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F9D480" w14:textId="77777777" w:rsidR="008C1132" w:rsidRPr="00706700" w:rsidRDefault="008C1132" w:rsidP="006E3C5F">
      <w:pPr>
        <w:jc w:val="center"/>
        <w:rPr>
          <w:rFonts w:ascii="Times New Roman" w:hAnsi="Times New Roman" w:cs="Times New Roman"/>
          <w:b/>
          <w:sz w:val="24"/>
          <w:szCs w:val="24"/>
          <w:u w:val="single"/>
        </w:rPr>
      </w:pPr>
      <w:r w:rsidRPr="00706700">
        <w:rPr>
          <w:rFonts w:ascii="Times New Roman" w:hAnsi="Times New Roman" w:cs="Times New Roman"/>
          <w:b/>
          <w:sz w:val="24"/>
          <w:szCs w:val="24"/>
          <w:u w:val="single"/>
        </w:rPr>
        <w:t xml:space="preserve">Did history favour the Women in Nero’s life? Analysis of their portrayal within sources of the </w:t>
      </w:r>
      <w:proofErr w:type="spellStart"/>
      <w:r w:rsidRPr="00706700">
        <w:rPr>
          <w:rFonts w:ascii="Times New Roman" w:hAnsi="Times New Roman" w:cs="Times New Roman"/>
          <w:b/>
          <w:sz w:val="24"/>
          <w:szCs w:val="24"/>
          <w:u w:val="single"/>
        </w:rPr>
        <w:t>Neronian</w:t>
      </w:r>
      <w:proofErr w:type="spellEnd"/>
      <w:r w:rsidRPr="00706700">
        <w:rPr>
          <w:rFonts w:ascii="Times New Roman" w:hAnsi="Times New Roman" w:cs="Times New Roman"/>
          <w:b/>
          <w:sz w:val="24"/>
          <w:szCs w:val="24"/>
          <w:u w:val="single"/>
        </w:rPr>
        <w:t xml:space="preserve"> era</w:t>
      </w:r>
    </w:p>
    <w:p w14:paraId="4D5A0AD7" w14:textId="77777777" w:rsidR="008C1132" w:rsidRPr="00706700" w:rsidRDefault="008C1132">
      <w:pPr>
        <w:jc w:val="both"/>
        <w:rPr>
          <w:rFonts w:ascii="Times New Roman" w:hAnsi="Times New Roman" w:cs="Times New Roman"/>
          <w:b/>
          <w:sz w:val="24"/>
          <w:szCs w:val="24"/>
          <w:u w:val="single"/>
        </w:rPr>
        <w:pPrChange w:id="0" w:author="Enrico Atkinson" w:date="2018-11-23T19:55:00Z">
          <w:pPr>
            <w:jc w:val="center"/>
          </w:pPr>
        </w:pPrChange>
      </w:pPr>
      <w:r w:rsidRPr="00706700">
        <w:rPr>
          <w:rFonts w:ascii="Times New Roman" w:hAnsi="Times New Roman" w:cs="Times New Roman"/>
          <w:b/>
          <w:sz w:val="24"/>
          <w:szCs w:val="24"/>
          <w:u w:val="single"/>
        </w:rPr>
        <w:t>Plan</w:t>
      </w:r>
    </w:p>
    <w:p w14:paraId="1069C6E7" w14:textId="3744A394" w:rsidR="009E2867" w:rsidRPr="00706700" w:rsidRDefault="009E2867">
      <w:pPr>
        <w:jc w:val="both"/>
        <w:rPr>
          <w:rFonts w:ascii="Times New Roman" w:hAnsi="Times New Roman" w:cs="Times New Roman"/>
          <w:b/>
          <w:sz w:val="24"/>
          <w:szCs w:val="24"/>
          <w:u w:val="single"/>
        </w:rPr>
        <w:pPrChange w:id="1" w:author="Enrico Atkinson" w:date="2018-11-23T19:55:00Z">
          <w:pPr>
            <w:jc w:val="center"/>
          </w:pPr>
        </w:pPrChange>
      </w:pPr>
      <w:bookmarkStart w:id="2" w:name="_GoBack"/>
      <w:bookmarkEnd w:id="2"/>
    </w:p>
    <w:p w14:paraId="570D325E" w14:textId="77777777" w:rsidR="008C1132" w:rsidRPr="00706700" w:rsidRDefault="008C1132">
      <w:pPr>
        <w:pStyle w:val="ListParagraph"/>
        <w:numPr>
          <w:ilvl w:val="0"/>
          <w:numId w:val="1"/>
        </w:numPr>
        <w:jc w:val="both"/>
        <w:rPr>
          <w:rFonts w:ascii="Times New Roman" w:hAnsi="Times New Roman" w:cs="Times New Roman"/>
          <w:sz w:val="24"/>
          <w:szCs w:val="24"/>
        </w:rPr>
        <w:pPrChange w:id="3" w:author="Enrico Atkinson" w:date="2018-11-23T19:55:00Z">
          <w:pPr>
            <w:pStyle w:val="ListParagraph"/>
            <w:numPr>
              <w:numId w:val="1"/>
            </w:numPr>
            <w:ind w:hanging="360"/>
          </w:pPr>
        </w:pPrChange>
      </w:pPr>
      <w:r w:rsidRPr="00706700">
        <w:rPr>
          <w:rFonts w:ascii="Times New Roman" w:hAnsi="Times New Roman" w:cs="Times New Roman"/>
          <w:sz w:val="24"/>
          <w:szCs w:val="24"/>
        </w:rPr>
        <w:t>Introduction</w:t>
      </w:r>
    </w:p>
    <w:p w14:paraId="30522D3F" w14:textId="77777777" w:rsidR="008C1132" w:rsidRPr="00706700" w:rsidRDefault="008C1132">
      <w:pPr>
        <w:pStyle w:val="ListParagraph"/>
        <w:numPr>
          <w:ilvl w:val="1"/>
          <w:numId w:val="1"/>
        </w:numPr>
        <w:jc w:val="both"/>
        <w:rPr>
          <w:rFonts w:ascii="Times New Roman" w:hAnsi="Times New Roman" w:cs="Times New Roman"/>
          <w:sz w:val="24"/>
          <w:szCs w:val="24"/>
        </w:rPr>
        <w:pPrChange w:id="4" w:author="Enrico Atkinson" w:date="2018-11-23T19:55:00Z">
          <w:pPr>
            <w:pStyle w:val="ListParagraph"/>
            <w:numPr>
              <w:ilvl w:val="1"/>
              <w:numId w:val="1"/>
            </w:numPr>
            <w:ind w:left="1440" w:hanging="360"/>
          </w:pPr>
        </w:pPrChange>
      </w:pPr>
      <w:r w:rsidRPr="00706700">
        <w:rPr>
          <w:rFonts w:ascii="Times New Roman" w:hAnsi="Times New Roman" w:cs="Times New Roman"/>
          <w:sz w:val="24"/>
          <w:szCs w:val="24"/>
        </w:rPr>
        <w:t>Who were the main women in Nero’s life?</w:t>
      </w:r>
    </w:p>
    <w:p w14:paraId="5B9E8F58" w14:textId="77777777" w:rsidR="008C1132" w:rsidRPr="00706700" w:rsidRDefault="008C1132">
      <w:pPr>
        <w:pStyle w:val="ListParagraph"/>
        <w:numPr>
          <w:ilvl w:val="2"/>
          <w:numId w:val="1"/>
        </w:numPr>
        <w:jc w:val="both"/>
        <w:rPr>
          <w:rFonts w:ascii="Times New Roman" w:hAnsi="Times New Roman" w:cs="Times New Roman"/>
          <w:sz w:val="24"/>
          <w:szCs w:val="24"/>
        </w:rPr>
        <w:pPrChange w:id="5"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Agrippina the Younger</w:t>
      </w:r>
    </w:p>
    <w:p w14:paraId="6CEE0B6B" w14:textId="77777777" w:rsidR="008C1132" w:rsidRPr="00706700" w:rsidRDefault="008C1132">
      <w:pPr>
        <w:pStyle w:val="ListParagraph"/>
        <w:numPr>
          <w:ilvl w:val="2"/>
          <w:numId w:val="1"/>
        </w:numPr>
        <w:jc w:val="both"/>
        <w:rPr>
          <w:ins w:id="6" w:author="Enrico Atkinson (1500923)" w:date="2018-11-21T12:51:00Z"/>
          <w:rFonts w:ascii="Times New Roman" w:hAnsi="Times New Roman" w:cs="Times New Roman"/>
          <w:sz w:val="24"/>
          <w:szCs w:val="24"/>
        </w:rPr>
        <w:pPrChange w:id="7" w:author="Enrico Atkinson" w:date="2018-11-23T19:55:00Z">
          <w:pPr>
            <w:pStyle w:val="ListParagraph"/>
            <w:numPr>
              <w:ilvl w:val="2"/>
              <w:numId w:val="1"/>
            </w:numPr>
            <w:ind w:left="2160" w:hanging="360"/>
          </w:pPr>
        </w:pPrChange>
      </w:pPr>
      <w:proofErr w:type="spellStart"/>
      <w:r w:rsidRPr="00706700">
        <w:rPr>
          <w:rFonts w:ascii="Times New Roman" w:hAnsi="Times New Roman" w:cs="Times New Roman"/>
          <w:sz w:val="24"/>
          <w:szCs w:val="24"/>
        </w:rPr>
        <w:t>Poppaea</w:t>
      </w:r>
      <w:proofErr w:type="spellEnd"/>
      <w:r w:rsidRPr="00706700">
        <w:rPr>
          <w:rFonts w:ascii="Times New Roman" w:hAnsi="Times New Roman" w:cs="Times New Roman"/>
          <w:sz w:val="24"/>
          <w:szCs w:val="24"/>
        </w:rPr>
        <w:t xml:space="preserve"> Sabina</w:t>
      </w:r>
    </w:p>
    <w:p w14:paraId="3E7AB538" w14:textId="44CEBD75" w:rsidR="0009131B" w:rsidRPr="0009131B" w:rsidRDefault="008C1132">
      <w:pPr>
        <w:pStyle w:val="ListParagraph"/>
        <w:numPr>
          <w:ilvl w:val="3"/>
          <w:numId w:val="1"/>
        </w:numPr>
        <w:jc w:val="both"/>
        <w:rPr>
          <w:ins w:id="8" w:author="Matthew Cobb" w:date="2018-11-23T16:36:00Z"/>
          <w:rFonts w:ascii="Times New Roman" w:hAnsi="Times New Roman" w:cs="Times New Roman"/>
          <w:sz w:val="24"/>
          <w:szCs w:val="24"/>
        </w:rPr>
        <w:pPrChange w:id="9" w:author="Enrico Atkinson" w:date="2018-11-23T19:55:00Z">
          <w:pPr>
            <w:pStyle w:val="ListParagraph"/>
            <w:numPr>
              <w:ilvl w:val="3"/>
              <w:numId w:val="1"/>
            </w:numPr>
            <w:ind w:left="2880" w:hanging="360"/>
          </w:pPr>
        </w:pPrChange>
      </w:pPr>
      <w:ins w:id="10" w:author="Enrico Atkinson (1500923)" w:date="2018-11-21T13:26:00Z">
        <w:r w:rsidRPr="0009131B">
          <w:rPr>
            <w:rFonts w:ascii="Times New Roman" w:hAnsi="Times New Roman" w:cs="Times New Roman"/>
            <w:sz w:val="24"/>
            <w:szCs w:val="24"/>
          </w:rPr>
          <w:t xml:space="preserve">Other women </w:t>
        </w:r>
      </w:ins>
      <w:ins w:id="11" w:author="Matthew Cobb" w:date="2018-11-23T16:35:00Z">
        <w:r w:rsidR="0009131B" w:rsidRPr="0009131B">
          <w:rPr>
            <w:rFonts w:ascii="Times New Roman" w:hAnsi="Times New Roman" w:cs="Times New Roman"/>
            <w:sz w:val="24"/>
            <w:szCs w:val="24"/>
          </w:rPr>
          <w:t>(</w:t>
        </w:r>
      </w:ins>
      <w:ins w:id="12" w:author="Enrico Atkinson (1500923)" w:date="2018-11-21T13:26:00Z">
        <w:del w:id="13" w:author="Matthew Cobb" w:date="2018-11-23T16:35:00Z">
          <w:r w:rsidRPr="0009131B" w:rsidDel="0009131B">
            <w:rPr>
              <w:rFonts w:ascii="Times New Roman" w:hAnsi="Times New Roman" w:cs="Times New Roman"/>
              <w:sz w:val="24"/>
              <w:szCs w:val="24"/>
            </w:rPr>
            <w:delText>this may have included:</w:delText>
          </w:r>
        </w:del>
      </w:ins>
      <w:ins w:id="14" w:author="Matthew Cobb" w:date="2018-11-23T16:35:00Z">
        <w:del w:id="15" w:author="Enrico Atkinson (1500923)" w:date="2018-11-23T19:42:00Z">
          <w:r w:rsidR="0009131B" w:rsidRPr="0009131B" w:rsidDel="007875A2">
            <w:rPr>
              <w:rFonts w:ascii="Times New Roman" w:hAnsi="Times New Roman" w:cs="Times New Roman"/>
              <w:sz w:val="24"/>
              <w:szCs w:val="24"/>
            </w:rPr>
            <w:delText xml:space="preserve"> </w:delText>
          </w:r>
        </w:del>
      </w:ins>
      <w:moveToRangeStart w:id="16" w:author="Matthew Cobb" w:date="2018-11-23T16:35:00Z" w:name="move530754276"/>
      <w:moveTo w:id="17" w:author="Matthew Cobb" w:date="2018-11-23T16:35:00Z">
        <w:r w:rsidR="0009131B" w:rsidRPr="0009131B">
          <w:rPr>
            <w:rFonts w:ascii="Times New Roman" w:hAnsi="Times New Roman" w:cs="Times New Roman"/>
            <w:sz w:val="24"/>
            <w:szCs w:val="24"/>
          </w:rPr>
          <w:t>Octavia</w:t>
        </w:r>
      </w:moveTo>
      <w:ins w:id="18" w:author="Matthew Cobb" w:date="2018-11-23T16:35:00Z">
        <w:r w:rsidR="0009131B" w:rsidRPr="0009131B">
          <w:rPr>
            <w:rFonts w:ascii="Times New Roman" w:hAnsi="Times New Roman" w:cs="Times New Roman"/>
            <w:sz w:val="24"/>
            <w:szCs w:val="24"/>
          </w:rPr>
          <w:t xml:space="preserve">; </w:t>
        </w:r>
        <w:proofErr w:type="spellStart"/>
        <w:r w:rsidR="0009131B" w:rsidRPr="0009131B">
          <w:rPr>
            <w:rFonts w:ascii="Times New Roman" w:hAnsi="Times New Roman" w:cs="Times New Roman"/>
            <w:sz w:val="24"/>
            <w:szCs w:val="24"/>
          </w:rPr>
          <w:t>Acte</w:t>
        </w:r>
      </w:ins>
      <w:proofErr w:type="spellEnd"/>
      <w:ins w:id="19" w:author="Matthew Cobb" w:date="2018-11-23T16:36:00Z">
        <w:r w:rsidR="0009131B" w:rsidRPr="0009131B">
          <w:rPr>
            <w:rFonts w:ascii="Times New Roman" w:hAnsi="Times New Roman" w:cs="Times New Roman"/>
            <w:sz w:val="24"/>
            <w:szCs w:val="24"/>
          </w:rPr>
          <w:t xml:space="preserve">; </w:t>
        </w:r>
        <w:proofErr w:type="spellStart"/>
        <w:r w:rsidR="0009131B" w:rsidRPr="0009131B">
          <w:rPr>
            <w:rFonts w:ascii="Times New Roman" w:hAnsi="Times New Roman" w:cs="Times New Roman"/>
            <w:sz w:val="24"/>
            <w:szCs w:val="24"/>
          </w:rPr>
          <w:t>Domitia</w:t>
        </w:r>
        <w:proofErr w:type="spellEnd"/>
        <w:r w:rsidR="0009131B" w:rsidRPr="0009131B">
          <w:rPr>
            <w:rFonts w:ascii="Times New Roman" w:hAnsi="Times New Roman" w:cs="Times New Roman"/>
            <w:sz w:val="24"/>
            <w:szCs w:val="24"/>
          </w:rPr>
          <w:t xml:space="preserve"> </w:t>
        </w:r>
        <w:proofErr w:type="spellStart"/>
        <w:r w:rsidR="0009131B" w:rsidRPr="0009131B">
          <w:rPr>
            <w:rFonts w:ascii="Times New Roman" w:hAnsi="Times New Roman" w:cs="Times New Roman"/>
            <w:sz w:val="24"/>
            <w:szCs w:val="24"/>
          </w:rPr>
          <w:t>Lepida</w:t>
        </w:r>
        <w:proofErr w:type="spellEnd"/>
        <w:r w:rsidR="0009131B" w:rsidRPr="0009131B">
          <w:rPr>
            <w:rFonts w:ascii="Times New Roman" w:hAnsi="Times New Roman" w:cs="Times New Roman"/>
            <w:sz w:val="24"/>
            <w:szCs w:val="24"/>
          </w:rPr>
          <w:t>; Messalina</w:t>
        </w:r>
        <w:r w:rsidR="0009131B">
          <w:rPr>
            <w:rFonts w:ascii="Times New Roman" w:hAnsi="Times New Roman" w:cs="Times New Roman"/>
            <w:sz w:val="24"/>
            <w:szCs w:val="24"/>
          </w:rPr>
          <w:t>)</w:t>
        </w:r>
        <w:r w:rsidR="0009131B" w:rsidRPr="0009131B">
          <w:rPr>
            <w:rFonts w:ascii="Times New Roman" w:hAnsi="Times New Roman" w:cs="Times New Roman"/>
            <w:sz w:val="24"/>
            <w:szCs w:val="24"/>
          </w:rPr>
          <w:t xml:space="preserve"> </w:t>
        </w:r>
      </w:ins>
    </w:p>
    <w:p w14:paraId="39688728" w14:textId="369F8204" w:rsidR="008C1132" w:rsidRPr="00706700" w:rsidDel="0009131B" w:rsidRDefault="008C1132">
      <w:pPr>
        <w:pStyle w:val="ListParagraph"/>
        <w:numPr>
          <w:ilvl w:val="3"/>
          <w:numId w:val="1"/>
        </w:numPr>
        <w:jc w:val="both"/>
        <w:rPr>
          <w:ins w:id="20" w:author="Enrico Atkinson (1500923)" w:date="2018-11-21T13:26:00Z"/>
          <w:moveFrom w:id="21" w:author="Matthew Cobb" w:date="2018-11-23T16:35:00Z"/>
          <w:rFonts w:ascii="Times New Roman" w:hAnsi="Times New Roman" w:cs="Times New Roman"/>
          <w:sz w:val="24"/>
          <w:szCs w:val="24"/>
        </w:rPr>
        <w:pPrChange w:id="22" w:author="Enrico Atkinson" w:date="2018-11-23T19:55:00Z">
          <w:pPr>
            <w:pStyle w:val="ListParagraph"/>
            <w:numPr>
              <w:ilvl w:val="3"/>
              <w:numId w:val="1"/>
            </w:numPr>
            <w:ind w:left="2880" w:hanging="360"/>
          </w:pPr>
        </w:pPrChange>
      </w:pPr>
      <w:moveFromRangeStart w:id="23" w:author="Matthew Cobb" w:date="2018-11-23T16:35:00Z" w:name="move530754276"/>
      <w:moveToRangeEnd w:id="16"/>
      <w:moveFrom w:id="24" w:author="Matthew Cobb" w:date="2018-11-23T16:35:00Z">
        <w:ins w:id="25" w:author="Enrico Atkinson (1500923)" w:date="2018-11-21T13:26:00Z">
          <w:r w:rsidRPr="00706700" w:rsidDel="0009131B">
            <w:rPr>
              <w:rFonts w:ascii="Times New Roman" w:hAnsi="Times New Roman" w:cs="Times New Roman"/>
              <w:sz w:val="24"/>
              <w:szCs w:val="24"/>
            </w:rPr>
            <w:t>Octavia</w:t>
          </w:r>
        </w:ins>
      </w:moveFrom>
    </w:p>
    <w:moveFromRangeEnd w:id="23"/>
    <w:p w14:paraId="7A15DB0D" w14:textId="23F9D853" w:rsidR="008C1132" w:rsidRPr="00706700" w:rsidDel="0009131B" w:rsidRDefault="008C1132">
      <w:pPr>
        <w:pStyle w:val="ListParagraph"/>
        <w:numPr>
          <w:ilvl w:val="3"/>
          <w:numId w:val="1"/>
        </w:numPr>
        <w:jc w:val="both"/>
        <w:rPr>
          <w:ins w:id="26" w:author="Enrico Atkinson (1500923)" w:date="2018-11-21T13:26:00Z"/>
          <w:del w:id="27" w:author="Matthew Cobb" w:date="2018-11-23T16:35:00Z"/>
          <w:rFonts w:ascii="Times New Roman" w:hAnsi="Times New Roman" w:cs="Times New Roman"/>
          <w:sz w:val="24"/>
          <w:szCs w:val="24"/>
        </w:rPr>
        <w:pPrChange w:id="28" w:author="Enrico Atkinson" w:date="2018-11-23T19:55:00Z">
          <w:pPr>
            <w:pStyle w:val="ListParagraph"/>
            <w:numPr>
              <w:ilvl w:val="3"/>
              <w:numId w:val="1"/>
            </w:numPr>
            <w:ind w:left="2880" w:hanging="360"/>
          </w:pPr>
        </w:pPrChange>
      </w:pPr>
      <w:ins w:id="29" w:author="Enrico Atkinson (1500923)" w:date="2018-11-21T13:26:00Z">
        <w:del w:id="30" w:author="Matthew Cobb" w:date="2018-11-23T16:35:00Z">
          <w:r w:rsidRPr="00706700" w:rsidDel="0009131B">
            <w:rPr>
              <w:rFonts w:ascii="Times New Roman" w:hAnsi="Times New Roman" w:cs="Times New Roman"/>
              <w:sz w:val="24"/>
              <w:szCs w:val="24"/>
            </w:rPr>
            <w:delText>Acte</w:delText>
          </w:r>
        </w:del>
      </w:ins>
    </w:p>
    <w:p w14:paraId="33818A8B" w14:textId="5C2644EC" w:rsidR="008C1132" w:rsidRPr="00706700" w:rsidDel="0009131B" w:rsidRDefault="008C1132">
      <w:pPr>
        <w:pStyle w:val="ListParagraph"/>
        <w:numPr>
          <w:ilvl w:val="3"/>
          <w:numId w:val="1"/>
        </w:numPr>
        <w:jc w:val="both"/>
        <w:rPr>
          <w:ins w:id="31" w:author="Enrico Atkinson (1500923)" w:date="2018-11-21T13:26:00Z"/>
          <w:del w:id="32" w:author="Matthew Cobb" w:date="2018-11-23T16:36:00Z"/>
          <w:rFonts w:ascii="Times New Roman" w:hAnsi="Times New Roman" w:cs="Times New Roman"/>
          <w:sz w:val="24"/>
          <w:szCs w:val="24"/>
        </w:rPr>
        <w:pPrChange w:id="33" w:author="Enrico Atkinson" w:date="2018-11-23T19:55:00Z">
          <w:pPr>
            <w:pStyle w:val="ListParagraph"/>
            <w:numPr>
              <w:ilvl w:val="3"/>
              <w:numId w:val="1"/>
            </w:numPr>
            <w:ind w:left="2880" w:hanging="360"/>
          </w:pPr>
        </w:pPrChange>
      </w:pPr>
      <w:ins w:id="34" w:author="Enrico Atkinson (1500923)" w:date="2018-11-21T13:26:00Z">
        <w:del w:id="35" w:author="Matthew Cobb" w:date="2018-11-23T16:36:00Z">
          <w:r w:rsidRPr="00706700" w:rsidDel="0009131B">
            <w:rPr>
              <w:rFonts w:ascii="Times New Roman" w:hAnsi="Times New Roman" w:cs="Times New Roman"/>
              <w:sz w:val="24"/>
              <w:szCs w:val="24"/>
            </w:rPr>
            <w:delText>Domitia Lepida</w:delText>
          </w:r>
        </w:del>
      </w:ins>
    </w:p>
    <w:p w14:paraId="0BACC40D" w14:textId="6E86E7FB" w:rsidR="008C1132" w:rsidRPr="00706700" w:rsidDel="0009131B" w:rsidRDefault="008C1132">
      <w:pPr>
        <w:pStyle w:val="ListParagraph"/>
        <w:numPr>
          <w:ilvl w:val="3"/>
          <w:numId w:val="1"/>
        </w:numPr>
        <w:jc w:val="both"/>
        <w:rPr>
          <w:del w:id="36" w:author="Matthew Cobb" w:date="2018-11-23T16:36:00Z"/>
          <w:rFonts w:ascii="Times New Roman" w:hAnsi="Times New Roman" w:cs="Times New Roman"/>
          <w:sz w:val="24"/>
          <w:szCs w:val="24"/>
        </w:rPr>
        <w:pPrChange w:id="37" w:author="Enrico Atkinson" w:date="2018-11-23T19:55:00Z">
          <w:pPr>
            <w:pStyle w:val="ListParagraph"/>
            <w:numPr>
              <w:ilvl w:val="3"/>
              <w:numId w:val="1"/>
            </w:numPr>
            <w:ind w:left="2880" w:hanging="360"/>
          </w:pPr>
        </w:pPrChange>
      </w:pPr>
      <w:ins w:id="38" w:author="Enrico Atkinson (1500923)" w:date="2018-11-21T13:26:00Z">
        <w:del w:id="39" w:author="Matthew Cobb" w:date="2018-11-23T16:36:00Z">
          <w:r w:rsidRPr="00706700" w:rsidDel="0009131B">
            <w:rPr>
              <w:rFonts w:ascii="Times New Roman" w:hAnsi="Times New Roman" w:cs="Times New Roman"/>
              <w:sz w:val="24"/>
              <w:szCs w:val="24"/>
            </w:rPr>
            <w:delText xml:space="preserve">Messalina </w:delText>
          </w:r>
        </w:del>
      </w:ins>
    </w:p>
    <w:p w14:paraId="7DE9DA1F" w14:textId="77777777" w:rsidR="008C1132" w:rsidRPr="00706700" w:rsidRDefault="008C1132">
      <w:pPr>
        <w:pStyle w:val="ListParagraph"/>
        <w:numPr>
          <w:ilvl w:val="3"/>
          <w:numId w:val="1"/>
        </w:numPr>
        <w:jc w:val="both"/>
        <w:rPr>
          <w:del w:id="40" w:author="Enrico Atkinson (1500923)" w:date="2018-11-21T13:22:00Z"/>
          <w:rFonts w:ascii="Times New Roman" w:hAnsi="Times New Roman" w:cs="Times New Roman"/>
          <w:sz w:val="24"/>
          <w:szCs w:val="24"/>
        </w:rPr>
        <w:pPrChange w:id="41" w:author="Enrico Atkinson" w:date="2018-11-23T19:55:00Z">
          <w:pPr>
            <w:pStyle w:val="ListParagraph"/>
            <w:numPr>
              <w:ilvl w:val="3"/>
              <w:numId w:val="1"/>
            </w:numPr>
            <w:ind w:left="2880" w:hanging="360"/>
          </w:pPr>
        </w:pPrChange>
      </w:pPr>
    </w:p>
    <w:p w14:paraId="0F61C855" w14:textId="77777777" w:rsidR="008C1132" w:rsidRPr="00706700" w:rsidRDefault="008C1132">
      <w:pPr>
        <w:pStyle w:val="ListParagraph"/>
        <w:numPr>
          <w:ilvl w:val="1"/>
          <w:numId w:val="1"/>
        </w:numPr>
        <w:jc w:val="both"/>
        <w:rPr>
          <w:rFonts w:ascii="Times New Roman" w:hAnsi="Times New Roman" w:cs="Times New Roman"/>
          <w:sz w:val="24"/>
          <w:szCs w:val="24"/>
        </w:rPr>
        <w:pPrChange w:id="42" w:author="Enrico Atkinson" w:date="2018-11-23T19:55:00Z">
          <w:pPr>
            <w:pStyle w:val="ListParagraph"/>
            <w:numPr>
              <w:ilvl w:val="1"/>
              <w:numId w:val="1"/>
            </w:numPr>
            <w:ind w:left="1440" w:hanging="360"/>
          </w:pPr>
        </w:pPrChange>
      </w:pPr>
      <w:r w:rsidRPr="00706700">
        <w:rPr>
          <w:rFonts w:ascii="Times New Roman" w:hAnsi="Times New Roman" w:cs="Times New Roman"/>
          <w:sz w:val="24"/>
          <w:szCs w:val="24"/>
        </w:rPr>
        <w:t>The Sources and Methodology</w:t>
      </w:r>
    </w:p>
    <w:p w14:paraId="354F1C1A" w14:textId="77777777" w:rsidR="008C1132" w:rsidRPr="00706700" w:rsidRDefault="008C1132">
      <w:pPr>
        <w:pStyle w:val="ListParagraph"/>
        <w:numPr>
          <w:ilvl w:val="2"/>
          <w:numId w:val="1"/>
        </w:numPr>
        <w:jc w:val="both"/>
        <w:rPr>
          <w:rFonts w:ascii="Times New Roman" w:hAnsi="Times New Roman" w:cs="Times New Roman"/>
          <w:sz w:val="24"/>
          <w:szCs w:val="24"/>
        </w:rPr>
        <w:pPrChange w:id="43"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Main Sources</w:t>
      </w:r>
    </w:p>
    <w:p w14:paraId="36F5E644" w14:textId="77777777" w:rsidR="008C1132" w:rsidRPr="00706700" w:rsidRDefault="008C1132">
      <w:pPr>
        <w:pStyle w:val="ListParagraph"/>
        <w:numPr>
          <w:ilvl w:val="3"/>
          <w:numId w:val="1"/>
        </w:numPr>
        <w:jc w:val="both"/>
        <w:rPr>
          <w:rFonts w:ascii="Times New Roman" w:hAnsi="Times New Roman" w:cs="Times New Roman"/>
          <w:sz w:val="24"/>
          <w:szCs w:val="24"/>
        </w:rPr>
        <w:pPrChange w:id="44"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Historical texts</w:t>
      </w:r>
    </w:p>
    <w:p w14:paraId="128F89DC" w14:textId="77777777" w:rsidR="008C1132" w:rsidRPr="00706700" w:rsidRDefault="008C1132">
      <w:pPr>
        <w:pStyle w:val="ListParagraph"/>
        <w:numPr>
          <w:ilvl w:val="4"/>
          <w:numId w:val="1"/>
        </w:numPr>
        <w:jc w:val="both"/>
        <w:rPr>
          <w:rFonts w:ascii="Times New Roman" w:hAnsi="Times New Roman" w:cs="Times New Roman"/>
          <w:sz w:val="24"/>
          <w:szCs w:val="24"/>
        </w:rPr>
        <w:pPrChange w:id="45" w:author="Enrico Atkinson" w:date="2018-11-23T19:55:00Z">
          <w:pPr>
            <w:pStyle w:val="ListParagraph"/>
            <w:numPr>
              <w:ilvl w:val="4"/>
              <w:numId w:val="1"/>
            </w:numPr>
            <w:ind w:left="3600" w:hanging="360"/>
          </w:pPr>
        </w:pPrChange>
      </w:pPr>
      <w:r w:rsidRPr="00706700">
        <w:rPr>
          <w:rFonts w:ascii="Times New Roman" w:hAnsi="Times New Roman" w:cs="Times New Roman"/>
          <w:sz w:val="24"/>
          <w:szCs w:val="24"/>
        </w:rPr>
        <w:t>Tacitus</w:t>
      </w:r>
    </w:p>
    <w:p w14:paraId="27A87785" w14:textId="77777777" w:rsidR="008C1132" w:rsidRPr="00706700" w:rsidRDefault="008C1132">
      <w:pPr>
        <w:pStyle w:val="ListParagraph"/>
        <w:numPr>
          <w:ilvl w:val="4"/>
          <w:numId w:val="1"/>
        </w:numPr>
        <w:jc w:val="both"/>
        <w:rPr>
          <w:rFonts w:ascii="Times New Roman" w:hAnsi="Times New Roman" w:cs="Times New Roman"/>
          <w:sz w:val="24"/>
          <w:szCs w:val="24"/>
        </w:rPr>
        <w:pPrChange w:id="46" w:author="Enrico Atkinson" w:date="2018-11-23T19:55:00Z">
          <w:pPr>
            <w:pStyle w:val="ListParagraph"/>
            <w:numPr>
              <w:ilvl w:val="4"/>
              <w:numId w:val="1"/>
            </w:numPr>
            <w:ind w:left="3600" w:hanging="360"/>
          </w:pPr>
        </w:pPrChange>
      </w:pPr>
      <w:r w:rsidRPr="00706700">
        <w:rPr>
          <w:rFonts w:ascii="Times New Roman" w:hAnsi="Times New Roman" w:cs="Times New Roman"/>
          <w:sz w:val="24"/>
          <w:szCs w:val="24"/>
        </w:rPr>
        <w:t>Suetonius</w:t>
      </w:r>
    </w:p>
    <w:p w14:paraId="04FDDE72" w14:textId="77777777" w:rsidR="008C1132" w:rsidRPr="00706700" w:rsidRDefault="008C1132">
      <w:pPr>
        <w:pStyle w:val="ListParagraph"/>
        <w:numPr>
          <w:ilvl w:val="4"/>
          <w:numId w:val="1"/>
        </w:numPr>
        <w:jc w:val="both"/>
        <w:rPr>
          <w:rFonts w:ascii="Times New Roman" w:hAnsi="Times New Roman" w:cs="Times New Roman"/>
          <w:sz w:val="24"/>
          <w:szCs w:val="24"/>
        </w:rPr>
        <w:pPrChange w:id="47" w:author="Enrico Atkinson" w:date="2018-11-23T19:55:00Z">
          <w:pPr>
            <w:pStyle w:val="ListParagraph"/>
            <w:numPr>
              <w:ilvl w:val="4"/>
              <w:numId w:val="1"/>
            </w:numPr>
            <w:ind w:left="3600" w:hanging="360"/>
          </w:pPr>
        </w:pPrChange>
      </w:pPr>
      <w:r w:rsidRPr="00706700">
        <w:rPr>
          <w:rFonts w:ascii="Times New Roman" w:hAnsi="Times New Roman" w:cs="Times New Roman"/>
          <w:sz w:val="24"/>
          <w:szCs w:val="24"/>
        </w:rPr>
        <w:t>Dio</w:t>
      </w:r>
    </w:p>
    <w:p w14:paraId="1A4B6693" w14:textId="77777777" w:rsidR="008C1132" w:rsidRPr="00706700" w:rsidRDefault="008C1132">
      <w:pPr>
        <w:pStyle w:val="ListParagraph"/>
        <w:numPr>
          <w:ilvl w:val="4"/>
          <w:numId w:val="1"/>
        </w:numPr>
        <w:jc w:val="both"/>
        <w:rPr>
          <w:rFonts w:ascii="Times New Roman" w:hAnsi="Times New Roman" w:cs="Times New Roman"/>
          <w:sz w:val="24"/>
          <w:szCs w:val="24"/>
        </w:rPr>
        <w:pPrChange w:id="48" w:author="Enrico Atkinson" w:date="2018-11-23T19:55:00Z">
          <w:pPr>
            <w:pStyle w:val="ListParagraph"/>
            <w:numPr>
              <w:ilvl w:val="4"/>
              <w:numId w:val="1"/>
            </w:numPr>
            <w:ind w:left="3600" w:hanging="360"/>
          </w:pPr>
        </w:pPrChange>
      </w:pPr>
      <w:r w:rsidRPr="00706700">
        <w:rPr>
          <w:rFonts w:ascii="Times New Roman" w:hAnsi="Times New Roman" w:cs="Times New Roman"/>
          <w:sz w:val="24"/>
          <w:szCs w:val="24"/>
        </w:rPr>
        <w:t>Josephus</w:t>
      </w:r>
    </w:p>
    <w:p w14:paraId="0B810808" w14:textId="77777777" w:rsidR="008C1132" w:rsidRPr="00706700" w:rsidRDefault="008C1132">
      <w:pPr>
        <w:pStyle w:val="ListParagraph"/>
        <w:numPr>
          <w:ilvl w:val="3"/>
          <w:numId w:val="1"/>
        </w:numPr>
        <w:jc w:val="both"/>
        <w:rPr>
          <w:rFonts w:ascii="Times New Roman" w:hAnsi="Times New Roman" w:cs="Times New Roman"/>
          <w:sz w:val="24"/>
          <w:szCs w:val="24"/>
        </w:rPr>
        <w:pPrChange w:id="49"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Art/statues</w:t>
      </w:r>
    </w:p>
    <w:p w14:paraId="701DBF8B" w14:textId="77777777" w:rsidR="008C1132" w:rsidRPr="00706700" w:rsidRDefault="008C1132">
      <w:pPr>
        <w:pStyle w:val="ListParagraph"/>
        <w:numPr>
          <w:ilvl w:val="3"/>
          <w:numId w:val="1"/>
        </w:numPr>
        <w:jc w:val="both"/>
        <w:rPr>
          <w:ins w:id="50" w:author="Matthew Cobb" w:date="2018-11-21T13:26:00Z"/>
          <w:rFonts w:ascii="Times New Roman" w:hAnsi="Times New Roman" w:cs="Times New Roman"/>
          <w:sz w:val="24"/>
          <w:szCs w:val="24"/>
        </w:rPr>
        <w:pPrChange w:id="51"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Contemporary Numismatics</w:t>
      </w:r>
      <w:del w:id="52" w:author="Enrico Atkinson (1500923)" w:date="2018-11-21T12:53:00Z">
        <w:r w:rsidRPr="00706700" w:rsidDel="00F42459">
          <w:rPr>
            <w:rFonts w:ascii="Times New Roman" w:hAnsi="Times New Roman" w:cs="Times New Roman"/>
            <w:sz w:val="24"/>
            <w:szCs w:val="24"/>
          </w:rPr>
          <w:delText>Prose/Literature</w:delText>
        </w:r>
      </w:del>
    </w:p>
    <w:p w14:paraId="404A30E1" w14:textId="4C25F6B6" w:rsidR="008C1132" w:rsidRPr="00706700" w:rsidRDefault="00831C02">
      <w:pPr>
        <w:pStyle w:val="ListParagraph"/>
        <w:numPr>
          <w:ilvl w:val="3"/>
          <w:numId w:val="1"/>
        </w:numPr>
        <w:jc w:val="both"/>
        <w:rPr>
          <w:rFonts w:ascii="Times New Roman" w:hAnsi="Times New Roman" w:cs="Times New Roman"/>
          <w:sz w:val="24"/>
          <w:szCs w:val="24"/>
        </w:rPr>
        <w:pPrChange w:id="53" w:author="Enrico Atkinson" w:date="2018-11-23T19:55:00Z">
          <w:pPr>
            <w:pStyle w:val="ListParagraph"/>
            <w:numPr>
              <w:ilvl w:val="3"/>
              <w:numId w:val="1"/>
            </w:numPr>
            <w:ind w:left="2880" w:hanging="360"/>
          </w:pPr>
        </w:pPrChange>
      </w:pPr>
      <w:r>
        <w:rPr>
          <w:rFonts w:ascii="Times New Roman" w:hAnsi="Times New Roman" w:cs="Times New Roman"/>
          <w:sz w:val="24"/>
          <w:szCs w:val="24"/>
        </w:rPr>
        <w:t xml:space="preserve">Pseudo-Seneca’s </w:t>
      </w:r>
      <w:ins w:id="54" w:author="Enrico Atkinson (1500923)" w:date="2018-11-21T12:53:00Z">
        <w:r w:rsidR="008C1132" w:rsidRPr="00706700">
          <w:rPr>
            <w:rFonts w:ascii="Times New Roman" w:hAnsi="Times New Roman" w:cs="Times New Roman"/>
            <w:sz w:val="24"/>
            <w:szCs w:val="24"/>
          </w:rPr>
          <w:t xml:space="preserve">The </w:t>
        </w:r>
        <w:r w:rsidR="008C1132" w:rsidRPr="00706700">
          <w:rPr>
            <w:rFonts w:ascii="Times New Roman" w:hAnsi="Times New Roman" w:cs="Times New Roman"/>
            <w:i/>
            <w:sz w:val="24"/>
            <w:szCs w:val="24"/>
          </w:rPr>
          <w:t>Octavia</w:t>
        </w:r>
      </w:ins>
    </w:p>
    <w:p w14:paraId="79420B77" w14:textId="77777777" w:rsidR="008C1132" w:rsidRPr="00706700" w:rsidRDefault="008C1132">
      <w:pPr>
        <w:pStyle w:val="ListParagraph"/>
        <w:numPr>
          <w:ilvl w:val="2"/>
          <w:numId w:val="1"/>
        </w:numPr>
        <w:jc w:val="both"/>
        <w:rPr>
          <w:rFonts w:ascii="Times New Roman" w:hAnsi="Times New Roman" w:cs="Times New Roman"/>
          <w:sz w:val="24"/>
          <w:szCs w:val="24"/>
        </w:rPr>
        <w:pPrChange w:id="55"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Methodology</w:t>
      </w:r>
    </w:p>
    <w:p w14:paraId="75BECB5D" w14:textId="2D76AAD6" w:rsidR="008C1132" w:rsidRPr="00C12251" w:rsidRDefault="006D73D2">
      <w:pPr>
        <w:pStyle w:val="ListParagraph"/>
        <w:numPr>
          <w:ilvl w:val="3"/>
          <w:numId w:val="1"/>
        </w:numPr>
        <w:jc w:val="both"/>
        <w:rPr>
          <w:rFonts w:ascii="Times New Roman" w:hAnsi="Times New Roman" w:cs="Times New Roman"/>
          <w:sz w:val="24"/>
          <w:szCs w:val="24"/>
          <w:rPrChange w:id="56" w:author="Enrico Atkinson" w:date="2018-11-23T20:33:00Z">
            <w:rPr/>
          </w:rPrChange>
        </w:rPr>
        <w:pPrChange w:id="57" w:author="Enrico Atkinson" w:date="2018-11-23T20:33:00Z">
          <w:pPr>
            <w:pStyle w:val="ListParagraph"/>
            <w:numPr>
              <w:ilvl w:val="3"/>
              <w:numId w:val="1"/>
            </w:numPr>
            <w:ind w:left="2880" w:hanging="360"/>
          </w:pPr>
        </w:pPrChange>
      </w:pPr>
      <w:ins w:id="58" w:author="Enrico Atkinson" w:date="2018-11-23T20:14:00Z">
        <w:r>
          <w:rPr>
            <w:rFonts w:ascii="Times New Roman" w:hAnsi="Times New Roman" w:cs="Times New Roman"/>
            <w:sz w:val="24"/>
            <w:szCs w:val="24"/>
          </w:rPr>
          <w:t>Literary analysis of the main historical texts which discuss these women will be undertaken. Additionally, no</w:t>
        </w:r>
      </w:ins>
      <w:ins w:id="59" w:author="Enrico Atkinson" w:date="2018-11-23T20:46:00Z">
        <w:r w:rsidR="006E171C">
          <w:rPr>
            <w:rFonts w:ascii="Times New Roman" w:hAnsi="Times New Roman" w:cs="Times New Roman"/>
            <w:sz w:val="24"/>
            <w:szCs w:val="24"/>
          </w:rPr>
          <w:t>n-</w:t>
        </w:r>
      </w:ins>
      <w:ins w:id="60" w:author="Enrico Atkinson" w:date="2018-11-23T20:14:00Z">
        <w:r>
          <w:rPr>
            <w:rFonts w:ascii="Times New Roman" w:hAnsi="Times New Roman" w:cs="Times New Roman"/>
            <w:sz w:val="24"/>
            <w:szCs w:val="24"/>
          </w:rPr>
          <w:t>textual evidence such as art and numismatics will also be considered in order to give an alternative perspective. A historiographic outline of the main modern scholarly interpretations of these women will also be provided.</w:t>
        </w:r>
      </w:ins>
      <w:ins w:id="61" w:author="Matthew Cobb" w:date="2018-11-23T16:37:00Z">
        <w:del w:id="62" w:author="Enrico Atkinson" w:date="2018-11-23T20:14:00Z">
          <w:r w:rsidR="0009131B" w:rsidRPr="00C12251" w:rsidDel="006D73D2">
            <w:rPr>
              <w:rFonts w:ascii="Times New Roman" w:hAnsi="Times New Roman" w:cs="Times New Roman"/>
              <w:sz w:val="24"/>
              <w:szCs w:val="24"/>
              <w:rPrChange w:id="63" w:author="Enrico Atkinson" w:date="2018-11-23T20:33:00Z">
                <w:rPr/>
              </w:rPrChange>
            </w:rPr>
            <w:delText xml:space="preserve">Literary analysis of the main historical texts which discuss these women will be undertaken. </w:delText>
          </w:r>
        </w:del>
      </w:ins>
      <w:ins w:id="64" w:author="Matthew Cobb" w:date="2018-11-23T16:38:00Z">
        <w:del w:id="65" w:author="Enrico Atkinson (1500923)" w:date="2018-11-23T19:47:00Z">
          <w:r w:rsidR="007633A4" w:rsidRPr="00C12251" w:rsidDel="007875A2">
            <w:rPr>
              <w:rFonts w:ascii="Times New Roman" w:hAnsi="Times New Roman" w:cs="Times New Roman"/>
              <w:sz w:val="24"/>
              <w:szCs w:val="24"/>
              <w:rPrChange w:id="66" w:author="Enrico Atkinson" w:date="2018-11-23T20:33:00Z">
                <w:rPr/>
              </w:rPrChange>
            </w:rPr>
            <w:delText xml:space="preserve">Additionally, no textual evidence such as art and numismatics will also be considered in order to give an </w:delText>
          </w:r>
        </w:del>
      </w:ins>
      <w:ins w:id="67" w:author="Matthew Cobb" w:date="2018-11-23T16:39:00Z">
        <w:del w:id="68" w:author="Enrico Atkinson (1500923)" w:date="2018-11-23T19:47:00Z">
          <w:r w:rsidR="007633A4" w:rsidRPr="00C12251" w:rsidDel="007875A2">
            <w:rPr>
              <w:rFonts w:ascii="Times New Roman" w:hAnsi="Times New Roman" w:cs="Times New Roman"/>
              <w:sz w:val="24"/>
              <w:szCs w:val="24"/>
              <w:rPrChange w:id="69" w:author="Enrico Atkinson" w:date="2018-11-23T20:33:00Z">
                <w:rPr/>
              </w:rPrChange>
            </w:rPr>
            <w:delText>alternative</w:delText>
          </w:r>
        </w:del>
      </w:ins>
      <w:ins w:id="70" w:author="Matthew Cobb" w:date="2018-11-23T16:38:00Z">
        <w:del w:id="71" w:author="Enrico Atkinson (1500923)" w:date="2018-11-23T19:47:00Z">
          <w:r w:rsidR="007633A4" w:rsidRPr="00C12251" w:rsidDel="007875A2">
            <w:rPr>
              <w:rFonts w:ascii="Times New Roman" w:hAnsi="Times New Roman" w:cs="Times New Roman"/>
              <w:sz w:val="24"/>
              <w:szCs w:val="24"/>
              <w:rPrChange w:id="72" w:author="Enrico Atkinson" w:date="2018-11-23T20:33:00Z">
                <w:rPr/>
              </w:rPrChange>
            </w:rPr>
            <w:delText xml:space="preserve"> perspective</w:delText>
          </w:r>
        </w:del>
      </w:ins>
      <w:ins w:id="73" w:author="Matthew Cobb" w:date="2018-11-23T16:39:00Z">
        <w:del w:id="74" w:author="Enrico Atkinson (1500923)" w:date="2018-11-23T19:47:00Z">
          <w:r w:rsidR="007633A4" w:rsidRPr="00C12251" w:rsidDel="007875A2">
            <w:rPr>
              <w:rFonts w:ascii="Times New Roman" w:hAnsi="Times New Roman" w:cs="Times New Roman"/>
              <w:sz w:val="24"/>
              <w:szCs w:val="24"/>
              <w:rPrChange w:id="75" w:author="Enrico Atkinson" w:date="2018-11-23T20:33:00Z">
                <w:rPr/>
              </w:rPrChange>
            </w:rPr>
            <w:delText>. A historiographic outline of the main modern scholarly interpretations of these women will also be provided.</w:delText>
          </w:r>
        </w:del>
      </w:ins>
      <w:del w:id="76" w:author="Matthew Cobb" w:date="2018-11-23T16:39:00Z">
        <w:r w:rsidR="00726164" w:rsidRPr="00C12251" w:rsidDel="007633A4">
          <w:rPr>
            <w:rFonts w:ascii="Times New Roman" w:hAnsi="Times New Roman" w:cs="Times New Roman"/>
            <w:sz w:val="24"/>
            <w:szCs w:val="24"/>
            <w:rPrChange w:id="77" w:author="Enrico Atkinson" w:date="2018-11-23T20:33:00Z">
              <w:rPr/>
            </w:rPrChange>
          </w:rPr>
          <w:delText>Analysis of all aspects within the historical sources of both women, and arguments or views from modern historians. Evidence shall include numismatics, prose and art where possible.</w:delText>
        </w:r>
      </w:del>
    </w:p>
    <w:p w14:paraId="338CA7CC" w14:textId="1456E393" w:rsidR="008C1132" w:rsidRPr="00706700" w:rsidRDefault="00726164">
      <w:pPr>
        <w:pStyle w:val="ListParagraph"/>
        <w:numPr>
          <w:ilvl w:val="1"/>
          <w:numId w:val="1"/>
        </w:numPr>
        <w:jc w:val="both"/>
        <w:rPr>
          <w:ins w:id="78" w:author="Enrico Atkinson (1500923)" w:date="2018-11-21T12:59:00Z"/>
          <w:rFonts w:ascii="Times New Roman" w:hAnsi="Times New Roman" w:cs="Times New Roman"/>
          <w:sz w:val="24"/>
          <w:szCs w:val="24"/>
        </w:rPr>
        <w:pPrChange w:id="79" w:author="Enrico Atkinson" w:date="2018-11-23T19:55:00Z">
          <w:pPr>
            <w:pStyle w:val="ListParagraph"/>
            <w:numPr>
              <w:numId w:val="1"/>
            </w:numPr>
            <w:ind w:hanging="360"/>
          </w:pPr>
        </w:pPrChange>
      </w:pPr>
      <w:r w:rsidRPr="00706700">
        <w:rPr>
          <w:rFonts w:ascii="Times New Roman" w:hAnsi="Times New Roman" w:cs="Times New Roman"/>
          <w:sz w:val="24"/>
          <w:szCs w:val="24"/>
        </w:rPr>
        <w:t xml:space="preserve">Barrett’s idea that Nero’s relationship with women was psychologically complex, provides an interesting factor as to why these women were presented in this way in the sources (1996: Ch. 4, pg. 64). Agrippina and </w:t>
      </w:r>
      <w:proofErr w:type="spellStart"/>
      <w:r w:rsidRPr="00706700">
        <w:rPr>
          <w:rFonts w:ascii="Times New Roman" w:hAnsi="Times New Roman" w:cs="Times New Roman"/>
          <w:sz w:val="24"/>
          <w:szCs w:val="24"/>
        </w:rPr>
        <w:t>Poppaea</w:t>
      </w:r>
      <w:proofErr w:type="spellEnd"/>
      <w:r w:rsidRPr="00706700">
        <w:rPr>
          <w:rFonts w:ascii="Times New Roman" w:hAnsi="Times New Roman" w:cs="Times New Roman"/>
          <w:sz w:val="24"/>
          <w:szCs w:val="24"/>
        </w:rPr>
        <w:t xml:space="preserve"> have potentially the stronge</w:t>
      </w:r>
      <w:r w:rsidR="00892D51">
        <w:rPr>
          <w:rFonts w:ascii="Times New Roman" w:hAnsi="Times New Roman" w:cs="Times New Roman"/>
          <w:sz w:val="24"/>
          <w:szCs w:val="24"/>
        </w:rPr>
        <w:t>st relationships with Nero,</w:t>
      </w:r>
      <w:r w:rsidRPr="00706700">
        <w:rPr>
          <w:rFonts w:ascii="Times New Roman" w:hAnsi="Times New Roman" w:cs="Times New Roman"/>
          <w:sz w:val="24"/>
          <w:szCs w:val="24"/>
        </w:rPr>
        <w:t xml:space="preserve"> also have a lot of historical insigh</w:t>
      </w:r>
      <w:r w:rsidR="00892D51">
        <w:rPr>
          <w:rFonts w:ascii="Times New Roman" w:hAnsi="Times New Roman" w:cs="Times New Roman"/>
          <w:sz w:val="24"/>
          <w:szCs w:val="24"/>
        </w:rPr>
        <w:t>t surrounding them, allowing</w:t>
      </w:r>
      <w:r w:rsidRPr="00706700">
        <w:rPr>
          <w:rFonts w:ascii="Times New Roman" w:hAnsi="Times New Roman" w:cs="Times New Roman"/>
          <w:sz w:val="24"/>
          <w:szCs w:val="24"/>
        </w:rPr>
        <w:t xml:space="preserve"> analysis of their portrayal, an</w:t>
      </w:r>
      <w:r w:rsidR="00892D51">
        <w:rPr>
          <w:rFonts w:ascii="Times New Roman" w:hAnsi="Times New Roman" w:cs="Times New Roman"/>
          <w:sz w:val="24"/>
          <w:szCs w:val="24"/>
        </w:rPr>
        <w:t>d how they would be perceived</w:t>
      </w:r>
      <w:r w:rsidRPr="00706700">
        <w:rPr>
          <w:rFonts w:ascii="Times New Roman" w:hAnsi="Times New Roman" w:cs="Times New Roman"/>
          <w:sz w:val="24"/>
          <w:szCs w:val="24"/>
        </w:rPr>
        <w:t xml:space="preserve"> contemporarily and in the future</w:t>
      </w:r>
      <w:r w:rsidR="008C1132" w:rsidRPr="00706700">
        <w:rPr>
          <w:rFonts w:ascii="Times New Roman" w:hAnsi="Times New Roman" w:cs="Times New Roman"/>
          <w:sz w:val="24"/>
          <w:szCs w:val="24"/>
        </w:rPr>
        <w:t>.</w:t>
      </w:r>
    </w:p>
    <w:p w14:paraId="16A871F9" w14:textId="77777777" w:rsidR="006D73D2" w:rsidRPr="00706700" w:rsidRDefault="006D73D2" w:rsidP="006D73D2">
      <w:pPr>
        <w:pStyle w:val="ListParagraph"/>
        <w:numPr>
          <w:ilvl w:val="2"/>
          <w:numId w:val="1"/>
        </w:numPr>
        <w:jc w:val="both"/>
        <w:rPr>
          <w:ins w:id="80" w:author="Enrico Atkinson" w:date="2018-11-23T20:14:00Z"/>
          <w:rFonts w:ascii="Times New Roman" w:hAnsi="Times New Roman" w:cs="Times New Roman"/>
          <w:sz w:val="24"/>
          <w:szCs w:val="24"/>
        </w:rPr>
      </w:pPr>
      <w:ins w:id="81" w:author="Enrico Atkinson" w:date="2018-11-23T20:14:00Z">
        <w:r>
          <w:rPr>
            <w:rFonts w:ascii="Times New Roman" w:hAnsi="Times New Roman" w:cs="Times New Roman"/>
            <w:sz w:val="24"/>
            <w:szCs w:val="24"/>
          </w:rPr>
          <w:t>Modern historians are highly dependent upon our literary sources presentation of a historical persons’</w:t>
        </w:r>
        <w:r w:rsidRPr="00706700">
          <w:rPr>
            <w:rFonts w:ascii="Times New Roman" w:hAnsi="Times New Roman" w:cs="Times New Roman"/>
            <w:sz w:val="24"/>
            <w:szCs w:val="24"/>
          </w:rPr>
          <w:t xml:space="preserve"> ‘character’ and ‘mental state’</w:t>
        </w:r>
        <w:r>
          <w:rPr>
            <w:rFonts w:ascii="Times New Roman" w:hAnsi="Times New Roman" w:cs="Times New Roman"/>
            <w:sz w:val="24"/>
            <w:szCs w:val="24"/>
          </w:rPr>
          <w:t>.</w:t>
        </w:r>
        <w:r w:rsidRPr="00706700">
          <w:rPr>
            <w:rFonts w:ascii="Times New Roman" w:hAnsi="Times New Roman" w:cs="Times New Roman"/>
            <w:sz w:val="24"/>
            <w:szCs w:val="24"/>
          </w:rPr>
          <w:t xml:space="preserve">  </w:t>
        </w:r>
        <w:r>
          <w:rPr>
            <w:rFonts w:ascii="Times New Roman" w:hAnsi="Times New Roman" w:cs="Times New Roman"/>
            <w:sz w:val="24"/>
            <w:szCs w:val="24"/>
          </w:rPr>
          <w:t>Consequently it is necessary for us to be cognizant of the ways in which these ancient author’s may have deliberately constructed (or heavily borrowed from the presentation of earlier authors) the historical personages they discuss. Some attempt needs to be made to try and understand the potential factors which may lay behind the manner in which these figures are presented.</w:t>
        </w:r>
      </w:ins>
    </w:p>
    <w:p w14:paraId="360DFE13" w14:textId="57291C3F" w:rsidR="008C1132" w:rsidRPr="00706700" w:rsidDel="00B660DF" w:rsidRDefault="006D73D2">
      <w:pPr>
        <w:pStyle w:val="ListParagraph"/>
        <w:numPr>
          <w:ilvl w:val="2"/>
          <w:numId w:val="1"/>
        </w:numPr>
        <w:jc w:val="both"/>
        <w:rPr>
          <w:ins w:id="82" w:author="Matthew Cobb" w:date="2018-11-21T13:26:00Z"/>
          <w:del w:id="83" w:author="Enrico Atkinson" w:date="2018-11-23T19:55:00Z"/>
          <w:rFonts w:ascii="Times New Roman" w:hAnsi="Times New Roman" w:cs="Times New Roman"/>
          <w:sz w:val="24"/>
          <w:szCs w:val="24"/>
        </w:rPr>
        <w:pPrChange w:id="84" w:author="Enrico Atkinson" w:date="2018-11-23T19:55:00Z">
          <w:pPr>
            <w:pStyle w:val="ListParagraph"/>
            <w:numPr>
              <w:ilvl w:val="1"/>
              <w:numId w:val="1"/>
            </w:numPr>
            <w:ind w:left="1440" w:hanging="360"/>
          </w:pPr>
        </w:pPrChange>
      </w:pPr>
      <w:ins w:id="85" w:author="Enrico Atkinson" w:date="2018-11-23T20:14:00Z">
        <w:r w:rsidDel="00B660DF">
          <w:rPr>
            <w:rFonts w:ascii="Times New Roman" w:hAnsi="Times New Roman" w:cs="Times New Roman"/>
            <w:sz w:val="24"/>
            <w:szCs w:val="24"/>
          </w:rPr>
          <w:t xml:space="preserve"> </w:t>
        </w:r>
      </w:ins>
      <w:ins w:id="86" w:author="Matthew Cobb" w:date="2018-11-23T16:41:00Z">
        <w:del w:id="87" w:author="Enrico Atkinson" w:date="2018-11-23T19:55:00Z">
          <w:r w:rsidR="00450475" w:rsidDel="00B660DF">
            <w:rPr>
              <w:rFonts w:ascii="Times New Roman" w:hAnsi="Times New Roman" w:cs="Times New Roman"/>
              <w:sz w:val="24"/>
              <w:szCs w:val="24"/>
            </w:rPr>
            <w:delText xml:space="preserve">Modern historians are highly dependent upon </w:delText>
          </w:r>
        </w:del>
      </w:ins>
      <w:ins w:id="88" w:author="Matthew Cobb" w:date="2018-11-23T16:42:00Z">
        <w:del w:id="89" w:author="Enrico Atkinson" w:date="2018-11-23T19:55:00Z">
          <w:r w:rsidR="00450475" w:rsidDel="00B660DF">
            <w:rPr>
              <w:rFonts w:ascii="Times New Roman" w:hAnsi="Times New Roman" w:cs="Times New Roman"/>
              <w:sz w:val="24"/>
              <w:szCs w:val="24"/>
            </w:rPr>
            <w:delText xml:space="preserve">our literary sources presentation of a historical </w:delText>
          </w:r>
        </w:del>
      </w:ins>
      <w:del w:id="90" w:author="Enrico Atkinson" w:date="2018-11-23T19:55:00Z">
        <w:r w:rsidR="00892D51" w:rsidDel="00B660DF">
          <w:rPr>
            <w:rFonts w:ascii="Times New Roman" w:hAnsi="Times New Roman" w:cs="Times New Roman"/>
            <w:sz w:val="24"/>
            <w:szCs w:val="24"/>
          </w:rPr>
          <w:delText>Historians</w:delText>
        </w:r>
        <w:r w:rsidR="00726164" w:rsidRPr="00706700" w:rsidDel="00B660DF">
          <w:rPr>
            <w:rFonts w:ascii="Times New Roman" w:hAnsi="Times New Roman" w:cs="Times New Roman"/>
            <w:sz w:val="24"/>
            <w:szCs w:val="24"/>
          </w:rPr>
          <w:delText xml:space="preserve"> depen</w:delText>
        </w:r>
        <w:r w:rsidR="00892D51" w:rsidDel="00B660DF">
          <w:rPr>
            <w:rFonts w:ascii="Times New Roman" w:hAnsi="Times New Roman" w:cs="Times New Roman"/>
            <w:sz w:val="24"/>
            <w:szCs w:val="24"/>
          </w:rPr>
          <w:delText>d upon what was said within sources about a persons’</w:delText>
        </w:r>
        <w:r w:rsidR="00726164" w:rsidRPr="00706700" w:rsidDel="00B660DF">
          <w:rPr>
            <w:rFonts w:ascii="Times New Roman" w:hAnsi="Times New Roman" w:cs="Times New Roman"/>
            <w:sz w:val="24"/>
            <w:szCs w:val="24"/>
          </w:rPr>
          <w:delText xml:space="preserve"> ‘character’ and ‘mental state’</w:delText>
        </w:r>
      </w:del>
      <w:ins w:id="91" w:author="Matthew Cobb" w:date="2018-11-23T16:42:00Z">
        <w:del w:id="92" w:author="Enrico Atkinson" w:date="2018-11-23T19:55:00Z">
          <w:r w:rsidR="00450475" w:rsidDel="00B660DF">
            <w:rPr>
              <w:rFonts w:ascii="Times New Roman" w:hAnsi="Times New Roman" w:cs="Times New Roman"/>
              <w:sz w:val="24"/>
              <w:szCs w:val="24"/>
            </w:rPr>
            <w:delText>.</w:delText>
          </w:r>
        </w:del>
      </w:ins>
      <w:del w:id="93" w:author="Enrico Atkinson" w:date="2018-11-23T19:55:00Z">
        <w:r w:rsidR="00726164" w:rsidRPr="00706700" w:rsidDel="00B660DF">
          <w:rPr>
            <w:rFonts w:ascii="Times New Roman" w:hAnsi="Times New Roman" w:cs="Times New Roman"/>
            <w:sz w:val="24"/>
            <w:szCs w:val="24"/>
          </w:rPr>
          <w:delText xml:space="preserve"> to provide their own argument. </w:delText>
        </w:r>
      </w:del>
      <w:ins w:id="94" w:author="Matthew Cobb" w:date="2018-11-23T16:43:00Z">
        <w:del w:id="95" w:author="Enrico Atkinson" w:date="2018-11-23T19:55:00Z">
          <w:r w:rsidR="00450475" w:rsidDel="00B660DF">
            <w:rPr>
              <w:rFonts w:ascii="Times New Roman" w:hAnsi="Times New Roman" w:cs="Times New Roman"/>
              <w:sz w:val="24"/>
              <w:szCs w:val="24"/>
            </w:rPr>
            <w:delText xml:space="preserve">Consequently it is necessary for us to be cognizant of the ways in which these ancient author’s may have deliberately constructed (or heavily borrowed from the presentation of earlier authors) the historical personages they discuss. </w:delText>
          </w:r>
        </w:del>
      </w:ins>
      <w:ins w:id="96" w:author="Matthew Cobb" w:date="2018-11-23T16:45:00Z">
        <w:del w:id="97" w:author="Enrico Atkinson" w:date="2018-11-23T19:55:00Z">
          <w:r w:rsidR="00450475" w:rsidDel="00B660DF">
            <w:rPr>
              <w:rFonts w:ascii="Times New Roman" w:hAnsi="Times New Roman" w:cs="Times New Roman"/>
              <w:sz w:val="24"/>
              <w:szCs w:val="24"/>
            </w:rPr>
            <w:delText>Some attempt needs to be made to try and understand the potential factors which may lay behind the manner in which these figures are presented.</w:delText>
          </w:r>
        </w:del>
      </w:ins>
      <w:del w:id="98" w:author="Enrico Atkinson" w:date="2018-11-23T19:55:00Z">
        <w:r w:rsidR="00726164" w:rsidRPr="00706700" w:rsidDel="00B660DF">
          <w:rPr>
            <w:rFonts w:ascii="Times New Roman" w:hAnsi="Times New Roman" w:cs="Times New Roman"/>
            <w:sz w:val="24"/>
            <w:szCs w:val="24"/>
          </w:rPr>
          <w:delText>Therefore, they face the problem of reliability of the author or source, because if someone can write their</w:delText>
        </w:r>
        <w:r w:rsidR="00892D51" w:rsidDel="00B660DF">
          <w:rPr>
            <w:rFonts w:ascii="Times New Roman" w:hAnsi="Times New Roman" w:cs="Times New Roman"/>
            <w:sz w:val="24"/>
            <w:szCs w:val="24"/>
          </w:rPr>
          <w:delText xml:space="preserve"> own history, someone else is</w:delText>
        </w:r>
        <w:r w:rsidR="00726164" w:rsidRPr="00706700" w:rsidDel="00B660DF">
          <w:rPr>
            <w:rFonts w:ascii="Times New Roman" w:hAnsi="Times New Roman" w:cs="Times New Roman"/>
            <w:sz w:val="24"/>
            <w:szCs w:val="24"/>
          </w:rPr>
          <w:delText xml:space="preserve"> able t</w:delText>
        </w:r>
        <w:r w:rsidR="00892D51" w:rsidDel="00B660DF">
          <w:rPr>
            <w:rFonts w:ascii="Times New Roman" w:hAnsi="Times New Roman" w:cs="Times New Roman"/>
            <w:sz w:val="24"/>
            <w:szCs w:val="24"/>
          </w:rPr>
          <w:delText>o change the story and</w:delText>
        </w:r>
        <w:r w:rsidR="00726164" w:rsidRPr="00706700" w:rsidDel="00B660DF">
          <w:rPr>
            <w:rFonts w:ascii="Times New Roman" w:hAnsi="Times New Roman" w:cs="Times New Roman"/>
            <w:sz w:val="24"/>
            <w:szCs w:val="24"/>
          </w:rPr>
          <w:delText xml:space="preserve"> morph the perception through their own writing</w:delText>
        </w:r>
      </w:del>
      <w:ins w:id="99" w:author="Enrico Atkinson (1500923)" w:date="2018-11-21T13:02:00Z">
        <w:del w:id="100" w:author="Enrico Atkinson" w:date="2018-11-23T19:55:00Z">
          <w:r w:rsidR="008C1132" w:rsidRPr="00706700" w:rsidDel="00B660DF">
            <w:rPr>
              <w:rFonts w:ascii="Times New Roman" w:hAnsi="Times New Roman" w:cs="Times New Roman"/>
              <w:sz w:val="24"/>
              <w:szCs w:val="24"/>
            </w:rPr>
            <w:delText>.</w:delText>
          </w:r>
        </w:del>
      </w:ins>
    </w:p>
    <w:p w14:paraId="51D8E4E2" w14:textId="0B59AC9E" w:rsidR="008C1132" w:rsidRPr="00706700" w:rsidRDefault="008C1132">
      <w:pPr>
        <w:jc w:val="both"/>
        <w:rPr>
          <w:rFonts w:ascii="Times New Roman" w:hAnsi="Times New Roman" w:cs="Times New Roman"/>
          <w:sz w:val="24"/>
          <w:szCs w:val="24"/>
        </w:rPr>
        <w:pPrChange w:id="101" w:author="Enrico Atkinson" w:date="2018-11-23T19:55:00Z">
          <w:pPr/>
        </w:pPrChange>
      </w:pPr>
    </w:p>
    <w:p w14:paraId="0A3FEFFC" w14:textId="51E64E11" w:rsidR="00726164" w:rsidRPr="00706700" w:rsidRDefault="00726164">
      <w:pPr>
        <w:jc w:val="both"/>
        <w:rPr>
          <w:rFonts w:ascii="Times New Roman" w:hAnsi="Times New Roman" w:cs="Times New Roman"/>
          <w:sz w:val="24"/>
          <w:szCs w:val="24"/>
        </w:rPr>
        <w:pPrChange w:id="102" w:author="Enrico Atkinson" w:date="2018-11-23T19:55:00Z">
          <w:pPr/>
        </w:pPrChange>
      </w:pPr>
    </w:p>
    <w:p w14:paraId="0B4DD2DF" w14:textId="77777777" w:rsidR="00726164" w:rsidRPr="00706700" w:rsidRDefault="00726164">
      <w:pPr>
        <w:jc w:val="both"/>
        <w:rPr>
          <w:rFonts w:ascii="Times New Roman" w:hAnsi="Times New Roman" w:cs="Times New Roman"/>
          <w:sz w:val="24"/>
          <w:szCs w:val="24"/>
        </w:rPr>
        <w:pPrChange w:id="103" w:author="Enrico Atkinson" w:date="2018-11-23T19:55:00Z">
          <w:pPr/>
        </w:pPrChange>
      </w:pPr>
    </w:p>
    <w:p w14:paraId="08D1A4F8" w14:textId="77777777" w:rsidR="008C1132" w:rsidRPr="00706700" w:rsidRDefault="008C1132">
      <w:pPr>
        <w:pStyle w:val="ListParagraph"/>
        <w:numPr>
          <w:ilvl w:val="0"/>
          <w:numId w:val="1"/>
        </w:numPr>
        <w:jc w:val="both"/>
        <w:rPr>
          <w:rFonts w:ascii="Times New Roman" w:hAnsi="Times New Roman" w:cs="Times New Roman"/>
          <w:sz w:val="24"/>
          <w:szCs w:val="24"/>
        </w:rPr>
        <w:pPrChange w:id="104" w:author="Enrico Atkinson" w:date="2018-11-23T19:55:00Z">
          <w:pPr>
            <w:pStyle w:val="ListParagraph"/>
            <w:numPr>
              <w:numId w:val="1"/>
            </w:numPr>
            <w:ind w:hanging="360"/>
          </w:pPr>
        </w:pPrChange>
      </w:pPr>
      <w:r w:rsidRPr="00706700">
        <w:rPr>
          <w:rFonts w:ascii="Times New Roman" w:hAnsi="Times New Roman" w:cs="Times New Roman"/>
          <w:sz w:val="24"/>
          <w:szCs w:val="24"/>
        </w:rPr>
        <w:lastRenderedPageBreak/>
        <w:t>Portrayal of Agrippina the Younger:</w:t>
      </w:r>
    </w:p>
    <w:p w14:paraId="6DB28306" w14:textId="77777777" w:rsidR="008C1132" w:rsidRPr="00706700" w:rsidRDefault="008C1132">
      <w:pPr>
        <w:pStyle w:val="ListParagraph"/>
        <w:numPr>
          <w:ilvl w:val="1"/>
          <w:numId w:val="1"/>
        </w:numPr>
        <w:jc w:val="both"/>
        <w:rPr>
          <w:rFonts w:ascii="Times New Roman" w:hAnsi="Times New Roman" w:cs="Times New Roman"/>
          <w:sz w:val="24"/>
          <w:szCs w:val="24"/>
        </w:rPr>
        <w:pPrChange w:id="105" w:author="Enrico Atkinson" w:date="2018-11-23T19:55:00Z">
          <w:pPr>
            <w:pStyle w:val="ListParagraph"/>
            <w:numPr>
              <w:ilvl w:val="1"/>
              <w:numId w:val="1"/>
            </w:numPr>
            <w:ind w:left="1440" w:hanging="360"/>
          </w:pPr>
        </w:pPrChange>
      </w:pPr>
      <w:r w:rsidRPr="00706700">
        <w:rPr>
          <w:rFonts w:ascii="Times New Roman" w:hAnsi="Times New Roman" w:cs="Times New Roman"/>
          <w:sz w:val="24"/>
          <w:szCs w:val="24"/>
        </w:rPr>
        <w:t>Positive within sources:</w:t>
      </w:r>
    </w:p>
    <w:p w14:paraId="37623147" w14:textId="77777777" w:rsidR="00C1156A" w:rsidRPr="00706700" w:rsidRDefault="00C1156A">
      <w:pPr>
        <w:pStyle w:val="ListParagraph"/>
        <w:numPr>
          <w:ilvl w:val="2"/>
          <w:numId w:val="1"/>
        </w:numPr>
        <w:jc w:val="both"/>
        <w:rPr>
          <w:rFonts w:ascii="Times New Roman" w:hAnsi="Times New Roman" w:cs="Times New Roman"/>
          <w:sz w:val="24"/>
          <w:szCs w:val="24"/>
        </w:rPr>
        <w:pPrChange w:id="106"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Tenacious attitude:</w:t>
      </w:r>
    </w:p>
    <w:p w14:paraId="10D7F077" w14:textId="62E7858A" w:rsidR="008C1132" w:rsidRPr="00706700" w:rsidRDefault="00C1156A">
      <w:pPr>
        <w:pStyle w:val="ListParagraph"/>
        <w:numPr>
          <w:ilvl w:val="3"/>
          <w:numId w:val="1"/>
        </w:numPr>
        <w:jc w:val="both"/>
        <w:rPr>
          <w:rFonts w:ascii="Times New Roman" w:hAnsi="Times New Roman" w:cs="Times New Roman"/>
          <w:sz w:val="24"/>
          <w:szCs w:val="24"/>
        </w:rPr>
        <w:pPrChange w:id="107"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Tacitus provides insight as to how tenacious Agrippina was, she was willing to let her son kill her, “so long as he reigns” (</w:t>
      </w:r>
      <w:proofErr w:type="gramStart"/>
      <w:r w:rsidRPr="00706700">
        <w:rPr>
          <w:rFonts w:ascii="Times New Roman" w:hAnsi="Times New Roman" w:cs="Times New Roman"/>
          <w:sz w:val="24"/>
          <w:szCs w:val="24"/>
        </w:rPr>
        <w:t>Tac</w:t>
      </w:r>
      <w:proofErr w:type="gramEnd"/>
      <w:r w:rsidRPr="00706700">
        <w:rPr>
          <w:rFonts w:ascii="Times New Roman" w:hAnsi="Times New Roman" w:cs="Times New Roman"/>
          <w:sz w:val="24"/>
          <w:szCs w:val="24"/>
        </w:rPr>
        <w:t xml:space="preserve">. </w:t>
      </w:r>
      <w:del w:id="108" w:author="Enrico Atkinson" w:date="2018-11-23T20:10:00Z">
        <w:r w:rsidRPr="00706700" w:rsidDel="006D73D2">
          <w:rPr>
            <w:rFonts w:ascii="Times New Roman" w:hAnsi="Times New Roman" w:cs="Times New Roman"/>
            <w:sz w:val="24"/>
            <w:szCs w:val="24"/>
          </w:rPr>
          <w:delText>Ann</w:delText>
        </w:r>
      </w:del>
      <w:ins w:id="109" w:author="Enrico Atkinson" w:date="2018-11-23T20:10:00Z">
        <w:r w:rsidR="006D73D2" w:rsidRPr="006D73D2">
          <w:rPr>
            <w:rFonts w:ascii="Times New Roman" w:hAnsi="Times New Roman" w:cs="Times New Roman"/>
            <w:i/>
            <w:sz w:val="24"/>
            <w:szCs w:val="24"/>
          </w:rPr>
          <w:t>Ann</w:t>
        </w:r>
      </w:ins>
      <w:r w:rsidRPr="00706700">
        <w:rPr>
          <w:rFonts w:ascii="Times New Roman" w:hAnsi="Times New Roman" w:cs="Times New Roman"/>
          <w:sz w:val="24"/>
          <w:szCs w:val="24"/>
        </w:rPr>
        <w:t xml:space="preserve">. 14.9). Barrett comments on how she was a “ruthless revision” of her mother (1996: Ch. 4, pg. 64). Tacitus also mentions how she secured progress </w:t>
      </w:r>
      <w:del w:id="110" w:author="Enrico Atkinson" w:date="2018-11-23T20:57:00Z">
        <w:r w:rsidRPr="00706700" w:rsidDel="00D35143">
          <w:rPr>
            <w:rFonts w:ascii="Times New Roman" w:hAnsi="Times New Roman" w:cs="Times New Roman"/>
            <w:sz w:val="24"/>
            <w:szCs w:val="24"/>
          </w:rPr>
          <w:delText xml:space="preserve">for herself and her son </w:delText>
        </w:r>
      </w:del>
      <w:r w:rsidRPr="00706700">
        <w:rPr>
          <w:rFonts w:ascii="Times New Roman" w:hAnsi="Times New Roman" w:cs="Times New Roman"/>
          <w:sz w:val="24"/>
          <w:szCs w:val="24"/>
        </w:rPr>
        <w:t xml:space="preserve">through the appointment of loyal </w:t>
      </w:r>
      <w:proofErr w:type="spellStart"/>
      <w:r w:rsidRPr="00706700">
        <w:rPr>
          <w:rFonts w:ascii="Times New Roman" w:hAnsi="Times New Roman" w:cs="Times New Roman"/>
          <w:sz w:val="24"/>
          <w:szCs w:val="24"/>
        </w:rPr>
        <w:t>Burrus</w:t>
      </w:r>
      <w:proofErr w:type="spellEnd"/>
      <w:r w:rsidRPr="00706700">
        <w:rPr>
          <w:rFonts w:ascii="Times New Roman" w:hAnsi="Times New Roman" w:cs="Times New Roman"/>
          <w:sz w:val="24"/>
          <w:szCs w:val="24"/>
        </w:rPr>
        <w:t xml:space="preserve"> as commander of the guard, and also engineered Nero’s adoption and marriage to Octavia (</w:t>
      </w:r>
      <w:proofErr w:type="gramStart"/>
      <w:r w:rsidRPr="00706700">
        <w:rPr>
          <w:rFonts w:ascii="Times New Roman" w:hAnsi="Times New Roman" w:cs="Times New Roman"/>
          <w:sz w:val="24"/>
          <w:szCs w:val="24"/>
        </w:rPr>
        <w:t>Tac</w:t>
      </w:r>
      <w:proofErr w:type="gramEnd"/>
      <w:r w:rsidRPr="00706700">
        <w:rPr>
          <w:rFonts w:ascii="Times New Roman" w:hAnsi="Times New Roman" w:cs="Times New Roman"/>
          <w:sz w:val="24"/>
          <w:szCs w:val="24"/>
        </w:rPr>
        <w:t xml:space="preserve">. </w:t>
      </w:r>
      <w:del w:id="111" w:author="Enrico Atkinson" w:date="2018-11-23T20:10:00Z">
        <w:r w:rsidRPr="00706700" w:rsidDel="006D73D2">
          <w:rPr>
            <w:rFonts w:ascii="Times New Roman" w:hAnsi="Times New Roman" w:cs="Times New Roman"/>
            <w:sz w:val="24"/>
            <w:szCs w:val="24"/>
          </w:rPr>
          <w:delText>Ann</w:delText>
        </w:r>
      </w:del>
      <w:ins w:id="112" w:author="Enrico Atkinson" w:date="2018-11-23T20:10:00Z">
        <w:r w:rsidR="006D73D2" w:rsidRPr="006D73D2">
          <w:rPr>
            <w:rFonts w:ascii="Times New Roman" w:hAnsi="Times New Roman" w:cs="Times New Roman"/>
            <w:i/>
            <w:sz w:val="24"/>
            <w:szCs w:val="24"/>
          </w:rPr>
          <w:t>Ann</w:t>
        </w:r>
      </w:ins>
      <w:r w:rsidRPr="00706700">
        <w:rPr>
          <w:rFonts w:ascii="Times New Roman" w:hAnsi="Times New Roman" w:cs="Times New Roman"/>
          <w:sz w:val="24"/>
          <w:szCs w:val="24"/>
        </w:rPr>
        <w:t xml:space="preserve">. 12.58.1, 12.42.1; Suet. </w:t>
      </w:r>
      <w:del w:id="113" w:author="Enrico Atkinson" w:date="2018-11-23T20:14:00Z">
        <w:r w:rsidRPr="00706700" w:rsidDel="006D73D2">
          <w:rPr>
            <w:rFonts w:ascii="Times New Roman" w:hAnsi="Times New Roman" w:cs="Times New Roman"/>
            <w:sz w:val="24"/>
            <w:szCs w:val="24"/>
          </w:rPr>
          <w:delText>Nero</w:delText>
        </w:r>
      </w:del>
      <w:ins w:id="114" w:author="Enrico Atkinson" w:date="2018-11-23T20:14:00Z">
        <w:r w:rsidR="006D73D2" w:rsidRPr="006D73D2">
          <w:rPr>
            <w:rFonts w:ascii="Times New Roman" w:hAnsi="Times New Roman" w:cs="Times New Roman"/>
            <w:i/>
            <w:sz w:val="24"/>
            <w:szCs w:val="24"/>
          </w:rPr>
          <w:t>Nero</w:t>
        </w:r>
      </w:ins>
      <w:r w:rsidRPr="00706700">
        <w:rPr>
          <w:rFonts w:ascii="Times New Roman" w:hAnsi="Times New Roman" w:cs="Times New Roman"/>
          <w:sz w:val="24"/>
          <w:szCs w:val="24"/>
        </w:rPr>
        <w:t>.7.2)</w:t>
      </w:r>
      <w:r w:rsidR="008C1132" w:rsidRPr="00706700">
        <w:rPr>
          <w:rFonts w:ascii="Times New Roman" w:hAnsi="Times New Roman" w:cs="Times New Roman"/>
          <w:sz w:val="24"/>
          <w:szCs w:val="24"/>
        </w:rPr>
        <w:t>.</w:t>
      </w:r>
    </w:p>
    <w:p w14:paraId="4730CB10" w14:textId="77777777" w:rsidR="008C1132" w:rsidRPr="00706700" w:rsidRDefault="008C1132">
      <w:pPr>
        <w:pStyle w:val="ListParagraph"/>
        <w:numPr>
          <w:ilvl w:val="2"/>
          <w:numId w:val="1"/>
        </w:numPr>
        <w:jc w:val="both"/>
        <w:rPr>
          <w:rFonts w:ascii="Times New Roman" w:hAnsi="Times New Roman" w:cs="Times New Roman"/>
          <w:sz w:val="24"/>
          <w:szCs w:val="24"/>
        </w:rPr>
        <w:pPrChange w:id="115"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Involvement in politics and Roman affairs:</w:t>
      </w:r>
    </w:p>
    <w:p w14:paraId="63B9FDC0" w14:textId="45422200" w:rsidR="006D01BB" w:rsidRPr="00706700" w:rsidRDefault="006D01BB">
      <w:pPr>
        <w:pStyle w:val="ListParagraph"/>
        <w:numPr>
          <w:ilvl w:val="3"/>
          <w:numId w:val="1"/>
        </w:numPr>
        <w:jc w:val="both"/>
        <w:rPr>
          <w:rFonts w:ascii="Times New Roman" w:hAnsi="Times New Roman" w:cs="Times New Roman"/>
          <w:sz w:val="24"/>
          <w:szCs w:val="24"/>
        </w:rPr>
        <w:pPrChange w:id="116"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 xml:space="preserve">Although her ascendance in to politics was short-lived, it was remarkable (Barrett, 1996: Ch. 4, pg. 65), being the first wife to receive the title </w:t>
      </w:r>
      <w:r w:rsidRPr="00D35143">
        <w:rPr>
          <w:rFonts w:ascii="Times New Roman" w:hAnsi="Times New Roman" w:cs="Times New Roman"/>
          <w:i/>
          <w:sz w:val="24"/>
          <w:szCs w:val="24"/>
          <w:rPrChange w:id="117" w:author="Enrico Atkinson" w:date="2018-11-23T20:57:00Z">
            <w:rPr>
              <w:rFonts w:ascii="Times New Roman" w:hAnsi="Times New Roman" w:cs="Times New Roman"/>
              <w:sz w:val="24"/>
              <w:szCs w:val="24"/>
            </w:rPr>
          </w:rPrChange>
        </w:rPr>
        <w:t>Augusta</w:t>
      </w:r>
      <w:r w:rsidRPr="00706700">
        <w:rPr>
          <w:rFonts w:ascii="Times New Roman" w:hAnsi="Times New Roman" w:cs="Times New Roman"/>
          <w:sz w:val="24"/>
          <w:szCs w:val="24"/>
        </w:rPr>
        <w:t xml:space="preserve"> in 50BC (</w:t>
      </w:r>
      <w:proofErr w:type="gramStart"/>
      <w:r w:rsidRPr="00706700">
        <w:rPr>
          <w:rFonts w:ascii="Times New Roman" w:hAnsi="Times New Roman" w:cs="Times New Roman"/>
          <w:sz w:val="24"/>
          <w:szCs w:val="24"/>
        </w:rPr>
        <w:t>Tac</w:t>
      </w:r>
      <w:proofErr w:type="gramEnd"/>
      <w:r w:rsidRPr="00706700">
        <w:rPr>
          <w:rFonts w:ascii="Times New Roman" w:hAnsi="Times New Roman" w:cs="Times New Roman"/>
          <w:sz w:val="24"/>
          <w:szCs w:val="24"/>
        </w:rPr>
        <w:t xml:space="preserve">. </w:t>
      </w:r>
      <w:del w:id="118" w:author="Enrico Atkinson" w:date="2018-11-23T20:10:00Z">
        <w:r w:rsidRPr="00EA63B9" w:rsidDel="006D73D2">
          <w:rPr>
            <w:rFonts w:ascii="Times New Roman" w:hAnsi="Times New Roman" w:cs="Times New Roman"/>
            <w:i/>
            <w:sz w:val="24"/>
            <w:szCs w:val="24"/>
            <w:rPrChange w:id="119" w:author="Matthew Cobb" w:date="2018-11-23T16:47:00Z">
              <w:rPr>
                <w:rFonts w:ascii="Times New Roman" w:hAnsi="Times New Roman" w:cs="Times New Roman"/>
                <w:sz w:val="24"/>
                <w:szCs w:val="24"/>
              </w:rPr>
            </w:rPrChange>
          </w:rPr>
          <w:delText>Ann</w:delText>
        </w:r>
      </w:del>
      <w:ins w:id="120" w:author="Enrico Atkinson" w:date="2018-11-23T20:10:00Z">
        <w:r w:rsidR="006D73D2" w:rsidRPr="006D73D2">
          <w:rPr>
            <w:rFonts w:ascii="Times New Roman" w:hAnsi="Times New Roman" w:cs="Times New Roman"/>
            <w:i/>
            <w:sz w:val="24"/>
            <w:szCs w:val="24"/>
          </w:rPr>
          <w:t>Ann</w:t>
        </w:r>
      </w:ins>
      <w:r w:rsidRPr="00706700">
        <w:rPr>
          <w:rFonts w:ascii="Times New Roman" w:hAnsi="Times New Roman" w:cs="Times New Roman"/>
          <w:sz w:val="24"/>
          <w:szCs w:val="24"/>
        </w:rPr>
        <w:t xml:space="preserve">. 12.16.1; Dio. 60.33.2). She obtained two </w:t>
      </w:r>
      <w:proofErr w:type="spellStart"/>
      <w:r w:rsidRPr="00706700">
        <w:rPr>
          <w:rFonts w:ascii="Times New Roman" w:hAnsi="Times New Roman" w:cs="Times New Roman"/>
          <w:sz w:val="24"/>
          <w:szCs w:val="24"/>
        </w:rPr>
        <w:t>lictors</w:t>
      </w:r>
      <w:proofErr w:type="spellEnd"/>
      <w:r w:rsidRPr="00706700">
        <w:rPr>
          <w:rFonts w:ascii="Times New Roman" w:hAnsi="Times New Roman" w:cs="Times New Roman"/>
          <w:sz w:val="24"/>
          <w:szCs w:val="24"/>
        </w:rPr>
        <w:t xml:space="preserve"> and was appointed high priestess in the cult of the new god, Claudius (</w:t>
      </w:r>
      <w:proofErr w:type="spellStart"/>
      <w:r w:rsidRPr="00706700">
        <w:rPr>
          <w:rFonts w:ascii="Times New Roman" w:hAnsi="Times New Roman" w:cs="Times New Roman"/>
          <w:sz w:val="24"/>
          <w:szCs w:val="24"/>
        </w:rPr>
        <w:t>Champlin</w:t>
      </w:r>
      <w:proofErr w:type="spellEnd"/>
      <w:r w:rsidRPr="00706700">
        <w:rPr>
          <w:rFonts w:ascii="Times New Roman" w:hAnsi="Times New Roman" w:cs="Times New Roman"/>
          <w:sz w:val="24"/>
          <w:szCs w:val="24"/>
        </w:rPr>
        <w:t xml:space="preserve"> 2003: pg. 84-5),</w:t>
      </w:r>
      <w:ins w:id="121" w:author="Enrico Atkinson" w:date="2018-11-23T20:35:00Z">
        <w:r w:rsidR="00C12251">
          <w:rPr>
            <w:rFonts w:ascii="Times New Roman" w:hAnsi="Times New Roman" w:cs="Times New Roman"/>
            <w:sz w:val="24"/>
            <w:szCs w:val="24"/>
          </w:rPr>
          <w:t xml:space="preserve"> which would have had invoked a reaction amongst those for and against the dead emperor.</w:t>
        </w:r>
      </w:ins>
      <w:r w:rsidRPr="00706700">
        <w:rPr>
          <w:rFonts w:ascii="Times New Roman" w:hAnsi="Times New Roman" w:cs="Times New Roman"/>
          <w:sz w:val="24"/>
          <w:szCs w:val="24"/>
        </w:rPr>
        <w:t xml:space="preserve"> </w:t>
      </w:r>
      <w:del w:id="122" w:author="Enrico Atkinson" w:date="2018-11-23T20:35:00Z">
        <w:r w:rsidRPr="00706700" w:rsidDel="00C12251">
          <w:rPr>
            <w:rFonts w:ascii="Times New Roman" w:hAnsi="Times New Roman" w:cs="Times New Roman"/>
            <w:sz w:val="24"/>
            <w:szCs w:val="24"/>
          </w:rPr>
          <w:delText>and</w:delText>
        </w:r>
      </w:del>
      <w:ins w:id="123" w:author="Enrico Atkinson" w:date="2018-11-23T20:36:00Z">
        <w:r w:rsidR="00C12251">
          <w:rPr>
            <w:rFonts w:ascii="Times New Roman" w:hAnsi="Times New Roman" w:cs="Times New Roman"/>
            <w:sz w:val="24"/>
            <w:szCs w:val="24"/>
          </w:rPr>
          <w:t>She also</w:t>
        </w:r>
      </w:ins>
      <w:r w:rsidRPr="00706700">
        <w:rPr>
          <w:rFonts w:ascii="Times New Roman" w:hAnsi="Times New Roman" w:cs="Times New Roman"/>
          <w:sz w:val="24"/>
          <w:szCs w:val="24"/>
        </w:rPr>
        <w:t xml:space="preserve"> sought to push the boundaries of what was acceptable for a woman (Barrett, 1996: Ch. 4, pg. 65). According to Barrett (1996: Ch. 4, pg. 68), Tacitus tells how Agrippina was in control from the start of his reign, showing her involvement in affairs and</w:t>
      </w:r>
      <w:del w:id="124" w:author="Enrico Atkinson" w:date="2018-11-23T21:00:00Z">
        <w:r w:rsidRPr="00706700" w:rsidDel="00D35143">
          <w:rPr>
            <w:rFonts w:ascii="Times New Roman" w:hAnsi="Times New Roman" w:cs="Times New Roman"/>
            <w:sz w:val="24"/>
            <w:szCs w:val="24"/>
          </w:rPr>
          <w:delText xml:space="preserve"> her</w:delText>
        </w:r>
      </w:del>
      <w:r w:rsidRPr="00706700">
        <w:rPr>
          <w:rFonts w:ascii="Times New Roman" w:hAnsi="Times New Roman" w:cs="Times New Roman"/>
          <w:sz w:val="24"/>
          <w:szCs w:val="24"/>
        </w:rPr>
        <w:t xml:space="preserve"> attempts of a </w:t>
      </w:r>
      <w:ins w:id="125" w:author="Enrico Atkinson" w:date="2018-11-23T20:58:00Z">
        <w:r w:rsidR="00D35143">
          <w:rPr>
            <w:rFonts w:ascii="Times New Roman" w:hAnsi="Times New Roman" w:cs="Times New Roman"/>
            <w:sz w:val="24"/>
            <w:szCs w:val="24"/>
          </w:rPr>
          <w:t>c</w:t>
        </w:r>
      </w:ins>
      <w:del w:id="126" w:author="Enrico Atkinson" w:date="2018-11-23T20:58:00Z">
        <w:r w:rsidRPr="00706700" w:rsidDel="00D35143">
          <w:rPr>
            <w:rFonts w:ascii="Times New Roman" w:hAnsi="Times New Roman" w:cs="Times New Roman"/>
            <w:sz w:val="24"/>
            <w:szCs w:val="24"/>
          </w:rPr>
          <w:delText>g</w:delText>
        </w:r>
      </w:del>
      <w:r w:rsidRPr="00706700">
        <w:rPr>
          <w:rFonts w:ascii="Times New Roman" w:hAnsi="Times New Roman" w:cs="Times New Roman"/>
          <w:sz w:val="24"/>
          <w:szCs w:val="24"/>
        </w:rPr>
        <w:t>o</w:t>
      </w:r>
      <w:ins w:id="127" w:author="Enrico Atkinson" w:date="2018-11-23T20:58:00Z">
        <w:r w:rsidR="00D35143">
          <w:rPr>
            <w:rFonts w:ascii="Times New Roman" w:hAnsi="Times New Roman" w:cs="Times New Roman"/>
            <w:sz w:val="24"/>
            <w:szCs w:val="24"/>
          </w:rPr>
          <w:t>-</w:t>
        </w:r>
      </w:ins>
      <w:del w:id="128" w:author="Enrico Atkinson" w:date="2018-11-23T20:58:00Z">
        <w:r w:rsidRPr="00706700" w:rsidDel="00D35143">
          <w:rPr>
            <w:rFonts w:ascii="Times New Roman" w:hAnsi="Times New Roman" w:cs="Times New Roman"/>
            <w:sz w:val="24"/>
            <w:szCs w:val="24"/>
          </w:rPr>
          <w:delText xml:space="preserve"> </w:delText>
        </w:r>
      </w:del>
      <w:r w:rsidRPr="00706700">
        <w:rPr>
          <w:rFonts w:ascii="Times New Roman" w:hAnsi="Times New Roman" w:cs="Times New Roman"/>
          <w:sz w:val="24"/>
          <w:szCs w:val="24"/>
        </w:rPr>
        <w:t>regency with her son, revealed to senate by Nero (</w:t>
      </w:r>
      <w:del w:id="129" w:author="Enrico Atkinson" w:date="2018-11-23T20:10:00Z">
        <w:r w:rsidRPr="00706700" w:rsidDel="006D73D2">
          <w:rPr>
            <w:rFonts w:ascii="Times New Roman" w:hAnsi="Times New Roman" w:cs="Times New Roman"/>
            <w:sz w:val="24"/>
            <w:szCs w:val="24"/>
          </w:rPr>
          <w:delText>Ann</w:delText>
        </w:r>
      </w:del>
      <w:ins w:id="130" w:author="Enrico Atkinson" w:date="2018-11-23T20:10:00Z">
        <w:r w:rsidR="006D73D2" w:rsidRPr="006D73D2">
          <w:rPr>
            <w:rFonts w:ascii="Times New Roman" w:hAnsi="Times New Roman" w:cs="Times New Roman"/>
            <w:i/>
            <w:sz w:val="24"/>
            <w:szCs w:val="24"/>
          </w:rPr>
          <w:t>Ann</w:t>
        </w:r>
      </w:ins>
      <w:r w:rsidRPr="00706700">
        <w:rPr>
          <w:rFonts w:ascii="Times New Roman" w:hAnsi="Times New Roman" w:cs="Times New Roman"/>
          <w:sz w:val="24"/>
          <w:szCs w:val="24"/>
        </w:rPr>
        <w:t xml:space="preserve">. 13.6.2; </w:t>
      </w:r>
      <w:del w:id="131" w:author="Enrico Atkinson" w:date="2018-11-23T20:10:00Z">
        <w:r w:rsidRPr="00706700" w:rsidDel="006D73D2">
          <w:rPr>
            <w:rFonts w:ascii="Times New Roman" w:hAnsi="Times New Roman" w:cs="Times New Roman"/>
            <w:sz w:val="24"/>
            <w:szCs w:val="24"/>
          </w:rPr>
          <w:delText>Ann</w:delText>
        </w:r>
      </w:del>
      <w:ins w:id="132" w:author="Enrico Atkinson" w:date="2018-11-23T20:10:00Z">
        <w:r w:rsidR="006D73D2" w:rsidRPr="006D73D2">
          <w:rPr>
            <w:rFonts w:ascii="Times New Roman" w:hAnsi="Times New Roman" w:cs="Times New Roman"/>
            <w:i/>
            <w:sz w:val="24"/>
            <w:szCs w:val="24"/>
          </w:rPr>
          <w:t>Ann</w:t>
        </w:r>
      </w:ins>
      <w:r w:rsidRPr="00706700">
        <w:rPr>
          <w:rFonts w:ascii="Times New Roman" w:hAnsi="Times New Roman" w:cs="Times New Roman"/>
          <w:sz w:val="24"/>
          <w:szCs w:val="24"/>
        </w:rPr>
        <w:t>. 14.11.1).</w:t>
      </w:r>
    </w:p>
    <w:p w14:paraId="45A128E0" w14:textId="3C4CB674" w:rsidR="006D01BB" w:rsidRPr="00706700" w:rsidRDefault="006D01BB">
      <w:pPr>
        <w:pStyle w:val="ListParagraph"/>
        <w:numPr>
          <w:ilvl w:val="3"/>
          <w:numId w:val="1"/>
        </w:numPr>
        <w:jc w:val="both"/>
        <w:rPr>
          <w:rFonts w:ascii="Times New Roman" w:hAnsi="Times New Roman" w:cs="Times New Roman"/>
          <w:sz w:val="24"/>
          <w:szCs w:val="24"/>
        </w:rPr>
        <w:pPrChange w:id="133"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 xml:space="preserve">A celebrated aspect of her involvement was in ‘foreign affairs’, where Dio mentions how she regularly received embassies and even sent letters to peoples governors and kings (61.3.2), allowing her to exploit an opportunity to display her status (Tac. </w:t>
      </w:r>
      <w:del w:id="134" w:author="Enrico Atkinson" w:date="2018-11-23T20:10:00Z">
        <w:r w:rsidRPr="00706700" w:rsidDel="006D73D2">
          <w:rPr>
            <w:rFonts w:ascii="Times New Roman" w:hAnsi="Times New Roman" w:cs="Times New Roman"/>
            <w:sz w:val="24"/>
            <w:szCs w:val="24"/>
          </w:rPr>
          <w:delText>Ann</w:delText>
        </w:r>
      </w:del>
      <w:ins w:id="135" w:author="Enrico Atkinson" w:date="2018-11-23T20:10:00Z">
        <w:r w:rsidR="006D73D2" w:rsidRPr="006D73D2">
          <w:rPr>
            <w:rFonts w:ascii="Times New Roman" w:hAnsi="Times New Roman" w:cs="Times New Roman"/>
            <w:i/>
            <w:sz w:val="24"/>
            <w:szCs w:val="24"/>
          </w:rPr>
          <w:t>Ann</w:t>
        </w:r>
      </w:ins>
      <w:r w:rsidRPr="00706700">
        <w:rPr>
          <w:rFonts w:ascii="Times New Roman" w:hAnsi="Times New Roman" w:cs="Times New Roman"/>
          <w:sz w:val="24"/>
          <w:szCs w:val="24"/>
        </w:rPr>
        <w:t xml:space="preserve">. 13.5.3). </w:t>
      </w:r>
    </w:p>
    <w:p w14:paraId="618F0A94" w14:textId="32710C7F" w:rsidR="008C1132" w:rsidRPr="00706700" w:rsidRDefault="006D01BB">
      <w:pPr>
        <w:pStyle w:val="ListParagraph"/>
        <w:numPr>
          <w:ilvl w:val="3"/>
          <w:numId w:val="1"/>
        </w:numPr>
        <w:jc w:val="both"/>
        <w:rPr>
          <w:rFonts w:ascii="Times New Roman" w:hAnsi="Times New Roman" w:cs="Times New Roman"/>
          <w:sz w:val="24"/>
          <w:szCs w:val="24"/>
        </w:rPr>
        <w:pPrChange w:id="136"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Agrippina also h</w:t>
      </w:r>
      <w:ins w:id="137" w:author="Enrico Atkinson" w:date="2018-11-23T21:00:00Z">
        <w:r w:rsidR="00D35143">
          <w:rPr>
            <w:rFonts w:ascii="Times New Roman" w:hAnsi="Times New Roman" w:cs="Times New Roman"/>
            <w:sz w:val="24"/>
            <w:szCs w:val="24"/>
          </w:rPr>
          <w:t>ad influence within</w:t>
        </w:r>
      </w:ins>
      <w:del w:id="138" w:author="Enrico Atkinson" w:date="2018-11-23T21:00:00Z">
        <w:r w:rsidRPr="00706700" w:rsidDel="00D35143">
          <w:rPr>
            <w:rFonts w:ascii="Times New Roman" w:hAnsi="Times New Roman" w:cs="Times New Roman"/>
            <w:sz w:val="24"/>
            <w:szCs w:val="24"/>
          </w:rPr>
          <w:delText>ad control over</w:delText>
        </w:r>
      </w:del>
      <w:r w:rsidRPr="00706700">
        <w:rPr>
          <w:rFonts w:ascii="Times New Roman" w:hAnsi="Times New Roman" w:cs="Times New Roman"/>
          <w:sz w:val="24"/>
          <w:szCs w:val="24"/>
        </w:rPr>
        <w:t xml:space="preserve"> the military, </w:t>
      </w:r>
      <w:ins w:id="139" w:author="Enrico Atkinson" w:date="2018-11-23T21:00:00Z">
        <w:r w:rsidR="00D35143">
          <w:rPr>
            <w:rFonts w:ascii="Times New Roman" w:hAnsi="Times New Roman" w:cs="Times New Roman"/>
            <w:sz w:val="24"/>
            <w:szCs w:val="24"/>
          </w:rPr>
          <w:t xml:space="preserve">maintaining </w:t>
        </w:r>
      </w:ins>
      <w:ins w:id="140" w:author="Enrico Atkinson" w:date="2018-11-23T21:01:00Z">
        <w:r w:rsidR="00D35143">
          <w:rPr>
            <w:rFonts w:ascii="Times New Roman" w:hAnsi="Times New Roman" w:cs="Times New Roman"/>
            <w:sz w:val="24"/>
            <w:szCs w:val="24"/>
          </w:rPr>
          <w:t xml:space="preserve">an </w:t>
        </w:r>
      </w:ins>
      <w:proofErr w:type="gramStart"/>
      <w:ins w:id="141" w:author="Enrico Atkinson" w:date="2018-11-23T21:00:00Z">
        <w:r w:rsidR="00D35143">
          <w:rPr>
            <w:rFonts w:ascii="Times New Roman" w:hAnsi="Times New Roman" w:cs="Times New Roman"/>
            <w:sz w:val="24"/>
            <w:szCs w:val="24"/>
          </w:rPr>
          <w:t>indirect</w:t>
        </w:r>
      </w:ins>
      <w:proofErr w:type="gramEnd"/>
      <w:ins w:id="142" w:author="Enrico Atkinson" w:date="2018-11-23T21:01:00Z">
        <w:r w:rsidR="00D35143">
          <w:rPr>
            <w:rFonts w:ascii="Times New Roman" w:hAnsi="Times New Roman" w:cs="Times New Roman"/>
            <w:sz w:val="24"/>
            <w:szCs w:val="24"/>
          </w:rPr>
          <w:t xml:space="preserve"> hold over lower ranks through tribunes and centurions</w:t>
        </w:r>
      </w:ins>
      <w:del w:id="143" w:author="Enrico Atkinson" w:date="2018-11-23T21:01:00Z">
        <w:r w:rsidRPr="00706700" w:rsidDel="00D35143">
          <w:rPr>
            <w:rFonts w:ascii="Times New Roman" w:hAnsi="Times New Roman" w:cs="Times New Roman"/>
            <w:sz w:val="24"/>
            <w:szCs w:val="24"/>
          </w:rPr>
          <w:delText>reaching the tribunes and centurions of the guard and maintained an indirect hold over the rank and file</w:delText>
        </w:r>
      </w:del>
      <w:r w:rsidRPr="00706700">
        <w:rPr>
          <w:rFonts w:ascii="Times New Roman" w:hAnsi="Times New Roman" w:cs="Times New Roman"/>
          <w:sz w:val="24"/>
          <w:szCs w:val="24"/>
        </w:rPr>
        <w:t xml:space="preserve"> </w:t>
      </w:r>
      <w:r w:rsidR="008C1132" w:rsidRPr="00706700">
        <w:rPr>
          <w:rFonts w:ascii="Times New Roman" w:hAnsi="Times New Roman" w:cs="Times New Roman"/>
          <w:sz w:val="24"/>
          <w:szCs w:val="24"/>
        </w:rPr>
        <w:t>(</w:t>
      </w:r>
      <w:ins w:id="144" w:author="Enrico Atkinson (1500923)" w:date="2018-11-21T13:07:00Z">
        <w:r w:rsidR="008C1132" w:rsidRPr="00706700">
          <w:rPr>
            <w:rFonts w:ascii="Times New Roman" w:hAnsi="Times New Roman" w:cs="Times New Roman"/>
            <w:sz w:val="24"/>
            <w:szCs w:val="24"/>
          </w:rPr>
          <w:t xml:space="preserve">Barrett, 1996: Ch. 4, </w:t>
        </w:r>
      </w:ins>
      <w:r w:rsidR="008C1132" w:rsidRPr="00706700">
        <w:rPr>
          <w:rFonts w:ascii="Times New Roman" w:hAnsi="Times New Roman" w:cs="Times New Roman"/>
          <w:sz w:val="24"/>
          <w:szCs w:val="24"/>
        </w:rPr>
        <w:t>pg. 69</w:t>
      </w:r>
      <w:del w:id="145" w:author="Enrico Atkinson (1500923)" w:date="2018-11-21T13:07:00Z">
        <w:r w:rsidR="008C1132" w:rsidRPr="00706700">
          <w:rPr>
            <w:rFonts w:ascii="Times New Roman" w:hAnsi="Times New Roman" w:cs="Times New Roman"/>
            <w:sz w:val="24"/>
            <w:szCs w:val="24"/>
          </w:rPr>
          <w:delText>, Barrett</w:delText>
        </w:r>
      </w:del>
      <w:r w:rsidR="008C1132" w:rsidRPr="00706700">
        <w:rPr>
          <w:rFonts w:ascii="Times New Roman" w:hAnsi="Times New Roman" w:cs="Times New Roman"/>
          <w:sz w:val="24"/>
          <w:szCs w:val="24"/>
        </w:rPr>
        <w:t>)</w:t>
      </w:r>
      <w:r w:rsidRPr="00706700">
        <w:rPr>
          <w:rFonts w:ascii="Times New Roman" w:hAnsi="Times New Roman" w:cs="Times New Roman"/>
          <w:sz w:val="24"/>
          <w:szCs w:val="24"/>
        </w:rPr>
        <w:t>.</w:t>
      </w:r>
    </w:p>
    <w:p w14:paraId="4795B764" w14:textId="1D89EE7C" w:rsidR="008C1132" w:rsidRPr="00706700" w:rsidRDefault="008C1132">
      <w:pPr>
        <w:pStyle w:val="ListParagraph"/>
        <w:numPr>
          <w:ilvl w:val="1"/>
          <w:numId w:val="1"/>
        </w:numPr>
        <w:jc w:val="both"/>
        <w:rPr>
          <w:rFonts w:ascii="Times New Roman" w:hAnsi="Times New Roman" w:cs="Times New Roman"/>
          <w:sz w:val="24"/>
          <w:szCs w:val="24"/>
        </w:rPr>
        <w:pPrChange w:id="146" w:author="Enrico Atkinson" w:date="2018-11-23T19:55:00Z">
          <w:pPr>
            <w:pStyle w:val="ListParagraph"/>
            <w:numPr>
              <w:ilvl w:val="1"/>
              <w:numId w:val="1"/>
            </w:numPr>
            <w:ind w:left="1440" w:hanging="360"/>
          </w:pPr>
        </w:pPrChange>
      </w:pPr>
      <w:r w:rsidRPr="00706700">
        <w:rPr>
          <w:rFonts w:ascii="Times New Roman" w:hAnsi="Times New Roman" w:cs="Times New Roman"/>
          <w:sz w:val="24"/>
          <w:szCs w:val="24"/>
        </w:rPr>
        <w:t>Negative within sources:</w:t>
      </w:r>
    </w:p>
    <w:p w14:paraId="4F8EC591" w14:textId="689B9FF5" w:rsidR="00BA6BC1" w:rsidRPr="00706700" w:rsidRDefault="00BA6BC1">
      <w:pPr>
        <w:pStyle w:val="ListParagraph"/>
        <w:numPr>
          <w:ilvl w:val="2"/>
          <w:numId w:val="1"/>
        </w:numPr>
        <w:jc w:val="both"/>
        <w:rPr>
          <w:rFonts w:ascii="Times New Roman" w:hAnsi="Times New Roman" w:cs="Times New Roman"/>
          <w:sz w:val="24"/>
          <w:szCs w:val="24"/>
        </w:rPr>
        <w:pPrChange w:id="147"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Over-Indulgence:</w:t>
      </w:r>
    </w:p>
    <w:p w14:paraId="355463BB" w14:textId="40E57644" w:rsidR="00BA6BC1" w:rsidRPr="00706700" w:rsidRDefault="00BA6BC1">
      <w:pPr>
        <w:pStyle w:val="ListParagraph"/>
        <w:numPr>
          <w:ilvl w:val="3"/>
          <w:numId w:val="1"/>
        </w:numPr>
        <w:jc w:val="both"/>
        <w:rPr>
          <w:rFonts w:ascii="Times New Roman" w:hAnsi="Times New Roman" w:cs="Times New Roman"/>
          <w:sz w:val="24"/>
          <w:szCs w:val="24"/>
        </w:rPr>
        <w:pPrChange w:id="148"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Pliny the Elder notes</w:t>
      </w:r>
      <w:del w:id="149" w:author="Enrico Atkinson" w:date="2018-11-23T21:02:00Z">
        <w:r w:rsidRPr="00706700" w:rsidDel="00D35143">
          <w:rPr>
            <w:rFonts w:ascii="Times New Roman" w:hAnsi="Times New Roman" w:cs="Times New Roman"/>
            <w:sz w:val="24"/>
            <w:szCs w:val="24"/>
          </w:rPr>
          <w:delText xml:space="preserve"> how</w:delText>
        </w:r>
      </w:del>
      <w:r w:rsidRPr="00706700">
        <w:rPr>
          <w:rFonts w:ascii="Times New Roman" w:hAnsi="Times New Roman" w:cs="Times New Roman"/>
          <w:sz w:val="24"/>
          <w:szCs w:val="24"/>
        </w:rPr>
        <w:t xml:space="preserve"> when he met Agrippina</w:t>
      </w:r>
      <w:ins w:id="150" w:author="Enrico Atkinson" w:date="2018-11-23T21:02:00Z">
        <w:r w:rsidR="00D35143">
          <w:rPr>
            <w:rFonts w:ascii="Times New Roman" w:hAnsi="Times New Roman" w:cs="Times New Roman"/>
            <w:sz w:val="24"/>
            <w:szCs w:val="24"/>
          </w:rPr>
          <w:t>,</w:t>
        </w:r>
      </w:ins>
      <w:r w:rsidRPr="00706700">
        <w:rPr>
          <w:rFonts w:ascii="Times New Roman" w:hAnsi="Times New Roman" w:cs="Times New Roman"/>
          <w:sz w:val="24"/>
          <w:szCs w:val="24"/>
        </w:rPr>
        <w:t xml:space="preserve"> </w:t>
      </w:r>
      <w:del w:id="151" w:author="Enrico Atkinson" w:date="2018-11-23T21:02:00Z">
        <w:r w:rsidRPr="00706700" w:rsidDel="00D35143">
          <w:rPr>
            <w:rFonts w:ascii="Times New Roman" w:hAnsi="Times New Roman" w:cs="Times New Roman"/>
            <w:sz w:val="24"/>
            <w:szCs w:val="24"/>
          </w:rPr>
          <w:delText xml:space="preserve">with Claudius, she was </w:delText>
        </w:r>
      </w:del>
      <w:r w:rsidRPr="00706700">
        <w:rPr>
          <w:rFonts w:ascii="Times New Roman" w:hAnsi="Times New Roman" w:cs="Times New Roman"/>
          <w:sz w:val="24"/>
          <w:szCs w:val="24"/>
        </w:rPr>
        <w:t>wearing an extrav</w:t>
      </w:r>
      <w:r w:rsidR="00A673F6" w:rsidRPr="00706700">
        <w:rPr>
          <w:rFonts w:ascii="Times New Roman" w:hAnsi="Times New Roman" w:cs="Times New Roman"/>
          <w:sz w:val="24"/>
          <w:szCs w:val="24"/>
        </w:rPr>
        <w:t>agant, gold,</w:t>
      </w:r>
      <w:r w:rsidR="00726164" w:rsidRPr="00706700">
        <w:rPr>
          <w:rFonts w:ascii="Times New Roman" w:hAnsi="Times New Roman" w:cs="Times New Roman"/>
          <w:sz w:val="24"/>
          <w:szCs w:val="24"/>
        </w:rPr>
        <w:t xml:space="preserve"> military cloa</w:t>
      </w:r>
      <w:r w:rsidRPr="00706700">
        <w:rPr>
          <w:rFonts w:ascii="Times New Roman" w:hAnsi="Times New Roman" w:cs="Times New Roman"/>
          <w:sz w:val="24"/>
          <w:szCs w:val="24"/>
        </w:rPr>
        <w:t>k (</w:t>
      </w:r>
      <w:r w:rsidRPr="00CF50A5">
        <w:rPr>
          <w:rFonts w:ascii="Times New Roman" w:hAnsi="Times New Roman" w:cs="Times New Roman"/>
          <w:i/>
          <w:sz w:val="24"/>
          <w:szCs w:val="24"/>
          <w:rPrChange w:id="152" w:author="Matthew Cobb" w:date="2018-11-23T16:49:00Z">
            <w:rPr>
              <w:rFonts w:ascii="Times New Roman" w:hAnsi="Times New Roman" w:cs="Times New Roman"/>
              <w:sz w:val="24"/>
              <w:szCs w:val="24"/>
            </w:rPr>
          </w:rPrChange>
        </w:rPr>
        <w:t>Nat</w:t>
      </w:r>
      <w:r w:rsidRPr="00706700">
        <w:rPr>
          <w:rFonts w:ascii="Times New Roman" w:hAnsi="Times New Roman" w:cs="Times New Roman"/>
          <w:sz w:val="24"/>
          <w:szCs w:val="24"/>
        </w:rPr>
        <w:t xml:space="preserve">. </w:t>
      </w:r>
      <w:r w:rsidRPr="00CF50A5">
        <w:rPr>
          <w:rFonts w:ascii="Times New Roman" w:hAnsi="Times New Roman" w:cs="Times New Roman"/>
          <w:i/>
          <w:sz w:val="24"/>
          <w:szCs w:val="24"/>
          <w:rPrChange w:id="153" w:author="Matthew Cobb" w:date="2018-11-23T16:50:00Z">
            <w:rPr>
              <w:rFonts w:ascii="Times New Roman" w:hAnsi="Times New Roman" w:cs="Times New Roman"/>
              <w:sz w:val="24"/>
              <w:szCs w:val="24"/>
            </w:rPr>
          </w:rPrChange>
        </w:rPr>
        <w:t>Hist</w:t>
      </w:r>
      <w:r w:rsidRPr="00706700">
        <w:rPr>
          <w:rFonts w:ascii="Times New Roman" w:hAnsi="Times New Roman" w:cs="Times New Roman"/>
          <w:sz w:val="24"/>
          <w:szCs w:val="24"/>
        </w:rPr>
        <w:t>. 33.63)</w:t>
      </w:r>
    </w:p>
    <w:p w14:paraId="1E023DE9" w14:textId="588CC876" w:rsidR="002A059A" w:rsidRPr="00706700" w:rsidRDefault="002A059A">
      <w:pPr>
        <w:pStyle w:val="ListParagraph"/>
        <w:numPr>
          <w:ilvl w:val="2"/>
          <w:numId w:val="1"/>
        </w:numPr>
        <w:jc w:val="both"/>
        <w:rPr>
          <w:rFonts w:ascii="Times New Roman" w:hAnsi="Times New Roman" w:cs="Times New Roman"/>
          <w:sz w:val="24"/>
          <w:szCs w:val="24"/>
        </w:rPr>
        <w:pPrChange w:id="154"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Overly ambitious:</w:t>
      </w:r>
    </w:p>
    <w:p w14:paraId="0E36F573" w14:textId="098D15FC" w:rsidR="00726164" w:rsidRPr="00706700" w:rsidRDefault="00DB6485">
      <w:pPr>
        <w:pStyle w:val="ListParagraph"/>
        <w:numPr>
          <w:ilvl w:val="3"/>
          <w:numId w:val="1"/>
        </w:numPr>
        <w:jc w:val="both"/>
        <w:rPr>
          <w:rFonts w:ascii="Times New Roman" w:hAnsi="Times New Roman" w:cs="Times New Roman"/>
          <w:sz w:val="24"/>
          <w:szCs w:val="24"/>
        </w:rPr>
        <w:pPrChange w:id="155" w:author="Enrico Atkinson" w:date="2018-11-23T19:55:00Z">
          <w:pPr>
            <w:pStyle w:val="ListParagraph"/>
            <w:numPr>
              <w:ilvl w:val="3"/>
              <w:numId w:val="1"/>
            </w:numPr>
            <w:ind w:left="2880" w:hanging="360"/>
          </w:pPr>
        </w:pPrChange>
      </w:pPr>
      <w:del w:id="156" w:author="Enrico Atkinson" w:date="2018-11-23T21:04:00Z">
        <w:r w:rsidRPr="00706700" w:rsidDel="00D35143">
          <w:rPr>
            <w:rFonts w:ascii="Times New Roman" w:hAnsi="Times New Roman" w:cs="Times New Roman"/>
            <w:sz w:val="24"/>
            <w:szCs w:val="24"/>
          </w:rPr>
          <w:delText xml:space="preserve">She would resort to violence to progress, for example, </w:delText>
        </w:r>
      </w:del>
      <w:proofErr w:type="spellStart"/>
      <w:r w:rsidRPr="00706700">
        <w:rPr>
          <w:rFonts w:ascii="Times New Roman" w:hAnsi="Times New Roman" w:cs="Times New Roman"/>
          <w:sz w:val="24"/>
          <w:szCs w:val="24"/>
        </w:rPr>
        <w:t>Champlin</w:t>
      </w:r>
      <w:proofErr w:type="spellEnd"/>
      <w:r w:rsidRPr="00706700">
        <w:rPr>
          <w:rFonts w:ascii="Times New Roman" w:hAnsi="Times New Roman" w:cs="Times New Roman"/>
          <w:sz w:val="24"/>
          <w:szCs w:val="24"/>
        </w:rPr>
        <w:t xml:space="preserve"> comments that it is </w:t>
      </w:r>
      <w:del w:id="157" w:author="Enrico Atkinson" w:date="2018-11-23T21:04:00Z">
        <w:r w:rsidRPr="00706700" w:rsidDel="00D35143">
          <w:rPr>
            <w:rFonts w:ascii="Times New Roman" w:hAnsi="Times New Roman" w:cs="Times New Roman"/>
            <w:sz w:val="24"/>
            <w:szCs w:val="24"/>
          </w:rPr>
          <w:delText xml:space="preserve">well known and </w:delText>
        </w:r>
      </w:del>
      <w:r w:rsidRPr="00706700">
        <w:rPr>
          <w:rFonts w:ascii="Times New Roman" w:hAnsi="Times New Roman" w:cs="Times New Roman"/>
          <w:sz w:val="24"/>
          <w:szCs w:val="24"/>
        </w:rPr>
        <w:t>documented that she killed Claudius (2003: 45-46), following the security of Nero’s adoption and marriage to Octavia</w:t>
      </w:r>
      <w:ins w:id="158" w:author="Enrico Atkinson" w:date="2018-11-23T21:03:00Z">
        <w:r w:rsidR="00D35143">
          <w:rPr>
            <w:rFonts w:ascii="Times New Roman" w:hAnsi="Times New Roman" w:cs="Times New Roman"/>
            <w:sz w:val="24"/>
            <w:szCs w:val="24"/>
          </w:rPr>
          <w:t>, thus suggesting a proclivity for violence to progress</w:t>
        </w:r>
      </w:ins>
      <w:r w:rsidRPr="00706700">
        <w:rPr>
          <w:rFonts w:ascii="Times New Roman" w:hAnsi="Times New Roman" w:cs="Times New Roman"/>
          <w:sz w:val="24"/>
          <w:szCs w:val="24"/>
        </w:rPr>
        <w:t xml:space="preserve">. There is dispute as to methods used i.e. poison (Dio. 60.342-3; </w:t>
      </w:r>
      <w:proofErr w:type="gramStart"/>
      <w:r w:rsidRPr="00706700">
        <w:rPr>
          <w:rFonts w:ascii="Times New Roman" w:hAnsi="Times New Roman" w:cs="Times New Roman"/>
          <w:sz w:val="24"/>
          <w:szCs w:val="24"/>
        </w:rPr>
        <w:t>Tac</w:t>
      </w:r>
      <w:proofErr w:type="gramEnd"/>
      <w:r w:rsidRPr="00706700">
        <w:rPr>
          <w:rFonts w:ascii="Times New Roman" w:hAnsi="Times New Roman" w:cs="Times New Roman"/>
          <w:sz w:val="24"/>
          <w:szCs w:val="24"/>
        </w:rPr>
        <w:t xml:space="preserve">. </w:t>
      </w:r>
      <w:del w:id="159" w:author="Enrico Atkinson" w:date="2018-11-23T20:11:00Z">
        <w:r w:rsidRPr="006D73D2" w:rsidDel="006D73D2">
          <w:rPr>
            <w:rFonts w:ascii="Times New Roman" w:hAnsi="Times New Roman" w:cs="Times New Roman"/>
            <w:i/>
            <w:sz w:val="24"/>
            <w:szCs w:val="24"/>
            <w:rPrChange w:id="160" w:author="Enrico Atkinson" w:date="2018-11-23T20:09:00Z">
              <w:rPr>
                <w:rFonts w:ascii="Times New Roman" w:hAnsi="Times New Roman" w:cs="Times New Roman"/>
                <w:sz w:val="24"/>
                <w:szCs w:val="24"/>
              </w:rPr>
            </w:rPrChange>
          </w:rPr>
          <w:delText>Ann</w:delText>
        </w:r>
      </w:del>
      <w:ins w:id="161" w:author="Enrico Atkinson" w:date="2018-11-23T20:11:00Z">
        <w:r w:rsidR="006D73D2" w:rsidRPr="006D73D2">
          <w:rPr>
            <w:rFonts w:ascii="Times New Roman" w:hAnsi="Times New Roman" w:cs="Times New Roman"/>
            <w:i/>
            <w:sz w:val="24"/>
            <w:szCs w:val="24"/>
          </w:rPr>
          <w:t>Ann</w:t>
        </w:r>
      </w:ins>
      <w:r w:rsidRPr="00706700">
        <w:rPr>
          <w:rFonts w:ascii="Times New Roman" w:hAnsi="Times New Roman" w:cs="Times New Roman"/>
          <w:sz w:val="24"/>
          <w:szCs w:val="24"/>
        </w:rPr>
        <w:t xml:space="preserve">. 12.66-67) and no poison (Suet. </w:t>
      </w:r>
      <w:del w:id="162" w:author="Enrico Atkinson" w:date="2018-11-23T20:14:00Z">
        <w:r w:rsidRPr="00706700" w:rsidDel="006D73D2">
          <w:rPr>
            <w:rFonts w:ascii="Times New Roman" w:hAnsi="Times New Roman" w:cs="Times New Roman"/>
            <w:sz w:val="24"/>
            <w:szCs w:val="24"/>
          </w:rPr>
          <w:delText>Nero</w:delText>
        </w:r>
      </w:del>
      <w:ins w:id="163" w:author="Enrico Atkinson" w:date="2018-11-23T20:14:00Z">
        <w:r w:rsidR="006D73D2" w:rsidRPr="006D73D2">
          <w:rPr>
            <w:rFonts w:ascii="Times New Roman" w:hAnsi="Times New Roman" w:cs="Times New Roman"/>
            <w:i/>
            <w:sz w:val="24"/>
            <w:szCs w:val="24"/>
          </w:rPr>
          <w:t>Nero</w:t>
        </w:r>
      </w:ins>
      <w:r w:rsidRPr="00706700">
        <w:rPr>
          <w:rFonts w:ascii="Times New Roman" w:hAnsi="Times New Roman" w:cs="Times New Roman"/>
          <w:sz w:val="24"/>
          <w:szCs w:val="24"/>
        </w:rPr>
        <w:t>. 42.2-4), but all of these sources agree</w:t>
      </w:r>
      <w:ins w:id="164" w:author="Enrico Atkinson" w:date="2018-11-23T21:05:00Z">
        <w:r w:rsidR="00D35143">
          <w:rPr>
            <w:rFonts w:ascii="Times New Roman" w:hAnsi="Times New Roman" w:cs="Times New Roman"/>
            <w:sz w:val="24"/>
            <w:szCs w:val="24"/>
          </w:rPr>
          <w:t xml:space="preserve"> that</w:t>
        </w:r>
      </w:ins>
      <w:r w:rsidRPr="00706700">
        <w:rPr>
          <w:rFonts w:ascii="Times New Roman" w:hAnsi="Times New Roman" w:cs="Times New Roman"/>
          <w:sz w:val="24"/>
          <w:szCs w:val="24"/>
        </w:rPr>
        <w:t xml:space="preserve"> </w:t>
      </w:r>
      <w:ins w:id="165" w:author="Enrico Atkinson" w:date="2018-11-23T21:04:00Z">
        <w:r w:rsidR="00D35143">
          <w:rPr>
            <w:rFonts w:ascii="Times New Roman" w:hAnsi="Times New Roman" w:cs="Times New Roman"/>
            <w:sz w:val="24"/>
            <w:szCs w:val="24"/>
          </w:rPr>
          <w:t>Agrippina was involved</w:t>
        </w:r>
      </w:ins>
      <w:del w:id="166" w:author="Enrico Atkinson" w:date="2018-11-23T21:04:00Z">
        <w:r w:rsidRPr="00706700" w:rsidDel="00D35143">
          <w:rPr>
            <w:rFonts w:ascii="Times New Roman" w:hAnsi="Times New Roman" w:cs="Times New Roman"/>
            <w:sz w:val="24"/>
            <w:szCs w:val="24"/>
          </w:rPr>
          <w:delText>it was</w:delText>
        </w:r>
      </w:del>
      <w:del w:id="167" w:author="Enrico Atkinson" w:date="2018-11-23T21:05:00Z">
        <w:r w:rsidRPr="00706700" w:rsidDel="00D35143">
          <w:rPr>
            <w:rFonts w:ascii="Times New Roman" w:hAnsi="Times New Roman" w:cs="Times New Roman"/>
            <w:sz w:val="24"/>
            <w:szCs w:val="24"/>
          </w:rPr>
          <w:delText xml:space="preserve"> at the hand of Agrippina</w:delText>
        </w:r>
      </w:del>
      <w:r w:rsidRPr="00706700">
        <w:rPr>
          <w:rFonts w:ascii="Times New Roman" w:hAnsi="Times New Roman" w:cs="Times New Roman"/>
          <w:sz w:val="24"/>
          <w:szCs w:val="24"/>
        </w:rPr>
        <w:t>.</w:t>
      </w:r>
    </w:p>
    <w:p w14:paraId="5C947FD2" w14:textId="02F36B62" w:rsidR="00940651" w:rsidRPr="00706700" w:rsidRDefault="00D35143">
      <w:pPr>
        <w:pStyle w:val="ListParagraph"/>
        <w:numPr>
          <w:ilvl w:val="3"/>
          <w:numId w:val="1"/>
        </w:numPr>
        <w:jc w:val="both"/>
        <w:rPr>
          <w:rFonts w:ascii="Times New Roman" w:hAnsi="Times New Roman" w:cs="Times New Roman"/>
          <w:sz w:val="24"/>
          <w:szCs w:val="24"/>
        </w:rPr>
        <w:pPrChange w:id="168" w:author="Enrico Atkinson" w:date="2018-11-23T19:55:00Z">
          <w:pPr>
            <w:pStyle w:val="ListParagraph"/>
            <w:numPr>
              <w:ilvl w:val="3"/>
              <w:numId w:val="1"/>
            </w:numPr>
            <w:ind w:left="2880" w:hanging="360"/>
          </w:pPr>
        </w:pPrChange>
      </w:pPr>
      <w:ins w:id="169" w:author="Enrico Atkinson" w:date="2018-11-23T21:07:00Z">
        <w:r>
          <w:rPr>
            <w:rFonts w:ascii="Times New Roman" w:hAnsi="Times New Roman" w:cs="Times New Roman"/>
            <w:sz w:val="24"/>
            <w:szCs w:val="24"/>
          </w:rPr>
          <w:lastRenderedPageBreak/>
          <w:t>She e</w:t>
        </w:r>
      </w:ins>
      <w:ins w:id="170" w:author="Enrico Atkinson" w:date="2018-11-23T21:06:00Z">
        <w:r>
          <w:rPr>
            <w:rFonts w:ascii="Times New Roman" w:hAnsi="Times New Roman" w:cs="Times New Roman"/>
            <w:sz w:val="24"/>
            <w:szCs w:val="24"/>
          </w:rPr>
          <w:t>mbarrassed herself in</w:t>
        </w:r>
      </w:ins>
      <w:ins w:id="171" w:author="Enrico Atkinson" w:date="2018-11-23T21:05:00Z">
        <w:r>
          <w:rPr>
            <w:rFonts w:ascii="Times New Roman" w:hAnsi="Times New Roman" w:cs="Times New Roman"/>
            <w:sz w:val="24"/>
            <w:szCs w:val="24"/>
          </w:rPr>
          <w:t xml:space="preserve"> attempts to display her pol</w:t>
        </w:r>
      </w:ins>
      <w:ins w:id="172" w:author="Enrico Atkinson" w:date="2018-11-23T21:06:00Z">
        <w:r>
          <w:rPr>
            <w:rFonts w:ascii="Times New Roman" w:hAnsi="Times New Roman" w:cs="Times New Roman"/>
            <w:sz w:val="24"/>
            <w:szCs w:val="24"/>
          </w:rPr>
          <w:t>itical power</w:t>
        </w:r>
      </w:ins>
      <w:del w:id="173" w:author="Enrico Atkinson" w:date="2018-11-23T21:07:00Z">
        <w:r w:rsidR="00940651" w:rsidRPr="00706700" w:rsidDel="00D35143">
          <w:rPr>
            <w:rFonts w:ascii="Times New Roman" w:hAnsi="Times New Roman" w:cs="Times New Roman"/>
            <w:sz w:val="24"/>
            <w:szCs w:val="24"/>
          </w:rPr>
          <w:delText>When trying to display her political power, she would embarrass herself</w:delText>
        </w:r>
      </w:del>
      <w:r w:rsidR="00940651" w:rsidRPr="00706700">
        <w:rPr>
          <w:rFonts w:ascii="Times New Roman" w:hAnsi="Times New Roman" w:cs="Times New Roman"/>
          <w:sz w:val="24"/>
          <w:szCs w:val="24"/>
        </w:rPr>
        <w:t xml:space="preserve">, Tacitus and Dio </w:t>
      </w:r>
      <w:ins w:id="174" w:author="Enrico Atkinson" w:date="2018-11-23T21:07:00Z">
        <w:r w:rsidR="00E313EC">
          <w:rPr>
            <w:rFonts w:ascii="Times New Roman" w:hAnsi="Times New Roman" w:cs="Times New Roman"/>
            <w:sz w:val="24"/>
            <w:szCs w:val="24"/>
          </w:rPr>
          <w:t>describe</w:t>
        </w:r>
      </w:ins>
      <w:del w:id="175" w:author="Enrico Atkinson" w:date="2018-11-23T21:07:00Z">
        <w:r w:rsidR="00940651" w:rsidRPr="00706700" w:rsidDel="00E313EC">
          <w:rPr>
            <w:rFonts w:ascii="Times New Roman" w:hAnsi="Times New Roman" w:cs="Times New Roman"/>
            <w:sz w:val="24"/>
            <w:szCs w:val="24"/>
          </w:rPr>
          <w:delText>talk of</w:delText>
        </w:r>
      </w:del>
      <w:r w:rsidR="00940651" w:rsidRPr="00706700">
        <w:rPr>
          <w:rFonts w:ascii="Times New Roman" w:hAnsi="Times New Roman" w:cs="Times New Roman"/>
          <w:sz w:val="24"/>
          <w:szCs w:val="24"/>
        </w:rPr>
        <w:t xml:space="preserve"> when she</w:t>
      </w:r>
      <w:r w:rsidR="00034B73" w:rsidRPr="00706700">
        <w:rPr>
          <w:rFonts w:ascii="Times New Roman" w:hAnsi="Times New Roman" w:cs="Times New Roman"/>
          <w:sz w:val="24"/>
          <w:szCs w:val="24"/>
        </w:rPr>
        <w:t xml:space="preserve"> walked in to the senate with</w:t>
      </w:r>
      <w:del w:id="176" w:author="Enrico Atkinson" w:date="2018-11-23T21:07:00Z">
        <w:r w:rsidR="00034B73" w:rsidRPr="00706700" w:rsidDel="00E313EC">
          <w:rPr>
            <w:rFonts w:ascii="Times New Roman" w:hAnsi="Times New Roman" w:cs="Times New Roman"/>
            <w:sz w:val="24"/>
            <w:szCs w:val="24"/>
          </w:rPr>
          <w:delText xml:space="preserve"> the</w:delText>
        </w:r>
      </w:del>
      <w:r w:rsidR="00034B73" w:rsidRPr="00706700">
        <w:rPr>
          <w:rFonts w:ascii="Times New Roman" w:hAnsi="Times New Roman" w:cs="Times New Roman"/>
          <w:sz w:val="24"/>
          <w:szCs w:val="24"/>
        </w:rPr>
        <w:t xml:space="preserve"> Ar</w:t>
      </w:r>
      <w:r w:rsidR="00940651" w:rsidRPr="00706700">
        <w:rPr>
          <w:rFonts w:ascii="Times New Roman" w:hAnsi="Times New Roman" w:cs="Times New Roman"/>
          <w:sz w:val="24"/>
          <w:szCs w:val="24"/>
        </w:rPr>
        <w:t xml:space="preserve">menian embassies </w:t>
      </w:r>
      <w:r w:rsidR="00034B73" w:rsidRPr="00706700">
        <w:rPr>
          <w:rFonts w:ascii="Times New Roman" w:hAnsi="Times New Roman" w:cs="Times New Roman"/>
          <w:sz w:val="24"/>
          <w:szCs w:val="24"/>
        </w:rPr>
        <w:t>without Nero’s knowledge (</w:t>
      </w:r>
      <w:proofErr w:type="gramStart"/>
      <w:r w:rsidR="00034B73" w:rsidRPr="00706700">
        <w:rPr>
          <w:rFonts w:ascii="Times New Roman" w:hAnsi="Times New Roman" w:cs="Times New Roman"/>
          <w:sz w:val="24"/>
          <w:szCs w:val="24"/>
        </w:rPr>
        <w:t>Tac</w:t>
      </w:r>
      <w:proofErr w:type="gramEnd"/>
      <w:r w:rsidR="00034B73" w:rsidRPr="00706700">
        <w:rPr>
          <w:rFonts w:ascii="Times New Roman" w:hAnsi="Times New Roman" w:cs="Times New Roman"/>
          <w:sz w:val="24"/>
          <w:szCs w:val="24"/>
        </w:rPr>
        <w:t xml:space="preserve">. </w:t>
      </w:r>
      <w:del w:id="177" w:author="Enrico Atkinson" w:date="2018-11-23T20:11:00Z">
        <w:r w:rsidR="00034B73" w:rsidRPr="00706700" w:rsidDel="006D73D2">
          <w:rPr>
            <w:rFonts w:ascii="Times New Roman" w:hAnsi="Times New Roman" w:cs="Times New Roman"/>
            <w:sz w:val="24"/>
            <w:szCs w:val="24"/>
          </w:rPr>
          <w:delText>Ann</w:delText>
        </w:r>
      </w:del>
      <w:ins w:id="178" w:author="Enrico Atkinson" w:date="2018-11-23T20:11:00Z">
        <w:r w:rsidR="006D73D2" w:rsidRPr="006D73D2">
          <w:rPr>
            <w:rFonts w:ascii="Times New Roman" w:hAnsi="Times New Roman" w:cs="Times New Roman"/>
            <w:i/>
            <w:sz w:val="24"/>
            <w:szCs w:val="24"/>
          </w:rPr>
          <w:t>Ann</w:t>
        </w:r>
      </w:ins>
      <w:r w:rsidR="00034B73" w:rsidRPr="00706700">
        <w:rPr>
          <w:rFonts w:ascii="Times New Roman" w:hAnsi="Times New Roman" w:cs="Times New Roman"/>
          <w:sz w:val="24"/>
          <w:szCs w:val="24"/>
        </w:rPr>
        <w:t xml:space="preserve">.13.5.3). In order to save </w:t>
      </w:r>
      <w:ins w:id="179" w:author="Enrico Atkinson" w:date="2018-11-23T21:07:00Z">
        <w:r w:rsidR="00E313EC">
          <w:rPr>
            <w:rFonts w:ascii="Times New Roman" w:hAnsi="Times New Roman" w:cs="Times New Roman"/>
            <w:sz w:val="24"/>
            <w:szCs w:val="24"/>
          </w:rPr>
          <w:t>face</w:t>
        </w:r>
      </w:ins>
      <w:del w:id="180" w:author="Enrico Atkinson" w:date="2018-11-23T21:07:00Z">
        <w:r w:rsidR="00034B73" w:rsidRPr="00706700" w:rsidDel="00E313EC">
          <w:rPr>
            <w:rFonts w:ascii="Times New Roman" w:hAnsi="Times New Roman" w:cs="Times New Roman"/>
            <w:sz w:val="24"/>
            <w:szCs w:val="24"/>
          </w:rPr>
          <w:delText>her and himself from embarrassment</w:delText>
        </w:r>
      </w:del>
      <w:r w:rsidR="00034B73" w:rsidRPr="00706700">
        <w:rPr>
          <w:rFonts w:ascii="Times New Roman" w:hAnsi="Times New Roman" w:cs="Times New Roman"/>
          <w:sz w:val="24"/>
          <w:szCs w:val="24"/>
        </w:rPr>
        <w:t>, he invited her to join him (Dio. 61.3.3-4). Barrett (1996: Ch. 4, pg. 69) comments on how a shrewd individual like Agrippina can misjudge what was attainable.</w:t>
      </w:r>
    </w:p>
    <w:p w14:paraId="6D72EE3A" w14:textId="24A5AD21" w:rsidR="00726164" w:rsidRPr="00706700" w:rsidRDefault="00DB6485">
      <w:pPr>
        <w:pStyle w:val="ListParagraph"/>
        <w:numPr>
          <w:ilvl w:val="2"/>
          <w:numId w:val="1"/>
        </w:numPr>
        <w:jc w:val="both"/>
        <w:rPr>
          <w:rFonts w:ascii="Times New Roman" w:hAnsi="Times New Roman" w:cs="Times New Roman"/>
          <w:sz w:val="24"/>
          <w:szCs w:val="24"/>
        </w:rPr>
        <w:pPrChange w:id="181"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Political involvement:</w:t>
      </w:r>
    </w:p>
    <w:p w14:paraId="35C72D90" w14:textId="5E4A59D3" w:rsidR="00726164" w:rsidRPr="00706700" w:rsidRDefault="00034B73">
      <w:pPr>
        <w:pStyle w:val="ListParagraph"/>
        <w:numPr>
          <w:ilvl w:val="3"/>
          <w:numId w:val="1"/>
        </w:numPr>
        <w:jc w:val="both"/>
        <w:rPr>
          <w:rFonts w:ascii="Times New Roman" w:hAnsi="Times New Roman" w:cs="Times New Roman"/>
          <w:sz w:val="24"/>
          <w:szCs w:val="24"/>
        </w:rPr>
        <w:pPrChange w:id="182"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Barrett (1996: C</w:t>
      </w:r>
      <w:r w:rsidR="00726164" w:rsidRPr="00706700">
        <w:rPr>
          <w:rFonts w:ascii="Times New Roman" w:hAnsi="Times New Roman" w:cs="Times New Roman"/>
          <w:sz w:val="24"/>
          <w:szCs w:val="24"/>
        </w:rPr>
        <w:t xml:space="preserve">h. 4, pg. 65) </w:t>
      </w:r>
      <w:r w:rsidR="00940651" w:rsidRPr="00706700">
        <w:rPr>
          <w:rFonts w:ascii="Times New Roman" w:hAnsi="Times New Roman" w:cs="Times New Roman"/>
          <w:sz w:val="24"/>
          <w:szCs w:val="24"/>
        </w:rPr>
        <w:t xml:space="preserve">comments how Agrippina pushed the boundaries too far. Tacitus recalls </w:t>
      </w:r>
      <w:ins w:id="183" w:author="Enrico Atkinson" w:date="2018-11-23T21:08:00Z">
        <w:r w:rsidR="00E313EC">
          <w:rPr>
            <w:rFonts w:ascii="Times New Roman" w:hAnsi="Times New Roman" w:cs="Times New Roman"/>
            <w:sz w:val="24"/>
            <w:szCs w:val="24"/>
          </w:rPr>
          <w:t>the senate</w:t>
        </w:r>
      </w:ins>
      <w:ins w:id="184" w:author="Enrico Atkinson" w:date="2018-11-23T21:09:00Z">
        <w:r w:rsidR="00E313EC">
          <w:rPr>
            <w:rFonts w:ascii="Times New Roman" w:hAnsi="Times New Roman" w:cs="Times New Roman"/>
            <w:sz w:val="24"/>
            <w:szCs w:val="24"/>
          </w:rPr>
          <w:t>’</w:t>
        </w:r>
      </w:ins>
      <w:ins w:id="185" w:author="Enrico Atkinson" w:date="2018-11-23T21:08:00Z">
        <w:r w:rsidR="00E313EC">
          <w:rPr>
            <w:rFonts w:ascii="Times New Roman" w:hAnsi="Times New Roman" w:cs="Times New Roman"/>
            <w:sz w:val="24"/>
            <w:szCs w:val="24"/>
          </w:rPr>
          <w:t>s reaction following</w:t>
        </w:r>
      </w:ins>
      <w:del w:id="186" w:author="Enrico Atkinson" w:date="2018-11-23T21:10:00Z">
        <w:r w:rsidR="00940651" w:rsidRPr="00706700" w:rsidDel="00E313EC">
          <w:rPr>
            <w:rFonts w:ascii="Times New Roman" w:hAnsi="Times New Roman" w:cs="Times New Roman"/>
            <w:sz w:val="24"/>
            <w:szCs w:val="24"/>
          </w:rPr>
          <w:delText>when</w:delText>
        </w:r>
      </w:del>
      <w:r w:rsidR="00940651" w:rsidRPr="00706700">
        <w:rPr>
          <w:rFonts w:ascii="Times New Roman" w:hAnsi="Times New Roman" w:cs="Times New Roman"/>
          <w:sz w:val="24"/>
          <w:szCs w:val="24"/>
        </w:rPr>
        <w:t xml:space="preserve"> Nero</w:t>
      </w:r>
      <w:ins w:id="187" w:author="Enrico Atkinson" w:date="2018-11-23T21:10:00Z">
        <w:r w:rsidR="00E313EC">
          <w:rPr>
            <w:rFonts w:ascii="Times New Roman" w:hAnsi="Times New Roman" w:cs="Times New Roman"/>
            <w:sz w:val="24"/>
            <w:szCs w:val="24"/>
          </w:rPr>
          <w:t>’s</w:t>
        </w:r>
      </w:ins>
      <w:r w:rsidR="00940651" w:rsidRPr="00706700">
        <w:rPr>
          <w:rFonts w:ascii="Times New Roman" w:hAnsi="Times New Roman" w:cs="Times New Roman"/>
          <w:sz w:val="24"/>
          <w:szCs w:val="24"/>
        </w:rPr>
        <w:t xml:space="preserve"> claim</w:t>
      </w:r>
      <w:del w:id="188" w:author="Enrico Atkinson" w:date="2018-11-23T21:10:00Z">
        <w:r w:rsidR="00940651" w:rsidRPr="00706700" w:rsidDel="00E313EC">
          <w:rPr>
            <w:rFonts w:ascii="Times New Roman" w:hAnsi="Times New Roman" w:cs="Times New Roman"/>
            <w:sz w:val="24"/>
            <w:szCs w:val="24"/>
          </w:rPr>
          <w:delText>ed</w:delText>
        </w:r>
      </w:del>
      <w:r w:rsidR="00940651" w:rsidRPr="00706700">
        <w:rPr>
          <w:rFonts w:ascii="Times New Roman" w:hAnsi="Times New Roman" w:cs="Times New Roman"/>
          <w:sz w:val="24"/>
          <w:szCs w:val="24"/>
        </w:rPr>
        <w:t xml:space="preserve"> that Agrippina attempted to co-rule</w:t>
      </w:r>
      <w:del w:id="189" w:author="Enrico Atkinson" w:date="2018-11-23T21:10:00Z">
        <w:r w:rsidR="00940651" w:rsidRPr="00706700" w:rsidDel="00E313EC">
          <w:rPr>
            <w:rFonts w:ascii="Times New Roman" w:hAnsi="Times New Roman" w:cs="Times New Roman"/>
            <w:sz w:val="24"/>
            <w:szCs w:val="24"/>
          </w:rPr>
          <w:delText>, causing a reaction to the senate</w:delText>
        </w:r>
      </w:del>
      <w:r w:rsidR="00940651" w:rsidRPr="00706700">
        <w:rPr>
          <w:rFonts w:ascii="Times New Roman" w:hAnsi="Times New Roman" w:cs="Times New Roman"/>
          <w:sz w:val="24"/>
          <w:szCs w:val="24"/>
        </w:rPr>
        <w:t xml:space="preserve"> (</w:t>
      </w:r>
      <w:del w:id="190" w:author="Enrico Atkinson" w:date="2018-11-23T20:09:00Z">
        <w:r w:rsidR="00940651" w:rsidRPr="00706700" w:rsidDel="006D73D2">
          <w:rPr>
            <w:rFonts w:ascii="Times New Roman" w:hAnsi="Times New Roman" w:cs="Times New Roman"/>
            <w:sz w:val="24"/>
            <w:szCs w:val="24"/>
          </w:rPr>
          <w:delText>Ann</w:delText>
        </w:r>
      </w:del>
      <w:ins w:id="191" w:author="Enrico Atkinson" w:date="2018-11-23T20:09:00Z">
        <w:r w:rsidR="006D73D2" w:rsidRPr="006D73D2">
          <w:rPr>
            <w:rFonts w:ascii="Times New Roman" w:hAnsi="Times New Roman" w:cs="Times New Roman"/>
            <w:i/>
            <w:sz w:val="24"/>
            <w:szCs w:val="24"/>
          </w:rPr>
          <w:t>Ann</w:t>
        </w:r>
      </w:ins>
      <w:r w:rsidR="00940651" w:rsidRPr="00706700">
        <w:rPr>
          <w:rFonts w:ascii="Times New Roman" w:hAnsi="Times New Roman" w:cs="Times New Roman"/>
          <w:sz w:val="24"/>
          <w:szCs w:val="24"/>
        </w:rPr>
        <w:t xml:space="preserve">. 14.11.1). </w:t>
      </w:r>
      <w:ins w:id="192" w:author="Enrico Atkinson" w:date="2018-11-23T21:10:00Z">
        <w:r w:rsidR="00E313EC">
          <w:rPr>
            <w:rFonts w:ascii="Times New Roman" w:hAnsi="Times New Roman" w:cs="Times New Roman"/>
            <w:sz w:val="24"/>
            <w:szCs w:val="24"/>
          </w:rPr>
          <w:t xml:space="preserve">Tacitus describes </w:t>
        </w:r>
      </w:ins>
      <w:del w:id="193" w:author="Enrico Atkinson" w:date="2018-11-23T21:10:00Z">
        <w:r w:rsidR="00726164" w:rsidRPr="00706700" w:rsidDel="00E313EC">
          <w:rPr>
            <w:rFonts w:ascii="Times New Roman" w:hAnsi="Times New Roman" w:cs="Times New Roman"/>
            <w:sz w:val="24"/>
            <w:szCs w:val="24"/>
          </w:rPr>
          <w:delText>H</w:delText>
        </w:r>
      </w:del>
      <w:ins w:id="194" w:author="Enrico Atkinson" w:date="2018-11-23T21:10:00Z">
        <w:r w:rsidR="00E313EC">
          <w:rPr>
            <w:rFonts w:ascii="Times New Roman" w:hAnsi="Times New Roman" w:cs="Times New Roman"/>
            <w:sz w:val="24"/>
            <w:szCs w:val="24"/>
          </w:rPr>
          <w:t>h</w:t>
        </w:r>
      </w:ins>
      <w:r w:rsidR="00726164" w:rsidRPr="00706700">
        <w:rPr>
          <w:rFonts w:ascii="Times New Roman" w:hAnsi="Times New Roman" w:cs="Times New Roman"/>
          <w:sz w:val="24"/>
          <w:szCs w:val="24"/>
        </w:rPr>
        <w:t xml:space="preserve">er political involvement in the senate was more </w:t>
      </w:r>
      <w:del w:id="195" w:author="Enrico Atkinson" w:date="2018-11-23T21:10:00Z">
        <w:r w:rsidR="00726164" w:rsidRPr="00706700" w:rsidDel="00E313EC">
          <w:rPr>
            <w:rFonts w:ascii="Times New Roman" w:hAnsi="Times New Roman" w:cs="Times New Roman"/>
            <w:sz w:val="24"/>
            <w:szCs w:val="24"/>
          </w:rPr>
          <w:delText xml:space="preserve">her </w:delText>
        </w:r>
      </w:del>
      <w:r w:rsidR="00726164" w:rsidRPr="00706700">
        <w:rPr>
          <w:rFonts w:ascii="Times New Roman" w:hAnsi="Times New Roman" w:cs="Times New Roman"/>
          <w:sz w:val="24"/>
          <w:szCs w:val="24"/>
        </w:rPr>
        <w:t xml:space="preserve">hiding behind </w:t>
      </w:r>
      <w:ins w:id="196" w:author="Enrico Atkinson" w:date="2018-11-23T21:11:00Z">
        <w:r w:rsidR="00E313EC">
          <w:rPr>
            <w:rFonts w:ascii="Times New Roman" w:hAnsi="Times New Roman" w:cs="Times New Roman"/>
            <w:sz w:val="24"/>
            <w:szCs w:val="24"/>
          </w:rPr>
          <w:t>curtains</w:t>
        </w:r>
      </w:ins>
      <w:del w:id="197" w:author="Enrico Atkinson" w:date="2018-11-23T21:11:00Z">
        <w:r w:rsidR="00726164" w:rsidRPr="00706700" w:rsidDel="00E313EC">
          <w:rPr>
            <w:rFonts w:ascii="Times New Roman" w:hAnsi="Times New Roman" w:cs="Times New Roman"/>
            <w:sz w:val="24"/>
            <w:szCs w:val="24"/>
          </w:rPr>
          <w:delText xml:space="preserve">the curtain </w:delText>
        </w:r>
        <w:r w:rsidR="00B632B9" w:rsidRPr="00706700" w:rsidDel="00E313EC">
          <w:rPr>
            <w:rFonts w:ascii="Times New Roman" w:hAnsi="Times New Roman" w:cs="Times New Roman"/>
            <w:sz w:val="24"/>
            <w:szCs w:val="24"/>
          </w:rPr>
          <w:delText>than getting involved</w:delText>
        </w:r>
      </w:del>
      <w:r w:rsidR="00B632B9" w:rsidRPr="00706700">
        <w:rPr>
          <w:rFonts w:ascii="Times New Roman" w:hAnsi="Times New Roman" w:cs="Times New Roman"/>
          <w:sz w:val="24"/>
          <w:szCs w:val="24"/>
        </w:rPr>
        <w:t xml:space="preserve"> (</w:t>
      </w:r>
      <w:proofErr w:type="gramStart"/>
      <w:r w:rsidR="00B632B9" w:rsidRPr="00706700">
        <w:rPr>
          <w:rFonts w:ascii="Times New Roman" w:hAnsi="Times New Roman" w:cs="Times New Roman"/>
          <w:sz w:val="24"/>
          <w:szCs w:val="24"/>
        </w:rPr>
        <w:t>Tac</w:t>
      </w:r>
      <w:proofErr w:type="gramEnd"/>
      <w:r w:rsidR="00B632B9" w:rsidRPr="00706700">
        <w:rPr>
          <w:rFonts w:ascii="Times New Roman" w:hAnsi="Times New Roman" w:cs="Times New Roman"/>
          <w:sz w:val="24"/>
          <w:szCs w:val="24"/>
        </w:rPr>
        <w:t xml:space="preserve">. </w:t>
      </w:r>
      <w:del w:id="198" w:author="Enrico Atkinson" w:date="2018-11-23T20:09:00Z">
        <w:r w:rsidR="00B632B9" w:rsidRPr="00706700" w:rsidDel="006D73D2">
          <w:rPr>
            <w:rFonts w:ascii="Times New Roman" w:hAnsi="Times New Roman" w:cs="Times New Roman"/>
            <w:sz w:val="24"/>
            <w:szCs w:val="24"/>
          </w:rPr>
          <w:delText>Ann</w:delText>
        </w:r>
      </w:del>
      <w:ins w:id="199" w:author="Enrico Atkinson" w:date="2018-11-23T20:09:00Z">
        <w:r w:rsidR="006D73D2" w:rsidRPr="006D73D2">
          <w:rPr>
            <w:rFonts w:ascii="Times New Roman" w:hAnsi="Times New Roman" w:cs="Times New Roman"/>
            <w:i/>
            <w:sz w:val="24"/>
            <w:szCs w:val="24"/>
          </w:rPr>
          <w:t>Ann</w:t>
        </w:r>
      </w:ins>
      <w:r w:rsidR="00B632B9" w:rsidRPr="00706700">
        <w:rPr>
          <w:rFonts w:ascii="Times New Roman" w:hAnsi="Times New Roman" w:cs="Times New Roman"/>
          <w:sz w:val="24"/>
          <w:szCs w:val="24"/>
        </w:rPr>
        <w:t xml:space="preserve">, 13.5.2). </w:t>
      </w:r>
      <w:r w:rsidRPr="00706700">
        <w:rPr>
          <w:rFonts w:ascii="Times New Roman" w:hAnsi="Times New Roman" w:cs="Times New Roman"/>
          <w:sz w:val="24"/>
          <w:szCs w:val="24"/>
        </w:rPr>
        <w:t>There is</w:t>
      </w:r>
      <w:del w:id="200" w:author="Enrico Atkinson" w:date="2018-11-23T21:11:00Z">
        <w:r w:rsidRPr="00706700" w:rsidDel="00E313EC">
          <w:rPr>
            <w:rFonts w:ascii="Times New Roman" w:hAnsi="Times New Roman" w:cs="Times New Roman"/>
            <w:sz w:val="24"/>
            <w:szCs w:val="24"/>
          </w:rPr>
          <w:delText xml:space="preserve"> only</w:delText>
        </w:r>
      </w:del>
      <w:r w:rsidRPr="00706700">
        <w:rPr>
          <w:rFonts w:ascii="Times New Roman" w:hAnsi="Times New Roman" w:cs="Times New Roman"/>
          <w:sz w:val="24"/>
          <w:szCs w:val="24"/>
        </w:rPr>
        <w:t xml:space="preserve"> one mention of actual involvement </w:t>
      </w:r>
      <w:r w:rsidR="00726164" w:rsidRPr="00706700">
        <w:rPr>
          <w:rFonts w:ascii="Times New Roman" w:hAnsi="Times New Roman" w:cs="Times New Roman"/>
          <w:sz w:val="24"/>
          <w:szCs w:val="24"/>
        </w:rPr>
        <w:t xml:space="preserve">(fr.90m.v.102-5 – The </w:t>
      </w:r>
      <w:proofErr w:type="spellStart"/>
      <w:r w:rsidR="00726164" w:rsidRPr="00706700">
        <w:rPr>
          <w:rFonts w:ascii="Times New Roman" w:hAnsi="Times New Roman" w:cs="Times New Roman"/>
          <w:sz w:val="24"/>
          <w:szCs w:val="24"/>
        </w:rPr>
        <w:t>epitomator</w:t>
      </w:r>
      <w:proofErr w:type="spellEnd"/>
      <w:r w:rsidR="00726164" w:rsidRPr="00706700">
        <w:rPr>
          <w:rFonts w:ascii="Times New Roman" w:hAnsi="Times New Roman" w:cs="Times New Roman"/>
          <w:sz w:val="24"/>
          <w:szCs w:val="24"/>
        </w:rPr>
        <w:t xml:space="preserve"> of Dio, John of Antioch).</w:t>
      </w:r>
    </w:p>
    <w:p w14:paraId="16EEA2E0" w14:textId="77777777" w:rsidR="00726164" w:rsidRPr="00706700" w:rsidRDefault="00726164">
      <w:pPr>
        <w:pStyle w:val="ListParagraph"/>
        <w:numPr>
          <w:ilvl w:val="3"/>
          <w:numId w:val="1"/>
        </w:numPr>
        <w:jc w:val="both"/>
        <w:rPr>
          <w:rFonts w:ascii="Times New Roman" w:hAnsi="Times New Roman" w:cs="Times New Roman"/>
          <w:sz w:val="24"/>
          <w:szCs w:val="24"/>
        </w:rPr>
        <w:pPrChange w:id="201"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Although this power she received would, in a modern society, be a respected achievement, the fact that she obtained a kind of power that was considered to be a man’s right, not a woman’s, was deemed inappropriate and can be seen in the next part of this argument.</w:t>
      </w:r>
    </w:p>
    <w:p w14:paraId="5BEB1C4D" w14:textId="0C2FA32C" w:rsidR="00726164" w:rsidRPr="00706700" w:rsidRDefault="00726164">
      <w:pPr>
        <w:pStyle w:val="ListParagraph"/>
        <w:numPr>
          <w:ilvl w:val="3"/>
          <w:numId w:val="1"/>
        </w:numPr>
        <w:jc w:val="both"/>
        <w:rPr>
          <w:rFonts w:ascii="Times New Roman" w:hAnsi="Times New Roman" w:cs="Times New Roman"/>
          <w:sz w:val="24"/>
          <w:szCs w:val="24"/>
        </w:rPr>
        <w:pPrChange w:id="202"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Agrippina faced charges with tampering with the Praetorian Guard</w:t>
      </w:r>
      <w:ins w:id="203" w:author="Enrico Atkinson" w:date="2018-11-23T21:13:00Z">
        <w:r w:rsidR="00E313EC">
          <w:rPr>
            <w:rFonts w:ascii="Times New Roman" w:hAnsi="Times New Roman" w:cs="Times New Roman"/>
            <w:sz w:val="24"/>
            <w:szCs w:val="24"/>
          </w:rPr>
          <w:t>,</w:t>
        </w:r>
      </w:ins>
      <w:del w:id="204" w:author="Enrico Atkinson" w:date="2018-11-23T21:13:00Z">
        <w:r w:rsidRPr="00706700" w:rsidDel="00E313EC">
          <w:rPr>
            <w:rFonts w:ascii="Times New Roman" w:hAnsi="Times New Roman" w:cs="Times New Roman"/>
            <w:sz w:val="24"/>
            <w:szCs w:val="24"/>
          </w:rPr>
          <w:delText xml:space="preserve"> and</w:delText>
        </w:r>
      </w:del>
      <w:r w:rsidRPr="00706700">
        <w:rPr>
          <w:rFonts w:ascii="Times New Roman" w:hAnsi="Times New Roman" w:cs="Times New Roman"/>
          <w:sz w:val="24"/>
          <w:szCs w:val="24"/>
        </w:rPr>
        <w:t xml:space="preserve"> prov</w:t>
      </w:r>
      <w:ins w:id="205" w:author="Enrico Atkinson" w:date="2018-11-23T21:13:00Z">
        <w:r w:rsidR="00E313EC">
          <w:rPr>
            <w:rFonts w:ascii="Times New Roman" w:hAnsi="Times New Roman" w:cs="Times New Roman"/>
            <w:sz w:val="24"/>
            <w:szCs w:val="24"/>
          </w:rPr>
          <w:t>ing</w:t>
        </w:r>
      </w:ins>
      <w:del w:id="206" w:author="Enrico Atkinson" w:date="2018-11-23T21:13:00Z">
        <w:r w:rsidRPr="00706700" w:rsidDel="00E313EC">
          <w:rPr>
            <w:rFonts w:ascii="Times New Roman" w:hAnsi="Times New Roman" w:cs="Times New Roman"/>
            <w:sz w:val="24"/>
            <w:szCs w:val="24"/>
          </w:rPr>
          <w:delText>ed</w:delText>
        </w:r>
      </w:del>
      <w:r w:rsidRPr="00706700">
        <w:rPr>
          <w:rFonts w:ascii="Times New Roman" w:hAnsi="Times New Roman" w:cs="Times New Roman"/>
          <w:sz w:val="24"/>
          <w:szCs w:val="24"/>
        </w:rPr>
        <w:t xml:space="preserve"> a threat to Nero</w:t>
      </w:r>
      <w:r w:rsidR="00B632B9" w:rsidRPr="00706700">
        <w:rPr>
          <w:rFonts w:ascii="Times New Roman" w:hAnsi="Times New Roman" w:cs="Times New Roman"/>
          <w:sz w:val="24"/>
          <w:szCs w:val="24"/>
        </w:rPr>
        <w:t>.</w:t>
      </w:r>
      <w:r w:rsidRPr="00706700">
        <w:rPr>
          <w:rFonts w:ascii="Times New Roman" w:hAnsi="Times New Roman" w:cs="Times New Roman"/>
          <w:sz w:val="24"/>
          <w:szCs w:val="24"/>
        </w:rPr>
        <w:t xml:space="preserve"> Nero claimed that she</w:t>
      </w:r>
      <w:del w:id="207" w:author="Enrico Atkinson" w:date="2018-11-23T21:14:00Z">
        <w:r w:rsidRPr="00706700" w:rsidDel="00E313EC">
          <w:rPr>
            <w:rFonts w:ascii="Times New Roman" w:hAnsi="Times New Roman" w:cs="Times New Roman"/>
            <w:sz w:val="24"/>
            <w:szCs w:val="24"/>
          </w:rPr>
          <w:delText xml:space="preserve"> actual</w:delText>
        </w:r>
      </w:del>
      <w:del w:id="208" w:author="Enrico Atkinson" w:date="2018-11-23T21:13:00Z">
        <w:r w:rsidRPr="00706700" w:rsidDel="00E313EC">
          <w:rPr>
            <w:rFonts w:ascii="Times New Roman" w:hAnsi="Times New Roman" w:cs="Times New Roman"/>
            <w:sz w:val="24"/>
            <w:szCs w:val="24"/>
          </w:rPr>
          <w:delText>ly</w:delText>
        </w:r>
      </w:del>
      <w:r w:rsidRPr="00706700">
        <w:rPr>
          <w:rFonts w:ascii="Times New Roman" w:hAnsi="Times New Roman" w:cs="Times New Roman"/>
          <w:sz w:val="24"/>
          <w:szCs w:val="24"/>
        </w:rPr>
        <w:t xml:space="preserve"> had the guard swear loyalty to her (</w:t>
      </w:r>
      <w:proofErr w:type="gramStart"/>
      <w:r w:rsidRPr="00706700">
        <w:rPr>
          <w:rFonts w:ascii="Times New Roman" w:hAnsi="Times New Roman" w:cs="Times New Roman"/>
          <w:sz w:val="24"/>
          <w:szCs w:val="24"/>
        </w:rPr>
        <w:t>Tac</w:t>
      </w:r>
      <w:proofErr w:type="gramEnd"/>
      <w:r w:rsidRPr="00706700">
        <w:rPr>
          <w:rFonts w:ascii="Times New Roman" w:hAnsi="Times New Roman" w:cs="Times New Roman"/>
          <w:sz w:val="24"/>
          <w:szCs w:val="24"/>
        </w:rPr>
        <w:t xml:space="preserve">. </w:t>
      </w:r>
      <w:del w:id="209" w:author="Enrico Atkinson" w:date="2018-11-23T20:09:00Z">
        <w:r w:rsidRPr="00706700" w:rsidDel="006D73D2">
          <w:rPr>
            <w:rFonts w:ascii="Times New Roman" w:hAnsi="Times New Roman" w:cs="Times New Roman"/>
            <w:sz w:val="24"/>
            <w:szCs w:val="24"/>
          </w:rPr>
          <w:delText>Ann</w:delText>
        </w:r>
      </w:del>
      <w:ins w:id="210" w:author="Enrico Atkinson" w:date="2018-11-23T20:09:00Z">
        <w:r w:rsidR="006D73D2" w:rsidRPr="006D73D2">
          <w:rPr>
            <w:rFonts w:ascii="Times New Roman" w:hAnsi="Times New Roman" w:cs="Times New Roman"/>
            <w:i/>
            <w:sz w:val="24"/>
            <w:szCs w:val="24"/>
          </w:rPr>
          <w:t>Ann</w:t>
        </w:r>
      </w:ins>
      <w:r w:rsidRPr="00706700">
        <w:rPr>
          <w:rFonts w:ascii="Times New Roman" w:hAnsi="Times New Roman" w:cs="Times New Roman"/>
          <w:sz w:val="24"/>
          <w:szCs w:val="24"/>
        </w:rPr>
        <w:t>. 13.21.7).</w:t>
      </w:r>
    </w:p>
    <w:p w14:paraId="65A9A743" w14:textId="13EB5047" w:rsidR="00726164" w:rsidRPr="00706700" w:rsidRDefault="00726164">
      <w:pPr>
        <w:pStyle w:val="ListParagraph"/>
        <w:numPr>
          <w:ilvl w:val="3"/>
          <w:numId w:val="1"/>
        </w:numPr>
        <w:jc w:val="both"/>
        <w:rPr>
          <w:rFonts w:ascii="Times New Roman" w:hAnsi="Times New Roman" w:cs="Times New Roman"/>
          <w:sz w:val="24"/>
          <w:szCs w:val="24"/>
        </w:rPr>
        <w:pPrChange w:id="211"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Promoted dubiously loyal peopl</w:t>
      </w:r>
      <w:ins w:id="212" w:author="Enrico Atkinson" w:date="2018-11-23T21:14:00Z">
        <w:r w:rsidR="00E313EC">
          <w:rPr>
            <w:rFonts w:ascii="Times New Roman" w:hAnsi="Times New Roman" w:cs="Times New Roman"/>
            <w:sz w:val="24"/>
            <w:szCs w:val="24"/>
          </w:rPr>
          <w:t>e,</w:t>
        </w:r>
      </w:ins>
      <w:del w:id="213" w:author="Enrico Atkinson" w:date="2018-11-23T21:14:00Z">
        <w:r w:rsidRPr="00706700" w:rsidDel="00E313EC">
          <w:rPr>
            <w:rFonts w:ascii="Times New Roman" w:hAnsi="Times New Roman" w:cs="Times New Roman"/>
            <w:sz w:val="24"/>
            <w:szCs w:val="24"/>
          </w:rPr>
          <w:delText>e and</w:delText>
        </w:r>
      </w:del>
      <w:r w:rsidRPr="00706700">
        <w:rPr>
          <w:rFonts w:ascii="Times New Roman" w:hAnsi="Times New Roman" w:cs="Times New Roman"/>
          <w:sz w:val="24"/>
          <w:szCs w:val="24"/>
        </w:rPr>
        <w:t xml:space="preserve"> relocat</w:t>
      </w:r>
      <w:ins w:id="214" w:author="Enrico Atkinson" w:date="2018-11-23T21:14:00Z">
        <w:r w:rsidR="00E313EC">
          <w:rPr>
            <w:rFonts w:ascii="Times New Roman" w:hAnsi="Times New Roman" w:cs="Times New Roman"/>
            <w:sz w:val="24"/>
            <w:szCs w:val="24"/>
          </w:rPr>
          <w:t>ing the problematic</w:t>
        </w:r>
      </w:ins>
      <w:del w:id="215" w:author="Enrico Atkinson" w:date="2018-11-23T21:14:00Z">
        <w:r w:rsidRPr="00706700" w:rsidDel="00E313EC">
          <w:rPr>
            <w:rFonts w:ascii="Times New Roman" w:hAnsi="Times New Roman" w:cs="Times New Roman"/>
            <w:sz w:val="24"/>
            <w:szCs w:val="24"/>
          </w:rPr>
          <w:delText>ed those who were a problem, and</w:delText>
        </w:r>
      </w:del>
      <w:r w:rsidRPr="00706700">
        <w:rPr>
          <w:rFonts w:ascii="Times New Roman" w:hAnsi="Times New Roman" w:cs="Times New Roman"/>
          <w:sz w:val="24"/>
          <w:szCs w:val="24"/>
        </w:rPr>
        <w:t xml:space="preserve"> mov</w:t>
      </w:r>
      <w:ins w:id="216" w:author="Enrico Atkinson" w:date="2018-11-23T21:14:00Z">
        <w:r w:rsidR="00E313EC">
          <w:rPr>
            <w:rFonts w:ascii="Times New Roman" w:hAnsi="Times New Roman" w:cs="Times New Roman"/>
            <w:sz w:val="24"/>
            <w:szCs w:val="24"/>
          </w:rPr>
          <w:t>ing</w:t>
        </w:r>
      </w:ins>
      <w:del w:id="217" w:author="Enrico Atkinson" w:date="2018-11-23T21:14:00Z">
        <w:r w:rsidRPr="00706700" w:rsidDel="00E313EC">
          <w:rPr>
            <w:rFonts w:ascii="Times New Roman" w:hAnsi="Times New Roman" w:cs="Times New Roman"/>
            <w:sz w:val="24"/>
            <w:szCs w:val="24"/>
          </w:rPr>
          <w:delText>ed</w:delText>
        </w:r>
      </w:del>
      <w:r w:rsidRPr="00706700">
        <w:rPr>
          <w:rFonts w:ascii="Times New Roman" w:hAnsi="Times New Roman" w:cs="Times New Roman"/>
          <w:sz w:val="24"/>
          <w:szCs w:val="24"/>
        </w:rPr>
        <w:t xml:space="preserve"> them far from Rome (</w:t>
      </w:r>
      <w:proofErr w:type="gramStart"/>
      <w:r w:rsidRPr="00706700">
        <w:rPr>
          <w:rFonts w:ascii="Times New Roman" w:hAnsi="Times New Roman" w:cs="Times New Roman"/>
          <w:sz w:val="24"/>
          <w:szCs w:val="24"/>
        </w:rPr>
        <w:t>Tac</w:t>
      </w:r>
      <w:proofErr w:type="gramEnd"/>
      <w:r w:rsidRPr="00706700">
        <w:rPr>
          <w:rFonts w:ascii="Times New Roman" w:hAnsi="Times New Roman" w:cs="Times New Roman"/>
          <w:sz w:val="24"/>
          <w:szCs w:val="24"/>
        </w:rPr>
        <w:t xml:space="preserve">. </w:t>
      </w:r>
      <w:del w:id="218" w:author="Enrico Atkinson" w:date="2018-11-23T20:09:00Z">
        <w:r w:rsidRPr="00706700" w:rsidDel="006D73D2">
          <w:rPr>
            <w:rFonts w:ascii="Times New Roman" w:hAnsi="Times New Roman" w:cs="Times New Roman"/>
            <w:sz w:val="24"/>
            <w:szCs w:val="24"/>
          </w:rPr>
          <w:delText>Ann</w:delText>
        </w:r>
      </w:del>
      <w:ins w:id="219" w:author="Enrico Atkinson" w:date="2018-11-23T20:09:00Z">
        <w:r w:rsidR="006D73D2" w:rsidRPr="006D73D2">
          <w:rPr>
            <w:rFonts w:ascii="Times New Roman" w:hAnsi="Times New Roman" w:cs="Times New Roman"/>
            <w:i/>
            <w:sz w:val="24"/>
            <w:szCs w:val="24"/>
          </w:rPr>
          <w:t>Ann</w:t>
        </w:r>
      </w:ins>
      <w:r w:rsidRPr="00706700">
        <w:rPr>
          <w:rFonts w:ascii="Times New Roman" w:hAnsi="Times New Roman" w:cs="Times New Roman"/>
          <w:sz w:val="24"/>
          <w:szCs w:val="24"/>
        </w:rPr>
        <w:t>. 12.41.5)</w:t>
      </w:r>
    </w:p>
    <w:p w14:paraId="3882A7C2" w14:textId="04A3207F" w:rsidR="00726164" w:rsidRPr="00706700" w:rsidRDefault="00726164">
      <w:pPr>
        <w:pStyle w:val="ListParagraph"/>
        <w:numPr>
          <w:ilvl w:val="3"/>
          <w:numId w:val="1"/>
        </w:numPr>
        <w:jc w:val="both"/>
        <w:rPr>
          <w:rFonts w:ascii="Times New Roman" w:hAnsi="Times New Roman" w:cs="Times New Roman"/>
          <w:sz w:val="24"/>
          <w:szCs w:val="24"/>
        </w:rPr>
        <w:pPrChange w:id="220"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Tacitus refers to her involvement in politics and in military as novel (</w:t>
      </w:r>
      <w:del w:id="221" w:author="Enrico Atkinson" w:date="2018-11-23T20:09:00Z">
        <w:r w:rsidRPr="00706700" w:rsidDel="006D73D2">
          <w:rPr>
            <w:rFonts w:ascii="Times New Roman" w:hAnsi="Times New Roman" w:cs="Times New Roman"/>
            <w:sz w:val="24"/>
            <w:szCs w:val="24"/>
          </w:rPr>
          <w:delText>Ann</w:delText>
        </w:r>
      </w:del>
      <w:ins w:id="222" w:author="Enrico Atkinson" w:date="2018-11-23T20:09:00Z">
        <w:r w:rsidR="006D73D2" w:rsidRPr="006D73D2">
          <w:rPr>
            <w:rFonts w:ascii="Times New Roman" w:hAnsi="Times New Roman" w:cs="Times New Roman"/>
            <w:i/>
            <w:sz w:val="24"/>
            <w:szCs w:val="24"/>
          </w:rPr>
          <w:t>Ann</w:t>
        </w:r>
      </w:ins>
      <w:r w:rsidRPr="00706700">
        <w:rPr>
          <w:rFonts w:ascii="Times New Roman" w:hAnsi="Times New Roman" w:cs="Times New Roman"/>
          <w:sz w:val="24"/>
          <w:szCs w:val="24"/>
        </w:rPr>
        <w:t>. 12.37.5)</w:t>
      </w:r>
      <w:r w:rsidR="00B632B9" w:rsidRPr="00706700">
        <w:rPr>
          <w:rFonts w:ascii="Times New Roman" w:hAnsi="Times New Roman" w:cs="Times New Roman"/>
          <w:sz w:val="24"/>
          <w:szCs w:val="24"/>
        </w:rPr>
        <w:t xml:space="preserve">. At the time, </w:t>
      </w:r>
      <w:r w:rsidRPr="00706700">
        <w:rPr>
          <w:rFonts w:ascii="Times New Roman" w:hAnsi="Times New Roman" w:cs="Times New Roman"/>
          <w:sz w:val="24"/>
          <w:szCs w:val="24"/>
        </w:rPr>
        <w:t>arms was</w:t>
      </w:r>
      <w:r w:rsidR="00B632B9" w:rsidRPr="00706700">
        <w:rPr>
          <w:rFonts w:ascii="Times New Roman" w:hAnsi="Times New Roman" w:cs="Times New Roman"/>
          <w:sz w:val="24"/>
          <w:szCs w:val="24"/>
        </w:rPr>
        <w:t xml:space="preserve"> part of the male prerogative, </w:t>
      </w:r>
      <w:ins w:id="223" w:author="Enrico Atkinson" w:date="2018-11-23T21:15:00Z">
        <w:r w:rsidR="00E313EC">
          <w:rPr>
            <w:rFonts w:ascii="Times New Roman" w:hAnsi="Times New Roman" w:cs="Times New Roman"/>
            <w:sz w:val="24"/>
            <w:szCs w:val="24"/>
          </w:rPr>
          <w:t xml:space="preserve">and women’s involvement considered suspicious </w:t>
        </w:r>
      </w:ins>
      <w:del w:id="224" w:author="Enrico Atkinson" w:date="2018-11-23T21:16:00Z">
        <w:r w:rsidRPr="00706700" w:rsidDel="00E313EC">
          <w:rPr>
            <w:rFonts w:ascii="Times New Roman" w:hAnsi="Times New Roman" w:cs="Times New Roman"/>
            <w:sz w:val="24"/>
            <w:szCs w:val="24"/>
          </w:rPr>
          <w:delText>when women were involved it</w:delText>
        </w:r>
        <w:r w:rsidR="00B632B9" w:rsidRPr="00706700" w:rsidDel="00E313EC">
          <w:rPr>
            <w:rFonts w:ascii="Times New Roman" w:hAnsi="Times New Roman" w:cs="Times New Roman"/>
            <w:sz w:val="24"/>
            <w:szCs w:val="24"/>
          </w:rPr>
          <w:delText xml:space="preserve"> was suspicious</w:delText>
        </w:r>
        <w:r w:rsidRPr="00706700" w:rsidDel="00E313EC">
          <w:rPr>
            <w:rFonts w:ascii="Times New Roman" w:hAnsi="Times New Roman" w:cs="Times New Roman"/>
            <w:sz w:val="24"/>
            <w:szCs w:val="24"/>
          </w:rPr>
          <w:delText xml:space="preserve"> </w:delText>
        </w:r>
      </w:del>
      <w:r w:rsidRPr="00706700">
        <w:rPr>
          <w:rFonts w:ascii="Times New Roman" w:hAnsi="Times New Roman" w:cs="Times New Roman"/>
          <w:sz w:val="24"/>
          <w:szCs w:val="24"/>
        </w:rPr>
        <w:t xml:space="preserve">(Barrett, 1996: </w:t>
      </w:r>
      <w:proofErr w:type="spellStart"/>
      <w:r w:rsidRPr="00706700">
        <w:rPr>
          <w:rFonts w:ascii="Times New Roman" w:hAnsi="Times New Roman" w:cs="Times New Roman"/>
          <w:sz w:val="24"/>
          <w:szCs w:val="24"/>
        </w:rPr>
        <w:t>ch.</w:t>
      </w:r>
      <w:proofErr w:type="spellEnd"/>
      <w:r w:rsidRPr="00706700">
        <w:rPr>
          <w:rFonts w:ascii="Times New Roman" w:hAnsi="Times New Roman" w:cs="Times New Roman"/>
          <w:sz w:val="24"/>
          <w:szCs w:val="24"/>
        </w:rPr>
        <w:t xml:space="preserve"> 4, pg. 69).</w:t>
      </w:r>
    </w:p>
    <w:p w14:paraId="076A7EF8" w14:textId="77777777" w:rsidR="00726164" w:rsidRPr="00706700" w:rsidRDefault="00726164">
      <w:pPr>
        <w:pStyle w:val="ListParagraph"/>
        <w:numPr>
          <w:ilvl w:val="2"/>
          <w:numId w:val="1"/>
        </w:numPr>
        <w:jc w:val="both"/>
        <w:rPr>
          <w:rFonts w:ascii="Times New Roman" w:hAnsi="Times New Roman" w:cs="Times New Roman"/>
          <w:sz w:val="24"/>
          <w:szCs w:val="24"/>
        </w:rPr>
        <w:pPrChange w:id="225"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General dislike towards her:</w:t>
      </w:r>
    </w:p>
    <w:p w14:paraId="1B959A22" w14:textId="5FAC4399" w:rsidR="00726164" w:rsidRPr="00706700" w:rsidRDefault="00726164">
      <w:pPr>
        <w:pStyle w:val="ListParagraph"/>
        <w:numPr>
          <w:ilvl w:val="3"/>
          <w:numId w:val="1"/>
        </w:numPr>
        <w:jc w:val="both"/>
        <w:rPr>
          <w:rFonts w:ascii="Times New Roman" w:hAnsi="Times New Roman" w:cs="Times New Roman"/>
          <w:sz w:val="24"/>
          <w:szCs w:val="24"/>
        </w:rPr>
        <w:pPrChange w:id="226"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Tacitus refers to her as “immoral, disrep</w:t>
      </w:r>
      <w:r w:rsidR="00B632B9" w:rsidRPr="00706700">
        <w:rPr>
          <w:rFonts w:ascii="Times New Roman" w:hAnsi="Times New Roman" w:cs="Times New Roman"/>
          <w:sz w:val="24"/>
          <w:szCs w:val="24"/>
        </w:rPr>
        <w:t>utable and violent” (Barrett, 1996: C</w:t>
      </w:r>
      <w:r w:rsidRPr="00706700">
        <w:rPr>
          <w:rFonts w:ascii="Times New Roman" w:hAnsi="Times New Roman" w:cs="Times New Roman"/>
          <w:sz w:val="24"/>
          <w:szCs w:val="24"/>
        </w:rPr>
        <w:t>h</w:t>
      </w:r>
      <w:r w:rsidR="00B632B9" w:rsidRPr="00706700">
        <w:rPr>
          <w:rFonts w:ascii="Times New Roman" w:hAnsi="Times New Roman" w:cs="Times New Roman"/>
          <w:sz w:val="24"/>
          <w:szCs w:val="24"/>
        </w:rPr>
        <w:t>. 4, pg. 66</w:t>
      </w:r>
      <w:r w:rsidRPr="00706700">
        <w:rPr>
          <w:rFonts w:ascii="Times New Roman" w:hAnsi="Times New Roman" w:cs="Times New Roman"/>
          <w:sz w:val="24"/>
          <w:szCs w:val="24"/>
        </w:rPr>
        <w:t>)</w:t>
      </w:r>
    </w:p>
    <w:p w14:paraId="5546BA01" w14:textId="77777777" w:rsidR="00726164" w:rsidRPr="00706700" w:rsidRDefault="00726164">
      <w:pPr>
        <w:pStyle w:val="ListParagraph"/>
        <w:numPr>
          <w:ilvl w:val="2"/>
          <w:numId w:val="1"/>
        </w:numPr>
        <w:jc w:val="both"/>
        <w:rPr>
          <w:rFonts w:ascii="Times New Roman" w:hAnsi="Times New Roman" w:cs="Times New Roman"/>
          <w:sz w:val="24"/>
          <w:szCs w:val="24"/>
        </w:rPr>
        <w:pPrChange w:id="227"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Possible cause for negative representation:</w:t>
      </w:r>
    </w:p>
    <w:p w14:paraId="155AA649" w14:textId="65E00F70" w:rsidR="00726164" w:rsidRPr="00706700" w:rsidDel="00221CCD" w:rsidRDefault="00726164">
      <w:pPr>
        <w:pStyle w:val="ListParagraph"/>
        <w:numPr>
          <w:ilvl w:val="3"/>
          <w:numId w:val="1"/>
        </w:numPr>
        <w:jc w:val="both"/>
        <w:rPr>
          <w:del w:id="228" w:author="Enrico Atkinson" w:date="2018-11-23T21:17:00Z"/>
          <w:rFonts w:ascii="Times New Roman" w:hAnsi="Times New Roman" w:cs="Times New Roman"/>
          <w:sz w:val="24"/>
          <w:szCs w:val="24"/>
        </w:rPr>
        <w:pPrChange w:id="229" w:author="Enrico Atkinson" w:date="2018-11-23T21:18:00Z">
          <w:pPr>
            <w:pStyle w:val="ListParagraph"/>
            <w:numPr>
              <w:ilvl w:val="3"/>
              <w:numId w:val="1"/>
            </w:numPr>
            <w:ind w:left="2880" w:hanging="360"/>
          </w:pPr>
        </w:pPrChange>
      </w:pPr>
      <w:r w:rsidRPr="00706700">
        <w:rPr>
          <w:rFonts w:ascii="Times New Roman" w:hAnsi="Times New Roman" w:cs="Times New Roman"/>
          <w:sz w:val="24"/>
          <w:szCs w:val="24"/>
        </w:rPr>
        <w:t>Her deterioration of a relationship with Nero from his accession in 54AD</w:t>
      </w:r>
      <w:ins w:id="230" w:author="Enrico Atkinson" w:date="2018-11-23T21:17:00Z">
        <w:r w:rsidR="00221CCD">
          <w:rPr>
            <w:rFonts w:ascii="Times New Roman" w:hAnsi="Times New Roman" w:cs="Times New Roman"/>
            <w:sz w:val="24"/>
            <w:szCs w:val="24"/>
          </w:rPr>
          <w:t xml:space="preserve"> (</w:t>
        </w:r>
      </w:ins>
      <w:del w:id="231" w:author="Enrico Atkinson" w:date="2018-11-23T21:17:00Z">
        <w:r w:rsidRPr="00706700" w:rsidDel="00221CCD">
          <w:rPr>
            <w:rFonts w:ascii="Times New Roman" w:hAnsi="Times New Roman" w:cs="Times New Roman"/>
            <w:sz w:val="24"/>
            <w:szCs w:val="24"/>
          </w:rPr>
          <w:delText xml:space="preserve"> </w:delText>
        </w:r>
      </w:del>
    </w:p>
    <w:p w14:paraId="02649667" w14:textId="153FAFE6" w:rsidR="00726164" w:rsidRPr="00221CCD" w:rsidDel="00221CCD" w:rsidRDefault="00726164">
      <w:pPr>
        <w:pStyle w:val="ListParagraph"/>
        <w:numPr>
          <w:ilvl w:val="3"/>
          <w:numId w:val="1"/>
        </w:numPr>
        <w:jc w:val="both"/>
        <w:rPr>
          <w:del w:id="232" w:author="Enrico Atkinson" w:date="2018-11-23T21:17:00Z"/>
          <w:rFonts w:ascii="Times New Roman" w:hAnsi="Times New Roman" w:cs="Times New Roman"/>
          <w:sz w:val="24"/>
          <w:szCs w:val="24"/>
          <w:rPrChange w:id="233" w:author="Enrico Atkinson" w:date="2018-11-23T21:17:00Z">
            <w:rPr>
              <w:del w:id="234" w:author="Enrico Atkinson" w:date="2018-11-23T21:17:00Z"/>
            </w:rPr>
          </w:rPrChange>
        </w:rPr>
        <w:pPrChange w:id="235" w:author="Enrico Atkinson" w:date="2018-11-23T21:18:00Z">
          <w:pPr>
            <w:pStyle w:val="ListParagraph"/>
            <w:numPr>
              <w:ilvl w:val="4"/>
              <w:numId w:val="1"/>
            </w:numPr>
            <w:ind w:left="3600" w:hanging="360"/>
          </w:pPr>
        </w:pPrChange>
      </w:pPr>
      <w:proofErr w:type="gramStart"/>
      <w:r w:rsidRPr="00221CCD">
        <w:rPr>
          <w:rFonts w:ascii="Times New Roman" w:hAnsi="Times New Roman" w:cs="Times New Roman"/>
          <w:sz w:val="24"/>
          <w:szCs w:val="24"/>
          <w:rPrChange w:id="236" w:author="Enrico Atkinson" w:date="2018-11-23T21:17:00Z">
            <w:rPr/>
          </w:rPrChange>
        </w:rPr>
        <w:t>Tac</w:t>
      </w:r>
      <w:proofErr w:type="gramEnd"/>
      <w:r w:rsidRPr="00221CCD">
        <w:rPr>
          <w:rFonts w:ascii="Times New Roman" w:hAnsi="Times New Roman" w:cs="Times New Roman"/>
          <w:sz w:val="24"/>
          <w:szCs w:val="24"/>
          <w:rPrChange w:id="237" w:author="Enrico Atkinson" w:date="2018-11-23T21:17:00Z">
            <w:rPr/>
          </w:rPrChange>
        </w:rPr>
        <w:t xml:space="preserve">. </w:t>
      </w:r>
      <w:del w:id="238" w:author="Enrico Atkinson" w:date="2018-11-23T20:09:00Z">
        <w:r w:rsidRPr="00221CCD" w:rsidDel="006D73D2">
          <w:rPr>
            <w:rFonts w:ascii="Times New Roman" w:hAnsi="Times New Roman" w:cs="Times New Roman"/>
            <w:sz w:val="24"/>
            <w:szCs w:val="24"/>
            <w:rPrChange w:id="239" w:author="Enrico Atkinson" w:date="2018-11-23T21:17:00Z">
              <w:rPr/>
            </w:rPrChange>
          </w:rPr>
          <w:delText>Ann</w:delText>
        </w:r>
      </w:del>
      <w:ins w:id="240" w:author="Enrico Atkinson" w:date="2018-11-23T20:09:00Z">
        <w:r w:rsidR="006D73D2" w:rsidRPr="00221CCD">
          <w:rPr>
            <w:rFonts w:ascii="Times New Roman" w:hAnsi="Times New Roman" w:cs="Times New Roman"/>
            <w:i/>
            <w:sz w:val="24"/>
            <w:szCs w:val="24"/>
            <w:rPrChange w:id="241" w:author="Enrico Atkinson" w:date="2018-11-23T21:17:00Z">
              <w:rPr>
                <w:i/>
              </w:rPr>
            </w:rPrChange>
          </w:rPr>
          <w:t>Ann</w:t>
        </w:r>
      </w:ins>
      <w:r w:rsidRPr="00221CCD">
        <w:rPr>
          <w:rFonts w:ascii="Times New Roman" w:hAnsi="Times New Roman" w:cs="Times New Roman"/>
          <w:sz w:val="24"/>
          <w:szCs w:val="24"/>
          <w:rPrChange w:id="242" w:author="Enrico Atkinson" w:date="2018-11-23T21:17:00Z">
            <w:rPr/>
          </w:rPrChange>
        </w:rPr>
        <w:t>.13.1-14-13</w:t>
      </w:r>
      <w:ins w:id="243" w:author="Enrico Atkinson" w:date="2018-11-23T21:17:00Z">
        <w:r w:rsidR="00221CCD" w:rsidRPr="00221CCD">
          <w:rPr>
            <w:rFonts w:ascii="Times New Roman" w:hAnsi="Times New Roman" w:cs="Times New Roman"/>
            <w:sz w:val="24"/>
            <w:szCs w:val="24"/>
          </w:rPr>
          <w:t>;</w:t>
        </w:r>
      </w:ins>
    </w:p>
    <w:p w14:paraId="67EAACF4" w14:textId="50F5FA74" w:rsidR="00726164" w:rsidRPr="00221CCD" w:rsidRDefault="00221CCD">
      <w:pPr>
        <w:pStyle w:val="ListParagraph"/>
        <w:numPr>
          <w:ilvl w:val="3"/>
          <w:numId w:val="1"/>
        </w:numPr>
        <w:jc w:val="both"/>
        <w:rPr>
          <w:rFonts w:ascii="Times New Roman" w:hAnsi="Times New Roman" w:cs="Times New Roman"/>
          <w:sz w:val="24"/>
          <w:szCs w:val="24"/>
        </w:rPr>
        <w:pPrChange w:id="244" w:author="Enrico Atkinson" w:date="2018-11-23T21:18:00Z">
          <w:pPr>
            <w:pStyle w:val="ListParagraph"/>
            <w:numPr>
              <w:ilvl w:val="4"/>
              <w:numId w:val="1"/>
            </w:numPr>
            <w:ind w:left="3600" w:hanging="360"/>
          </w:pPr>
        </w:pPrChange>
      </w:pPr>
      <w:ins w:id="245" w:author="Enrico Atkinson" w:date="2018-11-23T21:18:00Z">
        <w:r>
          <w:rPr>
            <w:rFonts w:ascii="Times New Roman" w:hAnsi="Times New Roman" w:cs="Times New Roman"/>
            <w:sz w:val="24"/>
            <w:szCs w:val="24"/>
          </w:rPr>
          <w:t xml:space="preserve"> </w:t>
        </w:r>
      </w:ins>
      <w:r w:rsidR="00726164" w:rsidRPr="00221CCD">
        <w:rPr>
          <w:rFonts w:ascii="Times New Roman" w:hAnsi="Times New Roman" w:cs="Times New Roman"/>
          <w:sz w:val="24"/>
          <w:szCs w:val="24"/>
        </w:rPr>
        <w:t xml:space="preserve">Suet. </w:t>
      </w:r>
      <w:del w:id="246" w:author="Enrico Atkinson" w:date="2018-11-23T20:12:00Z">
        <w:r w:rsidR="00726164" w:rsidRPr="00221CCD" w:rsidDel="006D73D2">
          <w:rPr>
            <w:rFonts w:ascii="Times New Roman" w:hAnsi="Times New Roman" w:cs="Times New Roman"/>
            <w:sz w:val="24"/>
            <w:szCs w:val="24"/>
          </w:rPr>
          <w:delText>Nero</w:delText>
        </w:r>
      </w:del>
      <w:ins w:id="247" w:author="Enrico Atkinson" w:date="2018-11-23T20:12:00Z">
        <w:r w:rsidR="006D73D2" w:rsidRPr="00221CCD">
          <w:rPr>
            <w:rFonts w:ascii="Times New Roman" w:hAnsi="Times New Roman" w:cs="Times New Roman"/>
            <w:i/>
            <w:sz w:val="24"/>
            <w:szCs w:val="24"/>
          </w:rPr>
          <w:t>Nero</w:t>
        </w:r>
      </w:ins>
      <w:r w:rsidR="00726164" w:rsidRPr="00221CCD">
        <w:rPr>
          <w:rFonts w:ascii="Times New Roman" w:hAnsi="Times New Roman" w:cs="Times New Roman"/>
          <w:sz w:val="24"/>
          <w:szCs w:val="24"/>
        </w:rPr>
        <w:t>. 34.1-4</w:t>
      </w:r>
      <w:ins w:id="248" w:author="Enrico Atkinson" w:date="2018-11-23T21:18:00Z">
        <w:r>
          <w:rPr>
            <w:rFonts w:ascii="Times New Roman" w:hAnsi="Times New Roman" w:cs="Times New Roman"/>
            <w:sz w:val="24"/>
            <w:szCs w:val="24"/>
          </w:rPr>
          <w:t>).</w:t>
        </w:r>
      </w:ins>
    </w:p>
    <w:p w14:paraId="30FA0E0C" w14:textId="237055DA" w:rsidR="00726164" w:rsidRPr="00706700" w:rsidRDefault="00A673F6">
      <w:pPr>
        <w:pStyle w:val="ListParagraph"/>
        <w:numPr>
          <w:ilvl w:val="3"/>
          <w:numId w:val="1"/>
        </w:numPr>
        <w:jc w:val="both"/>
        <w:rPr>
          <w:rFonts w:ascii="Times New Roman" w:hAnsi="Times New Roman" w:cs="Times New Roman"/>
          <w:sz w:val="24"/>
          <w:szCs w:val="24"/>
        </w:rPr>
        <w:pPrChange w:id="249"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 xml:space="preserve">Nero fell in love with </w:t>
      </w:r>
      <w:proofErr w:type="spellStart"/>
      <w:r w:rsidRPr="00706700">
        <w:rPr>
          <w:rFonts w:ascii="Times New Roman" w:hAnsi="Times New Roman" w:cs="Times New Roman"/>
          <w:sz w:val="24"/>
          <w:szCs w:val="24"/>
        </w:rPr>
        <w:t>Acte</w:t>
      </w:r>
      <w:proofErr w:type="spellEnd"/>
      <w:r w:rsidRPr="00706700">
        <w:rPr>
          <w:rFonts w:ascii="Times New Roman" w:hAnsi="Times New Roman" w:cs="Times New Roman"/>
          <w:sz w:val="24"/>
          <w:szCs w:val="24"/>
        </w:rPr>
        <w:t>, Agrippina disapproved</w:t>
      </w:r>
      <w:ins w:id="250" w:author="Enrico Atkinson" w:date="2018-11-23T21:18:00Z">
        <w:r w:rsidR="00221CCD">
          <w:rPr>
            <w:rFonts w:ascii="Times New Roman" w:hAnsi="Times New Roman" w:cs="Times New Roman"/>
            <w:sz w:val="24"/>
            <w:szCs w:val="24"/>
          </w:rPr>
          <w:t>, responding violently</w:t>
        </w:r>
      </w:ins>
      <w:del w:id="251" w:author="Enrico Atkinson" w:date="2018-11-23T21:18:00Z">
        <w:r w:rsidRPr="00706700" w:rsidDel="00221CCD">
          <w:rPr>
            <w:rFonts w:ascii="Times New Roman" w:hAnsi="Times New Roman" w:cs="Times New Roman"/>
            <w:sz w:val="24"/>
            <w:szCs w:val="24"/>
          </w:rPr>
          <w:delText xml:space="preserve"> and was violent</w:delText>
        </w:r>
      </w:del>
      <w:r w:rsidRPr="00706700">
        <w:rPr>
          <w:rFonts w:ascii="Times New Roman" w:hAnsi="Times New Roman" w:cs="Times New Roman"/>
          <w:sz w:val="24"/>
          <w:szCs w:val="24"/>
        </w:rPr>
        <w:t>. Nero</w:t>
      </w:r>
      <w:del w:id="252" w:author="Enrico Atkinson" w:date="2018-11-23T21:20:00Z">
        <w:r w:rsidRPr="00706700" w:rsidDel="00221CCD">
          <w:rPr>
            <w:rFonts w:ascii="Times New Roman" w:hAnsi="Times New Roman" w:cs="Times New Roman"/>
            <w:sz w:val="24"/>
            <w:szCs w:val="24"/>
          </w:rPr>
          <w:delText>’s</w:delText>
        </w:r>
      </w:del>
      <w:r w:rsidRPr="00706700">
        <w:rPr>
          <w:rFonts w:ascii="Times New Roman" w:hAnsi="Times New Roman" w:cs="Times New Roman"/>
          <w:sz w:val="24"/>
          <w:szCs w:val="24"/>
        </w:rPr>
        <w:t xml:space="preserve"> react</w:t>
      </w:r>
      <w:ins w:id="253" w:author="Enrico Atkinson" w:date="2018-11-23T21:18:00Z">
        <w:r w:rsidR="00221CCD">
          <w:rPr>
            <w:rFonts w:ascii="Times New Roman" w:hAnsi="Times New Roman" w:cs="Times New Roman"/>
            <w:sz w:val="24"/>
            <w:szCs w:val="24"/>
          </w:rPr>
          <w:t>ed by</w:t>
        </w:r>
      </w:ins>
      <w:del w:id="254" w:author="Enrico Atkinson" w:date="2018-11-23T21:18:00Z">
        <w:r w:rsidRPr="00706700" w:rsidDel="00221CCD">
          <w:rPr>
            <w:rFonts w:ascii="Times New Roman" w:hAnsi="Times New Roman" w:cs="Times New Roman"/>
            <w:sz w:val="24"/>
            <w:szCs w:val="24"/>
          </w:rPr>
          <w:delText>ion to this was to</w:delText>
        </w:r>
      </w:del>
      <w:ins w:id="255" w:author="Enrico Atkinson" w:date="2018-11-23T21:18:00Z">
        <w:r w:rsidR="00221CCD">
          <w:rPr>
            <w:rFonts w:ascii="Times New Roman" w:hAnsi="Times New Roman" w:cs="Times New Roman"/>
            <w:sz w:val="24"/>
            <w:szCs w:val="24"/>
          </w:rPr>
          <w:t xml:space="preserve"> casting off</w:t>
        </w:r>
      </w:ins>
      <w:r w:rsidRPr="00706700">
        <w:rPr>
          <w:rFonts w:ascii="Times New Roman" w:hAnsi="Times New Roman" w:cs="Times New Roman"/>
          <w:sz w:val="24"/>
          <w:szCs w:val="24"/>
        </w:rPr>
        <w:t xml:space="preserve"> </w:t>
      </w:r>
      <w:ins w:id="256" w:author="Enrico Atkinson" w:date="2018-11-23T21:19:00Z">
        <w:r w:rsidR="00221CCD">
          <w:rPr>
            <w:rFonts w:ascii="Times New Roman" w:hAnsi="Times New Roman" w:cs="Times New Roman"/>
            <w:sz w:val="24"/>
            <w:szCs w:val="24"/>
          </w:rPr>
          <w:t>respect for Agrippina, and committing himself to Seneca</w:t>
        </w:r>
      </w:ins>
      <w:ins w:id="257" w:author="Enrico Atkinson" w:date="2018-11-23T21:20:00Z">
        <w:r w:rsidR="00221CCD">
          <w:rPr>
            <w:rFonts w:ascii="Times New Roman" w:hAnsi="Times New Roman" w:cs="Times New Roman"/>
            <w:sz w:val="24"/>
            <w:szCs w:val="24"/>
          </w:rPr>
          <w:t xml:space="preserve"> </w:t>
        </w:r>
      </w:ins>
      <w:del w:id="258" w:author="Enrico Atkinson" w:date="2018-11-23T21:20:00Z">
        <w:r w:rsidRPr="00706700" w:rsidDel="00221CCD">
          <w:rPr>
            <w:rFonts w:ascii="Times New Roman" w:hAnsi="Times New Roman" w:cs="Times New Roman"/>
            <w:sz w:val="24"/>
            <w:szCs w:val="24"/>
          </w:rPr>
          <w:delText>‘</w:delText>
        </w:r>
      </w:del>
      <w:del w:id="259" w:author="Enrico Atkinson" w:date="2018-11-23T21:19:00Z">
        <w:r w:rsidRPr="00706700" w:rsidDel="00221CCD">
          <w:rPr>
            <w:rFonts w:ascii="Times New Roman" w:hAnsi="Times New Roman" w:cs="Times New Roman"/>
            <w:sz w:val="24"/>
            <w:szCs w:val="24"/>
          </w:rPr>
          <w:delText xml:space="preserve">cast off </w:delText>
        </w:r>
      </w:del>
      <w:del w:id="260" w:author="Enrico Atkinson" w:date="2018-11-23T21:20:00Z">
        <w:r w:rsidRPr="00706700" w:rsidDel="00221CCD">
          <w:rPr>
            <w:rFonts w:ascii="Times New Roman" w:hAnsi="Times New Roman" w:cs="Times New Roman"/>
            <w:sz w:val="24"/>
            <w:szCs w:val="24"/>
          </w:rPr>
          <w:delText>all respect for his mother and committed himself to Seneca’</w:delText>
        </w:r>
        <w:r w:rsidR="00726164" w:rsidRPr="00706700" w:rsidDel="00221CCD">
          <w:rPr>
            <w:rFonts w:ascii="Times New Roman" w:hAnsi="Times New Roman" w:cs="Times New Roman"/>
            <w:sz w:val="24"/>
            <w:szCs w:val="24"/>
          </w:rPr>
          <w:delText xml:space="preserve"> </w:delText>
        </w:r>
      </w:del>
      <w:r w:rsidR="00726164" w:rsidRPr="00706700">
        <w:rPr>
          <w:rFonts w:ascii="Times New Roman" w:hAnsi="Times New Roman" w:cs="Times New Roman"/>
          <w:sz w:val="24"/>
          <w:szCs w:val="24"/>
        </w:rPr>
        <w:t>(Tac. 13.1-4).</w:t>
      </w:r>
    </w:p>
    <w:p w14:paraId="625EEDC2" w14:textId="086D5942" w:rsidR="00726164" w:rsidRPr="00706700" w:rsidRDefault="00726164">
      <w:pPr>
        <w:pStyle w:val="ListParagraph"/>
        <w:numPr>
          <w:ilvl w:val="3"/>
          <w:numId w:val="1"/>
        </w:numPr>
        <w:jc w:val="both"/>
        <w:rPr>
          <w:rFonts w:ascii="Times New Roman" w:hAnsi="Times New Roman" w:cs="Times New Roman"/>
          <w:sz w:val="24"/>
          <w:szCs w:val="24"/>
        </w:rPr>
        <w:pPrChange w:id="261"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 xml:space="preserve">Nero’s </w:t>
      </w:r>
      <w:r w:rsidR="00BA74C9" w:rsidRPr="00706700">
        <w:rPr>
          <w:rFonts w:ascii="Times New Roman" w:hAnsi="Times New Roman" w:cs="Times New Roman"/>
          <w:sz w:val="24"/>
          <w:szCs w:val="24"/>
        </w:rPr>
        <w:t xml:space="preserve">did not trust Agrippina, </w:t>
      </w:r>
      <w:ins w:id="262" w:author="Enrico Atkinson" w:date="2018-11-23T21:20:00Z">
        <w:r w:rsidR="00221CCD">
          <w:rPr>
            <w:rFonts w:ascii="Times New Roman" w:hAnsi="Times New Roman" w:cs="Times New Roman"/>
            <w:sz w:val="24"/>
            <w:szCs w:val="24"/>
          </w:rPr>
          <w:t>for</w:t>
        </w:r>
      </w:ins>
      <w:del w:id="263" w:author="Enrico Atkinson" w:date="2018-11-23T21:20:00Z">
        <w:r w:rsidR="00BA74C9" w:rsidRPr="00706700" w:rsidDel="00221CCD">
          <w:rPr>
            <w:rFonts w:ascii="Times New Roman" w:hAnsi="Times New Roman" w:cs="Times New Roman"/>
            <w:sz w:val="24"/>
            <w:szCs w:val="24"/>
          </w:rPr>
          <w:delText>with</w:delText>
        </w:r>
      </w:del>
      <w:r w:rsidR="00BA74C9" w:rsidRPr="00706700">
        <w:rPr>
          <w:rFonts w:ascii="Times New Roman" w:hAnsi="Times New Roman" w:cs="Times New Roman"/>
          <w:sz w:val="24"/>
          <w:szCs w:val="24"/>
        </w:rPr>
        <w:t xml:space="preserve"> multiple reasons</w:t>
      </w:r>
      <w:ins w:id="264" w:author="Enrico Atkinson" w:date="2018-11-23T21:20:00Z">
        <w:r w:rsidR="00221CCD">
          <w:rPr>
            <w:rFonts w:ascii="Times New Roman" w:hAnsi="Times New Roman" w:cs="Times New Roman"/>
            <w:sz w:val="24"/>
            <w:szCs w:val="24"/>
          </w:rPr>
          <w:t>,</w:t>
        </w:r>
      </w:ins>
      <w:del w:id="265" w:author="Enrico Atkinson" w:date="2018-11-23T21:20:00Z">
        <w:r w:rsidR="00BA74C9" w:rsidRPr="00706700" w:rsidDel="00221CCD">
          <w:rPr>
            <w:rFonts w:ascii="Times New Roman" w:hAnsi="Times New Roman" w:cs="Times New Roman"/>
            <w:sz w:val="24"/>
            <w:szCs w:val="24"/>
          </w:rPr>
          <w:delText xml:space="preserve"> why,</w:delText>
        </w:r>
      </w:del>
      <w:r w:rsidR="00BA74C9" w:rsidRPr="00706700">
        <w:rPr>
          <w:rFonts w:ascii="Times New Roman" w:hAnsi="Times New Roman" w:cs="Times New Roman"/>
          <w:sz w:val="24"/>
          <w:szCs w:val="24"/>
        </w:rPr>
        <w:t xml:space="preserve"> like in 55BC when Nero feared plots against him (</w:t>
      </w:r>
      <w:proofErr w:type="gramStart"/>
      <w:r w:rsidR="00BA74C9" w:rsidRPr="00706700">
        <w:rPr>
          <w:rFonts w:ascii="Times New Roman" w:hAnsi="Times New Roman" w:cs="Times New Roman"/>
          <w:sz w:val="24"/>
          <w:szCs w:val="24"/>
        </w:rPr>
        <w:t>Tac</w:t>
      </w:r>
      <w:proofErr w:type="gramEnd"/>
      <w:r w:rsidR="00BA74C9" w:rsidRPr="00706700">
        <w:rPr>
          <w:rFonts w:ascii="Times New Roman" w:hAnsi="Times New Roman" w:cs="Times New Roman"/>
          <w:sz w:val="24"/>
          <w:szCs w:val="24"/>
        </w:rPr>
        <w:t xml:space="preserve">. </w:t>
      </w:r>
      <w:del w:id="266" w:author="Enrico Atkinson" w:date="2018-11-23T20:09:00Z">
        <w:r w:rsidR="00BA74C9" w:rsidRPr="00706700" w:rsidDel="006D73D2">
          <w:rPr>
            <w:rFonts w:ascii="Times New Roman" w:hAnsi="Times New Roman" w:cs="Times New Roman"/>
            <w:sz w:val="24"/>
            <w:szCs w:val="24"/>
          </w:rPr>
          <w:delText>Ann</w:delText>
        </w:r>
      </w:del>
      <w:ins w:id="267" w:author="Enrico Atkinson" w:date="2018-11-23T20:09:00Z">
        <w:r w:rsidR="006D73D2" w:rsidRPr="006D73D2">
          <w:rPr>
            <w:rFonts w:ascii="Times New Roman" w:hAnsi="Times New Roman" w:cs="Times New Roman"/>
            <w:i/>
            <w:sz w:val="24"/>
            <w:szCs w:val="24"/>
          </w:rPr>
          <w:t>Ann</w:t>
        </w:r>
      </w:ins>
      <w:r w:rsidR="00BA74C9" w:rsidRPr="00706700">
        <w:rPr>
          <w:rFonts w:ascii="Times New Roman" w:hAnsi="Times New Roman" w:cs="Times New Roman"/>
          <w:sz w:val="24"/>
          <w:szCs w:val="24"/>
        </w:rPr>
        <w:t xml:space="preserve">. 13.19-22), </w:t>
      </w:r>
      <w:ins w:id="268" w:author="Enrico Atkinson" w:date="2018-11-23T21:21:00Z">
        <w:r w:rsidR="00221CCD">
          <w:rPr>
            <w:rFonts w:ascii="Times New Roman" w:hAnsi="Times New Roman" w:cs="Times New Roman"/>
            <w:sz w:val="24"/>
            <w:szCs w:val="24"/>
          </w:rPr>
          <w:t>and</w:t>
        </w:r>
      </w:ins>
      <w:del w:id="269" w:author="Enrico Atkinson" w:date="2018-11-23T21:21:00Z">
        <w:r w:rsidR="00BA74C9" w:rsidRPr="00706700" w:rsidDel="00221CCD">
          <w:rPr>
            <w:rFonts w:ascii="Times New Roman" w:hAnsi="Times New Roman" w:cs="Times New Roman"/>
            <w:sz w:val="24"/>
            <w:szCs w:val="24"/>
          </w:rPr>
          <w:delText>like</w:delText>
        </w:r>
      </w:del>
      <w:r w:rsidR="00BA74C9" w:rsidRPr="00706700">
        <w:rPr>
          <w:rFonts w:ascii="Times New Roman" w:hAnsi="Times New Roman" w:cs="Times New Roman"/>
          <w:sz w:val="24"/>
          <w:szCs w:val="24"/>
        </w:rPr>
        <w:t xml:space="preserve"> the rumour of replacing him with </w:t>
      </w:r>
      <w:proofErr w:type="spellStart"/>
      <w:r w:rsidR="00BA74C9" w:rsidRPr="00706700">
        <w:rPr>
          <w:rFonts w:ascii="Times New Roman" w:hAnsi="Times New Roman" w:cs="Times New Roman"/>
          <w:sz w:val="24"/>
          <w:szCs w:val="24"/>
        </w:rPr>
        <w:t>Rubellius</w:t>
      </w:r>
      <w:proofErr w:type="spellEnd"/>
      <w:r w:rsidR="00BA74C9" w:rsidRPr="00706700">
        <w:rPr>
          <w:rFonts w:ascii="Times New Roman" w:hAnsi="Times New Roman" w:cs="Times New Roman"/>
          <w:sz w:val="24"/>
          <w:szCs w:val="24"/>
        </w:rPr>
        <w:t xml:space="preserve"> Plautus. This suspicion is a possible reason for the reduction of her power </w:t>
      </w:r>
      <w:r w:rsidRPr="00706700">
        <w:rPr>
          <w:rFonts w:ascii="Times New Roman" w:hAnsi="Times New Roman" w:cs="Times New Roman"/>
          <w:sz w:val="24"/>
          <w:szCs w:val="24"/>
        </w:rPr>
        <w:t xml:space="preserve">(Barrett, </w:t>
      </w:r>
      <w:r w:rsidR="00A673F6" w:rsidRPr="00706700">
        <w:rPr>
          <w:rFonts w:ascii="Times New Roman" w:hAnsi="Times New Roman" w:cs="Times New Roman"/>
          <w:sz w:val="24"/>
          <w:szCs w:val="24"/>
        </w:rPr>
        <w:t>1996: Ch. 4</w:t>
      </w:r>
      <w:r w:rsidRPr="00706700">
        <w:rPr>
          <w:rFonts w:ascii="Times New Roman" w:hAnsi="Times New Roman" w:cs="Times New Roman"/>
          <w:sz w:val="24"/>
          <w:szCs w:val="24"/>
        </w:rPr>
        <w:t xml:space="preserve"> pg. 71).</w:t>
      </w:r>
      <w:r w:rsidR="00BA74C9" w:rsidRPr="00706700">
        <w:rPr>
          <w:rFonts w:ascii="Times New Roman" w:hAnsi="Times New Roman" w:cs="Times New Roman"/>
          <w:sz w:val="24"/>
          <w:szCs w:val="24"/>
        </w:rPr>
        <w:t xml:space="preserve"> </w:t>
      </w:r>
      <w:r w:rsidRPr="00706700">
        <w:rPr>
          <w:rFonts w:ascii="Times New Roman" w:hAnsi="Times New Roman" w:cs="Times New Roman"/>
          <w:sz w:val="24"/>
          <w:szCs w:val="24"/>
        </w:rPr>
        <w:t>Tacitus notes how Nero was suspicious of his mother’s rapport with</w:t>
      </w:r>
      <w:del w:id="270" w:author="Enrico Atkinson" w:date="2018-11-23T21:21:00Z">
        <w:r w:rsidRPr="00706700" w:rsidDel="00221CCD">
          <w:rPr>
            <w:rFonts w:ascii="Times New Roman" w:hAnsi="Times New Roman" w:cs="Times New Roman"/>
            <w:sz w:val="24"/>
            <w:szCs w:val="24"/>
          </w:rPr>
          <w:delText xml:space="preserve"> the</w:delText>
        </w:r>
      </w:del>
      <w:r w:rsidRPr="00706700">
        <w:rPr>
          <w:rFonts w:ascii="Times New Roman" w:hAnsi="Times New Roman" w:cs="Times New Roman"/>
          <w:sz w:val="24"/>
          <w:szCs w:val="24"/>
        </w:rPr>
        <w:t xml:space="preserve"> </w:t>
      </w:r>
      <w:ins w:id="271" w:author="Enrico Atkinson" w:date="2018-11-23T21:22:00Z">
        <w:r w:rsidR="00221CCD">
          <w:rPr>
            <w:rFonts w:ascii="Times New Roman" w:hAnsi="Times New Roman" w:cs="Times New Roman"/>
            <w:sz w:val="24"/>
            <w:szCs w:val="24"/>
          </w:rPr>
          <w:t xml:space="preserve">the guard </w:t>
        </w:r>
      </w:ins>
      <w:del w:id="272" w:author="Enrico Atkinson" w:date="2018-11-23T21:22:00Z">
        <w:r w:rsidRPr="00706700" w:rsidDel="00221CCD">
          <w:rPr>
            <w:rFonts w:ascii="Times New Roman" w:hAnsi="Times New Roman" w:cs="Times New Roman"/>
            <w:sz w:val="24"/>
            <w:szCs w:val="24"/>
          </w:rPr>
          <w:delText>tribunes and centurions</w:delText>
        </w:r>
        <w:r w:rsidR="00BA74C9" w:rsidRPr="00706700" w:rsidDel="00221CCD">
          <w:rPr>
            <w:rFonts w:ascii="Times New Roman" w:hAnsi="Times New Roman" w:cs="Times New Roman"/>
            <w:sz w:val="24"/>
            <w:szCs w:val="24"/>
          </w:rPr>
          <w:delText xml:space="preserve"> </w:delText>
        </w:r>
      </w:del>
      <w:r w:rsidR="00BA74C9" w:rsidRPr="00706700">
        <w:rPr>
          <w:rFonts w:ascii="Times New Roman" w:hAnsi="Times New Roman" w:cs="Times New Roman"/>
          <w:sz w:val="24"/>
          <w:szCs w:val="24"/>
        </w:rPr>
        <w:t>(</w:t>
      </w:r>
      <w:del w:id="273" w:author="Enrico Atkinson" w:date="2018-11-23T20:10:00Z">
        <w:r w:rsidR="00BA74C9" w:rsidRPr="00706700" w:rsidDel="006D73D2">
          <w:rPr>
            <w:rFonts w:ascii="Times New Roman" w:hAnsi="Times New Roman" w:cs="Times New Roman"/>
            <w:sz w:val="24"/>
            <w:szCs w:val="24"/>
          </w:rPr>
          <w:delText>Ann</w:delText>
        </w:r>
      </w:del>
      <w:ins w:id="274" w:author="Enrico Atkinson" w:date="2018-11-23T20:10:00Z">
        <w:r w:rsidR="006D73D2" w:rsidRPr="006D73D2">
          <w:rPr>
            <w:rFonts w:ascii="Times New Roman" w:hAnsi="Times New Roman" w:cs="Times New Roman"/>
            <w:i/>
            <w:sz w:val="24"/>
            <w:szCs w:val="24"/>
          </w:rPr>
          <w:t>Ann</w:t>
        </w:r>
      </w:ins>
      <w:r w:rsidR="00BA74C9" w:rsidRPr="00706700">
        <w:rPr>
          <w:rFonts w:ascii="Times New Roman" w:hAnsi="Times New Roman" w:cs="Times New Roman"/>
          <w:sz w:val="24"/>
          <w:szCs w:val="24"/>
        </w:rPr>
        <w:t xml:space="preserve">. 13.18.3), who were so loyal </w:t>
      </w:r>
      <w:r w:rsidR="00A673F6" w:rsidRPr="00706700">
        <w:rPr>
          <w:rFonts w:ascii="Times New Roman" w:hAnsi="Times New Roman" w:cs="Times New Roman"/>
          <w:sz w:val="24"/>
          <w:szCs w:val="24"/>
        </w:rPr>
        <w:t xml:space="preserve">that </w:t>
      </w:r>
      <w:proofErr w:type="spellStart"/>
      <w:r w:rsidR="00A673F6" w:rsidRPr="00706700">
        <w:rPr>
          <w:rFonts w:ascii="Times New Roman" w:hAnsi="Times New Roman" w:cs="Times New Roman"/>
          <w:sz w:val="24"/>
          <w:szCs w:val="24"/>
        </w:rPr>
        <w:t>Burrus</w:t>
      </w:r>
      <w:proofErr w:type="spellEnd"/>
      <w:r w:rsidR="00A673F6" w:rsidRPr="00706700">
        <w:rPr>
          <w:rFonts w:ascii="Times New Roman" w:hAnsi="Times New Roman" w:cs="Times New Roman"/>
          <w:sz w:val="24"/>
          <w:szCs w:val="24"/>
        </w:rPr>
        <w:t xml:space="preserve"> refused to aid Nero in murdering her</w:t>
      </w:r>
      <w:r w:rsidRPr="00706700">
        <w:rPr>
          <w:rFonts w:ascii="Times New Roman" w:hAnsi="Times New Roman" w:cs="Times New Roman"/>
          <w:sz w:val="24"/>
          <w:szCs w:val="24"/>
        </w:rPr>
        <w:t xml:space="preserve"> (</w:t>
      </w:r>
      <w:proofErr w:type="gramStart"/>
      <w:r w:rsidRPr="00706700">
        <w:rPr>
          <w:rFonts w:ascii="Times New Roman" w:hAnsi="Times New Roman" w:cs="Times New Roman"/>
          <w:sz w:val="24"/>
          <w:szCs w:val="24"/>
        </w:rPr>
        <w:t>Tac</w:t>
      </w:r>
      <w:proofErr w:type="gramEnd"/>
      <w:r w:rsidRPr="00706700">
        <w:rPr>
          <w:rFonts w:ascii="Times New Roman" w:hAnsi="Times New Roman" w:cs="Times New Roman"/>
          <w:sz w:val="24"/>
          <w:szCs w:val="24"/>
        </w:rPr>
        <w:t xml:space="preserve">. </w:t>
      </w:r>
      <w:del w:id="275" w:author="Enrico Atkinson" w:date="2018-11-23T20:10:00Z">
        <w:r w:rsidRPr="00706700" w:rsidDel="006D73D2">
          <w:rPr>
            <w:rFonts w:ascii="Times New Roman" w:hAnsi="Times New Roman" w:cs="Times New Roman"/>
            <w:sz w:val="24"/>
            <w:szCs w:val="24"/>
          </w:rPr>
          <w:delText>Ann</w:delText>
        </w:r>
      </w:del>
      <w:ins w:id="276" w:author="Enrico Atkinson" w:date="2018-11-23T20:10:00Z">
        <w:r w:rsidR="006D73D2" w:rsidRPr="006D73D2">
          <w:rPr>
            <w:rFonts w:ascii="Times New Roman" w:hAnsi="Times New Roman" w:cs="Times New Roman"/>
            <w:i/>
            <w:sz w:val="24"/>
            <w:szCs w:val="24"/>
          </w:rPr>
          <w:t>Ann</w:t>
        </w:r>
      </w:ins>
      <w:r w:rsidRPr="00706700">
        <w:rPr>
          <w:rFonts w:ascii="Times New Roman" w:hAnsi="Times New Roman" w:cs="Times New Roman"/>
          <w:sz w:val="24"/>
          <w:szCs w:val="24"/>
        </w:rPr>
        <w:t>. 14.7.5)</w:t>
      </w:r>
      <w:r w:rsidR="00A673F6" w:rsidRPr="00706700">
        <w:rPr>
          <w:rFonts w:ascii="Times New Roman" w:hAnsi="Times New Roman" w:cs="Times New Roman"/>
          <w:sz w:val="24"/>
          <w:szCs w:val="24"/>
        </w:rPr>
        <w:t>.</w:t>
      </w:r>
    </w:p>
    <w:p w14:paraId="2BF34BE8" w14:textId="7E008DCA" w:rsidR="002A059A" w:rsidRPr="00706700" w:rsidRDefault="00726164">
      <w:pPr>
        <w:pStyle w:val="ListParagraph"/>
        <w:numPr>
          <w:ilvl w:val="3"/>
          <w:numId w:val="1"/>
        </w:numPr>
        <w:jc w:val="both"/>
        <w:rPr>
          <w:rFonts w:ascii="Times New Roman" w:hAnsi="Times New Roman" w:cs="Times New Roman"/>
          <w:sz w:val="24"/>
          <w:szCs w:val="24"/>
        </w:rPr>
        <w:pPrChange w:id="277"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lastRenderedPageBreak/>
        <w:t>Rivalry with Seneca in the first</w:t>
      </w:r>
      <w:del w:id="278" w:author="Enrico Atkinson" w:date="2018-11-23T21:22:00Z">
        <w:r w:rsidRPr="00706700" w:rsidDel="00221CCD">
          <w:rPr>
            <w:rFonts w:ascii="Times New Roman" w:hAnsi="Times New Roman" w:cs="Times New Roman"/>
            <w:sz w:val="24"/>
            <w:szCs w:val="24"/>
          </w:rPr>
          <w:delText xml:space="preserve"> few</w:delText>
        </w:r>
      </w:del>
      <w:r w:rsidRPr="00706700">
        <w:rPr>
          <w:rFonts w:ascii="Times New Roman" w:hAnsi="Times New Roman" w:cs="Times New Roman"/>
          <w:sz w:val="24"/>
          <w:szCs w:val="24"/>
        </w:rPr>
        <w:t xml:space="preserve"> years of Nero’s reign, he formed an alliance with </w:t>
      </w:r>
      <w:proofErr w:type="spellStart"/>
      <w:r w:rsidRPr="00706700">
        <w:rPr>
          <w:rFonts w:ascii="Times New Roman" w:hAnsi="Times New Roman" w:cs="Times New Roman"/>
          <w:sz w:val="24"/>
          <w:szCs w:val="24"/>
        </w:rPr>
        <w:t>Burrus</w:t>
      </w:r>
      <w:proofErr w:type="spellEnd"/>
      <w:r w:rsidR="00A673F6" w:rsidRPr="00706700">
        <w:rPr>
          <w:rFonts w:ascii="Times New Roman" w:hAnsi="Times New Roman" w:cs="Times New Roman"/>
          <w:sz w:val="24"/>
          <w:szCs w:val="24"/>
        </w:rPr>
        <w:t>,</w:t>
      </w:r>
      <w:r w:rsidRPr="00706700">
        <w:rPr>
          <w:rFonts w:ascii="Times New Roman" w:hAnsi="Times New Roman" w:cs="Times New Roman"/>
          <w:sz w:val="24"/>
          <w:szCs w:val="24"/>
        </w:rPr>
        <w:t xml:space="preserve"> </w:t>
      </w:r>
      <w:r w:rsidR="00A673F6" w:rsidRPr="00706700">
        <w:rPr>
          <w:rFonts w:ascii="Times New Roman" w:hAnsi="Times New Roman" w:cs="Times New Roman"/>
          <w:sz w:val="24"/>
          <w:szCs w:val="24"/>
        </w:rPr>
        <w:t>which</w:t>
      </w:r>
      <w:r w:rsidRPr="00706700">
        <w:rPr>
          <w:rFonts w:ascii="Times New Roman" w:hAnsi="Times New Roman" w:cs="Times New Roman"/>
          <w:sz w:val="24"/>
          <w:szCs w:val="24"/>
        </w:rPr>
        <w:t xml:space="preserve"> may </w:t>
      </w:r>
      <w:ins w:id="279" w:author="Enrico Atkinson" w:date="2018-11-23T21:23:00Z">
        <w:r w:rsidR="00221CCD">
          <w:rPr>
            <w:rFonts w:ascii="Times New Roman" w:hAnsi="Times New Roman" w:cs="Times New Roman"/>
            <w:sz w:val="24"/>
            <w:szCs w:val="24"/>
          </w:rPr>
          <w:t>be</w:t>
        </w:r>
      </w:ins>
      <w:del w:id="280" w:author="Enrico Atkinson" w:date="2018-11-23T21:23:00Z">
        <w:r w:rsidRPr="00706700" w:rsidDel="00221CCD">
          <w:rPr>
            <w:rFonts w:ascii="Times New Roman" w:hAnsi="Times New Roman" w:cs="Times New Roman"/>
            <w:sz w:val="24"/>
            <w:szCs w:val="24"/>
          </w:rPr>
          <w:delText>have been</w:delText>
        </w:r>
      </w:del>
      <w:r w:rsidRPr="00706700">
        <w:rPr>
          <w:rFonts w:ascii="Times New Roman" w:hAnsi="Times New Roman" w:cs="Times New Roman"/>
          <w:sz w:val="24"/>
          <w:szCs w:val="24"/>
        </w:rPr>
        <w:t xml:space="preserve"> a </w:t>
      </w:r>
      <w:r w:rsidR="00A673F6" w:rsidRPr="00706700">
        <w:rPr>
          <w:rFonts w:ascii="Times New Roman" w:hAnsi="Times New Roman" w:cs="Times New Roman"/>
          <w:sz w:val="24"/>
          <w:szCs w:val="24"/>
        </w:rPr>
        <w:t>factor for loss of</w:t>
      </w:r>
      <w:r w:rsidRPr="00706700">
        <w:rPr>
          <w:rFonts w:ascii="Times New Roman" w:hAnsi="Times New Roman" w:cs="Times New Roman"/>
          <w:sz w:val="24"/>
          <w:szCs w:val="24"/>
        </w:rPr>
        <w:t xml:space="preserve"> </w:t>
      </w:r>
      <w:r w:rsidR="00A673F6" w:rsidRPr="00706700">
        <w:rPr>
          <w:rFonts w:ascii="Times New Roman" w:hAnsi="Times New Roman" w:cs="Times New Roman"/>
          <w:sz w:val="24"/>
          <w:szCs w:val="24"/>
        </w:rPr>
        <w:t>influence (Barrett, 1996: Ch. 4</w:t>
      </w:r>
      <w:r w:rsidRPr="00706700">
        <w:rPr>
          <w:rFonts w:ascii="Times New Roman" w:hAnsi="Times New Roman" w:cs="Times New Roman"/>
          <w:sz w:val="24"/>
          <w:szCs w:val="24"/>
        </w:rPr>
        <w:t>, pg</w:t>
      </w:r>
      <w:r w:rsidR="00A673F6" w:rsidRPr="00706700">
        <w:rPr>
          <w:rFonts w:ascii="Times New Roman" w:hAnsi="Times New Roman" w:cs="Times New Roman"/>
          <w:sz w:val="24"/>
          <w:szCs w:val="24"/>
        </w:rPr>
        <w:t>.</w:t>
      </w:r>
      <w:r w:rsidRPr="00706700">
        <w:rPr>
          <w:rFonts w:ascii="Times New Roman" w:hAnsi="Times New Roman" w:cs="Times New Roman"/>
          <w:sz w:val="24"/>
          <w:szCs w:val="24"/>
        </w:rPr>
        <w:t xml:space="preserve"> 70).</w:t>
      </w:r>
    </w:p>
    <w:p w14:paraId="41B4B570" w14:textId="7D1828AA" w:rsidR="008C1132" w:rsidRPr="00706700" w:rsidRDefault="008C1132">
      <w:pPr>
        <w:pStyle w:val="ListParagraph"/>
        <w:numPr>
          <w:ilvl w:val="1"/>
          <w:numId w:val="1"/>
        </w:numPr>
        <w:jc w:val="both"/>
        <w:rPr>
          <w:rFonts w:ascii="Times New Roman" w:hAnsi="Times New Roman" w:cs="Times New Roman"/>
          <w:sz w:val="24"/>
          <w:szCs w:val="24"/>
        </w:rPr>
        <w:pPrChange w:id="281" w:author="Enrico Atkinson" w:date="2018-11-23T19:55:00Z">
          <w:pPr>
            <w:pStyle w:val="ListParagraph"/>
            <w:numPr>
              <w:ilvl w:val="1"/>
              <w:numId w:val="1"/>
            </w:numPr>
            <w:ind w:left="1440" w:hanging="360"/>
          </w:pPr>
        </w:pPrChange>
      </w:pPr>
      <w:r w:rsidRPr="00706700">
        <w:rPr>
          <w:rFonts w:ascii="Times New Roman" w:hAnsi="Times New Roman" w:cs="Times New Roman"/>
          <w:sz w:val="24"/>
          <w:szCs w:val="24"/>
        </w:rPr>
        <w:t>Her death</w:t>
      </w:r>
    </w:p>
    <w:p w14:paraId="11EC1FC6" w14:textId="1EFCFFA8" w:rsidR="00A673F6" w:rsidRPr="00706700" w:rsidRDefault="00A673F6">
      <w:pPr>
        <w:pStyle w:val="ListParagraph"/>
        <w:numPr>
          <w:ilvl w:val="2"/>
          <w:numId w:val="1"/>
        </w:numPr>
        <w:jc w:val="both"/>
        <w:rPr>
          <w:rFonts w:ascii="Times New Roman" w:hAnsi="Times New Roman" w:cs="Times New Roman"/>
          <w:sz w:val="24"/>
          <w:szCs w:val="24"/>
        </w:rPr>
        <w:pPrChange w:id="282"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Agrippina deserved it</w:t>
      </w:r>
    </w:p>
    <w:p w14:paraId="7CEE1CEB" w14:textId="73B75A62" w:rsidR="00B472FF" w:rsidRPr="00706700" w:rsidDel="00221CCD" w:rsidRDefault="00B472FF">
      <w:pPr>
        <w:pStyle w:val="ListParagraph"/>
        <w:numPr>
          <w:ilvl w:val="3"/>
          <w:numId w:val="1"/>
        </w:numPr>
        <w:jc w:val="both"/>
        <w:rPr>
          <w:del w:id="283" w:author="Enrico Atkinson" w:date="2018-11-23T21:23:00Z"/>
          <w:rFonts w:ascii="Times New Roman" w:hAnsi="Times New Roman" w:cs="Times New Roman"/>
          <w:sz w:val="24"/>
          <w:szCs w:val="24"/>
        </w:rPr>
        <w:pPrChange w:id="284" w:author="Enrico Atkinson" w:date="2018-11-23T21:27:00Z">
          <w:pPr>
            <w:pStyle w:val="ListParagraph"/>
            <w:numPr>
              <w:ilvl w:val="3"/>
              <w:numId w:val="1"/>
            </w:numPr>
            <w:ind w:left="2880" w:hanging="360"/>
          </w:pPr>
        </w:pPrChange>
      </w:pPr>
      <w:r w:rsidRPr="00706700">
        <w:rPr>
          <w:rFonts w:ascii="Times New Roman" w:hAnsi="Times New Roman" w:cs="Times New Roman"/>
          <w:sz w:val="24"/>
          <w:szCs w:val="24"/>
        </w:rPr>
        <w:t>The</w:t>
      </w:r>
      <w:r w:rsidR="00A673F6" w:rsidRPr="00706700">
        <w:rPr>
          <w:rFonts w:ascii="Times New Roman" w:hAnsi="Times New Roman" w:cs="Times New Roman"/>
          <w:sz w:val="24"/>
          <w:szCs w:val="24"/>
        </w:rPr>
        <w:t xml:space="preserve"> accepted </w:t>
      </w:r>
      <w:r w:rsidRPr="00706700">
        <w:rPr>
          <w:rFonts w:ascii="Times New Roman" w:hAnsi="Times New Roman" w:cs="Times New Roman"/>
          <w:sz w:val="24"/>
          <w:szCs w:val="24"/>
        </w:rPr>
        <w:t xml:space="preserve">story </w:t>
      </w:r>
      <w:r w:rsidR="00A673F6" w:rsidRPr="00706700">
        <w:rPr>
          <w:rFonts w:ascii="Times New Roman" w:hAnsi="Times New Roman" w:cs="Times New Roman"/>
          <w:sz w:val="24"/>
          <w:szCs w:val="24"/>
        </w:rPr>
        <w:t xml:space="preserve">was that she tried to kill Nero, and when she was </w:t>
      </w:r>
      <w:r w:rsidRPr="00706700">
        <w:rPr>
          <w:rFonts w:ascii="Times New Roman" w:hAnsi="Times New Roman" w:cs="Times New Roman"/>
          <w:sz w:val="24"/>
          <w:szCs w:val="24"/>
        </w:rPr>
        <w:t xml:space="preserve">discovered, she killed herself, brought about by the good fortune of the state. Nero also hosted games following her death, which had many bad omens including a total solar eclipse, elephants refusing to move and Nero’s banquet table in </w:t>
      </w:r>
      <w:proofErr w:type="spellStart"/>
      <w:r w:rsidRPr="00706700">
        <w:rPr>
          <w:rFonts w:ascii="Times New Roman" w:hAnsi="Times New Roman" w:cs="Times New Roman"/>
          <w:sz w:val="24"/>
          <w:szCs w:val="24"/>
        </w:rPr>
        <w:t>Subicao</w:t>
      </w:r>
      <w:proofErr w:type="spellEnd"/>
      <w:r w:rsidRPr="00706700">
        <w:rPr>
          <w:rFonts w:ascii="Times New Roman" w:hAnsi="Times New Roman" w:cs="Times New Roman"/>
          <w:sz w:val="24"/>
          <w:szCs w:val="24"/>
        </w:rPr>
        <w:t xml:space="preserve"> was struck by lightning</w:t>
      </w:r>
      <w:ins w:id="285" w:author="Enrico Atkinson" w:date="2018-11-23T21:23:00Z">
        <w:r w:rsidR="00221CCD">
          <w:rPr>
            <w:rFonts w:ascii="Times New Roman" w:hAnsi="Times New Roman" w:cs="Times New Roman"/>
            <w:sz w:val="24"/>
            <w:szCs w:val="24"/>
          </w:rPr>
          <w:t xml:space="preserve"> (</w:t>
        </w:r>
      </w:ins>
      <w:del w:id="286" w:author="Enrico Atkinson" w:date="2018-11-23T21:23:00Z">
        <w:r w:rsidRPr="00706700" w:rsidDel="00221CCD">
          <w:rPr>
            <w:rFonts w:ascii="Times New Roman" w:hAnsi="Times New Roman" w:cs="Times New Roman"/>
            <w:sz w:val="24"/>
            <w:szCs w:val="24"/>
          </w:rPr>
          <w:delText>.</w:delText>
        </w:r>
      </w:del>
    </w:p>
    <w:p w14:paraId="6FEE8447" w14:textId="783DB654" w:rsidR="00B472FF" w:rsidRPr="00221CCD" w:rsidDel="00221CCD" w:rsidRDefault="00B472FF">
      <w:pPr>
        <w:pStyle w:val="ListParagraph"/>
        <w:numPr>
          <w:ilvl w:val="3"/>
          <w:numId w:val="1"/>
        </w:numPr>
        <w:jc w:val="both"/>
        <w:rPr>
          <w:del w:id="287" w:author="Enrico Atkinson" w:date="2018-11-23T21:23:00Z"/>
          <w:rFonts w:ascii="Times New Roman" w:hAnsi="Times New Roman" w:cs="Times New Roman"/>
          <w:sz w:val="24"/>
          <w:szCs w:val="24"/>
          <w:rPrChange w:id="288" w:author="Enrico Atkinson" w:date="2018-11-23T21:23:00Z">
            <w:rPr>
              <w:del w:id="289" w:author="Enrico Atkinson" w:date="2018-11-23T21:23:00Z"/>
            </w:rPr>
          </w:rPrChange>
        </w:rPr>
        <w:pPrChange w:id="290" w:author="Enrico Atkinson" w:date="2018-11-23T21:27:00Z">
          <w:pPr>
            <w:pStyle w:val="ListParagraph"/>
            <w:numPr>
              <w:ilvl w:val="5"/>
              <w:numId w:val="1"/>
            </w:numPr>
            <w:ind w:left="4320" w:hanging="360"/>
          </w:pPr>
        </w:pPrChange>
      </w:pPr>
      <w:r w:rsidRPr="00221CCD">
        <w:rPr>
          <w:rFonts w:ascii="Times New Roman" w:hAnsi="Times New Roman" w:cs="Times New Roman"/>
          <w:sz w:val="24"/>
          <w:szCs w:val="24"/>
          <w:rPrChange w:id="291" w:author="Enrico Atkinson" w:date="2018-11-23T21:23:00Z">
            <w:rPr/>
          </w:rPrChange>
        </w:rPr>
        <w:t>Dio 61.16.4-5</w:t>
      </w:r>
      <w:ins w:id="292" w:author="Enrico Atkinson" w:date="2018-11-23T21:23:00Z">
        <w:r w:rsidR="00221CCD" w:rsidRPr="00221CCD">
          <w:rPr>
            <w:rFonts w:ascii="Times New Roman" w:hAnsi="Times New Roman" w:cs="Times New Roman"/>
            <w:sz w:val="24"/>
            <w:szCs w:val="24"/>
          </w:rPr>
          <w:t xml:space="preserve">; </w:t>
        </w:r>
      </w:ins>
    </w:p>
    <w:p w14:paraId="2C5591A1" w14:textId="425F8530" w:rsidR="00B472FF" w:rsidRPr="00221CCD" w:rsidDel="00221CCD" w:rsidRDefault="00B472FF">
      <w:pPr>
        <w:pStyle w:val="ListParagraph"/>
        <w:numPr>
          <w:ilvl w:val="3"/>
          <w:numId w:val="1"/>
        </w:numPr>
        <w:jc w:val="both"/>
        <w:rPr>
          <w:del w:id="293" w:author="Enrico Atkinson" w:date="2018-11-23T21:23:00Z"/>
          <w:rFonts w:ascii="Times New Roman" w:hAnsi="Times New Roman" w:cs="Times New Roman"/>
          <w:sz w:val="24"/>
          <w:szCs w:val="24"/>
        </w:rPr>
        <w:pPrChange w:id="294" w:author="Enrico Atkinson" w:date="2018-11-23T21:27:00Z">
          <w:pPr>
            <w:pStyle w:val="ListParagraph"/>
            <w:numPr>
              <w:ilvl w:val="5"/>
              <w:numId w:val="1"/>
            </w:numPr>
            <w:ind w:left="4320" w:hanging="360"/>
          </w:pPr>
        </w:pPrChange>
      </w:pPr>
      <w:proofErr w:type="gramStart"/>
      <w:r w:rsidRPr="00221CCD">
        <w:rPr>
          <w:rFonts w:ascii="Times New Roman" w:hAnsi="Times New Roman" w:cs="Times New Roman"/>
          <w:sz w:val="24"/>
          <w:szCs w:val="24"/>
        </w:rPr>
        <w:t>Tac</w:t>
      </w:r>
      <w:proofErr w:type="gramEnd"/>
      <w:ins w:id="295" w:author="Enrico Atkinson" w:date="2018-11-23T21:23:00Z">
        <w:r w:rsidR="00221CCD">
          <w:rPr>
            <w:rFonts w:ascii="Times New Roman" w:hAnsi="Times New Roman" w:cs="Times New Roman"/>
            <w:sz w:val="24"/>
            <w:szCs w:val="24"/>
          </w:rPr>
          <w:t>. Ann.</w:t>
        </w:r>
      </w:ins>
      <w:del w:id="296" w:author="Enrico Atkinson" w:date="2018-11-23T21:23:00Z">
        <w:r w:rsidRPr="00221CCD" w:rsidDel="00221CCD">
          <w:rPr>
            <w:rFonts w:ascii="Times New Roman" w:hAnsi="Times New Roman" w:cs="Times New Roman"/>
            <w:sz w:val="24"/>
            <w:szCs w:val="24"/>
          </w:rPr>
          <w:delText>itus</w:delText>
        </w:r>
      </w:del>
      <w:r w:rsidRPr="00221CCD">
        <w:rPr>
          <w:rFonts w:ascii="Times New Roman" w:hAnsi="Times New Roman" w:cs="Times New Roman"/>
          <w:sz w:val="24"/>
          <w:szCs w:val="24"/>
        </w:rPr>
        <w:t xml:space="preserve"> 14.22.4</w:t>
      </w:r>
      <w:ins w:id="297" w:author="Enrico Atkinson" w:date="2018-11-23T21:23:00Z">
        <w:r w:rsidR="00221CCD" w:rsidRPr="00221CCD">
          <w:rPr>
            <w:rFonts w:ascii="Times New Roman" w:hAnsi="Times New Roman" w:cs="Times New Roman"/>
            <w:sz w:val="24"/>
            <w:szCs w:val="24"/>
          </w:rPr>
          <w:t xml:space="preserve">; </w:t>
        </w:r>
      </w:ins>
    </w:p>
    <w:p w14:paraId="4CBF4079" w14:textId="28F6574E" w:rsidR="00A673F6" w:rsidRPr="00221CCD" w:rsidRDefault="00B472FF">
      <w:pPr>
        <w:pStyle w:val="ListParagraph"/>
        <w:numPr>
          <w:ilvl w:val="3"/>
          <w:numId w:val="1"/>
        </w:numPr>
        <w:jc w:val="both"/>
        <w:rPr>
          <w:rFonts w:ascii="Times New Roman" w:hAnsi="Times New Roman" w:cs="Times New Roman"/>
          <w:sz w:val="24"/>
          <w:szCs w:val="24"/>
        </w:rPr>
        <w:pPrChange w:id="298" w:author="Enrico Atkinson" w:date="2018-11-23T21:27:00Z">
          <w:pPr>
            <w:pStyle w:val="ListParagraph"/>
            <w:numPr>
              <w:ilvl w:val="5"/>
              <w:numId w:val="1"/>
            </w:numPr>
            <w:ind w:left="4320" w:hanging="360"/>
          </w:pPr>
        </w:pPrChange>
      </w:pPr>
      <w:r w:rsidRPr="00221CCD">
        <w:rPr>
          <w:rFonts w:ascii="Times New Roman" w:hAnsi="Times New Roman" w:cs="Times New Roman"/>
          <w:sz w:val="24"/>
          <w:szCs w:val="24"/>
        </w:rPr>
        <w:t>Phil</w:t>
      </w:r>
      <w:ins w:id="299" w:author="Enrico Atkinson" w:date="2018-11-23T21:24:00Z">
        <w:r w:rsidR="00221CCD">
          <w:rPr>
            <w:rFonts w:ascii="Times New Roman" w:hAnsi="Times New Roman" w:cs="Times New Roman"/>
            <w:sz w:val="24"/>
            <w:szCs w:val="24"/>
          </w:rPr>
          <w:t>.</w:t>
        </w:r>
      </w:ins>
      <w:del w:id="300" w:author="Enrico Atkinson" w:date="2018-11-23T21:24:00Z">
        <w:r w:rsidRPr="00221CCD" w:rsidDel="00221CCD">
          <w:rPr>
            <w:rFonts w:ascii="Times New Roman" w:hAnsi="Times New Roman" w:cs="Times New Roman"/>
            <w:sz w:val="24"/>
            <w:szCs w:val="24"/>
          </w:rPr>
          <w:delText>ostratus</w:delText>
        </w:r>
      </w:del>
      <w:r w:rsidRPr="00221CCD">
        <w:rPr>
          <w:rFonts w:ascii="Times New Roman" w:hAnsi="Times New Roman" w:cs="Times New Roman"/>
          <w:sz w:val="24"/>
          <w:szCs w:val="24"/>
        </w:rPr>
        <w:t xml:space="preserve"> </w:t>
      </w:r>
      <w:r w:rsidRPr="00221CCD">
        <w:rPr>
          <w:rFonts w:ascii="Times New Roman" w:hAnsi="Times New Roman" w:cs="Times New Roman"/>
          <w:i/>
          <w:sz w:val="24"/>
          <w:szCs w:val="24"/>
          <w:rPrChange w:id="301" w:author="Enrico Atkinson" w:date="2018-11-23T21:23:00Z">
            <w:rPr>
              <w:rFonts w:ascii="Times New Roman" w:hAnsi="Times New Roman" w:cs="Times New Roman"/>
              <w:sz w:val="24"/>
              <w:szCs w:val="24"/>
            </w:rPr>
          </w:rPrChange>
        </w:rPr>
        <w:t>App</w:t>
      </w:r>
      <w:r w:rsidRPr="00221CCD">
        <w:rPr>
          <w:rFonts w:ascii="Times New Roman" w:hAnsi="Times New Roman" w:cs="Times New Roman"/>
          <w:sz w:val="24"/>
          <w:szCs w:val="24"/>
        </w:rPr>
        <w:t>. 4.43</w:t>
      </w:r>
      <w:ins w:id="302" w:author="Enrico Atkinson" w:date="2018-11-23T21:27:00Z">
        <w:r w:rsidR="00221CCD">
          <w:rPr>
            <w:rFonts w:ascii="Times New Roman" w:hAnsi="Times New Roman" w:cs="Times New Roman"/>
            <w:sz w:val="24"/>
            <w:szCs w:val="24"/>
          </w:rPr>
          <w:t>)</w:t>
        </w:r>
      </w:ins>
    </w:p>
    <w:p w14:paraId="3472546E" w14:textId="0C7B2A42" w:rsidR="00A673F6" w:rsidRPr="00706700" w:rsidRDefault="00A673F6">
      <w:pPr>
        <w:pStyle w:val="ListParagraph"/>
        <w:numPr>
          <w:ilvl w:val="3"/>
          <w:numId w:val="1"/>
        </w:numPr>
        <w:jc w:val="both"/>
        <w:rPr>
          <w:rFonts w:ascii="Times New Roman" w:hAnsi="Times New Roman" w:cs="Times New Roman"/>
          <w:sz w:val="24"/>
          <w:szCs w:val="24"/>
        </w:rPr>
        <w:pPrChange w:id="303"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 xml:space="preserve">Made her birthday an unhallowed day, where no </w:t>
      </w:r>
      <w:ins w:id="304" w:author="Enrico Atkinson (1500923)" w:date="2018-11-21T13:26:00Z">
        <w:r w:rsidRPr="00706700">
          <w:rPr>
            <w:rFonts w:ascii="Times New Roman" w:hAnsi="Times New Roman" w:cs="Times New Roman"/>
            <w:sz w:val="24"/>
            <w:szCs w:val="24"/>
          </w:rPr>
          <w:t xml:space="preserve">public </w:t>
        </w:r>
      </w:ins>
      <w:r w:rsidR="00B472FF" w:rsidRPr="00706700">
        <w:rPr>
          <w:rFonts w:ascii="Times New Roman" w:hAnsi="Times New Roman" w:cs="Times New Roman"/>
          <w:sz w:val="24"/>
          <w:szCs w:val="24"/>
        </w:rPr>
        <w:t>business was allowed and her enemies were recalled from exile.</w:t>
      </w:r>
    </w:p>
    <w:p w14:paraId="30FEDA28" w14:textId="77777777" w:rsidR="00A673F6" w:rsidRPr="00706700" w:rsidRDefault="00A673F6">
      <w:pPr>
        <w:pStyle w:val="ListParagraph"/>
        <w:numPr>
          <w:ilvl w:val="2"/>
          <w:numId w:val="1"/>
        </w:numPr>
        <w:jc w:val="both"/>
        <w:rPr>
          <w:rFonts w:ascii="Times New Roman" w:hAnsi="Times New Roman" w:cs="Times New Roman"/>
          <w:sz w:val="24"/>
          <w:szCs w:val="24"/>
        </w:rPr>
        <w:pPrChange w:id="305"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Sympathy for Agrippina/Anger to Nero:</w:t>
      </w:r>
    </w:p>
    <w:p w14:paraId="1E9C42F5" w14:textId="26901225" w:rsidR="00A673F6" w:rsidRPr="00706700" w:rsidRDefault="007F789B">
      <w:pPr>
        <w:pStyle w:val="ListParagraph"/>
        <w:numPr>
          <w:ilvl w:val="3"/>
          <w:numId w:val="1"/>
        </w:numPr>
        <w:jc w:val="both"/>
        <w:rPr>
          <w:rFonts w:ascii="Times New Roman" w:hAnsi="Times New Roman" w:cs="Times New Roman"/>
          <w:sz w:val="24"/>
          <w:szCs w:val="24"/>
        </w:rPr>
        <w:pPrChange w:id="306"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 xml:space="preserve">She was </w:t>
      </w:r>
      <w:ins w:id="307" w:author="Enrico Atkinson (1500923)" w:date="2018-11-21T13:26:00Z">
        <w:r w:rsidR="00A673F6" w:rsidRPr="00706700">
          <w:rPr>
            <w:rFonts w:ascii="Times New Roman" w:hAnsi="Times New Roman" w:cs="Times New Roman"/>
            <w:sz w:val="24"/>
            <w:szCs w:val="24"/>
          </w:rPr>
          <w:t>“</w:t>
        </w:r>
      </w:ins>
      <w:ins w:id="308" w:author="Enrico Atkinson" w:date="2018-11-23T21:27:00Z">
        <w:r w:rsidR="00221CCD">
          <w:rPr>
            <w:rFonts w:ascii="Times New Roman" w:hAnsi="Times New Roman" w:cs="Times New Roman"/>
            <w:sz w:val="24"/>
            <w:szCs w:val="24"/>
          </w:rPr>
          <w:t>d</w:t>
        </w:r>
      </w:ins>
      <w:ins w:id="309" w:author="Enrico Atkinson (1500923)" w:date="2018-11-21T13:26:00Z">
        <w:del w:id="310" w:author="Enrico Atkinson" w:date="2018-11-23T21:27:00Z">
          <w:r w:rsidR="00A673F6" w:rsidRPr="00706700" w:rsidDel="00221CCD">
            <w:rPr>
              <w:rFonts w:ascii="Times New Roman" w:hAnsi="Times New Roman" w:cs="Times New Roman"/>
              <w:sz w:val="24"/>
              <w:szCs w:val="24"/>
            </w:rPr>
            <w:delText>D</w:delText>
          </w:r>
        </w:del>
        <w:r w:rsidR="00A673F6" w:rsidRPr="00706700">
          <w:rPr>
            <w:rFonts w:ascii="Times New Roman" w:hAnsi="Times New Roman" w:cs="Times New Roman"/>
            <w:sz w:val="24"/>
            <w:szCs w:val="24"/>
          </w:rPr>
          <w:t>ispatched by Nero’s thugs” (</w:t>
        </w:r>
      </w:ins>
      <w:r w:rsidR="00B472FF" w:rsidRPr="00706700">
        <w:rPr>
          <w:rFonts w:ascii="Times New Roman" w:hAnsi="Times New Roman" w:cs="Times New Roman"/>
          <w:sz w:val="24"/>
          <w:szCs w:val="24"/>
        </w:rPr>
        <w:t>Barrett, 1996</w:t>
      </w:r>
      <w:ins w:id="311" w:author="Enrico Atkinson (1500923)" w:date="2018-11-21T13:26:00Z">
        <w:r w:rsidR="00A673F6" w:rsidRPr="00706700">
          <w:rPr>
            <w:rFonts w:ascii="Times New Roman" w:hAnsi="Times New Roman" w:cs="Times New Roman"/>
            <w:sz w:val="24"/>
            <w:szCs w:val="24"/>
          </w:rPr>
          <w:t>pg. 71, Barrett.)</w:t>
        </w:r>
      </w:ins>
      <w:r w:rsidRPr="00706700">
        <w:rPr>
          <w:rFonts w:ascii="Times New Roman" w:hAnsi="Times New Roman" w:cs="Times New Roman"/>
          <w:sz w:val="24"/>
          <w:szCs w:val="24"/>
        </w:rPr>
        <w:t>, and faced her assailants</w:t>
      </w:r>
      <w:ins w:id="312" w:author="Enrico Atkinson (1500923)" w:date="2018-11-21T13:26:00Z">
        <w:r w:rsidR="00A673F6" w:rsidRPr="00706700">
          <w:rPr>
            <w:rFonts w:ascii="Times New Roman" w:hAnsi="Times New Roman" w:cs="Times New Roman"/>
            <w:sz w:val="24"/>
            <w:szCs w:val="24"/>
          </w:rPr>
          <w:t xml:space="preserve"> (Sen. Oct. 369-72; </w:t>
        </w:r>
        <w:proofErr w:type="gramStart"/>
        <w:r w:rsidR="00A673F6" w:rsidRPr="00706700">
          <w:rPr>
            <w:rFonts w:ascii="Times New Roman" w:hAnsi="Times New Roman" w:cs="Times New Roman"/>
            <w:sz w:val="24"/>
            <w:szCs w:val="24"/>
          </w:rPr>
          <w:t>Tac</w:t>
        </w:r>
        <w:proofErr w:type="gramEnd"/>
        <w:del w:id="313" w:author="Matthew Cobb" w:date="2018-11-23T16:51:00Z">
          <w:r w:rsidR="00A673F6" w:rsidRPr="00706700" w:rsidDel="00CF50A5">
            <w:rPr>
              <w:rFonts w:ascii="Times New Roman" w:hAnsi="Times New Roman" w:cs="Times New Roman"/>
              <w:sz w:val="24"/>
              <w:szCs w:val="24"/>
            </w:rPr>
            <w:delText>c</w:delText>
          </w:r>
        </w:del>
        <w:r w:rsidR="00A673F6" w:rsidRPr="00706700">
          <w:rPr>
            <w:rFonts w:ascii="Times New Roman" w:hAnsi="Times New Roman" w:cs="Times New Roman"/>
            <w:sz w:val="24"/>
            <w:szCs w:val="24"/>
          </w:rPr>
          <w:t xml:space="preserve">. </w:t>
        </w:r>
        <w:del w:id="314" w:author="Enrico Atkinson" w:date="2018-11-23T20:10:00Z">
          <w:r w:rsidR="00A673F6" w:rsidRPr="00706700" w:rsidDel="006D73D2">
            <w:rPr>
              <w:rFonts w:ascii="Times New Roman" w:hAnsi="Times New Roman" w:cs="Times New Roman"/>
              <w:sz w:val="24"/>
              <w:szCs w:val="24"/>
            </w:rPr>
            <w:delText>Ann</w:delText>
          </w:r>
        </w:del>
      </w:ins>
      <w:ins w:id="315" w:author="Enrico Atkinson" w:date="2018-11-23T20:10:00Z">
        <w:r w:rsidR="006D73D2" w:rsidRPr="006D73D2">
          <w:rPr>
            <w:rFonts w:ascii="Times New Roman" w:hAnsi="Times New Roman" w:cs="Times New Roman"/>
            <w:i/>
            <w:sz w:val="24"/>
            <w:szCs w:val="24"/>
          </w:rPr>
          <w:t>Ann</w:t>
        </w:r>
      </w:ins>
      <w:ins w:id="316" w:author="Enrico Atkinson (1500923)" w:date="2018-11-21T13:26:00Z">
        <w:r w:rsidR="00A673F6" w:rsidRPr="00706700">
          <w:rPr>
            <w:rFonts w:ascii="Times New Roman" w:hAnsi="Times New Roman" w:cs="Times New Roman"/>
            <w:sz w:val="24"/>
            <w:szCs w:val="24"/>
          </w:rPr>
          <w:t>. 14.8.6; Dio 61.13.5)</w:t>
        </w:r>
      </w:ins>
      <w:r w:rsidRPr="00706700">
        <w:rPr>
          <w:rFonts w:ascii="Times New Roman" w:hAnsi="Times New Roman" w:cs="Times New Roman"/>
          <w:sz w:val="24"/>
          <w:szCs w:val="24"/>
        </w:rPr>
        <w:t>. Dio says that he was upset when his mother died, and there also are stories of Nero visiting her from Tacitus and Suetonius.</w:t>
      </w:r>
      <w:r w:rsidR="00233FB0" w:rsidRPr="00706700">
        <w:rPr>
          <w:rFonts w:ascii="Times New Roman" w:hAnsi="Times New Roman" w:cs="Times New Roman"/>
          <w:sz w:val="24"/>
          <w:szCs w:val="24"/>
        </w:rPr>
        <w:t xml:space="preserve"> </w:t>
      </w:r>
      <w:proofErr w:type="spellStart"/>
      <w:r w:rsidRPr="00706700">
        <w:rPr>
          <w:rFonts w:ascii="Times New Roman" w:hAnsi="Times New Roman" w:cs="Times New Roman"/>
          <w:sz w:val="24"/>
          <w:szCs w:val="24"/>
        </w:rPr>
        <w:t>Champlin</w:t>
      </w:r>
      <w:proofErr w:type="spellEnd"/>
      <w:r w:rsidRPr="00706700">
        <w:rPr>
          <w:rFonts w:ascii="Times New Roman" w:hAnsi="Times New Roman" w:cs="Times New Roman"/>
          <w:sz w:val="24"/>
          <w:szCs w:val="24"/>
        </w:rPr>
        <w:t xml:space="preserve"> notes that what happened is irrelevant, it is the fact that people believed it (2003: pg. 90).</w:t>
      </w:r>
    </w:p>
    <w:p w14:paraId="5FB749B2" w14:textId="7E46C17C" w:rsidR="00A673F6" w:rsidRPr="00706700" w:rsidRDefault="00233FB0">
      <w:pPr>
        <w:pStyle w:val="ListParagraph"/>
        <w:numPr>
          <w:ilvl w:val="3"/>
          <w:numId w:val="1"/>
        </w:numPr>
        <w:jc w:val="both"/>
        <w:rPr>
          <w:rFonts w:ascii="Times New Roman" w:hAnsi="Times New Roman" w:cs="Times New Roman"/>
          <w:sz w:val="24"/>
          <w:szCs w:val="24"/>
        </w:rPr>
        <w:pPrChange w:id="317"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Suggestion of Nero’s shame of whatever happened, according to Tacitus, Dio and Suetonius.</w:t>
      </w:r>
    </w:p>
    <w:p w14:paraId="4F4A8B4A" w14:textId="4FA90DF5" w:rsidR="00A673F6" w:rsidRPr="00706700" w:rsidRDefault="00233FB0">
      <w:pPr>
        <w:pStyle w:val="ListParagraph"/>
        <w:numPr>
          <w:ilvl w:val="3"/>
          <w:numId w:val="1"/>
        </w:numPr>
        <w:jc w:val="both"/>
        <w:rPr>
          <w:rFonts w:ascii="Times New Roman" w:hAnsi="Times New Roman" w:cs="Times New Roman"/>
          <w:sz w:val="24"/>
          <w:szCs w:val="24"/>
        </w:rPr>
        <w:pPrChange w:id="318"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P</w:t>
      </w:r>
      <w:r w:rsidR="00A673F6" w:rsidRPr="00706700">
        <w:rPr>
          <w:rFonts w:ascii="Times New Roman" w:hAnsi="Times New Roman" w:cs="Times New Roman"/>
          <w:sz w:val="24"/>
          <w:szCs w:val="24"/>
        </w:rPr>
        <w:t>asquinades</w:t>
      </w:r>
      <w:r w:rsidRPr="00706700">
        <w:rPr>
          <w:rFonts w:ascii="Times New Roman" w:hAnsi="Times New Roman" w:cs="Times New Roman"/>
          <w:sz w:val="24"/>
          <w:szCs w:val="24"/>
        </w:rPr>
        <w:t xml:space="preserve"> at Nero include the demand for him to be punished for parricide </w:t>
      </w:r>
      <w:r w:rsidR="00A673F6" w:rsidRPr="00706700">
        <w:rPr>
          <w:rFonts w:ascii="Times New Roman" w:hAnsi="Times New Roman" w:cs="Times New Roman"/>
          <w:sz w:val="24"/>
          <w:szCs w:val="24"/>
        </w:rPr>
        <w:t xml:space="preserve">(Dio 61.14.2, Suet. </w:t>
      </w:r>
      <w:ins w:id="319" w:author="Enrico Atkinson" w:date="2018-11-23T20:12:00Z">
        <w:r w:rsidR="006D73D2">
          <w:rPr>
            <w:rFonts w:ascii="Times New Roman" w:hAnsi="Times New Roman" w:cs="Times New Roman"/>
            <w:i/>
            <w:sz w:val="24"/>
            <w:szCs w:val="24"/>
          </w:rPr>
          <w:t xml:space="preserve">Nero. </w:t>
        </w:r>
      </w:ins>
      <w:r w:rsidR="00A673F6" w:rsidRPr="00706700">
        <w:rPr>
          <w:rFonts w:ascii="Times New Roman" w:hAnsi="Times New Roman" w:cs="Times New Roman"/>
          <w:sz w:val="24"/>
          <w:szCs w:val="24"/>
        </w:rPr>
        <w:t>45.2)</w:t>
      </w:r>
      <w:r w:rsidRPr="00706700">
        <w:rPr>
          <w:rFonts w:ascii="Times New Roman" w:hAnsi="Times New Roman" w:cs="Times New Roman"/>
          <w:sz w:val="24"/>
          <w:szCs w:val="24"/>
        </w:rPr>
        <w:t xml:space="preserve">. Also a joke </w:t>
      </w:r>
      <w:del w:id="320" w:author="Enrico Atkinson" w:date="2018-11-23T21:27:00Z">
        <w:r w:rsidRPr="00706700" w:rsidDel="00221CCD">
          <w:rPr>
            <w:rFonts w:ascii="Times New Roman" w:hAnsi="Times New Roman" w:cs="Times New Roman"/>
            <w:sz w:val="24"/>
            <w:szCs w:val="24"/>
          </w:rPr>
          <w:delText xml:space="preserve">on his name </w:delText>
        </w:r>
      </w:del>
      <w:ins w:id="321" w:author="Enrico Atkinson" w:date="2018-11-23T21:27:00Z">
        <w:r w:rsidR="00221CCD">
          <w:rPr>
            <w:rFonts w:ascii="Times New Roman" w:hAnsi="Times New Roman" w:cs="Times New Roman"/>
            <w:sz w:val="24"/>
            <w:szCs w:val="24"/>
          </w:rPr>
          <w:t>changing</w:t>
        </w:r>
      </w:ins>
      <w:ins w:id="322" w:author="Enrico Atkinson" w:date="2018-11-23T21:28:00Z">
        <w:r w:rsidR="00221CCD">
          <w:rPr>
            <w:rFonts w:ascii="Times New Roman" w:hAnsi="Times New Roman" w:cs="Times New Roman"/>
            <w:sz w:val="24"/>
            <w:szCs w:val="24"/>
          </w:rPr>
          <w:t xml:space="preserve"> </w:t>
        </w:r>
      </w:ins>
      <w:r w:rsidRPr="00706700">
        <w:rPr>
          <w:rFonts w:ascii="Times New Roman" w:hAnsi="Times New Roman" w:cs="Times New Roman"/>
          <w:i/>
          <w:sz w:val="24"/>
          <w:szCs w:val="24"/>
        </w:rPr>
        <w:t>“</w:t>
      </w:r>
      <w:r w:rsidRPr="006D73D2">
        <w:rPr>
          <w:rFonts w:ascii="Times New Roman" w:hAnsi="Times New Roman" w:cs="Times New Roman"/>
          <w:i/>
          <w:sz w:val="24"/>
          <w:szCs w:val="24"/>
          <w:rPrChange w:id="323" w:author="Enrico Atkinson" w:date="2018-11-23T20:13:00Z">
            <w:rPr>
              <w:rFonts w:ascii="Times New Roman" w:hAnsi="Times New Roman" w:cs="Times New Roman"/>
              <w:sz w:val="24"/>
              <w:szCs w:val="24"/>
            </w:rPr>
          </w:rPrChange>
        </w:rPr>
        <w:t>Nero Claudius Caesar</w:t>
      </w:r>
      <w:r w:rsidRPr="00706700">
        <w:rPr>
          <w:rFonts w:ascii="Times New Roman" w:hAnsi="Times New Roman" w:cs="Times New Roman"/>
          <w:sz w:val="24"/>
          <w:szCs w:val="24"/>
        </w:rPr>
        <w:t>” to “</w:t>
      </w:r>
      <w:r w:rsidRPr="006D73D2">
        <w:rPr>
          <w:rFonts w:ascii="Times New Roman" w:hAnsi="Times New Roman" w:cs="Times New Roman"/>
          <w:i/>
          <w:sz w:val="24"/>
          <w:szCs w:val="24"/>
          <w:rPrChange w:id="324" w:author="Enrico Atkinson" w:date="2018-11-23T20:13:00Z">
            <w:rPr>
              <w:rFonts w:ascii="Times New Roman" w:hAnsi="Times New Roman" w:cs="Times New Roman"/>
              <w:sz w:val="24"/>
              <w:szCs w:val="24"/>
            </w:rPr>
          </w:rPrChange>
        </w:rPr>
        <w:t>Nero Orestes Alcmaeon</w:t>
      </w:r>
      <w:r w:rsidRPr="00706700">
        <w:rPr>
          <w:rFonts w:ascii="Times New Roman" w:hAnsi="Times New Roman" w:cs="Times New Roman"/>
          <w:sz w:val="24"/>
          <w:szCs w:val="24"/>
        </w:rPr>
        <w:t xml:space="preserve">” </w:t>
      </w:r>
      <w:r w:rsidR="00A673F6" w:rsidRPr="00706700">
        <w:rPr>
          <w:rFonts w:ascii="Times New Roman" w:hAnsi="Times New Roman" w:cs="Times New Roman"/>
          <w:sz w:val="24"/>
          <w:szCs w:val="24"/>
        </w:rPr>
        <w:t xml:space="preserve">(Philostratus, </w:t>
      </w:r>
      <w:r w:rsidR="00A673F6" w:rsidRPr="00706700">
        <w:rPr>
          <w:rFonts w:ascii="Times New Roman" w:hAnsi="Times New Roman" w:cs="Times New Roman"/>
          <w:i/>
          <w:sz w:val="24"/>
          <w:szCs w:val="24"/>
        </w:rPr>
        <w:t>VS</w:t>
      </w:r>
      <w:r w:rsidR="00A673F6" w:rsidRPr="00706700">
        <w:rPr>
          <w:rFonts w:ascii="Times New Roman" w:hAnsi="Times New Roman" w:cs="Times New Roman"/>
          <w:sz w:val="24"/>
          <w:szCs w:val="24"/>
        </w:rPr>
        <w:t xml:space="preserve"> 1.481)</w:t>
      </w:r>
      <w:r w:rsidRPr="00706700">
        <w:rPr>
          <w:rFonts w:ascii="Times New Roman" w:hAnsi="Times New Roman" w:cs="Times New Roman"/>
          <w:sz w:val="24"/>
          <w:szCs w:val="24"/>
        </w:rPr>
        <w:t xml:space="preserve">. </w:t>
      </w:r>
      <w:r w:rsidR="00A673F6" w:rsidRPr="00706700">
        <w:rPr>
          <w:rFonts w:ascii="Times New Roman" w:hAnsi="Times New Roman" w:cs="Times New Roman"/>
          <w:sz w:val="24"/>
          <w:szCs w:val="24"/>
        </w:rPr>
        <w:t xml:space="preserve">A baby was </w:t>
      </w:r>
      <w:r w:rsidRPr="00706700">
        <w:rPr>
          <w:rFonts w:ascii="Times New Roman" w:hAnsi="Times New Roman" w:cs="Times New Roman"/>
          <w:sz w:val="24"/>
          <w:szCs w:val="24"/>
        </w:rPr>
        <w:t xml:space="preserve">also </w:t>
      </w:r>
      <w:r w:rsidR="00A673F6" w:rsidRPr="00706700">
        <w:rPr>
          <w:rFonts w:ascii="Times New Roman" w:hAnsi="Times New Roman" w:cs="Times New Roman"/>
          <w:sz w:val="24"/>
          <w:szCs w:val="24"/>
        </w:rPr>
        <w:t>placed in the forum with a placard stating: “I will raise you and you will not kill your mother”</w:t>
      </w:r>
      <w:r w:rsidRPr="00706700">
        <w:rPr>
          <w:rFonts w:ascii="Times New Roman" w:hAnsi="Times New Roman" w:cs="Times New Roman"/>
          <w:sz w:val="24"/>
          <w:szCs w:val="24"/>
        </w:rPr>
        <w:t>.</w:t>
      </w:r>
    </w:p>
    <w:p w14:paraId="79CE87D8" w14:textId="77777777" w:rsidR="00A673F6" w:rsidRPr="00706700" w:rsidRDefault="00A673F6">
      <w:pPr>
        <w:pStyle w:val="ListParagraph"/>
        <w:numPr>
          <w:ilvl w:val="3"/>
          <w:numId w:val="1"/>
        </w:numPr>
        <w:jc w:val="both"/>
        <w:rPr>
          <w:rFonts w:ascii="Times New Roman" w:hAnsi="Times New Roman" w:cs="Times New Roman"/>
          <w:sz w:val="24"/>
          <w:szCs w:val="24"/>
        </w:rPr>
        <w:pPrChange w:id="325"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Direct criticism:</w:t>
      </w:r>
    </w:p>
    <w:p w14:paraId="033E743D" w14:textId="77777777" w:rsidR="00A673F6" w:rsidRPr="00706700" w:rsidRDefault="00A673F6">
      <w:pPr>
        <w:pStyle w:val="ListParagraph"/>
        <w:numPr>
          <w:ilvl w:val="4"/>
          <w:numId w:val="1"/>
        </w:numPr>
        <w:jc w:val="both"/>
        <w:rPr>
          <w:rFonts w:ascii="Times New Roman" w:hAnsi="Times New Roman" w:cs="Times New Roman"/>
          <w:sz w:val="24"/>
          <w:szCs w:val="24"/>
        </w:rPr>
        <w:pPrChange w:id="326" w:author="Enrico Atkinson" w:date="2018-11-23T19:55:00Z">
          <w:pPr>
            <w:pStyle w:val="ListParagraph"/>
            <w:numPr>
              <w:ilvl w:val="4"/>
              <w:numId w:val="1"/>
            </w:numPr>
            <w:ind w:left="3600" w:hanging="360"/>
          </w:pPr>
        </w:pPrChange>
      </w:pPr>
      <w:r w:rsidRPr="00706700">
        <w:rPr>
          <w:rFonts w:ascii="Times New Roman" w:hAnsi="Times New Roman" w:cs="Times New Roman"/>
          <w:sz w:val="24"/>
          <w:szCs w:val="24"/>
        </w:rPr>
        <w:t>Cynic philosopher rebuked Nero in the street, calling him out for his deeds</w:t>
      </w:r>
    </w:p>
    <w:p w14:paraId="22DCF693" w14:textId="58D3E975" w:rsidR="00A673F6" w:rsidRPr="00706700" w:rsidRDefault="00A673F6">
      <w:pPr>
        <w:pStyle w:val="ListParagraph"/>
        <w:numPr>
          <w:ilvl w:val="4"/>
          <w:numId w:val="1"/>
        </w:numPr>
        <w:jc w:val="both"/>
        <w:rPr>
          <w:rFonts w:ascii="Times New Roman" w:hAnsi="Times New Roman" w:cs="Times New Roman"/>
          <w:sz w:val="24"/>
          <w:szCs w:val="24"/>
        </w:rPr>
        <w:pPrChange w:id="327" w:author="Enrico Atkinson" w:date="2018-11-23T19:55:00Z">
          <w:pPr>
            <w:pStyle w:val="ListParagraph"/>
            <w:numPr>
              <w:ilvl w:val="4"/>
              <w:numId w:val="1"/>
            </w:numPr>
            <w:ind w:left="3600" w:hanging="360"/>
          </w:pPr>
        </w:pPrChange>
      </w:pPr>
      <w:r w:rsidRPr="00706700">
        <w:rPr>
          <w:rFonts w:ascii="Times New Roman" w:hAnsi="Times New Roman" w:cs="Times New Roman"/>
          <w:sz w:val="24"/>
          <w:szCs w:val="24"/>
        </w:rPr>
        <w:t xml:space="preserve">Comedian </w:t>
      </w:r>
      <w:r w:rsidR="00E12E19" w:rsidRPr="00706700">
        <w:rPr>
          <w:rFonts w:ascii="Times New Roman" w:hAnsi="Times New Roman" w:cs="Times New Roman"/>
          <w:sz w:val="24"/>
          <w:szCs w:val="24"/>
        </w:rPr>
        <w:t>referred</w:t>
      </w:r>
      <w:r w:rsidRPr="00706700">
        <w:rPr>
          <w:rFonts w:ascii="Times New Roman" w:hAnsi="Times New Roman" w:cs="Times New Roman"/>
          <w:sz w:val="24"/>
          <w:szCs w:val="24"/>
        </w:rPr>
        <w:t xml:space="preserve"> to parents and actions of drinking and drowning, </w:t>
      </w:r>
      <w:r w:rsidR="00E12E19" w:rsidRPr="00706700">
        <w:rPr>
          <w:rFonts w:ascii="Times New Roman" w:hAnsi="Times New Roman" w:cs="Times New Roman"/>
          <w:sz w:val="24"/>
          <w:szCs w:val="24"/>
        </w:rPr>
        <w:t xml:space="preserve">(how </w:t>
      </w:r>
      <w:r w:rsidRPr="00706700">
        <w:rPr>
          <w:rFonts w:ascii="Times New Roman" w:hAnsi="Times New Roman" w:cs="Times New Roman"/>
          <w:sz w:val="24"/>
          <w:szCs w:val="24"/>
        </w:rPr>
        <w:t>Claudius and Agrippina died</w:t>
      </w:r>
      <w:r w:rsidR="00E12E19" w:rsidRPr="00706700">
        <w:rPr>
          <w:rFonts w:ascii="Times New Roman" w:hAnsi="Times New Roman" w:cs="Times New Roman"/>
          <w:sz w:val="24"/>
          <w:szCs w:val="24"/>
        </w:rPr>
        <w:t>), they also</w:t>
      </w:r>
      <w:r w:rsidRPr="00706700">
        <w:rPr>
          <w:rFonts w:ascii="Times New Roman" w:hAnsi="Times New Roman" w:cs="Times New Roman"/>
          <w:sz w:val="24"/>
          <w:szCs w:val="24"/>
        </w:rPr>
        <w:t xml:space="preserve"> gestured that </w:t>
      </w:r>
      <w:r w:rsidR="00E12E19" w:rsidRPr="00706700">
        <w:rPr>
          <w:rFonts w:ascii="Times New Roman" w:hAnsi="Times New Roman" w:cs="Times New Roman"/>
          <w:sz w:val="24"/>
          <w:szCs w:val="24"/>
        </w:rPr>
        <w:t>Pluto “guided your feet” to</w:t>
      </w:r>
      <w:r w:rsidRPr="00706700">
        <w:rPr>
          <w:rFonts w:ascii="Times New Roman" w:hAnsi="Times New Roman" w:cs="Times New Roman"/>
          <w:sz w:val="24"/>
          <w:szCs w:val="24"/>
        </w:rPr>
        <w:t xml:space="preserve"> members of the senate.</w:t>
      </w:r>
      <w:r w:rsidR="00E12E19" w:rsidRPr="00706700">
        <w:rPr>
          <w:rFonts w:ascii="Times New Roman" w:hAnsi="Times New Roman" w:cs="Times New Roman"/>
          <w:sz w:val="24"/>
          <w:szCs w:val="24"/>
        </w:rPr>
        <w:t xml:space="preserve"> </w:t>
      </w:r>
    </w:p>
    <w:p w14:paraId="1A3A1AE6" w14:textId="4801C9C5" w:rsidR="008C1132" w:rsidRPr="00706700" w:rsidRDefault="008C1132">
      <w:pPr>
        <w:pStyle w:val="ListParagraph"/>
        <w:numPr>
          <w:ilvl w:val="1"/>
          <w:numId w:val="1"/>
        </w:numPr>
        <w:jc w:val="both"/>
        <w:rPr>
          <w:rFonts w:ascii="Times New Roman" w:hAnsi="Times New Roman" w:cs="Times New Roman"/>
          <w:sz w:val="24"/>
          <w:szCs w:val="24"/>
        </w:rPr>
        <w:pPrChange w:id="328" w:author="Enrico Atkinson" w:date="2018-11-23T19:55:00Z">
          <w:pPr>
            <w:pStyle w:val="ListParagraph"/>
            <w:numPr>
              <w:ilvl w:val="1"/>
              <w:numId w:val="1"/>
            </w:numPr>
            <w:ind w:left="1440" w:hanging="360"/>
          </w:pPr>
        </w:pPrChange>
      </w:pPr>
      <w:r w:rsidRPr="00706700">
        <w:rPr>
          <w:rFonts w:ascii="Times New Roman" w:hAnsi="Times New Roman" w:cs="Times New Roman"/>
          <w:sz w:val="24"/>
          <w:szCs w:val="24"/>
        </w:rPr>
        <w:t>Did Nero and Agrippina share a bed?</w:t>
      </w:r>
    </w:p>
    <w:p w14:paraId="07A6756B" w14:textId="361E1818" w:rsidR="00E116FC" w:rsidRDefault="00E116FC">
      <w:pPr>
        <w:pStyle w:val="ListParagraph"/>
        <w:numPr>
          <w:ilvl w:val="2"/>
          <w:numId w:val="1"/>
        </w:numPr>
        <w:jc w:val="both"/>
        <w:rPr>
          <w:ins w:id="329" w:author="Enrico Atkinson" w:date="2018-11-23T21:29:00Z"/>
          <w:rFonts w:ascii="Times New Roman" w:hAnsi="Times New Roman" w:cs="Times New Roman"/>
          <w:sz w:val="24"/>
          <w:szCs w:val="24"/>
        </w:rPr>
        <w:pPrChange w:id="330"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 xml:space="preserve">Information from sources </w:t>
      </w:r>
      <w:del w:id="331" w:author="Enrico Atkinson" w:date="2018-11-23T21:28:00Z">
        <w:r w:rsidRPr="00706700" w:rsidDel="00221CCD">
          <w:rPr>
            <w:rFonts w:ascii="Times New Roman" w:hAnsi="Times New Roman" w:cs="Times New Roman"/>
            <w:sz w:val="24"/>
            <w:szCs w:val="24"/>
          </w:rPr>
          <w:delText>such as</w:delText>
        </w:r>
      </w:del>
      <w:ins w:id="332" w:author="Enrico Atkinson" w:date="2018-11-23T21:28:00Z">
        <w:r w:rsidR="00221CCD">
          <w:rPr>
            <w:rFonts w:ascii="Times New Roman" w:hAnsi="Times New Roman" w:cs="Times New Roman"/>
            <w:sz w:val="24"/>
            <w:szCs w:val="24"/>
          </w:rPr>
          <w:t>like</w:t>
        </w:r>
      </w:ins>
      <w:r w:rsidRPr="00706700">
        <w:rPr>
          <w:rFonts w:ascii="Times New Roman" w:hAnsi="Times New Roman" w:cs="Times New Roman"/>
          <w:sz w:val="24"/>
          <w:szCs w:val="24"/>
        </w:rPr>
        <w:t xml:space="preserve"> Suetonius (</w:t>
      </w:r>
      <w:del w:id="333" w:author="Enrico Atkinson" w:date="2018-11-23T20:15:00Z">
        <w:r w:rsidRPr="00706700" w:rsidDel="006D73D2">
          <w:rPr>
            <w:rFonts w:ascii="Times New Roman" w:hAnsi="Times New Roman" w:cs="Times New Roman"/>
            <w:sz w:val="24"/>
            <w:szCs w:val="24"/>
          </w:rPr>
          <w:delText>Nero</w:delText>
        </w:r>
      </w:del>
      <w:ins w:id="334" w:author="Enrico Atkinson" w:date="2018-11-23T20:15:00Z">
        <w:r w:rsidR="006D73D2" w:rsidRPr="006D73D2">
          <w:rPr>
            <w:rFonts w:ascii="Times New Roman" w:hAnsi="Times New Roman" w:cs="Times New Roman"/>
            <w:i/>
            <w:sz w:val="24"/>
            <w:szCs w:val="24"/>
          </w:rPr>
          <w:t>Nero</w:t>
        </w:r>
      </w:ins>
      <w:r w:rsidRPr="00706700">
        <w:rPr>
          <w:rFonts w:ascii="Times New Roman" w:hAnsi="Times New Roman" w:cs="Times New Roman"/>
          <w:sz w:val="24"/>
          <w:szCs w:val="24"/>
        </w:rPr>
        <w:t>. 28.2), Tacitus (</w:t>
      </w:r>
      <w:del w:id="335" w:author="Enrico Atkinson" w:date="2018-11-23T20:10:00Z">
        <w:r w:rsidRPr="00706700" w:rsidDel="006D73D2">
          <w:rPr>
            <w:rFonts w:ascii="Times New Roman" w:hAnsi="Times New Roman" w:cs="Times New Roman"/>
            <w:sz w:val="24"/>
            <w:szCs w:val="24"/>
          </w:rPr>
          <w:delText>Ann</w:delText>
        </w:r>
      </w:del>
      <w:ins w:id="336" w:author="Enrico Atkinson" w:date="2018-11-23T20:10:00Z">
        <w:r w:rsidR="006D73D2" w:rsidRPr="006D73D2">
          <w:rPr>
            <w:rFonts w:ascii="Times New Roman" w:hAnsi="Times New Roman" w:cs="Times New Roman"/>
            <w:i/>
            <w:sz w:val="24"/>
            <w:szCs w:val="24"/>
          </w:rPr>
          <w:t>Ann</w:t>
        </w:r>
      </w:ins>
      <w:r w:rsidRPr="00706700">
        <w:rPr>
          <w:rFonts w:ascii="Times New Roman" w:hAnsi="Times New Roman" w:cs="Times New Roman"/>
          <w:sz w:val="24"/>
          <w:szCs w:val="24"/>
        </w:rPr>
        <w:t>. 14.2)</w:t>
      </w:r>
      <w:r w:rsidR="00544A09" w:rsidRPr="00706700">
        <w:rPr>
          <w:rFonts w:ascii="Times New Roman" w:hAnsi="Times New Roman" w:cs="Times New Roman"/>
          <w:sz w:val="24"/>
          <w:szCs w:val="24"/>
        </w:rPr>
        <w:t xml:space="preserve"> and Dio (61</w:t>
      </w:r>
      <w:r w:rsidRPr="00706700">
        <w:rPr>
          <w:rFonts w:ascii="Times New Roman" w:hAnsi="Times New Roman" w:cs="Times New Roman"/>
          <w:sz w:val="24"/>
          <w:szCs w:val="24"/>
        </w:rPr>
        <w:t>.11.3-4;</w:t>
      </w:r>
      <w:r w:rsidR="00544A09" w:rsidRPr="00706700">
        <w:rPr>
          <w:rFonts w:ascii="Times New Roman" w:hAnsi="Times New Roman" w:cs="Times New Roman"/>
          <w:sz w:val="24"/>
          <w:szCs w:val="24"/>
        </w:rPr>
        <w:t xml:space="preserve"> 61.8.5) all write on this relationship. Some referring to Nero making the first move, others saying Agrippina did</w:t>
      </w:r>
      <w:r w:rsidR="00F249B0" w:rsidRPr="00706700">
        <w:rPr>
          <w:rFonts w:ascii="Times New Roman" w:hAnsi="Times New Roman" w:cs="Times New Roman"/>
          <w:sz w:val="24"/>
          <w:szCs w:val="24"/>
        </w:rPr>
        <w:t xml:space="preserve">, but all agree </w:t>
      </w:r>
      <w:del w:id="337" w:author="Enrico Atkinson" w:date="2018-11-23T21:29:00Z">
        <w:r w:rsidR="00F249B0" w:rsidRPr="00706700" w:rsidDel="001130C6">
          <w:rPr>
            <w:rFonts w:ascii="Times New Roman" w:hAnsi="Times New Roman" w:cs="Times New Roman"/>
            <w:sz w:val="24"/>
            <w:szCs w:val="24"/>
          </w:rPr>
          <w:delText xml:space="preserve">that </w:delText>
        </w:r>
      </w:del>
      <w:r w:rsidR="00F249B0" w:rsidRPr="00706700">
        <w:rPr>
          <w:rFonts w:ascii="Times New Roman" w:hAnsi="Times New Roman" w:cs="Times New Roman"/>
          <w:sz w:val="24"/>
          <w:szCs w:val="24"/>
        </w:rPr>
        <w:t>something happened</w:t>
      </w:r>
      <w:r w:rsidR="00544A09" w:rsidRPr="00706700">
        <w:rPr>
          <w:rFonts w:ascii="Times New Roman" w:hAnsi="Times New Roman" w:cs="Times New Roman"/>
          <w:sz w:val="24"/>
          <w:szCs w:val="24"/>
        </w:rPr>
        <w:t>. Dio</w:t>
      </w:r>
      <w:r w:rsidR="00F249B0" w:rsidRPr="00706700">
        <w:rPr>
          <w:rFonts w:ascii="Times New Roman" w:hAnsi="Times New Roman" w:cs="Times New Roman"/>
          <w:sz w:val="24"/>
          <w:szCs w:val="24"/>
        </w:rPr>
        <w:t xml:space="preserve">, however, </w:t>
      </w:r>
      <w:ins w:id="338" w:author="Enrico Atkinson" w:date="2018-11-23T21:29:00Z">
        <w:r w:rsidR="001130C6">
          <w:rPr>
            <w:rFonts w:ascii="Times New Roman" w:hAnsi="Times New Roman" w:cs="Times New Roman"/>
            <w:sz w:val="24"/>
            <w:szCs w:val="24"/>
          </w:rPr>
          <w:t>suggested</w:t>
        </w:r>
      </w:ins>
      <w:del w:id="339" w:author="Enrico Atkinson" w:date="2018-11-23T21:29:00Z">
        <w:r w:rsidR="00544A09" w:rsidRPr="00706700" w:rsidDel="001130C6">
          <w:rPr>
            <w:rFonts w:ascii="Times New Roman" w:hAnsi="Times New Roman" w:cs="Times New Roman"/>
            <w:sz w:val="24"/>
            <w:szCs w:val="24"/>
          </w:rPr>
          <w:delText>mentions that</w:delText>
        </w:r>
      </w:del>
      <w:r w:rsidR="00544A09" w:rsidRPr="00706700">
        <w:rPr>
          <w:rFonts w:ascii="Times New Roman" w:hAnsi="Times New Roman" w:cs="Times New Roman"/>
          <w:sz w:val="24"/>
          <w:szCs w:val="24"/>
        </w:rPr>
        <w:t xml:space="preserve"> there may have been a courtesan who looked like Agrippina</w:t>
      </w:r>
      <w:r w:rsidR="00F249B0" w:rsidRPr="00706700">
        <w:rPr>
          <w:rFonts w:ascii="Times New Roman" w:hAnsi="Times New Roman" w:cs="Times New Roman"/>
          <w:sz w:val="24"/>
          <w:szCs w:val="24"/>
        </w:rPr>
        <w:t xml:space="preserve">. Barrett suggests that </w:t>
      </w:r>
      <w:r w:rsidR="00611C3E" w:rsidRPr="00706700">
        <w:rPr>
          <w:rFonts w:ascii="Times New Roman" w:hAnsi="Times New Roman" w:cs="Times New Roman"/>
          <w:sz w:val="24"/>
          <w:szCs w:val="24"/>
        </w:rPr>
        <w:t>it was an attempt to desperately keep influence over Nero (1996: Ch. 4, pg. 71).</w:t>
      </w:r>
    </w:p>
    <w:p w14:paraId="3B8F17AD" w14:textId="3A8C897E" w:rsidR="001130C6" w:rsidRDefault="001130C6">
      <w:pPr>
        <w:pStyle w:val="ListParagraph"/>
        <w:ind w:left="2160"/>
        <w:jc w:val="both"/>
        <w:rPr>
          <w:ins w:id="340" w:author="Enrico Atkinson" w:date="2018-11-23T21:29:00Z"/>
          <w:rFonts w:ascii="Times New Roman" w:hAnsi="Times New Roman" w:cs="Times New Roman"/>
          <w:sz w:val="24"/>
          <w:szCs w:val="24"/>
        </w:rPr>
        <w:pPrChange w:id="341" w:author="Enrico Atkinson" w:date="2018-11-23T21:29:00Z">
          <w:pPr>
            <w:pStyle w:val="ListParagraph"/>
            <w:numPr>
              <w:ilvl w:val="2"/>
              <w:numId w:val="1"/>
            </w:numPr>
            <w:ind w:left="2160" w:hanging="360"/>
          </w:pPr>
        </w:pPrChange>
      </w:pPr>
    </w:p>
    <w:p w14:paraId="3C836AE2" w14:textId="77777777" w:rsidR="001130C6" w:rsidRPr="00706700" w:rsidRDefault="001130C6">
      <w:pPr>
        <w:pStyle w:val="ListParagraph"/>
        <w:ind w:left="2160"/>
        <w:jc w:val="both"/>
        <w:rPr>
          <w:rFonts w:ascii="Times New Roman" w:hAnsi="Times New Roman" w:cs="Times New Roman"/>
          <w:sz w:val="24"/>
          <w:szCs w:val="24"/>
        </w:rPr>
        <w:pPrChange w:id="342" w:author="Enrico Atkinson" w:date="2018-11-23T21:29:00Z">
          <w:pPr>
            <w:pStyle w:val="ListParagraph"/>
            <w:numPr>
              <w:ilvl w:val="2"/>
              <w:numId w:val="1"/>
            </w:numPr>
            <w:ind w:left="2160" w:hanging="360"/>
          </w:pPr>
        </w:pPrChange>
      </w:pPr>
    </w:p>
    <w:p w14:paraId="5C7FE93E" w14:textId="77777777" w:rsidR="008C1132" w:rsidRPr="00706700" w:rsidRDefault="008C1132">
      <w:pPr>
        <w:pStyle w:val="ListParagraph"/>
        <w:numPr>
          <w:ilvl w:val="1"/>
          <w:numId w:val="1"/>
        </w:numPr>
        <w:jc w:val="both"/>
        <w:rPr>
          <w:rFonts w:ascii="Times New Roman" w:hAnsi="Times New Roman" w:cs="Times New Roman"/>
          <w:sz w:val="24"/>
          <w:szCs w:val="24"/>
        </w:rPr>
        <w:pPrChange w:id="343" w:author="Enrico Atkinson" w:date="2018-11-23T19:55:00Z">
          <w:pPr>
            <w:pStyle w:val="ListParagraph"/>
            <w:numPr>
              <w:ilvl w:val="1"/>
              <w:numId w:val="1"/>
            </w:numPr>
            <w:ind w:left="1440" w:hanging="360"/>
          </w:pPr>
        </w:pPrChange>
      </w:pPr>
      <w:r w:rsidRPr="00706700">
        <w:rPr>
          <w:rFonts w:ascii="Times New Roman" w:hAnsi="Times New Roman" w:cs="Times New Roman"/>
          <w:sz w:val="24"/>
          <w:szCs w:val="24"/>
        </w:rPr>
        <w:lastRenderedPageBreak/>
        <w:t>Other media used</w:t>
      </w:r>
    </w:p>
    <w:p w14:paraId="2C2917F8" w14:textId="119BCDF2" w:rsidR="008C1132" w:rsidRPr="00706700" w:rsidRDefault="00FD081C">
      <w:pPr>
        <w:pStyle w:val="ListParagraph"/>
        <w:numPr>
          <w:ilvl w:val="2"/>
          <w:numId w:val="1"/>
        </w:numPr>
        <w:jc w:val="both"/>
        <w:rPr>
          <w:rFonts w:ascii="Times New Roman" w:hAnsi="Times New Roman" w:cs="Times New Roman"/>
          <w:sz w:val="24"/>
          <w:szCs w:val="24"/>
        </w:rPr>
        <w:pPrChange w:id="344"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The depictions of Agrippina in numismatics and</w:t>
      </w:r>
      <w:del w:id="345" w:author="Enrico Atkinson" w:date="2018-11-23T21:29:00Z">
        <w:r w:rsidRPr="00706700" w:rsidDel="001130C6">
          <w:rPr>
            <w:rFonts w:ascii="Times New Roman" w:hAnsi="Times New Roman" w:cs="Times New Roman"/>
            <w:sz w:val="24"/>
            <w:szCs w:val="24"/>
          </w:rPr>
          <w:delText xml:space="preserve"> in</w:delText>
        </w:r>
      </w:del>
      <w:r w:rsidRPr="00706700">
        <w:rPr>
          <w:rFonts w:ascii="Times New Roman" w:hAnsi="Times New Roman" w:cs="Times New Roman"/>
          <w:sz w:val="24"/>
          <w:szCs w:val="24"/>
        </w:rPr>
        <w:t xml:space="preserve"> art are significant symbolic displays of her power, unseen by a women at this time, appearing almost as Nero’s equal, especially</w:t>
      </w:r>
      <w:ins w:id="346" w:author="Enrico Atkinson" w:date="2018-11-23T21:30:00Z">
        <w:r w:rsidR="001130C6">
          <w:rPr>
            <w:rFonts w:ascii="Times New Roman" w:hAnsi="Times New Roman" w:cs="Times New Roman"/>
            <w:sz w:val="24"/>
            <w:szCs w:val="24"/>
          </w:rPr>
          <w:t xml:space="preserve"> </w:t>
        </w:r>
      </w:ins>
      <w:del w:id="347" w:author="Enrico Atkinson" w:date="2018-11-23T21:30:00Z">
        <w:r w:rsidRPr="00706700" w:rsidDel="001130C6">
          <w:rPr>
            <w:rFonts w:ascii="Times New Roman" w:hAnsi="Times New Roman" w:cs="Times New Roman"/>
            <w:sz w:val="24"/>
            <w:szCs w:val="24"/>
          </w:rPr>
          <w:delText xml:space="preserve"> seen </w:delText>
        </w:r>
      </w:del>
      <w:r w:rsidR="00BA74C9" w:rsidRPr="00706700">
        <w:rPr>
          <w:rFonts w:ascii="Times New Roman" w:hAnsi="Times New Roman" w:cs="Times New Roman"/>
          <w:sz w:val="24"/>
          <w:szCs w:val="24"/>
        </w:rPr>
        <w:t>within numismatics</w:t>
      </w:r>
      <w:r w:rsidRPr="00706700">
        <w:rPr>
          <w:rFonts w:ascii="Times New Roman" w:hAnsi="Times New Roman" w:cs="Times New Roman"/>
          <w:sz w:val="24"/>
          <w:szCs w:val="24"/>
        </w:rPr>
        <w:t xml:space="preserve"> between 54-55BC.</w:t>
      </w:r>
    </w:p>
    <w:p w14:paraId="619D0530" w14:textId="77777777" w:rsidR="00FD081C" w:rsidRPr="00706700" w:rsidRDefault="00FD081C">
      <w:pPr>
        <w:jc w:val="both"/>
        <w:rPr>
          <w:rFonts w:ascii="Times New Roman" w:hAnsi="Times New Roman" w:cs="Times New Roman"/>
          <w:sz w:val="24"/>
          <w:szCs w:val="24"/>
        </w:rPr>
        <w:pPrChange w:id="348" w:author="Enrico Atkinson" w:date="2018-11-23T19:55:00Z">
          <w:pPr/>
        </w:pPrChange>
      </w:pPr>
    </w:p>
    <w:p w14:paraId="3F896155" w14:textId="77777777" w:rsidR="008C1132" w:rsidRPr="00706700" w:rsidRDefault="008C1132">
      <w:pPr>
        <w:pStyle w:val="ListParagraph"/>
        <w:numPr>
          <w:ilvl w:val="0"/>
          <w:numId w:val="1"/>
        </w:numPr>
        <w:jc w:val="both"/>
        <w:rPr>
          <w:rFonts w:ascii="Times New Roman" w:hAnsi="Times New Roman" w:cs="Times New Roman"/>
          <w:sz w:val="24"/>
          <w:szCs w:val="24"/>
        </w:rPr>
        <w:pPrChange w:id="349" w:author="Enrico Atkinson" w:date="2018-11-23T19:55:00Z">
          <w:pPr>
            <w:pStyle w:val="ListParagraph"/>
            <w:numPr>
              <w:numId w:val="1"/>
            </w:numPr>
            <w:ind w:hanging="360"/>
          </w:pPr>
        </w:pPrChange>
      </w:pPr>
      <w:r w:rsidRPr="00706700">
        <w:rPr>
          <w:rFonts w:ascii="Times New Roman" w:hAnsi="Times New Roman" w:cs="Times New Roman"/>
          <w:sz w:val="24"/>
          <w:szCs w:val="24"/>
        </w:rPr>
        <w:t xml:space="preserve">Portrayal of </w:t>
      </w:r>
      <w:proofErr w:type="spellStart"/>
      <w:r w:rsidRPr="00706700">
        <w:rPr>
          <w:rFonts w:ascii="Times New Roman" w:hAnsi="Times New Roman" w:cs="Times New Roman"/>
          <w:sz w:val="24"/>
          <w:szCs w:val="24"/>
        </w:rPr>
        <w:t>Poppaea</w:t>
      </w:r>
      <w:proofErr w:type="spellEnd"/>
      <w:r w:rsidRPr="00706700">
        <w:rPr>
          <w:rFonts w:ascii="Times New Roman" w:hAnsi="Times New Roman" w:cs="Times New Roman"/>
          <w:sz w:val="24"/>
          <w:szCs w:val="24"/>
        </w:rPr>
        <w:t xml:space="preserve"> Sabina</w:t>
      </w:r>
    </w:p>
    <w:p w14:paraId="1467C45C" w14:textId="10E4C5CE" w:rsidR="008C1132" w:rsidRPr="00706700" w:rsidRDefault="008C1132">
      <w:pPr>
        <w:pStyle w:val="ListParagraph"/>
        <w:numPr>
          <w:ilvl w:val="1"/>
          <w:numId w:val="1"/>
        </w:numPr>
        <w:jc w:val="both"/>
        <w:rPr>
          <w:rFonts w:ascii="Times New Roman" w:hAnsi="Times New Roman" w:cs="Times New Roman"/>
          <w:sz w:val="24"/>
          <w:szCs w:val="24"/>
        </w:rPr>
        <w:pPrChange w:id="350" w:author="Enrico Atkinson" w:date="2018-11-23T19:55:00Z">
          <w:pPr>
            <w:pStyle w:val="ListParagraph"/>
            <w:numPr>
              <w:ilvl w:val="1"/>
              <w:numId w:val="1"/>
            </w:numPr>
            <w:ind w:left="1440" w:hanging="360"/>
          </w:pPr>
        </w:pPrChange>
      </w:pPr>
      <w:r w:rsidRPr="00706700">
        <w:rPr>
          <w:rFonts w:ascii="Times New Roman" w:hAnsi="Times New Roman" w:cs="Times New Roman"/>
          <w:sz w:val="24"/>
          <w:szCs w:val="24"/>
        </w:rPr>
        <w:t>Positive within historical text</w:t>
      </w:r>
    </w:p>
    <w:p w14:paraId="33853838" w14:textId="3AF91F52" w:rsidR="00F56996" w:rsidRPr="00706700" w:rsidRDefault="00F56996">
      <w:pPr>
        <w:pStyle w:val="ListParagraph"/>
        <w:numPr>
          <w:ilvl w:val="2"/>
          <w:numId w:val="1"/>
        </w:numPr>
        <w:jc w:val="both"/>
        <w:rPr>
          <w:rFonts w:ascii="Times New Roman" w:hAnsi="Times New Roman" w:cs="Times New Roman"/>
          <w:sz w:val="24"/>
          <w:szCs w:val="24"/>
        </w:rPr>
        <w:pPrChange w:id="351" w:author="Enrico Atkinson" w:date="2018-11-23T19:55:00Z">
          <w:pPr>
            <w:pStyle w:val="ListParagraph"/>
            <w:numPr>
              <w:ilvl w:val="2"/>
              <w:numId w:val="1"/>
            </w:numPr>
            <w:ind w:left="2160" w:hanging="360"/>
          </w:pPr>
        </w:pPrChange>
      </w:pPr>
      <w:proofErr w:type="spellStart"/>
      <w:r w:rsidRPr="00706700">
        <w:rPr>
          <w:rFonts w:ascii="Times New Roman" w:hAnsi="Times New Roman" w:cs="Times New Roman"/>
          <w:sz w:val="24"/>
          <w:szCs w:val="24"/>
        </w:rPr>
        <w:t>Champlin</w:t>
      </w:r>
      <w:proofErr w:type="spellEnd"/>
      <w:r w:rsidRPr="00706700">
        <w:rPr>
          <w:rFonts w:ascii="Times New Roman" w:hAnsi="Times New Roman" w:cs="Times New Roman"/>
          <w:sz w:val="24"/>
          <w:szCs w:val="24"/>
        </w:rPr>
        <w:t xml:space="preserve"> says she was as intelligent as she was beautiful (2003: 104), and Tacitus </w:t>
      </w:r>
      <w:ins w:id="352" w:author="Enrico Atkinson" w:date="2018-11-23T21:30:00Z">
        <w:r w:rsidR="001130C6">
          <w:rPr>
            <w:rFonts w:ascii="Times New Roman" w:hAnsi="Times New Roman" w:cs="Times New Roman"/>
            <w:sz w:val="24"/>
            <w:szCs w:val="24"/>
          </w:rPr>
          <w:t>complements her</w:t>
        </w:r>
      </w:ins>
      <w:del w:id="353" w:author="Enrico Atkinson" w:date="2018-11-23T21:30:00Z">
        <w:r w:rsidRPr="00706700" w:rsidDel="001130C6">
          <w:rPr>
            <w:rFonts w:ascii="Times New Roman" w:hAnsi="Times New Roman" w:cs="Times New Roman"/>
            <w:sz w:val="24"/>
            <w:szCs w:val="24"/>
          </w:rPr>
          <w:delText>is actually nice about her, regarding her</w:delText>
        </w:r>
      </w:del>
      <w:r w:rsidRPr="00706700">
        <w:rPr>
          <w:rFonts w:ascii="Times New Roman" w:hAnsi="Times New Roman" w:cs="Times New Roman"/>
          <w:sz w:val="24"/>
          <w:szCs w:val="24"/>
        </w:rPr>
        <w:t xml:space="preserve"> nature, status and her appearance</w:t>
      </w:r>
      <w:ins w:id="354" w:author="Enrico Atkinson" w:date="2018-11-23T20:24:00Z">
        <w:r w:rsidR="006E3C5F">
          <w:rPr>
            <w:rFonts w:ascii="Times New Roman" w:hAnsi="Times New Roman" w:cs="Times New Roman"/>
            <w:sz w:val="24"/>
            <w:szCs w:val="24"/>
          </w:rPr>
          <w:t xml:space="preserve">, </w:t>
        </w:r>
      </w:ins>
      <w:ins w:id="355" w:author="Enrico Atkinson" w:date="2018-11-23T20:25:00Z">
        <w:r w:rsidR="006E3C5F">
          <w:rPr>
            <w:rFonts w:ascii="Times New Roman" w:hAnsi="Times New Roman" w:cs="Times New Roman"/>
            <w:sz w:val="24"/>
            <w:szCs w:val="24"/>
          </w:rPr>
          <w:t xml:space="preserve">arguably </w:t>
        </w:r>
      </w:ins>
      <w:ins w:id="356" w:author="Enrico Atkinson" w:date="2018-11-23T20:24:00Z">
        <w:r w:rsidR="006E3C5F">
          <w:rPr>
            <w:rFonts w:ascii="Times New Roman" w:hAnsi="Times New Roman" w:cs="Times New Roman"/>
            <w:sz w:val="24"/>
            <w:szCs w:val="24"/>
          </w:rPr>
          <w:t>three of the mo</w:t>
        </w:r>
        <w:r w:rsidR="001130C6">
          <w:rPr>
            <w:rFonts w:ascii="Times New Roman" w:hAnsi="Times New Roman" w:cs="Times New Roman"/>
            <w:sz w:val="24"/>
            <w:szCs w:val="24"/>
          </w:rPr>
          <w:t>st important aspects of a woman</w:t>
        </w:r>
        <w:r w:rsidR="006E3C5F">
          <w:rPr>
            <w:rFonts w:ascii="Times New Roman" w:hAnsi="Times New Roman" w:cs="Times New Roman"/>
            <w:sz w:val="24"/>
            <w:szCs w:val="24"/>
          </w:rPr>
          <w:t xml:space="preserve"> in relation to men</w:t>
        </w:r>
      </w:ins>
      <w:ins w:id="357" w:author="Enrico Atkinson" w:date="2018-11-23T21:31:00Z">
        <w:r w:rsidR="001130C6">
          <w:rPr>
            <w:rFonts w:ascii="Times New Roman" w:hAnsi="Times New Roman" w:cs="Times New Roman"/>
            <w:sz w:val="24"/>
            <w:szCs w:val="24"/>
          </w:rPr>
          <w:t>,</w:t>
        </w:r>
      </w:ins>
      <w:ins w:id="358" w:author="Enrico Atkinson" w:date="2018-11-23T20:24:00Z">
        <w:r w:rsidR="006E3C5F">
          <w:rPr>
            <w:rFonts w:ascii="Times New Roman" w:hAnsi="Times New Roman" w:cs="Times New Roman"/>
            <w:sz w:val="24"/>
            <w:szCs w:val="24"/>
          </w:rPr>
          <w:t xml:space="preserve"> </w:t>
        </w:r>
      </w:ins>
      <w:ins w:id="359" w:author="Enrico Atkinson" w:date="2018-11-23T20:25:00Z">
        <w:r w:rsidR="006E3C5F">
          <w:rPr>
            <w:rFonts w:ascii="Times New Roman" w:hAnsi="Times New Roman" w:cs="Times New Roman"/>
            <w:sz w:val="24"/>
            <w:szCs w:val="24"/>
          </w:rPr>
          <w:t>for ancient authors</w:t>
        </w:r>
      </w:ins>
      <w:r w:rsidRPr="00706700">
        <w:rPr>
          <w:rFonts w:ascii="Times New Roman" w:hAnsi="Times New Roman" w:cs="Times New Roman"/>
          <w:sz w:val="24"/>
          <w:szCs w:val="24"/>
        </w:rPr>
        <w:t xml:space="preserve"> (</w:t>
      </w:r>
      <w:proofErr w:type="gramStart"/>
      <w:r w:rsidRPr="00706700">
        <w:rPr>
          <w:rFonts w:ascii="Times New Roman" w:hAnsi="Times New Roman" w:cs="Times New Roman"/>
          <w:sz w:val="24"/>
          <w:szCs w:val="24"/>
        </w:rPr>
        <w:t>Tac</w:t>
      </w:r>
      <w:proofErr w:type="gramEnd"/>
      <w:r w:rsidRPr="00706700">
        <w:rPr>
          <w:rFonts w:ascii="Times New Roman" w:hAnsi="Times New Roman" w:cs="Times New Roman"/>
          <w:sz w:val="24"/>
          <w:szCs w:val="24"/>
        </w:rPr>
        <w:t xml:space="preserve">. </w:t>
      </w:r>
      <w:del w:id="360" w:author="Enrico Atkinson" w:date="2018-11-23T20:10:00Z">
        <w:r w:rsidRPr="00706700" w:rsidDel="006D73D2">
          <w:rPr>
            <w:rFonts w:ascii="Times New Roman" w:hAnsi="Times New Roman" w:cs="Times New Roman"/>
            <w:sz w:val="24"/>
            <w:szCs w:val="24"/>
          </w:rPr>
          <w:delText>Ann</w:delText>
        </w:r>
      </w:del>
      <w:ins w:id="361" w:author="Enrico Atkinson" w:date="2018-11-23T20:10:00Z">
        <w:r w:rsidR="006D73D2" w:rsidRPr="006D73D2">
          <w:rPr>
            <w:rFonts w:ascii="Times New Roman" w:hAnsi="Times New Roman" w:cs="Times New Roman"/>
            <w:i/>
            <w:sz w:val="24"/>
            <w:szCs w:val="24"/>
          </w:rPr>
          <w:t>Ann</w:t>
        </w:r>
      </w:ins>
      <w:r w:rsidRPr="00706700">
        <w:rPr>
          <w:rFonts w:ascii="Times New Roman" w:hAnsi="Times New Roman" w:cs="Times New Roman"/>
          <w:sz w:val="24"/>
          <w:szCs w:val="24"/>
        </w:rPr>
        <w:t>. 13.45).</w:t>
      </w:r>
    </w:p>
    <w:p w14:paraId="04FF7287" w14:textId="38ED7A60" w:rsidR="005D6572" w:rsidRPr="00706700" w:rsidRDefault="00AC3E56">
      <w:pPr>
        <w:pStyle w:val="ListParagraph"/>
        <w:numPr>
          <w:ilvl w:val="2"/>
          <w:numId w:val="1"/>
        </w:numPr>
        <w:jc w:val="both"/>
        <w:rPr>
          <w:rFonts w:ascii="Times New Roman" w:hAnsi="Times New Roman" w:cs="Times New Roman"/>
          <w:sz w:val="24"/>
          <w:szCs w:val="24"/>
        </w:rPr>
        <w:pPrChange w:id="362"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When she gave birth to her daughter,</w:t>
      </w:r>
      <w:r w:rsidR="008121B1" w:rsidRPr="00706700">
        <w:rPr>
          <w:rFonts w:ascii="Times New Roman" w:hAnsi="Times New Roman" w:cs="Times New Roman"/>
          <w:sz w:val="24"/>
          <w:szCs w:val="24"/>
        </w:rPr>
        <w:t xml:space="preserve"> </w:t>
      </w:r>
      <w:ins w:id="363" w:author="Enrico Atkinson" w:date="2018-11-23T21:31:00Z">
        <w:r w:rsidR="001130C6">
          <w:rPr>
            <w:rFonts w:ascii="Times New Roman" w:hAnsi="Times New Roman" w:cs="Times New Roman"/>
            <w:sz w:val="24"/>
            <w:szCs w:val="24"/>
          </w:rPr>
          <w:t xml:space="preserve">Nero’s </w:t>
        </w:r>
      </w:ins>
      <w:del w:id="364" w:author="Enrico Atkinson" w:date="2018-11-23T21:31:00Z">
        <w:r w:rsidR="008121B1" w:rsidRPr="00706700" w:rsidDel="001130C6">
          <w:rPr>
            <w:rFonts w:ascii="Times New Roman" w:hAnsi="Times New Roman" w:cs="Times New Roman"/>
            <w:sz w:val="24"/>
            <w:szCs w:val="24"/>
          </w:rPr>
          <w:delText xml:space="preserve">induced a </w:delText>
        </w:r>
      </w:del>
      <w:r w:rsidR="008121B1" w:rsidRPr="00706700">
        <w:rPr>
          <w:rFonts w:ascii="Times New Roman" w:hAnsi="Times New Roman" w:cs="Times New Roman"/>
          <w:sz w:val="24"/>
          <w:szCs w:val="24"/>
        </w:rPr>
        <w:t xml:space="preserve">joyous reaction </w:t>
      </w:r>
      <w:ins w:id="365" w:author="Enrico Atkinson" w:date="2018-11-23T21:32:00Z">
        <w:r w:rsidR="001130C6">
          <w:rPr>
            <w:rFonts w:ascii="Times New Roman" w:hAnsi="Times New Roman" w:cs="Times New Roman"/>
            <w:sz w:val="24"/>
            <w:szCs w:val="24"/>
          </w:rPr>
          <w:t>caused</w:t>
        </w:r>
      </w:ins>
      <w:ins w:id="366" w:author="Enrico Atkinson" w:date="2018-11-23T21:31:00Z">
        <w:r w:rsidR="001130C6">
          <w:rPr>
            <w:rFonts w:ascii="Times New Roman" w:hAnsi="Times New Roman" w:cs="Times New Roman"/>
            <w:sz w:val="24"/>
            <w:szCs w:val="24"/>
          </w:rPr>
          <w:t xml:space="preserve"> Agrippina and her daughter </w:t>
        </w:r>
      </w:ins>
      <w:ins w:id="367" w:author="Enrico Atkinson" w:date="2018-11-23T21:32:00Z">
        <w:r w:rsidR="001130C6">
          <w:rPr>
            <w:rFonts w:ascii="Times New Roman" w:hAnsi="Times New Roman" w:cs="Times New Roman"/>
            <w:sz w:val="24"/>
            <w:szCs w:val="24"/>
          </w:rPr>
          <w:t xml:space="preserve">to </w:t>
        </w:r>
      </w:ins>
      <w:ins w:id="368" w:author="Enrico Atkinson" w:date="2018-11-23T21:31:00Z">
        <w:r w:rsidR="001130C6">
          <w:rPr>
            <w:rFonts w:ascii="Times New Roman" w:hAnsi="Times New Roman" w:cs="Times New Roman"/>
            <w:sz w:val="24"/>
            <w:szCs w:val="24"/>
          </w:rPr>
          <w:t xml:space="preserve">be titled </w:t>
        </w:r>
        <w:r w:rsidR="001130C6">
          <w:rPr>
            <w:rFonts w:ascii="Times New Roman" w:hAnsi="Times New Roman" w:cs="Times New Roman"/>
            <w:i/>
            <w:sz w:val="24"/>
            <w:szCs w:val="24"/>
          </w:rPr>
          <w:t xml:space="preserve">Augusta </w:t>
        </w:r>
      </w:ins>
      <w:del w:id="369" w:author="Enrico Atkinson" w:date="2018-11-23T21:32:00Z">
        <w:r w:rsidR="008121B1" w:rsidRPr="00706700" w:rsidDel="001130C6">
          <w:rPr>
            <w:rFonts w:ascii="Times New Roman" w:hAnsi="Times New Roman" w:cs="Times New Roman"/>
            <w:sz w:val="24"/>
            <w:szCs w:val="24"/>
          </w:rPr>
          <w:delText>and she and her daughter were titled Augusta</w:delText>
        </w:r>
        <w:r w:rsidR="00C872EE" w:rsidRPr="00706700" w:rsidDel="001130C6">
          <w:rPr>
            <w:rFonts w:ascii="Times New Roman" w:hAnsi="Times New Roman" w:cs="Times New Roman"/>
            <w:sz w:val="24"/>
            <w:szCs w:val="24"/>
          </w:rPr>
          <w:delText xml:space="preserve"> </w:delText>
        </w:r>
      </w:del>
      <w:r w:rsidR="00C872EE" w:rsidRPr="00706700">
        <w:rPr>
          <w:rFonts w:ascii="Times New Roman" w:hAnsi="Times New Roman" w:cs="Times New Roman"/>
          <w:sz w:val="24"/>
          <w:szCs w:val="24"/>
        </w:rPr>
        <w:t>(</w:t>
      </w:r>
      <w:proofErr w:type="spellStart"/>
      <w:r w:rsidR="00C872EE" w:rsidRPr="00706700">
        <w:rPr>
          <w:rFonts w:ascii="Times New Roman" w:hAnsi="Times New Roman" w:cs="Times New Roman"/>
          <w:sz w:val="24"/>
          <w:szCs w:val="24"/>
        </w:rPr>
        <w:t>Champlin</w:t>
      </w:r>
      <w:proofErr w:type="spellEnd"/>
      <w:r w:rsidR="00C872EE" w:rsidRPr="00706700">
        <w:rPr>
          <w:rFonts w:ascii="Times New Roman" w:hAnsi="Times New Roman" w:cs="Times New Roman"/>
          <w:sz w:val="24"/>
          <w:szCs w:val="24"/>
        </w:rPr>
        <w:t>, 2003: pg. 104).</w:t>
      </w:r>
    </w:p>
    <w:p w14:paraId="05B56546" w14:textId="5071A97A" w:rsidR="00217D77" w:rsidRPr="00706700" w:rsidRDefault="005D6572">
      <w:pPr>
        <w:pStyle w:val="ListParagraph"/>
        <w:numPr>
          <w:ilvl w:val="2"/>
          <w:numId w:val="1"/>
        </w:numPr>
        <w:jc w:val="both"/>
        <w:rPr>
          <w:rFonts w:ascii="Times New Roman" w:hAnsi="Times New Roman" w:cs="Times New Roman"/>
          <w:sz w:val="24"/>
          <w:szCs w:val="24"/>
        </w:rPr>
        <w:pPrChange w:id="370"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 xml:space="preserve">Interest in Judaism, twice interceding compassionately with her husband on behalf of the Jews, and subsidizing Josephus (Jos. </w:t>
      </w:r>
      <w:r w:rsidRPr="006E3C5F">
        <w:rPr>
          <w:rFonts w:ascii="Times New Roman" w:hAnsi="Times New Roman" w:cs="Times New Roman"/>
          <w:i/>
          <w:sz w:val="24"/>
          <w:szCs w:val="24"/>
          <w:rPrChange w:id="371" w:author="Enrico Atkinson" w:date="2018-11-23T20:21:00Z">
            <w:rPr>
              <w:rFonts w:ascii="Times New Roman" w:hAnsi="Times New Roman" w:cs="Times New Roman"/>
              <w:sz w:val="24"/>
              <w:szCs w:val="24"/>
            </w:rPr>
          </w:rPrChange>
        </w:rPr>
        <w:t>Jew. Ant</w:t>
      </w:r>
      <w:r w:rsidRPr="00706700">
        <w:rPr>
          <w:rFonts w:ascii="Times New Roman" w:hAnsi="Times New Roman" w:cs="Times New Roman"/>
          <w:sz w:val="24"/>
          <w:szCs w:val="24"/>
        </w:rPr>
        <w:t>. 20.189-195</w:t>
      </w:r>
      <w:r w:rsidR="00465C28" w:rsidRPr="00706700">
        <w:rPr>
          <w:rFonts w:ascii="Times New Roman" w:hAnsi="Times New Roman" w:cs="Times New Roman"/>
          <w:sz w:val="24"/>
          <w:szCs w:val="24"/>
        </w:rPr>
        <w:t xml:space="preserve">, 20.252; Jos. </w:t>
      </w:r>
      <w:proofErr w:type="spellStart"/>
      <w:r w:rsidR="00465C28" w:rsidRPr="006E3C5F">
        <w:rPr>
          <w:rFonts w:ascii="Times New Roman" w:hAnsi="Times New Roman" w:cs="Times New Roman"/>
          <w:i/>
          <w:sz w:val="24"/>
          <w:szCs w:val="24"/>
          <w:rPrChange w:id="372" w:author="Enrico Atkinson" w:date="2018-11-23T20:21:00Z">
            <w:rPr>
              <w:rFonts w:ascii="Times New Roman" w:hAnsi="Times New Roman" w:cs="Times New Roman"/>
              <w:sz w:val="24"/>
              <w:szCs w:val="24"/>
            </w:rPr>
          </w:rPrChange>
        </w:rPr>
        <w:t>Vit</w:t>
      </w:r>
      <w:proofErr w:type="spellEnd"/>
      <w:r w:rsidR="00465C28" w:rsidRPr="00706700">
        <w:rPr>
          <w:rFonts w:ascii="Times New Roman" w:hAnsi="Times New Roman" w:cs="Times New Roman"/>
          <w:sz w:val="24"/>
          <w:szCs w:val="24"/>
        </w:rPr>
        <w:t>. 16</w:t>
      </w:r>
      <w:r w:rsidRPr="00706700">
        <w:rPr>
          <w:rFonts w:ascii="Times New Roman" w:hAnsi="Times New Roman" w:cs="Times New Roman"/>
          <w:sz w:val="24"/>
          <w:szCs w:val="24"/>
        </w:rPr>
        <w:t>)</w:t>
      </w:r>
      <w:r w:rsidR="00CE2E51" w:rsidRPr="00706700">
        <w:rPr>
          <w:rFonts w:ascii="Times New Roman" w:hAnsi="Times New Roman" w:cs="Times New Roman"/>
          <w:sz w:val="24"/>
          <w:szCs w:val="24"/>
        </w:rPr>
        <w:t>.</w:t>
      </w:r>
    </w:p>
    <w:p w14:paraId="5BF83B50" w14:textId="4AA98F74" w:rsidR="00CE2E51" w:rsidRPr="00706700" w:rsidRDefault="00CE2E51">
      <w:pPr>
        <w:pStyle w:val="ListParagraph"/>
        <w:numPr>
          <w:ilvl w:val="2"/>
          <w:numId w:val="1"/>
        </w:numPr>
        <w:jc w:val="both"/>
        <w:rPr>
          <w:rFonts w:ascii="Times New Roman" w:hAnsi="Times New Roman" w:cs="Times New Roman"/>
          <w:sz w:val="24"/>
          <w:szCs w:val="24"/>
        </w:rPr>
        <w:pPrChange w:id="373"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Like Agrippina, she carried weight in court, pushing boundaries</w:t>
      </w:r>
      <w:r w:rsidR="00465C28" w:rsidRPr="00706700">
        <w:rPr>
          <w:rFonts w:ascii="Times New Roman" w:hAnsi="Times New Roman" w:cs="Times New Roman"/>
          <w:sz w:val="24"/>
          <w:szCs w:val="24"/>
        </w:rPr>
        <w:t xml:space="preserve"> (</w:t>
      </w:r>
      <w:proofErr w:type="gramStart"/>
      <w:r w:rsidR="00465C28" w:rsidRPr="00706700">
        <w:rPr>
          <w:rFonts w:ascii="Times New Roman" w:hAnsi="Times New Roman" w:cs="Times New Roman"/>
          <w:sz w:val="24"/>
          <w:szCs w:val="24"/>
        </w:rPr>
        <w:t>Tac</w:t>
      </w:r>
      <w:proofErr w:type="gramEnd"/>
      <w:r w:rsidR="00465C28" w:rsidRPr="00706700">
        <w:rPr>
          <w:rFonts w:ascii="Times New Roman" w:hAnsi="Times New Roman" w:cs="Times New Roman"/>
          <w:sz w:val="24"/>
          <w:szCs w:val="24"/>
        </w:rPr>
        <w:t xml:space="preserve">. </w:t>
      </w:r>
      <w:del w:id="374" w:author="Enrico Atkinson" w:date="2018-11-23T20:10:00Z">
        <w:r w:rsidR="00465C28" w:rsidRPr="00706700" w:rsidDel="006D73D2">
          <w:rPr>
            <w:rFonts w:ascii="Times New Roman" w:hAnsi="Times New Roman" w:cs="Times New Roman"/>
            <w:sz w:val="24"/>
            <w:szCs w:val="24"/>
          </w:rPr>
          <w:delText>Ann</w:delText>
        </w:r>
      </w:del>
      <w:ins w:id="375" w:author="Enrico Atkinson" w:date="2018-11-23T20:10:00Z">
        <w:r w:rsidR="006D73D2" w:rsidRPr="006D73D2">
          <w:rPr>
            <w:rFonts w:ascii="Times New Roman" w:hAnsi="Times New Roman" w:cs="Times New Roman"/>
            <w:i/>
            <w:sz w:val="24"/>
            <w:szCs w:val="24"/>
          </w:rPr>
          <w:t>Ann</w:t>
        </w:r>
      </w:ins>
      <w:r w:rsidR="00465C28" w:rsidRPr="00706700">
        <w:rPr>
          <w:rFonts w:ascii="Times New Roman" w:hAnsi="Times New Roman" w:cs="Times New Roman"/>
          <w:sz w:val="24"/>
          <w:szCs w:val="24"/>
        </w:rPr>
        <w:t>. 12.7.3)</w:t>
      </w:r>
      <w:r w:rsidRPr="00706700">
        <w:rPr>
          <w:rFonts w:ascii="Times New Roman" w:hAnsi="Times New Roman" w:cs="Times New Roman"/>
          <w:sz w:val="24"/>
          <w:szCs w:val="24"/>
        </w:rPr>
        <w:t xml:space="preserve">, and </w:t>
      </w:r>
      <w:proofErr w:type="spellStart"/>
      <w:r w:rsidRPr="00706700">
        <w:rPr>
          <w:rFonts w:ascii="Times New Roman" w:hAnsi="Times New Roman" w:cs="Times New Roman"/>
          <w:sz w:val="24"/>
          <w:szCs w:val="24"/>
        </w:rPr>
        <w:t>Holztrattner</w:t>
      </w:r>
      <w:proofErr w:type="spellEnd"/>
      <w:r w:rsidRPr="00706700">
        <w:rPr>
          <w:rFonts w:ascii="Times New Roman" w:hAnsi="Times New Roman" w:cs="Times New Roman"/>
          <w:sz w:val="24"/>
          <w:szCs w:val="24"/>
        </w:rPr>
        <w:t xml:space="preserve"> (1995) argues </w:t>
      </w:r>
      <w:r w:rsidR="0071668E" w:rsidRPr="00706700">
        <w:rPr>
          <w:rFonts w:ascii="Times New Roman" w:hAnsi="Times New Roman" w:cs="Times New Roman"/>
          <w:sz w:val="24"/>
          <w:szCs w:val="24"/>
        </w:rPr>
        <w:t>her role in court.</w:t>
      </w:r>
    </w:p>
    <w:p w14:paraId="6BE4C606" w14:textId="77777777" w:rsidR="008C1132" w:rsidRPr="00706700" w:rsidRDefault="008C1132">
      <w:pPr>
        <w:pStyle w:val="ListParagraph"/>
        <w:numPr>
          <w:ilvl w:val="1"/>
          <w:numId w:val="1"/>
        </w:numPr>
        <w:jc w:val="both"/>
        <w:rPr>
          <w:rFonts w:ascii="Times New Roman" w:hAnsi="Times New Roman" w:cs="Times New Roman"/>
          <w:sz w:val="24"/>
          <w:szCs w:val="24"/>
        </w:rPr>
        <w:pPrChange w:id="376" w:author="Enrico Atkinson" w:date="2018-11-23T19:55:00Z">
          <w:pPr>
            <w:pStyle w:val="ListParagraph"/>
            <w:numPr>
              <w:ilvl w:val="1"/>
              <w:numId w:val="1"/>
            </w:numPr>
            <w:ind w:left="1440" w:hanging="360"/>
          </w:pPr>
        </w:pPrChange>
      </w:pPr>
      <w:r w:rsidRPr="00706700">
        <w:rPr>
          <w:rFonts w:ascii="Times New Roman" w:hAnsi="Times New Roman" w:cs="Times New Roman"/>
          <w:sz w:val="24"/>
          <w:szCs w:val="24"/>
        </w:rPr>
        <w:t>Negative within historical text</w:t>
      </w:r>
    </w:p>
    <w:p w14:paraId="428DD4C2" w14:textId="0D3BDB0C" w:rsidR="008C1132" w:rsidRPr="00706700" w:rsidRDefault="008C1132">
      <w:pPr>
        <w:pStyle w:val="ListParagraph"/>
        <w:numPr>
          <w:ilvl w:val="2"/>
          <w:numId w:val="1"/>
        </w:numPr>
        <w:jc w:val="both"/>
        <w:rPr>
          <w:rFonts w:ascii="Times New Roman" w:hAnsi="Times New Roman" w:cs="Times New Roman"/>
          <w:sz w:val="24"/>
          <w:szCs w:val="24"/>
        </w:rPr>
        <w:pPrChange w:id="377" w:author="Enrico Atkinson" w:date="2018-11-23T19:55:00Z">
          <w:pPr>
            <w:pStyle w:val="ListParagraph"/>
            <w:numPr>
              <w:ilvl w:val="2"/>
              <w:numId w:val="1"/>
            </w:numPr>
            <w:ind w:left="2160" w:hanging="360"/>
          </w:pPr>
        </w:pPrChange>
      </w:pPr>
      <w:proofErr w:type="spellStart"/>
      <w:r w:rsidRPr="00706700">
        <w:rPr>
          <w:rFonts w:ascii="Times New Roman" w:hAnsi="Times New Roman" w:cs="Times New Roman"/>
          <w:sz w:val="24"/>
          <w:szCs w:val="24"/>
        </w:rPr>
        <w:t>s</w:t>
      </w:r>
      <w:r w:rsidRPr="00706700">
        <w:rPr>
          <w:rFonts w:ascii="Times New Roman" w:hAnsi="Times New Roman" w:cs="Times New Roman"/>
          <w:i/>
          <w:sz w:val="24"/>
          <w:szCs w:val="24"/>
        </w:rPr>
        <w:t>uperba</w:t>
      </w:r>
      <w:r w:rsidR="00AE2871" w:rsidRPr="00706700">
        <w:rPr>
          <w:rFonts w:ascii="Times New Roman" w:hAnsi="Times New Roman" w:cs="Times New Roman"/>
          <w:i/>
          <w:sz w:val="24"/>
          <w:szCs w:val="24"/>
        </w:rPr>
        <w:t>m</w:t>
      </w:r>
      <w:proofErr w:type="spellEnd"/>
      <w:r w:rsidR="00AE2871" w:rsidRPr="00706700">
        <w:rPr>
          <w:rFonts w:ascii="Times New Roman" w:hAnsi="Times New Roman" w:cs="Times New Roman"/>
          <w:i/>
          <w:sz w:val="24"/>
          <w:szCs w:val="24"/>
        </w:rPr>
        <w:t xml:space="preserve"> </w:t>
      </w:r>
      <w:proofErr w:type="spellStart"/>
      <w:r w:rsidR="00AE2871" w:rsidRPr="00706700">
        <w:rPr>
          <w:rFonts w:ascii="Times New Roman" w:hAnsi="Times New Roman" w:cs="Times New Roman"/>
          <w:i/>
          <w:sz w:val="24"/>
          <w:szCs w:val="24"/>
        </w:rPr>
        <w:t>praelicem</w:t>
      </w:r>
      <w:proofErr w:type="spellEnd"/>
      <w:r w:rsidRPr="00706700">
        <w:rPr>
          <w:rFonts w:ascii="Times New Roman" w:hAnsi="Times New Roman" w:cs="Times New Roman"/>
          <w:i/>
          <w:sz w:val="24"/>
          <w:szCs w:val="24"/>
        </w:rPr>
        <w:t xml:space="preserve"> – </w:t>
      </w:r>
      <w:r w:rsidRPr="00706700">
        <w:rPr>
          <w:rFonts w:ascii="Times New Roman" w:hAnsi="Times New Roman" w:cs="Times New Roman"/>
          <w:sz w:val="24"/>
          <w:szCs w:val="24"/>
        </w:rPr>
        <w:t>The proud whore</w:t>
      </w:r>
      <w:r w:rsidR="00AE2871" w:rsidRPr="00706700">
        <w:rPr>
          <w:rFonts w:ascii="Times New Roman" w:hAnsi="Times New Roman" w:cs="Times New Roman"/>
          <w:sz w:val="24"/>
          <w:szCs w:val="24"/>
        </w:rPr>
        <w:t xml:space="preserve"> (Sen. </w:t>
      </w:r>
      <w:r w:rsidR="00AE2871" w:rsidRPr="00706700">
        <w:rPr>
          <w:rFonts w:ascii="Times New Roman" w:hAnsi="Times New Roman" w:cs="Times New Roman"/>
          <w:i/>
          <w:sz w:val="24"/>
          <w:szCs w:val="24"/>
        </w:rPr>
        <w:t>Octavia</w:t>
      </w:r>
      <w:r w:rsidR="00F56996" w:rsidRPr="00706700">
        <w:rPr>
          <w:rFonts w:ascii="Times New Roman" w:hAnsi="Times New Roman" w:cs="Times New Roman"/>
          <w:sz w:val="24"/>
          <w:szCs w:val="24"/>
        </w:rPr>
        <w:t xml:space="preserve"> 125):</w:t>
      </w:r>
    </w:p>
    <w:p w14:paraId="0A1DE9A2" w14:textId="79DB6BED" w:rsidR="00217D77" w:rsidRPr="00706700" w:rsidRDefault="00217D77">
      <w:pPr>
        <w:pStyle w:val="ListParagraph"/>
        <w:numPr>
          <w:ilvl w:val="3"/>
          <w:numId w:val="1"/>
        </w:numPr>
        <w:jc w:val="both"/>
        <w:rPr>
          <w:rFonts w:ascii="Times New Roman" w:hAnsi="Times New Roman" w:cs="Times New Roman"/>
          <w:sz w:val="24"/>
          <w:szCs w:val="24"/>
        </w:rPr>
        <w:pPrChange w:id="378"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 xml:space="preserve">Tacitus mentions how </w:t>
      </w:r>
      <w:proofErr w:type="spellStart"/>
      <w:r w:rsidRPr="00706700">
        <w:rPr>
          <w:rFonts w:ascii="Times New Roman" w:hAnsi="Times New Roman" w:cs="Times New Roman"/>
          <w:sz w:val="24"/>
          <w:szCs w:val="24"/>
        </w:rPr>
        <w:t>Poppaea</w:t>
      </w:r>
      <w:proofErr w:type="spellEnd"/>
      <w:r w:rsidRPr="00706700">
        <w:rPr>
          <w:rFonts w:ascii="Times New Roman" w:hAnsi="Times New Roman" w:cs="Times New Roman"/>
          <w:sz w:val="24"/>
          <w:szCs w:val="24"/>
        </w:rPr>
        <w:t xml:space="preserve"> enjoyed the affairs and love triangles she caused between </w:t>
      </w:r>
      <w:proofErr w:type="spellStart"/>
      <w:r w:rsidRPr="00706700">
        <w:rPr>
          <w:rFonts w:ascii="Times New Roman" w:hAnsi="Times New Roman" w:cs="Times New Roman"/>
          <w:sz w:val="24"/>
          <w:szCs w:val="24"/>
        </w:rPr>
        <w:t>Otho</w:t>
      </w:r>
      <w:proofErr w:type="spellEnd"/>
      <w:r w:rsidRPr="00706700">
        <w:rPr>
          <w:rFonts w:ascii="Times New Roman" w:hAnsi="Times New Roman" w:cs="Times New Roman"/>
          <w:sz w:val="24"/>
          <w:szCs w:val="24"/>
        </w:rPr>
        <w:t xml:space="preserve"> and </w:t>
      </w:r>
      <w:proofErr w:type="spellStart"/>
      <w:r w:rsidRPr="00706700">
        <w:rPr>
          <w:rFonts w:ascii="Times New Roman" w:hAnsi="Times New Roman" w:cs="Times New Roman"/>
          <w:sz w:val="24"/>
          <w:szCs w:val="24"/>
        </w:rPr>
        <w:t>Crispinus</w:t>
      </w:r>
      <w:proofErr w:type="spellEnd"/>
      <w:r w:rsidRPr="00706700">
        <w:rPr>
          <w:rFonts w:ascii="Times New Roman" w:hAnsi="Times New Roman" w:cs="Times New Roman"/>
          <w:sz w:val="24"/>
          <w:szCs w:val="24"/>
        </w:rPr>
        <w:t xml:space="preserve"> and also Nero and </w:t>
      </w:r>
      <w:proofErr w:type="spellStart"/>
      <w:r w:rsidRPr="00706700">
        <w:rPr>
          <w:rFonts w:ascii="Times New Roman" w:hAnsi="Times New Roman" w:cs="Times New Roman"/>
          <w:sz w:val="24"/>
          <w:szCs w:val="24"/>
        </w:rPr>
        <w:t>Otho</w:t>
      </w:r>
      <w:proofErr w:type="spellEnd"/>
      <w:r w:rsidRPr="00706700">
        <w:rPr>
          <w:rFonts w:ascii="Times New Roman" w:hAnsi="Times New Roman" w:cs="Times New Roman"/>
          <w:sz w:val="24"/>
          <w:szCs w:val="24"/>
        </w:rPr>
        <w:t xml:space="preserve"> (</w:t>
      </w:r>
      <w:proofErr w:type="gramStart"/>
      <w:r w:rsidRPr="00706700">
        <w:rPr>
          <w:rFonts w:ascii="Times New Roman" w:hAnsi="Times New Roman" w:cs="Times New Roman"/>
          <w:sz w:val="24"/>
          <w:szCs w:val="24"/>
        </w:rPr>
        <w:t>Tac</w:t>
      </w:r>
      <w:proofErr w:type="gramEnd"/>
      <w:r w:rsidRPr="00706700">
        <w:rPr>
          <w:rFonts w:ascii="Times New Roman" w:hAnsi="Times New Roman" w:cs="Times New Roman"/>
          <w:sz w:val="24"/>
          <w:szCs w:val="24"/>
        </w:rPr>
        <w:t xml:space="preserve">. </w:t>
      </w:r>
      <w:r w:rsidRPr="006E3C5F">
        <w:rPr>
          <w:rFonts w:ascii="Times New Roman" w:hAnsi="Times New Roman" w:cs="Times New Roman"/>
          <w:i/>
          <w:sz w:val="24"/>
          <w:szCs w:val="24"/>
          <w:rPrChange w:id="379" w:author="Enrico Atkinson" w:date="2018-11-23T20:21:00Z">
            <w:rPr>
              <w:rFonts w:ascii="Times New Roman" w:hAnsi="Times New Roman" w:cs="Times New Roman"/>
              <w:sz w:val="24"/>
              <w:szCs w:val="24"/>
            </w:rPr>
          </w:rPrChange>
        </w:rPr>
        <w:t>Hist</w:t>
      </w:r>
      <w:r w:rsidRPr="00706700">
        <w:rPr>
          <w:rFonts w:ascii="Times New Roman" w:hAnsi="Times New Roman" w:cs="Times New Roman"/>
          <w:sz w:val="24"/>
          <w:szCs w:val="24"/>
        </w:rPr>
        <w:t xml:space="preserve">. 1.13). </w:t>
      </w:r>
      <w:proofErr w:type="spellStart"/>
      <w:r w:rsidRPr="00706700">
        <w:rPr>
          <w:rFonts w:ascii="Times New Roman" w:hAnsi="Times New Roman" w:cs="Times New Roman"/>
          <w:sz w:val="24"/>
          <w:szCs w:val="24"/>
        </w:rPr>
        <w:t>Champlin</w:t>
      </w:r>
      <w:proofErr w:type="spellEnd"/>
      <w:r w:rsidRPr="00706700">
        <w:rPr>
          <w:rFonts w:ascii="Times New Roman" w:hAnsi="Times New Roman" w:cs="Times New Roman"/>
          <w:sz w:val="24"/>
          <w:szCs w:val="24"/>
        </w:rPr>
        <w:t xml:space="preserve"> notes how </w:t>
      </w:r>
      <w:proofErr w:type="spellStart"/>
      <w:r w:rsidRPr="00706700">
        <w:rPr>
          <w:rFonts w:ascii="Times New Roman" w:hAnsi="Times New Roman" w:cs="Times New Roman"/>
          <w:sz w:val="24"/>
          <w:szCs w:val="24"/>
        </w:rPr>
        <w:t>Poppaea</w:t>
      </w:r>
      <w:proofErr w:type="spellEnd"/>
      <w:r w:rsidRPr="00706700">
        <w:rPr>
          <w:rFonts w:ascii="Times New Roman" w:hAnsi="Times New Roman" w:cs="Times New Roman"/>
          <w:sz w:val="24"/>
          <w:szCs w:val="24"/>
        </w:rPr>
        <w:t xml:space="preserve"> also pushed Nero in his decision to kill his mother, else she would not surpass Octavia</w:t>
      </w:r>
      <w:r w:rsidR="007F1CF9" w:rsidRPr="00706700">
        <w:rPr>
          <w:rFonts w:ascii="Times New Roman" w:hAnsi="Times New Roman" w:cs="Times New Roman"/>
          <w:sz w:val="24"/>
          <w:szCs w:val="24"/>
        </w:rPr>
        <w:t xml:space="preserve"> (2003: pg. 86)</w:t>
      </w:r>
      <w:r w:rsidRPr="00706700">
        <w:rPr>
          <w:rFonts w:ascii="Times New Roman" w:hAnsi="Times New Roman" w:cs="Times New Roman"/>
          <w:sz w:val="24"/>
          <w:szCs w:val="24"/>
        </w:rPr>
        <w:t>.</w:t>
      </w:r>
    </w:p>
    <w:p w14:paraId="71C86878" w14:textId="69D05A53" w:rsidR="005D22D0" w:rsidRPr="00706700" w:rsidRDefault="005D22D0">
      <w:pPr>
        <w:pStyle w:val="ListParagraph"/>
        <w:numPr>
          <w:ilvl w:val="3"/>
          <w:numId w:val="1"/>
        </w:numPr>
        <w:jc w:val="both"/>
        <w:rPr>
          <w:rFonts w:ascii="Times New Roman" w:hAnsi="Times New Roman" w:cs="Times New Roman"/>
          <w:sz w:val="24"/>
          <w:szCs w:val="24"/>
        </w:rPr>
        <w:pPrChange w:id="380" w:author="Enrico Atkinson" w:date="2018-11-23T19:55:00Z">
          <w:pPr>
            <w:pStyle w:val="ListParagraph"/>
            <w:numPr>
              <w:ilvl w:val="3"/>
              <w:numId w:val="1"/>
            </w:numPr>
            <w:ind w:left="2880" w:hanging="360"/>
          </w:pPr>
        </w:pPrChange>
      </w:pPr>
      <w:proofErr w:type="spellStart"/>
      <w:r w:rsidRPr="00706700">
        <w:rPr>
          <w:rFonts w:ascii="Times New Roman" w:hAnsi="Times New Roman" w:cs="Times New Roman"/>
          <w:sz w:val="24"/>
          <w:szCs w:val="24"/>
        </w:rPr>
        <w:t>Poppaea’s</w:t>
      </w:r>
      <w:proofErr w:type="spellEnd"/>
      <w:r w:rsidRPr="00706700">
        <w:rPr>
          <w:rFonts w:ascii="Times New Roman" w:hAnsi="Times New Roman" w:cs="Times New Roman"/>
          <w:sz w:val="24"/>
          <w:szCs w:val="24"/>
        </w:rPr>
        <w:t xml:space="preserve"> true nature is lost to history, obscured by Tacitus’s caricature of her, saying she was an implacable mistress driving Nero to remove her rivals and</w:t>
      </w:r>
      <w:del w:id="381" w:author="Enrico Atkinson" w:date="2018-11-23T21:33:00Z">
        <w:r w:rsidRPr="00706700" w:rsidDel="001130C6">
          <w:rPr>
            <w:rFonts w:ascii="Times New Roman" w:hAnsi="Times New Roman" w:cs="Times New Roman"/>
            <w:sz w:val="24"/>
            <w:szCs w:val="24"/>
          </w:rPr>
          <w:delText xml:space="preserve"> was also</w:delText>
        </w:r>
      </w:del>
      <w:r w:rsidRPr="00706700">
        <w:rPr>
          <w:rFonts w:ascii="Times New Roman" w:hAnsi="Times New Roman" w:cs="Times New Roman"/>
          <w:sz w:val="24"/>
          <w:szCs w:val="24"/>
        </w:rPr>
        <w:t xml:space="preserve"> sexually voracious, charging her with using sex as a means to power</w:t>
      </w:r>
      <w:ins w:id="382" w:author="Enrico Atkinson" w:date="2018-11-23T21:33:00Z">
        <w:r w:rsidR="001130C6">
          <w:rPr>
            <w:rFonts w:ascii="Times New Roman" w:hAnsi="Times New Roman" w:cs="Times New Roman"/>
            <w:sz w:val="24"/>
            <w:szCs w:val="24"/>
          </w:rPr>
          <w:t>,</w:t>
        </w:r>
      </w:ins>
      <w:r w:rsidRPr="00706700">
        <w:rPr>
          <w:rFonts w:ascii="Times New Roman" w:hAnsi="Times New Roman" w:cs="Times New Roman"/>
          <w:sz w:val="24"/>
          <w:szCs w:val="24"/>
        </w:rPr>
        <w:t xml:space="preserve"> </w:t>
      </w:r>
      <w:r w:rsidR="00E07216" w:rsidRPr="00706700">
        <w:rPr>
          <w:rFonts w:ascii="Times New Roman" w:hAnsi="Times New Roman" w:cs="Times New Roman"/>
          <w:sz w:val="24"/>
          <w:szCs w:val="24"/>
        </w:rPr>
        <w:t>mentioning a lot of her motives, but not her actions (</w:t>
      </w:r>
      <w:del w:id="383" w:author="Enrico Atkinson" w:date="2018-11-23T20:10:00Z">
        <w:r w:rsidR="00E07216" w:rsidRPr="00706700" w:rsidDel="006D73D2">
          <w:rPr>
            <w:rFonts w:ascii="Times New Roman" w:hAnsi="Times New Roman" w:cs="Times New Roman"/>
            <w:sz w:val="24"/>
            <w:szCs w:val="24"/>
          </w:rPr>
          <w:delText>Ann</w:delText>
        </w:r>
      </w:del>
      <w:ins w:id="384" w:author="Enrico Atkinson" w:date="2018-11-23T20:10:00Z">
        <w:r w:rsidR="006D73D2" w:rsidRPr="006D73D2">
          <w:rPr>
            <w:rFonts w:ascii="Times New Roman" w:hAnsi="Times New Roman" w:cs="Times New Roman"/>
            <w:i/>
            <w:sz w:val="24"/>
            <w:szCs w:val="24"/>
          </w:rPr>
          <w:t>Ann</w:t>
        </w:r>
      </w:ins>
      <w:r w:rsidR="00E07216" w:rsidRPr="00706700">
        <w:rPr>
          <w:rFonts w:ascii="Times New Roman" w:hAnsi="Times New Roman" w:cs="Times New Roman"/>
          <w:sz w:val="24"/>
          <w:szCs w:val="24"/>
        </w:rPr>
        <w:t>. 13</w:t>
      </w:r>
      <w:r w:rsidRPr="00706700">
        <w:rPr>
          <w:rFonts w:ascii="Times New Roman" w:hAnsi="Times New Roman" w:cs="Times New Roman"/>
          <w:sz w:val="24"/>
          <w:szCs w:val="24"/>
        </w:rPr>
        <w:t>.</w:t>
      </w:r>
      <w:r w:rsidR="00E07216" w:rsidRPr="00706700">
        <w:rPr>
          <w:rFonts w:ascii="Times New Roman" w:hAnsi="Times New Roman" w:cs="Times New Roman"/>
          <w:sz w:val="24"/>
          <w:szCs w:val="24"/>
        </w:rPr>
        <w:t xml:space="preserve"> 45-46, 14.1, 14.60-61, 16.6-7</w:t>
      </w:r>
      <w:r w:rsidRPr="00706700">
        <w:rPr>
          <w:rFonts w:ascii="Times New Roman" w:hAnsi="Times New Roman" w:cs="Times New Roman"/>
          <w:sz w:val="24"/>
          <w:szCs w:val="24"/>
        </w:rPr>
        <w:t>)</w:t>
      </w:r>
      <w:r w:rsidR="00E07216" w:rsidRPr="00706700">
        <w:rPr>
          <w:rFonts w:ascii="Times New Roman" w:hAnsi="Times New Roman" w:cs="Times New Roman"/>
          <w:sz w:val="24"/>
          <w:szCs w:val="24"/>
        </w:rPr>
        <w:t>.</w:t>
      </w:r>
      <w:r w:rsidRPr="00706700">
        <w:rPr>
          <w:rFonts w:ascii="Times New Roman" w:hAnsi="Times New Roman" w:cs="Times New Roman"/>
          <w:sz w:val="24"/>
          <w:szCs w:val="24"/>
        </w:rPr>
        <w:t xml:space="preserve"> Dio does </w:t>
      </w:r>
      <w:del w:id="385" w:author="Enrico Atkinson" w:date="2018-11-23T21:34:00Z">
        <w:r w:rsidRPr="00706700" w:rsidDel="001130C6">
          <w:rPr>
            <w:rFonts w:ascii="Times New Roman" w:hAnsi="Times New Roman" w:cs="Times New Roman"/>
            <w:sz w:val="24"/>
            <w:szCs w:val="24"/>
          </w:rPr>
          <w:delText>something similar</w:delText>
        </w:r>
      </w:del>
      <w:ins w:id="386" w:author="Enrico Atkinson" w:date="2018-11-23T21:34:00Z">
        <w:r w:rsidR="001130C6">
          <w:rPr>
            <w:rFonts w:ascii="Times New Roman" w:hAnsi="Times New Roman" w:cs="Times New Roman"/>
            <w:sz w:val="24"/>
            <w:szCs w:val="24"/>
          </w:rPr>
          <w:t>acts similarly</w:t>
        </w:r>
      </w:ins>
      <w:r w:rsidRPr="00706700">
        <w:rPr>
          <w:rFonts w:ascii="Times New Roman" w:hAnsi="Times New Roman" w:cs="Times New Roman"/>
          <w:sz w:val="24"/>
          <w:szCs w:val="24"/>
        </w:rPr>
        <w:t xml:space="preserve"> but ‘with less nagging’ (</w:t>
      </w:r>
      <w:proofErr w:type="spellStart"/>
      <w:r w:rsidRPr="00706700">
        <w:rPr>
          <w:rFonts w:ascii="Times New Roman" w:hAnsi="Times New Roman" w:cs="Times New Roman"/>
          <w:sz w:val="24"/>
          <w:szCs w:val="24"/>
        </w:rPr>
        <w:t>Champlin</w:t>
      </w:r>
      <w:proofErr w:type="spellEnd"/>
      <w:r w:rsidRPr="00706700">
        <w:rPr>
          <w:rFonts w:ascii="Times New Roman" w:hAnsi="Times New Roman" w:cs="Times New Roman"/>
          <w:sz w:val="24"/>
          <w:szCs w:val="24"/>
        </w:rPr>
        <w:t>, 2003: pg. 105)</w:t>
      </w:r>
      <w:r w:rsidR="00E07216" w:rsidRPr="00706700">
        <w:rPr>
          <w:rFonts w:ascii="Times New Roman" w:hAnsi="Times New Roman" w:cs="Times New Roman"/>
          <w:sz w:val="24"/>
          <w:szCs w:val="24"/>
        </w:rPr>
        <w:t>, and Suetonius is limited to Nero’s infatuation, their marriage and her death</w:t>
      </w:r>
      <w:r w:rsidR="00F56996" w:rsidRPr="00706700">
        <w:rPr>
          <w:rFonts w:ascii="Times New Roman" w:hAnsi="Times New Roman" w:cs="Times New Roman"/>
          <w:sz w:val="24"/>
          <w:szCs w:val="24"/>
        </w:rPr>
        <w:t>.</w:t>
      </w:r>
      <w:r w:rsidR="0071668E" w:rsidRPr="00706700">
        <w:rPr>
          <w:rFonts w:ascii="Times New Roman" w:hAnsi="Times New Roman" w:cs="Times New Roman"/>
          <w:sz w:val="24"/>
          <w:szCs w:val="24"/>
        </w:rPr>
        <w:t xml:space="preserve"> Tacitus also mentions how she had control over Nero (</w:t>
      </w:r>
      <w:del w:id="387" w:author="Enrico Atkinson" w:date="2018-11-23T20:10:00Z">
        <w:r w:rsidR="0071668E" w:rsidRPr="00706700" w:rsidDel="006D73D2">
          <w:rPr>
            <w:rFonts w:ascii="Times New Roman" w:hAnsi="Times New Roman" w:cs="Times New Roman"/>
            <w:sz w:val="24"/>
            <w:szCs w:val="24"/>
          </w:rPr>
          <w:delText>Ann</w:delText>
        </w:r>
      </w:del>
      <w:ins w:id="388" w:author="Enrico Atkinson" w:date="2018-11-23T20:10:00Z">
        <w:r w:rsidR="006D73D2" w:rsidRPr="006D73D2">
          <w:rPr>
            <w:rFonts w:ascii="Times New Roman" w:hAnsi="Times New Roman" w:cs="Times New Roman"/>
            <w:i/>
            <w:sz w:val="24"/>
            <w:szCs w:val="24"/>
          </w:rPr>
          <w:t>Ann</w:t>
        </w:r>
      </w:ins>
      <w:r w:rsidR="0071668E" w:rsidRPr="00706700">
        <w:rPr>
          <w:rFonts w:ascii="Times New Roman" w:hAnsi="Times New Roman" w:cs="Times New Roman"/>
          <w:sz w:val="24"/>
          <w:szCs w:val="24"/>
        </w:rPr>
        <w:t>. 62.13.4, 15.61.4), Dio mentions her ‘power’ (62.13.4)</w:t>
      </w:r>
    </w:p>
    <w:p w14:paraId="048E2054" w14:textId="79261397" w:rsidR="00CE2E51" w:rsidRPr="00706700" w:rsidRDefault="00CE2E51">
      <w:pPr>
        <w:pStyle w:val="ListParagraph"/>
        <w:numPr>
          <w:ilvl w:val="3"/>
          <w:numId w:val="1"/>
        </w:numPr>
        <w:jc w:val="both"/>
        <w:rPr>
          <w:rFonts w:ascii="Times New Roman" w:hAnsi="Times New Roman" w:cs="Times New Roman"/>
          <w:sz w:val="24"/>
          <w:szCs w:val="24"/>
        </w:rPr>
        <w:pPrChange w:id="389" w:author="Enrico Atkinson" w:date="2018-11-23T19:55:00Z">
          <w:pPr>
            <w:pStyle w:val="ListParagraph"/>
            <w:numPr>
              <w:ilvl w:val="3"/>
              <w:numId w:val="1"/>
            </w:numPr>
            <w:ind w:left="2880" w:hanging="360"/>
          </w:pPr>
        </w:pPrChange>
      </w:pPr>
      <w:r w:rsidRPr="00706700">
        <w:rPr>
          <w:rFonts w:ascii="Times New Roman" w:hAnsi="Times New Roman" w:cs="Times New Roman"/>
          <w:sz w:val="24"/>
          <w:szCs w:val="24"/>
        </w:rPr>
        <w:t xml:space="preserve">Depicted as the epitome of wild and frivolous excess, with crazy methods to retain beauty </w:t>
      </w:r>
      <w:del w:id="390" w:author="Enrico Atkinson" w:date="2018-11-23T21:35:00Z">
        <w:r w:rsidRPr="00706700" w:rsidDel="001130C6">
          <w:rPr>
            <w:rFonts w:ascii="Times New Roman" w:hAnsi="Times New Roman" w:cs="Times New Roman"/>
            <w:sz w:val="24"/>
            <w:szCs w:val="24"/>
          </w:rPr>
          <w:delText xml:space="preserve">and for perfume </w:delText>
        </w:r>
      </w:del>
      <w:r w:rsidRPr="00706700">
        <w:rPr>
          <w:rFonts w:ascii="Times New Roman" w:hAnsi="Times New Roman" w:cs="Times New Roman"/>
          <w:sz w:val="24"/>
          <w:szCs w:val="24"/>
        </w:rPr>
        <w:t xml:space="preserve">(Dio. 62.28.1; </w:t>
      </w:r>
      <w:proofErr w:type="spellStart"/>
      <w:r w:rsidRPr="00706700">
        <w:rPr>
          <w:rFonts w:ascii="Times New Roman" w:hAnsi="Times New Roman" w:cs="Times New Roman"/>
          <w:sz w:val="24"/>
          <w:szCs w:val="24"/>
        </w:rPr>
        <w:t>Plin</w:t>
      </w:r>
      <w:proofErr w:type="spellEnd"/>
      <w:r w:rsidRPr="00706700">
        <w:rPr>
          <w:rFonts w:ascii="Times New Roman" w:hAnsi="Times New Roman" w:cs="Times New Roman"/>
          <w:sz w:val="24"/>
          <w:szCs w:val="24"/>
        </w:rPr>
        <w:t xml:space="preserve">. </w:t>
      </w:r>
      <w:ins w:id="391" w:author="Enrico Atkinson" w:date="2018-11-23T20:22:00Z">
        <w:r w:rsidR="006E3C5F" w:rsidRPr="006E3C5F">
          <w:rPr>
            <w:rFonts w:ascii="Times New Roman" w:hAnsi="Times New Roman" w:cs="Times New Roman"/>
            <w:i/>
            <w:sz w:val="24"/>
            <w:szCs w:val="24"/>
            <w:rPrChange w:id="392" w:author="Enrico Atkinson" w:date="2018-11-23T20:22:00Z">
              <w:rPr>
                <w:rFonts w:ascii="Times New Roman" w:hAnsi="Times New Roman" w:cs="Times New Roman"/>
                <w:sz w:val="24"/>
                <w:szCs w:val="24"/>
              </w:rPr>
            </w:rPrChange>
          </w:rPr>
          <w:t>Nat. Hist.</w:t>
        </w:r>
      </w:ins>
      <w:del w:id="393" w:author="Enrico Atkinson" w:date="2018-11-23T20:22:00Z">
        <w:r w:rsidRPr="006E3C5F" w:rsidDel="006E3C5F">
          <w:rPr>
            <w:rFonts w:ascii="Times New Roman" w:hAnsi="Times New Roman" w:cs="Times New Roman"/>
            <w:i/>
            <w:sz w:val="24"/>
            <w:szCs w:val="24"/>
            <w:rPrChange w:id="394" w:author="Enrico Atkinson" w:date="2018-11-23T20:22:00Z">
              <w:rPr>
                <w:rFonts w:ascii="Times New Roman" w:hAnsi="Times New Roman" w:cs="Times New Roman"/>
                <w:sz w:val="24"/>
                <w:szCs w:val="24"/>
              </w:rPr>
            </w:rPrChange>
          </w:rPr>
          <w:delText>HN.</w:delText>
        </w:r>
      </w:del>
      <w:r w:rsidRPr="00706700">
        <w:rPr>
          <w:rFonts w:ascii="Times New Roman" w:hAnsi="Times New Roman" w:cs="Times New Roman"/>
          <w:sz w:val="24"/>
          <w:szCs w:val="24"/>
        </w:rPr>
        <w:t xml:space="preserve"> 11.238, 28.183; Juv. 6.461-464).</w:t>
      </w:r>
    </w:p>
    <w:p w14:paraId="5627E4A0" w14:textId="14685206" w:rsidR="008C1132" w:rsidRPr="00706700" w:rsidRDefault="008C1132">
      <w:pPr>
        <w:pStyle w:val="ListParagraph"/>
        <w:numPr>
          <w:ilvl w:val="1"/>
          <w:numId w:val="1"/>
        </w:numPr>
        <w:jc w:val="both"/>
        <w:rPr>
          <w:rFonts w:ascii="Times New Roman" w:hAnsi="Times New Roman" w:cs="Times New Roman"/>
          <w:sz w:val="24"/>
          <w:szCs w:val="24"/>
        </w:rPr>
        <w:pPrChange w:id="395" w:author="Enrico Atkinson" w:date="2018-11-23T19:55:00Z">
          <w:pPr>
            <w:pStyle w:val="ListParagraph"/>
            <w:numPr>
              <w:ilvl w:val="1"/>
              <w:numId w:val="1"/>
            </w:numPr>
            <w:ind w:left="1440" w:hanging="360"/>
          </w:pPr>
        </w:pPrChange>
      </w:pPr>
      <w:r w:rsidRPr="00706700">
        <w:rPr>
          <w:rFonts w:ascii="Times New Roman" w:hAnsi="Times New Roman" w:cs="Times New Roman"/>
          <w:sz w:val="24"/>
          <w:szCs w:val="24"/>
        </w:rPr>
        <w:t>Other media used</w:t>
      </w:r>
    </w:p>
    <w:p w14:paraId="011F64B5" w14:textId="6F935391" w:rsidR="00E87AEC" w:rsidRPr="00706700" w:rsidRDefault="00E87AEC">
      <w:pPr>
        <w:pStyle w:val="ListParagraph"/>
        <w:numPr>
          <w:ilvl w:val="2"/>
          <w:numId w:val="1"/>
        </w:numPr>
        <w:jc w:val="both"/>
        <w:rPr>
          <w:rFonts w:ascii="Times New Roman" w:hAnsi="Times New Roman" w:cs="Times New Roman"/>
          <w:i/>
          <w:sz w:val="24"/>
          <w:szCs w:val="24"/>
        </w:rPr>
        <w:pPrChange w:id="396" w:author="Enrico Atkinson" w:date="2018-11-23T19:55:00Z">
          <w:pPr>
            <w:pStyle w:val="ListParagraph"/>
            <w:numPr>
              <w:ilvl w:val="2"/>
              <w:numId w:val="1"/>
            </w:numPr>
            <w:ind w:left="2160" w:hanging="360"/>
          </w:pPr>
        </w:pPrChange>
      </w:pPr>
      <w:proofErr w:type="spellStart"/>
      <w:r w:rsidRPr="00706700">
        <w:rPr>
          <w:rFonts w:ascii="Times New Roman" w:hAnsi="Times New Roman" w:cs="Times New Roman"/>
          <w:i/>
          <w:sz w:val="24"/>
          <w:szCs w:val="24"/>
        </w:rPr>
        <w:t>Diua</w:t>
      </w:r>
      <w:proofErr w:type="spellEnd"/>
      <w:r w:rsidRPr="00706700">
        <w:rPr>
          <w:rFonts w:ascii="Times New Roman" w:hAnsi="Times New Roman" w:cs="Times New Roman"/>
          <w:i/>
          <w:sz w:val="24"/>
          <w:szCs w:val="24"/>
        </w:rPr>
        <w:t xml:space="preserve"> Claudia </w:t>
      </w:r>
      <w:proofErr w:type="spellStart"/>
      <w:r w:rsidRPr="00706700">
        <w:rPr>
          <w:rFonts w:ascii="Times New Roman" w:hAnsi="Times New Roman" w:cs="Times New Roman"/>
          <w:i/>
          <w:sz w:val="24"/>
          <w:szCs w:val="24"/>
        </w:rPr>
        <w:t>uirgo</w:t>
      </w:r>
      <w:proofErr w:type="spellEnd"/>
      <w:r w:rsidRPr="00706700">
        <w:rPr>
          <w:rFonts w:ascii="Times New Roman" w:hAnsi="Times New Roman" w:cs="Times New Roman"/>
          <w:i/>
          <w:sz w:val="24"/>
          <w:szCs w:val="24"/>
        </w:rPr>
        <w:t xml:space="preserve"> </w:t>
      </w:r>
      <w:r w:rsidR="00706700">
        <w:rPr>
          <w:rFonts w:ascii="Times New Roman" w:hAnsi="Times New Roman" w:cs="Times New Roman"/>
          <w:sz w:val="24"/>
          <w:szCs w:val="24"/>
        </w:rPr>
        <w:t>coin</w:t>
      </w:r>
      <w:r w:rsidRPr="00706700">
        <w:rPr>
          <w:rFonts w:ascii="Times New Roman" w:hAnsi="Times New Roman" w:cs="Times New Roman"/>
          <w:sz w:val="24"/>
          <w:szCs w:val="24"/>
        </w:rPr>
        <w:t xml:space="preserve"> </w:t>
      </w:r>
      <w:r w:rsidR="00706700">
        <w:rPr>
          <w:rFonts w:ascii="Times New Roman" w:hAnsi="Times New Roman" w:cs="Times New Roman"/>
          <w:sz w:val="24"/>
          <w:szCs w:val="24"/>
        </w:rPr>
        <w:t>(</w:t>
      </w:r>
      <w:r w:rsidR="005D22D0" w:rsidRPr="00706700">
        <w:rPr>
          <w:rFonts w:ascii="Times New Roman" w:hAnsi="Times New Roman" w:cs="Times New Roman"/>
          <w:sz w:val="24"/>
          <w:szCs w:val="24"/>
        </w:rPr>
        <w:t>PIR</w:t>
      </w:r>
      <w:r w:rsidR="005D22D0" w:rsidRPr="00706700">
        <w:rPr>
          <w:rFonts w:ascii="Times New Roman" w:hAnsi="Times New Roman" w:cs="Times New Roman"/>
          <w:sz w:val="24"/>
          <w:szCs w:val="24"/>
          <w:vertAlign w:val="superscript"/>
        </w:rPr>
        <w:t>2</w:t>
      </w:r>
      <w:r w:rsidR="005D22D0" w:rsidRPr="00706700">
        <w:rPr>
          <w:rFonts w:ascii="Times New Roman" w:hAnsi="Times New Roman" w:cs="Times New Roman"/>
          <w:sz w:val="24"/>
          <w:szCs w:val="24"/>
        </w:rPr>
        <w:t xml:space="preserve"> 1061</w:t>
      </w:r>
      <w:r w:rsidR="00706700">
        <w:rPr>
          <w:rFonts w:ascii="Times New Roman" w:hAnsi="Times New Roman" w:cs="Times New Roman"/>
          <w:sz w:val="24"/>
          <w:szCs w:val="24"/>
        </w:rPr>
        <w:t>), as well as other coins displaying relationship</w:t>
      </w:r>
      <w:r w:rsidR="00892D51">
        <w:rPr>
          <w:rFonts w:ascii="Times New Roman" w:hAnsi="Times New Roman" w:cs="Times New Roman"/>
          <w:sz w:val="24"/>
          <w:szCs w:val="24"/>
        </w:rPr>
        <w:t xml:space="preserve"> with Nero</w:t>
      </w:r>
    </w:p>
    <w:p w14:paraId="67E52451" w14:textId="77777777" w:rsidR="0071668E" w:rsidRPr="00706700" w:rsidRDefault="0071668E">
      <w:pPr>
        <w:pStyle w:val="ListParagraph"/>
        <w:numPr>
          <w:ilvl w:val="2"/>
          <w:numId w:val="1"/>
        </w:numPr>
        <w:jc w:val="both"/>
        <w:rPr>
          <w:rFonts w:ascii="Times New Roman" w:hAnsi="Times New Roman" w:cs="Times New Roman"/>
          <w:sz w:val="24"/>
          <w:szCs w:val="24"/>
        </w:rPr>
        <w:pPrChange w:id="397"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Popular in her home of Pompeii as seen in a graffito (Buren, 1953).</w:t>
      </w:r>
    </w:p>
    <w:p w14:paraId="5F7E89E0" w14:textId="1767E213" w:rsidR="0071668E" w:rsidRPr="00706700" w:rsidRDefault="0071668E">
      <w:pPr>
        <w:pStyle w:val="ListParagraph"/>
        <w:numPr>
          <w:ilvl w:val="2"/>
          <w:numId w:val="1"/>
        </w:numPr>
        <w:jc w:val="both"/>
        <w:rPr>
          <w:rFonts w:ascii="Times New Roman" w:hAnsi="Times New Roman" w:cs="Times New Roman"/>
          <w:i/>
          <w:sz w:val="24"/>
          <w:szCs w:val="24"/>
        </w:rPr>
        <w:pPrChange w:id="398"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 xml:space="preserve">Her depiction in the </w:t>
      </w:r>
      <w:r w:rsidRPr="00706700">
        <w:rPr>
          <w:rFonts w:ascii="Times New Roman" w:hAnsi="Times New Roman" w:cs="Times New Roman"/>
          <w:i/>
          <w:sz w:val="24"/>
          <w:szCs w:val="24"/>
        </w:rPr>
        <w:t>Octavia</w:t>
      </w:r>
      <w:r w:rsidRPr="00706700">
        <w:rPr>
          <w:rFonts w:ascii="Times New Roman" w:hAnsi="Times New Roman" w:cs="Times New Roman"/>
          <w:sz w:val="24"/>
          <w:szCs w:val="24"/>
        </w:rPr>
        <w:t xml:space="preserve"> as a whore and the enemy to Octavia.</w:t>
      </w:r>
    </w:p>
    <w:p w14:paraId="537AB946" w14:textId="244EB2B0" w:rsidR="008C1132" w:rsidRPr="00706700" w:rsidRDefault="008C1132">
      <w:pPr>
        <w:pStyle w:val="ListParagraph"/>
        <w:numPr>
          <w:ilvl w:val="1"/>
          <w:numId w:val="1"/>
        </w:numPr>
        <w:jc w:val="both"/>
        <w:rPr>
          <w:rFonts w:ascii="Times New Roman" w:hAnsi="Times New Roman" w:cs="Times New Roman"/>
          <w:sz w:val="24"/>
          <w:szCs w:val="24"/>
        </w:rPr>
        <w:pPrChange w:id="399" w:author="Enrico Atkinson" w:date="2018-11-23T19:55:00Z">
          <w:pPr>
            <w:pStyle w:val="ListParagraph"/>
            <w:numPr>
              <w:ilvl w:val="1"/>
              <w:numId w:val="1"/>
            </w:numPr>
            <w:ind w:left="1440" w:hanging="360"/>
          </w:pPr>
        </w:pPrChange>
      </w:pPr>
      <w:r w:rsidRPr="00706700">
        <w:rPr>
          <w:rFonts w:ascii="Times New Roman" w:hAnsi="Times New Roman" w:cs="Times New Roman"/>
          <w:sz w:val="24"/>
          <w:szCs w:val="24"/>
        </w:rPr>
        <w:lastRenderedPageBreak/>
        <w:t>Argument on how she died</w:t>
      </w:r>
    </w:p>
    <w:p w14:paraId="7A29D101" w14:textId="694CD6D2" w:rsidR="007F1CF9" w:rsidRPr="00706700" w:rsidRDefault="00E10086">
      <w:pPr>
        <w:pStyle w:val="ListParagraph"/>
        <w:numPr>
          <w:ilvl w:val="2"/>
          <w:numId w:val="1"/>
        </w:numPr>
        <w:jc w:val="both"/>
        <w:rPr>
          <w:rFonts w:ascii="Times New Roman" w:hAnsi="Times New Roman" w:cs="Times New Roman"/>
          <w:sz w:val="24"/>
          <w:szCs w:val="24"/>
        </w:rPr>
        <w:pPrChange w:id="400"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 xml:space="preserve">Tacitus, Suetonius and Dio all agree that </w:t>
      </w:r>
      <w:proofErr w:type="spellStart"/>
      <w:r w:rsidRPr="00706700">
        <w:rPr>
          <w:rFonts w:ascii="Times New Roman" w:hAnsi="Times New Roman" w:cs="Times New Roman"/>
          <w:sz w:val="24"/>
          <w:szCs w:val="24"/>
        </w:rPr>
        <w:t>Poppaea</w:t>
      </w:r>
      <w:proofErr w:type="spellEnd"/>
      <w:r w:rsidRPr="00706700">
        <w:rPr>
          <w:rFonts w:ascii="Times New Roman" w:hAnsi="Times New Roman" w:cs="Times New Roman"/>
          <w:sz w:val="24"/>
          <w:szCs w:val="24"/>
        </w:rPr>
        <w:t xml:space="preserve"> was kicked to death, only variation in a few details, for example, whether it was intentional, and why it happened</w:t>
      </w:r>
      <w:r w:rsidR="005D22D0" w:rsidRPr="00706700">
        <w:rPr>
          <w:rFonts w:ascii="Times New Roman" w:hAnsi="Times New Roman" w:cs="Times New Roman"/>
          <w:sz w:val="24"/>
          <w:szCs w:val="24"/>
        </w:rPr>
        <w:t xml:space="preserve"> (</w:t>
      </w:r>
      <w:proofErr w:type="gramStart"/>
      <w:r w:rsidR="005D22D0" w:rsidRPr="00706700">
        <w:rPr>
          <w:rFonts w:ascii="Times New Roman" w:hAnsi="Times New Roman" w:cs="Times New Roman"/>
          <w:sz w:val="24"/>
          <w:szCs w:val="24"/>
        </w:rPr>
        <w:t>T</w:t>
      </w:r>
      <w:r w:rsidR="00E87AEC" w:rsidRPr="00706700">
        <w:rPr>
          <w:rFonts w:ascii="Times New Roman" w:hAnsi="Times New Roman" w:cs="Times New Roman"/>
          <w:sz w:val="24"/>
          <w:szCs w:val="24"/>
        </w:rPr>
        <w:t>ac</w:t>
      </w:r>
      <w:proofErr w:type="gramEnd"/>
      <w:r w:rsidR="00E87AEC" w:rsidRPr="00706700">
        <w:rPr>
          <w:rFonts w:ascii="Times New Roman" w:hAnsi="Times New Roman" w:cs="Times New Roman"/>
          <w:sz w:val="24"/>
          <w:szCs w:val="24"/>
        </w:rPr>
        <w:t xml:space="preserve">. </w:t>
      </w:r>
      <w:del w:id="401" w:author="Enrico Atkinson" w:date="2018-11-23T20:10:00Z">
        <w:r w:rsidR="00E87AEC" w:rsidRPr="00706700" w:rsidDel="006D73D2">
          <w:rPr>
            <w:rFonts w:ascii="Times New Roman" w:hAnsi="Times New Roman" w:cs="Times New Roman"/>
            <w:sz w:val="24"/>
            <w:szCs w:val="24"/>
          </w:rPr>
          <w:delText>Ann</w:delText>
        </w:r>
      </w:del>
      <w:ins w:id="402" w:author="Enrico Atkinson" w:date="2018-11-23T20:10:00Z">
        <w:r w:rsidR="006D73D2" w:rsidRPr="006D73D2">
          <w:rPr>
            <w:rFonts w:ascii="Times New Roman" w:hAnsi="Times New Roman" w:cs="Times New Roman"/>
            <w:i/>
            <w:sz w:val="24"/>
            <w:szCs w:val="24"/>
          </w:rPr>
          <w:t>Ann</w:t>
        </w:r>
      </w:ins>
      <w:r w:rsidR="00E87AEC" w:rsidRPr="00706700">
        <w:rPr>
          <w:rFonts w:ascii="Times New Roman" w:hAnsi="Times New Roman" w:cs="Times New Roman"/>
          <w:sz w:val="24"/>
          <w:szCs w:val="24"/>
        </w:rPr>
        <w:t>.</w:t>
      </w:r>
      <w:r w:rsidR="005D22D0" w:rsidRPr="00706700">
        <w:rPr>
          <w:rFonts w:ascii="Times New Roman" w:hAnsi="Times New Roman" w:cs="Times New Roman"/>
          <w:sz w:val="24"/>
          <w:szCs w:val="24"/>
        </w:rPr>
        <w:t xml:space="preserve"> 16.6; Suet. </w:t>
      </w:r>
      <w:del w:id="403" w:author="Enrico Atkinson" w:date="2018-11-23T20:15:00Z">
        <w:r w:rsidR="005D22D0" w:rsidRPr="00706700" w:rsidDel="006D73D2">
          <w:rPr>
            <w:rFonts w:ascii="Times New Roman" w:hAnsi="Times New Roman" w:cs="Times New Roman"/>
            <w:sz w:val="24"/>
            <w:szCs w:val="24"/>
          </w:rPr>
          <w:delText>Nero</w:delText>
        </w:r>
      </w:del>
      <w:ins w:id="404" w:author="Enrico Atkinson" w:date="2018-11-23T20:15:00Z">
        <w:r w:rsidR="006D73D2" w:rsidRPr="006D73D2">
          <w:rPr>
            <w:rFonts w:ascii="Times New Roman" w:hAnsi="Times New Roman" w:cs="Times New Roman"/>
            <w:i/>
            <w:sz w:val="24"/>
            <w:szCs w:val="24"/>
          </w:rPr>
          <w:t>Nero</w:t>
        </w:r>
      </w:ins>
      <w:r w:rsidR="005D22D0" w:rsidRPr="00706700">
        <w:rPr>
          <w:rFonts w:ascii="Times New Roman" w:hAnsi="Times New Roman" w:cs="Times New Roman"/>
          <w:sz w:val="24"/>
          <w:szCs w:val="24"/>
        </w:rPr>
        <w:t>. 35.3; D</w:t>
      </w:r>
      <w:r w:rsidR="00E87AEC" w:rsidRPr="00706700">
        <w:rPr>
          <w:rFonts w:ascii="Times New Roman" w:hAnsi="Times New Roman" w:cs="Times New Roman"/>
          <w:sz w:val="24"/>
          <w:szCs w:val="24"/>
        </w:rPr>
        <w:t>io 62.27.4)</w:t>
      </w:r>
      <w:r w:rsidRPr="00706700">
        <w:rPr>
          <w:rFonts w:ascii="Times New Roman" w:hAnsi="Times New Roman" w:cs="Times New Roman"/>
          <w:sz w:val="24"/>
          <w:szCs w:val="24"/>
        </w:rPr>
        <w:t xml:space="preserve">. </w:t>
      </w:r>
      <w:r w:rsidR="005D6572" w:rsidRPr="00706700">
        <w:rPr>
          <w:rFonts w:ascii="Times New Roman" w:hAnsi="Times New Roman" w:cs="Times New Roman"/>
          <w:sz w:val="24"/>
          <w:szCs w:val="24"/>
        </w:rPr>
        <w:t>Tacitus mentions how some people would say there was poison involved, but refuses to believe them</w:t>
      </w:r>
      <w:ins w:id="405" w:author="Enrico Atkinson (1500923)" w:date="2018-11-23T21:38:00Z">
        <w:r w:rsidR="00F540A5">
          <w:rPr>
            <w:rFonts w:ascii="Times New Roman" w:hAnsi="Times New Roman" w:cs="Times New Roman"/>
            <w:sz w:val="24"/>
            <w:szCs w:val="24"/>
          </w:rPr>
          <w:t>, due to their hatred for Nero</w:t>
        </w:r>
      </w:ins>
      <w:del w:id="406" w:author="Enrico Atkinson (1500923)" w:date="2018-11-23T21:38:00Z">
        <w:r w:rsidR="005D6572" w:rsidRPr="00706700" w:rsidDel="00F540A5">
          <w:rPr>
            <w:rFonts w:ascii="Times New Roman" w:hAnsi="Times New Roman" w:cs="Times New Roman"/>
            <w:sz w:val="24"/>
            <w:szCs w:val="24"/>
          </w:rPr>
          <w:delText xml:space="preserve"> as it was out of hatred</w:delText>
        </w:r>
      </w:del>
      <w:r w:rsidR="008939B1" w:rsidRPr="00706700">
        <w:rPr>
          <w:rFonts w:ascii="Times New Roman" w:hAnsi="Times New Roman" w:cs="Times New Roman"/>
          <w:sz w:val="24"/>
          <w:szCs w:val="24"/>
        </w:rPr>
        <w:t>.</w:t>
      </w:r>
      <w:r w:rsidR="00465C28" w:rsidRPr="00706700">
        <w:rPr>
          <w:rFonts w:ascii="Times New Roman" w:hAnsi="Times New Roman" w:cs="Times New Roman"/>
          <w:sz w:val="24"/>
          <w:szCs w:val="24"/>
        </w:rPr>
        <w:t xml:space="preserve"> Barrett (1996: Ch. 4, pg. 74-75) believes the reliability of these sources can be disputed as does Meyer (1982).</w:t>
      </w:r>
    </w:p>
    <w:p w14:paraId="6A4DE1ED" w14:textId="78079E84" w:rsidR="00C872EE" w:rsidRPr="00706700" w:rsidRDefault="00C872EE">
      <w:pPr>
        <w:pStyle w:val="ListParagraph"/>
        <w:numPr>
          <w:ilvl w:val="1"/>
          <w:numId w:val="1"/>
        </w:numPr>
        <w:jc w:val="both"/>
        <w:rPr>
          <w:rFonts w:ascii="Times New Roman" w:hAnsi="Times New Roman" w:cs="Times New Roman"/>
          <w:sz w:val="24"/>
          <w:szCs w:val="24"/>
        </w:rPr>
        <w:pPrChange w:id="407" w:author="Enrico Atkinson" w:date="2018-11-23T19:55:00Z">
          <w:pPr>
            <w:pStyle w:val="ListParagraph"/>
            <w:numPr>
              <w:ilvl w:val="1"/>
              <w:numId w:val="1"/>
            </w:numPr>
            <w:ind w:left="1440" w:hanging="360"/>
          </w:pPr>
        </w:pPrChange>
      </w:pPr>
      <w:r w:rsidRPr="00706700">
        <w:rPr>
          <w:rFonts w:ascii="Times New Roman" w:hAnsi="Times New Roman" w:cs="Times New Roman"/>
          <w:sz w:val="24"/>
          <w:szCs w:val="24"/>
        </w:rPr>
        <w:t>Sympathy following death</w:t>
      </w:r>
    </w:p>
    <w:p w14:paraId="57593772" w14:textId="1085403F" w:rsidR="00A73FE2" w:rsidRPr="00706700" w:rsidRDefault="00A73FE2">
      <w:pPr>
        <w:pStyle w:val="ListParagraph"/>
        <w:numPr>
          <w:ilvl w:val="2"/>
          <w:numId w:val="1"/>
        </w:numPr>
        <w:jc w:val="both"/>
        <w:rPr>
          <w:rFonts w:ascii="Times New Roman" w:hAnsi="Times New Roman" w:cs="Times New Roman"/>
          <w:sz w:val="24"/>
          <w:szCs w:val="24"/>
        </w:rPr>
        <w:pPrChange w:id="408" w:author="Enrico Atkinson" w:date="2018-11-23T19:55:00Z">
          <w:pPr>
            <w:pStyle w:val="ListParagraph"/>
            <w:numPr>
              <w:ilvl w:val="2"/>
              <w:numId w:val="1"/>
            </w:numPr>
            <w:ind w:left="2160" w:hanging="360"/>
          </w:pPr>
        </w:pPrChange>
      </w:pPr>
      <w:r w:rsidRPr="00706700">
        <w:rPr>
          <w:rFonts w:ascii="Times New Roman" w:hAnsi="Times New Roman" w:cs="Times New Roman"/>
          <w:sz w:val="24"/>
          <w:szCs w:val="24"/>
        </w:rPr>
        <w:t xml:space="preserve">Nero heavily mourned her, she was made a goddess, </w:t>
      </w:r>
      <w:proofErr w:type="spellStart"/>
      <w:r w:rsidR="008939B1" w:rsidRPr="00706700">
        <w:rPr>
          <w:rFonts w:ascii="Times New Roman" w:hAnsi="Times New Roman" w:cs="Times New Roman"/>
          <w:i/>
          <w:sz w:val="24"/>
          <w:szCs w:val="24"/>
        </w:rPr>
        <w:t>Diua</w:t>
      </w:r>
      <w:proofErr w:type="spellEnd"/>
      <w:r w:rsidR="008939B1" w:rsidRPr="00706700">
        <w:rPr>
          <w:rFonts w:ascii="Times New Roman" w:hAnsi="Times New Roman" w:cs="Times New Roman"/>
          <w:i/>
          <w:sz w:val="24"/>
          <w:szCs w:val="24"/>
        </w:rPr>
        <w:t xml:space="preserve"> </w:t>
      </w:r>
      <w:proofErr w:type="spellStart"/>
      <w:r w:rsidR="008939B1" w:rsidRPr="00706700">
        <w:rPr>
          <w:rFonts w:ascii="Times New Roman" w:hAnsi="Times New Roman" w:cs="Times New Roman"/>
          <w:i/>
          <w:sz w:val="24"/>
          <w:szCs w:val="24"/>
        </w:rPr>
        <w:t>Poppaea</w:t>
      </w:r>
      <w:proofErr w:type="spellEnd"/>
      <w:r w:rsidR="008939B1" w:rsidRPr="00706700">
        <w:rPr>
          <w:rFonts w:ascii="Times New Roman" w:hAnsi="Times New Roman" w:cs="Times New Roman"/>
          <w:i/>
          <w:sz w:val="24"/>
          <w:szCs w:val="24"/>
        </w:rPr>
        <w:t xml:space="preserve"> Augusta </w:t>
      </w:r>
      <w:r w:rsidR="008939B1" w:rsidRPr="00706700">
        <w:rPr>
          <w:rFonts w:ascii="Times New Roman" w:hAnsi="Times New Roman" w:cs="Times New Roman"/>
          <w:sz w:val="24"/>
          <w:szCs w:val="24"/>
        </w:rPr>
        <w:t>appearing on coins and inscriptions</w:t>
      </w:r>
      <w:r w:rsidR="00465C28" w:rsidRPr="00706700">
        <w:rPr>
          <w:rFonts w:ascii="Times New Roman" w:hAnsi="Times New Roman" w:cs="Times New Roman"/>
          <w:sz w:val="24"/>
          <w:szCs w:val="24"/>
        </w:rPr>
        <w:t>, as well as a temple in her name, h</w:t>
      </w:r>
      <w:r w:rsidR="008939B1" w:rsidRPr="00706700">
        <w:rPr>
          <w:rFonts w:ascii="Times New Roman" w:hAnsi="Times New Roman" w:cs="Times New Roman"/>
          <w:sz w:val="24"/>
          <w:szCs w:val="24"/>
        </w:rPr>
        <w:t xml:space="preserve">e </w:t>
      </w:r>
      <w:r w:rsidR="00465C28" w:rsidRPr="00706700">
        <w:rPr>
          <w:rFonts w:ascii="Times New Roman" w:hAnsi="Times New Roman" w:cs="Times New Roman"/>
          <w:sz w:val="24"/>
          <w:szCs w:val="24"/>
        </w:rPr>
        <w:t xml:space="preserve">also </w:t>
      </w:r>
      <w:r w:rsidR="008939B1" w:rsidRPr="00706700">
        <w:rPr>
          <w:rFonts w:ascii="Times New Roman" w:hAnsi="Times New Roman" w:cs="Times New Roman"/>
          <w:sz w:val="24"/>
          <w:szCs w:val="24"/>
        </w:rPr>
        <w:t>spoke</w:t>
      </w:r>
      <w:r w:rsidRPr="00706700">
        <w:rPr>
          <w:rFonts w:ascii="Times New Roman" w:hAnsi="Times New Roman" w:cs="Times New Roman"/>
          <w:sz w:val="24"/>
          <w:szCs w:val="24"/>
        </w:rPr>
        <w:t xml:space="preserve"> at her funeral</w:t>
      </w:r>
      <w:r w:rsidR="008939B1" w:rsidRPr="00706700">
        <w:rPr>
          <w:rFonts w:ascii="Times New Roman" w:hAnsi="Times New Roman" w:cs="Times New Roman"/>
          <w:sz w:val="24"/>
          <w:szCs w:val="24"/>
        </w:rPr>
        <w:t xml:space="preserve"> and embalmed her body (</w:t>
      </w:r>
      <w:proofErr w:type="gramStart"/>
      <w:r w:rsidR="008939B1" w:rsidRPr="00706700">
        <w:rPr>
          <w:rFonts w:ascii="Times New Roman" w:hAnsi="Times New Roman" w:cs="Times New Roman"/>
          <w:sz w:val="24"/>
          <w:szCs w:val="24"/>
        </w:rPr>
        <w:t>Tac</w:t>
      </w:r>
      <w:proofErr w:type="gramEnd"/>
      <w:r w:rsidR="008939B1" w:rsidRPr="00706700">
        <w:rPr>
          <w:rFonts w:ascii="Times New Roman" w:hAnsi="Times New Roman" w:cs="Times New Roman"/>
          <w:sz w:val="24"/>
          <w:szCs w:val="24"/>
        </w:rPr>
        <w:t xml:space="preserve">. </w:t>
      </w:r>
      <w:del w:id="409" w:author="Enrico Atkinson" w:date="2018-11-23T20:10:00Z">
        <w:r w:rsidR="008939B1" w:rsidRPr="00706700" w:rsidDel="006D73D2">
          <w:rPr>
            <w:rFonts w:ascii="Times New Roman" w:hAnsi="Times New Roman" w:cs="Times New Roman"/>
            <w:sz w:val="24"/>
            <w:szCs w:val="24"/>
          </w:rPr>
          <w:delText>Ann</w:delText>
        </w:r>
      </w:del>
      <w:ins w:id="410" w:author="Enrico Atkinson" w:date="2018-11-23T20:10:00Z">
        <w:r w:rsidR="006D73D2" w:rsidRPr="006D73D2">
          <w:rPr>
            <w:rFonts w:ascii="Times New Roman" w:hAnsi="Times New Roman" w:cs="Times New Roman"/>
            <w:i/>
            <w:sz w:val="24"/>
            <w:szCs w:val="24"/>
          </w:rPr>
          <w:t>Ann</w:t>
        </w:r>
      </w:ins>
      <w:r w:rsidR="008939B1" w:rsidRPr="00706700">
        <w:rPr>
          <w:rFonts w:ascii="Times New Roman" w:hAnsi="Times New Roman" w:cs="Times New Roman"/>
          <w:sz w:val="24"/>
          <w:szCs w:val="24"/>
        </w:rPr>
        <w:t>. 16.6</w:t>
      </w:r>
      <w:r w:rsidR="00683D26" w:rsidRPr="00706700">
        <w:rPr>
          <w:rFonts w:ascii="Times New Roman" w:hAnsi="Times New Roman" w:cs="Times New Roman"/>
          <w:sz w:val="24"/>
          <w:szCs w:val="24"/>
        </w:rPr>
        <w:t>, 16.21; Dio 62.26.3</w:t>
      </w:r>
      <w:r w:rsidR="008939B1" w:rsidRPr="00706700">
        <w:rPr>
          <w:rFonts w:ascii="Times New Roman" w:hAnsi="Times New Roman" w:cs="Times New Roman"/>
          <w:sz w:val="24"/>
          <w:szCs w:val="24"/>
        </w:rPr>
        <w:t>). He also married a freedman</w:t>
      </w:r>
      <w:r w:rsidR="00465C28" w:rsidRPr="00706700">
        <w:rPr>
          <w:rFonts w:ascii="Times New Roman" w:hAnsi="Times New Roman" w:cs="Times New Roman"/>
          <w:sz w:val="24"/>
          <w:szCs w:val="24"/>
        </w:rPr>
        <w:t xml:space="preserve"> </w:t>
      </w:r>
      <w:ins w:id="411" w:author="Enrico Atkinson" w:date="2018-11-23T21:35:00Z">
        <w:r w:rsidR="001130C6">
          <w:rPr>
            <w:rFonts w:ascii="Times New Roman" w:hAnsi="Times New Roman" w:cs="Times New Roman"/>
            <w:sz w:val="24"/>
            <w:szCs w:val="24"/>
          </w:rPr>
          <w:t>who</w:t>
        </w:r>
      </w:ins>
      <w:del w:id="412" w:author="Enrico Atkinson" w:date="2018-11-23T21:35:00Z">
        <w:r w:rsidR="00465C28" w:rsidRPr="00706700" w:rsidDel="001130C6">
          <w:rPr>
            <w:rFonts w:ascii="Times New Roman" w:hAnsi="Times New Roman" w:cs="Times New Roman"/>
            <w:sz w:val="24"/>
            <w:szCs w:val="24"/>
          </w:rPr>
          <w:delText>for his</w:delText>
        </w:r>
      </w:del>
      <w:r w:rsidR="00465C28" w:rsidRPr="00706700">
        <w:rPr>
          <w:rFonts w:ascii="Times New Roman" w:hAnsi="Times New Roman" w:cs="Times New Roman"/>
          <w:sz w:val="24"/>
          <w:szCs w:val="24"/>
        </w:rPr>
        <w:t xml:space="preserve"> resemblance</w:t>
      </w:r>
      <w:del w:id="413" w:author="Enrico Atkinson" w:date="2018-11-23T21:36:00Z">
        <w:r w:rsidR="00465C28" w:rsidRPr="00706700" w:rsidDel="001130C6">
          <w:rPr>
            <w:rFonts w:ascii="Times New Roman" w:hAnsi="Times New Roman" w:cs="Times New Roman"/>
            <w:sz w:val="24"/>
            <w:szCs w:val="24"/>
          </w:rPr>
          <w:delText xml:space="preserve"> </w:delText>
        </w:r>
      </w:del>
      <w:del w:id="414" w:author="Enrico Atkinson" w:date="2018-11-23T21:35:00Z">
        <w:r w:rsidR="00465C28" w:rsidRPr="00706700" w:rsidDel="001130C6">
          <w:rPr>
            <w:rFonts w:ascii="Times New Roman" w:hAnsi="Times New Roman" w:cs="Times New Roman"/>
            <w:sz w:val="24"/>
            <w:szCs w:val="24"/>
          </w:rPr>
          <w:delText>to</w:delText>
        </w:r>
      </w:del>
      <w:r w:rsidR="00465C28" w:rsidRPr="00706700">
        <w:rPr>
          <w:rFonts w:ascii="Times New Roman" w:hAnsi="Times New Roman" w:cs="Times New Roman"/>
          <w:sz w:val="24"/>
          <w:szCs w:val="24"/>
        </w:rPr>
        <w:t xml:space="preserve"> her, </w:t>
      </w:r>
      <w:ins w:id="415" w:author="Enrico Atkinson" w:date="2018-11-23T21:36:00Z">
        <w:r w:rsidR="001130C6">
          <w:rPr>
            <w:rFonts w:ascii="Times New Roman" w:hAnsi="Times New Roman" w:cs="Times New Roman"/>
            <w:sz w:val="24"/>
            <w:szCs w:val="24"/>
          </w:rPr>
          <w:t>castrated</w:t>
        </w:r>
      </w:ins>
      <w:del w:id="416" w:author="Enrico Atkinson" w:date="2018-11-23T21:36:00Z">
        <w:r w:rsidR="00465C28" w:rsidRPr="00706700" w:rsidDel="001130C6">
          <w:rPr>
            <w:rFonts w:ascii="Times New Roman" w:hAnsi="Times New Roman" w:cs="Times New Roman"/>
            <w:sz w:val="24"/>
            <w:szCs w:val="24"/>
          </w:rPr>
          <w:delText>after castrating</w:delText>
        </w:r>
      </w:del>
      <w:r w:rsidR="00465C28" w:rsidRPr="00706700">
        <w:rPr>
          <w:rFonts w:ascii="Times New Roman" w:hAnsi="Times New Roman" w:cs="Times New Roman"/>
          <w:sz w:val="24"/>
          <w:szCs w:val="24"/>
        </w:rPr>
        <w:t xml:space="preserve"> him and nam</w:t>
      </w:r>
      <w:ins w:id="417" w:author="Enrico Atkinson" w:date="2018-11-23T21:36:00Z">
        <w:r w:rsidR="001130C6">
          <w:rPr>
            <w:rFonts w:ascii="Times New Roman" w:hAnsi="Times New Roman" w:cs="Times New Roman"/>
            <w:sz w:val="24"/>
            <w:szCs w:val="24"/>
          </w:rPr>
          <w:t>ed</w:t>
        </w:r>
      </w:ins>
      <w:del w:id="418" w:author="Enrico Atkinson" w:date="2018-11-23T21:36:00Z">
        <w:r w:rsidR="00465C28" w:rsidRPr="00706700" w:rsidDel="001130C6">
          <w:rPr>
            <w:rFonts w:ascii="Times New Roman" w:hAnsi="Times New Roman" w:cs="Times New Roman"/>
            <w:sz w:val="24"/>
            <w:szCs w:val="24"/>
          </w:rPr>
          <w:delText>ing</w:delText>
        </w:r>
      </w:del>
      <w:r w:rsidR="008939B1" w:rsidRPr="00706700">
        <w:rPr>
          <w:rFonts w:ascii="Times New Roman" w:hAnsi="Times New Roman" w:cs="Times New Roman"/>
          <w:sz w:val="24"/>
          <w:szCs w:val="24"/>
        </w:rPr>
        <w:t xml:space="preserve"> him </w:t>
      </w:r>
      <w:proofErr w:type="spellStart"/>
      <w:r w:rsidR="008939B1" w:rsidRPr="00706700">
        <w:rPr>
          <w:rFonts w:ascii="Times New Roman" w:hAnsi="Times New Roman" w:cs="Times New Roman"/>
          <w:sz w:val="24"/>
          <w:szCs w:val="24"/>
        </w:rPr>
        <w:t>Poppaea</w:t>
      </w:r>
      <w:proofErr w:type="spellEnd"/>
      <w:r w:rsidR="008939B1" w:rsidRPr="00706700">
        <w:rPr>
          <w:rFonts w:ascii="Times New Roman" w:hAnsi="Times New Roman" w:cs="Times New Roman"/>
          <w:sz w:val="24"/>
          <w:szCs w:val="24"/>
        </w:rPr>
        <w:t xml:space="preserve"> (</w:t>
      </w:r>
      <w:r w:rsidR="00683D26" w:rsidRPr="00706700">
        <w:rPr>
          <w:rFonts w:ascii="Times New Roman" w:hAnsi="Times New Roman" w:cs="Times New Roman"/>
          <w:sz w:val="24"/>
          <w:szCs w:val="24"/>
        </w:rPr>
        <w:t>Dio. 62.28.1-2)</w:t>
      </w:r>
      <w:r w:rsidR="008939B1" w:rsidRPr="00706700">
        <w:rPr>
          <w:rFonts w:ascii="Times New Roman" w:hAnsi="Times New Roman" w:cs="Times New Roman"/>
          <w:sz w:val="24"/>
          <w:szCs w:val="24"/>
        </w:rPr>
        <w:t>.</w:t>
      </w:r>
      <w:r w:rsidR="00892D51">
        <w:rPr>
          <w:rFonts w:ascii="Times New Roman" w:hAnsi="Times New Roman" w:cs="Times New Roman"/>
          <w:sz w:val="24"/>
          <w:szCs w:val="24"/>
        </w:rPr>
        <w:t xml:space="preserve"> When performing</w:t>
      </w:r>
      <w:r w:rsidR="00465C28" w:rsidRPr="00706700">
        <w:rPr>
          <w:rFonts w:ascii="Times New Roman" w:hAnsi="Times New Roman" w:cs="Times New Roman"/>
          <w:sz w:val="24"/>
          <w:szCs w:val="24"/>
        </w:rPr>
        <w:t xml:space="preserve"> tragedies, Nero would make all female actors</w:t>
      </w:r>
      <w:r w:rsidR="00892D51">
        <w:rPr>
          <w:rFonts w:ascii="Times New Roman" w:hAnsi="Times New Roman" w:cs="Times New Roman"/>
          <w:sz w:val="24"/>
          <w:szCs w:val="24"/>
        </w:rPr>
        <w:t xml:space="preserve"> w</w:t>
      </w:r>
      <w:r w:rsidR="00465C28" w:rsidRPr="00706700">
        <w:rPr>
          <w:rFonts w:ascii="Times New Roman" w:hAnsi="Times New Roman" w:cs="Times New Roman"/>
          <w:sz w:val="24"/>
          <w:szCs w:val="24"/>
        </w:rPr>
        <w:t>e</w:t>
      </w:r>
      <w:r w:rsidR="00892D51">
        <w:rPr>
          <w:rFonts w:ascii="Times New Roman" w:hAnsi="Times New Roman" w:cs="Times New Roman"/>
          <w:sz w:val="24"/>
          <w:szCs w:val="24"/>
        </w:rPr>
        <w:t>ar</w:t>
      </w:r>
      <w:r w:rsidR="00465C28" w:rsidRPr="00706700">
        <w:rPr>
          <w:rFonts w:ascii="Times New Roman" w:hAnsi="Times New Roman" w:cs="Times New Roman"/>
          <w:sz w:val="24"/>
          <w:szCs w:val="24"/>
        </w:rPr>
        <w:t xml:space="preserve"> masks resembling her</w:t>
      </w:r>
      <w:r w:rsidR="00892D51">
        <w:rPr>
          <w:rFonts w:ascii="Times New Roman" w:hAnsi="Times New Roman" w:cs="Times New Roman"/>
          <w:sz w:val="24"/>
          <w:szCs w:val="24"/>
        </w:rPr>
        <w:t>, so she may be</w:t>
      </w:r>
      <w:r w:rsidR="00465C28" w:rsidRPr="00706700">
        <w:rPr>
          <w:rFonts w:ascii="Times New Roman" w:hAnsi="Times New Roman" w:cs="Times New Roman"/>
          <w:sz w:val="24"/>
          <w:szCs w:val="24"/>
        </w:rPr>
        <w:t xml:space="preserve"> present (Dio. 62.28.2, 63.9.5, 13.1; Suet. </w:t>
      </w:r>
      <w:del w:id="419" w:author="Enrico Atkinson" w:date="2018-11-23T20:15:00Z">
        <w:r w:rsidR="00465C28" w:rsidRPr="00706700" w:rsidDel="006D73D2">
          <w:rPr>
            <w:rFonts w:ascii="Times New Roman" w:hAnsi="Times New Roman" w:cs="Times New Roman"/>
            <w:sz w:val="24"/>
            <w:szCs w:val="24"/>
          </w:rPr>
          <w:delText>Nero</w:delText>
        </w:r>
      </w:del>
      <w:ins w:id="420" w:author="Enrico Atkinson" w:date="2018-11-23T20:15:00Z">
        <w:r w:rsidR="006D73D2" w:rsidRPr="006D73D2">
          <w:rPr>
            <w:rFonts w:ascii="Times New Roman" w:hAnsi="Times New Roman" w:cs="Times New Roman"/>
            <w:i/>
            <w:sz w:val="24"/>
            <w:szCs w:val="24"/>
          </w:rPr>
          <w:t>Nero</w:t>
        </w:r>
      </w:ins>
      <w:r w:rsidR="00465C28" w:rsidRPr="00706700">
        <w:rPr>
          <w:rFonts w:ascii="Times New Roman" w:hAnsi="Times New Roman" w:cs="Times New Roman"/>
          <w:sz w:val="24"/>
          <w:szCs w:val="24"/>
        </w:rPr>
        <w:t>. 28).</w:t>
      </w:r>
    </w:p>
    <w:p w14:paraId="26228288" w14:textId="77777777" w:rsidR="008C1132" w:rsidRPr="00706700" w:rsidRDefault="008C1132">
      <w:pPr>
        <w:jc w:val="both"/>
        <w:rPr>
          <w:rFonts w:ascii="Times New Roman" w:hAnsi="Times New Roman" w:cs="Times New Roman"/>
          <w:sz w:val="24"/>
          <w:szCs w:val="24"/>
        </w:rPr>
        <w:pPrChange w:id="421" w:author="Enrico Atkinson" w:date="2018-11-23T19:55:00Z">
          <w:pPr/>
        </w:pPrChange>
      </w:pPr>
    </w:p>
    <w:p w14:paraId="1E66A70D" w14:textId="7D1B543A" w:rsidR="00706700" w:rsidRDefault="00706700">
      <w:pPr>
        <w:pStyle w:val="ListParagraph"/>
        <w:numPr>
          <w:ilvl w:val="0"/>
          <w:numId w:val="1"/>
        </w:numPr>
        <w:jc w:val="both"/>
        <w:rPr>
          <w:rFonts w:ascii="Times New Roman" w:hAnsi="Times New Roman" w:cs="Times New Roman"/>
          <w:sz w:val="24"/>
          <w:szCs w:val="24"/>
        </w:rPr>
        <w:pPrChange w:id="422" w:author="Enrico Atkinson" w:date="2018-11-23T19:55:00Z">
          <w:pPr>
            <w:pStyle w:val="ListParagraph"/>
            <w:numPr>
              <w:numId w:val="1"/>
            </w:numPr>
            <w:ind w:hanging="360"/>
          </w:pPr>
        </w:pPrChange>
      </w:pPr>
      <w:r w:rsidRPr="00706700">
        <w:rPr>
          <w:rFonts w:ascii="Times New Roman" w:hAnsi="Times New Roman" w:cs="Times New Roman"/>
          <w:sz w:val="24"/>
          <w:szCs w:val="24"/>
        </w:rPr>
        <w:t>Conclusion</w:t>
      </w:r>
    </w:p>
    <w:p w14:paraId="1C7B2936" w14:textId="641DEEF8" w:rsidR="00892D51" w:rsidRPr="00892D51" w:rsidRDefault="00892D51">
      <w:pPr>
        <w:pStyle w:val="ListParagraph"/>
        <w:numPr>
          <w:ilvl w:val="1"/>
          <w:numId w:val="1"/>
        </w:numPr>
        <w:jc w:val="both"/>
        <w:rPr>
          <w:rFonts w:ascii="Times New Roman" w:hAnsi="Times New Roman" w:cs="Times New Roman"/>
          <w:sz w:val="24"/>
          <w:szCs w:val="24"/>
        </w:rPr>
        <w:pPrChange w:id="423" w:author="Enrico Atkinson" w:date="2018-11-23T19:55:00Z">
          <w:pPr>
            <w:pStyle w:val="ListParagraph"/>
            <w:numPr>
              <w:ilvl w:val="1"/>
              <w:numId w:val="1"/>
            </w:numPr>
            <w:ind w:left="1440" w:hanging="360"/>
          </w:pPr>
        </w:pPrChange>
      </w:pPr>
      <w:r>
        <w:rPr>
          <w:rFonts w:ascii="Times New Roman" w:hAnsi="Times New Roman" w:cs="Times New Roman"/>
          <w:sz w:val="24"/>
          <w:szCs w:val="24"/>
        </w:rPr>
        <w:t xml:space="preserve">Review of analysis, comparing the positive and negative aspects and how modern sources perceived this information, concluding on whether history was kind to these </w:t>
      </w:r>
      <w:proofErr w:type="spellStart"/>
      <w:r>
        <w:rPr>
          <w:rFonts w:ascii="Times New Roman" w:hAnsi="Times New Roman" w:cs="Times New Roman"/>
          <w:sz w:val="24"/>
          <w:szCs w:val="24"/>
        </w:rPr>
        <w:t>Neronian</w:t>
      </w:r>
      <w:proofErr w:type="spellEnd"/>
      <w:r>
        <w:rPr>
          <w:rFonts w:ascii="Times New Roman" w:hAnsi="Times New Roman" w:cs="Times New Roman"/>
          <w:sz w:val="24"/>
          <w:szCs w:val="24"/>
        </w:rPr>
        <w:t xml:space="preserve"> women.</w:t>
      </w:r>
    </w:p>
    <w:p w14:paraId="493CDA43" w14:textId="77777777" w:rsidR="008C1132" w:rsidRPr="00706700" w:rsidRDefault="008C1132">
      <w:pPr>
        <w:jc w:val="both"/>
        <w:rPr>
          <w:rFonts w:ascii="Times New Roman" w:hAnsi="Times New Roman" w:cs="Times New Roman"/>
          <w:sz w:val="24"/>
          <w:szCs w:val="24"/>
        </w:rPr>
        <w:pPrChange w:id="424" w:author="Enrico Atkinson" w:date="2018-11-23T19:55:00Z">
          <w:pPr/>
        </w:pPrChange>
      </w:pPr>
    </w:p>
    <w:p w14:paraId="229220E4" w14:textId="77777777" w:rsidR="00706700" w:rsidRDefault="00706700">
      <w:pPr>
        <w:jc w:val="both"/>
        <w:rPr>
          <w:rFonts w:ascii="Times New Roman" w:hAnsi="Times New Roman" w:cs="Times New Roman"/>
          <w:sz w:val="24"/>
          <w:szCs w:val="24"/>
        </w:rPr>
        <w:pPrChange w:id="425" w:author="Enrico Atkinson" w:date="2018-11-23T19:55:00Z">
          <w:pPr/>
        </w:pPrChange>
      </w:pPr>
    </w:p>
    <w:p w14:paraId="49B8C93A" w14:textId="77777777" w:rsidR="00706700" w:rsidRDefault="00706700">
      <w:pPr>
        <w:jc w:val="both"/>
        <w:rPr>
          <w:rFonts w:ascii="Times New Roman" w:hAnsi="Times New Roman" w:cs="Times New Roman"/>
          <w:sz w:val="24"/>
          <w:szCs w:val="24"/>
        </w:rPr>
        <w:pPrChange w:id="426" w:author="Enrico Atkinson" w:date="2018-11-23T19:55:00Z">
          <w:pPr/>
        </w:pPrChange>
      </w:pPr>
    </w:p>
    <w:p w14:paraId="4EF53C6C" w14:textId="77777777" w:rsidR="00706700" w:rsidRDefault="00706700">
      <w:pPr>
        <w:jc w:val="both"/>
        <w:rPr>
          <w:rFonts w:ascii="Times New Roman" w:hAnsi="Times New Roman" w:cs="Times New Roman"/>
          <w:sz w:val="24"/>
          <w:szCs w:val="24"/>
        </w:rPr>
        <w:pPrChange w:id="427" w:author="Enrico Atkinson" w:date="2018-11-23T19:55:00Z">
          <w:pPr/>
        </w:pPrChange>
      </w:pPr>
    </w:p>
    <w:p w14:paraId="252EDE35" w14:textId="77777777" w:rsidR="00706700" w:rsidRDefault="00706700">
      <w:pPr>
        <w:jc w:val="both"/>
        <w:rPr>
          <w:rFonts w:ascii="Times New Roman" w:hAnsi="Times New Roman" w:cs="Times New Roman"/>
          <w:sz w:val="24"/>
          <w:szCs w:val="24"/>
        </w:rPr>
        <w:pPrChange w:id="428" w:author="Enrico Atkinson" w:date="2018-11-23T19:55:00Z">
          <w:pPr/>
        </w:pPrChange>
      </w:pPr>
    </w:p>
    <w:p w14:paraId="78ADEF93" w14:textId="77777777" w:rsidR="00706700" w:rsidRDefault="00706700">
      <w:pPr>
        <w:jc w:val="both"/>
        <w:rPr>
          <w:rFonts w:ascii="Times New Roman" w:hAnsi="Times New Roman" w:cs="Times New Roman"/>
          <w:sz w:val="24"/>
          <w:szCs w:val="24"/>
        </w:rPr>
        <w:pPrChange w:id="429" w:author="Enrico Atkinson" w:date="2018-11-23T19:55:00Z">
          <w:pPr/>
        </w:pPrChange>
      </w:pPr>
    </w:p>
    <w:p w14:paraId="64959A95" w14:textId="77777777" w:rsidR="00706700" w:rsidRDefault="00706700">
      <w:pPr>
        <w:jc w:val="both"/>
        <w:rPr>
          <w:rFonts w:ascii="Times New Roman" w:hAnsi="Times New Roman" w:cs="Times New Roman"/>
          <w:sz w:val="24"/>
          <w:szCs w:val="24"/>
        </w:rPr>
        <w:pPrChange w:id="430" w:author="Enrico Atkinson" w:date="2018-11-23T19:55:00Z">
          <w:pPr/>
        </w:pPrChange>
      </w:pPr>
    </w:p>
    <w:p w14:paraId="14505D20" w14:textId="1ECC330E" w:rsidR="00706700" w:rsidRDefault="00706700">
      <w:pPr>
        <w:jc w:val="both"/>
        <w:rPr>
          <w:ins w:id="431" w:author="Enrico Atkinson" w:date="2018-11-23T21:26:00Z"/>
          <w:rFonts w:ascii="Times New Roman" w:hAnsi="Times New Roman" w:cs="Times New Roman"/>
          <w:sz w:val="24"/>
          <w:szCs w:val="24"/>
        </w:rPr>
        <w:pPrChange w:id="432" w:author="Enrico Atkinson" w:date="2018-11-23T19:55:00Z">
          <w:pPr/>
        </w:pPrChange>
      </w:pPr>
    </w:p>
    <w:p w14:paraId="1ACF5F1A" w14:textId="77777777" w:rsidR="00221CCD" w:rsidRDefault="00221CCD">
      <w:pPr>
        <w:jc w:val="both"/>
        <w:rPr>
          <w:rFonts w:ascii="Times New Roman" w:hAnsi="Times New Roman" w:cs="Times New Roman"/>
          <w:sz w:val="24"/>
          <w:szCs w:val="24"/>
        </w:rPr>
        <w:pPrChange w:id="433" w:author="Enrico Atkinson" w:date="2018-11-23T19:55:00Z">
          <w:pPr/>
        </w:pPrChange>
      </w:pPr>
    </w:p>
    <w:p w14:paraId="7F08D2E8" w14:textId="77777777" w:rsidR="00706700" w:rsidRDefault="00706700">
      <w:pPr>
        <w:jc w:val="both"/>
        <w:rPr>
          <w:rFonts w:ascii="Times New Roman" w:hAnsi="Times New Roman" w:cs="Times New Roman"/>
          <w:sz w:val="24"/>
          <w:szCs w:val="24"/>
        </w:rPr>
        <w:pPrChange w:id="434" w:author="Enrico Atkinson" w:date="2018-11-23T19:55:00Z">
          <w:pPr/>
        </w:pPrChange>
      </w:pPr>
    </w:p>
    <w:p w14:paraId="01136CEE" w14:textId="77777777" w:rsidR="00706700" w:rsidRDefault="00706700">
      <w:pPr>
        <w:jc w:val="both"/>
        <w:rPr>
          <w:rFonts w:ascii="Times New Roman" w:hAnsi="Times New Roman" w:cs="Times New Roman"/>
          <w:sz w:val="24"/>
          <w:szCs w:val="24"/>
        </w:rPr>
        <w:pPrChange w:id="435" w:author="Enrico Atkinson" w:date="2018-11-23T19:55:00Z">
          <w:pPr/>
        </w:pPrChange>
      </w:pPr>
    </w:p>
    <w:p w14:paraId="7B68B881" w14:textId="77777777" w:rsidR="00706700" w:rsidRDefault="00706700">
      <w:pPr>
        <w:jc w:val="both"/>
        <w:rPr>
          <w:rFonts w:ascii="Times New Roman" w:hAnsi="Times New Roman" w:cs="Times New Roman"/>
          <w:sz w:val="24"/>
          <w:szCs w:val="24"/>
        </w:rPr>
        <w:pPrChange w:id="436" w:author="Enrico Atkinson" w:date="2018-11-23T19:55:00Z">
          <w:pPr/>
        </w:pPrChange>
      </w:pPr>
    </w:p>
    <w:p w14:paraId="5A718ABD" w14:textId="77777777" w:rsidR="00706700" w:rsidRDefault="00706700">
      <w:pPr>
        <w:jc w:val="both"/>
        <w:rPr>
          <w:rFonts w:ascii="Times New Roman" w:hAnsi="Times New Roman" w:cs="Times New Roman"/>
          <w:sz w:val="24"/>
          <w:szCs w:val="24"/>
        </w:rPr>
        <w:pPrChange w:id="437" w:author="Enrico Atkinson" w:date="2018-11-23T19:55:00Z">
          <w:pPr/>
        </w:pPrChange>
      </w:pPr>
    </w:p>
    <w:p w14:paraId="1055DC79" w14:textId="77777777" w:rsidR="00706700" w:rsidRDefault="00706700">
      <w:pPr>
        <w:jc w:val="both"/>
        <w:rPr>
          <w:rFonts w:ascii="Times New Roman" w:hAnsi="Times New Roman" w:cs="Times New Roman"/>
          <w:sz w:val="24"/>
          <w:szCs w:val="24"/>
        </w:rPr>
        <w:pPrChange w:id="438" w:author="Enrico Atkinson" w:date="2018-11-23T19:55:00Z">
          <w:pPr/>
        </w:pPrChange>
      </w:pPr>
    </w:p>
    <w:p w14:paraId="33E9E688" w14:textId="4FFBB2F1" w:rsidR="00706700" w:rsidRDefault="00706700">
      <w:pPr>
        <w:jc w:val="both"/>
        <w:rPr>
          <w:ins w:id="439" w:author="Enrico Atkinson" w:date="2018-11-23T20:16:00Z"/>
          <w:rFonts w:ascii="Times New Roman" w:hAnsi="Times New Roman" w:cs="Times New Roman"/>
          <w:sz w:val="24"/>
          <w:szCs w:val="24"/>
        </w:rPr>
        <w:pPrChange w:id="440" w:author="Enrico Atkinson" w:date="2018-11-23T19:55:00Z">
          <w:pPr/>
        </w:pPrChange>
      </w:pPr>
    </w:p>
    <w:p w14:paraId="7E1C0B9C" w14:textId="77777777" w:rsidR="00DE22F1" w:rsidRDefault="00DE22F1">
      <w:pPr>
        <w:framePr w:hSpace="180" w:wrap="around" w:vAnchor="text" w:hAnchor="page" w:x="1429" w:y="-55"/>
        <w:jc w:val="both"/>
        <w:rPr>
          <w:rFonts w:ascii="Times New Roman" w:hAnsi="Times New Roman" w:cs="Times New Roman"/>
          <w:b/>
          <w:sz w:val="24"/>
          <w:szCs w:val="24"/>
          <w:u w:val="single"/>
        </w:rPr>
        <w:pPrChange w:id="441" w:author="Enrico Atkinson" w:date="2018-11-23T20:44:00Z">
          <w:pPr>
            <w:jc w:val="center"/>
          </w:pPr>
        </w:pPrChange>
      </w:pPr>
      <w:r>
        <w:rPr>
          <w:rFonts w:ascii="Times New Roman" w:hAnsi="Times New Roman" w:cs="Times New Roman"/>
          <w:b/>
          <w:sz w:val="24"/>
          <w:szCs w:val="24"/>
          <w:u w:val="single"/>
        </w:rPr>
        <w:lastRenderedPageBreak/>
        <w:t>Bibliography</w:t>
      </w:r>
    </w:p>
    <w:p w14:paraId="15B11687" w14:textId="077F10A8" w:rsidR="006E3C5F" w:rsidDel="00DE22F1" w:rsidRDefault="006E3C5F">
      <w:pPr>
        <w:jc w:val="both"/>
        <w:rPr>
          <w:del w:id="442" w:author="Enrico Atkinson" w:date="2018-11-23T20:44:00Z"/>
          <w:rFonts w:ascii="Times New Roman" w:hAnsi="Times New Roman" w:cs="Times New Roman"/>
          <w:sz w:val="24"/>
          <w:szCs w:val="24"/>
        </w:rPr>
        <w:pPrChange w:id="443" w:author="Enrico Atkinson" w:date="2018-11-23T19:55:00Z">
          <w:pPr/>
        </w:pPrChange>
      </w:pPr>
    </w:p>
    <w:p w14:paraId="097276A3" w14:textId="55891DD5" w:rsidR="00706700" w:rsidDel="00DE22F1" w:rsidRDefault="00706700">
      <w:pPr>
        <w:jc w:val="both"/>
        <w:rPr>
          <w:del w:id="444" w:author="Enrico Atkinson" w:date="2018-11-23T20:41:00Z"/>
          <w:rFonts w:ascii="Times New Roman" w:hAnsi="Times New Roman" w:cs="Times New Roman"/>
          <w:sz w:val="24"/>
          <w:szCs w:val="24"/>
        </w:rPr>
        <w:pPrChange w:id="445" w:author="Enrico Atkinson" w:date="2018-11-23T19:55:00Z">
          <w:pPr/>
        </w:pPrChange>
      </w:pPr>
    </w:p>
    <w:p w14:paraId="605F703A" w14:textId="77777777" w:rsidR="00706700" w:rsidRDefault="00706700">
      <w:pPr>
        <w:jc w:val="both"/>
        <w:rPr>
          <w:rFonts w:ascii="Times New Roman" w:hAnsi="Times New Roman" w:cs="Times New Roman"/>
          <w:sz w:val="24"/>
          <w:szCs w:val="24"/>
        </w:rPr>
        <w:pPrChange w:id="446" w:author="Enrico Atkinson" w:date="2018-11-23T19:55:00Z">
          <w:pPr/>
        </w:pPrChange>
      </w:pPr>
    </w:p>
    <w:tbl>
      <w:tblPr>
        <w:tblStyle w:val="TableGrid"/>
        <w:tblpPr w:leftFromText="180" w:rightFromText="180" w:vertAnchor="text" w:horzAnchor="margin" w:tblpY="32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Change w:id="447" w:author="Enrico Atkinson" w:date="2018-11-23T20:46:00Z">
          <w:tblPr>
            <w:tblStyle w:val="TableGrid"/>
            <w:tblpPr w:leftFromText="180" w:rightFromText="180" w:vertAnchor="text" w:horzAnchor="margin" w:tblpY="329"/>
            <w:tblW w:w="0" w:type="auto"/>
            <w:tblLook w:val="04A0" w:firstRow="1" w:lastRow="0" w:firstColumn="1" w:lastColumn="0" w:noHBand="0" w:noVBand="1"/>
          </w:tblPr>
        </w:tblPrChange>
      </w:tblPr>
      <w:tblGrid>
        <w:gridCol w:w="9016"/>
        <w:tblGridChange w:id="448">
          <w:tblGrid>
            <w:gridCol w:w="9016"/>
          </w:tblGrid>
        </w:tblGridChange>
      </w:tblGrid>
      <w:tr w:rsidR="00DE22F1" w:rsidRPr="00706700" w14:paraId="575701A2" w14:textId="77777777" w:rsidTr="00DE22F1">
        <w:tc>
          <w:tcPr>
            <w:tcW w:w="9016" w:type="dxa"/>
            <w:tcPrChange w:id="449" w:author="Enrico Atkinson" w:date="2018-11-23T20:46:00Z">
              <w:tcPr>
                <w:tcW w:w="9016" w:type="dxa"/>
              </w:tcPr>
            </w:tcPrChange>
          </w:tcPr>
          <w:p w14:paraId="66FB7226" w14:textId="5EB6EEB3" w:rsidR="00DE22F1" w:rsidRPr="00706700" w:rsidRDefault="00DE22F1" w:rsidP="00DE22F1">
            <w:pPr>
              <w:jc w:val="both"/>
              <w:rPr>
                <w:moveTo w:id="450" w:author="Enrico Atkinson" w:date="2018-11-23T20:41:00Z"/>
                <w:rFonts w:ascii="Times New Roman" w:hAnsi="Times New Roman" w:cs="Times New Roman"/>
                <w:b/>
                <w:sz w:val="24"/>
                <w:szCs w:val="24"/>
                <w:u w:val="single"/>
              </w:rPr>
            </w:pPr>
            <w:moveToRangeStart w:id="451" w:author="Enrico Atkinson" w:date="2018-11-23T20:41:00Z" w:name="move530768993"/>
            <w:moveTo w:id="452" w:author="Enrico Atkinson" w:date="2018-11-23T20:41:00Z">
              <w:r w:rsidRPr="00706700">
                <w:rPr>
                  <w:rFonts w:ascii="Times New Roman" w:hAnsi="Times New Roman" w:cs="Times New Roman"/>
                  <w:b/>
                  <w:sz w:val="24"/>
                  <w:szCs w:val="24"/>
                  <w:u w:val="single"/>
                </w:rPr>
                <w:t>Primary Sources</w:t>
              </w:r>
            </w:moveTo>
          </w:p>
        </w:tc>
      </w:tr>
      <w:tr w:rsidR="00DE22F1" w:rsidRPr="00706700" w14:paraId="72150B88" w14:textId="77777777" w:rsidTr="00DE22F1">
        <w:trPr>
          <w:ins w:id="453" w:author="Enrico Atkinson" w:date="2018-11-23T20:43:00Z"/>
        </w:trPr>
        <w:tc>
          <w:tcPr>
            <w:tcW w:w="9016" w:type="dxa"/>
            <w:tcPrChange w:id="454" w:author="Enrico Atkinson" w:date="2018-11-23T20:46:00Z">
              <w:tcPr>
                <w:tcW w:w="9016" w:type="dxa"/>
              </w:tcPr>
            </w:tcPrChange>
          </w:tcPr>
          <w:p w14:paraId="6B7E9488" w14:textId="77777777" w:rsidR="00DE22F1" w:rsidRDefault="00DE22F1" w:rsidP="00DE22F1">
            <w:pPr>
              <w:jc w:val="both"/>
              <w:rPr>
                <w:ins w:id="455" w:author="Enrico Atkinson" w:date="2018-11-23T20:43:00Z"/>
                <w:rFonts w:ascii="Times New Roman" w:hAnsi="Times New Roman" w:cs="Times New Roman"/>
                <w:b/>
                <w:sz w:val="24"/>
                <w:szCs w:val="24"/>
                <w:u w:val="single"/>
              </w:rPr>
            </w:pPr>
          </w:p>
        </w:tc>
      </w:tr>
      <w:tr w:rsidR="00DE22F1" w:rsidRPr="00706700" w14:paraId="0B4782EF" w14:textId="77777777" w:rsidTr="00DE22F1">
        <w:trPr>
          <w:ins w:id="456" w:author="Enrico Atkinson" w:date="2018-11-23T20:45:00Z"/>
        </w:trPr>
        <w:tc>
          <w:tcPr>
            <w:tcW w:w="9016" w:type="dxa"/>
            <w:tcPrChange w:id="457" w:author="Enrico Atkinson" w:date="2018-11-23T20:46:00Z">
              <w:tcPr>
                <w:tcW w:w="9016" w:type="dxa"/>
              </w:tcPr>
            </w:tcPrChange>
          </w:tcPr>
          <w:p w14:paraId="6E995464" w14:textId="77777777" w:rsidR="00DE22F1" w:rsidRPr="00706700" w:rsidRDefault="00DE22F1" w:rsidP="00DE22F1">
            <w:pPr>
              <w:jc w:val="both"/>
              <w:rPr>
                <w:ins w:id="458" w:author="Enrico Atkinson" w:date="2018-11-23T20:45:00Z"/>
                <w:moveTo w:id="459" w:author="Enrico Atkinson" w:date="2018-11-23T20:41:00Z"/>
                <w:rFonts w:ascii="Times New Roman" w:hAnsi="Times New Roman" w:cs="Times New Roman"/>
                <w:sz w:val="24"/>
                <w:szCs w:val="24"/>
              </w:rPr>
            </w:pPr>
            <w:moveTo w:id="460" w:author="Enrico Atkinson" w:date="2018-11-23T20:41:00Z">
              <w:ins w:id="461" w:author="Enrico Atkinson" w:date="2018-11-23T20:45:00Z">
                <w:r w:rsidRPr="00706700">
                  <w:rPr>
                    <w:rFonts w:ascii="Times New Roman" w:eastAsia="Arial Unicode MS" w:hAnsi="Times New Roman" w:cs="Times New Roman"/>
                    <w:color w:val="000000"/>
                    <w:sz w:val="24"/>
                    <w:szCs w:val="24"/>
                    <w:shd w:val="clear" w:color="auto" w:fill="FFFFFF"/>
                  </w:rPr>
                  <w:t xml:space="preserve">Dio Cassius, </w:t>
                </w:r>
                <w:proofErr w:type="spellStart"/>
                <w:r w:rsidRPr="00706700">
                  <w:rPr>
                    <w:rFonts w:ascii="Times New Roman" w:eastAsia="Arial Unicode MS" w:hAnsi="Times New Roman" w:cs="Times New Roman"/>
                    <w:i/>
                    <w:iCs/>
                    <w:color w:val="000000"/>
                    <w:sz w:val="24"/>
                    <w:szCs w:val="24"/>
                    <w:shd w:val="clear" w:color="auto" w:fill="FFFFFF"/>
                  </w:rPr>
                  <w:t>Dio's</w:t>
                </w:r>
                <w:proofErr w:type="spellEnd"/>
                <w:r w:rsidRPr="00706700">
                  <w:rPr>
                    <w:rFonts w:ascii="Times New Roman" w:eastAsia="Arial Unicode MS" w:hAnsi="Times New Roman" w:cs="Times New Roman"/>
                    <w:i/>
                    <w:iCs/>
                    <w:color w:val="000000"/>
                    <w:sz w:val="24"/>
                    <w:szCs w:val="24"/>
                    <w:shd w:val="clear" w:color="auto" w:fill="FFFFFF"/>
                  </w:rPr>
                  <w:t xml:space="preserve"> Roman history</w:t>
                </w:r>
                <w:r w:rsidRPr="00706700">
                  <w:rPr>
                    <w:rFonts w:ascii="Times New Roman" w:eastAsia="Arial Unicode MS" w:hAnsi="Times New Roman" w:cs="Times New Roman"/>
                    <w:color w:val="000000"/>
                    <w:sz w:val="24"/>
                    <w:szCs w:val="24"/>
                    <w:shd w:val="clear" w:color="auto" w:fill="FFFFFF"/>
                  </w:rPr>
                  <w:t>, Cary, E., Foster, H.B. (Trans.), 2015. Cambridge, Mass, Harvard University Press. </w:t>
                </w:r>
              </w:ins>
            </w:moveTo>
          </w:p>
        </w:tc>
      </w:tr>
      <w:tr w:rsidR="00DE22F1" w:rsidRPr="00706700" w14:paraId="5124FC07" w14:textId="77777777" w:rsidTr="00DE22F1">
        <w:trPr>
          <w:ins w:id="462" w:author="Enrico Atkinson" w:date="2018-11-23T20:45:00Z"/>
        </w:trPr>
        <w:tc>
          <w:tcPr>
            <w:tcW w:w="9016" w:type="dxa"/>
            <w:tcPrChange w:id="463" w:author="Enrico Atkinson" w:date="2018-11-23T20:46:00Z">
              <w:tcPr>
                <w:tcW w:w="9016" w:type="dxa"/>
              </w:tcPr>
            </w:tcPrChange>
          </w:tcPr>
          <w:p w14:paraId="5176AF04" w14:textId="77777777" w:rsidR="00DE22F1" w:rsidRPr="00706700" w:rsidRDefault="00DE22F1" w:rsidP="00DE22F1">
            <w:pPr>
              <w:shd w:val="clear" w:color="auto" w:fill="FFFFFF"/>
              <w:spacing w:line="288" w:lineRule="atLeast"/>
              <w:jc w:val="both"/>
              <w:rPr>
                <w:ins w:id="464" w:author="Enrico Atkinson" w:date="2018-11-23T20:45:00Z"/>
                <w:moveTo w:id="465" w:author="Enrico Atkinson" w:date="2018-11-23T20:41:00Z"/>
                <w:rFonts w:ascii="Times New Roman" w:eastAsia="Times New Roman" w:hAnsi="Times New Roman" w:cs="Times New Roman"/>
                <w:color w:val="000000"/>
                <w:sz w:val="24"/>
                <w:szCs w:val="24"/>
                <w:lang w:eastAsia="en-GB"/>
              </w:rPr>
            </w:pPr>
            <w:moveTo w:id="466" w:author="Enrico Atkinson" w:date="2018-11-23T20:41:00Z">
              <w:ins w:id="467" w:author="Enrico Atkinson" w:date="2018-11-23T20:45:00Z">
                <w:r w:rsidRPr="00706700">
                  <w:rPr>
                    <w:rFonts w:ascii="Times New Roman" w:hAnsi="Times New Roman" w:cs="Times New Roman"/>
                    <w:color w:val="000000"/>
                    <w:sz w:val="24"/>
                    <w:szCs w:val="24"/>
                    <w:shd w:val="clear" w:color="auto" w:fill="FFFFFF"/>
                  </w:rPr>
                  <w:t xml:space="preserve">Josephus, </w:t>
                </w:r>
                <w:r w:rsidRPr="00706700">
                  <w:rPr>
                    <w:rFonts w:ascii="Times New Roman" w:hAnsi="Times New Roman" w:cs="Times New Roman"/>
                    <w:i/>
                    <w:iCs/>
                    <w:color w:val="000000"/>
                    <w:sz w:val="24"/>
                    <w:szCs w:val="24"/>
                    <w:bdr w:val="none" w:sz="0" w:space="0" w:color="auto" w:frame="1"/>
                    <w:shd w:val="clear" w:color="auto" w:fill="FFFFFF"/>
                  </w:rPr>
                  <w:t>Jewish antiquities</w:t>
                </w:r>
                <w:r w:rsidRPr="00706700">
                  <w:rPr>
                    <w:rFonts w:ascii="Times New Roman" w:hAnsi="Times New Roman" w:cs="Times New Roman"/>
                    <w:color w:val="000000"/>
                    <w:sz w:val="24"/>
                    <w:szCs w:val="24"/>
                    <w:shd w:val="clear" w:color="auto" w:fill="FFFFFF"/>
                  </w:rPr>
                  <w:t xml:space="preserve">, Feldman, L.H., Marcus, R., Thackeray, H. St. J., </w:t>
                </w:r>
                <w:proofErr w:type="spellStart"/>
                <w:r w:rsidRPr="00706700">
                  <w:rPr>
                    <w:rFonts w:ascii="Times New Roman" w:hAnsi="Times New Roman" w:cs="Times New Roman"/>
                    <w:color w:val="000000"/>
                    <w:sz w:val="24"/>
                    <w:szCs w:val="24"/>
                    <w:shd w:val="clear" w:color="auto" w:fill="FFFFFF"/>
                  </w:rPr>
                  <w:t>Wikgren</w:t>
                </w:r>
                <w:proofErr w:type="spellEnd"/>
                <w:r w:rsidRPr="00706700">
                  <w:rPr>
                    <w:rFonts w:ascii="Times New Roman" w:hAnsi="Times New Roman" w:cs="Times New Roman"/>
                    <w:color w:val="000000"/>
                    <w:sz w:val="24"/>
                    <w:szCs w:val="24"/>
                    <w:shd w:val="clear" w:color="auto" w:fill="FFFFFF"/>
                  </w:rPr>
                  <w:t>, A.P. (Trans.), 2014, Cambridge, Massachusetts: Harvard University Press</w:t>
                </w:r>
              </w:ins>
            </w:moveTo>
          </w:p>
        </w:tc>
      </w:tr>
      <w:tr w:rsidR="00DE22F1" w:rsidRPr="00706700" w14:paraId="06D231BE" w14:textId="77777777" w:rsidTr="00DE22F1">
        <w:trPr>
          <w:ins w:id="468" w:author="Enrico Atkinson" w:date="2018-11-23T20:45:00Z"/>
        </w:trPr>
        <w:tc>
          <w:tcPr>
            <w:tcW w:w="9016" w:type="dxa"/>
            <w:tcPrChange w:id="469" w:author="Enrico Atkinson" w:date="2018-11-23T20:46:00Z">
              <w:tcPr>
                <w:tcW w:w="9016" w:type="dxa"/>
              </w:tcPr>
            </w:tcPrChange>
          </w:tcPr>
          <w:p w14:paraId="12E56EA3" w14:textId="77777777" w:rsidR="00DE22F1" w:rsidRPr="00706700" w:rsidRDefault="00DE22F1" w:rsidP="00DE22F1">
            <w:pPr>
              <w:shd w:val="clear" w:color="auto" w:fill="FFFFFF"/>
              <w:spacing w:line="288" w:lineRule="atLeast"/>
              <w:jc w:val="both"/>
              <w:rPr>
                <w:ins w:id="470" w:author="Enrico Atkinson" w:date="2018-11-23T20:45:00Z"/>
                <w:moveTo w:id="471" w:author="Enrico Atkinson" w:date="2018-11-23T20:41:00Z"/>
                <w:rFonts w:ascii="Times New Roman" w:hAnsi="Times New Roman" w:cs="Times New Roman"/>
                <w:sz w:val="24"/>
                <w:szCs w:val="24"/>
              </w:rPr>
            </w:pPr>
            <w:moveTo w:id="472" w:author="Enrico Atkinson" w:date="2018-11-23T20:41:00Z">
              <w:ins w:id="473" w:author="Enrico Atkinson" w:date="2018-11-23T20:45:00Z">
                <w:r w:rsidRPr="00706700">
                  <w:rPr>
                    <w:rFonts w:ascii="Times New Roman" w:hAnsi="Times New Roman" w:cs="Times New Roman"/>
                    <w:sz w:val="24"/>
                    <w:szCs w:val="24"/>
                    <w:shd w:val="clear" w:color="auto" w:fill="FFFFFF"/>
                  </w:rPr>
                  <w:t xml:space="preserve">Josephus, </w:t>
                </w:r>
                <w:r w:rsidRPr="00706700">
                  <w:rPr>
                    <w:rFonts w:ascii="Times New Roman" w:hAnsi="Times New Roman" w:cs="Times New Roman"/>
                    <w:i/>
                    <w:sz w:val="24"/>
                    <w:szCs w:val="24"/>
                    <w:shd w:val="clear" w:color="auto" w:fill="FFFFFF"/>
                  </w:rPr>
                  <w:t>The Jewish War,</w:t>
                </w:r>
                <w:r w:rsidRPr="00706700">
                  <w:rPr>
                    <w:rFonts w:ascii="Times New Roman" w:hAnsi="Times New Roman" w:cs="Times New Roman"/>
                    <w:sz w:val="24"/>
                    <w:szCs w:val="24"/>
                    <w:shd w:val="clear" w:color="auto" w:fill="FFFFFF"/>
                  </w:rPr>
                  <w:t xml:space="preserve"> </w:t>
                </w:r>
                <w:r w:rsidRPr="00706700">
                  <w:rPr>
                    <w:rFonts w:ascii="Times New Roman" w:hAnsi="Times New Roman" w:cs="Times New Roman"/>
                    <w:color w:val="000000"/>
                    <w:sz w:val="24"/>
                    <w:szCs w:val="24"/>
                    <w:shd w:val="clear" w:color="auto" w:fill="FFFFFF"/>
                  </w:rPr>
                  <w:t xml:space="preserve"> Thackeray, H. St. J. (Trans.), 2014, Cambridge, Massachusetts: Harvard University Press</w:t>
                </w:r>
              </w:ins>
            </w:moveTo>
          </w:p>
        </w:tc>
      </w:tr>
      <w:tr w:rsidR="00DE22F1" w:rsidRPr="00706700" w14:paraId="2FE35D61" w14:textId="77777777" w:rsidTr="00DE22F1">
        <w:trPr>
          <w:ins w:id="474" w:author="Enrico Atkinson" w:date="2018-11-23T20:45:00Z"/>
        </w:trPr>
        <w:tc>
          <w:tcPr>
            <w:tcW w:w="9016" w:type="dxa"/>
            <w:tcPrChange w:id="475" w:author="Enrico Atkinson" w:date="2018-11-23T20:46:00Z">
              <w:tcPr>
                <w:tcW w:w="9016" w:type="dxa"/>
              </w:tcPr>
            </w:tcPrChange>
          </w:tcPr>
          <w:p w14:paraId="48CB0749" w14:textId="77777777" w:rsidR="00DE22F1" w:rsidRPr="00706700" w:rsidRDefault="00DE22F1" w:rsidP="00DE22F1">
            <w:pPr>
              <w:jc w:val="both"/>
              <w:rPr>
                <w:ins w:id="476" w:author="Enrico Atkinson" w:date="2018-11-23T20:45:00Z"/>
                <w:moveTo w:id="477" w:author="Enrico Atkinson" w:date="2018-11-23T20:41:00Z"/>
                <w:rFonts w:ascii="Times New Roman" w:hAnsi="Times New Roman" w:cs="Times New Roman"/>
                <w:sz w:val="24"/>
                <w:szCs w:val="24"/>
              </w:rPr>
            </w:pPr>
            <w:moveTo w:id="478" w:author="Enrico Atkinson" w:date="2018-11-23T20:41:00Z">
              <w:ins w:id="479" w:author="Enrico Atkinson" w:date="2018-11-23T20:45:00Z">
                <w:r w:rsidRPr="00706700">
                  <w:rPr>
                    <w:rFonts w:ascii="Times New Roman" w:hAnsi="Times New Roman" w:cs="Times New Roman"/>
                    <w:sz w:val="24"/>
                    <w:szCs w:val="24"/>
                  </w:rPr>
                  <w:t>P. Oxy.77.5105,</w:t>
                </w:r>
                <w:r w:rsidRPr="00706700">
                  <w:rPr>
                    <w:rFonts w:ascii="Times New Roman" w:eastAsia="Times New Roman" w:hAnsi="Times New Roman" w:cs="Times New Roman"/>
                    <w:i/>
                    <w:iCs/>
                    <w:color w:val="000000"/>
                    <w:sz w:val="24"/>
                    <w:szCs w:val="24"/>
                    <w:bdr w:val="none" w:sz="0" w:space="0" w:color="auto" w:frame="1"/>
                    <w:lang w:eastAsia="en-GB"/>
                  </w:rPr>
                  <w:t xml:space="preserve"> The </w:t>
                </w:r>
                <w:proofErr w:type="spellStart"/>
                <w:r w:rsidRPr="00706700">
                  <w:rPr>
                    <w:rFonts w:ascii="Times New Roman" w:eastAsia="Times New Roman" w:hAnsi="Times New Roman" w:cs="Times New Roman"/>
                    <w:i/>
                    <w:iCs/>
                    <w:color w:val="000000"/>
                    <w:sz w:val="24"/>
                    <w:szCs w:val="24"/>
                    <w:bdr w:val="none" w:sz="0" w:space="0" w:color="auto" w:frame="1"/>
                    <w:lang w:eastAsia="en-GB"/>
                  </w:rPr>
                  <w:t>Oxyrhynchus</w:t>
                </w:r>
                <w:proofErr w:type="spellEnd"/>
                <w:r w:rsidRPr="00706700">
                  <w:rPr>
                    <w:rFonts w:ascii="Times New Roman" w:eastAsia="Times New Roman" w:hAnsi="Times New Roman" w:cs="Times New Roman"/>
                    <w:i/>
                    <w:iCs/>
                    <w:color w:val="000000"/>
                    <w:sz w:val="24"/>
                    <w:szCs w:val="24"/>
                    <w:bdr w:val="none" w:sz="0" w:space="0" w:color="auto" w:frame="1"/>
                    <w:lang w:eastAsia="en-GB"/>
                  </w:rPr>
                  <w:t xml:space="preserve"> papyri,</w:t>
                </w:r>
                <w:r w:rsidRPr="00706700">
                  <w:rPr>
                    <w:rFonts w:ascii="Times New Roman" w:eastAsia="Times New Roman" w:hAnsi="Times New Roman" w:cs="Times New Roman"/>
                    <w:color w:val="000000"/>
                    <w:sz w:val="24"/>
                    <w:szCs w:val="24"/>
                    <w:lang w:eastAsia="en-GB"/>
                  </w:rPr>
                  <w:t xml:space="preserve"> Grenfell, B.P., Hunt, A.S. (trans.), 1898. , London: Egypt Exploration Society.</w:t>
                </w:r>
              </w:ins>
            </w:moveTo>
          </w:p>
        </w:tc>
      </w:tr>
      <w:tr w:rsidR="00DE22F1" w:rsidRPr="00706700" w14:paraId="5869C068" w14:textId="77777777" w:rsidTr="00DE22F1">
        <w:trPr>
          <w:ins w:id="480" w:author="Enrico Atkinson" w:date="2018-11-23T20:45:00Z"/>
        </w:trPr>
        <w:tc>
          <w:tcPr>
            <w:tcW w:w="9016" w:type="dxa"/>
            <w:tcPrChange w:id="481" w:author="Enrico Atkinson" w:date="2018-11-23T20:46:00Z">
              <w:tcPr>
                <w:tcW w:w="9016" w:type="dxa"/>
              </w:tcPr>
            </w:tcPrChange>
          </w:tcPr>
          <w:p w14:paraId="40820E42" w14:textId="77777777" w:rsidR="00DE22F1" w:rsidRPr="00706700" w:rsidRDefault="00DE22F1" w:rsidP="00DE22F1">
            <w:pPr>
              <w:jc w:val="both"/>
              <w:rPr>
                <w:ins w:id="482" w:author="Enrico Atkinson" w:date="2018-11-23T20:45:00Z"/>
                <w:moveTo w:id="483" w:author="Enrico Atkinson" w:date="2018-11-23T20:41:00Z"/>
                <w:rFonts w:ascii="Times New Roman" w:hAnsi="Times New Roman" w:cs="Times New Roman"/>
                <w:sz w:val="24"/>
                <w:szCs w:val="24"/>
              </w:rPr>
            </w:pPr>
            <w:moveTo w:id="484" w:author="Enrico Atkinson" w:date="2018-11-23T20:41:00Z">
              <w:ins w:id="485" w:author="Enrico Atkinson" w:date="2018-11-23T20:45:00Z">
                <w:r w:rsidRPr="00706700">
                  <w:rPr>
                    <w:rFonts w:ascii="Times New Roman" w:hAnsi="Times New Roman" w:cs="Times New Roman"/>
                    <w:sz w:val="24"/>
                    <w:szCs w:val="24"/>
                    <w:shd w:val="clear" w:color="auto" w:fill="FFFFFF"/>
                  </w:rPr>
                  <w:t xml:space="preserve">Pliny the Elder, </w:t>
                </w:r>
                <w:r w:rsidRPr="00706700">
                  <w:rPr>
                    <w:rFonts w:ascii="Times New Roman" w:hAnsi="Times New Roman" w:cs="Times New Roman"/>
                    <w:i/>
                    <w:sz w:val="24"/>
                    <w:szCs w:val="24"/>
                    <w:shd w:val="clear" w:color="auto" w:fill="FFFFFF"/>
                  </w:rPr>
                  <w:t>Natural History,</w:t>
                </w:r>
                <w:r w:rsidRPr="00706700">
                  <w:rPr>
                    <w:rFonts w:ascii="Times New Roman" w:hAnsi="Times New Roman" w:cs="Times New Roman"/>
                    <w:sz w:val="24"/>
                    <w:szCs w:val="24"/>
                    <w:shd w:val="clear" w:color="auto" w:fill="FFFFFF"/>
                  </w:rPr>
                  <w:t xml:space="preserve"> </w:t>
                </w:r>
                <w:r w:rsidRPr="00706700">
                  <w:rPr>
                    <w:rFonts w:ascii="Times New Roman" w:hAnsi="Times New Roman" w:cs="Times New Roman"/>
                    <w:color w:val="000000"/>
                    <w:sz w:val="24"/>
                    <w:szCs w:val="24"/>
                    <w:shd w:val="clear" w:color="auto" w:fill="FFFFFF"/>
                  </w:rPr>
                  <w:t>Rackham, H. (trans.), 1938. London: Cambridge, Massachusetts: Heinemann Harvard University Press.</w:t>
                </w:r>
              </w:ins>
            </w:moveTo>
          </w:p>
        </w:tc>
      </w:tr>
      <w:tr w:rsidR="00DE22F1" w:rsidRPr="00706700" w14:paraId="6EFF074A" w14:textId="77777777" w:rsidTr="00DE22F1">
        <w:trPr>
          <w:ins w:id="486" w:author="Enrico Atkinson" w:date="2018-11-23T20:45:00Z"/>
        </w:trPr>
        <w:tc>
          <w:tcPr>
            <w:tcW w:w="9016" w:type="dxa"/>
            <w:tcPrChange w:id="487" w:author="Enrico Atkinson" w:date="2018-11-23T20:46:00Z">
              <w:tcPr>
                <w:tcW w:w="9016" w:type="dxa"/>
              </w:tcPr>
            </w:tcPrChange>
          </w:tcPr>
          <w:p w14:paraId="6C074C17" w14:textId="77777777" w:rsidR="00DE22F1" w:rsidRPr="00706700" w:rsidRDefault="00DE22F1" w:rsidP="00DE22F1">
            <w:pPr>
              <w:jc w:val="both"/>
              <w:rPr>
                <w:ins w:id="488" w:author="Enrico Atkinson" w:date="2018-11-23T20:45:00Z"/>
                <w:moveTo w:id="489" w:author="Enrico Atkinson" w:date="2018-11-23T20:41:00Z"/>
                <w:rFonts w:ascii="Times New Roman" w:hAnsi="Times New Roman" w:cs="Times New Roman"/>
                <w:sz w:val="24"/>
                <w:szCs w:val="24"/>
              </w:rPr>
            </w:pPr>
            <w:moveTo w:id="490" w:author="Enrico Atkinson" w:date="2018-11-23T20:41:00Z">
              <w:ins w:id="491" w:author="Enrico Atkinson" w:date="2018-11-23T20:45:00Z">
                <w:r w:rsidRPr="00706700">
                  <w:rPr>
                    <w:rFonts w:ascii="Times New Roman" w:hAnsi="Times New Roman" w:cs="Times New Roman"/>
                    <w:sz w:val="24"/>
                    <w:szCs w:val="24"/>
                  </w:rPr>
                  <w:t xml:space="preserve">Seneca, </w:t>
                </w:r>
                <w:r w:rsidRPr="00706700">
                  <w:rPr>
                    <w:rFonts w:ascii="Times New Roman" w:hAnsi="Times New Roman" w:cs="Times New Roman"/>
                    <w:i/>
                    <w:sz w:val="24"/>
                    <w:szCs w:val="24"/>
                  </w:rPr>
                  <w:t xml:space="preserve">Oedipus, Agamemnon, Thyestes, Hercules on </w:t>
                </w:r>
                <w:proofErr w:type="spellStart"/>
                <w:r w:rsidRPr="00706700">
                  <w:rPr>
                    <w:rFonts w:ascii="Times New Roman" w:hAnsi="Times New Roman" w:cs="Times New Roman"/>
                    <w:i/>
                    <w:sz w:val="24"/>
                    <w:szCs w:val="24"/>
                  </w:rPr>
                  <w:t>Oeta</w:t>
                </w:r>
                <w:proofErr w:type="spellEnd"/>
                <w:r w:rsidRPr="00706700">
                  <w:rPr>
                    <w:rFonts w:ascii="Times New Roman" w:hAnsi="Times New Roman" w:cs="Times New Roman"/>
                    <w:i/>
                    <w:sz w:val="24"/>
                    <w:szCs w:val="24"/>
                  </w:rPr>
                  <w:t>, Octavia,</w:t>
                </w:r>
                <w:r w:rsidRPr="00706700">
                  <w:rPr>
                    <w:rFonts w:ascii="Times New Roman" w:hAnsi="Times New Roman" w:cs="Times New Roman"/>
                    <w:sz w:val="24"/>
                    <w:szCs w:val="24"/>
                  </w:rPr>
                  <w:t xml:space="preserve"> J.G. Fitch (ed. &amp; trans.), 2018. Cambridge, Massachusetts: Harvard University Press. Pg.509-617</w:t>
                </w:r>
              </w:ins>
            </w:moveTo>
          </w:p>
        </w:tc>
      </w:tr>
      <w:tr w:rsidR="00DE22F1" w:rsidRPr="00706700" w14:paraId="28DF2E93" w14:textId="77777777" w:rsidTr="00DE22F1">
        <w:trPr>
          <w:ins w:id="492" w:author="Enrico Atkinson" w:date="2018-11-23T20:45:00Z"/>
        </w:trPr>
        <w:tc>
          <w:tcPr>
            <w:tcW w:w="9016" w:type="dxa"/>
            <w:tcPrChange w:id="493" w:author="Enrico Atkinson" w:date="2018-11-23T20:46:00Z">
              <w:tcPr>
                <w:tcW w:w="9016" w:type="dxa"/>
              </w:tcPr>
            </w:tcPrChange>
          </w:tcPr>
          <w:p w14:paraId="48C78251" w14:textId="77777777" w:rsidR="00DE22F1" w:rsidRPr="00706700" w:rsidRDefault="00DE22F1" w:rsidP="00DE22F1">
            <w:pPr>
              <w:jc w:val="both"/>
              <w:rPr>
                <w:ins w:id="494" w:author="Enrico Atkinson" w:date="2018-11-23T20:45:00Z"/>
                <w:moveTo w:id="495" w:author="Enrico Atkinson" w:date="2018-11-23T20:41:00Z"/>
                <w:rFonts w:ascii="Times New Roman" w:hAnsi="Times New Roman" w:cs="Times New Roman"/>
                <w:sz w:val="24"/>
                <w:szCs w:val="24"/>
                <w:shd w:val="clear" w:color="auto" w:fill="FFFFFF"/>
              </w:rPr>
            </w:pPr>
            <w:moveTo w:id="496" w:author="Enrico Atkinson" w:date="2018-11-23T20:41:00Z">
              <w:ins w:id="497" w:author="Enrico Atkinson" w:date="2018-11-23T20:45:00Z">
                <w:r w:rsidRPr="00706700">
                  <w:rPr>
                    <w:rFonts w:ascii="Times New Roman" w:hAnsi="Times New Roman" w:cs="Times New Roman"/>
                    <w:sz w:val="24"/>
                    <w:szCs w:val="24"/>
                  </w:rPr>
                  <w:t xml:space="preserve">Suetonius, </w:t>
                </w:r>
                <w:r w:rsidRPr="00706700">
                  <w:rPr>
                    <w:rFonts w:ascii="Times New Roman" w:hAnsi="Times New Roman" w:cs="Times New Roman"/>
                    <w:i/>
                    <w:iCs/>
                    <w:sz w:val="24"/>
                    <w:szCs w:val="24"/>
                  </w:rPr>
                  <w:t>Lives of Caesars,</w:t>
                </w:r>
                <w:r w:rsidRPr="00706700">
                  <w:rPr>
                    <w:rFonts w:ascii="Times New Roman" w:hAnsi="Times New Roman" w:cs="Times New Roman"/>
                    <w:color w:val="000000"/>
                    <w:sz w:val="24"/>
                    <w:szCs w:val="24"/>
                    <w:shd w:val="clear" w:color="auto" w:fill="FFFFFF"/>
                  </w:rPr>
                  <w:t xml:space="preserve"> Edwards, C. (trans.), 2001. Oxford; New York: Oxford University Press.</w:t>
                </w:r>
                <w:r w:rsidRPr="00706700">
                  <w:rPr>
                    <w:rFonts w:ascii="Times New Roman" w:hAnsi="Times New Roman" w:cs="Times New Roman"/>
                    <w:i/>
                    <w:iCs/>
                    <w:sz w:val="24"/>
                    <w:szCs w:val="24"/>
                  </w:rPr>
                  <w:t xml:space="preserve">  </w:t>
                </w:r>
              </w:ins>
            </w:moveTo>
          </w:p>
        </w:tc>
      </w:tr>
      <w:tr w:rsidR="00DE22F1" w:rsidRPr="00706700" w14:paraId="50B829F2" w14:textId="77777777" w:rsidTr="00DE22F1">
        <w:trPr>
          <w:ins w:id="498" w:author="Enrico Atkinson" w:date="2018-11-23T20:45:00Z"/>
        </w:trPr>
        <w:tc>
          <w:tcPr>
            <w:tcW w:w="9016" w:type="dxa"/>
            <w:tcPrChange w:id="499" w:author="Enrico Atkinson" w:date="2018-11-23T20:46:00Z">
              <w:tcPr>
                <w:tcW w:w="9016" w:type="dxa"/>
              </w:tcPr>
            </w:tcPrChange>
          </w:tcPr>
          <w:p w14:paraId="150A8C61" w14:textId="77777777" w:rsidR="00DE22F1" w:rsidRPr="00706700" w:rsidRDefault="00DE22F1" w:rsidP="00DE22F1">
            <w:pPr>
              <w:jc w:val="both"/>
              <w:rPr>
                <w:ins w:id="500" w:author="Enrico Atkinson" w:date="2018-11-23T20:45:00Z"/>
                <w:moveTo w:id="501" w:author="Enrico Atkinson" w:date="2018-11-23T20:41:00Z"/>
                <w:rFonts w:ascii="Times New Roman" w:hAnsi="Times New Roman" w:cs="Times New Roman"/>
                <w:sz w:val="24"/>
                <w:szCs w:val="24"/>
                <w:shd w:val="clear" w:color="auto" w:fill="FFFFFF"/>
              </w:rPr>
            </w:pPr>
            <w:moveTo w:id="502" w:author="Enrico Atkinson" w:date="2018-11-23T20:41:00Z">
              <w:ins w:id="503" w:author="Enrico Atkinson" w:date="2018-11-23T20:45:00Z">
                <w:r w:rsidRPr="00706700">
                  <w:rPr>
                    <w:rFonts w:ascii="Times New Roman" w:hAnsi="Times New Roman" w:cs="Times New Roman"/>
                    <w:sz w:val="24"/>
                    <w:szCs w:val="24"/>
                  </w:rPr>
                  <w:t xml:space="preserve">Tacitus, </w:t>
                </w:r>
                <w:r w:rsidRPr="00706700">
                  <w:rPr>
                    <w:rFonts w:ascii="Times New Roman" w:hAnsi="Times New Roman" w:cs="Times New Roman"/>
                    <w:i/>
                    <w:iCs/>
                    <w:sz w:val="24"/>
                    <w:szCs w:val="24"/>
                  </w:rPr>
                  <w:t>The Annals: The Reigns of Tiberius, Claudius, and Nero,</w:t>
                </w:r>
                <w:r w:rsidRPr="00706700">
                  <w:rPr>
                    <w:rFonts w:ascii="Times New Roman" w:hAnsi="Times New Roman" w:cs="Times New Roman"/>
                    <w:iCs/>
                    <w:sz w:val="24"/>
                    <w:szCs w:val="24"/>
                  </w:rPr>
                  <w:t xml:space="preserve"> J.C. Yardley (trans.), 2008. Oxford, England: Oxford University Press.</w:t>
                </w:r>
              </w:ins>
            </w:moveTo>
          </w:p>
        </w:tc>
      </w:tr>
      <w:tr w:rsidR="00DE22F1" w:rsidRPr="00706700" w14:paraId="376B3269" w14:textId="77777777" w:rsidTr="00DE22F1">
        <w:trPr>
          <w:ins w:id="504" w:author="Enrico Atkinson" w:date="2018-11-23T20:45:00Z"/>
        </w:trPr>
        <w:tc>
          <w:tcPr>
            <w:tcW w:w="9016" w:type="dxa"/>
            <w:tcPrChange w:id="505" w:author="Enrico Atkinson" w:date="2018-11-23T20:46:00Z">
              <w:tcPr>
                <w:tcW w:w="9016" w:type="dxa"/>
              </w:tcPr>
            </w:tcPrChange>
          </w:tcPr>
          <w:p w14:paraId="442E1868" w14:textId="77777777" w:rsidR="00DE22F1" w:rsidRPr="00706700" w:rsidRDefault="00DE22F1" w:rsidP="00DE22F1">
            <w:pPr>
              <w:jc w:val="both"/>
              <w:rPr>
                <w:ins w:id="506" w:author="Enrico Atkinson" w:date="2018-11-23T20:45:00Z"/>
                <w:moveTo w:id="507" w:author="Enrico Atkinson" w:date="2018-11-23T20:41:00Z"/>
                <w:rFonts w:ascii="Times New Roman" w:hAnsi="Times New Roman" w:cs="Times New Roman"/>
                <w:sz w:val="24"/>
                <w:szCs w:val="24"/>
                <w:shd w:val="clear" w:color="auto" w:fill="FFFFFF"/>
              </w:rPr>
            </w:pPr>
            <w:moveTo w:id="508" w:author="Enrico Atkinson" w:date="2018-11-23T20:41:00Z">
              <w:ins w:id="509" w:author="Enrico Atkinson" w:date="2018-11-23T20:45:00Z">
                <w:r w:rsidRPr="00706700">
                  <w:rPr>
                    <w:rFonts w:ascii="Times New Roman" w:hAnsi="Times New Roman" w:cs="Times New Roman"/>
                    <w:sz w:val="24"/>
                    <w:szCs w:val="24"/>
                    <w:shd w:val="clear" w:color="auto" w:fill="FFFFFF"/>
                  </w:rPr>
                  <w:t xml:space="preserve">Tacitus, </w:t>
                </w:r>
                <w:r w:rsidRPr="00706700">
                  <w:rPr>
                    <w:rFonts w:ascii="Times New Roman" w:hAnsi="Times New Roman" w:cs="Times New Roman"/>
                    <w:i/>
                    <w:sz w:val="24"/>
                    <w:szCs w:val="24"/>
                    <w:shd w:val="clear" w:color="auto" w:fill="FFFFFF"/>
                  </w:rPr>
                  <w:t xml:space="preserve">Histories, </w:t>
                </w:r>
                <w:r w:rsidRPr="00706700">
                  <w:rPr>
                    <w:rFonts w:ascii="Times New Roman" w:hAnsi="Times New Roman" w:cs="Times New Roman"/>
                    <w:sz w:val="24"/>
                    <w:szCs w:val="24"/>
                    <w:shd w:val="clear" w:color="auto" w:fill="FFFFFF"/>
                  </w:rPr>
                  <w:t>Moore, C.H. (trans.), 2006, Cambridge, Massachusetts: Harvard University Press</w:t>
                </w:r>
              </w:ins>
            </w:moveTo>
          </w:p>
        </w:tc>
      </w:tr>
      <w:tr w:rsidR="00DE22F1" w:rsidRPr="00706700" w:rsidDel="00DE22F1" w14:paraId="07936AEF" w14:textId="77777777" w:rsidTr="00DE22F1">
        <w:trPr>
          <w:del w:id="510" w:author="Enrico Atkinson" w:date="2018-11-23T20:45:00Z"/>
        </w:trPr>
        <w:tc>
          <w:tcPr>
            <w:tcW w:w="9016" w:type="dxa"/>
            <w:tcPrChange w:id="511" w:author="Enrico Atkinson" w:date="2018-11-23T20:46:00Z">
              <w:tcPr>
                <w:tcW w:w="9016" w:type="dxa"/>
              </w:tcPr>
            </w:tcPrChange>
          </w:tcPr>
          <w:p w14:paraId="3FE677EC" w14:textId="77777777" w:rsidR="00DE22F1" w:rsidRPr="00706700" w:rsidDel="00DE22F1" w:rsidRDefault="00DE22F1" w:rsidP="00DE22F1">
            <w:pPr>
              <w:jc w:val="both"/>
              <w:rPr>
                <w:del w:id="512" w:author="Enrico Atkinson" w:date="2018-11-23T20:45:00Z"/>
                <w:moveTo w:id="513" w:author="Enrico Atkinson" w:date="2018-11-23T20:41:00Z"/>
                <w:rFonts w:ascii="Times New Roman" w:hAnsi="Times New Roman" w:cs="Times New Roman"/>
                <w:sz w:val="24"/>
                <w:szCs w:val="24"/>
              </w:rPr>
            </w:pPr>
            <w:moveTo w:id="514" w:author="Enrico Atkinson" w:date="2018-11-23T20:41:00Z">
              <w:del w:id="515" w:author="Enrico Atkinson" w:date="2018-11-23T20:45:00Z">
                <w:r w:rsidRPr="00706700" w:rsidDel="00DE22F1">
                  <w:rPr>
                    <w:rFonts w:ascii="Times New Roman" w:eastAsia="Arial Unicode MS" w:hAnsi="Times New Roman" w:cs="Times New Roman"/>
                    <w:color w:val="000000"/>
                    <w:sz w:val="24"/>
                    <w:szCs w:val="24"/>
                    <w:shd w:val="clear" w:color="auto" w:fill="FFFFFF"/>
                  </w:rPr>
                  <w:delText xml:space="preserve">Dio Cassius, </w:delText>
                </w:r>
                <w:r w:rsidRPr="00706700" w:rsidDel="00DE22F1">
                  <w:rPr>
                    <w:rFonts w:ascii="Times New Roman" w:eastAsia="Arial Unicode MS" w:hAnsi="Times New Roman" w:cs="Times New Roman"/>
                    <w:i/>
                    <w:iCs/>
                    <w:color w:val="000000"/>
                    <w:sz w:val="24"/>
                    <w:szCs w:val="24"/>
                    <w:shd w:val="clear" w:color="auto" w:fill="FFFFFF"/>
                  </w:rPr>
                  <w:delText>Dio's Roman history</w:delText>
                </w:r>
                <w:r w:rsidRPr="00706700" w:rsidDel="00DE22F1">
                  <w:rPr>
                    <w:rFonts w:ascii="Times New Roman" w:eastAsia="Arial Unicode MS" w:hAnsi="Times New Roman" w:cs="Times New Roman"/>
                    <w:color w:val="000000"/>
                    <w:sz w:val="24"/>
                    <w:szCs w:val="24"/>
                    <w:shd w:val="clear" w:color="auto" w:fill="FFFFFF"/>
                  </w:rPr>
                  <w:delText>, Cary, E., Foster, H.B. (Trans.), 2015. Cambridge, Mass, Harvard University Press. </w:delText>
                </w:r>
              </w:del>
            </w:moveTo>
          </w:p>
        </w:tc>
      </w:tr>
      <w:tr w:rsidR="00DE22F1" w:rsidRPr="00706700" w:rsidDel="00DE22F1" w14:paraId="0ECED873" w14:textId="77777777" w:rsidTr="00DE22F1">
        <w:trPr>
          <w:del w:id="516" w:author="Enrico Atkinson" w:date="2018-11-23T20:45:00Z"/>
        </w:trPr>
        <w:tc>
          <w:tcPr>
            <w:tcW w:w="9016" w:type="dxa"/>
            <w:tcPrChange w:id="517" w:author="Enrico Atkinson" w:date="2018-11-23T20:46:00Z">
              <w:tcPr>
                <w:tcW w:w="9016" w:type="dxa"/>
              </w:tcPr>
            </w:tcPrChange>
          </w:tcPr>
          <w:p w14:paraId="3D7A1044" w14:textId="77777777" w:rsidR="00DE22F1" w:rsidRPr="00706700" w:rsidDel="00DE22F1" w:rsidRDefault="00DE22F1" w:rsidP="00DE22F1">
            <w:pPr>
              <w:shd w:val="clear" w:color="auto" w:fill="FFFFFF"/>
              <w:spacing w:line="288" w:lineRule="atLeast"/>
              <w:jc w:val="both"/>
              <w:rPr>
                <w:del w:id="518" w:author="Enrico Atkinson" w:date="2018-11-23T20:45:00Z"/>
                <w:moveTo w:id="519" w:author="Enrico Atkinson" w:date="2018-11-23T20:41:00Z"/>
                <w:rFonts w:ascii="Times New Roman" w:eastAsia="Times New Roman" w:hAnsi="Times New Roman" w:cs="Times New Roman"/>
                <w:color w:val="000000"/>
                <w:sz w:val="24"/>
                <w:szCs w:val="24"/>
                <w:lang w:eastAsia="en-GB"/>
              </w:rPr>
            </w:pPr>
            <w:moveTo w:id="520" w:author="Enrico Atkinson" w:date="2018-11-23T20:41:00Z">
              <w:del w:id="521" w:author="Enrico Atkinson" w:date="2018-11-23T20:45:00Z">
                <w:r w:rsidRPr="00706700" w:rsidDel="00DE22F1">
                  <w:rPr>
                    <w:rFonts w:ascii="Times New Roman" w:hAnsi="Times New Roman" w:cs="Times New Roman"/>
                    <w:color w:val="000000"/>
                    <w:sz w:val="24"/>
                    <w:szCs w:val="24"/>
                    <w:shd w:val="clear" w:color="auto" w:fill="FFFFFF"/>
                  </w:rPr>
                  <w:delText xml:space="preserve">Josephus, </w:delText>
                </w:r>
                <w:r w:rsidRPr="00706700" w:rsidDel="00DE22F1">
                  <w:rPr>
                    <w:rFonts w:ascii="Times New Roman" w:hAnsi="Times New Roman" w:cs="Times New Roman"/>
                    <w:i/>
                    <w:iCs/>
                    <w:color w:val="000000"/>
                    <w:sz w:val="24"/>
                    <w:szCs w:val="24"/>
                    <w:bdr w:val="none" w:sz="0" w:space="0" w:color="auto" w:frame="1"/>
                    <w:shd w:val="clear" w:color="auto" w:fill="FFFFFF"/>
                  </w:rPr>
                  <w:delText>Jewish antiquities</w:delText>
                </w:r>
                <w:r w:rsidRPr="00706700" w:rsidDel="00DE22F1">
                  <w:rPr>
                    <w:rFonts w:ascii="Times New Roman" w:hAnsi="Times New Roman" w:cs="Times New Roman"/>
                    <w:color w:val="000000"/>
                    <w:sz w:val="24"/>
                    <w:szCs w:val="24"/>
                    <w:shd w:val="clear" w:color="auto" w:fill="FFFFFF"/>
                  </w:rPr>
                  <w:delText>, Feldman, L.H., Marcus, R., Thackeray, H. St. J., Wikgren, A.P. (Trans.), 2014, Cambridge, Massachusetts: Harvard University Press</w:delText>
                </w:r>
              </w:del>
            </w:moveTo>
          </w:p>
        </w:tc>
      </w:tr>
      <w:tr w:rsidR="00DE22F1" w:rsidRPr="00706700" w:rsidDel="00DE22F1" w14:paraId="62982E12" w14:textId="77777777" w:rsidTr="00DE22F1">
        <w:trPr>
          <w:del w:id="522" w:author="Enrico Atkinson" w:date="2018-11-23T20:45:00Z"/>
        </w:trPr>
        <w:tc>
          <w:tcPr>
            <w:tcW w:w="9016" w:type="dxa"/>
            <w:tcPrChange w:id="523" w:author="Enrico Atkinson" w:date="2018-11-23T20:46:00Z">
              <w:tcPr>
                <w:tcW w:w="9016" w:type="dxa"/>
              </w:tcPr>
            </w:tcPrChange>
          </w:tcPr>
          <w:p w14:paraId="30525BCA" w14:textId="77777777" w:rsidR="00DE22F1" w:rsidRPr="00706700" w:rsidDel="00DE22F1" w:rsidRDefault="00DE22F1" w:rsidP="00DE22F1">
            <w:pPr>
              <w:shd w:val="clear" w:color="auto" w:fill="FFFFFF"/>
              <w:spacing w:line="288" w:lineRule="atLeast"/>
              <w:jc w:val="both"/>
              <w:rPr>
                <w:del w:id="524" w:author="Enrico Atkinson" w:date="2018-11-23T20:45:00Z"/>
                <w:moveTo w:id="525" w:author="Enrico Atkinson" w:date="2018-11-23T20:41:00Z"/>
                <w:rFonts w:ascii="Times New Roman" w:hAnsi="Times New Roman" w:cs="Times New Roman"/>
                <w:sz w:val="24"/>
                <w:szCs w:val="24"/>
              </w:rPr>
            </w:pPr>
            <w:moveTo w:id="526" w:author="Enrico Atkinson" w:date="2018-11-23T20:41:00Z">
              <w:del w:id="527" w:author="Enrico Atkinson" w:date="2018-11-23T20:45:00Z">
                <w:r w:rsidRPr="00706700" w:rsidDel="00DE22F1">
                  <w:rPr>
                    <w:rFonts w:ascii="Times New Roman" w:hAnsi="Times New Roman" w:cs="Times New Roman"/>
                    <w:sz w:val="24"/>
                    <w:szCs w:val="24"/>
                    <w:shd w:val="clear" w:color="auto" w:fill="FFFFFF"/>
                  </w:rPr>
                  <w:delText xml:space="preserve">Josephus, </w:delText>
                </w:r>
                <w:r w:rsidRPr="00706700" w:rsidDel="00DE22F1">
                  <w:rPr>
                    <w:rFonts w:ascii="Times New Roman" w:hAnsi="Times New Roman" w:cs="Times New Roman"/>
                    <w:i/>
                    <w:sz w:val="24"/>
                    <w:szCs w:val="24"/>
                    <w:shd w:val="clear" w:color="auto" w:fill="FFFFFF"/>
                  </w:rPr>
                  <w:delText>The Jewish War,</w:delText>
                </w:r>
                <w:r w:rsidRPr="00706700" w:rsidDel="00DE22F1">
                  <w:rPr>
                    <w:rFonts w:ascii="Times New Roman" w:hAnsi="Times New Roman" w:cs="Times New Roman"/>
                    <w:sz w:val="24"/>
                    <w:szCs w:val="24"/>
                    <w:shd w:val="clear" w:color="auto" w:fill="FFFFFF"/>
                  </w:rPr>
                  <w:delText xml:space="preserve"> </w:delText>
                </w:r>
                <w:r w:rsidRPr="00706700" w:rsidDel="00DE22F1">
                  <w:rPr>
                    <w:rFonts w:ascii="Times New Roman" w:hAnsi="Times New Roman" w:cs="Times New Roman"/>
                    <w:color w:val="000000"/>
                    <w:sz w:val="24"/>
                    <w:szCs w:val="24"/>
                    <w:shd w:val="clear" w:color="auto" w:fill="FFFFFF"/>
                  </w:rPr>
                  <w:delText xml:space="preserve"> Thackeray, H. St. J. (Trans.), 2014, Cambridge, Massachusetts: Harvard University Press</w:delText>
                </w:r>
              </w:del>
            </w:moveTo>
          </w:p>
        </w:tc>
      </w:tr>
      <w:tr w:rsidR="00DE22F1" w:rsidRPr="00706700" w:rsidDel="00DE22F1" w14:paraId="566B18D8" w14:textId="77777777" w:rsidTr="00DE22F1">
        <w:trPr>
          <w:del w:id="528" w:author="Enrico Atkinson" w:date="2018-11-23T20:45:00Z"/>
        </w:trPr>
        <w:tc>
          <w:tcPr>
            <w:tcW w:w="9016" w:type="dxa"/>
            <w:tcPrChange w:id="529" w:author="Enrico Atkinson" w:date="2018-11-23T20:46:00Z">
              <w:tcPr>
                <w:tcW w:w="9016" w:type="dxa"/>
              </w:tcPr>
            </w:tcPrChange>
          </w:tcPr>
          <w:p w14:paraId="032C52A4" w14:textId="77777777" w:rsidR="00DE22F1" w:rsidRPr="00706700" w:rsidDel="00DE22F1" w:rsidRDefault="00DE22F1" w:rsidP="00DE22F1">
            <w:pPr>
              <w:jc w:val="both"/>
              <w:rPr>
                <w:del w:id="530" w:author="Enrico Atkinson" w:date="2018-11-23T20:45:00Z"/>
                <w:moveTo w:id="531" w:author="Enrico Atkinson" w:date="2018-11-23T20:41:00Z"/>
                <w:rFonts w:ascii="Times New Roman" w:hAnsi="Times New Roman" w:cs="Times New Roman"/>
                <w:sz w:val="24"/>
                <w:szCs w:val="24"/>
              </w:rPr>
            </w:pPr>
            <w:moveTo w:id="532" w:author="Enrico Atkinson" w:date="2018-11-23T20:41:00Z">
              <w:del w:id="533" w:author="Enrico Atkinson" w:date="2018-11-23T20:45:00Z">
                <w:r w:rsidRPr="00706700" w:rsidDel="00DE22F1">
                  <w:rPr>
                    <w:rFonts w:ascii="Times New Roman" w:hAnsi="Times New Roman" w:cs="Times New Roman"/>
                    <w:sz w:val="24"/>
                    <w:szCs w:val="24"/>
                  </w:rPr>
                  <w:delText>P. Oxy.77.5105,</w:delText>
                </w:r>
                <w:r w:rsidRPr="00706700" w:rsidDel="00DE22F1">
                  <w:rPr>
                    <w:rFonts w:ascii="Times New Roman" w:eastAsia="Times New Roman" w:hAnsi="Times New Roman" w:cs="Times New Roman"/>
                    <w:i/>
                    <w:iCs/>
                    <w:color w:val="000000"/>
                    <w:sz w:val="24"/>
                    <w:szCs w:val="24"/>
                    <w:bdr w:val="none" w:sz="0" w:space="0" w:color="auto" w:frame="1"/>
                    <w:lang w:eastAsia="en-GB"/>
                  </w:rPr>
                  <w:delText xml:space="preserve"> The Oxyrhynchus papyri,</w:delText>
                </w:r>
                <w:r w:rsidRPr="00706700" w:rsidDel="00DE22F1">
                  <w:rPr>
                    <w:rFonts w:ascii="Times New Roman" w:eastAsia="Times New Roman" w:hAnsi="Times New Roman" w:cs="Times New Roman"/>
                    <w:color w:val="000000"/>
                    <w:sz w:val="24"/>
                    <w:szCs w:val="24"/>
                    <w:lang w:eastAsia="en-GB"/>
                  </w:rPr>
                  <w:delText xml:space="preserve"> Grenfell, B.P., Hunt, A.S. (trans.), 1898. , London: Egypt Exploration Society.</w:delText>
                </w:r>
              </w:del>
            </w:moveTo>
          </w:p>
        </w:tc>
      </w:tr>
      <w:tr w:rsidR="00DE22F1" w:rsidRPr="00706700" w:rsidDel="00DE22F1" w14:paraId="07896280" w14:textId="77777777" w:rsidTr="00DE22F1">
        <w:trPr>
          <w:del w:id="534" w:author="Enrico Atkinson" w:date="2018-11-23T20:45:00Z"/>
        </w:trPr>
        <w:tc>
          <w:tcPr>
            <w:tcW w:w="9016" w:type="dxa"/>
            <w:tcPrChange w:id="535" w:author="Enrico Atkinson" w:date="2018-11-23T20:46:00Z">
              <w:tcPr>
                <w:tcW w:w="9016" w:type="dxa"/>
              </w:tcPr>
            </w:tcPrChange>
          </w:tcPr>
          <w:p w14:paraId="65A50A4F" w14:textId="77777777" w:rsidR="00DE22F1" w:rsidRPr="00706700" w:rsidDel="00DE22F1" w:rsidRDefault="00DE22F1" w:rsidP="00DE22F1">
            <w:pPr>
              <w:jc w:val="both"/>
              <w:rPr>
                <w:del w:id="536" w:author="Enrico Atkinson" w:date="2018-11-23T20:45:00Z"/>
                <w:moveTo w:id="537" w:author="Enrico Atkinson" w:date="2018-11-23T20:41:00Z"/>
                <w:rFonts w:ascii="Times New Roman" w:hAnsi="Times New Roman" w:cs="Times New Roman"/>
                <w:sz w:val="24"/>
                <w:szCs w:val="24"/>
              </w:rPr>
            </w:pPr>
            <w:moveTo w:id="538" w:author="Enrico Atkinson" w:date="2018-11-23T20:41:00Z">
              <w:del w:id="539" w:author="Enrico Atkinson" w:date="2018-11-23T20:45:00Z">
                <w:r w:rsidRPr="00706700" w:rsidDel="00DE22F1">
                  <w:rPr>
                    <w:rFonts w:ascii="Times New Roman" w:hAnsi="Times New Roman" w:cs="Times New Roman"/>
                    <w:sz w:val="24"/>
                    <w:szCs w:val="24"/>
                    <w:shd w:val="clear" w:color="auto" w:fill="FFFFFF"/>
                  </w:rPr>
                  <w:delText xml:space="preserve">Pliny the Elder, </w:delText>
                </w:r>
                <w:r w:rsidRPr="00706700" w:rsidDel="00DE22F1">
                  <w:rPr>
                    <w:rFonts w:ascii="Times New Roman" w:hAnsi="Times New Roman" w:cs="Times New Roman"/>
                    <w:i/>
                    <w:sz w:val="24"/>
                    <w:szCs w:val="24"/>
                    <w:shd w:val="clear" w:color="auto" w:fill="FFFFFF"/>
                  </w:rPr>
                  <w:delText>Natural History,</w:delText>
                </w:r>
                <w:r w:rsidRPr="00706700" w:rsidDel="00DE22F1">
                  <w:rPr>
                    <w:rFonts w:ascii="Times New Roman" w:hAnsi="Times New Roman" w:cs="Times New Roman"/>
                    <w:sz w:val="24"/>
                    <w:szCs w:val="24"/>
                    <w:shd w:val="clear" w:color="auto" w:fill="FFFFFF"/>
                  </w:rPr>
                  <w:delText xml:space="preserve"> </w:delText>
                </w:r>
                <w:r w:rsidRPr="00706700" w:rsidDel="00DE22F1">
                  <w:rPr>
                    <w:rFonts w:ascii="Times New Roman" w:hAnsi="Times New Roman" w:cs="Times New Roman"/>
                    <w:color w:val="000000"/>
                    <w:sz w:val="24"/>
                    <w:szCs w:val="24"/>
                    <w:shd w:val="clear" w:color="auto" w:fill="FFFFFF"/>
                  </w:rPr>
                  <w:delText>Rackham, H. (trans.), 1938. London: Cambridge, Massachusetts: Heinemann Harvard University Press.</w:delText>
                </w:r>
              </w:del>
            </w:moveTo>
          </w:p>
        </w:tc>
      </w:tr>
      <w:tr w:rsidR="00DE22F1" w:rsidRPr="00706700" w:rsidDel="00DE22F1" w14:paraId="2A2257F0" w14:textId="77777777" w:rsidTr="00DE22F1">
        <w:trPr>
          <w:del w:id="540" w:author="Enrico Atkinson" w:date="2018-11-23T20:45:00Z"/>
        </w:trPr>
        <w:tc>
          <w:tcPr>
            <w:tcW w:w="9016" w:type="dxa"/>
            <w:tcPrChange w:id="541" w:author="Enrico Atkinson" w:date="2018-11-23T20:46:00Z">
              <w:tcPr>
                <w:tcW w:w="9016" w:type="dxa"/>
              </w:tcPr>
            </w:tcPrChange>
          </w:tcPr>
          <w:p w14:paraId="3C948E42" w14:textId="77777777" w:rsidR="00DE22F1" w:rsidRPr="00706700" w:rsidDel="00DE22F1" w:rsidRDefault="00DE22F1" w:rsidP="00DE22F1">
            <w:pPr>
              <w:jc w:val="both"/>
              <w:rPr>
                <w:del w:id="542" w:author="Enrico Atkinson" w:date="2018-11-23T20:45:00Z"/>
                <w:moveTo w:id="543" w:author="Enrico Atkinson" w:date="2018-11-23T20:41:00Z"/>
                <w:rFonts w:ascii="Times New Roman" w:hAnsi="Times New Roman" w:cs="Times New Roman"/>
                <w:sz w:val="24"/>
                <w:szCs w:val="24"/>
              </w:rPr>
            </w:pPr>
            <w:moveTo w:id="544" w:author="Enrico Atkinson" w:date="2018-11-23T20:41:00Z">
              <w:del w:id="545" w:author="Enrico Atkinson" w:date="2018-11-23T20:45:00Z">
                <w:r w:rsidRPr="00706700" w:rsidDel="00DE22F1">
                  <w:rPr>
                    <w:rFonts w:ascii="Times New Roman" w:hAnsi="Times New Roman" w:cs="Times New Roman"/>
                    <w:sz w:val="24"/>
                    <w:szCs w:val="24"/>
                  </w:rPr>
                  <w:delText xml:space="preserve">Seneca, </w:delText>
                </w:r>
                <w:r w:rsidRPr="00706700" w:rsidDel="00DE22F1">
                  <w:rPr>
                    <w:rFonts w:ascii="Times New Roman" w:hAnsi="Times New Roman" w:cs="Times New Roman"/>
                    <w:i/>
                    <w:sz w:val="24"/>
                    <w:szCs w:val="24"/>
                  </w:rPr>
                  <w:delText>Oedipus, Agamemnon, Thyestes, Hercules on Oeta, Octavia,</w:delText>
                </w:r>
                <w:r w:rsidRPr="00706700" w:rsidDel="00DE22F1">
                  <w:rPr>
                    <w:rFonts w:ascii="Times New Roman" w:hAnsi="Times New Roman" w:cs="Times New Roman"/>
                    <w:sz w:val="24"/>
                    <w:szCs w:val="24"/>
                  </w:rPr>
                  <w:delText xml:space="preserve"> J.G. Fitch (ed. &amp; trans.), 2018. Cambridge, Massachusetts: Harvard University Press. Pg.509-617</w:delText>
                </w:r>
              </w:del>
            </w:moveTo>
          </w:p>
        </w:tc>
      </w:tr>
      <w:tr w:rsidR="00DE22F1" w:rsidRPr="00706700" w:rsidDel="00DE22F1" w14:paraId="11B968F6" w14:textId="77777777" w:rsidTr="00DE22F1">
        <w:trPr>
          <w:del w:id="546" w:author="Enrico Atkinson" w:date="2018-11-23T20:45:00Z"/>
        </w:trPr>
        <w:tc>
          <w:tcPr>
            <w:tcW w:w="9016" w:type="dxa"/>
            <w:tcPrChange w:id="547" w:author="Enrico Atkinson" w:date="2018-11-23T20:46:00Z">
              <w:tcPr>
                <w:tcW w:w="9016" w:type="dxa"/>
              </w:tcPr>
            </w:tcPrChange>
          </w:tcPr>
          <w:p w14:paraId="0294637D" w14:textId="77777777" w:rsidR="00DE22F1" w:rsidRPr="00706700" w:rsidDel="00DE22F1" w:rsidRDefault="00DE22F1" w:rsidP="00DE22F1">
            <w:pPr>
              <w:jc w:val="both"/>
              <w:rPr>
                <w:del w:id="548" w:author="Enrico Atkinson" w:date="2018-11-23T20:45:00Z"/>
                <w:moveTo w:id="549" w:author="Enrico Atkinson" w:date="2018-11-23T20:41:00Z"/>
                <w:rFonts w:ascii="Times New Roman" w:hAnsi="Times New Roman" w:cs="Times New Roman"/>
                <w:sz w:val="24"/>
                <w:szCs w:val="24"/>
                <w:shd w:val="clear" w:color="auto" w:fill="FFFFFF"/>
              </w:rPr>
            </w:pPr>
            <w:moveTo w:id="550" w:author="Enrico Atkinson" w:date="2018-11-23T20:41:00Z">
              <w:del w:id="551" w:author="Enrico Atkinson" w:date="2018-11-23T20:45:00Z">
                <w:r w:rsidRPr="00706700" w:rsidDel="00DE22F1">
                  <w:rPr>
                    <w:rFonts w:ascii="Times New Roman" w:hAnsi="Times New Roman" w:cs="Times New Roman"/>
                    <w:sz w:val="24"/>
                    <w:szCs w:val="24"/>
                  </w:rPr>
                  <w:delText xml:space="preserve">Suetonius, </w:delText>
                </w:r>
                <w:r w:rsidRPr="00706700" w:rsidDel="00DE22F1">
                  <w:rPr>
                    <w:rFonts w:ascii="Times New Roman" w:hAnsi="Times New Roman" w:cs="Times New Roman"/>
                    <w:i/>
                    <w:iCs/>
                    <w:sz w:val="24"/>
                    <w:szCs w:val="24"/>
                  </w:rPr>
                  <w:delText>Lives of Caesars,</w:delText>
                </w:r>
                <w:r w:rsidRPr="00706700" w:rsidDel="00DE22F1">
                  <w:rPr>
                    <w:rFonts w:ascii="Times New Roman" w:hAnsi="Times New Roman" w:cs="Times New Roman"/>
                    <w:color w:val="000000"/>
                    <w:sz w:val="24"/>
                    <w:szCs w:val="24"/>
                    <w:shd w:val="clear" w:color="auto" w:fill="FFFFFF"/>
                  </w:rPr>
                  <w:delText xml:space="preserve"> Edwards, C. (trans.), 2001. Oxford; New York: Oxford University Press.</w:delText>
                </w:r>
                <w:r w:rsidRPr="00706700" w:rsidDel="00DE22F1">
                  <w:rPr>
                    <w:rFonts w:ascii="Times New Roman" w:hAnsi="Times New Roman" w:cs="Times New Roman"/>
                    <w:i/>
                    <w:iCs/>
                    <w:sz w:val="24"/>
                    <w:szCs w:val="24"/>
                  </w:rPr>
                  <w:delText xml:space="preserve">  </w:delText>
                </w:r>
              </w:del>
            </w:moveTo>
          </w:p>
        </w:tc>
      </w:tr>
      <w:tr w:rsidR="00DE22F1" w:rsidRPr="00706700" w:rsidDel="00DE22F1" w14:paraId="3D422FA0" w14:textId="77777777" w:rsidTr="00DE22F1">
        <w:trPr>
          <w:del w:id="552" w:author="Enrico Atkinson" w:date="2018-11-23T20:45:00Z"/>
        </w:trPr>
        <w:tc>
          <w:tcPr>
            <w:tcW w:w="9016" w:type="dxa"/>
            <w:tcPrChange w:id="553" w:author="Enrico Atkinson" w:date="2018-11-23T20:46:00Z">
              <w:tcPr>
                <w:tcW w:w="9016" w:type="dxa"/>
              </w:tcPr>
            </w:tcPrChange>
          </w:tcPr>
          <w:p w14:paraId="10FC61D7" w14:textId="77777777" w:rsidR="00DE22F1" w:rsidRPr="00706700" w:rsidDel="00DE22F1" w:rsidRDefault="00DE22F1" w:rsidP="00DE22F1">
            <w:pPr>
              <w:jc w:val="both"/>
              <w:rPr>
                <w:del w:id="554" w:author="Enrico Atkinson" w:date="2018-11-23T20:45:00Z"/>
                <w:moveTo w:id="555" w:author="Enrico Atkinson" w:date="2018-11-23T20:41:00Z"/>
                <w:rFonts w:ascii="Times New Roman" w:hAnsi="Times New Roman" w:cs="Times New Roman"/>
                <w:sz w:val="24"/>
                <w:szCs w:val="24"/>
                <w:shd w:val="clear" w:color="auto" w:fill="FFFFFF"/>
              </w:rPr>
            </w:pPr>
            <w:moveTo w:id="556" w:author="Enrico Atkinson" w:date="2018-11-23T20:41:00Z">
              <w:del w:id="557" w:author="Enrico Atkinson" w:date="2018-11-23T20:45:00Z">
                <w:r w:rsidRPr="00706700" w:rsidDel="00DE22F1">
                  <w:rPr>
                    <w:rFonts w:ascii="Times New Roman" w:hAnsi="Times New Roman" w:cs="Times New Roman"/>
                    <w:sz w:val="24"/>
                    <w:szCs w:val="24"/>
                  </w:rPr>
                  <w:delText xml:space="preserve">Tacitus, </w:delText>
                </w:r>
                <w:r w:rsidRPr="00706700" w:rsidDel="00DE22F1">
                  <w:rPr>
                    <w:rFonts w:ascii="Times New Roman" w:hAnsi="Times New Roman" w:cs="Times New Roman"/>
                    <w:i/>
                    <w:iCs/>
                    <w:sz w:val="24"/>
                    <w:szCs w:val="24"/>
                  </w:rPr>
                  <w:delText>The Annals: The Reigns of Tiberius, Claudius, and Nero,</w:delText>
                </w:r>
                <w:r w:rsidRPr="00706700" w:rsidDel="00DE22F1">
                  <w:rPr>
                    <w:rFonts w:ascii="Times New Roman" w:hAnsi="Times New Roman" w:cs="Times New Roman"/>
                    <w:iCs/>
                    <w:sz w:val="24"/>
                    <w:szCs w:val="24"/>
                  </w:rPr>
                  <w:delText xml:space="preserve"> J.C. Yardley (trans.), 2008. Oxford, England: Oxford University Press.</w:delText>
                </w:r>
              </w:del>
            </w:moveTo>
          </w:p>
        </w:tc>
      </w:tr>
      <w:tr w:rsidR="00DE22F1" w:rsidRPr="00706700" w:rsidDel="00DE22F1" w14:paraId="74C24C95" w14:textId="77777777" w:rsidTr="00DE22F1">
        <w:trPr>
          <w:del w:id="558" w:author="Enrico Atkinson" w:date="2018-11-23T20:45:00Z"/>
        </w:trPr>
        <w:tc>
          <w:tcPr>
            <w:tcW w:w="9016" w:type="dxa"/>
            <w:tcPrChange w:id="559" w:author="Enrico Atkinson" w:date="2018-11-23T20:46:00Z">
              <w:tcPr>
                <w:tcW w:w="9016" w:type="dxa"/>
              </w:tcPr>
            </w:tcPrChange>
          </w:tcPr>
          <w:p w14:paraId="2F29E1A5" w14:textId="607E0C9E" w:rsidR="00DE22F1" w:rsidRPr="00706700" w:rsidDel="00DE22F1" w:rsidRDefault="00DE22F1" w:rsidP="00DE22F1">
            <w:pPr>
              <w:jc w:val="both"/>
              <w:rPr>
                <w:del w:id="560" w:author="Enrico Atkinson" w:date="2018-11-23T20:45:00Z"/>
                <w:moveTo w:id="561" w:author="Enrico Atkinson" w:date="2018-11-23T20:41:00Z"/>
                <w:rFonts w:ascii="Times New Roman" w:hAnsi="Times New Roman" w:cs="Times New Roman"/>
                <w:sz w:val="24"/>
                <w:szCs w:val="24"/>
                <w:shd w:val="clear" w:color="auto" w:fill="FFFFFF"/>
              </w:rPr>
            </w:pPr>
            <w:moveTo w:id="562" w:author="Enrico Atkinson" w:date="2018-11-23T20:41:00Z">
              <w:del w:id="563" w:author="Enrico Atkinson" w:date="2018-11-23T20:45:00Z">
                <w:r w:rsidRPr="00706700" w:rsidDel="00DE22F1">
                  <w:rPr>
                    <w:rFonts w:ascii="Times New Roman" w:hAnsi="Times New Roman" w:cs="Times New Roman"/>
                    <w:sz w:val="24"/>
                    <w:szCs w:val="24"/>
                    <w:shd w:val="clear" w:color="auto" w:fill="FFFFFF"/>
                  </w:rPr>
                  <w:delText xml:space="preserve">Tacitus, </w:delText>
                </w:r>
                <w:r w:rsidRPr="00706700" w:rsidDel="00DE22F1">
                  <w:rPr>
                    <w:rFonts w:ascii="Times New Roman" w:hAnsi="Times New Roman" w:cs="Times New Roman"/>
                    <w:i/>
                    <w:sz w:val="24"/>
                    <w:szCs w:val="24"/>
                    <w:shd w:val="clear" w:color="auto" w:fill="FFFFFF"/>
                  </w:rPr>
                  <w:delText xml:space="preserve">Histories, </w:delText>
                </w:r>
                <w:r w:rsidRPr="00706700" w:rsidDel="00DE22F1">
                  <w:rPr>
                    <w:rFonts w:ascii="Times New Roman" w:hAnsi="Times New Roman" w:cs="Times New Roman"/>
                    <w:sz w:val="24"/>
                    <w:szCs w:val="24"/>
                    <w:shd w:val="clear" w:color="auto" w:fill="FFFFFF"/>
                  </w:rPr>
                  <w:delText>Moore, C.H. (trans.), 2006, Cambridge, Massachusetts: Harvard University Press</w:delText>
                </w:r>
              </w:del>
            </w:moveTo>
          </w:p>
        </w:tc>
      </w:tr>
      <w:moveToRangeEnd w:id="451"/>
      <w:tr w:rsidR="00DE22F1" w:rsidRPr="00706700" w14:paraId="54DF859C" w14:textId="77777777" w:rsidTr="00DE22F1">
        <w:trPr>
          <w:ins w:id="564" w:author="Enrico Atkinson" w:date="2018-11-23T20:43:00Z"/>
        </w:trPr>
        <w:tc>
          <w:tcPr>
            <w:tcW w:w="9016" w:type="dxa"/>
            <w:tcPrChange w:id="565" w:author="Enrico Atkinson" w:date="2018-11-23T20:46:00Z">
              <w:tcPr>
                <w:tcW w:w="9016" w:type="dxa"/>
              </w:tcPr>
            </w:tcPrChange>
          </w:tcPr>
          <w:p w14:paraId="5E9352E2" w14:textId="77777777" w:rsidR="00DE22F1" w:rsidRDefault="00DE22F1" w:rsidP="00DE22F1">
            <w:pPr>
              <w:jc w:val="both"/>
              <w:rPr>
                <w:ins w:id="566" w:author="Enrico Atkinson" w:date="2018-11-23T20:43:00Z"/>
                <w:rFonts w:ascii="Times New Roman" w:hAnsi="Times New Roman" w:cs="Times New Roman"/>
                <w:b/>
                <w:sz w:val="24"/>
                <w:szCs w:val="24"/>
                <w:u w:val="single"/>
              </w:rPr>
            </w:pPr>
          </w:p>
        </w:tc>
      </w:tr>
      <w:tr w:rsidR="00DE22F1" w:rsidRPr="00706700" w14:paraId="4366301A" w14:textId="77777777" w:rsidTr="00DE22F1">
        <w:trPr>
          <w:ins w:id="567" w:author="Enrico Atkinson" w:date="2018-11-23T20:43:00Z"/>
        </w:trPr>
        <w:tc>
          <w:tcPr>
            <w:tcW w:w="9016" w:type="dxa"/>
            <w:tcPrChange w:id="568" w:author="Enrico Atkinson" w:date="2018-11-23T20:46:00Z">
              <w:tcPr>
                <w:tcW w:w="9016" w:type="dxa"/>
              </w:tcPr>
            </w:tcPrChange>
          </w:tcPr>
          <w:p w14:paraId="05F281B2" w14:textId="77777777" w:rsidR="00DE22F1" w:rsidRDefault="00DE22F1" w:rsidP="00DE22F1">
            <w:pPr>
              <w:jc w:val="both"/>
              <w:rPr>
                <w:ins w:id="569" w:author="Enrico Atkinson" w:date="2018-11-23T20:43:00Z"/>
                <w:rFonts w:ascii="Times New Roman" w:hAnsi="Times New Roman" w:cs="Times New Roman"/>
                <w:b/>
                <w:sz w:val="24"/>
                <w:szCs w:val="24"/>
                <w:u w:val="single"/>
              </w:rPr>
            </w:pPr>
          </w:p>
        </w:tc>
      </w:tr>
      <w:tr w:rsidR="00DE22F1" w:rsidRPr="00706700" w14:paraId="50FEF807" w14:textId="77777777" w:rsidTr="00DE22F1">
        <w:trPr>
          <w:ins w:id="570" w:author="Enrico Atkinson" w:date="2018-11-23T20:42:00Z"/>
        </w:trPr>
        <w:tc>
          <w:tcPr>
            <w:tcW w:w="9016" w:type="dxa"/>
            <w:tcPrChange w:id="571" w:author="Enrico Atkinson" w:date="2018-11-23T20:46:00Z">
              <w:tcPr>
                <w:tcW w:w="9016" w:type="dxa"/>
              </w:tcPr>
            </w:tcPrChange>
          </w:tcPr>
          <w:p w14:paraId="4EF2BB0E" w14:textId="3761C6D7" w:rsidR="00DE22F1" w:rsidRPr="00706700" w:rsidRDefault="00DE22F1" w:rsidP="00DE22F1">
            <w:pPr>
              <w:jc w:val="both"/>
              <w:rPr>
                <w:ins w:id="572" w:author="Enrico Atkinson" w:date="2018-11-23T20:42:00Z"/>
                <w:rFonts w:ascii="Times New Roman" w:hAnsi="Times New Roman" w:cs="Times New Roman"/>
                <w:sz w:val="24"/>
                <w:szCs w:val="24"/>
                <w:shd w:val="clear" w:color="auto" w:fill="FFFFFF"/>
              </w:rPr>
            </w:pPr>
            <w:ins w:id="573" w:author="Enrico Atkinson (1500923)" w:date="2018-11-23T20:43:00Z">
              <w:r w:rsidRPr="00706700">
                <w:rPr>
                  <w:rFonts w:ascii="Times New Roman" w:hAnsi="Times New Roman" w:cs="Times New Roman"/>
                  <w:b/>
                  <w:sz w:val="24"/>
                  <w:szCs w:val="24"/>
                  <w:u w:val="single"/>
                </w:rPr>
                <w:t>Websites</w:t>
              </w:r>
            </w:ins>
          </w:p>
        </w:tc>
      </w:tr>
      <w:tr w:rsidR="00DE22F1" w:rsidRPr="00706700" w14:paraId="4D808A8E" w14:textId="77777777" w:rsidTr="00DE22F1">
        <w:trPr>
          <w:ins w:id="574" w:author="Enrico Atkinson" w:date="2018-11-23T20:43:00Z"/>
        </w:trPr>
        <w:tc>
          <w:tcPr>
            <w:tcW w:w="9016" w:type="dxa"/>
            <w:tcPrChange w:id="575" w:author="Enrico Atkinson" w:date="2018-11-23T20:46:00Z">
              <w:tcPr>
                <w:tcW w:w="9016" w:type="dxa"/>
              </w:tcPr>
            </w:tcPrChange>
          </w:tcPr>
          <w:p w14:paraId="5627BCBD" w14:textId="77777777" w:rsidR="00DE22F1" w:rsidRDefault="00DE22F1" w:rsidP="00DE22F1">
            <w:pPr>
              <w:jc w:val="both"/>
              <w:rPr>
                <w:ins w:id="576" w:author="Enrico Atkinson" w:date="2018-11-23T20:43:00Z"/>
                <w:rFonts w:ascii="Times New Roman" w:hAnsi="Times New Roman" w:cs="Times New Roman"/>
                <w:b/>
                <w:sz w:val="24"/>
                <w:szCs w:val="24"/>
                <w:u w:val="single"/>
              </w:rPr>
            </w:pPr>
          </w:p>
        </w:tc>
      </w:tr>
      <w:tr w:rsidR="00DE22F1" w:rsidRPr="00706700" w14:paraId="0CCF9FBC" w14:textId="77777777" w:rsidTr="00DE22F1">
        <w:trPr>
          <w:ins w:id="577" w:author="Enrico Atkinson (1500923)" w:date="2018-11-23T20:43:00Z"/>
        </w:trPr>
        <w:tc>
          <w:tcPr>
            <w:tcW w:w="9016" w:type="dxa"/>
            <w:tcPrChange w:id="578" w:author="Enrico Atkinson" w:date="2018-11-23T20:46:00Z">
              <w:tcPr>
                <w:tcW w:w="9016" w:type="dxa"/>
              </w:tcPr>
            </w:tcPrChange>
          </w:tcPr>
          <w:p w14:paraId="68BF453A" w14:textId="142FA4B9" w:rsidR="00DE22F1" w:rsidRPr="00706700" w:rsidRDefault="00DE22F1" w:rsidP="00DE22F1">
            <w:pPr>
              <w:jc w:val="both"/>
              <w:rPr>
                <w:ins w:id="579" w:author="Enrico Atkinson (1500923)" w:date="2018-11-23T20:43:00Z"/>
                <w:rFonts w:ascii="Times New Roman" w:hAnsi="Times New Roman" w:cs="Times New Roman"/>
                <w:b/>
                <w:sz w:val="24"/>
                <w:szCs w:val="24"/>
                <w:u w:val="single"/>
              </w:rPr>
            </w:pPr>
            <w:ins w:id="580" w:author="Enrico Atkinson (1500923)" w:date="2018-11-23T20:43:00Z">
              <w:r w:rsidRPr="00706700">
                <w:rPr>
                  <w:rFonts w:ascii="Times New Roman" w:hAnsi="Times New Roman" w:cs="Times New Roman"/>
                  <w:sz w:val="24"/>
                  <w:szCs w:val="24"/>
                </w:rPr>
                <w:t xml:space="preserve">Anderson, S.; “The </w:t>
              </w:r>
              <w:proofErr w:type="spellStart"/>
              <w:r w:rsidRPr="00706700">
                <w:rPr>
                  <w:rFonts w:ascii="Times New Roman" w:hAnsi="Times New Roman" w:cs="Times New Roman"/>
                  <w:sz w:val="24"/>
                  <w:szCs w:val="24"/>
                </w:rPr>
                <w:t>Apotheoisis</w:t>
              </w:r>
              <w:proofErr w:type="spellEnd"/>
              <w:r w:rsidRPr="00706700">
                <w:rPr>
                  <w:rFonts w:ascii="Times New Roman" w:hAnsi="Times New Roman" w:cs="Times New Roman"/>
                  <w:sz w:val="24"/>
                  <w:szCs w:val="24"/>
                </w:rPr>
                <w:t xml:space="preserve"> of </w:t>
              </w:r>
              <w:proofErr w:type="spellStart"/>
              <w:r w:rsidRPr="00706700">
                <w:rPr>
                  <w:rFonts w:ascii="Times New Roman" w:hAnsi="Times New Roman" w:cs="Times New Roman"/>
                  <w:sz w:val="24"/>
                  <w:szCs w:val="24"/>
                </w:rPr>
                <w:t>Poppaea</w:t>
              </w:r>
              <w:proofErr w:type="spellEnd"/>
              <w:r w:rsidRPr="00706700">
                <w:rPr>
                  <w:rFonts w:ascii="Times New Roman" w:hAnsi="Times New Roman" w:cs="Times New Roman"/>
                  <w:sz w:val="24"/>
                  <w:szCs w:val="24"/>
                </w:rPr>
                <w:t xml:space="preserve">”, Available at: </w:t>
              </w:r>
              <w:r>
                <w:rPr>
                  <w:rStyle w:val="Hyperlink"/>
                  <w:rFonts w:ascii="Times New Roman" w:hAnsi="Times New Roman" w:cs="Times New Roman"/>
                  <w:color w:val="0070C0"/>
                  <w:sz w:val="24"/>
                  <w:szCs w:val="24"/>
                </w:rPr>
                <w:fldChar w:fldCharType="begin"/>
              </w:r>
              <w:r>
                <w:rPr>
                  <w:rStyle w:val="Hyperlink"/>
                  <w:rFonts w:ascii="Times New Roman" w:hAnsi="Times New Roman" w:cs="Times New Roman"/>
                  <w:color w:val="0070C0"/>
                  <w:sz w:val="24"/>
                  <w:szCs w:val="24"/>
                </w:rPr>
                <w:instrText xml:space="preserve"> HYPERLINK "https://classicalstudies.org/annual-meeting/146/abstract/apotheosis-poppaea" </w:instrText>
              </w:r>
              <w:r>
                <w:rPr>
                  <w:rStyle w:val="Hyperlink"/>
                  <w:rFonts w:ascii="Times New Roman" w:hAnsi="Times New Roman" w:cs="Times New Roman"/>
                  <w:color w:val="0070C0"/>
                  <w:sz w:val="24"/>
                  <w:szCs w:val="24"/>
                </w:rPr>
                <w:fldChar w:fldCharType="separate"/>
              </w:r>
              <w:r w:rsidRPr="00706700">
                <w:rPr>
                  <w:rStyle w:val="Hyperlink"/>
                  <w:rFonts w:ascii="Times New Roman" w:hAnsi="Times New Roman" w:cs="Times New Roman"/>
                  <w:color w:val="0070C0"/>
                  <w:sz w:val="24"/>
                  <w:szCs w:val="24"/>
                </w:rPr>
                <w:t>https://classicalstudies.org/annual-meeting/146/abstract/apotheosis-poppaea</w:t>
              </w:r>
              <w:r>
                <w:rPr>
                  <w:rStyle w:val="Hyperlink"/>
                  <w:rFonts w:ascii="Times New Roman" w:hAnsi="Times New Roman" w:cs="Times New Roman"/>
                  <w:color w:val="0070C0"/>
                  <w:sz w:val="24"/>
                  <w:szCs w:val="24"/>
                </w:rPr>
                <w:fldChar w:fldCharType="end"/>
              </w:r>
              <w:r w:rsidRPr="00706700">
                <w:rPr>
                  <w:rFonts w:ascii="Times New Roman" w:hAnsi="Times New Roman" w:cs="Times New Roman"/>
                  <w:color w:val="0070C0"/>
                  <w:sz w:val="24"/>
                  <w:szCs w:val="24"/>
                </w:rPr>
                <w:t xml:space="preserve"> </w:t>
              </w:r>
              <w:r w:rsidRPr="00706700">
                <w:rPr>
                  <w:rFonts w:ascii="Times New Roman" w:hAnsi="Times New Roman" w:cs="Times New Roman"/>
                  <w:sz w:val="24"/>
                  <w:szCs w:val="24"/>
                </w:rPr>
                <w:t>(accessed: 15/10/18)</w:t>
              </w:r>
            </w:ins>
          </w:p>
        </w:tc>
      </w:tr>
      <w:tr w:rsidR="00DE22F1" w:rsidRPr="00706700" w14:paraId="39383EBE" w14:textId="77777777" w:rsidTr="00DE22F1">
        <w:trPr>
          <w:ins w:id="581" w:author="Enrico Atkinson (1500923)" w:date="2018-11-23T20:43:00Z"/>
        </w:trPr>
        <w:tc>
          <w:tcPr>
            <w:tcW w:w="9016" w:type="dxa"/>
            <w:tcPrChange w:id="582" w:author="Enrico Atkinson" w:date="2018-11-23T20:46:00Z">
              <w:tcPr>
                <w:tcW w:w="9016" w:type="dxa"/>
              </w:tcPr>
            </w:tcPrChange>
          </w:tcPr>
          <w:p w14:paraId="5D48497E" w14:textId="3DCBD2F2" w:rsidR="00DE22F1" w:rsidRPr="00706700" w:rsidRDefault="00DE22F1" w:rsidP="00DE22F1">
            <w:pPr>
              <w:jc w:val="both"/>
              <w:rPr>
                <w:ins w:id="583" w:author="Enrico Atkinson (1500923)" w:date="2018-11-23T20:43:00Z"/>
                <w:rFonts w:ascii="Times New Roman" w:hAnsi="Times New Roman" w:cs="Times New Roman"/>
                <w:sz w:val="24"/>
                <w:szCs w:val="24"/>
              </w:rPr>
            </w:pPr>
            <w:proofErr w:type="spellStart"/>
            <w:ins w:id="584" w:author="Enrico Atkinson (1500923)" w:date="2018-11-23T20:43:00Z">
              <w:r w:rsidRPr="00706700">
                <w:rPr>
                  <w:rFonts w:ascii="Times New Roman" w:hAnsi="Times New Roman" w:cs="Times New Roman"/>
                  <w:sz w:val="24"/>
                  <w:szCs w:val="24"/>
                  <w:lang w:val="en"/>
                </w:rPr>
                <w:t>Lendering</w:t>
              </w:r>
              <w:proofErr w:type="spellEnd"/>
              <w:r w:rsidRPr="00706700">
                <w:rPr>
                  <w:rFonts w:ascii="Times New Roman" w:hAnsi="Times New Roman" w:cs="Times New Roman"/>
                  <w:sz w:val="24"/>
                  <w:szCs w:val="24"/>
                  <w:lang w:val="en"/>
                </w:rPr>
                <w:t xml:space="preserve">, J. “Pliny the Elder”, Available at: </w:t>
              </w:r>
              <w:r>
                <w:rPr>
                  <w:rStyle w:val="Hyperlink"/>
                  <w:rFonts w:ascii="Times New Roman" w:hAnsi="Times New Roman" w:cs="Times New Roman"/>
                  <w:color w:val="0070C0"/>
                  <w:sz w:val="24"/>
                  <w:szCs w:val="24"/>
                </w:rPr>
                <w:fldChar w:fldCharType="begin"/>
              </w:r>
              <w:r>
                <w:rPr>
                  <w:rStyle w:val="Hyperlink"/>
                  <w:rFonts w:ascii="Times New Roman" w:hAnsi="Times New Roman" w:cs="Times New Roman"/>
                  <w:color w:val="0070C0"/>
                  <w:sz w:val="24"/>
                  <w:szCs w:val="24"/>
                </w:rPr>
                <w:instrText xml:space="preserve"> HYPERLINK "http://www.livius.org/articles/person/pliny-the-elder/" </w:instrText>
              </w:r>
              <w:r>
                <w:rPr>
                  <w:rStyle w:val="Hyperlink"/>
                  <w:rFonts w:ascii="Times New Roman" w:hAnsi="Times New Roman" w:cs="Times New Roman"/>
                  <w:color w:val="0070C0"/>
                  <w:sz w:val="24"/>
                  <w:szCs w:val="24"/>
                </w:rPr>
                <w:fldChar w:fldCharType="separate"/>
              </w:r>
              <w:r w:rsidRPr="00706700">
                <w:rPr>
                  <w:rStyle w:val="Hyperlink"/>
                  <w:rFonts w:ascii="Times New Roman" w:hAnsi="Times New Roman" w:cs="Times New Roman"/>
                  <w:color w:val="0070C0"/>
                  <w:sz w:val="24"/>
                  <w:szCs w:val="24"/>
                </w:rPr>
                <w:t>http://www.livius.org/articles/person/pliny-the-elder/</w:t>
              </w:r>
              <w:r>
                <w:rPr>
                  <w:rStyle w:val="Hyperlink"/>
                  <w:rFonts w:ascii="Times New Roman" w:hAnsi="Times New Roman" w:cs="Times New Roman"/>
                  <w:color w:val="0070C0"/>
                  <w:sz w:val="24"/>
                  <w:szCs w:val="24"/>
                </w:rPr>
                <w:fldChar w:fldCharType="end"/>
              </w:r>
              <w:r w:rsidRPr="00706700">
                <w:rPr>
                  <w:rStyle w:val="Hyperlink"/>
                  <w:rFonts w:ascii="Times New Roman" w:hAnsi="Times New Roman" w:cs="Times New Roman"/>
                  <w:color w:val="auto"/>
                  <w:sz w:val="24"/>
                  <w:szCs w:val="24"/>
                  <w:u w:val="none"/>
                </w:rPr>
                <w:t xml:space="preserve"> </w:t>
              </w:r>
              <w:r w:rsidRPr="00706700">
                <w:rPr>
                  <w:rFonts w:ascii="Times New Roman" w:hAnsi="Times New Roman" w:cs="Times New Roman"/>
                  <w:sz w:val="24"/>
                  <w:szCs w:val="24"/>
                </w:rPr>
                <w:t>(Accessed: 13/11/2018)</w:t>
              </w:r>
            </w:ins>
          </w:p>
        </w:tc>
      </w:tr>
      <w:tr w:rsidR="00DE22F1" w:rsidRPr="00706700" w14:paraId="622F5FE5" w14:textId="77777777" w:rsidTr="00DE22F1">
        <w:trPr>
          <w:ins w:id="585" w:author="Enrico Atkinson (1500923)" w:date="2018-11-23T20:43:00Z"/>
        </w:trPr>
        <w:tc>
          <w:tcPr>
            <w:tcW w:w="9016" w:type="dxa"/>
            <w:tcPrChange w:id="586" w:author="Enrico Atkinson" w:date="2018-11-23T20:46:00Z">
              <w:tcPr>
                <w:tcW w:w="9016" w:type="dxa"/>
              </w:tcPr>
            </w:tcPrChange>
          </w:tcPr>
          <w:p w14:paraId="70254E07" w14:textId="4E7ED00C" w:rsidR="00DE22F1" w:rsidRPr="00706700" w:rsidRDefault="00DE22F1" w:rsidP="00DE22F1">
            <w:pPr>
              <w:jc w:val="both"/>
              <w:rPr>
                <w:ins w:id="587" w:author="Enrico Atkinson (1500923)" w:date="2018-11-23T20:43:00Z"/>
                <w:rFonts w:ascii="Times New Roman" w:hAnsi="Times New Roman" w:cs="Times New Roman"/>
                <w:sz w:val="24"/>
                <w:szCs w:val="24"/>
                <w:lang w:val="en"/>
              </w:rPr>
            </w:pPr>
            <w:ins w:id="588" w:author="Enrico Atkinson (1500923)" w:date="2018-11-23T20:43:00Z">
              <w:r w:rsidRPr="00706700">
                <w:rPr>
                  <w:rFonts w:ascii="Times New Roman" w:hAnsi="Times New Roman" w:cs="Times New Roman"/>
                  <w:sz w:val="24"/>
                  <w:szCs w:val="24"/>
                  <w:lang w:val="en"/>
                </w:rPr>
                <w:t xml:space="preserve">Livius.org, </w:t>
              </w:r>
              <w:proofErr w:type="spellStart"/>
              <w:r w:rsidRPr="00706700">
                <w:rPr>
                  <w:rFonts w:ascii="Times New Roman" w:hAnsi="Times New Roman" w:cs="Times New Roman"/>
                  <w:i/>
                  <w:sz w:val="24"/>
                  <w:szCs w:val="24"/>
                  <w:lang w:val="en"/>
                </w:rPr>
                <w:t>Aphrodisias</w:t>
              </w:r>
              <w:proofErr w:type="spellEnd"/>
              <w:r w:rsidRPr="00706700">
                <w:rPr>
                  <w:rFonts w:ascii="Times New Roman" w:hAnsi="Times New Roman" w:cs="Times New Roman"/>
                  <w:i/>
                  <w:sz w:val="24"/>
                  <w:szCs w:val="24"/>
                  <w:lang w:val="en"/>
                </w:rPr>
                <w:t xml:space="preserve">, </w:t>
              </w:r>
              <w:proofErr w:type="spellStart"/>
              <w:r w:rsidRPr="00706700">
                <w:rPr>
                  <w:rFonts w:ascii="Times New Roman" w:hAnsi="Times New Roman" w:cs="Times New Roman"/>
                  <w:i/>
                  <w:sz w:val="24"/>
                  <w:szCs w:val="24"/>
                  <w:lang w:val="en"/>
                </w:rPr>
                <w:t>Sebasteion</w:t>
              </w:r>
              <w:proofErr w:type="spellEnd"/>
              <w:r w:rsidRPr="00706700">
                <w:rPr>
                  <w:rFonts w:ascii="Times New Roman" w:hAnsi="Times New Roman" w:cs="Times New Roman"/>
                  <w:i/>
                  <w:sz w:val="24"/>
                  <w:szCs w:val="24"/>
                  <w:lang w:val="en"/>
                </w:rPr>
                <w:t>, Nero and Agrippina Minor</w:t>
              </w:r>
              <w:r w:rsidRPr="00706700">
                <w:rPr>
                  <w:rFonts w:ascii="Times New Roman" w:hAnsi="Times New Roman" w:cs="Times New Roman"/>
                  <w:sz w:val="24"/>
                  <w:szCs w:val="24"/>
                </w:rPr>
                <w:t xml:space="preserve">, Available at:  </w:t>
              </w:r>
              <w:r w:rsidRPr="00706700">
                <w:rPr>
                  <w:rStyle w:val="Hyperlink"/>
                  <w:rFonts w:ascii="Times New Roman" w:hAnsi="Times New Roman" w:cs="Times New Roman"/>
                  <w:sz w:val="24"/>
                  <w:szCs w:val="24"/>
                </w:rPr>
                <w:t xml:space="preserve">http://www.livius.org/pictures/turkey/aphrodisias/aphrodisias-sebasteion/aphrodisias-sebasteion-nero-and-agrippina-minor/ </w:t>
              </w:r>
              <w:r w:rsidRPr="00706700">
                <w:rPr>
                  <w:rFonts w:ascii="Times New Roman" w:hAnsi="Times New Roman" w:cs="Times New Roman"/>
                  <w:sz w:val="24"/>
                  <w:szCs w:val="24"/>
                </w:rPr>
                <w:t xml:space="preserve"> (accessed: 15/10/18)</w:t>
              </w:r>
            </w:ins>
          </w:p>
        </w:tc>
      </w:tr>
      <w:tr w:rsidR="00DE22F1" w:rsidRPr="00706700" w14:paraId="008B1DE4" w14:textId="77777777" w:rsidTr="00DE22F1">
        <w:trPr>
          <w:ins w:id="589" w:author="Enrico Atkinson (1500923)" w:date="2018-11-23T20:43:00Z"/>
        </w:trPr>
        <w:tc>
          <w:tcPr>
            <w:tcW w:w="9016" w:type="dxa"/>
            <w:tcPrChange w:id="590" w:author="Enrico Atkinson" w:date="2018-11-23T20:46:00Z">
              <w:tcPr>
                <w:tcW w:w="9016" w:type="dxa"/>
              </w:tcPr>
            </w:tcPrChange>
          </w:tcPr>
          <w:p w14:paraId="0E9EE385" w14:textId="74066C9F" w:rsidR="00DE22F1" w:rsidRPr="00706700" w:rsidRDefault="00DE22F1" w:rsidP="00DE22F1">
            <w:pPr>
              <w:jc w:val="both"/>
              <w:rPr>
                <w:ins w:id="591" w:author="Enrico Atkinson (1500923)" w:date="2018-11-23T20:43:00Z"/>
                <w:rFonts w:ascii="Times New Roman" w:hAnsi="Times New Roman" w:cs="Times New Roman"/>
                <w:sz w:val="24"/>
                <w:szCs w:val="24"/>
                <w:lang w:val="en"/>
              </w:rPr>
            </w:pPr>
            <w:ins w:id="592" w:author="Enrico Atkinson (1500923)" w:date="2018-11-23T20:43:00Z">
              <w:r w:rsidRPr="00706700">
                <w:rPr>
                  <w:rFonts w:ascii="Times New Roman" w:hAnsi="Times New Roman" w:cs="Times New Roman"/>
                  <w:bCs/>
                  <w:iCs/>
                  <w:sz w:val="24"/>
                  <w:szCs w:val="24"/>
                </w:rPr>
                <w:t xml:space="preserve">Roman Numismatic Gallery, </w:t>
              </w:r>
              <w:r w:rsidRPr="00706700">
                <w:rPr>
                  <w:rFonts w:ascii="Times New Roman" w:hAnsi="Times New Roman" w:cs="Times New Roman"/>
                  <w:bCs/>
                  <w:i/>
                  <w:iCs/>
                  <w:sz w:val="24"/>
                  <w:szCs w:val="24"/>
                </w:rPr>
                <w:t xml:space="preserve">The Julio-Claudian </w:t>
              </w:r>
              <w:r w:rsidRPr="00706700">
                <w:rPr>
                  <w:rFonts w:ascii="Times New Roman" w:hAnsi="Times New Roman" w:cs="Times New Roman"/>
                  <w:bCs/>
                  <w:iCs/>
                  <w:sz w:val="24"/>
                  <w:szCs w:val="24"/>
                </w:rPr>
                <w:t xml:space="preserve">Dynasty, Available at: </w:t>
              </w:r>
              <w:r w:rsidRPr="00706700">
                <w:rPr>
                  <w:rStyle w:val="Hyperlink"/>
                  <w:rFonts w:ascii="Times New Roman" w:hAnsi="Times New Roman" w:cs="Times New Roman"/>
                  <w:sz w:val="24"/>
                  <w:szCs w:val="24"/>
                </w:rPr>
                <w:t xml:space="preserve"> http://www.romancoins.info/12C-JulioClaud.HTML#Nero </w:t>
              </w:r>
              <w:r w:rsidRPr="00706700">
                <w:rPr>
                  <w:rFonts w:ascii="Times New Roman" w:hAnsi="Times New Roman" w:cs="Times New Roman"/>
                  <w:sz w:val="24"/>
                  <w:szCs w:val="24"/>
                </w:rPr>
                <w:t xml:space="preserve"> (accessed: 15/10/18)</w:t>
              </w:r>
            </w:ins>
          </w:p>
        </w:tc>
      </w:tr>
      <w:tr w:rsidR="00DE22F1" w:rsidRPr="00706700" w14:paraId="5433FA79" w14:textId="77777777" w:rsidTr="00DE22F1">
        <w:trPr>
          <w:ins w:id="593" w:author="Enrico Atkinson (1500923)" w:date="2018-11-23T20:43:00Z"/>
        </w:trPr>
        <w:tc>
          <w:tcPr>
            <w:tcW w:w="9016" w:type="dxa"/>
            <w:tcPrChange w:id="594" w:author="Enrico Atkinson" w:date="2018-11-23T20:46:00Z">
              <w:tcPr>
                <w:tcW w:w="9016" w:type="dxa"/>
              </w:tcPr>
            </w:tcPrChange>
          </w:tcPr>
          <w:p w14:paraId="57D9A8F7" w14:textId="691CDFA0" w:rsidR="00DE22F1" w:rsidRPr="00706700" w:rsidRDefault="00DE22F1" w:rsidP="00DE22F1">
            <w:pPr>
              <w:jc w:val="both"/>
              <w:rPr>
                <w:ins w:id="595" w:author="Enrico Atkinson (1500923)" w:date="2018-11-23T20:43:00Z"/>
                <w:rFonts w:ascii="Times New Roman" w:hAnsi="Times New Roman" w:cs="Times New Roman"/>
                <w:bCs/>
                <w:iCs/>
                <w:sz w:val="24"/>
                <w:szCs w:val="24"/>
              </w:rPr>
            </w:pPr>
            <w:ins w:id="596" w:author="Enrico Atkinson (1500923)" w:date="2018-11-23T20:43:00Z">
              <w:r w:rsidRPr="00706700">
                <w:rPr>
                  <w:rFonts w:ascii="Times New Roman" w:hAnsi="Times New Roman" w:cs="Times New Roman"/>
                  <w:sz w:val="24"/>
                  <w:szCs w:val="24"/>
                </w:rPr>
                <w:t xml:space="preserve">WildWinds.com, </w:t>
              </w:r>
              <w:r w:rsidRPr="00706700">
                <w:rPr>
                  <w:rFonts w:ascii="Times New Roman" w:hAnsi="Times New Roman" w:cs="Times New Roman"/>
                  <w:i/>
                  <w:sz w:val="24"/>
                  <w:szCs w:val="24"/>
                </w:rPr>
                <w:t>Roman Imperial Coins of Nero</w:t>
              </w:r>
              <w:r w:rsidRPr="00706700">
                <w:rPr>
                  <w:rFonts w:ascii="Times New Roman" w:hAnsi="Times New Roman" w:cs="Times New Roman"/>
                  <w:sz w:val="24"/>
                  <w:szCs w:val="24"/>
                </w:rPr>
                <w:t xml:space="preserve">, Available at: </w:t>
              </w:r>
              <w:r>
                <w:rPr>
                  <w:rStyle w:val="Hyperlink"/>
                  <w:rFonts w:ascii="Times New Roman" w:hAnsi="Times New Roman" w:cs="Times New Roman"/>
                  <w:sz w:val="24"/>
                  <w:szCs w:val="24"/>
                </w:rPr>
                <w:fldChar w:fldCharType="begin"/>
              </w:r>
              <w:r>
                <w:rPr>
                  <w:rStyle w:val="Hyperlink"/>
                  <w:rFonts w:ascii="Times New Roman" w:hAnsi="Times New Roman" w:cs="Times New Roman"/>
                  <w:sz w:val="24"/>
                  <w:szCs w:val="24"/>
                </w:rPr>
                <w:instrText xml:space="preserve"> HYPERLINK "http://www.wildwinds.com/coins/ric/nero/i.html" </w:instrText>
              </w:r>
              <w:r>
                <w:rPr>
                  <w:rStyle w:val="Hyperlink"/>
                  <w:rFonts w:ascii="Times New Roman" w:hAnsi="Times New Roman" w:cs="Times New Roman"/>
                  <w:sz w:val="24"/>
                  <w:szCs w:val="24"/>
                </w:rPr>
                <w:fldChar w:fldCharType="separate"/>
              </w:r>
              <w:r w:rsidRPr="00706700">
                <w:rPr>
                  <w:rStyle w:val="Hyperlink"/>
                  <w:rFonts w:ascii="Times New Roman" w:hAnsi="Times New Roman" w:cs="Times New Roman"/>
                  <w:sz w:val="24"/>
                  <w:szCs w:val="24"/>
                </w:rPr>
                <w:t>http://www.wildwinds.com/coins/ric/nero/i.html</w:t>
              </w:r>
              <w:r>
                <w:rPr>
                  <w:rStyle w:val="Hyperlink"/>
                  <w:rFonts w:ascii="Times New Roman" w:hAnsi="Times New Roman" w:cs="Times New Roman"/>
                  <w:sz w:val="24"/>
                  <w:szCs w:val="24"/>
                </w:rPr>
                <w:fldChar w:fldCharType="end"/>
              </w:r>
              <w:r w:rsidRPr="00706700">
                <w:rPr>
                  <w:rStyle w:val="Hyperlink"/>
                  <w:rFonts w:ascii="Times New Roman" w:hAnsi="Times New Roman" w:cs="Times New Roman"/>
                  <w:sz w:val="24"/>
                  <w:szCs w:val="24"/>
                  <w:u w:val="none"/>
                </w:rPr>
                <w:t xml:space="preserve"> </w:t>
              </w:r>
              <w:r w:rsidRPr="00706700">
                <w:rPr>
                  <w:rFonts w:ascii="Times New Roman" w:hAnsi="Times New Roman" w:cs="Times New Roman"/>
                  <w:sz w:val="24"/>
                  <w:szCs w:val="24"/>
                </w:rPr>
                <w:t>(accessed: 21/11/18)</w:t>
              </w:r>
            </w:ins>
          </w:p>
        </w:tc>
      </w:tr>
      <w:tr w:rsidR="00DE22F1" w:rsidRPr="00706700" w14:paraId="37CA7337" w14:textId="77777777" w:rsidTr="00DE22F1">
        <w:trPr>
          <w:ins w:id="597" w:author="Enrico Atkinson" w:date="2018-11-23T20:43:00Z"/>
        </w:trPr>
        <w:tc>
          <w:tcPr>
            <w:tcW w:w="9016" w:type="dxa"/>
            <w:tcPrChange w:id="598" w:author="Enrico Atkinson" w:date="2018-11-23T20:46:00Z">
              <w:tcPr>
                <w:tcW w:w="9016" w:type="dxa"/>
              </w:tcPr>
            </w:tcPrChange>
          </w:tcPr>
          <w:p w14:paraId="08581FD9" w14:textId="77777777" w:rsidR="00DE22F1" w:rsidRDefault="00DE22F1" w:rsidP="00DE22F1">
            <w:pPr>
              <w:jc w:val="both"/>
              <w:rPr>
                <w:ins w:id="599" w:author="Enrico Atkinson" w:date="2018-11-23T20:43:00Z"/>
                <w:rFonts w:ascii="Times New Roman" w:hAnsi="Times New Roman" w:cs="Times New Roman"/>
                <w:sz w:val="24"/>
                <w:szCs w:val="24"/>
              </w:rPr>
            </w:pPr>
          </w:p>
        </w:tc>
      </w:tr>
      <w:tr w:rsidR="00DE22F1" w:rsidRPr="00706700" w14:paraId="78325122" w14:textId="77777777" w:rsidTr="00DE22F1">
        <w:trPr>
          <w:ins w:id="600" w:author="Enrico Atkinson" w:date="2018-11-23T20:43:00Z"/>
        </w:trPr>
        <w:tc>
          <w:tcPr>
            <w:tcW w:w="9016" w:type="dxa"/>
            <w:tcPrChange w:id="601" w:author="Enrico Atkinson" w:date="2018-11-23T20:46:00Z">
              <w:tcPr>
                <w:tcW w:w="9016" w:type="dxa"/>
              </w:tcPr>
            </w:tcPrChange>
          </w:tcPr>
          <w:p w14:paraId="51C7C736" w14:textId="77777777" w:rsidR="00DE22F1" w:rsidRDefault="00DE22F1" w:rsidP="00DE22F1">
            <w:pPr>
              <w:jc w:val="both"/>
              <w:rPr>
                <w:ins w:id="602" w:author="Enrico Atkinson" w:date="2018-11-23T20:43:00Z"/>
                <w:rFonts w:ascii="Times New Roman" w:hAnsi="Times New Roman" w:cs="Times New Roman"/>
                <w:sz w:val="24"/>
                <w:szCs w:val="24"/>
              </w:rPr>
            </w:pPr>
          </w:p>
        </w:tc>
      </w:tr>
      <w:tr w:rsidR="00DE22F1" w:rsidRPr="00706700" w14:paraId="69A29BE7" w14:textId="77777777" w:rsidTr="00DE22F1">
        <w:trPr>
          <w:ins w:id="603" w:author="Enrico Atkinson" w:date="2018-11-23T20:43:00Z"/>
        </w:trPr>
        <w:tc>
          <w:tcPr>
            <w:tcW w:w="9016" w:type="dxa"/>
            <w:tcPrChange w:id="604" w:author="Enrico Atkinson" w:date="2018-11-23T20:46:00Z">
              <w:tcPr>
                <w:tcW w:w="9016" w:type="dxa"/>
              </w:tcPr>
            </w:tcPrChange>
          </w:tcPr>
          <w:p w14:paraId="3ABFC2D8" w14:textId="5A9C2C76" w:rsidR="00DE22F1" w:rsidRDefault="00DE22F1" w:rsidP="00DE22F1">
            <w:pPr>
              <w:jc w:val="both"/>
              <w:rPr>
                <w:ins w:id="605" w:author="Enrico Atkinson" w:date="2018-11-23T20:43:00Z"/>
                <w:rFonts w:ascii="Times New Roman" w:hAnsi="Times New Roman" w:cs="Times New Roman"/>
                <w:sz w:val="24"/>
                <w:szCs w:val="24"/>
              </w:rPr>
            </w:pPr>
            <w:ins w:id="606" w:author="Enrico Atkinson (1500923)" w:date="2018-11-23T20:44:00Z">
              <w:r w:rsidRPr="00706700">
                <w:rPr>
                  <w:rFonts w:ascii="Times New Roman" w:hAnsi="Times New Roman" w:cs="Times New Roman"/>
                  <w:b/>
                  <w:sz w:val="24"/>
                  <w:szCs w:val="24"/>
                  <w:u w:val="single"/>
                </w:rPr>
                <w:t>Modern Scholarship</w:t>
              </w:r>
            </w:ins>
          </w:p>
        </w:tc>
      </w:tr>
      <w:tr w:rsidR="00DE22F1" w:rsidRPr="00706700" w14:paraId="7C88008C" w14:textId="77777777" w:rsidTr="00DE22F1">
        <w:trPr>
          <w:ins w:id="607" w:author="Enrico Atkinson (1500923)" w:date="2018-11-23T20:44:00Z"/>
        </w:trPr>
        <w:tc>
          <w:tcPr>
            <w:tcW w:w="9016" w:type="dxa"/>
            <w:tcPrChange w:id="608" w:author="Enrico Atkinson" w:date="2018-11-23T20:46:00Z">
              <w:tcPr>
                <w:tcW w:w="9016" w:type="dxa"/>
              </w:tcPr>
            </w:tcPrChange>
          </w:tcPr>
          <w:p w14:paraId="084C91F4" w14:textId="77777777" w:rsidR="00DE22F1" w:rsidRPr="00706700" w:rsidRDefault="00DE22F1" w:rsidP="00DE22F1">
            <w:pPr>
              <w:jc w:val="both"/>
              <w:rPr>
                <w:ins w:id="609" w:author="Enrico Atkinson (1500923)" w:date="2018-11-23T20:44:00Z"/>
                <w:rFonts w:ascii="Times New Roman" w:hAnsi="Times New Roman" w:cs="Times New Roman"/>
                <w:b/>
                <w:sz w:val="24"/>
                <w:szCs w:val="24"/>
                <w:u w:val="single"/>
              </w:rPr>
            </w:pPr>
          </w:p>
        </w:tc>
      </w:tr>
      <w:tr w:rsidR="00DE22F1" w:rsidRPr="00706700" w14:paraId="4456EAF5" w14:textId="77777777" w:rsidTr="00DE22F1">
        <w:trPr>
          <w:ins w:id="610" w:author="Enrico Atkinson (1500923)" w:date="2018-11-23T20:44:00Z"/>
        </w:trPr>
        <w:tc>
          <w:tcPr>
            <w:tcW w:w="9016" w:type="dxa"/>
            <w:tcPrChange w:id="611" w:author="Enrico Atkinson" w:date="2018-11-23T20:46:00Z">
              <w:tcPr>
                <w:tcW w:w="9016" w:type="dxa"/>
              </w:tcPr>
            </w:tcPrChange>
          </w:tcPr>
          <w:p w14:paraId="319F38E8" w14:textId="55808834" w:rsidR="00DE22F1" w:rsidRPr="00706700" w:rsidRDefault="00DE22F1" w:rsidP="00DE22F1">
            <w:pPr>
              <w:jc w:val="both"/>
              <w:rPr>
                <w:ins w:id="612" w:author="Enrico Atkinson (1500923)" w:date="2018-11-23T20:44:00Z"/>
                <w:rFonts w:ascii="Times New Roman" w:hAnsi="Times New Roman" w:cs="Times New Roman"/>
                <w:b/>
                <w:sz w:val="24"/>
                <w:szCs w:val="24"/>
                <w:u w:val="single"/>
              </w:rPr>
            </w:pPr>
            <w:ins w:id="613" w:author="Enrico Atkinson (1500923)" w:date="2018-11-23T20:44:00Z">
              <w:r w:rsidRPr="00706700">
                <w:rPr>
                  <w:rFonts w:ascii="Times New Roman" w:hAnsi="Times New Roman" w:cs="Times New Roman"/>
                  <w:iCs/>
                  <w:color w:val="000000"/>
                  <w:sz w:val="24"/>
                  <w:szCs w:val="24"/>
                  <w:shd w:val="clear" w:color="auto" w:fill="FFFFFF"/>
                </w:rPr>
                <w:t xml:space="preserve">Barrett, A.A., 1996, </w:t>
              </w:r>
              <w:r w:rsidRPr="00706700">
                <w:rPr>
                  <w:rFonts w:ascii="Times New Roman" w:hAnsi="Times New Roman" w:cs="Times New Roman"/>
                  <w:i/>
                  <w:iCs/>
                  <w:color w:val="000000"/>
                  <w:sz w:val="24"/>
                  <w:szCs w:val="24"/>
                  <w:shd w:val="clear" w:color="auto" w:fill="FFFFFF"/>
                </w:rPr>
                <w:t xml:space="preserve">Agrippina: Mother of Nero, </w:t>
              </w:r>
              <w:r w:rsidRPr="00706700">
                <w:rPr>
                  <w:rFonts w:ascii="Times New Roman" w:hAnsi="Times New Roman" w:cs="Times New Roman"/>
                  <w:iCs/>
                  <w:color w:val="000000"/>
                  <w:sz w:val="24"/>
                  <w:szCs w:val="24"/>
                  <w:shd w:val="clear" w:color="auto" w:fill="FFFFFF"/>
                </w:rPr>
                <w:t>Somerset, England: Butler and Tanner.</w:t>
              </w:r>
            </w:ins>
          </w:p>
        </w:tc>
      </w:tr>
      <w:tr w:rsidR="00DE22F1" w:rsidRPr="00706700" w14:paraId="481C5D07" w14:textId="77777777" w:rsidTr="00DE22F1">
        <w:trPr>
          <w:ins w:id="614" w:author="Enrico Atkinson (1500923)" w:date="2018-11-23T20:44:00Z"/>
        </w:trPr>
        <w:tc>
          <w:tcPr>
            <w:tcW w:w="9016" w:type="dxa"/>
            <w:tcPrChange w:id="615" w:author="Enrico Atkinson" w:date="2018-11-23T20:46:00Z">
              <w:tcPr>
                <w:tcW w:w="9016" w:type="dxa"/>
              </w:tcPr>
            </w:tcPrChange>
          </w:tcPr>
          <w:p w14:paraId="004A93FF" w14:textId="0329A2A6" w:rsidR="00DE22F1" w:rsidRPr="00706700" w:rsidRDefault="00DE22F1" w:rsidP="00DE22F1">
            <w:pPr>
              <w:jc w:val="both"/>
              <w:rPr>
                <w:ins w:id="616" w:author="Enrico Atkinson (1500923)" w:date="2018-11-23T20:44:00Z"/>
                <w:rFonts w:ascii="Times New Roman" w:hAnsi="Times New Roman" w:cs="Times New Roman"/>
                <w:iCs/>
                <w:color w:val="000000"/>
                <w:sz w:val="24"/>
                <w:szCs w:val="24"/>
                <w:shd w:val="clear" w:color="auto" w:fill="FFFFFF"/>
              </w:rPr>
            </w:pPr>
            <w:ins w:id="617" w:author="Enrico Atkinson (1500923)" w:date="2018-11-23T20:44:00Z">
              <w:r w:rsidRPr="00706700">
                <w:rPr>
                  <w:rFonts w:ascii="Times New Roman" w:hAnsi="Times New Roman" w:cs="Times New Roman"/>
                  <w:iCs/>
                  <w:color w:val="000000"/>
                  <w:sz w:val="24"/>
                  <w:szCs w:val="24"/>
                  <w:shd w:val="clear" w:color="auto" w:fill="FFFFFF"/>
                </w:rPr>
                <w:t xml:space="preserve">Barrett, A.A., </w:t>
              </w:r>
              <w:proofErr w:type="spellStart"/>
              <w:r w:rsidRPr="00706700">
                <w:rPr>
                  <w:rFonts w:ascii="Times New Roman" w:hAnsi="Times New Roman" w:cs="Times New Roman"/>
                  <w:iCs/>
                  <w:color w:val="000000"/>
                  <w:sz w:val="24"/>
                  <w:szCs w:val="24"/>
                  <w:shd w:val="clear" w:color="auto" w:fill="FFFFFF"/>
                </w:rPr>
                <w:t>Fantham</w:t>
              </w:r>
              <w:proofErr w:type="spellEnd"/>
              <w:r w:rsidRPr="00706700">
                <w:rPr>
                  <w:rFonts w:ascii="Times New Roman" w:hAnsi="Times New Roman" w:cs="Times New Roman"/>
                  <w:iCs/>
                  <w:color w:val="000000"/>
                  <w:sz w:val="24"/>
                  <w:szCs w:val="24"/>
                  <w:shd w:val="clear" w:color="auto" w:fill="FFFFFF"/>
                </w:rPr>
                <w:t xml:space="preserve">, E., Yardley, J.C., (eds.), 2016, </w:t>
              </w:r>
              <w:r w:rsidRPr="00706700">
                <w:rPr>
                  <w:rFonts w:ascii="Times New Roman" w:hAnsi="Times New Roman" w:cs="Times New Roman"/>
                  <w:i/>
                  <w:iCs/>
                  <w:color w:val="000000"/>
                  <w:sz w:val="24"/>
                  <w:szCs w:val="24"/>
                  <w:shd w:val="clear" w:color="auto" w:fill="FFFFFF"/>
                </w:rPr>
                <w:t>The Emperor Nero: A Guide to the Ancient Sources</w:t>
              </w:r>
              <w:r w:rsidRPr="00706700">
                <w:rPr>
                  <w:rFonts w:ascii="Times New Roman" w:hAnsi="Times New Roman" w:cs="Times New Roman"/>
                  <w:iCs/>
                  <w:color w:val="000000"/>
                  <w:sz w:val="24"/>
                  <w:szCs w:val="24"/>
                  <w:shd w:val="clear" w:color="auto" w:fill="FFFFFF"/>
                </w:rPr>
                <w:t>, New Jersey: Princeton University Press.</w:t>
              </w:r>
            </w:ins>
          </w:p>
        </w:tc>
      </w:tr>
      <w:tr w:rsidR="00DE22F1" w:rsidRPr="00706700" w14:paraId="20EA780E" w14:textId="77777777" w:rsidTr="00DE22F1">
        <w:trPr>
          <w:ins w:id="618" w:author="Enrico Atkinson (1500923)" w:date="2018-11-23T20:44:00Z"/>
        </w:trPr>
        <w:tc>
          <w:tcPr>
            <w:tcW w:w="9016" w:type="dxa"/>
            <w:tcPrChange w:id="619" w:author="Enrico Atkinson" w:date="2018-11-23T20:46:00Z">
              <w:tcPr>
                <w:tcW w:w="9016" w:type="dxa"/>
              </w:tcPr>
            </w:tcPrChange>
          </w:tcPr>
          <w:p w14:paraId="238E3095" w14:textId="5E0C8634" w:rsidR="00DE22F1" w:rsidRPr="00706700" w:rsidRDefault="00DE22F1" w:rsidP="00DE22F1">
            <w:pPr>
              <w:jc w:val="both"/>
              <w:rPr>
                <w:ins w:id="620" w:author="Enrico Atkinson (1500923)" w:date="2018-11-23T20:44:00Z"/>
                <w:rFonts w:ascii="Times New Roman" w:hAnsi="Times New Roman" w:cs="Times New Roman"/>
                <w:iCs/>
                <w:color w:val="000000"/>
                <w:sz w:val="24"/>
                <w:szCs w:val="24"/>
                <w:shd w:val="clear" w:color="auto" w:fill="FFFFFF"/>
              </w:rPr>
            </w:pPr>
            <w:ins w:id="621" w:author="Enrico Atkinson (1500923)" w:date="2018-11-23T20:44:00Z">
              <w:r w:rsidRPr="00706700">
                <w:rPr>
                  <w:rFonts w:ascii="Times New Roman" w:hAnsi="Times New Roman" w:cs="Times New Roman"/>
                  <w:sz w:val="24"/>
                  <w:szCs w:val="24"/>
                </w:rPr>
                <w:t>Baughman, K.E., 2014, “</w:t>
              </w:r>
              <w:proofErr w:type="spellStart"/>
              <w:r w:rsidRPr="00706700">
                <w:rPr>
                  <w:rFonts w:ascii="Times New Roman" w:hAnsi="Times New Roman" w:cs="Times New Roman"/>
                  <w:sz w:val="24"/>
                  <w:szCs w:val="24"/>
                </w:rPr>
                <w:t>Poppaea</w:t>
              </w:r>
              <w:proofErr w:type="spellEnd"/>
              <w:r w:rsidRPr="00706700">
                <w:rPr>
                  <w:rFonts w:ascii="Times New Roman" w:hAnsi="Times New Roman" w:cs="Times New Roman"/>
                  <w:sz w:val="24"/>
                  <w:szCs w:val="24"/>
                </w:rPr>
                <w:t xml:space="preserve"> Sabina, Jewish Sympathies and the Fire of Rome”, </w:t>
              </w:r>
              <w:r w:rsidRPr="00706700">
                <w:rPr>
                  <w:rFonts w:ascii="Times New Roman" w:hAnsi="Times New Roman" w:cs="Times New Roman"/>
                  <w:i/>
                  <w:iCs/>
                  <w:sz w:val="24"/>
                  <w:szCs w:val="24"/>
                </w:rPr>
                <w:t xml:space="preserve">Women in Judaism </w:t>
              </w:r>
              <w:r w:rsidRPr="00706700">
                <w:rPr>
                  <w:rFonts w:ascii="Times New Roman" w:hAnsi="Times New Roman" w:cs="Times New Roman"/>
                  <w:sz w:val="24"/>
                  <w:szCs w:val="24"/>
                </w:rPr>
                <w:t>2(11)</w:t>
              </w:r>
            </w:ins>
          </w:p>
        </w:tc>
      </w:tr>
      <w:tr w:rsidR="00DE22F1" w:rsidRPr="00706700" w14:paraId="46845D74" w14:textId="77777777" w:rsidTr="00DE22F1">
        <w:trPr>
          <w:ins w:id="622" w:author="Enrico Atkinson (1500923)" w:date="2018-11-23T20:44:00Z"/>
        </w:trPr>
        <w:tc>
          <w:tcPr>
            <w:tcW w:w="9016" w:type="dxa"/>
            <w:tcPrChange w:id="623" w:author="Enrico Atkinson" w:date="2018-11-23T20:46:00Z">
              <w:tcPr>
                <w:tcW w:w="9016" w:type="dxa"/>
              </w:tcPr>
            </w:tcPrChange>
          </w:tcPr>
          <w:p w14:paraId="14BD8AD9" w14:textId="5F0214F0" w:rsidR="00DE22F1" w:rsidRPr="00706700" w:rsidRDefault="00DE22F1" w:rsidP="00DE22F1">
            <w:pPr>
              <w:jc w:val="both"/>
              <w:rPr>
                <w:ins w:id="624" w:author="Enrico Atkinson (1500923)" w:date="2018-11-23T20:44:00Z"/>
                <w:rFonts w:ascii="Times New Roman" w:hAnsi="Times New Roman" w:cs="Times New Roman"/>
                <w:sz w:val="24"/>
                <w:szCs w:val="24"/>
              </w:rPr>
            </w:pPr>
            <w:ins w:id="625" w:author="Enrico Atkinson (1500923)" w:date="2018-11-23T20:44:00Z">
              <w:r w:rsidRPr="00706700">
                <w:rPr>
                  <w:rFonts w:ascii="Times New Roman" w:hAnsi="Times New Roman" w:cs="Times New Roman"/>
                  <w:iCs/>
                  <w:color w:val="000000"/>
                  <w:sz w:val="24"/>
                  <w:szCs w:val="24"/>
                  <w:shd w:val="clear" w:color="auto" w:fill="FFFFFF"/>
                </w:rPr>
                <w:t xml:space="preserve">Bauman, R.A., 1992. </w:t>
              </w:r>
              <w:r w:rsidRPr="00706700">
                <w:rPr>
                  <w:rFonts w:ascii="Times New Roman" w:hAnsi="Times New Roman" w:cs="Times New Roman"/>
                  <w:i/>
                  <w:iCs/>
                  <w:color w:val="000000"/>
                  <w:sz w:val="24"/>
                  <w:szCs w:val="24"/>
                  <w:shd w:val="clear" w:color="auto" w:fill="FFFFFF"/>
                </w:rPr>
                <w:t>Women and Politics in Ancient Rome</w:t>
              </w:r>
              <w:r w:rsidRPr="00706700">
                <w:rPr>
                  <w:rFonts w:ascii="Times New Roman" w:hAnsi="Times New Roman" w:cs="Times New Roman"/>
                  <w:iCs/>
                  <w:color w:val="000000"/>
                  <w:sz w:val="24"/>
                  <w:szCs w:val="24"/>
                  <w:shd w:val="clear" w:color="auto" w:fill="FFFFFF"/>
                </w:rPr>
                <w:t>, London: Routledge.</w:t>
              </w:r>
            </w:ins>
          </w:p>
        </w:tc>
      </w:tr>
      <w:tr w:rsidR="00DE22F1" w:rsidRPr="00706700" w14:paraId="627B27D7" w14:textId="77777777" w:rsidTr="00DE22F1">
        <w:trPr>
          <w:ins w:id="626" w:author="Enrico Atkinson (1500923)" w:date="2018-11-23T20:44:00Z"/>
        </w:trPr>
        <w:tc>
          <w:tcPr>
            <w:tcW w:w="9016" w:type="dxa"/>
            <w:tcPrChange w:id="627" w:author="Enrico Atkinson" w:date="2018-11-23T20:46:00Z">
              <w:tcPr>
                <w:tcW w:w="9016" w:type="dxa"/>
              </w:tcPr>
            </w:tcPrChange>
          </w:tcPr>
          <w:p w14:paraId="4AF2DFA9" w14:textId="29B44DF4" w:rsidR="00DE22F1" w:rsidRPr="00706700" w:rsidRDefault="00DE22F1" w:rsidP="00DE22F1">
            <w:pPr>
              <w:jc w:val="both"/>
              <w:rPr>
                <w:ins w:id="628" w:author="Enrico Atkinson (1500923)" w:date="2018-11-23T20:44:00Z"/>
                <w:rFonts w:ascii="Times New Roman" w:hAnsi="Times New Roman" w:cs="Times New Roman"/>
                <w:iCs/>
                <w:color w:val="000000"/>
                <w:sz w:val="24"/>
                <w:szCs w:val="24"/>
                <w:shd w:val="clear" w:color="auto" w:fill="FFFFFF"/>
              </w:rPr>
            </w:pPr>
            <w:ins w:id="629" w:author="Enrico Atkinson (1500923)" w:date="2018-11-23T20:44:00Z">
              <w:r w:rsidRPr="00706700">
                <w:rPr>
                  <w:rFonts w:ascii="Times New Roman" w:hAnsi="Times New Roman" w:cs="Times New Roman"/>
                  <w:iCs/>
                  <w:color w:val="000000"/>
                  <w:sz w:val="24"/>
                  <w:szCs w:val="24"/>
                  <w:shd w:val="clear" w:color="auto" w:fill="FFFFFF"/>
                </w:rPr>
                <w:lastRenderedPageBreak/>
                <w:t xml:space="preserve">Boatwright, M.T., 2011, “Women and Gender in the Forum </w:t>
              </w:r>
              <w:proofErr w:type="spellStart"/>
              <w:r w:rsidRPr="00706700">
                <w:rPr>
                  <w:rFonts w:ascii="Times New Roman" w:hAnsi="Times New Roman" w:cs="Times New Roman"/>
                  <w:iCs/>
                  <w:color w:val="000000"/>
                  <w:sz w:val="24"/>
                  <w:szCs w:val="24"/>
                  <w:shd w:val="clear" w:color="auto" w:fill="FFFFFF"/>
                </w:rPr>
                <w:t>Romanum</w:t>
              </w:r>
              <w:proofErr w:type="spellEnd"/>
              <w:r w:rsidRPr="00706700">
                <w:rPr>
                  <w:rFonts w:ascii="Times New Roman" w:hAnsi="Times New Roman" w:cs="Times New Roman"/>
                  <w:iCs/>
                  <w:color w:val="000000"/>
                  <w:sz w:val="24"/>
                  <w:szCs w:val="24"/>
                  <w:shd w:val="clear" w:color="auto" w:fill="FFFFFF"/>
                </w:rPr>
                <w:t xml:space="preserve">”, </w:t>
              </w:r>
              <w:r w:rsidRPr="00706700">
                <w:rPr>
                  <w:rFonts w:ascii="Times New Roman" w:hAnsi="Times New Roman" w:cs="Times New Roman"/>
                  <w:i/>
                  <w:iCs/>
                  <w:color w:val="000000"/>
                  <w:sz w:val="24"/>
                  <w:szCs w:val="24"/>
                  <w:shd w:val="clear" w:color="auto" w:fill="FFFFFF"/>
                </w:rPr>
                <w:t xml:space="preserve">Transactions of the American Philological Association </w:t>
              </w:r>
              <w:r w:rsidRPr="00706700">
                <w:rPr>
                  <w:rFonts w:ascii="Times New Roman" w:hAnsi="Times New Roman" w:cs="Times New Roman"/>
                  <w:iCs/>
                  <w:color w:val="000000"/>
                  <w:sz w:val="24"/>
                  <w:szCs w:val="24"/>
                  <w:shd w:val="clear" w:color="auto" w:fill="FFFFFF"/>
                </w:rPr>
                <w:t>(141), pp. 105-141</w:t>
              </w:r>
            </w:ins>
          </w:p>
        </w:tc>
      </w:tr>
      <w:tr w:rsidR="00DE22F1" w:rsidRPr="00706700" w14:paraId="76709A5A" w14:textId="77777777" w:rsidTr="00DE22F1">
        <w:trPr>
          <w:ins w:id="630" w:author="Enrico Atkinson (1500923)" w:date="2018-11-23T20:44:00Z"/>
        </w:trPr>
        <w:tc>
          <w:tcPr>
            <w:tcW w:w="9016" w:type="dxa"/>
            <w:tcPrChange w:id="631" w:author="Enrico Atkinson" w:date="2018-11-23T20:46:00Z">
              <w:tcPr>
                <w:tcW w:w="9016" w:type="dxa"/>
              </w:tcPr>
            </w:tcPrChange>
          </w:tcPr>
          <w:p w14:paraId="2054F610" w14:textId="58DE6707" w:rsidR="00DE22F1" w:rsidRPr="00706700" w:rsidRDefault="00DE22F1" w:rsidP="00DE22F1">
            <w:pPr>
              <w:jc w:val="both"/>
              <w:rPr>
                <w:ins w:id="632" w:author="Enrico Atkinson (1500923)" w:date="2018-11-23T20:44:00Z"/>
                <w:rFonts w:ascii="Times New Roman" w:hAnsi="Times New Roman" w:cs="Times New Roman"/>
                <w:iCs/>
                <w:color w:val="000000"/>
                <w:sz w:val="24"/>
                <w:szCs w:val="24"/>
                <w:shd w:val="clear" w:color="auto" w:fill="FFFFFF"/>
              </w:rPr>
            </w:pPr>
            <w:ins w:id="633" w:author="Enrico Atkinson (1500923)" w:date="2018-11-23T20:44:00Z">
              <w:r w:rsidRPr="00706700">
                <w:rPr>
                  <w:rFonts w:ascii="Times New Roman" w:hAnsi="Times New Roman" w:cs="Times New Roman"/>
                  <w:sz w:val="24"/>
                  <w:szCs w:val="24"/>
                </w:rPr>
                <w:t xml:space="preserve">Bradley, K.R.; 1978, </w:t>
              </w:r>
              <w:r w:rsidRPr="00706700">
                <w:rPr>
                  <w:rFonts w:ascii="Times New Roman" w:hAnsi="Times New Roman" w:cs="Times New Roman"/>
                  <w:i/>
                  <w:iCs/>
                  <w:sz w:val="24"/>
                  <w:szCs w:val="24"/>
                </w:rPr>
                <w:t xml:space="preserve">Suetonius, Life of Nero: An Historical Commentary, </w:t>
              </w:r>
              <w:proofErr w:type="spellStart"/>
              <w:r w:rsidRPr="00706700">
                <w:rPr>
                  <w:rFonts w:ascii="Times New Roman" w:hAnsi="Times New Roman" w:cs="Times New Roman"/>
                  <w:iCs/>
                  <w:sz w:val="24"/>
                  <w:szCs w:val="24"/>
                </w:rPr>
                <w:t>L</w:t>
              </w:r>
              <w:r w:rsidRPr="00706700">
                <w:rPr>
                  <w:rFonts w:ascii="Times New Roman" w:hAnsi="Times New Roman" w:cs="Times New Roman"/>
                  <w:sz w:val="24"/>
                  <w:szCs w:val="24"/>
                </w:rPr>
                <w:t>atomus</w:t>
              </w:r>
              <w:proofErr w:type="spellEnd"/>
              <w:r w:rsidRPr="00706700">
                <w:rPr>
                  <w:rFonts w:ascii="Times New Roman" w:hAnsi="Times New Roman" w:cs="Times New Roman"/>
                  <w:sz w:val="24"/>
                  <w:szCs w:val="24"/>
                </w:rPr>
                <w:t xml:space="preserve">, </w:t>
              </w:r>
              <w:proofErr w:type="spellStart"/>
              <w:r w:rsidRPr="00706700">
                <w:rPr>
                  <w:rFonts w:ascii="Times New Roman" w:hAnsi="Times New Roman" w:cs="Times New Roman"/>
                  <w:sz w:val="24"/>
                  <w:szCs w:val="24"/>
                </w:rPr>
                <w:t>Bruxelles</w:t>
              </w:r>
              <w:proofErr w:type="spellEnd"/>
            </w:ins>
          </w:p>
        </w:tc>
      </w:tr>
      <w:tr w:rsidR="00DE22F1" w:rsidRPr="00706700" w14:paraId="0AFB0496" w14:textId="77777777" w:rsidTr="00DE22F1">
        <w:trPr>
          <w:ins w:id="634" w:author="Enrico Atkinson (1500923)" w:date="2018-11-23T20:44:00Z"/>
        </w:trPr>
        <w:tc>
          <w:tcPr>
            <w:tcW w:w="9016" w:type="dxa"/>
            <w:tcPrChange w:id="635" w:author="Enrico Atkinson" w:date="2018-11-23T20:46:00Z">
              <w:tcPr>
                <w:tcW w:w="9016" w:type="dxa"/>
              </w:tcPr>
            </w:tcPrChange>
          </w:tcPr>
          <w:p w14:paraId="5517BEAE" w14:textId="5AEBAD22" w:rsidR="00DE22F1" w:rsidRPr="00706700" w:rsidRDefault="00DE22F1" w:rsidP="00DE22F1">
            <w:pPr>
              <w:jc w:val="both"/>
              <w:rPr>
                <w:ins w:id="636" w:author="Enrico Atkinson (1500923)" w:date="2018-11-23T20:44:00Z"/>
                <w:rFonts w:ascii="Times New Roman" w:hAnsi="Times New Roman" w:cs="Times New Roman"/>
                <w:sz w:val="24"/>
                <w:szCs w:val="24"/>
              </w:rPr>
            </w:pPr>
            <w:proofErr w:type="spellStart"/>
            <w:ins w:id="637" w:author="Enrico Atkinson (1500923)" w:date="2018-11-23T20:44:00Z">
              <w:r w:rsidRPr="00706700">
                <w:rPr>
                  <w:rFonts w:ascii="Times New Roman" w:hAnsi="Times New Roman" w:cs="Times New Roman"/>
                  <w:color w:val="000000"/>
                  <w:sz w:val="24"/>
                  <w:szCs w:val="24"/>
                  <w:shd w:val="clear" w:color="auto" w:fill="FFFFFF"/>
                </w:rPr>
                <w:t>Champlin</w:t>
              </w:r>
              <w:proofErr w:type="spellEnd"/>
              <w:r w:rsidRPr="00706700">
                <w:rPr>
                  <w:rFonts w:ascii="Times New Roman" w:hAnsi="Times New Roman" w:cs="Times New Roman"/>
                  <w:color w:val="000000"/>
                  <w:sz w:val="24"/>
                  <w:szCs w:val="24"/>
                  <w:shd w:val="clear" w:color="auto" w:fill="FFFFFF"/>
                </w:rPr>
                <w:t xml:space="preserve">, E. 2003. </w:t>
              </w:r>
              <w:r w:rsidRPr="00706700">
                <w:rPr>
                  <w:rFonts w:ascii="Times New Roman" w:hAnsi="Times New Roman" w:cs="Times New Roman"/>
                  <w:i/>
                  <w:color w:val="000000"/>
                  <w:sz w:val="24"/>
                  <w:szCs w:val="24"/>
                  <w:shd w:val="clear" w:color="auto" w:fill="FFFFFF"/>
                </w:rPr>
                <w:t>Nero.</w:t>
              </w:r>
              <w:r w:rsidRPr="00706700">
                <w:rPr>
                  <w:rFonts w:ascii="Times New Roman" w:hAnsi="Times New Roman" w:cs="Times New Roman"/>
                  <w:color w:val="000000"/>
                  <w:sz w:val="24"/>
                  <w:szCs w:val="24"/>
                  <w:shd w:val="clear" w:color="auto" w:fill="FFFFFF"/>
                </w:rPr>
                <w:t xml:space="preserve"> Cambridge, Massachusetts: Harvard University Press</w:t>
              </w:r>
            </w:ins>
          </w:p>
        </w:tc>
      </w:tr>
      <w:tr w:rsidR="00DE22F1" w:rsidRPr="00706700" w14:paraId="3E23D3A8" w14:textId="77777777" w:rsidTr="00DE22F1">
        <w:trPr>
          <w:ins w:id="638" w:author="Enrico Atkinson (1500923)" w:date="2018-11-23T20:44:00Z"/>
        </w:trPr>
        <w:tc>
          <w:tcPr>
            <w:tcW w:w="9016" w:type="dxa"/>
            <w:tcPrChange w:id="639" w:author="Enrico Atkinson" w:date="2018-11-23T20:46:00Z">
              <w:tcPr>
                <w:tcW w:w="9016" w:type="dxa"/>
              </w:tcPr>
            </w:tcPrChange>
          </w:tcPr>
          <w:p w14:paraId="0E6E724E" w14:textId="7F7BAC25" w:rsidR="00DE22F1" w:rsidRPr="00706700" w:rsidRDefault="00DE22F1" w:rsidP="00DE22F1">
            <w:pPr>
              <w:jc w:val="both"/>
              <w:rPr>
                <w:ins w:id="640" w:author="Enrico Atkinson (1500923)" w:date="2018-11-23T20:44:00Z"/>
                <w:rFonts w:ascii="Times New Roman" w:hAnsi="Times New Roman" w:cs="Times New Roman"/>
                <w:color w:val="000000"/>
                <w:sz w:val="24"/>
                <w:szCs w:val="24"/>
                <w:shd w:val="clear" w:color="auto" w:fill="FFFFFF"/>
              </w:rPr>
            </w:pPr>
            <w:proofErr w:type="spellStart"/>
            <w:ins w:id="641" w:author="Enrico Atkinson (1500923)" w:date="2018-11-23T20:44:00Z">
              <w:r w:rsidRPr="00706700">
                <w:rPr>
                  <w:rFonts w:ascii="Times New Roman" w:hAnsi="Times New Roman" w:cs="Times New Roman"/>
                  <w:iCs/>
                  <w:color w:val="000000"/>
                  <w:sz w:val="24"/>
                  <w:szCs w:val="24"/>
                  <w:shd w:val="clear" w:color="auto" w:fill="FFFFFF"/>
                </w:rPr>
                <w:t>Fantham</w:t>
              </w:r>
              <w:proofErr w:type="spellEnd"/>
              <w:r w:rsidRPr="00706700">
                <w:rPr>
                  <w:rFonts w:ascii="Times New Roman" w:hAnsi="Times New Roman" w:cs="Times New Roman"/>
                  <w:iCs/>
                  <w:color w:val="000000"/>
                  <w:sz w:val="24"/>
                  <w:szCs w:val="24"/>
                  <w:shd w:val="clear" w:color="auto" w:fill="FFFFFF"/>
                </w:rPr>
                <w:t xml:space="preserve">, E., 1995 “Women of the High and Later Empire: Conformity and Diversity” </w:t>
              </w:r>
              <w:proofErr w:type="spellStart"/>
              <w:r w:rsidRPr="00706700">
                <w:rPr>
                  <w:rFonts w:ascii="Times New Roman" w:hAnsi="Times New Roman" w:cs="Times New Roman"/>
                  <w:iCs/>
                  <w:color w:val="000000"/>
                  <w:sz w:val="24"/>
                  <w:szCs w:val="24"/>
                  <w:shd w:val="clear" w:color="auto" w:fill="FFFFFF"/>
                </w:rPr>
                <w:t>Fantham</w:t>
              </w:r>
              <w:proofErr w:type="spellEnd"/>
              <w:r w:rsidRPr="00706700">
                <w:rPr>
                  <w:rFonts w:ascii="Times New Roman" w:hAnsi="Times New Roman" w:cs="Times New Roman"/>
                  <w:iCs/>
                  <w:color w:val="000000"/>
                  <w:sz w:val="24"/>
                  <w:szCs w:val="24"/>
                  <w:shd w:val="clear" w:color="auto" w:fill="FFFFFF"/>
                </w:rPr>
                <w:t xml:space="preserve">, E., Foley, H.P., </w:t>
              </w:r>
              <w:proofErr w:type="spellStart"/>
              <w:r w:rsidRPr="00706700">
                <w:rPr>
                  <w:rFonts w:ascii="Times New Roman" w:hAnsi="Times New Roman" w:cs="Times New Roman"/>
                  <w:iCs/>
                  <w:color w:val="000000"/>
                  <w:sz w:val="24"/>
                  <w:szCs w:val="24"/>
                  <w:shd w:val="clear" w:color="auto" w:fill="FFFFFF"/>
                </w:rPr>
                <w:t>Kampen</w:t>
              </w:r>
              <w:proofErr w:type="spellEnd"/>
              <w:r w:rsidRPr="00706700">
                <w:rPr>
                  <w:rFonts w:ascii="Times New Roman" w:hAnsi="Times New Roman" w:cs="Times New Roman"/>
                  <w:iCs/>
                  <w:color w:val="000000"/>
                  <w:sz w:val="24"/>
                  <w:szCs w:val="24"/>
                  <w:shd w:val="clear" w:color="auto" w:fill="FFFFFF"/>
                </w:rPr>
                <w:t xml:space="preserve">, N.B., Pomeroy, S.B., Shapiro, H.A. (eds.), </w:t>
              </w:r>
              <w:r w:rsidRPr="00706700">
                <w:rPr>
                  <w:rFonts w:ascii="Times New Roman" w:hAnsi="Times New Roman" w:cs="Times New Roman"/>
                  <w:i/>
                  <w:iCs/>
                  <w:color w:val="000000"/>
                  <w:sz w:val="24"/>
                  <w:szCs w:val="24"/>
                  <w:shd w:val="clear" w:color="auto" w:fill="FFFFFF"/>
                </w:rPr>
                <w:t>Women in the Classical World</w:t>
              </w:r>
              <w:r w:rsidRPr="00706700">
                <w:rPr>
                  <w:rFonts w:ascii="Times New Roman" w:hAnsi="Times New Roman" w:cs="Times New Roman"/>
                  <w:iCs/>
                  <w:color w:val="000000"/>
                  <w:sz w:val="24"/>
                  <w:szCs w:val="24"/>
                  <w:shd w:val="clear" w:color="auto" w:fill="FFFFFF"/>
                </w:rPr>
                <w:t>, Oxford, England: Oxford University Press. Pp. 345-394.</w:t>
              </w:r>
            </w:ins>
          </w:p>
        </w:tc>
      </w:tr>
      <w:tr w:rsidR="00DE22F1" w:rsidRPr="00706700" w14:paraId="6A628429" w14:textId="77777777" w:rsidTr="00DE22F1">
        <w:trPr>
          <w:ins w:id="642" w:author="Enrico Atkinson (1500923)" w:date="2018-11-23T20:44:00Z"/>
        </w:trPr>
        <w:tc>
          <w:tcPr>
            <w:tcW w:w="9016" w:type="dxa"/>
            <w:tcPrChange w:id="643" w:author="Enrico Atkinson" w:date="2018-11-23T20:46:00Z">
              <w:tcPr>
                <w:tcW w:w="9016" w:type="dxa"/>
              </w:tcPr>
            </w:tcPrChange>
          </w:tcPr>
          <w:p w14:paraId="695B308D" w14:textId="60750B29" w:rsidR="00DE22F1" w:rsidRPr="00706700" w:rsidRDefault="00DE22F1" w:rsidP="00DE22F1">
            <w:pPr>
              <w:jc w:val="both"/>
              <w:rPr>
                <w:ins w:id="644" w:author="Enrico Atkinson (1500923)" w:date="2018-11-23T20:44:00Z"/>
                <w:rFonts w:ascii="Times New Roman" w:hAnsi="Times New Roman" w:cs="Times New Roman"/>
                <w:iCs/>
                <w:color w:val="000000"/>
                <w:sz w:val="24"/>
                <w:szCs w:val="24"/>
                <w:shd w:val="clear" w:color="auto" w:fill="FFFFFF"/>
              </w:rPr>
            </w:pPr>
            <w:ins w:id="645" w:author="Enrico Atkinson (1500923)" w:date="2018-11-23T20:44:00Z">
              <w:r w:rsidRPr="00706700">
                <w:rPr>
                  <w:rFonts w:ascii="Times New Roman" w:hAnsi="Times New Roman" w:cs="Times New Roman"/>
                  <w:sz w:val="24"/>
                  <w:szCs w:val="24"/>
                </w:rPr>
                <w:t>Gillespie, C.; 2014, “</w:t>
              </w:r>
              <w:proofErr w:type="spellStart"/>
              <w:r w:rsidRPr="00706700">
                <w:rPr>
                  <w:rFonts w:ascii="Times New Roman" w:hAnsi="Times New Roman" w:cs="Times New Roman"/>
                  <w:sz w:val="24"/>
                  <w:szCs w:val="24"/>
                </w:rPr>
                <w:t>Poppaea</w:t>
              </w:r>
              <w:proofErr w:type="spellEnd"/>
              <w:r w:rsidRPr="00706700">
                <w:rPr>
                  <w:rFonts w:ascii="Times New Roman" w:hAnsi="Times New Roman" w:cs="Times New Roman"/>
                  <w:sz w:val="24"/>
                  <w:szCs w:val="24"/>
                </w:rPr>
                <w:t xml:space="preserve"> Venus and the Ptolemaic Queens: An Alternative biography”, </w:t>
              </w:r>
              <w:proofErr w:type="spellStart"/>
              <w:r w:rsidRPr="00706700">
                <w:rPr>
                  <w:rFonts w:ascii="Times New Roman" w:hAnsi="Times New Roman" w:cs="Times New Roman"/>
                  <w:i/>
                  <w:iCs/>
                  <w:sz w:val="24"/>
                  <w:szCs w:val="24"/>
                </w:rPr>
                <w:t>Histos</w:t>
              </w:r>
              <w:proofErr w:type="spellEnd"/>
              <w:r w:rsidRPr="00706700">
                <w:rPr>
                  <w:rFonts w:ascii="Times New Roman" w:hAnsi="Times New Roman" w:cs="Times New Roman"/>
                  <w:sz w:val="24"/>
                  <w:szCs w:val="24"/>
                </w:rPr>
                <w:t xml:space="preserve"> (8) pp. 122-145</w:t>
              </w:r>
            </w:ins>
          </w:p>
        </w:tc>
      </w:tr>
      <w:tr w:rsidR="00DE22F1" w:rsidRPr="00706700" w14:paraId="2A3AFB60" w14:textId="77777777" w:rsidTr="00DE22F1">
        <w:trPr>
          <w:ins w:id="646" w:author="Enrico Atkinson (1500923)" w:date="2018-11-23T20:44:00Z"/>
        </w:trPr>
        <w:tc>
          <w:tcPr>
            <w:tcW w:w="9016" w:type="dxa"/>
            <w:tcPrChange w:id="647" w:author="Enrico Atkinson" w:date="2018-11-23T20:46:00Z">
              <w:tcPr>
                <w:tcW w:w="9016" w:type="dxa"/>
              </w:tcPr>
            </w:tcPrChange>
          </w:tcPr>
          <w:p w14:paraId="1CCAC6D8" w14:textId="33CA607A" w:rsidR="00DE22F1" w:rsidRPr="00706700" w:rsidRDefault="00DE22F1" w:rsidP="00DE22F1">
            <w:pPr>
              <w:jc w:val="both"/>
              <w:rPr>
                <w:ins w:id="648" w:author="Enrico Atkinson (1500923)" w:date="2018-11-23T20:44:00Z"/>
                <w:rFonts w:ascii="Times New Roman" w:hAnsi="Times New Roman" w:cs="Times New Roman"/>
                <w:sz w:val="24"/>
                <w:szCs w:val="24"/>
              </w:rPr>
            </w:pPr>
            <w:ins w:id="649" w:author="Enrico Atkinson (1500923)" w:date="2018-11-23T20:44:00Z">
              <w:r w:rsidRPr="00706700">
                <w:rPr>
                  <w:rFonts w:ascii="Times New Roman" w:hAnsi="Times New Roman" w:cs="Times New Roman"/>
                  <w:iCs/>
                  <w:color w:val="000000"/>
                  <w:sz w:val="24"/>
                  <w:szCs w:val="24"/>
                  <w:shd w:val="clear" w:color="auto" w:fill="FFFFFF"/>
                </w:rPr>
                <w:t xml:space="preserve">Ginsburg, J., 2006, “Representing Agrippina: Constructions of Female Power in the Early Roman Empire”, </w:t>
              </w:r>
              <w:r w:rsidRPr="00706700">
                <w:rPr>
                  <w:rFonts w:ascii="Times New Roman" w:hAnsi="Times New Roman" w:cs="Times New Roman"/>
                  <w:i/>
                  <w:iCs/>
                  <w:color w:val="000000"/>
                  <w:sz w:val="24"/>
                  <w:szCs w:val="24"/>
                  <w:shd w:val="clear" w:color="auto" w:fill="FFFFFF"/>
                </w:rPr>
                <w:t>American Classical Studies</w:t>
              </w:r>
              <w:r w:rsidRPr="00706700">
                <w:rPr>
                  <w:rFonts w:ascii="Times New Roman" w:hAnsi="Times New Roman" w:cs="Times New Roman"/>
                  <w:sz w:val="24"/>
                  <w:szCs w:val="24"/>
                </w:rPr>
                <w:t xml:space="preserve"> (50) pp. 147</w:t>
              </w:r>
            </w:ins>
          </w:p>
        </w:tc>
      </w:tr>
      <w:tr w:rsidR="00DE22F1" w:rsidRPr="00706700" w14:paraId="6A664FD5" w14:textId="77777777" w:rsidTr="00DE22F1">
        <w:trPr>
          <w:ins w:id="650" w:author="Enrico Atkinson (1500923)" w:date="2018-11-23T20:44:00Z"/>
        </w:trPr>
        <w:tc>
          <w:tcPr>
            <w:tcW w:w="9016" w:type="dxa"/>
            <w:tcPrChange w:id="651" w:author="Enrico Atkinson" w:date="2018-11-23T20:46:00Z">
              <w:tcPr>
                <w:tcW w:w="9016" w:type="dxa"/>
              </w:tcPr>
            </w:tcPrChange>
          </w:tcPr>
          <w:p w14:paraId="44902EF5" w14:textId="72118E9E" w:rsidR="00DE22F1" w:rsidRPr="00706700" w:rsidRDefault="00DE22F1" w:rsidP="00DE22F1">
            <w:pPr>
              <w:jc w:val="both"/>
              <w:rPr>
                <w:ins w:id="652" w:author="Enrico Atkinson (1500923)" w:date="2018-11-23T20:44:00Z"/>
                <w:rFonts w:ascii="Times New Roman" w:hAnsi="Times New Roman" w:cs="Times New Roman"/>
                <w:iCs/>
                <w:color w:val="000000"/>
                <w:sz w:val="24"/>
                <w:szCs w:val="24"/>
                <w:shd w:val="clear" w:color="auto" w:fill="FFFFFF"/>
              </w:rPr>
            </w:pPr>
            <w:ins w:id="653" w:author="Enrico Atkinson (1500923)" w:date="2018-11-23T20:44:00Z">
              <w:r w:rsidRPr="00706700">
                <w:rPr>
                  <w:rFonts w:ascii="Times New Roman" w:hAnsi="Times New Roman" w:cs="Times New Roman"/>
                  <w:iCs/>
                  <w:color w:val="000000"/>
                  <w:sz w:val="24"/>
                  <w:szCs w:val="24"/>
                  <w:shd w:val="clear" w:color="auto" w:fill="FFFFFF"/>
                </w:rPr>
                <w:t xml:space="preserve">Griffin, M.T., 1996, </w:t>
              </w:r>
              <w:r w:rsidRPr="00706700">
                <w:rPr>
                  <w:rFonts w:ascii="Times New Roman" w:hAnsi="Times New Roman" w:cs="Times New Roman"/>
                  <w:i/>
                  <w:iCs/>
                  <w:color w:val="000000"/>
                  <w:sz w:val="24"/>
                  <w:szCs w:val="24"/>
                  <w:shd w:val="clear" w:color="auto" w:fill="FFFFFF"/>
                </w:rPr>
                <w:t>Nero: The End of a Dynasty</w:t>
              </w:r>
              <w:r w:rsidRPr="00706700">
                <w:rPr>
                  <w:rFonts w:ascii="Times New Roman" w:hAnsi="Times New Roman" w:cs="Times New Roman"/>
                  <w:iCs/>
                  <w:color w:val="000000"/>
                  <w:sz w:val="24"/>
                  <w:szCs w:val="24"/>
                  <w:shd w:val="clear" w:color="auto" w:fill="FFFFFF"/>
                </w:rPr>
                <w:t>, London, England: Butler and Tanner.</w:t>
              </w:r>
            </w:ins>
          </w:p>
        </w:tc>
      </w:tr>
      <w:tr w:rsidR="00DE22F1" w:rsidRPr="00706700" w14:paraId="46BCE131" w14:textId="77777777" w:rsidTr="00DE22F1">
        <w:trPr>
          <w:ins w:id="654" w:author="Enrico Atkinson (1500923)" w:date="2018-11-23T20:44:00Z"/>
        </w:trPr>
        <w:tc>
          <w:tcPr>
            <w:tcW w:w="9016" w:type="dxa"/>
            <w:tcPrChange w:id="655" w:author="Enrico Atkinson" w:date="2018-11-23T20:46:00Z">
              <w:tcPr>
                <w:tcW w:w="9016" w:type="dxa"/>
              </w:tcPr>
            </w:tcPrChange>
          </w:tcPr>
          <w:p w14:paraId="6152F639" w14:textId="5717F1A3" w:rsidR="00DE22F1" w:rsidRPr="00706700" w:rsidRDefault="00DE22F1" w:rsidP="00DE22F1">
            <w:pPr>
              <w:jc w:val="both"/>
              <w:rPr>
                <w:ins w:id="656" w:author="Enrico Atkinson (1500923)" w:date="2018-11-23T20:44:00Z"/>
                <w:rFonts w:ascii="Times New Roman" w:hAnsi="Times New Roman" w:cs="Times New Roman"/>
                <w:iCs/>
                <w:color w:val="000000"/>
                <w:sz w:val="24"/>
                <w:szCs w:val="24"/>
                <w:shd w:val="clear" w:color="auto" w:fill="FFFFFF"/>
              </w:rPr>
            </w:pPr>
            <w:proofErr w:type="spellStart"/>
            <w:ins w:id="657" w:author="Enrico Atkinson (1500923)" w:date="2018-11-23T20:44:00Z">
              <w:r w:rsidRPr="00706700">
                <w:rPr>
                  <w:rFonts w:ascii="Times New Roman" w:hAnsi="Times New Roman" w:cs="Times New Roman"/>
                  <w:iCs/>
                  <w:color w:val="000000"/>
                  <w:sz w:val="24"/>
                  <w:szCs w:val="24"/>
                  <w:shd w:val="clear" w:color="auto" w:fill="FFFFFF"/>
                </w:rPr>
                <w:t>Hemelrijk</w:t>
              </w:r>
              <w:proofErr w:type="spellEnd"/>
              <w:r w:rsidRPr="00706700">
                <w:rPr>
                  <w:rFonts w:ascii="Times New Roman" w:hAnsi="Times New Roman" w:cs="Times New Roman"/>
                  <w:iCs/>
                  <w:color w:val="000000"/>
                  <w:sz w:val="24"/>
                  <w:szCs w:val="24"/>
                  <w:shd w:val="clear" w:color="auto" w:fill="FFFFFF"/>
                </w:rPr>
                <w:t xml:space="preserve">, E.A., 2007, “Local Empresses: Priestesses of the Imperial Cult in the Cities of the Latin West”, </w:t>
              </w:r>
              <w:r w:rsidRPr="00706700">
                <w:rPr>
                  <w:rFonts w:ascii="Times New Roman" w:hAnsi="Times New Roman" w:cs="Times New Roman"/>
                  <w:i/>
                  <w:iCs/>
                  <w:color w:val="000000"/>
                  <w:sz w:val="24"/>
                  <w:szCs w:val="24"/>
                  <w:shd w:val="clear" w:color="auto" w:fill="FFFFFF"/>
                </w:rPr>
                <w:t xml:space="preserve">Phoenix </w:t>
              </w:r>
              <w:r w:rsidRPr="00706700">
                <w:rPr>
                  <w:rFonts w:ascii="Times New Roman" w:hAnsi="Times New Roman" w:cs="Times New Roman"/>
                  <w:iCs/>
                  <w:color w:val="000000"/>
                  <w:sz w:val="24"/>
                  <w:szCs w:val="24"/>
                  <w:shd w:val="clear" w:color="auto" w:fill="FFFFFF"/>
                </w:rPr>
                <w:t>3(61), pp. 318-349.</w:t>
              </w:r>
            </w:ins>
          </w:p>
        </w:tc>
      </w:tr>
      <w:tr w:rsidR="00DE22F1" w:rsidRPr="00706700" w14:paraId="212D8CEB" w14:textId="77777777" w:rsidTr="00DE22F1">
        <w:trPr>
          <w:ins w:id="658" w:author="Enrico Atkinson (1500923)" w:date="2018-11-23T20:44:00Z"/>
        </w:trPr>
        <w:tc>
          <w:tcPr>
            <w:tcW w:w="9016" w:type="dxa"/>
            <w:tcPrChange w:id="659" w:author="Enrico Atkinson" w:date="2018-11-23T20:46:00Z">
              <w:tcPr>
                <w:tcW w:w="9016" w:type="dxa"/>
              </w:tcPr>
            </w:tcPrChange>
          </w:tcPr>
          <w:p w14:paraId="5E2A8B44" w14:textId="6B83C559" w:rsidR="00DE22F1" w:rsidRPr="00706700" w:rsidRDefault="00DE22F1" w:rsidP="00DE22F1">
            <w:pPr>
              <w:jc w:val="both"/>
              <w:rPr>
                <w:ins w:id="660" w:author="Enrico Atkinson (1500923)" w:date="2018-11-23T20:44:00Z"/>
                <w:rFonts w:ascii="Times New Roman" w:hAnsi="Times New Roman" w:cs="Times New Roman"/>
                <w:iCs/>
                <w:color w:val="000000"/>
                <w:sz w:val="24"/>
                <w:szCs w:val="24"/>
                <w:shd w:val="clear" w:color="auto" w:fill="FFFFFF"/>
              </w:rPr>
            </w:pPr>
            <w:ins w:id="661" w:author="Enrico Atkinson (1500923)" w:date="2018-11-23T20:44:00Z">
              <w:r w:rsidRPr="00706700">
                <w:rPr>
                  <w:rFonts w:ascii="Times New Roman" w:hAnsi="Times New Roman" w:cs="Times New Roman"/>
                  <w:iCs/>
                  <w:color w:val="000000"/>
                  <w:sz w:val="24"/>
                  <w:szCs w:val="24"/>
                  <w:shd w:val="clear" w:color="auto" w:fill="FFFFFF"/>
                </w:rPr>
                <w:t xml:space="preserve">Henderson, B.W., 1903 </w:t>
              </w:r>
              <w:r w:rsidRPr="00706700">
                <w:rPr>
                  <w:rFonts w:ascii="Times New Roman" w:hAnsi="Times New Roman" w:cs="Times New Roman"/>
                  <w:i/>
                  <w:iCs/>
                  <w:color w:val="000000"/>
                  <w:sz w:val="24"/>
                  <w:szCs w:val="24"/>
                  <w:shd w:val="clear" w:color="auto" w:fill="FFFFFF"/>
                </w:rPr>
                <w:t xml:space="preserve">The Life and </w:t>
              </w:r>
              <w:proofErr w:type="spellStart"/>
              <w:r w:rsidRPr="00706700">
                <w:rPr>
                  <w:rFonts w:ascii="Times New Roman" w:hAnsi="Times New Roman" w:cs="Times New Roman"/>
                  <w:i/>
                  <w:iCs/>
                  <w:color w:val="000000"/>
                  <w:sz w:val="24"/>
                  <w:szCs w:val="24"/>
                  <w:shd w:val="clear" w:color="auto" w:fill="FFFFFF"/>
                </w:rPr>
                <w:t>Principate</w:t>
              </w:r>
              <w:proofErr w:type="spellEnd"/>
              <w:r w:rsidRPr="00706700">
                <w:rPr>
                  <w:rFonts w:ascii="Times New Roman" w:hAnsi="Times New Roman" w:cs="Times New Roman"/>
                  <w:i/>
                  <w:iCs/>
                  <w:color w:val="000000"/>
                  <w:sz w:val="24"/>
                  <w:szCs w:val="24"/>
                  <w:shd w:val="clear" w:color="auto" w:fill="FFFFFF"/>
                </w:rPr>
                <w:t xml:space="preserve"> of the Emperor Nero</w:t>
              </w:r>
              <w:r w:rsidRPr="00706700">
                <w:rPr>
                  <w:rFonts w:ascii="Times New Roman" w:hAnsi="Times New Roman" w:cs="Times New Roman"/>
                  <w:iCs/>
                  <w:color w:val="000000"/>
                  <w:sz w:val="24"/>
                  <w:szCs w:val="24"/>
                  <w:shd w:val="clear" w:color="auto" w:fill="FFFFFF"/>
                </w:rPr>
                <w:t>, London: Methuen &amp; Co.</w:t>
              </w:r>
            </w:ins>
          </w:p>
        </w:tc>
      </w:tr>
      <w:tr w:rsidR="00DE22F1" w:rsidRPr="00706700" w14:paraId="32042187" w14:textId="77777777" w:rsidTr="00DE22F1">
        <w:trPr>
          <w:ins w:id="662" w:author="Enrico Atkinson (1500923)" w:date="2018-11-23T20:44:00Z"/>
        </w:trPr>
        <w:tc>
          <w:tcPr>
            <w:tcW w:w="9016" w:type="dxa"/>
            <w:tcPrChange w:id="663" w:author="Enrico Atkinson" w:date="2018-11-23T20:46:00Z">
              <w:tcPr>
                <w:tcW w:w="9016" w:type="dxa"/>
              </w:tcPr>
            </w:tcPrChange>
          </w:tcPr>
          <w:p w14:paraId="05809C98" w14:textId="6386F542" w:rsidR="00DE22F1" w:rsidRPr="00706700" w:rsidRDefault="00DE22F1" w:rsidP="00DE22F1">
            <w:pPr>
              <w:jc w:val="both"/>
              <w:rPr>
                <w:ins w:id="664" w:author="Enrico Atkinson (1500923)" w:date="2018-11-23T20:44:00Z"/>
                <w:rFonts w:ascii="Times New Roman" w:hAnsi="Times New Roman" w:cs="Times New Roman"/>
                <w:iCs/>
                <w:color w:val="000000"/>
                <w:sz w:val="24"/>
                <w:szCs w:val="24"/>
                <w:shd w:val="clear" w:color="auto" w:fill="FFFFFF"/>
              </w:rPr>
            </w:pPr>
            <w:ins w:id="665" w:author="Enrico Atkinson (1500923)" w:date="2018-11-23T20:44:00Z">
              <w:r w:rsidRPr="00706700">
                <w:rPr>
                  <w:rFonts w:ascii="Times New Roman" w:hAnsi="Times New Roman" w:cs="Times New Roman"/>
                  <w:iCs/>
                  <w:color w:val="000000"/>
                  <w:sz w:val="24"/>
                  <w:szCs w:val="24"/>
                  <w:shd w:val="clear" w:color="auto" w:fill="FFFFFF"/>
                </w:rPr>
                <w:t xml:space="preserve"> </w:t>
              </w:r>
              <w:proofErr w:type="spellStart"/>
              <w:r w:rsidRPr="00706700">
                <w:rPr>
                  <w:rFonts w:ascii="Times New Roman" w:hAnsi="Times New Roman" w:cs="Times New Roman"/>
                  <w:iCs/>
                  <w:color w:val="000000"/>
                  <w:sz w:val="24"/>
                  <w:szCs w:val="24"/>
                  <w:shd w:val="clear" w:color="auto" w:fill="FFFFFF"/>
                </w:rPr>
                <w:t>Keltanen</w:t>
              </w:r>
              <w:proofErr w:type="spellEnd"/>
              <w:r w:rsidRPr="00706700">
                <w:rPr>
                  <w:rFonts w:ascii="Times New Roman" w:hAnsi="Times New Roman" w:cs="Times New Roman"/>
                  <w:iCs/>
                  <w:color w:val="000000"/>
                  <w:sz w:val="24"/>
                  <w:szCs w:val="24"/>
                  <w:shd w:val="clear" w:color="auto" w:fill="FFFFFF"/>
                </w:rPr>
                <w:t xml:space="preserve">, H., 2002, “The Public Image of the Four Empresses – Ideal Wives, Mothers and Regents?” </w:t>
              </w:r>
              <w:proofErr w:type="spellStart"/>
              <w:r w:rsidRPr="00706700">
                <w:rPr>
                  <w:rFonts w:ascii="Times New Roman" w:hAnsi="Times New Roman" w:cs="Times New Roman"/>
                  <w:iCs/>
                  <w:color w:val="000000"/>
                  <w:sz w:val="24"/>
                  <w:szCs w:val="24"/>
                  <w:shd w:val="clear" w:color="auto" w:fill="FFFFFF"/>
                </w:rPr>
                <w:t>Solin</w:t>
              </w:r>
              <w:proofErr w:type="spellEnd"/>
              <w:r w:rsidRPr="00706700">
                <w:rPr>
                  <w:rFonts w:ascii="Times New Roman" w:hAnsi="Times New Roman" w:cs="Times New Roman"/>
                  <w:iCs/>
                  <w:color w:val="000000"/>
                  <w:sz w:val="24"/>
                  <w:szCs w:val="24"/>
                  <w:shd w:val="clear" w:color="auto" w:fill="FFFFFF"/>
                </w:rPr>
                <w:t xml:space="preserve">, H. (ed.) </w:t>
              </w:r>
              <w:r w:rsidRPr="00706700">
                <w:rPr>
                  <w:rFonts w:ascii="Times New Roman" w:hAnsi="Times New Roman" w:cs="Times New Roman"/>
                  <w:i/>
                  <w:iCs/>
                  <w:color w:val="000000"/>
                  <w:sz w:val="24"/>
                  <w:szCs w:val="24"/>
                  <w:shd w:val="clear" w:color="auto" w:fill="FFFFFF"/>
                </w:rPr>
                <w:t xml:space="preserve">Wealth, Women and Power in the Roman Empire, </w:t>
              </w:r>
              <w:proofErr w:type="spellStart"/>
              <w:r w:rsidRPr="00706700">
                <w:rPr>
                  <w:rFonts w:ascii="Times New Roman" w:hAnsi="Times New Roman" w:cs="Times New Roman"/>
                  <w:i/>
                  <w:iCs/>
                  <w:color w:val="000000"/>
                  <w:sz w:val="24"/>
                  <w:szCs w:val="24"/>
                  <w:shd w:val="clear" w:color="auto" w:fill="FFFFFF"/>
                </w:rPr>
                <w:t>Acta</w:t>
              </w:r>
              <w:proofErr w:type="spellEnd"/>
              <w:r w:rsidRPr="00706700">
                <w:rPr>
                  <w:rFonts w:ascii="Times New Roman" w:hAnsi="Times New Roman" w:cs="Times New Roman"/>
                  <w:i/>
                  <w:iCs/>
                  <w:color w:val="000000"/>
                  <w:sz w:val="24"/>
                  <w:szCs w:val="24"/>
                  <w:shd w:val="clear" w:color="auto" w:fill="FFFFFF"/>
                </w:rPr>
                <w:t xml:space="preserve"> </w:t>
              </w:r>
              <w:proofErr w:type="spellStart"/>
              <w:r w:rsidRPr="00706700">
                <w:rPr>
                  <w:rFonts w:ascii="Times New Roman" w:hAnsi="Times New Roman" w:cs="Times New Roman"/>
                  <w:i/>
                  <w:iCs/>
                  <w:color w:val="000000"/>
                  <w:sz w:val="24"/>
                  <w:szCs w:val="24"/>
                  <w:shd w:val="clear" w:color="auto" w:fill="FFFFFF"/>
                </w:rPr>
                <w:t>Instituti</w:t>
              </w:r>
              <w:proofErr w:type="spellEnd"/>
              <w:r w:rsidRPr="00706700">
                <w:rPr>
                  <w:rFonts w:ascii="Times New Roman" w:hAnsi="Times New Roman" w:cs="Times New Roman"/>
                  <w:i/>
                  <w:iCs/>
                  <w:color w:val="000000"/>
                  <w:sz w:val="24"/>
                  <w:szCs w:val="24"/>
                  <w:shd w:val="clear" w:color="auto" w:fill="FFFFFF"/>
                </w:rPr>
                <w:t xml:space="preserve"> Romani </w:t>
              </w:r>
              <w:proofErr w:type="spellStart"/>
              <w:r w:rsidRPr="00706700">
                <w:rPr>
                  <w:rFonts w:ascii="Times New Roman" w:hAnsi="Times New Roman" w:cs="Times New Roman"/>
                  <w:i/>
                  <w:iCs/>
                  <w:color w:val="000000"/>
                  <w:sz w:val="24"/>
                  <w:szCs w:val="24"/>
                  <w:shd w:val="clear" w:color="auto" w:fill="FFFFFF"/>
                </w:rPr>
                <w:t>Finlandiae</w:t>
              </w:r>
              <w:proofErr w:type="spellEnd"/>
              <w:r w:rsidRPr="00706700">
                <w:rPr>
                  <w:rFonts w:ascii="Times New Roman" w:hAnsi="Times New Roman" w:cs="Times New Roman"/>
                  <w:i/>
                  <w:iCs/>
                  <w:color w:val="000000"/>
                  <w:sz w:val="24"/>
                  <w:szCs w:val="24"/>
                  <w:shd w:val="clear" w:color="auto" w:fill="FFFFFF"/>
                </w:rPr>
                <w:t xml:space="preserve"> </w:t>
              </w:r>
              <w:r w:rsidRPr="00706700">
                <w:rPr>
                  <w:rFonts w:ascii="Times New Roman" w:hAnsi="Times New Roman" w:cs="Times New Roman"/>
                  <w:iCs/>
                  <w:color w:val="000000"/>
                  <w:sz w:val="24"/>
                  <w:szCs w:val="24"/>
                  <w:shd w:val="clear" w:color="auto" w:fill="FFFFFF"/>
                </w:rPr>
                <w:t>(25) pp. 105-146</w:t>
              </w:r>
            </w:ins>
          </w:p>
        </w:tc>
      </w:tr>
      <w:tr w:rsidR="00DE22F1" w:rsidRPr="00706700" w14:paraId="372F778F" w14:textId="77777777" w:rsidTr="00DE22F1">
        <w:trPr>
          <w:ins w:id="666" w:author="Enrico Atkinson (1500923)" w:date="2018-11-23T20:44:00Z"/>
        </w:trPr>
        <w:tc>
          <w:tcPr>
            <w:tcW w:w="9016" w:type="dxa"/>
            <w:tcPrChange w:id="667" w:author="Enrico Atkinson" w:date="2018-11-23T20:46:00Z">
              <w:tcPr>
                <w:tcW w:w="9016" w:type="dxa"/>
              </w:tcPr>
            </w:tcPrChange>
          </w:tcPr>
          <w:p w14:paraId="67A16F15" w14:textId="330A7740" w:rsidR="00DE22F1" w:rsidRPr="00706700" w:rsidRDefault="00DE22F1" w:rsidP="00DE22F1">
            <w:pPr>
              <w:jc w:val="both"/>
              <w:rPr>
                <w:ins w:id="668" w:author="Enrico Atkinson (1500923)" w:date="2018-11-23T20:44:00Z"/>
                <w:rFonts w:ascii="Times New Roman" w:hAnsi="Times New Roman" w:cs="Times New Roman"/>
                <w:iCs/>
                <w:color w:val="000000"/>
                <w:sz w:val="24"/>
                <w:szCs w:val="24"/>
                <w:shd w:val="clear" w:color="auto" w:fill="FFFFFF"/>
              </w:rPr>
            </w:pPr>
            <w:proofErr w:type="spellStart"/>
            <w:ins w:id="669" w:author="Enrico Atkinson (1500923)" w:date="2018-11-23T20:44:00Z">
              <w:r w:rsidRPr="00706700">
                <w:rPr>
                  <w:rFonts w:ascii="Times New Roman" w:hAnsi="Times New Roman" w:cs="Times New Roman"/>
                  <w:color w:val="000000"/>
                  <w:sz w:val="24"/>
                  <w:szCs w:val="24"/>
                  <w:shd w:val="clear" w:color="auto" w:fill="FFFFFF"/>
                </w:rPr>
                <w:t>Koloski-Ostrow</w:t>
              </w:r>
              <w:proofErr w:type="spellEnd"/>
              <w:r w:rsidRPr="00706700">
                <w:rPr>
                  <w:rFonts w:ascii="Times New Roman" w:hAnsi="Times New Roman" w:cs="Times New Roman"/>
                  <w:color w:val="000000"/>
                  <w:sz w:val="24"/>
                  <w:szCs w:val="24"/>
                  <w:shd w:val="clear" w:color="auto" w:fill="FFFFFF"/>
                </w:rPr>
                <w:t xml:space="preserve">, L. &amp; </w:t>
              </w:r>
              <w:proofErr w:type="spellStart"/>
              <w:r w:rsidRPr="00706700">
                <w:rPr>
                  <w:rFonts w:ascii="Times New Roman" w:hAnsi="Times New Roman" w:cs="Times New Roman"/>
                  <w:color w:val="000000"/>
                  <w:sz w:val="24"/>
                  <w:szCs w:val="24"/>
                  <w:shd w:val="clear" w:color="auto" w:fill="FFFFFF"/>
                </w:rPr>
                <w:t>Koloski-Ostrow</w:t>
              </w:r>
              <w:proofErr w:type="spellEnd"/>
              <w:r w:rsidRPr="00706700">
                <w:rPr>
                  <w:rFonts w:ascii="Times New Roman" w:hAnsi="Times New Roman" w:cs="Times New Roman"/>
                  <w:color w:val="000000"/>
                  <w:sz w:val="24"/>
                  <w:szCs w:val="24"/>
                  <w:shd w:val="clear" w:color="auto" w:fill="FFFFFF"/>
                </w:rPr>
                <w:t>, A.O. (eds.), 1997. </w:t>
              </w:r>
              <w:r w:rsidRPr="00706700">
                <w:rPr>
                  <w:rFonts w:ascii="Times New Roman" w:hAnsi="Times New Roman" w:cs="Times New Roman"/>
                  <w:i/>
                  <w:iCs/>
                  <w:color w:val="000000"/>
                  <w:sz w:val="24"/>
                  <w:szCs w:val="24"/>
                  <w:bdr w:val="none" w:sz="0" w:space="0" w:color="auto" w:frame="1"/>
                  <w:shd w:val="clear" w:color="auto" w:fill="FFFFFF"/>
                </w:rPr>
                <w:t>Naked truths: women, sexuality, and gender in classical art and archaeology</w:t>
              </w:r>
              <w:r w:rsidRPr="00706700">
                <w:rPr>
                  <w:rFonts w:ascii="Times New Roman" w:hAnsi="Times New Roman" w:cs="Times New Roman"/>
                  <w:color w:val="000000"/>
                  <w:sz w:val="24"/>
                  <w:szCs w:val="24"/>
                  <w:shd w:val="clear" w:color="auto" w:fill="FFFFFF"/>
                </w:rPr>
                <w:t>, London: Routledge.</w:t>
              </w:r>
            </w:ins>
          </w:p>
        </w:tc>
      </w:tr>
      <w:tr w:rsidR="00DE22F1" w:rsidRPr="00706700" w14:paraId="54255A52" w14:textId="77777777" w:rsidTr="00DE22F1">
        <w:trPr>
          <w:ins w:id="670" w:author="Enrico Atkinson (1500923)" w:date="2018-11-23T20:44:00Z"/>
        </w:trPr>
        <w:tc>
          <w:tcPr>
            <w:tcW w:w="9016" w:type="dxa"/>
            <w:tcPrChange w:id="671" w:author="Enrico Atkinson" w:date="2018-11-23T20:46:00Z">
              <w:tcPr>
                <w:tcW w:w="9016" w:type="dxa"/>
              </w:tcPr>
            </w:tcPrChange>
          </w:tcPr>
          <w:p w14:paraId="5BFEAC50" w14:textId="3806CCCA" w:rsidR="00DE22F1" w:rsidRPr="00706700" w:rsidRDefault="00DE22F1" w:rsidP="00DE22F1">
            <w:pPr>
              <w:jc w:val="both"/>
              <w:rPr>
                <w:ins w:id="672" w:author="Enrico Atkinson (1500923)" w:date="2018-11-23T20:44:00Z"/>
                <w:rFonts w:ascii="Times New Roman" w:hAnsi="Times New Roman" w:cs="Times New Roman"/>
                <w:color w:val="000000"/>
                <w:sz w:val="24"/>
                <w:szCs w:val="24"/>
                <w:shd w:val="clear" w:color="auto" w:fill="FFFFFF"/>
              </w:rPr>
            </w:pPr>
            <w:proofErr w:type="spellStart"/>
            <w:ins w:id="673" w:author="Enrico Atkinson (1500923)" w:date="2018-11-23T20:44:00Z">
              <w:r w:rsidRPr="00706700">
                <w:rPr>
                  <w:rFonts w:ascii="Times New Roman" w:hAnsi="Times New Roman" w:cs="Times New Roman"/>
                  <w:iCs/>
                  <w:color w:val="000000"/>
                  <w:sz w:val="24"/>
                  <w:szCs w:val="24"/>
                  <w:shd w:val="clear" w:color="auto" w:fill="FFFFFF"/>
                </w:rPr>
                <w:t>Kragelund</w:t>
              </w:r>
              <w:proofErr w:type="spellEnd"/>
              <w:r w:rsidRPr="00706700">
                <w:rPr>
                  <w:rFonts w:ascii="Times New Roman" w:hAnsi="Times New Roman" w:cs="Times New Roman"/>
                  <w:iCs/>
                  <w:color w:val="000000"/>
                  <w:sz w:val="24"/>
                  <w:szCs w:val="24"/>
                  <w:shd w:val="clear" w:color="auto" w:fill="FFFFFF"/>
                </w:rPr>
                <w:t xml:space="preserve">, P., 2010, “The Temple and Birthplace of Diva </w:t>
              </w:r>
              <w:proofErr w:type="spellStart"/>
              <w:r w:rsidRPr="00706700">
                <w:rPr>
                  <w:rFonts w:ascii="Times New Roman" w:hAnsi="Times New Roman" w:cs="Times New Roman"/>
                  <w:iCs/>
                  <w:color w:val="000000"/>
                  <w:sz w:val="24"/>
                  <w:szCs w:val="24"/>
                  <w:shd w:val="clear" w:color="auto" w:fill="FFFFFF"/>
                </w:rPr>
                <w:t>Poppaea</w:t>
              </w:r>
              <w:proofErr w:type="spellEnd"/>
              <w:r w:rsidRPr="00706700">
                <w:rPr>
                  <w:rFonts w:ascii="Times New Roman" w:hAnsi="Times New Roman" w:cs="Times New Roman"/>
                  <w:iCs/>
                  <w:color w:val="000000"/>
                  <w:sz w:val="24"/>
                  <w:szCs w:val="24"/>
                  <w:shd w:val="clear" w:color="auto" w:fill="FFFFFF"/>
                </w:rPr>
                <w:t xml:space="preserve">”, </w:t>
              </w:r>
              <w:r w:rsidRPr="00706700">
                <w:rPr>
                  <w:rFonts w:ascii="Times New Roman" w:hAnsi="Times New Roman" w:cs="Times New Roman"/>
                  <w:i/>
                  <w:iCs/>
                  <w:color w:val="000000"/>
                  <w:sz w:val="24"/>
                  <w:szCs w:val="24"/>
                  <w:shd w:val="clear" w:color="auto" w:fill="FFFFFF"/>
                </w:rPr>
                <w:t xml:space="preserve">The Classical Quarterly </w:t>
              </w:r>
              <w:r w:rsidRPr="00706700">
                <w:rPr>
                  <w:rFonts w:ascii="Times New Roman" w:hAnsi="Times New Roman" w:cs="Times New Roman"/>
                  <w:iCs/>
                  <w:color w:val="000000"/>
                  <w:sz w:val="24"/>
                  <w:szCs w:val="24"/>
                  <w:shd w:val="clear" w:color="auto" w:fill="FFFFFF"/>
                </w:rPr>
                <w:t>2(60) pp. 559-598.</w:t>
              </w:r>
            </w:ins>
          </w:p>
        </w:tc>
      </w:tr>
      <w:tr w:rsidR="00DE22F1" w:rsidRPr="00706700" w14:paraId="5FBB37E4" w14:textId="77777777" w:rsidTr="00DE22F1">
        <w:trPr>
          <w:ins w:id="674" w:author="Enrico Atkinson (1500923)" w:date="2018-11-23T20:44:00Z"/>
        </w:trPr>
        <w:tc>
          <w:tcPr>
            <w:tcW w:w="9016" w:type="dxa"/>
            <w:tcPrChange w:id="675" w:author="Enrico Atkinson" w:date="2018-11-23T20:46:00Z">
              <w:tcPr>
                <w:tcW w:w="9016" w:type="dxa"/>
              </w:tcPr>
            </w:tcPrChange>
          </w:tcPr>
          <w:p w14:paraId="12945630" w14:textId="2C5C1878" w:rsidR="00DE22F1" w:rsidRPr="00706700" w:rsidRDefault="00DE22F1" w:rsidP="00DE22F1">
            <w:pPr>
              <w:jc w:val="both"/>
              <w:rPr>
                <w:ins w:id="676" w:author="Enrico Atkinson (1500923)" w:date="2018-11-23T20:44:00Z"/>
                <w:rFonts w:ascii="Times New Roman" w:hAnsi="Times New Roman" w:cs="Times New Roman"/>
                <w:iCs/>
                <w:color w:val="000000"/>
                <w:sz w:val="24"/>
                <w:szCs w:val="24"/>
                <w:shd w:val="clear" w:color="auto" w:fill="FFFFFF"/>
              </w:rPr>
            </w:pPr>
            <w:proofErr w:type="spellStart"/>
            <w:ins w:id="677" w:author="Enrico Atkinson (1500923)" w:date="2018-11-23T20:44:00Z">
              <w:r w:rsidRPr="00706700">
                <w:rPr>
                  <w:rFonts w:ascii="Times New Roman" w:hAnsi="Times New Roman" w:cs="Times New Roman"/>
                  <w:sz w:val="24"/>
                  <w:szCs w:val="24"/>
                </w:rPr>
                <w:t>Kragelund</w:t>
              </w:r>
              <w:proofErr w:type="spellEnd"/>
              <w:r w:rsidRPr="00706700">
                <w:rPr>
                  <w:rFonts w:ascii="Times New Roman" w:hAnsi="Times New Roman" w:cs="Times New Roman"/>
                  <w:sz w:val="24"/>
                  <w:szCs w:val="24"/>
                </w:rPr>
                <w:t xml:space="preserve">, P.; 2005, “History, Sex and Scenography in the </w:t>
              </w:r>
              <w:r w:rsidRPr="00706700">
                <w:rPr>
                  <w:rFonts w:ascii="Times New Roman" w:hAnsi="Times New Roman" w:cs="Times New Roman"/>
                  <w:i/>
                  <w:iCs/>
                  <w:sz w:val="24"/>
                  <w:szCs w:val="24"/>
                </w:rPr>
                <w:t>Octavia</w:t>
              </w:r>
              <w:r w:rsidRPr="00706700">
                <w:rPr>
                  <w:rFonts w:ascii="Times New Roman" w:hAnsi="Times New Roman" w:cs="Times New Roman"/>
                  <w:sz w:val="24"/>
                  <w:szCs w:val="24"/>
                </w:rPr>
                <w:t xml:space="preserve">”, O. Anderson, M. </w:t>
              </w:r>
              <w:proofErr w:type="spellStart"/>
              <w:r w:rsidRPr="00706700">
                <w:rPr>
                  <w:rFonts w:ascii="Times New Roman" w:hAnsi="Times New Roman" w:cs="Times New Roman"/>
                  <w:sz w:val="24"/>
                  <w:szCs w:val="24"/>
                </w:rPr>
                <w:t>Asztalos</w:t>
              </w:r>
              <w:proofErr w:type="spellEnd"/>
              <w:r w:rsidRPr="00706700">
                <w:rPr>
                  <w:rFonts w:ascii="Times New Roman" w:hAnsi="Times New Roman" w:cs="Times New Roman"/>
                  <w:sz w:val="24"/>
                  <w:szCs w:val="24"/>
                </w:rPr>
                <w:t xml:space="preserve"> (eds.), </w:t>
              </w:r>
              <w:proofErr w:type="spellStart"/>
              <w:r w:rsidRPr="00706700">
                <w:rPr>
                  <w:rFonts w:ascii="Times New Roman" w:hAnsi="Times New Roman" w:cs="Times New Roman"/>
                  <w:i/>
                  <w:iCs/>
                  <w:sz w:val="24"/>
                  <w:szCs w:val="24"/>
                </w:rPr>
                <w:t>Symbolae</w:t>
              </w:r>
              <w:proofErr w:type="spellEnd"/>
              <w:r w:rsidRPr="00706700">
                <w:rPr>
                  <w:rFonts w:ascii="Times New Roman" w:hAnsi="Times New Roman" w:cs="Times New Roman"/>
                  <w:i/>
                  <w:iCs/>
                  <w:sz w:val="24"/>
                  <w:szCs w:val="24"/>
                </w:rPr>
                <w:t xml:space="preserve"> </w:t>
              </w:r>
              <w:proofErr w:type="spellStart"/>
              <w:r w:rsidRPr="00706700">
                <w:rPr>
                  <w:rFonts w:ascii="Times New Roman" w:hAnsi="Times New Roman" w:cs="Times New Roman"/>
                  <w:i/>
                  <w:iCs/>
                  <w:sz w:val="24"/>
                  <w:szCs w:val="24"/>
                </w:rPr>
                <w:t>Osloenses</w:t>
              </w:r>
              <w:proofErr w:type="spellEnd"/>
              <w:r w:rsidRPr="00706700">
                <w:rPr>
                  <w:rFonts w:ascii="Times New Roman" w:hAnsi="Times New Roman" w:cs="Times New Roman"/>
                  <w:i/>
                  <w:iCs/>
                  <w:sz w:val="24"/>
                  <w:szCs w:val="24"/>
                </w:rPr>
                <w:t xml:space="preserve"> </w:t>
              </w:r>
              <w:r w:rsidRPr="00706700">
                <w:rPr>
                  <w:rFonts w:ascii="Times New Roman" w:hAnsi="Times New Roman" w:cs="Times New Roman"/>
                  <w:sz w:val="24"/>
                  <w:szCs w:val="24"/>
                </w:rPr>
                <w:t>(80), pp.68-114</w:t>
              </w:r>
            </w:ins>
          </w:p>
        </w:tc>
      </w:tr>
      <w:tr w:rsidR="00DE22F1" w:rsidRPr="00706700" w14:paraId="1553850F" w14:textId="77777777" w:rsidTr="00DE22F1">
        <w:trPr>
          <w:ins w:id="678" w:author="Enrico Atkinson (1500923)" w:date="2018-11-23T20:44:00Z"/>
        </w:trPr>
        <w:tc>
          <w:tcPr>
            <w:tcW w:w="9016" w:type="dxa"/>
            <w:tcPrChange w:id="679" w:author="Enrico Atkinson" w:date="2018-11-23T20:46:00Z">
              <w:tcPr>
                <w:tcW w:w="9016" w:type="dxa"/>
              </w:tcPr>
            </w:tcPrChange>
          </w:tcPr>
          <w:p w14:paraId="427172F2" w14:textId="40244D71" w:rsidR="00DE22F1" w:rsidRPr="00706700" w:rsidRDefault="00DE22F1" w:rsidP="00DE22F1">
            <w:pPr>
              <w:jc w:val="both"/>
              <w:rPr>
                <w:ins w:id="680" w:author="Enrico Atkinson (1500923)" w:date="2018-11-23T20:44:00Z"/>
                <w:rFonts w:ascii="Times New Roman" w:hAnsi="Times New Roman" w:cs="Times New Roman"/>
                <w:sz w:val="24"/>
                <w:szCs w:val="24"/>
              </w:rPr>
            </w:pPr>
            <w:proofErr w:type="spellStart"/>
            <w:ins w:id="681" w:author="Enrico Atkinson (1500923)" w:date="2018-11-23T20:44:00Z">
              <w:r w:rsidRPr="00706700">
                <w:rPr>
                  <w:rFonts w:ascii="Times New Roman" w:hAnsi="Times New Roman" w:cs="Times New Roman"/>
                  <w:iCs/>
                  <w:color w:val="000000"/>
                  <w:sz w:val="24"/>
                  <w:szCs w:val="24"/>
                  <w:shd w:val="clear" w:color="auto" w:fill="FFFFFF"/>
                </w:rPr>
                <w:t>Mordine</w:t>
              </w:r>
              <w:proofErr w:type="spellEnd"/>
              <w:r w:rsidRPr="00706700">
                <w:rPr>
                  <w:rFonts w:ascii="Times New Roman" w:hAnsi="Times New Roman" w:cs="Times New Roman"/>
                  <w:iCs/>
                  <w:color w:val="000000"/>
                  <w:sz w:val="24"/>
                  <w:szCs w:val="24"/>
                  <w:shd w:val="clear" w:color="auto" w:fill="FFFFFF"/>
                </w:rPr>
                <w:t>, M.J., 2013, “</w:t>
              </w:r>
              <w:proofErr w:type="spellStart"/>
              <w:r w:rsidRPr="00706700">
                <w:rPr>
                  <w:rFonts w:ascii="Times New Roman" w:hAnsi="Times New Roman" w:cs="Times New Roman"/>
                  <w:i/>
                  <w:iCs/>
                  <w:color w:val="000000"/>
                  <w:sz w:val="24"/>
                  <w:szCs w:val="24"/>
                  <w:shd w:val="clear" w:color="auto" w:fill="FFFFFF"/>
                </w:rPr>
                <w:t>Domus</w:t>
              </w:r>
              <w:proofErr w:type="spellEnd"/>
              <w:r w:rsidRPr="00706700">
                <w:rPr>
                  <w:rFonts w:ascii="Times New Roman" w:hAnsi="Times New Roman" w:cs="Times New Roman"/>
                  <w:i/>
                  <w:iCs/>
                  <w:color w:val="000000"/>
                  <w:sz w:val="24"/>
                  <w:szCs w:val="24"/>
                  <w:shd w:val="clear" w:color="auto" w:fill="FFFFFF"/>
                </w:rPr>
                <w:t xml:space="preserve"> </w:t>
              </w:r>
              <w:proofErr w:type="spellStart"/>
              <w:r w:rsidRPr="00706700">
                <w:rPr>
                  <w:rFonts w:ascii="Times New Roman" w:hAnsi="Times New Roman" w:cs="Times New Roman"/>
                  <w:i/>
                  <w:iCs/>
                  <w:color w:val="000000"/>
                  <w:sz w:val="24"/>
                  <w:szCs w:val="24"/>
                  <w:shd w:val="clear" w:color="auto" w:fill="FFFFFF"/>
                </w:rPr>
                <w:t>Neroniana</w:t>
              </w:r>
              <w:proofErr w:type="spellEnd"/>
              <w:r w:rsidRPr="00706700">
                <w:rPr>
                  <w:rFonts w:ascii="Times New Roman" w:hAnsi="Times New Roman" w:cs="Times New Roman"/>
                  <w:iCs/>
                  <w:color w:val="000000"/>
                  <w:sz w:val="24"/>
                  <w:szCs w:val="24"/>
                  <w:shd w:val="clear" w:color="auto" w:fill="FFFFFF"/>
                </w:rPr>
                <w:t xml:space="preserve">: The Imperial Household in the Age of Nero”, Buckley, E., </w:t>
              </w:r>
              <w:proofErr w:type="spellStart"/>
              <w:r w:rsidRPr="00706700">
                <w:rPr>
                  <w:rFonts w:ascii="Times New Roman" w:hAnsi="Times New Roman" w:cs="Times New Roman"/>
                  <w:iCs/>
                  <w:color w:val="000000"/>
                  <w:sz w:val="24"/>
                  <w:szCs w:val="24"/>
                  <w:shd w:val="clear" w:color="auto" w:fill="FFFFFF"/>
                </w:rPr>
                <w:t>Dinter</w:t>
              </w:r>
              <w:proofErr w:type="spellEnd"/>
              <w:r w:rsidRPr="00706700">
                <w:rPr>
                  <w:rFonts w:ascii="Times New Roman" w:hAnsi="Times New Roman" w:cs="Times New Roman"/>
                  <w:iCs/>
                  <w:color w:val="000000"/>
                  <w:sz w:val="24"/>
                  <w:szCs w:val="24"/>
                  <w:shd w:val="clear" w:color="auto" w:fill="FFFFFF"/>
                </w:rPr>
                <w:t xml:space="preserve">, M.T. (eds.), </w:t>
              </w:r>
              <w:r w:rsidRPr="00706700">
                <w:rPr>
                  <w:rFonts w:ascii="Times New Roman" w:hAnsi="Times New Roman" w:cs="Times New Roman"/>
                  <w:i/>
                  <w:iCs/>
                  <w:color w:val="000000"/>
                  <w:sz w:val="24"/>
                  <w:szCs w:val="24"/>
                  <w:shd w:val="clear" w:color="auto" w:fill="FFFFFF"/>
                </w:rPr>
                <w:t xml:space="preserve">A Companion to the </w:t>
              </w:r>
              <w:proofErr w:type="spellStart"/>
              <w:r w:rsidRPr="00706700">
                <w:rPr>
                  <w:rFonts w:ascii="Times New Roman" w:hAnsi="Times New Roman" w:cs="Times New Roman"/>
                  <w:i/>
                  <w:iCs/>
                  <w:color w:val="000000"/>
                  <w:sz w:val="24"/>
                  <w:szCs w:val="24"/>
                  <w:shd w:val="clear" w:color="auto" w:fill="FFFFFF"/>
                </w:rPr>
                <w:t>Neronian</w:t>
              </w:r>
              <w:proofErr w:type="spellEnd"/>
              <w:r w:rsidRPr="00706700">
                <w:rPr>
                  <w:rFonts w:ascii="Times New Roman" w:hAnsi="Times New Roman" w:cs="Times New Roman"/>
                  <w:i/>
                  <w:iCs/>
                  <w:color w:val="000000"/>
                  <w:sz w:val="24"/>
                  <w:szCs w:val="24"/>
                  <w:shd w:val="clear" w:color="auto" w:fill="FFFFFF"/>
                </w:rPr>
                <w:t xml:space="preserve"> Age</w:t>
              </w:r>
              <w:r w:rsidRPr="00706700">
                <w:rPr>
                  <w:rFonts w:ascii="Times New Roman" w:hAnsi="Times New Roman" w:cs="Times New Roman"/>
                  <w:iCs/>
                  <w:color w:val="000000"/>
                  <w:sz w:val="24"/>
                  <w:szCs w:val="24"/>
                  <w:shd w:val="clear" w:color="auto" w:fill="FFFFFF"/>
                </w:rPr>
                <w:t>, London, England: Blackwell, Chapter 6.</w:t>
              </w:r>
            </w:ins>
          </w:p>
        </w:tc>
      </w:tr>
      <w:tr w:rsidR="00DE22F1" w:rsidRPr="00706700" w14:paraId="272680FB" w14:textId="77777777" w:rsidTr="00DE22F1">
        <w:trPr>
          <w:ins w:id="682" w:author="Enrico Atkinson (1500923)" w:date="2018-11-23T20:44:00Z"/>
        </w:trPr>
        <w:tc>
          <w:tcPr>
            <w:tcW w:w="9016" w:type="dxa"/>
            <w:tcPrChange w:id="683" w:author="Enrico Atkinson" w:date="2018-11-23T20:46:00Z">
              <w:tcPr>
                <w:tcW w:w="9016" w:type="dxa"/>
              </w:tcPr>
            </w:tcPrChange>
          </w:tcPr>
          <w:p w14:paraId="7C356311" w14:textId="0B2EF621" w:rsidR="00DE22F1" w:rsidRPr="00706700" w:rsidRDefault="00DE22F1" w:rsidP="00DE22F1">
            <w:pPr>
              <w:jc w:val="both"/>
              <w:rPr>
                <w:ins w:id="684" w:author="Enrico Atkinson (1500923)" w:date="2018-11-23T20:44:00Z"/>
                <w:rFonts w:ascii="Times New Roman" w:hAnsi="Times New Roman" w:cs="Times New Roman"/>
                <w:iCs/>
                <w:color w:val="000000"/>
                <w:sz w:val="24"/>
                <w:szCs w:val="24"/>
                <w:shd w:val="clear" w:color="auto" w:fill="FFFFFF"/>
              </w:rPr>
            </w:pPr>
            <w:ins w:id="685" w:author="Enrico Atkinson (1500923)" w:date="2018-11-23T20:44:00Z">
              <w:r w:rsidRPr="00706700">
                <w:rPr>
                  <w:rFonts w:ascii="Times New Roman" w:hAnsi="Times New Roman" w:cs="Times New Roman"/>
                  <w:iCs/>
                  <w:color w:val="000000"/>
                  <w:sz w:val="24"/>
                  <w:szCs w:val="24"/>
                  <w:shd w:val="clear" w:color="auto" w:fill="FFFFFF"/>
                </w:rPr>
                <w:t xml:space="preserve">Summers, T., 2009, “Democracy and Women in the Ancient World”, </w:t>
              </w:r>
              <w:r w:rsidRPr="00706700">
                <w:rPr>
                  <w:rFonts w:ascii="Times New Roman" w:hAnsi="Times New Roman" w:cs="Times New Roman"/>
                  <w:i/>
                  <w:iCs/>
                  <w:color w:val="000000"/>
                  <w:sz w:val="24"/>
                  <w:szCs w:val="24"/>
                  <w:shd w:val="clear" w:color="auto" w:fill="FFFFFF"/>
                </w:rPr>
                <w:t xml:space="preserve">The International Journal of the Humanities, </w:t>
              </w:r>
              <w:r w:rsidRPr="00706700">
                <w:rPr>
                  <w:rFonts w:ascii="Times New Roman" w:hAnsi="Times New Roman" w:cs="Times New Roman"/>
                  <w:iCs/>
                  <w:color w:val="000000"/>
                  <w:sz w:val="24"/>
                  <w:szCs w:val="24"/>
                  <w:shd w:val="clear" w:color="auto" w:fill="FFFFFF"/>
                </w:rPr>
                <w:t>6(9).</w:t>
              </w:r>
            </w:ins>
          </w:p>
        </w:tc>
      </w:tr>
      <w:tr w:rsidR="00DE22F1" w:rsidRPr="00706700" w14:paraId="7972FC48" w14:textId="77777777" w:rsidTr="00DE22F1">
        <w:trPr>
          <w:ins w:id="686" w:author="Enrico Atkinson (1500923)" w:date="2018-11-23T20:44:00Z"/>
        </w:trPr>
        <w:tc>
          <w:tcPr>
            <w:tcW w:w="9016" w:type="dxa"/>
            <w:tcPrChange w:id="687" w:author="Enrico Atkinson" w:date="2018-11-23T20:46:00Z">
              <w:tcPr>
                <w:tcW w:w="9016" w:type="dxa"/>
              </w:tcPr>
            </w:tcPrChange>
          </w:tcPr>
          <w:p w14:paraId="0A40F7E7" w14:textId="4B454C2B" w:rsidR="00DE22F1" w:rsidRPr="00706700" w:rsidRDefault="00DE22F1" w:rsidP="00DE22F1">
            <w:pPr>
              <w:jc w:val="both"/>
              <w:rPr>
                <w:ins w:id="688" w:author="Enrico Atkinson (1500923)" w:date="2018-11-23T20:44:00Z"/>
                <w:rFonts w:ascii="Times New Roman" w:hAnsi="Times New Roman" w:cs="Times New Roman"/>
                <w:iCs/>
                <w:color w:val="000000"/>
                <w:sz w:val="24"/>
                <w:szCs w:val="24"/>
                <w:shd w:val="clear" w:color="auto" w:fill="FFFFFF"/>
              </w:rPr>
            </w:pPr>
            <w:ins w:id="689" w:author="Enrico Atkinson (1500923)" w:date="2018-11-23T20:44:00Z">
              <w:r w:rsidRPr="00706700">
                <w:rPr>
                  <w:rFonts w:ascii="Times New Roman" w:hAnsi="Times New Roman" w:cs="Times New Roman"/>
                  <w:iCs/>
                  <w:color w:val="000000"/>
                  <w:sz w:val="24"/>
                  <w:szCs w:val="24"/>
                  <w:shd w:val="clear" w:color="auto" w:fill="FFFFFF"/>
                </w:rPr>
                <w:t xml:space="preserve">Wood, S.E., 1999, </w:t>
              </w:r>
              <w:r w:rsidRPr="00706700">
                <w:rPr>
                  <w:rFonts w:ascii="Times New Roman" w:hAnsi="Times New Roman" w:cs="Times New Roman"/>
                  <w:i/>
                  <w:iCs/>
                  <w:color w:val="000000"/>
                  <w:sz w:val="24"/>
                  <w:szCs w:val="24"/>
                  <w:shd w:val="clear" w:color="auto" w:fill="FFFFFF"/>
                </w:rPr>
                <w:t>Imperial Women: A Study in Public Images 40BC-AD68</w:t>
              </w:r>
              <w:r w:rsidRPr="00706700">
                <w:rPr>
                  <w:rFonts w:ascii="Times New Roman" w:hAnsi="Times New Roman" w:cs="Times New Roman"/>
                  <w:iCs/>
                  <w:color w:val="000000"/>
                  <w:sz w:val="24"/>
                  <w:szCs w:val="24"/>
                  <w:shd w:val="clear" w:color="auto" w:fill="FFFFFF"/>
                </w:rPr>
                <w:t>, Leiden, The Netherlands: Brill.</w:t>
              </w:r>
            </w:ins>
          </w:p>
        </w:tc>
      </w:tr>
      <w:tr w:rsidR="00DE22F1" w:rsidRPr="00706700" w14:paraId="258F99B7" w14:textId="77777777" w:rsidTr="00DE22F1">
        <w:trPr>
          <w:ins w:id="690" w:author="Enrico Atkinson (1500923)" w:date="2018-11-23T20:44:00Z"/>
        </w:trPr>
        <w:tc>
          <w:tcPr>
            <w:tcW w:w="9016" w:type="dxa"/>
            <w:tcPrChange w:id="691" w:author="Enrico Atkinson" w:date="2018-11-23T20:46:00Z">
              <w:tcPr>
                <w:tcW w:w="9016" w:type="dxa"/>
              </w:tcPr>
            </w:tcPrChange>
          </w:tcPr>
          <w:p w14:paraId="4545E5D9" w14:textId="1108B9D4" w:rsidR="00DE22F1" w:rsidRPr="00706700" w:rsidRDefault="00DE22F1" w:rsidP="00DE22F1">
            <w:pPr>
              <w:jc w:val="both"/>
              <w:rPr>
                <w:ins w:id="692" w:author="Enrico Atkinson (1500923)" w:date="2018-11-23T20:44:00Z"/>
                <w:rFonts w:ascii="Times New Roman" w:hAnsi="Times New Roman" w:cs="Times New Roman"/>
                <w:iCs/>
                <w:color w:val="000000"/>
                <w:sz w:val="24"/>
                <w:szCs w:val="24"/>
                <w:shd w:val="clear" w:color="auto" w:fill="FFFFFF"/>
              </w:rPr>
            </w:pPr>
            <w:ins w:id="693" w:author="Enrico Atkinson (1500923)" w:date="2018-11-23T20:44:00Z">
              <w:r w:rsidRPr="00706700">
                <w:rPr>
                  <w:rFonts w:ascii="Times New Roman" w:hAnsi="Times New Roman" w:cs="Times New Roman"/>
                  <w:iCs/>
                  <w:color w:val="000000"/>
                  <w:sz w:val="24"/>
                  <w:szCs w:val="24"/>
                  <w:shd w:val="clear" w:color="auto" w:fill="FFFFFF"/>
                </w:rPr>
                <w:t>Wood, S.E., 2000, “The Incredible, Vanishing Wives of Nero”</w:t>
              </w:r>
            </w:ins>
          </w:p>
        </w:tc>
      </w:tr>
      <w:tr w:rsidR="00DE22F1" w:rsidRPr="00706700" w14:paraId="71078990" w14:textId="77777777" w:rsidTr="00DE22F1">
        <w:trPr>
          <w:ins w:id="694" w:author="Enrico Atkinson (1500923)" w:date="2018-11-23T20:44:00Z"/>
        </w:trPr>
        <w:tc>
          <w:tcPr>
            <w:tcW w:w="9016" w:type="dxa"/>
            <w:tcPrChange w:id="695" w:author="Enrico Atkinson" w:date="2018-11-23T20:46:00Z">
              <w:tcPr>
                <w:tcW w:w="9016" w:type="dxa"/>
              </w:tcPr>
            </w:tcPrChange>
          </w:tcPr>
          <w:p w14:paraId="6EEF6521" w14:textId="49354CC7" w:rsidR="00DE22F1" w:rsidRPr="00706700" w:rsidRDefault="00DE22F1" w:rsidP="00DE22F1">
            <w:pPr>
              <w:jc w:val="both"/>
              <w:rPr>
                <w:ins w:id="696" w:author="Enrico Atkinson (1500923)" w:date="2018-11-23T20:44:00Z"/>
                <w:rFonts w:ascii="Times New Roman" w:hAnsi="Times New Roman" w:cs="Times New Roman"/>
                <w:iCs/>
                <w:color w:val="000000"/>
                <w:sz w:val="24"/>
                <w:szCs w:val="24"/>
                <w:shd w:val="clear" w:color="auto" w:fill="FFFFFF"/>
              </w:rPr>
            </w:pPr>
            <w:proofErr w:type="spellStart"/>
            <w:ins w:id="697" w:author="Enrico Atkinson (1500923)" w:date="2018-11-23T20:44:00Z">
              <w:r w:rsidRPr="00706700">
                <w:rPr>
                  <w:rFonts w:ascii="Times New Roman" w:hAnsi="Times New Roman" w:cs="Times New Roman"/>
                  <w:color w:val="000000"/>
                  <w:sz w:val="24"/>
                  <w:szCs w:val="24"/>
                  <w:shd w:val="clear" w:color="auto" w:fill="FFFFFF"/>
                </w:rPr>
                <w:t>Zarmati</w:t>
              </w:r>
              <w:proofErr w:type="spellEnd"/>
              <w:r w:rsidRPr="00706700">
                <w:rPr>
                  <w:rFonts w:ascii="Times New Roman" w:hAnsi="Times New Roman" w:cs="Times New Roman"/>
                  <w:color w:val="000000"/>
                  <w:sz w:val="24"/>
                  <w:szCs w:val="24"/>
                  <w:shd w:val="clear" w:color="auto" w:fill="FFFFFF"/>
                </w:rPr>
                <w:t>, L. 2005. </w:t>
              </w:r>
              <w:r w:rsidRPr="00706700">
                <w:rPr>
                  <w:rFonts w:ascii="Times New Roman" w:hAnsi="Times New Roman" w:cs="Times New Roman"/>
                  <w:i/>
                  <w:iCs/>
                  <w:color w:val="000000"/>
                  <w:sz w:val="24"/>
                  <w:szCs w:val="24"/>
                  <w:shd w:val="clear" w:color="auto" w:fill="FFFFFF"/>
                </w:rPr>
                <w:t>Pompeii and Herculaneum</w:t>
              </w:r>
              <w:r w:rsidRPr="00706700">
                <w:rPr>
                  <w:rFonts w:ascii="Times New Roman" w:hAnsi="Times New Roman" w:cs="Times New Roman"/>
                  <w:color w:val="000000"/>
                  <w:sz w:val="24"/>
                  <w:szCs w:val="24"/>
                  <w:shd w:val="clear" w:color="auto" w:fill="FFFFFF"/>
                </w:rPr>
                <w:t>. Port Melbourne: Harcourt Education.</w:t>
              </w:r>
            </w:ins>
          </w:p>
        </w:tc>
      </w:tr>
    </w:tbl>
    <w:p w14:paraId="61B99EA5" w14:textId="77777777" w:rsidR="00706700" w:rsidRPr="00706700" w:rsidRDefault="00706700">
      <w:pPr>
        <w:framePr w:hSpace="180" w:wrap="around" w:vAnchor="text" w:hAnchor="margin" w:y="-74"/>
        <w:jc w:val="both"/>
        <w:rPr>
          <w:rFonts w:ascii="Times New Roman" w:hAnsi="Times New Roman" w:cs="Times New Roman"/>
          <w:sz w:val="24"/>
          <w:szCs w:val="24"/>
        </w:rPr>
        <w:pPrChange w:id="698" w:author="Enrico Atkinson" w:date="2018-11-23T19:55:00Z">
          <w:pPr>
            <w:jc w:val="center"/>
          </w:pPr>
        </w:pPrChange>
      </w:pPr>
    </w:p>
    <w:tbl>
      <w:tblPr>
        <w:tblStyle w:val="TableGrid"/>
        <w:tblpPr w:leftFromText="180" w:rightFromText="180" w:vertAnchor="text" w:horzAnchor="margin" w:tblpY="-7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346F2" w:rsidRPr="00706700" w:rsidDel="00DE22F1" w14:paraId="3A75FEC4" w14:textId="1AF40C72" w:rsidTr="000A2FCF">
        <w:tc>
          <w:tcPr>
            <w:tcW w:w="9016" w:type="dxa"/>
          </w:tcPr>
          <w:p w14:paraId="2551494E" w14:textId="65D79821" w:rsidR="006346F2" w:rsidRPr="00706700" w:rsidDel="00DE22F1" w:rsidRDefault="006346F2">
            <w:pPr>
              <w:jc w:val="both"/>
              <w:rPr>
                <w:moveFrom w:id="699" w:author="Enrico Atkinson" w:date="2018-11-23T20:41:00Z"/>
                <w:rFonts w:ascii="Times New Roman" w:hAnsi="Times New Roman" w:cs="Times New Roman"/>
                <w:b/>
                <w:sz w:val="24"/>
                <w:szCs w:val="24"/>
                <w:u w:val="single"/>
              </w:rPr>
              <w:pPrChange w:id="700" w:author="Enrico Atkinson" w:date="2018-11-23T19:55:00Z">
                <w:pPr>
                  <w:framePr w:hSpace="180" w:wrap="around" w:vAnchor="text" w:hAnchor="margin" w:y="-74"/>
                </w:pPr>
              </w:pPrChange>
            </w:pPr>
            <w:moveFromRangeStart w:id="701" w:author="Enrico Atkinson" w:date="2018-11-23T20:41:00Z" w:name="move530768993"/>
            <w:moveFrom w:id="702" w:author="Enrico Atkinson" w:date="2018-11-23T20:41:00Z">
              <w:r w:rsidRPr="00706700" w:rsidDel="00DE22F1">
                <w:rPr>
                  <w:rFonts w:ascii="Times New Roman" w:hAnsi="Times New Roman" w:cs="Times New Roman"/>
                  <w:b/>
                  <w:sz w:val="24"/>
                  <w:szCs w:val="24"/>
                  <w:u w:val="single"/>
                </w:rPr>
                <w:t>Primary Sources</w:t>
              </w:r>
            </w:moveFrom>
          </w:p>
        </w:tc>
      </w:tr>
      <w:tr w:rsidR="006346F2" w:rsidRPr="00706700" w:rsidDel="00DE22F1" w14:paraId="69191E65" w14:textId="4839F9B6" w:rsidTr="000A2FCF">
        <w:tc>
          <w:tcPr>
            <w:tcW w:w="9016" w:type="dxa"/>
          </w:tcPr>
          <w:p w14:paraId="0C210067" w14:textId="781B3E82" w:rsidR="006346F2" w:rsidRPr="00706700" w:rsidDel="00DE22F1" w:rsidRDefault="006346F2">
            <w:pPr>
              <w:jc w:val="both"/>
              <w:rPr>
                <w:moveFrom w:id="703" w:author="Enrico Atkinson" w:date="2018-11-23T20:41:00Z"/>
                <w:rFonts w:ascii="Times New Roman" w:hAnsi="Times New Roman" w:cs="Times New Roman"/>
                <w:sz w:val="24"/>
                <w:szCs w:val="24"/>
              </w:rPr>
              <w:pPrChange w:id="704" w:author="Enrico Atkinson" w:date="2018-11-23T19:55:00Z">
                <w:pPr>
                  <w:framePr w:hSpace="180" w:wrap="around" w:vAnchor="text" w:hAnchor="margin" w:y="-74"/>
                </w:pPr>
              </w:pPrChange>
            </w:pPr>
            <w:moveFrom w:id="705" w:author="Enrico Atkinson" w:date="2018-11-23T20:41:00Z">
              <w:r w:rsidRPr="00706700" w:rsidDel="00DE22F1">
                <w:rPr>
                  <w:rFonts w:ascii="Times New Roman" w:eastAsia="Arial Unicode MS" w:hAnsi="Times New Roman" w:cs="Times New Roman"/>
                  <w:color w:val="000000"/>
                  <w:sz w:val="24"/>
                  <w:szCs w:val="24"/>
                  <w:shd w:val="clear" w:color="auto" w:fill="FFFFFF"/>
                </w:rPr>
                <w:t xml:space="preserve">Dio Cassius, </w:t>
              </w:r>
              <w:r w:rsidRPr="00706700" w:rsidDel="00DE22F1">
                <w:rPr>
                  <w:rFonts w:ascii="Times New Roman" w:eastAsia="Arial Unicode MS" w:hAnsi="Times New Roman" w:cs="Times New Roman"/>
                  <w:i/>
                  <w:iCs/>
                  <w:color w:val="000000"/>
                  <w:sz w:val="24"/>
                  <w:szCs w:val="24"/>
                  <w:shd w:val="clear" w:color="auto" w:fill="FFFFFF"/>
                </w:rPr>
                <w:t>Dio's Roman history</w:t>
              </w:r>
              <w:r w:rsidRPr="00706700" w:rsidDel="00DE22F1">
                <w:rPr>
                  <w:rFonts w:ascii="Times New Roman" w:eastAsia="Arial Unicode MS" w:hAnsi="Times New Roman" w:cs="Times New Roman"/>
                  <w:color w:val="000000"/>
                  <w:sz w:val="24"/>
                  <w:szCs w:val="24"/>
                  <w:shd w:val="clear" w:color="auto" w:fill="FFFFFF"/>
                </w:rPr>
                <w:t>, Cary, E., Foster, H.B. (Trans.), 2015. Cambridge, Mass, Harvard University Press. </w:t>
              </w:r>
            </w:moveFrom>
          </w:p>
        </w:tc>
      </w:tr>
      <w:tr w:rsidR="006346F2" w:rsidRPr="00706700" w:rsidDel="00DE22F1" w14:paraId="12AE323D" w14:textId="420BDC8F" w:rsidTr="000A2FCF">
        <w:tc>
          <w:tcPr>
            <w:tcW w:w="9016" w:type="dxa"/>
          </w:tcPr>
          <w:p w14:paraId="03B004A0" w14:textId="7647F841" w:rsidR="006346F2" w:rsidRPr="00706700" w:rsidDel="00DE22F1" w:rsidRDefault="000A2FCF">
            <w:pPr>
              <w:shd w:val="clear" w:color="auto" w:fill="FFFFFF"/>
              <w:spacing w:line="288" w:lineRule="atLeast"/>
              <w:jc w:val="both"/>
              <w:rPr>
                <w:moveFrom w:id="706" w:author="Enrico Atkinson" w:date="2018-11-23T20:41:00Z"/>
                <w:rFonts w:ascii="Times New Roman" w:eastAsia="Times New Roman" w:hAnsi="Times New Roman" w:cs="Times New Roman"/>
                <w:color w:val="000000"/>
                <w:sz w:val="24"/>
                <w:szCs w:val="24"/>
                <w:lang w:eastAsia="en-GB"/>
              </w:rPr>
              <w:pPrChange w:id="707" w:author="Enrico Atkinson" w:date="2018-11-23T19:55:00Z">
                <w:pPr>
                  <w:framePr w:hSpace="180" w:wrap="around" w:vAnchor="text" w:hAnchor="margin" w:y="-74"/>
                  <w:shd w:val="clear" w:color="auto" w:fill="FFFFFF"/>
                  <w:spacing w:line="288" w:lineRule="atLeast"/>
                </w:pPr>
              </w:pPrChange>
            </w:pPr>
            <w:moveFrom w:id="708" w:author="Enrico Atkinson" w:date="2018-11-23T20:41:00Z">
              <w:r w:rsidRPr="00706700" w:rsidDel="00DE22F1">
                <w:rPr>
                  <w:rFonts w:ascii="Times New Roman" w:hAnsi="Times New Roman" w:cs="Times New Roman"/>
                  <w:color w:val="000000"/>
                  <w:sz w:val="24"/>
                  <w:szCs w:val="24"/>
                  <w:shd w:val="clear" w:color="auto" w:fill="FFFFFF"/>
                </w:rPr>
                <w:t xml:space="preserve">Josephus, </w:t>
              </w:r>
              <w:r w:rsidRPr="00706700" w:rsidDel="00DE22F1">
                <w:rPr>
                  <w:rFonts w:ascii="Times New Roman" w:hAnsi="Times New Roman" w:cs="Times New Roman"/>
                  <w:i/>
                  <w:iCs/>
                  <w:color w:val="000000"/>
                  <w:sz w:val="24"/>
                  <w:szCs w:val="24"/>
                  <w:bdr w:val="none" w:sz="0" w:space="0" w:color="auto" w:frame="1"/>
                  <w:shd w:val="clear" w:color="auto" w:fill="FFFFFF"/>
                </w:rPr>
                <w:t>Jewish antiquities</w:t>
              </w:r>
              <w:r w:rsidRPr="00706700" w:rsidDel="00DE22F1">
                <w:rPr>
                  <w:rFonts w:ascii="Times New Roman" w:hAnsi="Times New Roman" w:cs="Times New Roman"/>
                  <w:color w:val="000000"/>
                  <w:sz w:val="24"/>
                  <w:szCs w:val="24"/>
                  <w:shd w:val="clear" w:color="auto" w:fill="FFFFFF"/>
                </w:rPr>
                <w:t>, Feldman, L.H., Marcus, R., Thackeray, H. St. J., Wikgren, A.P. (Trans.), 2014, Cambridge, Massachusetts: Harvard University Press</w:t>
              </w:r>
            </w:moveFrom>
          </w:p>
        </w:tc>
      </w:tr>
      <w:tr w:rsidR="000A2FCF" w:rsidRPr="00706700" w:rsidDel="00DE22F1" w14:paraId="43D799BD" w14:textId="6C014A34" w:rsidTr="000A2FCF">
        <w:tc>
          <w:tcPr>
            <w:tcW w:w="9016" w:type="dxa"/>
          </w:tcPr>
          <w:p w14:paraId="07C8F7D0" w14:textId="12F8C098" w:rsidR="000A2FCF" w:rsidRPr="00706700" w:rsidDel="00DE22F1" w:rsidRDefault="000A2FCF">
            <w:pPr>
              <w:shd w:val="clear" w:color="auto" w:fill="FFFFFF"/>
              <w:spacing w:line="288" w:lineRule="atLeast"/>
              <w:jc w:val="both"/>
              <w:rPr>
                <w:moveFrom w:id="709" w:author="Enrico Atkinson" w:date="2018-11-23T20:41:00Z"/>
                <w:rFonts w:ascii="Times New Roman" w:hAnsi="Times New Roman" w:cs="Times New Roman"/>
                <w:sz w:val="24"/>
                <w:szCs w:val="24"/>
              </w:rPr>
              <w:pPrChange w:id="710" w:author="Enrico Atkinson" w:date="2018-11-23T19:55:00Z">
                <w:pPr>
                  <w:framePr w:hSpace="180" w:wrap="around" w:vAnchor="text" w:hAnchor="margin" w:y="-74"/>
                  <w:shd w:val="clear" w:color="auto" w:fill="FFFFFF"/>
                  <w:spacing w:line="288" w:lineRule="atLeast"/>
                </w:pPr>
              </w:pPrChange>
            </w:pPr>
            <w:moveFrom w:id="711" w:author="Enrico Atkinson" w:date="2018-11-23T20:41:00Z">
              <w:r w:rsidRPr="00706700" w:rsidDel="00DE22F1">
                <w:rPr>
                  <w:rFonts w:ascii="Times New Roman" w:hAnsi="Times New Roman" w:cs="Times New Roman"/>
                  <w:sz w:val="24"/>
                  <w:szCs w:val="24"/>
                  <w:shd w:val="clear" w:color="auto" w:fill="FFFFFF"/>
                </w:rPr>
                <w:t xml:space="preserve">Josephus, </w:t>
              </w:r>
              <w:r w:rsidRPr="00706700" w:rsidDel="00DE22F1">
                <w:rPr>
                  <w:rFonts w:ascii="Times New Roman" w:hAnsi="Times New Roman" w:cs="Times New Roman"/>
                  <w:i/>
                  <w:sz w:val="24"/>
                  <w:szCs w:val="24"/>
                  <w:shd w:val="clear" w:color="auto" w:fill="FFFFFF"/>
                </w:rPr>
                <w:t>The Jewish War,</w:t>
              </w:r>
              <w:r w:rsidRPr="00706700" w:rsidDel="00DE22F1">
                <w:rPr>
                  <w:rFonts w:ascii="Times New Roman" w:hAnsi="Times New Roman" w:cs="Times New Roman"/>
                  <w:sz w:val="24"/>
                  <w:szCs w:val="24"/>
                  <w:shd w:val="clear" w:color="auto" w:fill="FFFFFF"/>
                </w:rPr>
                <w:t xml:space="preserve"> </w:t>
              </w:r>
              <w:r w:rsidRPr="00706700" w:rsidDel="00DE22F1">
                <w:rPr>
                  <w:rFonts w:ascii="Times New Roman" w:hAnsi="Times New Roman" w:cs="Times New Roman"/>
                  <w:color w:val="000000"/>
                  <w:sz w:val="24"/>
                  <w:szCs w:val="24"/>
                  <w:shd w:val="clear" w:color="auto" w:fill="FFFFFF"/>
                </w:rPr>
                <w:t xml:space="preserve"> Thackeray, H. St. J. (Trans.), 2014, Cambridge, Massachusetts: Harvard University Press</w:t>
              </w:r>
            </w:moveFrom>
          </w:p>
        </w:tc>
      </w:tr>
      <w:tr w:rsidR="006346F2" w:rsidRPr="00706700" w:rsidDel="00DE22F1" w14:paraId="44517484" w14:textId="66926DA1" w:rsidTr="000A2FCF">
        <w:tc>
          <w:tcPr>
            <w:tcW w:w="9016" w:type="dxa"/>
          </w:tcPr>
          <w:p w14:paraId="3FCA05E8" w14:textId="7587674A" w:rsidR="006346F2" w:rsidRPr="00706700" w:rsidDel="00DE22F1" w:rsidRDefault="000A2FCF">
            <w:pPr>
              <w:jc w:val="both"/>
              <w:rPr>
                <w:moveFrom w:id="712" w:author="Enrico Atkinson" w:date="2018-11-23T20:41:00Z"/>
                <w:rFonts w:ascii="Times New Roman" w:hAnsi="Times New Roman" w:cs="Times New Roman"/>
                <w:sz w:val="24"/>
                <w:szCs w:val="24"/>
              </w:rPr>
              <w:pPrChange w:id="713" w:author="Enrico Atkinson" w:date="2018-11-23T19:55:00Z">
                <w:pPr>
                  <w:framePr w:hSpace="180" w:wrap="around" w:vAnchor="text" w:hAnchor="margin" w:y="-74"/>
                </w:pPr>
              </w:pPrChange>
            </w:pPr>
            <w:moveFrom w:id="714" w:author="Enrico Atkinson" w:date="2018-11-23T20:41:00Z">
              <w:r w:rsidRPr="00706700" w:rsidDel="00DE22F1">
                <w:rPr>
                  <w:rFonts w:ascii="Times New Roman" w:hAnsi="Times New Roman" w:cs="Times New Roman"/>
                  <w:sz w:val="24"/>
                  <w:szCs w:val="24"/>
                </w:rPr>
                <w:t>P. Oxy.77.5105,</w:t>
              </w:r>
              <w:r w:rsidRPr="00706700" w:rsidDel="00DE22F1">
                <w:rPr>
                  <w:rFonts w:ascii="Times New Roman" w:eastAsia="Times New Roman" w:hAnsi="Times New Roman" w:cs="Times New Roman"/>
                  <w:i/>
                  <w:iCs/>
                  <w:color w:val="000000"/>
                  <w:sz w:val="24"/>
                  <w:szCs w:val="24"/>
                  <w:bdr w:val="none" w:sz="0" w:space="0" w:color="auto" w:frame="1"/>
                  <w:lang w:eastAsia="en-GB"/>
                </w:rPr>
                <w:t xml:space="preserve"> The Oxyrhynchus papyri,</w:t>
              </w:r>
              <w:r w:rsidRPr="00706700" w:rsidDel="00DE22F1">
                <w:rPr>
                  <w:rFonts w:ascii="Times New Roman" w:eastAsia="Times New Roman" w:hAnsi="Times New Roman" w:cs="Times New Roman"/>
                  <w:color w:val="000000"/>
                  <w:sz w:val="24"/>
                  <w:szCs w:val="24"/>
                  <w:lang w:eastAsia="en-GB"/>
                </w:rPr>
                <w:t xml:space="preserve"> Grenfell, B.P., Hunt, A.S. (trans.), 1898. , London: Egypt Exploration Society.</w:t>
              </w:r>
            </w:moveFrom>
          </w:p>
        </w:tc>
      </w:tr>
      <w:tr w:rsidR="000A2FCF" w:rsidRPr="00706700" w:rsidDel="00DE22F1" w14:paraId="1FBD7758" w14:textId="134646AC" w:rsidTr="000A2FCF">
        <w:tc>
          <w:tcPr>
            <w:tcW w:w="9016" w:type="dxa"/>
          </w:tcPr>
          <w:p w14:paraId="03EFC0A0" w14:textId="78D80BB6" w:rsidR="000A2FCF" w:rsidRPr="00706700" w:rsidDel="00DE22F1" w:rsidRDefault="000A2FCF">
            <w:pPr>
              <w:jc w:val="both"/>
              <w:rPr>
                <w:moveFrom w:id="715" w:author="Enrico Atkinson" w:date="2018-11-23T20:41:00Z"/>
                <w:rFonts w:ascii="Times New Roman" w:hAnsi="Times New Roman" w:cs="Times New Roman"/>
                <w:sz w:val="24"/>
                <w:szCs w:val="24"/>
              </w:rPr>
              <w:pPrChange w:id="716" w:author="Enrico Atkinson" w:date="2018-11-23T19:55:00Z">
                <w:pPr>
                  <w:framePr w:hSpace="180" w:wrap="around" w:vAnchor="text" w:hAnchor="margin" w:y="-74"/>
                </w:pPr>
              </w:pPrChange>
            </w:pPr>
            <w:moveFrom w:id="717" w:author="Enrico Atkinson" w:date="2018-11-23T20:41:00Z">
              <w:r w:rsidRPr="00706700" w:rsidDel="00DE22F1">
                <w:rPr>
                  <w:rFonts w:ascii="Times New Roman" w:hAnsi="Times New Roman" w:cs="Times New Roman"/>
                  <w:sz w:val="24"/>
                  <w:szCs w:val="24"/>
                  <w:shd w:val="clear" w:color="auto" w:fill="FFFFFF"/>
                </w:rPr>
                <w:t xml:space="preserve">Pliny the Elder, </w:t>
              </w:r>
              <w:r w:rsidRPr="00706700" w:rsidDel="00DE22F1">
                <w:rPr>
                  <w:rFonts w:ascii="Times New Roman" w:hAnsi="Times New Roman" w:cs="Times New Roman"/>
                  <w:i/>
                  <w:sz w:val="24"/>
                  <w:szCs w:val="24"/>
                  <w:shd w:val="clear" w:color="auto" w:fill="FFFFFF"/>
                </w:rPr>
                <w:t>Natural History,</w:t>
              </w:r>
              <w:r w:rsidRPr="00706700" w:rsidDel="00DE22F1">
                <w:rPr>
                  <w:rFonts w:ascii="Times New Roman" w:hAnsi="Times New Roman" w:cs="Times New Roman"/>
                  <w:sz w:val="24"/>
                  <w:szCs w:val="24"/>
                  <w:shd w:val="clear" w:color="auto" w:fill="FFFFFF"/>
                </w:rPr>
                <w:t xml:space="preserve"> </w:t>
              </w:r>
              <w:r w:rsidRPr="00706700" w:rsidDel="00DE22F1">
                <w:rPr>
                  <w:rFonts w:ascii="Times New Roman" w:hAnsi="Times New Roman" w:cs="Times New Roman"/>
                  <w:color w:val="000000"/>
                  <w:sz w:val="24"/>
                  <w:szCs w:val="24"/>
                  <w:shd w:val="clear" w:color="auto" w:fill="FFFFFF"/>
                </w:rPr>
                <w:t>Rackham, H. (trans.), 1938. London: Cambridge, Massachusetts: Heinemann Harvard University Press.</w:t>
              </w:r>
            </w:moveFrom>
          </w:p>
        </w:tc>
      </w:tr>
      <w:tr w:rsidR="000A2FCF" w:rsidRPr="00706700" w:rsidDel="00DE22F1" w14:paraId="63221293" w14:textId="5FBE9CD4" w:rsidTr="000A2FCF">
        <w:tc>
          <w:tcPr>
            <w:tcW w:w="9016" w:type="dxa"/>
          </w:tcPr>
          <w:p w14:paraId="42982DCE" w14:textId="5DE2C579" w:rsidR="000A2FCF" w:rsidRPr="00706700" w:rsidDel="00DE22F1" w:rsidRDefault="000A2FCF">
            <w:pPr>
              <w:jc w:val="both"/>
              <w:rPr>
                <w:moveFrom w:id="718" w:author="Enrico Atkinson" w:date="2018-11-23T20:41:00Z"/>
                <w:rFonts w:ascii="Times New Roman" w:hAnsi="Times New Roman" w:cs="Times New Roman"/>
                <w:sz w:val="24"/>
                <w:szCs w:val="24"/>
              </w:rPr>
              <w:pPrChange w:id="719" w:author="Enrico Atkinson" w:date="2018-11-23T19:55:00Z">
                <w:pPr>
                  <w:framePr w:hSpace="180" w:wrap="around" w:vAnchor="text" w:hAnchor="margin" w:y="-74"/>
                </w:pPr>
              </w:pPrChange>
            </w:pPr>
            <w:moveFrom w:id="720" w:author="Enrico Atkinson" w:date="2018-11-23T20:41:00Z">
              <w:r w:rsidRPr="00706700" w:rsidDel="00DE22F1">
                <w:rPr>
                  <w:rFonts w:ascii="Times New Roman" w:hAnsi="Times New Roman" w:cs="Times New Roman"/>
                  <w:sz w:val="24"/>
                  <w:szCs w:val="24"/>
                </w:rPr>
                <w:t xml:space="preserve">Seneca, </w:t>
              </w:r>
              <w:r w:rsidRPr="00706700" w:rsidDel="00DE22F1">
                <w:rPr>
                  <w:rFonts w:ascii="Times New Roman" w:hAnsi="Times New Roman" w:cs="Times New Roman"/>
                  <w:i/>
                  <w:sz w:val="24"/>
                  <w:szCs w:val="24"/>
                </w:rPr>
                <w:t>Oedipus, Agamemnon, Thyestes, Hercules on Oeta, Octavia,</w:t>
              </w:r>
              <w:r w:rsidRPr="00706700" w:rsidDel="00DE22F1">
                <w:rPr>
                  <w:rFonts w:ascii="Times New Roman" w:hAnsi="Times New Roman" w:cs="Times New Roman"/>
                  <w:sz w:val="24"/>
                  <w:szCs w:val="24"/>
                </w:rPr>
                <w:t xml:space="preserve"> J.G. Fitch (ed. &amp; trans.), 2018. Cambridge, Massachusetts: Harvard University Press. Pg.509-617</w:t>
              </w:r>
            </w:moveFrom>
          </w:p>
        </w:tc>
      </w:tr>
      <w:tr w:rsidR="000A2FCF" w:rsidRPr="00706700" w:rsidDel="00DE22F1" w14:paraId="0F011D66" w14:textId="712C0917" w:rsidTr="000A2FCF">
        <w:tc>
          <w:tcPr>
            <w:tcW w:w="9016" w:type="dxa"/>
          </w:tcPr>
          <w:p w14:paraId="2D2F69F8" w14:textId="744E0BEA" w:rsidR="000A2FCF" w:rsidRPr="00706700" w:rsidDel="00DE22F1" w:rsidRDefault="000A2FCF">
            <w:pPr>
              <w:jc w:val="both"/>
              <w:rPr>
                <w:moveFrom w:id="721" w:author="Enrico Atkinson" w:date="2018-11-23T20:41:00Z"/>
                <w:rFonts w:ascii="Times New Roman" w:hAnsi="Times New Roman" w:cs="Times New Roman"/>
                <w:sz w:val="24"/>
                <w:szCs w:val="24"/>
                <w:shd w:val="clear" w:color="auto" w:fill="FFFFFF"/>
              </w:rPr>
              <w:pPrChange w:id="722" w:author="Enrico Atkinson" w:date="2018-11-23T19:55:00Z">
                <w:pPr>
                  <w:framePr w:hSpace="180" w:wrap="around" w:vAnchor="text" w:hAnchor="margin" w:y="-74"/>
                </w:pPr>
              </w:pPrChange>
            </w:pPr>
            <w:moveFrom w:id="723" w:author="Enrico Atkinson" w:date="2018-11-23T20:41:00Z">
              <w:r w:rsidRPr="00706700" w:rsidDel="00DE22F1">
                <w:rPr>
                  <w:rFonts w:ascii="Times New Roman" w:hAnsi="Times New Roman" w:cs="Times New Roman"/>
                  <w:sz w:val="24"/>
                  <w:szCs w:val="24"/>
                </w:rPr>
                <w:t xml:space="preserve">Suetonius, </w:t>
              </w:r>
              <w:r w:rsidRPr="00706700" w:rsidDel="00DE22F1">
                <w:rPr>
                  <w:rFonts w:ascii="Times New Roman" w:hAnsi="Times New Roman" w:cs="Times New Roman"/>
                  <w:i/>
                  <w:iCs/>
                  <w:sz w:val="24"/>
                  <w:szCs w:val="24"/>
                </w:rPr>
                <w:t>Lives of Caesars,</w:t>
              </w:r>
              <w:r w:rsidRPr="00706700" w:rsidDel="00DE22F1">
                <w:rPr>
                  <w:rFonts w:ascii="Times New Roman" w:hAnsi="Times New Roman" w:cs="Times New Roman"/>
                  <w:color w:val="000000"/>
                  <w:sz w:val="24"/>
                  <w:szCs w:val="24"/>
                  <w:shd w:val="clear" w:color="auto" w:fill="FFFFFF"/>
                </w:rPr>
                <w:t xml:space="preserve"> Edwards, C. (trans.), 2001. Oxford; New York: Oxford University Press.</w:t>
              </w:r>
              <w:r w:rsidRPr="00706700" w:rsidDel="00DE22F1">
                <w:rPr>
                  <w:rFonts w:ascii="Times New Roman" w:hAnsi="Times New Roman" w:cs="Times New Roman"/>
                  <w:i/>
                  <w:iCs/>
                  <w:sz w:val="24"/>
                  <w:szCs w:val="24"/>
                </w:rPr>
                <w:t xml:space="preserve">  </w:t>
              </w:r>
            </w:moveFrom>
          </w:p>
        </w:tc>
      </w:tr>
      <w:tr w:rsidR="000A2FCF" w:rsidRPr="00706700" w:rsidDel="00DE22F1" w14:paraId="57EB705D" w14:textId="5F21DAD4" w:rsidTr="000A2FCF">
        <w:tc>
          <w:tcPr>
            <w:tcW w:w="9016" w:type="dxa"/>
          </w:tcPr>
          <w:p w14:paraId="38D17E6A" w14:textId="6A29C2C4" w:rsidR="000A2FCF" w:rsidRPr="00706700" w:rsidDel="00DE22F1" w:rsidRDefault="000A2FCF">
            <w:pPr>
              <w:jc w:val="both"/>
              <w:rPr>
                <w:moveFrom w:id="724" w:author="Enrico Atkinson" w:date="2018-11-23T20:41:00Z"/>
                <w:rFonts w:ascii="Times New Roman" w:hAnsi="Times New Roman" w:cs="Times New Roman"/>
                <w:sz w:val="24"/>
                <w:szCs w:val="24"/>
                <w:shd w:val="clear" w:color="auto" w:fill="FFFFFF"/>
              </w:rPr>
              <w:pPrChange w:id="725" w:author="Enrico Atkinson" w:date="2018-11-23T19:55:00Z">
                <w:pPr>
                  <w:framePr w:hSpace="180" w:wrap="around" w:vAnchor="text" w:hAnchor="margin" w:y="-74"/>
                </w:pPr>
              </w:pPrChange>
            </w:pPr>
            <w:moveFrom w:id="726" w:author="Enrico Atkinson" w:date="2018-11-23T20:41:00Z">
              <w:r w:rsidRPr="00706700" w:rsidDel="00DE22F1">
                <w:rPr>
                  <w:rFonts w:ascii="Times New Roman" w:hAnsi="Times New Roman" w:cs="Times New Roman"/>
                  <w:sz w:val="24"/>
                  <w:szCs w:val="24"/>
                </w:rPr>
                <w:t xml:space="preserve">Tacitus, </w:t>
              </w:r>
              <w:r w:rsidRPr="00706700" w:rsidDel="00DE22F1">
                <w:rPr>
                  <w:rFonts w:ascii="Times New Roman" w:hAnsi="Times New Roman" w:cs="Times New Roman"/>
                  <w:i/>
                  <w:iCs/>
                  <w:sz w:val="24"/>
                  <w:szCs w:val="24"/>
                </w:rPr>
                <w:t>The Annals: The Reigns of Tiberius, Claudius, and Nero,</w:t>
              </w:r>
              <w:r w:rsidRPr="00706700" w:rsidDel="00DE22F1">
                <w:rPr>
                  <w:rFonts w:ascii="Times New Roman" w:hAnsi="Times New Roman" w:cs="Times New Roman"/>
                  <w:iCs/>
                  <w:sz w:val="24"/>
                  <w:szCs w:val="24"/>
                </w:rPr>
                <w:t xml:space="preserve"> J.C. Yardley (trans.), 2008. Oxford, England: Oxford University Press.</w:t>
              </w:r>
            </w:moveFrom>
          </w:p>
        </w:tc>
      </w:tr>
      <w:tr w:rsidR="000A2FCF" w:rsidRPr="00706700" w:rsidDel="00DE22F1" w14:paraId="585D53FE" w14:textId="57A47174" w:rsidTr="000A2FCF">
        <w:tc>
          <w:tcPr>
            <w:tcW w:w="9016" w:type="dxa"/>
          </w:tcPr>
          <w:p w14:paraId="7E42810A" w14:textId="085FA0B2" w:rsidR="000A2FCF" w:rsidRPr="00706700" w:rsidDel="00DE22F1" w:rsidRDefault="000A2FCF">
            <w:pPr>
              <w:jc w:val="both"/>
              <w:rPr>
                <w:moveFrom w:id="727" w:author="Enrico Atkinson" w:date="2018-11-23T20:41:00Z"/>
                <w:rFonts w:ascii="Times New Roman" w:hAnsi="Times New Roman" w:cs="Times New Roman"/>
                <w:sz w:val="24"/>
                <w:szCs w:val="24"/>
                <w:shd w:val="clear" w:color="auto" w:fill="FFFFFF"/>
              </w:rPr>
              <w:pPrChange w:id="728" w:author="Enrico Atkinson" w:date="2018-11-23T19:55:00Z">
                <w:pPr>
                  <w:framePr w:hSpace="180" w:wrap="around" w:vAnchor="text" w:hAnchor="margin" w:y="-74"/>
                </w:pPr>
              </w:pPrChange>
            </w:pPr>
            <w:moveFrom w:id="729" w:author="Enrico Atkinson" w:date="2018-11-23T20:41:00Z">
              <w:r w:rsidRPr="00706700" w:rsidDel="00DE22F1">
                <w:rPr>
                  <w:rFonts w:ascii="Times New Roman" w:hAnsi="Times New Roman" w:cs="Times New Roman"/>
                  <w:sz w:val="24"/>
                  <w:szCs w:val="24"/>
                  <w:shd w:val="clear" w:color="auto" w:fill="FFFFFF"/>
                </w:rPr>
                <w:t xml:space="preserve">Tacitus, </w:t>
              </w:r>
              <w:r w:rsidRPr="00706700" w:rsidDel="00DE22F1">
                <w:rPr>
                  <w:rFonts w:ascii="Times New Roman" w:hAnsi="Times New Roman" w:cs="Times New Roman"/>
                  <w:i/>
                  <w:sz w:val="24"/>
                  <w:szCs w:val="24"/>
                  <w:shd w:val="clear" w:color="auto" w:fill="FFFFFF"/>
                </w:rPr>
                <w:t xml:space="preserve">Histories, </w:t>
              </w:r>
              <w:r w:rsidRPr="00706700" w:rsidDel="00DE22F1">
                <w:rPr>
                  <w:rFonts w:ascii="Times New Roman" w:hAnsi="Times New Roman" w:cs="Times New Roman"/>
                  <w:sz w:val="24"/>
                  <w:szCs w:val="24"/>
                  <w:shd w:val="clear" w:color="auto" w:fill="FFFFFF"/>
                </w:rPr>
                <w:t>Moore, C.H. (trans.), 2006, Cambridge, Massachusetts: Harvard University Press</w:t>
              </w:r>
            </w:moveFrom>
          </w:p>
        </w:tc>
      </w:tr>
      <w:moveFromRangeEnd w:id="701"/>
    </w:tbl>
    <w:p w14:paraId="55AD1E9B" w14:textId="29A7090C" w:rsidR="008C1132" w:rsidRPr="00706700" w:rsidRDefault="008C1132">
      <w:pPr>
        <w:jc w:val="both"/>
        <w:rPr>
          <w:rFonts w:ascii="Times New Roman" w:hAnsi="Times New Roman" w:cs="Times New Roman"/>
          <w:sz w:val="24"/>
          <w:szCs w:val="24"/>
          <w:rPrChange w:id="730" w:author="Enrico Atkinson (1500923)" w:date="2018-11-21T13:26:00Z">
            <w:rPr/>
          </w:rPrChange>
        </w:rPr>
        <w:pPrChange w:id="731" w:author="Enrico Atkinson" w:date="2018-11-23T19:55:00Z">
          <w:pPr/>
        </w:pPrChange>
      </w:pPr>
    </w:p>
    <w:tbl>
      <w:tblPr>
        <w:tblStyle w:val="TableGrid"/>
        <w:tblpPr w:leftFromText="180" w:rightFromText="180" w:vertAnchor="text" w:horzAnchor="margin" w:tblpY="165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C1132" w:rsidRPr="00706700" w:rsidDel="00DE22F1" w14:paraId="494F28EF" w14:textId="6B566BD1" w:rsidTr="000A2FCF">
        <w:tc>
          <w:tcPr>
            <w:tcW w:w="9016" w:type="dxa"/>
          </w:tcPr>
          <w:p w14:paraId="6D7C016A" w14:textId="1D5F47E9" w:rsidR="008C1132" w:rsidRPr="00706700" w:rsidDel="00DE22F1" w:rsidRDefault="008C1132">
            <w:pPr>
              <w:jc w:val="both"/>
              <w:rPr>
                <w:moveFrom w:id="732" w:author="Enrico Atkinson" w:date="2018-11-23T20:41:00Z"/>
                <w:rFonts w:ascii="Times New Roman" w:hAnsi="Times New Roman" w:cs="Times New Roman"/>
                <w:sz w:val="24"/>
                <w:szCs w:val="24"/>
              </w:rPr>
              <w:pPrChange w:id="733" w:author="Enrico Atkinson" w:date="2018-11-23T19:55:00Z">
                <w:pPr>
                  <w:framePr w:hSpace="180" w:wrap="around" w:vAnchor="text" w:hAnchor="margin" w:y="1651"/>
                </w:pPr>
              </w:pPrChange>
            </w:pPr>
            <w:moveFromRangeStart w:id="734" w:author="Enrico Atkinson" w:date="2018-11-23T20:41:00Z" w:name="move530769025"/>
            <w:moveFrom w:id="735" w:author="Enrico Atkinson" w:date="2018-11-23T20:41:00Z">
              <w:r w:rsidRPr="00706700" w:rsidDel="00DE22F1">
                <w:rPr>
                  <w:rFonts w:ascii="Times New Roman" w:hAnsi="Times New Roman" w:cs="Times New Roman"/>
                  <w:b/>
                  <w:sz w:val="24"/>
                  <w:szCs w:val="24"/>
                  <w:u w:val="single"/>
                </w:rPr>
                <w:t>Websites</w:t>
              </w:r>
            </w:moveFrom>
          </w:p>
        </w:tc>
      </w:tr>
      <w:tr w:rsidR="000A2FCF" w:rsidRPr="00706700" w:rsidDel="00DE22F1" w14:paraId="5D81B187" w14:textId="6EFD194A" w:rsidTr="000A2FCF">
        <w:tc>
          <w:tcPr>
            <w:tcW w:w="9016" w:type="dxa"/>
          </w:tcPr>
          <w:p w14:paraId="09B41B23" w14:textId="060E55C5" w:rsidR="000A2FCF" w:rsidRPr="00706700" w:rsidDel="00DE22F1" w:rsidRDefault="000A2FCF">
            <w:pPr>
              <w:jc w:val="both"/>
              <w:rPr>
                <w:moveFrom w:id="736" w:author="Enrico Atkinson" w:date="2018-11-23T20:41:00Z"/>
                <w:rFonts w:ascii="Times New Roman" w:hAnsi="Times New Roman" w:cs="Times New Roman"/>
                <w:sz w:val="24"/>
                <w:szCs w:val="24"/>
              </w:rPr>
              <w:pPrChange w:id="737" w:author="Enrico Atkinson" w:date="2018-11-23T19:55:00Z">
                <w:pPr>
                  <w:framePr w:hSpace="180" w:wrap="around" w:vAnchor="text" w:hAnchor="margin" w:y="1651"/>
                </w:pPr>
              </w:pPrChange>
            </w:pPr>
            <w:moveFrom w:id="738" w:author="Enrico Atkinson" w:date="2018-11-23T20:41:00Z">
              <w:r w:rsidRPr="00706700" w:rsidDel="00DE22F1">
                <w:rPr>
                  <w:rFonts w:ascii="Times New Roman" w:hAnsi="Times New Roman" w:cs="Times New Roman"/>
                  <w:sz w:val="24"/>
                  <w:szCs w:val="24"/>
                </w:rPr>
                <w:t xml:space="preserve">Anderson, S.; “The Apotheoisis of Poppaea”, Available at: </w:t>
              </w:r>
              <w:r w:rsidR="00E313EC" w:rsidDel="00DE22F1">
                <w:rPr>
                  <w:rStyle w:val="Hyperlink"/>
                  <w:rFonts w:ascii="Times New Roman" w:hAnsi="Times New Roman" w:cs="Times New Roman"/>
                  <w:color w:val="0070C0"/>
                  <w:sz w:val="24"/>
                  <w:szCs w:val="24"/>
                </w:rPr>
                <w:fldChar w:fldCharType="begin"/>
              </w:r>
              <w:r w:rsidR="00E313EC" w:rsidDel="00DE22F1">
                <w:rPr>
                  <w:rStyle w:val="Hyperlink"/>
                  <w:rFonts w:ascii="Times New Roman" w:hAnsi="Times New Roman" w:cs="Times New Roman"/>
                  <w:color w:val="0070C0"/>
                  <w:sz w:val="24"/>
                  <w:szCs w:val="24"/>
                </w:rPr>
                <w:instrText xml:space="preserve"> HYPERLINK "https://classicalstudies.org/annual-meeting/146/abstract/apotheosis-poppaea" </w:instrText>
              </w:r>
              <w:r w:rsidR="00E313EC" w:rsidDel="00DE22F1">
                <w:rPr>
                  <w:rStyle w:val="Hyperlink"/>
                  <w:rFonts w:ascii="Times New Roman" w:hAnsi="Times New Roman" w:cs="Times New Roman"/>
                  <w:color w:val="0070C0"/>
                  <w:sz w:val="24"/>
                  <w:szCs w:val="24"/>
                </w:rPr>
                <w:fldChar w:fldCharType="separate"/>
              </w:r>
              <w:r w:rsidRPr="00706700" w:rsidDel="00DE22F1">
                <w:rPr>
                  <w:rStyle w:val="Hyperlink"/>
                  <w:rFonts w:ascii="Times New Roman" w:hAnsi="Times New Roman" w:cs="Times New Roman"/>
                  <w:color w:val="0070C0"/>
                  <w:sz w:val="24"/>
                  <w:szCs w:val="24"/>
                </w:rPr>
                <w:t>https://classicalstudies.org/annual-meeting/146/abstract/apotheosis-poppaea</w:t>
              </w:r>
              <w:r w:rsidR="00E313EC" w:rsidDel="00DE22F1">
                <w:rPr>
                  <w:rStyle w:val="Hyperlink"/>
                  <w:rFonts w:ascii="Times New Roman" w:hAnsi="Times New Roman" w:cs="Times New Roman"/>
                  <w:color w:val="0070C0"/>
                  <w:sz w:val="24"/>
                  <w:szCs w:val="24"/>
                </w:rPr>
                <w:fldChar w:fldCharType="end"/>
              </w:r>
              <w:r w:rsidRPr="00706700" w:rsidDel="00DE22F1">
                <w:rPr>
                  <w:rFonts w:ascii="Times New Roman" w:hAnsi="Times New Roman" w:cs="Times New Roman"/>
                  <w:color w:val="0070C0"/>
                  <w:sz w:val="24"/>
                  <w:szCs w:val="24"/>
                </w:rPr>
                <w:t xml:space="preserve"> </w:t>
              </w:r>
              <w:r w:rsidRPr="00706700" w:rsidDel="00DE22F1">
                <w:rPr>
                  <w:rFonts w:ascii="Times New Roman" w:hAnsi="Times New Roman" w:cs="Times New Roman"/>
                  <w:sz w:val="24"/>
                  <w:szCs w:val="24"/>
                </w:rPr>
                <w:t>(accessed: 15/10/18)</w:t>
              </w:r>
            </w:moveFrom>
          </w:p>
        </w:tc>
      </w:tr>
      <w:tr w:rsidR="000A2FCF" w:rsidRPr="00706700" w:rsidDel="00DE22F1" w14:paraId="1D68F633" w14:textId="38C75CF4" w:rsidTr="000A2FCF">
        <w:tc>
          <w:tcPr>
            <w:tcW w:w="9016" w:type="dxa"/>
          </w:tcPr>
          <w:p w14:paraId="53848180" w14:textId="55625799" w:rsidR="000A2FCF" w:rsidRPr="00706700" w:rsidDel="00DE22F1" w:rsidRDefault="000A2FCF">
            <w:pPr>
              <w:jc w:val="both"/>
              <w:rPr>
                <w:moveFrom w:id="739" w:author="Enrico Atkinson" w:date="2018-11-23T20:41:00Z"/>
                <w:rFonts w:ascii="Times New Roman" w:hAnsi="Times New Roman" w:cs="Times New Roman"/>
                <w:sz w:val="24"/>
                <w:szCs w:val="24"/>
              </w:rPr>
              <w:pPrChange w:id="740" w:author="Enrico Atkinson" w:date="2018-11-23T19:55:00Z">
                <w:pPr>
                  <w:framePr w:hSpace="180" w:wrap="around" w:vAnchor="text" w:hAnchor="margin" w:y="1651"/>
                </w:pPr>
              </w:pPrChange>
            </w:pPr>
            <w:moveFrom w:id="741" w:author="Enrico Atkinson" w:date="2018-11-23T20:41:00Z">
              <w:r w:rsidRPr="00706700" w:rsidDel="00DE22F1">
                <w:rPr>
                  <w:rFonts w:ascii="Times New Roman" w:hAnsi="Times New Roman" w:cs="Times New Roman"/>
                  <w:sz w:val="24"/>
                  <w:szCs w:val="24"/>
                  <w:lang w:val="en"/>
                </w:rPr>
                <w:t xml:space="preserve">Lendering, J. “Pliny the Elder”, Available at: </w:t>
              </w:r>
              <w:r w:rsidR="00E313EC" w:rsidDel="00DE22F1">
                <w:rPr>
                  <w:rStyle w:val="Hyperlink"/>
                  <w:rFonts w:ascii="Times New Roman" w:hAnsi="Times New Roman" w:cs="Times New Roman"/>
                  <w:color w:val="0070C0"/>
                  <w:sz w:val="24"/>
                  <w:szCs w:val="24"/>
                </w:rPr>
                <w:fldChar w:fldCharType="begin"/>
              </w:r>
              <w:r w:rsidR="00E313EC" w:rsidDel="00DE22F1">
                <w:rPr>
                  <w:rStyle w:val="Hyperlink"/>
                  <w:rFonts w:ascii="Times New Roman" w:hAnsi="Times New Roman" w:cs="Times New Roman"/>
                  <w:color w:val="0070C0"/>
                  <w:sz w:val="24"/>
                  <w:szCs w:val="24"/>
                </w:rPr>
                <w:instrText xml:space="preserve"> HYPERLINK "http://www.livius.org/articles/person/pliny-the-elder/" </w:instrText>
              </w:r>
              <w:r w:rsidR="00E313EC" w:rsidDel="00DE22F1">
                <w:rPr>
                  <w:rStyle w:val="Hyperlink"/>
                  <w:rFonts w:ascii="Times New Roman" w:hAnsi="Times New Roman" w:cs="Times New Roman"/>
                  <w:color w:val="0070C0"/>
                  <w:sz w:val="24"/>
                  <w:szCs w:val="24"/>
                </w:rPr>
                <w:fldChar w:fldCharType="separate"/>
              </w:r>
              <w:r w:rsidRPr="00706700" w:rsidDel="00DE22F1">
                <w:rPr>
                  <w:rStyle w:val="Hyperlink"/>
                  <w:rFonts w:ascii="Times New Roman" w:hAnsi="Times New Roman" w:cs="Times New Roman"/>
                  <w:color w:val="0070C0"/>
                  <w:sz w:val="24"/>
                  <w:szCs w:val="24"/>
                </w:rPr>
                <w:t>http://www.livius.org/articles/person/pliny-the-elder/</w:t>
              </w:r>
              <w:r w:rsidR="00E313EC" w:rsidDel="00DE22F1">
                <w:rPr>
                  <w:rStyle w:val="Hyperlink"/>
                  <w:rFonts w:ascii="Times New Roman" w:hAnsi="Times New Roman" w:cs="Times New Roman"/>
                  <w:color w:val="0070C0"/>
                  <w:sz w:val="24"/>
                  <w:szCs w:val="24"/>
                </w:rPr>
                <w:fldChar w:fldCharType="end"/>
              </w:r>
              <w:r w:rsidRPr="00706700" w:rsidDel="00DE22F1">
                <w:rPr>
                  <w:rStyle w:val="Hyperlink"/>
                  <w:rFonts w:ascii="Times New Roman" w:hAnsi="Times New Roman" w:cs="Times New Roman"/>
                  <w:color w:val="auto"/>
                  <w:sz w:val="24"/>
                  <w:szCs w:val="24"/>
                  <w:u w:val="none"/>
                </w:rPr>
                <w:t xml:space="preserve"> </w:t>
              </w:r>
              <w:r w:rsidRPr="00706700" w:rsidDel="00DE22F1">
                <w:rPr>
                  <w:rFonts w:ascii="Times New Roman" w:hAnsi="Times New Roman" w:cs="Times New Roman"/>
                  <w:sz w:val="24"/>
                  <w:szCs w:val="24"/>
                </w:rPr>
                <w:t>(Accessed: 13/11/2018)</w:t>
              </w:r>
            </w:moveFrom>
          </w:p>
        </w:tc>
      </w:tr>
      <w:tr w:rsidR="000A2FCF" w:rsidRPr="00706700" w:rsidDel="00DE22F1" w14:paraId="194DEA96" w14:textId="70774FFD" w:rsidTr="000A2FCF">
        <w:trPr>
          <w:ins w:id="742" w:author="Enrico Atkinson (1500923)" w:date="2018-11-21T13:26:00Z"/>
        </w:trPr>
        <w:tc>
          <w:tcPr>
            <w:tcW w:w="9016" w:type="dxa"/>
          </w:tcPr>
          <w:p w14:paraId="5EB9CF2D" w14:textId="339EDC54" w:rsidR="000A2FCF" w:rsidRPr="00706700" w:rsidDel="00DE22F1" w:rsidRDefault="000A2FCF">
            <w:pPr>
              <w:jc w:val="both"/>
              <w:rPr>
                <w:ins w:id="743" w:author="Enrico Atkinson (1500923)" w:date="2018-11-21T13:26:00Z"/>
                <w:moveFrom w:id="744" w:author="Enrico Atkinson" w:date="2018-11-23T20:41:00Z"/>
                <w:rFonts w:ascii="Times New Roman" w:hAnsi="Times New Roman" w:cs="Times New Roman"/>
                <w:sz w:val="24"/>
                <w:szCs w:val="24"/>
              </w:rPr>
              <w:pPrChange w:id="745" w:author="Enrico Atkinson" w:date="2018-11-23T19:55:00Z">
                <w:pPr>
                  <w:framePr w:hSpace="180" w:wrap="around" w:vAnchor="text" w:hAnchor="margin" w:y="1651"/>
                </w:pPr>
              </w:pPrChange>
            </w:pPr>
            <w:moveFrom w:id="746" w:author="Enrico Atkinson" w:date="2018-11-23T20:41:00Z">
              <w:r w:rsidRPr="00706700" w:rsidDel="00DE22F1">
                <w:rPr>
                  <w:rFonts w:ascii="Times New Roman" w:hAnsi="Times New Roman" w:cs="Times New Roman"/>
                  <w:sz w:val="24"/>
                  <w:szCs w:val="24"/>
                  <w:lang w:val="en"/>
                </w:rPr>
                <w:t xml:space="preserve">Livius.org, </w:t>
              </w:r>
              <w:r w:rsidRPr="00706700" w:rsidDel="00DE22F1">
                <w:rPr>
                  <w:rFonts w:ascii="Times New Roman" w:hAnsi="Times New Roman" w:cs="Times New Roman"/>
                  <w:i/>
                  <w:sz w:val="24"/>
                  <w:szCs w:val="24"/>
                  <w:lang w:val="en"/>
                </w:rPr>
                <w:t>Aphrodisias, Sebasteion, Nero and Agrippina Minor</w:t>
              </w:r>
              <w:r w:rsidRPr="00706700" w:rsidDel="00DE22F1">
                <w:rPr>
                  <w:rFonts w:ascii="Times New Roman" w:hAnsi="Times New Roman" w:cs="Times New Roman"/>
                  <w:sz w:val="24"/>
                  <w:szCs w:val="24"/>
                </w:rPr>
                <w:t xml:space="preserve">, Available at:  </w:t>
              </w:r>
              <w:r w:rsidRPr="00706700" w:rsidDel="00DE22F1">
                <w:rPr>
                  <w:rStyle w:val="Hyperlink"/>
                  <w:rFonts w:ascii="Times New Roman" w:hAnsi="Times New Roman" w:cs="Times New Roman"/>
                  <w:sz w:val="24"/>
                  <w:szCs w:val="24"/>
                </w:rPr>
                <w:t xml:space="preserve">http://www.livius.org/pictures/turkey/aphrodisias/aphrodisias-sebasteion/aphrodisias-sebasteion-nero-and-agrippina-minor/ </w:t>
              </w:r>
              <w:r w:rsidRPr="00706700" w:rsidDel="00DE22F1">
                <w:rPr>
                  <w:rFonts w:ascii="Times New Roman" w:hAnsi="Times New Roman" w:cs="Times New Roman"/>
                  <w:sz w:val="24"/>
                  <w:szCs w:val="24"/>
                </w:rPr>
                <w:t xml:space="preserve"> (accessed: 15/10/18)</w:t>
              </w:r>
            </w:moveFrom>
          </w:p>
        </w:tc>
      </w:tr>
      <w:tr w:rsidR="000A2FCF" w:rsidRPr="00706700" w:rsidDel="00DE22F1" w14:paraId="28FAD5C0" w14:textId="1106A478" w:rsidTr="000A2FCF">
        <w:trPr>
          <w:ins w:id="747" w:author="Enrico Atkinson (1500923)" w:date="2018-11-21T13:26:00Z"/>
        </w:trPr>
        <w:tc>
          <w:tcPr>
            <w:tcW w:w="9016" w:type="dxa"/>
          </w:tcPr>
          <w:p w14:paraId="5D2D2BEC" w14:textId="540CFB04" w:rsidR="000A2FCF" w:rsidRPr="00706700" w:rsidDel="00DE22F1" w:rsidRDefault="000A2FCF">
            <w:pPr>
              <w:jc w:val="both"/>
              <w:rPr>
                <w:ins w:id="748" w:author="Enrico Atkinson (1500923)" w:date="2018-11-21T13:26:00Z"/>
                <w:moveFrom w:id="749" w:author="Enrico Atkinson" w:date="2018-11-23T20:41:00Z"/>
                <w:rStyle w:val="Hyperlink"/>
                <w:rFonts w:ascii="Times New Roman" w:hAnsi="Times New Roman" w:cs="Times New Roman"/>
                <w:sz w:val="24"/>
                <w:szCs w:val="24"/>
              </w:rPr>
              <w:pPrChange w:id="750" w:author="Enrico Atkinson" w:date="2018-11-23T19:55:00Z">
                <w:pPr>
                  <w:framePr w:hSpace="180" w:wrap="around" w:vAnchor="text" w:hAnchor="margin" w:y="1651"/>
                </w:pPr>
              </w:pPrChange>
            </w:pPr>
            <w:moveFrom w:id="751" w:author="Enrico Atkinson" w:date="2018-11-23T20:41:00Z">
              <w:r w:rsidRPr="00706700" w:rsidDel="00DE22F1">
                <w:rPr>
                  <w:rFonts w:ascii="Times New Roman" w:hAnsi="Times New Roman" w:cs="Times New Roman"/>
                  <w:bCs/>
                  <w:iCs/>
                  <w:sz w:val="24"/>
                  <w:szCs w:val="24"/>
                </w:rPr>
                <w:lastRenderedPageBreak/>
                <w:t xml:space="preserve">Roman Numismatic Gallery, </w:t>
              </w:r>
              <w:r w:rsidRPr="00706700" w:rsidDel="00DE22F1">
                <w:rPr>
                  <w:rFonts w:ascii="Times New Roman" w:hAnsi="Times New Roman" w:cs="Times New Roman"/>
                  <w:bCs/>
                  <w:i/>
                  <w:iCs/>
                  <w:sz w:val="24"/>
                  <w:szCs w:val="24"/>
                </w:rPr>
                <w:t xml:space="preserve">The Julio-Claudian </w:t>
              </w:r>
              <w:r w:rsidRPr="00706700" w:rsidDel="00DE22F1">
                <w:rPr>
                  <w:rFonts w:ascii="Times New Roman" w:hAnsi="Times New Roman" w:cs="Times New Roman"/>
                  <w:bCs/>
                  <w:iCs/>
                  <w:sz w:val="24"/>
                  <w:szCs w:val="24"/>
                </w:rPr>
                <w:t xml:space="preserve">Dynasty, Available at: </w:t>
              </w:r>
              <w:r w:rsidRPr="00706700" w:rsidDel="00DE22F1">
                <w:rPr>
                  <w:rStyle w:val="Hyperlink"/>
                  <w:rFonts w:ascii="Times New Roman" w:hAnsi="Times New Roman" w:cs="Times New Roman"/>
                  <w:sz w:val="24"/>
                  <w:szCs w:val="24"/>
                </w:rPr>
                <w:t xml:space="preserve"> http://www.romancoins.info/12C-JulioClaud.HTML#Nero </w:t>
              </w:r>
              <w:r w:rsidRPr="00706700" w:rsidDel="00DE22F1">
                <w:rPr>
                  <w:rFonts w:ascii="Times New Roman" w:hAnsi="Times New Roman" w:cs="Times New Roman"/>
                  <w:sz w:val="24"/>
                  <w:szCs w:val="24"/>
                </w:rPr>
                <w:t xml:space="preserve"> (accessed: 15/10/18)</w:t>
              </w:r>
            </w:moveFrom>
          </w:p>
        </w:tc>
      </w:tr>
      <w:tr w:rsidR="000A2FCF" w:rsidRPr="00706700" w:rsidDel="00DE22F1" w14:paraId="6CD8007E" w14:textId="6820C7AB" w:rsidTr="000A2FCF">
        <w:tc>
          <w:tcPr>
            <w:tcW w:w="9016" w:type="dxa"/>
          </w:tcPr>
          <w:p w14:paraId="39E6F87F" w14:textId="7BFB05F7" w:rsidR="000A2FCF" w:rsidRPr="00706700" w:rsidDel="00DE22F1" w:rsidRDefault="000A2FCF">
            <w:pPr>
              <w:jc w:val="both"/>
              <w:rPr>
                <w:moveFrom w:id="752" w:author="Enrico Atkinson" w:date="2018-11-23T20:41:00Z"/>
                <w:rStyle w:val="Hyperlink"/>
                <w:rFonts w:ascii="Times New Roman" w:hAnsi="Times New Roman" w:cs="Times New Roman"/>
                <w:sz w:val="24"/>
                <w:szCs w:val="24"/>
                <w:highlight w:val="yellow"/>
              </w:rPr>
              <w:pPrChange w:id="753" w:author="Enrico Atkinson" w:date="2018-11-23T19:55:00Z">
                <w:pPr>
                  <w:framePr w:hSpace="180" w:wrap="around" w:vAnchor="text" w:hAnchor="margin" w:y="1651"/>
                </w:pPr>
              </w:pPrChange>
            </w:pPr>
            <w:moveFrom w:id="754" w:author="Enrico Atkinson" w:date="2018-11-23T20:41:00Z">
              <w:r w:rsidRPr="00706700" w:rsidDel="00DE22F1">
                <w:rPr>
                  <w:rFonts w:ascii="Times New Roman" w:hAnsi="Times New Roman" w:cs="Times New Roman"/>
                  <w:sz w:val="24"/>
                  <w:szCs w:val="24"/>
                </w:rPr>
                <w:t xml:space="preserve">WildWinds.com, </w:t>
              </w:r>
              <w:r w:rsidRPr="00706700" w:rsidDel="00DE22F1">
                <w:rPr>
                  <w:rFonts w:ascii="Times New Roman" w:hAnsi="Times New Roman" w:cs="Times New Roman"/>
                  <w:i/>
                  <w:sz w:val="24"/>
                  <w:szCs w:val="24"/>
                </w:rPr>
                <w:t>Roman Imperial Coins of Nero</w:t>
              </w:r>
              <w:r w:rsidRPr="00706700" w:rsidDel="00DE22F1">
                <w:rPr>
                  <w:rFonts w:ascii="Times New Roman" w:hAnsi="Times New Roman" w:cs="Times New Roman"/>
                  <w:sz w:val="24"/>
                  <w:szCs w:val="24"/>
                </w:rPr>
                <w:t xml:space="preserve">, Available at: </w:t>
              </w:r>
              <w:r w:rsidR="00E313EC" w:rsidDel="00DE22F1">
                <w:rPr>
                  <w:rStyle w:val="Hyperlink"/>
                  <w:rFonts w:ascii="Times New Roman" w:hAnsi="Times New Roman" w:cs="Times New Roman"/>
                  <w:sz w:val="24"/>
                  <w:szCs w:val="24"/>
                </w:rPr>
                <w:fldChar w:fldCharType="begin"/>
              </w:r>
              <w:r w:rsidR="00E313EC" w:rsidDel="00DE22F1">
                <w:rPr>
                  <w:rStyle w:val="Hyperlink"/>
                  <w:rFonts w:ascii="Times New Roman" w:hAnsi="Times New Roman" w:cs="Times New Roman"/>
                  <w:sz w:val="24"/>
                  <w:szCs w:val="24"/>
                </w:rPr>
                <w:instrText xml:space="preserve"> HYPERLINK "http://www.wildwinds.com/coins/ric/nero/i.html" </w:instrText>
              </w:r>
              <w:r w:rsidR="00E313EC" w:rsidDel="00DE22F1">
                <w:rPr>
                  <w:rStyle w:val="Hyperlink"/>
                  <w:rFonts w:ascii="Times New Roman" w:hAnsi="Times New Roman" w:cs="Times New Roman"/>
                  <w:sz w:val="24"/>
                  <w:szCs w:val="24"/>
                </w:rPr>
                <w:fldChar w:fldCharType="separate"/>
              </w:r>
              <w:r w:rsidRPr="00706700" w:rsidDel="00DE22F1">
                <w:rPr>
                  <w:rStyle w:val="Hyperlink"/>
                  <w:rFonts w:ascii="Times New Roman" w:hAnsi="Times New Roman" w:cs="Times New Roman"/>
                  <w:sz w:val="24"/>
                  <w:szCs w:val="24"/>
                </w:rPr>
                <w:t>http://www.wildwinds.com/coins/ric/nero/i.html</w:t>
              </w:r>
              <w:r w:rsidR="00E313EC" w:rsidDel="00DE22F1">
                <w:rPr>
                  <w:rStyle w:val="Hyperlink"/>
                  <w:rFonts w:ascii="Times New Roman" w:hAnsi="Times New Roman" w:cs="Times New Roman"/>
                  <w:sz w:val="24"/>
                  <w:szCs w:val="24"/>
                </w:rPr>
                <w:fldChar w:fldCharType="end"/>
              </w:r>
              <w:r w:rsidRPr="00706700" w:rsidDel="00DE22F1">
                <w:rPr>
                  <w:rStyle w:val="Hyperlink"/>
                  <w:rFonts w:ascii="Times New Roman" w:hAnsi="Times New Roman" w:cs="Times New Roman"/>
                  <w:sz w:val="24"/>
                  <w:szCs w:val="24"/>
                  <w:u w:val="none"/>
                </w:rPr>
                <w:t xml:space="preserve"> </w:t>
              </w:r>
              <w:r w:rsidRPr="00706700" w:rsidDel="00DE22F1">
                <w:rPr>
                  <w:rFonts w:ascii="Times New Roman" w:hAnsi="Times New Roman" w:cs="Times New Roman"/>
                  <w:sz w:val="24"/>
                  <w:szCs w:val="24"/>
                </w:rPr>
                <w:t>(accessed: 21/11/18)</w:t>
              </w:r>
            </w:moveFrom>
          </w:p>
        </w:tc>
      </w:tr>
      <w:moveFromRangeEnd w:id="734"/>
    </w:tbl>
    <w:p w14:paraId="44D78A1C" w14:textId="77777777" w:rsidR="008C1132" w:rsidRPr="00706700" w:rsidRDefault="008C1132">
      <w:pPr>
        <w:jc w:val="both"/>
        <w:rPr>
          <w:rFonts w:ascii="Times New Roman" w:hAnsi="Times New Roman" w:cs="Times New Roman"/>
          <w:sz w:val="24"/>
          <w:szCs w:val="24"/>
          <w:rPrChange w:id="755" w:author="Enrico Atkinson (1500923)" w:date="2018-11-21T13:26:00Z">
            <w:rPr/>
          </w:rPrChange>
        </w:rPr>
        <w:pPrChange w:id="756" w:author="Enrico Atkinson" w:date="2018-11-23T19:55:00Z">
          <w:pPr/>
        </w:pPrChange>
      </w:pPr>
    </w:p>
    <w:tbl>
      <w:tblPr>
        <w:tblStyle w:val="TableGrid"/>
        <w:tblpPr w:leftFromText="180" w:rightFromText="180" w:vertAnchor="text" w:horzAnchor="margin" w:tblpY="113"/>
        <w:tblW w:w="0" w:type="auto"/>
        <w:tblLook w:val="04A0" w:firstRow="1" w:lastRow="0" w:firstColumn="1" w:lastColumn="0" w:noHBand="0" w:noVBand="1"/>
        <w:tblPrChange w:id="757" w:author="Enrico Atkinson" w:date="2018-11-23T20:42:00Z">
          <w:tblPr>
            <w:tblStyle w:val="TableGrid"/>
            <w:tblpPr w:leftFromText="180" w:rightFromText="180" w:vertAnchor="text" w:horzAnchor="margin" w:tblpY="11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PrChange>
      </w:tblPr>
      <w:tblGrid>
        <w:gridCol w:w="9016"/>
        <w:tblGridChange w:id="758">
          <w:tblGrid>
            <w:gridCol w:w="9016"/>
          </w:tblGrid>
        </w:tblGridChange>
      </w:tblGrid>
      <w:tr w:rsidR="00DE22F1" w:rsidRPr="00706700" w:rsidDel="00DE22F1" w14:paraId="1F77B89F" w14:textId="6576E233" w:rsidTr="00DE22F1">
        <w:trPr>
          <w:del w:id="759" w:author="Enrico Atkinson" w:date="2018-11-23T20:43:00Z"/>
        </w:trPr>
        <w:tc>
          <w:tcPr>
            <w:tcW w:w="9016" w:type="dxa"/>
            <w:tcPrChange w:id="760" w:author="Enrico Atkinson" w:date="2018-11-23T20:42:00Z">
              <w:tcPr>
                <w:tcW w:w="9016" w:type="dxa"/>
              </w:tcPr>
            </w:tcPrChange>
          </w:tcPr>
          <w:p w14:paraId="4C98DD89" w14:textId="446B5A60" w:rsidR="00DE22F1" w:rsidRPr="00706700" w:rsidDel="00DE22F1" w:rsidRDefault="00DE22F1" w:rsidP="00DE22F1">
            <w:pPr>
              <w:jc w:val="both"/>
              <w:rPr>
                <w:del w:id="761" w:author="Enrico Atkinson" w:date="2018-11-23T20:43:00Z"/>
                <w:moveTo w:id="762" w:author="Enrico Atkinson" w:date="2018-11-23T20:41:00Z"/>
                <w:rFonts w:ascii="Times New Roman" w:hAnsi="Times New Roman" w:cs="Times New Roman"/>
                <w:sz w:val="24"/>
                <w:szCs w:val="24"/>
              </w:rPr>
            </w:pPr>
            <w:moveToRangeStart w:id="763" w:author="Enrico Atkinson" w:date="2018-11-23T20:41:00Z" w:name="move530769025"/>
            <w:moveTo w:id="764" w:author="Enrico Atkinson" w:date="2018-11-23T20:41:00Z">
              <w:del w:id="765" w:author="Enrico Atkinson" w:date="2018-11-23T20:43:00Z">
                <w:r w:rsidRPr="00706700" w:rsidDel="00DE22F1">
                  <w:rPr>
                    <w:rFonts w:ascii="Times New Roman" w:hAnsi="Times New Roman" w:cs="Times New Roman"/>
                    <w:b/>
                    <w:sz w:val="24"/>
                    <w:szCs w:val="24"/>
                    <w:u w:val="single"/>
                  </w:rPr>
                  <w:delText>Websites</w:delText>
                </w:r>
              </w:del>
            </w:moveTo>
          </w:p>
        </w:tc>
      </w:tr>
      <w:tr w:rsidR="00DE22F1" w:rsidRPr="00706700" w:rsidDel="00DE22F1" w14:paraId="479206E9" w14:textId="5A2BD8DE" w:rsidTr="00DE22F1">
        <w:trPr>
          <w:del w:id="766" w:author="Enrico Atkinson" w:date="2018-11-23T20:43:00Z"/>
        </w:trPr>
        <w:tc>
          <w:tcPr>
            <w:tcW w:w="9016" w:type="dxa"/>
            <w:tcPrChange w:id="767" w:author="Enrico Atkinson" w:date="2018-11-23T20:42:00Z">
              <w:tcPr>
                <w:tcW w:w="9016" w:type="dxa"/>
              </w:tcPr>
            </w:tcPrChange>
          </w:tcPr>
          <w:p w14:paraId="4EF27C29" w14:textId="7CA828A2" w:rsidR="00DE22F1" w:rsidRPr="00706700" w:rsidDel="00DE22F1" w:rsidRDefault="00DE22F1" w:rsidP="00DE22F1">
            <w:pPr>
              <w:jc w:val="both"/>
              <w:rPr>
                <w:del w:id="768" w:author="Enrico Atkinson" w:date="2018-11-23T20:43:00Z"/>
                <w:moveTo w:id="769" w:author="Enrico Atkinson" w:date="2018-11-23T20:41:00Z"/>
                <w:rFonts w:ascii="Times New Roman" w:hAnsi="Times New Roman" w:cs="Times New Roman"/>
                <w:sz w:val="24"/>
                <w:szCs w:val="24"/>
              </w:rPr>
            </w:pPr>
            <w:moveTo w:id="770" w:author="Enrico Atkinson" w:date="2018-11-23T20:41:00Z">
              <w:del w:id="771" w:author="Enrico Atkinson" w:date="2018-11-23T20:43:00Z">
                <w:r w:rsidRPr="00706700" w:rsidDel="00DE22F1">
                  <w:rPr>
                    <w:rFonts w:ascii="Times New Roman" w:hAnsi="Times New Roman" w:cs="Times New Roman"/>
                    <w:sz w:val="24"/>
                    <w:szCs w:val="24"/>
                  </w:rPr>
                  <w:delText xml:space="preserve">Anderson, S.; “The Apotheoisis of Poppaea”, Available at: </w:delText>
                </w:r>
                <w:r w:rsidDel="00DE22F1">
                  <w:rPr>
                    <w:rStyle w:val="Hyperlink"/>
                    <w:rFonts w:ascii="Times New Roman" w:hAnsi="Times New Roman" w:cs="Times New Roman"/>
                    <w:color w:val="0070C0"/>
                    <w:sz w:val="24"/>
                    <w:szCs w:val="24"/>
                  </w:rPr>
                  <w:fldChar w:fldCharType="begin"/>
                </w:r>
                <w:r w:rsidDel="00DE22F1">
                  <w:rPr>
                    <w:rStyle w:val="Hyperlink"/>
                    <w:rFonts w:ascii="Times New Roman" w:hAnsi="Times New Roman" w:cs="Times New Roman"/>
                    <w:color w:val="0070C0"/>
                    <w:sz w:val="24"/>
                    <w:szCs w:val="24"/>
                  </w:rPr>
                  <w:delInstrText xml:space="preserve"> HYPERLINK "https://classicalstudies.org/annual-meeting/146/abstract/apotheosis-poppaea" </w:delInstrText>
                </w:r>
                <w:r w:rsidDel="00DE22F1">
                  <w:rPr>
                    <w:rStyle w:val="Hyperlink"/>
                    <w:rFonts w:ascii="Times New Roman" w:hAnsi="Times New Roman" w:cs="Times New Roman"/>
                    <w:color w:val="0070C0"/>
                    <w:sz w:val="24"/>
                    <w:szCs w:val="24"/>
                  </w:rPr>
                  <w:fldChar w:fldCharType="separate"/>
                </w:r>
                <w:r w:rsidRPr="00706700" w:rsidDel="00DE22F1">
                  <w:rPr>
                    <w:rStyle w:val="Hyperlink"/>
                    <w:rFonts w:ascii="Times New Roman" w:hAnsi="Times New Roman" w:cs="Times New Roman"/>
                    <w:color w:val="0070C0"/>
                    <w:sz w:val="24"/>
                    <w:szCs w:val="24"/>
                  </w:rPr>
                  <w:delText>https://classicalstudies.org/annual-meeting/146/abstract/apotheosis-poppaea</w:delText>
                </w:r>
                <w:r w:rsidDel="00DE22F1">
                  <w:rPr>
                    <w:rStyle w:val="Hyperlink"/>
                    <w:rFonts w:ascii="Times New Roman" w:hAnsi="Times New Roman" w:cs="Times New Roman"/>
                    <w:color w:val="0070C0"/>
                    <w:sz w:val="24"/>
                    <w:szCs w:val="24"/>
                  </w:rPr>
                  <w:fldChar w:fldCharType="end"/>
                </w:r>
                <w:r w:rsidRPr="00706700" w:rsidDel="00DE22F1">
                  <w:rPr>
                    <w:rFonts w:ascii="Times New Roman" w:hAnsi="Times New Roman" w:cs="Times New Roman"/>
                    <w:color w:val="0070C0"/>
                    <w:sz w:val="24"/>
                    <w:szCs w:val="24"/>
                  </w:rPr>
                  <w:delText xml:space="preserve"> </w:delText>
                </w:r>
                <w:r w:rsidRPr="00706700" w:rsidDel="00DE22F1">
                  <w:rPr>
                    <w:rFonts w:ascii="Times New Roman" w:hAnsi="Times New Roman" w:cs="Times New Roman"/>
                    <w:sz w:val="24"/>
                    <w:szCs w:val="24"/>
                  </w:rPr>
                  <w:delText>(accessed: 15/10/18)</w:delText>
                </w:r>
              </w:del>
            </w:moveTo>
          </w:p>
        </w:tc>
      </w:tr>
      <w:tr w:rsidR="00DE22F1" w:rsidRPr="00706700" w:rsidDel="00DE22F1" w14:paraId="0FA8AE10" w14:textId="2BF7D496" w:rsidTr="00DE22F1">
        <w:trPr>
          <w:del w:id="772" w:author="Enrico Atkinson" w:date="2018-11-23T20:43:00Z"/>
        </w:trPr>
        <w:tc>
          <w:tcPr>
            <w:tcW w:w="9016" w:type="dxa"/>
            <w:tcPrChange w:id="773" w:author="Enrico Atkinson" w:date="2018-11-23T20:42:00Z">
              <w:tcPr>
                <w:tcW w:w="9016" w:type="dxa"/>
              </w:tcPr>
            </w:tcPrChange>
          </w:tcPr>
          <w:p w14:paraId="48200690" w14:textId="4F3128D2" w:rsidR="00DE22F1" w:rsidRPr="00706700" w:rsidDel="00DE22F1" w:rsidRDefault="00DE22F1" w:rsidP="00DE22F1">
            <w:pPr>
              <w:jc w:val="both"/>
              <w:rPr>
                <w:del w:id="774" w:author="Enrico Atkinson" w:date="2018-11-23T20:43:00Z"/>
                <w:moveTo w:id="775" w:author="Enrico Atkinson" w:date="2018-11-23T20:41:00Z"/>
                <w:rFonts w:ascii="Times New Roman" w:hAnsi="Times New Roman" w:cs="Times New Roman"/>
                <w:sz w:val="24"/>
                <w:szCs w:val="24"/>
              </w:rPr>
            </w:pPr>
            <w:moveTo w:id="776" w:author="Enrico Atkinson" w:date="2018-11-23T20:41:00Z">
              <w:del w:id="777" w:author="Enrico Atkinson" w:date="2018-11-23T20:43:00Z">
                <w:r w:rsidRPr="00706700" w:rsidDel="00DE22F1">
                  <w:rPr>
                    <w:rFonts w:ascii="Times New Roman" w:hAnsi="Times New Roman" w:cs="Times New Roman"/>
                    <w:sz w:val="24"/>
                    <w:szCs w:val="24"/>
                    <w:lang w:val="en"/>
                  </w:rPr>
                  <w:delText xml:space="preserve">Lendering, J. “Pliny the Elder”, Available at: </w:delText>
                </w:r>
                <w:r w:rsidDel="00DE22F1">
                  <w:rPr>
                    <w:rStyle w:val="Hyperlink"/>
                    <w:rFonts w:ascii="Times New Roman" w:hAnsi="Times New Roman" w:cs="Times New Roman"/>
                    <w:color w:val="0070C0"/>
                    <w:sz w:val="24"/>
                    <w:szCs w:val="24"/>
                  </w:rPr>
                  <w:fldChar w:fldCharType="begin"/>
                </w:r>
                <w:r w:rsidDel="00DE22F1">
                  <w:rPr>
                    <w:rStyle w:val="Hyperlink"/>
                    <w:rFonts w:ascii="Times New Roman" w:hAnsi="Times New Roman" w:cs="Times New Roman"/>
                    <w:color w:val="0070C0"/>
                    <w:sz w:val="24"/>
                    <w:szCs w:val="24"/>
                  </w:rPr>
                  <w:delInstrText xml:space="preserve"> HYPERLINK "http://www.livius.org/articles/person/pliny-the-elder/" </w:delInstrText>
                </w:r>
                <w:r w:rsidDel="00DE22F1">
                  <w:rPr>
                    <w:rStyle w:val="Hyperlink"/>
                    <w:rFonts w:ascii="Times New Roman" w:hAnsi="Times New Roman" w:cs="Times New Roman"/>
                    <w:color w:val="0070C0"/>
                    <w:sz w:val="24"/>
                    <w:szCs w:val="24"/>
                  </w:rPr>
                  <w:fldChar w:fldCharType="separate"/>
                </w:r>
                <w:r w:rsidRPr="00706700" w:rsidDel="00DE22F1">
                  <w:rPr>
                    <w:rStyle w:val="Hyperlink"/>
                    <w:rFonts w:ascii="Times New Roman" w:hAnsi="Times New Roman" w:cs="Times New Roman"/>
                    <w:color w:val="0070C0"/>
                    <w:sz w:val="24"/>
                    <w:szCs w:val="24"/>
                  </w:rPr>
                  <w:delText>http://www.livius.org/articles/person/pliny-the-elder/</w:delText>
                </w:r>
                <w:r w:rsidDel="00DE22F1">
                  <w:rPr>
                    <w:rStyle w:val="Hyperlink"/>
                    <w:rFonts w:ascii="Times New Roman" w:hAnsi="Times New Roman" w:cs="Times New Roman"/>
                    <w:color w:val="0070C0"/>
                    <w:sz w:val="24"/>
                    <w:szCs w:val="24"/>
                  </w:rPr>
                  <w:fldChar w:fldCharType="end"/>
                </w:r>
                <w:r w:rsidRPr="00706700" w:rsidDel="00DE22F1">
                  <w:rPr>
                    <w:rStyle w:val="Hyperlink"/>
                    <w:rFonts w:ascii="Times New Roman" w:hAnsi="Times New Roman" w:cs="Times New Roman"/>
                    <w:color w:val="auto"/>
                    <w:sz w:val="24"/>
                    <w:szCs w:val="24"/>
                    <w:u w:val="none"/>
                  </w:rPr>
                  <w:delText xml:space="preserve"> </w:delText>
                </w:r>
                <w:r w:rsidRPr="00706700" w:rsidDel="00DE22F1">
                  <w:rPr>
                    <w:rFonts w:ascii="Times New Roman" w:hAnsi="Times New Roman" w:cs="Times New Roman"/>
                    <w:sz w:val="24"/>
                    <w:szCs w:val="24"/>
                  </w:rPr>
                  <w:delText>(Accessed: 13/11/2018)</w:delText>
                </w:r>
              </w:del>
            </w:moveTo>
          </w:p>
        </w:tc>
      </w:tr>
      <w:tr w:rsidR="00DE22F1" w:rsidRPr="00706700" w:rsidDel="00DE22F1" w14:paraId="5455CE5D" w14:textId="7E955E23" w:rsidTr="00DE22F1">
        <w:trPr>
          <w:del w:id="778" w:author="Enrico Atkinson" w:date="2018-11-23T20:43:00Z"/>
        </w:trPr>
        <w:tc>
          <w:tcPr>
            <w:tcW w:w="9016" w:type="dxa"/>
            <w:tcPrChange w:id="779" w:author="Enrico Atkinson" w:date="2018-11-23T20:42:00Z">
              <w:tcPr>
                <w:tcW w:w="9016" w:type="dxa"/>
              </w:tcPr>
            </w:tcPrChange>
          </w:tcPr>
          <w:p w14:paraId="552A56EE" w14:textId="188D44CE" w:rsidR="00DE22F1" w:rsidRPr="00706700" w:rsidDel="00DE22F1" w:rsidRDefault="00DE22F1" w:rsidP="00DE22F1">
            <w:pPr>
              <w:jc w:val="both"/>
              <w:rPr>
                <w:del w:id="780" w:author="Enrico Atkinson" w:date="2018-11-23T20:43:00Z"/>
                <w:moveTo w:id="781" w:author="Enrico Atkinson" w:date="2018-11-23T20:41:00Z"/>
                <w:rFonts w:ascii="Times New Roman" w:hAnsi="Times New Roman" w:cs="Times New Roman"/>
                <w:sz w:val="24"/>
                <w:szCs w:val="24"/>
              </w:rPr>
            </w:pPr>
            <w:moveTo w:id="782" w:author="Enrico Atkinson" w:date="2018-11-23T20:41:00Z">
              <w:del w:id="783" w:author="Enrico Atkinson" w:date="2018-11-23T20:43:00Z">
                <w:r w:rsidRPr="00706700" w:rsidDel="00DE22F1">
                  <w:rPr>
                    <w:rFonts w:ascii="Times New Roman" w:hAnsi="Times New Roman" w:cs="Times New Roman"/>
                    <w:sz w:val="24"/>
                    <w:szCs w:val="24"/>
                    <w:lang w:val="en"/>
                  </w:rPr>
                  <w:delText xml:space="preserve">Livius.org, </w:delText>
                </w:r>
                <w:r w:rsidRPr="00706700" w:rsidDel="00DE22F1">
                  <w:rPr>
                    <w:rFonts w:ascii="Times New Roman" w:hAnsi="Times New Roman" w:cs="Times New Roman"/>
                    <w:i/>
                    <w:sz w:val="24"/>
                    <w:szCs w:val="24"/>
                    <w:lang w:val="en"/>
                  </w:rPr>
                  <w:delText>Aphrodisias, Sebasteion, Nero and Agrippina Minor</w:delText>
                </w:r>
                <w:r w:rsidRPr="00706700" w:rsidDel="00DE22F1">
                  <w:rPr>
                    <w:rFonts w:ascii="Times New Roman" w:hAnsi="Times New Roman" w:cs="Times New Roman"/>
                    <w:sz w:val="24"/>
                    <w:szCs w:val="24"/>
                  </w:rPr>
                  <w:delText xml:space="preserve">, Available at:  </w:delText>
                </w:r>
                <w:r w:rsidRPr="00706700" w:rsidDel="00DE22F1">
                  <w:rPr>
                    <w:rStyle w:val="Hyperlink"/>
                    <w:rFonts w:ascii="Times New Roman" w:hAnsi="Times New Roman" w:cs="Times New Roman"/>
                    <w:sz w:val="24"/>
                    <w:szCs w:val="24"/>
                  </w:rPr>
                  <w:delText xml:space="preserve">http://www.livius.org/pictures/turkey/aphrodisias/aphrodisias-sebasteion/aphrodisias-sebasteion-nero-and-agrippina-minor/ </w:delText>
                </w:r>
                <w:r w:rsidRPr="00706700" w:rsidDel="00DE22F1">
                  <w:rPr>
                    <w:rFonts w:ascii="Times New Roman" w:hAnsi="Times New Roman" w:cs="Times New Roman"/>
                    <w:sz w:val="24"/>
                    <w:szCs w:val="24"/>
                  </w:rPr>
                  <w:delText xml:space="preserve"> (accessed: 15/10/18)</w:delText>
                </w:r>
              </w:del>
            </w:moveTo>
          </w:p>
        </w:tc>
      </w:tr>
      <w:tr w:rsidR="00DE22F1" w:rsidRPr="00706700" w:rsidDel="00DE22F1" w14:paraId="30588CBB" w14:textId="08F30FED" w:rsidTr="00DE22F1">
        <w:trPr>
          <w:del w:id="784" w:author="Enrico Atkinson" w:date="2018-11-23T20:43:00Z"/>
        </w:trPr>
        <w:tc>
          <w:tcPr>
            <w:tcW w:w="9016" w:type="dxa"/>
            <w:tcPrChange w:id="785" w:author="Enrico Atkinson" w:date="2018-11-23T20:42:00Z">
              <w:tcPr>
                <w:tcW w:w="9016" w:type="dxa"/>
              </w:tcPr>
            </w:tcPrChange>
          </w:tcPr>
          <w:p w14:paraId="7ADAA0D2" w14:textId="596B6AF5" w:rsidR="00DE22F1" w:rsidRPr="00706700" w:rsidDel="00DE22F1" w:rsidRDefault="00DE22F1" w:rsidP="00DE22F1">
            <w:pPr>
              <w:jc w:val="both"/>
              <w:rPr>
                <w:del w:id="786" w:author="Enrico Atkinson" w:date="2018-11-23T20:43:00Z"/>
                <w:moveTo w:id="787" w:author="Enrico Atkinson" w:date="2018-11-23T20:41:00Z"/>
                <w:rStyle w:val="Hyperlink"/>
                <w:rFonts w:ascii="Times New Roman" w:hAnsi="Times New Roman" w:cs="Times New Roman"/>
                <w:sz w:val="24"/>
                <w:szCs w:val="24"/>
              </w:rPr>
            </w:pPr>
            <w:moveTo w:id="788" w:author="Enrico Atkinson" w:date="2018-11-23T20:41:00Z">
              <w:del w:id="789" w:author="Enrico Atkinson" w:date="2018-11-23T20:43:00Z">
                <w:r w:rsidRPr="00706700" w:rsidDel="00DE22F1">
                  <w:rPr>
                    <w:rFonts w:ascii="Times New Roman" w:hAnsi="Times New Roman" w:cs="Times New Roman"/>
                    <w:bCs/>
                    <w:iCs/>
                    <w:sz w:val="24"/>
                    <w:szCs w:val="24"/>
                  </w:rPr>
                  <w:delText xml:space="preserve">Roman Numismatic Gallery, </w:delText>
                </w:r>
                <w:r w:rsidRPr="00706700" w:rsidDel="00DE22F1">
                  <w:rPr>
                    <w:rFonts w:ascii="Times New Roman" w:hAnsi="Times New Roman" w:cs="Times New Roman"/>
                    <w:bCs/>
                    <w:i/>
                    <w:iCs/>
                    <w:sz w:val="24"/>
                    <w:szCs w:val="24"/>
                  </w:rPr>
                  <w:delText xml:space="preserve">The Julio-Claudian </w:delText>
                </w:r>
                <w:r w:rsidRPr="00706700" w:rsidDel="00DE22F1">
                  <w:rPr>
                    <w:rFonts w:ascii="Times New Roman" w:hAnsi="Times New Roman" w:cs="Times New Roman"/>
                    <w:bCs/>
                    <w:iCs/>
                    <w:sz w:val="24"/>
                    <w:szCs w:val="24"/>
                  </w:rPr>
                  <w:delText xml:space="preserve">Dynasty, Available at: </w:delText>
                </w:r>
                <w:r w:rsidRPr="00706700" w:rsidDel="00DE22F1">
                  <w:rPr>
                    <w:rStyle w:val="Hyperlink"/>
                    <w:rFonts w:ascii="Times New Roman" w:hAnsi="Times New Roman" w:cs="Times New Roman"/>
                    <w:sz w:val="24"/>
                    <w:szCs w:val="24"/>
                  </w:rPr>
                  <w:delText xml:space="preserve"> http://www.romancoins.info/12C-JulioClaud.HTML#Nero </w:delText>
                </w:r>
                <w:r w:rsidRPr="00706700" w:rsidDel="00DE22F1">
                  <w:rPr>
                    <w:rFonts w:ascii="Times New Roman" w:hAnsi="Times New Roman" w:cs="Times New Roman"/>
                    <w:sz w:val="24"/>
                    <w:szCs w:val="24"/>
                  </w:rPr>
                  <w:delText xml:space="preserve"> (accessed: 15/10/18)</w:delText>
                </w:r>
              </w:del>
            </w:moveTo>
          </w:p>
        </w:tc>
      </w:tr>
      <w:tr w:rsidR="00DE22F1" w:rsidRPr="00706700" w:rsidDel="00DE22F1" w14:paraId="4ED21CB6" w14:textId="5B240FED" w:rsidTr="00DE22F1">
        <w:trPr>
          <w:del w:id="790" w:author="Enrico Atkinson" w:date="2018-11-23T20:43:00Z"/>
        </w:trPr>
        <w:tc>
          <w:tcPr>
            <w:tcW w:w="9016" w:type="dxa"/>
            <w:tcPrChange w:id="791" w:author="Enrico Atkinson" w:date="2018-11-23T20:42:00Z">
              <w:tcPr>
                <w:tcW w:w="9016" w:type="dxa"/>
              </w:tcPr>
            </w:tcPrChange>
          </w:tcPr>
          <w:p w14:paraId="501B9FE6" w14:textId="19408467" w:rsidR="00DE22F1" w:rsidRPr="00706700" w:rsidDel="00DE22F1" w:rsidRDefault="00DE22F1" w:rsidP="00DE22F1">
            <w:pPr>
              <w:jc w:val="both"/>
              <w:rPr>
                <w:del w:id="792" w:author="Enrico Atkinson" w:date="2018-11-23T20:43:00Z"/>
                <w:moveTo w:id="793" w:author="Enrico Atkinson" w:date="2018-11-23T20:41:00Z"/>
                <w:rStyle w:val="Hyperlink"/>
                <w:rFonts w:ascii="Times New Roman" w:hAnsi="Times New Roman" w:cs="Times New Roman"/>
                <w:sz w:val="24"/>
                <w:szCs w:val="24"/>
                <w:highlight w:val="yellow"/>
              </w:rPr>
            </w:pPr>
            <w:moveTo w:id="794" w:author="Enrico Atkinson" w:date="2018-11-23T20:41:00Z">
              <w:del w:id="795" w:author="Enrico Atkinson" w:date="2018-11-23T20:43:00Z">
                <w:r w:rsidRPr="00706700" w:rsidDel="00DE22F1">
                  <w:rPr>
                    <w:rFonts w:ascii="Times New Roman" w:hAnsi="Times New Roman" w:cs="Times New Roman"/>
                    <w:sz w:val="24"/>
                    <w:szCs w:val="24"/>
                  </w:rPr>
                  <w:delText xml:space="preserve">WildWinds.com, </w:delText>
                </w:r>
                <w:r w:rsidRPr="00706700" w:rsidDel="00DE22F1">
                  <w:rPr>
                    <w:rFonts w:ascii="Times New Roman" w:hAnsi="Times New Roman" w:cs="Times New Roman"/>
                    <w:i/>
                    <w:sz w:val="24"/>
                    <w:szCs w:val="24"/>
                  </w:rPr>
                  <w:delText>Roman Imperial Coins of Nero</w:delText>
                </w:r>
                <w:r w:rsidRPr="00706700" w:rsidDel="00DE22F1">
                  <w:rPr>
                    <w:rFonts w:ascii="Times New Roman" w:hAnsi="Times New Roman" w:cs="Times New Roman"/>
                    <w:sz w:val="24"/>
                    <w:szCs w:val="24"/>
                  </w:rPr>
                  <w:delText xml:space="preserve">, Available at: </w:delText>
                </w:r>
                <w:r w:rsidDel="00DE22F1">
                  <w:rPr>
                    <w:rStyle w:val="Hyperlink"/>
                    <w:rFonts w:ascii="Times New Roman" w:hAnsi="Times New Roman" w:cs="Times New Roman"/>
                    <w:sz w:val="24"/>
                    <w:szCs w:val="24"/>
                  </w:rPr>
                  <w:fldChar w:fldCharType="begin"/>
                </w:r>
                <w:r w:rsidDel="00DE22F1">
                  <w:rPr>
                    <w:rStyle w:val="Hyperlink"/>
                    <w:rFonts w:ascii="Times New Roman" w:hAnsi="Times New Roman" w:cs="Times New Roman"/>
                    <w:sz w:val="24"/>
                    <w:szCs w:val="24"/>
                  </w:rPr>
                  <w:delInstrText xml:space="preserve"> HYPERLINK "http://www.wildwinds.com/coins/ric/nero/i.html" </w:delInstrText>
                </w:r>
                <w:r w:rsidDel="00DE22F1">
                  <w:rPr>
                    <w:rStyle w:val="Hyperlink"/>
                    <w:rFonts w:ascii="Times New Roman" w:hAnsi="Times New Roman" w:cs="Times New Roman"/>
                    <w:sz w:val="24"/>
                    <w:szCs w:val="24"/>
                  </w:rPr>
                  <w:fldChar w:fldCharType="separate"/>
                </w:r>
                <w:r w:rsidRPr="00706700" w:rsidDel="00DE22F1">
                  <w:rPr>
                    <w:rStyle w:val="Hyperlink"/>
                    <w:rFonts w:ascii="Times New Roman" w:hAnsi="Times New Roman" w:cs="Times New Roman"/>
                    <w:sz w:val="24"/>
                    <w:szCs w:val="24"/>
                  </w:rPr>
                  <w:delText>http://www.wildwinds.com/coins/ric/nero/i.html</w:delText>
                </w:r>
                <w:r w:rsidDel="00DE22F1">
                  <w:rPr>
                    <w:rStyle w:val="Hyperlink"/>
                    <w:rFonts w:ascii="Times New Roman" w:hAnsi="Times New Roman" w:cs="Times New Roman"/>
                    <w:sz w:val="24"/>
                    <w:szCs w:val="24"/>
                  </w:rPr>
                  <w:fldChar w:fldCharType="end"/>
                </w:r>
                <w:r w:rsidRPr="00706700" w:rsidDel="00DE22F1">
                  <w:rPr>
                    <w:rStyle w:val="Hyperlink"/>
                    <w:rFonts w:ascii="Times New Roman" w:hAnsi="Times New Roman" w:cs="Times New Roman"/>
                    <w:sz w:val="24"/>
                    <w:szCs w:val="24"/>
                    <w:u w:val="none"/>
                  </w:rPr>
                  <w:delText xml:space="preserve"> </w:delText>
                </w:r>
                <w:r w:rsidRPr="00706700" w:rsidDel="00DE22F1">
                  <w:rPr>
                    <w:rFonts w:ascii="Times New Roman" w:hAnsi="Times New Roman" w:cs="Times New Roman"/>
                    <w:sz w:val="24"/>
                    <w:szCs w:val="24"/>
                  </w:rPr>
                  <w:delText>(accessed: 21/11/18)</w:delText>
                </w:r>
              </w:del>
            </w:moveTo>
          </w:p>
        </w:tc>
      </w:tr>
      <w:moveToRangeEnd w:id="763"/>
    </w:tbl>
    <w:p w14:paraId="1BDA29D1" w14:textId="77777777" w:rsidR="008C1132" w:rsidRPr="00706700" w:rsidRDefault="008C1132">
      <w:pPr>
        <w:jc w:val="both"/>
        <w:rPr>
          <w:rFonts w:ascii="Times New Roman" w:hAnsi="Times New Roman" w:cs="Times New Roman"/>
          <w:sz w:val="24"/>
          <w:szCs w:val="24"/>
        </w:rPr>
        <w:pPrChange w:id="796" w:author="Enrico Atkinson" w:date="2018-11-23T19:55:00Z">
          <w:pPr/>
        </w:pPrChange>
      </w:pPr>
    </w:p>
    <w:p w14:paraId="61FF2ACD" w14:textId="77777777" w:rsidR="008C1132" w:rsidRPr="00706700" w:rsidRDefault="008C1132">
      <w:pPr>
        <w:jc w:val="both"/>
        <w:rPr>
          <w:rFonts w:ascii="Times New Roman" w:hAnsi="Times New Roman" w:cs="Times New Roman"/>
          <w:sz w:val="24"/>
          <w:szCs w:val="24"/>
        </w:rPr>
        <w:pPrChange w:id="797" w:author="Enrico Atkinson" w:date="2018-11-23T19:55:00Z">
          <w:pPr/>
        </w:pPrChange>
      </w:pPr>
    </w:p>
    <w:p w14:paraId="1519EC11" w14:textId="77777777" w:rsidR="00E65A2C" w:rsidRPr="00706700" w:rsidRDefault="00E65A2C">
      <w:pPr>
        <w:jc w:val="both"/>
        <w:rPr>
          <w:rFonts w:ascii="Times New Roman" w:hAnsi="Times New Roman" w:cs="Times New Roman"/>
          <w:sz w:val="24"/>
          <w:szCs w:val="24"/>
        </w:rPr>
        <w:pPrChange w:id="798" w:author="Enrico Atkinson" w:date="2018-11-23T19:55:00Z">
          <w:pPr/>
        </w:pPrChange>
      </w:pPr>
    </w:p>
    <w:sectPr w:rsidR="00E65A2C" w:rsidRPr="007067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0726B"/>
    <w:multiLevelType w:val="hybridMultilevel"/>
    <w:tmpl w:val="18FA97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961F01"/>
    <w:multiLevelType w:val="hybridMultilevel"/>
    <w:tmpl w:val="33801F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8DA5D27"/>
    <w:multiLevelType w:val="hybridMultilevel"/>
    <w:tmpl w:val="D382B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3E2B91"/>
    <w:multiLevelType w:val="hybridMultilevel"/>
    <w:tmpl w:val="3ECA4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nrico Atkinson">
    <w15:presenceInfo w15:providerId="Windows Live" w15:userId="4dedd75356f41c8f"/>
  </w15:person>
  <w15:person w15:author="Enrico Atkinson (1500923)">
    <w15:presenceInfo w15:providerId="AD" w15:userId="S-1-5-21-809251214-2178901256-4152538893-15093"/>
  </w15:person>
  <w15:person w15:author="Matthew Cobb">
    <w15:presenceInfo w15:providerId="AD" w15:userId="S-1-5-21-809251214-2178901256-4152538893-278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1132"/>
    <w:rsid w:val="00034B73"/>
    <w:rsid w:val="00053590"/>
    <w:rsid w:val="0009131B"/>
    <w:rsid w:val="000A2FCF"/>
    <w:rsid w:val="000E21DC"/>
    <w:rsid w:val="000E322A"/>
    <w:rsid w:val="000E7EF8"/>
    <w:rsid w:val="001101A6"/>
    <w:rsid w:val="001130C6"/>
    <w:rsid w:val="00114DAE"/>
    <w:rsid w:val="00217D77"/>
    <w:rsid w:val="00221CCD"/>
    <w:rsid w:val="00226919"/>
    <w:rsid w:val="00233FB0"/>
    <w:rsid w:val="002448A0"/>
    <w:rsid w:val="00251890"/>
    <w:rsid w:val="00260290"/>
    <w:rsid w:val="002A059A"/>
    <w:rsid w:val="002A2401"/>
    <w:rsid w:val="002E08CA"/>
    <w:rsid w:val="002F4A6F"/>
    <w:rsid w:val="003501F3"/>
    <w:rsid w:val="004350B7"/>
    <w:rsid w:val="00442A89"/>
    <w:rsid w:val="00450475"/>
    <w:rsid w:val="00465C28"/>
    <w:rsid w:val="00504B38"/>
    <w:rsid w:val="00544A09"/>
    <w:rsid w:val="00557809"/>
    <w:rsid w:val="005C598B"/>
    <w:rsid w:val="005D22D0"/>
    <w:rsid w:val="005D6572"/>
    <w:rsid w:val="00611C3E"/>
    <w:rsid w:val="006346F2"/>
    <w:rsid w:val="00675F87"/>
    <w:rsid w:val="00683D26"/>
    <w:rsid w:val="0069680A"/>
    <w:rsid w:val="006A3901"/>
    <w:rsid w:val="006D01BB"/>
    <w:rsid w:val="006D2DCD"/>
    <w:rsid w:val="006D4C24"/>
    <w:rsid w:val="006D73D2"/>
    <w:rsid w:val="006E171C"/>
    <w:rsid w:val="006E3C5F"/>
    <w:rsid w:val="006E6995"/>
    <w:rsid w:val="006F22F3"/>
    <w:rsid w:val="00701E0D"/>
    <w:rsid w:val="00706700"/>
    <w:rsid w:val="0071668E"/>
    <w:rsid w:val="00726164"/>
    <w:rsid w:val="007633A4"/>
    <w:rsid w:val="007875A2"/>
    <w:rsid w:val="007D5B04"/>
    <w:rsid w:val="007F1CF9"/>
    <w:rsid w:val="007F789B"/>
    <w:rsid w:val="008121B1"/>
    <w:rsid w:val="00831C02"/>
    <w:rsid w:val="00892D51"/>
    <w:rsid w:val="008939B1"/>
    <w:rsid w:val="008C1132"/>
    <w:rsid w:val="008F6331"/>
    <w:rsid w:val="008F7B6D"/>
    <w:rsid w:val="00940651"/>
    <w:rsid w:val="009962E8"/>
    <w:rsid w:val="009C045C"/>
    <w:rsid w:val="009E2867"/>
    <w:rsid w:val="009F3DDF"/>
    <w:rsid w:val="00A32F2A"/>
    <w:rsid w:val="00A416A9"/>
    <w:rsid w:val="00A673F6"/>
    <w:rsid w:val="00A73FE2"/>
    <w:rsid w:val="00AC3E56"/>
    <w:rsid w:val="00AE2871"/>
    <w:rsid w:val="00B472FF"/>
    <w:rsid w:val="00B632B9"/>
    <w:rsid w:val="00B660DF"/>
    <w:rsid w:val="00BA6BC1"/>
    <w:rsid w:val="00BA74C9"/>
    <w:rsid w:val="00C1156A"/>
    <w:rsid w:val="00C12251"/>
    <w:rsid w:val="00C872EE"/>
    <w:rsid w:val="00CE2E51"/>
    <w:rsid w:val="00CF4BAF"/>
    <w:rsid w:val="00CF50A5"/>
    <w:rsid w:val="00D25253"/>
    <w:rsid w:val="00D35143"/>
    <w:rsid w:val="00D611A9"/>
    <w:rsid w:val="00DA4416"/>
    <w:rsid w:val="00DB3F50"/>
    <w:rsid w:val="00DB6485"/>
    <w:rsid w:val="00DD18FE"/>
    <w:rsid w:val="00DD5EE5"/>
    <w:rsid w:val="00DE0156"/>
    <w:rsid w:val="00DE22F1"/>
    <w:rsid w:val="00E00370"/>
    <w:rsid w:val="00E07216"/>
    <w:rsid w:val="00E10086"/>
    <w:rsid w:val="00E116FC"/>
    <w:rsid w:val="00E12E19"/>
    <w:rsid w:val="00E313EC"/>
    <w:rsid w:val="00E43E79"/>
    <w:rsid w:val="00E636D7"/>
    <w:rsid w:val="00E65A2C"/>
    <w:rsid w:val="00E7572B"/>
    <w:rsid w:val="00E87AEC"/>
    <w:rsid w:val="00EA30AE"/>
    <w:rsid w:val="00EA63B9"/>
    <w:rsid w:val="00EB2AC7"/>
    <w:rsid w:val="00ED610D"/>
    <w:rsid w:val="00F01FC0"/>
    <w:rsid w:val="00F22610"/>
    <w:rsid w:val="00F249B0"/>
    <w:rsid w:val="00F540A5"/>
    <w:rsid w:val="00F56996"/>
    <w:rsid w:val="00F9624B"/>
    <w:rsid w:val="00FD0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F7813"/>
  <w15:chartTrackingRefBased/>
  <w15:docId w15:val="{5E1DBCFB-5A23-4882-9084-4EE964A62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11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1132"/>
    <w:pPr>
      <w:ind w:left="720"/>
      <w:contextualSpacing/>
    </w:pPr>
  </w:style>
  <w:style w:type="character" w:styleId="Hyperlink">
    <w:name w:val="Hyperlink"/>
    <w:basedOn w:val="DefaultParagraphFont"/>
    <w:uiPriority w:val="99"/>
    <w:unhideWhenUsed/>
    <w:rsid w:val="008C1132"/>
    <w:rPr>
      <w:color w:val="0563C1" w:themeColor="hyperlink"/>
      <w:u w:val="single"/>
    </w:rPr>
  </w:style>
  <w:style w:type="table" w:styleId="TableGrid">
    <w:name w:val="Table Grid"/>
    <w:basedOn w:val="TableNormal"/>
    <w:uiPriority w:val="39"/>
    <w:rsid w:val="008C11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C1132"/>
    <w:rPr>
      <w:sz w:val="16"/>
      <w:szCs w:val="16"/>
    </w:rPr>
  </w:style>
  <w:style w:type="paragraph" w:styleId="CommentText">
    <w:name w:val="annotation text"/>
    <w:basedOn w:val="Normal"/>
    <w:link w:val="CommentTextChar"/>
    <w:uiPriority w:val="99"/>
    <w:semiHidden/>
    <w:unhideWhenUsed/>
    <w:rsid w:val="008C1132"/>
    <w:pPr>
      <w:spacing w:line="240" w:lineRule="auto"/>
    </w:pPr>
    <w:rPr>
      <w:sz w:val="20"/>
      <w:szCs w:val="20"/>
    </w:rPr>
  </w:style>
  <w:style w:type="character" w:customStyle="1" w:styleId="CommentTextChar">
    <w:name w:val="Comment Text Char"/>
    <w:basedOn w:val="DefaultParagraphFont"/>
    <w:link w:val="CommentText"/>
    <w:uiPriority w:val="99"/>
    <w:semiHidden/>
    <w:rsid w:val="008C1132"/>
    <w:rPr>
      <w:sz w:val="20"/>
      <w:szCs w:val="20"/>
    </w:rPr>
  </w:style>
  <w:style w:type="paragraph" w:styleId="BalloonText">
    <w:name w:val="Balloon Text"/>
    <w:basedOn w:val="Normal"/>
    <w:link w:val="BalloonTextChar"/>
    <w:uiPriority w:val="99"/>
    <w:semiHidden/>
    <w:unhideWhenUsed/>
    <w:rsid w:val="008C11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1132"/>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8C1132"/>
    <w:rPr>
      <w:b/>
      <w:bCs/>
    </w:rPr>
  </w:style>
  <w:style w:type="character" w:customStyle="1" w:styleId="CommentSubjectChar">
    <w:name w:val="Comment Subject Char"/>
    <w:basedOn w:val="CommentTextChar"/>
    <w:link w:val="CommentSubject"/>
    <w:uiPriority w:val="99"/>
    <w:semiHidden/>
    <w:rsid w:val="008C1132"/>
    <w:rPr>
      <w:b/>
      <w:bCs/>
      <w:sz w:val="20"/>
      <w:szCs w:val="20"/>
    </w:rPr>
  </w:style>
  <w:style w:type="character" w:styleId="FollowedHyperlink">
    <w:name w:val="FollowedHyperlink"/>
    <w:basedOn w:val="DefaultParagraphFont"/>
    <w:uiPriority w:val="99"/>
    <w:semiHidden/>
    <w:unhideWhenUsed/>
    <w:rsid w:val="009C04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5792511">
      <w:bodyDiv w:val="1"/>
      <w:marLeft w:val="0"/>
      <w:marRight w:val="0"/>
      <w:marTop w:val="0"/>
      <w:marBottom w:val="0"/>
      <w:divBdr>
        <w:top w:val="none" w:sz="0" w:space="0" w:color="auto"/>
        <w:left w:val="none" w:sz="0" w:space="0" w:color="auto"/>
        <w:bottom w:val="none" w:sz="0" w:space="0" w:color="auto"/>
        <w:right w:val="none" w:sz="0" w:space="0" w:color="auto"/>
      </w:divBdr>
      <w:divsChild>
        <w:div w:id="17291878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A84B7-9371-40D7-A168-4B11EF2A0D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3598</Words>
  <Characters>20512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Atkinson (1500923)</dc:creator>
  <cp:keywords/>
  <dc:description/>
  <cp:lastModifiedBy>Enrico Atkinson (1500923)</cp:lastModifiedBy>
  <cp:revision>14</cp:revision>
  <dcterms:created xsi:type="dcterms:W3CDTF">2018-11-23T21:37:00Z</dcterms:created>
  <dcterms:modified xsi:type="dcterms:W3CDTF">2018-11-23T21:39:00Z</dcterms:modified>
</cp:coreProperties>
</file>