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1563" w:rsidRDefault="00A11563" w:rsidP="00A11563">
      <w:r>
        <w:rPr>
          <w:noProof/>
          <w:lang w:val="en-US"/>
        </w:rPr>
        <w:drawing>
          <wp:inline distT="0" distB="0" distL="0" distR="0">
            <wp:extent cx="2047875" cy="749837"/>
            <wp:effectExtent l="19050" t="0" r="9525" b="0"/>
            <wp:docPr id="1"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8" cstate="print"/>
                    <a:srcRect/>
                    <a:stretch>
                      <a:fillRect/>
                    </a:stretch>
                  </pic:blipFill>
                  <pic:spPr bwMode="auto">
                    <a:xfrm>
                      <a:off x="0" y="0"/>
                      <a:ext cx="2047875" cy="749837"/>
                    </a:xfrm>
                    <a:prstGeom prst="rect">
                      <a:avLst/>
                    </a:prstGeom>
                    <a:noFill/>
                    <a:ln w="9525">
                      <a:noFill/>
                      <a:miter lim="800000"/>
                      <a:headEnd/>
                      <a:tailEnd/>
                    </a:ln>
                  </pic:spPr>
                </pic:pic>
              </a:graphicData>
            </a:graphic>
          </wp:inline>
        </w:drawing>
      </w:r>
    </w:p>
    <w:p w:rsidR="00A11563" w:rsidRPr="003D5B36" w:rsidRDefault="00A11563" w:rsidP="00A11563">
      <w:pPr>
        <w:spacing w:line="276" w:lineRule="auto"/>
        <w:rPr>
          <w:rFonts w:ascii="Arial" w:hAnsi="Arial" w:cs="Arial"/>
          <w:sz w:val="44"/>
          <w:szCs w:val="44"/>
          <w:lang w:val="en-US"/>
        </w:rPr>
      </w:pPr>
      <w:r w:rsidRPr="7304F28E">
        <w:rPr>
          <w:rFonts w:ascii="Arial" w:hAnsi="Arial" w:cs="Arial"/>
          <w:sz w:val="36"/>
          <w:szCs w:val="36"/>
          <w:lang w:val="en-US"/>
        </w:rPr>
        <w:t>Module Title: -</w:t>
      </w:r>
      <w:r w:rsidRPr="7304F28E">
        <w:rPr>
          <w:rStyle w:val="Strong"/>
          <w:rFonts w:ascii="Arial" w:hAnsi="Arial" w:cs="Arial"/>
          <w:color w:val="1D2125"/>
          <w:sz w:val="36"/>
          <w:szCs w:val="36"/>
          <w:shd w:val="clear" w:color="auto" w:fill="FFFFFF"/>
        </w:rPr>
        <w:t xml:space="preserve"> </w:t>
      </w:r>
      <w:r w:rsidRPr="7304F28E">
        <w:rPr>
          <w:rFonts w:ascii="Arial" w:eastAsia="Arial" w:hAnsi="Arial" w:cs="Arial"/>
          <w:color w:val="000000" w:themeColor="text1"/>
          <w:sz w:val="36"/>
          <w:szCs w:val="36"/>
        </w:rPr>
        <w:t xml:space="preserve">Employability and Career Development </w:t>
      </w:r>
      <w:r w:rsidRPr="7D34144E">
        <w:rPr>
          <w:rFonts w:ascii="Arial" w:eastAsia="Arial" w:hAnsi="Arial" w:cs="Arial"/>
          <w:color w:val="000000" w:themeColor="text1"/>
          <w:sz w:val="22"/>
          <w:szCs w:val="22"/>
        </w:rPr>
        <w:t xml:space="preserve">   </w:t>
      </w:r>
    </w:p>
    <w:p w:rsidR="00A11563" w:rsidRDefault="00A11563" w:rsidP="7304F28E">
      <w:pPr>
        <w:spacing w:line="276" w:lineRule="auto"/>
        <w:jc w:val="both"/>
        <w:rPr>
          <w:rStyle w:val="Strong"/>
          <w:rFonts w:ascii="Arial" w:hAnsi="Arial" w:cs="Arial"/>
          <w:b w:val="0"/>
          <w:bCs w:val="0"/>
          <w:color w:val="1D2125"/>
          <w:sz w:val="40"/>
          <w:szCs w:val="40"/>
          <w:shd w:val="clear" w:color="auto" w:fill="FFFFFF"/>
        </w:rPr>
      </w:pPr>
      <w:r w:rsidRPr="7304F28E">
        <w:rPr>
          <w:rFonts w:ascii="Arial" w:hAnsi="Arial" w:cs="Arial"/>
          <w:sz w:val="40"/>
          <w:szCs w:val="40"/>
          <w:lang w:val="en-US"/>
        </w:rPr>
        <w:t xml:space="preserve">Module Code: - </w:t>
      </w:r>
      <w:r w:rsidRPr="7304F28E">
        <w:rPr>
          <w:rStyle w:val="Strong"/>
          <w:rFonts w:ascii="Arial" w:hAnsi="Arial" w:cs="Arial"/>
          <w:b w:val="0"/>
          <w:bCs w:val="0"/>
          <w:color w:val="1D2125"/>
          <w:sz w:val="40"/>
          <w:szCs w:val="40"/>
          <w:shd w:val="clear" w:color="auto" w:fill="FFFFFF"/>
        </w:rPr>
        <w:t>LCLM4005</w:t>
      </w:r>
    </w:p>
    <w:p w:rsidR="00A11563" w:rsidRPr="003D5B36" w:rsidRDefault="00A11563" w:rsidP="00A11563">
      <w:pPr>
        <w:spacing w:line="276" w:lineRule="auto"/>
        <w:jc w:val="both"/>
        <w:rPr>
          <w:rStyle w:val="Strong"/>
          <w:rFonts w:ascii="Arial" w:hAnsi="Arial" w:cs="Arial"/>
          <w:color w:val="1D2125"/>
          <w:sz w:val="48"/>
          <w:szCs w:val="48"/>
          <w:shd w:val="clear" w:color="auto" w:fill="FFFFFF"/>
        </w:rPr>
      </w:pPr>
    </w:p>
    <w:p w:rsidR="00A11563" w:rsidRDefault="00A11563" w:rsidP="00A11563">
      <w:pPr>
        <w:pStyle w:val="Heading3"/>
        <w:shd w:val="clear" w:color="auto" w:fill="FFFFFF"/>
        <w:spacing w:before="480" w:after="240" w:line="450" w:lineRule="atLeast"/>
        <w:rPr>
          <w:rStyle w:val="Heading2Char"/>
          <w:rFonts w:ascii="Segoe UI" w:hAnsi="Segoe UI" w:cs="Segoe UI"/>
          <w:b/>
          <w:bCs/>
          <w:color w:val="000000" w:themeColor="text1"/>
          <w:sz w:val="30"/>
          <w:szCs w:val="30"/>
        </w:rPr>
      </w:pPr>
      <w:bookmarkStart w:id="0" w:name="_Toc214140546"/>
      <w:r w:rsidRPr="00737D2E">
        <w:rPr>
          <w:rFonts w:ascii="Arial" w:hAnsi="Arial" w:cs="Arial"/>
          <w:color w:val="000000" w:themeColor="text1"/>
          <w:sz w:val="44"/>
          <w:szCs w:val="44"/>
          <w:lang w:val="en-US"/>
        </w:rPr>
        <w:t>Assignment Title</w:t>
      </w:r>
      <w:bookmarkEnd w:id="0"/>
      <w:r w:rsidRPr="00737D2E">
        <w:rPr>
          <w:rFonts w:ascii="Arial" w:hAnsi="Arial" w:cs="Arial"/>
          <w:color w:val="000000" w:themeColor="text1"/>
          <w:sz w:val="44"/>
          <w:szCs w:val="44"/>
          <w:lang w:val="en-US"/>
        </w:rPr>
        <w:t xml:space="preserve"> </w:t>
      </w:r>
    </w:p>
    <w:p w:rsidR="00A11563" w:rsidRPr="00737D2E" w:rsidRDefault="00A11563" w:rsidP="00A11563">
      <w:pPr>
        <w:pStyle w:val="Heading3"/>
        <w:shd w:val="clear" w:color="auto" w:fill="FFFFFF"/>
        <w:spacing w:before="480" w:after="240" w:line="450" w:lineRule="atLeast"/>
        <w:rPr>
          <w:rFonts w:ascii="Segoe UI" w:hAnsi="Segoe UI" w:cs="Segoe UI"/>
          <w:color w:val="000000" w:themeColor="text1"/>
          <w:sz w:val="30"/>
          <w:szCs w:val="30"/>
        </w:rPr>
      </w:pPr>
      <w:bookmarkStart w:id="1" w:name="_Toc214140547"/>
      <w:r>
        <w:rPr>
          <w:rStyle w:val="Strong"/>
          <w:rFonts w:ascii="Arial" w:hAnsi="Arial" w:cs="Arial"/>
          <w:color w:val="000000" w:themeColor="text1"/>
          <w:sz w:val="44"/>
          <w:szCs w:val="44"/>
        </w:rPr>
        <w:t>Assessment Component 2</w:t>
      </w:r>
      <w:bookmarkEnd w:id="1"/>
    </w:p>
    <w:p w:rsidR="00A11563" w:rsidRPr="002F7A63" w:rsidRDefault="00A11563" w:rsidP="00A11563">
      <w:pPr>
        <w:spacing w:line="276" w:lineRule="auto"/>
        <w:rPr>
          <w:rFonts w:ascii="Arial" w:hAnsi="Arial" w:cs="Arial"/>
          <w:sz w:val="44"/>
          <w:szCs w:val="44"/>
          <w:lang w:val="en-US"/>
        </w:rPr>
      </w:pPr>
    </w:p>
    <w:p w:rsidR="00A11563" w:rsidRPr="00A91AF2" w:rsidRDefault="00A11563" w:rsidP="00A11563">
      <w:pPr>
        <w:spacing w:line="276" w:lineRule="auto"/>
        <w:jc w:val="both"/>
        <w:rPr>
          <w:sz w:val="48"/>
          <w:szCs w:val="48"/>
          <w:lang w:val="en-US"/>
        </w:rPr>
      </w:pPr>
    </w:p>
    <w:p w:rsidR="00A11563" w:rsidRPr="00A91AF2" w:rsidRDefault="00A11563" w:rsidP="00A11563">
      <w:pPr>
        <w:spacing w:line="276" w:lineRule="auto"/>
        <w:jc w:val="both"/>
        <w:rPr>
          <w:sz w:val="48"/>
          <w:szCs w:val="48"/>
          <w:lang w:val="en-US"/>
        </w:rPr>
      </w:pPr>
      <w:r w:rsidRPr="00A91AF2">
        <w:rPr>
          <w:sz w:val="48"/>
          <w:szCs w:val="48"/>
          <w:lang w:val="en-US"/>
        </w:rPr>
        <w:t xml:space="preserve">Student Name: - </w:t>
      </w:r>
      <w:r w:rsidRPr="007B66D3">
        <w:rPr>
          <w:sz w:val="48"/>
          <w:szCs w:val="48"/>
          <w:lang w:val="en-US"/>
        </w:rPr>
        <w:t>Mihaela Amisculesei</w:t>
      </w:r>
    </w:p>
    <w:p w:rsidR="00A11563" w:rsidRPr="00A91AF2" w:rsidRDefault="00A11563" w:rsidP="00A11563">
      <w:pPr>
        <w:spacing w:line="276" w:lineRule="auto"/>
        <w:jc w:val="both"/>
        <w:rPr>
          <w:sz w:val="48"/>
          <w:szCs w:val="48"/>
          <w:lang w:val="en-US"/>
        </w:rPr>
      </w:pPr>
    </w:p>
    <w:p w:rsidR="00A11563" w:rsidRPr="00A91AF2" w:rsidRDefault="00A11563" w:rsidP="00A11563">
      <w:pPr>
        <w:spacing w:line="276" w:lineRule="auto"/>
        <w:jc w:val="both"/>
        <w:rPr>
          <w:sz w:val="48"/>
          <w:szCs w:val="48"/>
          <w:lang w:val="en-US"/>
        </w:rPr>
      </w:pPr>
      <w:r w:rsidRPr="00A91AF2">
        <w:rPr>
          <w:sz w:val="48"/>
          <w:szCs w:val="48"/>
          <w:lang w:val="en-US"/>
        </w:rPr>
        <w:t xml:space="preserve">Student Number: - </w:t>
      </w:r>
      <w:r w:rsidRPr="007B66D3">
        <w:rPr>
          <w:sz w:val="48"/>
          <w:szCs w:val="48"/>
          <w:lang w:val="en-US"/>
        </w:rPr>
        <w:t>2411946</w:t>
      </w:r>
    </w:p>
    <w:p w:rsidR="00A11563" w:rsidRPr="00A91AF2" w:rsidRDefault="00A11563" w:rsidP="00A11563">
      <w:pPr>
        <w:spacing w:line="276" w:lineRule="auto"/>
        <w:jc w:val="both"/>
        <w:rPr>
          <w:sz w:val="48"/>
          <w:szCs w:val="48"/>
          <w:lang w:val="en-US"/>
        </w:rPr>
      </w:pPr>
    </w:p>
    <w:p w:rsidR="00A11563" w:rsidRDefault="00A11563" w:rsidP="00A11563">
      <w:pPr>
        <w:spacing w:line="276" w:lineRule="auto"/>
        <w:jc w:val="both"/>
        <w:rPr>
          <w:rFonts w:ascii="Arial" w:hAnsi="Arial" w:cs="Arial"/>
          <w:color w:val="1D2125"/>
          <w:sz w:val="48"/>
          <w:szCs w:val="48"/>
          <w:shd w:val="clear" w:color="auto" w:fill="FFFFFF"/>
        </w:rPr>
      </w:pPr>
      <w:r w:rsidRPr="003D5B36">
        <w:rPr>
          <w:rFonts w:ascii="Arial" w:hAnsi="Arial" w:cs="Arial"/>
          <w:sz w:val="48"/>
          <w:szCs w:val="48"/>
          <w:lang w:val="en-US"/>
        </w:rPr>
        <w:t xml:space="preserve">Lecturer’s Name: - </w:t>
      </w:r>
      <w:r>
        <w:rPr>
          <w:rFonts w:ascii="Arial" w:hAnsi="Arial" w:cs="Arial"/>
          <w:sz w:val="48"/>
          <w:szCs w:val="48"/>
          <w:lang w:val="en-US"/>
        </w:rPr>
        <w:t xml:space="preserve">Dr </w:t>
      </w:r>
      <w:r w:rsidRPr="00542CFC">
        <w:rPr>
          <w:rStyle w:val="Strong"/>
          <w:rFonts w:ascii="Arial" w:hAnsi="Arial" w:cs="Arial"/>
          <w:b w:val="0"/>
          <w:color w:val="1D2125"/>
          <w:sz w:val="48"/>
          <w:szCs w:val="48"/>
          <w:shd w:val="clear" w:color="auto" w:fill="FFFFFF"/>
        </w:rPr>
        <w:t>Sunny Akpabot</w:t>
      </w:r>
    </w:p>
    <w:p w:rsidR="00825B5A" w:rsidRDefault="00825B5A" w:rsidP="00825B5A">
      <w:pPr>
        <w:spacing w:line="276" w:lineRule="auto"/>
        <w:jc w:val="both"/>
        <w:rPr>
          <w:rFonts w:ascii="Arial" w:hAnsi="Arial" w:cs="Arial"/>
          <w:color w:val="1D2125"/>
          <w:sz w:val="48"/>
          <w:szCs w:val="48"/>
          <w:shd w:val="clear" w:color="auto" w:fill="FFFFFF"/>
        </w:rPr>
      </w:pPr>
    </w:p>
    <w:p w:rsidR="00825B5A" w:rsidRDefault="00825B5A" w:rsidP="00825B5A">
      <w:pPr>
        <w:spacing w:line="276" w:lineRule="auto"/>
        <w:jc w:val="both"/>
        <w:rPr>
          <w:rFonts w:ascii="Arial" w:hAnsi="Arial" w:cs="Arial"/>
          <w:color w:val="1D2125"/>
          <w:sz w:val="48"/>
          <w:szCs w:val="48"/>
          <w:shd w:val="clear" w:color="auto" w:fill="FFFFFF"/>
        </w:rPr>
      </w:pPr>
    </w:p>
    <w:p w:rsidR="00825B5A" w:rsidRDefault="00825B5A" w:rsidP="00825B5A">
      <w:pPr>
        <w:spacing w:line="276" w:lineRule="auto"/>
        <w:jc w:val="both"/>
        <w:rPr>
          <w:sz w:val="48"/>
          <w:szCs w:val="48"/>
          <w:lang w:val="en-US"/>
        </w:rPr>
      </w:pPr>
      <w:r>
        <w:rPr>
          <w:sz w:val="48"/>
          <w:szCs w:val="48"/>
          <w:lang w:val="en-US"/>
        </w:rPr>
        <w:lastRenderedPageBreak/>
        <w:t>Table of Contents</w:t>
      </w:r>
    </w:p>
    <w:p w:rsidR="00825B5A" w:rsidRDefault="00825B5A" w:rsidP="00825B5A">
      <w:pPr>
        <w:pStyle w:val="TOCHeading"/>
      </w:pPr>
    </w:p>
    <w:p w:rsidR="00825B5A" w:rsidRDefault="00825B5A" w:rsidP="00825B5A">
      <w:pPr>
        <w:spacing w:line="276" w:lineRule="auto"/>
        <w:jc w:val="both"/>
        <w:rPr>
          <w:sz w:val="48"/>
          <w:szCs w:val="48"/>
          <w:lang w:val="en-US"/>
        </w:rPr>
      </w:pPr>
    </w:p>
    <w:p w:rsidR="00825B5A" w:rsidRPr="008E5E12" w:rsidRDefault="00825B5A" w:rsidP="7304F28E">
      <w:pPr>
        <w:pStyle w:val="ds-markdown-paragraph"/>
        <w:numPr>
          <w:ilvl w:val="0"/>
          <w:numId w:val="9"/>
        </w:numPr>
        <w:shd w:val="clear" w:color="auto" w:fill="FFFFFF" w:themeFill="background1"/>
        <w:spacing w:after="0" w:afterAutospacing="0"/>
        <w:ind w:left="0"/>
        <w:jc w:val="both"/>
        <w:rPr>
          <w:rFonts w:ascii="Arial" w:hAnsi="Arial" w:cs="Arial"/>
          <w:sz w:val="36"/>
          <w:szCs w:val="36"/>
        </w:rPr>
      </w:pPr>
      <w:r w:rsidRPr="7304F28E">
        <w:rPr>
          <w:rStyle w:val="Strong"/>
          <w:rFonts w:ascii="Arial" w:eastAsiaTheme="majorEastAsia" w:hAnsi="Arial" w:cs="Arial"/>
          <w:b w:val="0"/>
          <w:bCs w:val="0"/>
          <w:sz w:val="36"/>
          <w:szCs w:val="36"/>
        </w:rPr>
        <w:t>Task</w:t>
      </w:r>
      <w:r w:rsidR="3DE7F614" w:rsidRPr="7304F28E">
        <w:rPr>
          <w:rStyle w:val="Strong"/>
          <w:rFonts w:ascii="Arial" w:eastAsiaTheme="majorEastAsia" w:hAnsi="Arial" w:cs="Arial"/>
          <w:b w:val="0"/>
          <w:bCs w:val="0"/>
          <w:sz w:val="36"/>
          <w:szCs w:val="36"/>
        </w:rPr>
        <w:t xml:space="preserve"> </w:t>
      </w:r>
      <w:r w:rsidRPr="7304F28E">
        <w:rPr>
          <w:rStyle w:val="Strong"/>
          <w:rFonts w:ascii="Arial" w:eastAsiaTheme="majorEastAsia" w:hAnsi="Arial" w:cs="Arial"/>
          <w:b w:val="0"/>
          <w:bCs w:val="0"/>
          <w:sz w:val="36"/>
          <w:szCs w:val="36"/>
        </w:rPr>
        <w:t>1</w:t>
      </w:r>
      <w:r w:rsidRPr="7304F28E">
        <w:rPr>
          <w:rFonts w:ascii="Arial" w:hAnsi="Arial" w:cs="Arial"/>
          <w:sz w:val="36"/>
          <w:szCs w:val="36"/>
        </w:rPr>
        <w:t>......................................................</w:t>
      </w:r>
      <w:r w:rsidR="29EAFA54" w:rsidRPr="7304F28E">
        <w:rPr>
          <w:rFonts w:ascii="Arial" w:hAnsi="Arial" w:cs="Arial"/>
          <w:sz w:val="36"/>
          <w:szCs w:val="36"/>
        </w:rPr>
        <w:t>.</w:t>
      </w:r>
      <w:r w:rsidRPr="7304F28E">
        <w:rPr>
          <w:rFonts w:ascii="Arial" w:hAnsi="Arial" w:cs="Arial"/>
          <w:sz w:val="36"/>
          <w:szCs w:val="36"/>
        </w:rPr>
        <w:t>.........</w:t>
      </w:r>
      <w:r w:rsidR="00442138" w:rsidRPr="7304F28E">
        <w:rPr>
          <w:rFonts w:ascii="Arial" w:hAnsi="Arial" w:cs="Arial"/>
          <w:sz w:val="36"/>
          <w:szCs w:val="36"/>
        </w:rPr>
        <w:t>....</w:t>
      </w:r>
      <w:r w:rsidRPr="7304F28E">
        <w:rPr>
          <w:rFonts w:ascii="Arial" w:hAnsi="Arial" w:cs="Arial"/>
          <w:sz w:val="36"/>
          <w:szCs w:val="36"/>
        </w:rPr>
        <w:t>...........3</w:t>
      </w:r>
    </w:p>
    <w:p w:rsidR="00825B5A" w:rsidRDefault="00825B5A" w:rsidP="7304F28E">
      <w:pPr>
        <w:pStyle w:val="ds-markdown-paragraph"/>
        <w:numPr>
          <w:ilvl w:val="0"/>
          <w:numId w:val="9"/>
        </w:numPr>
        <w:shd w:val="clear" w:color="auto" w:fill="FFFFFF" w:themeFill="background1"/>
        <w:spacing w:after="0" w:afterAutospacing="0"/>
        <w:ind w:left="0"/>
        <w:jc w:val="both"/>
        <w:rPr>
          <w:rFonts w:ascii="Arial" w:hAnsi="Arial" w:cs="Arial"/>
          <w:sz w:val="36"/>
          <w:szCs w:val="36"/>
        </w:rPr>
      </w:pPr>
      <w:r w:rsidRPr="7304F28E">
        <w:rPr>
          <w:rStyle w:val="Strong"/>
          <w:rFonts w:ascii="Arial" w:eastAsiaTheme="majorEastAsia" w:hAnsi="Arial" w:cs="Arial"/>
          <w:b w:val="0"/>
          <w:bCs w:val="0"/>
          <w:sz w:val="36"/>
          <w:szCs w:val="36"/>
        </w:rPr>
        <w:t>Task 2 ........................................................</w:t>
      </w:r>
      <w:r w:rsidRPr="7304F28E">
        <w:rPr>
          <w:rFonts w:ascii="Arial" w:hAnsi="Arial" w:cs="Arial"/>
          <w:sz w:val="36"/>
          <w:szCs w:val="36"/>
        </w:rPr>
        <w:t>.............</w:t>
      </w:r>
      <w:r w:rsidR="00442138" w:rsidRPr="7304F28E">
        <w:rPr>
          <w:rFonts w:ascii="Arial" w:hAnsi="Arial" w:cs="Arial"/>
          <w:sz w:val="36"/>
          <w:szCs w:val="36"/>
        </w:rPr>
        <w:t>....</w:t>
      </w:r>
      <w:r w:rsidRPr="7304F28E">
        <w:rPr>
          <w:rFonts w:ascii="Arial" w:hAnsi="Arial" w:cs="Arial"/>
          <w:sz w:val="36"/>
          <w:szCs w:val="36"/>
        </w:rPr>
        <w:t>.....</w:t>
      </w:r>
      <w:r w:rsidR="00442138" w:rsidRPr="7304F28E">
        <w:rPr>
          <w:rFonts w:ascii="Arial" w:hAnsi="Arial" w:cs="Arial"/>
          <w:sz w:val="36"/>
          <w:szCs w:val="36"/>
        </w:rPr>
        <w:t>5</w:t>
      </w:r>
    </w:p>
    <w:p w:rsidR="00825B5A" w:rsidRPr="00825B5A" w:rsidRDefault="00825B5A" w:rsidP="7304F28E">
      <w:pPr>
        <w:pStyle w:val="NoSpacing"/>
        <w:spacing w:line="360" w:lineRule="auto"/>
        <w:jc w:val="both"/>
        <w:rPr>
          <w:rFonts w:ascii="Arial" w:hAnsi="Arial" w:cs="Arial"/>
          <w:sz w:val="36"/>
          <w:szCs w:val="36"/>
          <w:shd w:val="clear" w:color="auto" w:fill="FFFFFF"/>
        </w:rPr>
      </w:pPr>
      <w:r w:rsidRPr="7304F28E">
        <w:rPr>
          <w:rStyle w:val="Strong"/>
          <w:rFonts w:ascii="Arial" w:eastAsiaTheme="majorEastAsia" w:hAnsi="Arial" w:cs="Arial"/>
          <w:b w:val="0"/>
          <w:bCs w:val="0"/>
          <w:sz w:val="36"/>
          <w:szCs w:val="36"/>
        </w:rPr>
        <w:t xml:space="preserve">   </w:t>
      </w:r>
      <w:r w:rsidR="717A5A4A" w:rsidRPr="7304F28E">
        <w:rPr>
          <w:rStyle w:val="Strong"/>
          <w:rFonts w:ascii="Arial" w:eastAsiaTheme="majorEastAsia" w:hAnsi="Arial" w:cs="Arial"/>
          <w:b w:val="0"/>
          <w:bCs w:val="0"/>
          <w:sz w:val="36"/>
          <w:szCs w:val="36"/>
        </w:rPr>
        <w:t xml:space="preserve"> </w:t>
      </w:r>
      <w:r w:rsidRPr="7304F28E">
        <w:rPr>
          <w:rStyle w:val="Strong"/>
          <w:rFonts w:ascii="Arial" w:hAnsi="Arial" w:cs="Arial"/>
          <w:b w:val="0"/>
          <w:bCs w:val="0"/>
          <w:sz w:val="36"/>
          <w:szCs w:val="36"/>
          <w:shd w:val="clear" w:color="auto" w:fill="FFFFFF"/>
        </w:rPr>
        <w:t>Self-Assessment SWOT Analysis..................</w:t>
      </w:r>
      <w:r w:rsidRPr="7304F28E">
        <w:rPr>
          <w:rFonts w:ascii="Arial" w:hAnsi="Arial" w:cs="Arial"/>
          <w:sz w:val="36"/>
          <w:szCs w:val="36"/>
        </w:rPr>
        <w:t>..</w:t>
      </w:r>
      <w:r w:rsidR="00442138" w:rsidRPr="7304F28E">
        <w:rPr>
          <w:rFonts w:ascii="Arial" w:hAnsi="Arial" w:cs="Arial"/>
          <w:sz w:val="36"/>
          <w:szCs w:val="36"/>
        </w:rPr>
        <w:t>.</w:t>
      </w:r>
      <w:r w:rsidR="18406B51" w:rsidRPr="7304F28E">
        <w:rPr>
          <w:rFonts w:ascii="Arial" w:hAnsi="Arial" w:cs="Arial"/>
          <w:sz w:val="36"/>
          <w:szCs w:val="36"/>
        </w:rPr>
        <w:t>....</w:t>
      </w:r>
      <w:r w:rsidR="00442138" w:rsidRPr="7304F28E">
        <w:rPr>
          <w:rFonts w:ascii="Arial" w:hAnsi="Arial" w:cs="Arial"/>
          <w:sz w:val="36"/>
          <w:szCs w:val="36"/>
        </w:rPr>
        <w:t>..</w:t>
      </w:r>
      <w:r w:rsidRPr="7304F28E">
        <w:rPr>
          <w:rFonts w:ascii="Arial" w:hAnsi="Arial" w:cs="Arial"/>
          <w:sz w:val="36"/>
          <w:szCs w:val="36"/>
        </w:rPr>
        <w:t>......</w:t>
      </w:r>
      <w:r w:rsidR="00442138" w:rsidRPr="7304F28E">
        <w:rPr>
          <w:rFonts w:ascii="Arial" w:hAnsi="Arial" w:cs="Arial"/>
          <w:sz w:val="36"/>
          <w:szCs w:val="36"/>
        </w:rPr>
        <w:t>5</w:t>
      </w:r>
    </w:p>
    <w:p w:rsidR="00825B5A" w:rsidRPr="00825B5A" w:rsidRDefault="00825B5A" w:rsidP="7304F28E">
      <w:pPr>
        <w:pStyle w:val="NoSpacing"/>
        <w:spacing w:line="360" w:lineRule="auto"/>
        <w:jc w:val="both"/>
        <w:rPr>
          <w:rFonts w:ascii="Arial" w:hAnsi="Arial" w:cs="Arial"/>
          <w:sz w:val="36"/>
          <w:szCs w:val="36"/>
        </w:rPr>
      </w:pPr>
      <w:r w:rsidRPr="7304F28E">
        <w:rPr>
          <w:rStyle w:val="Strong"/>
          <w:rFonts w:ascii="Arial" w:eastAsiaTheme="majorEastAsia" w:hAnsi="Arial" w:cs="Arial"/>
          <w:b w:val="0"/>
          <w:bCs w:val="0"/>
          <w:sz w:val="36"/>
          <w:szCs w:val="36"/>
        </w:rPr>
        <w:t xml:space="preserve">    </w:t>
      </w:r>
      <w:r w:rsidRPr="7304F28E">
        <w:rPr>
          <w:rStyle w:val="Strong"/>
          <w:rFonts w:ascii="Arial" w:hAnsi="Arial" w:cs="Arial"/>
          <w:b w:val="0"/>
          <w:bCs w:val="0"/>
          <w:sz w:val="36"/>
          <w:szCs w:val="36"/>
          <w:shd w:val="clear" w:color="auto" w:fill="FFFFFF"/>
        </w:rPr>
        <w:t xml:space="preserve">Self-Assessment </w:t>
      </w:r>
      <w:r w:rsidRPr="7304F28E">
        <w:rPr>
          <w:rStyle w:val="Strong"/>
          <w:rFonts w:ascii="Arial" w:hAnsi="Arial" w:cs="Arial"/>
          <w:b w:val="0"/>
          <w:bCs w:val="0"/>
          <w:sz w:val="36"/>
          <w:szCs w:val="36"/>
        </w:rPr>
        <w:t>Evidence of Readine</w:t>
      </w:r>
      <w:r w:rsidRPr="7304F28E">
        <w:rPr>
          <w:rFonts w:ascii="Arial" w:hAnsi="Arial" w:cs="Arial"/>
          <w:sz w:val="36"/>
          <w:szCs w:val="36"/>
        </w:rPr>
        <w:t>.........</w:t>
      </w:r>
      <w:r w:rsidR="00442138" w:rsidRPr="7304F28E">
        <w:rPr>
          <w:rFonts w:ascii="Arial" w:hAnsi="Arial" w:cs="Arial"/>
          <w:sz w:val="36"/>
          <w:szCs w:val="36"/>
        </w:rPr>
        <w:t>..</w:t>
      </w:r>
      <w:r w:rsidRPr="7304F28E">
        <w:rPr>
          <w:rFonts w:ascii="Arial" w:hAnsi="Arial" w:cs="Arial"/>
          <w:sz w:val="36"/>
          <w:szCs w:val="36"/>
        </w:rPr>
        <w:t>.</w:t>
      </w:r>
      <w:r w:rsidR="3F29C19C" w:rsidRPr="7304F28E">
        <w:rPr>
          <w:rFonts w:ascii="Arial" w:hAnsi="Arial" w:cs="Arial"/>
          <w:sz w:val="36"/>
          <w:szCs w:val="36"/>
        </w:rPr>
        <w:t>.</w:t>
      </w:r>
      <w:r w:rsidRPr="7304F28E">
        <w:rPr>
          <w:rFonts w:ascii="Arial" w:hAnsi="Arial" w:cs="Arial"/>
          <w:sz w:val="36"/>
          <w:szCs w:val="36"/>
        </w:rPr>
        <w:t>..</w:t>
      </w:r>
      <w:r w:rsidR="4DC1CDED" w:rsidRPr="7304F28E">
        <w:rPr>
          <w:rFonts w:ascii="Arial" w:hAnsi="Arial" w:cs="Arial"/>
          <w:sz w:val="36"/>
          <w:szCs w:val="36"/>
        </w:rPr>
        <w:t>....</w:t>
      </w:r>
      <w:r w:rsidRPr="7304F28E">
        <w:rPr>
          <w:rFonts w:ascii="Arial" w:hAnsi="Arial" w:cs="Arial"/>
          <w:sz w:val="36"/>
          <w:szCs w:val="36"/>
        </w:rPr>
        <w:t>......</w:t>
      </w:r>
      <w:r w:rsidR="00442138" w:rsidRPr="7304F28E">
        <w:rPr>
          <w:rFonts w:ascii="Arial" w:hAnsi="Arial" w:cs="Arial"/>
          <w:sz w:val="36"/>
          <w:szCs w:val="36"/>
        </w:rPr>
        <w:t>6</w:t>
      </w:r>
    </w:p>
    <w:p w:rsidR="00825B5A" w:rsidRDefault="00825B5A" w:rsidP="7304F28E">
      <w:pPr>
        <w:pStyle w:val="ds-markdown-paragraph"/>
        <w:numPr>
          <w:ilvl w:val="0"/>
          <w:numId w:val="9"/>
        </w:numPr>
        <w:shd w:val="clear" w:color="auto" w:fill="FFFFFF" w:themeFill="background1"/>
        <w:spacing w:after="0" w:afterAutospacing="0"/>
        <w:ind w:left="0"/>
        <w:jc w:val="both"/>
        <w:rPr>
          <w:rFonts w:ascii="Arial" w:hAnsi="Arial" w:cs="Arial"/>
          <w:sz w:val="36"/>
          <w:szCs w:val="36"/>
        </w:rPr>
      </w:pPr>
      <w:r w:rsidRPr="7304F28E">
        <w:rPr>
          <w:rStyle w:val="Strong"/>
          <w:rFonts w:ascii="Arial" w:eastAsiaTheme="majorEastAsia" w:hAnsi="Arial" w:cs="Arial"/>
          <w:b w:val="0"/>
          <w:bCs w:val="0"/>
          <w:sz w:val="36"/>
          <w:szCs w:val="36"/>
        </w:rPr>
        <w:t>Task 3 ...........................................</w:t>
      </w:r>
      <w:r w:rsidRPr="7304F28E">
        <w:rPr>
          <w:rFonts w:ascii="Arial" w:hAnsi="Arial" w:cs="Arial"/>
          <w:sz w:val="36"/>
          <w:szCs w:val="36"/>
        </w:rPr>
        <w:t>........................</w:t>
      </w:r>
      <w:r w:rsidR="00442138" w:rsidRPr="7304F28E">
        <w:rPr>
          <w:rFonts w:ascii="Arial" w:hAnsi="Arial" w:cs="Arial"/>
          <w:sz w:val="36"/>
          <w:szCs w:val="36"/>
        </w:rPr>
        <w:t>...</w:t>
      </w:r>
      <w:r w:rsidRPr="7304F28E">
        <w:rPr>
          <w:rFonts w:ascii="Arial" w:hAnsi="Arial" w:cs="Arial"/>
          <w:sz w:val="36"/>
          <w:szCs w:val="36"/>
        </w:rPr>
        <w:t>.....</w:t>
      </w:r>
      <w:r w:rsidR="00442138" w:rsidRPr="7304F28E">
        <w:rPr>
          <w:rFonts w:ascii="Arial" w:hAnsi="Arial" w:cs="Arial"/>
          <w:sz w:val="36"/>
          <w:szCs w:val="36"/>
        </w:rPr>
        <w:t>...7</w:t>
      </w:r>
    </w:p>
    <w:p w:rsidR="00825B5A" w:rsidRPr="00825B5A" w:rsidRDefault="00825B5A" w:rsidP="7304F28E">
      <w:pPr>
        <w:pStyle w:val="NoSpacing"/>
        <w:spacing w:line="360" w:lineRule="auto"/>
        <w:ind w:left="720"/>
        <w:jc w:val="both"/>
        <w:rPr>
          <w:rFonts w:ascii="Arial" w:hAnsi="Arial" w:cs="Arial"/>
          <w:sz w:val="36"/>
          <w:szCs w:val="36"/>
          <w:shd w:val="clear" w:color="auto" w:fill="FFFFFF"/>
        </w:rPr>
      </w:pPr>
      <w:r w:rsidRPr="7304F28E">
        <w:rPr>
          <w:rStyle w:val="Strong"/>
          <w:rFonts w:ascii="Arial" w:hAnsi="Arial" w:cs="Arial"/>
          <w:b w:val="0"/>
          <w:bCs w:val="0"/>
          <w:sz w:val="36"/>
          <w:szCs w:val="36"/>
          <w:shd w:val="clear" w:color="auto" w:fill="FFFFFF"/>
        </w:rPr>
        <w:t>SettingEmployment Goals............................</w:t>
      </w:r>
      <w:r w:rsidRPr="7304F28E">
        <w:rPr>
          <w:rFonts w:ascii="Arial" w:hAnsi="Arial" w:cs="Arial"/>
          <w:sz w:val="36"/>
          <w:szCs w:val="36"/>
        </w:rPr>
        <w:t>...</w:t>
      </w:r>
      <w:r w:rsidR="00442138" w:rsidRPr="7304F28E">
        <w:rPr>
          <w:rFonts w:ascii="Arial" w:hAnsi="Arial" w:cs="Arial"/>
          <w:sz w:val="36"/>
          <w:szCs w:val="36"/>
        </w:rPr>
        <w:t>..</w:t>
      </w:r>
      <w:r w:rsidR="571B7119" w:rsidRPr="7304F28E">
        <w:rPr>
          <w:rFonts w:ascii="Arial" w:hAnsi="Arial" w:cs="Arial"/>
          <w:sz w:val="36"/>
          <w:szCs w:val="36"/>
        </w:rPr>
        <w:t>...</w:t>
      </w:r>
      <w:r w:rsidRPr="7304F28E">
        <w:rPr>
          <w:rFonts w:ascii="Arial" w:hAnsi="Arial" w:cs="Arial"/>
          <w:sz w:val="36"/>
          <w:szCs w:val="36"/>
        </w:rPr>
        <w:t>.....</w:t>
      </w:r>
      <w:r w:rsidR="00442138" w:rsidRPr="7304F28E">
        <w:rPr>
          <w:rFonts w:ascii="Arial" w:hAnsi="Arial" w:cs="Arial"/>
          <w:sz w:val="36"/>
          <w:szCs w:val="36"/>
        </w:rPr>
        <w:t>7</w:t>
      </w:r>
    </w:p>
    <w:p w:rsidR="00825B5A" w:rsidRPr="00825B5A" w:rsidRDefault="00825B5A" w:rsidP="7304F28E">
      <w:pPr>
        <w:pStyle w:val="NoSpacing"/>
        <w:spacing w:line="360" w:lineRule="auto"/>
        <w:jc w:val="both"/>
        <w:rPr>
          <w:rFonts w:ascii="Arial" w:eastAsia="Times New Roman" w:hAnsi="Arial" w:cs="Arial"/>
          <w:kern w:val="0"/>
          <w:sz w:val="36"/>
          <w:szCs w:val="36"/>
          <w:lang w:val="en-US"/>
        </w:rPr>
      </w:pPr>
      <w:r w:rsidRPr="7304F28E">
        <w:rPr>
          <w:rStyle w:val="Strong"/>
          <w:rFonts w:ascii="Arial" w:eastAsiaTheme="majorEastAsia" w:hAnsi="Arial" w:cs="Arial"/>
          <w:b w:val="0"/>
          <w:bCs w:val="0"/>
          <w:sz w:val="36"/>
          <w:szCs w:val="36"/>
        </w:rPr>
        <w:t xml:space="preserve">     </w:t>
      </w:r>
      <w:r w:rsidR="000F6F60">
        <w:rPr>
          <w:rStyle w:val="Strong"/>
          <w:rFonts w:ascii="Arial" w:eastAsiaTheme="majorEastAsia" w:hAnsi="Arial" w:cs="Arial"/>
          <w:b w:val="0"/>
          <w:bCs w:val="0"/>
          <w:sz w:val="36"/>
          <w:szCs w:val="36"/>
        </w:rPr>
        <w:t xml:space="preserve"> </w:t>
      </w:r>
      <w:r w:rsidRPr="7304F28E">
        <w:rPr>
          <w:rStyle w:val="Strong"/>
          <w:rFonts w:ascii="Arial" w:eastAsiaTheme="majorEastAsia" w:hAnsi="Arial" w:cs="Arial"/>
          <w:b w:val="0"/>
          <w:bCs w:val="0"/>
          <w:sz w:val="36"/>
          <w:szCs w:val="36"/>
        </w:rPr>
        <w:t xml:space="preserve"> </w:t>
      </w:r>
      <w:r w:rsidRPr="7304F28E">
        <w:rPr>
          <w:rFonts w:ascii="Arial" w:eastAsia="Times New Roman" w:hAnsi="Arial" w:cs="Arial"/>
          <w:kern w:val="0"/>
          <w:sz w:val="36"/>
          <w:szCs w:val="36"/>
          <w:lang w:val="en-US"/>
        </w:rPr>
        <w:t>Personal Development Plan</w:t>
      </w:r>
      <w:r w:rsidRPr="7304F28E">
        <w:rPr>
          <w:rFonts w:ascii="Arial" w:hAnsi="Arial" w:cs="Arial"/>
          <w:sz w:val="36"/>
          <w:szCs w:val="36"/>
        </w:rPr>
        <w:t>.......................</w:t>
      </w:r>
      <w:r w:rsidR="00442138" w:rsidRPr="7304F28E">
        <w:rPr>
          <w:rFonts w:ascii="Arial" w:hAnsi="Arial" w:cs="Arial"/>
          <w:sz w:val="36"/>
          <w:szCs w:val="36"/>
        </w:rPr>
        <w:t>..</w:t>
      </w:r>
      <w:r w:rsidRPr="7304F28E">
        <w:rPr>
          <w:rFonts w:ascii="Arial" w:hAnsi="Arial" w:cs="Arial"/>
          <w:sz w:val="36"/>
          <w:szCs w:val="36"/>
        </w:rPr>
        <w:t>........</w:t>
      </w:r>
      <w:r w:rsidR="651BA5BB" w:rsidRPr="7304F28E">
        <w:rPr>
          <w:rFonts w:ascii="Arial" w:hAnsi="Arial" w:cs="Arial"/>
          <w:sz w:val="36"/>
          <w:szCs w:val="36"/>
        </w:rPr>
        <w:t>..</w:t>
      </w:r>
      <w:r w:rsidRPr="7304F28E">
        <w:rPr>
          <w:rFonts w:ascii="Arial" w:hAnsi="Arial" w:cs="Arial"/>
          <w:sz w:val="36"/>
          <w:szCs w:val="36"/>
        </w:rPr>
        <w:t>....</w:t>
      </w:r>
      <w:r w:rsidR="00442138" w:rsidRPr="7304F28E">
        <w:rPr>
          <w:rFonts w:ascii="Arial" w:hAnsi="Arial" w:cs="Arial"/>
          <w:sz w:val="36"/>
          <w:szCs w:val="36"/>
        </w:rPr>
        <w:t>8</w:t>
      </w:r>
    </w:p>
    <w:p w:rsidR="00825B5A" w:rsidRPr="008E5E12" w:rsidRDefault="00825B5A" w:rsidP="7304F28E">
      <w:pPr>
        <w:pStyle w:val="ds-markdown-paragraph"/>
        <w:numPr>
          <w:ilvl w:val="0"/>
          <w:numId w:val="9"/>
        </w:numPr>
        <w:shd w:val="clear" w:color="auto" w:fill="FFFFFF" w:themeFill="background1"/>
        <w:spacing w:after="0" w:afterAutospacing="0"/>
        <w:ind w:left="0"/>
        <w:jc w:val="both"/>
        <w:rPr>
          <w:rFonts w:ascii="Arial" w:hAnsi="Arial" w:cs="Arial"/>
          <w:color w:val="0F1115"/>
          <w:sz w:val="36"/>
          <w:szCs w:val="36"/>
        </w:rPr>
      </w:pPr>
      <w:r w:rsidRPr="7304F28E">
        <w:rPr>
          <w:rStyle w:val="Strong"/>
          <w:rFonts w:ascii="Arial" w:eastAsiaTheme="majorEastAsia" w:hAnsi="Arial" w:cs="Arial"/>
          <w:b w:val="0"/>
          <w:bCs w:val="0"/>
          <w:sz w:val="36"/>
          <w:szCs w:val="36"/>
        </w:rPr>
        <w:t>Reference List</w:t>
      </w:r>
      <w:r w:rsidRPr="7304F28E">
        <w:rPr>
          <w:rFonts w:ascii="Arial" w:hAnsi="Arial" w:cs="Arial"/>
          <w:sz w:val="36"/>
          <w:szCs w:val="36"/>
        </w:rPr>
        <w:t>...........</w:t>
      </w:r>
      <w:r w:rsidRPr="7304F28E">
        <w:rPr>
          <w:rFonts w:ascii="Arial" w:hAnsi="Arial" w:cs="Arial"/>
          <w:color w:val="0F1115"/>
          <w:sz w:val="36"/>
          <w:szCs w:val="36"/>
        </w:rPr>
        <w:t>.................................</w:t>
      </w:r>
      <w:r w:rsidR="00442138" w:rsidRPr="7304F28E">
        <w:rPr>
          <w:rFonts w:ascii="Arial" w:hAnsi="Arial" w:cs="Arial"/>
          <w:color w:val="0F1115"/>
          <w:sz w:val="36"/>
          <w:szCs w:val="36"/>
        </w:rPr>
        <w:t>...............</w:t>
      </w:r>
      <w:r w:rsidR="5D45A865" w:rsidRPr="7304F28E">
        <w:rPr>
          <w:rFonts w:ascii="Arial" w:hAnsi="Arial" w:cs="Arial"/>
          <w:color w:val="0F1115"/>
          <w:sz w:val="36"/>
          <w:szCs w:val="36"/>
        </w:rPr>
        <w:t>..</w:t>
      </w:r>
      <w:r w:rsidR="00442138" w:rsidRPr="7304F28E">
        <w:rPr>
          <w:rFonts w:ascii="Arial" w:hAnsi="Arial" w:cs="Arial"/>
          <w:color w:val="0F1115"/>
          <w:sz w:val="36"/>
          <w:szCs w:val="36"/>
        </w:rPr>
        <w:t>....11</w:t>
      </w:r>
    </w:p>
    <w:p w:rsidR="00A11563" w:rsidRDefault="00A11563" w:rsidP="0007266D">
      <w:pPr>
        <w:pStyle w:val="Heading1"/>
      </w:pPr>
    </w:p>
    <w:p w:rsidR="00A11563" w:rsidRDefault="00A11563" w:rsidP="00A11563"/>
    <w:p w:rsidR="00A11563" w:rsidRDefault="00A11563" w:rsidP="00A11563"/>
    <w:p w:rsidR="00A11563" w:rsidRDefault="00A11563" w:rsidP="00A11563"/>
    <w:p w:rsidR="000F6F60" w:rsidRDefault="000F6F60" w:rsidP="00A11563"/>
    <w:p w:rsidR="00A11563" w:rsidRDefault="00A11563" w:rsidP="00A11563"/>
    <w:p w:rsidR="00A11563" w:rsidRDefault="00A11563" w:rsidP="7304F28E"/>
    <w:p w:rsidR="7304F28E" w:rsidRDefault="7304F28E" w:rsidP="7304F28E"/>
    <w:p w:rsidR="7304F28E" w:rsidRDefault="7304F28E" w:rsidP="7304F28E"/>
    <w:p w:rsidR="7304F28E" w:rsidRDefault="7304F28E" w:rsidP="7304F28E"/>
    <w:p w:rsidR="00A11563" w:rsidRDefault="00A11563" w:rsidP="00A11563"/>
    <w:p w:rsidR="00A11563" w:rsidRDefault="00A11563" w:rsidP="00A11563">
      <w:pPr>
        <w:rPr>
          <w:rFonts w:ascii="Arial" w:hAnsi="Arial" w:cs="Arial"/>
          <w:sz w:val="52"/>
          <w:szCs w:val="52"/>
        </w:rPr>
      </w:pPr>
      <w:r w:rsidRPr="7304F28E">
        <w:rPr>
          <w:rFonts w:ascii="Arial" w:hAnsi="Arial" w:cs="Arial"/>
          <w:sz w:val="52"/>
          <w:szCs w:val="52"/>
        </w:rPr>
        <w:lastRenderedPageBreak/>
        <w:t>TASK 1</w:t>
      </w:r>
    </w:p>
    <w:tbl>
      <w:tblPr>
        <w:tblStyle w:val="TableGrid"/>
        <w:tblW w:w="0" w:type="auto"/>
        <w:tblLook w:val="04A0"/>
      </w:tblPr>
      <w:tblGrid>
        <w:gridCol w:w="2394"/>
        <w:gridCol w:w="2394"/>
        <w:gridCol w:w="2394"/>
        <w:gridCol w:w="2394"/>
      </w:tblGrid>
      <w:tr w:rsidR="00A11563" w:rsidTr="7304F28E">
        <w:tc>
          <w:tcPr>
            <w:tcW w:w="2394" w:type="dxa"/>
          </w:tcPr>
          <w:p w:rsidR="00A11563" w:rsidRDefault="00A11563" w:rsidP="7304F28E">
            <w:pPr>
              <w:spacing w:line="360" w:lineRule="auto"/>
              <w:rPr>
                <w:rFonts w:ascii="Arial" w:hAnsi="Arial" w:cs="Arial"/>
              </w:rPr>
            </w:pPr>
            <w:r w:rsidRPr="7304F28E">
              <w:rPr>
                <w:rFonts w:ascii="Arial" w:hAnsi="Arial" w:cs="Arial"/>
              </w:rPr>
              <w:t>Job advert</w:t>
            </w:r>
          </w:p>
        </w:tc>
        <w:tc>
          <w:tcPr>
            <w:tcW w:w="2394" w:type="dxa"/>
          </w:tcPr>
          <w:p w:rsidR="00A11563" w:rsidRDefault="00A11563" w:rsidP="7304F28E">
            <w:pPr>
              <w:spacing w:line="360" w:lineRule="auto"/>
              <w:rPr>
                <w:rFonts w:ascii="Arial" w:hAnsi="Arial" w:cs="Arial"/>
              </w:rPr>
            </w:pPr>
            <w:r w:rsidRPr="7304F28E">
              <w:rPr>
                <w:rFonts w:ascii="Arial" w:hAnsi="Arial" w:cs="Arial"/>
              </w:rPr>
              <w:t>Common skills</w:t>
            </w:r>
          </w:p>
        </w:tc>
        <w:tc>
          <w:tcPr>
            <w:tcW w:w="2394" w:type="dxa"/>
          </w:tcPr>
          <w:p w:rsidR="00A11563" w:rsidRDefault="00A11563" w:rsidP="7304F28E">
            <w:pPr>
              <w:spacing w:line="360" w:lineRule="auto"/>
              <w:rPr>
                <w:rFonts w:ascii="Arial" w:hAnsi="Arial" w:cs="Arial"/>
              </w:rPr>
            </w:pPr>
            <w:r w:rsidRPr="7304F28E">
              <w:rPr>
                <w:rFonts w:ascii="Arial" w:hAnsi="Arial" w:cs="Arial"/>
              </w:rPr>
              <w:t xml:space="preserve">Common knowledge </w:t>
            </w:r>
          </w:p>
        </w:tc>
        <w:tc>
          <w:tcPr>
            <w:tcW w:w="2394" w:type="dxa"/>
          </w:tcPr>
          <w:p w:rsidR="00A11563" w:rsidRDefault="00A11563" w:rsidP="00466749">
            <w:pPr>
              <w:spacing w:line="360" w:lineRule="auto"/>
              <w:rPr>
                <w:rFonts w:ascii="Arial" w:hAnsi="Arial" w:cs="Arial"/>
              </w:rPr>
            </w:pPr>
            <w:r>
              <w:rPr>
                <w:rFonts w:ascii="Arial" w:hAnsi="Arial" w:cs="Arial"/>
              </w:rPr>
              <w:t>Source</w:t>
            </w:r>
          </w:p>
        </w:tc>
      </w:tr>
      <w:tr w:rsidR="00A11563" w:rsidTr="7304F28E">
        <w:tc>
          <w:tcPr>
            <w:tcW w:w="2394" w:type="dxa"/>
          </w:tcPr>
          <w:p w:rsidR="00A11563" w:rsidRDefault="00A11563" w:rsidP="7304F28E">
            <w:pPr>
              <w:spacing w:line="360" w:lineRule="auto"/>
              <w:rPr>
                <w:rFonts w:ascii="Arial" w:hAnsi="Arial" w:cs="Arial"/>
                <w:sz w:val="27"/>
                <w:szCs w:val="27"/>
                <w:shd w:val="clear" w:color="auto" w:fill="FFFFFF"/>
              </w:rPr>
            </w:pPr>
            <w:r w:rsidRPr="7304F28E">
              <w:rPr>
                <w:rFonts w:ascii="Arial" w:hAnsi="Arial" w:cs="Arial"/>
                <w:sz w:val="27"/>
                <w:szCs w:val="27"/>
                <w:shd w:val="clear" w:color="auto" w:fill="FFFFFF"/>
              </w:rPr>
              <w:t>Sales representative</w:t>
            </w:r>
          </w:p>
          <w:p w:rsidR="00A11563" w:rsidRPr="00614758" w:rsidRDefault="00A11563" w:rsidP="7304F28E">
            <w:pPr>
              <w:spacing w:line="360" w:lineRule="auto"/>
              <w:rPr>
                <w:rFonts w:ascii="Arial" w:hAnsi="Arial" w:cs="Arial"/>
                <w:sz w:val="27"/>
                <w:szCs w:val="27"/>
                <w:shd w:val="clear" w:color="auto" w:fill="FFFFFF"/>
              </w:rPr>
            </w:pPr>
            <w:r w:rsidRPr="7304F28E">
              <w:rPr>
                <w:rFonts w:ascii="Arial" w:hAnsi="Arial" w:cs="Arial"/>
                <w:sz w:val="27"/>
                <w:szCs w:val="27"/>
                <w:shd w:val="clear" w:color="auto" w:fill="FFFFFF"/>
              </w:rPr>
              <w:t>pharmaceutical (Pfizer)</w:t>
            </w:r>
          </w:p>
        </w:tc>
        <w:tc>
          <w:tcPr>
            <w:tcW w:w="2394" w:type="dxa"/>
          </w:tcPr>
          <w:p w:rsidR="00A11563" w:rsidRDefault="00A11563" w:rsidP="7304F28E">
            <w:pPr>
              <w:spacing w:line="360" w:lineRule="auto"/>
              <w:rPr>
                <w:rFonts w:ascii="Arial" w:hAnsi="Arial" w:cs="Arial"/>
              </w:rPr>
            </w:pPr>
            <w:r w:rsidRPr="7304F28E">
              <w:rPr>
                <w:rFonts w:ascii="Arial" w:hAnsi="Arial" w:cs="Arial"/>
                <w:sz w:val="23"/>
                <w:szCs w:val="23"/>
                <w:shd w:val="clear" w:color="auto" w:fill="FFFFFF"/>
              </w:rPr>
              <w:t>Communication</w:t>
            </w:r>
          </w:p>
        </w:tc>
        <w:tc>
          <w:tcPr>
            <w:tcW w:w="2394" w:type="dxa"/>
          </w:tcPr>
          <w:p w:rsidR="00A11563" w:rsidRDefault="00A11563" w:rsidP="7304F28E">
            <w:pPr>
              <w:spacing w:line="360" w:lineRule="auto"/>
              <w:rPr>
                <w:rFonts w:ascii="Arial" w:hAnsi="Arial" w:cs="Arial"/>
              </w:rPr>
            </w:pPr>
            <w:r w:rsidRPr="7304F28E">
              <w:rPr>
                <w:rFonts w:ascii="Arial" w:hAnsi="Arial" w:cs="Arial"/>
                <w:sz w:val="23"/>
                <w:szCs w:val="23"/>
                <w:shd w:val="clear" w:color="auto" w:fill="FFFFFF"/>
              </w:rPr>
              <w:t> Product knowledge</w:t>
            </w:r>
          </w:p>
        </w:tc>
        <w:tc>
          <w:tcPr>
            <w:tcW w:w="2394" w:type="dxa"/>
          </w:tcPr>
          <w:p w:rsidR="00A11563" w:rsidRDefault="003B1336" w:rsidP="00466749">
            <w:pPr>
              <w:spacing w:line="360" w:lineRule="auto"/>
              <w:rPr>
                <w:rFonts w:ascii="Arial" w:hAnsi="Arial" w:cs="Arial"/>
              </w:rPr>
            </w:pPr>
            <w:hyperlink r:id="rId9" w:tgtFrame="_blank" w:history="1">
              <w:r w:rsidR="00A11563">
                <w:rPr>
                  <w:rStyle w:val="Hyperlink"/>
                  <w:rFonts w:ascii="Arial" w:hAnsi="Arial" w:cs="Arial"/>
                  <w:color w:val="0055CC"/>
                  <w:sz w:val="23"/>
                  <w:szCs w:val="23"/>
                  <w:shd w:val="clear" w:color="auto" w:fill="FFFFFF"/>
                </w:rPr>
                <w:t>Pfizer Careers - Sales Representative</w:t>
              </w:r>
            </w:hyperlink>
          </w:p>
        </w:tc>
      </w:tr>
      <w:tr w:rsidR="00A11563" w:rsidTr="7304F28E">
        <w:tc>
          <w:tcPr>
            <w:tcW w:w="2394" w:type="dxa"/>
          </w:tcPr>
          <w:p w:rsidR="00A11563" w:rsidRDefault="00A11563" w:rsidP="7304F28E">
            <w:pPr>
              <w:spacing w:line="360" w:lineRule="auto"/>
              <w:rPr>
                <w:rFonts w:ascii="Arial" w:hAnsi="Arial" w:cs="Arial"/>
                <w:sz w:val="27"/>
                <w:szCs w:val="27"/>
                <w:shd w:val="clear" w:color="auto" w:fill="FFFFFF"/>
              </w:rPr>
            </w:pPr>
            <w:r w:rsidRPr="7304F28E">
              <w:rPr>
                <w:rFonts w:ascii="Arial" w:hAnsi="Arial" w:cs="Arial"/>
                <w:sz w:val="27"/>
                <w:szCs w:val="27"/>
                <w:shd w:val="clear" w:color="auto" w:fill="FFFFFF"/>
              </w:rPr>
              <w:t>Sales representative</w:t>
            </w:r>
          </w:p>
          <w:p w:rsidR="00A11563" w:rsidRPr="00614758" w:rsidRDefault="00A11563" w:rsidP="7304F28E">
            <w:pPr>
              <w:spacing w:line="360" w:lineRule="auto"/>
              <w:rPr>
                <w:rFonts w:ascii="Arial" w:hAnsi="Arial" w:cs="Arial"/>
                <w:sz w:val="27"/>
                <w:szCs w:val="27"/>
                <w:shd w:val="clear" w:color="auto" w:fill="FFFFFF"/>
              </w:rPr>
            </w:pPr>
            <w:r w:rsidRPr="7304F28E">
              <w:rPr>
                <w:rFonts w:ascii="Arial" w:hAnsi="Arial" w:cs="Arial"/>
                <w:sz w:val="27"/>
                <w:szCs w:val="27"/>
                <w:shd w:val="clear" w:color="auto" w:fill="FFFFFF"/>
              </w:rPr>
              <w:t>technology (Dell)</w:t>
            </w:r>
          </w:p>
        </w:tc>
        <w:tc>
          <w:tcPr>
            <w:tcW w:w="2394" w:type="dxa"/>
          </w:tcPr>
          <w:p w:rsidR="00A11563" w:rsidRDefault="00A11563" w:rsidP="7304F28E">
            <w:pPr>
              <w:spacing w:line="360" w:lineRule="auto"/>
              <w:rPr>
                <w:rFonts w:ascii="Arial" w:hAnsi="Arial" w:cs="Arial"/>
              </w:rPr>
            </w:pPr>
            <w:r w:rsidRPr="7304F28E">
              <w:rPr>
                <w:rFonts w:ascii="Arial" w:hAnsi="Arial" w:cs="Arial"/>
                <w:sz w:val="23"/>
                <w:szCs w:val="23"/>
                <w:shd w:val="clear" w:color="auto" w:fill="FFFFFF"/>
              </w:rPr>
              <w:t>Teamwork</w:t>
            </w:r>
          </w:p>
        </w:tc>
        <w:tc>
          <w:tcPr>
            <w:tcW w:w="2394" w:type="dxa"/>
          </w:tcPr>
          <w:p w:rsidR="00A11563" w:rsidRDefault="00A11563" w:rsidP="7304F28E">
            <w:pPr>
              <w:spacing w:line="360" w:lineRule="auto"/>
              <w:rPr>
                <w:rFonts w:ascii="Arial" w:hAnsi="Arial" w:cs="Arial"/>
              </w:rPr>
            </w:pPr>
            <w:r w:rsidRPr="7304F28E">
              <w:rPr>
                <w:rFonts w:ascii="Arial" w:hAnsi="Arial" w:cs="Arial"/>
                <w:sz w:val="23"/>
                <w:szCs w:val="23"/>
                <w:shd w:val="clear" w:color="auto" w:fill="FFFFFF"/>
              </w:rPr>
              <w:t>Technical product knowledge</w:t>
            </w:r>
          </w:p>
        </w:tc>
        <w:tc>
          <w:tcPr>
            <w:tcW w:w="2394" w:type="dxa"/>
          </w:tcPr>
          <w:p w:rsidR="00A11563" w:rsidRDefault="003B1336" w:rsidP="00466749">
            <w:pPr>
              <w:spacing w:line="360" w:lineRule="auto"/>
              <w:rPr>
                <w:rFonts w:ascii="Arial" w:hAnsi="Arial" w:cs="Arial"/>
              </w:rPr>
            </w:pPr>
            <w:hyperlink r:id="rId10" w:tgtFrame="_blank" w:history="1">
              <w:r w:rsidR="00A11563">
                <w:rPr>
                  <w:rStyle w:val="Hyperlink"/>
                  <w:rFonts w:ascii="Arial" w:hAnsi="Arial" w:cs="Arial"/>
                  <w:color w:val="0055CC"/>
                  <w:sz w:val="23"/>
                  <w:szCs w:val="23"/>
                  <w:shd w:val="clear" w:color="auto" w:fill="FFFFFF"/>
                </w:rPr>
                <w:t>Dell Careers - Inside Sales Representative</w:t>
              </w:r>
            </w:hyperlink>
          </w:p>
        </w:tc>
      </w:tr>
      <w:tr w:rsidR="00A11563" w:rsidTr="7304F28E">
        <w:tc>
          <w:tcPr>
            <w:tcW w:w="2394" w:type="dxa"/>
          </w:tcPr>
          <w:p w:rsidR="00A11563" w:rsidRPr="00614758" w:rsidRDefault="00A11563" w:rsidP="7304F28E">
            <w:pPr>
              <w:spacing w:line="360" w:lineRule="auto"/>
              <w:rPr>
                <w:rFonts w:ascii="Arial" w:hAnsi="Arial" w:cs="Arial"/>
                <w:sz w:val="27"/>
                <w:szCs w:val="27"/>
                <w:shd w:val="clear" w:color="auto" w:fill="FFFFFF"/>
              </w:rPr>
            </w:pPr>
            <w:r w:rsidRPr="7304F28E">
              <w:rPr>
                <w:rFonts w:ascii="Arial" w:hAnsi="Arial" w:cs="Arial"/>
                <w:sz w:val="27"/>
                <w:szCs w:val="27"/>
                <w:shd w:val="clear" w:color="auto" w:fill="FFFFFF"/>
              </w:rPr>
              <w:t>Sales representative retail (Tesco)</w:t>
            </w:r>
          </w:p>
        </w:tc>
        <w:tc>
          <w:tcPr>
            <w:tcW w:w="2394" w:type="dxa"/>
          </w:tcPr>
          <w:p w:rsidR="00A11563" w:rsidRDefault="00A11563" w:rsidP="7304F28E">
            <w:pPr>
              <w:spacing w:line="360" w:lineRule="auto"/>
              <w:rPr>
                <w:rFonts w:ascii="Arial" w:hAnsi="Arial" w:cs="Arial"/>
              </w:rPr>
            </w:pPr>
            <w:r w:rsidRPr="7304F28E">
              <w:rPr>
                <w:rFonts w:ascii="Arial" w:hAnsi="Arial" w:cs="Arial"/>
                <w:sz w:val="23"/>
                <w:szCs w:val="23"/>
                <w:shd w:val="clear" w:color="auto" w:fill="FFFFFF"/>
              </w:rPr>
              <w:t>Target orientation</w:t>
            </w:r>
          </w:p>
        </w:tc>
        <w:tc>
          <w:tcPr>
            <w:tcW w:w="2394" w:type="dxa"/>
          </w:tcPr>
          <w:p w:rsidR="00A11563" w:rsidRDefault="00A11563" w:rsidP="7304F28E">
            <w:pPr>
              <w:spacing w:line="360" w:lineRule="auto"/>
              <w:rPr>
                <w:rFonts w:ascii="Arial" w:hAnsi="Arial" w:cs="Arial"/>
              </w:rPr>
            </w:pPr>
          </w:p>
        </w:tc>
        <w:tc>
          <w:tcPr>
            <w:tcW w:w="2394" w:type="dxa"/>
          </w:tcPr>
          <w:p w:rsidR="00A11563" w:rsidRDefault="003B1336" w:rsidP="00466749">
            <w:pPr>
              <w:spacing w:line="360" w:lineRule="auto"/>
              <w:rPr>
                <w:rFonts w:ascii="Arial" w:hAnsi="Arial" w:cs="Arial"/>
              </w:rPr>
            </w:pPr>
            <w:hyperlink r:id="rId11" w:tgtFrame="_blank" w:history="1">
              <w:r w:rsidR="00A11563">
                <w:rPr>
                  <w:rStyle w:val="Hyperlink"/>
                  <w:rFonts w:ascii="Arial" w:hAnsi="Arial" w:cs="Arial"/>
                  <w:color w:val="0055CC"/>
                  <w:sz w:val="23"/>
                  <w:szCs w:val="23"/>
                  <w:shd w:val="clear" w:color="auto" w:fill="FFFFFF"/>
                </w:rPr>
                <w:t>Tesco Careers - Customer Sales Representative</w:t>
              </w:r>
            </w:hyperlink>
          </w:p>
        </w:tc>
      </w:tr>
      <w:tr w:rsidR="00A11563" w:rsidTr="7304F28E">
        <w:tc>
          <w:tcPr>
            <w:tcW w:w="2394" w:type="dxa"/>
          </w:tcPr>
          <w:p w:rsidR="00A11563" w:rsidRPr="00614758" w:rsidRDefault="00A11563" w:rsidP="7304F28E">
            <w:pPr>
              <w:spacing w:line="360" w:lineRule="auto"/>
              <w:rPr>
                <w:rFonts w:ascii="Arial" w:hAnsi="Arial" w:cs="Arial"/>
                <w:sz w:val="27"/>
                <w:szCs w:val="27"/>
                <w:shd w:val="clear" w:color="auto" w:fill="FFFFFF"/>
              </w:rPr>
            </w:pPr>
            <w:r w:rsidRPr="7304F28E">
              <w:rPr>
                <w:rFonts w:ascii="Arial" w:hAnsi="Arial" w:cs="Arial"/>
                <w:sz w:val="27"/>
                <w:szCs w:val="27"/>
                <w:shd w:val="clear" w:color="auto" w:fill="FFFFFF"/>
              </w:rPr>
              <w:t>Sales representative industrial (Caterpillar) </w:t>
            </w:r>
          </w:p>
        </w:tc>
        <w:tc>
          <w:tcPr>
            <w:tcW w:w="2394" w:type="dxa"/>
          </w:tcPr>
          <w:p w:rsidR="00A11563" w:rsidRDefault="00A11563" w:rsidP="7304F28E">
            <w:pPr>
              <w:spacing w:line="360" w:lineRule="auto"/>
              <w:rPr>
                <w:rFonts w:ascii="Arial" w:hAnsi="Arial" w:cs="Arial"/>
              </w:rPr>
            </w:pPr>
            <w:r w:rsidRPr="7304F28E">
              <w:rPr>
                <w:rFonts w:ascii="Arial" w:hAnsi="Arial" w:cs="Arial"/>
                <w:sz w:val="23"/>
                <w:szCs w:val="23"/>
                <w:shd w:val="clear" w:color="auto" w:fill="FFFFFF"/>
              </w:rPr>
              <w:t>Adaptability</w:t>
            </w:r>
          </w:p>
        </w:tc>
        <w:tc>
          <w:tcPr>
            <w:tcW w:w="2394" w:type="dxa"/>
          </w:tcPr>
          <w:p w:rsidR="00A11563" w:rsidRDefault="00A11563" w:rsidP="7304F28E">
            <w:pPr>
              <w:spacing w:line="360" w:lineRule="auto"/>
              <w:rPr>
                <w:rFonts w:ascii="Arial" w:hAnsi="Arial" w:cs="Arial"/>
              </w:rPr>
            </w:pPr>
          </w:p>
        </w:tc>
        <w:tc>
          <w:tcPr>
            <w:tcW w:w="2394" w:type="dxa"/>
          </w:tcPr>
          <w:p w:rsidR="00A11563" w:rsidRDefault="003B1336" w:rsidP="00466749">
            <w:pPr>
              <w:spacing w:line="360" w:lineRule="auto"/>
              <w:rPr>
                <w:rFonts w:ascii="Arial" w:hAnsi="Arial" w:cs="Arial"/>
              </w:rPr>
            </w:pPr>
            <w:hyperlink r:id="rId12" w:tgtFrame="_blank" w:history="1">
              <w:r w:rsidR="00A11563">
                <w:rPr>
                  <w:rStyle w:val="Hyperlink"/>
                  <w:rFonts w:ascii="Arial" w:hAnsi="Arial" w:cs="Arial"/>
                  <w:color w:val="0055CC"/>
                  <w:sz w:val="23"/>
                  <w:szCs w:val="23"/>
                  <w:shd w:val="clear" w:color="auto" w:fill="FFFFFF"/>
                </w:rPr>
                <w:t>Caterpillar Careers - Sales Representative</w:t>
              </w:r>
            </w:hyperlink>
          </w:p>
        </w:tc>
      </w:tr>
    </w:tbl>
    <w:p w:rsidR="00A11563" w:rsidRDefault="00A11563" w:rsidP="00A11563">
      <w:pPr>
        <w:spacing w:line="360" w:lineRule="auto"/>
        <w:rPr>
          <w:rFonts w:ascii="Arial" w:hAnsi="Arial" w:cs="Arial"/>
        </w:rPr>
      </w:pPr>
      <w:r>
        <w:rPr>
          <w:rFonts w:ascii="Arial" w:hAnsi="Arial" w:cs="Arial"/>
        </w:rPr>
        <w:t>Source: Authors own</w:t>
      </w:r>
    </w:p>
    <w:p w:rsidR="00A11563" w:rsidRDefault="00A11563" w:rsidP="00A11563">
      <w:pPr>
        <w:spacing w:line="360" w:lineRule="auto"/>
        <w:rPr>
          <w:rFonts w:ascii="Arial" w:hAnsi="Arial" w:cs="Arial"/>
        </w:rPr>
      </w:pPr>
    </w:p>
    <w:p w:rsidR="00442138" w:rsidRDefault="00442138" w:rsidP="7304F28E">
      <w:pPr>
        <w:pStyle w:val="muitypography-root"/>
        <w:shd w:val="clear" w:color="auto" w:fill="FFFFFF" w:themeFill="background1"/>
        <w:spacing w:before="0" w:beforeAutospacing="0" w:after="268" w:afterAutospacing="0" w:line="402" w:lineRule="atLeast"/>
        <w:rPr>
          <w:rStyle w:val="Strong"/>
          <w:rFonts w:ascii="Arial" w:eastAsiaTheme="majorEastAsia" w:hAnsi="Arial" w:cs="Arial"/>
          <w:color w:val="172B4D"/>
          <w:sz w:val="27"/>
          <w:szCs w:val="27"/>
        </w:rPr>
      </w:pPr>
    </w:p>
    <w:p w:rsidR="7304F28E" w:rsidRDefault="7304F28E" w:rsidP="7304F28E">
      <w:pPr>
        <w:pStyle w:val="muitypography-root"/>
        <w:shd w:val="clear" w:color="auto" w:fill="FFFFFF" w:themeFill="background1"/>
        <w:spacing w:before="0" w:beforeAutospacing="0" w:after="268" w:afterAutospacing="0" w:line="402" w:lineRule="atLeast"/>
        <w:rPr>
          <w:rStyle w:val="Strong"/>
          <w:rFonts w:ascii="Arial" w:eastAsiaTheme="majorEastAsia" w:hAnsi="Arial" w:cs="Arial"/>
          <w:color w:val="172B4D"/>
          <w:sz w:val="27"/>
          <w:szCs w:val="27"/>
        </w:rPr>
      </w:pPr>
    </w:p>
    <w:p w:rsidR="000F6F60" w:rsidRDefault="000F6F60" w:rsidP="7304F28E">
      <w:pPr>
        <w:pStyle w:val="muitypography-root"/>
        <w:shd w:val="clear" w:color="auto" w:fill="FFFFFF" w:themeFill="background1"/>
        <w:spacing w:before="0" w:beforeAutospacing="0" w:after="268" w:afterAutospacing="0" w:line="402" w:lineRule="atLeast"/>
        <w:rPr>
          <w:rStyle w:val="Strong"/>
          <w:rFonts w:ascii="Arial" w:eastAsiaTheme="majorEastAsia" w:hAnsi="Arial" w:cs="Arial"/>
          <w:color w:val="172B4D"/>
          <w:sz w:val="27"/>
          <w:szCs w:val="27"/>
        </w:rPr>
      </w:pPr>
    </w:p>
    <w:p w:rsidR="7304F28E" w:rsidRDefault="7304F28E" w:rsidP="7304F28E">
      <w:pPr>
        <w:pStyle w:val="muitypography-root"/>
        <w:shd w:val="clear" w:color="auto" w:fill="FFFFFF" w:themeFill="background1"/>
        <w:spacing w:before="0" w:beforeAutospacing="0" w:after="268" w:afterAutospacing="0" w:line="402" w:lineRule="atLeast"/>
        <w:rPr>
          <w:rStyle w:val="Strong"/>
          <w:rFonts w:ascii="Arial" w:eastAsiaTheme="majorEastAsia" w:hAnsi="Arial" w:cs="Arial"/>
          <w:color w:val="172B4D"/>
          <w:sz w:val="27"/>
          <w:szCs w:val="27"/>
        </w:rPr>
      </w:pPr>
    </w:p>
    <w:p w:rsidR="00A11563" w:rsidRPr="00360151" w:rsidRDefault="00A11563" w:rsidP="00A11563">
      <w:pPr>
        <w:pStyle w:val="NoSpacing"/>
        <w:spacing w:line="360" w:lineRule="auto"/>
      </w:pPr>
      <w:r w:rsidRPr="00360151">
        <w:rPr>
          <w:rStyle w:val="Strong"/>
          <w:rFonts w:ascii="Arial" w:hAnsi="Arial" w:cs="Arial"/>
        </w:rPr>
        <w:lastRenderedPageBreak/>
        <w:t>Communication and Interpersonal Skills</w:t>
      </w:r>
    </w:p>
    <w:p w:rsidR="00A11563" w:rsidRPr="00360151" w:rsidRDefault="00A11563" w:rsidP="7304F28E">
      <w:pPr>
        <w:pStyle w:val="NoSpacing"/>
        <w:spacing w:line="360" w:lineRule="auto"/>
        <w:jc w:val="both"/>
        <w:rPr>
          <w:rFonts w:ascii="Arial" w:eastAsia="Arial" w:hAnsi="Arial" w:cs="Arial"/>
        </w:rPr>
      </w:pPr>
      <w:r w:rsidRPr="7304F28E">
        <w:rPr>
          <w:rFonts w:ascii="Arial" w:eastAsia="Arial" w:hAnsi="Arial" w:cs="Arial"/>
        </w:rPr>
        <w:t>All of the job adverts I looked at mention that excellent communication and interpersonal skills are very important. This is because sales representatives need to build and keep positive relationships with clients and colleagues (Johnston &amp; Marshall, 2016). For instance, Tesco and Dell explicitly state in their job adverts that the ability to speak and write effectively is essential.</w:t>
      </w:r>
    </w:p>
    <w:p w:rsidR="00A11563" w:rsidRPr="00360151" w:rsidRDefault="00A11563" w:rsidP="00A11563">
      <w:pPr>
        <w:pStyle w:val="NoSpacing"/>
        <w:spacing w:line="360" w:lineRule="auto"/>
      </w:pPr>
      <w:r w:rsidRPr="00360151">
        <w:rPr>
          <w:rStyle w:val="Strong"/>
          <w:rFonts w:ascii="Arial" w:hAnsi="Arial" w:cs="Arial"/>
        </w:rPr>
        <w:t>Product and Industry Knowledge</w:t>
      </w:r>
    </w:p>
    <w:p w:rsidR="00A11563" w:rsidRPr="00360151" w:rsidRDefault="00A11563" w:rsidP="7304F28E">
      <w:pPr>
        <w:pStyle w:val="NoSpacing"/>
        <w:spacing w:line="360" w:lineRule="auto"/>
        <w:jc w:val="both"/>
        <w:rPr>
          <w:rFonts w:ascii="Arial" w:eastAsia="Arial" w:hAnsi="Arial" w:cs="Arial"/>
        </w:rPr>
      </w:pPr>
      <w:r w:rsidRPr="7304F28E">
        <w:rPr>
          <w:rFonts w:ascii="Arial" w:eastAsia="Arial" w:hAnsi="Arial" w:cs="Arial"/>
        </w:rPr>
        <w:t>The job descriptions from Pfizer and Caterpillar both ask for specific knowledge about the products and the industry they work in. Sales representatives have to explain the features and benefits of their products to customers. This conclusion matches what I have read in industry research, which says that having strong product knowledge is important for successful selling (Singh &amp; Koshy, 2021).</w:t>
      </w:r>
    </w:p>
    <w:p w:rsidR="00A11563" w:rsidRPr="00360151" w:rsidRDefault="00A11563" w:rsidP="00A11563">
      <w:pPr>
        <w:pStyle w:val="NoSpacing"/>
        <w:spacing w:line="360" w:lineRule="auto"/>
      </w:pPr>
      <w:r w:rsidRPr="00360151">
        <w:rPr>
          <w:rStyle w:val="Strong"/>
          <w:rFonts w:ascii="Arial" w:hAnsi="Arial" w:cs="Arial"/>
        </w:rPr>
        <w:t>Target Orientation and Self-Motivation</w:t>
      </w:r>
    </w:p>
    <w:p w:rsidR="00A11563" w:rsidRPr="00360151" w:rsidRDefault="00A11563" w:rsidP="7304F28E">
      <w:pPr>
        <w:pStyle w:val="NoSpacing"/>
        <w:spacing w:line="360" w:lineRule="auto"/>
        <w:jc w:val="both"/>
        <w:rPr>
          <w:rFonts w:ascii="Arial" w:eastAsia="Arial" w:hAnsi="Arial" w:cs="Arial"/>
        </w:rPr>
      </w:pPr>
      <w:r w:rsidRPr="7304F28E">
        <w:rPr>
          <w:rFonts w:ascii="Arial" w:eastAsia="Arial" w:hAnsi="Arial" w:cs="Arial"/>
        </w:rPr>
        <w:t>All four job adverts say that being motivated and focused on achieving targets is important. Dell and Caterpillar emphasise the importance of determination and the ability to meet or surpass sales targets. This study shows how demanding and fast-paced sales jobs can be (Dubinsky et al., 2019).</w:t>
      </w:r>
    </w:p>
    <w:p w:rsidR="00A11563" w:rsidRPr="00360151" w:rsidRDefault="00A11563" w:rsidP="00A11563">
      <w:pPr>
        <w:pStyle w:val="NoSpacing"/>
        <w:spacing w:line="360" w:lineRule="auto"/>
      </w:pPr>
      <w:r w:rsidRPr="00360151">
        <w:rPr>
          <w:rStyle w:val="Strong"/>
          <w:rFonts w:ascii="Arial" w:hAnsi="Arial" w:cs="Arial"/>
        </w:rPr>
        <w:t>Negotiation and Customer Relationship Management (CRM)</w:t>
      </w:r>
    </w:p>
    <w:p w:rsidR="00A11563" w:rsidRPr="00360151" w:rsidRDefault="00A11563" w:rsidP="7304F28E">
      <w:pPr>
        <w:pStyle w:val="NoSpacing"/>
        <w:spacing w:line="360" w:lineRule="auto"/>
        <w:jc w:val="both"/>
        <w:rPr>
          <w:rFonts w:ascii="Arial" w:eastAsia="Arial" w:hAnsi="Arial" w:cs="Arial"/>
        </w:rPr>
      </w:pPr>
      <w:r w:rsidRPr="7304F28E">
        <w:rPr>
          <w:rFonts w:ascii="Arial" w:eastAsia="Arial" w:hAnsi="Arial" w:cs="Arial"/>
        </w:rPr>
        <w:t>Another key skill mentioned is negotiation, along with experience using CRM systems. The adverts from Pfizer and Dell, in particular, want people who can handle the sales process, close deals, and look after customers over time. Academic studies also point out that these skills are fundamental in sales (Futrell, 2020).</w:t>
      </w:r>
    </w:p>
    <w:p w:rsidR="00A11563" w:rsidRPr="00360151" w:rsidRDefault="00A11563" w:rsidP="00A11563">
      <w:pPr>
        <w:pStyle w:val="NoSpacing"/>
        <w:spacing w:line="360" w:lineRule="auto"/>
      </w:pPr>
      <w:r w:rsidRPr="00360151">
        <w:rPr>
          <w:rStyle w:val="Strong"/>
          <w:rFonts w:ascii="Arial" w:hAnsi="Arial" w:cs="Arial"/>
        </w:rPr>
        <w:t>Adaptability and teamwork.</w:t>
      </w:r>
    </w:p>
    <w:p w:rsidR="00825B5A" w:rsidRPr="00442138" w:rsidRDefault="00A11563" w:rsidP="7304F28E">
      <w:pPr>
        <w:pStyle w:val="NoSpacing"/>
        <w:spacing w:line="360" w:lineRule="auto"/>
        <w:jc w:val="both"/>
        <w:rPr>
          <w:rStyle w:val="Strong"/>
          <w:rFonts w:ascii="Arial" w:eastAsia="Arial" w:hAnsi="Arial" w:cs="Arial"/>
          <w:b w:val="0"/>
          <w:bCs w:val="0"/>
        </w:rPr>
      </w:pPr>
      <w:r w:rsidRPr="7304F28E">
        <w:rPr>
          <w:rFonts w:ascii="Arial" w:eastAsia="Arial" w:hAnsi="Arial" w:cs="Arial"/>
        </w:rPr>
        <w:t>Lastly, the dynamic nature of business necessitates adaptability and the ability to collaborate effectively in a team. All the adverts say that teamwork and being flexible are important, which matches current trends in sales jobs (LinkedIn Talent Solutions, 2022)</w:t>
      </w:r>
      <w:r w:rsidR="00442138" w:rsidRPr="7304F28E">
        <w:rPr>
          <w:rFonts w:ascii="Arial" w:eastAsia="Arial" w:hAnsi="Arial" w:cs="Arial"/>
        </w:rPr>
        <w:t>.</w:t>
      </w:r>
    </w:p>
    <w:p w:rsidR="0007266D" w:rsidRDefault="0007266D" w:rsidP="00A11563">
      <w:pPr>
        <w:pStyle w:val="NoSpacing"/>
        <w:spacing w:line="360" w:lineRule="auto"/>
        <w:rPr>
          <w:rStyle w:val="Strong"/>
          <w:rFonts w:ascii="Arial" w:hAnsi="Arial" w:cs="Arial"/>
        </w:rPr>
      </w:pPr>
    </w:p>
    <w:p w:rsidR="00A11563" w:rsidRPr="00360151" w:rsidRDefault="00A11563" w:rsidP="00A11563">
      <w:pPr>
        <w:pStyle w:val="NoSpacing"/>
        <w:spacing w:line="360" w:lineRule="auto"/>
      </w:pPr>
      <w:r w:rsidRPr="00360151">
        <w:rPr>
          <w:rStyle w:val="Strong"/>
          <w:rFonts w:ascii="Arial" w:hAnsi="Arial" w:cs="Arial"/>
        </w:rPr>
        <w:t>Conclusion</w:t>
      </w:r>
    </w:p>
    <w:p w:rsidR="0007266D" w:rsidRDefault="00A11563" w:rsidP="7304F28E">
      <w:pPr>
        <w:pStyle w:val="NoSpacing"/>
        <w:spacing w:line="360" w:lineRule="auto"/>
        <w:jc w:val="both"/>
        <w:rPr>
          <w:rFonts w:ascii="Arial" w:eastAsia="Arial" w:hAnsi="Arial" w:cs="Arial"/>
        </w:rPr>
      </w:pPr>
      <w:r w:rsidRPr="7304F28E">
        <w:rPr>
          <w:rFonts w:ascii="Arial" w:eastAsia="Arial" w:hAnsi="Arial" w:cs="Arial"/>
        </w:rPr>
        <w:t xml:space="preserve">To sum up, the main skills that sales representatives need in any business area are effective communication, product knowledge, being motivated by targets, negotiation, </w:t>
      </w:r>
      <w:r w:rsidRPr="7304F28E">
        <w:rPr>
          <w:rFonts w:ascii="Arial" w:eastAsia="Arial" w:hAnsi="Arial" w:cs="Arial"/>
        </w:rPr>
        <w:lastRenderedPageBreak/>
        <w:t>CRM, adaptability, and teamwork. Both the adverts and academic sources agree that these are crucial skills for anyone in sales.</w:t>
      </w:r>
    </w:p>
    <w:p w:rsidR="0007266D" w:rsidRDefault="0007266D" w:rsidP="00A11563">
      <w:pPr>
        <w:pStyle w:val="NoSpacing"/>
        <w:spacing w:line="360" w:lineRule="auto"/>
      </w:pPr>
    </w:p>
    <w:p w:rsidR="00A11563" w:rsidRPr="00204624" w:rsidRDefault="00A11563" w:rsidP="7304F28E">
      <w:pPr>
        <w:pStyle w:val="NoSpacing"/>
        <w:spacing w:line="360" w:lineRule="auto"/>
        <w:rPr>
          <w:rStyle w:val="Strong"/>
          <w:rFonts w:ascii="Arial" w:hAnsi="Arial" w:cs="Arial"/>
          <w:sz w:val="48"/>
          <w:szCs w:val="48"/>
          <w:shd w:val="clear" w:color="auto" w:fill="FFFFFF"/>
        </w:rPr>
      </w:pPr>
      <w:r w:rsidRPr="7304F28E">
        <w:rPr>
          <w:rStyle w:val="Strong"/>
          <w:rFonts w:ascii="Arial" w:hAnsi="Arial" w:cs="Arial"/>
          <w:sz w:val="48"/>
          <w:szCs w:val="48"/>
          <w:shd w:val="clear" w:color="auto" w:fill="FFFFFF"/>
        </w:rPr>
        <w:t xml:space="preserve">Task 2: </w:t>
      </w:r>
    </w:p>
    <w:p w:rsidR="00A11563" w:rsidRPr="00204624" w:rsidRDefault="00A11563" w:rsidP="7304F28E">
      <w:pPr>
        <w:pStyle w:val="NoSpacing"/>
        <w:spacing w:line="360" w:lineRule="auto"/>
        <w:rPr>
          <w:rStyle w:val="Strong"/>
          <w:rFonts w:ascii="Arial" w:hAnsi="Arial" w:cs="Arial"/>
          <w:sz w:val="36"/>
          <w:szCs w:val="36"/>
          <w:shd w:val="clear" w:color="auto" w:fill="FFFFFF"/>
        </w:rPr>
      </w:pPr>
      <w:r w:rsidRPr="7304F28E">
        <w:rPr>
          <w:rStyle w:val="Strong"/>
          <w:rFonts w:ascii="Arial" w:hAnsi="Arial" w:cs="Arial"/>
          <w:sz w:val="36"/>
          <w:szCs w:val="36"/>
          <w:shd w:val="clear" w:color="auto" w:fill="FFFFFF"/>
        </w:rPr>
        <w:t>Self-Assessment: SWOT Analysis</w:t>
      </w:r>
    </w:p>
    <w:p w:rsidR="00A11563" w:rsidRPr="00204624" w:rsidRDefault="00A11563" w:rsidP="7304F28E">
      <w:pPr>
        <w:pStyle w:val="NoSpacing"/>
        <w:spacing w:line="360" w:lineRule="auto"/>
        <w:jc w:val="both"/>
        <w:rPr>
          <w:rFonts w:ascii="Arial" w:hAnsi="Arial" w:cs="Arial"/>
        </w:rPr>
      </w:pPr>
      <w:r w:rsidRPr="7304F28E">
        <w:rPr>
          <w:rStyle w:val="Strong"/>
          <w:rFonts w:ascii="Arial" w:hAnsi="Arial" w:cs="Arial"/>
        </w:rPr>
        <w:t>Introduction</w:t>
      </w:r>
      <w:r>
        <w:br/>
      </w:r>
      <w:r w:rsidRPr="7304F28E">
        <w:rPr>
          <w:rFonts w:ascii="Arial" w:hAnsi="Arial" w:cs="Arial"/>
        </w:rPr>
        <w:t>Self-assessment is important for understanding where I am in my personal and professional development. According to Cottrell (2019), using frameworks like SWOT analysis can help students identify their strengths, weaknesses, opportunities, and threats, which is useful for planning future growth. In this section, I will present my own SWOT analysis and provide evidence that shows my readiness for employment and further personal development.</w:t>
      </w:r>
    </w:p>
    <w:p w:rsidR="00A11563" w:rsidRPr="00204624" w:rsidRDefault="00A11563" w:rsidP="7304F28E">
      <w:pPr>
        <w:pStyle w:val="NoSpacing"/>
        <w:spacing w:line="360" w:lineRule="auto"/>
        <w:rPr>
          <w:rFonts w:ascii="Arial" w:hAnsi="Arial" w:cs="Arial"/>
        </w:rPr>
      </w:pPr>
      <w:r w:rsidRPr="7304F28E">
        <w:rPr>
          <w:rStyle w:val="Strong"/>
          <w:rFonts w:ascii="Arial" w:hAnsi="Arial" w:cs="Arial"/>
        </w:rPr>
        <w:t>SWOT Analysis</w:t>
      </w:r>
    </w:p>
    <w:p w:rsidR="00A11563" w:rsidRPr="00204624" w:rsidRDefault="00A11563" w:rsidP="7304F28E">
      <w:pPr>
        <w:pStyle w:val="NoSpacing"/>
        <w:spacing w:line="360" w:lineRule="auto"/>
        <w:jc w:val="both"/>
        <w:rPr>
          <w:rFonts w:ascii="Arial" w:hAnsi="Arial" w:cs="Arial"/>
        </w:rPr>
      </w:pPr>
      <w:r w:rsidRPr="7304F28E">
        <w:rPr>
          <w:rStyle w:val="Emphasis"/>
          <w:rFonts w:ascii="Arial" w:hAnsi="Arial" w:cs="Arial"/>
          <w:b/>
          <w:bCs/>
        </w:rPr>
        <w:t>Strengths</w:t>
      </w:r>
      <w:r>
        <w:br/>
      </w:r>
      <w:r w:rsidRPr="7304F28E">
        <w:rPr>
          <w:rFonts w:ascii="Arial" w:hAnsi="Arial" w:cs="Arial"/>
        </w:rPr>
        <w:t>One of my main strengths is my communication skills. Through group projects at university, I have learned to express my ideas clearly and listen to others. For example, in a recent group presentation, I was chosen to present our findings, and my tutor commented on my clear speaking and confidence. According to Robles (2012), communication is a key employability skill valued by employers.</w:t>
      </w:r>
    </w:p>
    <w:p w:rsidR="00A11563" w:rsidRPr="00204624" w:rsidRDefault="00A11563" w:rsidP="7304F28E">
      <w:pPr>
        <w:pStyle w:val="NoSpacing"/>
        <w:spacing w:line="360" w:lineRule="auto"/>
        <w:jc w:val="both"/>
        <w:rPr>
          <w:rFonts w:ascii="Arial" w:hAnsi="Arial" w:cs="Arial"/>
        </w:rPr>
      </w:pPr>
      <w:r w:rsidRPr="7304F28E">
        <w:rPr>
          <w:rFonts w:ascii="Arial" w:hAnsi="Arial" w:cs="Arial"/>
        </w:rPr>
        <w:t>Another strength is my organisation. I always plan my work using to-do lists and calendars, which helps me meet deadlines. This has helped me balance my studies with a part-time job in retail. Being organised is important in any job, as noted by Cottrell (2019).</w:t>
      </w:r>
    </w:p>
    <w:p w:rsidR="00A11563" w:rsidRPr="00204624" w:rsidRDefault="00A11563" w:rsidP="7304F28E">
      <w:pPr>
        <w:pStyle w:val="NoSpacing"/>
        <w:spacing w:line="360" w:lineRule="auto"/>
        <w:jc w:val="both"/>
        <w:rPr>
          <w:rFonts w:ascii="Arial" w:hAnsi="Arial" w:cs="Arial"/>
        </w:rPr>
      </w:pPr>
      <w:r w:rsidRPr="7304F28E">
        <w:rPr>
          <w:rStyle w:val="Emphasis"/>
          <w:rFonts w:ascii="Arial" w:hAnsi="Arial" w:cs="Arial"/>
          <w:b/>
          <w:bCs/>
        </w:rPr>
        <w:t>Weaknesses</w:t>
      </w:r>
      <w:r>
        <w:br/>
      </w:r>
      <w:r w:rsidRPr="7304F28E">
        <w:rPr>
          <w:rFonts w:ascii="Arial" w:hAnsi="Arial" w:cs="Arial"/>
        </w:rPr>
        <w:t>A weakness I have noticed is my lack of experience giving and receiving constructive criticism. Sometimes, I find it difficult to accept feedback on my work. As Yorke and Knight (2007) say, being open to feedback is important for personal growth and employability.</w:t>
      </w:r>
    </w:p>
    <w:p w:rsidR="00A11563" w:rsidRDefault="00A11563" w:rsidP="7304F28E">
      <w:pPr>
        <w:pStyle w:val="NoSpacing"/>
        <w:spacing w:line="360" w:lineRule="auto"/>
        <w:jc w:val="both"/>
        <w:rPr>
          <w:rFonts w:ascii="Arial" w:hAnsi="Arial" w:cs="Arial"/>
        </w:rPr>
      </w:pPr>
      <w:r w:rsidRPr="7304F28E">
        <w:rPr>
          <w:rFonts w:ascii="Arial" w:hAnsi="Arial" w:cs="Arial"/>
        </w:rPr>
        <w:lastRenderedPageBreak/>
        <w:t>I also sometimes struggle with time management when I have multiple assignments due at the same time. I tend to focus too much on one task and neglect others, which can create stress.</w:t>
      </w:r>
    </w:p>
    <w:p w:rsidR="00A11563" w:rsidRPr="00204624" w:rsidRDefault="00A11563" w:rsidP="7304F28E">
      <w:pPr>
        <w:pStyle w:val="NoSpacing"/>
        <w:spacing w:line="360" w:lineRule="auto"/>
        <w:rPr>
          <w:rFonts w:ascii="Arial" w:hAnsi="Arial" w:cs="Arial"/>
        </w:rPr>
      </w:pPr>
    </w:p>
    <w:p w:rsidR="00A11563" w:rsidRPr="00204624" w:rsidRDefault="00A11563" w:rsidP="7304F28E">
      <w:pPr>
        <w:pStyle w:val="NoSpacing"/>
        <w:spacing w:line="360" w:lineRule="auto"/>
        <w:jc w:val="both"/>
        <w:rPr>
          <w:rFonts w:ascii="Arial" w:hAnsi="Arial" w:cs="Arial"/>
        </w:rPr>
      </w:pPr>
      <w:r w:rsidRPr="7304F28E">
        <w:rPr>
          <w:rStyle w:val="Emphasis"/>
          <w:rFonts w:ascii="Arial" w:hAnsi="Arial" w:cs="Arial"/>
          <w:b/>
          <w:bCs/>
        </w:rPr>
        <w:t>Opportunities</w:t>
      </w:r>
      <w:r>
        <w:br/>
      </w:r>
      <w:r w:rsidRPr="7304F28E">
        <w:rPr>
          <w:rFonts w:ascii="Arial" w:hAnsi="Arial" w:cs="Arial"/>
        </w:rPr>
        <w:t>There are many opportunities for me to improve my skills at university. For example, I can attend workshops on time management and feedback, which are regularly offered by the careers service. I can also seek out more group work opportunities to practice giving feedback.</w:t>
      </w:r>
    </w:p>
    <w:p w:rsidR="00A11563" w:rsidRPr="00204624" w:rsidRDefault="00A11563" w:rsidP="7304F28E">
      <w:pPr>
        <w:pStyle w:val="NoSpacing"/>
        <w:spacing w:line="360" w:lineRule="auto"/>
        <w:jc w:val="both"/>
        <w:rPr>
          <w:rFonts w:ascii="Arial" w:hAnsi="Arial" w:cs="Arial"/>
        </w:rPr>
      </w:pPr>
      <w:r w:rsidRPr="7304F28E">
        <w:rPr>
          <w:rFonts w:ascii="Arial" w:hAnsi="Arial" w:cs="Arial"/>
        </w:rPr>
        <w:t>Another opportunity is to take on more responsibility in my part-time job, such as training new staff. This would help me develop leadership skills, which are important for career progression (CIPD, 2023).</w:t>
      </w:r>
    </w:p>
    <w:p w:rsidR="00A11563" w:rsidRDefault="00A11563" w:rsidP="7304F28E">
      <w:pPr>
        <w:pStyle w:val="NoSpacing"/>
        <w:spacing w:line="360" w:lineRule="auto"/>
        <w:jc w:val="both"/>
        <w:rPr>
          <w:rFonts w:ascii="Arial" w:hAnsi="Arial" w:cs="Arial"/>
        </w:rPr>
      </w:pPr>
      <w:r w:rsidRPr="7304F28E">
        <w:rPr>
          <w:rStyle w:val="Emphasis"/>
          <w:rFonts w:ascii="Arial" w:hAnsi="Arial" w:cs="Arial"/>
          <w:b/>
          <w:bCs/>
        </w:rPr>
        <w:t>Threats</w:t>
      </w:r>
      <w:r>
        <w:br/>
      </w:r>
      <w:r w:rsidRPr="7304F28E">
        <w:rPr>
          <w:rFonts w:ascii="Arial" w:hAnsi="Arial" w:cs="Arial"/>
        </w:rPr>
        <w:t>One threat is the competitive job market, especially for graduate schemes. If I do not develop my employability skills, I may struggle to stand out. Another threat is balancing my academic work with part-time employment, which could affect my grades if not managed well.</w:t>
      </w:r>
    </w:p>
    <w:p w:rsidR="00A11563" w:rsidRPr="00204624" w:rsidRDefault="00A11563" w:rsidP="7304F28E">
      <w:pPr>
        <w:pStyle w:val="NoSpacing"/>
        <w:spacing w:line="360" w:lineRule="auto"/>
        <w:rPr>
          <w:rFonts w:ascii="Arial" w:hAnsi="Arial" w:cs="Arial"/>
        </w:rPr>
      </w:pPr>
    </w:p>
    <w:p w:rsidR="00A11563" w:rsidRPr="00204624" w:rsidRDefault="00A11563" w:rsidP="7304F28E">
      <w:pPr>
        <w:pStyle w:val="NoSpacing"/>
        <w:spacing w:line="360" w:lineRule="auto"/>
        <w:rPr>
          <w:rFonts w:ascii="Arial" w:hAnsi="Arial" w:cs="Arial"/>
          <w:sz w:val="36"/>
          <w:szCs w:val="36"/>
        </w:rPr>
      </w:pPr>
      <w:r w:rsidRPr="7304F28E">
        <w:rPr>
          <w:rStyle w:val="Strong"/>
          <w:rFonts w:ascii="Arial" w:hAnsi="Arial" w:cs="Arial"/>
          <w:sz w:val="36"/>
          <w:szCs w:val="36"/>
        </w:rPr>
        <w:t>Evidence of Readiness</w:t>
      </w:r>
    </w:p>
    <w:p w:rsidR="00A11563" w:rsidRPr="00204624" w:rsidRDefault="00A11563" w:rsidP="7304F28E">
      <w:pPr>
        <w:pStyle w:val="NoSpacing"/>
        <w:spacing w:line="360" w:lineRule="auto"/>
        <w:jc w:val="both"/>
        <w:rPr>
          <w:rFonts w:ascii="Arial" w:hAnsi="Arial" w:cs="Arial"/>
        </w:rPr>
      </w:pPr>
      <w:r w:rsidRPr="7304F28E">
        <w:rPr>
          <w:rFonts w:ascii="Arial" w:hAnsi="Arial" w:cs="Arial"/>
        </w:rPr>
        <w:t>I believe I am ready for employability for several reasons. Firstly, my academic achievements show I am capable of independent study and meeting deadlines. Last semester, I achieved a 2:1 average, which required good planning and hard work.</w:t>
      </w:r>
    </w:p>
    <w:p w:rsidR="00A11563" w:rsidRPr="00204624" w:rsidRDefault="00A11563" w:rsidP="7304F28E">
      <w:pPr>
        <w:pStyle w:val="NoSpacing"/>
        <w:spacing w:line="360" w:lineRule="auto"/>
        <w:jc w:val="both"/>
        <w:rPr>
          <w:rFonts w:ascii="Arial" w:hAnsi="Arial" w:cs="Arial"/>
        </w:rPr>
      </w:pPr>
      <w:r w:rsidRPr="7304F28E">
        <w:rPr>
          <w:rFonts w:ascii="Arial" w:hAnsi="Arial" w:cs="Arial"/>
        </w:rPr>
        <w:t>Secondly, my part-time job in retail has given me practical experience with customers and teamwork. I have learned to handle complaints, work under pressure during busy periods, and help new staff settle in. My manager has given me positive feedback on my reliability and willingness to learn.</w:t>
      </w:r>
    </w:p>
    <w:p w:rsidR="00A11563" w:rsidRPr="00204624" w:rsidRDefault="00A11563" w:rsidP="7304F28E">
      <w:pPr>
        <w:pStyle w:val="NoSpacing"/>
        <w:spacing w:line="360" w:lineRule="auto"/>
        <w:jc w:val="both"/>
        <w:rPr>
          <w:rFonts w:ascii="Arial" w:hAnsi="Arial" w:cs="Arial"/>
        </w:rPr>
      </w:pPr>
      <w:r w:rsidRPr="7304F28E">
        <w:rPr>
          <w:rFonts w:ascii="Arial" w:hAnsi="Arial" w:cs="Arial"/>
        </w:rPr>
        <w:t>I am also involved in extracurricular activities, such as volunteering for a local charity. This has helped me develop communication and organisational skills in a different setting and has shown me the importance of community involvement, which is valued by employers (Dacre Pool &amp; Sewell, 2007).</w:t>
      </w:r>
    </w:p>
    <w:p w:rsidR="00A11563" w:rsidRPr="00204624" w:rsidRDefault="00A11563" w:rsidP="7304F28E">
      <w:pPr>
        <w:pStyle w:val="NoSpacing"/>
        <w:spacing w:line="360" w:lineRule="auto"/>
        <w:jc w:val="both"/>
        <w:rPr>
          <w:rFonts w:ascii="Arial" w:hAnsi="Arial" w:cs="Arial"/>
        </w:rPr>
      </w:pPr>
      <w:r w:rsidRPr="7304F28E">
        <w:rPr>
          <w:rFonts w:ascii="Arial" w:hAnsi="Arial" w:cs="Arial"/>
        </w:rPr>
        <w:lastRenderedPageBreak/>
        <w:t>Finally, I have received feedback from tutors and peers that supports my self-assessment. For example, after a group assignment, my peers said I was supportive and helped keep the team on track. Feedback from my tutor has also encouraged me to take more initiative in discussions.</w:t>
      </w:r>
    </w:p>
    <w:p w:rsidR="00A11563" w:rsidRDefault="00A11563" w:rsidP="7304F28E">
      <w:pPr>
        <w:pStyle w:val="NoSpacing"/>
        <w:spacing w:line="360" w:lineRule="auto"/>
        <w:rPr>
          <w:rStyle w:val="Strong"/>
          <w:rFonts w:ascii="Arial" w:hAnsi="Arial" w:cs="Arial"/>
        </w:rPr>
      </w:pPr>
    </w:p>
    <w:p w:rsidR="00A11563" w:rsidRPr="00204624" w:rsidRDefault="00A11563" w:rsidP="7304F28E">
      <w:pPr>
        <w:pStyle w:val="NoSpacing"/>
        <w:spacing w:line="360" w:lineRule="auto"/>
        <w:rPr>
          <w:rFonts w:ascii="Arial" w:hAnsi="Arial" w:cs="Arial"/>
        </w:rPr>
      </w:pPr>
      <w:r w:rsidRPr="7304F28E">
        <w:rPr>
          <w:rStyle w:val="Strong"/>
          <w:rFonts w:ascii="Arial" w:hAnsi="Arial" w:cs="Arial"/>
        </w:rPr>
        <w:t>Conclusion</w:t>
      </w:r>
    </w:p>
    <w:p w:rsidR="00A11563" w:rsidRPr="00204624" w:rsidRDefault="00A11563" w:rsidP="7304F28E">
      <w:pPr>
        <w:pStyle w:val="NoSpacing"/>
        <w:spacing w:line="360" w:lineRule="auto"/>
        <w:jc w:val="both"/>
        <w:rPr>
          <w:rFonts w:ascii="Arial" w:hAnsi="Arial" w:cs="Arial"/>
        </w:rPr>
      </w:pPr>
      <w:r w:rsidRPr="7304F28E">
        <w:rPr>
          <w:rFonts w:ascii="Arial" w:hAnsi="Arial" w:cs="Arial"/>
        </w:rPr>
        <w:t>In conclusion, by using the SWOT analysis framework, I have identified my main strengths and areas for development. Evidence from academic, work, and extracurricular settings shows I have developed many of the key skills employers are looking for, although I still have areas to improve. Taking advantage of opportunities at university and seeking feedback will help me become even more employable.</w:t>
      </w:r>
    </w:p>
    <w:p w:rsidR="00A11563" w:rsidRDefault="567430B1" w:rsidP="7304F28E">
      <w:pPr>
        <w:pStyle w:val="NoSpacing"/>
        <w:spacing w:line="360" w:lineRule="auto"/>
        <w:jc w:val="both"/>
        <w:rPr>
          <w:rFonts w:ascii="Arial" w:eastAsia="Times New Roman" w:hAnsi="Arial" w:cs="Arial"/>
          <w:kern w:val="0"/>
          <w:lang w:val="en-US"/>
        </w:rPr>
      </w:pPr>
      <w:r w:rsidRPr="7304F28E">
        <w:rPr>
          <w:rFonts w:ascii="Arial" w:eastAsia="Times New Roman" w:hAnsi="Arial" w:cs="Arial"/>
          <w:kern w:val="0"/>
          <w:lang w:val="en-US"/>
        </w:rPr>
        <w:t>E</w:t>
      </w:r>
      <w:r w:rsidR="00A11563" w:rsidRPr="7304F28E">
        <w:rPr>
          <w:rFonts w:ascii="Arial" w:eastAsia="Times New Roman" w:hAnsi="Arial" w:cs="Arial"/>
          <w:kern w:val="0"/>
          <w:lang w:val="en-US"/>
        </w:rPr>
        <w:t>xtracurricular leadership</w:t>
      </w:r>
      <w:r w:rsidR="4AB45EE5" w:rsidRPr="7304F28E">
        <w:rPr>
          <w:rFonts w:ascii="Arial" w:eastAsia="Times New Roman" w:hAnsi="Arial" w:cs="Arial"/>
          <w:kern w:val="0"/>
          <w:lang w:val="en-US"/>
        </w:rPr>
        <w:t xml:space="preserve"> </w:t>
      </w:r>
      <w:r w:rsidR="00A11563" w:rsidRPr="7304F28E">
        <w:rPr>
          <w:rFonts w:ascii="Arial" w:eastAsia="Times New Roman" w:hAnsi="Arial" w:cs="Arial"/>
          <w:kern w:val="0"/>
          <w:lang w:val="en-US"/>
        </w:rPr>
        <w:t>all provide evidence of my readiness to develop further and succeed in future employability contexts.</w:t>
      </w:r>
    </w:p>
    <w:p w:rsidR="00A11563" w:rsidRDefault="00A11563" w:rsidP="7304F28E">
      <w:pPr>
        <w:pStyle w:val="NoSpacing"/>
        <w:spacing w:line="360" w:lineRule="auto"/>
        <w:rPr>
          <w:rFonts w:ascii="Arial" w:eastAsia="Times New Roman" w:hAnsi="Arial" w:cs="Arial"/>
          <w:kern w:val="0"/>
          <w:lang w:val="en-US"/>
        </w:rPr>
      </w:pPr>
    </w:p>
    <w:p w:rsidR="00A11563" w:rsidRDefault="00A11563" w:rsidP="7304F28E">
      <w:pPr>
        <w:pStyle w:val="NoSpacing"/>
        <w:spacing w:line="360" w:lineRule="auto"/>
        <w:rPr>
          <w:rFonts w:ascii="Arial" w:eastAsia="Times New Roman" w:hAnsi="Arial" w:cs="Arial"/>
          <w:kern w:val="0"/>
          <w:lang w:val="en-US"/>
        </w:rPr>
      </w:pPr>
    </w:p>
    <w:p w:rsidR="00A11563" w:rsidRDefault="00A11563" w:rsidP="7304F28E">
      <w:pPr>
        <w:pStyle w:val="NoSpacing"/>
        <w:spacing w:line="360" w:lineRule="auto"/>
        <w:rPr>
          <w:rStyle w:val="Strong"/>
          <w:rFonts w:ascii="Arial" w:hAnsi="Arial" w:cs="Arial"/>
          <w:sz w:val="48"/>
          <w:szCs w:val="48"/>
          <w:shd w:val="clear" w:color="auto" w:fill="FFFFFF"/>
        </w:rPr>
      </w:pPr>
      <w:r w:rsidRPr="7304F28E">
        <w:rPr>
          <w:rStyle w:val="Strong"/>
          <w:rFonts w:ascii="Arial" w:hAnsi="Arial" w:cs="Arial"/>
          <w:sz w:val="48"/>
          <w:szCs w:val="48"/>
          <w:shd w:val="clear" w:color="auto" w:fill="FFFFFF"/>
        </w:rPr>
        <w:t>Task 3</w:t>
      </w:r>
    </w:p>
    <w:p w:rsidR="00A11563" w:rsidRDefault="00A11563" w:rsidP="7304F28E">
      <w:pPr>
        <w:pStyle w:val="NoSpacing"/>
        <w:spacing w:line="360" w:lineRule="auto"/>
        <w:rPr>
          <w:rStyle w:val="Strong"/>
          <w:rFonts w:ascii="Arial" w:hAnsi="Arial" w:cs="Arial"/>
          <w:sz w:val="36"/>
          <w:szCs w:val="36"/>
          <w:shd w:val="clear" w:color="auto" w:fill="FFFFFF"/>
        </w:rPr>
      </w:pPr>
      <w:r w:rsidRPr="7304F28E">
        <w:rPr>
          <w:rStyle w:val="Strong"/>
          <w:rFonts w:ascii="Arial" w:hAnsi="Arial" w:cs="Arial"/>
          <w:sz w:val="36"/>
          <w:szCs w:val="36"/>
          <w:shd w:val="clear" w:color="auto" w:fill="FFFFFF"/>
        </w:rPr>
        <w:t>Setting Employment Goals</w:t>
      </w:r>
    </w:p>
    <w:p w:rsidR="00A11563" w:rsidRDefault="00A11563" w:rsidP="7304F28E">
      <w:pPr>
        <w:pStyle w:val="NoSpacing"/>
        <w:spacing w:line="360" w:lineRule="auto"/>
        <w:jc w:val="both"/>
        <w:rPr>
          <w:rFonts w:ascii="Arial" w:hAnsi="Arial" w:cs="Arial"/>
        </w:rPr>
      </w:pPr>
      <w:r w:rsidRPr="7304F28E">
        <w:rPr>
          <w:rFonts w:ascii="Arial" w:hAnsi="Arial" w:cs="Arial"/>
          <w:b/>
          <w:bCs/>
        </w:rPr>
        <w:t>Introduction</w:t>
      </w:r>
      <w:r>
        <w:br/>
      </w:r>
      <w:r w:rsidRPr="7304F28E">
        <w:rPr>
          <w:rFonts w:ascii="Arial" w:hAnsi="Arial" w:cs="Arial"/>
        </w:rPr>
        <w:t>Setting employment goals and creating a personal development plan are crucial steps for improving my employability, especially after reflecting on my weaknesses through SWOT analysis. According to Jackson and Wilton (2016), clear goal-setting helps students focus on skills that are valued by employers and plan how to achieve them efficiently.</w:t>
      </w:r>
    </w:p>
    <w:p w:rsidR="00A11563" w:rsidRPr="00A11563" w:rsidRDefault="00A11563" w:rsidP="7304F28E">
      <w:pPr>
        <w:pStyle w:val="NoSpacing"/>
        <w:spacing w:line="360" w:lineRule="auto"/>
        <w:rPr>
          <w:rFonts w:ascii="Arial" w:hAnsi="Arial" w:cs="Arial"/>
        </w:rPr>
      </w:pPr>
    </w:p>
    <w:p w:rsidR="00A11563" w:rsidRPr="00A11563" w:rsidRDefault="00A11563" w:rsidP="7304F28E">
      <w:pPr>
        <w:pStyle w:val="NoSpacing"/>
        <w:spacing w:line="360" w:lineRule="auto"/>
        <w:rPr>
          <w:rFonts w:ascii="Arial" w:hAnsi="Arial" w:cs="Arial"/>
          <w:b/>
          <w:bCs/>
        </w:rPr>
      </w:pPr>
      <w:r w:rsidRPr="7304F28E">
        <w:rPr>
          <w:rFonts w:ascii="Arial" w:hAnsi="Arial" w:cs="Arial"/>
          <w:b/>
          <w:bCs/>
        </w:rPr>
        <w:t>Employment Goals</w:t>
      </w:r>
    </w:p>
    <w:p w:rsidR="00A11563" w:rsidRPr="00A11563" w:rsidRDefault="00A11563" w:rsidP="7304F28E">
      <w:pPr>
        <w:pStyle w:val="NoSpacing"/>
        <w:spacing w:line="360" w:lineRule="auto"/>
        <w:jc w:val="both"/>
        <w:rPr>
          <w:rFonts w:ascii="Arial" w:hAnsi="Arial" w:cs="Arial"/>
        </w:rPr>
      </w:pPr>
      <w:r w:rsidRPr="7304F28E">
        <w:rPr>
          <w:rFonts w:ascii="Arial" w:hAnsi="Arial" w:cs="Arial"/>
        </w:rPr>
        <w:t>Short-Term</w:t>
      </w:r>
      <w:r w:rsidR="54BF49A9" w:rsidRPr="7304F28E">
        <w:rPr>
          <w:rFonts w:ascii="Arial" w:hAnsi="Arial" w:cs="Arial"/>
        </w:rPr>
        <w:t xml:space="preserve"> </w:t>
      </w:r>
      <w:r w:rsidRPr="7304F28E">
        <w:rPr>
          <w:rFonts w:ascii="Arial" w:hAnsi="Arial" w:cs="Arial"/>
        </w:rPr>
        <w:t>Goals</w:t>
      </w:r>
    </w:p>
    <w:p w:rsidR="00A11563" w:rsidRPr="00A11563" w:rsidRDefault="00A11563" w:rsidP="7304F28E">
      <w:pPr>
        <w:pStyle w:val="NoSpacing"/>
        <w:spacing w:line="360" w:lineRule="auto"/>
        <w:jc w:val="both"/>
        <w:rPr>
          <w:rFonts w:ascii="Arial" w:eastAsia="Arial" w:hAnsi="Arial" w:cs="Arial"/>
        </w:rPr>
      </w:pPr>
      <w:r>
        <w:br/>
      </w:r>
      <w:r w:rsidRPr="7304F28E">
        <w:rPr>
          <w:rFonts w:ascii="Arial" w:hAnsi="Arial" w:cs="Arial"/>
        </w:rPr>
        <w:t xml:space="preserve">My main short-term goal is to improve my ability to accept and use feedback, as well as strengthen my time management skills. Research shows that being open to feedback is vital for continuous improvement (Winstone et al., 2017). I also aim to gain more </w:t>
      </w:r>
      <w:r w:rsidRPr="7304F28E">
        <w:rPr>
          <w:rFonts w:ascii="Arial" w:eastAsia="Arial" w:hAnsi="Arial" w:cs="Arial"/>
        </w:rPr>
        <w:lastRenderedPageBreak/>
        <w:t>practical work experience through internships or volunteering within the next year, as practical exposure is often a key requirement in entry-level roles (Cranmer, 2006).</w:t>
      </w:r>
    </w:p>
    <w:p w:rsidR="00A11563" w:rsidRPr="00A11563" w:rsidRDefault="00A11563" w:rsidP="7304F28E">
      <w:pPr>
        <w:pStyle w:val="NoSpacing"/>
        <w:spacing w:line="360" w:lineRule="auto"/>
        <w:jc w:val="both"/>
        <w:rPr>
          <w:rFonts w:ascii="Arial" w:eastAsia="Arial" w:hAnsi="Arial" w:cs="Arial"/>
        </w:rPr>
      </w:pPr>
      <w:r w:rsidRPr="7304F28E">
        <w:rPr>
          <w:rFonts w:ascii="Arial" w:eastAsia="Arial" w:hAnsi="Arial" w:cs="Arial"/>
        </w:rPr>
        <w:t>Long-Term Goals</w:t>
      </w:r>
      <w:r>
        <w:br/>
      </w:r>
      <w:r w:rsidRPr="7304F28E">
        <w:rPr>
          <w:rFonts w:ascii="Arial" w:eastAsia="Arial" w:hAnsi="Arial" w:cs="Arial"/>
        </w:rPr>
        <w:t>Looking further ahead, my long-term goal is to secure a graduate position in a business or management role after I complete my degree. To achieve this, I need to develop strong leadership skills and build a professional network. According to Tomlinson (2017), graduates with leadership experience and professional connections are more likely to succeed in the competitive job market. These goals are important to me because I want a career where I can grow, take on responsibility, and make a positive impact in an organisation.</w:t>
      </w:r>
    </w:p>
    <w:p w:rsidR="00A11563" w:rsidRDefault="00A11563" w:rsidP="7304F28E">
      <w:pPr>
        <w:pStyle w:val="NoSpacing"/>
        <w:spacing w:line="360" w:lineRule="auto"/>
      </w:pPr>
    </w:p>
    <w:p w:rsidR="00442138" w:rsidRPr="00F13B63" w:rsidRDefault="00442138" w:rsidP="7304F28E">
      <w:pPr>
        <w:pStyle w:val="NoSpacing"/>
        <w:spacing w:line="360" w:lineRule="auto"/>
      </w:pPr>
    </w:p>
    <w:p w:rsidR="00A11563" w:rsidRPr="00A11563" w:rsidRDefault="00A11563" w:rsidP="7304F28E">
      <w:pPr>
        <w:pStyle w:val="NoSpacing"/>
        <w:spacing w:line="360" w:lineRule="auto"/>
        <w:rPr>
          <w:rFonts w:ascii="Arial" w:eastAsia="Times New Roman" w:hAnsi="Arial" w:cs="Arial"/>
          <w:b/>
          <w:bCs/>
          <w:kern w:val="0"/>
          <w:sz w:val="36"/>
          <w:szCs w:val="36"/>
          <w:lang w:val="en-US"/>
        </w:rPr>
      </w:pPr>
      <w:r w:rsidRPr="7304F28E">
        <w:rPr>
          <w:rFonts w:ascii="Arial" w:eastAsia="Times New Roman" w:hAnsi="Arial" w:cs="Arial"/>
          <w:b/>
          <w:bCs/>
          <w:kern w:val="0"/>
          <w:sz w:val="36"/>
          <w:szCs w:val="36"/>
          <w:lang w:val="en-US"/>
        </w:rPr>
        <w:t>Personal Development Plan</w:t>
      </w:r>
    </w:p>
    <w:p w:rsidR="00A11563" w:rsidRPr="00A11563" w:rsidRDefault="00A11563" w:rsidP="7304F28E">
      <w:pPr>
        <w:pStyle w:val="NoSpacing"/>
        <w:spacing w:line="360" w:lineRule="auto"/>
        <w:rPr>
          <w:rFonts w:ascii="Arial" w:hAnsi="Arial" w:cs="Arial"/>
          <w:kern w:val="0"/>
          <w:lang w:val="en-US"/>
        </w:rPr>
      </w:pPr>
      <w:r w:rsidRPr="7304F28E">
        <w:rPr>
          <w:rFonts w:ascii="Arial" w:hAnsi="Arial" w:cs="Arial"/>
          <w:kern w:val="0"/>
          <w:lang w:val="en-US"/>
        </w:rPr>
        <w:t>To address my weaknesses and meet my goals, I have created the following personal development plan:</w:t>
      </w:r>
    </w:p>
    <w:tbl>
      <w:tblPr>
        <w:tblStyle w:val="TableGrid"/>
        <w:tblW w:w="9576" w:type="dxa"/>
        <w:tblLook w:val="04A0"/>
      </w:tblPr>
      <w:tblGrid>
        <w:gridCol w:w="2145"/>
        <w:gridCol w:w="2280"/>
        <w:gridCol w:w="1590"/>
        <w:gridCol w:w="1770"/>
        <w:gridCol w:w="1791"/>
      </w:tblGrid>
      <w:tr w:rsidR="00A11563" w:rsidRPr="00A11563" w:rsidTr="7304F28E">
        <w:tc>
          <w:tcPr>
            <w:tcW w:w="2145" w:type="dxa"/>
          </w:tcPr>
          <w:p w:rsidR="00A11563" w:rsidRPr="00A11563" w:rsidRDefault="00A11563" w:rsidP="7304F28E">
            <w:pPr>
              <w:pStyle w:val="NoSpacing"/>
              <w:spacing w:line="360" w:lineRule="auto"/>
              <w:rPr>
                <w:rFonts w:ascii="Arial" w:hAnsi="Arial" w:cs="Arial"/>
                <w:kern w:val="0"/>
                <w:lang w:val="en-US"/>
              </w:rPr>
            </w:pPr>
            <w:r w:rsidRPr="7304F28E">
              <w:rPr>
                <w:rFonts w:ascii="Arial" w:hAnsi="Arial" w:cs="Arial"/>
                <w:b/>
                <w:bCs/>
                <w:kern w:val="0"/>
                <w:lang w:val="en-US"/>
              </w:rPr>
              <w:t>Goal/Weakness</w:t>
            </w:r>
          </w:p>
        </w:tc>
        <w:tc>
          <w:tcPr>
            <w:tcW w:w="2280" w:type="dxa"/>
          </w:tcPr>
          <w:p w:rsidR="00A11563" w:rsidRPr="00A11563" w:rsidRDefault="00A11563" w:rsidP="7304F28E">
            <w:pPr>
              <w:pStyle w:val="NoSpacing"/>
              <w:spacing w:line="360" w:lineRule="auto"/>
              <w:rPr>
                <w:rFonts w:ascii="Arial" w:hAnsi="Arial" w:cs="Arial"/>
                <w:kern w:val="0"/>
                <w:lang w:val="en-US"/>
              </w:rPr>
            </w:pPr>
            <w:r w:rsidRPr="7304F28E">
              <w:rPr>
                <w:rFonts w:ascii="Arial" w:hAnsi="Arial" w:cs="Arial"/>
                <w:b/>
                <w:bCs/>
                <w:kern w:val="0"/>
                <w:lang w:val="en-US"/>
              </w:rPr>
              <w:t>Action Steps</w:t>
            </w:r>
          </w:p>
        </w:tc>
        <w:tc>
          <w:tcPr>
            <w:tcW w:w="1590" w:type="dxa"/>
          </w:tcPr>
          <w:p w:rsidR="00A11563" w:rsidRPr="00A11563" w:rsidRDefault="00A11563" w:rsidP="7304F28E">
            <w:pPr>
              <w:pStyle w:val="NoSpacing"/>
              <w:spacing w:line="360" w:lineRule="auto"/>
              <w:rPr>
                <w:rFonts w:ascii="Arial" w:hAnsi="Arial" w:cs="Arial"/>
                <w:kern w:val="0"/>
                <w:lang w:val="en-US"/>
              </w:rPr>
            </w:pPr>
            <w:r w:rsidRPr="7304F28E">
              <w:rPr>
                <w:rFonts w:ascii="Arial" w:hAnsi="Arial" w:cs="Arial"/>
                <w:b/>
                <w:bCs/>
                <w:kern w:val="0"/>
                <w:lang w:val="en-US"/>
              </w:rPr>
              <w:t>Timeline</w:t>
            </w:r>
          </w:p>
        </w:tc>
        <w:tc>
          <w:tcPr>
            <w:tcW w:w="1770" w:type="dxa"/>
          </w:tcPr>
          <w:p w:rsidR="00A11563" w:rsidRPr="00A11563" w:rsidRDefault="00A11563" w:rsidP="7304F28E">
            <w:pPr>
              <w:pStyle w:val="NoSpacing"/>
              <w:spacing w:line="360" w:lineRule="auto"/>
              <w:rPr>
                <w:rFonts w:ascii="Arial" w:hAnsi="Arial" w:cs="Arial"/>
                <w:kern w:val="0"/>
                <w:lang w:val="en-US"/>
              </w:rPr>
            </w:pPr>
            <w:r w:rsidRPr="7304F28E">
              <w:rPr>
                <w:rFonts w:ascii="Arial" w:hAnsi="Arial" w:cs="Arial"/>
                <w:b/>
                <w:bCs/>
                <w:kern w:val="0"/>
                <w:lang w:val="en-US"/>
              </w:rPr>
              <w:t>Resources Needed</w:t>
            </w:r>
          </w:p>
        </w:tc>
        <w:tc>
          <w:tcPr>
            <w:tcW w:w="1791" w:type="dxa"/>
          </w:tcPr>
          <w:p w:rsidR="00A11563" w:rsidRPr="00A11563" w:rsidRDefault="00A11563" w:rsidP="7304F28E">
            <w:pPr>
              <w:pStyle w:val="NoSpacing"/>
              <w:spacing w:line="360" w:lineRule="auto"/>
              <w:rPr>
                <w:rFonts w:ascii="Arial" w:hAnsi="Arial" w:cs="Arial"/>
                <w:kern w:val="0"/>
                <w:lang w:val="en-US"/>
              </w:rPr>
            </w:pPr>
            <w:r w:rsidRPr="7304F28E">
              <w:rPr>
                <w:rFonts w:ascii="Arial" w:hAnsi="Arial" w:cs="Arial"/>
                <w:b/>
                <w:bCs/>
                <w:kern w:val="0"/>
                <w:lang w:val="en-US"/>
              </w:rPr>
              <w:t>How Progress Will Be Measured</w:t>
            </w:r>
          </w:p>
        </w:tc>
      </w:tr>
      <w:tr w:rsidR="00A11563" w:rsidRPr="00A11563" w:rsidTr="7304F28E">
        <w:tc>
          <w:tcPr>
            <w:tcW w:w="2145" w:type="dxa"/>
          </w:tcPr>
          <w:p w:rsidR="00A11563" w:rsidRPr="00A11563" w:rsidRDefault="00A11563" w:rsidP="7304F28E">
            <w:pPr>
              <w:pStyle w:val="NoSpacing"/>
              <w:spacing w:line="360" w:lineRule="auto"/>
              <w:rPr>
                <w:rFonts w:ascii="Arial" w:hAnsi="Arial" w:cs="Arial"/>
                <w:kern w:val="0"/>
                <w:lang w:val="en-US"/>
              </w:rPr>
            </w:pPr>
            <w:r w:rsidRPr="7304F28E">
              <w:rPr>
                <w:rFonts w:ascii="Arial" w:hAnsi="Arial" w:cs="Arial"/>
                <w:kern w:val="0"/>
                <w:lang w:val="en-US"/>
              </w:rPr>
              <w:t>Accepting and using feedback</w:t>
            </w:r>
          </w:p>
        </w:tc>
        <w:tc>
          <w:tcPr>
            <w:tcW w:w="2280" w:type="dxa"/>
          </w:tcPr>
          <w:p w:rsidR="00A11563" w:rsidRPr="00A11563" w:rsidRDefault="00A11563" w:rsidP="7304F28E">
            <w:pPr>
              <w:pStyle w:val="NoSpacing"/>
              <w:spacing w:line="360" w:lineRule="auto"/>
              <w:rPr>
                <w:rFonts w:ascii="Arial" w:hAnsi="Arial" w:cs="Arial"/>
                <w:kern w:val="0"/>
                <w:lang w:val="en-US"/>
              </w:rPr>
            </w:pPr>
            <w:r w:rsidRPr="7304F28E">
              <w:rPr>
                <w:rFonts w:ascii="Arial" w:hAnsi="Arial" w:cs="Arial"/>
                <w:kern w:val="0"/>
                <w:lang w:val="en-US"/>
              </w:rPr>
              <w:t>Attend university workshops on feedback; request feedback from tutors and peers; keep a reflective journal of feedback received</w:t>
            </w:r>
          </w:p>
        </w:tc>
        <w:tc>
          <w:tcPr>
            <w:tcW w:w="1590" w:type="dxa"/>
          </w:tcPr>
          <w:p w:rsidR="00A11563" w:rsidRPr="00A11563" w:rsidRDefault="00A11563" w:rsidP="7304F28E">
            <w:pPr>
              <w:pStyle w:val="NoSpacing"/>
              <w:spacing w:line="360" w:lineRule="auto"/>
              <w:rPr>
                <w:rFonts w:ascii="Arial" w:hAnsi="Arial" w:cs="Arial"/>
                <w:kern w:val="0"/>
                <w:lang w:val="en-US"/>
              </w:rPr>
            </w:pPr>
            <w:r w:rsidRPr="7304F28E">
              <w:rPr>
                <w:rFonts w:ascii="Arial" w:hAnsi="Arial" w:cs="Arial"/>
                <w:kern w:val="0"/>
                <w:lang w:val="en-US"/>
              </w:rPr>
              <w:t>Next 3 months</w:t>
            </w:r>
          </w:p>
        </w:tc>
        <w:tc>
          <w:tcPr>
            <w:tcW w:w="1770" w:type="dxa"/>
            <w:vAlign w:val="center"/>
          </w:tcPr>
          <w:p w:rsidR="00A11563" w:rsidRPr="00A11563" w:rsidRDefault="00A11563" w:rsidP="7304F28E">
            <w:pPr>
              <w:pStyle w:val="NoSpacing"/>
              <w:spacing w:line="360" w:lineRule="auto"/>
              <w:rPr>
                <w:rFonts w:ascii="Arial" w:hAnsi="Arial" w:cs="Arial"/>
                <w:kern w:val="0"/>
                <w:lang w:val="en-US"/>
              </w:rPr>
            </w:pPr>
            <w:r w:rsidRPr="7304F28E">
              <w:rPr>
                <w:rFonts w:ascii="Arial" w:hAnsi="Arial" w:cs="Arial"/>
                <w:kern w:val="0"/>
                <w:lang w:val="en-US"/>
              </w:rPr>
              <w:t>University support, online resources, journal</w:t>
            </w:r>
          </w:p>
        </w:tc>
        <w:tc>
          <w:tcPr>
            <w:tcW w:w="1791" w:type="dxa"/>
          </w:tcPr>
          <w:p w:rsidR="00A11563" w:rsidRPr="00A11563" w:rsidRDefault="00A11563" w:rsidP="7304F28E">
            <w:pPr>
              <w:pStyle w:val="NoSpacing"/>
              <w:spacing w:line="360" w:lineRule="auto"/>
              <w:rPr>
                <w:rFonts w:ascii="Arial" w:hAnsi="Arial" w:cs="Arial"/>
                <w:kern w:val="0"/>
                <w:lang w:val="en-US"/>
              </w:rPr>
            </w:pPr>
            <w:r w:rsidRPr="7304F28E">
              <w:rPr>
                <w:rFonts w:ascii="Arial" w:hAnsi="Arial" w:cs="Arial"/>
                <w:kern w:val="0"/>
                <w:lang w:val="en-US"/>
              </w:rPr>
              <w:t>Journal entries; review improvements in assignments</w:t>
            </w:r>
          </w:p>
        </w:tc>
      </w:tr>
      <w:tr w:rsidR="00A11563" w:rsidRPr="00A11563" w:rsidTr="7304F28E">
        <w:tc>
          <w:tcPr>
            <w:tcW w:w="2145" w:type="dxa"/>
          </w:tcPr>
          <w:p w:rsidR="00A11563" w:rsidRPr="00A11563" w:rsidRDefault="00A11563" w:rsidP="7304F28E">
            <w:pPr>
              <w:pStyle w:val="NoSpacing"/>
              <w:spacing w:line="360" w:lineRule="auto"/>
              <w:rPr>
                <w:rFonts w:ascii="Arial" w:hAnsi="Arial" w:cs="Arial"/>
                <w:kern w:val="0"/>
                <w:lang w:val="en-US"/>
              </w:rPr>
            </w:pPr>
            <w:r w:rsidRPr="7304F28E">
              <w:rPr>
                <w:rFonts w:ascii="Arial" w:hAnsi="Arial" w:cs="Arial"/>
                <w:kern w:val="0"/>
                <w:lang w:val="en-US"/>
              </w:rPr>
              <w:t>Time management</w:t>
            </w:r>
          </w:p>
        </w:tc>
        <w:tc>
          <w:tcPr>
            <w:tcW w:w="2280" w:type="dxa"/>
          </w:tcPr>
          <w:p w:rsidR="00A11563" w:rsidRPr="00A11563" w:rsidRDefault="00A11563" w:rsidP="7304F28E">
            <w:pPr>
              <w:pStyle w:val="NoSpacing"/>
              <w:spacing w:line="360" w:lineRule="auto"/>
              <w:rPr>
                <w:rFonts w:ascii="Arial" w:hAnsi="Arial" w:cs="Arial"/>
                <w:kern w:val="0"/>
                <w:lang w:val="en-US"/>
              </w:rPr>
            </w:pPr>
            <w:r w:rsidRPr="7304F28E">
              <w:rPr>
                <w:rFonts w:ascii="Arial" w:hAnsi="Arial" w:cs="Arial"/>
                <w:kern w:val="0"/>
                <w:lang w:val="en-US"/>
              </w:rPr>
              <w:t xml:space="preserve">Use digital planners; attend time management seminars; set </w:t>
            </w:r>
            <w:r w:rsidRPr="7304F28E">
              <w:rPr>
                <w:rFonts w:ascii="Arial" w:hAnsi="Arial" w:cs="Arial"/>
                <w:kern w:val="0"/>
                <w:lang w:val="en-US"/>
              </w:rPr>
              <w:lastRenderedPageBreak/>
              <w:t>weekly goals and priorities</w:t>
            </w:r>
          </w:p>
        </w:tc>
        <w:tc>
          <w:tcPr>
            <w:tcW w:w="1590" w:type="dxa"/>
          </w:tcPr>
          <w:p w:rsidR="00A11563" w:rsidRPr="00A11563" w:rsidRDefault="00A11563" w:rsidP="7304F28E">
            <w:pPr>
              <w:pStyle w:val="NoSpacing"/>
              <w:spacing w:line="360" w:lineRule="auto"/>
              <w:rPr>
                <w:rFonts w:ascii="Arial" w:hAnsi="Arial" w:cs="Arial"/>
                <w:kern w:val="0"/>
                <w:lang w:val="en-US"/>
              </w:rPr>
            </w:pPr>
            <w:r w:rsidRPr="7304F28E">
              <w:rPr>
                <w:rFonts w:ascii="Arial" w:hAnsi="Arial" w:cs="Arial"/>
                <w:kern w:val="0"/>
                <w:lang w:val="en-US"/>
              </w:rPr>
              <w:lastRenderedPageBreak/>
              <w:t>Start immediately, ongoing</w:t>
            </w:r>
          </w:p>
        </w:tc>
        <w:tc>
          <w:tcPr>
            <w:tcW w:w="1770" w:type="dxa"/>
          </w:tcPr>
          <w:p w:rsidR="00A11563" w:rsidRPr="00A11563" w:rsidRDefault="00A11563" w:rsidP="7304F28E">
            <w:pPr>
              <w:pStyle w:val="NoSpacing"/>
              <w:spacing w:line="360" w:lineRule="auto"/>
              <w:rPr>
                <w:rFonts w:ascii="Arial" w:hAnsi="Arial" w:cs="Arial"/>
                <w:kern w:val="0"/>
                <w:lang w:val="en-US"/>
              </w:rPr>
            </w:pPr>
            <w:r w:rsidRPr="7304F28E">
              <w:rPr>
                <w:rFonts w:ascii="Arial" w:hAnsi="Arial" w:cs="Arial"/>
                <w:kern w:val="0"/>
                <w:lang w:val="en-US"/>
              </w:rPr>
              <w:t>Planner app, seminar attendance</w:t>
            </w:r>
          </w:p>
        </w:tc>
        <w:tc>
          <w:tcPr>
            <w:tcW w:w="1791" w:type="dxa"/>
          </w:tcPr>
          <w:p w:rsidR="00A11563" w:rsidRPr="00A11563" w:rsidRDefault="00A11563" w:rsidP="7304F28E">
            <w:pPr>
              <w:pStyle w:val="NoSpacing"/>
              <w:spacing w:line="360" w:lineRule="auto"/>
              <w:rPr>
                <w:rFonts w:ascii="Arial" w:hAnsi="Arial" w:cs="Arial"/>
                <w:kern w:val="0"/>
                <w:lang w:val="en-US"/>
              </w:rPr>
            </w:pPr>
            <w:r w:rsidRPr="7304F28E">
              <w:rPr>
                <w:rFonts w:ascii="Arial" w:hAnsi="Arial" w:cs="Arial"/>
                <w:kern w:val="0"/>
                <w:lang w:val="en-US"/>
              </w:rPr>
              <w:t xml:space="preserve">Monitor assignment submission dates and </w:t>
            </w:r>
            <w:r w:rsidRPr="7304F28E">
              <w:rPr>
                <w:rFonts w:ascii="Arial" w:hAnsi="Arial" w:cs="Arial"/>
                <w:kern w:val="0"/>
                <w:lang w:val="en-US"/>
              </w:rPr>
              <w:lastRenderedPageBreak/>
              <w:t>stress levels</w:t>
            </w:r>
          </w:p>
        </w:tc>
      </w:tr>
      <w:tr w:rsidR="00A11563" w:rsidRPr="00A11563" w:rsidTr="7304F28E">
        <w:tc>
          <w:tcPr>
            <w:tcW w:w="2145" w:type="dxa"/>
          </w:tcPr>
          <w:p w:rsidR="00A11563" w:rsidRPr="00A11563" w:rsidRDefault="00A11563" w:rsidP="7304F28E">
            <w:pPr>
              <w:pStyle w:val="NoSpacing"/>
              <w:spacing w:line="360" w:lineRule="auto"/>
              <w:rPr>
                <w:rFonts w:ascii="Arial" w:hAnsi="Arial" w:cs="Arial"/>
                <w:kern w:val="0"/>
                <w:lang w:val="en-US"/>
              </w:rPr>
            </w:pPr>
            <w:r w:rsidRPr="7304F28E">
              <w:rPr>
                <w:rFonts w:ascii="Arial" w:hAnsi="Arial" w:cs="Arial"/>
                <w:kern w:val="0"/>
                <w:lang w:val="en-US"/>
              </w:rPr>
              <w:lastRenderedPageBreak/>
              <w:t>Gain practical experience</w:t>
            </w:r>
          </w:p>
        </w:tc>
        <w:tc>
          <w:tcPr>
            <w:tcW w:w="2280" w:type="dxa"/>
          </w:tcPr>
          <w:p w:rsidR="00A11563" w:rsidRPr="00A11563" w:rsidRDefault="00A11563" w:rsidP="7304F28E">
            <w:pPr>
              <w:pStyle w:val="NoSpacing"/>
              <w:spacing w:line="360" w:lineRule="auto"/>
              <w:rPr>
                <w:rFonts w:ascii="Arial" w:hAnsi="Arial" w:cs="Arial"/>
                <w:kern w:val="0"/>
                <w:lang w:val="en-US"/>
              </w:rPr>
            </w:pPr>
            <w:r w:rsidRPr="7304F28E">
              <w:rPr>
                <w:rFonts w:ascii="Arial" w:hAnsi="Arial" w:cs="Arial"/>
                <w:kern w:val="0"/>
                <w:lang w:val="en-US"/>
              </w:rPr>
              <w:t>Apply for internships and volunteer opportunities; join student societies with organisational roles</w:t>
            </w:r>
          </w:p>
        </w:tc>
        <w:tc>
          <w:tcPr>
            <w:tcW w:w="1590" w:type="dxa"/>
          </w:tcPr>
          <w:p w:rsidR="00A11563" w:rsidRPr="00A11563" w:rsidRDefault="00A11563" w:rsidP="7304F28E">
            <w:pPr>
              <w:pStyle w:val="NoSpacing"/>
              <w:spacing w:line="360" w:lineRule="auto"/>
              <w:rPr>
                <w:rFonts w:ascii="Arial" w:hAnsi="Arial" w:cs="Arial"/>
                <w:kern w:val="0"/>
                <w:lang w:val="en-US"/>
              </w:rPr>
            </w:pPr>
            <w:r w:rsidRPr="7304F28E">
              <w:rPr>
                <w:rFonts w:ascii="Arial" w:hAnsi="Arial" w:cs="Arial"/>
                <w:kern w:val="0"/>
                <w:lang w:val="en-US"/>
              </w:rPr>
              <w:t>Within 6-12 months</w:t>
            </w:r>
          </w:p>
        </w:tc>
        <w:tc>
          <w:tcPr>
            <w:tcW w:w="1770" w:type="dxa"/>
          </w:tcPr>
          <w:p w:rsidR="00A11563" w:rsidRPr="00A11563" w:rsidRDefault="00A11563" w:rsidP="7304F28E">
            <w:pPr>
              <w:pStyle w:val="NoSpacing"/>
              <w:spacing w:line="360" w:lineRule="auto"/>
              <w:rPr>
                <w:rFonts w:ascii="Arial" w:hAnsi="Arial" w:cs="Arial"/>
                <w:kern w:val="0"/>
                <w:lang w:val="en-US"/>
              </w:rPr>
            </w:pPr>
            <w:r w:rsidRPr="7304F28E">
              <w:rPr>
                <w:rFonts w:ascii="Arial" w:hAnsi="Arial" w:cs="Arial"/>
                <w:kern w:val="0"/>
                <w:lang w:val="en-US"/>
              </w:rPr>
              <w:t>Careers service, online job boards</w:t>
            </w:r>
          </w:p>
        </w:tc>
        <w:tc>
          <w:tcPr>
            <w:tcW w:w="1791" w:type="dxa"/>
          </w:tcPr>
          <w:p w:rsidR="00A11563" w:rsidRPr="00A11563" w:rsidRDefault="00A11563" w:rsidP="7304F28E">
            <w:pPr>
              <w:pStyle w:val="NoSpacing"/>
              <w:spacing w:line="360" w:lineRule="auto"/>
              <w:rPr>
                <w:rFonts w:ascii="Arial" w:hAnsi="Arial" w:cs="Arial"/>
                <w:kern w:val="0"/>
                <w:lang w:val="en-US"/>
              </w:rPr>
            </w:pPr>
            <w:r w:rsidRPr="7304F28E">
              <w:rPr>
                <w:rFonts w:ascii="Arial" w:hAnsi="Arial" w:cs="Arial"/>
                <w:kern w:val="0"/>
                <w:lang w:val="en-US"/>
              </w:rPr>
              <w:t>Number of applications and positions secured</w:t>
            </w:r>
          </w:p>
        </w:tc>
      </w:tr>
      <w:tr w:rsidR="00A11563" w:rsidRPr="00A11563" w:rsidTr="7304F28E">
        <w:tc>
          <w:tcPr>
            <w:tcW w:w="2145" w:type="dxa"/>
          </w:tcPr>
          <w:p w:rsidR="00A11563" w:rsidRPr="00A11563" w:rsidRDefault="00A11563" w:rsidP="7304F28E">
            <w:pPr>
              <w:pStyle w:val="NoSpacing"/>
              <w:spacing w:line="360" w:lineRule="auto"/>
              <w:rPr>
                <w:rFonts w:ascii="Arial" w:hAnsi="Arial" w:cs="Arial"/>
                <w:kern w:val="0"/>
                <w:lang w:val="en-US"/>
              </w:rPr>
            </w:pPr>
            <w:r w:rsidRPr="7304F28E">
              <w:rPr>
                <w:rFonts w:ascii="Arial" w:hAnsi="Arial" w:cs="Arial"/>
                <w:kern w:val="0"/>
                <w:lang w:val="en-US"/>
              </w:rPr>
              <w:t>Develop leadership skills</w:t>
            </w:r>
          </w:p>
        </w:tc>
        <w:tc>
          <w:tcPr>
            <w:tcW w:w="2280" w:type="dxa"/>
          </w:tcPr>
          <w:p w:rsidR="00A11563" w:rsidRPr="00A11563" w:rsidRDefault="00A11563" w:rsidP="7304F28E">
            <w:pPr>
              <w:pStyle w:val="NoSpacing"/>
              <w:spacing w:line="360" w:lineRule="auto"/>
              <w:rPr>
                <w:rFonts w:ascii="Arial" w:hAnsi="Arial" w:cs="Arial"/>
                <w:kern w:val="0"/>
                <w:lang w:val="en-US"/>
              </w:rPr>
            </w:pPr>
            <w:r w:rsidRPr="7304F28E">
              <w:rPr>
                <w:rFonts w:ascii="Arial" w:hAnsi="Arial" w:cs="Arial"/>
                <w:kern w:val="0"/>
                <w:lang w:val="en-US"/>
              </w:rPr>
              <w:t>Take on leadership roles in group projects and societies; complete short online course in leadership</w:t>
            </w:r>
          </w:p>
        </w:tc>
        <w:tc>
          <w:tcPr>
            <w:tcW w:w="1590" w:type="dxa"/>
          </w:tcPr>
          <w:p w:rsidR="00A11563" w:rsidRPr="00A11563" w:rsidRDefault="00A11563" w:rsidP="7304F28E">
            <w:pPr>
              <w:pStyle w:val="NoSpacing"/>
              <w:spacing w:line="360" w:lineRule="auto"/>
              <w:rPr>
                <w:rFonts w:ascii="Arial" w:hAnsi="Arial" w:cs="Arial"/>
                <w:kern w:val="0"/>
                <w:lang w:val="en-US"/>
              </w:rPr>
            </w:pPr>
            <w:r w:rsidRPr="7304F28E">
              <w:rPr>
                <w:rFonts w:ascii="Arial" w:hAnsi="Arial" w:cs="Arial"/>
                <w:kern w:val="0"/>
                <w:lang w:val="en-US"/>
              </w:rPr>
              <w:t>Within 12 months</w:t>
            </w:r>
          </w:p>
        </w:tc>
        <w:tc>
          <w:tcPr>
            <w:tcW w:w="1770" w:type="dxa"/>
          </w:tcPr>
          <w:p w:rsidR="00A11563" w:rsidRPr="00A11563" w:rsidRDefault="00A11563" w:rsidP="7304F28E">
            <w:pPr>
              <w:pStyle w:val="NoSpacing"/>
              <w:spacing w:line="360" w:lineRule="auto"/>
              <w:rPr>
                <w:rFonts w:ascii="Arial" w:hAnsi="Arial" w:cs="Arial"/>
                <w:kern w:val="0"/>
                <w:lang w:val="en-US"/>
              </w:rPr>
            </w:pPr>
            <w:r w:rsidRPr="7304F28E">
              <w:rPr>
                <w:rFonts w:ascii="Arial" w:hAnsi="Arial" w:cs="Arial"/>
                <w:kern w:val="0"/>
                <w:lang w:val="en-US"/>
              </w:rPr>
              <w:t>Online courses, society memberships</w:t>
            </w:r>
          </w:p>
        </w:tc>
        <w:tc>
          <w:tcPr>
            <w:tcW w:w="1791" w:type="dxa"/>
          </w:tcPr>
          <w:p w:rsidR="00A11563" w:rsidRPr="00A11563" w:rsidRDefault="00A11563" w:rsidP="7304F28E">
            <w:pPr>
              <w:pStyle w:val="NoSpacing"/>
              <w:spacing w:line="360" w:lineRule="auto"/>
              <w:rPr>
                <w:rFonts w:ascii="Arial" w:hAnsi="Arial" w:cs="Arial"/>
                <w:kern w:val="0"/>
                <w:lang w:val="en-US"/>
              </w:rPr>
            </w:pPr>
            <w:r w:rsidRPr="7304F28E">
              <w:rPr>
                <w:rFonts w:ascii="Arial" w:hAnsi="Arial" w:cs="Arial"/>
                <w:kern w:val="0"/>
                <w:lang w:val="en-US"/>
              </w:rPr>
              <w:t>Feedback from group members; completion certificates</w:t>
            </w:r>
          </w:p>
        </w:tc>
      </w:tr>
      <w:tr w:rsidR="00A11563" w:rsidRPr="00A11563" w:rsidTr="7304F28E">
        <w:tc>
          <w:tcPr>
            <w:tcW w:w="2145" w:type="dxa"/>
          </w:tcPr>
          <w:p w:rsidR="00A11563" w:rsidRPr="00A11563" w:rsidRDefault="00A11563" w:rsidP="7304F28E">
            <w:pPr>
              <w:pStyle w:val="NoSpacing"/>
              <w:spacing w:line="360" w:lineRule="auto"/>
              <w:rPr>
                <w:rFonts w:ascii="Arial" w:hAnsi="Arial" w:cs="Arial"/>
                <w:kern w:val="0"/>
                <w:lang w:val="en-US"/>
              </w:rPr>
            </w:pPr>
            <w:r w:rsidRPr="7304F28E">
              <w:rPr>
                <w:rFonts w:ascii="Arial" w:hAnsi="Arial" w:cs="Arial"/>
                <w:kern w:val="0"/>
                <w:lang w:val="en-US"/>
              </w:rPr>
              <w:t>Build professional network</w:t>
            </w:r>
          </w:p>
        </w:tc>
        <w:tc>
          <w:tcPr>
            <w:tcW w:w="2280" w:type="dxa"/>
          </w:tcPr>
          <w:p w:rsidR="00A11563" w:rsidRPr="00A11563" w:rsidRDefault="00A11563" w:rsidP="7304F28E">
            <w:pPr>
              <w:pStyle w:val="NoSpacing"/>
              <w:spacing w:line="360" w:lineRule="auto"/>
              <w:rPr>
                <w:rFonts w:ascii="Arial" w:hAnsi="Arial" w:cs="Arial"/>
                <w:kern w:val="0"/>
                <w:lang w:val="en-US"/>
              </w:rPr>
            </w:pPr>
            <w:r w:rsidRPr="7304F28E">
              <w:rPr>
                <w:rFonts w:ascii="Arial" w:hAnsi="Arial" w:cs="Arial"/>
                <w:kern w:val="0"/>
                <w:lang w:val="en-US"/>
              </w:rPr>
              <w:t>Attend networking events; connect with alumni and professionals via LinkedIn; join professional groups</w:t>
            </w:r>
          </w:p>
        </w:tc>
        <w:tc>
          <w:tcPr>
            <w:tcW w:w="1590" w:type="dxa"/>
          </w:tcPr>
          <w:p w:rsidR="00A11563" w:rsidRPr="00A11563" w:rsidRDefault="00A11563" w:rsidP="7304F28E">
            <w:pPr>
              <w:pStyle w:val="NoSpacing"/>
              <w:spacing w:line="360" w:lineRule="auto"/>
              <w:rPr>
                <w:rFonts w:ascii="Arial" w:hAnsi="Arial" w:cs="Arial"/>
                <w:kern w:val="0"/>
                <w:lang w:val="en-US"/>
              </w:rPr>
            </w:pPr>
            <w:r w:rsidRPr="7304F28E">
              <w:rPr>
                <w:rFonts w:ascii="Arial" w:hAnsi="Arial" w:cs="Arial"/>
                <w:kern w:val="0"/>
                <w:lang w:val="en-US"/>
              </w:rPr>
              <w:t>Within 12 months</w:t>
            </w:r>
          </w:p>
        </w:tc>
        <w:tc>
          <w:tcPr>
            <w:tcW w:w="1770" w:type="dxa"/>
          </w:tcPr>
          <w:p w:rsidR="00A11563" w:rsidRPr="00A11563" w:rsidRDefault="00A11563" w:rsidP="7304F28E">
            <w:pPr>
              <w:pStyle w:val="NoSpacing"/>
              <w:spacing w:line="360" w:lineRule="auto"/>
              <w:rPr>
                <w:rFonts w:ascii="Arial" w:hAnsi="Arial" w:cs="Arial"/>
                <w:kern w:val="0"/>
                <w:lang w:val="en-US"/>
              </w:rPr>
            </w:pPr>
            <w:r w:rsidRPr="7304F28E">
              <w:rPr>
                <w:rFonts w:ascii="Arial" w:hAnsi="Arial" w:cs="Arial"/>
                <w:kern w:val="0"/>
                <w:lang w:val="en-US"/>
              </w:rPr>
              <w:t>LinkedIn, university careers events</w:t>
            </w:r>
          </w:p>
        </w:tc>
        <w:tc>
          <w:tcPr>
            <w:tcW w:w="1791" w:type="dxa"/>
          </w:tcPr>
          <w:p w:rsidR="00A11563" w:rsidRPr="00A11563" w:rsidRDefault="00A11563" w:rsidP="7304F28E">
            <w:pPr>
              <w:pStyle w:val="NoSpacing"/>
              <w:spacing w:line="360" w:lineRule="auto"/>
              <w:rPr>
                <w:rFonts w:ascii="Arial" w:hAnsi="Arial" w:cs="Arial"/>
                <w:kern w:val="0"/>
                <w:lang w:val="en-US"/>
              </w:rPr>
            </w:pPr>
            <w:r w:rsidRPr="7304F28E">
              <w:rPr>
                <w:rFonts w:ascii="Arial" w:hAnsi="Arial" w:cs="Arial"/>
                <w:kern w:val="0"/>
                <w:lang w:val="en-US"/>
              </w:rPr>
              <w:t>Number of new contacts and event attendances</w:t>
            </w:r>
          </w:p>
        </w:tc>
      </w:tr>
    </w:tbl>
    <w:p w:rsidR="00EC5769" w:rsidRPr="00A11563" w:rsidRDefault="00EC5769" w:rsidP="7304F28E">
      <w:pPr>
        <w:pStyle w:val="NoSpacing"/>
        <w:spacing w:line="360" w:lineRule="auto"/>
        <w:rPr>
          <w:rFonts w:ascii="Arial" w:hAnsi="Arial" w:cs="Arial"/>
        </w:rPr>
      </w:pPr>
    </w:p>
    <w:p w:rsidR="00A11563" w:rsidRPr="00A11563" w:rsidRDefault="00A11563" w:rsidP="7304F28E">
      <w:pPr>
        <w:pStyle w:val="NoSpacing"/>
        <w:spacing w:line="360" w:lineRule="auto"/>
        <w:rPr>
          <w:rFonts w:ascii="Arial" w:hAnsi="Arial" w:cs="Arial"/>
          <w:kern w:val="0"/>
          <w:lang w:val="en-US"/>
        </w:rPr>
      </w:pPr>
      <w:r w:rsidRPr="7304F28E">
        <w:rPr>
          <w:rFonts w:ascii="Arial" w:hAnsi="Arial" w:cs="Arial"/>
          <w:b/>
          <w:bCs/>
          <w:kern w:val="0"/>
          <w:lang w:val="en-US"/>
        </w:rPr>
        <w:t>Explanation and Justification</w:t>
      </w:r>
    </w:p>
    <w:p w:rsidR="00A11563" w:rsidRPr="00A11563" w:rsidRDefault="00A11563" w:rsidP="7304F28E">
      <w:pPr>
        <w:pStyle w:val="NoSpacing"/>
        <w:spacing w:line="360" w:lineRule="auto"/>
        <w:jc w:val="both"/>
        <w:rPr>
          <w:rFonts w:ascii="Arial" w:hAnsi="Arial" w:cs="Arial"/>
          <w:kern w:val="0"/>
          <w:lang w:val="en-US"/>
        </w:rPr>
      </w:pPr>
      <w:r w:rsidRPr="7304F28E">
        <w:rPr>
          <w:rFonts w:ascii="Arial" w:hAnsi="Arial" w:cs="Arial"/>
          <w:kern w:val="0"/>
          <w:lang w:val="en-US"/>
        </w:rPr>
        <w:t>I have chosen these actions based on evidence from academic and professional literature. For instance, time management and feedback literacy are linked to higher academic achievement and employability outcomes (Winstone et al., 2017; Patzak et al., 2022). Actively seeking practical experience and leadership roles aligns</w:t>
      </w:r>
      <w:r w:rsidR="39F7701F" w:rsidRPr="7304F28E">
        <w:rPr>
          <w:rFonts w:ascii="Arial" w:hAnsi="Arial" w:cs="Arial"/>
          <w:kern w:val="0"/>
          <w:lang w:val="en-US"/>
        </w:rPr>
        <w:t xml:space="preserve"> </w:t>
      </w:r>
      <w:r w:rsidRPr="7304F28E">
        <w:rPr>
          <w:rFonts w:ascii="Arial" w:hAnsi="Arial" w:cs="Arial"/>
          <w:kern w:val="0"/>
          <w:lang w:val="en-US"/>
        </w:rPr>
        <w:t>with employer expectations (Cranmer, 2006; Tomlinson, 2017). Networking is increasingly recognised as a vital skill for career progression (Jackson &amp; Wilton, 2016).</w:t>
      </w:r>
    </w:p>
    <w:p w:rsidR="00A11563" w:rsidRPr="00A11563" w:rsidRDefault="00A11563" w:rsidP="7304F28E">
      <w:pPr>
        <w:pStyle w:val="NoSpacing"/>
        <w:spacing w:line="360" w:lineRule="auto"/>
        <w:jc w:val="both"/>
        <w:rPr>
          <w:rFonts w:ascii="Arial" w:hAnsi="Arial" w:cs="Arial"/>
          <w:kern w:val="0"/>
          <w:lang w:val="en-US"/>
        </w:rPr>
      </w:pPr>
      <w:r w:rsidRPr="7304F28E">
        <w:rPr>
          <w:rFonts w:ascii="Arial" w:hAnsi="Arial" w:cs="Arial"/>
          <w:kern w:val="0"/>
          <w:lang w:val="en-US"/>
        </w:rPr>
        <w:lastRenderedPageBreak/>
        <w:t>Progress will be monitored regularly using self-reflection, feedback from peers and tutors, and the achievement of specific milestones (such as completing a project as team leader or successfully completing an internship). According to Cottrell (2019), measuring progress is essential for staying motivated and making adjustments to the plan as needed.</w:t>
      </w:r>
    </w:p>
    <w:p w:rsidR="00A11563" w:rsidRPr="00A11563" w:rsidRDefault="00A11563" w:rsidP="7304F28E">
      <w:pPr>
        <w:pStyle w:val="NoSpacing"/>
        <w:spacing w:line="360" w:lineRule="auto"/>
        <w:jc w:val="both"/>
        <w:rPr>
          <w:rFonts w:ascii="Arial" w:hAnsi="Arial" w:cs="Arial"/>
          <w:kern w:val="0"/>
          <w:lang w:val="en-US"/>
        </w:rPr>
      </w:pPr>
      <w:r w:rsidRPr="7304F28E">
        <w:rPr>
          <w:rFonts w:ascii="Arial" w:hAnsi="Arial" w:cs="Arial"/>
          <w:b/>
          <w:bCs/>
          <w:kern w:val="0"/>
          <w:lang w:val="en-US"/>
        </w:rPr>
        <w:t>Conclusion</w:t>
      </w:r>
    </w:p>
    <w:p w:rsidR="00A11563" w:rsidRPr="00A11563" w:rsidRDefault="00A11563" w:rsidP="7304F28E">
      <w:pPr>
        <w:pStyle w:val="NoSpacing"/>
        <w:spacing w:line="360" w:lineRule="auto"/>
        <w:jc w:val="both"/>
        <w:rPr>
          <w:rFonts w:ascii="Arial" w:hAnsi="Arial" w:cs="Arial"/>
          <w:kern w:val="0"/>
          <w:lang w:val="en-US"/>
        </w:rPr>
      </w:pPr>
      <w:r w:rsidRPr="7304F28E">
        <w:rPr>
          <w:rFonts w:ascii="Arial" w:hAnsi="Arial" w:cs="Arial"/>
          <w:kern w:val="0"/>
          <w:lang w:val="en-US"/>
        </w:rPr>
        <w:t>In summary, by setting clear employment goals and creating a structured personal development plan, I am taking practical steps to improve my employability and address my weaknesses. By following this plan and using university resources and feedback, I am confident that I will be better prepared for my future career.</w:t>
      </w:r>
    </w:p>
    <w:p w:rsidR="00A11563" w:rsidRDefault="00A11563" w:rsidP="7304F28E"/>
    <w:p w:rsidR="00A11563" w:rsidRDefault="00A11563"/>
    <w:p w:rsidR="00A11563" w:rsidRDefault="00A11563"/>
    <w:p w:rsidR="00A11563" w:rsidRDefault="00A11563"/>
    <w:p w:rsidR="00A11563" w:rsidRDefault="00A11563"/>
    <w:p w:rsidR="00A11563" w:rsidRDefault="00A11563"/>
    <w:p w:rsidR="00A11563" w:rsidRDefault="00A11563"/>
    <w:p w:rsidR="00A11563" w:rsidRDefault="00A11563"/>
    <w:p w:rsidR="00A11563" w:rsidRDefault="00A11563"/>
    <w:p w:rsidR="00A11563" w:rsidRDefault="00A11563"/>
    <w:p w:rsidR="00A11563" w:rsidRDefault="00A11563"/>
    <w:p w:rsidR="00A11563" w:rsidRDefault="00A11563"/>
    <w:p w:rsidR="00A11563" w:rsidRDefault="00A11563"/>
    <w:p w:rsidR="00A11563" w:rsidRDefault="00A11563"/>
    <w:p w:rsidR="7304F28E" w:rsidRDefault="7304F28E"/>
    <w:p w:rsidR="7304F28E" w:rsidRDefault="7304F28E"/>
    <w:p w:rsidR="7304F28E" w:rsidRDefault="7304F28E"/>
    <w:p w:rsidR="00A11563" w:rsidRDefault="00A11563"/>
    <w:p w:rsidR="00A11563" w:rsidRPr="00A11563" w:rsidRDefault="00A11563" w:rsidP="7304F28E">
      <w:pPr>
        <w:shd w:val="clear" w:color="auto" w:fill="FFFFFF" w:themeFill="background1"/>
        <w:spacing w:after="268" w:line="402" w:lineRule="atLeast"/>
        <w:rPr>
          <w:rFonts w:ascii="Arial" w:eastAsia="Times New Roman" w:hAnsi="Arial" w:cs="Arial"/>
          <w:b/>
          <w:bCs/>
          <w:kern w:val="0"/>
          <w:sz w:val="48"/>
          <w:szCs w:val="48"/>
          <w:lang w:val="en-US"/>
        </w:rPr>
      </w:pPr>
      <w:r w:rsidRPr="7304F28E">
        <w:rPr>
          <w:rFonts w:ascii="Arial" w:eastAsia="Times New Roman" w:hAnsi="Arial" w:cs="Arial"/>
          <w:b/>
          <w:bCs/>
          <w:kern w:val="0"/>
          <w:sz w:val="48"/>
          <w:szCs w:val="48"/>
          <w:lang w:val="en-US"/>
        </w:rPr>
        <w:lastRenderedPageBreak/>
        <w:t>References</w:t>
      </w:r>
    </w:p>
    <w:p w:rsidR="00A11563" w:rsidRPr="00A11563" w:rsidRDefault="00A11563" w:rsidP="7304F28E">
      <w:pPr>
        <w:pStyle w:val="NoSpacing"/>
        <w:numPr>
          <w:ilvl w:val="0"/>
          <w:numId w:val="8"/>
        </w:numPr>
        <w:spacing w:line="360" w:lineRule="auto"/>
        <w:rPr>
          <w:shd w:val="clear" w:color="auto" w:fill="FFFFFF"/>
        </w:rPr>
      </w:pPr>
      <w:r w:rsidRPr="7304F28E">
        <w:rPr>
          <w:shd w:val="clear" w:color="auto" w:fill="FFFFFF"/>
        </w:rPr>
        <w:t>Caterpillar (2024) </w:t>
      </w:r>
      <w:r w:rsidRPr="7304F28E">
        <w:rPr>
          <w:rStyle w:val="Emphasis"/>
          <w:rFonts w:ascii="Arial" w:hAnsi="Arial" w:cs="Arial"/>
          <w:shd w:val="clear" w:color="auto" w:fill="FFFFFF"/>
        </w:rPr>
        <w:t>Sales Representative</w:t>
      </w:r>
      <w:r w:rsidRPr="7304F28E">
        <w:rPr>
          <w:shd w:val="clear" w:color="auto" w:fill="FFFFFF"/>
        </w:rPr>
        <w:t> [Online]. Available at: https://caterpillarcareers.ttcportals.com/jobs/13426729-sales-representative (Accessed: 1 June 2024).</w:t>
      </w:r>
    </w:p>
    <w:p w:rsidR="00A11563" w:rsidRPr="00F13B63" w:rsidRDefault="00A11563" w:rsidP="7304F28E">
      <w:pPr>
        <w:pStyle w:val="NoSpacing"/>
        <w:numPr>
          <w:ilvl w:val="0"/>
          <w:numId w:val="8"/>
        </w:numPr>
        <w:spacing w:line="360" w:lineRule="auto"/>
        <w:rPr>
          <w:rFonts w:eastAsia="Times New Roman"/>
          <w:kern w:val="0"/>
          <w:lang w:val="en-US"/>
        </w:rPr>
      </w:pPr>
      <w:r w:rsidRPr="7304F28E">
        <w:rPr>
          <w:rFonts w:eastAsia="Times New Roman"/>
          <w:kern w:val="0"/>
          <w:lang w:val="en-US"/>
        </w:rPr>
        <w:t>CIPD (2023) </w:t>
      </w:r>
      <w:r w:rsidRPr="7304F28E">
        <w:rPr>
          <w:rFonts w:eastAsia="Times New Roman"/>
          <w:i/>
          <w:iCs/>
          <w:kern w:val="0"/>
          <w:lang w:val="en-US"/>
        </w:rPr>
        <w:t>Employability Skills</w:t>
      </w:r>
      <w:r w:rsidRPr="7304F28E">
        <w:rPr>
          <w:rFonts w:eastAsia="Times New Roman"/>
          <w:kern w:val="0"/>
          <w:lang w:val="en-US"/>
        </w:rPr>
        <w:t>. Available at: https://www.cipd.org/en/knowledge/factsheets/employability-skills/ (Accessed: 1 June 2024)</w:t>
      </w:r>
    </w:p>
    <w:p w:rsidR="00A11563" w:rsidRPr="00A11563" w:rsidRDefault="00A11563" w:rsidP="7304F28E">
      <w:pPr>
        <w:pStyle w:val="NoSpacing"/>
        <w:numPr>
          <w:ilvl w:val="0"/>
          <w:numId w:val="8"/>
        </w:numPr>
        <w:spacing w:line="360" w:lineRule="auto"/>
        <w:rPr>
          <w:rFonts w:eastAsia="Times New Roman"/>
          <w:kern w:val="0"/>
          <w:lang w:val="en-US"/>
        </w:rPr>
      </w:pPr>
      <w:r w:rsidRPr="7304F28E">
        <w:rPr>
          <w:rFonts w:eastAsia="Times New Roman"/>
          <w:kern w:val="0"/>
          <w:lang w:val="en-US"/>
        </w:rPr>
        <w:t>Cottrell, S. (2019) </w:t>
      </w:r>
      <w:r w:rsidRPr="7304F28E">
        <w:rPr>
          <w:rFonts w:eastAsia="Times New Roman"/>
          <w:i/>
          <w:iCs/>
          <w:kern w:val="0"/>
          <w:lang w:val="en-US"/>
        </w:rPr>
        <w:t>The Study Skills Handbook</w:t>
      </w:r>
      <w:r w:rsidRPr="7304F28E">
        <w:rPr>
          <w:rFonts w:eastAsia="Times New Roman"/>
          <w:kern w:val="0"/>
          <w:lang w:val="en-US"/>
        </w:rPr>
        <w:t>. 5th edn. London: Red Globe Press.</w:t>
      </w:r>
    </w:p>
    <w:p w:rsidR="00A11563" w:rsidRPr="00A11563" w:rsidRDefault="00A11563" w:rsidP="7304F28E">
      <w:pPr>
        <w:pStyle w:val="NoSpacing"/>
        <w:numPr>
          <w:ilvl w:val="0"/>
          <w:numId w:val="8"/>
        </w:numPr>
        <w:spacing w:line="360" w:lineRule="auto"/>
        <w:rPr>
          <w:rFonts w:eastAsia="Times New Roman"/>
          <w:kern w:val="0"/>
          <w:lang w:val="en-US"/>
        </w:rPr>
      </w:pPr>
      <w:r w:rsidRPr="7304F28E">
        <w:rPr>
          <w:rFonts w:eastAsia="Times New Roman"/>
          <w:kern w:val="0"/>
          <w:lang w:val="en-US"/>
        </w:rPr>
        <w:t>Cottrell, S. (2019). </w:t>
      </w:r>
      <w:r w:rsidRPr="7304F28E">
        <w:rPr>
          <w:rFonts w:eastAsia="Times New Roman"/>
          <w:i/>
          <w:iCs/>
          <w:kern w:val="0"/>
          <w:lang w:val="en-US"/>
        </w:rPr>
        <w:t>The Study Skills Handbook</w:t>
      </w:r>
      <w:r w:rsidRPr="7304F28E">
        <w:rPr>
          <w:rFonts w:eastAsia="Times New Roman"/>
          <w:kern w:val="0"/>
          <w:lang w:val="en-US"/>
        </w:rPr>
        <w:t>. 5th ed. London: Red Globe Press.</w:t>
      </w:r>
    </w:p>
    <w:p w:rsidR="00A11563" w:rsidRPr="00A11563" w:rsidRDefault="00A11563" w:rsidP="7304F28E">
      <w:pPr>
        <w:pStyle w:val="NoSpacing"/>
        <w:numPr>
          <w:ilvl w:val="0"/>
          <w:numId w:val="8"/>
        </w:numPr>
        <w:spacing w:line="360" w:lineRule="auto"/>
        <w:rPr>
          <w:rFonts w:eastAsia="Times New Roman"/>
          <w:kern w:val="0"/>
          <w:lang w:val="en-US"/>
        </w:rPr>
      </w:pPr>
      <w:r w:rsidRPr="7304F28E">
        <w:rPr>
          <w:rFonts w:eastAsia="Times New Roman"/>
          <w:kern w:val="0"/>
          <w:lang w:val="en-US"/>
        </w:rPr>
        <w:t>Cranmer, S. (2006). ‘Enhancing graduate employability: Best intentions and mixed outcomes’, </w:t>
      </w:r>
      <w:r w:rsidRPr="7304F28E">
        <w:rPr>
          <w:rFonts w:eastAsia="Times New Roman"/>
          <w:i/>
          <w:iCs/>
          <w:kern w:val="0"/>
          <w:lang w:val="en-US"/>
        </w:rPr>
        <w:t>Studies in Higher Education</w:t>
      </w:r>
      <w:r w:rsidRPr="7304F28E">
        <w:rPr>
          <w:rFonts w:eastAsia="Times New Roman"/>
          <w:kern w:val="0"/>
          <w:lang w:val="en-US"/>
        </w:rPr>
        <w:t>, 31(2), pp. 169-184.</w:t>
      </w:r>
    </w:p>
    <w:p w:rsidR="00A11563" w:rsidRPr="00A11563" w:rsidRDefault="00A11563" w:rsidP="7304F28E">
      <w:pPr>
        <w:pStyle w:val="NoSpacing"/>
        <w:numPr>
          <w:ilvl w:val="0"/>
          <w:numId w:val="8"/>
        </w:numPr>
        <w:spacing w:line="360" w:lineRule="auto"/>
        <w:rPr>
          <w:rFonts w:eastAsia="Times New Roman"/>
          <w:kern w:val="0"/>
          <w:lang w:val="en-US"/>
        </w:rPr>
      </w:pPr>
      <w:r w:rsidRPr="7304F28E">
        <w:rPr>
          <w:shd w:val="clear" w:color="auto" w:fill="FFFFFF"/>
        </w:rPr>
        <w:t>Dell (2024) </w:t>
      </w:r>
      <w:r w:rsidRPr="7304F28E">
        <w:rPr>
          <w:rStyle w:val="Emphasis"/>
          <w:rFonts w:ascii="Arial" w:hAnsi="Arial" w:cs="Arial"/>
          <w:shd w:val="clear" w:color="auto" w:fill="FFFFFF"/>
        </w:rPr>
        <w:t>Inside Sales Representative</w:t>
      </w:r>
      <w:r w:rsidRPr="7304F28E">
        <w:rPr>
          <w:shd w:val="clear" w:color="auto" w:fill="FFFFFF"/>
        </w:rPr>
        <w:t> [Online]. Available at: https://jobs.dell.com/job/-/-/375/620377 (Accessed: 1 June 2024).</w:t>
      </w:r>
    </w:p>
    <w:p w:rsidR="00A11563" w:rsidRPr="00A11563" w:rsidRDefault="00A11563" w:rsidP="7304F28E">
      <w:pPr>
        <w:pStyle w:val="NoSpacing"/>
        <w:numPr>
          <w:ilvl w:val="0"/>
          <w:numId w:val="8"/>
        </w:numPr>
        <w:spacing w:line="360" w:lineRule="auto"/>
        <w:rPr>
          <w:rFonts w:eastAsia="Times New Roman"/>
          <w:kern w:val="0"/>
          <w:lang w:val="en-US"/>
        </w:rPr>
      </w:pPr>
      <w:r w:rsidRPr="7304F28E">
        <w:rPr>
          <w:rFonts w:eastAsia="Times New Roman"/>
          <w:kern w:val="0"/>
          <w:lang w:val="en-US"/>
        </w:rPr>
        <w:t xml:space="preserve">Dacre Pool, L. &amp; Sewell, P. (2007) 'The Key to Employability: Developing a Practical </w:t>
      </w:r>
    </w:p>
    <w:p w:rsidR="00A11563" w:rsidRPr="00A11563" w:rsidRDefault="00A11563" w:rsidP="7304F28E">
      <w:pPr>
        <w:pStyle w:val="NoSpacing"/>
        <w:numPr>
          <w:ilvl w:val="0"/>
          <w:numId w:val="8"/>
        </w:numPr>
        <w:spacing w:line="360" w:lineRule="auto"/>
        <w:rPr>
          <w:rFonts w:eastAsia="Times New Roman"/>
          <w:kern w:val="0"/>
          <w:lang w:val="en-US"/>
        </w:rPr>
      </w:pPr>
      <w:r w:rsidRPr="7304F28E">
        <w:rPr>
          <w:rFonts w:eastAsia="Times New Roman"/>
          <w:kern w:val="0"/>
          <w:lang w:val="en-US"/>
        </w:rPr>
        <w:t>Dubinsky, A. J., Jolson, M. A., &amp; Anderson, R. E. (2019). </w:t>
      </w:r>
      <w:r w:rsidRPr="7304F28E">
        <w:rPr>
          <w:rFonts w:eastAsia="Times New Roman"/>
          <w:i/>
          <w:iCs/>
          <w:kern w:val="0"/>
          <w:lang w:val="en-US"/>
        </w:rPr>
        <w:t>Sales Force Management</w:t>
      </w:r>
      <w:r w:rsidRPr="7304F28E">
        <w:rPr>
          <w:rFonts w:eastAsia="Times New Roman"/>
          <w:kern w:val="0"/>
          <w:lang w:val="en-US"/>
        </w:rPr>
        <w:t>. Routledge.</w:t>
      </w:r>
    </w:p>
    <w:p w:rsidR="00A11563" w:rsidRPr="00A11563" w:rsidRDefault="00A11563" w:rsidP="7304F28E">
      <w:pPr>
        <w:pStyle w:val="NoSpacing"/>
        <w:numPr>
          <w:ilvl w:val="0"/>
          <w:numId w:val="8"/>
        </w:numPr>
        <w:spacing w:line="360" w:lineRule="auto"/>
        <w:rPr>
          <w:rFonts w:eastAsia="Times New Roman"/>
          <w:kern w:val="0"/>
          <w:lang w:val="en-US"/>
        </w:rPr>
      </w:pPr>
      <w:r w:rsidRPr="7304F28E">
        <w:rPr>
          <w:rFonts w:eastAsia="Times New Roman"/>
          <w:kern w:val="0"/>
          <w:lang w:val="en-US"/>
        </w:rPr>
        <w:t>Futrell, C. (2020). </w:t>
      </w:r>
      <w:r w:rsidRPr="7304F28E">
        <w:rPr>
          <w:rFonts w:eastAsia="Times New Roman"/>
          <w:i/>
          <w:iCs/>
          <w:kern w:val="0"/>
          <w:lang w:val="en-US"/>
        </w:rPr>
        <w:t>Fundamentals of Selling</w:t>
      </w:r>
      <w:r w:rsidRPr="7304F28E">
        <w:rPr>
          <w:rFonts w:eastAsia="Times New Roman"/>
          <w:kern w:val="0"/>
          <w:lang w:val="en-US"/>
        </w:rPr>
        <w:t> (14th ed.). McGraw-Hill.</w:t>
      </w:r>
    </w:p>
    <w:p w:rsidR="00A11563" w:rsidRPr="00A11563" w:rsidRDefault="00A11563" w:rsidP="7304F28E">
      <w:pPr>
        <w:pStyle w:val="NoSpacing"/>
        <w:numPr>
          <w:ilvl w:val="0"/>
          <w:numId w:val="8"/>
        </w:numPr>
        <w:spacing w:line="360" w:lineRule="auto"/>
        <w:rPr>
          <w:rFonts w:eastAsia="Times New Roman"/>
          <w:kern w:val="0"/>
          <w:lang w:val="en-US"/>
        </w:rPr>
      </w:pPr>
      <w:r w:rsidRPr="7304F28E">
        <w:rPr>
          <w:rFonts w:eastAsia="Times New Roman"/>
          <w:kern w:val="0"/>
          <w:lang w:val="en-US"/>
        </w:rPr>
        <w:t>Jackson, D. &amp; Wilton, N. (2016). ‘Developing career management competencies among undergraduates and the role of work-integrated learning’, </w:t>
      </w:r>
      <w:r w:rsidRPr="7304F28E">
        <w:rPr>
          <w:rFonts w:eastAsia="Times New Roman"/>
          <w:i/>
          <w:iCs/>
          <w:kern w:val="0"/>
          <w:lang w:val="en-US"/>
        </w:rPr>
        <w:t>Teaching in Higher Education</w:t>
      </w:r>
      <w:r w:rsidRPr="7304F28E">
        <w:rPr>
          <w:rFonts w:eastAsia="Times New Roman"/>
          <w:kern w:val="0"/>
          <w:lang w:val="en-US"/>
        </w:rPr>
        <w:t>, 21(3), pp. 266-286.</w:t>
      </w:r>
    </w:p>
    <w:p w:rsidR="00A11563" w:rsidRPr="00A11563" w:rsidRDefault="00A11563" w:rsidP="7304F28E">
      <w:pPr>
        <w:pStyle w:val="NoSpacing"/>
        <w:numPr>
          <w:ilvl w:val="0"/>
          <w:numId w:val="8"/>
        </w:numPr>
        <w:spacing w:line="360" w:lineRule="auto"/>
        <w:rPr>
          <w:rFonts w:eastAsia="Times New Roman"/>
          <w:kern w:val="0"/>
          <w:lang w:val="en-US"/>
        </w:rPr>
      </w:pPr>
      <w:r w:rsidRPr="7304F28E">
        <w:rPr>
          <w:rFonts w:eastAsia="Times New Roman"/>
          <w:kern w:val="0"/>
          <w:lang w:val="en-US"/>
        </w:rPr>
        <w:t>Model of Graduate Employability', </w:t>
      </w:r>
      <w:r w:rsidRPr="7304F28E">
        <w:rPr>
          <w:rFonts w:eastAsia="Times New Roman"/>
          <w:i/>
          <w:iCs/>
          <w:kern w:val="0"/>
          <w:lang w:val="en-US"/>
        </w:rPr>
        <w:t>Education + Training</w:t>
      </w:r>
      <w:r w:rsidRPr="7304F28E">
        <w:rPr>
          <w:rFonts w:eastAsia="Times New Roman"/>
          <w:kern w:val="0"/>
          <w:lang w:val="en-US"/>
        </w:rPr>
        <w:t>, 49(4), pp. 277-289.</w:t>
      </w:r>
    </w:p>
    <w:p w:rsidR="00A11563" w:rsidRPr="00A11563" w:rsidRDefault="00A11563" w:rsidP="7304F28E">
      <w:pPr>
        <w:pStyle w:val="NoSpacing"/>
        <w:numPr>
          <w:ilvl w:val="0"/>
          <w:numId w:val="8"/>
        </w:numPr>
        <w:spacing w:line="360" w:lineRule="auto"/>
        <w:rPr>
          <w:rFonts w:eastAsia="Times New Roman"/>
          <w:kern w:val="0"/>
          <w:lang w:val="en-US"/>
        </w:rPr>
      </w:pPr>
      <w:r w:rsidRPr="7304F28E">
        <w:rPr>
          <w:rFonts w:eastAsia="Times New Roman"/>
          <w:kern w:val="0"/>
          <w:lang w:val="en-US"/>
        </w:rPr>
        <w:t>Johnston, M. W., &amp; Marshall, G. W. (2016). </w:t>
      </w:r>
      <w:r w:rsidRPr="7304F28E">
        <w:rPr>
          <w:rFonts w:eastAsia="Times New Roman"/>
          <w:i/>
          <w:iCs/>
          <w:kern w:val="0"/>
          <w:lang w:val="en-US"/>
        </w:rPr>
        <w:t>Sales Force Management: Leadership, Innovation, Technology</w:t>
      </w:r>
      <w:r w:rsidRPr="7304F28E">
        <w:rPr>
          <w:rFonts w:eastAsia="Times New Roman"/>
          <w:kern w:val="0"/>
          <w:lang w:val="en-US"/>
        </w:rPr>
        <w:t> (12th ed.). Routledge.</w:t>
      </w:r>
    </w:p>
    <w:p w:rsidR="00A11563" w:rsidRPr="00A11563" w:rsidRDefault="00A11563" w:rsidP="7304F28E">
      <w:pPr>
        <w:pStyle w:val="NoSpacing"/>
        <w:numPr>
          <w:ilvl w:val="0"/>
          <w:numId w:val="8"/>
        </w:numPr>
        <w:spacing w:line="360" w:lineRule="auto"/>
        <w:rPr>
          <w:rFonts w:eastAsia="Times New Roman"/>
          <w:kern w:val="0"/>
          <w:lang w:val="en-US"/>
        </w:rPr>
      </w:pPr>
      <w:r w:rsidRPr="7304F28E">
        <w:rPr>
          <w:rFonts w:eastAsia="Times New Roman"/>
          <w:kern w:val="0"/>
          <w:lang w:val="en-US"/>
        </w:rPr>
        <w:t>LinkedIn Talent Solutions. (2022). </w:t>
      </w:r>
      <w:r w:rsidRPr="7304F28E">
        <w:rPr>
          <w:rFonts w:eastAsia="Times New Roman"/>
          <w:i/>
          <w:iCs/>
          <w:kern w:val="0"/>
          <w:lang w:val="en-US"/>
        </w:rPr>
        <w:t>Global Talent Trends Report</w:t>
      </w:r>
      <w:r w:rsidRPr="7304F28E">
        <w:rPr>
          <w:rFonts w:eastAsia="Times New Roman"/>
          <w:kern w:val="0"/>
          <w:lang w:val="en-US"/>
        </w:rPr>
        <w:t>.</w:t>
      </w:r>
    </w:p>
    <w:p w:rsidR="00A11563" w:rsidRPr="00A11563" w:rsidRDefault="00A11563" w:rsidP="7304F28E">
      <w:pPr>
        <w:pStyle w:val="NoSpacing"/>
        <w:numPr>
          <w:ilvl w:val="0"/>
          <w:numId w:val="8"/>
        </w:numPr>
        <w:spacing w:line="360" w:lineRule="auto"/>
        <w:rPr>
          <w:rFonts w:eastAsia="Times New Roman"/>
          <w:kern w:val="0"/>
          <w:lang w:val="en-US"/>
        </w:rPr>
      </w:pPr>
      <w:r w:rsidRPr="7304F28E">
        <w:rPr>
          <w:shd w:val="clear" w:color="auto" w:fill="FFFFFF"/>
        </w:rPr>
        <w:t>Pfizer (2024) </w:t>
      </w:r>
      <w:r w:rsidRPr="7304F28E">
        <w:rPr>
          <w:rStyle w:val="Emphasis"/>
          <w:rFonts w:ascii="Arial" w:hAnsi="Arial" w:cs="Arial"/>
          <w:shd w:val="clear" w:color="auto" w:fill="FFFFFF"/>
        </w:rPr>
        <w:t>Sales Representative – United Kingdom – Remote</w:t>
      </w:r>
      <w:r w:rsidRPr="7304F28E">
        <w:rPr>
          <w:shd w:val="clear" w:color="auto" w:fill="FFFFFF"/>
        </w:rPr>
        <w:t> [Online]. Available at: https://pfizer.wd1.myworkdayjobs.com/en-US/PfizerCareers/job/United-Kingdom---Remote/Sales-Representative_4887963 (Accessed: 1 June 2024).</w:t>
      </w:r>
    </w:p>
    <w:p w:rsidR="00A11563" w:rsidRPr="00A11563" w:rsidRDefault="00A11563" w:rsidP="7304F28E">
      <w:pPr>
        <w:pStyle w:val="NoSpacing"/>
        <w:numPr>
          <w:ilvl w:val="0"/>
          <w:numId w:val="8"/>
        </w:numPr>
        <w:spacing w:line="360" w:lineRule="auto"/>
        <w:rPr>
          <w:rFonts w:eastAsia="Times New Roman"/>
          <w:kern w:val="0"/>
          <w:lang w:val="en-US"/>
        </w:rPr>
      </w:pPr>
      <w:r w:rsidRPr="7304F28E">
        <w:rPr>
          <w:rFonts w:eastAsia="Times New Roman"/>
          <w:kern w:val="0"/>
          <w:lang w:val="en-US"/>
        </w:rPr>
        <w:lastRenderedPageBreak/>
        <w:t>Patzak, A., Zhang, X., &amp; Vytasek, J. (2022). ‘Boosting productivity and wellbeing through time management: evidence-based strategies for higher education and workforce development’, </w:t>
      </w:r>
      <w:r w:rsidRPr="7304F28E">
        <w:rPr>
          <w:rFonts w:eastAsia="Times New Roman"/>
          <w:i/>
          <w:iCs/>
          <w:kern w:val="0"/>
          <w:lang w:val="en-US"/>
        </w:rPr>
        <w:t>Frontiers in Education</w:t>
      </w:r>
      <w:r w:rsidRPr="7304F28E">
        <w:rPr>
          <w:rFonts w:eastAsia="Times New Roman"/>
          <w:kern w:val="0"/>
          <w:lang w:val="en-US"/>
        </w:rPr>
        <w:t>, 7, Article 912345.</w:t>
      </w:r>
    </w:p>
    <w:p w:rsidR="00A11563" w:rsidRPr="00A11563" w:rsidRDefault="00A11563" w:rsidP="7304F28E">
      <w:pPr>
        <w:pStyle w:val="NoSpacing"/>
        <w:numPr>
          <w:ilvl w:val="0"/>
          <w:numId w:val="8"/>
        </w:numPr>
        <w:spacing w:line="360" w:lineRule="auto"/>
        <w:rPr>
          <w:rFonts w:eastAsia="Times New Roman"/>
          <w:kern w:val="0"/>
          <w:lang w:val="en-US"/>
        </w:rPr>
      </w:pPr>
      <w:r w:rsidRPr="7304F28E">
        <w:rPr>
          <w:rFonts w:eastAsia="Times New Roman"/>
          <w:kern w:val="0"/>
          <w:lang w:val="en-US"/>
        </w:rPr>
        <w:t>Robles, M. M. (2012) ‘Executive Perceptions of the Top 10 Soft Skills Needed in Today’s Workplace’, </w:t>
      </w:r>
      <w:r w:rsidRPr="7304F28E">
        <w:rPr>
          <w:rFonts w:eastAsia="Times New Roman"/>
          <w:i/>
          <w:iCs/>
          <w:kern w:val="0"/>
          <w:lang w:val="en-US"/>
        </w:rPr>
        <w:t>Business Communication Quarterly</w:t>
      </w:r>
      <w:r w:rsidRPr="7304F28E">
        <w:rPr>
          <w:rFonts w:eastAsia="Times New Roman"/>
          <w:kern w:val="0"/>
          <w:lang w:val="en-US"/>
        </w:rPr>
        <w:t>, 75(4), pp. 453-465.</w:t>
      </w:r>
    </w:p>
    <w:p w:rsidR="00A11563" w:rsidRPr="00A11563" w:rsidRDefault="00A11563" w:rsidP="7304F28E">
      <w:pPr>
        <w:pStyle w:val="NoSpacing"/>
        <w:numPr>
          <w:ilvl w:val="0"/>
          <w:numId w:val="8"/>
        </w:numPr>
        <w:spacing w:line="360" w:lineRule="auto"/>
        <w:rPr>
          <w:rFonts w:eastAsia="Times New Roman"/>
          <w:kern w:val="0"/>
          <w:lang w:val="en-US"/>
        </w:rPr>
      </w:pPr>
      <w:r w:rsidRPr="7304F28E">
        <w:rPr>
          <w:rFonts w:eastAsia="Times New Roman"/>
          <w:kern w:val="0"/>
          <w:lang w:val="en-US"/>
        </w:rPr>
        <w:t>Singh, S., &amp; Koshy, A. (2021). "Negotiation Skills in Sales: A Review," </w:t>
      </w:r>
      <w:r w:rsidRPr="7304F28E">
        <w:rPr>
          <w:rFonts w:eastAsia="Times New Roman"/>
          <w:i/>
          <w:iCs/>
          <w:kern w:val="0"/>
          <w:lang w:val="en-US"/>
        </w:rPr>
        <w:t>Journal of Personal Selling &amp; Sales Management</w:t>
      </w:r>
      <w:r w:rsidRPr="7304F28E">
        <w:rPr>
          <w:rFonts w:eastAsia="Times New Roman"/>
          <w:kern w:val="0"/>
          <w:lang w:val="en-US"/>
        </w:rPr>
        <w:t>, 41(1), pp. 45-60.</w:t>
      </w:r>
    </w:p>
    <w:p w:rsidR="00A11563" w:rsidRPr="00A11563" w:rsidRDefault="00A11563" w:rsidP="7304F28E">
      <w:pPr>
        <w:pStyle w:val="NoSpacing"/>
        <w:numPr>
          <w:ilvl w:val="0"/>
          <w:numId w:val="8"/>
        </w:numPr>
        <w:spacing w:line="360" w:lineRule="auto"/>
        <w:rPr>
          <w:rFonts w:eastAsia="Times New Roman"/>
          <w:kern w:val="0"/>
          <w:lang w:val="en-US"/>
        </w:rPr>
      </w:pPr>
      <w:r w:rsidRPr="7304F28E">
        <w:rPr>
          <w:shd w:val="clear" w:color="auto" w:fill="FFFFFF"/>
        </w:rPr>
        <w:t>Tesco (2024) </w:t>
      </w:r>
      <w:r w:rsidRPr="7304F28E">
        <w:rPr>
          <w:rStyle w:val="Emphasis"/>
          <w:rFonts w:ascii="Arial" w:hAnsi="Arial" w:cs="Arial"/>
          <w:shd w:val="clear" w:color="auto" w:fill="FFFFFF"/>
        </w:rPr>
        <w:t>Customer Sales Representative</w:t>
      </w:r>
      <w:r w:rsidRPr="7304F28E">
        <w:rPr>
          <w:shd w:val="clear" w:color="auto" w:fill="FFFFFF"/>
        </w:rPr>
        <w:t> [Online]. Available at: https://www.tesco-careers.com/jobdetails/831053/ (Accessed: 1 June 2024).</w:t>
      </w:r>
    </w:p>
    <w:p w:rsidR="00A11563" w:rsidRPr="00A11563" w:rsidRDefault="00A11563" w:rsidP="7304F28E">
      <w:pPr>
        <w:pStyle w:val="NoSpacing"/>
        <w:numPr>
          <w:ilvl w:val="0"/>
          <w:numId w:val="8"/>
        </w:numPr>
        <w:spacing w:line="360" w:lineRule="auto"/>
        <w:rPr>
          <w:rFonts w:eastAsia="Times New Roman"/>
          <w:kern w:val="0"/>
          <w:lang w:val="en-US"/>
        </w:rPr>
      </w:pPr>
      <w:r w:rsidRPr="7304F28E">
        <w:rPr>
          <w:rFonts w:eastAsia="Times New Roman"/>
          <w:kern w:val="0"/>
          <w:lang w:val="en-US"/>
        </w:rPr>
        <w:t>Tomlinson, M. (2017). ‘Forms of graduate capital and their relationship to graduate employability’, </w:t>
      </w:r>
      <w:r w:rsidRPr="7304F28E">
        <w:rPr>
          <w:rFonts w:eastAsia="Times New Roman"/>
          <w:i/>
          <w:iCs/>
          <w:kern w:val="0"/>
          <w:lang w:val="en-US"/>
        </w:rPr>
        <w:t>Education + Training</w:t>
      </w:r>
      <w:r w:rsidRPr="7304F28E">
        <w:rPr>
          <w:rFonts w:eastAsia="Times New Roman"/>
          <w:kern w:val="0"/>
          <w:lang w:val="en-US"/>
        </w:rPr>
        <w:t>, 59(4), pp. 338-352.</w:t>
      </w:r>
    </w:p>
    <w:p w:rsidR="00A11563" w:rsidRPr="00F13B63" w:rsidRDefault="00A11563" w:rsidP="7304F28E">
      <w:pPr>
        <w:pStyle w:val="NoSpacing"/>
        <w:numPr>
          <w:ilvl w:val="0"/>
          <w:numId w:val="8"/>
        </w:numPr>
        <w:spacing w:line="360" w:lineRule="auto"/>
        <w:rPr>
          <w:rFonts w:eastAsia="Times New Roman"/>
          <w:kern w:val="0"/>
          <w:lang w:val="en-US"/>
        </w:rPr>
      </w:pPr>
      <w:r w:rsidRPr="7304F28E">
        <w:rPr>
          <w:rFonts w:eastAsia="Times New Roman"/>
          <w:kern w:val="0"/>
          <w:lang w:val="en-US"/>
        </w:rPr>
        <w:t>Yorke, M. &amp; Knight, P. (2007) </w:t>
      </w:r>
      <w:r w:rsidRPr="7304F28E">
        <w:rPr>
          <w:rFonts w:eastAsia="Times New Roman"/>
          <w:i/>
          <w:iCs/>
          <w:kern w:val="0"/>
          <w:lang w:val="en-US"/>
        </w:rPr>
        <w:t>Embedding Employability into the Curriculum</w:t>
      </w:r>
      <w:r w:rsidRPr="7304F28E">
        <w:rPr>
          <w:rFonts w:eastAsia="Times New Roman"/>
          <w:kern w:val="0"/>
          <w:lang w:val="en-US"/>
        </w:rPr>
        <w:t>. York: Higher Education Academy.</w:t>
      </w:r>
    </w:p>
    <w:p w:rsidR="00A11563" w:rsidRPr="00A11563" w:rsidRDefault="00A11563" w:rsidP="7304F28E">
      <w:pPr>
        <w:pStyle w:val="NoSpacing"/>
        <w:numPr>
          <w:ilvl w:val="0"/>
          <w:numId w:val="8"/>
        </w:numPr>
        <w:spacing w:line="360" w:lineRule="auto"/>
        <w:rPr>
          <w:rFonts w:eastAsia="Times New Roman"/>
          <w:kern w:val="0"/>
          <w:lang w:val="en-US"/>
        </w:rPr>
      </w:pPr>
      <w:r w:rsidRPr="7304F28E">
        <w:rPr>
          <w:rFonts w:eastAsia="Times New Roman"/>
          <w:kern w:val="0"/>
          <w:lang w:val="en-US"/>
        </w:rPr>
        <w:t>Winstone, N. E., Nash, R. A., Rowntree, J., &amp; Parker, M. (2017). ‘Supporting learners’ agentic engagement with feedback: A systematic review and a taxonomy of recipience processes’, </w:t>
      </w:r>
      <w:r w:rsidRPr="7304F28E">
        <w:rPr>
          <w:rFonts w:eastAsia="Times New Roman"/>
          <w:i/>
          <w:iCs/>
          <w:kern w:val="0"/>
          <w:lang w:val="en-US"/>
        </w:rPr>
        <w:t>Educational Psychologist</w:t>
      </w:r>
      <w:r w:rsidRPr="7304F28E">
        <w:rPr>
          <w:rFonts w:eastAsia="Times New Roman"/>
          <w:kern w:val="0"/>
          <w:lang w:val="en-US"/>
        </w:rPr>
        <w:t>, 52(1), pp. 17-37.</w:t>
      </w:r>
    </w:p>
    <w:p w:rsidR="00A11563" w:rsidRPr="00360151" w:rsidRDefault="00A11563" w:rsidP="7304F28E">
      <w:pPr>
        <w:pStyle w:val="NoSpacing"/>
        <w:spacing w:line="360" w:lineRule="auto"/>
        <w:ind w:left="720"/>
        <w:rPr>
          <w:rFonts w:eastAsia="Times New Roman"/>
          <w:kern w:val="0"/>
          <w:lang w:val="en-US"/>
        </w:rPr>
      </w:pPr>
    </w:p>
    <w:p w:rsidR="00A11563" w:rsidRDefault="00A11563" w:rsidP="7304F28E"/>
    <w:sectPr w:rsidR="00A11563" w:rsidSect="00EC5769">
      <w:footerReference w:type="default" r:id="rId13"/>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27361" w:rsidRDefault="00027361" w:rsidP="00A11563">
      <w:pPr>
        <w:spacing w:after="0" w:line="240" w:lineRule="auto"/>
      </w:pPr>
      <w:r>
        <w:separator/>
      </w:r>
    </w:p>
  </w:endnote>
  <w:endnote w:type="continuationSeparator" w:id="0">
    <w:p w:rsidR="00027361" w:rsidRDefault="00027361" w:rsidP="00A1156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322690"/>
      <w:docPartObj>
        <w:docPartGallery w:val="Page Numbers (Bottom of Page)"/>
        <w:docPartUnique/>
      </w:docPartObj>
    </w:sdtPr>
    <w:sdtContent>
      <w:p w:rsidR="00A11563" w:rsidRDefault="003B1336">
        <w:pPr>
          <w:pStyle w:val="Footer"/>
          <w:jc w:val="center"/>
        </w:pPr>
        <w:r>
          <w:fldChar w:fldCharType="begin"/>
        </w:r>
        <w:r w:rsidR="00A27669">
          <w:instrText>PAGE   \* MERGEFORMAT</w:instrText>
        </w:r>
        <w:r>
          <w:fldChar w:fldCharType="separate"/>
        </w:r>
        <w:r w:rsidR="000F6F60">
          <w:rPr>
            <w:noProof/>
          </w:rPr>
          <w:t>12</w:t>
        </w:r>
        <w:r>
          <w:fldChar w:fldCharType="end"/>
        </w:r>
      </w:p>
    </w:sdtContent>
  </w:sdt>
  <w:p w:rsidR="00A11563" w:rsidRDefault="00A1156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27361" w:rsidRDefault="00027361" w:rsidP="00A11563">
      <w:pPr>
        <w:spacing w:after="0" w:line="240" w:lineRule="auto"/>
      </w:pPr>
      <w:r>
        <w:separator/>
      </w:r>
    </w:p>
  </w:footnote>
  <w:footnote w:type="continuationSeparator" w:id="0">
    <w:p w:rsidR="00027361" w:rsidRDefault="00027361" w:rsidP="00A1156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C0C31"/>
    <w:multiLevelType w:val="hybridMultilevel"/>
    <w:tmpl w:val="C3460E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6C370D"/>
    <w:multiLevelType w:val="multilevel"/>
    <w:tmpl w:val="426ED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FD21D41"/>
    <w:multiLevelType w:val="multilevel"/>
    <w:tmpl w:val="D7AA3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8A76CA0"/>
    <w:multiLevelType w:val="multilevel"/>
    <w:tmpl w:val="F9DAE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F604B81"/>
    <w:multiLevelType w:val="hybridMultilevel"/>
    <w:tmpl w:val="946A0D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2952A82"/>
    <w:multiLevelType w:val="multilevel"/>
    <w:tmpl w:val="D0E09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27C1DDA"/>
    <w:multiLevelType w:val="multilevel"/>
    <w:tmpl w:val="B12ED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78D1737"/>
    <w:multiLevelType w:val="multilevel"/>
    <w:tmpl w:val="A128E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CE678FD"/>
    <w:multiLevelType w:val="multilevel"/>
    <w:tmpl w:val="C60A19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3"/>
  </w:num>
  <w:num w:numId="3">
    <w:abstractNumId w:val="2"/>
  </w:num>
  <w:num w:numId="4">
    <w:abstractNumId w:val="6"/>
  </w:num>
  <w:num w:numId="5">
    <w:abstractNumId w:val="1"/>
  </w:num>
  <w:num w:numId="6">
    <w:abstractNumId w:val="7"/>
  </w:num>
  <w:num w:numId="7">
    <w:abstractNumId w:val="5"/>
  </w:num>
  <w:num w:numId="8">
    <w:abstractNumId w:val="0"/>
  </w:num>
  <w:num w:numId="9">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footnotePr>
    <w:footnote w:id="-1"/>
    <w:footnote w:id="0"/>
  </w:footnotePr>
  <w:endnotePr>
    <w:endnote w:id="-1"/>
    <w:endnote w:id="0"/>
  </w:endnotePr>
  <w:compat/>
  <w:rsids>
    <w:rsidRoot w:val="00A11563"/>
    <w:rsid w:val="00027361"/>
    <w:rsid w:val="0007266D"/>
    <w:rsid w:val="000B0373"/>
    <w:rsid w:val="000F6F60"/>
    <w:rsid w:val="00372F05"/>
    <w:rsid w:val="003B1336"/>
    <w:rsid w:val="00442138"/>
    <w:rsid w:val="00825B5A"/>
    <w:rsid w:val="0090719E"/>
    <w:rsid w:val="00A11563"/>
    <w:rsid w:val="00A27669"/>
    <w:rsid w:val="00EC5769"/>
    <w:rsid w:val="13EB73C9"/>
    <w:rsid w:val="1769FD6C"/>
    <w:rsid w:val="18406B51"/>
    <w:rsid w:val="18C80D5C"/>
    <w:rsid w:val="224894C7"/>
    <w:rsid w:val="22C074AC"/>
    <w:rsid w:val="23493D11"/>
    <w:rsid w:val="28B001D3"/>
    <w:rsid w:val="29EAFA54"/>
    <w:rsid w:val="300B927B"/>
    <w:rsid w:val="306B189C"/>
    <w:rsid w:val="3686E962"/>
    <w:rsid w:val="37CB7C10"/>
    <w:rsid w:val="397938CE"/>
    <w:rsid w:val="39F7701F"/>
    <w:rsid w:val="3ABDB9B1"/>
    <w:rsid w:val="3DE7F614"/>
    <w:rsid w:val="3ED1D004"/>
    <w:rsid w:val="3F29C19C"/>
    <w:rsid w:val="4970CC95"/>
    <w:rsid w:val="4AB45EE5"/>
    <w:rsid w:val="4BCD4AF0"/>
    <w:rsid w:val="4DC1CDED"/>
    <w:rsid w:val="54BF49A9"/>
    <w:rsid w:val="55335635"/>
    <w:rsid w:val="55DCDC1B"/>
    <w:rsid w:val="567430B1"/>
    <w:rsid w:val="571B7119"/>
    <w:rsid w:val="5849F972"/>
    <w:rsid w:val="5BB84682"/>
    <w:rsid w:val="5D45A865"/>
    <w:rsid w:val="64371356"/>
    <w:rsid w:val="651BA5BB"/>
    <w:rsid w:val="69B5006C"/>
    <w:rsid w:val="717A5A4A"/>
    <w:rsid w:val="7304F28E"/>
    <w:rsid w:val="77CDDA8E"/>
    <w:rsid w:val="7B78774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1563"/>
    <w:pPr>
      <w:spacing w:after="160" w:line="278" w:lineRule="auto"/>
    </w:pPr>
    <w:rPr>
      <w:kern w:val="2"/>
      <w:sz w:val="24"/>
      <w:szCs w:val="24"/>
      <w:lang w:val="en-GB"/>
    </w:rPr>
  </w:style>
  <w:style w:type="paragraph" w:styleId="Heading1">
    <w:name w:val="heading 1"/>
    <w:basedOn w:val="Normal"/>
    <w:next w:val="Normal"/>
    <w:link w:val="Heading1Char"/>
    <w:uiPriority w:val="9"/>
    <w:qFormat/>
    <w:rsid w:val="00A1156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A11563"/>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A11563"/>
    <w:pPr>
      <w:keepNext/>
      <w:keepLines/>
      <w:spacing w:before="160" w:after="80"/>
      <w:outlineLvl w:val="2"/>
    </w:pPr>
    <w:rPr>
      <w:rFonts w:eastAsiaTheme="majorEastAsia" w:cstheme="majorBidi"/>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11563"/>
    <w:rPr>
      <w:rFonts w:asciiTheme="majorHAnsi" w:eastAsiaTheme="majorEastAsia" w:hAnsiTheme="majorHAnsi" w:cstheme="majorBidi"/>
      <w:color w:val="365F91" w:themeColor="accent1" w:themeShade="BF"/>
      <w:kern w:val="2"/>
      <w:sz w:val="32"/>
      <w:szCs w:val="32"/>
      <w:lang w:val="en-GB"/>
    </w:rPr>
  </w:style>
  <w:style w:type="character" w:customStyle="1" w:styleId="Heading3Char">
    <w:name w:val="Heading 3 Char"/>
    <w:basedOn w:val="DefaultParagraphFont"/>
    <w:link w:val="Heading3"/>
    <w:uiPriority w:val="9"/>
    <w:semiHidden/>
    <w:rsid w:val="00A11563"/>
    <w:rPr>
      <w:rFonts w:eastAsiaTheme="majorEastAsia" w:cstheme="majorBidi"/>
      <w:color w:val="365F91" w:themeColor="accent1" w:themeShade="BF"/>
      <w:kern w:val="2"/>
      <w:sz w:val="28"/>
      <w:szCs w:val="28"/>
      <w:lang w:val="en-GB"/>
    </w:rPr>
  </w:style>
  <w:style w:type="character" w:customStyle="1" w:styleId="Heading1Char">
    <w:name w:val="Heading 1 Char"/>
    <w:basedOn w:val="DefaultParagraphFont"/>
    <w:link w:val="Heading1"/>
    <w:uiPriority w:val="9"/>
    <w:rsid w:val="00A11563"/>
    <w:rPr>
      <w:rFonts w:asciiTheme="majorHAnsi" w:eastAsiaTheme="majorEastAsia" w:hAnsiTheme="majorHAnsi" w:cstheme="majorBidi"/>
      <w:b/>
      <w:bCs/>
      <w:color w:val="365F91" w:themeColor="accent1" w:themeShade="BF"/>
      <w:kern w:val="2"/>
      <w:sz w:val="28"/>
      <w:szCs w:val="28"/>
      <w:lang w:val="en-GB"/>
    </w:rPr>
  </w:style>
  <w:style w:type="paragraph" w:styleId="TOCHeading">
    <w:name w:val="TOC Heading"/>
    <w:basedOn w:val="Heading1"/>
    <w:next w:val="Normal"/>
    <w:uiPriority w:val="39"/>
    <w:unhideWhenUsed/>
    <w:qFormat/>
    <w:rsid w:val="00A11563"/>
    <w:pPr>
      <w:spacing w:before="240" w:line="259" w:lineRule="auto"/>
      <w:outlineLvl w:val="9"/>
    </w:pPr>
    <w:rPr>
      <w:b w:val="0"/>
      <w:bCs w:val="0"/>
      <w:kern w:val="0"/>
      <w:sz w:val="32"/>
      <w:szCs w:val="32"/>
      <w:lang w:eastAsia="zh-CN"/>
    </w:rPr>
  </w:style>
  <w:style w:type="character" w:styleId="Strong">
    <w:name w:val="Strong"/>
    <w:basedOn w:val="DefaultParagraphFont"/>
    <w:uiPriority w:val="22"/>
    <w:qFormat/>
    <w:rsid w:val="00A11563"/>
    <w:rPr>
      <w:b/>
      <w:bCs/>
    </w:rPr>
  </w:style>
  <w:style w:type="table" w:styleId="TableGrid">
    <w:name w:val="Table Grid"/>
    <w:basedOn w:val="TableNormal"/>
    <w:uiPriority w:val="59"/>
    <w:rsid w:val="00A1156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basedOn w:val="DefaultParagraphFont"/>
    <w:uiPriority w:val="99"/>
    <w:unhideWhenUsed/>
    <w:rsid w:val="00A11563"/>
    <w:rPr>
      <w:color w:val="0000FF"/>
      <w:u w:val="single"/>
    </w:rPr>
  </w:style>
  <w:style w:type="paragraph" w:customStyle="1" w:styleId="muitypography-root">
    <w:name w:val="muitypography-root"/>
    <w:basedOn w:val="Normal"/>
    <w:rsid w:val="00A11563"/>
    <w:pPr>
      <w:spacing w:before="100" w:beforeAutospacing="1" w:after="100" w:afterAutospacing="1" w:line="240" w:lineRule="auto"/>
    </w:pPr>
    <w:rPr>
      <w:rFonts w:ascii="Times New Roman" w:eastAsia="Times New Roman" w:hAnsi="Times New Roman" w:cs="Times New Roman"/>
      <w:kern w:val="0"/>
      <w:lang w:val="en-US"/>
    </w:rPr>
  </w:style>
  <w:style w:type="character" w:styleId="Emphasis">
    <w:name w:val="Emphasis"/>
    <w:basedOn w:val="DefaultParagraphFont"/>
    <w:uiPriority w:val="20"/>
    <w:qFormat/>
    <w:rsid w:val="00A11563"/>
    <w:rPr>
      <w:i/>
      <w:iCs/>
    </w:rPr>
  </w:style>
  <w:style w:type="paragraph" w:styleId="NoSpacing">
    <w:name w:val="No Spacing"/>
    <w:uiPriority w:val="1"/>
    <w:qFormat/>
    <w:rsid w:val="00A11563"/>
    <w:pPr>
      <w:spacing w:after="0" w:line="240" w:lineRule="auto"/>
    </w:pPr>
    <w:rPr>
      <w:kern w:val="2"/>
      <w:sz w:val="24"/>
      <w:szCs w:val="24"/>
      <w:lang w:val="en-GB"/>
    </w:rPr>
  </w:style>
  <w:style w:type="paragraph" w:styleId="TOC3">
    <w:name w:val="toc 3"/>
    <w:basedOn w:val="Normal"/>
    <w:next w:val="Normal"/>
    <w:autoRedefine/>
    <w:uiPriority w:val="39"/>
    <w:unhideWhenUsed/>
    <w:qFormat/>
    <w:rsid w:val="00A11563"/>
    <w:pPr>
      <w:spacing w:after="100"/>
      <w:ind w:left="480"/>
    </w:pPr>
  </w:style>
  <w:style w:type="paragraph" w:styleId="BalloonText">
    <w:name w:val="Balloon Text"/>
    <w:basedOn w:val="Normal"/>
    <w:link w:val="BalloonTextChar"/>
    <w:uiPriority w:val="99"/>
    <w:semiHidden/>
    <w:unhideWhenUsed/>
    <w:rsid w:val="00A1156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1563"/>
    <w:rPr>
      <w:rFonts w:ascii="Tahoma" w:hAnsi="Tahoma" w:cs="Tahoma"/>
      <w:kern w:val="2"/>
      <w:sz w:val="16"/>
      <w:szCs w:val="16"/>
      <w:lang w:val="en-GB"/>
    </w:rPr>
  </w:style>
  <w:style w:type="paragraph" w:styleId="Header">
    <w:name w:val="header"/>
    <w:basedOn w:val="Normal"/>
    <w:link w:val="HeaderChar"/>
    <w:uiPriority w:val="99"/>
    <w:semiHidden/>
    <w:unhideWhenUsed/>
    <w:rsid w:val="00A1156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11563"/>
    <w:rPr>
      <w:kern w:val="2"/>
      <w:sz w:val="24"/>
      <w:szCs w:val="24"/>
      <w:lang w:val="en-GB"/>
    </w:rPr>
  </w:style>
  <w:style w:type="paragraph" w:styleId="Footer">
    <w:name w:val="footer"/>
    <w:basedOn w:val="Normal"/>
    <w:link w:val="FooterChar"/>
    <w:uiPriority w:val="99"/>
    <w:unhideWhenUsed/>
    <w:rsid w:val="00A11563"/>
    <w:pPr>
      <w:tabs>
        <w:tab w:val="center" w:pos="4680"/>
        <w:tab w:val="right" w:pos="9360"/>
      </w:tabs>
      <w:spacing w:after="0" w:line="240" w:lineRule="auto"/>
    </w:pPr>
  </w:style>
  <w:style w:type="character" w:customStyle="1" w:styleId="FooterChar">
    <w:name w:val="Footer Char"/>
    <w:basedOn w:val="DefaultParagraphFont"/>
    <w:link w:val="Footer"/>
    <w:uiPriority w:val="99"/>
    <w:rsid w:val="00A11563"/>
    <w:rPr>
      <w:kern w:val="2"/>
      <w:sz w:val="24"/>
      <w:szCs w:val="24"/>
      <w:lang w:val="en-GB"/>
    </w:rPr>
  </w:style>
  <w:style w:type="paragraph" w:styleId="TOC2">
    <w:name w:val="toc 2"/>
    <w:basedOn w:val="Normal"/>
    <w:next w:val="Normal"/>
    <w:autoRedefine/>
    <w:uiPriority w:val="39"/>
    <w:semiHidden/>
    <w:unhideWhenUsed/>
    <w:qFormat/>
    <w:rsid w:val="0007266D"/>
    <w:pPr>
      <w:spacing w:after="100" w:line="276" w:lineRule="auto"/>
      <w:ind w:left="220"/>
    </w:pPr>
    <w:rPr>
      <w:rFonts w:eastAsiaTheme="minorEastAsia"/>
      <w:kern w:val="0"/>
      <w:sz w:val="22"/>
      <w:szCs w:val="22"/>
      <w:lang w:val="en-US"/>
    </w:rPr>
  </w:style>
  <w:style w:type="paragraph" w:styleId="TOC1">
    <w:name w:val="toc 1"/>
    <w:basedOn w:val="Normal"/>
    <w:next w:val="Normal"/>
    <w:autoRedefine/>
    <w:uiPriority w:val="39"/>
    <w:semiHidden/>
    <w:unhideWhenUsed/>
    <w:qFormat/>
    <w:rsid w:val="0007266D"/>
    <w:pPr>
      <w:spacing w:after="100" w:line="276" w:lineRule="auto"/>
    </w:pPr>
    <w:rPr>
      <w:rFonts w:eastAsiaTheme="minorEastAsia"/>
      <w:kern w:val="0"/>
      <w:sz w:val="22"/>
      <w:szCs w:val="22"/>
      <w:lang w:val="en-US"/>
    </w:rPr>
  </w:style>
  <w:style w:type="paragraph" w:customStyle="1" w:styleId="ds-markdown-paragraph">
    <w:name w:val="ds-markdown-paragraph"/>
    <w:basedOn w:val="Normal"/>
    <w:rsid w:val="00825B5A"/>
    <w:pPr>
      <w:spacing w:before="100" w:beforeAutospacing="1" w:after="100" w:afterAutospacing="1" w:line="240" w:lineRule="auto"/>
    </w:pPr>
    <w:rPr>
      <w:rFonts w:ascii="Times New Roman" w:eastAsia="Times New Roman" w:hAnsi="Times New Roman" w:cs="Times New Roman"/>
      <w:kern w:val="0"/>
      <w:lang w:eastAsia="en-GB"/>
    </w:rPr>
  </w:style>
</w:styles>
</file>

<file path=word/webSettings.xml><?xml version="1.0" encoding="utf-8"?>
<w:webSettings xmlns:r="http://schemas.openxmlformats.org/officeDocument/2006/relationships" xmlns:w="http://schemas.openxmlformats.org/wordprocessingml/2006/main">
  <w:divs>
    <w:div w:id="330957520">
      <w:bodyDiv w:val="1"/>
      <w:marLeft w:val="0"/>
      <w:marRight w:val="0"/>
      <w:marTop w:val="0"/>
      <w:marBottom w:val="0"/>
      <w:divBdr>
        <w:top w:val="none" w:sz="0" w:space="0" w:color="auto"/>
        <w:left w:val="none" w:sz="0" w:space="0" w:color="auto"/>
        <w:bottom w:val="none" w:sz="0" w:space="0" w:color="auto"/>
        <w:right w:val="none" w:sz="0" w:space="0" w:color="auto"/>
      </w:divBdr>
    </w:div>
    <w:div w:id="353195534">
      <w:bodyDiv w:val="1"/>
      <w:marLeft w:val="0"/>
      <w:marRight w:val="0"/>
      <w:marTop w:val="0"/>
      <w:marBottom w:val="0"/>
      <w:divBdr>
        <w:top w:val="none" w:sz="0" w:space="0" w:color="auto"/>
        <w:left w:val="none" w:sz="0" w:space="0" w:color="auto"/>
        <w:bottom w:val="none" w:sz="0" w:space="0" w:color="auto"/>
        <w:right w:val="none" w:sz="0" w:space="0" w:color="auto"/>
      </w:divBdr>
    </w:div>
    <w:div w:id="594897507">
      <w:bodyDiv w:val="1"/>
      <w:marLeft w:val="0"/>
      <w:marRight w:val="0"/>
      <w:marTop w:val="0"/>
      <w:marBottom w:val="0"/>
      <w:divBdr>
        <w:top w:val="none" w:sz="0" w:space="0" w:color="auto"/>
        <w:left w:val="none" w:sz="0" w:space="0" w:color="auto"/>
        <w:bottom w:val="none" w:sz="0" w:space="0" w:color="auto"/>
        <w:right w:val="none" w:sz="0" w:space="0" w:color="auto"/>
      </w:divBdr>
    </w:div>
    <w:div w:id="611593095">
      <w:bodyDiv w:val="1"/>
      <w:marLeft w:val="0"/>
      <w:marRight w:val="0"/>
      <w:marTop w:val="0"/>
      <w:marBottom w:val="0"/>
      <w:divBdr>
        <w:top w:val="none" w:sz="0" w:space="0" w:color="auto"/>
        <w:left w:val="none" w:sz="0" w:space="0" w:color="auto"/>
        <w:bottom w:val="none" w:sz="0" w:space="0" w:color="auto"/>
        <w:right w:val="none" w:sz="0" w:space="0" w:color="auto"/>
      </w:divBdr>
    </w:div>
    <w:div w:id="1179658210">
      <w:bodyDiv w:val="1"/>
      <w:marLeft w:val="0"/>
      <w:marRight w:val="0"/>
      <w:marTop w:val="0"/>
      <w:marBottom w:val="0"/>
      <w:divBdr>
        <w:top w:val="none" w:sz="0" w:space="0" w:color="auto"/>
        <w:left w:val="none" w:sz="0" w:space="0" w:color="auto"/>
        <w:bottom w:val="none" w:sz="0" w:space="0" w:color="auto"/>
        <w:right w:val="none" w:sz="0" w:space="0" w:color="auto"/>
      </w:divBdr>
    </w:div>
    <w:div w:id="1593590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aterpillarcareers.ttcportals.com/jobs/13426729-sales-representativ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esco-careers.com/jobdetails/831053/"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jobs.dell.com/job/-/-/375/620377" TargetMode="External"/><Relationship Id="rId4" Type="http://schemas.openxmlformats.org/officeDocument/2006/relationships/settings" Target="settings.xml"/><Relationship Id="rId9" Type="http://schemas.openxmlformats.org/officeDocument/2006/relationships/hyperlink" Target="https://pfizer.wd1.myworkdayjobs.com/en-US/PfizerCareers/job/United-Kingdom---Remote/Sales-Representative_4887963"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CD4CCC-1BBC-41A2-8318-BEB1073041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2217</Words>
  <Characters>12637</Characters>
  <Application>Microsoft Office Word</Application>
  <DocSecurity>0</DocSecurity>
  <Lines>105</Lines>
  <Paragraphs>29</Paragraphs>
  <ScaleCrop>false</ScaleCrop>
  <Company/>
  <LinksUpToDate>false</LinksUpToDate>
  <CharactersWithSpaces>14825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dc:creator>
  <cp:keywords/>
  <dc:description/>
  <cp:lastModifiedBy>Mihaela</cp:lastModifiedBy>
  <cp:revision>7</cp:revision>
  <dcterms:created xsi:type="dcterms:W3CDTF">2025-11-15T21:53:00Z</dcterms:created>
  <dcterms:modified xsi:type="dcterms:W3CDTF">2025-11-16T12:25:00Z</dcterms:modified>
</cp:coreProperties>
</file>