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0B9F90" w14:textId="282CB9AC" w:rsidR="00543A12" w:rsidRPr="003F5B6D" w:rsidRDefault="003F5B6D" w:rsidP="003F5B6D">
      <w:pPr>
        <w:jc w:val="center"/>
        <w:rPr>
          <w:i/>
          <w:u w:val="single"/>
        </w:rPr>
      </w:pPr>
      <w:bookmarkStart w:id="0" w:name="_GoBack"/>
      <w:bookmarkEnd w:id="0"/>
      <w:r w:rsidRPr="003F5B6D">
        <w:rPr>
          <w:i/>
          <w:u w:val="single"/>
        </w:rPr>
        <w:t>The Israelite Woman, Social Role and Literary Type in Biblical Narrative (</w:t>
      </w:r>
      <w:proofErr w:type="spellStart"/>
      <w:r w:rsidRPr="003F5B6D">
        <w:rPr>
          <w:u w:val="single"/>
        </w:rPr>
        <w:t>Athalya</w:t>
      </w:r>
      <w:proofErr w:type="spellEnd"/>
      <w:r w:rsidRPr="003F5B6D">
        <w:rPr>
          <w:u w:val="single"/>
        </w:rPr>
        <w:t xml:space="preserve"> Brenner</w:t>
      </w:r>
      <w:r w:rsidRPr="003F5B6D">
        <w:rPr>
          <w:i/>
          <w:u w:val="single"/>
        </w:rPr>
        <w:t>) &amp; Sarah and Hagar: Matriarchs and Visionaries (</w:t>
      </w:r>
      <w:proofErr w:type="spellStart"/>
      <w:r w:rsidRPr="003F5B6D">
        <w:rPr>
          <w:u w:val="single"/>
        </w:rPr>
        <w:t>Savina</w:t>
      </w:r>
      <w:proofErr w:type="spellEnd"/>
      <w:r w:rsidRPr="003F5B6D">
        <w:rPr>
          <w:u w:val="single"/>
        </w:rPr>
        <w:t xml:space="preserve"> J. </w:t>
      </w:r>
      <w:bookmarkStart w:id="1" w:name="_Hlk506382251"/>
      <w:proofErr w:type="spellStart"/>
      <w:r w:rsidRPr="003F5B6D">
        <w:rPr>
          <w:u w:val="single"/>
        </w:rPr>
        <w:t>Teubal</w:t>
      </w:r>
      <w:bookmarkEnd w:id="1"/>
      <w:proofErr w:type="spellEnd"/>
      <w:r w:rsidRPr="003F5B6D">
        <w:rPr>
          <w:i/>
          <w:u w:val="single"/>
        </w:rPr>
        <w:t xml:space="preserve">) </w:t>
      </w:r>
    </w:p>
    <w:p w14:paraId="56DBCE6E" w14:textId="7F93F9C9" w:rsidR="003F5B6D" w:rsidRDefault="003F5B6D" w:rsidP="003F5B6D">
      <w:pPr>
        <w:pStyle w:val="ListParagraph"/>
        <w:numPr>
          <w:ilvl w:val="0"/>
          <w:numId w:val="1"/>
        </w:numPr>
      </w:pPr>
      <w:r w:rsidRPr="003F5B6D">
        <w:t>The Israelite Woman</w:t>
      </w:r>
    </w:p>
    <w:p w14:paraId="6AE29DBC" w14:textId="7E8BAC16" w:rsidR="003F5B6D" w:rsidRDefault="00AB5D45" w:rsidP="003F5B6D">
      <w:pPr>
        <w:pStyle w:val="ListParagraph"/>
        <w:numPr>
          <w:ilvl w:val="1"/>
          <w:numId w:val="1"/>
        </w:numPr>
      </w:pPr>
      <w:r>
        <w:t>The Matriarchs</w:t>
      </w:r>
      <w:r w:rsidR="00F43E7A">
        <w:t xml:space="preserve"> (Sarah</w:t>
      </w:r>
      <w:r w:rsidR="00E90FD7">
        <w:t xml:space="preserve">, </w:t>
      </w:r>
      <w:r w:rsidR="00F43E7A">
        <w:t>Hagar</w:t>
      </w:r>
      <w:r w:rsidR="00E90FD7">
        <w:t>, Rachel, Leah, Lot’s daughters, Ruth and Naomi</w:t>
      </w:r>
      <w:r w:rsidR="00F43E7A">
        <w:t>)</w:t>
      </w:r>
      <w:r>
        <w:t>:</w:t>
      </w:r>
    </w:p>
    <w:p w14:paraId="4F55BE14" w14:textId="7C549664" w:rsidR="00FE659F" w:rsidRDefault="00FE659F" w:rsidP="00FE659F">
      <w:pPr>
        <w:pStyle w:val="ListParagraph"/>
        <w:numPr>
          <w:ilvl w:val="2"/>
          <w:numId w:val="1"/>
        </w:numPr>
      </w:pPr>
      <w:r>
        <w:t>Sarah and Hagar</w:t>
      </w:r>
    </w:p>
    <w:p w14:paraId="217A0293" w14:textId="38221B6B" w:rsidR="00AB5D45" w:rsidRDefault="00F43E7A" w:rsidP="00FE659F">
      <w:pPr>
        <w:pStyle w:val="ListParagraph"/>
        <w:numPr>
          <w:ilvl w:val="3"/>
          <w:numId w:val="1"/>
        </w:numPr>
      </w:pPr>
      <w:r>
        <w:t xml:space="preserve">‘Sarah is Abraham’s beloved and only wife. She is good-looking and a lady of </w:t>
      </w:r>
      <w:r w:rsidR="0075485A">
        <w:t>property, but</w:t>
      </w:r>
      <w:r>
        <w:t xml:space="preserve"> is old and cannot conceive. Hence, she gives her personal maid Hagar to her husband for the purpose of producing a male heir…</w:t>
      </w:r>
      <w:r w:rsidR="0075485A">
        <w:t xml:space="preserve"> So far Sarah has behaved prudently’</w:t>
      </w:r>
      <w:r w:rsidR="005A7017">
        <w:t xml:space="preserve"> [Genesis 16]</w:t>
      </w:r>
      <w:r w:rsidR="0075485A">
        <w:t xml:space="preserve"> (</w:t>
      </w:r>
      <w:r w:rsidR="0075485A" w:rsidRPr="00E15BCF">
        <w:t>PP.92-93</w:t>
      </w:r>
      <w:r w:rsidR="0075485A">
        <w:t xml:space="preserve">) </w:t>
      </w:r>
    </w:p>
    <w:p w14:paraId="20422ED2" w14:textId="541A72E3" w:rsidR="005A7017" w:rsidRDefault="0075485A" w:rsidP="00FE659F">
      <w:pPr>
        <w:pStyle w:val="ListParagraph"/>
        <w:numPr>
          <w:ilvl w:val="3"/>
          <w:numId w:val="1"/>
        </w:numPr>
      </w:pPr>
      <w:r>
        <w:t xml:space="preserve">Sarah is unable to accept her consequences (the birth of Ishmael) despite her social superiority as </w:t>
      </w:r>
      <w:r w:rsidRPr="00CC646B">
        <w:rPr>
          <w:noProof/>
        </w:rPr>
        <w:t>wife</w:t>
      </w:r>
      <w:r>
        <w:t>. She causes Hagar to run away</w:t>
      </w:r>
      <w:r w:rsidR="005A7017">
        <w:t xml:space="preserve"> so that Isaac can be his father’s sole heir [Genesis 21]</w:t>
      </w:r>
    </w:p>
    <w:p w14:paraId="15B65259" w14:textId="78219DB6" w:rsidR="00FE659F" w:rsidRDefault="00FE659F" w:rsidP="00FE659F">
      <w:pPr>
        <w:pStyle w:val="ListParagraph"/>
        <w:numPr>
          <w:ilvl w:val="2"/>
          <w:numId w:val="1"/>
        </w:numPr>
      </w:pPr>
      <w:r>
        <w:t>Rachel and Leah</w:t>
      </w:r>
    </w:p>
    <w:p w14:paraId="2903E863" w14:textId="3B2C366F" w:rsidR="00E90FD7" w:rsidRDefault="00E90FD7" w:rsidP="00FE659F">
      <w:pPr>
        <w:pStyle w:val="ListParagraph"/>
        <w:numPr>
          <w:ilvl w:val="3"/>
          <w:numId w:val="1"/>
        </w:numPr>
      </w:pPr>
      <w:r>
        <w:t>‘Leah and Rachel are two sisters who are married to the same man (Jacob)... [</w:t>
      </w:r>
      <w:r w:rsidR="0085141D">
        <w:t>Leah</w:t>
      </w:r>
      <w:r>
        <w:t xml:space="preserve">] </w:t>
      </w:r>
      <w:r w:rsidRPr="00CC646B">
        <w:rPr>
          <w:noProof/>
        </w:rPr>
        <w:t>is</w:t>
      </w:r>
      <w:r>
        <w:t xml:space="preserve"> neither good-looking nor beloved… but she enjoys the position of first and chief wife [as]…she was fertile. Rachel is good-looking and beloved by her husband but is second</w:t>
      </w:r>
      <w:r w:rsidR="0002679A">
        <w:t xml:space="preserve">… She is </w:t>
      </w:r>
      <w:r w:rsidR="0002679A" w:rsidRPr="00CC646B">
        <w:rPr>
          <w:noProof/>
        </w:rPr>
        <w:t>younger,</w:t>
      </w:r>
      <w:r w:rsidR="0002679A">
        <w:t xml:space="preserve"> but barren. Again, neither one is satisfied with her lot. Rachel says she is dead unless she conceives… [she </w:t>
      </w:r>
      <w:r w:rsidR="0085141D">
        <w:t xml:space="preserve">later </w:t>
      </w:r>
      <w:r w:rsidR="0002679A">
        <w:t xml:space="preserve">dies] in childbirth…’ [Genesis 30.1] (P93-94)  </w:t>
      </w:r>
    </w:p>
    <w:p w14:paraId="10DA2B63" w14:textId="7E3E2543" w:rsidR="0002679A" w:rsidRDefault="0002679A" w:rsidP="00FE659F">
      <w:pPr>
        <w:pStyle w:val="ListParagraph"/>
        <w:numPr>
          <w:ilvl w:val="3"/>
          <w:numId w:val="1"/>
        </w:numPr>
      </w:pPr>
      <w:r>
        <w:t xml:space="preserve">Leah is unsatisfied </w:t>
      </w:r>
      <w:r w:rsidR="00B42FF3">
        <w:t xml:space="preserve">(even though she has already produced four healthy sons) </w:t>
      </w:r>
      <w:r>
        <w:t>and</w:t>
      </w:r>
      <w:r w:rsidR="00B42FF3">
        <w:t xml:space="preserve"> so she</w:t>
      </w:r>
      <w:r>
        <w:t xml:space="preserve"> gives a maid to </w:t>
      </w:r>
      <w:r w:rsidR="00FE659F" w:rsidRPr="00CC646B">
        <w:rPr>
          <w:noProof/>
        </w:rPr>
        <w:t>Jacob</w:t>
      </w:r>
      <w:r>
        <w:t xml:space="preserve"> so</w:t>
      </w:r>
      <w:r w:rsidR="00B42FF3">
        <w:t xml:space="preserve"> that</w:t>
      </w:r>
      <w:r>
        <w:t xml:space="preserve"> she can become a legal/adoptive mother</w:t>
      </w:r>
      <w:r w:rsidR="00B42FF3">
        <w:t>.</w:t>
      </w:r>
      <w:r>
        <w:t xml:space="preserve"> </w:t>
      </w:r>
    </w:p>
    <w:p w14:paraId="36AE6E18" w14:textId="1B3BC662" w:rsidR="00FE659F" w:rsidRDefault="00FE659F" w:rsidP="00FE659F">
      <w:pPr>
        <w:pStyle w:val="ListParagraph"/>
        <w:numPr>
          <w:ilvl w:val="2"/>
          <w:numId w:val="1"/>
        </w:numPr>
      </w:pPr>
      <w:r>
        <w:t>Lot’s Daughters (</w:t>
      </w:r>
      <w:r w:rsidRPr="00FE659F">
        <w:t>Moab and Ammon</w:t>
      </w:r>
      <w:r>
        <w:t xml:space="preserve">) </w:t>
      </w:r>
    </w:p>
    <w:p w14:paraId="1AC5833E" w14:textId="6A1C3EC4" w:rsidR="00FE659F" w:rsidRDefault="00FE659F" w:rsidP="00FE659F">
      <w:pPr>
        <w:pStyle w:val="ListParagraph"/>
        <w:numPr>
          <w:ilvl w:val="3"/>
          <w:numId w:val="1"/>
        </w:numPr>
      </w:pPr>
      <w:r>
        <w:t>Lot’s daughters do cooperate with one another, for they believe that they and their father are the last pe</w:t>
      </w:r>
      <w:r w:rsidR="00B42FF3">
        <w:t>ople</w:t>
      </w:r>
      <w:r>
        <w:t xml:space="preserve"> on earth</w:t>
      </w:r>
      <w:r w:rsidR="00CF6F94">
        <w:t xml:space="preserve"> [Genesis 19]</w:t>
      </w:r>
      <w:r>
        <w:t xml:space="preserve"> (P94)</w:t>
      </w:r>
    </w:p>
    <w:p w14:paraId="20DA2C09" w14:textId="62E33B64" w:rsidR="00CF6F94" w:rsidRDefault="00CF6F94" w:rsidP="00FE659F">
      <w:pPr>
        <w:pStyle w:val="ListParagraph"/>
        <w:numPr>
          <w:ilvl w:val="3"/>
          <w:numId w:val="1"/>
        </w:numPr>
      </w:pPr>
      <w:r>
        <w:t>They br</w:t>
      </w:r>
      <w:r w:rsidR="00B42FF3">
        <w:t>eak</w:t>
      </w:r>
      <w:r>
        <w:t xml:space="preserve"> two taboos</w:t>
      </w:r>
      <w:r w:rsidR="00B42FF3">
        <w:t>,</w:t>
      </w:r>
      <w:r>
        <w:t xml:space="preserve"> (respect for a parent and incest) to produce all-important male heirs</w:t>
      </w:r>
      <w:r w:rsidR="00B42FF3">
        <w:t>.</w:t>
      </w:r>
    </w:p>
    <w:p w14:paraId="1805D900" w14:textId="0E76F7BC" w:rsidR="00FE659F" w:rsidRDefault="00CF6F94" w:rsidP="00CF6F94">
      <w:pPr>
        <w:pStyle w:val="ListParagraph"/>
        <w:numPr>
          <w:ilvl w:val="2"/>
          <w:numId w:val="1"/>
        </w:numPr>
      </w:pPr>
      <w:r>
        <w:t xml:space="preserve">Ruth and </w:t>
      </w:r>
      <w:r w:rsidRPr="00CF6F94">
        <w:t>Naomi</w:t>
      </w:r>
    </w:p>
    <w:p w14:paraId="340B0917" w14:textId="2C8C9545" w:rsidR="00A1015A" w:rsidRDefault="004701CD" w:rsidP="00CF6F94">
      <w:pPr>
        <w:pStyle w:val="ListParagraph"/>
        <w:numPr>
          <w:ilvl w:val="3"/>
          <w:numId w:val="1"/>
        </w:numPr>
      </w:pPr>
      <w:r>
        <w:t xml:space="preserve">Naomi is socially superior as she is </w:t>
      </w:r>
      <w:r w:rsidR="00B42FF3">
        <w:t>older, and a</w:t>
      </w:r>
      <w:r>
        <w:t xml:space="preserve"> mother-in-law and Ruth is a foreigner.</w:t>
      </w:r>
      <w:r w:rsidR="00DC2FCB">
        <w:t xml:space="preserve"> Ruth follows all of Naomi’s commands, seducing Boaz so that he promises to marry her. Naomi becomes the baby’s adoptive mother and Ruth relinquishe</w:t>
      </w:r>
      <w:r w:rsidR="00B42FF3">
        <w:t>s</w:t>
      </w:r>
      <w:r w:rsidR="00DC2FCB">
        <w:t xml:space="preserve"> any hold on her biological son [Ruth </w:t>
      </w:r>
      <w:r w:rsidR="00A1015A">
        <w:t xml:space="preserve">3-4] </w:t>
      </w:r>
    </w:p>
    <w:p w14:paraId="3B74CB33" w14:textId="77777777" w:rsidR="00A1015A" w:rsidRDefault="00A1015A" w:rsidP="00A1015A">
      <w:pPr>
        <w:pStyle w:val="ListParagraph"/>
        <w:numPr>
          <w:ilvl w:val="3"/>
          <w:numId w:val="1"/>
        </w:numPr>
      </w:pPr>
      <w:r>
        <w:t xml:space="preserve">‘The </w:t>
      </w:r>
      <w:r w:rsidRPr="00CC646B">
        <w:rPr>
          <w:noProof/>
        </w:rPr>
        <w:t>neighbours</w:t>
      </w:r>
      <w:r>
        <w:t xml:space="preserve"> say to Naomi that the heir will be a comfort to her for “your daughter-in-law, who loves you…is better to you than seven sons”’ [Ruth 5.15] (P97)</w:t>
      </w:r>
    </w:p>
    <w:p w14:paraId="5F361DE2" w14:textId="4323675E" w:rsidR="00CF6F94" w:rsidRDefault="00A1015A" w:rsidP="00A1015A">
      <w:pPr>
        <w:pStyle w:val="ListParagraph"/>
        <w:numPr>
          <w:ilvl w:val="3"/>
          <w:numId w:val="1"/>
        </w:numPr>
      </w:pPr>
      <w:r>
        <w:t>‘The author seems to be saying to us that a woman is capable of acting out of devotion and selfless love for another woman…</w:t>
      </w:r>
      <w:r w:rsidR="007249EA">
        <w:t>’</w:t>
      </w:r>
      <w:r>
        <w:t xml:space="preserve"> (P97)  </w:t>
      </w:r>
      <w:r w:rsidR="00DC2FCB">
        <w:t xml:space="preserve"> </w:t>
      </w:r>
    </w:p>
    <w:p w14:paraId="02E7DDF2" w14:textId="662E04B1" w:rsidR="00CF6F94" w:rsidRDefault="00CF6F94" w:rsidP="00CF6F94">
      <w:pPr>
        <w:pStyle w:val="ListParagraph"/>
        <w:numPr>
          <w:ilvl w:val="2"/>
          <w:numId w:val="1"/>
        </w:numPr>
      </w:pPr>
      <w:r w:rsidRPr="00CF6F94">
        <w:t>Themes</w:t>
      </w:r>
    </w:p>
    <w:p w14:paraId="65172F6A" w14:textId="240D8773" w:rsidR="00CF6F94" w:rsidRDefault="00CF6F94" w:rsidP="00CF6F94">
      <w:pPr>
        <w:pStyle w:val="ListParagraph"/>
        <w:numPr>
          <w:ilvl w:val="3"/>
          <w:numId w:val="1"/>
        </w:numPr>
      </w:pPr>
      <w:r>
        <w:t>‘The women continue to quarrel and bicker until they conceive.</w:t>
      </w:r>
      <w:r w:rsidR="007249EA">
        <w:t xml:space="preserve"> </w:t>
      </w:r>
      <w:r>
        <w:t xml:space="preserve">They </w:t>
      </w:r>
      <w:r w:rsidR="004701CD">
        <w:t xml:space="preserve">are unable to experience personal security, even though they might enjoy elevated position within the family’ (P95) </w:t>
      </w:r>
    </w:p>
    <w:p w14:paraId="01D70DAB" w14:textId="58588DB7" w:rsidR="004701CD" w:rsidRDefault="004701CD" w:rsidP="00CF6F94">
      <w:pPr>
        <w:pStyle w:val="ListParagraph"/>
        <w:numPr>
          <w:ilvl w:val="3"/>
          <w:numId w:val="1"/>
        </w:numPr>
      </w:pPr>
      <w:r>
        <w:t>‘The implications of such stories are that women cannot be friends even when they share an important common purpose, namely the continuity and preservation of the family unit’ (P95)</w:t>
      </w:r>
    </w:p>
    <w:p w14:paraId="58417F9E" w14:textId="5A203575" w:rsidR="004701CD" w:rsidRPr="007249EA" w:rsidRDefault="00A1015A" w:rsidP="00CF6F94">
      <w:pPr>
        <w:pStyle w:val="ListParagraph"/>
        <w:numPr>
          <w:ilvl w:val="3"/>
          <w:numId w:val="1"/>
        </w:numPr>
      </w:pPr>
      <w:r w:rsidRPr="007249EA">
        <w:lastRenderedPageBreak/>
        <w:t>Ruth</w:t>
      </w:r>
      <w:r w:rsidR="007249EA">
        <w:t xml:space="preserve"> 3-4 is a rare example of a woman (Ruth) acting out of selfless love.   </w:t>
      </w:r>
    </w:p>
    <w:p w14:paraId="541FB194" w14:textId="45918D19" w:rsidR="00130416" w:rsidRDefault="00336CB6" w:rsidP="00CF6F94">
      <w:pPr>
        <w:pStyle w:val="ListParagraph"/>
        <w:numPr>
          <w:ilvl w:val="3"/>
          <w:numId w:val="1"/>
        </w:numPr>
      </w:pPr>
      <w:r>
        <w:t xml:space="preserve">The superiority of a younger son </w:t>
      </w:r>
      <w:r w:rsidR="00B42FF3">
        <w:t>although</w:t>
      </w:r>
      <w:r>
        <w:t xml:space="preserve"> born to</w:t>
      </w:r>
      <w:r w:rsidR="00CC646B">
        <w:t xml:space="preserve"> a</w:t>
      </w:r>
      <w:r>
        <w:t xml:space="preserve"> </w:t>
      </w:r>
      <w:r w:rsidRPr="00CC646B">
        <w:rPr>
          <w:noProof/>
        </w:rPr>
        <w:t>socially</w:t>
      </w:r>
      <w:r>
        <w:t xml:space="preserve"> inferior woman</w:t>
      </w:r>
      <w:r w:rsidR="00B42FF3">
        <w:t>,</w:t>
      </w:r>
      <w:r>
        <w:t xml:space="preserve"> (e.g. Isaac, Jacob, Judah, Joseph, Moses, Solomon, David etc.) shows divine blessing</w:t>
      </w:r>
      <w:r w:rsidR="00130416">
        <w:t xml:space="preserve"> </w:t>
      </w:r>
      <w:r w:rsidR="00B42FF3">
        <w:t>is</w:t>
      </w:r>
      <w:r w:rsidR="00130416">
        <w:t xml:space="preserve"> a matter of choice</w:t>
      </w:r>
      <w:r w:rsidR="007957D1">
        <w:t xml:space="preserve"> rather than gained by </w:t>
      </w:r>
      <w:r w:rsidR="00130416">
        <w:t>birth and/or social status</w:t>
      </w:r>
      <w:r w:rsidR="007957D1">
        <w:t>.</w:t>
      </w:r>
      <w:r w:rsidR="00130416">
        <w:t xml:space="preserve"> </w:t>
      </w:r>
    </w:p>
    <w:p w14:paraId="270DC87E" w14:textId="5D51C44E" w:rsidR="00336CB6" w:rsidRPr="00A1015A" w:rsidRDefault="00130416" w:rsidP="00CF6F94">
      <w:pPr>
        <w:pStyle w:val="ListParagraph"/>
        <w:numPr>
          <w:ilvl w:val="3"/>
          <w:numId w:val="1"/>
        </w:numPr>
      </w:pPr>
      <w:r>
        <w:t xml:space="preserve">The implication is that their children will follow their mothers’ example (e.g. Sarah, Leah, Rachel etc.) and value their own personal aspirations more highly than the welfare of </w:t>
      </w:r>
      <w:r w:rsidR="007957D1">
        <w:t xml:space="preserve">the </w:t>
      </w:r>
      <w:r>
        <w:t>family or community (P102)</w:t>
      </w:r>
    </w:p>
    <w:p w14:paraId="6699D4DB" w14:textId="3B66DFE0" w:rsidR="00AB5D45" w:rsidRDefault="00DC7BB5" w:rsidP="00AB5D45">
      <w:pPr>
        <w:pStyle w:val="ListParagraph"/>
        <w:numPr>
          <w:ilvl w:val="1"/>
          <w:numId w:val="1"/>
        </w:numPr>
      </w:pPr>
      <w:r>
        <w:t>The Birth of Moses (Exodus 2.1-10)</w:t>
      </w:r>
    </w:p>
    <w:p w14:paraId="74A768D1" w14:textId="4C655435" w:rsidR="00DC7BB5" w:rsidRDefault="000A2DA5" w:rsidP="00DC7BB5">
      <w:pPr>
        <w:pStyle w:val="ListParagraph"/>
        <w:numPr>
          <w:ilvl w:val="2"/>
          <w:numId w:val="1"/>
        </w:numPr>
      </w:pPr>
      <w:r>
        <w:t xml:space="preserve">‘It is virtually unimportant for our analysis whether the biblical account of Moses’ birth is a historically authentic story, or indeed, whether it contains strong historical elements. Even if the sister did exist, and did carry out the activities that are attributed to her, our argument – that the story could have been structured upon the dual motherhood pattern, and that if it </w:t>
      </w:r>
      <w:r w:rsidRPr="00CC646B">
        <w:rPr>
          <w:noProof/>
        </w:rPr>
        <w:t>were</w:t>
      </w:r>
      <w:r>
        <w:t xml:space="preserve"> not then there must have been a reason for the expansion of the model – still stands’ (P99)</w:t>
      </w:r>
    </w:p>
    <w:p w14:paraId="665C4A72" w14:textId="01681DEA" w:rsidR="0085141D" w:rsidRDefault="00BF2566" w:rsidP="00BF2566">
      <w:pPr>
        <w:pStyle w:val="ListParagraph"/>
        <w:numPr>
          <w:ilvl w:val="2"/>
          <w:numId w:val="1"/>
        </w:numPr>
      </w:pPr>
      <w:r>
        <w:t xml:space="preserve">Pharaoh </w:t>
      </w:r>
      <w:r w:rsidR="00B05ADD">
        <w:t>of Egypt (l) declares that every new-born Hebrew boy to be killed. The Hebrew midwives (</w:t>
      </w:r>
      <w:proofErr w:type="spellStart"/>
      <w:r w:rsidR="00B05ADD" w:rsidRPr="00B05ADD">
        <w:t>Shiphrah</w:t>
      </w:r>
      <w:proofErr w:type="spellEnd"/>
      <w:r w:rsidR="00B05ADD" w:rsidRPr="00B05ADD">
        <w:t xml:space="preserve"> an</w:t>
      </w:r>
      <w:r w:rsidR="00B05ADD">
        <w:t>d</w:t>
      </w:r>
      <w:r w:rsidR="00B05ADD" w:rsidRPr="00B05ADD">
        <w:t xml:space="preserve"> </w:t>
      </w:r>
      <w:proofErr w:type="spellStart"/>
      <w:r w:rsidR="00B05ADD" w:rsidRPr="00B05ADD">
        <w:t>Puah</w:t>
      </w:r>
      <w:proofErr w:type="spellEnd"/>
      <w:r w:rsidR="00B05ADD">
        <w:t>) refused, fearing God</w:t>
      </w:r>
      <w:r>
        <w:t>’s punishment</w:t>
      </w:r>
      <w:r w:rsidR="00B05ADD">
        <w:t xml:space="preserve">. </w:t>
      </w:r>
      <w:r w:rsidR="003A2AA2" w:rsidRPr="003A2AA2">
        <w:t>Amram</w:t>
      </w:r>
      <w:r>
        <w:t xml:space="preserve"> (Moses’ father)</w:t>
      </w:r>
      <w:r w:rsidR="003A2AA2">
        <w:t xml:space="preserve"> married a Levite woman who hid Moses for three months until she could no more leading her to put Moses in a basket </w:t>
      </w:r>
      <w:r w:rsidR="003A2AA2" w:rsidRPr="003A2AA2">
        <w:t xml:space="preserve">and placed it </w:t>
      </w:r>
      <w:r w:rsidR="003A2AA2">
        <w:t xml:space="preserve">in </w:t>
      </w:r>
      <w:r w:rsidR="003A2AA2" w:rsidRPr="003A2AA2">
        <w:t>the river</w:t>
      </w:r>
      <w:r w:rsidR="003A2AA2">
        <w:t xml:space="preserve">. It was found by the </w:t>
      </w:r>
      <w:r w:rsidRPr="00BF2566">
        <w:t>Pharaoh</w:t>
      </w:r>
      <w:r>
        <w:t xml:space="preserve">’s daughter who took pity on him giving him to a Hebrew nurse. Moses returned to Pharaoh’s daughter once he grew up. </w:t>
      </w:r>
    </w:p>
    <w:p w14:paraId="69718BD0" w14:textId="5117EE37" w:rsidR="00DC7BB5" w:rsidRDefault="00DC7BB5" w:rsidP="00DC7BB5">
      <w:pPr>
        <w:pStyle w:val="ListParagraph"/>
        <w:numPr>
          <w:ilvl w:val="1"/>
          <w:numId w:val="1"/>
        </w:numPr>
      </w:pPr>
      <w:r>
        <w:t>Mary and Elizabeth (Matthew 1.18-25; Luke 1.5-80 and 2.1-7)</w:t>
      </w:r>
    </w:p>
    <w:p w14:paraId="55D5D554" w14:textId="6F0C8F36" w:rsidR="00336CB6" w:rsidRDefault="00336CB6" w:rsidP="00DC7BB5">
      <w:pPr>
        <w:pStyle w:val="ListParagraph"/>
        <w:numPr>
          <w:ilvl w:val="2"/>
          <w:numId w:val="1"/>
        </w:numPr>
      </w:pPr>
      <w:r>
        <w:t>Matthew:</w:t>
      </w:r>
    </w:p>
    <w:p w14:paraId="3196CB9A" w14:textId="6BDB63F5" w:rsidR="00DC7BB5" w:rsidRDefault="004972C9" w:rsidP="00336CB6">
      <w:pPr>
        <w:pStyle w:val="ListParagraph"/>
        <w:numPr>
          <w:ilvl w:val="3"/>
          <w:numId w:val="1"/>
        </w:numPr>
      </w:pPr>
      <w:r>
        <w:t>‘According to Matthew, Mary, a betrothed virgin, finds herself pregnant by the Holy Spirit [Matthew 1.18]. Joseph is a good man: he wants to dissolve</w:t>
      </w:r>
      <w:r w:rsidR="00801003">
        <w:t xml:space="preserve"> </w:t>
      </w:r>
      <w:r>
        <w:t>the marriage contract</w:t>
      </w:r>
      <w:r w:rsidR="00801003">
        <w:t xml:space="preserve"> [in accordance </w:t>
      </w:r>
      <w:r w:rsidR="00CC646B">
        <w:rPr>
          <w:noProof/>
        </w:rPr>
        <w:t>with</w:t>
      </w:r>
      <w:r w:rsidR="00801003">
        <w:t xml:space="preserve"> Old Testament Law]</w:t>
      </w:r>
      <w:r>
        <w:t xml:space="preserve">… quietly in order not to shame Mary in public (P100) </w:t>
      </w:r>
    </w:p>
    <w:p w14:paraId="64B55B1F" w14:textId="22253529" w:rsidR="00336CB6" w:rsidRDefault="00336CB6" w:rsidP="00336CB6">
      <w:pPr>
        <w:pStyle w:val="ListParagraph"/>
        <w:numPr>
          <w:ilvl w:val="3"/>
          <w:numId w:val="1"/>
        </w:numPr>
      </w:pPr>
      <w:r>
        <w:t>Joseph supplies Mary with legal protection and does not have intercourse until after the birth</w:t>
      </w:r>
      <w:r w:rsidR="007957D1">
        <w:t>.</w:t>
      </w:r>
    </w:p>
    <w:p w14:paraId="68795D97" w14:textId="6E48B379" w:rsidR="00336CB6" w:rsidRDefault="00336CB6" w:rsidP="00DC7BB5">
      <w:pPr>
        <w:pStyle w:val="ListParagraph"/>
        <w:numPr>
          <w:ilvl w:val="2"/>
          <w:numId w:val="1"/>
        </w:numPr>
      </w:pPr>
      <w:r>
        <w:t>Luke:</w:t>
      </w:r>
    </w:p>
    <w:p w14:paraId="7F1691BC" w14:textId="051F3736" w:rsidR="004972C9" w:rsidRDefault="004972C9" w:rsidP="00336CB6">
      <w:pPr>
        <w:pStyle w:val="ListParagraph"/>
        <w:numPr>
          <w:ilvl w:val="3"/>
          <w:numId w:val="1"/>
        </w:numPr>
      </w:pPr>
      <w:r>
        <w:t>Luke 1.26 records a divine revelation to Mary (through an ang</w:t>
      </w:r>
      <w:r w:rsidR="00A130C9">
        <w:t>el</w:t>
      </w:r>
      <w:r>
        <w:t xml:space="preserve">) </w:t>
      </w:r>
      <w:r w:rsidR="007957D1">
        <w:t xml:space="preserve">in a </w:t>
      </w:r>
      <w:r>
        <w:t>similar</w:t>
      </w:r>
      <w:r w:rsidR="007957D1">
        <w:t xml:space="preserve"> way</w:t>
      </w:r>
      <w:r>
        <w:t xml:space="preserve"> to Hagar and Samson’s mother</w:t>
      </w:r>
      <w:r w:rsidR="007957D1">
        <w:t>.</w:t>
      </w:r>
      <w:r>
        <w:t xml:space="preserve"> </w:t>
      </w:r>
    </w:p>
    <w:p w14:paraId="46CD261E" w14:textId="7883776C" w:rsidR="003F5B6D" w:rsidRDefault="003F5B6D" w:rsidP="003F5B6D">
      <w:pPr>
        <w:pStyle w:val="ListParagraph"/>
        <w:numPr>
          <w:ilvl w:val="0"/>
          <w:numId w:val="1"/>
        </w:numPr>
      </w:pPr>
      <w:r w:rsidRPr="003F5B6D">
        <w:t>Sarah and Hagar: Matriarchs and Visionaries</w:t>
      </w:r>
      <w:r>
        <w:t>:</w:t>
      </w:r>
    </w:p>
    <w:p w14:paraId="668954B5" w14:textId="5B2C351C" w:rsidR="003F5B6D" w:rsidRDefault="00FB504B" w:rsidP="003F5B6D">
      <w:pPr>
        <w:pStyle w:val="ListParagraph"/>
        <w:numPr>
          <w:ilvl w:val="1"/>
          <w:numId w:val="1"/>
        </w:numPr>
      </w:pPr>
      <w:r>
        <w:t>The Sarah Tradition:</w:t>
      </w:r>
    </w:p>
    <w:p w14:paraId="309E1403" w14:textId="7B03B883" w:rsidR="0067139A" w:rsidRDefault="00B115D4" w:rsidP="00B115D4">
      <w:pPr>
        <w:pStyle w:val="ListParagraph"/>
        <w:numPr>
          <w:ilvl w:val="2"/>
          <w:numId w:val="1"/>
        </w:numPr>
      </w:pPr>
      <w:r>
        <w:t>The author (</w:t>
      </w:r>
      <w:proofErr w:type="spellStart"/>
      <w:r w:rsidRPr="00B115D4">
        <w:t>Teubal</w:t>
      </w:r>
      <w:proofErr w:type="spellEnd"/>
      <w:r>
        <w:t>) suggests Sarah’s reasoning for banishing Ishmael is cultural rather than financial</w:t>
      </w:r>
      <w:r w:rsidR="007957D1">
        <w:t>,</w:t>
      </w:r>
      <w:r>
        <w:t xml:space="preserve"> as Sarah</w:t>
      </w:r>
      <w:r w:rsidR="0067139A">
        <w:t xml:space="preserve"> was a religious woman and a woman of religion therefore</w:t>
      </w:r>
      <w:r w:rsidR="007957D1">
        <w:t>,</w:t>
      </w:r>
      <w:r w:rsidR="0067139A">
        <w:t xml:space="preserve"> the rite of circumcision enforced a conduct unacceptable to her beliefs</w:t>
      </w:r>
      <w:r w:rsidR="007957D1">
        <w:t>.</w:t>
      </w:r>
      <w:r w:rsidR="0067139A">
        <w:t xml:space="preserve"> (P236)</w:t>
      </w:r>
    </w:p>
    <w:p w14:paraId="47AD913A" w14:textId="6A84433D" w:rsidR="0067139A" w:rsidRDefault="000004DF" w:rsidP="00B115D4">
      <w:pPr>
        <w:pStyle w:val="ListParagraph"/>
        <w:numPr>
          <w:ilvl w:val="2"/>
          <w:numId w:val="1"/>
        </w:numPr>
      </w:pPr>
      <w:r>
        <w:t>‘… [T]he Sarah tradition represent a non-patriarchal system struggling for survival in isolation in a foreign land. Nevertheless, women of strength emerge from the pages of Genesis, women who are respected by men’ (P239)</w:t>
      </w:r>
    </w:p>
    <w:p w14:paraId="6F145AC4" w14:textId="7C2565C3" w:rsidR="0081291A" w:rsidRDefault="0081291A" w:rsidP="00B115D4">
      <w:pPr>
        <w:pStyle w:val="ListParagraph"/>
        <w:numPr>
          <w:ilvl w:val="2"/>
          <w:numId w:val="1"/>
        </w:numPr>
      </w:pPr>
      <w:r>
        <w:lastRenderedPageBreak/>
        <w:t>‘The main theme established the core element that unified the tribal segment: the ancestor of a people</w:t>
      </w:r>
      <w:r w:rsidR="00591080">
        <w:t xml:space="preserve">… </w:t>
      </w:r>
      <w:proofErr w:type="spellStart"/>
      <w:r w:rsidR="00591080">
        <w:t>Bakan</w:t>
      </w:r>
      <w:proofErr w:type="spellEnd"/>
      <w:r w:rsidR="00591080">
        <w:t xml:space="preserve"> accurately suggests that not all the offspring of Abraham are Israelites: the Israelites stem only from Sarah. Sarah is more definitely the ancestor of the Israelites than Abraham’ (PP.245-246) </w:t>
      </w:r>
      <w:r>
        <w:t xml:space="preserve"> </w:t>
      </w:r>
    </w:p>
    <w:p w14:paraId="6B8F2218" w14:textId="77777777" w:rsidR="0067139A" w:rsidRDefault="0067139A" w:rsidP="0067139A">
      <w:pPr>
        <w:pStyle w:val="ListParagraph"/>
        <w:numPr>
          <w:ilvl w:val="1"/>
          <w:numId w:val="1"/>
        </w:numPr>
      </w:pPr>
      <w:r>
        <w:t>Rachel and Jacob:</w:t>
      </w:r>
    </w:p>
    <w:p w14:paraId="790CCA2D" w14:textId="63E59852" w:rsidR="00FB504B" w:rsidRDefault="000E6975" w:rsidP="000E6975">
      <w:pPr>
        <w:pStyle w:val="ListParagraph"/>
        <w:numPr>
          <w:ilvl w:val="2"/>
          <w:numId w:val="1"/>
        </w:numPr>
      </w:pPr>
      <w:r>
        <w:t>Rebekah wants Jacob (her son) to marry a wom</w:t>
      </w:r>
      <w:r w:rsidR="007957D1">
        <w:t>a</w:t>
      </w:r>
      <w:r>
        <w:t>n concerned with religious culture</w:t>
      </w:r>
      <w:r w:rsidR="007957D1">
        <w:t>,</w:t>
      </w:r>
      <w:r>
        <w:t xml:space="preserve"> therefore he chooses Rachel. Rachel performs </w:t>
      </w:r>
      <w:r w:rsidRPr="000E6975">
        <w:rPr>
          <w:color w:val="FF0000"/>
        </w:rPr>
        <w:t>teraphim</w:t>
      </w:r>
      <w:r>
        <w:rPr>
          <w:color w:val="FF0000"/>
        </w:rPr>
        <w:t xml:space="preserve"> </w:t>
      </w:r>
      <w:r w:rsidR="000004DF">
        <w:t xml:space="preserve">with her father Laban. ‘It may have been that without the blessing Jacob would not have been acceptable as the husband of a woman of priestly rank, since it is immediately after the blessing that he is sent to be married’ (P237) </w:t>
      </w:r>
      <w:r w:rsidR="0067139A" w:rsidRPr="000E6975">
        <w:rPr>
          <w:color w:val="FF0000"/>
        </w:rPr>
        <w:t xml:space="preserve">  </w:t>
      </w:r>
      <w:r w:rsidR="00B115D4" w:rsidRPr="000E6975">
        <w:rPr>
          <w:color w:val="FF0000"/>
        </w:rPr>
        <w:t xml:space="preserve">  </w:t>
      </w:r>
    </w:p>
    <w:p w14:paraId="0AFB9237" w14:textId="56F9EFDA" w:rsidR="00FB504B" w:rsidRDefault="00FB504B" w:rsidP="00FB504B">
      <w:pPr>
        <w:pStyle w:val="ListParagraph"/>
        <w:numPr>
          <w:ilvl w:val="1"/>
          <w:numId w:val="1"/>
        </w:numPr>
      </w:pPr>
      <w:r>
        <w:t>The Meaning of the Life of Hagar</w:t>
      </w:r>
    </w:p>
    <w:p w14:paraId="57577F24" w14:textId="10782E56" w:rsidR="0081291A" w:rsidRDefault="003E4BC7" w:rsidP="003E4BC7">
      <w:pPr>
        <w:pStyle w:val="ListParagraph"/>
        <w:numPr>
          <w:ilvl w:val="2"/>
          <w:numId w:val="1"/>
        </w:numPr>
      </w:pPr>
      <w:r>
        <w:t xml:space="preserve">‘As I see it, the voice of prophecy has been frozen in history: a male voice cried out in the wilderness and that voice was legitimated by making the sacred historical. Whether Hebrew prophet, Jesus or Mohammed, male vision has been affirmed, in linear progression, as the ultimate revelation. In this way female vision, present or ancient, has been undermined…  The voice in the </w:t>
      </w:r>
      <w:r w:rsidR="002648DF">
        <w:t>wilderness</w:t>
      </w:r>
      <w:r>
        <w:t xml:space="preserve"> is female also: Hagar, Sarah [and] Rache</w:t>
      </w:r>
      <w:r w:rsidR="0081291A">
        <w:t xml:space="preserve">l… stories have been left to us for a purpose; so that their traditions may serve future generations’ (P242) </w:t>
      </w:r>
    </w:p>
    <w:p w14:paraId="4D73757B" w14:textId="41BDD42A" w:rsidR="003E4BC7" w:rsidRDefault="0081291A" w:rsidP="003E4BC7">
      <w:pPr>
        <w:pStyle w:val="ListParagraph"/>
        <w:numPr>
          <w:ilvl w:val="2"/>
          <w:numId w:val="1"/>
        </w:numPr>
      </w:pPr>
      <w:r>
        <w:t>(Phyllis Trible) ‘[Hagar</w:t>
      </w:r>
      <w:r w:rsidRPr="0081291A">
        <w:t xml:space="preserve"> </w:t>
      </w:r>
      <w:r>
        <w:t xml:space="preserve">moves] from bondage to fight to bondage’ then ‘from bondage to expulsion to homelessness’ (P244)  </w:t>
      </w:r>
      <w:r w:rsidR="003E4BC7">
        <w:t xml:space="preserve"> </w:t>
      </w:r>
    </w:p>
    <w:p w14:paraId="2A811F82" w14:textId="4CEF9786" w:rsidR="00591080" w:rsidRDefault="00591080" w:rsidP="00591080">
      <w:pPr>
        <w:pStyle w:val="ListParagraph"/>
        <w:numPr>
          <w:ilvl w:val="1"/>
          <w:numId w:val="1"/>
        </w:numPr>
      </w:pPr>
      <w:r>
        <w:t>Themes:</w:t>
      </w:r>
    </w:p>
    <w:p w14:paraId="1E94D4D6" w14:textId="67B7C523" w:rsidR="00591080" w:rsidRDefault="002648DF" w:rsidP="00591080">
      <w:pPr>
        <w:pStyle w:val="ListParagraph"/>
        <w:numPr>
          <w:ilvl w:val="2"/>
          <w:numId w:val="1"/>
        </w:numPr>
      </w:pPr>
      <w:r>
        <w:t xml:space="preserve">‘What began as a cooperative effort between Hagar, Abraham and Sarah for the benefit of community, ended with each party concerned solely with his or her own future’ (P249) </w:t>
      </w:r>
    </w:p>
    <w:p w14:paraId="1012AFB4" w14:textId="6B6970A4" w:rsidR="00801003" w:rsidRDefault="007C2A0D" w:rsidP="00591080">
      <w:pPr>
        <w:pStyle w:val="ListParagraph"/>
        <w:numPr>
          <w:ilvl w:val="2"/>
          <w:numId w:val="1"/>
        </w:numPr>
      </w:pPr>
      <w:r>
        <w:t xml:space="preserve">‘There is no question that Hagar must be redeemed for Muslim as well as Jewish and Christian women. Her courage in the face of adversity her faith in herself and in her destiny, guided by her own spiritual power, must be a revelation to all women. Above all, her close relationship with divinity and her inspiration to forge her own community must not be forgotten’ (P249-250)  </w:t>
      </w:r>
    </w:p>
    <w:p w14:paraId="7458E3FF" w14:textId="162528CD" w:rsidR="00FB504B" w:rsidRDefault="00FB504B" w:rsidP="003E04D1"/>
    <w:p w14:paraId="2A9AF84C" w14:textId="5BAC8796" w:rsidR="003E04D1" w:rsidRDefault="003E04D1" w:rsidP="003E04D1">
      <w:r>
        <w:t xml:space="preserve">Bib: </w:t>
      </w:r>
    </w:p>
    <w:p w14:paraId="04DA70AE" w14:textId="62BF48D4" w:rsidR="003E04D1" w:rsidRDefault="00EB37B0" w:rsidP="003E04D1">
      <w:pPr>
        <w:pStyle w:val="ListParagraph"/>
        <w:numPr>
          <w:ilvl w:val="0"/>
          <w:numId w:val="2"/>
        </w:numPr>
      </w:pPr>
      <w:r>
        <w:t xml:space="preserve">Brenner, </w:t>
      </w:r>
      <w:proofErr w:type="spellStart"/>
      <w:r>
        <w:t>Athalya</w:t>
      </w:r>
      <w:proofErr w:type="spellEnd"/>
      <w:r>
        <w:t xml:space="preserve">, </w:t>
      </w:r>
      <w:r w:rsidRPr="00CC646B">
        <w:rPr>
          <w:i/>
        </w:rPr>
        <w:t xml:space="preserve">The Israelite Woman Social Role and Literary </w:t>
      </w:r>
      <w:r w:rsidR="00CC646B">
        <w:rPr>
          <w:i/>
        </w:rPr>
        <w:t>T</w:t>
      </w:r>
      <w:r w:rsidRPr="00CC646B">
        <w:rPr>
          <w:i/>
          <w:noProof/>
        </w:rPr>
        <w:t>ype</w:t>
      </w:r>
      <w:r w:rsidRPr="00CC646B">
        <w:rPr>
          <w:i/>
        </w:rPr>
        <w:t xml:space="preserve"> in Biblical Narrative</w:t>
      </w:r>
      <w:r>
        <w:t xml:space="preserve"> (Sheffield</w:t>
      </w:r>
      <w:r w:rsidR="00CC646B">
        <w:t>:</w:t>
      </w:r>
      <w:r>
        <w:t xml:space="preserve"> Sheffield Academic Press, 1985) PP92-105 </w:t>
      </w:r>
    </w:p>
    <w:p w14:paraId="470FCC6D" w14:textId="46403F13" w:rsidR="00BB5065" w:rsidRDefault="00EB37B0" w:rsidP="003E04D1">
      <w:pPr>
        <w:pStyle w:val="ListParagraph"/>
        <w:numPr>
          <w:ilvl w:val="0"/>
          <w:numId w:val="2"/>
        </w:numPr>
      </w:pPr>
      <w:proofErr w:type="spellStart"/>
      <w:r>
        <w:t>Teubal</w:t>
      </w:r>
      <w:proofErr w:type="spellEnd"/>
      <w:r>
        <w:t>,</w:t>
      </w:r>
      <w:r w:rsidRPr="00EB37B0">
        <w:t xml:space="preserve"> </w:t>
      </w:r>
      <w:proofErr w:type="spellStart"/>
      <w:r>
        <w:t>Savina</w:t>
      </w:r>
      <w:proofErr w:type="spellEnd"/>
      <w:r>
        <w:t xml:space="preserve"> J, </w:t>
      </w:r>
      <w:r w:rsidRPr="00CC646B">
        <w:rPr>
          <w:i/>
        </w:rPr>
        <w:t>Hagar the Egyptian: The Lost Traditions of the Matriarchs</w:t>
      </w:r>
      <w:r>
        <w:t xml:space="preserve"> (San Francisco: Harper &amp; Row, 1990) PP191-200 </w:t>
      </w:r>
    </w:p>
    <w:sectPr w:rsidR="00BB5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205C51"/>
    <w:multiLevelType w:val="hybridMultilevel"/>
    <w:tmpl w:val="985C9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1C36B4"/>
    <w:multiLevelType w:val="hybridMultilevel"/>
    <w:tmpl w:val="8E7C8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IwNrUwMTU1MTc0MDBV0lEKTi0uzszPAykwrQUAWOd54iwAAAA="/>
  </w:docVars>
  <w:rsids>
    <w:rsidRoot w:val="003F5B6D"/>
    <w:rsid w:val="000004DF"/>
    <w:rsid w:val="0002679A"/>
    <w:rsid w:val="000A2DA5"/>
    <w:rsid w:val="000C44A1"/>
    <w:rsid w:val="000E5140"/>
    <w:rsid w:val="000E6975"/>
    <w:rsid w:val="001253EF"/>
    <w:rsid w:val="00130416"/>
    <w:rsid w:val="001D0B9F"/>
    <w:rsid w:val="001D1F30"/>
    <w:rsid w:val="001F2583"/>
    <w:rsid w:val="002050E5"/>
    <w:rsid w:val="002148B7"/>
    <w:rsid w:val="00233E8E"/>
    <w:rsid w:val="00236BD2"/>
    <w:rsid w:val="00242993"/>
    <w:rsid w:val="0025118F"/>
    <w:rsid w:val="00252DDA"/>
    <w:rsid w:val="002648DF"/>
    <w:rsid w:val="00294CC2"/>
    <w:rsid w:val="002A4E11"/>
    <w:rsid w:val="002B678D"/>
    <w:rsid w:val="002D0DDA"/>
    <w:rsid w:val="00310EA4"/>
    <w:rsid w:val="003270F9"/>
    <w:rsid w:val="00336CB6"/>
    <w:rsid w:val="003759A2"/>
    <w:rsid w:val="003772C2"/>
    <w:rsid w:val="00391CA7"/>
    <w:rsid w:val="003A2AA2"/>
    <w:rsid w:val="003D73DB"/>
    <w:rsid w:val="003E04D1"/>
    <w:rsid w:val="003E4BC7"/>
    <w:rsid w:val="003F5B6D"/>
    <w:rsid w:val="00414BE4"/>
    <w:rsid w:val="004701CD"/>
    <w:rsid w:val="0047383E"/>
    <w:rsid w:val="00480B71"/>
    <w:rsid w:val="00491237"/>
    <w:rsid w:val="004972C9"/>
    <w:rsid w:val="004E00ED"/>
    <w:rsid w:val="004F2B1E"/>
    <w:rsid w:val="004F57C3"/>
    <w:rsid w:val="004F7546"/>
    <w:rsid w:val="00543A12"/>
    <w:rsid w:val="00554C8D"/>
    <w:rsid w:val="005558A1"/>
    <w:rsid w:val="0058608C"/>
    <w:rsid w:val="00586C35"/>
    <w:rsid w:val="00591080"/>
    <w:rsid w:val="005A7017"/>
    <w:rsid w:val="005C4FFB"/>
    <w:rsid w:val="00615CE2"/>
    <w:rsid w:val="00627237"/>
    <w:rsid w:val="006314A6"/>
    <w:rsid w:val="00633888"/>
    <w:rsid w:val="0067139A"/>
    <w:rsid w:val="0067246F"/>
    <w:rsid w:val="00675043"/>
    <w:rsid w:val="006B1C22"/>
    <w:rsid w:val="006C56B5"/>
    <w:rsid w:val="006F153F"/>
    <w:rsid w:val="007249EA"/>
    <w:rsid w:val="0075485A"/>
    <w:rsid w:val="00760BD5"/>
    <w:rsid w:val="007957D1"/>
    <w:rsid w:val="00797DB2"/>
    <w:rsid w:val="007C0708"/>
    <w:rsid w:val="007C2A0D"/>
    <w:rsid w:val="007D5EF4"/>
    <w:rsid w:val="00801003"/>
    <w:rsid w:val="0081291A"/>
    <w:rsid w:val="0082040B"/>
    <w:rsid w:val="00827CB7"/>
    <w:rsid w:val="0085141D"/>
    <w:rsid w:val="008873BD"/>
    <w:rsid w:val="008C03A6"/>
    <w:rsid w:val="008E6088"/>
    <w:rsid w:val="00947C38"/>
    <w:rsid w:val="00953E60"/>
    <w:rsid w:val="00954DC5"/>
    <w:rsid w:val="009A63E3"/>
    <w:rsid w:val="009C44FE"/>
    <w:rsid w:val="00A1015A"/>
    <w:rsid w:val="00A12B88"/>
    <w:rsid w:val="00A130C9"/>
    <w:rsid w:val="00A35305"/>
    <w:rsid w:val="00AB5D45"/>
    <w:rsid w:val="00AF2C0D"/>
    <w:rsid w:val="00B03FAD"/>
    <w:rsid w:val="00B05ADD"/>
    <w:rsid w:val="00B115D4"/>
    <w:rsid w:val="00B42FF3"/>
    <w:rsid w:val="00B57F11"/>
    <w:rsid w:val="00BB5065"/>
    <w:rsid w:val="00BC00DD"/>
    <w:rsid w:val="00BE2118"/>
    <w:rsid w:val="00BF2566"/>
    <w:rsid w:val="00BF34BE"/>
    <w:rsid w:val="00C17CF6"/>
    <w:rsid w:val="00C40643"/>
    <w:rsid w:val="00C61960"/>
    <w:rsid w:val="00CA70CA"/>
    <w:rsid w:val="00CB1081"/>
    <w:rsid w:val="00CC646B"/>
    <w:rsid w:val="00CE0095"/>
    <w:rsid w:val="00CF4BCE"/>
    <w:rsid w:val="00CF6F94"/>
    <w:rsid w:val="00D04766"/>
    <w:rsid w:val="00D0655E"/>
    <w:rsid w:val="00D213DF"/>
    <w:rsid w:val="00D82297"/>
    <w:rsid w:val="00DA5B86"/>
    <w:rsid w:val="00DB1BE9"/>
    <w:rsid w:val="00DC2FCB"/>
    <w:rsid w:val="00DC7BB5"/>
    <w:rsid w:val="00DD224D"/>
    <w:rsid w:val="00DF33A4"/>
    <w:rsid w:val="00E04703"/>
    <w:rsid w:val="00E15BCF"/>
    <w:rsid w:val="00E71447"/>
    <w:rsid w:val="00E90FD7"/>
    <w:rsid w:val="00EB37B0"/>
    <w:rsid w:val="00ED412F"/>
    <w:rsid w:val="00EE08FA"/>
    <w:rsid w:val="00EE2AAA"/>
    <w:rsid w:val="00F257B1"/>
    <w:rsid w:val="00F43E7A"/>
    <w:rsid w:val="00F72872"/>
    <w:rsid w:val="00FB504B"/>
    <w:rsid w:val="00FC2D8B"/>
    <w:rsid w:val="00FC4E7F"/>
    <w:rsid w:val="00FD6732"/>
    <w:rsid w:val="00FE4593"/>
    <w:rsid w:val="00FE6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6826E"/>
  <w15:chartTrackingRefBased/>
  <w15:docId w15:val="{FEA60EF5-E749-4D46-962B-C3E4DD48F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B6D"/>
    <w:pPr>
      <w:ind w:left="720"/>
      <w:contextualSpacing/>
    </w:pPr>
  </w:style>
  <w:style w:type="paragraph" w:styleId="BalloonText">
    <w:name w:val="Balloon Text"/>
    <w:basedOn w:val="Normal"/>
    <w:link w:val="BalloonTextChar"/>
    <w:uiPriority w:val="99"/>
    <w:semiHidden/>
    <w:unhideWhenUsed/>
    <w:rsid w:val="002050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0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(1600456)</dc:creator>
  <cp:keywords/>
  <dc:description/>
  <cp:lastModifiedBy>Jessica Keady</cp:lastModifiedBy>
  <cp:revision>2</cp:revision>
  <cp:lastPrinted>2018-02-15T16:35:00Z</cp:lastPrinted>
  <dcterms:created xsi:type="dcterms:W3CDTF">2018-02-15T16:37:00Z</dcterms:created>
  <dcterms:modified xsi:type="dcterms:W3CDTF">2018-02-15T16:37:00Z</dcterms:modified>
</cp:coreProperties>
</file>