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3DF9DE" w14:textId="5AA1D651" w:rsidR="00863D50" w:rsidRPr="00342586" w:rsidRDefault="00863D50">
      <w:pPr>
        <w:rPr>
          <w:b/>
        </w:rPr>
      </w:pPr>
    </w:p>
    <w:p w14:paraId="0DA7B4D3" w14:textId="77777777" w:rsidR="00863D50" w:rsidRPr="00342586" w:rsidRDefault="00863D50" w:rsidP="00342586">
      <w:pPr>
        <w:jc w:val="both"/>
        <w:rPr>
          <w:rFonts w:ascii="Arial" w:hAnsi="Arial" w:cs="Arial"/>
          <w:b/>
          <w:sz w:val="22"/>
          <w:szCs w:val="22"/>
          <w:u w:val="single"/>
        </w:rPr>
      </w:pPr>
    </w:p>
    <w:p w14:paraId="09062FFD" w14:textId="4BA775D1" w:rsidR="00863D50" w:rsidRPr="00342586" w:rsidRDefault="00863D50" w:rsidP="00342586">
      <w:pPr>
        <w:jc w:val="both"/>
        <w:rPr>
          <w:rFonts w:ascii="Arial" w:hAnsi="Arial" w:cs="Arial"/>
          <w:b/>
          <w:sz w:val="22"/>
          <w:szCs w:val="22"/>
          <w:u w:val="single"/>
        </w:rPr>
      </w:pPr>
      <w:r w:rsidRPr="00342586">
        <w:rPr>
          <w:rFonts w:ascii="Arial" w:hAnsi="Arial" w:cs="Arial"/>
          <w:b/>
          <w:sz w:val="22"/>
          <w:szCs w:val="22"/>
          <w:u w:val="single"/>
        </w:rPr>
        <w:t>Present a portfolio of evidence, including evidence regarding your key issue, methodological issues and ethical issues</w:t>
      </w:r>
    </w:p>
    <w:p w14:paraId="725FA74B" w14:textId="77777777" w:rsidR="00863D50" w:rsidRPr="00342586" w:rsidRDefault="00863D50" w:rsidP="00342586">
      <w:pPr>
        <w:jc w:val="both"/>
        <w:rPr>
          <w:rFonts w:ascii="Arial" w:hAnsi="Arial" w:cs="Arial"/>
          <w:b/>
          <w:sz w:val="22"/>
          <w:szCs w:val="22"/>
          <w:u w:val="single"/>
        </w:rPr>
      </w:pPr>
    </w:p>
    <w:p w14:paraId="025B7BF5" w14:textId="763DCDDE" w:rsidR="00863D50" w:rsidRPr="00342586" w:rsidRDefault="00863D50" w:rsidP="00342586">
      <w:pPr>
        <w:jc w:val="both"/>
        <w:rPr>
          <w:rFonts w:ascii="Arial" w:hAnsi="Arial" w:cs="Arial"/>
          <w:b/>
          <w:sz w:val="22"/>
          <w:szCs w:val="22"/>
          <w:u w:val="single"/>
        </w:rPr>
      </w:pPr>
      <w:r w:rsidRPr="00342586">
        <w:rPr>
          <w:rFonts w:ascii="Arial" w:hAnsi="Arial" w:cs="Arial"/>
          <w:b/>
          <w:sz w:val="22"/>
          <w:szCs w:val="22"/>
          <w:u w:val="single"/>
        </w:rPr>
        <w:t>How equity is supported in the classroom for children with additional learning needs (ALN)</w:t>
      </w:r>
    </w:p>
    <w:p w14:paraId="574E32E5" w14:textId="77777777" w:rsidR="00863D50" w:rsidRPr="00342586" w:rsidRDefault="00863D50" w:rsidP="00342586">
      <w:pPr>
        <w:jc w:val="both"/>
        <w:rPr>
          <w:rFonts w:ascii="Arial" w:hAnsi="Arial" w:cs="Arial"/>
          <w:b/>
          <w:sz w:val="22"/>
          <w:szCs w:val="22"/>
          <w:u w:val="single"/>
        </w:rPr>
      </w:pPr>
    </w:p>
    <w:p w14:paraId="63DC36AA" w14:textId="7D10E592" w:rsidR="00863D50" w:rsidRPr="00342586" w:rsidRDefault="00863D50" w:rsidP="00342586">
      <w:pPr>
        <w:jc w:val="both"/>
        <w:rPr>
          <w:rFonts w:ascii="Arial" w:hAnsi="Arial" w:cs="Arial"/>
          <w:b/>
          <w:sz w:val="22"/>
          <w:szCs w:val="22"/>
          <w:u w:val="single"/>
        </w:rPr>
      </w:pPr>
      <w:r w:rsidRPr="00342586">
        <w:rPr>
          <w:rFonts w:ascii="Arial" w:hAnsi="Arial" w:cs="Arial"/>
          <w:b/>
          <w:sz w:val="22"/>
          <w:szCs w:val="22"/>
          <w:u w:val="single"/>
        </w:rPr>
        <w:t>Ethical Issues</w:t>
      </w:r>
    </w:p>
    <w:p w14:paraId="0C441970" w14:textId="2B9099DB" w:rsidR="00855EF5" w:rsidRPr="00342586" w:rsidRDefault="00855EF5" w:rsidP="00342586">
      <w:pPr>
        <w:jc w:val="both"/>
        <w:rPr>
          <w:rFonts w:ascii="Arial" w:hAnsi="Arial" w:cs="Arial"/>
          <w:b/>
          <w:sz w:val="22"/>
          <w:szCs w:val="22"/>
          <w:u w:val="single"/>
        </w:rPr>
      </w:pPr>
    </w:p>
    <w:p w14:paraId="656B3AED" w14:textId="0D57B607" w:rsidR="00855EF5" w:rsidRPr="00342586" w:rsidRDefault="00855EF5" w:rsidP="00342586">
      <w:pPr>
        <w:jc w:val="both"/>
        <w:rPr>
          <w:rFonts w:ascii="Arial" w:hAnsi="Arial" w:cs="Arial"/>
          <w:b/>
          <w:sz w:val="22"/>
          <w:szCs w:val="22"/>
          <w:u w:val="single"/>
        </w:rPr>
      </w:pPr>
      <w:r w:rsidRPr="00342586">
        <w:rPr>
          <w:rFonts w:ascii="Arial" w:hAnsi="Arial" w:cs="Arial"/>
          <w:b/>
          <w:sz w:val="22"/>
          <w:szCs w:val="22"/>
          <w:u w:val="single"/>
        </w:rPr>
        <w:t>Ethics Form</w:t>
      </w:r>
    </w:p>
    <w:p w14:paraId="10DC25D7" w14:textId="68A4645F" w:rsidR="00863D50" w:rsidRDefault="00863D50">
      <w:pPr>
        <w:rPr>
          <w:rFonts w:ascii="Arial" w:hAnsi="Arial" w:cs="Arial"/>
          <w:sz w:val="22"/>
          <w:szCs w:val="22"/>
          <w:u w:val="single"/>
        </w:rPr>
      </w:pPr>
    </w:p>
    <w:p w14:paraId="507F0F07" w14:textId="77777777" w:rsidR="00855EF5" w:rsidRPr="004C3A0B" w:rsidRDefault="00855EF5" w:rsidP="00855EF5">
      <w:pPr>
        <w:tabs>
          <w:tab w:val="left" w:pos="5103"/>
        </w:tabs>
        <w:jc w:val="center"/>
        <w:rPr>
          <w:rFonts w:ascii="Arial" w:hAnsi="Arial" w:cs="Arial"/>
          <w:b/>
          <w:bCs/>
        </w:rPr>
      </w:pPr>
      <w:r w:rsidRPr="004C3A0B">
        <w:rPr>
          <w:rFonts w:ascii="Arial" w:hAnsi="Arial" w:cs="Arial"/>
          <w:b/>
          <w:bCs/>
        </w:rPr>
        <w:t>APPLICATION FOR ETHICAL APPROVAL</w:t>
      </w:r>
    </w:p>
    <w:p w14:paraId="35705603" w14:textId="77777777" w:rsidR="00855EF5" w:rsidRPr="004C3A0B" w:rsidRDefault="00855EF5" w:rsidP="00855EF5">
      <w:pPr>
        <w:tabs>
          <w:tab w:val="left" w:pos="5103"/>
        </w:tabs>
        <w:ind w:right="282"/>
        <w:jc w:val="center"/>
        <w:rPr>
          <w:rFonts w:ascii="Arial" w:hAnsi="Arial" w:cs="Arial"/>
          <w:b/>
          <w:bCs/>
        </w:rPr>
      </w:pPr>
    </w:p>
    <w:p w14:paraId="31A07C18" w14:textId="77777777" w:rsidR="00855EF5" w:rsidRPr="004C3A0B" w:rsidRDefault="00855EF5" w:rsidP="00855EF5">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74C577BD" w14:textId="77777777" w:rsidR="00855EF5" w:rsidRPr="004C3A0B" w:rsidRDefault="00855EF5" w:rsidP="00855EF5">
      <w:pPr>
        <w:tabs>
          <w:tab w:val="left" w:pos="5103"/>
        </w:tabs>
        <w:ind w:right="282"/>
        <w:jc w:val="center"/>
        <w:rPr>
          <w:rFonts w:ascii="Arial" w:hAnsi="Arial" w:cs="Arial"/>
          <w:b/>
          <w:bCs/>
          <w:sz w:val="16"/>
          <w:szCs w:val="16"/>
        </w:rPr>
      </w:pPr>
    </w:p>
    <w:p w14:paraId="568F7163" w14:textId="77777777" w:rsidR="00855EF5" w:rsidRPr="004C3A0B" w:rsidRDefault="00855EF5" w:rsidP="00855EF5">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7FDDA2D" w14:textId="77777777" w:rsidR="00855EF5" w:rsidRPr="004C3A0B" w:rsidRDefault="00855EF5" w:rsidP="00855EF5">
      <w:pPr>
        <w:tabs>
          <w:tab w:val="left" w:pos="5103"/>
        </w:tabs>
        <w:ind w:right="282"/>
        <w:jc w:val="both"/>
        <w:rPr>
          <w:rFonts w:ascii="Arial" w:hAnsi="Arial" w:cs="Arial"/>
          <w:sz w:val="22"/>
          <w:szCs w:val="22"/>
        </w:rPr>
      </w:pPr>
    </w:p>
    <w:p w14:paraId="40A7C9D0" w14:textId="77777777" w:rsidR="00855EF5" w:rsidRPr="004C3A0B" w:rsidRDefault="00855EF5" w:rsidP="00855EF5">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FF605C1" w14:textId="77777777" w:rsidR="00855EF5" w:rsidRPr="004C3A0B" w:rsidRDefault="00855EF5" w:rsidP="00855EF5">
      <w:pPr>
        <w:tabs>
          <w:tab w:val="left" w:pos="5103"/>
        </w:tabs>
        <w:ind w:right="282"/>
        <w:jc w:val="both"/>
        <w:rPr>
          <w:rFonts w:ascii="Arial" w:hAnsi="Arial" w:cs="Arial"/>
          <w:sz w:val="22"/>
          <w:szCs w:val="22"/>
        </w:rPr>
      </w:pPr>
    </w:p>
    <w:p w14:paraId="1C47AB1C" w14:textId="77777777" w:rsidR="00855EF5" w:rsidRPr="004C3A0B" w:rsidRDefault="00855EF5" w:rsidP="00855EF5">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47C1D87" w14:textId="77777777" w:rsidR="00855EF5" w:rsidRPr="004C3A0B" w:rsidRDefault="00855EF5" w:rsidP="00855EF5">
      <w:pPr>
        <w:tabs>
          <w:tab w:val="left" w:pos="5103"/>
        </w:tabs>
        <w:ind w:right="282"/>
        <w:jc w:val="both"/>
        <w:rPr>
          <w:rFonts w:ascii="Arial" w:hAnsi="Arial" w:cs="Arial"/>
          <w:sz w:val="22"/>
          <w:szCs w:val="22"/>
        </w:rPr>
      </w:pPr>
    </w:p>
    <w:p w14:paraId="28857B0B" w14:textId="77777777" w:rsidR="00855EF5" w:rsidRPr="004C3A0B" w:rsidRDefault="00855EF5" w:rsidP="00855EF5">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23CE14E9" w14:textId="77777777" w:rsidR="00855EF5" w:rsidRPr="004C3A0B" w:rsidRDefault="00855EF5" w:rsidP="00855EF5">
      <w:pPr>
        <w:autoSpaceDE w:val="0"/>
        <w:autoSpaceDN w:val="0"/>
        <w:adjustRightInd w:val="0"/>
        <w:jc w:val="both"/>
        <w:rPr>
          <w:rFonts w:ascii="Arial" w:hAnsi="Arial" w:cs="Arial"/>
          <w:sz w:val="22"/>
          <w:szCs w:val="22"/>
        </w:rPr>
      </w:pPr>
    </w:p>
    <w:p w14:paraId="34050629" w14:textId="77777777" w:rsidR="00855EF5" w:rsidRDefault="00855EF5" w:rsidP="00855EF5">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3FCA32BA" w14:textId="77777777" w:rsidR="00855EF5" w:rsidRDefault="00855EF5" w:rsidP="00855EF5">
      <w:pPr>
        <w:autoSpaceDE w:val="0"/>
        <w:autoSpaceDN w:val="0"/>
        <w:adjustRightInd w:val="0"/>
        <w:jc w:val="both"/>
        <w:rPr>
          <w:rFonts w:ascii="Arial" w:hAnsi="Arial" w:cs="Arial"/>
          <w:sz w:val="22"/>
          <w:szCs w:val="22"/>
        </w:rPr>
      </w:pPr>
    </w:p>
    <w:p w14:paraId="4B08EF9F" w14:textId="77777777" w:rsidR="00855EF5" w:rsidRPr="00D839CD" w:rsidRDefault="00855EF5" w:rsidP="00855EF5">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0DD8FBD" w14:textId="77777777" w:rsidR="00855EF5" w:rsidRPr="004C3A0B" w:rsidRDefault="00855EF5" w:rsidP="00855EF5">
      <w:pPr>
        <w:autoSpaceDE w:val="0"/>
        <w:autoSpaceDN w:val="0"/>
        <w:adjustRightInd w:val="0"/>
        <w:jc w:val="both"/>
        <w:rPr>
          <w:rFonts w:ascii="Arial" w:hAnsi="Arial" w:cs="Arial"/>
          <w:sz w:val="22"/>
          <w:szCs w:val="22"/>
        </w:rPr>
      </w:pPr>
    </w:p>
    <w:p w14:paraId="3EE00B7E" w14:textId="77777777" w:rsidR="00855EF5" w:rsidRPr="004C3A0B" w:rsidRDefault="00855EF5" w:rsidP="00855EF5">
      <w:pPr>
        <w:autoSpaceDE w:val="0"/>
        <w:autoSpaceDN w:val="0"/>
        <w:adjustRightInd w:val="0"/>
        <w:spacing w:after="240"/>
        <w:jc w:val="both"/>
        <w:rPr>
          <w:rFonts w:ascii="Arial" w:hAnsi="Arial" w:cs="Arial"/>
          <w:sz w:val="22"/>
          <w:szCs w:val="22"/>
        </w:rPr>
      </w:pPr>
    </w:p>
    <w:p w14:paraId="3425C5B4" w14:textId="77777777" w:rsidR="00855EF5" w:rsidRPr="004C3A0B" w:rsidRDefault="00855EF5" w:rsidP="00855EF5">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855EF5" w:rsidRPr="004C3A0B" w14:paraId="6839E6AD" w14:textId="77777777" w:rsidTr="00855EF5">
        <w:trPr>
          <w:trHeight w:val="439"/>
        </w:trPr>
        <w:tc>
          <w:tcPr>
            <w:tcW w:w="3253" w:type="dxa"/>
            <w:gridSpan w:val="2"/>
            <w:shd w:val="clear" w:color="auto" w:fill="F2F2F2" w:themeFill="background1" w:themeFillShade="F2"/>
          </w:tcPr>
          <w:p w14:paraId="281E5792" w14:textId="77777777" w:rsidR="00855EF5" w:rsidRPr="004C3A0B" w:rsidRDefault="00855EF5" w:rsidP="00855EF5">
            <w:pPr>
              <w:rPr>
                <w:rFonts w:ascii="Arial" w:hAnsi="Arial" w:cs="Arial"/>
                <w:sz w:val="22"/>
                <w:szCs w:val="22"/>
              </w:rPr>
            </w:pPr>
            <w:r w:rsidRPr="004C3A0B">
              <w:rPr>
                <w:rFonts w:ascii="Arial" w:hAnsi="Arial" w:cs="Arial"/>
                <w:sz w:val="22"/>
                <w:szCs w:val="22"/>
              </w:rPr>
              <w:t>Full Name:</w:t>
            </w:r>
          </w:p>
        </w:tc>
        <w:tc>
          <w:tcPr>
            <w:tcW w:w="6636" w:type="dxa"/>
            <w:gridSpan w:val="4"/>
          </w:tcPr>
          <w:p w14:paraId="2F1232F6" w14:textId="77777777" w:rsidR="00855EF5" w:rsidRPr="004C3A0B" w:rsidRDefault="00855EF5" w:rsidP="00855EF5">
            <w:pPr>
              <w:rPr>
                <w:rFonts w:ascii="Arial" w:hAnsi="Arial" w:cs="Arial"/>
                <w:sz w:val="22"/>
                <w:szCs w:val="22"/>
              </w:rPr>
            </w:pPr>
            <w:r>
              <w:rPr>
                <w:rFonts w:ascii="Arial" w:hAnsi="Arial" w:cs="Arial"/>
                <w:sz w:val="22"/>
                <w:szCs w:val="22"/>
              </w:rPr>
              <w:t>Rosie Edwards</w:t>
            </w:r>
          </w:p>
        </w:tc>
      </w:tr>
      <w:tr w:rsidR="00855EF5" w:rsidRPr="004C3A0B" w14:paraId="42275124" w14:textId="77777777" w:rsidTr="00855EF5">
        <w:trPr>
          <w:trHeight w:val="472"/>
        </w:trPr>
        <w:tc>
          <w:tcPr>
            <w:tcW w:w="3253" w:type="dxa"/>
            <w:gridSpan w:val="2"/>
            <w:shd w:val="clear" w:color="auto" w:fill="BFBFBF" w:themeFill="background1" w:themeFillShade="BF"/>
            <w:vAlign w:val="center"/>
          </w:tcPr>
          <w:p w14:paraId="1053567D" w14:textId="77777777" w:rsidR="00855EF5" w:rsidRPr="004C3A0B" w:rsidRDefault="00855EF5" w:rsidP="00855EF5">
            <w:pPr>
              <w:rPr>
                <w:rFonts w:ascii="Arial" w:hAnsi="Arial" w:cs="Arial"/>
                <w:sz w:val="22"/>
                <w:szCs w:val="22"/>
              </w:rPr>
            </w:pPr>
            <w:r w:rsidRPr="004C3A0B">
              <w:rPr>
                <w:rFonts w:ascii="Arial" w:hAnsi="Arial" w:cs="Arial"/>
                <w:sz w:val="22"/>
                <w:szCs w:val="22"/>
              </w:rPr>
              <w:t>Tick all boxes which apply:</w:t>
            </w:r>
          </w:p>
          <w:p w14:paraId="6829B281" w14:textId="77777777" w:rsidR="00855EF5" w:rsidRPr="004C3A0B" w:rsidRDefault="00855EF5" w:rsidP="00855EF5">
            <w:pPr>
              <w:rPr>
                <w:rFonts w:ascii="Arial" w:hAnsi="Arial" w:cs="Arial"/>
                <w:sz w:val="22"/>
                <w:szCs w:val="22"/>
              </w:rPr>
            </w:pPr>
          </w:p>
        </w:tc>
        <w:tc>
          <w:tcPr>
            <w:tcW w:w="2551" w:type="dxa"/>
            <w:shd w:val="clear" w:color="auto" w:fill="F2F2F2" w:themeFill="background1" w:themeFillShade="F2"/>
            <w:vAlign w:val="center"/>
          </w:tcPr>
          <w:p w14:paraId="22B1E870" w14:textId="77777777" w:rsidR="00855EF5" w:rsidRPr="004C3A0B" w:rsidRDefault="00855EF5" w:rsidP="00855EF5">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1E2EE7E8" w14:textId="77777777" w:rsidR="00855EF5" w:rsidRPr="004C3A0B" w:rsidRDefault="00855EF5" w:rsidP="00855EF5">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883733F" w14:textId="77777777" w:rsidR="00855EF5" w:rsidRPr="004C3A0B" w:rsidRDefault="00855EF5" w:rsidP="00855EF5">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5E8E1B3" w14:textId="77777777" w:rsidR="00855EF5" w:rsidRPr="004C3A0B" w:rsidRDefault="00855EF5" w:rsidP="00855EF5">
            <w:pPr>
              <w:jc w:val="center"/>
              <w:rPr>
                <w:rFonts w:ascii="Arial" w:hAnsi="Arial" w:cs="Arial"/>
                <w:sz w:val="22"/>
                <w:szCs w:val="22"/>
              </w:rPr>
            </w:pPr>
            <w:r>
              <w:rPr>
                <w:rFonts w:ascii="MS Gothic" w:eastAsia="MS Gothic" w:hAnsi="MS Gothic" w:cs="Arial" w:hint="eastAsia"/>
                <w:sz w:val="22"/>
                <w:szCs w:val="22"/>
              </w:rPr>
              <w:t>☐</w:t>
            </w:r>
          </w:p>
        </w:tc>
      </w:tr>
      <w:tr w:rsidR="00855EF5" w:rsidRPr="004C3A0B" w14:paraId="32462D4F" w14:textId="77777777" w:rsidTr="00855EF5">
        <w:trPr>
          <w:trHeight w:val="472"/>
        </w:trPr>
        <w:tc>
          <w:tcPr>
            <w:tcW w:w="2544" w:type="dxa"/>
            <w:shd w:val="clear" w:color="auto" w:fill="F2F2F2" w:themeFill="background1" w:themeFillShade="F2"/>
            <w:vAlign w:val="center"/>
          </w:tcPr>
          <w:p w14:paraId="7960A5FF" w14:textId="77777777" w:rsidR="00855EF5" w:rsidRPr="004C3A0B" w:rsidRDefault="00855EF5" w:rsidP="00855EF5">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BCD1243" w14:textId="77777777" w:rsidR="00855EF5" w:rsidRDefault="00855EF5" w:rsidP="00855EF5">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5425A19" w14:textId="77777777" w:rsidR="00855EF5" w:rsidRPr="004C3A0B" w:rsidRDefault="00855EF5" w:rsidP="00855EF5">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D874F0A" w14:textId="77777777" w:rsidR="00855EF5" w:rsidRDefault="00855EF5" w:rsidP="00855EF5">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7AF02A4A" w14:textId="77777777" w:rsidR="00855EF5" w:rsidRPr="004C3A0B" w:rsidRDefault="00855EF5" w:rsidP="00855EF5">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A935C3B" w14:textId="77777777" w:rsidR="00855EF5" w:rsidRDefault="00855EF5" w:rsidP="00855EF5">
                <w:pPr>
                  <w:jc w:val="center"/>
                  <w:rPr>
                    <w:rFonts w:ascii="Arial" w:hAnsi="Arial" w:cs="Arial"/>
                    <w:sz w:val="22"/>
                    <w:szCs w:val="22"/>
                  </w:rPr>
                </w:pPr>
                <w:r>
                  <w:rPr>
                    <w:rFonts w:ascii="MS Gothic" w:eastAsia="MS Gothic" w:hAnsi="MS Gothic" w:cs="Arial" w:hint="eastAsia"/>
                    <w:sz w:val="22"/>
                    <w:szCs w:val="22"/>
                  </w:rPr>
                  <w:t>☐</w:t>
                </w:r>
              </w:p>
            </w:tc>
          </w:sdtContent>
        </w:sdt>
      </w:tr>
    </w:tbl>
    <w:p w14:paraId="4944FC6D" w14:textId="77777777" w:rsidR="00855EF5" w:rsidRPr="004C3A0B" w:rsidRDefault="00855EF5" w:rsidP="00855EF5">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855EF5" w:rsidRPr="004C3A0B" w14:paraId="16DA2488" w14:textId="77777777" w:rsidTr="00855EF5">
        <w:trPr>
          <w:cantSplit/>
          <w:trHeight w:val="334"/>
        </w:trPr>
        <w:tc>
          <w:tcPr>
            <w:tcW w:w="3253" w:type="dxa"/>
            <w:shd w:val="clear" w:color="auto" w:fill="F2F2F2" w:themeFill="background1" w:themeFillShade="F2"/>
          </w:tcPr>
          <w:p w14:paraId="7694BB6F" w14:textId="77777777" w:rsidR="00855EF5" w:rsidRPr="004C3A0B" w:rsidRDefault="00855EF5" w:rsidP="00855EF5">
            <w:pPr>
              <w:rPr>
                <w:rFonts w:ascii="Arial" w:hAnsi="Arial" w:cs="Arial"/>
                <w:sz w:val="22"/>
                <w:szCs w:val="22"/>
              </w:rPr>
            </w:pPr>
            <w:r w:rsidRPr="004C3A0B">
              <w:rPr>
                <w:rFonts w:ascii="Arial" w:hAnsi="Arial" w:cs="Arial"/>
                <w:sz w:val="22"/>
                <w:szCs w:val="22"/>
              </w:rPr>
              <w:t>Faculty/School/Centre:</w:t>
            </w:r>
          </w:p>
        </w:tc>
        <w:tc>
          <w:tcPr>
            <w:tcW w:w="6636" w:type="dxa"/>
          </w:tcPr>
          <w:p w14:paraId="42E7895C" w14:textId="77777777" w:rsidR="00855EF5" w:rsidRDefault="00855EF5" w:rsidP="00855EF5">
            <w:pPr>
              <w:rPr>
                <w:rFonts w:ascii="Arial" w:hAnsi="Arial" w:cs="Arial"/>
                <w:sz w:val="22"/>
                <w:szCs w:val="22"/>
              </w:rPr>
            </w:pPr>
            <w:r>
              <w:rPr>
                <w:rFonts w:ascii="Arial" w:hAnsi="Arial" w:cs="Arial"/>
                <w:sz w:val="22"/>
                <w:szCs w:val="22"/>
              </w:rPr>
              <w:t xml:space="preserve">Childhood and Education </w:t>
            </w:r>
          </w:p>
          <w:p w14:paraId="478D67F6" w14:textId="77777777" w:rsidR="00855EF5" w:rsidRPr="004C3A0B" w:rsidRDefault="00855EF5" w:rsidP="00855EF5">
            <w:pPr>
              <w:rPr>
                <w:rFonts w:ascii="Arial" w:hAnsi="Arial" w:cs="Arial"/>
                <w:sz w:val="22"/>
                <w:szCs w:val="22"/>
              </w:rPr>
            </w:pPr>
          </w:p>
        </w:tc>
      </w:tr>
      <w:tr w:rsidR="00855EF5" w:rsidRPr="004C3A0B" w14:paraId="32C7A368" w14:textId="77777777" w:rsidTr="00855EF5">
        <w:trPr>
          <w:cantSplit/>
          <w:trHeight w:val="340"/>
        </w:trPr>
        <w:tc>
          <w:tcPr>
            <w:tcW w:w="3253" w:type="dxa"/>
            <w:shd w:val="clear" w:color="auto" w:fill="F2F2F2" w:themeFill="background1" w:themeFillShade="F2"/>
          </w:tcPr>
          <w:p w14:paraId="49B838EB" w14:textId="77777777" w:rsidR="00855EF5" w:rsidRPr="004C3A0B" w:rsidRDefault="00855EF5" w:rsidP="00855EF5">
            <w:pPr>
              <w:rPr>
                <w:rFonts w:ascii="Arial" w:hAnsi="Arial" w:cs="Arial"/>
                <w:sz w:val="22"/>
                <w:szCs w:val="22"/>
              </w:rPr>
            </w:pPr>
            <w:r w:rsidRPr="004C3A0B">
              <w:rPr>
                <w:rFonts w:ascii="Arial" w:hAnsi="Arial" w:cs="Arial"/>
                <w:sz w:val="22"/>
                <w:szCs w:val="22"/>
              </w:rPr>
              <w:t>Campus:</w:t>
            </w:r>
          </w:p>
        </w:tc>
        <w:tc>
          <w:tcPr>
            <w:tcW w:w="6636" w:type="dxa"/>
          </w:tcPr>
          <w:p w14:paraId="3B6C5C19" w14:textId="77777777" w:rsidR="00855EF5" w:rsidRDefault="00855EF5" w:rsidP="00855EF5">
            <w:pPr>
              <w:rPr>
                <w:rFonts w:ascii="Arial" w:hAnsi="Arial" w:cs="Arial"/>
                <w:sz w:val="22"/>
                <w:szCs w:val="22"/>
              </w:rPr>
            </w:pPr>
            <w:r>
              <w:rPr>
                <w:rFonts w:ascii="Arial" w:hAnsi="Arial" w:cs="Arial"/>
                <w:sz w:val="22"/>
                <w:szCs w:val="22"/>
              </w:rPr>
              <w:t>Carmarthen</w:t>
            </w:r>
          </w:p>
          <w:p w14:paraId="471604EC" w14:textId="77777777" w:rsidR="00855EF5" w:rsidRPr="004C3A0B" w:rsidRDefault="00855EF5" w:rsidP="00855EF5">
            <w:pPr>
              <w:rPr>
                <w:rFonts w:ascii="Arial" w:hAnsi="Arial" w:cs="Arial"/>
                <w:sz w:val="22"/>
                <w:szCs w:val="22"/>
              </w:rPr>
            </w:pPr>
          </w:p>
        </w:tc>
      </w:tr>
      <w:tr w:rsidR="00855EF5" w:rsidRPr="004C3A0B" w14:paraId="1CC3D37E" w14:textId="77777777" w:rsidTr="00855EF5">
        <w:trPr>
          <w:cantSplit/>
          <w:trHeight w:val="340"/>
        </w:trPr>
        <w:tc>
          <w:tcPr>
            <w:tcW w:w="3253" w:type="dxa"/>
            <w:shd w:val="clear" w:color="auto" w:fill="F2F2F2" w:themeFill="background1" w:themeFillShade="F2"/>
          </w:tcPr>
          <w:p w14:paraId="2FD4A62C" w14:textId="77777777" w:rsidR="00855EF5" w:rsidRPr="004C3A0B" w:rsidRDefault="00855EF5" w:rsidP="00855EF5">
            <w:pPr>
              <w:rPr>
                <w:rFonts w:ascii="Arial" w:hAnsi="Arial" w:cs="Arial"/>
                <w:sz w:val="22"/>
                <w:szCs w:val="22"/>
              </w:rPr>
            </w:pPr>
            <w:r w:rsidRPr="004C3A0B">
              <w:rPr>
                <w:rFonts w:ascii="Arial" w:hAnsi="Arial" w:cs="Arial"/>
                <w:sz w:val="22"/>
                <w:szCs w:val="22"/>
              </w:rPr>
              <w:t>E-mail address:</w:t>
            </w:r>
          </w:p>
        </w:tc>
        <w:tc>
          <w:tcPr>
            <w:tcW w:w="6636" w:type="dxa"/>
          </w:tcPr>
          <w:p w14:paraId="0BF7B437" w14:textId="77777777" w:rsidR="00855EF5" w:rsidRDefault="00855EF5" w:rsidP="00855EF5">
            <w:pPr>
              <w:rPr>
                <w:rFonts w:ascii="Arial" w:hAnsi="Arial" w:cs="Arial"/>
                <w:sz w:val="22"/>
                <w:szCs w:val="22"/>
              </w:rPr>
            </w:pPr>
          </w:p>
          <w:p w14:paraId="38C9475F" w14:textId="77777777" w:rsidR="00855EF5" w:rsidRPr="004C3A0B" w:rsidRDefault="00855EF5" w:rsidP="00855EF5">
            <w:pPr>
              <w:rPr>
                <w:rFonts w:ascii="Arial" w:hAnsi="Arial" w:cs="Arial"/>
                <w:sz w:val="22"/>
                <w:szCs w:val="22"/>
              </w:rPr>
            </w:pPr>
            <w:r>
              <w:rPr>
                <w:rFonts w:ascii="Arial" w:hAnsi="Arial" w:cs="Arial"/>
                <w:sz w:val="22"/>
                <w:szCs w:val="22"/>
              </w:rPr>
              <w:t>1803808@student.uwtsd.ac.uk</w:t>
            </w:r>
          </w:p>
        </w:tc>
      </w:tr>
      <w:tr w:rsidR="00855EF5" w:rsidRPr="004C3A0B" w14:paraId="69EEDBE8" w14:textId="77777777" w:rsidTr="00855EF5">
        <w:trPr>
          <w:cantSplit/>
          <w:trHeight w:val="340"/>
        </w:trPr>
        <w:tc>
          <w:tcPr>
            <w:tcW w:w="3253" w:type="dxa"/>
            <w:shd w:val="clear" w:color="auto" w:fill="F2F2F2" w:themeFill="background1" w:themeFillShade="F2"/>
          </w:tcPr>
          <w:p w14:paraId="1F95434B" w14:textId="77777777" w:rsidR="00855EF5" w:rsidRPr="004C3A0B" w:rsidRDefault="00855EF5" w:rsidP="00855EF5">
            <w:pPr>
              <w:rPr>
                <w:rFonts w:ascii="Arial" w:hAnsi="Arial" w:cs="Arial"/>
                <w:sz w:val="22"/>
                <w:szCs w:val="22"/>
              </w:rPr>
            </w:pPr>
            <w:r w:rsidRPr="004C3A0B">
              <w:rPr>
                <w:rFonts w:ascii="Arial" w:hAnsi="Arial" w:cs="Arial"/>
                <w:sz w:val="22"/>
                <w:szCs w:val="22"/>
              </w:rPr>
              <w:lastRenderedPageBreak/>
              <w:t>Contact Telephone Number:</w:t>
            </w:r>
          </w:p>
        </w:tc>
        <w:tc>
          <w:tcPr>
            <w:tcW w:w="6636" w:type="dxa"/>
          </w:tcPr>
          <w:p w14:paraId="3C4368C4" w14:textId="77777777" w:rsidR="00855EF5" w:rsidRDefault="00855EF5" w:rsidP="00855EF5">
            <w:pPr>
              <w:rPr>
                <w:rFonts w:ascii="Arial" w:hAnsi="Arial" w:cs="Arial"/>
                <w:sz w:val="22"/>
                <w:szCs w:val="22"/>
              </w:rPr>
            </w:pPr>
          </w:p>
          <w:p w14:paraId="0116FCDA" w14:textId="77777777" w:rsidR="00855EF5" w:rsidRPr="004C3A0B" w:rsidRDefault="00855EF5" w:rsidP="00855EF5">
            <w:pPr>
              <w:rPr>
                <w:rFonts w:ascii="Arial" w:hAnsi="Arial" w:cs="Arial"/>
                <w:sz w:val="22"/>
                <w:szCs w:val="22"/>
              </w:rPr>
            </w:pPr>
            <w:r>
              <w:rPr>
                <w:rFonts w:ascii="Arial" w:hAnsi="Arial" w:cs="Arial"/>
                <w:sz w:val="22"/>
                <w:szCs w:val="22"/>
              </w:rPr>
              <w:t>01267 676776</w:t>
            </w:r>
          </w:p>
        </w:tc>
      </w:tr>
      <w:tr w:rsidR="00855EF5" w:rsidRPr="004C3A0B" w14:paraId="7BD058EC" w14:textId="77777777" w:rsidTr="00855EF5">
        <w:tc>
          <w:tcPr>
            <w:tcW w:w="9889" w:type="dxa"/>
            <w:gridSpan w:val="2"/>
            <w:shd w:val="clear" w:color="auto" w:fill="BFBFBF" w:themeFill="background1" w:themeFillShade="BF"/>
          </w:tcPr>
          <w:p w14:paraId="0B7753A3" w14:textId="77777777" w:rsidR="00855EF5" w:rsidRPr="004C3A0B" w:rsidRDefault="00855EF5" w:rsidP="00855EF5">
            <w:pPr>
              <w:rPr>
                <w:rFonts w:ascii="Arial" w:hAnsi="Arial" w:cs="Arial"/>
                <w:sz w:val="22"/>
                <w:szCs w:val="22"/>
              </w:rPr>
            </w:pPr>
            <w:r w:rsidRPr="004C3A0B">
              <w:rPr>
                <w:rFonts w:ascii="Arial" w:hAnsi="Arial" w:cs="Arial"/>
                <w:b/>
                <w:i/>
                <w:sz w:val="22"/>
                <w:szCs w:val="22"/>
              </w:rPr>
              <w:t>For students:</w:t>
            </w:r>
          </w:p>
        </w:tc>
      </w:tr>
      <w:tr w:rsidR="00855EF5" w:rsidRPr="004C3A0B" w14:paraId="52B3F8B2" w14:textId="77777777" w:rsidTr="00855EF5">
        <w:trPr>
          <w:trHeight w:val="513"/>
        </w:trPr>
        <w:tc>
          <w:tcPr>
            <w:tcW w:w="3253" w:type="dxa"/>
            <w:shd w:val="clear" w:color="auto" w:fill="F2F2F2" w:themeFill="background1" w:themeFillShade="F2"/>
            <w:vAlign w:val="center"/>
          </w:tcPr>
          <w:p w14:paraId="02F0453B" w14:textId="77777777" w:rsidR="00855EF5" w:rsidRPr="004C3A0B" w:rsidRDefault="00855EF5" w:rsidP="00855EF5">
            <w:pPr>
              <w:rPr>
                <w:rFonts w:ascii="Arial" w:hAnsi="Arial" w:cs="Arial"/>
                <w:sz w:val="22"/>
                <w:szCs w:val="22"/>
              </w:rPr>
            </w:pPr>
            <w:r w:rsidRPr="004C3A0B">
              <w:rPr>
                <w:rFonts w:ascii="Arial" w:hAnsi="Arial" w:cs="Arial"/>
                <w:sz w:val="22"/>
                <w:szCs w:val="22"/>
              </w:rPr>
              <w:t>Student Number:</w:t>
            </w:r>
          </w:p>
        </w:tc>
        <w:tc>
          <w:tcPr>
            <w:tcW w:w="6636" w:type="dxa"/>
          </w:tcPr>
          <w:p w14:paraId="569CA6B3" w14:textId="77777777" w:rsidR="00855EF5" w:rsidRPr="004C3A0B" w:rsidRDefault="00855EF5" w:rsidP="00855EF5">
            <w:pPr>
              <w:rPr>
                <w:rFonts w:ascii="Arial" w:hAnsi="Arial" w:cs="Arial"/>
                <w:sz w:val="22"/>
                <w:szCs w:val="22"/>
              </w:rPr>
            </w:pPr>
            <w:r>
              <w:rPr>
                <w:rFonts w:ascii="Arial" w:hAnsi="Arial" w:cs="Arial"/>
                <w:sz w:val="22"/>
                <w:szCs w:val="22"/>
              </w:rPr>
              <w:t>1803808</w:t>
            </w:r>
          </w:p>
        </w:tc>
      </w:tr>
      <w:tr w:rsidR="00855EF5" w:rsidRPr="004C3A0B" w14:paraId="1B74787E" w14:textId="77777777" w:rsidTr="00855EF5">
        <w:trPr>
          <w:trHeight w:val="549"/>
        </w:trPr>
        <w:tc>
          <w:tcPr>
            <w:tcW w:w="3253" w:type="dxa"/>
            <w:shd w:val="clear" w:color="auto" w:fill="F2F2F2" w:themeFill="background1" w:themeFillShade="F2"/>
            <w:vAlign w:val="center"/>
          </w:tcPr>
          <w:p w14:paraId="5D58A312" w14:textId="77777777" w:rsidR="00855EF5" w:rsidRPr="004C3A0B" w:rsidRDefault="00855EF5" w:rsidP="00855EF5">
            <w:pPr>
              <w:rPr>
                <w:rFonts w:ascii="Arial" w:hAnsi="Arial" w:cs="Arial"/>
                <w:sz w:val="22"/>
                <w:szCs w:val="22"/>
              </w:rPr>
            </w:pPr>
            <w:r w:rsidRPr="004C3A0B">
              <w:rPr>
                <w:rFonts w:ascii="Arial" w:hAnsi="Arial" w:cs="Arial"/>
                <w:sz w:val="22"/>
                <w:szCs w:val="22"/>
              </w:rPr>
              <w:t>Programme of Study:</w:t>
            </w:r>
          </w:p>
        </w:tc>
        <w:tc>
          <w:tcPr>
            <w:tcW w:w="6636" w:type="dxa"/>
          </w:tcPr>
          <w:p w14:paraId="2C74E4A6" w14:textId="77777777" w:rsidR="00855EF5" w:rsidRPr="004C3A0B" w:rsidRDefault="00855EF5" w:rsidP="00855EF5">
            <w:pPr>
              <w:rPr>
                <w:rFonts w:ascii="Arial" w:hAnsi="Arial" w:cs="Arial"/>
                <w:sz w:val="22"/>
                <w:szCs w:val="22"/>
              </w:rPr>
            </w:pPr>
            <w:r>
              <w:rPr>
                <w:rFonts w:ascii="Arial" w:hAnsi="Arial" w:cs="Arial"/>
                <w:sz w:val="22"/>
                <w:szCs w:val="22"/>
              </w:rPr>
              <w:t>BA Education Studies: Primary</w:t>
            </w:r>
          </w:p>
        </w:tc>
      </w:tr>
      <w:tr w:rsidR="00855EF5" w:rsidRPr="004C3A0B" w14:paraId="19D95FBA" w14:textId="77777777" w:rsidTr="00855EF5">
        <w:trPr>
          <w:trHeight w:val="557"/>
        </w:trPr>
        <w:tc>
          <w:tcPr>
            <w:tcW w:w="3253" w:type="dxa"/>
            <w:shd w:val="clear" w:color="auto" w:fill="F2F2F2" w:themeFill="background1" w:themeFillShade="F2"/>
            <w:vAlign w:val="center"/>
          </w:tcPr>
          <w:p w14:paraId="5E3F387D" w14:textId="77777777" w:rsidR="00855EF5" w:rsidRPr="004C3A0B" w:rsidRDefault="00855EF5" w:rsidP="00855EF5">
            <w:pPr>
              <w:rPr>
                <w:rFonts w:ascii="Arial" w:hAnsi="Arial" w:cs="Arial"/>
                <w:sz w:val="22"/>
                <w:szCs w:val="22"/>
              </w:rPr>
            </w:pPr>
            <w:r w:rsidRPr="004C3A0B">
              <w:rPr>
                <w:rFonts w:ascii="Arial" w:hAnsi="Arial" w:cs="Arial"/>
                <w:sz w:val="22"/>
                <w:szCs w:val="22"/>
              </w:rPr>
              <w:t>Director of Studies/Supervisor:</w:t>
            </w:r>
          </w:p>
        </w:tc>
        <w:tc>
          <w:tcPr>
            <w:tcW w:w="6636" w:type="dxa"/>
          </w:tcPr>
          <w:p w14:paraId="3A66EE86" w14:textId="77777777" w:rsidR="00855EF5" w:rsidRPr="004C3A0B" w:rsidRDefault="00855EF5" w:rsidP="00855EF5">
            <w:pPr>
              <w:rPr>
                <w:rFonts w:ascii="Arial" w:hAnsi="Arial" w:cs="Arial"/>
                <w:sz w:val="22"/>
                <w:szCs w:val="22"/>
              </w:rPr>
            </w:pPr>
            <w:r>
              <w:rPr>
                <w:rFonts w:ascii="Arial" w:hAnsi="Arial" w:cs="Arial"/>
                <w:sz w:val="22"/>
                <w:szCs w:val="22"/>
              </w:rPr>
              <w:t xml:space="preserve">Helen Griffiths/ </w:t>
            </w:r>
            <w:proofErr w:type="spellStart"/>
            <w:r>
              <w:rPr>
                <w:rFonts w:ascii="Arial" w:hAnsi="Arial" w:cs="Arial"/>
                <w:sz w:val="22"/>
                <w:szCs w:val="22"/>
              </w:rPr>
              <w:t>Lynwen</w:t>
            </w:r>
            <w:proofErr w:type="spellEnd"/>
            <w:r>
              <w:rPr>
                <w:rFonts w:ascii="Arial" w:hAnsi="Arial" w:cs="Arial"/>
                <w:sz w:val="22"/>
                <w:szCs w:val="22"/>
              </w:rPr>
              <w:t xml:space="preserve"> Roberts</w:t>
            </w:r>
          </w:p>
        </w:tc>
      </w:tr>
    </w:tbl>
    <w:p w14:paraId="433A1C44" w14:textId="77777777" w:rsidR="00855EF5" w:rsidRDefault="00855EF5" w:rsidP="00855EF5">
      <w:pPr>
        <w:rPr>
          <w:rFonts w:ascii="Arial" w:hAnsi="Arial" w:cs="Arial"/>
          <w:bCs/>
          <w:iCs/>
        </w:rPr>
      </w:pPr>
    </w:p>
    <w:p w14:paraId="275B314D" w14:textId="77777777" w:rsidR="00855EF5" w:rsidRDefault="00855EF5" w:rsidP="00855EF5">
      <w:pPr>
        <w:autoSpaceDE w:val="0"/>
        <w:autoSpaceDN w:val="0"/>
        <w:adjustRightInd w:val="0"/>
        <w:jc w:val="both"/>
        <w:rPr>
          <w:rFonts w:ascii="Arial" w:hAnsi="Arial" w:cs="Arial"/>
          <w:b/>
          <w:sz w:val="22"/>
          <w:szCs w:val="22"/>
        </w:rPr>
      </w:pPr>
    </w:p>
    <w:p w14:paraId="707F0D38" w14:textId="77777777" w:rsidR="00855EF5" w:rsidRDefault="00855EF5" w:rsidP="00855EF5">
      <w:pPr>
        <w:rPr>
          <w:rFonts w:ascii="Arial" w:hAnsi="Arial" w:cs="Arial"/>
          <w:b/>
          <w:sz w:val="22"/>
          <w:szCs w:val="22"/>
        </w:rPr>
      </w:pPr>
      <w:r>
        <w:rPr>
          <w:rFonts w:ascii="Arial" w:hAnsi="Arial" w:cs="Arial"/>
          <w:b/>
          <w:sz w:val="22"/>
          <w:szCs w:val="22"/>
        </w:rPr>
        <w:br w:type="page"/>
      </w:r>
    </w:p>
    <w:p w14:paraId="552B0AAA" w14:textId="77777777" w:rsidR="00855EF5" w:rsidRPr="004C3A0B" w:rsidRDefault="00855EF5" w:rsidP="00855EF5">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855EF5" w:rsidRPr="004C3A0B" w14:paraId="7B800428" w14:textId="77777777" w:rsidTr="00855EF5">
        <w:tc>
          <w:tcPr>
            <w:tcW w:w="6232" w:type="dxa"/>
            <w:gridSpan w:val="2"/>
            <w:shd w:val="clear" w:color="auto" w:fill="F2F2F2" w:themeFill="background1" w:themeFillShade="F2"/>
            <w:vAlign w:val="center"/>
          </w:tcPr>
          <w:p w14:paraId="6F44F632" w14:textId="77777777" w:rsidR="00855EF5" w:rsidRPr="004C3A0B" w:rsidRDefault="00855EF5" w:rsidP="00855EF5">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43A5BF38" w14:textId="77777777" w:rsidR="00855EF5" w:rsidRPr="004C3A0B" w:rsidRDefault="00855EF5" w:rsidP="00855EF5">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48A5A647" w14:textId="77777777" w:rsidR="00855EF5" w:rsidRPr="003257BD" w:rsidRDefault="00855EF5" w:rsidP="00855EF5">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5E8D0F4" w14:textId="77777777" w:rsidR="00855EF5" w:rsidRPr="00065801" w:rsidRDefault="00855EF5" w:rsidP="00855EF5">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FA4EE58" w14:textId="77777777" w:rsidR="00855EF5" w:rsidRPr="003257BD" w:rsidRDefault="00855EF5" w:rsidP="00855EF5">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558674F" w14:textId="77777777" w:rsidR="00855EF5" w:rsidRPr="00065801" w:rsidRDefault="00855EF5" w:rsidP="00855EF5">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855EF5" w:rsidRPr="004C3A0B" w14:paraId="7AF395D8" w14:textId="77777777" w:rsidTr="00855EF5">
        <w:tc>
          <w:tcPr>
            <w:tcW w:w="8075" w:type="dxa"/>
            <w:gridSpan w:val="4"/>
            <w:shd w:val="clear" w:color="auto" w:fill="F2F2F2" w:themeFill="background1" w:themeFillShade="F2"/>
          </w:tcPr>
          <w:p w14:paraId="792C7727" w14:textId="77777777" w:rsidR="00855EF5" w:rsidRPr="004C3A0B" w:rsidRDefault="00855EF5" w:rsidP="00855EF5">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9E4007D" w14:textId="77777777" w:rsidR="00855EF5" w:rsidRPr="004C3A0B" w:rsidRDefault="00855EF5" w:rsidP="00855EF5">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855EF5" w:rsidRPr="004C3A0B" w14:paraId="7C0942CD" w14:textId="77777777" w:rsidTr="00855EF5">
        <w:trPr>
          <w:trHeight w:val="437"/>
        </w:trPr>
        <w:tc>
          <w:tcPr>
            <w:tcW w:w="3693" w:type="dxa"/>
            <w:vMerge w:val="restart"/>
            <w:shd w:val="clear" w:color="auto" w:fill="F2F2F2" w:themeFill="background1" w:themeFillShade="F2"/>
          </w:tcPr>
          <w:p w14:paraId="6DC888E3" w14:textId="77777777" w:rsidR="00855EF5" w:rsidRPr="004C3A0B" w:rsidRDefault="00855EF5" w:rsidP="00855EF5">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1384B66" w14:textId="77777777" w:rsidR="00855EF5" w:rsidRPr="004C3A0B" w:rsidRDefault="00855EF5" w:rsidP="00855EF5">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7B1674A" w14:textId="77777777" w:rsidR="00855EF5" w:rsidRPr="004C3A0B" w:rsidRDefault="00855EF5" w:rsidP="00855EF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BD4568D" w14:textId="77777777" w:rsidR="00855EF5" w:rsidRPr="004C3A0B" w:rsidRDefault="00855EF5" w:rsidP="00855EF5">
            <w:pPr>
              <w:autoSpaceDE w:val="0"/>
              <w:autoSpaceDN w:val="0"/>
              <w:adjustRightInd w:val="0"/>
              <w:jc w:val="center"/>
              <w:rPr>
                <w:rFonts w:ascii="Arial" w:hAnsi="Arial" w:cs="Arial"/>
                <w:b/>
                <w:bCs/>
                <w:sz w:val="22"/>
                <w:szCs w:val="22"/>
              </w:rPr>
            </w:pPr>
          </w:p>
        </w:tc>
      </w:tr>
      <w:tr w:rsidR="00855EF5" w:rsidRPr="004C3A0B" w14:paraId="14A14279" w14:textId="77777777" w:rsidTr="00855EF5">
        <w:trPr>
          <w:trHeight w:val="415"/>
        </w:trPr>
        <w:tc>
          <w:tcPr>
            <w:tcW w:w="3693" w:type="dxa"/>
            <w:vMerge/>
            <w:shd w:val="clear" w:color="auto" w:fill="F2F2F2" w:themeFill="background1" w:themeFillShade="F2"/>
          </w:tcPr>
          <w:p w14:paraId="0A549BAD" w14:textId="77777777" w:rsidR="00855EF5" w:rsidRPr="004C3A0B" w:rsidRDefault="00855EF5" w:rsidP="00855EF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AE4F038" w14:textId="77777777" w:rsidR="00855EF5" w:rsidRPr="004C3A0B" w:rsidRDefault="00855EF5" w:rsidP="00855EF5">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BE09345" w14:textId="77777777" w:rsidR="00855EF5" w:rsidRPr="004C3A0B" w:rsidRDefault="00855EF5" w:rsidP="00855EF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17EB2E2" w14:textId="77777777" w:rsidR="00855EF5" w:rsidRPr="004C3A0B" w:rsidRDefault="00855EF5" w:rsidP="00855EF5">
            <w:pPr>
              <w:autoSpaceDE w:val="0"/>
              <w:autoSpaceDN w:val="0"/>
              <w:adjustRightInd w:val="0"/>
              <w:jc w:val="center"/>
              <w:rPr>
                <w:rFonts w:ascii="Arial" w:hAnsi="Arial" w:cs="Arial"/>
                <w:b/>
                <w:bCs/>
                <w:sz w:val="22"/>
                <w:szCs w:val="22"/>
              </w:rPr>
            </w:pPr>
          </w:p>
        </w:tc>
      </w:tr>
      <w:tr w:rsidR="00855EF5" w:rsidRPr="004C3A0B" w14:paraId="32754B83" w14:textId="77777777" w:rsidTr="00855EF5">
        <w:tc>
          <w:tcPr>
            <w:tcW w:w="3693" w:type="dxa"/>
            <w:vMerge/>
            <w:shd w:val="clear" w:color="auto" w:fill="F2F2F2" w:themeFill="background1" w:themeFillShade="F2"/>
          </w:tcPr>
          <w:p w14:paraId="097FE28B" w14:textId="77777777" w:rsidR="00855EF5" w:rsidRPr="004C3A0B" w:rsidRDefault="00855EF5" w:rsidP="00855EF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A22A606" w14:textId="77777777" w:rsidR="00855EF5" w:rsidRDefault="00855EF5" w:rsidP="00855EF5">
            <w:pPr>
              <w:autoSpaceDE w:val="0"/>
              <w:autoSpaceDN w:val="0"/>
              <w:adjustRightInd w:val="0"/>
              <w:rPr>
                <w:rFonts w:ascii="Arial" w:hAnsi="Arial" w:cs="Arial"/>
                <w:sz w:val="22"/>
                <w:szCs w:val="22"/>
              </w:rPr>
            </w:pPr>
            <w:r w:rsidRPr="004C3A0B">
              <w:rPr>
                <w:rFonts w:ascii="Arial" w:hAnsi="Arial" w:cs="Arial"/>
                <w:sz w:val="22"/>
                <w:szCs w:val="22"/>
              </w:rPr>
              <w:t>Other (write in)</w:t>
            </w:r>
          </w:p>
          <w:p w14:paraId="6E47D825" w14:textId="77777777" w:rsidR="00855EF5" w:rsidRPr="004C3A0B" w:rsidRDefault="00855EF5" w:rsidP="00855EF5">
            <w:pPr>
              <w:autoSpaceDE w:val="0"/>
              <w:autoSpaceDN w:val="0"/>
              <w:adjustRightInd w:val="0"/>
              <w:rPr>
                <w:rFonts w:ascii="Arial" w:hAnsi="Arial" w:cs="Arial"/>
                <w:sz w:val="22"/>
                <w:szCs w:val="22"/>
              </w:rPr>
            </w:pPr>
            <w:r>
              <w:rPr>
                <w:rFonts w:ascii="Arial" w:hAnsi="Arial" w:cs="Arial"/>
                <w:sz w:val="22"/>
                <w:szCs w:val="22"/>
              </w:rPr>
              <w:t xml:space="preserve">Lecturer </w:t>
            </w:r>
            <w:proofErr w:type="spellStart"/>
            <w:r>
              <w:rPr>
                <w:rFonts w:ascii="Arial" w:hAnsi="Arial" w:cs="Arial"/>
                <w:sz w:val="22"/>
                <w:szCs w:val="22"/>
              </w:rPr>
              <w:t>Lynwen</w:t>
            </w:r>
            <w:proofErr w:type="spellEnd"/>
            <w:r>
              <w:rPr>
                <w:rFonts w:ascii="Arial" w:hAnsi="Arial" w:cs="Arial"/>
                <w:sz w:val="22"/>
                <w:szCs w:val="22"/>
              </w:rPr>
              <w:t xml:space="preserve"> Roberts</w:t>
            </w:r>
          </w:p>
          <w:p w14:paraId="553BE479" w14:textId="77777777" w:rsidR="00855EF5" w:rsidRPr="004C3A0B" w:rsidRDefault="00855EF5" w:rsidP="00855EF5">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5B8D87C" w14:textId="77777777" w:rsidR="00855EF5" w:rsidRPr="004C3A0B" w:rsidRDefault="00855EF5" w:rsidP="00855EF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F5607C7" w14:textId="77777777" w:rsidR="00855EF5" w:rsidRPr="004C3A0B" w:rsidRDefault="00855EF5" w:rsidP="00855EF5">
            <w:pPr>
              <w:autoSpaceDE w:val="0"/>
              <w:autoSpaceDN w:val="0"/>
              <w:adjustRightInd w:val="0"/>
              <w:jc w:val="center"/>
              <w:rPr>
                <w:rFonts w:ascii="Arial" w:hAnsi="Arial" w:cs="Arial"/>
                <w:b/>
                <w:bCs/>
                <w:sz w:val="22"/>
                <w:szCs w:val="22"/>
              </w:rPr>
            </w:pPr>
            <w:r>
              <w:rPr>
                <w:rFonts w:ascii="Arial" w:hAnsi="Arial" w:cs="Arial"/>
                <w:b/>
                <w:bCs/>
                <w:sz w:val="22"/>
                <w:szCs w:val="22"/>
              </w:rPr>
              <w:t>13/12/19</w:t>
            </w:r>
          </w:p>
        </w:tc>
      </w:tr>
    </w:tbl>
    <w:p w14:paraId="58DEC1D8" w14:textId="77777777" w:rsidR="00855EF5" w:rsidRDefault="00855EF5" w:rsidP="00855EF5">
      <w:pPr>
        <w:autoSpaceDE w:val="0"/>
        <w:autoSpaceDN w:val="0"/>
        <w:adjustRightInd w:val="0"/>
        <w:spacing w:after="240"/>
        <w:jc w:val="both"/>
        <w:rPr>
          <w:rFonts w:ascii="Arial" w:hAnsi="Arial" w:cs="Arial"/>
          <w:bCs/>
          <w:iCs/>
        </w:rPr>
      </w:pPr>
    </w:p>
    <w:p w14:paraId="74BF72D4" w14:textId="77777777" w:rsidR="00855EF5" w:rsidRPr="004C3A0B" w:rsidRDefault="00855EF5" w:rsidP="00855EF5">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9918" w:type="dxa"/>
        <w:tblLook w:val="04A0" w:firstRow="1" w:lastRow="0" w:firstColumn="1" w:lastColumn="0" w:noHBand="0" w:noVBand="1"/>
      </w:tblPr>
      <w:tblGrid>
        <w:gridCol w:w="8784"/>
        <w:gridCol w:w="1134"/>
      </w:tblGrid>
      <w:tr w:rsidR="00855EF5" w:rsidRPr="004C3A0B" w14:paraId="2B59D3D3" w14:textId="77777777" w:rsidTr="00855EF5">
        <w:tc>
          <w:tcPr>
            <w:tcW w:w="9918" w:type="dxa"/>
            <w:gridSpan w:val="2"/>
            <w:shd w:val="clear" w:color="auto" w:fill="F2F2F2" w:themeFill="background1" w:themeFillShade="F2"/>
          </w:tcPr>
          <w:p w14:paraId="6FA5166A" w14:textId="77777777" w:rsidR="00855EF5" w:rsidRPr="004C3A0B" w:rsidRDefault="00855EF5" w:rsidP="00855EF5">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855EF5" w:rsidRPr="004C3A0B" w14:paraId="3F199A05" w14:textId="77777777" w:rsidTr="00855EF5">
        <w:trPr>
          <w:trHeight w:val="227"/>
        </w:trPr>
        <w:tc>
          <w:tcPr>
            <w:tcW w:w="8784" w:type="dxa"/>
          </w:tcPr>
          <w:p w14:paraId="30200E1C" w14:textId="77777777" w:rsidR="00855EF5" w:rsidRPr="005704BE" w:rsidRDefault="00855EF5" w:rsidP="00855EF5">
            <w:pPr>
              <w:autoSpaceDE w:val="0"/>
              <w:autoSpaceDN w:val="0"/>
              <w:adjustRightInd w:val="0"/>
              <w:rPr>
                <w:rStyle w:val="Hyperlink"/>
                <w:rFonts w:ascii="Arial" w:hAnsi="Arial" w:cs="Arial"/>
                <w:b/>
                <w:bCs/>
                <w:color w:val="auto"/>
                <w:sz w:val="22"/>
                <w:szCs w:val="22"/>
                <w:u w:val="none"/>
              </w:rPr>
            </w:pPr>
            <w:hyperlink r:id="rId6"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p w14:paraId="58CA1473" w14:textId="77777777" w:rsidR="00855EF5" w:rsidRPr="003257BD" w:rsidRDefault="00855EF5" w:rsidP="00855EF5">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B7F562B" w14:textId="77777777" w:rsidR="00855EF5" w:rsidRPr="00DD0929" w:rsidRDefault="00855EF5" w:rsidP="00855EF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855EF5" w:rsidRPr="004C3A0B" w14:paraId="1D15EE96" w14:textId="77777777" w:rsidTr="00855EF5">
        <w:trPr>
          <w:trHeight w:val="227"/>
        </w:trPr>
        <w:tc>
          <w:tcPr>
            <w:tcW w:w="8784" w:type="dxa"/>
          </w:tcPr>
          <w:p w14:paraId="543688F5" w14:textId="77777777" w:rsidR="00855EF5" w:rsidRDefault="00855EF5" w:rsidP="00855EF5">
            <w:pPr>
              <w:autoSpaceDE w:val="0"/>
              <w:autoSpaceDN w:val="0"/>
              <w:adjustRightInd w:val="0"/>
              <w:rPr>
                <w:rFonts w:ascii="Arial" w:hAnsi="Arial" w:cs="Arial"/>
                <w:b/>
                <w:bCs/>
                <w:i/>
                <w:sz w:val="22"/>
                <w:szCs w:val="22"/>
              </w:rPr>
            </w:pPr>
          </w:p>
          <w:p w14:paraId="4B31025C" w14:textId="77777777" w:rsidR="00855EF5" w:rsidRPr="006C1FDD" w:rsidRDefault="00855EF5" w:rsidP="00855EF5">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323457B8" w14:textId="77777777" w:rsidR="00855EF5" w:rsidRPr="004C3A0B" w:rsidRDefault="00855EF5" w:rsidP="00855EF5">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855EF5" w:rsidRPr="004C3A0B" w14:paraId="4553E8B2" w14:textId="77777777" w:rsidTr="00855EF5">
        <w:trPr>
          <w:trHeight w:val="227"/>
        </w:trPr>
        <w:tc>
          <w:tcPr>
            <w:tcW w:w="8784" w:type="dxa"/>
          </w:tcPr>
          <w:p w14:paraId="6D6EA191" w14:textId="77777777" w:rsidR="00855EF5" w:rsidRDefault="00855EF5" w:rsidP="00855EF5">
            <w:pPr>
              <w:autoSpaceDE w:val="0"/>
              <w:autoSpaceDN w:val="0"/>
              <w:adjustRightInd w:val="0"/>
              <w:rPr>
                <w:rFonts w:ascii="Arial" w:hAnsi="Arial" w:cs="Arial"/>
                <w:b/>
                <w:bCs/>
                <w:i/>
                <w:sz w:val="22"/>
                <w:szCs w:val="22"/>
              </w:rPr>
            </w:pPr>
          </w:p>
          <w:p w14:paraId="483936E7" w14:textId="77777777" w:rsidR="00855EF5" w:rsidRPr="004C3A0B" w:rsidRDefault="00855EF5" w:rsidP="00855EF5">
            <w:pPr>
              <w:autoSpaceDE w:val="0"/>
              <w:autoSpaceDN w:val="0"/>
              <w:adjustRightInd w:val="0"/>
              <w:rPr>
                <w:rFonts w:ascii="Arial" w:hAnsi="Arial" w:cs="Arial"/>
                <w:b/>
                <w:bCs/>
                <w:i/>
                <w:sz w:val="22"/>
                <w:szCs w:val="22"/>
              </w:rPr>
            </w:pPr>
            <w:r>
              <w:rPr>
                <w:rFonts w:ascii="Arial" w:hAnsi="Arial" w:cs="Arial"/>
                <w:b/>
                <w:bCs/>
                <w:i/>
                <w:sz w:val="22"/>
                <w:szCs w:val="22"/>
              </w:rPr>
              <w:t>BERA guidelines</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55FC263D" w14:textId="77777777" w:rsidR="00855EF5" w:rsidRPr="004C3A0B" w:rsidRDefault="00855EF5" w:rsidP="00855EF5">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F12DC24" w14:textId="77777777" w:rsidR="00855EF5" w:rsidRPr="004C3A0B" w:rsidRDefault="00855EF5" w:rsidP="00855EF5">
      <w:pPr>
        <w:autoSpaceDE w:val="0"/>
        <w:autoSpaceDN w:val="0"/>
        <w:adjustRightInd w:val="0"/>
        <w:spacing w:after="240"/>
        <w:jc w:val="both"/>
        <w:rPr>
          <w:rFonts w:ascii="Arial" w:hAnsi="Arial" w:cs="Arial"/>
          <w:b/>
          <w:sz w:val="22"/>
          <w:szCs w:val="22"/>
        </w:rPr>
      </w:pPr>
    </w:p>
    <w:p w14:paraId="519424FF" w14:textId="77777777" w:rsidR="00855EF5" w:rsidRPr="004C3A0B" w:rsidRDefault="00855EF5" w:rsidP="00855EF5">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855EF5" w:rsidRPr="004C3A0B" w14:paraId="1AD9DCFF" w14:textId="77777777" w:rsidTr="00855EF5">
        <w:tc>
          <w:tcPr>
            <w:tcW w:w="6232" w:type="dxa"/>
            <w:gridSpan w:val="2"/>
            <w:shd w:val="clear" w:color="auto" w:fill="F2F2F2" w:themeFill="background1" w:themeFillShade="F2"/>
          </w:tcPr>
          <w:p w14:paraId="3B5C3543" w14:textId="77777777" w:rsidR="00855EF5" w:rsidRPr="004C3A0B" w:rsidRDefault="00855EF5" w:rsidP="00855EF5">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5B741106" w14:textId="77777777" w:rsidR="00855EF5" w:rsidRPr="003257BD" w:rsidRDefault="00855EF5" w:rsidP="00855EF5">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0EBDEA2D" w14:textId="77777777" w:rsidR="00855EF5" w:rsidRPr="00065801" w:rsidRDefault="00855EF5" w:rsidP="00855EF5">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6CD6F68" w14:textId="77777777" w:rsidR="00855EF5" w:rsidRPr="003257BD" w:rsidRDefault="00855EF5" w:rsidP="00855EF5">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32379EF5" w14:textId="77777777" w:rsidR="00855EF5" w:rsidRPr="00065801" w:rsidRDefault="00855EF5" w:rsidP="00855EF5">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855EF5" w:rsidRPr="004C3A0B" w14:paraId="4777B7DD" w14:textId="77777777" w:rsidTr="00855EF5">
        <w:tc>
          <w:tcPr>
            <w:tcW w:w="9918" w:type="dxa"/>
            <w:gridSpan w:val="8"/>
          </w:tcPr>
          <w:p w14:paraId="32FFDAC2" w14:textId="77777777" w:rsidR="00855EF5" w:rsidRPr="004C3A0B" w:rsidRDefault="00855EF5" w:rsidP="00855EF5">
            <w:pPr>
              <w:autoSpaceDE w:val="0"/>
              <w:autoSpaceDN w:val="0"/>
              <w:adjustRightInd w:val="0"/>
              <w:rPr>
                <w:rFonts w:ascii="Arial" w:hAnsi="Arial" w:cs="Arial"/>
                <w:sz w:val="16"/>
                <w:szCs w:val="16"/>
              </w:rPr>
            </w:pPr>
          </w:p>
          <w:p w14:paraId="1C782031" w14:textId="77777777" w:rsidR="00855EF5" w:rsidRPr="004C3A0B" w:rsidRDefault="00855EF5" w:rsidP="00855EF5">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855EF5" w:rsidRPr="004C3A0B" w14:paraId="2CDE0AA8" w14:textId="77777777" w:rsidTr="00855EF5">
        <w:trPr>
          <w:trHeight w:val="227"/>
        </w:trPr>
        <w:tc>
          <w:tcPr>
            <w:tcW w:w="3823" w:type="dxa"/>
            <w:shd w:val="clear" w:color="auto" w:fill="F2F2F2" w:themeFill="background1" w:themeFillShade="F2"/>
          </w:tcPr>
          <w:p w14:paraId="56D57EBD" w14:textId="77777777" w:rsidR="00855EF5" w:rsidRPr="004C3A0B" w:rsidRDefault="00855EF5" w:rsidP="00855EF5">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76BF040" w14:textId="77777777" w:rsidR="00855EF5" w:rsidRDefault="00855EF5" w:rsidP="00855EF5">
            <w:pPr>
              <w:autoSpaceDE w:val="0"/>
              <w:autoSpaceDN w:val="0"/>
              <w:adjustRightInd w:val="0"/>
              <w:rPr>
                <w:rFonts w:ascii="Arial" w:hAnsi="Arial" w:cs="Arial"/>
                <w:bCs/>
                <w:sz w:val="22"/>
                <w:szCs w:val="22"/>
              </w:rPr>
            </w:pPr>
          </w:p>
          <w:p w14:paraId="62ECAE0D" w14:textId="77777777" w:rsidR="00855EF5" w:rsidRPr="004C3A0B" w:rsidRDefault="00855EF5" w:rsidP="00855EF5">
            <w:pPr>
              <w:autoSpaceDE w:val="0"/>
              <w:autoSpaceDN w:val="0"/>
              <w:adjustRightInd w:val="0"/>
              <w:rPr>
                <w:rFonts w:ascii="Arial" w:hAnsi="Arial" w:cs="Arial"/>
                <w:bCs/>
                <w:sz w:val="22"/>
                <w:szCs w:val="22"/>
              </w:rPr>
            </w:pPr>
          </w:p>
        </w:tc>
      </w:tr>
      <w:tr w:rsidR="00855EF5" w:rsidRPr="004C3A0B" w14:paraId="7A77321C" w14:textId="77777777" w:rsidTr="00855EF5">
        <w:trPr>
          <w:trHeight w:val="227"/>
        </w:trPr>
        <w:tc>
          <w:tcPr>
            <w:tcW w:w="3823" w:type="dxa"/>
            <w:shd w:val="clear" w:color="auto" w:fill="F2F2F2" w:themeFill="background1" w:themeFillShade="F2"/>
          </w:tcPr>
          <w:p w14:paraId="5D4B9204" w14:textId="77777777" w:rsidR="00855EF5" w:rsidRPr="004C3A0B" w:rsidRDefault="00855EF5" w:rsidP="00855EF5">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2D8C21" w14:textId="77777777" w:rsidR="00855EF5" w:rsidRDefault="00855EF5" w:rsidP="00855EF5">
            <w:pPr>
              <w:autoSpaceDE w:val="0"/>
              <w:autoSpaceDN w:val="0"/>
              <w:adjustRightInd w:val="0"/>
              <w:rPr>
                <w:rFonts w:ascii="Arial" w:hAnsi="Arial" w:cs="Arial"/>
                <w:bCs/>
                <w:sz w:val="22"/>
                <w:szCs w:val="22"/>
              </w:rPr>
            </w:pPr>
          </w:p>
          <w:p w14:paraId="69659E4F" w14:textId="77777777" w:rsidR="00855EF5" w:rsidRPr="004C3A0B" w:rsidRDefault="00855EF5" w:rsidP="00855EF5">
            <w:pPr>
              <w:autoSpaceDE w:val="0"/>
              <w:autoSpaceDN w:val="0"/>
              <w:adjustRightInd w:val="0"/>
              <w:rPr>
                <w:rFonts w:ascii="Arial" w:hAnsi="Arial" w:cs="Arial"/>
                <w:bCs/>
                <w:sz w:val="22"/>
                <w:szCs w:val="22"/>
              </w:rPr>
            </w:pPr>
          </w:p>
        </w:tc>
      </w:tr>
      <w:tr w:rsidR="00855EF5" w:rsidRPr="004C3A0B" w14:paraId="6FA1A715" w14:textId="77777777" w:rsidTr="00855EF5">
        <w:trPr>
          <w:trHeight w:val="227"/>
        </w:trPr>
        <w:tc>
          <w:tcPr>
            <w:tcW w:w="3823" w:type="dxa"/>
            <w:shd w:val="clear" w:color="auto" w:fill="F2F2F2" w:themeFill="background1" w:themeFillShade="F2"/>
          </w:tcPr>
          <w:p w14:paraId="49CA4E36" w14:textId="77777777" w:rsidR="00855EF5" w:rsidRDefault="00855EF5" w:rsidP="00855EF5">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71275923" w14:textId="77777777" w:rsidR="00855EF5" w:rsidRPr="004C3A0B" w:rsidRDefault="00855EF5" w:rsidP="00855EF5">
            <w:pPr>
              <w:autoSpaceDE w:val="0"/>
              <w:autoSpaceDN w:val="0"/>
              <w:adjustRightInd w:val="0"/>
              <w:jc w:val="both"/>
              <w:rPr>
                <w:rFonts w:ascii="Arial" w:hAnsi="Arial" w:cs="Arial"/>
                <w:sz w:val="22"/>
                <w:szCs w:val="22"/>
              </w:rPr>
            </w:pPr>
          </w:p>
        </w:tc>
        <w:tc>
          <w:tcPr>
            <w:tcW w:w="6095" w:type="dxa"/>
            <w:gridSpan w:val="7"/>
          </w:tcPr>
          <w:p w14:paraId="0D9386A9" w14:textId="77777777" w:rsidR="00855EF5" w:rsidRDefault="00855EF5" w:rsidP="00855EF5">
            <w:pPr>
              <w:autoSpaceDE w:val="0"/>
              <w:autoSpaceDN w:val="0"/>
              <w:adjustRightInd w:val="0"/>
              <w:rPr>
                <w:rFonts w:ascii="Arial" w:hAnsi="Arial" w:cs="Arial"/>
                <w:bCs/>
                <w:sz w:val="22"/>
                <w:szCs w:val="22"/>
              </w:rPr>
            </w:pPr>
          </w:p>
        </w:tc>
      </w:tr>
      <w:tr w:rsidR="00855EF5" w:rsidRPr="004C3A0B" w14:paraId="37C58B58" w14:textId="77777777" w:rsidTr="00855EF5">
        <w:tc>
          <w:tcPr>
            <w:tcW w:w="6232" w:type="dxa"/>
            <w:gridSpan w:val="2"/>
            <w:shd w:val="clear" w:color="auto" w:fill="F2F2F2" w:themeFill="background1" w:themeFillShade="F2"/>
          </w:tcPr>
          <w:p w14:paraId="2793B87B" w14:textId="77777777" w:rsidR="00855EF5" w:rsidRPr="004C3A0B" w:rsidRDefault="00855EF5" w:rsidP="00855EF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919173B" w14:textId="77777777" w:rsidR="00855EF5" w:rsidRPr="004C3A0B" w:rsidRDefault="00855EF5" w:rsidP="00855EF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29D1664" w14:textId="77777777" w:rsidR="00855EF5" w:rsidRPr="004C3A0B" w:rsidRDefault="00855EF5" w:rsidP="00855EF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F70B9A4" w14:textId="77777777" w:rsidR="00855EF5" w:rsidRPr="004C3A0B" w:rsidRDefault="00855EF5" w:rsidP="00855EF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28EB515" w14:textId="77777777" w:rsidR="00855EF5" w:rsidRPr="004C3A0B" w:rsidRDefault="00855EF5" w:rsidP="00855EF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55EF5" w:rsidRPr="004C3A0B" w14:paraId="7B466CBC" w14:textId="77777777" w:rsidTr="00855EF5">
        <w:tc>
          <w:tcPr>
            <w:tcW w:w="6232" w:type="dxa"/>
            <w:gridSpan w:val="2"/>
            <w:shd w:val="clear" w:color="auto" w:fill="F2F2F2" w:themeFill="background1" w:themeFillShade="F2"/>
          </w:tcPr>
          <w:p w14:paraId="307F88F6" w14:textId="77777777" w:rsidR="00855EF5" w:rsidRPr="004C3A0B" w:rsidRDefault="00855EF5" w:rsidP="00855EF5">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27B6159E" w14:textId="77777777" w:rsidR="00855EF5" w:rsidRPr="004C3A0B" w:rsidRDefault="00855EF5" w:rsidP="00855EF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F68167C" w14:textId="77777777" w:rsidR="00855EF5" w:rsidRPr="004C3A0B" w:rsidRDefault="00855EF5" w:rsidP="00855EF5">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7333C7C" w14:textId="77777777" w:rsidR="00855EF5" w:rsidRPr="004C3A0B" w:rsidRDefault="00855EF5" w:rsidP="00855EF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73A425AE" w14:textId="77777777" w:rsidR="00855EF5" w:rsidRPr="004C3A0B" w:rsidRDefault="00855EF5" w:rsidP="00855EF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55EF5" w:rsidRPr="004C3A0B" w14:paraId="0254D3D9" w14:textId="77777777" w:rsidTr="00855EF5">
        <w:tc>
          <w:tcPr>
            <w:tcW w:w="6232" w:type="dxa"/>
            <w:gridSpan w:val="2"/>
            <w:shd w:val="clear" w:color="auto" w:fill="F2F2F2" w:themeFill="background1" w:themeFillShade="F2"/>
          </w:tcPr>
          <w:p w14:paraId="57C6511F" w14:textId="77777777" w:rsidR="00855EF5" w:rsidRPr="004C3A0B" w:rsidRDefault="00855EF5" w:rsidP="00855EF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E22F098" w14:textId="77777777" w:rsidR="00855EF5" w:rsidRPr="004C3A0B" w:rsidRDefault="00855EF5" w:rsidP="00855EF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D74EB5B" w14:textId="77777777" w:rsidR="00855EF5" w:rsidRPr="004C3A0B" w:rsidRDefault="00855EF5" w:rsidP="00855EF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75F0E1" w14:textId="77777777" w:rsidR="00855EF5" w:rsidRPr="004C3A0B" w:rsidRDefault="00855EF5" w:rsidP="00855EF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5CA6B404" w14:textId="77777777" w:rsidR="00855EF5" w:rsidRPr="004C3A0B" w:rsidRDefault="00855EF5" w:rsidP="00855EF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55EF5" w:rsidRPr="004C3A0B" w14:paraId="477C9E85" w14:textId="77777777" w:rsidTr="00855EF5">
        <w:trPr>
          <w:trHeight w:val="386"/>
        </w:trPr>
        <w:tc>
          <w:tcPr>
            <w:tcW w:w="3823" w:type="dxa"/>
            <w:vMerge w:val="restart"/>
            <w:shd w:val="clear" w:color="auto" w:fill="F2F2F2" w:themeFill="background1" w:themeFillShade="F2"/>
          </w:tcPr>
          <w:p w14:paraId="0B4FEFDF" w14:textId="77777777" w:rsidR="00855EF5" w:rsidRDefault="00855EF5" w:rsidP="00855EF5">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4B1EECC" w14:textId="77777777" w:rsidR="00855EF5" w:rsidRDefault="00855EF5" w:rsidP="00855EF5">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922B5BC" w14:textId="77777777" w:rsidR="00855EF5" w:rsidRPr="003257BD" w:rsidRDefault="00855EF5" w:rsidP="00855EF5">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13A2A948" w14:textId="77777777" w:rsidR="00855EF5" w:rsidRDefault="00855EF5" w:rsidP="00855EF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244DEEC" w14:textId="77777777" w:rsidR="00855EF5" w:rsidRPr="003257BD" w:rsidRDefault="00855EF5" w:rsidP="00855EF5">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0728E8EE" w14:textId="77777777" w:rsidR="00855EF5" w:rsidRPr="003257BD" w:rsidRDefault="00855EF5" w:rsidP="00855EF5">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55EF5" w:rsidRPr="004C3A0B" w14:paraId="0F4EFAB6" w14:textId="77777777" w:rsidTr="00855EF5">
        <w:trPr>
          <w:trHeight w:val="386"/>
        </w:trPr>
        <w:tc>
          <w:tcPr>
            <w:tcW w:w="3823" w:type="dxa"/>
            <w:vMerge/>
            <w:shd w:val="clear" w:color="auto" w:fill="F2F2F2" w:themeFill="background1" w:themeFillShade="F2"/>
          </w:tcPr>
          <w:p w14:paraId="12DA26AA" w14:textId="77777777" w:rsidR="00855EF5" w:rsidRDefault="00855EF5" w:rsidP="00855EF5">
            <w:pPr>
              <w:autoSpaceDE w:val="0"/>
              <w:autoSpaceDN w:val="0"/>
              <w:adjustRightInd w:val="0"/>
              <w:rPr>
                <w:rFonts w:ascii="Arial" w:hAnsi="Arial" w:cs="Arial"/>
                <w:sz w:val="22"/>
                <w:szCs w:val="22"/>
              </w:rPr>
            </w:pPr>
          </w:p>
        </w:tc>
        <w:tc>
          <w:tcPr>
            <w:tcW w:w="2409" w:type="dxa"/>
          </w:tcPr>
          <w:p w14:paraId="560A1322" w14:textId="77777777" w:rsidR="00855EF5" w:rsidRDefault="00855EF5" w:rsidP="00855EF5">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B8CF536" w14:textId="77777777" w:rsidR="00855EF5" w:rsidRPr="003257BD" w:rsidRDefault="00855EF5" w:rsidP="00855EF5">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9A80E1B" w14:textId="77777777" w:rsidR="00855EF5" w:rsidRDefault="00855EF5" w:rsidP="00855EF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F31F474" w14:textId="77777777" w:rsidR="00855EF5" w:rsidRPr="003257BD" w:rsidRDefault="00855EF5" w:rsidP="00855EF5">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4A7BED64" w14:textId="77777777" w:rsidR="00855EF5" w:rsidRPr="003257BD" w:rsidRDefault="00855EF5" w:rsidP="00855EF5">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55EF5" w:rsidRPr="004C3A0B" w14:paraId="056C80FC" w14:textId="77777777" w:rsidTr="00855EF5">
        <w:tc>
          <w:tcPr>
            <w:tcW w:w="3823" w:type="dxa"/>
            <w:shd w:val="clear" w:color="auto" w:fill="F2F2F2" w:themeFill="background1" w:themeFillShade="F2"/>
          </w:tcPr>
          <w:p w14:paraId="63F4C260" w14:textId="77777777" w:rsidR="00855EF5" w:rsidRDefault="00855EF5" w:rsidP="00855EF5">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3FD1C7CC" w14:textId="77777777" w:rsidR="00855EF5" w:rsidRDefault="00855EF5" w:rsidP="00855EF5">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6DEABEAA" w14:textId="77777777" w:rsidR="00855EF5" w:rsidRPr="003257BD" w:rsidRDefault="00855EF5" w:rsidP="00855EF5">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1A16CA0" w14:textId="77777777" w:rsidR="00855EF5" w:rsidRPr="00CE6A02" w:rsidRDefault="00855EF5" w:rsidP="00855EF5">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8D1337C" w14:textId="77777777" w:rsidR="00855EF5" w:rsidRPr="003257BD" w:rsidRDefault="00855EF5" w:rsidP="00855EF5">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CB0CB1A" w14:textId="77777777" w:rsidR="00855EF5" w:rsidRPr="00CE6A02" w:rsidRDefault="00855EF5" w:rsidP="00855EF5">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55EF5" w:rsidRPr="004C3A0B" w14:paraId="0D45190F" w14:textId="77777777" w:rsidTr="00855EF5">
        <w:tc>
          <w:tcPr>
            <w:tcW w:w="3823" w:type="dxa"/>
            <w:shd w:val="clear" w:color="auto" w:fill="F2F2F2" w:themeFill="background1" w:themeFillShade="F2"/>
          </w:tcPr>
          <w:p w14:paraId="2E9D0389" w14:textId="77777777" w:rsidR="00855EF5" w:rsidRDefault="00855EF5" w:rsidP="00855EF5">
            <w:pPr>
              <w:autoSpaceDE w:val="0"/>
              <w:autoSpaceDN w:val="0"/>
              <w:adjustRightInd w:val="0"/>
              <w:rPr>
                <w:rFonts w:ascii="Arial" w:hAnsi="Arial" w:cs="Arial"/>
                <w:sz w:val="22"/>
                <w:szCs w:val="22"/>
              </w:rPr>
            </w:pPr>
            <w:r>
              <w:rPr>
                <w:rFonts w:ascii="Arial" w:hAnsi="Arial" w:cs="Arial"/>
                <w:sz w:val="22"/>
                <w:szCs w:val="22"/>
              </w:rPr>
              <w:lastRenderedPageBreak/>
              <w:t>Permission to undertake the research has been provided by the partner organisation</w:t>
            </w:r>
          </w:p>
        </w:tc>
        <w:tc>
          <w:tcPr>
            <w:tcW w:w="2409" w:type="dxa"/>
          </w:tcPr>
          <w:p w14:paraId="589D7D41" w14:textId="77777777" w:rsidR="00855EF5" w:rsidRDefault="00855EF5" w:rsidP="00855EF5">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CDB0254" w14:textId="77777777" w:rsidR="00855EF5" w:rsidDel="008461DD" w:rsidRDefault="00855EF5" w:rsidP="00855EF5">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68F51094" w14:textId="77777777" w:rsidR="00855EF5" w:rsidRPr="003257BD" w:rsidRDefault="00855EF5" w:rsidP="00855EF5">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C89E339" w14:textId="77777777" w:rsidR="00855EF5" w:rsidRPr="00CE6A02" w:rsidRDefault="00855EF5" w:rsidP="00855EF5">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0DEB2EF" w14:textId="77777777" w:rsidR="00855EF5" w:rsidRPr="003257BD" w:rsidRDefault="00855EF5" w:rsidP="00855EF5">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2A8361A1" w14:textId="77777777" w:rsidR="00855EF5" w:rsidRPr="00CE6A02" w:rsidRDefault="00855EF5" w:rsidP="00855EF5">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2EDF1770" w14:textId="77777777" w:rsidR="00855EF5" w:rsidRPr="004C3A0B" w:rsidRDefault="00855EF5" w:rsidP="00855EF5">
      <w:pPr>
        <w:rPr>
          <w:rFonts w:ascii="Arial" w:hAnsi="Arial" w:cs="Arial"/>
          <w:bCs/>
          <w:iCs/>
          <w:sz w:val="16"/>
          <w:szCs w:val="16"/>
        </w:rPr>
      </w:pPr>
    </w:p>
    <w:p w14:paraId="3F92E600" w14:textId="77777777" w:rsidR="00855EF5" w:rsidRDefault="00855EF5" w:rsidP="00855EF5">
      <w:pPr>
        <w:rPr>
          <w:rFonts w:ascii="Arial" w:hAnsi="Arial" w:cs="Arial"/>
          <w:b/>
          <w:bCs/>
          <w:iCs/>
          <w:sz w:val="22"/>
          <w:szCs w:val="22"/>
        </w:rPr>
      </w:pPr>
    </w:p>
    <w:p w14:paraId="018E5E54" w14:textId="77777777" w:rsidR="00855EF5" w:rsidRPr="00354F34" w:rsidRDefault="00855EF5" w:rsidP="00855EF5">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855EF5" w:rsidRPr="004C3A0B" w14:paraId="371D77A6" w14:textId="77777777" w:rsidTr="00855EF5">
        <w:trPr>
          <w:trHeight w:val="507"/>
        </w:trPr>
        <w:tc>
          <w:tcPr>
            <w:tcW w:w="6237" w:type="dxa"/>
            <w:shd w:val="clear" w:color="auto" w:fill="F2F2F2" w:themeFill="background1" w:themeFillShade="F2"/>
            <w:vAlign w:val="center"/>
          </w:tcPr>
          <w:p w14:paraId="4DC56534" w14:textId="77777777" w:rsidR="00855EF5" w:rsidRPr="004C3A0B" w:rsidRDefault="00855EF5" w:rsidP="00855EF5">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28C84792" w14:textId="77777777" w:rsidR="00855EF5" w:rsidRPr="003257BD" w:rsidRDefault="00855EF5" w:rsidP="00855EF5">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66E7C84" w14:textId="77777777" w:rsidR="00855EF5" w:rsidRPr="004C3A0B" w:rsidRDefault="00855EF5" w:rsidP="00855EF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77AB8A93" w14:textId="77777777" w:rsidR="00855EF5" w:rsidRPr="003257BD" w:rsidRDefault="00855EF5" w:rsidP="00855EF5">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0AF01334" w14:textId="77777777" w:rsidR="00855EF5" w:rsidRPr="004C3A0B" w:rsidRDefault="00855EF5" w:rsidP="00855EF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55EF5" w:rsidRPr="004C3A0B" w14:paraId="6F2A33F0" w14:textId="77777777" w:rsidTr="00855EF5">
        <w:tc>
          <w:tcPr>
            <w:tcW w:w="9923" w:type="dxa"/>
            <w:gridSpan w:val="5"/>
          </w:tcPr>
          <w:p w14:paraId="0083F945" w14:textId="77777777" w:rsidR="00855EF5" w:rsidRDefault="00855EF5" w:rsidP="00855EF5">
            <w:pPr>
              <w:autoSpaceDE w:val="0"/>
              <w:autoSpaceDN w:val="0"/>
              <w:adjustRightInd w:val="0"/>
              <w:rPr>
                <w:rFonts w:ascii="Arial" w:hAnsi="Arial" w:cs="Arial"/>
                <w:bCs/>
                <w:sz w:val="22"/>
                <w:szCs w:val="22"/>
              </w:rPr>
            </w:pPr>
          </w:p>
          <w:p w14:paraId="61FE7700" w14:textId="77777777" w:rsidR="00855EF5" w:rsidRDefault="00855EF5" w:rsidP="00855EF5">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A2817E9" w14:textId="77777777" w:rsidR="00855EF5" w:rsidRPr="004C3A0B" w:rsidRDefault="00855EF5" w:rsidP="00855EF5">
            <w:pPr>
              <w:autoSpaceDE w:val="0"/>
              <w:autoSpaceDN w:val="0"/>
              <w:adjustRightInd w:val="0"/>
              <w:rPr>
                <w:rFonts w:ascii="Arial" w:hAnsi="Arial" w:cs="Arial"/>
                <w:b/>
                <w:bCs/>
                <w:sz w:val="22"/>
                <w:szCs w:val="22"/>
              </w:rPr>
            </w:pPr>
          </w:p>
        </w:tc>
      </w:tr>
    </w:tbl>
    <w:p w14:paraId="4117666A" w14:textId="77777777" w:rsidR="00855EF5" w:rsidRPr="004C3A0B" w:rsidRDefault="00855EF5" w:rsidP="00855EF5">
      <w:pPr>
        <w:autoSpaceDE w:val="0"/>
        <w:autoSpaceDN w:val="0"/>
        <w:adjustRightInd w:val="0"/>
        <w:spacing w:after="240"/>
        <w:jc w:val="both"/>
        <w:rPr>
          <w:rFonts w:ascii="Arial" w:hAnsi="Arial" w:cs="Arial"/>
          <w:bCs/>
          <w:iCs/>
        </w:rPr>
      </w:pPr>
    </w:p>
    <w:p w14:paraId="39C0BD76" w14:textId="77777777" w:rsidR="00855EF5" w:rsidRPr="004C3A0B" w:rsidRDefault="00855EF5" w:rsidP="00855EF5">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5"/>
        <w:gridCol w:w="2322"/>
        <w:gridCol w:w="2322"/>
        <w:gridCol w:w="2358"/>
      </w:tblGrid>
      <w:tr w:rsidR="00855EF5" w:rsidRPr="004C3A0B" w14:paraId="511BD476" w14:textId="77777777" w:rsidTr="00855EF5">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312040" w14:textId="77777777" w:rsidR="00855EF5" w:rsidRPr="004C3A0B" w:rsidRDefault="00855EF5" w:rsidP="00855EF5">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1AEFC90" w14:textId="77777777" w:rsidR="00855EF5" w:rsidRPr="004C3A0B" w:rsidRDefault="00855EF5" w:rsidP="00855EF5">
            <w:pPr>
              <w:rPr>
                <w:rFonts w:ascii="Arial" w:hAnsi="Arial" w:cs="Arial"/>
                <w:sz w:val="22"/>
                <w:szCs w:val="22"/>
              </w:rPr>
            </w:pPr>
            <w:r>
              <w:rPr>
                <w:rFonts w:ascii="Arial" w:hAnsi="Arial" w:cs="Arial"/>
                <w:sz w:val="22"/>
                <w:szCs w:val="22"/>
              </w:rPr>
              <w:t>How children are supported with equity when they all have different additional learning needs.</w:t>
            </w:r>
          </w:p>
        </w:tc>
      </w:tr>
      <w:tr w:rsidR="00855EF5" w:rsidRPr="004C3A0B" w14:paraId="2C8BB92C" w14:textId="77777777" w:rsidTr="00855EF5">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B29CE4" w14:textId="77777777" w:rsidR="00855EF5" w:rsidRPr="00D839CD" w:rsidRDefault="00855EF5" w:rsidP="00855EF5">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639B17D" w14:textId="77777777" w:rsidR="00855EF5" w:rsidRPr="00D839CD" w:rsidRDefault="00855EF5" w:rsidP="00855EF5">
            <w:pPr>
              <w:rPr>
                <w:rFonts w:ascii="Arial" w:hAnsi="Arial" w:cs="Arial"/>
                <w:sz w:val="22"/>
                <w:szCs w:val="22"/>
              </w:rPr>
            </w:pPr>
            <w:r>
              <w:rPr>
                <w:rFonts w:ascii="Arial" w:hAnsi="Arial" w:cs="Arial"/>
                <w:sz w:val="22"/>
                <w:szCs w:val="22"/>
              </w:rPr>
              <w:t>13/12/19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5B005F" w14:textId="77777777" w:rsidR="00855EF5" w:rsidRPr="00D839CD" w:rsidRDefault="00855EF5" w:rsidP="00855EF5">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42A0EF0" w14:textId="77777777" w:rsidR="00855EF5" w:rsidRPr="004C3A0B" w:rsidRDefault="00855EF5" w:rsidP="00855EF5">
            <w:pPr>
              <w:rPr>
                <w:rFonts w:ascii="Arial" w:hAnsi="Arial" w:cs="Arial"/>
                <w:sz w:val="22"/>
                <w:szCs w:val="22"/>
              </w:rPr>
            </w:pPr>
            <w:r>
              <w:rPr>
                <w:rFonts w:ascii="Arial" w:hAnsi="Arial" w:cs="Arial"/>
                <w:sz w:val="22"/>
                <w:szCs w:val="22"/>
              </w:rPr>
              <w:t>29/04/19</w:t>
            </w:r>
          </w:p>
        </w:tc>
      </w:tr>
      <w:tr w:rsidR="00855EF5" w:rsidRPr="004C3A0B" w14:paraId="71F998AF" w14:textId="77777777" w:rsidTr="00855EF5">
        <w:trPr>
          <w:trHeight w:val="454"/>
        </w:trPr>
        <w:tc>
          <w:tcPr>
            <w:tcW w:w="5000" w:type="pct"/>
            <w:gridSpan w:val="4"/>
            <w:tcBorders>
              <w:top w:val="single" w:sz="4" w:space="0" w:color="auto"/>
            </w:tcBorders>
            <w:shd w:val="clear" w:color="auto" w:fill="F2F2F2" w:themeFill="background1" w:themeFillShade="F2"/>
            <w:vAlign w:val="center"/>
          </w:tcPr>
          <w:p w14:paraId="074B985E" w14:textId="77777777" w:rsidR="00855EF5" w:rsidRDefault="00855EF5" w:rsidP="00855EF5">
            <w:pPr>
              <w:spacing w:before="120" w:after="120"/>
              <w:rPr>
                <w:rFonts w:ascii="Arial" w:hAnsi="Arial" w:cs="Arial"/>
                <w:b/>
                <w:sz w:val="22"/>
                <w:szCs w:val="22"/>
              </w:rPr>
            </w:pPr>
            <w:r>
              <w:rPr>
                <w:rFonts w:ascii="Arial" w:hAnsi="Arial" w:cs="Arial"/>
                <w:b/>
                <w:sz w:val="22"/>
                <w:szCs w:val="22"/>
              </w:rPr>
              <w:t>Introduction to the Research (maximum 300 words)</w:t>
            </w:r>
          </w:p>
          <w:p w14:paraId="7A20F748" w14:textId="77777777" w:rsidR="00855EF5" w:rsidRPr="009D2E0B" w:rsidRDefault="00855EF5" w:rsidP="00855EF5">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DBB7AA4" w14:textId="77777777" w:rsidR="00855EF5" w:rsidRPr="006C1FDD" w:rsidRDefault="00855EF5" w:rsidP="00855EF5">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7C5CDE95" w14:textId="77777777" w:rsidR="00855EF5" w:rsidRPr="006C1FDD" w:rsidRDefault="00855EF5" w:rsidP="00855EF5">
            <w:pPr>
              <w:pStyle w:val="ListParagraph"/>
              <w:numPr>
                <w:ilvl w:val="0"/>
                <w:numId w:val="26"/>
              </w:numPr>
              <w:contextualSpacing w:val="0"/>
              <w:rPr>
                <w:rFonts w:ascii="Arial" w:hAnsi="Arial" w:cs="Arial"/>
                <w:i/>
              </w:rPr>
            </w:pPr>
            <w:r w:rsidRPr="006C1FDD">
              <w:rPr>
                <w:rFonts w:ascii="Arial" w:hAnsi="Arial" w:cs="Arial"/>
                <w:i/>
              </w:rPr>
              <w:t>Proposed Research Question</w:t>
            </w:r>
          </w:p>
          <w:p w14:paraId="11D407BF" w14:textId="77777777" w:rsidR="00855EF5" w:rsidRPr="009D2E0B" w:rsidRDefault="00855EF5" w:rsidP="00855EF5">
            <w:pPr>
              <w:pStyle w:val="ListParagraph"/>
              <w:numPr>
                <w:ilvl w:val="0"/>
                <w:numId w:val="26"/>
              </w:numPr>
              <w:contextualSpacing w:val="0"/>
              <w:rPr>
                <w:rFonts w:ascii="Arial" w:hAnsi="Arial" w:cs="Arial"/>
                <w:i/>
              </w:rPr>
            </w:pPr>
            <w:r w:rsidRPr="009D2E0B">
              <w:rPr>
                <w:rFonts w:ascii="Arial" w:hAnsi="Arial" w:cs="Arial"/>
                <w:i/>
              </w:rPr>
              <w:t>Aims of Research Activity</w:t>
            </w:r>
          </w:p>
          <w:p w14:paraId="0E39E98E" w14:textId="77777777" w:rsidR="00855EF5" w:rsidRPr="009D2E0B" w:rsidRDefault="00855EF5" w:rsidP="00855EF5">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5EC1A4C8" w14:textId="77777777" w:rsidR="00855EF5" w:rsidRDefault="00855EF5" w:rsidP="00855EF5">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45DB6F56" w14:textId="77777777" w:rsidR="00855EF5" w:rsidRPr="009D2E0B" w:rsidRDefault="00855EF5" w:rsidP="00855EF5">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E4B188D" w14:textId="77777777" w:rsidR="00855EF5" w:rsidRPr="009D2E0B" w:rsidRDefault="00855EF5" w:rsidP="00855EF5">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855EF5" w:rsidRPr="004C3A0B" w:rsidDel="002A152D" w14:paraId="234BB0D5" w14:textId="77777777" w:rsidTr="00855EF5">
        <w:trPr>
          <w:trHeight w:val="454"/>
        </w:trPr>
        <w:tc>
          <w:tcPr>
            <w:tcW w:w="5000" w:type="pct"/>
            <w:gridSpan w:val="4"/>
            <w:vAlign w:val="center"/>
          </w:tcPr>
          <w:p w14:paraId="0F636C03" w14:textId="77777777" w:rsidR="00855EF5" w:rsidRPr="009D2E0B" w:rsidRDefault="00855EF5" w:rsidP="00855EF5">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4335B12" w14:textId="77777777" w:rsidR="00855EF5" w:rsidRDefault="00855EF5" w:rsidP="00855EF5">
            <w:pPr>
              <w:rPr>
                <w:rFonts w:ascii="Arial" w:hAnsi="Arial" w:cs="Arial"/>
              </w:rPr>
            </w:pPr>
            <w:r>
              <w:rPr>
                <w:rFonts w:ascii="Arial" w:hAnsi="Arial" w:cs="Arial"/>
              </w:rPr>
              <w:t>The research activity will find out how children are supported with equity when they all have different learning needs.</w:t>
            </w:r>
          </w:p>
          <w:p w14:paraId="7139B347" w14:textId="77777777" w:rsidR="00855EF5" w:rsidRDefault="00855EF5" w:rsidP="00855EF5">
            <w:pPr>
              <w:rPr>
                <w:rFonts w:ascii="Arial" w:hAnsi="Arial" w:cs="Arial"/>
              </w:rPr>
            </w:pPr>
          </w:p>
          <w:p w14:paraId="4D9FA0CE" w14:textId="77777777" w:rsidR="00855EF5" w:rsidRDefault="00855EF5" w:rsidP="00855EF5">
            <w:pPr>
              <w:rPr>
                <w:rFonts w:ascii="Arial" w:hAnsi="Arial" w:cs="Arial"/>
              </w:rPr>
            </w:pPr>
          </w:p>
          <w:p w14:paraId="7FE8DBF8" w14:textId="77777777" w:rsidR="00855EF5" w:rsidRPr="002A152D" w:rsidDel="00425DA7" w:rsidRDefault="00855EF5" w:rsidP="00855EF5">
            <w:pPr>
              <w:rPr>
                <w:rFonts w:ascii="Arial" w:hAnsi="Arial" w:cs="Arial"/>
              </w:rPr>
            </w:pPr>
            <w:r w:rsidRPr="004C3A0B">
              <w:rPr>
                <w:rFonts w:ascii="Arial" w:hAnsi="Arial" w:cs="Arial"/>
                <w:color w:val="808080"/>
                <w:sz w:val="18"/>
                <w:szCs w:val="18"/>
              </w:rPr>
              <w:t>(this box should expand as you type)</w:t>
            </w:r>
          </w:p>
        </w:tc>
      </w:tr>
      <w:tr w:rsidR="00855EF5" w:rsidRPr="006C1FDD" w:rsidDel="002A152D" w14:paraId="39580D79" w14:textId="77777777" w:rsidTr="00855EF5">
        <w:trPr>
          <w:trHeight w:val="454"/>
        </w:trPr>
        <w:tc>
          <w:tcPr>
            <w:tcW w:w="5000" w:type="pct"/>
            <w:gridSpan w:val="4"/>
            <w:vAlign w:val="center"/>
          </w:tcPr>
          <w:p w14:paraId="29CB990C" w14:textId="77777777" w:rsidR="00855EF5" w:rsidRDefault="00855EF5" w:rsidP="00855EF5">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2BB27A5" w14:textId="77777777" w:rsidR="00855EF5" w:rsidRPr="006C1FDD" w:rsidRDefault="00855EF5" w:rsidP="00855EF5">
            <w:pPr>
              <w:autoSpaceDE w:val="0"/>
              <w:autoSpaceDN w:val="0"/>
              <w:adjustRightInd w:val="0"/>
              <w:rPr>
                <w:rFonts w:ascii="Arial" w:hAnsi="Arial" w:cs="Arial"/>
                <w:b/>
                <w:bCs/>
                <w:sz w:val="22"/>
                <w:szCs w:val="22"/>
              </w:rPr>
            </w:pPr>
            <w:r>
              <w:rPr>
                <w:rFonts w:ascii="Arial" w:hAnsi="Arial" w:cs="Arial"/>
                <w:sz w:val="22"/>
                <w:szCs w:val="22"/>
              </w:rPr>
              <w:t>How children are supported with equity when they all have different additional learning needs.</w:t>
            </w:r>
          </w:p>
          <w:p w14:paraId="60ECA6F4" w14:textId="77777777" w:rsidR="00855EF5" w:rsidRPr="006C1FDD" w:rsidRDefault="00855EF5" w:rsidP="00855EF5">
            <w:pPr>
              <w:rPr>
                <w:rFonts w:ascii="Arial" w:hAnsi="Arial" w:cs="Arial"/>
              </w:rPr>
            </w:pPr>
          </w:p>
          <w:p w14:paraId="71CDB974" w14:textId="77777777" w:rsidR="00855EF5" w:rsidRPr="006C1FDD" w:rsidRDefault="00855EF5" w:rsidP="00855EF5">
            <w:pPr>
              <w:rPr>
                <w:rFonts w:ascii="Arial" w:hAnsi="Arial" w:cs="Arial"/>
                <w:sz w:val="22"/>
                <w:szCs w:val="22"/>
              </w:rPr>
            </w:pPr>
          </w:p>
          <w:p w14:paraId="7C508DAD" w14:textId="77777777" w:rsidR="00855EF5" w:rsidRPr="006C1FDD" w:rsidRDefault="00855EF5" w:rsidP="00855EF5">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855EF5" w:rsidRPr="004C3A0B" w14:paraId="595E3C23" w14:textId="77777777" w:rsidTr="00855EF5">
        <w:trPr>
          <w:trHeight w:val="454"/>
        </w:trPr>
        <w:tc>
          <w:tcPr>
            <w:tcW w:w="5000" w:type="pct"/>
            <w:gridSpan w:val="4"/>
            <w:vAlign w:val="center"/>
          </w:tcPr>
          <w:p w14:paraId="0209BCE4" w14:textId="77777777" w:rsidR="00855EF5" w:rsidRPr="009D2E0B" w:rsidRDefault="00855EF5" w:rsidP="00855EF5">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4AA039D0" w14:textId="77777777" w:rsidR="00855EF5" w:rsidRDefault="00855EF5" w:rsidP="00855EF5">
            <w:pPr>
              <w:rPr>
                <w:rFonts w:ascii="Arial" w:hAnsi="Arial" w:cs="Arial"/>
              </w:rPr>
            </w:pPr>
            <w:r>
              <w:rPr>
                <w:rFonts w:ascii="Arial" w:hAnsi="Arial" w:cs="Arial"/>
              </w:rPr>
              <w:t>Observing the support each child gets with an additional learning need.</w:t>
            </w:r>
          </w:p>
          <w:p w14:paraId="7FD6C93C" w14:textId="77777777" w:rsidR="00855EF5" w:rsidRDefault="00855EF5" w:rsidP="00855EF5">
            <w:pPr>
              <w:rPr>
                <w:rFonts w:ascii="Arial" w:hAnsi="Arial" w:cs="Arial"/>
              </w:rPr>
            </w:pPr>
          </w:p>
          <w:p w14:paraId="6DF3107C" w14:textId="77777777" w:rsidR="00855EF5" w:rsidRPr="004C3A0B" w:rsidRDefault="00855EF5" w:rsidP="00855EF5">
            <w:pPr>
              <w:rPr>
                <w:rFonts w:ascii="Arial" w:hAnsi="Arial" w:cs="Arial"/>
                <w:sz w:val="22"/>
                <w:szCs w:val="22"/>
              </w:rPr>
            </w:pPr>
          </w:p>
          <w:p w14:paraId="20CC5178" w14:textId="77777777" w:rsidR="00855EF5" w:rsidRPr="002A152D" w:rsidRDefault="00855EF5" w:rsidP="00855EF5">
            <w:pPr>
              <w:rPr>
                <w:rFonts w:ascii="Arial" w:hAnsi="Arial" w:cs="Arial"/>
              </w:rPr>
            </w:pPr>
            <w:r w:rsidRPr="004C3A0B">
              <w:rPr>
                <w:rFonts w:ascii="Arial" w:hAnsi="Arial" w:cs="Arial"/>
                <w:color w:val="808080"/>
                <w:sz w:val="18"/>
                <w:szCs w:val="18"/>
              </w:rPr>
              <w:t>(this box should expand as you type)</w:t>
            </w:r>
          </w:p>
        </w:tc>
      </w:tr>
      <w:tr w:rsidR="00855EF5" w:rsidRPr="004C3A0B" w14:paraId="10DDA81D" w14:textId="77777777" w:rsidTr="00855EF5">
        <w:trPr>
          <w:trHeight w:val="454"/>
        </w:trPr>
        <w:tc>
          <w:tcPr>
            <w:tcW w:w="5000" w:type="pct"/>
            <w:gridSpan w:val="4"/>
            <w:vAlign w:val="center"/>
          </w:tcPr>
          <w:p w14:paraId="0F35F8DD" w14:textId="77777777" w:rsidR="00855EF5" w:rsidRPr="009D2E0B" w:rsidRDefault="00855EF5" w:rsidP="00855EF5">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2498EA36" w14:textId="77777777" w:rsidR="00855EF5" w:rsidRDefault="00855EF5" w:rsidP="00855EF5">
            <w:pPr>
              <w:rPr>
                <w:rFonts w:ascii="Arial" w:hAnsi="Arial" w:cs="Arial"/>
              </w:rPr>
            </w:pPr>
          </w:p>
          <w:p w14:paraId="195DEEBD" w14:textId="77777777" w:rsidR="00855EF5" w:rsidRDefault="00855EF5" w:rsidP="00855EF5">
            <w:pPr>
              <w:rPr>
                <w:rFonts w:ascii="Arial" w:hAnsi="Arial" w:cs="Arial"/>
                <w:sz w:val="22"/>
                <w:szCs w:val="22"/>
              </w:rPr>
            </w:pPr>
          </w:p>
          <w:p w14:paraId="439C8953" w14:textId="77777777" w:rsidR="00855EF5" w:rsidRPr="004C3A0B" w:rsidRDefault="00855EF5" w:rsidP="00855EF5">
            <w:pPr>
              <w:rPr>
                <w:rFonts w:ascii="Arial" w:hAnsi="Arial" w:cs="Arial"/>
                <w:sz w:val="22"/>
                <w:szCs w:val="22"/>
              </w:rPr>
            </w:pPr>
          </w:p>
          <w:p w14:paraId="674D05A0" w14:textId="77777777" w:rsidR="00855EF5" w:rsidRPr="004C3A0B" w:rsidRDefault="00855EF5" w:rsidP="00855EF5">
            <w:pPr>
              <w:rPr>
                <w:rFonts w:ascii="Arial" w:hAnsi="Arial" w:cs="Arial"/>
                <w:sz w:val="22"/>
                <w:szCs w:val="22"/>
              </w:rPr>
            </w:pPr>
            <w:r w:rsidRPr="004C3A0B">
              <w:rPr>
                <w:rFonts w:ascii="Arial" w:hAnsi="Arial" w:cs="Arial"/>
                <w:color w:val="808080"/>
                <w:sz w:val="18"/>
                <w:szCs w:val="18"/>
              </w:rPr>
              <w:t>(this box should expand as you type)</w:t>
            </w:r>
          </w:p>
        </w:tc>
      </w:tr>
      <w:tr w:rsidR="00855EF5" w:rsidRPr="004C3A0B" w14:paraId="697C94F0" w14:textId="77777777" w:rsidTr="00855EF5">
        <w:trPr>
          <w:trHeight w:val="454"/>
        </w:trPr>
        <w:tc>
          <w:tcPr>
            <w:tcW w:w="5000" w:type="pct"/>
            <w:gridSpan w:val="4"/>
            <w:shd w:val="clear" w:color="auto" w:fill="F2F2F2" w:themeFill="background1" w:themeFillShade="F2"/>
            <w:vAlign w:val="center"/>
          </w:tcPr>
          <w:p w14:paraId="228723F9" w14:textId="77777777" w:rsidR="00855EF5" w:rsidRPr="004C3A0B" w:rsidRDefault="00855EF5" w:rsidP="00855EF5">
            <w:pPr>
              <w:spacing w:before="120" w:after="120"/>
              <w:rPr>
                <w:rFonts w:ascii="Arial" w:hAnsi="Arial" w:cs="Arial"/>
                <w:b/>
                <w:sz w:val="22"/>
                <w:szCs w:val="22"/>
              </w:rPr>
            </w:pPr>
            <w:r w:rsidRPr="004C3A0B">
              <w:rPr>
                <w:rFonts w:ascii="Arial" w:hAnsi="Arial" w:cs="Arial"/>
                <w:b/>
                <w:sz w:val="22"/>
                <w:szCs w:val="22"/>
              </w:rPr>
              <w:lastRenderedPageBreak/>
              <w:t>Proposed methods</w:t>
            </w:r>
            <w:r>
              <w:rPr>
                <w:rFonts w:ascii="Arial" w:hAnsi="Arial" w:cs="Arial"/>
                <w:b/>
                <w:sz w:val="22"/>
                <w:szCs w:val="22"/>
              </w:rPr>
              <w:t xml:space="preserve"> (maximum 600 words)</w:t>
            </w:r>
          </w:p>
          <w:p w14:paraId="357BCD37" w14:textId="77777777" w:rsidR="00855EF5" w:rsidRPr="004C3A0B" w:rsidRDefault="00855EF5" w:rsidP="00855EF5">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855EF5" w:rsidRPr="004C3A0B" w14:paraId="4EBF7F25" w14:textId="77777777" w:rsidTr="00855EF5">
        <w:trPr>
          <w:trHeight w:val="454"/>
        </w:trPr>
        <w:tc>
          <w:tcPr>
            <w:tcW w:w="5000" w:type="pct"/>
            <w:gridSpan w:val="4"/>
            <w:vAlign w:val="center"/>
          </w:tcPr>
          <w:p w14:paraId="6B6AB2D8" w14:textId="77777777" w:rsidR="00855EF5" w:rsidRPr="004C3A0B" w:rsidRDefault="00855EF5" w:rsidP="00855EF5">
            <w:pPr>
              <w:rPr>
                <w:rFonts w:ascii="Arial" w:hAnsi="Arial" w:cs="Arial"/>
                <w:sz w:val="22"/>
                <w:szCs w:val="22"/>
              </w:rPr>
            </w:pPr>
            <w:r>
              <w:rPr>
                <w:rFonts w:ascii="Arial" w:hAnsi="Arial" w:cs="Arial"/>
                <w:sz w:val="22"/>
                <w:szCs w:val="22"/>
              </w:rPr>
              <w:t>Structured observation a pre-prepared checklist and table.</w:t>
            </w:r>
          </w:p>
          <w:p w14:paraId="775C0BBD" w14:textId="77777777" w:rsidR="00855EF5" w:rsidRPr="004C3A0B" w:rsidRDefault="00855EF5" w:rsidP="00855EF5">
            <w:pPr>
              <w:rPr>
                <w:rFonts w:ascii="Arial" w:hAnsi="Arial" w:cs="Arial"/>
                <w:sz w:val="22"/>
                <w:szCs w:val="22"/>
              </w:rPr>
            </w:pPr>
            <w:r>
              <w:rPr>
                <w:rFonts w:ascii="Arial" w:hAnsi="Arial" w:cs="Arial"/>
                <w:sz w:val="22"/>
                <w:szCs w:val="22"/>
              </w:rPr>
              <w:t>Unstructured observation during the day.</w:t>
            </w:r>
          </w:p>
          <w:p w14:paraId="213B5ADB" w14:textId="77777777" w:rsidR="00855EF5" w:rsidRPr="004C3A0B" w:rsidRDefault="00855EF5" w:rsidP="00855EF5">
            <w:pPr>
              <w:rPr>
                <w:rFonts w:ascii="Arial" w:hAnsi="Arial" w:cs="Arial"/>
                <w:sz w:val="22"/>
                <w:szCs w:val="22"/>
              </w:rPr>
            </w:pPr>
          </w:p>
          <w:p w14:paraId="7D194D82" w14:textId="77777777" w:rsidR="00855EF5" w:rsidRPr="004C3A0B" w:rsidRDefault="00855EF5" w:rsidP="00855EF5">
            <w:pPr>
              <w:rPr>
                <w:rFonts w:ascii="Arial" w:hAnsi="Arial" w:cs="Arial"/>
                <w:b/>
                <w:sz w:val="22"/>
                <w:szCs w:val="22"/>
              </w:rPr>
            </w:pPr>
            <w:r w:rsidRPr="004C3A0B">
              <w:rPr>
                <w:rFonts w:ascii="Arial" w:hAnsi="Arial" w:cs="Arial"/>
                <w:color w:val="808080"/>
                <w:sz w:val="18"/>
                <w:szCs w:val="18"/>
              </w:rPr>
              <w:t>(this box should expand as you type)</w:t>
            </w:r>
          </w:p>
        </w:tc>
      </w:tr>
    </w:tbl>
    <w:p w14:paraId="237D7F4B" w14:textId="77777777" w:rsidR="00855EF5" w:rsidRDefault="00855EF5" w:rsidP="00855EF5">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295"/>
      </w:tblGrid>
      <w:tr w:rsidR="00855EF5" w:rsidRPr="004C3A0B" w14:paraId="41AB8CAD" w14:textId="77777777" w:rsidTr="00855EF5">
        <w:trPr>
          <w:trHeight w:val="454"/>
        </w:trPr>
        <w:tc>
          <w:tcPr>
            <w:tcW w:w="5000" w:type="pct"/>
            <w:shd w:val="clear" w:color="auto" w:fill="F2F2F2" w:themeFill="background1" w:themeFillShade="F2"/>
            <w:vAlign w:val="center"/>
          </w:tcPr>
          <w:p w14:paraId="20891359" w14:textId="77777777" w:rsidR="00855EF5" w:rsidRPr="004C3A0B" w:rsidRDefault="00855EF5" w:rsidP="00855EF5">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45B81287" w14:textId="77777777" w:rsidR="00855EF5" w:rsidRPr="004C3A0B" w:rsidRDefault="00855EF5" w:rsidP="00855EF5">
            <w:pPr>
              <w:rPr>
                <w:rFonts w:ascii="Arial" w:hAnsi="Arial" w:cs="Arial"/>
                <w:sz w:val="22"/>
                <w:szCs w:val="22"/>
              </w:rPr>
            </w:pPr>
            <w:r w:rsidRPr="004C3A0B">
              <w:rPr>
                <w:rFonts w:ascii="Arial" w:hAnsi="Arial" w:cs="Arial"/>
                <w:sz w:val="22"/>
                <w:szCs w:val="22"/>
              </w:rPr>
              <w:t>Identify all locations where research activity will take place.</w:t>
            </w:r>
          </w:p>
        </w:tc>
      </w:tr>
      <w:tr w:rsidR="00855EF5" w:rsidRPr="004C3A0B" w14:paraId="7CF74447" w14:textId="77777777" w:rsidTr="00855EF5">
        <w:trPr>
          <w:trHeight w:val="454"/>
        </w:trPr>
        <w:tc>
          <w:tcPr>
            <w:tcW w:w="5000" w:type="pct"/>
            <w:vAlign w:val="center"/>
          </w:tcPr>
          <w:p w14:paraId="6D409532" w14:textId="77777777" w:rsidR="00855EF5" w:rsidRPr="004C3A0B" w:rsidRDefault="00855EF5" w:rsidP="00855EF5">
            <w:pPr>
              <w:rPr>
                <w:rFonts w:ascii="Arial" w:hAnsi="Arial" w:cs="Arial"/>
                <w:sz w:val="22"/>
                <w:szCs w:val="22"/>
              </w:rPr>
            </w:pPr>
            <w:r>
              <w:rPr>
                <w:rFonts w:ascii="Arial" w:hAnsi="Arial" w:cs="Arial"/>
                <w:sz w:val="22"/>
                <w:szCs w:val="22"/>
              </w:rPr>
              <w:t xml:space="preserve">A local SEN </w:t>
            </w:r>
            <w:proofErr w:type="gramStart"/>
            <w:r>
              <w:rPr>
                <w:rFonts w:ascii="Arial" w:hAnsi="Arial" w:cs="Arial"/>
                <w:sz w:val="22"/>
                <w:szCs w:val="22"/>
              </w:rPr>
              <w:t>school</w:t>
            </w:r>
            <w:proofErr w:type="gramEnd"/>
          </w:p>
          <w:p w14:paraId="61A8A2E3" w14:textId="77777777" w:rsidR="00855EF5" w:rsidRPr="004C3A0B" w:rsidRDefault="00855EF5" w:rsidP="00855EF5">
            <w:pPr>
              <w:rPr>
                <w:rFonts w:ascii="Arial" w:hAnsi="Arial" w:cs="Arial"/>
                <w:sz w:val="22"/>
                <w:szCs w:val="22"/>
              </w:rPr>
            </w:pPr>
          </w:p>
          <w:p w14:paraId="1D7DC4E5" w14:textId="77777777" w:rsidR="00855EF5" w:rsidRPr="004C3A0B" w:rsidRDefault="00855EF5" w:rsidP="00855EF5">
            <w:pPr>
              <w:rPr>
                <w:rFonts w:ascii="Arial" w:hAnsi="Arial" w:cs="Arial"/>
                <w:b/>
                <w:sz w:val="22"/>
                <w:szCs w:val="22"/>
              </w:rPr>
            </w:pPr>
            <w:r w:rsidRPr="004C3A0B">
              <w:rPr>
                <w:rFonts w:ascii="Arial" w:hAnsi="Arial" w:cs="Arial"/>
                <w:color w:val="808080"/>
                <w:sz w:val="18"/>
                <w:szCs w:val="18"/>
              </w:rPr>
              <w:t>(this box should expand as you type)</w:t>
            </w:r>
          </w:p>
        </w:tc>
      </w:tr>
      <w:tr w:rsidR="00855EF5" w:rsidRPr="004C3A0B" w14:paraId="236F5E3E" w14:textId="77777777" w:rsidTr="00855EF5">
        <w:trPr>
          <w:trHeight w:val="454"/>
        </w:trPr>
        <w:tc>
          <w:tcPr>
            <w:tcW w:w="5000" w:type="pct"/>
            <w:shd w:val="clear" w:color="auto" w:fill="F2F2F2" w:themeFill="background1" w:themeFillShade="F2"/>
            <w:vAlign w:val="center"/>
          </w:tcPr>
          <w:p w14:paraId="350355C0" w14:textId="77777777" w:rsidR="00855EF5" w:rsidRPr="004C3A0B" w:rsidRDefault="00855EF5" w:rsidP="00855EF5">
            <w:pPr>
              <w:spacing w:before="120"/>
              <w:rPr>
                <w:rFonts w:ascii="Arial" w:hAnsi="Arial" w:cs="Arial"/>
                <w:b/>
                <w:sz w:val="22"/>
                <w:szCs w:val="22"/>
              </w:rPr>
            </w:pPr>
            <w:r w:rsidRPr="004C3A0B">
              <w:rPr>
                <w:rFonts w:ascii="Arial" w:hAnsi="Arial" w:cs="Arial"/>
                <w:b/>
                <w:sz w:val="22"/>
                <w:szCs w:val="22"/>
              </w:rPr>
              <w:t>Research activity outside of the UK</w:t>
            </w:r>
          </w:p>
          <w:p w14:paraId="5BFD6743" w14:textId="77777777" w:rsidR="00855EF5" w:rsidRPr="004C3A0B" w:rsidRDefault="00855EF5" w:rsidP="00855EF5">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855EF5" w:rsidRPr="004C3A0B" w14:paraId="3EABDF17" w14:textId="77777777" w:rsidTr="00855EF5">
        <w:trPr>
          <w:trHeight w:val="454"/>
        </w:trPr>
        <w:tc>
          <w:tcPr>
            <w:tcW w:w="5000" w:type="pct"/>
            <w:vAlign w:val="center"/>
          </w:tcPr>
          <w:p w14:paraId="027F2F64" w14:textId="77777777" w:rsidR="00855EF5" w:rsidRDefault="00855EF5" w:rsidP="00855EF5">
            <w:pPr>
              <w:rPr>
                <w:rFonts w:ascii="Arial" w:hAnsi="Arial" w:cs="Arial"/>
                <w:sz w:val="22"/>
                <w:szCs w:val="22"/>
              </w:rPr>
            </w:pPr>
            <w:r>
              <w:rPr>
                <w:rFonts w:ascii="Arial" w:hAnsi="Arial" w:cs="Arial"/>
                <w:sz w:val="22"/>
                <w:szCs w:val="22"/>
              </w:rPr>
              <w:t>N/A</w:t>
            </w:r>
          </w:p>
          <w:p w14:paraId="6449D203" w14:textId="77777777" w:rsidR="00855EF5" w:rsidRDefault="00855EF5" w:rsidP="00855EF5">
            <w:pPr>
              <w:rPr>
                <w:rFonts w:ascii="Arial" w:hAnsi="Arial" w:cs="Arial"/>
                <w:sz w:val="22"/>
                <w:szCs w:val="22"/>
              </w:rPr>
            </w:pPr>
            <w:proofErr w:type="spellStart"/>
            <w:r>
              <w:rPr>
                <w:rFonts w:ascii="Arial" w:hAnsi="Arial" w:cs="Arial"/>
                <w:sz w:val="22"/>
                <w:szCs w:val="22"/>
              </w:rPr>
              <w:t>Amh</w:t>
            </w:r>
            <w:proofErr w:type="spellEnd"/>
          </w:p>
          <w:p w14:paraId="7F0AB041" w14:textId="77777777" w:rsidR="00855EF5" w:rsidRDefault="00855EF5" w:rsidP="00855EF5">
            <w:pPr>
              <w:rPr>
                <w:rFonts w:ascii="Arial" w:hAnsi="Arial" w:cs="Arial"/>
                <w:sz w:val="22"/>
                <w:szCs w:val="22"/>
              </w:rPr>
            </w:pPr>
          </w:p>
          <w:p w14:paraId="5818A56C" w14:textId="77777777" w:rsidR="00855EF5" w:rsidRPr="004C3A0B" w:rsidRDefault="00855EF5" w:rsidP="00855EF5">
            <w:pPr>
              <w:rPr>
                <w:rFonts w:ascii="Arial" w:hAnsi="Arial" w:cs="Arial"/>
                <w:sz w:val="22"/>
                <w:szCs w:val="22"/>
              </w:rPr>
            </w:pPr>
          </w:p>
          <w:p w14:paraId="448F0B28" w14:textId="77777777" w:rsidR="00855EF5" w:rsidRPr="003257BD" w:rsidRDefault="00855EF5" w:rsidP="00855EF5">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855EF5" w:rsidRPr="00090CF7" w14:paraId="37530751" w14:textId="77777777" w:rsidTr="00855EF5">
        <w:tc>
          <w:tcPr>
            <w:tcW w:w="8222" w:type="dxa"/>
            <w:vMerge w:val="restart"/>
            <w:shd w:val="clear" w:color="auto" w:fill="F2F2F2" w:themeFill="background1" w:themeFillShade="F2"/>
            <w:vAlign w:val="center"/>
          </w:tcPr>
          <w:p w14:paraId="629A3BDC" w14:textId="77777777" w:rsidR="00855EF5" w:rsidRPr="00090CF7" w:rsidRDefault="00855EF5" w:rsidP="00855EF5">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51F76434" w14:textId="77777777" w:rsidR="00855EF5" w:rsidRPr="00090CF7" w:rsidRDefault="00855EF5" w:rsidP="00855EF5">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ACBED58" w14:textId="77777777" w:rsidR="00855EF5" w:rsidRPr="00090CF7" w:rsidRDefault="00855EF5" w:rsidP="00855EF5">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1C5D0344" w14:textId="77777777" w:rsidR="00855EF5" w:rsidRPr="00090CF7" w:rsidRDefault="00855EF5" w:rsidP="00855EF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55EF5" w:rsidRPr="00090CF7" w14:paraId="2CAB2B08" w14:textId="77777777" w:rsidTr="00855EF5">
        <w:tc>
          <w:tcPr>
            <w:tcW w:w="8222" w:type="dxa"/>
            <w:vMerge/>
            <w:shd w:val="clear" w:color="auto" w:fill="F2F2F2" w:themeFill="background1" w:themeFillShade="F2"/>
          </w:tcPr>
          <w:p w14:paraId="074C9070" w14:textId="77777777" w:rsidR="00855EF5" w:rsidRPr="00090CF7" w:rsidRDefault="00855EF5" w:rsidP="00855EF5">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F4DBC48" w14:textId="77777777" w:rsidR="00855EF5" w:rsidRPr="00090CF7" w:rsidRDefault="00855EF5" w:rsidP="00855EF5">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043CD45A" w14:textId="77777777" w:rsidR="00855EF5" w:rsidRPr="00090CF7" w:rsidRDefault="00855EF5" w:rsidP="00855EF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090CF7">
                  <w:rPr>
                    <w:rFonts w:ascii="MS Gothic" w:eastAsia="MS Gothic" w:hAnsi="MS Gothic" w:cs="Arial" w:hint="eastAsia"/>
                    <w:bCs/>
                    <w:sz w:val="22"/>
                    <w:szCs w:val="22"/>
                  </w:rPr>
                  <w:t>☐</w:t>
                </w:r>
              </w:sdtContent>
            </w:sdt>
          </w:p>
        </w:tc>
      </w:tr>
      <w:tr w:rsidR="00855EF5" w:rsidRPr="00090CF7" w14:paraId="25EA2D92" w14:textId="77777777" w:rsidTr="00855EF5">
        <w:tc>
          <w:tcPr>
            <w:tcW w:w="9923" w:type="dxa"/>
            <w:gridSpan w:val="3"/>
            <w:shd w:val="clear" w:color="auto" w:fill="FFFFFF" w:themeFill="background1"/>
          </w:tcPr>
          <w:p w14:paraId="3D9E9D6F" w14:textId="77777777" w:rsidR="00855EF5" w:rsidRPr="00090CF7" w:rsidRDefault="00855EF5" w:rsidP="00855EF5">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90A88C3" w14:textId="77777777" w:rsidR="00855EF5" w:rsidRPr="00090CF7" w:rsidRDefault="00855EF5" w:rsidP="00855EF5">
            <w:pPr>
              <w:rPr>
                <w:rFonts w:ascii="Arial" w:hAnsi="Arial" w:cs="Arial"/>
                <w:sz w:val="22"/>
                <w:szCs w:val="22"/>
              </w:rPr>
            </w:pPr>
          </w:p>
          <w:p w14:paraId="742D67B8" w14:textId="77777777" w:rsidR="00855EF5" w:rsidRPr="00090CF7" w:rsidRDefault="00855EF5" w:rsidP="00855EF5">
            <w:pPr>
              <w:rPr>
                <w:rFonts w:ascii="Arial" w:hAnsi="Arial" w:cs="Arial"/>
                <w:sz w:val="22"/>
                <w:szCs w:val="22"/>
              </w:rPr>
            </w:pPr>
          </w:p>
          <w:p w14:paraId="0CF0F79B" w14:textId="77777777" w:rsidR="00855EF5" w:rsidRPr="00090CF7" w:rsidRDefault="00855EF5" w:rsidP="00855EF5">
            <w:pPr>
              <w:rPr>
                <w:rFonts w:ascii="Arial" w:hAnsi="Arial" w:cs="Arial"/>
                <w:sz w:val="22"/>
                <w:szCs w:val="22"/>
              </w:rPr>
            </w:pPr>
          </w:p>
          <w:p w14:paraId="1357AF3B" w14:textId="77777777" w:rsidR="00855EF5" w:rsidRPr="00090CF7" w:rsidRDefault="00855EF5" w:rsidP="00855EF5">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23E30A4A" w14:textId="77777777" w:rsidR="00855EF5" w:rsidRDefault="00855EF5" w:rsidP="00855EF5">
      <w:pPr>
        <w:autoSpaceDE w:val="0"/>
        <w:autoSpaceDN w:val="0"/>
        <w:adjustRightInd w:val="0"/>
        <w:spacing w:after="240"/>
        <w:jc w:val="both"/>
        <w:rPr>
          <w:rFonts w:ascii="Arial" w:hAnsi="Arial" w:cs="Arial"/>
          <w:b/>
          <w:sz w:val="22"/>
          <w:szCs w:val="22"/>
        </w:rPr>
      </w:pPr>
    </w:p>
    <w:p w14:paraId="580E80F6" w14:textId="77777777" w:rsidR="00855EF5" w:rsidRDefault="00855EF5" w:rsidP="00855EF5">
      <w:pPr>
        <w:rPr>
          <w:rFonts w:ascii="Arial" w:hAnsi="Arial" w:cs="Arial"/>
          <w:b/>
          <w:sz w:val="22"/>
          <w:szCs w:val="22"/>
        </w:rPr>
      </w:pPr>
      <w:r>
        <w:rPr>
          <w:rFonts w:ascii="Arial" w:hAnsi="Arial" w:cs="Arial"/>
          <w:b/>
          <w:sz w:val="22"/>
          <w:szCs w:val="22"/>
        </w:rPr>
        <w:br w:type="page"/>
      </w:r>
    </w:p>
    <w:p w14:paraId="3F765388" w14:textId="77777777" w:rsidR="00855EF5" w:rsidRPr="004C3A0B" w:rsidRDefault="00855EF5" w:rsidP="00855EF5">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55EF5" w:rsidRPr="004C3A0B" w14:paraId="6EF30A96" w14:textId="77777777" w:rsidTr="00855EF5">
        <w:tc>
          <w:tcPr>
            <w:tcW w:w="8227" w:type="dxa"/>
            <w:shd w:val="clear" w:color="auto" w:fill="F2F2F2" w:themeFill="background1" w:themeFillShade="F2"/>
          </w:tcPr>
          <w:p w14:paraId="396F4D0B" w14:textId="77777777" w:rsidR="00855EF5" w:rsidRPr="004C3A0B" w:rsidRDefault="00855EF5" w:rsidP="00855EF5">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7DEB6128" w14:textId="77777777" w:rsidR="00855EF5" w:rsidRPr="004C3A0B" w:rsidRDefault="00855EF5" w:rsidP="00855EF5">
            <w:pPr>
              <w:autoSpaceDE w:val="0"/>
              <w:autoSpaceDN w:val="0"/>
              <w:adjustRightInd w:val="0"/>
              <w:jc w:val="center"/>
              <w:rPr>
                <w:rFonts w:ascii="Arial" w:hAnsi="Arial" w:cs="Arial"/>
                <w:b/>
                <w:bCs/>
                <w:sz w:val="22"/>
                <w:szCs w:val="22"/>
              </w:rPr>
            </w:pPr>
          </w:p>
          <w:p w14:paraId="49FB2448" w14:textId="77777777" w:rsidR="00855EF5" w:rsidRPr="004C3A0B" w:rsidRDefault="00855EF5" w:rsidP="00855EF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2ABB599" w14:textId="77777777" w:rsidR="00855EF5" w:rsidRPr="004C3A0B" w:rsidRDefault="00855EF5" w:rsidP="00855EF5">
            <w:pPr>
              <w:autoSpaceDE w:val="0"/>
              <w:autoSpaceDN w:val="0"/>
              <w:adjustRightInd w:val="0"/>
              <w:jc w:val="center"/>
              <w:rPr>
                <w:rFonts w:ascii="Arial" w:hAnsi="Arial" w:cs="Arial"/>
                <w:b/>
                <w:bCs/>
                <w:sz w:val="22"/>
                <w:szCs w:val="22"/>
              </w:rPr>
            </w:pPr>
          </w:p>
          <w:p w14:paraId="50628772" w14:textId="77777777" w:rsidR="00855EF5" w:rsidRPr="004C3A0B" w:rsidRDefault="00855EF5" w:rsidP="00855EF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55EF5" w:rsidRPr="004C3A0B" w14:paraId="1CFD0B14" w14:textId="77777777" w:rsidTr="00855EF5">
        <w:trPr>
          <w:trHeight w:val="439"/>
        </w:trPr>
        <w:tc>
          <w:tcPr>
            <w:tcW w:w="8227" w:type="dxa"/>
            <w:shd w:val="clear" w:color="auto" w:fill="F2F2F2" w:themeFill="background1" w:themeFillShade="F2"/>
            <w:vAlign w:val="center"/>
          </w:tcPr>
          <w:p w14:paraId="7CEA0517" w14:textId="77777777" w:rsidR="00855EF5" w:rsidRPr="004C3A0B" w:rsidRDefault="00855EF5" w:rsidP="00855EF5">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38D23313"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72FE3325"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55EF5" w:rsidRPr="004C3A0B" w14:paraId="25B4928B" w14:textId="77777777" w:rsidTr="00855EF5">
        <w:trPr>
          <w:trHeight w:val="439"/>
        </w:trPr>
        <w:tc>
          <w:tcPr>
            <w:tcW w:w="8227" w:type="dxa"/>
            <w:shd w:val="clear" w:color="auto" w:fill="F2F2F2" w:themeFill="background1" w:themeFillShade="F2"/>
            <w:vAlign w:val="center"/>
          </w:tcPr>
          <w:p w14:paraId="329EC2D3" w14:textId="77777777" w:rsidR="00855EF5" w:rsidRPr="004C3A0B" w:rsidRDefault="00855EF5" w:rsidP="00855EF5">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0FA4FA36"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471FB020"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55EF5" w:rsidRPr="004C3A0B" w14:paraId="20C46676" w14:textId="77777777" w:rsidTr="00855EF5">
        <w:trPr>
          <w:trHeight w:val="403"/>
        </w:trPr>
        <w:tc>
          <w:tcPr>
            <w:tcW w:w="8227" w:type="dxa"/>
            <w:shd w:val="clear" w:color="auto" w:fill="F2F2F2" w:themeFill="background1" w:themeFillShade="F2"/>
            <w:vAlign w:val="center"/>
          </w:tcPr>
          <w:p w14:paraId="1B66ACF3" w14:textId="77777777" w:rsidR="00855EF5" w:rsidRPr="004C3A0B" w:rsidRDefault="00855EF5" w:rsidP="00855EF5">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4D05A092"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6BEDE704"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55EF5" w:rsidRPr="004C3A0B" w14:paraId="2BF12A26" w14:textId="77777777" w:rsidTr="00855EF5">
        <w:trPr>
          <w:trHeight w:val="403"/>
        </w:trPr>
        <w:tc>
          <w:tcPr>
            <w:tcW w:w="8227" w:type="dxa"/>
            <w:shd w:val="clear" w:color="auto" w:fill="F2F2F2" w:themeFill="background1" w:themeFillShade="F2"/>
            <w:vAlign w:val="center"/>
          </w:tcPr>
          <w:p w14:paraId="299B86D3" w14:textId="77777777" w:rsidR="00855EF5" w:rsidRPr="004C3A0B" w:rsidRDefault="00855EF5" w:rsidP="00855EF5">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4E900AD8"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6FCD12C"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55EF5" w:rsidRPr="004C3A0B" w14:paraId="75BA318D" w14:textId="77777777" w:rsidTr="00855EF5">
        <w:trPr>
          <w:trHeight w:val="439"/>
        </w:trPr>
        <w:tc>
          <w:tcPr>
            <w:tcW w:w="8227" w:type="dxa"/>
            <w:shd w:val="clear" w:color="auto" w:fill="F2F2F2" w:themeFill="background1" w:themeFillShade="F2"/>
            <w:vAlign w:val="center"/>
          </w:tcPr>
          <w:p w14:paraId="5DEAD13D" w14:textId="77777777" w:rsidR="00855EF5" w:rsidRPr="004C3A0B" w:rsidRDefault="00855EF5" w:rsidP="00855EF5">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469FE69"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4151AF2D"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55EF5" w:rsidRPr="004C3A0B" w14:paraId="445FE438" w14:textId="77777777" w:rsidTr="00855EF5">
        <w:trPr>
          <w:trHeight w:val="403"/>
        </w:trPr>
        <w:tc>
          <w:tcPr>
            <w:tcW w:w="8227" w:type="dxa"/>
            <w:shd w:val="clear" w:color="auto" w:fill="F2F2F2" w:themeFill="background1" w:themeFillShade="F2"/>
            <w:vAlign w:val="center"/>
          </w:tcPr>
          <w:p w14:paraId="030BF71F" w14:textId="77777777" w:rsidR="00855EF5" w:rsidRPr="004C3A0B" w:rsidRDefault="00855EF5" w:rsidP="00855EF5">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D140E57"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57714A6"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55EF5" w:rsidRPr="004C3A0B" w14:paraId="6BB0983B" w14:textId="77777777" w:rsidTr="00855EF5">
        <w:trPr>
          <w:trHeight w:val="439"/>
        </w:trPr>
        <w:tc>
          <w:tcPr>
            <w:tcW w:w="8227" w:type="dxa"/>
            <w:shd w:val="clear" w:color="auto" w:fill="F2F2F2" w:themeFill="background1" w:themeFillShade="F2"/>
            <w:vAlign w:val="center"/>
          </w:tcPr>
          <w:p w14:paraId="2DC30FDD" w14:textId="77777777" w:rsidR="00855EF5" w:rsidRPr="004C3A0B" w:rsidRDefault="00855EF5" w:rsidP="00855EF5">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F444AC2"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69F4B42A"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55EF5" w:rsidRPr="004C3A0B" w14:paraId="552A1B84" w14:textId="77777777" w:rsidTr="00855EF5">
        <w:trPr>
          <w:trHeight w:val="403"/>
        </w:trPr>
        <w:tc>
          <w:tcPr>
            <w:tcW w:w="8227" w:type="dxa"/>
            <w:shd w:val="clear" w:color="auto" w:fill="F2F2F2" w:themeFill="background1" w:themeFillShade="F2"/>
            <w:vAlign w:val="center"/>
          </w:tcPr>
          <w:p w14:paraId="70CCFBA1" w14:textId="77777777" w:rsidR="00855EF5" w:rsidRPr="004C3A0B" w:rsidRDefault="00855EF5" w:rsidP="00855EF5">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02DE346C"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218DBA20"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55EF5" w:rsidRPr="004C3A0B" w14:paraId="42A6D977" w14:textId="77777777" w:rsidTr="00855EF5">
        <w:trPr>
          <w:trHeight w:val="403"/>
        </w:trPr>
        <w:tc>
          <w:tcPr>
            <w:tcW w:w="8227" w:type="dxa"/>
            <w:shd w:val="clear" w:color="auto" w:fill="F2F2F2" w:themeFill="background1" w:themeFillShade="F2"/>
            <w:vAlign w:val="center"/>
          </w:tcPr>
          <w:p w14:paraId="4B6E8925" w14:textId="77777777" w:rsidR="00855EF5" w:rsidRPr="004C3A0B" w:rsidRDefault="00855EF5" w:rsidP="00855EF5">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A902362" w14:textId="77777777" w:rsidR="00855EF5" w:rsidRPr="004C3A0B" w:rsidRDefault="00855EF5" w:rsidP="00855EF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6AA69BA" w14:textId="77777777" w:rsidR="00855EF5" w:rsidRPr="004C3A0B" w:rsidRDefault="00855EF5" w:rsidP="00855EF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55EF5" w:rsidRPr="004C3A0B" w14:paraId="52349B37" w14:textId="77777777" w:rsidTr="00855EF5">
        <w:trPr>
          <w:trHeight w:val="403"/>
        </w:trPr>
        <w:tc>
          <w:tcPr>
            <w:tcW w:w="8227" w:type="dxa"/>
            <w:shd w:val="clear" w:color="auto" w:fill="F2F2F2" w:themeFill="background1" w:themeFillShade="F2"/>
            <w:vAlign w:val="center"/>
          </w:tcPr>
          <w:p w14:paraId="15F17C5B" w14:textId="77777777" w:rsidR="00855EF5" w:rsidRPr="004C3A0B" w:rsidRDefault="00855EF5" w:rsidP="00855EF5">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6C3C6587" w14:textId="77777777" w:rsidR="00855EF5" w:rsidRPr="004C3A0B" w:rsidRDefault="00855EF5" w:rsidP="00855EF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640FEE44" w14:textId="77777777" w:rsidR="00855EF5" w:rsidRPr="004C3A0B" w:rsidRDefault="00855EF5" w:rsidP="00855EF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55EF5" w:rsidRPr="004C3A0B" w14:paraId="7374AC8A" w14:textId="77777777" w:rsidTr="00855EF5">
        <w:trPr>
          <w:trHeight w:val="403"/>
        </w:trPr>
        <w:tc>
          <w:tcPr>
            <w:tcW w:w="8227" w:type="dxa"/>
            <w:shd w:val="clear" w:color="auto" w:fill="F2F2F2" w:themeFill="background1" w:themeFillShade="F2"/>
            <w:vAlign w:val="center"/>
          </w:tcPr>
          <w:p w14:paraId="47337821" w14:textId="77777777" w:rsidR="00855EF5" w:rsidRPr="004C3A0B" w:rsidRDefault="00855EF5" w:rsidP="00855EF5">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1C945A17" w14:textId="77777777" w:rsidR="00855EF5" w:rsidRPr="004C3A0B" w:rsidRDefault="00855EF5" w:rsidP="00855EF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250DE81" w14:textId="77777777" w:rsidR="00855EF5" w:rsidRPr="004C3A0B" w:rsidRDefault="00855EF5" w:rsidP="00855EF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55EF5" w:rsidRPr="004C3A0B" w14:paraId="00BEDA33" w14:textId="77777777" w:rsidTr="00855EF5">
        <w:trPr>
          <w:trHeight w:val="403"/>
        </w:trPr>
        <w:tc>
          <w:tcPr>
            <w:tcW w:w="8227" w:type="dxa"/>
            <w:shd w:val="clear" w:color="auto" w:fill="F2F2F2" w:themeFill="background1" w:themeFillShade="F2"/>
            <w:vAlign w:val="center"/>
          </w:tcPr>
          <w:p w14:paraId="5E0C1462" w14:textId="77777777" w:rsidR="00855EF5" w:rsidRPr="004C3A0B" w:rsidRDefault="00855EF5" w:rsidP="00855EF5">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076D3E3" w14:textId="77777777" w:rsidR="00855EF5" w:rsidRPr="004C3A0B" w:rsidRDefault="00855EF5" w:rsidP="00855EF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39AB6E9A" w14:textId="77777777" w:rsidR="00855EF5" w:rsidRPr="004C3A0B" w:rsidRDefault="00855EF5" w:rsidP="00855EF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55EF5" w:rsidRPr="004C3A0B" w14:paraId="70BFB1B6" w14:textId="77777777" w:rsidTr="00855EF5">
        <w:trPr>
          <w:trHeight w:val="403"/>
        </w:trPr>
        <w:tc>
          <w:tcPr>
            <w:tcW w:w="8227" w:type="dxa"/>
            <w:shd w:val="clear" w:color="auto" w:fill="F2F2F2" w:themeFill="background1" w:themeFillShade="F2"/>
            <w:vAlign w:val="center"/>
          </w:tcPr>
          <w:p w14:paraId="34C5783F" w14:textId="77777777" w:rsidR="00855EF5" w:rsidRPr="004C3A0B" w:rsidRDefault="00855EF5" w:rsidP="00855EF5">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16A2D8B0" w14:textId="77777777" w:rsidR="00855EF5" w:rsidRPr="004C3A0B" w:rsidRDefault="00855EF5" w:rsidP="00855EF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005FA814" w14:textId="77777777" w:rsidR="00855EF5" w:rsidRPr="004C3A0B" w:rsidRDefault="00855EF5" w:rsidP="00855EF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55EF5" w:rsidRPr="006C1FDD" w14:paraId="5DE32FB5" w14:textId="77777777" w:rsidTr="00855EF5">
        <w:trPr>
          <w:trHeight w:val="403"/>
        </w:trPr>
        <w:tc>
          <w:tcPr>
            <w:tcW w:w="8227" w:type="dxa"/>
            <w:shd w:val="clear" w:color="auto" w:fill="F2F2F2" w:themeFill="background1" w:themeFillShade="F2"/>
            <w:vAlign w:val="center"/>
          </w:tcPr>
          <w:p w14:paraId="05117C49" w14:textId="77777777" w:rsidR="00855EF5" w:rsidRPr="006C1FDD" w:rsidRDefault="00855EF5" w:rsidP="00855EF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0AD9A8A8" w14:textId="77777777" w:rsidR="00855EF5" w:rsidRPr="006C1FDD" w:rsidRDefault="00855EF5" w:rsidP="00855EF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5B27E7FB" w14:textId="77777777" w:rsidR="00855EF5" w:rsidRPr="006C1FDD" w:rsidRDefault="00855EF5" w:rsidP="00855EF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24FB75CE" w14:textId="77777777" w:rsidR="00855EF5" w:rsidRPr="006C1FDD" w:rsidRDefault="00855EF5" w:rsidP="00855EF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855EF5" w:rsidRPr="006C1FDD" w14:paraId="111E767C" w14:textId="77777777" w:rsidTr="00855EF5">
        <w:trPr>
          <w:trHeight w:val="403"/>
        </w:trPr>
        <w:tc>
          <w:tcPr>
            <w:tcW w:w="8227" w:type="dxa"/>
            <w:shd w:val="clear" w:color="auto" w:fill="auto"/>
            <w:vAlign w:val="center"/>
          </w:tcPr>
          <w:p w14:paraId="6FAA24B8" w14:textId="77777777" w:rsidR="00855EF5" w:rsidRPr="006C1FDD" w:rsidRDefault="00855EF5" w:rsidP="00855EF5">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6D4F8B3F" w14:textId="77777777" w:rsidR="00855EF5" w:rsidRPr="006C1FDD" w:rsidRDefault="00855EF5" w:rsidP="00855EF5">
            <w:pPr>
              <w:rPr>
                <w:rFonts w:ascii="Arial" w:hAnsi="Arial" w:cs="Arial"/>
              </w:rPr>
            </w:pPr>
          </w:p>
          <w:p w14:paraId="1F9DD903" w14:textId="77777777" w:rsidR="00855EF5" w:rsidRPr="006C1FDD" w:rsidRDefault="00855EF5" w:rsidP="00855EF5">
            <w:pPr>
              <w:rPr>
                <w:rFonts w:ascii="Arial" w:hAnsi="Arial" w:cs="Arial"/>
              </w:rPr>
            </w:pPr>
          </w:p>
          <w:p w14:paraId="059B1BF0" w14:textId="77777777" w:rsidR="00855EF5" w:rsidRPr="006C1FDD" w:rsidRDefault="00855EF5" w:rsidP="00855EF5">
            <w:pPr>
              <w:rPr>
                <w:rFonts w:ascii="Arial" w:hAnsi="Arial" w:cs="Arial"/>
                <w:sz w:val="22"/>
                <w:szCs w:val="22"/>
              </w:rPr>
            </w:pPr>
          </w:p>
          <w:p w14:paraId="2A8B837B" w14:textId="77777777" w:rsidR="00855EF5" w:rsidRPr="006C1FDD" w:rsidRDefault="00855EF5" w:rsidP="00855EF5">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453FCF7D" w14:textId="77777777" w:rsidR="00855EF5" w:rsidRPr="006C1FDD" w:rsidRDefault="00855EF5" w:rsidP="00855EF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C07C507" w14:textId="77777777" w:rsidR="00855EF5" w:rsidRPr="006C1FDD" w:rsidRDefault="00855EF5" w:rsidP="00855EF5">
            <w:pPr>
              <w:autoSpaceDE w:val="0"/>
              <w:autoSpaceDN w:val="0"/>
              <w:adjustRightInd w:val="0"/>
              <w:jc w:val="center"/>
              <w:rPr>
                <w:rFonts w:ascii="Arial" w:hAnsi="Arial" w:cs="Arial"/>
                <w:b/>
                <w:bCs/>
                <w:sz w:val="22"/>
                <w:szCs w:val="22"/>
              </w:rPr>
            </w:pPr>
          </w:p>
        </w:tc>
      </w:tr>
    </w:tbl>
    <w:p w14:paraId="58B43DD3" w14:textId="77777777" w:rsidR="00855EF5" w:rsidRPr="004C3A0B" w:rsidRDefault="00855EF5" w:rsidP="00855EF5">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15B4AC22" w14:textId="77777777" w:rsidR="00855EF5" w:rsidRPr="004C3A0B" w:rsidRDefault="00855EF5" w:rsidP="00855EF5">
      <w:pPr>
        <w:rPr>
          <w:rFonts w:ascii="Arial" w:hAnsi="Arial" w:cs="Arial"/>
          <w:bCs/>
          <w:iCs/>
          <w:sz w:val="22"/>
          <w:szCs w:val="22"/>
        </w:rPr>
      </w:pPr>
    </w:p>
    <w:p w14:paraId="4F3C5E15" w14:textId="77777777" w:rsidR="00855EF5" w:rsidRDefault="00855EF5" w:rsidP="00855EF5">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59F21B47" w14:textId="77777777" w:rsidR="00855EF5" w:rsidRPr="004C3A0B" w:rsidRDefault="00855EF5" w:rsidP="00855EF5">
      <w:pPr>
        <w:rPr>
          <w:rFonts w:ascii="Arial" w:hAnsi="Arial" w:cs="Arial"/>
          <w:bCs/>
          <w:iCs/>
          <w:sz w:val="22"/>
          <w:szCs w:val="22"/>
        </w:rPr>
      </w:pPr>
    </w:p>
    <w:p w14:paraId="380D4FDB" w14:textId="77777777" w:rsidR="00855EF5" w:rsidRDefault="00855EF5" w:rsidP="00855EF5">
      <w:pPr>
        <w:rPr>
          <w:rFonts w:ascii="Arial" w:hAnsi="Arial" w:cs="Arial"/>
          <w:b/>
          <w:sz w:val="22"/>
          <w:szCs w:val="22"/>
        </w:rPr>
      </w:pPr>
      <w:r>
        <w:rPr>
          <w:rFonts w:ascii="Arial" w:hAnsi="Arial" w:cs="Arial"/>
          <w:b/>
          <w:sz w:val="22"/>
          <w:szCs w:val="22"/>
        </w:rPr>
        <w:br w:type="page"/>
      </w:r>
    </w:p>
    <w:p w14:paraId="71BD4EF6" w14:textId="77777777" w:rsidR="00855EF5" w:rsidRPr="00354F34" w:rsidRDefault="00855EF5" w:rsidP="00855EF5">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855EF5" w:rsidRPr="004C3A0B" w14:paraId="6C526042" w14:textId="77777777" w:rsidTr="00855EF5">
        <w:tc>
          <w:tcPr>
            <w:tcW w:w="8217" w:type="dxa"/>
            <w:shd w:val="clear" w:color="auto" w:fill="F2F2F2" w:themeFill="background1" w:themeFillShade="F2"/>
          </w:tcPr>
          <w:p w14:paraId="068B1B5F" w14:textId="77777777" w:rsidR="00855EF5" w:rsidRPr="004C3A0B" w:rsidRDefault="00855EF5" w:rsidP="00855EF5">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21A5C37C" w14:textId="77777777" w:rsidR="00855EF5" w:rsidRPr="004C3A0B" w:rsidRDefault="00855EF5" w:rsidP="00855EF5">
            <w:pPr>
              <w:autoSpaceDE w:val="0"/>
              <w:autoSpaceDN w:val="0"/>
              <w:adjustRightInd w:val="0"/>
              <w:jc w:val="center"/>
              <w:rPr>
                <w:rFonts w:ascii="Arial" w:hAnsi="Arial" w:cs="Arial"/>
                <w:b/>
                <w:bCs/>
                <w:sz w:val="22"/>
                <w:szCs w:val="22"/>
              </w:rPr>
            </w:pPr>
          </w:p>
          <w:p w14:paraId="6F4939D2" w14:textId="77777777" w:rsidR="00855EF5" w:rsidRPr="004C3A0B" w:rsidRDefault="00855EF5" w:rsidP="00855EF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73C1BF5" w14:textId="77777777" w:rsidR="00855EF5" w:rsidRPr="004C3A0B" w:rsidRDefault="00855EF5" w:rsidP="00855EF5">
            <w:pPr>
              <w:autoSpaceDE w:val="0"/>
              <w:autoSpaceDN w:val="0"/>
              <w:adjustRightInd w:val="0"/>
              <w:jc w:val="center"/>
              <w:rPr>
                <w:rFonts w:ascii="Arial" w:hAnsi="Arial" w:cs="Arial"/>
                <w:b/>
                <w:bCs/>
                <w:sz w:val="22"/>
                <w:szCs w:val="22"/>
              </w:rPr>
            </w:pPr>
          </w:p>
          <w:p w14:paraId="08096AC9" w14:textId="77777777" w:rsidR="00855EF5" w:rsidRPr="004C3A0B" w:rsidRDefault="00855EF5" w:rsidP="00855EF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55EF5" w:rsidRPr="004C3A0B" w14:paraId="65D4E234" w14:textId="77777777" w:rsidTr="00855EF5">
        <w:trPr>
          <w:trHeight w:val="439"/>
        </w:trPr>
        <w:tc>
          <w:tcPr>
            <w:tcW w:w="8217" w:type="dxa"/>
            <w:shd w:val="clear" w:color="auto" w:fill="F2F2F2" w:themeFill="background1" w:themeFillShade="F2"/>
            <w:vAlign w:val="center"/>
          </w:tcPr>
          <w:p w14:paraId="2F43A981" w14:textId="77777777" w:rsidR="00855EF5" w:rsidRPr="004C3A0B" w:rsidRDefault="00855EF5" w:rsidP="00855EF5">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51CA987F"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644929C9"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55EF5" w:rsidRPr="004C3A0B" w14:paraId="3251BEB6" w14:textId="77777777" w:rsidTr="00855EF5">
        <w:trPr>
          <w:trHeight w:val="403"/>
        </w:trPr>
        <w:tc>
          <w:tcPr>
            <w:tcW w:w="8217" w:type="dxa"/>
            <w:shd w:val="clear" w:color="auto" w:fill="F2F2F2" w:themeFill="background1" w:themeFillShade="F2"/>
            <w:vAlign w:val="center"/>
          </w:tcPr>
          <w:p w14:paraId="32F6CB18" w14:textId="77777777" w:rsidR="00855EF5" w:rsidRPr="004C3A0B" w:rsidRDefault="00855EF5" w:rsidP="00855EF5">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40DA2844"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C479CA9"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55EF5" w:rsidRPr="004C3A0B" w14:paraId="5EA3FC0E" w14:textId="77777777" w:rsidTr="00855EF5">
        <w:trPr>
          <w:trHeight w:val="439"/>
        </w:trPr>
        <w:tc>
          <w:tcPr>
            <w:tcW w:w="8217" w:type="dxa"/>
            <w:shd w:val="clear" w:color="auto" w:fill="F2F2F2" w:themeFill="background1" w:themeFillShade="F2"/>
            <w:vAlign w:val="center"/>
          </w:tcPr>
          <w:p w14:paraId="050E1241" w14:textId="77777777" w:rsidR="00855EF5" w:rsidRPr="004C3A0B" w:rsidRDefault="00855EF5" w:rsidP="00855EF5">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7DEFBB1"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106A71FF"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55EF5" w:rsidRPr="004C3A0B" w14:paraId="3C353EBA" w14:textId="77777777" w:rsidTr="00855EF5">
        <w:trPr>
          <w:trHeight w:val="403"/>
        </w:trPr>
        <w:tc>
          <w:tcPr>
            <w:tcW w:w="8217" w:type="dxa"/>
            <w:shd w:val="clear" w:color="auto" w:fill="F2F2F2" w:themeFill="background1" w:themeFillShade="F2"/>
            <w:vAlign w:val="center"/>
          </w:tcPr>
          <w:p w14:paraId="54099CAC" w14:textId="77777777" w:rsidR="00855EF5" w:rsidRPr="004C3A0B" w:rsidRDefault="00855EF5" w:rsidP="00855EF5">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0FCC486E"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2B03648D"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55EF5" w:rsidRPr="004C3A0B" w14:paraId="7FB1E451" w14:textId="77777777" w:rsidTr="00855EF5">
        <w:trPr>
          <w:trHeight w:val="403"/>
        </w:trPr>
        <w:tc>
          <w:tcPr>
            <w:tcW w:w="8217" w:type="dxa"/>
            <w:shd w:val="clear" w:color="auto" w:fill="F2F2F2" w:themeFill="background1" w:themeFillShade="F2"/>
            <w:vAlign w:val="center"/>
          </w:tcPr>
          <w:p w14:paraId="61B446AD" w14:textId="77777777" w:rsidR="00855EF5" w:rsidRPr="004C3A0B" w:rsidRDefault="00855EF5" w:rsidP="00855EF5">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5C084445"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442FFAB6"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55EF5" w:rsidRPr="004C3A0B" w14:paraId="73BB4D8F" w14:textId="77777777" w:rsidTr="00855EF5">
        <w:trPr>
          <w:trHeight w:val="439"/>
        </w:trPr>
        <w:tc>
          <w:tcPr>
            <w:tcW w:w="8217" w:type="dxa"/>
            <w:shd w:val="clear" w:color="auto" w:fill="F2F2F2" w:themeFill="background1" w:themeFillShade="F2"/>
            <w:vAlign w:val="center"/>
          </w:tcPr>
          <w:p w14:paraId="6690ED36" w14:textId="77777777" w:rsidR="00855EF5" w:rsidRPr="004C3A0B" w:rsidRDefault="00855EF5" w:rsidP="00855EF5">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0E91F22"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6A5C587B"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55EF5" w:rsidRPr="004C3A0B" w14:paraId="583F282C" w14:textId="77777777" w:rsidTr="00855EF5">
        <w:trPr>
          <w:trHeight w:val="403"/>
        </w:trPr>
        <w:tc>
          <w:tcPr>
            <w:tcW w:w="8217" w:type="dxa"/>
            <w:shd w:val="clear" w:color="auto" w:fill="F2F2F2" w:themeFill="background1" w:themeFillShade="F2"/>
            <w:vAlign w:val="center"/>
          </w:tcPr>
          <w:p w14:paraId="739B4FD9" w14:textId="77777777" w:rsidR="00855EF5" w:rsidRPr="004C3A0B" w:rsidRDefault="00855EF5" w:rsidP="00855EF5">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8531D10" w14:textId="77777777" w:rsidR="00855EF5" w:rsidRPr="004C3A0B" w:rsidRDefault="00855EF5" w:rsidP="00855EF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78EB194" w14:textId="77777777" w:rsidR="00855EF5" w:rsidRPr="004C3A0B" w:rsidRDefault="00855EF5" w:rsidP="00855EF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55EF5" w:rsidRPr="004C3A0B" w14:paraId="355FDC6D" w14:textId="77777777" w:rsidTr="00855EF5">
        <w:trPr>
          <w:trHeight w:val="403"/>
        </w:trPr>
        <w:tc>
          <w:tcPr>
            <w:tcW w:w="8217" w:type="dxa"/>
            <w:shd w:val="clear" w:color="auto" w:fill="F2F2F2" w:themeFill="background1" w:themeFillShade="F2"/>
            <w:vAlign w:val="center"/>
          </w:tcPr>
          <w:p w14:paraId="09F4FCAD" w14:textId="77777777" w:rsidR="00855EF5" w:rsidRPr="004C3A0B" w:rsidRDefault="00855EF5" w:rsidP="00855EF5">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168E206A" w14:textId="77777777" w:rsidR="00855EF5" w:rsidRPr="004C3A0B" w:rsidRDefault="00855EF5" w:rsidP="00855EF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657E3263" w14:textId="77777777" w:rsidR="00855EF5" w:rsidRPr="004C3A0B" w:rsidRDefault="00855EF5" w:rsidP="00855EF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55EF5" w:rsidRPr="004C3A0B" w14:paraId="690B0670" w14:textId="77777777" w:rsidTr="00855EF5">
        <w:trPr>
          <w:trHeight w:val="403"/>
        </w:trPr>
        <w:tc>
          <w:tcPr>
            <w:tcW w:w="8217" w:type="dxa"/>
            <w:shd w:val="clear" w:color="auto" w:fill="F2F2F2" w:themeFill="background1" w:themeFillShade="F2"/>
            <w:vAlign w:val="center"/>
          </w:tcPr>
          <w:p w14:paraId="399820FB" w14:textId="77777777" w:rsidR="00855EF5" w:rsidRPr="004C3A0B" w:rsidRDefault="00855EF5" w:rsidP="00855EF5">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1C361FCB" w14:textId="77777777" w:rsidR="00855EF5" w:rsidRPr="004C3A0B" w:rsidRDefault="00855EF5" w:rsidP="00855EF5">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636E63B8" w14:textId="77777777" w:rsidR="00855EF5" w:rsidRPr="004C3A0B" w:rsidRDefault="00855EF5" w:rsidP="00855EF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1CF473CB" w14:textId="77777777" w:rsidR="00855EF5" w:rsidRPr="004C3A0B" w:rsidRDefault="00855EF5" w:rsidP="00855EF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55EF5" w:rsidRPr="004C3A0B" w14:paraId="1A425214" w14:textId="77777777" w:rsidTr="00855EF5">
        <w:trPr>
          <w:trHeight w:val="403"/>
        </w:trPr>
        <w:tc>
          <w:tcPr>
            <w:tcW w:w="8217" w:type="dxa"/>
            <w:shd w:val="clear" w:color="auto" w:fill="auto"/>
            <w:vAlign w:val="center"/>
          </w:tcPr>
          <w:p w14:paraId="6702F2C4" w14:textId="77777777" w:rsidR="00855EF5" w:rsidRPr="006C1FDD" w:rsidRDefault="00855EF5" w:rsidP="00855EF5">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728419C" w14:textId="77777777" w:rsidR="00855EF5" w:rsidRDefault="00855EF5" w:rsidP="00855EF5">
            <w:pPr>
              <w:rPr>
                <w:rFonts w:ascii="Arial" w:hAnsi="Arial" w:cs="Arial"/>
              </w:rPr>
            </w:pPr>
          </w:p>
          <w:p w14:paraId="5E69F9E7" w14:textId="77777777" w:rsidR="00855EF5" w:rsidRDefault="00855EF5" w:rsidP="00855EF5">
            <w:pPr>
              <w:rPr>
                <w:rFonts w:ascii="Arial" w:hAnsi="Arial" w:cs="Arial"/>
              </w:rPr>
            </w:pPr>
          </w:p>
          <w:p w14:paraId="22A4F30E" w14:textId="77777777" w:rsidR="00855EF5" w:rsidRPr="004C3A0B" w:rsidRDefault="00855EF5" w:rsidP="00855EF5">
            <w:pPr>
              <w:rPr>
                <w:rFonts w:ascii="Arial" w:hAnsi="Arial" w:cs="Arial"/>
                <w:sz w:val="22"/>
                <w:szCs w:val="22"/>
              </w:rPr>
            </w:pPr>
          </w:p>
          <w:p w14:paraId="2D0D1549" w14:textId="77777777" w:rsidR="00855EF5" w:rsidRPr="004C3A0B" w:rsidRDefault="00855EF5" w:rsidP="00855EF5">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9F66A02" w14:textId="77777777" w:rsidR="00855EF5" w:rsidRDefault="00855EF5" w:rsidP="00855EF5">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D4DBC6C" w14:textId="77777777" w:rsidR="00855EF5" w:rsidRDefault="00855EF5" w:rsidP="00855EF5">
            <w:pPr>
              <w:autoSpaceDE w:val="0"/>
              <w:autoSpaceDN w:val="0"/>
              <w:adjustRightInd w:val="0"/>
              <w:jc w:val="center"/>
              <w:rPr>
                <w:rFonts w:ascii="Arial" w:hAnsi="Arial" w:cs="Arial"/>
                <w:b/>
                <w:bCs/>
                <w:sz w:val="22"/>
                <w:szCs w:val="22"/>
              </w:rPr>
            </w:pPr>
          </w:p>
        </w:tc>
      </w:tr>
    </w:tbl>
    <w:p w14:paraId="7D5390BE" w14:textId="77777777" w:rsidR="00855EF5" w:rsidRPr="00D71982" w:rsidRDefault="00855EF5" w:rsidP="00855EF5">
      <w:pPr>
        <w:rPr>
          <w:rFonts w:ascii="Arial" w:hAnsi="Arial" w:cs="Arial"/>
          <w:bCs/>
        </w:rPr>
      </w:pPr>
    </w:p>
    <w:tbl>
      <w:tblPr>
        <w:tblStyle w:val="TableGrid"/>
        <w:tblW w:w="9889" w:type="dxa"/>
        <w:tblLook w:val="04A0" w:firstRow="1" w:lastRow="0" w:firstColumn="1" w:lastColumn="0" w:noHBand="0" w:noVBand="1"/>
      </w:tblPr>
      <w:tblGrid>
        <w:gridCol w:w="3256"/>
        <w:gridCol w:w="6633"/>
      </w:tblGrid>
      <w:tr w:rsidR="00855EF5" w:rsidRPr="004C3A0B" w14:paraId="2B77A152" w14:textId="77777777" w:rsidTr="00855EF5">
        <w:trPr>
          <w:trHeight w:val="403"/>
        </w:trPr>
        <w:tc>
          <w:tcPr>
            <w:tcW w:w="9889" w:type="dxa"/>
            <w:gridSpan w:val="2"/>
            <w:tcBorders>
              <w:bottom w:val="single" w:sz="4" w:space="0" w:color="auto"/>
            </w:tcBorders>
            <w:shd w:val="clear" w:color="auto" w:fill="F2F2F2" w:themeFill="background1" w:themeFillShade="F2"/>
            <w:vAlign w:val="center"/>
          </w:tcPr>
          <w:p w14:paraId="09E4D42B" w14:textId="77777777" w:rsidR="00855EF5" w:rsidRPr="004C3A0B" w:rsidRDefault="00855EF5" w:rsidP="00855EF5">
            <w:pPr>
              <w:rPr>
                <w:rFonts w:ascii="Arial" w:hAnsi="Arial" w:cs="Arial"/>
                <w:b/>
                <w:sz w:val="22"/>
                <w:szCs w:val="22"/>
              </w:rPr>
            </w:pPr>
            <w:r w:rsidRPr="004C3A0B">
              <w:rPr>
                <w:rFonts w:ascii="Arial" w:hAnsi="Arial" w:cs="Arial"/>
                <w:b/>
                <w:sz w:val="22"/>
                <w:szCs w:val="22"/>
              </w:rPr>
              <w:t>Participant numbers and source</w:t>
            </w:r>
          </w:p>
          <w:p w14:paraId="2AAC34F0" w14:textId="77777777" w:rsidR="00855EF5" w:rsidRPr="004C3A0B" w:rsidRDefault="00855EF5" w:rsidP="00855EF5">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855EF5" w:rsidRPr="004C3A0B" w14:paraId="061630BE" w14:textId="77777777" w:rsidTr="00855EF5">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74A13B" w14:textId="77777777" w:rsidR="00855EF5" w:rsidRPr="004C3A0B" w:rsidRDefault="00855EF5" w:rsidP="00855EF5">
            <w:pPr>
              <w:rPr>
                <w:rFonts w:ascii="Arial" w:hAnsi="Arial" w:cs="Arial"/>
                <w:sz w:val="22"/>
                <w:szCs w:val="22"/>
              </w:rPr>
            </w:pPr>
            <w:r>
              <w:rPr>
                <w:rFonts w:ascii="Arial" w:hAnsi="Arial" w:cs="Arial"/>
                <w:sz w:val="22"/>
                <w:szCs w:val="22"/>
              </w:rPr>
              <w:t>How many participants are expected?</w:t>
            </w:r>
          </w:p>
          <w:p w14:paraId="405A1120" w14:textId="77777777" w:rsidR="00855EF5" w:rsidRPr="004C3A0B" w:rsidRDefault="00855EF5" w:rsidP="00855EF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A4FD768" w14:textId="77777777" w:rsidR="00855EF5" w:rsidRDefault="00855EF5" w:rsidP="00855EF5">
            <w:pPr>
              <w:rPr>
                <w:rFonts w:ascii="Arial" w:hAnsi="Arial" w:cs="Arial"/>
                <w:sz w:val="22"/>
                <w:szCs w:val="22"/>
              </w:rPr>
            </w:pPr>
            <w:proofErr w:type="spellStart"/>
            <w:r>
              <w:rPr>
                <w:rFonts w:ascii="Arial" w:hAnsi="Arial" w:cs="Arial"/>
                <w:sz w:val="22"/>
                <w:szCs w:val="22"/>
              </w:rPr>
              <w:t>e.g</w:t>
            </w:r>
            <w:proofErr w:type="spellEnd"/>
            <w:r>
              <w:rPr>
                <w:rFonts w:ascii="Arial" w:hAnsi="Arial" w:cs="Arial"/>
                <w:sz w:val="22"/>
                <w:szCs w:val="22"/>
              </w:rPr>
              <w:t xml:space="preserve"> </w:t>
            </w:r>
          </w:p>
          <w:p w14:paraId="4407A85E" w14:textId="77777777" w:rsidR="00855EF5" w:rsidRDefault="00855EF5" w:rsidP="00855EF5">
            <w:pPr>
              <w:rPr>
                <w:rFonts w:ascii="Arial" w:hAnsi="Arial" w:cs="Arial"/>
                <w:sz w:val="22"/>
                <w:szCs w:val="22"/>
              </w:rPr>
            </w:pPr>
            <w:r>
              <w:rPr>
                <w:rFonts w:ascii="Arial" w:hAnsi="Arial" w:cs="Arial"/>
                <w:sz w:val="22"/>
                <w:szCs w:val="22"/>
              </w:rPr>
              <w:t>2 teachers.</w:t>
            </w:r>
          </w:p>
          <w:p w14:paraId="74D2F417" w14:textId="77777777" w:rsidR="00855EF5" w:rsidRDefault="00855EF5" w:rsidP="00855EF5">
            <w:pPr>
              <w:rPr>
                <w:rFonts w:ascii="Arial" w:hAnsi="Arial" w:cs="Arial"/>
                <w:sz w:val="22"/>
                <w:szCs w:val="22"/>
              </w:rPr>
            </w:pPr>
            <w:r>
              <w:rPr>
                <w:rFonts w:ascii="Arial" w:hAnsi="Arial" w:cs="Arial"/>
                <w:sz w:val="22"/>
                <w:szCs w:val="22"/>
              </w:rPr>
              <w:t>30 participants.</w:t>
            </w:r>
          </w:p>
          <w:p w14:paraId="5BEAFD4E" w14:textId="77777777" w:rsidR="00855EF5" w:rsidRPr="004C3A0B" w:rsidRDefault="00855EF5" w:rsidP="00855EF5">
            <w:pPr>
              <w:rPr>
                <w:rFonts w:ascii="Arial" w:hAnsi="Arial" w:cs="Arial"/>
                <w:sz w:val="22"/>
                <w:szCs w:val="22"/>
              </w:rPr>
            </w:pPr>
          </w:p>
          <w:p w14:paraId="6104895A" w14:textId="77777777" w:rsidR="00855EF5" w:rsidRPr="004C3A0B" w:rsidRDefault="00855EF5" w:rsidP="00855EF5">
            <w:pPr>
              <w:rPr>
                <w:rFonts w:ascii="Arial" w:hAnsi="Arial" w:cs="Arial"/>
                <w:b/>
                <w:sz w:val="22"/>
                <w:szCs w:val="22"/>
              </w:rPr>
            </w:pPr>
            <w:r w:rsidRPr="003257BD">
              <w:rPr>
                <w:rFonts w:ascii="Arial" w:hAnsi="Arial" w:cs="Arial"/>
                <w:i/>
                <w:color w:val="808080"/>
                <w:sz w:val="18"/>
                <w:szCs w:val="18"/>
              </w:rPr>
              <w:t>(this box should expand as you type)</w:t>
            </w:r>
          </w:p>
        </w:tc>
      </w:tr>
      <w:tr w:rsidR="00855EF5" w:rsidRPr="004C3A0B" w14:paraId="38A0B3AA" w14:textId="77777777" w:rsidTr="00855EF5">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58A3D8" w14:textId="77777777" w:rsidR="00855EF5" w:rsidRDefault="00855EF5" w:rsidP="00855EF5">
            <w:pPr>
              <w:rPr>
                <w:rFonts w:ascii="Arial" w:hAnsi="Arial" w:cs="Arial"/>
                <w:sz w:val="22"/>
                <w:szCs w:val="22"/>
              </w:rPr>
            </w:pPr>
            <w:r>
              <w:rPr>
                <w:rFonts w:ascii="Arial" w:hAnsi="Arial" w:cs="Arial"/>
                <w:sz w:val="22"/>
                <w:szCs w:val="22"/>
              </w:rPr>
              <w:t>Who will the participants be?</w:t>
            </w:r>
          </w:p>
          <w:p w14:paraId="0F925F80" w14:textId="77777777" w:rsidR="00855EF5" w:rsidRDefault="00855EF5" w:rsidP="00855EF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D6676A8" w14:textId="77777777" w:rsidR="00855EF5" w:rsidRDefault="00855EF5" w:rsidP="00855EF5">
            <w:pPr>
              <w:rPr>
                <w:rFonts w:ascii="Arial" w:hAnsi="Arial" w:cs="Arial"/>
                <w:sz w:val="22"/>
                <w:szCs w:val="22"/>
              </w:rPr>
            </w:pPr>
            <w:r>
              <w:rPr>
                <w:rFonts w:ascii="Arial" w:hAnsi="Arial" w:cs="Arial"/>
                <w:sz w:val="22"/>
                <w:szCs w:val="22"/>
              </w:rPr>
              <w:t>Teachers and primary school children.</w:t>
            </w:r>
          </w:p>
          <w:p w14:paraId="5EE2FDF8" w14:textId="77777777" w:rsidR="00855EF5" w:rsidRDefault="00855EF5" w:rsidP="00855EF5">
            <w:pPr>
              <w:rPr>
                <w:rFonts w:ascii="Arial" w:hAnsi="Arial" w:cs="Arial"/>
                <w:sz w:val="22"/>
                <w:szCs w:val="22"/>
              </w:rPr>
            </w:pPr>
          </w:p>
          <w:p w14:paraId="45360582" w14:textId="77777777" w:rsidR="00855EF5" w:rsidRPr="004C3A0B" w:rsidRDefault="00855EF5" w:rsidP="00855EF5">
            <w:pPr>
              <w:rPr>
                <w:rFonts w:ascii="Arial" w:hAnsi="Arial" w:cs="Arial"/>
                <w:sz w:val="22"/>
                <w:szCs w:val="22"/>
              </w:rPr>
            </w:pPr>
          </w:p>
          <w:p w14:paraId="447E3414" w14:textId="77777777" w:rsidR="00855EF5" w:rsidRPr="003257BD" w:rsidRDefault="00855EF5" w:rsidP="00855EF5">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855EF5" w:rsidRPr="004C3A0B" w14:paraId="7BFBDC6B" w14:textId="77777777" w:rsidTr="00855EF5">
        <w:trPr>
          <w:trHeight w:val="403"/>
        </w:trPr>
        <w:tc>
          <w:tcPr>
            <w:tcW w:w="3256" w:type="dxa"/>
            <w:tcBorders>
              <w:top w:val="single" w:sz="4" w:space="0" w:color="auto"/>
            </w:tcBorders>
            <w:shd w:val="clear" w:color="auto" w:fill="F2F2F2" w:themeFill="background1" w:themeFillShade="F2"/>
            <w:vAlign w:val="center"/>
          </w:tcPr>
          <w:p w14:paraId="081956C7" w14:textId="77777777" w:rsidR="00855EF5" w:rsidRDefault="00855EF5" w:rsidP="00855EF5">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F22D7D9" w14:textId="77777777" w:rsidR="00855EF5" w:rsidRDefault="00855EF5" w:rsidP="00855EF5">
            <w:pPr>
              <w:rPr>
                <w:rFonts w:ascii="Arial" w:hAnsi="Arial" w:cs="Arial"/>
                <w:sz w:val="22"/>
                <w:szCs w:val="22"/>
              </w:rPr>
            </w:pPr>
          </w:p>
          <w:p w14:paraId="06BF8B95" w14:textId="77777777" w:rsidR="00855EF5" w:rsidRDefault="00855EF5" w:rsidP="00855EF5">
            <w:pPr>
              <w:rPr>
                <w:rFonts w:ascii="Arial" w:hAnsi="Arial" w:cs="Arial"/>
                <w:sz w:val="22"/>
                <w:szCs w:val="22"/>
              </w:rPr>
            </w:pPr>
            <w:r>
              <w:rPr>
                <w:rFonts w:ascii="Arial" w:hAnsi="Arial" w:cs="Arial"/>
                <w:sz w:val="22"/>
                <w:szCs w:val="22"/>
              </w:rPr>
              <w:t>School identified and approached.</w:t>
            </w:r>
          </w:p>
          <w:p w14:paraId="7D5A8E3E" w14:textId="77777777" w:rsidR="00855EF5" w:rsidRPr="004C3A0B" w:rsidRDefault="00855EF5" w:rsidP="00855EF5">
            <w:pPr>
              <w:rPr>
                <w:rFonts w:ascii="Arial" w:hAnsi="Arial" w:cs="Arial"/>
                <w:sz w:val="22"/>
                <w:szCs w:val="22"/>
              </w:rPr>
            </w:pPr>
          </w:p>
          <w:p w14:paraId="160FECCB" w14:textId="77777777" w:rsidR="00855EF5" w:rsidRPr="004C3A0B" w:rsidRDefault="00855EF5" w:rsidP="00855EF5">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843E950" w14:textId="77777777" w:rsidR="00855EF5" w:rsidRPr="00D71982" w:rsidRDefault="00855EF5" w:rsidP="00855EF5">
      <w:pPr>
        <w:rPr>
          <w:rFonts w:ascii="Arial" w:hAnsi="Arial" w:cs="Arial"/>
          <w:bCs/>
        </w:rPr>
      </w:pPr>
    </w:p>
    <w:p w14:paraId="305A6008" w14:textId="77777777" w:rsidR="00855EF5" w:rsidRDefault="00855EF5" w:rsidP="00855EF5">
      <w:r>
        <w:br w:type="page"/>
      </w:r>
    </w:p>
    <w:tbl>
      <w:tblPr>
        <w:tblStyle w:val="TableGrid"/>
        <w:tblW w:w="9889" w:type="dxa"/>
        <w:tblLook w:val="04A0" w:firstRow="1" w:lastRow="0" w:firstColumn="1" w:lastColumn="0" w:noHBand="0" w:noVBand="1"/>
      </w:tblPr>
      <w:tblGrid>
        <w:gridCol w:w="7225"/>
        <w:gridCol w:w="992"/>
        <w:gridCol w:w="850"/>
        <w:gridCol w:w="822"/>
      </w:tblGrid>
      <w:tr w:rsidR="00855EF5" w:rsidRPr="004C3A0B" w14:paraId="1D5718B4" w14:textId="77777777" w:rsidTr="00855EF5">
        <w:tc>
          <w:tcPr>
            <w:tcW w:w="7225" w:type="dxa"/>
            <w:shd w:val="clear" w:color="auto" w:fill="F2F2F2" w:themeFill="background1" w:themeFillShade="F2"/>
          </w:tcPr>
          <w:p w14:paraId="1622CEB4" w14:textId="77777777" w:rsidR="00855EF5" w:rsidRPr="004C3A0B" w:rsidRDefault="00855EF5" w:rsidP="00855EF5">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506080EB" w14:textId="77777777" w:rsidR="00855EF5" w:rsidRPr="004C3A0B" w:rsidRDefault="00855EF5" w:rsidP="00855EF5">
            <w:pPr>
              <w:autoSpaceDE w:val="0"/>
              <w:autoSpaceDN w:val="0"/>
              <w:adjustRightInd w:val="0"/>
              <w:jc w:val="center"/>
              <w:rPr>
                <w:rFonts w:ascii="Arial" w:hAnsi="Arial" w:cs="Arial"/>
                <w:b/>
                <w:bCs/>
                <w:sz w:val="16"/>
                <w:szCs w:val="16"/>
              </w:rPr>
            </w:pPr>
          </w:p>
          <w:p w14:paraId="213E93AF" w14:textId="77777777" w:rsidR="00855EF5" w:rsidRPr="004C3A0B" w:rsidRDefault="00855EF5" w:rsidP="00855EF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8B47205" w14:textId="77777777" w:rsidR="00855EF5" w:rsidRPr="004C3A0B" w:rsidRDefault="00855EF5" w:rsidP="00855EF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D8714AA" w14:textId="77777777" w:rsidR="00855EF5" w:rsidRPr="004C3A0B" w:rsidRDefault="00855EF5" w:rsidP="00855EF5">
            <w:pPr>
              <w:autoSpaceDE w:val="0"/>
              <w:autoSpaceDN w:val="0"/>
              <w:adjustRightInd w:val="0"/>
              <w:jc w:val="center"/>
              <w:rPr>
                <w:rFonts w:ascii="Arial" w:hAnsi="Arial" w:cs="Arial"/>
                <w:b/>
                <w:bCs/>
                <w:sz w:val="16"/>
                <w:szCs w:val="16"/>
              </w:rPr>
            </w:pPr>
          </w:p>
          <w:p w14:paraId="02309880" w14:textId="77777777" w:rsidR="00855EF5" w:rsidRPr="004C3A0B" w:rsidRDefault="00855EF5" w:rsidP="00855EF5">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855EF5" w:rsidRPr="004C3A0B" w14:paraId="45B8564A" w14:textId="77777777" w:rsidTr="00855EF5">
        <w:trPr>
          <w:trHeight w:val="439"/>
        </w:trPr>
        <w:tc>
          <w:tcPr>
            <w:tcW w:w="7225" w:type="dxa"/>
            <w:shd w:val="clear" w:color="auto" w:fill="F2F2F2" w:themeFill="background1" w:themeFillShade="F2"/>
            <w:vAlign w:val="center"/>
          </w:tcPr>
          <w:p w14:paraId="315B7FB2" w14:textId="77777777" w:rsidR="00855EF5" w:rsidRPr="004C3A0B" w:rsidRDefault="00855EF5" w:rsidP="00855EF5">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1E3E9307"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619B3255" w14:textId="77777777" w:rsidR="00855EF5" w:rsidRPr="004C3A0B" w:rsidRDefault="00855EF5" w:rsidP="00855EF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19E6C8F6"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55EF5" w:rsidRPr="004C3A0B" w14:paraId="5273F6B5" w14:textId="77777777" w:rsidTr="00855EF5">
        <w:trPr>
          <w:trHeight w:val="403"/>
        </w:trPr>
        <w:tc>
          <w:tcPr>
            <w:tcW w:w="7225" w:type="dxa"/>
            <w:shd w:val="clear" w:color="auto" w:fill="F2F2F2" w:themeFill="background1" w:themeFillShade="F2"/>
            <w:vAlign w:val="center"/>
          </w:tcPr>
          <w:p w14:paraId="4BD33551" w14:textId="77777777" w:rsidR="00855EF5" w:rsidRPr="004C3A0B" w:rsidRDefault="00855EF5" w:rsidP="00855EF5">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00B13581"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295E3782" w14:textId="77777777" w:rsidR="00855EF5" w:rsidRPr="004C3A0B" w:rsidRDefault="00855EF5" w:rsidP="00855EF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1E843F0F"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55EF5" w:rsidRPr="004C3A0B" w14:paraId="50E63CE1" w14:textId="77777777" w:rsidTr="00855EF5">
        <w:trPr>
          <w:trHeight w:val="439"/>
        </w:trPr>
        <w:tc>
          <w:tcPr>
            <w:tcW w:w="7225" w:type="dxa"/>
            <w:shd w:val="clear" w:color="auto" w:fill="F2F2F2" w:themeFill="background1" w:themeFillShade="F2"/>
            <w:vAlign w:val="center"/>
          </w:tcPr>
          <w:p w14:paraId="45CC4E30" w14:textId="77777777" w:rsidR="00855EF5" w:rsidRPr="004C3A0B" w:rsidRDefault="00855EF5" w:rsidP="00855EF5">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49E07415"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42D23201" w14:textId="77777777" w:rsidR="00855EF5" w:rsidRPr="004C3A0B" w:rsidRDefault="00855EF5" w:rsidP="00855EF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14D52B2E"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55EF5" w:rsidRPr="004C3A0B" w14:paraId="04002969" w14:textId="77777777" w:rsidTr="00855EF5">
        <w:trPr>
          <w:trHeight w:val="403"/>
        </w:trPr>
        <w:tc>
          <w:tcPr>
            <w:tcW w:w="7225" w:type="dxa"/>
            <w:shd w:val="clear" w:color="auto" w:fill="F2F2F2" w:themeFill="background1" w:themeFillShade="F2"/>
            <w:vAlign w:val="center"/>
          </w:tcPr>
          <w:p w14:paraId="2BBA7448" w14:textId="77777777" w:rsidR="00855EF5" w:rsidRPr="004C3A0B" w:rsidRDefault="00855EF5" w:rsidP="00855EF5">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2B0BC141"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D019EF2" w14:textId="77777777" w:rsidR="00855EF5" w:rsidRPr="004C3A0B" w:rsidRDefault="00855EF5" w:rsidP="00855EF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23B9CEE"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55EF5" w:rsidRPr="004C3A0B" w14:paraId="11972CE7" w14:textId="77777777" w:rsidTr="00855EF5">
        <w:trPr>
          <w:trHeight w:val="439"/>
        </w:trPr>
        <w:tc>
          <w:tcPr>
            <w:tcW w:w="7225" w:type="dxa"/>
            <w:shd w:val="clear" w:color="auto" w:fill="F2F2F2" w:themeFill="background1" w:themeFillShade="F2"/>
            <w:vAlign w:val="center"/>
          </w:tcPr>
          <w:p w14:paraId="1541578C" w14:textId="77777777" w:rsidR="00855EF5" w:rsidRPr="004C3A0B" w:rsidRDefault="00855EF5" w:rsidP="00855EF5">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06C84465"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4BF48273" w14:textId="77777777" w:rsidR="00855EF5" w:rsidRPr="004C3A0B" w:rsidRDefault="00855EF5" w:rsidP="00855EF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7E3D529C"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55EF5" w:rsidRPr="004C3A0B" w14:paraId="3AA2B760" w14:textId="77777777" w:rsidTr="00855EF5">
        <w:trPr>
          <w:trHeight w:val="403"/>
        </w:trPr>
        <w:tc>
          <w:tcPr>
            <w:tcW w:w="7225" w:type="dxa"/>
            <w:shd w:val="clear" w:color="auto" w:fill="F2F2F2" w:themeFill="background1" w:themeFillShade="F2"/>
            <w:vAlign w:val="center"/>
          </w:tcPr>
          <w:p w14:paraId="6FA241B4" w14:textId="77777777" w:rsidR="00855EF5" w:rsidRPr="004C3A0B" w:rsidRDefault="00855EF5" w:rsidP="00855EF5">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3EBF818A"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3D95B61" w14:textId="77777777" w:rsidR="00855EF5" w:rsidRPr="004C3A0B" w:rsidRDefault="00855EF5" w:rsidP="00855EF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49386AF"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55EF5" w:rsidRPr="004C3A0B" w14:paraId="2697D6AD" w14:textId="77777777" w:rsidTr="00855EF5">
        <w:trPr>
          <w:trHeight w:val="439"/>
        </w:trPr>
        <w:tc>
          <w:tcPr>
            <w:tcW w:w="7225" w:type="dxa"/>
            <w:shd w:val="clear" w:color="auto" w:fill="F2F2F2" w:themeFill="background1" w:themeFillShade="F2"/>
            <w:vAlign w:val="center"/>
          </w:tcPr>
          <w:p w14:paraId="0F61A283" w14:textId="77777777" w:rsidR="00855EF5" w:rsidRPr="004C3A0B" w:rsidRDefault="00855EF5" w:rsidP="00855EF5">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2FA43DC1"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4AE1D780" w14:textId="77777777" w:rsidR="00855EF5" w:rsidRPr="004C3A0B" w:rsidRDefault="00855EF5" w:rsidP="00855EF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551520CA"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55EF5" w:rsidRPr="004C3A0B" w14:paraId="7F0BA67D" w14:textId="77777777" w:rsidTr="00855EF5">
        <w:trPr>
          <w:trHeight w:val="403"/>
        </w:trPr>
        <w:tc>
          <w:tcPr>
            <w:tcW w:w="7225" w:type="dxa"/>
            <w:shd w:val="clear" w:color="auto" w:fill="F2F2F2" w:themeFill="background1" w:themeFillShade="F2"/>
            <w:vAlign w:val="center"/>
          </w:tcPr>
          <w:p w14:paraId="2A1376E7" w14:textId="77777777" w:rsidR="00855EF5" w:rsidRPr="004C3A0B" w:rsidRDefault="00855EF5" w:rsidP="00855EF5">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47C53D68"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4D18F2D" w14:textId="77777777" w:rsidR="00855EF5" w:rsidRPr="004C3A0B" w:rsidRDefault="00855EF5" w:rsidP="00855EF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66EADBB"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55EF5" w:rsidRPr="004C3A0B" w14:paraId="66E2B16F" w14:textId="77777777" w:rsidTr="00855EF5">
        <w:trPr>
          <w:trHeight w:val="439"/>
        </w:trPr>
        <w:tc>
          <w:tcPr>
            <w:tcW w:w="7225" w:type="dxa"/>
            <w:shd w:val="clear" w:color="auto" w:fill="F2F2F2" w:themeFill="background1" w:themeFillShade="F2"/>
            <w:vAlign w:val="center"/>
          </w:tcPr>
          <w:p w14:paraId="7CFEF527" w14:textId="77777777" w:rsidR="00855EF5" w:rsidRPr="004C3A0B" w:rsidRDefault="00855EF5" w:rsidP="00855EF5">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C0FE129"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83DD5CE" w14:textId="77777777" w:rsidR="00855EF5" w:rsidRPr="004C3A0B" w:rsidRDefault="00855EF5" w:rsidP="00855EF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7403FF7"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55EF5" w:rsidRPr="004C3A0B" w14:paraId="0967FB99" w14:textId="77777777" w:rsidTr="00855EF5">
        <w:trPr>
          <w:trHeight w:val="403"/>
        </w:trPr>
        <w:tc>
          <w:tcPr>
            <w:tcW w:w="9889" w:type="dxa"/>
            <w:gridSpan w:val="4"/>
            <w:tcBorders>
              <w:bottom w:val="single" w:sz="4" w:space="0" w:color="auto"/>
            </w:tcBorders>
            <w:shd w:val="clear" w:color="auto" w:fill="F2F2F2" w:themeFill="background1" w:themeFillShade="F2"/>
            <w:vAlign w:val="center"/>
          </w:tcPr>
          <w:p w14:paraId="21BDCCD6" w14:textId="77777777" w:rsidR="00855EF5" w:rsidRPr="004C3A0B" w:rsidRDefault="00855EF5" w:rsidP="00855EF5">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855EF5" w:rsidRPr="004C3A0B" w14:paraId="22DEFECF" w14:textId="77777777" w:rsidTr="00855EF5">
        <w:trPr>
          <w:trHeight w:val="403"/>
        </w:trPr>
        <w:tc>
          <w:tcPr>
            <w:tcW w:w="9889" w:type="dxa"/>
            <w:gridSpan w:val="4"/>
            <w:vAlign w:val="center"/>
          </w:tcPr>
          <w:p w14:paraId="752BC57D" w14:textId="77777777" w:rsidR="00855EF5" w:rsidRDefault="00855EF5" w:rsidP="00855EF5">
            <w:pPr>
              <w:rPr>
                <w:rFonts w:ascii="Arial" w:hAnsi="Arial" w:cs="Arial"/>
                <w:sz w:val="22"/>
                <w:szCs w:val="22"/>
              </w:rPr>
            </w:pPr>
          </w:p>
          <w:p w14:paraId="2B44535C" w14:textId="77777777" w:rsidR="00855EF5" w:rsidRDefault="00855EF5" w:rsidP="00855EF5">
            <w:pPr>
              <w:rPr>
                <w:rFonts w:ascii="Arial" w:hAnsi="Arial" w:cs="Arial"/>
                <w:sz w:val="22"/>
                <w:szCs w:val="22"/>
              </w:rPr>
            </w:pPr>
          </w:p>
          <w:p w14:paraId="773EA924" w14:textId="77777777" w:rsidR="00855EF5" w:rsidRPr="004C3A0B" w:rsidRDefault="00855EF5" w:rsidP="00855EF5">
            <w:pPr>
              <w:rPr>
                <w:rFonts w:ascii="Arial" w:hAnsi="Arial" w:cs="Arial"/>
                <w:sz w:val="22"/>
                <w:szCs w:val="22"/>
              </w:rPr>
            </w:pPr>
          </w:p>
          <w:p w14:paraId="39EBB72D" w14:textId="77777777" w:rsidR="00855EF5" w:rsidRPr="004C3A0B" w:rsidRDefault="00855EF5" w:rsidP="00855EF5">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E20D49" w14:textId="77777777" w:rsidR="00855EF5" w:rsidRPr="004C3A0B" w:rsidRDefault="00855EF5" w:rsidP="00855EF5"/>
    <w:tbl>
      <w:tblPr>
        <w:tblStyle w:val="TableGrid"/>
        <w:tblW w:w="9889" w:type="dxa"/>
        <w:tblLook w:val="04A0" w:firstRow="1" w:lastRow="0" w:firstColumn="1" w:lastColumn="0" w:noHBand="0" w:noVBand="1"/>
      </w:tblPr>
      <w:tblGrid>
        <w:gridCol w:w="7225"/>
        <w:gridCol w:w="992"/>
        <w:gridCol w:w="850"/>
        <w:gridCol w:w="822"/>
      </w:tblGrid>
      <w:tr w:rsidR="00855EF5" w:rsidRPr="004C3A0B" w14:paraId="2D822C9B" w14:textId="77777777" w:rsidTr="00855EF5">
        <w:tc>
          <w:tcPr>
            <w:tcW w:w="7225" w:type="dxa"/>
            <w:shd w:val="clear" w:color="auto" w:fill="F2F2F2" w:themeFill="background1" w:themeFillShade="F2"/>
          </w:tcPr>
          <w:p w14:paraId="7E248B4C" w14:textId="77777777" w:rsidR="00855EF5" w:rsidRPr="004C3A0B" w:rsidRDefault="00855EF5" w:rsidP="00855EF5">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B00E462" w14:textId="77777777" w:rsidR="00855EF5" w:rsidRPr="004C3A0B" w:rsidRDefault="00855EF5" w:rsidP="00855EF5">
            <w:pPr>
              <w:autoSpaceDE w:val="0"/>
              <w:autoSpaceDN w:val="0"/>
              <w:adjustRightInd w:val="0"/>
              <w:jc w:val="center"/>
              <w:rPr>
                <w:rFonts w:ascii="Arial" w:hAnsi="Arial" w:cs="Arial"/>
                <w:b/>
                <w:bCs/>
                <w:sz w:val="16"/>
                <w:szCs w:val="16"/>
              </w:rPr>
            </w:pPr>
          </w:p>
          <w:p w14:paraId="4C467485" w14:textId="77777777" w:rsidR="00855EF5" w:rsidRPr="004C3A0B" w:rsidRDefault="00855EF5" w:rsidP="00855EF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5F0E1E4" w14:textId="77777777" w:rsidR="00855EF5" w:rsidRPr="004C3A0B" w:rsidRDefault="00855EF5" w:rsidP="00855EF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516BDEC" w14:textId="77777777" w:rsidR="00855EF5" w:rsidRPr="004C3A0B" w:rsidRDefault="00855EF5" w:rsidP="00855EF5">
            <w:pPr>
              <w:autoSpaceDE w:val="0"/>
              <w:autoSpaceDN w:val="0"/>
              <w:adjustRightInd w:val="0"/>
              <w:jc w:val="center"/>
              <w:rPr>
                <w:rFonts w:ascii="Arial" w:hAnsi="Arial" w:cs="Arial"/>
                <w:b/>
                <w:bCs/>
                <w:sz w:val="16"/>
                <w:szCs w:val="16"/>
              </w:rPr>
            </w:pPr>
          </w:p>
          <w:p w14:paraId="1480D543" w14:textId="77777777" w:rsidR="00855EF5" w:rsidRPr="004C3A0B" w:rsidRDefault="00855EF5" w:rsidP="00855EF5">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855EF5" w:rsidRPr="004C3A0B" w14:paraId="084B591E" w14:textId="77777777" w:rsidTr="00855EF5">
        <w:trPr>
          <w:trHeight w:val="439"/>
        </w:trPr>
        <w:tc>
          <w:tcPr>
            <w:tcW w:w="7225" w:type="dxa"/>
            <w:shd w:val="clear" w:color="auto" w:fill="F2F2F2" w:themeFill="background1" w:themeFillShade="F2"/>
            <w:vAlign w:val="center"/>
          </w:tcPr>
          <w:p w14:paraId="75F5F1CC" w14:textId="77777777" w:rsidR="00855EF5" w:rsidRPr="004C3A0B" w:rsidRDefault="00855EF5" w:rsidP="00855EF5">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774A27DA"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72E7C310" w14:textId="77777777" w:rsidR="00855EF5" w:rsidRPr="004C3A0B" w:rsidRDefault="00855EF5" w:rsidP="00855EF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0333A2B"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55EF5" w:rsidRPr="004C3A0B" w14:paraId="78CCFAAC" w14:textId="77777777" w:rsidTr="00855EF5">
        <w:trPr>
          <w:trHeight w:val="403"/>
        </w:trPr>
        <w:tc>
          <w:tcPr>
            <w:tcW w:w="7225" w:type="dxa"/>
            <w:shd w:val="clear" w:color="auto" w:fill="F2F2F2" w:themeFill="background1" w:themeFillShade="F2"/>
            <w:vAlign w:val="center"/>
          </w:tcPr>
          <w:p w14:paraId="4DA6910A" w14:textId="77777777" w:rsidR="00855EF5" w:rsidRPr="004C3A0B" w:rsidRDefault="00855EF5" w:rsidP="00855EF5">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A170EDE"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31A21325" w14:textId="77777777" w:rsidR="00855EF5" w:rsidRPr="004C3A0B" w:rsidRDefault="00855EF5" w:rsidP="00855EF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31C54AA2"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55EF5" w:rsidRPr="004C3A0B" w14:paraId="46FDC828" w14:textId="77777777" w:rsidTr="00855EF5">
        <w:trPr>
          <w:trHeight w:val="439"/>
        </w:trPr>
        <w:tc>
          <w:tcPr>
            <w:tcW w:w="7225" w:type="dxa"/>
            <w:shd w:val="clear" w:color="auto" w:fill="F2F2F2" w:themeFill="background1" w:themeFillShade="F2"/>
            <w:vAlign w:val="center"/>
          </w:tcPr>
          <w:p w14:paraId="6AB97FCF" w14:textId="77777777" w:rsidR="00855EF5" w:rsidRPr="004C3A0B" w:rsidRDefault="00855EF5" w:rsidP="00855EF5">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969149E"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7F48EB3A" w14:textId="77777777" w:rsidR="00855EF5" w:rsidRPr="004C3A0B" w:rsidRDefault="00855EF5" w:rsidP="00855EF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2B751D9D"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55EF5" w:rsidRPr="004C3A0B" w14:paraId="20AC5D7C" w14:textId="77777777" w:rsidTr="00855EF5">
        <w:trPr>
          <w:trHeight w:val="403"/>
        </w:trPr>
        <w:tc>
          <w:tcPr>
            <w:tcW w:w="7225" w:type="dxa"/>
            <w:shd w:val="clear" w:color="auto" w:fill="F2F2F2" w:themeFill="background1" w:themeFillShade="F2"/>
            <w:vAlign w:val="center"/>
          </w:tcPr>
          <w:p w14:paraId="10F4823F" w14:textId="77777777" w:rsidR="00855EF5" w:rsidRPr="004C3A0B" w:rsidRDefault="00855EF5" w:rsidP="00855EF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F356AF4"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0F54D1BC" w14:textId="77777777" w:rsidR="00855EF5" w:rsidRPr="004C3A0B" w:rsidRDefault="00855EF5" w:rsidP="00855EF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43FECA86"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55EF5" w:rsidRPr="004C3A0B" w14:paraId="66628562" w14:textId="77777777" w:rsidTr="00855EF5">
        <w:trPr>
          <w:trHeight w:val="403"/>
        </w:trPr>
        <w:tc>
          <w:tcPr>
            <w:tcW w:w="9889" w:type="dxa"/>
            <w:gridSpan w:val="4"/>
            <w:shd w:val="clear" w:color="auto" w:fill="F2F2F2" w:themeFill="background1" w:themeFillShade="F2"/>
            <w:vAlign w:val="center"/>
          </w:tcPr>
          <w:p w14:paraId="0F8B199E" w14:textId="77777777" w:rsidR="00855EF5" w:rsidRPr="004C3A0B" w:rsidRDefault="00855EF5" w:rsidP="00855EF5">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855EF5" w:rsidRPr="004C3A0B" w14:paraId="7E03AF02" w14:textId="77777777" w:rsidTr="00855EF5">
        <w:trPr>
          <w:trHeight w:val="403"/>
        </w:trPr>
        <w:tc>
          <w:tcPr>
            <w:tcW w:w="9889" w:type="dxa"/>
            <w:gridSpan w:val="4"/>
            <w:vAlign w:val="center"/>
          </w:tcPr>
          <w:p w14:paraId="6CA3E946" w14:textId="77777777" w:rsidR="00855EF5" w:rsidRDefault="00855EF5" w:rsidP="00855EF5">
            <w:pPr>
              <w:rPr>
                <w:rFonts w:ascii="Arial" w:hAnsi="Arial" w:cs="Arial"/>
                <w:sz w:val="22"/>
                <w:szCs w:val="22"/>
              </w:rPr>
            </w:pPr>
          </w:p>
          <w:p w14:paraId="6739191D" w14:textId="77777777" w:rsidR="00855EF5" w:rsidRDefault="00855EF5" w:rsidP="00855EF5">
            <w:pPr>
              <w:rPr>
                <w:rFonts w:ascii="Arial" w:hAnsi="Arial" w:cs="Arial"/>
                <w:sz w:val="22"/>
                <w:szCs w:val="22"/>
              </w:rPr>
            </w:pPr>
          </w:p>
          <w:p w14:paraId="148562F3" w14:textId="77777777" w:rsidR="00855EF5" w:rsidRPr="004C3A0B" w:rsidRDefault="00855EF5" w:rsidP="00855EF5">
            <w:pPr>
              <w:rPr>
                <w:rFonts w:ascii="Arial" w:hAnsi="Arial" w:cs="Arial"/>
                <w:sz w:val="22"/>
                <w:szCs w:val="22"/>
              </w:rPr>
            </w:pPr>
          </w:p>
          <w:p w14:paraId="5C31CFF4" w14:textId="77777777" w:rsidR="00855EF5" w:rsidRPr="004C3A0B" w:rsidRDefault="00855EF5" w:rsidP="00855EF5">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E5DEB17" w14:textId="77777777" w:rsidR="00855EF5" w:rsidRPr="00354F34" w:rsidRDefault="00855EF5" w:rsidP="00855EF5">
      <w:pPr>
        <w:autoSpaceDE w:val="0"/>
        <w:autoSpaceDN w:val="0"/>
        <w:adjustRightInd w:val="0"/>
        <w:spacing w:after="240"/>
        <w:jc w:val="both"/>
        <w:rPr>
          <w:rFonts w:ascii="Arial" w:hAnsi="Arial" w:cs="Arial"/>
          <w:b/>
          <w:sz w:val="22"/>
          <w:szCs w:val="22"/>
        </w:rPr>
      </w:pPr>
    </w:p>
    <w:p w14:paraId="2410CBDE" w14:textId="77777777" w:rsidR="00855EF5" w:rsidRDefault="00855EF5" w:rsidP="00855EF5">
      <w:pPr>
        <w:rPr>
          <w:rFonts w:ascii="Arial" w:hAnsi="Arial" w:cs="Arial"/>
          <w:b/>
          <w:sz w:val="22"/>
          <w:szCs w:val="22"/>
        </w:rPr>
      </w:pPr>
      <w:r>
        <w:rPr>
          <w:rFonts w:ascii="Arial" w:hAnsi="Arial" w:cs="Arial"/>
          <w:b/>
          <w:sz w:val="22"/>
          <w:szCs w:val="22"/>
        </w:rPr>
        <w:br w:type="page"/>
      </w:r>
    </w:p>
    <w:p w14:paraId="3369B687" w14:textId="77777777" w:rsidR="00855EF5" w:rsidRPr="00354F34" w:rsidRDefault="00855EF5" w:rsidP="00855EF5">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855EF5" w:rsidRPr="004C3A0B" w14:paraId="614CD4BD" w14:textId="77777777" w:rsidTr="00855EF5">
        <w:tc>
          <w:tcPr>
            <w:tcW w:w="9923" w:type="dxa"/>
            <w:gridSpan w:val="4"/>
            <w:tcBorders>
              <w:bottom w:val="single" w:sz="4" w:space="0" w:color="auto"/>
            </w:tcBorders>
            <w:shd w:val="clear" w:color="auto" w:fill="F2F2F2" w:themeFill="background1" w:themeFillShade="F2"/>
          </w:tcPr>
          <w:p w14:paraId="798C1954" w14:textId="77777777" w:rsidR="00855EF5" w:rsidRDefault="00855EF5" w:rsidP="00855EF5">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EB4A5E0" w14:textId="77777777" w:rsidR="00855EF5" w:rsidRDefault="00855EF5" w:rsidP="00855EF5"/>
          <w:p w14:paraId="434C4DAE" w14:textId="77777777" w:rsidR="00855EF5" w:rsidRPr="00204E14" w:rsidRDefault="00855EF5" w:rsidP="00855EF5">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55EF5" w:rsidRPr="004C3A0B" w14:paraId="400E1BA7" w14:textId="77777777" w:rsidTr="00855EF5">
        <w:tc>
          <w:tcPr>
            <w:tcW w:w="8251" w:type="dxa"/>
            <w:gridSpan w:val="2"/>
            <w:vMerge w:val="restart"/>
            <w:shd w:val="clear" w:color="auto" w:fill="F2F2F2" w:themeFill="background1" w:themeFillShade="F2"/>
          </w:tcPr>
          <w:p w14:paraId="5B8A5044" w14:textId="77777777" w:rsidR="00855EF5" w:rsidRPr="00204E14" w:rsidRDefault="00855EF5" w:rsidP="00855EF5">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64363956" w14:textId="77777777" w:rsidR="00855EF5" w:rsidRPr="00204E14" w:rsidRDefault="00855EF5" w:rsidP="00855EF5">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F428305" w14:textId="77777777" w:rsidR="00855EF5" w:rsidRPr="00264416" w:rsidRDefault="00855EF5" w:rsidP="00855EF5">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5A90414" w14:textId="77777777" w:rsidR="00855EF5" w:rsidRPr="00FD519A" w:rsidRDefault="00855EF5" w:rsidP="00855EF5">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855EF5" w:rsidRPr="004C3A0B" w14:paraId="4F3EBF26" w14:textId="77777777" w:rsidTr="00855EF5">
        <w:tc>
          <w:tcPr>
            <w:tcW w:w="8251" w:type="dxa"/>
            <w:gridSpan w:val="2"/>
            <w:vMerge/>
            <w:tcBorders>
              <w:bottom w:val="single" w:sz="4" w:space="0" w:color="auto"/>
            </w:tcBorders>
            <w:shd w:val="clear" w:color="auto" w:fill="F2F2F2" w:themeFill="background1" w:themeFillShade="F2"/>
          </w:tcPr>
          <w:p w14:paraId="7847ABD5" w14:textId="77777777" w:rsidR="00855EF5" w:rsidRPr="00204E14" w:rsidRDefault="00855EF5" w:rsidP="00855EF5">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098063C" w14:textId="77777777" w:rsidR="00855EF5" w:rsidRPr="00204E14" w:rsidRDefault="00855EF5" w:rsidP="00855EF5">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3340F61" w14:textId="77777777" w:rsidR="00855EF5" w:rsidRDefault="00855EF5" w:rsidP="00855EF5">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855EF5" w:rsidRPr="004C3A0B" w14:paraId="6AEB2BF1" w14:textId="77777777" w:rsidTr="00855EF5">
        <w:tc>
          <w:tcPr>
            <w:tcW w:w="9923" w:type="dxa"/>
            <w:gridSpan w:val="4"/>
            <w:tcBorders>
              <w:bottom w:val="single" w:sz="4" w:space="0" w:color="auto"/>
            </w:tcBorders>
            <w:shd w:val="clear" w:color="auto" w:fill="F2F2F2" w:themeFill="background1" w:themeFillShade="F2"/>
          </w:tcPr>
          <w:p w14:paraId="3537F683" w14:textId="77777777" w:rsidR="00855EF5" w:rsidRPr="004C3A0B" w:rsidRDefault="00855EF5" w:rsidP="00855EF5">
            <w:pPr>
              <w:rPr>
                <w:rFonts w:ascii="Arial" w:hAnsi="Arial" w:cs="Arial"/>
                <w:sz w:val="22"/>
                <w:szCs w:val="22"/>
              </w:rPr>
            </w:pPr>
            <w:r w:rsidRPr="004C3A0B">
              <w:rPr>
                <w:rFonts w:ascii="Arial" w:hAnsi="Arial" w:cs="Arial"/>
                <w:b/>
                <w:sz w:val="22"/>
                <w:szCs w:val="22"/>
              </w:rPr>
              <w:t>Risks to participants</w:t>
            </w:r>
          </w:p>
          <w:p w14:paraId="3EF8D409" w14:textId="77777777" w:rsidR="00855EF5" w:rsidRPr="004C3A0B" w:rsidRDefault="00855EF5" w:rsidP="00855EF5">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855EF5" w:rsidRPr="004C3A0B" w14:paraId="79F92447" w14:textId="77777777" w:rsidTr="00855EF5">
        <w:tc>
          <w:tcPr>
            <w:tcW w:w="4849" w:type="dxa"/>
            <w:tcBorders>
              <w:top w:val="single" w:sz="4" w:space="0" w:color="auto"/>
              <w:bottom w:val="single" w:sz="4" w:space="0" w:color="auto"/>
            </w:tcBorders>
          </w:tcPr>
          <w:p w14:paraId="5B01B21D" w14:textId="77777777" w:rsidR="00855EF5" w:rsidRDefault="00855EF5" w:rsidP="00855EF5">
            <w:pPr>
              <w:autoSpaceDE w:val="0"/>
              <w:autoSpaceDN w:val="0"/>
              <w:adjustRightInd w:val="0"/>
              <w:rPr>
                <w:rFonts w:ascii="Arial" w:hAnsi="Arial" w:cs="Arial"/>
                <w:sz w:val="22"/>
                <w:szCs w:val="22"/>
              </w:rPr>
            </w:pPr>
            <w:r>
              <w:rPr>
                <w:rFonts w:ascii="Arial" w:hAnsi="Arial" w:cs="Arial"/>
                <w:sz w:val="22"/>
                <w:szCs w:val="22"/>
              </w:rPr>
              <w:t>Risk to Participant:</w:t>
            </w:r>
          </w:p>
          <w:p w14:paraId="6B1ADC39" w14:textId="77777777" w:rsidR="00855EF5" w:rsidRDefault="00855EF5" w:rsidP="00855EF5">
            <w:pPr>
              <w:rPr>
                <w:rFonts w:ascii="Arial" w:hAnsi="Arial" w:cs="Arial"/>
                <w:sz w:val="22"/>
                <w:szCs w:val="22"/>
              </w:rPr>
            </w:pPr>
            <w:r>
              <w:rPr>
                <w:rFonts w:ascii="Arial" w:hAnsi="Arial" w:cs="Arial"/>
                <w:sz w:val="22"/>
                <w:szCs w:val="22"/>
              </w:rPr>
              <w:t>The risk to the participants is minimal.</w:t>
            </w:r>
          </w:p>
          <w:p w14:paraId="007F60CF" w14:textId="77777777" w:rsidR="00855EF5" w:rsidRDefault="00855EF5" w:rsidP="00855EF5">
            <w:pPr>
              <w:rPr>
                <w:rFonts w:ascii="Arial" w:hAnsi="Arial" w:cs="Arial"/>
                <w:sz w:val="22"/>
                <w:szCs w:val="22"/>
              </w:rPr>
            </w:pPr>
            <w:r>
              <w:rPr>
                <w:rFonts w:ascii="Arial" w:hAnsi="Arial" w:cs="Arial"/>
                <w:sz w:val="22"/>
                <w:szCs w:val="22"/>
              </w:rPr>
              <w:t>However, their time is precious, and some anxiety could develop if they have insufficient time to take part in the investigation.</w:t>
            </w:r>
          </w:p>
          <w:p w14:paraId="31B1A078" w14:textId="77777777" w:rsidR="00855EF5" w:rsidRDefault="00855EF5" w:rsidP="00855EF5">
            <w:pPr>
              <w:rPr>
                <w:rFonts w:ascii="Arial" w:hAnsi="Arial" w:cs="Arial"/>
                <w:sz w:val="22"/>
                <w:szCs w:val="22"/>
              </w:rPr>
            </w:pPr>
          </w:p>
          <w:p w14:paraId="0665E913" w14:textId="77777777" w:rsidR="00855EF5" w:rsidRPr="004C3A0B" w:rsidRDefault="00855EF5" w:rsidP="00855EF5">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EAB35D7" w14:textId="77777777" w:rsidR="00855EF5" w:rsidRDefault="00855EF5" w:rsidP="00855EF5">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14:paraId="593D3037" w14:textId="77777777" w:rsidR="00855EF5" w:rsidRDefault="00855EF5" w:rsidP="00855EF5">
            <w:pPr>
              <w:rPr>
                <w:rFonts w:ascii="Arial" w:hAnsi="Arial" w:cs="Arial"/>
                <w:sz w:val="22"/>
                <w:szCs w:val="22"/>
              </w:rPr>
            </w:pPr>
            <w:r>
              <w:rPr>
                <w:rFonts w:ascii="Arial" w:hAnsi="Arial" w:cs="Arial"/>
                <w:sz w:val="22"/>
                <w:szCs w:val="22"/>
              </w:rPr>
              <w:t>I will explain to the participant that their participation is voluntary and that they may withdraw at any time.</w:t>
            </w:r>
          </w:p>
          <w:p w14:paraId="1B6F8B88" w14:textId="77777777" w:rsidR="00855EF5" w:rsidRDefault="00855EF5" w:rsidP="00855EF5">
            <w:pPr>
              <w:rPr>
                <w:rFonts w:ascii="Arial" w:hAnsi="Arial" w:cs="Arial"/>
                <w:sz w:val="22"/>
                <w:szCs w:val="22"/>
              </w:rPr>
            </w:pPr>
          </w:p>
          <w:p w14:paraId="21489E99" w14:textId="77777777" w:rsidR="00855EF5" w:rsidRPr="00354F34" w:rsidRDefault="00855EF5" w:rsidP="00855EF5">
            <w:pPr>
              <w:autoSpaceDE w:val="0"/>
              <w:autoSpaceDN w:val="0"/>
              <w:adjustRightInd w:val="0"/>
              <w:rPr>
                <w:rFonts w:cs="Arial"/>
                <w:i/>
              </w:rPr>
            </w:pPr>
          </w:p>
        </w:tc>
      </w:tr>
      <w:tr w:rsidR="00855EF5" w:rsidRPr="004C3A0B" w14:paraId="03077C04" w14:textId="77777777" w:rsidTr="00855EF5">
        <w:tc>
          <w:tcPr>
            <w:tcW w:w="9923" w:type="dxa"/>
            <w:gridSpan w:val="4"/>
            <w:tcBorders>
              <w:bottom w:val="single" w:sz="4" w:space="0" w:color="auto"/>
            </w:tcBorders>
            <w:shd w:val="clear" w:color="auto" w:fill="F2F2F2" w:themeFill="background1" w:themeFillShade="F2"/>
          </w:tcPr>
          <w:p w14:paraId="65F1A9AF" w14:textId="77777777" w:rsidR="00855EF5" w:rsidRPr="004C3A0B" w:rsidRDefault="00855EF5" w:rsidP="00855EF5">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855EF5" w:rsidRPr="004C3A0B" w14:paraId="3B5DCF15" w14:textId="77777777" w:rsidTr="00855EF5">
        <w:tc>
          <w:tcPr>
            <w:tcW w:w="9923" w:type="dxa"/>
            <w:gridSpan w:val="4"/>
            <w:tcBorders>
              <w:top w:val="single" w:sz="4" w:space="0" w:color="auto"/>
              <w:bottom w:val="single" w:sz="4" w:space="0" w:color="auto"/>
            </w:tcBorders>
          </w:tcPr>
          <w:p w14:paraId="512D45F9" w14:textId="77777777" w:rsidR="00855EF5" w:rsidRDefault="00855EF5" w:rsidP="00855EF5">
            <w:pPr>
              <w:rPr>
                <w:rFonts w:ascii="Arial" w:hAnsi="Arial" w:cs="Arial"/>
                <w:sz w:val="22"/>
                <w:szCs w:val="22"/>
              </w:rPr>
            </w:pPr>
          </w:p>
          <w:p w14:paraId="50E234DB" w14:textId="77777777" w:rsidR="00855EF5" w:rsidRDefault="00855EF5" w:rsidP="00855EF5">
            <w:pPr>
              <w:rPr>
                <w:rFonts w:ascii="Arial" w:hAnsi="Arial" w:cs="Arial"/>
                <w:sz w:val="22"/>
                <w:szCs w:val="22"/>
              </w:rPr>
            </w:pPr>
            <w:r>
              <w:rPr>
                <w:rFonts w:ascii="Arial" w:hAnsi="Arial" w:cs="Arial"/>
                <w:sz w:val="22"/>
                <w:szCs w:val="22"/>
              </w:rPr>
              <w:t>N/A</w:t>
            </w:r>
          </w:p>
          <w:p w14:paraId="11128669" w14:textId="77777777" w:rsidR="00855EF5" w:rsidRPr="004C3A0B" w:rsidRDefault="00855EF5" w:rsidP="00855EF5">
            <w:pPr>
              <w:rPr>
                <w:rFonts w:ascii="Arial" w:hAnsi="Arial" w:cs="Arial"/>
                <w:sz w:val="22"/>
                <w:szCs w:val="22"/>
              </w:rPr>
            </w:pPr>
          </w:p>
          <w:p w14:paraId="0EBB1D40" w14:textId="77777777" w:rsidR="00855EF5" w:rsidRPr="004C3A0B" w:rsidRDefault="00855EF5" w:rsidP="00855EF5">
            <w:pPr>
              <w:autoSpaceDE w:val="0"/>
              <w:autoSpaceDN w:val="0"/>
              <w:adjustRightInd w:val="0"/>
              <w:rPr>
                <w:rFonts w:cs="Arial"/>
              </w:rPr>
            </w:pPr>
          </w:p>
        </w:tc>
      </w:tr>
      <w:tr w:rsidR="00855EF5" w:rsidRPr="004C3A0B" w14:paraId="3A3E41AA" w14:textId="77777777" w:rsidTr="00855EF5">
        <w:tc>
          <w:tcPr>
            <w:tcW w:w="9923" w:type="dxa"/>
            <w:gridSpan w:val="4"/>
            <w:tcBorders>
              <w:top w:val="single" w:sz="4" w:space="0" w:color="auto"/>
              <w:bottom w:val="single" w:sz="4" w:space="0" w:color="auto"/>
            </w:tcBorders>
            <w:shd w:val="clear" w:color="auto" w:fill="F2F2F2" w:themeFill="background1" w:themeFillShade="F2"/>
          </w:tcPr>
          <w:p w14:paraId="18DE2043" w14:textId="77777777" w:rsidR="00855EF5" w:rsidRPr="004C3A0B" w:rsidRDefault="00855EF5" w:rsidP="00855EF5">
            <w:pPr>
              <w:rPr>
                <w:rFonts w:ascii="Arial" w:hAnsi="Arial" w:cs="Arial"/>
                <w:sz w:val="22"/>
                <w:szCs w:val="22"/>
              </w:rPr>
            </w:pPr>
            <w:r w:rsidRPr="004C3A0B">
              <w:rPr>
                <w:rFonts w:ascii="Arial" w:hAnsi="Arial" w:cs="Arial"/>
                <w:b/>
                <w:sz w:val="22"/>
                <w:szCs w:val="22"/>
              </w:rPr>
              <w:t>Risks to investigator</w:t>
            </w:r>
          </w:p>
          <w:p w14:paraId="1C8876B2" w14:textId="77777777" w:rsidR="00855EF5" w:rsidRPr="004C3A0B" w:rsidRDefault="00855EF5" w:rsidP="00855EF5">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855EF5" w:rsidRPr="004C3A0B" w14:paraId="386C935C" w14:textId="77777777" w:rsidTr="00855EF5">
        <w:tc>
          <w:tcPr>
            <w:tcW w:w="4849" w:type="dxa"/>
            <w:tcBorders>
              <w:top w:val="single" w:sz="4" w:space="0" w:color="auto"/>
              <w:bottom w:val="single" w:sz="4" w:space="0" w:color="auto"/>
            </w:tcBorders>
          </w:tcPr>
          <w:p w14:paraId="0169D6AD" w14:textId="77777777" w:rsidR="00855EF5" w:rsidRDefault="00855EF5" w:rsidP="00855EF5">
            <w:pPr>
              <w:autoSpaceDE w:val="0"/>
              <w:autoSpaceDN w:val="0"/>
              <w:adjustRightInd w:val="0"/>
              <w:rPr>
                <w:rFonts w:ascii="Arial" w:hAnsi="Arial" w:cs="Arial"/>
                <w:sz w:val="22"/>
                <w:szCs w:val="22"/>
              </w:rPr>
            </w:pPr>
            <w:r>
              <w:rPr>
                <w:rFonts w:ascii="Arial" w:hAnsi="Arial" w:cs="Arial"/>
                <w:sz w:val="22"/>
                <w:szCs w:val="22"/>
              </w:rPr>
              <w:t>Risk to Investigator:</w:t>
            </w:r>
          </w:p>
          <w:p w14:paraId="545D5C00" w14:textId="77777777" w:rsidR="00855EF5" w:rsidRDefault="00855EF5" w:rsidP="00855EF5">
            <w:pPr>
              <w:autoSpaceDE w:val="0"/>
              <w:autoSpaceDN w:val="0"/>
              <w:adjustRightInd w:val="0"/>
              <w:rPr>
                <w:rFonts w:ascii="Arial" w:hAnsi="Arial" w:cs="Arial"/>
                <w:sz w:val="22"/>
                <w:szCs w:val="22"/>
              </w:rPr>
            </w:pPr>
            <w:r>
              <w:rPr>
                <w:rFonts w:ascii="Arial" w:hAnsi="Arial" w:cs="Arial"/>
                <w:sz w:val="22"/>
                <w:szCs w:val="22"/>
              </w:rPr>
              <w:t>As my research being carried out is observing children with additional learning needs, it may be sensitive at times.</w:t>
            </w:r>
          </w:p>
          <w:p w14:paraId="1C9F4BD6" w14:textId="77777777" w:rsidR="00855EF5" w:rsidRPr="004C3A0B" w:rsidRDefault="00855EF5" w:rsidP="00855EF5">
            <w:pPr>
              <w:rPr>
                <w:rFonts w:ascii="Arial" w:hAnsi="Arial" w:cs="Arial"/>
                <w:sz w:val="22"/>
                <w:szCs w:val="22"/>
              </w:rPr>
            </w:pPr>
          </w:p>
        </w:tc>
        <w:tc>
          <w:tcPr>
            <w:tcW w:w="5074" w:type="dxa"/>
            <w:gridSpan w:val="3"/>
            <w:tcBorders>
              <w:top w:val="single" w:sz="4" w:space="0" w:color="auto"/>
              <w:bottom w:val="single" w:sz="4" w:space="0" w:color="auto"/>
            </w:tcBorders>
          </w:tcPr>
          <w:p w14:paraId="262D1BE6" w14:textId="77777777" w:rsidR="00855EF5" w:rsidRPr="00354F34" w:rsidRDefault="00855EF5" w:rsidP="00855EF5">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2B940126" w14:textId="77777777" w:rsidR="00855EF5" w:rsidRDefault="00855EF5" w:rsidP="00855EF5">
            <w:pPr>
              <w:rPr>
                <w:rFonts w:ascii="Arial" w:hAnsi="Arial" w:cs="Arial"/>
                <w:sz w:val="22"/>
                <w:szCs w:val="22"/>
              </w:rPr>
            </w:pPr>
            <w:r>
              <w:rPr>
                <w:rFonts w:ascii="Arial" w:hAnsi="Arial" w:cs="Arial"/>
                <w:sz w:val="22"/>
                <w:szCs w:val="22"/>
              </w:rPr>
              <w:t>Will follow rules of school to prevent any risk of harm.</w:t>
            </w:r>
          </w:p>
          <w:p w14:paraId="67FCEA4A" w14:textId="77777777" w:rsidR="00855EF5" w:rsidRDefault="00855EF5" w:rsidP="00855EF5">
            <w:pPr>
              <w:rPr>
                <w:rFonts w:ascii="Arial" w:hAnsi="Arial" w:cs="Arial"/>
                <w:sz w:val="22"/>
                <w:szCs w:val="22"/>
              </w:rPr>
            </w:pPr>
            <w:r>
              <w:rPr>
                <w:rFonts w:ascii="Arial" w:hAnsi="Arial" w:cs="Arial"/>
                <w:sz w:val="22"/>
                <w:szCs w:val="22"/>
              </w:rPr>
              <w:t>I can seek advice from my lecturer.</w:t>
            </w:r>
          </w:p>
          <w:p w14:paraId="6CB510C4" w14:textId="77777777" w:rsidR="00855EF5" w:rsidRDefault="00855EF5" w:rsidP="00855EF5">
            <w:pPr>
              <w:rPr>
                <w:rFonts w:ascii="Arial" w:hAnsi="Arial" w:cs="Arial"/>
                <w:sz w:val="22"/>
                <w:szCs w:val="22"/>
              </w:rPr>
            </w:pPr>
          </w:p>
          <w:p w14:paraId="79512104" w14:textId="77777777" w:rsidR="00855EF5" w:rsidRPr="004C3A0B" w:rsidRDefault="00855EF5" w:rsidP="00855EF5">
            <w:pPr>
              <w:autoSpaceDE w:val="0"/>
              <w:autoSpaceDN w:val="0"/>
              <w:adjustRightInd w:val="0"/>
              <w:rPr>
                <w:rFonts w:cs="Arial"/>
              </w:rPr>
            </w:pPr>
          </w:p>
        </w:tc>
      </w:tr>
      <w:tr w:rsidR="00855EF5" w:rsidRPr="004C3A0B" w14:paraId="2FA00DDA" w14:textId="77777777" w:rsidTr="00855EF5">
        <w:tc>
          <w:tcPr>
            <w:tcW w:w="9923" w:type="dxa"/>
            <w:gridSpan w:val="4"/>
            <w:tcBorders>
              <w:top w:val="single" w:sz="4" w:space="0" w:color="auto"/>
              <w:bottom w:val="single" w:sz="4" w:space="0" w:color="auto"/>
            </w:tcBorders>
            <w:shd w:val="clear" w:color="auto" w:fill="F2F2F2" w:themeFill="background1" w:themeFillShade="F2"/>
          </w:tcPr>
          <w:p w14:paraId="385E0278" w14:textId="77777777" w:rsidR="00855EF5" w:rsidRPr="004C3A0B" w:rsidRDefault="00855EF5" w:rsidP="00855EF5">
            <w:pPr>
              <w:rPr>
                <w:rFonts w:ascii="Arial" w:hAnsi="Arial" w:cs="Arial"/>
                <w:sz w:val="22"/>
                <w:szCs w:val="22"/>
              </w:rPr>
            </w:pPr>
            <w:r w:rsidRPr="004C3A0B">
              <w:rPr>
                <w:rFonts w:ascii="Arial" w:hAnsi="Arial" w:cs="Arial"/>
                <w:b/>
                <w:sz w:val="22"/>
                <w:szCs w:val="22"/>
              </w:rPr>
              <w:t>University/institutional risks</w:t>
            </w:r>
          </w:p>
          <w:p w14:paraId="09918B77" w14:textId="77777777" w:rsidR="00855EF5" w:rsidRPr="004C3A0B" w:rsidRDefault="00855EF5" w:rsidP="00855EF5">
            <w:pPr>
              <w:rPr>
                <w:rFonts w:ascii="Arial" w:hAnsi="Arial" w:cs="Arial"/>
                <w:sz w:val="22"/>
                <w:szCs w:val="22"/>
              </w:rPr>
            </w:pPr>
            <w:r w:rsidRPr="004C3A0B">
              <w:rPr>
                <w:rFonts w:ascii="Arial" w:hAnsi="Arial" w:cs="Arial"/>
                <w:sz w:val="22"/>
                <w:szCs w:val="22"/>
              </w:rPr>
              <w:t>For example: adverse publicity, financial loss, data protection</w:t>
            </w:r>
          </w:p>
        </w:tc>
      </w:tr>
      <w:tr w:rsidR="00855EF5" w:rsidRPr="004C3A0B" w14:paraId="47AB45E3" w14:textId="77777777" w:rsidTr="00855EF5">
        <w:tc>
          <w:tcPr>
            <w:tcW w:w="4849" w:type="dxa"/>
            <w:tcBorders>
              <w:top w:val="single" w:sz="4" w:space="0" w:color="auto"/>
              <w:bottom w:val="single" w:sz="4" w:space="0" w:color="auto"/>
            </w:tcBorders>
          </w:tcPr>
          <w:p w14:paraId="2A4031D3" w14:textId="77777777" w:rsidR="00855EF5" w:rsidRDefault="00855EF5" w:rsidP="00855EF5">
            <w:pPr>
              <w:autoSpaceDE w:val="0"/>
              <w:autoSpaceDN w:val="0"/>
              <w:adjustRightInd w:val="0"/>
              <w:rPr>
                <w:rFonts w:ascii="Arial" w:hAnsi="Arial" w:cs="Arial"/>
                <w:sz w:val="22"/>
                <w:szCs w:val="22"/>
              </w:rPr>
            </w:pPr>
            <w:r>
              <w:rPr>
                <w:rFonts w:ascii="Arial" w:hAnsi="Arial" w:cs="Arial"/>
                <w:sz w:val="22"/>
                <w:szCs w:val="22"/>
              </w:rPr>
              <w:t>Risk to University:</w:t>
            </w:r>
          </w:p>
          <w:p w14:paraId="7BC42605" w14:textId="77777777" w:rsidR="00855EF5" w:rsidRDefault="00855EF5" w:rsidP="00855EF5">
            <w:pPr>
              <w:rPr>
                <w:rFonts w:ascii="Arial" w:hAnsi="Arial" w:cs="Arial"/>
                <w:sz w:val="22"/>
                <w:szCs w:val="22"/>
              </w:rPr>
            </w:pPr>
            <w:r>
              <w:rPr>
                <w:rFonts w:ascii="Arial" w:hAnsi="Arial" w:cs="Arial"/>
                <w:sz w:val="22"/>
                <w:szCs w:val="22"/>
              </w:rPr>
              <w:t>This research is being carried out in the name of the university. If ethical guidelines are not followed, the university’s reputation could be at risk.</w:t>
            </w:r>
          </w:p>
          <w:p w14:paraId="2EF37AC3" w14:textId="77777777" w:rsidR="00855EF5" w:rsidRDefault="00855EF5" w:rsidP="00855EF5">
            <w:pPr>
              <w:rPr>
                <w:rFonts w:ascii="Arial" w:hAnsi="Arial" w:cs="Arial"/>
                <w:sz w:val="22"/>
                <w:szCs w:val="22"/>
              </w:rPr>
            </w:pPr>
          </w:p>
          <w:p w14:paraId="4DB968E0" w14:textId="77777777" w:rsidR="00855EF5" w:rsidRPr="004C3A0B" w:rsidRDefault="00855EF5" w:rsidP="00855EF5">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CF931A4" w14:textId="77777777" w:rsidR="00855EF5" w:rsidRPr="00354F34" w:rsidRDefault="00855EF5" w:rsidP="00855EF5">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to  University</w:t>
            </w:r>
            <w:proofErr w:type="gramEnd"/>
            <w:r w:rsidRPr="00354F34">
              <w:rPr>
                <w:rFonts w:ascii="Arial" w:hAnsi="Arial" w:cs="Arial"/>
                <w:i/>
                <w:sz w:val="18"/>
                <w:szCs w:val="18"/>
              </w:rPr>
              <w:t>:</w:t>
            </w:r>
          </w:p>
          <w:p w14:paraId="5EF2395E" w14:textId="77777777" w:rsidR="00855EF5" w:rsidRDefault="00855EF5" w:rsidP="00855EF5">
            <w:pPr>
              <w:rPr>
                <w:rFonts w:ascii="Arial" w:hAnsi="Arial" w:cs="Arial"/>
                <w:sz w:val="22"/>
                <w:szCs w:val="22"/>
              </w:rPr>
            </w:pPr>
            <w:r>
              <w:rPr>
                <w:rFonts w:ascii="Arial" w:hAnsi="Arial" w:cs="Arial"/>
                <w:sz w:val="22"/>
                <w:szCs w:val="22"/>
              </w:rPr>
              <w:t>I will ensure that I follow ethical guidelines and the advice of my lecturers.</w:t>
            </w:r>
          </w:p>
          <w:p w14:paraId="0D8FAE5B" w14:textId="77777777" w:rsidR="00855EF5" w:rsidRDefault="00855EF5" w:rsidP="00855EF5">
            <w:pPr>
              <w:rPr>
                <w:rFonts w:ascii="Arial" w:hAnsi="Arial" w:cs="Arial"/>
                <w:sz w:val="22"/>
                <w:szCs w:val="22"/>
              </w:rPr>
            </w:pPr>
          </w:p>
          <w:p w14:paraId="5C209F6A" w14:textId="77777777" w:rsidR="00855EF5" w:rsidRPr="004C3A0B" w:rsidRDefault="00855EF5" w:rsidP="00855EF5">
            <w:pPr>
              <w:rPr>
                <w:rFonts w:ascii="Arial" w:hAnsi="Arial" w:cs="Arial"/>
                <w:sz w:val="22"/>
                <w:szCs w:val="22"/>
              </w:rPr>
            </w:pPr>
          </w:p>
          <w:p w14:paraId="6A9094D9" w14:textId="77777777" w:rsidR="00855EF5" w:rsidRPr="004C3A0B" w:rsidRDefault="00855EF5" w:rsidP="00855EF5">
            <w:pPr>
              <w:autoSpaceDE w:val="0"/>
              <w:autoSpaceDN w:val="0"/>
              <w:adjustRightInd w:val="0"/>
              <w:rPr>
                <w:rFonts w:cs="Arial"/>
              </w:rPr>
            </w:pPr>
          </w:p>
        </w:tc>
      </w:tr>
    </w:tbl>
    <w:p w14:paraId="10A4F560" w14:textId="77777777" w:rsidR="00855EF5" w:rsidRDefault="00855EF5" w:rsidP="00855EF5"/>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855EF5" w:rsidRPr="004C3A0B" w14:paraId="217A8843" w14:textId="77777777" w:rsidTr="00855EF5">
        <w:tc>
          <w:tcPr>
            <w:tcW w:w="9923" w:type="dxa"/>
            <w:gridSpan w:val="4"/>
            <w:tcBorders>
              <w:top w:val="single" w:sz="4" w:space="0" w:color="auto"/>
              <w:bottom w:val="single" w:sz="4" w:space="0" w:color="auto"/>
            </w:tcBorders>
            <w:shd w:val="clear" w:color="auto" w:fill="F2F2F2" w:themeFill="background1" w:themeFillShade="F2"/>
          </w:tcPr>
          <w:p w14:paraId="23662A89" w14:textId="77777777" w:rsidR="00855EF5" w:rsidRPr="004C3A0B" w:rsidRDefault="00855EF5" w:rsidP="00855EF5">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855EF5" w:rsidRPr="004C3A0B" w14:paraId="7EFFBC53" w14:textId="77777777" w:rsidTr="00855EF5">
        <w:tc>
          <w:tcPr>
            <w:tcW w:w="7259" w:type="dxa"/>
            <w:tcBorders>
              <w:top w:val="single" w:sz="4" w:space="0" w:color="auto"/>
              <w:bottom w:val="single" w:sz="4" w:space="0" w:color="auto"/>
            </w:tcBorders>
            <w:shd w:val="clear" w:color="auto" w:fill="F2F2F2" w:themeFill="background1" w:themeFillShade="F2"/>
          </w:tcPr>
          <w:p w14:paraId="74CA388B" w14:textId="77777777" w:rsidR="00855EF5" w:rsidRPr="004C3A0B" w:rsidRDefault="00855EF5" w:rsidP="00855EF5">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CE83445" w14:textId="77777777" w:rsidR="00855EF5" w:rsidRDefault="00855EF5" w:rsidP="00855EF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4329F3A3" w14:textId="77777777" w:rsidR="00855EF5" w:rsidRPr="004C3A0B" w:rsidRDefault="00855EF5" w:rsidP="00855EF5">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B749360" w14:textId="77777777" w:rsidR="00855EF5" w:rsidRDefault="00855EF5" w:rsidP="00855EF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02469794" w14:textId="77777777" w:rsidR="00855EF5" w:rsidRPr="004C3A0B" w:rsidRDefault="00855EF5" w:rsidP="00855EF5">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931CA1A" w14:textId="77777777" w:rsidR="00855EF5" w:rsidRDefault="00855EF5" w:rsidP="00855EF5">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36233046" w14:textId="77777777" w:rsidR="00855EF5" w:rsidRPr="004C3A0B" w:rsidRDefault="00855EF5" w:rsidP="00855EF5">
            <w:pPr>
              <w:autoSpaceDE w:val="0"/>
              <w:autoSpaceDN w:val="0"/>
              <w:adjustRightInd w:val="0"/>
              <w:jc w:val="center"/>
              <w:rPr>
                <w:rFonts w:ascii="Arial" w:hAnsi="Arial" w:cs="Arial"/>
                <w:b/>
                <w:sz w:val="22"/>
                <w:szCs w:val="22"/>
              </w:rPr>
            </w:pPr>
          </w:p>
        </w:tc>
      </w:tr>
      <w:tr w:rsidR="00855EF5" w:rsidRPr="004C3A0B" w14:paraId="7211F38A" w14:textId="77777777" w:rsidTr="00855EF5">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3E8C69F" w14:textId="77777777" w:rsidR="00855EF5" w:rsidRPr="004C3A0B" w:rsidRDefault="00855EF5" w:rsidP="00855EF5">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4188F04" w14:textId="77777777" w:rsidR="00855EF5" w:rsidRPr="004C3A0B" w:rsidRDefault="00855EF5" w:rsidP="00855EF5">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D334A58" w14:textId="77777777" w:rsidR="00855EF5" w:rsidRPr="004C3A0B" w:rsidRDefault="00855EF5" w:rsidP="00855EF5">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3B7ED27" w14:textId="77777777" w:rsidR="00855EF5" w:rsidRPr="004C3A0B" w:rsidRDefault="00855EF5" w:rsidP="00855EF5">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35B8F76F" w14:textId="77777777" w:rsidR="00855EF5" w:rsidRPr="00354F34" w:rsidRDefault="00855EF5" w:rsidP="00855EF5">
      <w:pPr>
        <w:autoSpaceDE w:val="0"/>
        <w:autoSpaceDN w:val="0"/>
        <w:adjustRightInd w:val="0"/>
        <w:spacing w:after="240"/>
        <w:jc w:val="both"/>
        <w:rPr>
          <w:rFonts w:ascii="Arial" w:hAnsi="Arial" w:cs="Arial"/>
          <w:b/>
          <w:sz w:val="22"/>
          <w:szCs w:val="22"/>
        </w:rPr>
      </w:pPr>
    </w:p>
    <w:p w14:paraId="13F9325F" w14:textId="77777777" w:rsidR="00855EF5" w:rsidRDefault="00855EF5" w:rsidP="00855EF5">
      <w:pPr>
        <w:rPr>
          <w:rFonts w:ascii="Arial" w:hAnsi="Arial" w:cs="Arial"/>
          <w:b/>
          <w:sz w:val="22"/>
          <w:szCs w:val="22"/>
        </w:rPr>
      </w:pPr>
      <w:r>
        <w:rPr>
          <w:rFonts w:ascii="Arial" w:hAnsi="Arial" w:cs="Arial"/>
          <w:b/>
          <w:sz w:val="22"/>
          <w:szCs w:val="22"/>
        </w:rPr>
        <w:br w:type="page"/>
      </w:r>
    </w:p>
    <w:p w14:paraId="5A0E2035" w14:textId="77777777" w:rsidR="00855EF5" w:rsidRPr="00354F34" w:rsidRDefault="00855EF5" w:rsidP="00855EF5">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855EF5" w:rsidRPr="004C3A0B" w14:paraId="7606665E" w14:textId="77777777" w:rsidTr="00855EF5">
        <w:tc>
          <w:tcPr>
            <w:tcW w:w="9923" w:type="dxa"/>
            <w:tcBorders>
              <w:top w:val="single" w:sz="4" w:space="0" w:color="auto"/>
              <w:bottom w:val="single" w:sz="4" w:space="0" w:color="auto"/>
            </w:tcBorders>
            <w:shd w:val="clear" w:color="auto" w:fill="F2F2F2" w:themeFill="background1" w:themeFillShade="F2"/>
          </w:tcPr>
          <w:p w14:paraId="6AF665D8" w14:textId="77777777" w:rsidR="00855EF5" w:rsidRPr="004C3A0B" w:rsidRDefault="00855EF5" w:rsidP="00855EF5">
            <w:pPr>
              <w:rPr>
                <w:rFonts w:ascii="Arial" w:hAnsi="Arial" w:cs="Arial"/>
                <w:sz w:val="22"/>
                <w:szCs w:val="22"/>
              </w:rPr>
            </w:pPr>
            <w:r w:rsidRPr="004C3A0B">
              <w:rPr>
                <w:rFonts w:ascii="Arial" w:hAnsi="Arial" w:cs="Arial"/>
                <w:b/>
                <w:sz w:val="22"/>
                <w:szCs w:val="22"/>
              </w:rPr>
              <w:t>Feedback</w:t>
            </w:r>
          </w:p>
          <w:p w14:paraId="09AE1272" w14:textId="77777777" w:rsidR="00855EF5" w:rsidRPr="004C3A0B" w:rsidRDefault="00855EF5" w:rsidP="00855EF5">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855EF5" w:rsidRPr="004C3A0B" w14:paraId="4D422681" w14:textId="77777777" w:rsidTr="00855EF5">
        <w:tc>
          <w:tcPr>
            <w:tcW w:w="9923" w:type="dxa"/>
            <w:tcBorders>
              <w:top w:val="single" w:sz="4" w:space="0" w:color="auto"/>
              <w:bottom w:val="single" w:sz="4" w:space="0" w:color="auto"/>
            </w:tcBorders>
          </w:tcPr>
          <w:p w14:paraId="6E9224DF" w14:textId="77777777" w:rsidR="00855EF5" w:rsidRDefault="00855EF5" w:rsidP="00855EF5">
            <w:pPr>
              <w:rPr>
                <w:rFonts w:ascii="Arial" w:hAnsi="Arial" w:cs="Arial"/>
                <w:sz w:val="22"/>
                <w:szCs w:val="22"/>
              </w:rPr>
            </w:pPr>
            <w:r>
              <w:rPr>
                <w:rFonts w:ascii="Arial" w:hAnsi="Arial" w:cs="Arial"/>
                <w:sz w:val="22"/>
                <w:szCs w:val="22"/>
              </w:rPr>
              <w:t>Verbal feedback will be provided at the end of the placement. The participant will be offered a copy of the research findings.</w:t>
            </w:r>
          </w:p>
          <w:p w14:paraId="779D819C" w14:textId="77777777" w:rsidR="00855EF5" w:rsidRDefault="00855EF5" w:rsidP="00855EF5">
            <w:pPr>
              <w:rPr>
                <w:rFonts w:ascii="Arial" w:hAnsi="Arial" w:cs="Arial"/>
                <w:sz w:val="22"/>
                <w:szCs w:val="22"/>
              </w:rPr>
            </w:pPr>
          </w:p>
          <w:p w14:paraId="70822E96" w14:textId="77777777" w:rsidR="00855EF5" w:rsidRPr="004C3A0B" w:rsidRDefault="00855EF5" w:rsidP="00855EF5">
            <w:pPr>
              <w:autoSpaceDE w:val="0"/>
              <w:autoSpaceDN w:val="0"/>
              <w:adjustRightInd w:val="0"/>
              <w:rPr>
                <w:rFonts w:cs="Arial"/>
              </w:rPr>
            </w:pPr>
          </w:p>
        </w:tc>
      </w:tr>
      <w:tr w:rsidR="00855EF5" w:rsidRPr="004C3A0B" w14:paraId="36F50D8B" w14:textId="77777777" w:rsidTr="00855EF5">
        <w:tc>
          <w:tcPr>
            <w:tcW w:w="9923" w:type="dxa"/>
            <w:tcBorders>
              <w:top w:val="single" w:sz="4" w:space="0" w:color="auto"/>
              <w:bottom w:val="single" w:sz="4" w:space="0" w:color="auto"/>
            </w:tcBorders>
            <w:shd w:val="clear" w:color="auto" w:fill="F2F2F2" w:themeFill="background1" w:themeFillShade="F2"/>
          </w:tcPr>
          <w:p w14:paraId="7DCBFFFF" w14:textId="77777777" w:rsidR="00855EF5" w:rsidRPr="004C3A0B" w:rsidRDefault="00855EF5" w:rsidP="00855EF5">
            <w:pPr>
              <w:rPr>
                <w:rFonts w:ascii="Arial" w:hAnsi="Arial" w:cs="Arial"/>
                <w:sz w:val="22"/>
                <w:szCs w:val="22"/>
              </w:rPr>
            </w:pPr>
            <w:r w:rsidRPr="004C3A0B">
              <w:rPr>
                <w:rFonts w:ascii="Arial" w:hAnsi="Arial" w:cs="Arial"/>
                <w:b/>
                <w:sz w:val="22"/>
                <w:szCs w:val="22"/>
              </w:rPr>
              <w:t>Informed consent</w:t>
            </w:r>
          </w:p>
          <w:p w14:paraId="1628D160" w14:textId="77777777" w:rsidR="00855EF5" w:rsidRPr="004C3A0B" w:rsidRDefault="00855EF5" w:rsidP="00855EF5">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855EF5" w:rsidRPr="004C3A0B" w14:paraId="326C1C7E" w14:textId="77777777" w:rsidTr="00855EF5">
        <w:tc>
          <w:tcPr>
            <w:tcW w:w="9923" w:type="dxa"/>
            <w:tcBorders>
              <w:top w:val="single" w:sz="4" w:space="0" w:color="auto"/>
              <w:bottom w:val="single" w:sz="4" w:space="0" w:color="auto"/>
            </w:tcBorders>
          </w:tcPr>
          <w:p w14:paraId="721553C7" w14:textId="77777777" w:rsidR="00855EF5" w:rsidRDefault="00855EF5" w:rsidP="00855EF5">
            <w:pPr>
              <w:rPr>
                <w:rFonts w:ascii="Arial" w:hAnsi="Arial" w:cs="Arial"/>
                <w:sz w:val="22"/>
                <w:szCs w:val="22"/>
              </w:rPr>
            </w:pPr>
            <w:r>
              <w:rPr>
                <w:rFonts w:ascii="Arial" w:hAnsi="Arial" w:cs="Arial"/>
                <w:sz w:val="22"/>
                <w:szCs w:val="22"/>
              </w:rPr>
              <w:t>Consent form and information sheet provided for participants.</w:t>
            </w:r>
          </w:p>
          <w:p w14:paraId="373BE1AB" w14:textId="77777777" w:rsidR="00855EF5" w:rsidRDefault="00855EF5" w:rsidP="00855EF5">
            <w:pPr>
              <w:rPr>
                <w:rFonts w:ascii="Arial" w:hAnsi="Arial" w:cs="Arial"/>
                <w:sz w:val="22"/>
                <w:szCs w:val="22"/>
              </w:rPr>
            </w:pPr>
          </w:p>
          <w:p w14:paraId="0F4D3803" w14:textId="77777777" w:rsidR="00855EF5" w:rsidRDefault="00855EF5" w:rsidP="00855EF5">
            <w:pPr>
              <w:autoSpaceDE w:val="0"/>
              <w:autoSpaceDN w:val="0"/>
              <w:adjustRightInd w:val="0"/>
              <w:rPr>
                <w:rFonts w:ascii="Arial" w:hAnsi="Arial" w:cs="Arial"/>
                <w:i/>
                <w:color w:val="808080"/>
                <w:sz w:val="18"/>
                <w:szCs w:val="18"/>
              </w:rPr>
            </w:pPr>
          </w:p>
          <w:p w14:paraId="206A8B3B" w14:textId="77777777" w:rsidR="00855EF5" w:rsidRPr="004C3A0B" w:rsidRDefault="00855EF5" w:rsidP="00855EF5">
            <w:pPr>
              <w:autoSpaceDE w:val="0"/>
              <w:autoSpaceDN w:val="0"/>
              <w:adjustRightInd w:val="0"/>
              <w:rPr>
                <w:rFonts w:cs="Arial"/>
              </w:rPr>
            </w:pPr>
          </w:p>
        </w:tc>
      </w:tr>
      <w:tr w:rsidR="00855EF5" w:rsidRPr="004C3A0B" w14:paraId="03002784" w14:textId="77777777" w:rsidTr="00855EF5">
        <w:tc>
          <w:tcPr>
            <w:tcW w:w="9923" w:type="dxa"/>
            <w:tcBorders>
              <w:top w:val="single" w:sz="4" w:space="0" w:color="auto"/>
              <w:bottom w:val="single" w:sz="4" w:space="0" w:color="auto"/>
            </w:tcBorders>
            <w:shd w:val="clear" w:color="auto" w:fill="F2F2F2" w:themeFill="background1" w:themeFillShade="F2"/>
          </w:tcPr>
          <w:p w14:paraId="788DE13E" w14:textId="77777777" w:rsidR="00855EF5" w:rsidRPr="004C3A0B" w:rsidRDefault="00855EF5" w:rsidP="00855EF5">
            <w:pPr>
              <w:rPr>
                <w:rFonts w:ascii="Arial" w:hAnsi="Arial" w:cs="Arial"/>
                <w:b/>
                <w:sz w:val="22"/>
                <w:szCs w:val="22"/>
              </w:rPr>
            </w:pPr>
            <w:r w:rsidRPr="004C3A0B">
              <w:rPr>
                <w:rFonts w:ascii="Arial" w:hAnsi="Arial" w:cs="Arial"/>
                <w:b/>
                <w:sz w:val="22"/>
                <w:szCs w:val="22"/>
              </w:rPr>
              <w:t>Confidentiality / Anonymity</w:t>
            </w:r>
          </w:p>
          <w:p w14:paraId="7606EEB2" w14:textId="77777777" w:rsidR="00855EF5" w:rsidRPr="004C3A0B" w:rsidRDefault="00855EF5" w:rsidP="00855EF5">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855EF5" w:rsidRPr="004C3A0B" w14:paraId="5DEB0951" w14:textId="77777777" w:rsidTr="00855EF5">
        <w:tc>
          <w:tcPr>
            <w:tcW w:w="9923" w:type="dxa"/>
            <w:tcBorders>
              <w:top w:val="single" w:sz="4" w:space="0" w:color="auto"/>
              <w:bottom w:val="single" w:sz="4" w:space="0" w:color="auto"/>
            </w:tcBorders>
          </w:tcPr>
          <w:p w14:paraId="37F8A861" w14:textId="77777777" w:rsidR="00855EF5" w:rsidRDefault="00855EF5" w:rsidP="00855EF5">
            <w:pPr>
              <w:rPr>
                <w:rFonts w:ascii="Arial" w:hAnsi="Arial" w:cs="Arial"/>
                <w:sz w:val="22"/>
                <w:szCs w:val="22"/>
              </w:rPr>
            </w:pPr>
            <w:r>
              <w:rPr>
                <w:rFonts w:ascii="Arial" w:hAnsi="Arial" w:cs="Arial"/>
                <w:sz w:val="22"/>
                <w:szCs w:val="22"/>
              </w:rPr>
              <w:t>No names of participants will be used, or the name of the setting.</w:t>
            </w:r>
          </w:p>
          <w:p w14:paraId="59605845" w14:textId="77777777" w:rsidR="00855EF5" w:rsidRPr="004C3A0B" w:rsidRDefault="00855EF5" w:rsidP="00855EF5">
            <w:pPr>
              <w:rPr>
                <w:rFonts w:ascii="Arial" w:hAnsi="Arial" w:cs="Arial"/>
                <w:sz w:val="22"/>
                <w:szCs w:val="22"/>
              </w:rPr>
            </w:pPr>
          </w:p>
          <w:p w14:paraId="60274766" w14:textId="77777777" w:rsidR="00855EF5" w:rsidRPr="004C3A0B" w:rsidRDefault="00855EF5" w:rsidP="00855EF5">
            <w:pPr>
              <w:autoSpaceDE w:val="0"/>
              <w:autoSpaceDN w:val="0"/>
              <w:adjustRightInd w:val="0"/>
              <w:rPr>
                <w:rFonts w:cs="Arial"/>
              </w:rPr>
            </w:pPr>
          </w:p>
        </w:tc>
      </w:tr>
    </w:tbl>
    <w:p w14:paraId="1CD14C88" w14:textId="77777777" w:rsidR="00855EF5" w:rsidRPr="004C3A0B" w:rsidRDefault="00855EF5" w:rsidP="00855EF5">
      <w:pPr>
        <w:rPr>
          <w:rFonts w:ascii="Arial" w:hAnsi="Arial" w:cs="Arial"/>
          <w:sz w:val="22"/>
          <w:szCs w:val="22"/>
        </w:rPr>
      </w:pPr>
    </w:p>
    <w:p w14:paraId="2471CAA9" w14:textId="77777777" w:rsidR="00855EF5" w:rsidRDefault="00855EF5" w:rsidP="00855EF5">
      <w:pPr>
        <w:rPr>
          <w:rFonts w:ascii="Arial" w:hAnsi="Arial" w:cs="Arial"/>
          <w:b/>
          <w:sz w:val="22"/>
          <w:szCs w:val="22"/>
        </w:rPr>
      </w:pPr>
      <w:r>
        <w:rPr>
          <w:rFonts w:ascii="Arial" w:hAnsi="Arial" w:cs="Arial"/>
          <w:b/>
          <w:sz w:val="22"/>
          <w:szCs w:val="22"/>
        </w:rPr>
        <w:br w:type="page"/>
      </w:r>
    </w:p>
    <w:p w14:paraId="3C787349" w14:textId="77777777" w:rsidR="00855EF5" w:rsidRPr="00354F34" w:rsidRDefault="00855EF5" w:rsidP="00855EF5">
      <w:pPr>
        <w:rPr>
          <w:rFonts w:ascii="Arial" w:hAnsi="Arial" w:cs="Arial"/>
          <w:b/>
          <w:sz w:val="22"/>
          <w:szCs w:val="22"/>
        </w:rPr>
      </w:pPr>
      <w:r w:rsidRPr="00354F34">
        <w:rPr>
          <w:rFonts w:ascii="Arial" w:hAnsi="Arial" w:cs="Arial"/>
          <w:b/>
          <w:sz w:val="22"/>
          <w:szCs w:val="22"/>
        </w:rPr>
        <w:lastRenderedPageBreak/>
        <w:t>SECTION J: Data Protection and Storage</w:t>
      </w:r>
    </w:p>
    <w:p w14:paraId="73EB92B4" w14:textId="77777777" w:rsidR="00855EF5" w:rsidRDefault="00855EF5" w:rsidP="00855EF5">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7"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855EF5" w14:paraId="7BF12372" w14:textId="77777777" w:rsidTr="00855EF5">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F6805C4" w14:textId="77777777" w:rsidR="00855EF5" w:rsidRDefault="00855EF5" w:rsidP="00855EF5">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B20C24" w14:textId="77777777" w:rsidR="00855EF5" w:rsidRDefault="00855EF5" w:rsidP="00855EF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88960B" w14:textId="77777777" w:rsidR="00855EF5" w:rsidRDefault="00855EF5" w:rsidP="00855EF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55EF5" w14:paraId="6CF0919B" w14:textId="77777777" w:rsidTr="00855EF5">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CE9CB91" w14:textId="77777777" w:rsidR="00855EF5" w:rsidRDefault="00855EF5" w:rsidP="00855EF5">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0335CF4" w14:textId="77777777" w:rsidR="00855EF5" w:rsidRDefault="00855EF5" w:rsidP="00855EF5">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1F068" w14:textId="77777777" w:rsidR="00855EF5" w:rsidRDefault="00855EF5" w:rsidP="00855EF5">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855EF5" w14:paraId="29CBEA3C" w14:textId="77777777" w:rsidTr="00855EF5">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0EE09E" w14:textId="77777777" w:rsidR="00855EF5" w:rsidRDefault="00855EF5" w:rsidP="00855EF5">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855EF5" w14:paraId="456248CF" w14:textId="77777777" w:rsidTr="00855EF5">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EE5DBAA" w14:textId="77777777" w:rsidR="00855EF5" w:rsidRDefault="00855EF5" w:rsidP="00855EF5">
            <w:pPr>
              <w:rPr>
                <w:rFonts w:ascii="Arial" w:hAnsi="Arial" w:cs="Arial"/>
                <w:sz w:val="22"/>
                <w:szCs w:val="22"/>
              </w:rPr>
            </w:pPr>
          </w:p>
          <w:p w14:paraId="2328B066" w14:textId="77777777" w:rsidR="00855EF5" w:rsidRDefault="00855EF5" w:rsidP="00855EF5">
            <w:pPr>
              <w:rPr>
                <w:rFonts w:ascii="Arial" w:hAnsi="Arial" w:cs="Arial"/>
                <w:sz w:val="22"/>
                <w:szCs w:val="22"/>
              </w:rPr>
            </w:pPr>
          </w:p>
          <w:p w14:paraId="6B03EFE6" w14:textId="77777777" w:rsidR="00855EF5" w:rsidRPr="004C3A0B" w:rsidRDefault="00855EF5" w:rsidP="00855EF5">
            <w:pPr>
              <w:rPr>
                <w:rFonts w:ascii="Arial" w:hAnsi="Arial" w:cs="Arial"/>
                <w:sz w:val="22"/>
                <w:szCs w:val="22"/>
              </w:rPr>
            </w:pPr>
          </w:p>
          <w:p w14:paraId="11174943" w14:textId="77777777" w:rsidR="00855EF5" w:rsidRPr="00354F34" w:rsidRDefault="00855EF5" w:rsidP="00855EF5">
            <w:pPr>
              <w:autoSpaceDE w:val="0"/>
              <w:autoSpaceDN w:val="0"/>
              <w:adjustRightInd w:val="0"/>
              <w:rPr>
                <w:i/>
              </w:rPr>
            </w:pPr>
            <w:r w:rsidRPr="003257BD">
              <w:rPr>
                <w:rFonts w:ascii="Arial" w:hAnsi="Arial" w:cs="Arial"/>
                <w:i/>
                <w:color w:val="808080"/>
                <w:sz w:val="18"/>
                <w:szCs w:val="18"/>
              </w:rPr>
              <w:t>(this box should expand as you type)</w:t>
            </w:r>
          </w:p>
        </w:tc>
      </w:tr>
      <w:tr w:rsidR="00855EF5" w14:paraId="3B523FD9" w14:textId="77777777" w:rsidTr="00855EF5">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6901340" w14:textId="77777777" w:rsidR="00855EF5" w:rsidRPr="00947984" w:rsidRDefault="00855EF5" w:rsidP="00855EF5">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3F673A" w14:textId="77777777" w:rsidR="00855EF5" w:rsidRDefault="00855EF5" w:rsidP="00855EF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67E1E7" w14:textId="77777777" w:rsidR="00855EF5" w:rsidRDefault="00855EF5" w:rsidP="00855EF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55EF5" w14:paraId="74300BC1" w14:textId="77777777" w:rsidTr="00855EF5">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683502" w14:textId="77777777" w:rsidR="00855EF5" w:rsidRDefault="00855EF5" w:rsidP="00855EF5">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1C66B04" w14:textId="77777777" w:rsidR="00855EF5" w:rsidRDefault="00855EF5" w:rsidP="00855EF5">
            <w:pPr>
              <w:pStyle w:val="NormalWeb"/>
              <w:spacing w:before="0" w:beforeAutospacing="0" w:after="0" w:afterAutospacing="0"/>
              <w:ind w:left="1134" w:right="567"/>
            </w:pPr>
            <w:r>
              <w:rPr>
                <w:rFonts w:ascii="Arial" w:hAnsi="Arial" w:cs="Arial"/>
                <w:i/>
                <w:iCs/>
                <w:color w:val="000000"/>
                <w:sz w:val="20"/>
                <w:szCs w:val="23"/>
              </w:rPr>
              <w:t>(a) racial or ethnic origin,</w:t>
            </w:r>
          </w:p>
          <w:p w14:paraId="34043166" w14:textId="77777777" w:rsidR="00855EF5" w:rsidRDefault="00855EF5" w:rsidP="00855EF5">
            <w:pPr>
              <w:pStyle w:val="NormalWeb"/>
              <w:spacing w:before="0" w:beforeAutospacing="0" w:after="0" w:afterAutospacing="0"/>
              <w:ind w:left="1134" w:right="567"/>
            </w:pPr>
            <w:r>
              <w:rPr>
                <w:rFonts w:ascii="Arial" w:hAnsi="Arial" w:cs="Arial"/>
                <w:i/>
                <w:iCs/>
                <w:color w:val="000000"/>
                <w:sz w:val="20"/>
                <w:szCs w:val="23"/>
              </w:rPr>
              <w:t>(b) political opinions,</w:t>
            </w:r>
          </w:p>
          <w:p w14:paraId="1FE7F1B2" w14:textId="77777777" w:rsidR="00855EF5" w:rsidRDefault="00855EF5" w:rsidP="00855EF5">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203009C4" w14:textId="77777777" w:rsidR="00855EF5" w:rsidRDefault="00855EF5" w:rsidP="00855EF5">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6DF35E58" w14:textId="77777777" w:rsidR="00855EF5" w:rsidRDefault="00855EF5" w:rsidP="00855EF5">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2C775460" w14:textId="77777777" w:rsidR="00855EF5" w:rsidRDefault="00855EF5" w:rsidP="00855EF5">
            <w:pPr>
              <w:pStyle w:val="NormalWeb"/>
              <w:spacing w:before="0" w:beforeAutospacing="0" w:after="0" w:afterAutospacing="0"/>
              <w:ind w:left="1134" w:right="567"/>
            </w:pPr>
            <w:r>
              <w:rPr>
                <w:rFonts w:ascii="Arial" w:hAnsi="Arial" w:cs="Arial"/>
                <w:i/>
                <w:iCs/>
                <w:color w:val="000000"/>
                <w:sz w:val="20"/>
                <w:szCs w:val="23"/>
              </w:rPr>
              <w:t>(f) sexual life,</w:t>
            </w:r>
          </w:p>
          <w:p w14:paraId="78ECAAD5" w14:textId="77777777" w:rsidR="00855EF5" w:rsidRDefault="00855EF5" w:rsidP="00855EF5">
            <w:pPr>
              <w:pStyle w:val="NormalWeb"/>
              <w:spacing w:before="0" w:beforeAutospacing="0" w:after="0" w:afterAutospacing="0"/>
              <w:ind w:left="1134" w:right="567"/>
            </w:pPr>
            <w:r>
              <w:rPr>
                <w:rFonts w:ascii="Arial" w:hAnsi="Arial" w:cs="Arial"/>
                <w:i/>
                <w:iCs/>
                <w:color w:val="000000"/>
                <w:sz w:val="20"/>
                <w:szCs w:val="23"/>
              </w:rPr>
              <w:t>(g) genetics,</w:t>
            </w:r>
          </w:p>
          <w:p w14:paraId="2A62A3EB" w14:textId="77777777" w:rsidR="00855EF5" w:rsidRPr="00354F34" w:rsidRDefault="00855EF5" w:rsidP="00855EF5">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5372FA3" w14:textId="77777777" w:rsidR="00855EF5" w:rsidRDefault="00855EF5" w:rsidP="00855EF5">
            <w:pPr>
              <w:pStyle w:val="NormalWeb"/>
              <w:autoSpaceDE w:val="0"/>
              <w:autoSpaceDN w:val="0"/>
              <w:adjustRightInd w:val="0"/>
              <w:jc w:val="center"/>
              <w:rPr>
                <w:rFonts w:ascii="MS Gothic" w:eastAsia="MS Gothic" w:hAnsi="MS Gothic" w:cs="Arial"/>
                <w:b/>
                <w:bCs/>
                <w:sz w:val="22"/>
                <w:szCs w:val="22"/>
                <w:lang w:val="en-US"/>
              </w:rPr>
            </w:pPr>
          </w:p>
          <w:p w14:paraId="512B3BB5" w14:textId="77777777" w:rsidR="00855EF5" w:rsidRDefault="00855EF5" w:rsidP="00855EF5">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29E7124" w14:textId="77777777" w:rsidR="00855EF5" w:rsidRDefault="00855EF5" w:rsidP="00855EF5">
            <w:pPr>
              <w:pStyle w:val="NormalWeb"/>
              <w:autoSpaceDE w:val="0"/>
              <w:autoSpaceDN w:val="0"/>
              <w:adjustRightInd w:val="0"/>
              <w:jc w:val="center"/>
              <w:rPr>
                <w:rFonts w:ascii="MS Gothic" w:eastAsia="MS Gothic" w:hAnsi="MS Gothic" w:cs="Arial"/>
                <w:b/>
                <w:bCs/>
                <w:sz w:val="22"/>
                <w:szCs w:val="22"/>
                <w:lang w:val="en-US"/>
              </w:rPr>
            </w:pPr>
          </w:p>
          <w:p w14:paraId="13671227" w14:textId="77777777" w:rsidR="00855EF5" w:rsidRDefault="00855EF5" w:rsidP="00855EF5">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855EF5" w14:paraId="15CF3B3B" w14:textId="77777777" w:rsidTr="00855EF5">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3FD4AF" w14:textId="77777777" w:rsidR="00855EF5" w:rsidRDefault="00855EF5" w:rsidP="00855EF5">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855EF5" w14:paraId="2CE43EC9" w14:textId="77777777" w:rsidTr="00855EF5">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A201170" w14:textId="77777777" w:rsidR="00855EF5" w:rsidRDefault="00855EF5" w:rsidP="00855EF5">
            <w:pPr>
              <w:rPr>
                <w:rFonts w:ascii="Arial" w:hAnsi="Arial" w:cs="Arial"/>
                <w:sz w:val="22"/>
                <w:szCs w:val="22"/>
              </w:rPr>
            </w:pPr>
          </w:p>
          <w:p w14:paraId="4B49C8B5" w14:textId="77777777" w:rsidR="00855EF5" w:rsidRDefault="00855EF5" w:rsidP="00855EF5">
            <w:pPr>
              <w:rPr>
                <w:rFonts w:ascii="Arial" w:hAnsi="Arial" w:cs="Arial"/>
                <w:sz w:val="22"/>
                <w:szCs w:val="22"/>
              </w:rPr>
            </w:pPr>
          </w:p>
          <w:p w14:paraId="68A5AB7B" w14:textId="77777777" w:rsidR="00855EF5" w:rsidRPr="004C3A0B" w:rsidRDefault="00855EF5" w:rsidP="00855EF5">
            <w:pPr>
              <w:rPr>
                <w:rFonts w:ascii="Arial" w:hAnsi="Arial" w:cs="Arial"/>
                <w:sz w:val="22"/>
                <w:szCs w:val="22"/>
              </w:rPr>
            </w:pPr>
          </w:p>
          <w:p w14:paraId="36B084D2" w14:textId="77777777" w:rsidR="00855EF5" w:rsidRDefault="00855EF5" w:rsidP="00855EF5">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855EF5" w:rsidRPr="004C3A0B" w14:paraId="01F6647B" w14:textId="77777777" w:rsidTr="00855EF5">
        <w:trPr>
          <w:trHeight w:val="439"/>
        </w:trPr>
        <w:tc>
          <w:tcPr>
            <w:tcW w:w="7763" w:type="dxa"/>
            <w:shd w:val="clear" w:color="auto" w:fill="F2F2F2" w:themeFill="background1" w:themeFillShade="F2"/>
          </w:tcPr>
          <w:p w14:paraId="4B497E55" w14:textId="77777777" w:rsidR="00855EF5" w:rsidRPr="004C3A0B" w:rsidRDefault="00855EF5" w:rsidP="00855EF5">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5D80707F" w14:textId="77777777" w:rsidR="00855EF5" w:rsidRPr="004C3A0B" w:rsidRDefault="00855EF5" w:rsidP="00855EF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368AE60" w14:textId="77777777" w:rsidR="00855EF5" w:rsidRPr="004C3A0B" w:rsidRDefault="00855EF5" w:rsidP="00855EF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55EF5" w:rsidRPr="004C3A0B" w14:paraId="55223749" w14:textId="77777777" w:rsidTr="00855EF5">
        <w:trPr>
          <w:trHeight w:val="439"/>
        </w:trPr>
        <w:tc>
          <w:tcPr>
            <w:tcW w:w="7763" w:type="dxa"/>
            <w:shd w:val="clear" w:color="auto" w:fill="F2F2F2" w:themeFill="background1" w:themeFillShade="F2"/>
          </w:tcPr>
          <w:p w14:paraId="647980B9" w14:textId="77777777" w:rsidR="00855EF5" w:rsidRPr="004C3A0B" w:rsidRDefault="00855EF5" w:rsidP="00855EF5">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244C2256" w14:textId="77777777" w:rsidR="00855EF5" w:rsidRPr="004C3A0B" w:rsidRDefault="00855EF5" w:rsidP="00855EF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17CE01A8"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55EF5" w:rsidRPr="004C3A0B" w14:paraId="63220034" w14:textId="77777777" w:rsidTr="00855EF5">
        <w:trPr>
          <w:trHeight w:val="403"/>
        </w:trPr>
        <w:tc>
          <w:tcPr>
            <w:tcW w:w="7763" w:type="dxa"/>
            <w:shd w:val="clear" w:color="auto" w:fill="F2F2F2" w:themeFill="background1" w:themeFillShade="F2"/>
          </w:tcPr>
          <w:p w14:paraId="1CAFE0A3" w14:textId="77777777" w:rsidR="00855EF5" w:rsidRPr="004C3A0B" w:rsidRDefault="00855EF5" w:rsidP="00855EF5">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2497D05" w14:textId="77777777" w:rsidR="00855EF5" w:rsidRPr="004C3A0B" w:rsidRDefault="00855EF5" w:rsidP="00855EF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784DFE4E"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55EF5" w:rsidRPr="004C3A0B" w14:paraId="168CA20A" w14:textId="77777777" w:rsidTr="00855EF5">
        <w:trPr>
          <w:trHeight w:val="439"/>
        </w:trPr>
        <w:tc>
          <w:tcPr>
            <w:tcW w:w="7763" w:type="dxa"/>
            <w:shd w:val="clear" w:color="auto" w:fill="F2F2F2" w:themeFill="background1" w:themeFillShade="F2"/>
          </w:tcPr>
          <w:p w14:paraId="2A6EAD20" w14:textId="77777777" w:rsidR="00855EF5" w:rsidRPr="004C3A0B" w:rsidRDefault="00855EF5" w:rsidP="00855EF5">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72F45D1E" w14:textId="77777777" w:rsidR="00855EF5" w:rsidRPr="004C3A0B" w:rsidRDefault="00855EF5" w:rsidP="00855EF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23A54674"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55EF5" w:rsidRPr="004C3A0B" w14:paraId="27D5E4A7" w14:textId="77777777" w:rsidTr="00855EF5">
        <w:trPr>
          <w:trHeight w:val="403"/>
        </w:trPr>
        <w:tc>
          <w:tcPr>
            <w:tcW w:w="7763" w:type="dxa"/>
            <w:shd w:val="clear" w:color="auto" w:fill="F2F2F2" w:themeFill="background1" w:themeFillShade="F2"/>
          </w:tcPr>
          <w:p w14:paraId="2C312191" w14:textId="77777777" w:rsidR="00855EF5" w:rsidRPr="004C3A0B" w:rsidRDefault="00855EF5" w:rsidP="00855EF5">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73E17989" w14:textId="77777777" w:rsidR="00855EF5" w:rsidRPr="004C3A0B" w:rsidRDefault="00855EF5" w:rsidP="00855EF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2C007003"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55EF5" w:rsidRPr="004C3A0B" w14:paraId="3FFAFB73" w14:textId="77777777" w:rsidTr="00855EF5">
        <w:trPr>
          <w:trHeight w:val="403"/>
        </w:trPr>
        <w:tc>
          <w:tcPr>
            <w:tcW w:w="7763" w:type="dxa"/>
            <w:shd w:val="clear" w:color="auto" w:fill="F2F2F2" w:themeFill="background1" w:themeFillShade="F2"/>
          </w:tcPr>
          <w:p w14:paraId="53B1B209" w14:textId="77777777" w:rsidR="00855EF5" w:rsidRPr="004C3A0B" w:rsidRDefault="00855EF5" w:rsidP="00855EF5">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6307D52A" w14:textId="77777777" w:rsidR="00855EF5" w:rsidRPr="004C3A0B" w:rsidRDefault="00855EF5" w:rsidP="00855EF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3E899A8D"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55EF5" w:rsidRPr="004C3A0B" w14:paraId="7432CF9B" w14:textId="77777777" w:rsidTr="00855EF5">
        <w:trPr>
          <w:trHeight w:val="403"/>
        </w:trPr>
        <w:tc>
          <w:tcPr>
            <w:tcW w:w="7763" w:type="dxa"/>
            <w:shd w:val="clear" w:color="auto" w:fill="F2F2F2" w:themeFill="background1" w:themeFillShade="F2"/>
          </w:tcPr>
          <w:p w14:paraId="1A8D37A8" w14:textId="77777777" w:rsidR="00855EF5" w:rsidRPr="004C3A0B" w:rsidRDefault="00855EF5" w:rsidP="00855EF5">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69CE972" w14:textId="77777777" w:rsidR="00855EF5" w:rsidRPr="004C3A0B" w:rsidRDefault="00855EF5" w:rsidP="00855EF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3CB483D8"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55EF5" w:rsidRPr="004C3A0B" w14:paraId="5F87913F" w14:textId="77777777" w:rsidTr="00855EF5">
        <w:trPr>
          <w:trHeight w:val="403"/>
        </w:trPr>
        <w:tc>
          <w:tcPr>
            <w:tcW w:w="7763" w:type="dxa"/>
            <w:shd w:val="clear" w:color="auto" w:fill="F2F2F2" w:themeFill="background1" w:themeFillShade="F2"/>
          </w:tcPr>
          <w:p w14:paraId="5C535ADA" w14:textId="77777777" w:rsidR="00855EF5" w:rsidRPr="004C3A0B" w:rsidRDefault="00855EF5" w:rsidP="00855EF5">
            <w:pPr>
              <w:autoSpaceDE w:val="0"/>
              <w:autoSpaceDN w:val="0"/>
              <w:adjustRightInd w:val="0"/>
              <w:rPr>
                <w:rFonts w:ascii="Arial" w:hAnsi="Arial" w:cs="Arial"/>
                <w:sz w:val="22"/>
                <w:szCs w:val="22"/>
              </w:rPr>
            </w:pPr>
            <w:r w:rsidRPr="004C3A0B">
              <w:rPr>
                <w:rFonts w:ascii="Arial" w:hAnsi="Arial" w:cs="Arial"/>
                <w:sz w:val="22"/>
                <w:szCs w:val="22"/>
              </w:rPr>
              <w:t>Other – specify:</w:t>
            </w:r>
          </w:p>
          <w:p w14:paraId="04D14C9E" w14:textId="77777777" w:rsidR="00855EF5" w:rsidRPr="004C3A0B" w:rsidRDefault="00855EF5" w:rsidP="00855EF5">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6C7500B1" w14:textId="77777777" w:rsidR="00855EF5" w:rsidRPr="004C3A0B" w:rsidRDefault="00855EF5" w:rsidP="00855EF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5FA88873"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55EF5" w:rsidRPr="004C3A0B" w14:paraId="09E63349" w14:textId="77777777" w:rsidTr="00855EF5">
        <w:trPr>
          <w:trHeight w:val="403"/>
        </w:trPr>
        <w:tc>
          <w:tcPr>
            <w:tcW w:w="9889" w:type="dxa"/>
            <w:gridSpan w:val="3"/>
            <w:shd w:val="clear" w:color="auto" w:fill="F2F2F2" w:themeFill="background1" w:themeFillShade="F2"/>
          </w:tcPr>
          <w:p w14:paraId="6EDC062F" w14:textId="77777777" w:rsidR="00855EF5" w:rsidRDefault="00855EF5" w:rsidP="00855EF5">
            <w:pPr>
              <w:autoSpaceDE w:val="0"/>
              <w:autoSpaceDN w:val="0"/>
              <w:adjustRightInd w:val="0"/>
              <w:rPr>
                <w:rFonts w:ascii="Arial" w:hAnsi="Arial" w:cs="Arial"/>
                <w:b/>
                <w:bCs/>
                <w:sz w:val="22"/>
                <w:szCs w:val="22"/>
              </w:rPr>
            </w:pPr>
            <w:r w:rsidRPr="00204E14">
              <w:rPr>
                <w:rFonts w:ascii="Arial" w:hAnsi="Arial" w:cs="Arial"/>
                <w:bCs/>
                <w:sz w:val="22"/>
                <w:szCs w:val="22"/>
              </w:rPr>
              <w:lastRenderedPageBreak/>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855EF5" w:rsidRPr="004C3A0B" w14:paraId="3BBDA559" w14:textId="77777777" w:rsidTr="00855EF5">
        <w:trPr>
          <w:trHeight w:val="403"/>
        </w:trPr>
        <w:tc>
          <w:tcPr>
            <w:tcW w:w="9889" w:type="dxa"/>
            <w:gridSpan w:val="3"/>
          </w:tcPr>
          <w:p w14:paraId="5F4A34E2" w14:textId="77777777" w:rsidR="00855EF5" w:rsidRDefault="00855EF5" w:rsidP="00855EF5">
            <w:pPr>
              <w:rPr>
                <w:rFonts w:ascii="Arial" w:hAnsi="Arial" w:cs="Arial"/>
                <w:sz w:val="22"/>
                <w:szCs w:val="22"/>
              </w:rPr>
            </w:pPr>
          </w:p>
          <w:p w14:paraId="3CDBB93D" w14:textId="77777777" w:rsidR="00855EF5" w:rsidRPr="004C3A0B" w:rsidRDefault="00855EF5" w:rsidP="00855EF5">
            <w:pPr>
              <w:rPr>
                <w:rFonts w:ascii="Arial" w:hAnsi="Arial" w:cs="Arial"/>
                <w:sz w:val="22"/>
                <w:szCs w:val="22"/>
              </w:rPr>
            </w:pPr>
          </w:p>
          <w:p w14:paraId="545E2BA8" w14:textId="77777777" w:rsidR="00855EF5" w:rsidRDefault="00855EF5" w:rsidP="00855EF5">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855EF5" w:rsidRPr="004C3A0B" w14:paraId="59A586BA" w14:textId="77777777" w:rsidTr="00855EF5">
        <w:trPr>
          <w:trHeight w:val="439"/>
        </w:trPr>
        <w:tc>
          <w:tcPr>
            <w:tcW w:w="9889" w:type="dxa"/>
            <w:gridSpan w:val="3"/>
            <w:shd w:val="clear" w:color="auto" w:fill="F2F2F2" w:themeFill="background1" w:themeFillShade="F2"/>
            <w:vAlign w:val="center"/>
          </w:tcPr>
          <w:p w14:paraId="757D0E96" w14:textId="77777777" w:rsidR="00855EF5" w:rsidRPr="004C3A0B" w:rsidRDefault="00855EF5" w:rsidP="00855EF5">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855EF5" w:rsidRPr="004C3A0B" w14:paraId="21FFCA59" w14:textId="77777777" w:rsidTr="00855EF5">
        <w:trPr>
          <w:trHeight w:val="439"/>
        </w:trPr>
        <w:tc>
          <w:tcPr>
            <w:tcW w:w="7763" w:type="dxa"/>
            <w:shd w:val="clear" w:color="auto" w:fill="F2F2F2" w:themeFill="background1" w:themeFillShade="F2"/>
            <w:vAlign w:val="center"/>
          </w:tcPr>
          <w:p w14:paraId="3E2E7FB0" w14:textId="77777777" w:rsidR="00855EF5" w:rsidRPr="004C3A0B" w:rsidRDefault="00855EF5" w:rsidP="00855EF5">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8E54EEB" w14:textId="77777777" w:rsidR="00855EF5" w:rsidRPr="004C3A0B" w:rsidRDefault="00855EF5" w:rsidP="00855EF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01147E4" w14:textId="77777777" w:rsidR="00855EF5" w:rsidRPr="004C3A0B" w:rsidRDefault="00855EF5" w:rsidP="00855EF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55EF5" w:rsidRPr="004C3A0B" w14:paraId="4B04AAD8" w14:textId="77777777" w:rsidTr="00855EF5">
        <w:trPr>
          <w:trHeight w:val="439"/>
        </w:trPr>
        <w:tc>
          <w:tcPr>
            <w:tcW w:w="7763" w:type="dxa"/>
            <w:shd w:val="clear" w:color="auto" w:fill="F2F2F2" w:themeFill="background1" w:themeFillShade="F2"/>
            <w:vAlign w:val="center"/>
          </w:tcPr>
          <w:p w14:paraId="6D028DF9" w14:textId="77777777" w:rsidR="00855EF5" w:rsidRPr="004C3A0B" w:rsidRDefault="00855EF5" w:rsidP="00855EF5">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160D7AE7" w14:textId="77777777" w:rsidR="00855EF5" w:rsidRPr="004C3A0B" w:rsidRDefault="00855EF5" w:rsidP="00855EF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1E30A3B2"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55EF5" w:rsidRPr="004C3A0B" w14:paraId="5DA07122" w14:textId="77777777" w:rsidTr="00855EF5">
        <w:trPr>
          <w:trHeight w:val="403"/>
        </w:trPr>
        <w:tc>
          <w:tcPr>
            <w:tcW w:w="7763" w:type="dxa"/>
            <w:shd w:val="clear" w:color="auto" w:fill="F2F2F2" w:themeFill="background1" w:themeFillShade="F2"/>
            <w:vAlign w:val="center"/>
          </w:tcPr>
          <w:p w14:paraId="0D1B0FBE" w14:textId="77777777" w:rsidR="00855EF5" w:rsidRPr="004C3A0B" w:rsidRDefault="00855EF5" w:rsidP="00855EF5">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62379562" w14:textId="77777777" w:rsidR="00855EF5" w:rsidRPr="004C3A0B" w:rsidRDefault="00855EF5" w:rsidP="00855EF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096AB4A2"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55EF5" w:rsidRPr="004C3A0B" w14:paraId="6A6846E4" w14:textId="77777777" w:rsidTr="00855EF5">
        <w:trPr>
          <w:trHeight w:val="439"/>
        </w:trPr>
        <w:tc>
          <w:tcPr>
            <w:tcW w:w="7763" w:type="dxa"/>
            <w:shd w:val="clear" w:color="auto" w:fill="F2F2F2" w:themeFill="background1" w:themeFillShade="F2"/>
            <w:vAlign w:val="center"/>
          </w:tcPr>
          <w:p w14:paraId="6F210DB9" w14:textId="77777777" w:rsidR="00855EF5" w:rsidRPr="004C3A0B" w:rsidRDefault="00855EF5" w:rsidP="00855EF5">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62187362" w14:textId="77777777" w:rsidR="00855EF5" w:rsidRPr="004C3A0B" w:rsidRDefault="00855EF5" w:rsidP="00855EF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5F0F5622"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55EF5" w:rsidRPr="004C3A0B" w14:paraId="79C64681" w14:textId="77777777" w:rsidTr="00855EF5">
        <w:trPr>
          <w:trHeight w:val="403"/>
        </w:trPr>
        <w:tc>
          <w:tcPr>
            <w:tcW w:w="7763" w:type="dxa"/>
            <w:shd w:val="clear" w:color="auto" w:fill="F2F2F2" w:themeFill="background1" w:themeFillShade="F2"/>
            <w:vAlign w:val="center"/>
          </w:tcPr>
          <w:p w14:paraId="3D74924A" w14:textId="77777777" w:rsidR="00855EF5" w:rsidRPr="004C3A0B" w:rsidRDefault="00855EF5" w:rsidP="00855EF5">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C1CE538" w14:textId="77777777" w:rsidR="00855EF5" w:rsidRPr="004C3A0B" w:rsidRDefault="00855EF5" w:rsidP="00855EF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B9261FF"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55EF5" w:rsidRPr="004C3A0B" w14:paraId="367DD1E0" w14:textId="77777777" w:rsidTr="00855EF5">
        <w:trPr>
          <w:trHeight w:val="403"/>
        </w:trPr>
        <w:tc>
          <w:tcPr>
            <w:tcW w:w="7763" w:type="dxa"/>
            <w:shd w:val="clear" w:color="auto" w:fill="F2F2F2" w:themeFill="background1" w:themeFillShade="F2"/>
            <w:vAlign w:val="center"/>
          </w:tcPr>
          <w:p w14:paraId="468BBF05" w14:textId="77777777" w:rsidR="00855EF5" w:rsidRPr="004C3A0B" w:rsidRDefault="00855EF5" w:rsidP="00855EF5">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7A2BFBE7" w14:textId="77777777" w:rsidR="00855EF5" w:rsidRPr="004C3A0B" w:rsidRDefault="00855EF5" w:rsidP="00855EF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046BCC00"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55EF5" w:rsidRPr="004C3A0B" w14:paraId="2BDFB31C" w14:textId="77777777" w:rsidTr="00855EF5">
        <w:trPr>
          <w:trHeight w:val="403"/>
        </w:trPr>
        <w:tc>
          <w:tcPr>
            <w:tcW w:w="7763" w:type="dxa"/>
            <w:shd w:val="clear" w:color="auto" w:fill="F2F2F2" w:themeFill="background1" w:themeFillShade="F2"/>
            <w:vAlign w:val="center"/>
          </w:tcPr>
          <w:p w14:paraId="13E948DB" w14:textId="77777777" w:rsidR="00855EF5" w:rsidRPr="004C3A0B" w:rsidRDefault="00855EF5" w:rsidP="00855EF5">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779CC229" w14:textId="77777777" w:rsidR="00855EF5" w:rsidRPr="004C3A0B" w:rsidRDefault="00855EF5" w:rsidP="00855EF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3D19F78"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55EF5" w:rsidRPr="004C3A0B" w14:paraId="4D3FE9AE" w14:textId="77777777" w:rsidTr="00855EF5">
        <w:trPr>
          <w:trHeight w:val="403"/>
        </w:trPr>
        <w:tc>
          <w:tcPr>
            <w:tcW w:w="7763" w:type="dxa"/>
            <w:shd w:val="clear" w:color="auto" w:fill="F2F2F2" w:themeFill="background1" w:themeFillShade="F2"/>
            <w:vAlign w:val="center"/>
          </w:tcPr>
          <w:p w14:paraId="3FE6FDF5" w14:textId="77777777" w:rsidR="00855EF5" w:rsidRPr="004C3A0B" w:rsidRDefault="00855EF5" w:rsidP="00855EF5">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BA9701B" w14:textId="77777777" w:rsidR="00855EF5" w:rsidRPr="004C3A0B" w:rsidRDefault="00855EF5" w:rsidP="00855EF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4E3E75F4" w14:textId="77777777" w:rsidR="00855EF5" w:rsidRPr="004C3A0B" w:rsidRDefault="00855EF5" w:rsidP="00855EF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55EF5" w:rsidRPr="004C3A0B" w14:paraId="7F0DDA42" w14:textId="77777777" w:rsidTr="00855EF5">
        <w:trPr>
          <w:trHeight w:val="403"/>
        </w:trPr>
        <w:tc>
          <w:tcPr>
            <w:tcW w:w="7763" w:type="dxa"/>
            <w:shd w:val="clear" w:color="auto" w:fill="F2F2F2" w:themeFill="background1" w:themeFillShade="F2"/>
            <w:vAlign w:val="center"/>
          </w:tcPr>
          <w:p w14:paraId="27F4A276" w14:textId="77777777" w:rsidR="00855EF5" w:rsidRPr="004C3A0B" w:rsidRDefault="00855EF5" w:rsidP="00855EF5">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6F095212" w14:textId="77777777" w:rsidR="00855EF5" w:rsidRPr="004C3A0B" w:rsidRDefault="00855EF5" w:rsidP="00855EF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39E6823" w14:textId="77777777" w:rsidR="00855EF5" w:rsidRPr="004C3A0B" w:rsidRDefault="00855EF5" w:rsidP="00855EF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55EF5" w:rsidRPr="004C3A0B" w14:paraId="7759F3B2" w14:textId="77777777" w:rsidTr="00855EF5">
        <w:trPr>
          <w:trHeight w:val="403"/>
        </w:trPr>
        <w:tc>
          <w:tcPr>
            <w:tcW w:w="9889" w:type="dxa"/>
            <w:gridSpan w:val="3"/>
            <w:shd w:val="clear" w:color="auto" w:fill="F2F2F2" w:themeFill="background1" w:themeFillShade="F2"/>
            <w:vAlign w:val="center"/>
          </w:tcPr>
          <w:p w14:paraId="517B041F" w14:textId="77777777" w:rsidR="00855EF5" w:rsidRPr="004C3A0B" w:rsidRDefault="00855EF5" w:rsidP="00855EF5">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855EF5" w:rsidRPr="004C3A0B" w14:paraId="099FD3BC" w14:textId="77777777" w:rsidTr="00855EF5">
        <w:trPr>
          <w:trHeight w:val="403"/>
        </w:trPr>
        <w:tc>
          <w:tcPr>
            <w:tcW w:w="9889" w:type="dxa"/>
            <w:gridSpan w:val="3"/>
            <w:vAlign w:val="center"/>
          </w:tcPr>
          <w:p w14:paraId="50E6FD15" w14:textId="77777777" w:rsidR="00855EF5" w:rsidRDefault="00855EF5" w:rsidP="00855EF5">
            <w:pPr>
              <w:autoSpaceDE w:val="0"/>
              <w:autoSpaceDN w:val="0"/>
              <w:adjustRightInd w:val="0"/>
              <w:rPr>
                <w:rFonts w:ascii="Arial" w:hAnsi="Arial" w:cs="Arial"/>
                <w:sz w:val="22"/>
                <w:szCs w:val="22"/>
              </w:rPr>
            </w:pPr>
            <w:r>
              <w:rPr>
                <w:rFonts w:ascii="Arial" w:hAnsi="Arial" w:cs="Arial"/>
                <w:sz w:val="22"/>
                <w:szCs w:val="22"/>
              </w:rPr>
              <w:t>The data will be shared only with the module lecturers.</w:t>
            </w:r>
          </w:p>
          <w:p w14:paraId="4887ED90" w14:textId="77777777" w:rsidR="00855EF5" w:rsidRDefault="00855EF5" w:rsidP="00855EF5">
            <w:pPr>
              <w:autoSpaceDE w:val="0"/>
              <w:autoSpaceDN w:val="0"/>
              <w:adjustRightInd w:val="0"/>
              <w:rPr>
                <w:rFonts w:ascii="Arial" w:hAnsi="Arial" w:cs="Arial"/>
                <w:sz w:val="22"/>
                <w:szCs w:val="22"/>
              </w:rPr>
            </w:pPr>
          </w:p>
          <w:p w14:paraId="21B18C79" w14:textId="77777777" w:rsidR="00855EF5" w:rsidRPr="00354F34" w:rsidRDefault="00855EF5" w:rsidP="00855EF5">
            <w:pPr>
              <w:autoSpaceDE w:val="0"/>
              <w:autoSpaceDN w:val="0"/>
              <w:adjustRightInd w:val="0"/>
              <w:rPr>
                <w:rFonts w:ascii="Arial" w:hAnsi="Arial" w:cs="Arial"/>
                <w:sz w:val="22"/>
                <w:szCs w:val="22"/>
              </w:rPr>
            </w:pPr>
          </w:p>
          <w:p w14:paraId="3366CBA9" w14:textId="77777777" w:rsidR="00855EF5" w:rsidRPr="004C3A0B" w:rsidRDefault="00855EF5" w:rsidP="00855EF5">
            <w:pPr>
              <w:autoSpaceDE w:val="0"/>
              <w:autoSpaceDN w:val="0"/>
              <w:adjustRightInd w:val="0"/>
              <w:rPr>
                <w:rFonts w:cs="Arial"/>
              </w:rPr>
            </w:pPr>
          </w:p>
        </w:tc>
      </w:tr>
      <w:tr w:rsidR="00855EF5" w:rsidRPr="004C3A0B" w14:paraId="06A011BD" w14:textId="77777777" w:rsidTr="00855EF5">
        <w:trPr>
          <w:trHeight w:val="403"/>
        </w:trPr>
        <w:tc>
          <w:tcPr>
            <w:tcW w:w="9889" w:type="dxa"/>
            <w:gridSpan w:val="3"/>
            <w:shd w:val="clear" w:color="auto" w:fill="F2F2F2" w:themeFill="background1" w:themeFillShade="F2"/>
            <w:vAlign w:val="center"/>
          </w:tcPr>
          <w:p w14:paraId="538A95C2" w14:textId="77777777" w:rsidR="00855EF5" w:rsidRPr="004C3A0B" w:rsidRDefault="00855EF5" w:rsidP="00855EF5">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855EF5" w:rsidRPr="004C3A0B" w14:paraId="56EF3079" w14:textId="77777777" w:rsidTr="00855EF5">
        <w:trPr>
          <w:trHeight w:val="403"/>
        </w:trPr>
        <w:tc>
          <w:tcPr>
            <w:tcW w:w="9889" w:type="dxa"/>
            <w:gridSpan w:val="3"/>
            <w:vAlign w:val="center"/>
          </w:tcPr>
          <w:p w14:paraId="45D54678" w14:textId="77777777" w:rsidR="00855EF5" w:rsidRDefault="00855EF5" w:rsidP="00855EF5">
            <w:pPr>
              <w:autoSpaceDE w:val="0"/>
              <w:autoSpaceDN w:val="0"/>
              <w:adjustRightInd w:val="0"/>
              <w:rPr>
                <w:rFonts w:ascii="Arial" w:hAnsi="Arial" w:cs="Arial"/>
                <w:sz w:val="22"/>
                <w:szCs w:val="22"/>
              </w:rPr>
            </w:pPr>
            <w:r>
              <w:rPr>
                <w:rFonts w:ascii="Arial" w:hAnsi="Arial" w:cs="Arial"/>
                <w:sz w:val="22"/>
                <w:szCs w:val="22"/>
              </w:rPr>
              <w:t>The investigator.</w:t>
            </w:r>
          </w:p>
          <w:p w14:paraId="21FD3606" w14:textId="77777777" w:rsidR="00855EF5" w:rsidRDefault="00855EF5" w:rsidP="00855EF5">
            <w:pPr>
              <w:autoSpaceDE w:val="0"/>
              <w:autoSpaceDN w:val="0"/>
              <w:adjustRightInd w:val="0"/>
              <w:rPr>
                <w:rFonts w:ascii="Arial" w:hAnsi="Arial" w:cs="Arial"/>
                <w:sz w:val="22"/>
                <w:szCs w:val="22"/>
              </w:rPr>
            </w:pPr>
            <w:r>
              <w:rPr>
                <w:rFonts w:ascii="Arial" w:hAnsi="Arial" w:cs="Arial"/>
                <w:sz w:val="22"/>
                <w:szCs w:val="22"/>
              </w:rPr>
              <w:t>The module lecturer.</w:t>
            </w:r>
          </w:p>
          <w:p w14:paraId="0A0E4226" w14:textId="77777777" w:rsidR="00855EF5" w:rsidRDefault="00855EF5" w:rsidP="00855EF5">
            <w:pPr>
              <w:autoSpaceDE w:val="0"/>
              <w:autoSpaceDN w:val="0"/>
              <w:adjustRightInd w:val="0"/>
              <w:rPr>
                <w:rFonts w:ascii="Arial" w:hAnsi="Arial" w:cs="Arial"/>
                <w:sz w:val="22"/>
                <w:szCs w:val="22"/>
              </w:rPr>
            </w:pPr>
          </w:p>
          <w:p w14:paraId="600C6799" w14:textId="77777777" w:rsidR="00855EF5" w:rsidRPr="004C3A0B" w:rsidRDefault="00855EF5" w:rsidP="00855EF5">
            <w:pPr>
              <w:autoSpaceDE w:val="0"/>
              <w:autoSpaceDN w:val="0"/>
              <w:adjustRightInd w:val="0"/>
              <w:rPr>
                <w:rFonts w:ascii="Arial" w:hAnsi="Arial" w:cs="Arial"/>
                <w:sz w:val="22"/>
                <w:szCs w:val="22"/>
              </w:rPr>
            </w:pPr>
          </w:p>
        </w:tc>
      </w:tr>
      <w:tr w:rsidR="00855EF5" w:rsidRPr="004C3A0B" w14:paraId="374A1E84" w14:textId="77777777" w:rsidTr="00855EF5">
        <w:trPr>
          <w:trHeight w:val="403"/>
        </w:trPr>
        <w:tc>
          <w:tcPr>
            <w:tcW w:w="9889" w:type="dxa"/>
            <w:gridSpan w:val="3"/>
            <w:shd w:val="clear" w:color="auto" w:fill="F2F2F2" w:themeFill="background1" w:themeFillShade="F2"/>
          </w:tcPr>
          <w:p w14:paraId="31236E45" w14:textId="77777777" w:rsidR="00855EF5" w:rsidRPr="004C3A0B" w:rsidRDefault="00855EF5" w:rsidP="00855EF5">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855EF5" w:rsidRPr="004C3A0B" w14:paraId="2E871444" w14:textId="77777777" w:rsidTr="00855EF5">
        <w:trPr>
          <w:trHeight w:val="403"/>
        </w:trPr>
        <w:tc>
          <w:tcPr>
            <w:tcW w:w="9889" w:type="dxa"/>
            <w:gridSpan w:val="3"/>
          </w:tcPr>
          <w:p w14:paraId="31817270" w14:textId="77777777" w:rsidR="00855EF5" w:rsidRDefault="00855EF5" w:rsidP="00855EF5">
            <w:pPr>
              <w:autoSpaceDE w:val="0"/>
              <w:autoSpaceDN w:val="0"/>
              <w:adjustRightInd w:val="0"/>
              <w:rPr>
                <w:rFonts w:ascii="Arial" w:hAnsi="Arial" w:cs="Arial"/>
                <w:sz w:val="22"/>
                <w:szCs w:val="22"/>
              </w:rPr>
            </w:pPr>
            <w:r>
              <w:rPr>
                <w:rFonts w:ascii="Arial" w:hAnsi="Arial" w:cs="Arial"/>
                <w:sz w:val="22"/>
                <w:szCs w:val="22"/>
              </w:rPr>
              <w:t>The investigator.</w:t>
            </w:r>
          </w:p>
          <w:p w14:paraId="4E100D46" w14:textId="77777777" w:rsidR="00855EF5" w:rsidRDefault="00855EF5" w:rsidP="00855EF5">
            <w:pPr>
              <w:autoSpaceDE w:val="0"/>
              <w:autoSpaceDN w:val="0"/>
              <w:adjustRightInd w:val="0"/>
              <w:rPr>
                <w:rFonts w:ascii="Arial" w:hAnsi="Arial" w:cs="Arial"/>
                <w:sz w:val="22"/>
                <w:szCs w:val="22"/>
              </w:rPr>
            </w:pPr>
          </w:p>
          <w:p w14:paraId="58DA276C" w14:textId="77777777" w:rsidR="00855EF5" w:rsidRPr="00354F34" w:rsidRDefault="00855EF5" w:rsidP="00855EF5">
            <w:pPr>
              <w:autoSpaceDE w:val="0"/>
              <w:autoSpaceDN w:val="0"/>
              <w:adjustRightInd w:val="0"/>
              <w:rPr>
                <w:rFonts w:ascii="Arial" w:hAnsi="Arial" w:cs="Arial"/>
                <w:sz w:val="22"/>
                <w:szCs w:val="22"/>
              </w:rPr>
            </w:pPr>
          </w:p>
          <w:p w14:paraId="442730C7" w14:textId="77777777" w:rsidR="00855EF5" w:rsidRPr="004C3A0B" w:rsidRDefault="00855EF5" w:rsidP="00855EF5">
            <w:pPr>
              <w:autoSpaceDE w:val="0"/>
              <w:autoSpaceDN w:val="0"/>
              <w:adjustRightInd w:val="0"/>
              <w:rPr>
                <w:rFonts w:ascii="Arial" w:hAnsi="Arial" w:cs="Arial"/>
                <w:sz w:val="22"/>
                <w:szCs w:val="22"/>
              </w:rPr>
            </w:pPr>
          </w:p>
        </w:tc>
      </w:tr>
      <w:tr w:rsidR="00855EF5" w:rsidRPr="004C3A0B" w14:paraId="0A2B4F0E" w14:textId="77777777" w:rsidTr="00855EF5">
        <w:trPr>
          <w:trHeight w:val="403"/>
        </w:trPr>
        <w:tc>
          <w:tcPr>
            <w:tcW w:w="9889" w:type="dxa"/>
            <w:gridSpan w:val="3"/>
            <w:shd w:val="clear" w:color="auto" w:fill="F2F2F2" w:themeFill="background1" w:themeFillShade="F2"/>
          </w:tcPr>
          <w:p w14:paraId="0F21439B" w14:textId="77777777" w:rsidR="00855EF5" w:rsidRPr="004C3A0B" w:rsidRDefault="00855EF5" w:rsidP="00855EF5">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855EF5" w:rsidRPr="004C3A0B" w14:paraId="16460D46" w14:textId="77777777" w:rsidTr="00855EF5">
        <w:trPr>
          <w:trHeight w:val="403"/>
        </w:trPr>
        <w:tc>
          <w:tcPr>
            <w:tcW w:w="9889" w:type="dxa"/>
            <w:gridSpan w:val="3"/>
          </w:tcPr>
          <w:p w14:paraId="3A8472F9" w14:textId="77777777" w:rsidR="00855EF5" w:rsidRDefault="00855EF5" w:rsidP="00855EF5">
            <w:pPr>
              <w:autoSpaceDE w:val="0"/>
              <w:autoSpaceDN w:val="0"/>
              <w:adjustRightInd w:val="0"/>
              <w:rPr>
                <w:rFonts w:ascii="Arial" w:hAnsi="Arial" w:cs="Arial"/>
                <w:sz w:val="22"/>
                <w:szCs w:val="22"/>
              </w:rPr>
            </w:pPr>
            <w:r>
              <w:rPr>
                <w:rFonts w:ascii="Arial" w:hAnsi="Arial" w:cs="Arial"/>
                <w:sz w:val="22"/>
                <w:szCs w:val="22"/>
              </w:rPr>
              <w:t>All data will be stored on the investigator’s password protected computer.</w:t>
            </w:r>
          </w:p>
          <w:p w14:paraId="063B9EB7" w14:textId="77777777" w:rsidR="00855EF5" w:rsidRDefault="00855EF5" w:rsidP="00855EF5">
            <w:pPr>
              <w:autoSpaceDE w:val="0"/>
              <w:autoSpaceDN w:val="0"/>
              <w:adjustRightInd w:val="0"/>
              <w:rPr>
                <w:rFonts w:ascii="Arial" w:hAnsi="Arial" w:cs="Arial"/>
                <w:sz w:val="22"/>
                <w:szCs w:val="22"/>
              </w:rPr>
            </w:pPr>
          </w:p>
          <w:p w14:paraId="3844874E" w14:textId="77777777" w:rsidR="00855EF5" w:rsidRPr="00354F34" w:rsidRDefault="00855EF5" w:rsidP="00855EF5">
            <w:pPr>
              <w:autoSpaceDE w:val="0"/>
              <w:autoSpaceDN w:val="0"/>
              <w:adjustRightInd w:val="0"/>
              <w:rPr>
                <w:rFonts w:ascii="Arial" w:hAnsi="Arial" w:cs="Arial"/>
                <w:sz w:val="22"/>
                <w:szCs w:val="22"/>
              </w:rPr>
            </w:pPr>
          </w:p>
          <w:p w14:paraId="38079759" w14:textId="77777777" w:rsidR="00855EF5" w:rsidRPr="004C3A0B" w:rsidRDefault="00855EF5" w:rsidP="00855EF5">
            <w:pPr>
              <w:autoSpaceDE w:val="0"/>
              <w:autoSpaceDN w:val="0"/>
              <w:adjustRightInd w:val="0"/>
              <w:rPr>
                <w:rFonts w:ascii="Arial" w:hAnsi="Arial" w:cs="Arial"/>
                <w:sz w:val="22"/>
                <w:szCs w:val="22"/>
              </w:rPr>
            </w:pPr>
          </w:p>
        </w:tc>
      </w:tr>
      <w:tr w:rsidR="00855EF5" w:rsidRPr="004C3A0B" w14:paraId="4A9A635C" w14:textId="77777777" w:rsidTr="00855EF5">
        <w:trPr>
          <w:trHeight w:val="403"/>
        </w:trPr>
        <w:tc>
          <w:tcPr>
            <w:tcW w:w="9889" w:type="dxa"/>
            <w:gridSpan w:val="3"/>
          </w:tcPr>
          <w:p w14:paraId="1877E50A" w14:textId="77777777" w:rsidR="00855EF5" w:rsidRDefault="00855EF5" w:rsidP="00855EF5">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8"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855EF5" w:rsidRPr="004C3A0B" w14:paraId="22D895DD" w14:textId="77777777" w:rsidTr="00855EF5">
        <w:trPr>
          <w:trHeight w:val="403"/>
        </w:trPr>
        <w:tc>
          <w:tcPr>
            <w:tcW w:w="9889" w:type="dxa"/>
            <w:gridSpan w:val="3"/>
          </w:tcPr>
          <w:p w14:paraId="1FE29924" w14:textId="77777777" w:rsidR="00855EF5" w:rsidRDefault="00855EF5" w:rsidP="00855EF5">
            <w:pPr>
              <w:autoSpaceDE w:val="0"/>
              <w:autoSpaceDN w:val="0"/>
              <w:adjustRightInd w:val="0"/>
              <w:rPr>
                <w:rFonts w:ascii="Arial" w:hAnsi="Arial" w:cs="Arial"/>
                <w:sz w:val="22"/>
                <w:szCs w:val="22"/>
              </w:rPr>
            </w:pPr>
          </w:p>
          <w:p w14:paraId="5319AFF3" w14:textId="77777777" w:rsidR="00855EF5" w:rsidRDefault="00855EF5" w:rsidP="00855EF5">
            <w:pPr>
              <w:autoSpaceDE w:val="0"/>
              <w:autoSpaceDN w:val="0"/>
              <w:adjustRightInd w:val="0"/>
              <w:rPr>
                <w:rFonts w:ascii="Arial" w:hAnsi="Arial" w:cs="Arial"/>
                <w:sz w:val="22"/>
                <w:szCs w:val="22"/>
              </w:rPr>
            </w:pPr>
            <w:r>
              <w:rPr>
                <w:rFonts w:ascii="Arial" w:hAnsi="Arial" w:cs="Arial"/>
                <w:sz w:val="22"/>
                <w:szCs w:val="22"/>
              </w:rPr>
              <w:t>No</w:t>
            </w:r>
          </w:p>
          <w:p w14:paraId="1B7FEE1F" w14:textId="77777777" w:rsidR="00855EF5" w:rsidRPr="00354F34" w:rsidRDefault="00855EF5" w:rsidP="00855EF5">
            <w:pPr>
              <w:autoSpaceDE w:val="0"/>
              <w:autoSpaceDN w:val="0"/>
              <w:adjustRightInd w:val="0"/>
              <w:rPr>
                <w:rFonts w:ascii="Arial" w:hAnsi="Arial" w:cs="Arial"/>
                <w:sz w:val="22"/>
                <w:szCs w:val="22"/>
              </w:rPr>
            </w:pPr>
          </w:p>
          <w:p w14:paraId="15DEE3DF" w14:textId="77777777" w:rsidR="00855EF5" w:rsidRDefault="00855EF5" w:rsidP="00855EF5">
            <w:pPr>
              <w:autoSpaceDE w:val="0"/>
              <w:autoSpaceDN w:val="0"/>
              <w:adjustRightInd w:val="0"/>
              <w:rPr>
                <w:rFonts w:ascii="Arial" w:hAnsi="Arial" w:cs="Arial"/>
                <w:sz w:val="22"/>
                <w:szCs w:val="22"/>
              </w:rPr>
            </w:pPr>
          </w:p>
        </w:tc>
      </w:tr>
      <w:tr w:rsidR="00855EF5" w:rsidRPr="004C3A0B" w14:paraId="6F9B7442" w14:textId="77777777" w:rsidTr="00855EF5">
        <w:trPr>
          <w:trHeight w:val="252"/>
        </w:trPr>
        <w:tc>
          <w:tcPr>
            <w:tcW w:w="7763" w:type="dxa"/>
            <w:vMerge w:val="restart"/>
            <w:shd w:val="clear" w:color="auto" w:fill="F2F2F2" w:themeFill="background1" w:themeFillShade="F2"/>
          </w:tcPr>
          <w:p w14:paraId="69FA0D6F" w14:textId="77777777" w:rsidR="00855EF5" w:rsidRDefault="00855EF5" w:rsidP="00855EF5">
            <w:pPr>
              <w:autoSpaceDE w:val="0"/>
              <w:autoSpaceDN w:val="0"/>
              <w:adjustRightInd w:val="0"/>
              <w:rPr>
                <w:rFonts w:ascii="Arial" w:hAnsi="Arial" w:cs="Arial"/>
                <w:color w:val="000000"/>
                <w:sz w:val="22"/>
                <w:szCs w:val="22"/>
              </w:rPr>
            </w:pPr>
            <w:r w:rsidRPr="004D6425">
              <w:rPr>
                <w:rFonts w:ascii="Arial" w:hAnsi="Arial" w:cs="Arial"/>
                <w:bCs/>
                <w:sz w:val="22"/>
                <w:szCs w:val="22"/>
              </w:rPr>
              <w:lastRenderedPageBreak/>
              <w:t xml:space="preserve">Confirm that you </w:t>
            </w:r>
            <w:r>
              <w:rPr>
                <w:rFonts w:ascii="Arial" w:hAnsi="Arial" w:cs="Arial"/>
                <w:bCs/>
                <w:sz w:val="22"/>
                <w:szCs w:val="22"/>
              </w:rPr>
              <w:t xml:space="preserve">have read the UWTSD guidance on data management (see </w:t>
            </w:r>
            <w:hyperlink r:id="rId9"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38E24679" w14:textId="77777777" w:rsidR="00855EF5" w:rsidRPr="0092487B" w:rsidRDefault="00855EF5" w:rsidP="00855EF5">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BB6600E" w14:textId="77777777" w:rsidR="00855EF5" w:rsidRPr="003257BD" w:rsidRDefault="00855EF5" w:rsidP="00855EF5">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E8FD997" w14:textId="77777777" w:rsidR="00855EF5" w:rsidRPr="0092487B" w:rsidRDefault="00855EF5" w:rsidP="00855EF5">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855EF5" w:rsidRPr="004C3A0B" w14:paraId="4E9E432E" w14:textId="77777777" w:rsidTr="00855EF5">
        <w:trPr>
          <w:trHeight w:val="252"/>
        </w:trPr>
        <w:tc>
          <w:tcPr>
            <w:tcW w:w="7763" w:type="dxa"/>
            <w:vMerge/>
            <w:shd w:val="clear" w:color="auto" w:fill="F2F2F2" w:themeFill="background1" w:themeFillShade="F2"/>
          </w:tcPr>
          <w:p w14:paraId="39C7F24D" w14:textId="77777777" w:rsidR="00855EF5" w:rsidRPr="004D6425" w:rsidRDefault="00855EF5" w:rsidP="00855EF5">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6A74439" w14:textId="77777777" w:rsidR="00855EF5" w:rsidRPr="003257BD" w:rsidRDefault="00855EF5" w:rsidP="00855EF5">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19F106CA" w14:textId="77777777" w:rsidR="00855EF5" w:rsidRPr="0092487B" w:rsidRDefault="00855EF5" w:rsidP="00855EF5">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855EF5" w:rsidRPr="004C3A0B" w14:paraId="24128DF0" w14:textId="77777777" w:rsidTr="00855EF5">
        <w:trPr>
          <w:trHeight w:val="311"/>
        </w:trPr>
        <w:tc>
          <w:tcPr>
            <w:tcW w:w="7763" w:type="dxa"/>
            <w:vMerge w:val="restart"/>
            <w:shd w:val="clear" w:color="auto" w:fill="F2F2F2" w:themeFill="background1" w:themeFillShade="F2"/>
          </w:tcPr>
          <w:p w14:paraId="288426B6" w14:textId="77777777" w:rsidR="00855EF5" w:rsidRPr="0092487B" w:rsidRDefault="00855EF5" w:rsidP="00855EF5">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70CDD647" w14:textId="77777777" w:rsidR="00855EF5" w:rsidRPr="003257BD" w:rsidRDefault="00855EF5" w:rsidP="00855EF5">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3A24A8B" w14:textId="77777777" w:rsidR="00855EF5" w:rsidRPr="0092487B" w:rsidRDefault="00855EF5" w:rsidP="00855EF5">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855EF5" w:rsidRPr="004C3A0B" w14:paraId="7D36B30B" w14:textId="77777777" w:rsidTr="00855EF5">
        <w:trPr>
          <w:trHeight w:val="311"/>
        </w:trPr>
        <w:tc>
          <w:tcPr>
            <w:tcW w:w="7763" w:type="dxa"/>
            <w:vMerge/>
            <w:shd w:val="clear" w:color="auto" w:fill="F2F2F2" w:themeFill="background1" w:themeFillShade="F2"/>
          </w:tcPr>
          <w:p w14:paraId="76DC090D" w14:textId="77777777" w:rsidR="00855EF5" w:rsidRPr="0092487B" w:rsidRDefault="00855EF5" w:rsidP="00855EF5">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25421E5" w14:textId="77777777" w:rsidR="00855EF5" w:rsidRPr="003257BD" w:rsidRDefault="00855EF5" w:rsidP="00855EF5">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0A536DE" w14:textId="77777777" w:rsidR="00855EF5" w:rsidRPr="0092487B" w:rsidRDefault="00855EF5" w:rsidP="00855EF5">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367FA961" w14:textId="77777777" w:rsidR="00855EF5" w:rsidRDefault="00855EF5" w:rsidP="00855EF5">
      <w:pPr>
        <w:rPr>
          <w:rFonts w:ascii="Arial" w:hAnsi="Arial" w:cs="Arial"/>
          <w:b/>
          <w:bCs/>
          <w:sz w:val="22"/>
          <w:szCs w:val="22"/>
        </w:rPr>
      </w:pPr>
    </w:p>
    <w:p w14:paraId="5A91B5CB" w14:textId="77777777" w:rsidR="00855EF5" w:rsidRDefault="00855EF5" w:rsidP="00855EF5">
      <w:pPr>
        <w:rPr>
          <w:rFonts w:ascii="Arial" w:hAnsi="Arial" w:cs="Arial"/>
          <w:b/>
          <w:bCs/>
          <w:sz w:val="22"/>
          <w:szCs w:val="22"/>
        </w:rPr>
      </w:pPr>
      <w:r>
        <w:rPr>
          <w:rFonts w:ascii="Arial" w:hAnsi="Arial" w:cs="Arial"/>
          <w:b/>
          <w:bCs/>
          <w:sz w:val="22"/>
          <w:szCs w:val="22"/>
        </w:rPr>
        <w:br w:type="page"/>
      </w:r>
    </w:p>
    <w:p w14:paraId="22F8187F" w14:textId="77777777" w:rsidR="00855EF5" w:rsidRPr="00354F34" w:rsidRDefault="00855EF5" w:rsidP="00855EF5">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855EF5" w:rsidRPr="004C3A0B" w14:paraId="55611A59" w14:textId="77777777" w:rsidTr="00855EF5">
        <w:trPr>
          <w:trHeight w:val="1807"/>
        </w:trPr>
        <w:tc>
          <w:tcPr>
            <w:tcW w:w="9881" w:type="dxa"/>
            <w:gridSpan w:val="3"/>
            <w:shd w:val="clear" w:color="auto" w:fill="F2F2F2" w:themeFill="background1" w:themeFillShade="F2"/>
            <w:vAlign w:val="center"/>
          </w:tcPr>
          <w:p w14:paraId="22D07B42" w14:textId="77777777" w:rsidR="00855EF5" w:rsidRPr="004C3A0B" w:rsidRDefault="00855EF5" w:rsidP="00855EF5">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3155284" w14:textId="77777777" w:rsidR="00855EF5" w:rsidRPr="004C3A0B" w:rsidRDefault="00855EF5" w:rsidP="00855EF5">
            <w:pPr>
              <w:jc w:val="both"/>
              <w:rPr>
                <w:rFonts w:ascii="Arial" w:hAnsi="Arial" w:cs="Arial"/>
                <w:b/>
                <w:bCs/>
                <w:color w:val="000000"/>
                <w:sz w:val="22"/>
                <w:szCs w:val="22"/>
              </w:rPr>
            </w:pPr>
          </w:p>
          <w:p w14:paraId="540B6CFD" w14:textId="77777777" w:rsidR="00855EF5" w:rsidRPr="004C3A0B" w:rsidRDefault="00855EF5" w:rsidP="00855EF5">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hyperlink r:id="rId10" w:history="1">
              <w:r w:rsidRPr="004C3A0B">
                <w:rPr>
                  <w:rStyle w:val="Hyperlink"/>
                  <w:rFonts w:ascii="Arial" w:hAnsi="Arial" w:cs="Arial"/>
                  <w:sz w:val="22"/>
                  <w:szCs w:val="22"/>
                </w:rPr>
                <w:t>Research Ethics and Integrity Code of Practice</w:t>
              </w:r>
            </w:hyperlink>
          </w:p>
        </w:tc>
      </w:tr>
      <w:tr w:rsidR="00855EF5" w:rsidRPr="004C3A0B" w14:paraId="1E4B616A" w14:textId="77777777" w:rsidTr="00855EF5">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3CAC84" w14:textId="77777777" w:rsidR="00855EF5" w:rsidRPr="004C3A0B" w:rsidRDefault="00855EF5" w:rsidP="00855EF5">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77B2F1CE" w14:textId="77777777" w:rsidR="00855EF5" w:rsidRPr="004C3A0B" w:rsidRDefault="00855EF5" w:rsidP="00855EF5">
            <w:pPr>
              <w:spacing w:before="100" w:beforeAutospacing="1" w:after="100" w:afterAutospacing="1"/>
              <w:rPr>
                <w:rFonts w:ascii="Arial" w:hAnsi="Arial" w:cs="Arial"/>
                <w:sz w:val="22"/>
                <w:szCs w:val="22"/>
              </w:rPr>
            </w:pPr>
            <w:r>
              <w:rPr>
                <w:rFonts w:ascii="Arial" w:hAnsi="Arial" w:cs="Arial"/>
                <w:sz w:val="22"/>
                <w:szCs w:val="22"/>
              </w:rPr>
              <w:t>Rosie Edwards</w:t>
            </w:r>
          </w:p>
        </w:tc>
        <w:tc>
          <w:tcPr>
            <w:tcW w:w="2239" w:type="dxa"/>
            <w:vAlign w:val="center"/>
          </w:tcPr>
          <w:p w14:paraId="26F37256" w14:textId="77777777" w:rsidR="00855EF5" w:rsidRDefault="00855EF5" w:rsidP="00855EF5">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Pr>
                <w:rFonts w:ascii="Arial" w:hAnsi="Arial" w:cs="Arial"/>
                <w:b/>
                <w:bCs/>
                <w:sz w:val="22"/>
                <w:szCs w:val="22"/>
              </w:rPr>
              <w:t xml:space="preserve"> 13/12/19</w:t>
            </w:r>
          </w:p>
          <w:p w14:paraId="64760284" w14:textId="77777777" w:rsidR="00855EF5" w:rsidRPr="004C3A0B" w:rsidRDefault="00855EF5" w:rsidP="00855EF5">
            <w:pPr>
              <w:spacing w:before="100" w:beforeAutospacing="1" w:after="100" w:afterAutospacing="1"/>
              <w:rPr>
                <w:rFonts w:ascii="Arial" w:hAnsi="Arial" w:cs="Arial"/>
                <w:sz w:val="22"/>
                <w:szCs w:val="22"/>
              </w:rPr>
            </w:pPr>
          </w:p>
        </w:tc>
      </w:tr>
    </w:tbl>
    <w:p w14:paraId="4CE4E2B8" w14:textId="77777777" w:rsidR="00855EF5" w:rsidRPr="004C3A0B" w:rsidRDefault="00855EF5" w:rsidP="00855EF5">
      <w:pPr>
        <w:rPr>
          <w:rFonts w:ascii="Arial" w:hAnsi="Arial" w:cs="Arial"/>
          <w:sz w:val="22"/>
          <w:szCs w:val="22"/>
        </w:rPr>
      </w:pPr>
    </w:p>
    <w:p w14:paraId="03DA8410" w14:textId="77777777" w:rsidR="00855EF5" w:rsidRPr="004C3A0B" w:rsidRDefault="00855EF5" w:rsidP="00855EF5">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4"/>
        <w:gridCol w:w="4556"/>
        <w:gridCol w:w="1989"/>
      </w:tblGrid>
      <w:tr w:rsidR="00855EF5" w:rsidRPr="004C3A0B" w14:paraId="5A16D712" w14:textId="77777777" w:rsidTr="00855EF5">
        <w:trPr>
          <w:trHeight w:val="346"/>
        </w:trPr>
        <w:tc>
          <w:tcPr>
            <w:tcW w:w="1423" w:type="pct"/>
            <w:shd w:val="clear" w:color="auto" w:fill="F2F2F2" w:themeFill="background1" w:themeFillShade="F2"/>
            <w:vAlign w:val="center"/>
          </w:tcPr>
          <w:p w14:paraId="71091DC5" w14:textId="77777777" w:rsidR="00855EF5" w:rsidRPr="004C3A0B" w:rsidRDefault="00855EF5" w:rsidP="00855EF5">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05C8051B" w14:textId="77777777" w:rsidR="00855EF5" w:rsidRPr="004C3A0B" w:rsidRDefault="00855EF5" w:rsidP="00855EF5">
            <w:pPr>
              <w:pStyle w:val="ListParagraph"/>
              <w:ind w:left="0"/>
              <w:rPr>
                <w:rFonts w:ascii="Arial" w:hAnsi="Arial" w:cs="Arial"/>
              </w:rPr>
            </w:pPr>
            <w:proofErr w:type="spellStart"/>
            <w:r>
              <w:rPr>
                <w:rFonts w:ascii="Arial" w:hAnsi="Arial" w:cs="Arial"/>
              </w:rPr>
              <w:t>Lynwen</w:t>
            </w:r>
            <w:proofErr w:type="spellEnd"/>
            <w:r>
              <w:rPr>
                <w:rFonts w:ascii="Arial" w:hAnsi="Arial" w:cs="Arial"/>
              </w:rPr>
              <w:t xml:space="preserve"> Roberts</w:t>
            </w:r>
          </w:p>
        </w:tc>
        <w:tc>
          <w:tcPr>
            <w:tcW w:w="1087" w:type="pct"/>
            <w:vMerge w:val="restart"/>
          </w:tcPr>
          <w:p w14:paraId="65789E12" w14:textId="77777777" w:rsidR="00855EF5" w:rsidRDefault="00855EF5" w:rsidP="00855EF5">
            <w:pPr>
              <w:pStyle w:val="ListParagraph"/>
              <w:ind w:left="0"/>
              <w:rPr>
                <w:rFonts w:ascii="Arial" w:hAnsi="Arial" w:cs="Arial"/>
                <w:b/>
                <w:bCs/>
              </w:rPr>
            </w:pPr>
            <w:r w:rsidRPr="004C3A0B">
              <w:rPr>
                <w:rFonts w:ascii="Arial" w:hAnsi="Arial" w:cs="Arial"/>
                <w:b/>
                <w:bCs/>
              </w:rPr>
              <w:t>Date:</w:t>
            </w:r>
          </w:p>
          <w:p w14:paraId="5F54FA65" w14:textId="77777777" w:rsidR="00855EF5" w:rsidRPr="004C3A0B" w:rsidRDefault="00855EF5" w:rsidP="00855EF5">
            <w:pPr>
              <w:pStyle w:val="ListParagraph"/>
              <w:ind w:left="0"/>
              <w:rPr>
                <w:rFonts w:ascii="Arial" w:hAnsi="Arial" w:cs="Arial"/>
              </w:rPr>
            </w:pPr>
            <w:r>
              <w:rPr>
                <w:rFonts w:ascii="Arial" w:hAnsi="Arial" w:cs="Arial"/>
              </w:rPr>
              <w:t>13.12.19</w:t>
            </w:r>
          </w:p>
        </w:tc>
      </w:tr>
      <w:tr w:rsidR="00855EF5" w:rsidRPr="004C3A0B" w14:paraId="2A1ED452" w14:textId="77777777" w:rsidTr="00855EF5">
        <w:trPr>
          <w:trHeight w:val="347"/>
        </w:trPr>
        <w:tc>
          <w:tcPr>
            <w:tcW w:w="1423" w:type="pct"/>
            <w:shd w:val="clear" w:color="auto" w:fill="F2F2F2" w:themeFill="background1" w:themeFillShade="F2"/>
            <w:vAlign w:val="center"/>
          </w:tcPr>
          <w:p w14:paraId="3945BA56" w14:textId="77777777" w:rsidR="00855EF5" w:rsidRPr="004C3A0B" w:rsidRDefault="00855EF5" w:rsidP="00855EF5">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30A4531" w14:textId="77777777" w:rsidR="00855EF5" w:rsidRPr="004C3A0B" w:rsidRDefault="00855EF5" w:rsidP="00855EF5">
            <w:pPr>
              <w:pStyle w:val="ListParagraph"/>
              <w:ind w:left="0"/>
              <w:rPr>
                <w:rFonts w:ascii="Arial" w:hAnsi="Arial" w:cs="Arial"/>
              </w:rPr>
            </w:pPr>
          </w:p>
          <w:p w14:paraId="7C0D3B5E" w14:textId="77777777" w:rsidR="00855EF5" w:rsidRPr="004C3A0B" w:rsidRDefault="00855EF5" w:rsidP="00855EF5">
            <w:pPr>
              <w:pStyle w:val="ListParagraph"/>
              <w:ind w:left="0"/>
              <w:rPr>
                <w:rFonts w:ascii="Arial" w:hAnsi="Arial" w:cs="Arial"/>
              </w:rPr>
            </w:pPr>
            <w:proofErr w:type="spellStart"/>
            <w:r>
              <w:rPr>
                <w:rFonts w:ascii="Arial" w:hAnsi="Arial" w:cs="Arial"/>
              </w:rPr>
              <w:t>L.Roberts</w:t>
            </w:r>
            <w:proofErr w:type="spellEnd"/>
          </w:p>
        </w:tc>
        <w:tc>
          <w:tcPr>
            <w:tcW w:w="1087" w:type="pct"/>
            <w:vMerge/>
            <w:vAlign w:val="center"/>
          </w:tcPr>
          <w:p w14:paraId="22AB8BCC" w14:textId="77777777" w:rsidR="00855EF5" w:rsidRPr="004C3A0B" w:rsidRDefault="00855EF5" w:rsidP="00855EF5">
            <w:pPr>
              <w:pStyle w:val="ListParagraph"/>
              <w:ind w:left="0"/>
              <w:rPr>
                <w:rFonts w:ascii="Arial" w:hAnsi="Arial" w:cs="Arial"/>
              </w:rPr>
            </w:pPr>
          </w:p>
        </w:tc>
      </w:tr>
    </w:tbl>
    <w:p w14:paraId="7BC42501" w14:textId="77777777" w:rsidR="00855EF5" w:rsidRPr="004C3A0B" w:rsidRDefault="00855EF5" w:rsidP="00855EF5">
      <w:pPr>
        <w:rPr>
          <w:rFonts w:ascii="Arial" w:hAnsi="Arial" w:cs="Arial"/>
          <w:sz w:val="22"/>
          <w:szCs w:val="22"/>
        </w:rPr>
      </w:pPr>
    </w:p>
    <w:p w14:paraId="2ECC81B0" w14:textId="77777777" w:rsidR="00855EF5" w:rsidRDefault="00855EF5" w:rsidP="00855EF5">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4"/>
        <w:gridCol w:w="4556"/>
        <w:gridCol w:w="1989"/>
      </w:tblGrid>
      <w:tr w:rsidR="00855EF5" w:rsidRPr="004C3A0B" w14:paraId="6CD3CB46" w14:textId="77777777" w:rsidTr="00855EF5">
        <w:trPr>
          <w:trHeight w:val="346"/>
        </w:trPr>
        <w:tc>
          <w:tcPr>
            <w:tcW w:w="1423" w:type="pct"/>
            <w:shd w:val="clear" w:color="auto" w:fill="F2F2F2" w:themeFill="background1" w:themeFillShade="F2"/>
            <w:vAlign w:val="center"/>
          </w:tcPr>
          <w:p w14:paraId="76980D2F" w14:textId="77777777" w:rsidR="00855EF5" w:rsidRPr="004C3A0B" w:rsidRDefault="00855EF5" w:rsidP="00855EF5">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423EB285" w14:textId="0ECC75D3" w:rsidR="00855EF5" w:rsidRPr="004C3A0B" w:rsidRDefault="00855EF5" w:rsidP="00855EF5">
            <w:pPr>
              <w:pStyle w:val="ListParagraph"/>
              <w:ind w:left="0"/>
              <w:rPr>
                <w:rFonts w:ascii="Arial" w:hAnsi="Arial" w:cs="Arial"/>
              </w:rPr>
            </w:pPr>
            <w:r>
              <w:rPr>
                <w:rFonts w:ascii="Arial" w:hAnsi="Arial" w:cs="Arial"/>
              </w:rPr>
              <w:t>Bev Pierce</w:t>
            </w:r>
          </w:p>
        </w:tc>
        <w:tc>
          <w:tcPr>
            <w:tcW w:w="1087" w:type="pct"/>
            <w:vMerge w:val="restart"/>
          </w:tcPr>
          <w:p w14:paraId="5D26DD55" w14:textId="77777777" w:rsidR="00855EF5" w:rsidRDefault="00855EF5" w:rsidP="00855EF5">
            <w:pPr>
              <w:pStyle w:val="ListParagraph"/>
              <w:ind w:left="0"/>
              <w:rPr>
                <w:rFonts w:ascii="Arial" w:hAnsi="Arial" w:cs="Arial"/>
                <w:b/>
                <w:bCs/>
              </w:rPr>
            </w:pPr>
            <w:r w:rsidRPr="004C3A0B">
              <w:rPr>
                <w:rFonts w:ascii="Arial" w:hAnsi="Arial" w:cs="Arial"/>
                <w:b/>
                <w:bCs/>
              </w:rPr>
              <w:t>Date:</w:t>
            </w:r>
          </w:p>
          <w:p w14:paraId="7A536843" w14:textId="6D952781" w:rsidR="00855EF5" w:rsidRPr="004C3A0B" w:rsidRDefault="00855EF5" w:rsidP="00855EF5">
            <w:pPr>
              <w:pStyle w:val="ListParagraph"/>
              <w:ind w:left="0"/>
              <w:rPr>
                <w:rFonts w:ascii="Arial" w:hAnsi="Arial" w:cs="Arial"/>
              </w:rPr>
            </w:pPr>
            <w:r>
              <w:rPr>
                <w:rFonts w:ascii="Arial" w:hAnsi="Arial" w:cs="Arial"/>
              </w:rPr>
              <w:t>14.01.20</w:t>
            </w:r>
          </w:p>
        </w:tc>
      </w:tr>
      <w:tr w:rsidR="00855EF5" w:rsidRPr="004C3A0B" w14:paraId="335C98B5" w14:textId="77777777" w:rsidTr="00855EF5">
        <w:trPr>
          <w:trHeight w:val="347"/>
        </w:trPr>
        <w:tc>
          <w:tcPr>
            <w:tcW w:w="1423" w:type="pct"/>
            <w:shd w:val="clear" w:color="auto" w:fill="F2F2F2" w:themeFill="background1" w:themeFillShade="F2"/>
            <w:vAlign w:val="center"/>
          </w:tcPr>
          <w:p w14:paraId="142A1CDE" w14:textId="77777777" w:rsidR="00855EF5" w:rsidRPr="004C3A0B" w:rsidRDefault="00855EF5" w:rsidP="00855EF5">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EA21B6F" w14:textId="77777777" w:rsidR="00855EF5" w:rsidRPr="004C3A0B" w:rsidRDefault="00855EF5" w:rsidP="00855EF5">
            <w:pPr>
              <w:pStyle w:val="ListParagraph"/>
              <w:ind w:left="0"/>
              <w:rPr>
                <w:rFonts w:ascii="Arial" w:hAnsi="Arial" w:cs="Arial"/>
              </w:rPr>
            </w:pPr>
          </w:p>
          <w:p w14:paraId="1C03404D" w14:textId="7CF62519" w:rsidR="00855EF5" w:rsidRPr="004C3A0B" w:rsidRDefault="00855EF5" w:rsidP="00855EF5">
            <w:pPr>
              <w:pStyle w:val="ListParagraph"/>
              <w:ind w:left="0"/>
              <w:rPr>
                <w:rFonts w:ascii="Arial" w:hAnsi="Arial" w:cs="Arial"/>
              </w:rPr>
            </w:pPr>
            <w:proofErr w:type="spellStart"/>
            <w:proofErr w:type="gramStart"/>
            <w:r>
              <w:rPr>
                <w:rFonts w:ascii="Arial" w:hAnsi="Arial" w:cs="Arial"/>
              </w:rPr>
              <w:t>B.Pierce</w:t>
            </w:r>
            <w:proofErr w:type="spellEnd"/>
            <w:proofErr w:type="gramEnd"/>
          </w:p>
        </w:tc>
        <w:tc>
          <w:tcPr>
            <w:tcW w:w="1087" w:type="pct"/>
            <w:vMerge/>
            <w:vAlign w:val="center"/>
          </w:tcPr>
          <w:p w14:paraId="43C68EAF" w14:textId="77777777" w:rsidR="00855EF5" w:rsidRPr="004C3A0B" w:rsidRDefault="00855EF5" w:rsidP="00855EF5">
            <w:pPr>
              <w:pStyle w:val="ListParagraph"/>
              <w:ind w:left="0"/>
              <w:rPr>
                <w:rFonts w:ascii="Arial" w:hAnsi="Arial" w:cs="Arial"/>
              </w:rPr>
            </w:pPr>
          </w:p>
        </w:tc>
      </w:tr>
    </w:tbl>
    <w:p w14:paraId="025B1606" w14:textId="77777777" w:rsidR="00855EF5" w:rsidRDefault="00855EF5" w:rsidP="00855EF5">
      <w:pPr>
        <w:rPr>
          <w:rFonts w:ascii="Arial" w:hAnsi="Arial" w:cs="Arial"/>
          <w:b/>
          <w:sz w:val="22"/>
          <w:szCs w:val="22"/>
        </w:rPr>
      </w:pPr>
    </w:p>
    <w:p w14:paraId="7B68957B" w14:textId="77777777" w:rsidR="00855EF5" w:rsidRPr="004C3A0B" w:rsidRDefault="00855EF5" w:rsidP="00855EF5">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855EF5" w:rsidRPr="004C3A0B" w14:paraId="78F8D45F" w14:textId="77777777" w:rsidTr="00855EF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63B7D74" w14:textId="77777777" w:rsidR="00855EF5" w:rsidRPr="004C3A0B" w:rsidRDefault="00855EF5" w:rsidP="00855EF5">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348BFF4" w14:textId="77777777" w:rsidR="00855EF5" w:rsidRPr="004C3A0B" w:rsidRDefault="00855EF5" w:rsidP="00855EF5">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855EF5" w:rsidRPr="004C3A0B" w14:paraId="6364E979" w14:textId="77777777" w:rsidTr="00855EF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7CF82D74" w14:textId="77777777" w:rsidR="00855EF5" w:rsidRPr="004C3A0B" w:rsidRDefault="00855EF5" w:rsidP="00855EF5">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7F4BF8A" w14:textId="77777777" w:rsidR="00855EF5" w:rsidRPr="004C3A0B" w:rsidRDefault="00855EF5" w:rsidP="00855EF5">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855EF5" w:rsidRPr="004C3A0B" w14:paraId="33FD1669" w14:textId="77777777" w:rsidTr="00855EF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315DA6B7" w14:textId="77777777" w:rsidR="00855EF5" w:rsidRPr="004C3A0B" w:rsidRDefault="00855EF5" w:rsidP="00855EF5">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0D19990" w14:textId="77777777" w:rsidR="00855EF5" w:rsidRPr="004C3A0B" w:rsidRDefault="00855EF5" w:rsidP="00855EF5">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855EF5" w:rsidRPr="004C3A0B" w14:paraId="41564779" w14:textId="77777777" w:rsidTr="00855EF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F517F9B" w14:textId="77777777" w:rsidR="00855EF5" w:rsidRPr="004C3A0B" w:rsidRDefault="00855EF5" w:rsidP="00855EF5">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4991F65" w14:textId="77777777" w:rsidR="00855EF5" w:rsidRPr="004C3A0B" w:rsidRDefault="00855EF5" w:rsidP="00855EF5">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855EF5" w:rsidRPr="004C3A0B" w14:paraId="192FEEC1" w14:textId="77777777" w:rsidTr="00855EF5">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600C85F" w14:textId="77777777" w:rsidR="00855EF5" w:rsidRDefault="00855EF5" w:rsidP="00855EF5">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0713AF12" w14:textId="77777777" w:rsidR="00855EF5" w:rsidRPr="004C3A0B" w:rsidRDefault="00855EF5" w:rsidP="00855EF5">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Pr>
                <w:rFonts w:ascii="Arial" w:hAnsi="Arial" w:cs="Arial"/>
                <w:sz w:val="22"/>
                <w:szCs w:val="22"/>
              </w:rPr>
              <w:t xml:space="preserve">  </w:t>
            </w:r>
            <w:r w:rsidRPr="003257BD">
              <w:rPr>
                <w:rFonts w:ascii="Arial" w:hAnsi="Arial" w:cs="Arial"/>
                <w:i/>
                <w:sz w:val="22"/>
                <w:szCs w:val="22"/>
              </w:rPr>
              <w:t>ONLY</w:t>
            </w:r>
            <w:proofErr w:type="gramEnd"/>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855EF5" w:rsidRPr="004C3A0B" w14:paraId="791D4CE5" w14:textId="77777777" w:rsidTr="00855EF5">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5EE711D7" w14:textId="77777777" w:rsidR="00855EF5" w:rsidRPr="004C3A0B" w:rsidRDefault="00855EF5" w:rsidP="00855EF5">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A459FE" w14:textId="77777777" w:rsidR="00855EF5" w:rsidRPr="004C3A0B" w:rsidRDefault="00855EF5" w:rsidP="00855EF5">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855EF5" w:rsidRPr="004C3A0B" w14:paraId="4CD4844B" w14:textId="77777777" w:rsidTr="00855EF5">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41BF568" w14:textId="77777777" w:rsidR="00855EF5" w:rsidRPr="004C3A0B" w:rsidRDefault="00855EF5" w:rsidP="00855EF5">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FA29FAC" w14:textId="77777777" w:rsidR="00855EF5" w:rsidRPr="004C3A0B" w:rsidRDefault="00855EF5" w:rsidP="00855EF5">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r w:rsidR="00855EF5" w:rsidRPr="004C3A0B" w14:paraId="114E4506" w14:textId="77777777" w:rsidTr="00855EF5">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FE40000" w14:textId="77777777" w:rsidR="00855EF5" w:rsidRDefault="00855EF5" w:rsidP="00855EF5">
                <w:pPr>
                  <w:jc w:val="center"/>
                  <w:rPr>
                    <w:rFonts w:ascii="Arial" w:hAnsi="Arial" w:cs="Arial"/>
                    <w:b/>
                    <w:bCs/>
                  </w:rPr>
                </w:pPr>
                <w:r>
                  <w:rPr>
                    <w:rFonts w:ascii="MS Gothic" w:eastAsia="MS Gothic" w:hAnsi="MS Gothic" w:cs="Arial" w:hint="eastAsia"/>
                    <w:b/>
                    <w:bCs/>
                  </w:rPr>
                  <w:t>☒</w:t>
                </w:r>
              </w:p>
            </w:sdtContent>
          </w:sdt>
          <w:p w14:paraId="38E0AFCE" w14:textId="77777777" w:rsidR="00855EF5" w:rsidRDefault="00855EF5" w:rsidP="00855EF5">
            <w:pPr>
              <w:jc w:val="center"/>
              <w:rPr>
                <w:rFonts w:ascii="MS Gothic" w:eastAsia="MS Gothic" w:hAnsi="MS Gothic" w:cs="Arial"/>
                <w:b/>
                <w:bCs/>
              </w:rPr>
            </w:pPr>
          </w:p>
        </w:tc>
        <w:tc>
          <w:tcPr>
            <w:tcW w:w="9356" w:type="dxa"/>
            <w:vAlign w:val="center"/>
          </w:tcPr>
          <w:p w14:paraId="1EC54755" w14:textId="77777777" w:rsidR="00855EF5" w:rsidRPr="004C3A0B" w:rsidRDefault="00855EF5" w:rsidP="00855EF5">
            <w:pPr>
              <w:rPr>
                <w:rFonts w:ascii="Arial" w:hAnsi="Arial" w:cs="Arial"/>
                <w:sz w:val="22"/>
                <w:szCs w:val="22"/>
              </w:rPr>
            </w:pPr>
            <w:r>
              <w:rPr>
                <w:rFonts w:ascii="Arial" w:hAnsi="Arial" w:cs="Arial"/>
                <w:sz w:val="22"/>
                <w:szCs w:val="22"/>
              </w:rPr>
              <w:t>I have deleted the guidance notes before submitting the PG2 for consideration</w:t>
            </w:r>
          </w:p>
        </w:tc>
      </w:tr>
    </w:tbl>
    <w:p w14:paraId="02BAB30D" w14:textId="77777777" w:rsidR="00855EF5" w:rsidRPr="004C3A0B" w:rsidRDefault="00855EF5" w:rsidP="00855EF5">
      <w:pPr>
        <w:tabs>
          <w:tab w:val="left" w:pos="5103"/>
        </w:tabs>
        <w:rPr>
          <w:rFonts w:ascii="Arial" w:hAnsi="Arial" w:cs="Arial"/>
          <w:b/>
          <w:bCs/>
          <w:sz w:val="22"/>
          <w:szCs w:val="22"/>
        </w:rPr>
      </w:pPr>
    </w:p>
    <w:p w14:paraId="4F73B238" w14:textId="77777777" w:rsidR="00855EF5" w:rsidRDefault="00855EF5" w:rsidP="00855EF5">
      <w:pPr>
        <w:rPr>
          <w:rFonts w:ascii="Arial" w:hAnsi="Arial" w:cs="Arial"/>
          <w:b/>
          <w:bCs/>
          <w:sz w:val="22"/>
          <w:szCs w:val="22"/>
        </w:rPr>
      </w:pPr>
      <w:r>
        <w:rPr>
          <w:rFonts w:ascii="Arial" w:hAnsi="Arial" w:cs="Arial"/>
          <w:b/>
          <w:bCs/>
          <w:sz w:val="22"/>
          <w:szCs w:val="22"/>
        </w:rPr>
        <w:br w:type="page"/>
      </w:r>
    </w:p>
    <w:p w14:paraId="2488E68A" w14:textId="77777777" w:rsidR="00855EF5" w:rsidRPr="004C3A0B" w:rsidRDefault="00855EF5" w:rsidP="00855EF5">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855EF5" w:rsidRPr="004C3A0B" w14:paraId="71967233" w14:textId="77777777" w:rsidTr="00855EF5">
        <w:tc>
          <w:tcPr>
            <w:tcW w:w="10060" w:type="dxa"/>
            <w:shd w:val="clear" w:color="auto" w:fill="F2F2F2" w:themeFill="background1" w:themeFillShade="F2"/>
          </w:tcPr>
          <w:p w14:paraId="3300FE98" w14:textId="77777777" w:rsidR="00855EF5" w:rsidRPr="004C3A0B" w:rsidRDefault="00855EF5" w:rsidP="00855EF5">
            <w:pPr>
              <w:rPr>
                <w:rFonts w:ascii="Arial" w:hAnsi="Arial" w:cs="Arial"/>
                <w:b/>
                <w:sz w:val="22"/>
                <w:szCs w:val="22"/>
              </w:rPr>
            </w:pPr>
            <w:r w:rsidRPr="004C3A0B">
              <w:rPr>
                <w:rFonts w:ascii="Arial" w:hAnsi="Arial" w:cs="Arial"/>
                <w:b/>
                <w:sz w:val="22"/>
                <w:szCs w:val="22"/>
              </w:rPr>
              <w:t>RESEARCH STUDENTS AND STAFF ONLY</w:t>
            </w:r>
          </w:p>
          <w:p w14:paraId="4833EB7A" w14:textId="77777777" w:rsidR="00855EF5" w:rsidRPr="004C3A0B" w:rsidRDefault="00855EF5" w:rsidP="00855EF5">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11"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0ADD947F" w14:textId="77777777" w:rsidR="00855EF5" w:rsidRPr="004C3A0B" w:rsidRDefault="00855EF5" w:rsidP="00855EF5">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33A7F2DB" w14:textId="77777777" w:rsidR="00855EF5" w:rsidRPr="004C3A0B" w:rsidRDefault="00855EF5" w:rsidP="00855EF5">
      <w:pPr>
        <w:tabs>
          <w:tab w:val="left" w:pos="5103"/>
        </w:tabs>
        <w:rPr>
          <w:rFonts w:ascii="Arial" w:hAnsi="Arial" w:cs="Arial"/>
          <w:b/>
          <w:bCs/>
          <w:sz w:val="22"/>
          <w:szCs w:val="22"/>
        </w:rPr>
      </w:pPr>
    </w:p>
    <w:p w14:paraId="4D1C9DCA" w14:textId="77777777" w:rsidR="00855EF5" w:rsidRPr="004C3A0B" w:rsidRDefault="00855EF5" w:rsidP="00855EF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5DDE2D3E" w14:textId="77777777" w:rsidR="00855EF5" w:rsidRPr="004C3A0B" w:rsidRDefault="00855EF5" w:rsidP="00855EF5">
      <w:pPr>
        <w:tabs>
          <w:tab w:val="left" w:pos="5103"/>
        </w:tabs>
        <w:rPr>
          <w:rFonts w:ascii="Arial" w:hAnsi="Arial" w:cs="Arial"/>
          <w:bCs/>
          <w:sz w:val="22"/>
          <w:szCs w:val="22"/>
        </w:rPr>
      </w:pPr>
    </w:p>
    <w:p w14:paraId="2F7A7BB7" w14:textId="77777777" w:rsidR="00855EF5" w:rsidRDefault="00855EF5" w:rsidP="00855EF5">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2" w:history="1">
        <w:r w:rsidRPr="004C3A0B">
          <w:rPr>
            <w:rStyle w:val="Hyperlink"/>
            <w:rFonts w:ascii="Arial" w:hAnsi="Arial" w:cs="Arial"/>
            <w:sz w:val="22"/>
            <w:szCs w:val="22"/>
          </w:rPr>
          <w:t>http://www.uwtsd.ac.uk/academic-office/</w:t>
        </w:r>
      </w:hyperlink>
    </w:p>
    <w:p w14:paraId="08E8ED4E" w14:textId="77777777" w:rsidR="00855EF5" w:rsidRPr="004C3A0B" w:rsidRDefault="00855EF5" w:rsidP="00855EF5">
      <w:pPr>
        <w:tabs>
          <w:tab w:val="left" w:pos="5103"/>
        </w:tabs>
        <w:rPr>
          <w:rFonts w:ascii="Arial" w:hAnsi="Arial" w:cs="Arial"/>
          <w:bCs/>
          <w:sz w:val="22"/>
          <w:szCs w:val="22"/>
        </w:rPr>
      </w:pPr>
    </w:p>
    <w:p w14:paraId="6AE48A4C" w14:textId="77777777" w:rsidR="00855EF5" w:rsidRDefault="00855EF5" w:rsidP="00855EF5">
      <w:pPr>
        <w:jc w:val="center"/>
        <w:rPr>
          <w:rFonts w:ascii="Arial" w:hAnsi="Arial" w:cs="Arial"/>
          <w:b/>
          <w:sz w:val="22"/>
          <w:szCs w:val="22"/>
        </w:rPr>
      </w:pPr>
    </w:p>
    <w:p w14:paraId="5C9A71F4" w14:textId="77777777" w:rsidR="00855EF5" w:rsidRDefault="00855EF5" w:rsidP="00855EF5">
      <w:pPr>
        <w:jc w:val="center"/>
        <w:rPr>
          <w:rFonts w:ascii="Arial" w:hAnsi="Arial" w:cs="Arial"/>
          <w:b/>
          <w:sz w:val="22"/>
          <w:szCs w:val="22"/>
        </w:rPr>
      </w:pPr>
    </w:p>
    <w:p w14:paraId="2C1290A8" w14:textId="77777777" w:rsidR="00855EF5" w:rsidRPr="004C3A0B" w:rsidRDefault="00855EF5" w:rsidP="00855EF5">
      <w:pPr>
        <w:jc w:val="center"/>
        <w:rPr>
          <w:rFonts w:ascii="Arial" w:hAnsi="Arial" w:cs="Arial"/>
          <w:b/>
          <w:sz w:val="22"/>
          <w:szCs w:val="22"/>
        </w:rPr>
      </w:pPr>
      <w:r w:rsidRPr="004C3A0B">
        <w:rPr>
          <w:rFonts w:ascii="Arial" w:hAnsi="Arial" w:cs="Arial"/>
          <w:b/>
          <w:sz w:val="22"/>
          <w:szCs w:val="22"/>
        </w:rPr>
        <w:t>Application Process</w:t>
      </w:r>
    </w:p>
    <w:p w14:paraId="5F444FE6" w14:textId="77777777" w:rsidR="00855EF5" w:rsidRPr="004C3A0B" w:rsidRDefault="00855EF5" w:rsidP="00855EF5">
      <w:pPr>
        <w:jc w:val="both"/>
        <w:rPr>
          <w:rFonts w:ascii="Arial" w:hAnsi="Arial" w:cs="Arial"/>
        </w:rPr>
      </w:pPr>
    </w:p>
    <w:p w14:paraId="5ABA26B6" w14:textId="77777777" w:rsidR="00855EF5" w:rsidRPr="004C3A0B" w:rsidRDefault="00855EF5" w:rsidP="00855EF5">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13" w:history="1">
        <w:r w:rsidRPr="004C3A0B">
          <w:rPr>
            <w:rStyle w:val="Hyperlink"/>
            <w:rFonts w:ascii="Arial" w:hAnsi="Arial" w:cs="Arial"/>
            <w:color w:val="auto"/>
            <w:sz w:val="22"/>
            <w:szCs w:val="22"/>
          </w:rPr>
          <w:t>pgresearch@uwtsd.ac.uk</w:t>
        </w:r>
      </w:hyperlink>
      <w:r w:rsidRPr="004C3A0B">
        <w:rPr>
          <w:rStyle w:val="Hyperlink"/>
          <w:rFonts w:ascii="Arial" w:hAnsi="Arial" w:cs="Arial"/>
          <w:color w:val="auto"/>
          <w:sz w:val="22"/>
          <w:szCs w:val="22"/>
        </w:rPr>
        <w:t>)</w:t>
      </w:r>
      <w:r w:rsidRPr="004C3A0B">
        <w:rPr>
          <w:rFonts w:ascii="Arial" w:hAnsi="Arial" w:cs="Arial"/>
        </w:rPr>
        <w:t xml:space="preserve">.   Staff research directly in relation to personal study for taught undergraduate or </w:t>
      </w:r>
      <w:proofErr w:type="gramStart"/>
      <w:r w:rsidRPr="004C3A0B">
        <w:rPr>
          <w:rFonts w:ascii="Arial" w:hAnsi="Arial" w:cs="Arial"/>
        </w:rPr>
        <w:t>Masters</w:t>
      </w:r>
      <w:proofErr w:type="gramEnd"/>
      <w:r w:rsidRPr="004C3A0B">
        <w:rPr>
          <w:rFonts w:ascii="Arial" w:hAnsi="Arial" w:cs="Arial"/>
        </w:rPr>
        <w:t xml:space="preserve"> programmes should be submitted via the Faculty procedures explained below.</w:t>
      </w:r>
    </w:p>
    <w:p w14:paraId="326BED22" w14:textId="77777777" w:rsidR="00855EF5" w:rsidRPr="004C3A0B" w:rsidRDefault="00855EF5" w:rsidP="00855EF5">
      <w:pPr>
        <w:jc w:val="both"/>
        <w:rPr>
          <w:rFonts w:ascii="Arial" w:hAnsi="Arial" w:cs="Arial"/>
        </w:rPr>
      </w:pPr>
    </w:p>
    <w:p w14:paraId="71750318" w14:textId="77777777" w:rsidR="00855EF5" w:rsidRPr="004C3A0B" w:rsidRDefault="00855EF5" w:rsidP="00855EF5">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3104B671" w14:textId="77777777" w:rsidR="00855EF5" w:rsidRPr="004C3A0B" w:rsidRDefault="00855EF5" w:rsidP="00855EF5">
      <w:pPr>
        <w:jc w:val="both"/>
        <w:rPr>
          <w:rFonts w:ascii="Arial" w:hAnsi="Arial" w:cs="Arial"/>
        </w:rPr>
      </w:pPr>
    </w:p>
    <w:p w14:paraId="1CD7D74F" w14:textId="77777777" w:rsidR="00855EF5" w:rsidRDefault="00855EF5" w:rsidP="00855EF5">
      <w:pPr>
        <w:rPr>
          <w:rFonts w:ascii="Arial" w:hAnsi="Arial" w:cs="Arial"/>
          <w:b/>
          <w:bCs/>
          <w:sz w:val="22"/>
          <w:szCs w:val="22"/>
        </w:rPr>
      </w:pPr>
      <w:r>
        <w:rPr>
          <w:rFonts w:ascii="Arial" w:hAnsi="Arial" w:cs="Arial"/>
          <w:b/>
          <w:bCs/>
          <w:sz w:val="22"/>
          <w:szCs w:val="22"/>
        </w:rPr>
        <w:br w:type="page"/>
      </w:r>
    </w:p>
    <w:p w14:paraId="1F6BA567" w14:textId="77777777" w:rsidR="00855EF5" w:rsidRPr="004C3A0B" w:rsidRDefault="00855EF5" w:rsidP="00855EF5">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FB520A1" w14:textId="77777777" w:rsidR="00855EF5" w:rsidRPr="004C3A0B" w:rsidRDefault="00855EF5" w:rsidP="00855EF5">
      <w:pPr>
        <w:tabs>
          <w:tab w:val="left" w:pos="5103"/>
        </w:tabs>
        <w:jc w:val="both"/>
        <w:rPr>
          <w:rFonts w:ascii="Arial" w:hAnsi="Arial" w:cs="Arial"/>
          <w:b/>
          <w:bCs/>
        </w:rPr>
      </w:pPr>
    </w:p>
    <w:p w14:paraId="62B1B3E0" w14:textId="77777777" w:rsidR="00855EF5" w:rsidRPr="004C3A0B" w:rsidRDefault="00855EF5" w:rsidP="00855EF5">
      <w:pPr>
        <w:tabs>
          <w:tab w:val="left" w:pos="5103"/>
        </w:tabs>
        <w:jc w:val="both"/>
        <w:rPr>
          <w:rFonts w:ascii="Arial" w:hAnsi="Arial" w:cs="Arial"/>
          <w:b/>
          <w:bCs/>
        </w:rPr>
      </w:pPr>
      <w:r w:rsidRPr="004C3A0B">
        <w:rPr>
          <w:rFonts w:ascii="Arial" w:hAnsi="Arial" w:cs="Arial"/>
          <w:b/>
          <w:bCs/>
        </w:rPr>
        <w:t>Section A:  About You</w:t>
      </w:r>
    </w:p>
    <w:p w14:paraId="564E8E16" w14:textId="77777777" w:rsidR="00855EF5" w:rsidRPr="004C3A0B" w:rsidRDefault="00855EF5" w:rsidP="00855EF5">
      <w:pPr>
        <w:tabs>
          <w:tab w:val="left" w:pos="5103"/>
        </w:tabs>
        <w:jc w:val="both"/>
        <w:rPr>
          <w:rFonts w:ascii="Arial" w:hAnsi="Arial" w:cs="Arial"/>
          <w:bCs/>
        </w:rPr>
      </w:pPr>
      <w:r w:rsidRPr="004C3A0B">
        <w:rPr>
          <w:rFonts w:ascii="Arial" w:hAnsi="Arial" w:cs="Arial"/>
          <w:bCs/>
        </w:rPr>
        <w:t>Please complete all relevant sections</w:t>
      </w:r>
    </w:p>
    <w:p w14:paraId="1EADC98C" w14:textId="77777777" w:rsidR="00855EF5" w:rsidRPr="004C3A0B" w:rsidRDefault="00855EF5" w:rsidP="00855EF5">
      <w:pPr>
        <w:tabs>
          <w:tab w:val="left" w:pos="5103"/>
        </w:tabs>
        <w:jc w:val="both"/>
        <w:rPr>
          <w:rFonts w:ascii="Arial" w:hAnsi="Arial" w:cs="Arial"/>
          <w:b/>
          <w:bCs/>
        </w:rPr>
      </w:pPr>
    </w:p>
    <w:p w14:paraId="0C19B463" w14:textId="77777777" w:rsidR="00855EF5" w:rsidRPr="004C3A0B" w:rsidRDefault="00855EF5" w:rsidP="00855EF5">
      <w:pPr>
        <w:tabs>
          <w:tab w:val="left" w:pos="5103"/>
        </w:tabs>
        <w:jc w:val="both"/>
        <w:rPr>
          <w:rFonts w:ascii="Arial" w:hAnsi="Arial" w:cs="Arial"/>
          <w:b/>
          <w:bCs/>
        </w:rPr>
      </w:pPr>
      <w:r w:rsidRPr="004C3A0B">
        <w:rPr>
          <w:rFonts w:ascii="Arial" w:hAnsi="Arial" w:cs="Arial"/>
          <w:b/>
          <w:bCs/>
        </w:rPr>
        <w:t>Section B:  Approval for research activity</w:t>
      </w:r>
    </w:p>
    <w:p w14:paraId="5129FA1A" w14:textId="77777777" w:rsidR="00855EF5" w:rsidRPr="004C3A0B" w:rsidRDefault="00855EF5" w:rsidP="00855EF5">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526CA3DE" w14:textId="77777777" w:rsidR="00855EF5" w:rsidRPr="004C3A0B" w:rsidRDefault="00855EF5" w:rsidP="00855EF5">
      <w:pPr>
        <w:tabs>
          <w:tab w:val="left" w:pos="5103"/>
        </w:tabs>
        <w:jc w:val="both"/>
        <w:rPr>
          <w:rFonts w:ascii="Arial" w:hAnsi="Arial" w:cs="Arial"/>
          <w:bCs/>
          <w:sz w:val="12"/>
          <w:szCs w:val="12"/>
        </w:rPr>
      </w:pPr>
    </w:p>
    <w:p w14:paraId="2CD74F1F" w14:textId="77777777" w:rsidR="00855EF5" w:rsidRPr="004C3A0B" w:rsidRDefault="00855EF5" w:rsidP="00855EF5">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B031913" w14:textId="77777777" w:rsidR="00855EF5" w:rsidRPr="004C3A0B" w:rsidRDefault="00855EF5" w:rsidP="00855EF5">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20E5CC50" w14:textId="77777777" w:rsidR="00855EF5" w:rsidRPr="004C3A0B" w:rsidRDefault="00855EF5" w:rsidP="00855EF5">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2ADBEDCF" w14:textId="77777777" w:rsidR="00855EF5" w:rsidRPr="004C3A0B" w:rsidRDefault="00855EF5" w:rsidP="00855EF5">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School/Assistant Dean</w:t>
      </w:r>
    </w:p>
    <w:p w14:paraId="523EE262" w14:textId="77777777" w:rsidR="00855EF5" w:rsidRPr="004C3A0B" w:rsidRDefault="00855EF5" w:rsidP="00855EF5">
      <w:pPr>
        <w:tabs>
          <w:tab w:val="left" w:pos="5103"/>
        </w:tabs>
        <w:jc w:val="both"/>
        <w:rPr>
          <w:rFonts w:ascii="Arial" w:hAnsi="Arial" w:cs="Arial"/>
          <w:bCs/>
        </w:rPr>
      </w:pPr>
    </w:p>
    <w:p w14:paraId="517FAEAE" w14:textId="77777777" w:rsidR="00855EF5" w:rsidRPr="004C3A0B" w:rsidRDefault="00855EF5" w:rsidP="00855EF5">
      <w:pPr>
        <w:tabs>
          <w:tab w:val="left" w:pos="5103"/>
        </w:tabs>
        <w:jc w:val="both"/>
        <w:rPr>
          <w:rFonts w:ascii="Arial" w:hAnsi="Arial" w:cs="Arial"/>
          <w:b/>
          <w:bCs/>
        </w:rPr>
      </w:pPr>
      <w:r w:rsidRPr="004C3A0B">
        <w:rPr>
          <w:rFonts w:ascii="Arial" w:hAnsi="Arial" w:cs="Arial"/>
          <w:b/>
          <w:bCs/>
        </w:rPr>
        <w:t>Section C:  External Ethical Guidance materials</w:t>
      </w:r>
    </w:p>
    <w:p w14:paraId="2A5D2453" w14:textId="77777777" w:rsidR="00855EF5" w:rsidRPr="004C3A0B" w:rsidRDefault="00855EF5" w:rsidP="00855EF5">
      <w:pPr>
        <w:tabs>
          <w:tab w:val="left" w:pos="5103"/>
        </w:tabs>
        <w:jc w:val="both"/>
        <w:rPr>
          <w:rFonts w:ascii="Arial" w:hAnsi="Arial" w:cs="Arial"/>
          <w:bCs/>
        </w:rPr>
      </w:pPr>
      <w:r w:rsidRPr="004C3A0B">
        <w:rPr>
          <w:rFonts w:ascii="Arial" w:hAnsi="Arial" w:cs="Arial"/>
          <w:bCs/>
        </w:rPr>
        <w:t xml:space="preserve">Many discipline areas are required to operate with the discipline specific codes of research ethics (for example health, psychology, education etc.), any such codes must be </w:t>
      </w:r>
      <w:proofErr w:type="gramStart"/>
      <w:r w:rsidRPr="004C3A0B">
        <w:rPr>
          <w:rFonts w:ascii="Arial" w:hAnsi="Arial" w:cs="Arial"/>
          <w:bCs/>
        </w:rPr>
        <w:t>listed</w:t>
      </w:r>
      <w:proofErr w:type="gramEnd"/>
      <w:r w:rsidRPr="004C3A0B">
        <w:rPr>
          <w:rFonts w:ascii="Arial" w:hAnsi="Arial" w:cs="Arial"/>
          <w:bCs/>
        </w:rPr>
        <w:t xml:space="preserve"> and you must tick to confirm that you have consulted with these.</w:t>
      </w:r>
    </w:p>
    <w:p w14:paraId="52475932" w14:textId="77777777" w:rsidR="00855EF5" w:rsidRPr="004C3A0B" w:rsidRDefault="00855EF5" w:rsidP="00855EF5">
      <w:pPr>
        <w:tabs>
          <w:tab w:val="left" w:pos="5103"/>
        </w:tabs>
        <w:jc w:val="both"/>
        <w:rPr>
          <w:rFonts w:ascii="Arial" w:hAnsi="Arial" w:cs="Arial"/>
          <w:bCs/>
        </w:rPr>
      </w:pPr>
    </w:p>
    <w:p w14:paraId="1635B33A" w14:textId="77777777" w:rsidR="00855EF5" w:rsidRPr="004C3A0B" w:rsidRDefault="00855EF5" w:rsidP="00855EF5">
      <w:pPr>
        <w:tabs>
          <w:tab w:val="left" w:pos="5103"/>
        </w:tabs>
        <w:jc w:val="both"/>
        <w:rPr>
          <w:rFonts w:ascii="Arial" w:hAnsi="Arial" w:cs="Arial"/>
          <w:b/>
          <w:bCs/>
        </w:rPr>
      </w:pPr>
      <w:r w:rsidRPr="004C3A0B">
        <w:rPr>
          <w:rFonts w:ascii="Arial" w:hAnsi="Arial" w:cs="Arial"/>
          <w:b/>
          <w:bCs/>
        </w:rPr>
        <w:t>Section D:  External Collaborative Research Activity</w:t>
      </w:r>
    </w:p>
    <w:p w14:paraId="2529664E" w14:textId="77777777" w:rsidR="00855EF5" w:rsidRPr="004C3A0B" w:rsidRDefault="00855EF5" w:rsidP="00855EF5">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40467496" w14:textId="77777777" w:rsidR="00855EF5" w:rsidRPr="004C3A0B" w:rsidRDefault="00855EF5" w:rsidP="00855EF5">
      <w:pPr>
        <w:tabs>
          <w:tab w:val="left" w:pos="5103"/>
        </w:tabs>
        <w:jc w:val="both"/>
        <w:rPr>
          <w:rFonts w:ascii="Arial" w:hAnsi="Arial" w:cs="Arial"/>
          <w:bCs/>
        </w:rPr>
      </w:pPr>
    </w:p>
    <w:p w14:paraId="69F36572" w14:textId="77777777" w:rsidR="00855EF5" w:rsidRPr="004C3A0B" w:rsidRDefault="00855EF5" w:rsidP="00855EF5">
      <w:pPr>
        <w:tabs>
          <w:tab w:val="left" w:pos="5103"/>
        </w:tabs>
        <w:jc w:val="both"/>
        <w:rPr>
          <w:rFonts w:ascii="Arial" w:hAnsi="Arial" w:cs="Arial"/>
          <w:b/>
          <w:bCs/>
        </w:rPr>
      </w:pPr>
      <w:r w:rsidRPr="004C3A0B">
        <w:rPr>
          <w:rFonts w:ascii="Arial" w:hAnsi="Arial" w:cs="Arial"/>
          <w:b/>
          <w:bCs/>
        </w:rPr>
        <w:t>Section E:  Details of Research Activity</w:t>
      </w:r>
    </w:p>
    <w:p w14:paraId="3987C724" w14:textId="77777777" w:rsidR="00855EF5" w:rsidRDefault="00855EF5" w:rsidP="00855EF5">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8EF8C2B" w14:textId="77777777" w:rsidR="00855EF5" w:rsidRPr="004C3A0B" w:rsidRDefault="00855EF5" w:rsidP="00855EF5">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8E10A2B" w14:textId="77777777" w:rsidR="00855EF5" w:rsidRDefault="00855EF5" w:rsidP="00855EF5">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3C4FBE1B" w14:textId="77777777" w:rsidR="00855EF5" w:rsidRDefault="00855EF5" w:rsidP="00855EF5">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5A3CEB46" w14:textId="77777777" w:rsidR="00855EF5" w:rsidRDefault="00855EF5" w:rsidP="00855EF5">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Pr>
          <w:rFonts w:ascii="Arial" w:hAnsi="Arial" w:cs="Arial"/>
          <w:bCs/>
        </w:rPr>
        <w:t>.</w:t>
      </w:r>
    </w:p>
    <w:p w14:paraId="6E1AB19F" w14:textId="77777777" w:rsidR="00855EF5" w:rsidRPr="004C3A0B" w:rsidRDefault="00855EF5" w:rsidP="00855EF5">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111D0EC2" w14:textId="77777777" w:rsidR="00855EF5" w:rsidRDefault="00855EF5" w:rsidP="00855EF5">
      <w:pPr>
        <w:tabs>
          <w:tab w:val="left" w:pos="5103"/>
        </w:tabs>
        <w:jc w:val="both"/>
        <w:rPr>
          <w:rFonts w:ascii="Arial" w:hAnsi="Arial" w:cs="Arial"/>
          <w:b/>
          <w:bCs/>
        </w:rPr>
      </w:pPr>
    </w:p>
    <w:p w14:paraId="22CBF4D5" w14:textId="77777777" w:rsidR="00855EF5" w:rsidRPr="004C3A0B" w:rsidRDefault="00855EF5" w:rsidP="00855EF5">
      <w:pPr>
        <w:tabs>
          <w:tab w:val="left" w:pos="5103"/>
        </w:tabs>
        <w:jc w:val="both"/>
        <w:rPr>
          <w:rFonts w:ascii="Arial" w:hAnsi="Arial" w:cs="Arial"/>
          <w:b/>
          <w:bCs/>
        </w:rPr>
      </w:pPr>
      <w:r w:rsidRPr="004C3A0B">
        <w:rPr>
          <w:rFonts w:ascii="Arial" w:hAnsi="Arial" w:cs="Arial"/>
          <w:b/>
          <w:bCs/>
        </w:rPr>
        <w:t>Section F:  Scope of Research Activity</w:t>
      </w:r>
    </w:p>
    <w:p w14:paraId="057C4661" w14:textId="77777777" w:rsidR="00855EF5" w:rsidRPr="004C3A0B" w:rsidRDefault="00855EF5" w:rsidP="00855EF5">
      <w:pPr>
        <w:tabs>
          <w:tab w:val="left" w:pos="5103"/>
        </w:tabs>
        <w:jc w:val="both"/>
        <w:rPr>
          <w:rFonts w:ascii="Arial" w:hAnsi="Arial" w:cs="Arial"/>
          <w:bCs/>
        </w:rPr>
      </w:pPr>
      <w:r w:rsidRPr="004C3A0B">
        <w:rPr>
          <w:rFonts w:ascii="Arial" w:hAnsi="Arial" w:cs="Arial"/>
          <w:bCs/>
        </w:rPr>
        <w:lastRenderedPageBreak/>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0BA4B728" w14:textId="77777777" w:rsidR="00855EF5" w:rsidRPr="004C3A0B" w:rsidRDefault="00855EF5" w:rsidP="00855EF5">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49132AAF" w14:textId="77777777" w:rsidR="00855EF5" w:rsidRDefault="00855EF5" w:rsidP="00855EF5">
      <w:pPr>
        <w:tabs>
          <w:tab w:val="left" w:pos="5103"/>
        </w:tabs>
        <w:jc w:val="both"/>
        <w:rPr>
          <w:rFonts w:ascii="Arial" w:hAnsi="Arial" w:cs="Arial"/>
          <w:b/>
          <w:bCs/>
        </w:rPr>
      </w:pPr>
    </w:p>
    <w:p w14:paraId="7F595B67" w14:textId="77777777" w:rsidR="00855EF5" w:rsidRPr="004C3A0B" w:rsidRDefault="00855EF5" w:rsidP="00855EF5">
      <w:pPr>
        <w:tabs>
          <w:tab w:val="left" w:pos="5103"/>
        </w:tabs>
        <w:jc w:val="both"/>
        <w:rPr>
          <w:rFonts w:ascii="Arial" w:hAnsi="Arial" w:cs="Arial"/>
          <w:b/>
          <w:bCs/>
        </w:rPr>
      </w:pPr>
      <w:r w:rsidRPr="004C3A0B">
        <w:rPr>
          <w:rFonts w:ascii="Arial" w:hAnsi="Arial" w:cs="Arial"/>
          <w:b/>
          <w:bCs/>
        </w:rPr>
        <w:t>Section G:  Intended Participants</w:t>
      </w:r>
    </w:p>
    <w:p w14:paraId="22148AD6" w14:textId="77777777" w:rsidR="00855EF5" w:rsidRPr="004C3A0B" w:rsidRDefault="00855EF5" w:rsidP="00855EF5">
      <w:pPr>
        <w:tabs>
          <w:tab w:val="left" w:pos="5103"/>
        </w:tabs>
        <w:jc w:val="both"/>
        <w:rPr>
          <w:rFonts w:ascii="Arial" w:hAnsi="Arial" w:cs="Arial"/>
          <w:bCs/>
        </w:rPr>
      </w:pPr>
      <w:r w:rsidRPr="004C3A0B">
        <w:rPr>
          <w:rFonts w:ascii="Arial" w:hAnsi="Arial" w:cs="Arial"/>
          <w:bCs/>
        </w:rPr>
        <w:t>Please tick all categories that might apply.</w:t>
      </w:r>
    </w:p>
    <w:p w14:paraId="091EF682" w14:textId="77777777" w:rsidR="00855EF5" w:rsidRPr="004C3A0B" w:rsidRDefault="00855EF5" w:rsidP="00855EF5">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03E386A3" w14:textId="77777777" w:rsidR="00855EF5" w:rsidRPr="004C3A0B" w:rsidRDefault="00855EF5" w:rsidP="00855EF5">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Pr="004C3A0B">
        <w:rPr>
          <w:rFonts w:ascii="Arial" w:hAnsi="Arial" w:cs="Arial"/>
          <w:bCs/>
        </w:rPr>
        <w:t>documentation, but</w:t>
      </w:r>
      <w:proofErr w:type="gramEnd"/>
      <w:r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School/Assistant Dean in relation to staff research.</w:t>
      </w:r>
    </w:p>
    <w:p w14:paraId="4AB0D18A" w14:textId="77777777" w:rsidR="00855EF5" w:rsidRPr="004C3A0B" w:rsidRDefault="00855EF5" w:rsidP="00855EF5">
      <w:pPr>
        <w:tabs>
          <w:tab w:val="left" w:pos="5103"/>
        </w:tabs>
        <w:jc w:val="both"/>
        <w:rPr>
          <w:rFonts w:ascii="Arial" w:hAnsi="Arial" w:cs="Arial"/>
          <w:bCs/>
        </w:rPr>
      </w:pPr>
    </w:p>
    <w:p w14:paraId="7C63690E" w14:textId="77777777" w:rsidR="00855EF5" w:rsidRPr="004C3A0B" w:rsidRDefault="00855EF5" w:rsidP="00855EF5">
      <w:pPr>
        <w:tabs>
          <w:tab w:val="left" w:pos="5103"/>
        </w:tabs>
        <w:jc w:val="both"/>
        <w:rPr>
          <w:rFonts w:ascii="Arial" w:hAnsi="Arial" w:cs="Arial"/>
          <w:b/>
          <w:bCs/>
        </w:rPr>
      </w:pPr>
      <w:r w:rsidRPr="004C3A0B">
        <w:rPr>
          <w:rFonts w:ascii="Arial" w:hAnsi="Arial" w:cs="Arial"/>
          <w:b/>
          <w:bCs/>
        </w:rPr>
        <w:t>Section H:  Anticipate Risks</w:t>
      </w:r>
    </w:p>
    <w:p w14:paraId="0CC23AB2" w14:textId="77777777" w:rsidR="00855EF5" w:rsidRPr="004C3A0B" w:rsidRDefault="00855EF5" w:rsidP="00855EF5">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125274D7" w14:textId="77777777" w:rsidR="00855EF5" w:rsidRPr="004C3A0B" w:rsidRDefault="00855EF5" w:rsidP="00855EF5">
      <w:pPr>
        <w:contextualSpacing/>
        <w:jc w:val="both"/>
        <w:rPr>
          <w:rFonts w:ascii="Arial" w:hAnsi="Arial" w:cs="Arial"/>
        </w:rPr>
      </w:pPr>
      <w:r w:rsidRPr="004C3A0B">
        <w:rPr>
          <w:rFonts w:ascii="Arial" w:hAnsi="Arial" w:cs="Arial"/>
          <w:b/>
        </w:rPr>
        <w:t xml:space="preserve">Risk to participants   </w:t>
      </w:r>
      <w:r w:rsidRPr="004C3A0B">
        <w:rPr>
          <w:rFonts w:ascii="Arial" w:hAnsi="Arial" w:cs="Arial"/>
        </w:rPr>
        <w:t xml:space="preserve">Think very carefully about how your actions/questions/discussions might affect the people you are involving as participants.  You might identify the risk as </w:t>
      </w:r>
      <w:proofErr w:type="gramStart"/>
      <w:r w:rsidRPr="004C3A0B">
        <w:rPr>
          <w:rFonts w:ascii="Arial" w:hAnsi="Arial" w:cs="Arial"/>
        </w:rPr>
        <w:t>small</w:t>
      </w:r>
      <w:proofErr w:type="gramEnd"/>
      <w:r w:rsidRPr="004C3A0B">
        <w:rPr>
          <w:rFonts w:ascii="Arial" w:hAnsi="Arial" w:cs="Arial"/>
        </w:rPr>
        <w:t xml:space="preserve"> but it would still be a risk.  Many types of question have the potential to make respondents less content with their life / job; you need to recognise and try to ameliorate any such effects</w:t>
      </w:r>
    </w:p>
    <w:p w14:paraId="00591C19" w14:textId="77777777" w:rsidR="00855EF5" w:rsidRPr="004C3A0B" w:rsidRDefault="00855EF5" w:rsidP="00855EF5">
      <w:pPr>
        <w:jc w:val="both"/>
        <w:rPr>
          <w:rFonts w:ascii="Arial" w:hAnsi="Arial" w:cs="Arial"/>
        </w:rPr>
      </w:pPr>
      <w:r w:rsidRPr="004C3A0B">
        <w:rPr>
          <w:rFonts w:ascii="Arial" w:hAnsi="Arial" w:cs="Arial"/>
        </w:rPr>
        <w:t xml:space="preserve">If these are business owners, time with you may reduce profit.  </w:t>
      </w:r>
    </w:p>
    <w:p w14:paraId="7597A333" w14:textId="77777777" w:rsidR="00855EF5" w:rsidRPr="004C3A0B" w:rsidRDefault="00855EF5" w:rsidP="00855EF5">
      <w:pPr>
        <w:jc w:val="both"/>
        <w:rPr>
          <w:rFonts w:ascii="Arial" w:hAnsi="Arial" w:cs="Arial"/>
        </w:rPr>
      </w:pPr>
      <w:r w:rsidRPr="004C3A0B">
        <w:rPr>
          <w:rFonts w:ascii="Arial" w:hAnsi="Arial" w:cs="Arial"/>
        </w:rPr>
        <w:t xml:space="preserve">In some locations physical risk is very real to both participants and </w:t>
      </w:r>
      <w:proofErr w:type="gramStart"/>
      <w:r w:rsidRPr="004C3A0B">
        <w:rPr>
          <w:rFonts w:ascii="Arial" w:hAnsi="Arial" w:cs="Arial"/>
        </w:rPr>
        <w:t>yourself</w:t>
      </w:r>
      <w:proofErr w:type="gramEnd"/>
      <w:r w:rsidRPr="004C3A0B">
        <w:rPr>
          <w:rFonts w:ascii="Arial" w:hAnsi="Arial" w:cs="Arial"/>
        </w:rPr>
        <w:t>, please consider this.</w:t>
      </w:r>
    </w:p>
    <w:p w14:paraId="555CDD9A" w14:textId="77777777" w:rsidR="00855EF5" w:rsidRPr="004C3A0B" w:rsidRDefault="00855EF5" w:rsidP="00855EF5">
      <w:pPr>
        <w:contextualSpacing/>
        <w:jc w:val="both"/>
        <w:rPr>
          <w:rFonts w:ascii="Arial" w:hAnsi="Arial" w:cs="Arial"/>
          <w:b/>
        </w:rPr>
      </w:pPr>
      <w:r w:rsidRPr="004C3A0B">
        <w:rPr>
          <w:rFonts w:ascii="Arial" w:hAnsi="Arial" w:cs="Arial"/>
          <w:b/>
        </w:rPr>
        <w:t xml:space="preserve">Risk to you, the researcher   </w:t>
      </w:r>
      <w:r w:rsidRPr="004C3A0B">
        <w:rPr>
          <w:rFonts w:ascii="Arial" w:hAnsi="Arial" w:cs="Arial"/>
        </w:rPr>
        <w:t xml:space="preserve">Think about where you will meet people, if there </w:t>
      </w:r>
      <w:r>
        <w:rPr>
          <w:rFonts w:ascii="Arial" w:hAnsi="Arial" w:cs="Arial"/>
        </w:rPr>
        <w:t xml:space="preserve">are </w:t>
      </w:r>
      <w:r w:rsidRPr="004C3A0B">
        <w:rPr>
          <w:rFonts w:ascii="Arial" w:hAnsi="Arial" w:cs="Arial"/>
        </w:rPr>
        <w:t xml:space="preserve">any dangers involved in the location.  If you are meeting people as individuals think about using a public place.  In </w:t>
      </w:r>
      <w:proofErr w:type="gramStart"/>
      <w:r w:rsidRPr="004C3A0B">
        <w:rPr>
          <w:rFonts w:ascii="Arial" w:hAnsi="Arial" w:cs="Arial"/>
        </w:rPr>
        <w:t>general</w:t>
      </w:r>
      <w:proofErr w:type="gramEnd"/>
      <w:r w:rsidRPr="004C3A0B">
        <w:rPr>
          <w:rFonts w:ascii="Arial" w:hAnsi="Arial" w:cs="Arial"/>
        </w:rPr>
        <w:t xml:space="preserve"> do not visit people in their own homes or remote locations.</w:t>
      </w:r>
      <w:r w:rsidRPr="004C3A0B">
        <w:rPr>
          <w:rFonts w:ascii="Arial" w:hAnsi="Arial" w:cs="Arial"/>
          <w:b/>
        </w:rPr>
        <w:t xml:space="preserve">  </w:t>
      </w:r>
      <w:r w:rsidRPr="004C3A0B">
        <w:rPr>
          <w:rFonts w:ascii="Arial" w:hAnsi="Arial" w:cs="Arial"/>
        </w:rPr>
        <w:t>If you are talking to individuals about certain issues think about how their responses might affect you emotionally.  What about the risk of collecting insufficient data?</w:t>
      </w:r>
    </w:p>
    <w:p w14:paraId="66AE51C2" w14:textId="77777777" w:rsidR="00855EF5" w:rsidRPr="00CA0057" w:rsidRDefault="00855EF5" w:rsidP="00855EF5">
      <w:pPr>
        <w:contextualSpacing/>
        <w:jc w:val="both"/>
        <w:rPr>
          <w:rFonts w:ascii="Arial" w:hAnsi="Arial" w:cs="Arial"/>
          <w:b/>
        </w:rPr>
      </w:pPr>
      <w:r w:rsidRPr="004C3A0B">
        <w:rPr>
          <w:rFonts w:ascii="Arial" w:hAnsi="Arial" w:cs="Arial"/>
          <w:b/>
        </w:rPr>
        <w:t xml:space="preserve">Risk to the University   </w:t>
      </w:r>
      <w:r w:rsidRPr="004C3A0B">
        <w:rPr>
          <w:rFonts w:ascii="Arial"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w:t>
      </w:r>
      <w:r w:rsidRPr="00CA0057">
        <w:rPr>
          <w:rFonts w:ascii="Arial" w:hAnsi="Arial" w:cs="Arial"/>
        </w:rPr>
        <w:lastRenderedPageBreak/>
        <w:t>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48836022" w14:textId="77777777" w:rsidR="00855EF5" w:rsidRPr="00CA0057" w:rsidRDefault="00855EF5" w:rsidP="00855EF5">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730BDE54" w14:textId="77777777" w:rsidR="00855EF5" w:rsidRPr="00CA0057" w:rsidRDefault="00855EF5" w:rsidP="00855EF5">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295D1E86" w14:textId="77777777" w:rsidR="00855EF5" w:rsidRPr="00CA0057" w:rsidRDefault="00855EF5" w:rsidP="00855EF5">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7468C4A2" w14:textId="77777777" w:rsidR="00855EF5" w:rsidRPr="00CA0057" w:rsidRDefault="00855EF5" w:rsidP="00855EF5">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724C5F67" w14:textId="77777777" w:rsidR="00855EF5" w:rsidRPr="00CA0057" w:rsidRDefault="00855EF5" w:rsidP="00855EF5">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6F4E9A0" w14:textId="77777777" w:rsidR="00855EF5" w:rsidRDefault="00855EF5" w:rsidP="00855EF5">
      <w:pPr>
        <w:contextualSpacing/>
        <w:jc w:val="both"/>
        <w:rPr>
          <w:rFonts w:ascii="Arial" w:hAnsi="Arial" w:cs="Arial"/>
          <w:b/>
        </w:rPr>
      </w:pPr>
    </w:p>
    <w:p w14:paraId="2CB39F07" w14:textId="77777777" w:rsidR="00855EF5" w:rsidRPr="004C3A0B" w:rsidRDefault="00855EF5" w:rsidP="00855EF5">
      <w:pPr>
        <w:contextualSpacing/>
        <w:jc w:val="both"/>
        <w:rPr>
          <w:rFonts w:ascii="Arial" w:hAnsi="Arial" w:cs="Arial"/>
        </w:rPr>
      </w:pPr>
      <w:r w:rsidRPr="004C3A0B">
        <w:rPr>
          <w:rFonts w:ascii="Arial" w:hAnsi="Arial" w:cs="Arial"/>
          <w:b/>
        </w:rPr>
        <w:t xml:space="preserve">Adverse Outcomes.  </w:t>
      </w:r>
      <w:r w:rsidRPr="004C3A0B">
        <w:rPr>
          <w:rFonts w:ascii="Arial" w:hAnsi="Arial" w:cs="Arial"/>
        </w:rPr>
        <w:t>Think carefully about the possibilities, and cover here</w:t>
      </w:r>
    </w:p>
    <w:p w14:paraId="01E8ABC9" w14:textId="77777777" w:rsidR="00855EF5" w:rsidRPr="004C3A0B" w:rsidRDefault="00855EF5" w:rsidP="00855EF5">
      <w:pPr>
        <w:contextualSpacing/>
        <w:jc w:val="both"/>
        <w:rPr>
          <w:rFonts w:ascii="Arial" w:hAnsi="Arial" w:cs="Arial"/>
        </w:rPr>
      </w:pPr>
    </w:p>
    <w:p w14:paraId="5612E222" w14:textId="77777777" w:rsidR="00855EF5" w:rsidRPr="004C3A0B" w:rsidRDefault="00855EF5" w:rsidP="00855EF5">
      <w:pPr>
        <w:contextualSpacing/>
        <w:jc w:val="both"/>
        <w:rPr>
          <w:rFonts w:ascii="Arial" w:hAnsi="Arial" w:cs="Arial"/>
          <w:b/>
        </w:rPr>
      </w:pPr>
      <w:r w:rsidRPr="004C3A0B">
        <w:rPr>
          <w:rFonts w:ascii="Arial" w:hAnsi="Arial" w:cs="Arial"/>
          <w:b/>
        </w:rPr>
        <w:t>Section I:  Feedback, Consent and Confidentiality</w:t>
      </w:r>
    </w:p>
    <w:p w14:paraId="2D7A2153" w14:textId="77777777" w:rsidR="00855EF5" w:rsidRDefault="00855EF5" w:rsidP="00855EF5">
      <w:pPr>
        <w:jc w:val="both"/>
        <w:rPr>
          <w:rFonts w:ascii="Arial" w:hAnsi="Arial" w:cs="Arial"/>
        </w:rPr>
      </w:pPr>
      <w:r w:rsidRPr="004C3A0B">
        <w:rPr>
          <w:rFonts w:ascii="Arial" w:hAnsi="Arial" w:cs="Arial"/>
          <w:b/>
        </w:rPr>
        <w:t>Feedback to participants:</w:t>
      </w:r>
      <w:r w:rsidRPr="004C3A0B">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415D3802" w14:textId="77777777" w:rsidR="00855EF5" w:rsidRDefault="00855EF5" w:rsidP="00855EF5">
      <w:pPr>
        <w:jc w:val="both"/>
        <w:rPr>
          <w:rFonts w:ascii="Arial" w:hAnsi="Arial" w:cs="Arial"/>
        </w:rPr>
      </w:pPr>
      <w:r w:rsidRPr="004C3A0B">
        <w:rPr>
          <w:rFonts w:ascii="Arial" w:hAnsi="Arial" w:cs="Arial"/>
          <w:b/>
        </w:rPr>
        <w:t>Informed consent</w:t>
      </w:r>
      <w:r w:rsidRPr="004C3A0B">
        <w:rPr>
          <w:rFonts w:ascii="Arial" w:hAnsi="Arial" w:cs="Arial"/>
        </w:rPr>
        <w:t xml:space="preserve">:   Draft letter / e-mail / or heading (or footer) section of questionnaire must be approved by </w:t>
      </w:r>
      <w:proofErr w:type="spellStart"/>
      <w:r w:rsidRPr="004C3A0B">
        <w:rPr>
          <w:rFonts w:ascii="Arial" w:hAnsi="Arial" w:cs="Arial"/>
        </w:rPr>
        <w:t>DoS</w:t>
      </w:r>
      <w:proofErr w:type="spellEnd"/>
      <w:r w:rsidRPr="004C3A0B">
        <w:rPr>
          <w:rFonts w:ascii="Arial" w:hAnsi="Arial" w:cs="Arial"/>
        </w:rPr>
        <w:t>/supervisor (if research student), supervisor/module tutor if taught student, or Head of School / Assistant Dean if a member of staff.</w:t>
      </w:r>
    </w:p>
    <w:p w14:paraId="303A69D0" w14:textId="77777777" w:rsidR="00855EF5" w:rsidRPr="004C3A0B" w:rsidRDefault="00855EF5" w:rsidP="00855EF5">
      <w:pPr>
        <w:jc w:val="both"/>
        <w:rPr>
          <w:rFonts w:ascii="Arial" w:hAnsi="Arial" w:cs="Arial"/>
        </w:rPr>
      </w:pPr>
      <w:r w:rsidRPr="004C3A0B">
        <w:rPr>
          <w:rFonts w:ascii="Arial" w:hAnsi="Arial" w:cs="Arial"/>
        </w:rPr>
        <w:t>Confidentiality/Anonymity.  Explain clearly how you will ensure confidentiality and anonymity.</w:t>
      </w:r>
    </w:p>
    <w:p w14:paraId="4BFA162C" w14:textId="77777777" w:rsidR="00855EF5" w:rsidRDefault="00855EF5" w:rsidP="00855EF5">
      <w:pPr>
        <w:jc w:val="both"/>
        <w:rPr>
          <w:rFonts w:ascii="Arial" w:hAnsi="Arial" w:cs="Arial"/>
        </w:rPr>
      </w:pPr>
    </w:p>
    <w:p w14:paraId="54316602" w14:textId="77777777" w:rsidR="00855EF5" w:rsidRPr="004C3A0B" w:rsidRDefault="00855EF5" w:rsidP="00855EF5">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06233445" w14:textId="77777777" w:rsidR="00855EF5" w:rsidRDefault="00855EF5" w:rsidP="00855EF5">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0F98F0DE" w14:textId="77777777" w:rsidR="00855EF5" w:rsidRPr="004C3A0B" w:rsidRDefault="00855EF5" w:rsidP="00855EF5">
      <w:pPr>
        <w:jc w:val="both"/>
        <w:rPr>
          <w:rFonts w:ascii="Arial" w:hAnsi="Arial" w:cs="Arial"/>
        </w:rPr>
      </w:pPr>
    </w:p>
    <w:p w14:paraId="795D3828" w14:textId="77777777" w:rsidR="00855EF5" w:rsidRDefault="00855EF5" w:rsidP="00855EF5">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084049A0" w14:textId="77777777" w:rsidR="00855EF5" w:rsidRPr="004C3A0B" w:rsidRDefault="00855EF5" w:rsidP="00855EF5">
      <w:pPr>
        <w:jc w:val="both"/>
        <w:rPr>
          <w:rFonts w:ascii="Arial"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Pr="004C3A0B">
        <w:rPr>
          <w:rFonts w:ascii="Arial" w:hAnsi="Arial" w:cs="Arial"/>
        </w:rPr>
        <w:t>Also</w:t>
      </w:r>
      <w:proofErr w:type="gramEnd"/>
      <w:r w:rsidRPr="004C3A0B">
        <w:rPr>
          <w:rFonts w:ascii="Arial" w:hAnsi="Arial" w:cs="Arial"/>
        </w:rPr>
        <w:t xml:space="preserve"> that a thesis will be made available via the University library and the British Library system.  If you are seeking an access bar for a period of time after </w:t>
      </w:r>
      <w:proofErr w:type="gramStart"/>
      <w:r w:rsidRPr="004C3A0B">
        <w:rPr>
          <w:rFonts w:ascii="Arial" w:hAnsi="Arial" w:cs="Arial"/>
        </w:rPr>
        <w:t>completion</w:t>
      </w:r>
      <w:proofErr w:type="gramEnd"/>
      <w:r w:rsidRPr="004C3A0B">
        <w:rPr>
          <w:rFonts w:ascii="Arial"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2555329A" w14:textId="77777777" w:rsidR="00855EF5" w:rsidRPr="004C3A0B" w:rsidRDefault="00855EF5" w:rsidP="00855EF5">
      <w:pPr>
        <w:jc w:val="both"/>
        <w:rPr>
          <w:rFonts w:ascii="Arial" w:hAnsi="Arial" w:cs="Arial"/>
        </w:rPr>
      </w:pPr>
      <w:r w:rsidRPr="004C3A0B">
        <w:rPr>
          <w:rFonts w:ascii="Arial" w:hAnsi="Arial" w:cs="Arial"/>
        </w:rPr>
        <w:t>In terms of storage of data please ensure security, and also mitigate against loss of data.</w:t>
      </w:r>
    </w:p>
    <w:p w14:paraId="50830F9E" w14:textId="77777777" w:rsidR="00855EF5" w:rsidRPr="004C3A0B" w:rsidRDefault="00855EF5" w:rsidP="00855EF5">
      <w:pPr>
        <w:jc w:val="both"/>
        <w:rPr>
          <w:rFonts w:ascii="Arial" w:hAnsi="Arial" w:cs="Arial"/>
        </w:rPr>
      </w:pPr>
    </w:p>
    <w:p w14:paraId="4EFAF9CA" w14:textId="77777777" w:rsidR="00855EF5" w:rsidRPr="004C3A0B" w:rsidRDefault="00855EF5" w:rsidP="00855EF5">
      <w:pPr>
        <w:jc w:val="both"/>
        <w:rPr>
          <w:rFonts w:ascii="Arial" w:hAnsi="Arial" w:cs="Arial"/>
          <w:b/>
        </w:rPr>
      </w:pPr>
      <w:r w:rsidRPr="004C3A0B">
        <w:rPr>
          <w:rFonts w:ascii="Arial" w:hAnsi="Arial" w:cs="Arial"/>
          <w:b/>
        </w:rPr>
        <w:t>Section K:  Declaration</w:t>
      </w:r>
    </w:p>
    <w:p w14:paraId="0D4D889D" w14:textId="77777777" w:rsidR="00855EF5" w:rsidRPr="004C3A0B" w:rsidRDefault="00855EF5" w:rsidP="00855EF5">
      <w:pPr>
        <w:jc w:val="both"/>
        <w:rPr>
          <w:rFonts w:ascii="Arial" w:hAnsi="Arial" w:cs="Arial"/>
        </w:rPr>
      </w:pPr>
      <w:r w:rsidRPr="004C3A0B">
        <w:rPr>
          <w:rFonts w:ascii="Arial" w:hAnsi="Arial" w:cs="Arial"/>
        </w:rPr>
        <w:t>Ensure the appropriate countersignatures have been provided</w:t>
      </w:r>
    </w:p>
    <w:p w14:paraId="727E946C" w14:textId="0E196F49" w:rsidR="00855EF5" w:rsidRDefault="00855EF5" w:rsidP="00855EF5">
      <w:pPr>
        <w:jc w:val="both"/>
        <w:rPr>
          <w:rFonts w:ascii="Arial" w:hAnsi="Arial" w:cs="Arial"/>
        </w:rPr>
      </w:pPr>
      <w:r w:rsidRPr="004C3A0B">
        <w:rPr>
          <w:rFonts w:ascii="Arial" w:hAnsi="Arial" w:cs="Arial"/>
        </w:rPr>
        <w:t>Look carefully at the checklist and ensure that you comply with and tick all that are relevant to your research.</w:t>
      </w:r>
    </w:p>
    <w:p w14:paraId="6E3D4067" w14:textId="1990757C" w:rsidR="00855EF5" w:rsidRDefault="00855EF5" w:rsidP="00855EF5">
      <w:pPr>
        <w:jc w:val="both"/>
        <w:rPr>
          <w:rFonts w:ascii="Arial" w:hAnsi="Arial" w:cs="Arial"/>
          <w:sz w:val="22"/>
          <w:szCs w:val="22"/>
        </w:rPr>
      </w:pPr>
    </w:p>
    <w:p w14:paraId="55F7E445" w14:textId="21FD1D2F" w:rsidR="00F64B34" w:rsidRDefault="00F64B34" w:rsidP="00342586">
      <w:pPr>
        <w:spacing w:line="360" w:lineRule="auto"/>
        <w:jc w:val="both"/>
        <w:rPr>
          <w:rFonts w:ascii="Arial" w:hAnsi="Arial" w:cs="Arial"/>
          <w:sz w:val="22"/>
          <w:szCs w:val="22"/>
        </w:rPr>
      </w:pPr>
    </w:p>
    <w:p w14:paraId="229635A5" w14:textId="7794CE69" w:rsidR="00342586" w:rsidRPr="00342586" w:rsidRDefault="00F64B34" w:rsidP="00342586">
      <w:pPr>
        <w:spacing w:line="360" w:lineRule="auto"/>
        <w:jc w:val="both"/>
        <w:rPr>
          <w:rFonts w:ascii="Arial" w:hAnsi="Arial" w:cs="Arial"/>
          <w:b/>
          <w:sz w:val="22"/>
          <w:szCs w:val="22"/>
          <w:u w:val="single"/>
        </w:rPr>
      </w:pPr>
      <w:r w:rsidRPr="00F64B34">
        <w:rPr>
          <w:rFonts w:ascii="Arial" w:hAnsi="Arial" w:cs="Arial"/>
          <w:b/>
          <w:sz w:val="22"/>
          <w:szCs w:val="22"/>
          <w:u w:val="single"/>
        </w:rPr>
        <w:t>Ethics Form</w:t>
      </w:r>
    </w:p>
    <w:p w14:paraId="4BF1C98B" w14:textId="77777777" w:rsidR="00342586" w:rsidRDefault="00342586" w:rsidP="00342586">
      <w:pPr>
        <w:spacing w:line="360" w:lineRule="auto"/>
        <w:jc w:val="both"/>
        <w:rPr>
          <w:rFonts w:ascii="Arial" w:hAnsi="Arial" w:cs="Arial"/>
          <w:color w:val="000000" w:themeColor="text1"/>
          <w:sz w:val="22"/>
          <w:szCs w:val="22"/>
        </w:rPr>
      </w:pPr>
    </w:p>
    <w:p w14:paraId="7EC0862A" w14:textId="6B73F50D" w:rsidR="00A7747C" w:rsidRDefault="00AB60CE" w:rsidP="00342586">
      <w:pPr>
        <w:spacing w:line="360" w:lineRule="auto"/>
        <w:jc w:val="both"/>
        <w:rPr>
          <w:rFonts w:ascii="Arial" w:hAnsi="Arial" w:cs="Arial"/>
          <w:color w:val="000000" w:themeColor="text1"/>
          <w:sz w:val="22"/>
          <w:szCs w:val="22"/>
        </w:rPr>
      </w:pPr>
      <w:r w:rsidRPr="00A425D7">
        <w:rPr>
          <w:rFonts w:ascii="Arial" w:hAnsi="Arial" w:cs="Arial"/>
          <w:color w:val="000000" w:themeColor="text1"/>
          <w:sz w:val="22"/>
          <w:szCs w:val="22"/>
        </w:rPr>
        <w:t>It is important when a placement is taking place for research that an ethics form is complicated</w:t>
      </w:r>
      <w:r w:rsidR="00A425D7" w:rsidRPr="00A425D7">
        <w:rPr>
          <w:rFonts w:ascii="Arial" w:hAnsi="Arial" w:cs="Arial"/>
          <w:color w:val="000000" w:themeColor="text1"/>
          <w:sz w:val="22"/>
          <w:szCs w:val="22"/>
        </w:rPr>
        <w:t xml:space="preserve"> for interest of the pupil, the university and the setting research is being observed from. The main reason being is to keep all participants safe throughout the data collecting process (University College London, 2020). In this case, the pupil filled</w:t>
      </w:r>
      <w:r w:rsidR="00342586">
        <w:rPr>
          <w:rFonts w:ascii="Arial" w:hAnsi="Arial" w:cs="Arial"/>
          <w:color w:val="000000" w:themeColor="text1"/>
          <w:sz w:val="22"/>
          <w:szCs w:val="22"/>
        </w:rPr>
        <w:t xml:space="preserve"> in</w:t>
      </w:r>
      <w:r w:rsidR="00A425D7" w:rsidRPr="00A425D7">
        <w:rPr>
          <w:rFonts w:ascii="Arial" w:hAnsi="Arial" w:cs="Arial"/>
          <w:color w:val="000000" w:themeColor="text1"/>
          <w:sz w:val="22"/>
          <w:szCs w:val="22"/>
        </w:rPr>
        <w:t xml:space="preserve"> the ethics form provided by the university, and the lecturer and educational setting both reviewed and signed off the form.</w:t>
      </w:r>
      <w:r w:rsidR="009E69BA">
        <w:rPr>
          <w:rFonts w:ascii="Arial" w:hAnsi="Arial" w:cs="Arial"/>
          <w:color w:val="000000" w:themeColor="text1"/>
          <w:sz w:val="22"/>
          <w:szCs w:val="22"/>
        </w:rPr>
        <w:t xml:space="preserve"> </w:t>
      </w:r>
    </w:p>
    <w:p w14:paraId="03A80401" w14:textId="77777777" w:rsidR="00187351" w:rsidRDefault="00187351" w:rsidP="00A425D7">
      <w:pPr>
        <w:jc w:val="both"/>
        <w:rPr>
          <w:rFonts w:ascii="Arial" w:hAnsi="Arial" w:cs="Arial"/>
          <w:color w:val="FF0000"/>
          <w:sz w:val="22"/>
          <w:szCs w:val="22"/>
        </w:rPr>
      </w:pPr>
    </w:p>
    <w:p w14:paraId="11B8C126" w14:textId="77777777" w:rsidR="00342586" w:rsidRDefault="00342586" w:rsidP="00DA3EC7">
      <w:pPr>
        <w:jc w:val="both"/>
        <w:rPr>
          <w:rFonts w:ascii="Arial" w:hAnsi="Arial" w:cs="Arial"/>
          <w:b/>
          <w:color w:val="000000" w:themeColor="text1"/>
          <w:sz w:val="22"/>
          <w:szCs w:val="22"/>
          <w:u w:val="single"/>
        </w:rPr>
      </w:pPr>
    </w:p>
    <w:p w14:paraId="5986E172" w14:textId="15CDC2D9" w:rsidR="00DA3EC7" w:rsidRPr="00DA3EC7" w:rsidRDefault="00A7747C" w:rsidP="00DA3EC7">
      <w:pPr>
        <w:jc w:val="both"/>
        <w:rPr>
          <w:rFonts w:ascii="Arial" w:hAnsi="Arial" w:cs="Arial"/>
          <w:b/>
          <w:color w:val="000000" w:themeColor="text1"/>
          <w:sz w:val="22"/>
          <w:szCs w:val="22"/>
          <w:u w:val="single"/>
        </w:rPr>
      </w:pPr>
      <w:r w:rsidRPr="00DA3EC7">
        <w:rPr>
          <w:rFonts w:ascii="Arial" w:hAnsi="Arial" w:cs="Arial"/>
          <w:b/>
          <w:color w:val="000000" w:themeColor="text1"/>
          <w:sz w:val="22"/>
          <w:szCs w:val="22"/>
          <w:u w:val="single"/>
        </w:rPr>
        <w:t xml:space="preserve">BERA </w:t>
      </w:r>
      <w:r w:rsidR="00187351" w:rsidRPr="00DA3EC7">
        <w:rPr>
          <w:rFonts w:ascii="Arial" w:hAnsi="Arial" w:cs="Arial"/>
          <w:b/>
          <w:color w:val="000000" w:themeColor="text1"/>
          <w:sz w:val="22"/>
          <w:szCs w:val="22"/>
          <w:u w:val="single"/>
        </w:rPr>
        <w:t xml:space="preserve">Guidelines </w:t>
      </w:r>
    </w:p>
    <w:p w14:paraId="287EDCBB" w14:textId="77777777" w:rsidR="00DA3EC7" w:rsidRDefault="00DA3EC7" w:rsidP="00DA3EC7">
      <w:pPr>
        <w:jc w:val="both"/>
        <w:rPr>
          <w:rFonts w:ascii="AvenirLTStd" w:hAnsi="AvenirLTStd"/>
          <w:i/>
          <w:iCs/>
          <w:color w:val="FF002D"/>
          <w:sz w:val="26"/>
          <w:szCs w:val="26"/>
        </w:rPr>
      </w:pPr>
    </w:p>
    <w:p w14:paraId="7BC60E06" w14:textId="2683C73B" w:rsidR="00187351" w:rsidRPr="00187351" w:rsidRDefault="00187351" w:rsidP="00DA3EC7">
      <w:pPr>
        <w:jc w:val="both"/>
        <w:rPr>
          <w:rFonts w:ascii="Arial" w:hAnsi="Arial" w:cs="Arial"/>
          <w:color w:val="000000" w:themeColor="text1"/>
          <w:sz w:val="22"/>
          <w:szCs w:val="22"/>
        </w:rPr>
      </w:pPr>
      <w:r w:rsidRPr="00187351">
        <w:rPr>
          <w:rFonts w:ascii="AvenirLTStd" w:hAnsi="AvenirLTStd"/>
          <w:i/>
          <w:iCs/>
          <w:color w:val="FF002D"/>
          <w:sz w:val="26"/>
          <w:szCs w:val="26"/>
        </w:rPr>
        <w:t xml:space="preserve">Aspirations of educational researchers </w:t>
      </w:r>
    </w:p>
    <w:p w14:paraId="67ED8D7B" w14:textId="6CC0FBEA" w:rsidR="00DA3EC7" w:rsidRDefault="00187351" w:rsidP="00187351">
      <w:pPr>
        <w:spacing w:before="100" w:beforeAutospacing="1" w:after="100" w:afterAutospacing="1"/>
      </w:pPr>
      <w:r w:rsidRPr="00187351">
        <w:rPr>
          <w:rFonts w:ascii="AvenirLTStd" w:hAnsi="AvenirLTStd"/>
          <w:sz w:val="22"/>
          <w:szCs w:val="22"/>
        </w:rPr>
        <w:t xml:space="preserve">Educational researchers aim to </w:t>
      </w:r>
      <w:r w:rsidRPr="00187351">
        <w:rPr>
          <w:rFonts w:ascii="AvenirLTStd" w:hAnsi="AvenirLTStd"/>
          <w:sz w:val="22"/>
          <w:szCs w:val="22"/>
          <w:highlight w:val="yellow"/>
        </w:rPr>
        <w:t>extend knowledge and understanding in all areas of educational activity</w:t>
      </w:r>
      <w:r w:rsidRPr="00187351">
        <w:rPr>
          <w:rFonts w:ascii="AvenirLTStd" w:hAnsi="AvenirLTStd"/>
          <w:sz w:val="22"/>
          <w:szCs w:val="22"/>
        </w:rPr>
        <w:t xml:space="preserve"> and from</w:t>
      </w:r>
      <w:r w:rsidR="00DA3EC7">
        <w:rPr>
          <w:rFonts w:ascii="AvenirLTStd" w:hAnsi="AvenirLTStd"/>
          <w:sz w:val="22"/>
          <w:szCs w:val="22"/>
        </w:rPr>
        <w:t xml:space="preserve"> </w:t>
      </w:r>
      <w:r w:rsidRPr="00187351">
        <w:rPr>
          <w:rFonts w:ascii="AvenirLTStd" w:hAnsi="AvenirLTStd"/>
          <w:sz w:val="22"/>
          <w:szCs w:val="22"/>
        </w:rPr>
        <w:t xml:space="preserve">all perspectives, including those of learners, educators, policymakers and the public. The Association recognises that the community of educational researchers is multidisciplinary and </w:t>
      </w:r>
      <w:r w:rsidRPr="00187351">
        <w:rPr>
          <w:rFonts w:ascii="AvenirLTStd" w:hAnsi="AvenirLTStd"/>
          <w:sz w:val="22"/>
          <w:szCs w:val="22"/>
          <w:highlight w:val="yellow"/>
        </w:rPr>
        <w:t>diverse in its application of research approaches and philosophical positions. Concepts such as ‘data’, ‘reliability’, ‘validity’, ‘credibility’, ‘trustworthiness’, ‘subjectivity’ and ‘objectivity’</w:t>
      </w:r>
      <w:r w:rsidRPr="00187351">
        <w:rPr>
          <w:rFonts w:ascii="AvenirLTStd" w:hAnsi="AvenirLTStd"/>
          <w:sz w:val="22"/>
          <w:szCs w:val="22"/>
        </w:rPr>
        <w:t xml:space="preserve"> may therefore be understood and legitimately applied in different ways. Ethical review processes thus need to be conducted in an </w:t>
      </w:r>
      <w:r w:rsidRPr="00187351">
        <w:rPr>
          <w:rFonts w:ascii="AvenirLTStd" w:hAnsi="AvenirLTStd"/>
          <w:sz w:val="22"/>
          <w:szCs w:val="22"/>
          <w:highlight w:val="yellow"/>
        </w:rPr>
        <w:t>open-minded and inclusive manner.</w:t>
      </w:r>
      <w:r w:rsidRPr="00187351">
        <w:rPr>
          <w:rFonts w:ascii="AvenirLTStd" w:hAnsi="AvenirLTStd"/>
          <w:sz w:val="22"/>
          <w:szCs w:val="22"/>
        </w:rPr>
        <w:t xml:space="preserve"> </w:t>
      </w:r>
    </w:p>
    <w:p w14:paraId="57D9FFF5" w14:textId="0266B5A9" w:rsidR="00187351" w:rsidRPr="00187351" w:rsidRDefault="00187351" w:rsidP="00187351">
      <w:pPr>
        <w:spacing w:before="100" w:beforeAutospacing="1" w:after="100" w:afterAutospacing="1"/>
      </w:pPr>
      <w:r w:rsidRPr="00187351">
        <w:rPr>
          <w:rFonts w:ascii="AvenirLTStd" w:hAnsi="AvenirLTStd"/>
          <w:sz w:val="22"/>
          <w:szCs w:val="22"/>
        </w:rPr>
        <w:t>These guidelines do not pre-empt, judge or constrain, directly or indirectly, anyone’s choice of research approach</w:t>
      </w:r>
      <w:r w:rsidR="00DA3EC7">
        <w:rPr>
          <w:rFonts w:ascii="AvenirLTStd" w:hAnsi="AvenirLTStd"/>
          <w:sz w:val="22"/>
          <w:szCs w:val="22"/>
        </w:rPr>
        <w:t xml:space="preserve"> (BERA, 2018).</w:t>
      </w:r>
    </w:p>
    <w:p w14:paraId="5AE35A04" w14:textId="77777777" w:rsidR="00342586" w:rsidRDefault="00342586" w:rsidP="00342586">
      <w:pPr>
        <w:spacing w:line="360" w:lineRule="auto"/>
        <w:jc w:val="both"/>
        <w:rPr>
          <w:rFonts w:ascii="Arial" w:hAnsi="Arial" w:cs="Arial"/>
          <w:color w:val="000000" w:themeColor="text1"/>
          <w:sz w:val="22"/>
          <w:szCs w:val="22"/>
        </w:rPr>
      </w:pPr>
    </w:p>
    <w:p w14:paraId="1CBE3F80" w14:textId="3FAFEB51" w:rsidR="00DA3EC7" w:rsidRDefault="00DA3EC7" w:rsidP="00342586">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When taking an ethical approach to data collecting in an educational setting the BERA guidelines</w:t>
      </w:r>
      <w:r w:rsidR="004D21A5">
        <w:rPr>
          <w:rFonts w:ascii="Arial" w:hAnsi="Arial" w:cs="Arial"/>
          <w:color w:val="000000" w:themeColor="text1"/>
          <w:sz w:val="22"/>
          <w:szCs w:val="22"/>
        </w:rPr>
        <w:t xml:space="preserve"> are important to read. The principles of the BERA guidelines</w:t>
      </w:r>
      <w:r w:rsidR="0038169D">
        <w:rPr>
          <w:rFonts w:ascii="Arial" w:hAnsi="Arial" w:cs="Arial"/>
          <w:color w:val="000000" w:themeColor="text1"/>
          <w:sz w:val="22"/>
          <w:szCs w:val="22"/>
        </w:rPr>
        <w:t xml:space="preserve"> stress that when a social science experiment or data collection the participant must remember values and have a diverse attitude to individuals around them, in order to keep participants safe. As a social scientist and researcher, the individual has a responsibility to protect the wellbeing and confidentiality of the pupils and practitioners around them (Warwick, 2013). When examining the BERA guidelines, in hypothesis other policies and guidelines must further be researched.</w:t>
      </w:r>
    </w:p>
    <w:p w14:paraId="52129D52" w14:textId="77777777" w:rsidR="00187351" w:rsidRDefault="00187351" w:rsidP="00342586">
      <w:pPr>
        <w:spacing w:line="360" w:lineRule="auto"/>
        <w:jc w:val="both"/>
        <w:rPr>
          <w:rFonts w:ascii="Arial" w:hAnsi="Arial" w:cs="Arial"/>
          <w:color w:val="000000" w:themeColor="text1"/>
          <w:sz w:val="22"/>
          <w:szCs w:val="22"/>
        </w:rPr>
      </w:pPr>
    </w:p>
    <w:p w14:paraId="5BA65B01" w14:textId="18A68FCE" w:rsidR="00A425D7" w:rsidRDefault="00194D71" w:rsidP="00342586">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Following this step</w:t>
      </w:r>
      <w:r w:rsidR="009E69BA">
        <w:rPr>
          <w:rFonts w:ascii="Arial" w:hAnsi="Arial" w:cs="Arial"/>
          <w:color w:val="000000" w:themeColor="text1"/>
          <w:sz w:val="22"/>
          <w:szCs w:val="22"/>
        </w:rPr>
        <w:t>, when taking part in a research placement in an educational setting it is crucial to</w:t>
      </w:r>
      <w:r>
        <w:rPr>
          <w:rFonts w:ascii="Arial" w:hAnsi="Arial" w:cs="Arial"/>
          <w:color w:val="000000" w:themeColor="text1"/>
          <w:sz w:val="22"/>
          <w:szCs w:val="22"/>
        </w:rPr>
        <w:t xml:space="preserve"> look into the safeguarding and child protection policies, and to further look at who the child protection officer is. School A has guidelines on the website that include the schools safeguarding and child protection policies.</w:t>
      </w:r>
      <w:r w:rsidR="00C401C5">
        <w:rPr>
          <w:rFonts w:ascii="Arial" w:hAnsi="Arial" w:cs="Arial"/>
          <w:color w:val="000000" w:themeColor="text1"/>
          <w:sz w:val="22"/>
          <w:szCs w:val="22"/>
        </w:rPr>
        <w:t xml:space="preserve"> In school A</w:t>
      </w:r>
      <w:r w:rsidR="00342586">
        <w:rPr>
          <w:rFonts w:ascii="Arial" w:hAnsi="Arial" w:cs="Arial"/>
          <w:color w:val="000000" w:themeColor="text1"/>
          <w:sz w:val="22"/>
          <w:szCs w:val="22"/>
        </w:rPr>
        <w:t xml:space="preserve">’s </w:t>
      </w:r>
      <w:r w:rsidR="00C401C5">
        <w:rPr>
          <w:rFonts w:ascii="Arial" w:hAnsi="Arial" w:cs="Arial"/>
          <w:color w:val="000000" w:themeColor="text1"/>
          <w:sz w:val="22"/>
          <w:szCs w:val="22"/>
        </w:rPr>
        <w:t>child protection policy</w:t>
      </w:r>
      <w:r w:rsidR="00A176E5">
        <w:rPr>
          <w:rFonts w:ascii="Arial" w:hAnsi="Arial" w:cs="Arial"/>
          <w:color w:val="000000" w:themeColor="text1"/>
          <w:sz w:val="22"/>
          <w:szCs w:val="22"/>
        </w:rPr>
        <w:t xml:space="preserve">, the introduction states; </w:t>
      </w:r>
    </w:p>
    <w:p w14:paraId="601E93DD" w14:textId="77D678C3" w:rsidR="00A176E5" w:rsidRDefault="00A176E5" w:rsidP="00A176E5"/>
    <w:p w14:paraId="79E3C640" w14:textId="77777777" w:rsidR="00342586" w:rsidRDefault="00342586" w:rsidP="00A176E5"/>
    <w:p w14:paraId="09D4A820" w14:textId="77777777" w:rsidR="00A176E5" w:rsidRDefault="00A176E5" w:rsidP="00A176E5">
      <w:proofErr w:type="spellStart"/>
      <w:r w:rsidRPr="00A176E5">
        <w:rPr>
          <w:highlight w:val="black"/>
        </w:rPr>
        <w:lastRenderedPageBreak/>
        <w:t>Ysgol</w:t>
      </w:r>
      <w:proofErr w:type="spellEnd"/>
      <w:r w:rsidRPr="00A176E5">
        <w:rPr>
          <w:highlight w:val="black"/>
        </w:rPr>
        <w:t xml:space="preserve"> Pen Y Bryn</w:t>
      </w:r>
      <w:r w:rsidRPr="00A176E5">
        <w:t xml:space="preserve"> fully recognises the contribution it makes to child protection. There are three main elements to our policy: </w:t>
      </w:r>
    </w:p>
    <w:p w14:paraId="1BB2A62F" w14:textId="77777777" w:rsidR="00A176E5" w:rsidRDefault="00A176E5" w:rsidP="00A176E5">
      <w:r w:rsidRPr="00A176E5">
        <w:t xml:space="preserve">• </w:t>
      </w:r>
      <w:r w:rsidRPr="00A176E5">
        <w:rPr>
          <w:highlight w:val="yellow"/>
        </w:rPr>
        <w:t>prevention through the teaching and pastoral support offered to pupils</w:t>
      </w:r>
      <w:r w:rsidRPr="00A176E5">
        <w:t xml:space="preserve"> </w:t>
      </w:r>
    </w:p>
    <w:p w14:paraId="61D7DAE7" w14:textId="77777777" w:rsidR="00A176E5" w:rsidRDefault="00A176E5" w:rsidP="00A176E5">
      <w:r w:rsidRPr="00A176E5">
        <w:t xml:space="preserve">• procedures for identifying and reporting cases, or suspected cases, of abuse. </w:t>
      </w:r>
      <w:r w:rsidRPr="00A176E5">
        <w:rPr>
          <w:highlight w:val="yellow"/>
        </w:rPr>
        <w:t>Because of our day to day contact with children school staff are well placed to observe the outward signs of abuse,</w:t>
      </w:r>
      <w:r w:rsidRPr="00A176E5">
        <w:t xml:space="preserve"> </w:t>
      </w:r>
    </w:p>
    <w:p w14:paraId="719831CD" w14:textId="2F9E2AAC" w:rsidR="00A176E5" w:rsidRPr="00A176E5" w:rsidRDefault="00A176E5" w:rsidP="00A176E5">
      <w:r w:rsidRPr="00A176E5">
        <w:t xml:space="preserve">• </w:t>
      </w:r>
      <w:r w:rsidRPr="00A176E5">
        <w:rPr>
          <w:highlight w:val="yellow"/>
        </w:rPr>
        <w:t>support to pupils who may have been abused</w:t>
      </w:r>
      <w:r w:rsidRPr="00A176E5">
        <w:t>. Our policy applies to all staff, governors and volunteers working in the school</w:t>
      </w:r>
      <w:r>
        <w:t xml:space="preserve"> (School A, 2018).</w:t>
      </w:r>
    </w:p>
    <w:p w14:paraId="643DD432" w14:textId="7EF4A87C" w:rsidR="00A176E5" w:rsidRPr="00194D71" w:rsidRDefault="00A176E5" w:rsidP="00A425D7">
      <w:pPr>
        <w:jc w:val="both"/>
        <w:rPr>
          <w:rFonts w:ascii="Arial" w:hAnsi="Arial" w:cs="Arial"/>
          <w:color w:val="000000" w:themeColor="text1"/>
          <w:sz w:val="22"/>
          <w:szCs w:val="22"/>
        </w:rPr>
      </w:pPr>
    </w:p>
    <w:p w14:paraId="5C69233F" w14:textId="77777777" w:rsidR="00A425D7" w:rsidRDefault="00A425D7" w:rsidP="00A425D7">
      <w:pPr>
        <w:jc w:val="both"/>
        <w:rPr>
          <w:rFonts w:ascii="Arial" w:hAnsi="Arial" w:cs="Arial"/>
          <w:sz w:val="22"/>
          <w:szCs w:val="22"/>
        </w:rPr>
      </w:pPr>
    </w:p>
    <w:p w14:paraId="1EFD665B" w14:textId="77777777" w:rsidR="00342586" w:rsidRDefault="00342586" w:rsidP="00342586">
      <w:pPr>
        <w:spacing w:line="360" w:lineRule="auto"/>
        <w:jc w:val="both"/>
        <w:rPr>
          <w:rFonts w:ascii="Arial" w:hAnsi="Arial" w:cs="Arial"/>
          <w:sz w:val="22"/>
          <w:szCs w:val="22"/>
        </w:rPr>
      </w:pPr>
    </w:p>
    <w:p w14:paraId="62E937A1" w14:textId="33AA153C" w:rsidR="00A425D7" w:rsidRDefault="00A176E5" w:rsidP="00342586">
      <w:pPr>
        <w:spacing w:line="360" w:lineRule="auto"/>
        <w:jc w:val="both"/>
        <w:rPr>
          <w:rFonts w:ascii="Arial" w:hAnsi="Arial" w:cs="Arial"/>
          <w:sz w:val="22"/>
          <w:szCs w:val="22"/>
        </w:rPr>
      </w:pPr>
      <w:r>
        <w:rPr>
          <w:rFonts w:ascii="Arial" w:hAnsi="Arial" w:cs="Arial"/>
          <w:sz w:val="22"/>
          <w:szCs w:val="22"/>
        </w:rPr>
        <w:t xml:space="preserve">The guidelines then follow with confidentiality, prevention and procedures, these paragraphs are summed up in the introduction section that is seen above. </w:t>
      </w:r>
      <w:r w:rsidR="00ED5F9E">
        <w:rPr>
          <w:rFonts w:ascii="Arial" w:hAnsi="Arial" w:cs="Arial"/>
          <w:sz w:val="22"/>
          <w:szCs w:val="22"/>
        </w:rPr>
        <w:t>Each section that is covered is relevant to keeping pupils in school A safe and everyone has a responsibility to protect</w:t>
      </w:r>
      <w:r w:rsidR="00475DAA">
        <w:rPr>
          <w:rFonts w:ascii="Arial" w:hAnsi="Arial" w:cs="Arial"/>
          <w:sz w:val="22"/>
          <w:szCs w:val="22"/>
        </w:rPr>
        <w:t xml:space="preserve"> and safeguard</w:t>
      </w:r>
      <w:r w:rsidR="00ED5F9E">
        <w:rPr>
          <w:rFonts w:ascii="Arial" w:hAnsi="Arial" w:cs="Arial"/>
          <w:sz w:val="22"/>
          <w:szCs w:val="22"/>
        </w:rPr>
        <w:t xml:space="preserve"> child</w:t>
      </w:r>
      <w:r w:rsidR="00475DAA">
        <w:rPr>
          <w:rFonts w:ascii="Arial" w:hAnsi="Arial" w:cs="Arial"/>
          <w:sz w:val="22"/>
          <w:szCs w:val="22"/>
        </w:rPr>
        <w:t>ren</w:t>
      </w:r>
      <w:r w:rsidR="00ED5F9E">
        <w:rPr>
          <w:rFonts w:ascii="Arial" w:hAnsi="Arial" w:cs="Arial"/>
          <w:sz w:val="22"/>
          <w:szCs w:val="22"/>
        </w:rPr>
        <w:t xml:space="preserve"> from abuse </w:t>
      </w:r>
      <w:r w:rsidR="00475DAA">
        <w:rPr>
          <w:rFonts w:ascii="Arial" w:hAnsi="Arial" w:cs="Arial"/>
          <w:sz w:val="22"/>
          <w:szCs w:val="22"/>
        </w:rPr>
        <w:t xml:space="preserve">(Children in Wales, 2008). To help safeguard pupils’, schools can concentrate on individuals expressing their emotions and encourage pupils to talk to staff when they have an issue. Personal and social education (PSE) can play a </w:t>
      </w:r>
      <w:r w:rsidR="00D41A6F">
        <w:rPr>
          <w:rFonts w:ascii="Arial" w:hAnsi="Arial" w:cs="Arial"/>
          <w:sz w:val="22"/>
          <w:szCs w:val="22"/>
        </w:rPr>
        <w:t xml:space="preserve">crucial </w:t>
      </w:r>
      <w:r w:rsidR="00475DAA">
        <w:rPr>
          <w:rFonts w:ascii="Arial" w:hAnsi="Arial" w:cs="Arial"/>
          <w:sz w:val="22"/>
          <w:szCs w:val="22"/>
        </w:rPr>
        <w:t xml:space="preserve">role in </w:t>
      </w:r>
      <w:r w:rsidR="00D41A6F">
        <w:rPr>
          <w:rFonts w:ascii="Arial" w:hAnsi="Arial" w:cs="Arial"/>
          <w:sz w:val="22"/>
          <w:szCs w:val="22"/>
        </w:rPr>
        <w:t xml:space="preserve">prevention by supporting </w:t>
      </w:r>
      <w:r w:rsidR="00EF6272">
        <w:rPr>
          <w:rFonts w:ascii="Arial" w:hAnsi="Arial" w:cs="Arial"/>
          <w:sz w:val="22"/>
          <w:szCs w:val="22"/>
        </w:rPr>
        <w:t>pupil’s</w:t>
      </w:r>
      <w:r w:rsidR="00D41A6F">
        <w:rPr>
          <w:rFonts w:ascii="Arial" w:hAnsi="Arial" w:cs="Arial"/>
          <w:sz w:val="22"/>
          <w:szCs w:val="22"/>
        </w:rPr>
        <w:t xml:space="preserve"> self-esteem, encourage self-respect, learn how to treat others equally and celebrate that everybody is different, educate on how to live a safe and healthy lifestyle, develop life skills and to empower participation (PSHE Association, 2019).</w:t>
      </w:r>
      <w:r w:rsidR="00EF6272">
        <w:rPr>
          <w:rFonts w:ascii="Arial" w:hAnsi="Arial" w:cs="Arial"/>
          <w:sz w:val="22"/>
          <w:szCs w:val="22"/>
        </w:rPr>
        <w:t xml:space="preserve"> Combining this with the other factors mentioned in the child protection guide, all staff will be trained on the guidelines of what to do if a safeguarding incident happens. As practitioners spend almost every day with the pupils in their class, it is essential they are trained on safeguarding and child protection guidelines and procedures because they will more than likely be the adult that the child will feel comfortable in confiding in. Not only this, but practitioner’s will be familiar with the individual </w:t>
      </w:r>
      <w:r w:rsidR="006A676C">
        <w:rPr>
          <w:rFonts w:ascii="Arial" w:hAnsi="Arial" w:cs="Arial"/>
          <w:sz w:val="22"/>
          <w:szCs w:val="22"/>
        </w:rPr>
        <w:t>and will easily notice changes in behaviour, attitudes or appearances. It is important that procedures are followed with caution so that confidentiality is held, and the issue can be resolved quickly with minimum distress for the pupil (National Assembly for Wales, 2018). Policies reflect on how s</w:t>
      </w:r>
      <w:r w:rsidR="00EF6272">
        <w:rPr>
          <w:rFonts w:ascii="Arial" w:hAnsi="Arial" w:cs="Arial"/>
          <w:sz w:val="22"/>
          <w:szCs w:val="22"/>
        </w:rPr>
        <w:t xml:space="preserve">chools encourage good relationships between staff and pupils to promote respect, and support </w:t>
      </w:r>
      <w:r w:rsidR="00AF2018">
        <w:rPr>
          <w:rFonts w:ascii="Arial" w:hAnsi="Arial" w:cs="Arial"/>
          <w:sz w:val="22"/>
          <w:szCs w:val="22"/>
        </w:rPr>
        <w:t>in order for children to be safe.</w:t>
      </w:r>
    </w:p>
    <w:p w14:paraId="742143BA" w14:textId="3B3027F0" w:rsidR="00AF2018" w:rsidRDefault="00AF2018" w:rsidP="00342586">
      <w:pPr>
        <w:spacing w:line="360" w:lineRule="auto"/>
        <w:jc w:val="both"/>
        <w:rPr>
          <w:rFonts w:ascii="Arial" w:hAnsi="Arial" w:cs="Arial"/>
          <w:sz w:val="22"/>
          <w:szCs w:val="22"/>
        </w:rPr>
      </w:pPr>
    </w:p>
    <w:p w14:paraId="318D5A9B" w14:textId="77777777" w:rsidR="003410BB" w:rsidRDefault="003410BB" w:rsidP="00A425D7">
      <w:pPr>
        <w:jc w:val="both"/>
        <w:rPr>
          <w:rFonts w:ascii="Arial" w:hAnsi="Arial" w:cs="Arial"/>
          <w:sz w:val="22"/>
          <w:szCs w:val="22"/>
        </w:rPr>
      </w:pPr>
    </w:p>
    <w:p w14:paraId="4178F549" w14:textId="37BB8FED" w:rsidR="00AF2018" w:rsidRPr="00F64B34" w:rsidRDefault="00AF2018" w:rsidP="00A425D7">
      <w:pPr>
        <w:jc w:val="both"/>
        <w:rPr>
          <w:rFonts w:ascii="Arial" w:hAnsi="Arial" w:cs="Arial"/>
          <w:b/>
          <w:sz w:val="22"/>
          <w:szCs w:val="22"/>
          <w:u w:val="single"/>
        </w:rPr>
      </w:pPr>
      <w:r w:rsidRPr="00F64B34">
        <w:rPr>
          <w:rFonts w:ascii="Arial" w:hAnsi="Arial" w:cs="Arial"/>
          <w:b/>
          <w:sz w:val="22"/>
          <w:szCs w:val="22"/>
          <w:u w:val="single"/>
        </w:rPr>
        <w:t xml:space="preserve">School A safeguarding policy </w:t>
      </w:r>
    </w:p>
    <w:p w14:paraId="59912D2E" w14:textId="7DB78622" w:rsidR="00A425D7" w:rsidRDefault="00A425D7" w:rsidP="00A425D7">
      <w:pPr>
        <w:jc w:val="both"/>
        <w:rPr>
          <w:rFonts w:ascii="Arial" w:hAnsi="Arial" w:cs="Arial"/>
          <w:sz w:val="22"/>
          <w:szCs w:val="22"/>
        </w:rPr>
      </w:pPr>
    </w:p>
    <w:p w14:paraId="3B4C5FC0" w14:textId="77777777" w:rsidR="003410BB" w:rsidRDefault="003410BB" w:rsidP="003410BB">
      <w:r w:rsidRPr="003410BB">
        <w:t xml:space="preserve">The Statutory Basis of Child Protection </w:t>
      </w:r>
    </w:p>
    <w:p w14:paraId="769A27AF" w14:textId="77777777" w:rsidR="003410BB" w:rsidRDefault="003410BB" w:rsidP="003410BB">
      <w:r w:rsidRPr="003410BB">
        <w:t xml:space="preserve">• Children Act 1989 </w:t>
      </w:r>
    </w:p>
    <w:p w14:paraId="7DE49663" w14:textId="77777777" w:rsidR="003410BB" w:rsidRDefault="003410BB" w:rsidP="003410BB">
      <w:r w:rsidRPr="003410BB">
        <w:t xml:space="preserve">• The Children Act 2004 </w:t>
      </w:r>
    </w:p>
    <w:p w14:paraId="20C26657" w14:textId="456A5059" w:rsidR="003410BB" w:rsidRDefault="003410BB" w:rsidP="003410BB">
      <w:r w:rsidRPr="003410BB">
        <w:t>• Safeguarding Children in Education – the role of Local Authorities and Governing Bodies under the Education Act 2002 Circular 005/2008.</w:t>
      </w:r>
    </w:p>
    <w:p w14:paraId="1D0E9A50" w14:textId="1A992DE4" w:rsidR="003410BB" w:rsidRDefault="003410BB" w:rsidP="003410BB">
      <w:r w:rsidRPr="003410BB">
        <w:t>• The governing body has a duty under section 175 of the Education Act 2002 to ensure “that their functions relating to the conduct of the school are exercised with a view to safeguarding and promoting the welfare of children….”</w:t>
      </w:r>
    </w:p>
    <w:p w14:paraId="1D36E4BA" w14:textId="37214B1B" w:rsidR="003410BB" w:rsidRDefault="003410BB" w:rsidP="003410BB">
      <w:proofErr w:type="spellStart"/>
      <w:r w:rsidRPr="003410BB">
        <w:rPr>
          <w:highlight w:val="black"/>
        </w:rPr>
        <w:lastRenderedPageBreak/>
        <w:t>Ysgol</w:t>
      </w:r>
      <w:proofErr w:type="spellEnd"/>
      <w:r w:rsidRPr="003410BB">
        <w:rPr>
          <w:highlight w:val="black"/>
        </w:rPr>
        <w:t xml:space="preserve"> Pen-y-Bryn</w:t>
      </w:r>
      <w:r w:rsidRPr="003410BB">
        <w:t xml:space="preserve"> fully recognises the contribution it makes to Child Protection and Safeguarding. </w:t>
      </w:r>
      <w:r w:rsidRPr="003410BB">
        <w:rPr>
          <w:highlight w:val="yellow"/>
        </w:rPr>
        <w:t xml:space="preserve">We recognise that statistically children with ALN, behavioural difficulties and disabilities are most vulnerable to abuse. As a </w:t>
      </w:r>
      <w:proofErr w:type="gramStart"/>
      <w:r w:rsidRPr="003410BB">
        <w:rPr>
          <w:highlight w:val="yellow"/>
        </w:rPr>
        <w:t>result</w:t>
      </w:r>
      <w:proofErr w:type="gramEnd"/>
      <w:r w:rsidRPr="003410BB">
        <w:rPr>
          <w:highlight w:val="yellow"/>
        </w:rPr>
        <w:t xml:space="preserve"> staff are very aware of the need to be extra vigilant to the signs of abuse, especially with pupils who experience difficulties with communication.</w:t>
      </w:r>
      <w:r w:rsidRPr="003410BB">
        <w:t xml:space="preserve"> </w:t>
      </w:r>
    </w:p>
    <w:p w14:paraId="13CB4959" w14:textId="77777777" w:rsidR="003410BB" w:rsidRDefault="003410BB" w:rsidP="003410BB">
      <w:r w:rsidRPr="003410BB">
        <w:t xml:space="preserve">All Teaching Staff have been issued with the City &amp; County’s “Information &amp; Guidance for Schools‟ (A5 Green booklet), and a spare copy is stored in the staffroom. A copy of the “All Wales Child Protection Procedures 2008 is also kept in the staffroom. </w:t>
      </w:r>
    </w:p>
    <w:p w14:paraId="6B526083" w14:textId="77777777" w:rsidR="003410BB" w:rsidRDefault="003410BB" w:rsidP="003410BB">
      <w:r w:rsidRPr="003410BB">
        <w:t xml:space="preserve">ALL referrals for Child Protection should be notified to the authority’s named Child Protection Officer </w:t>
      </w:r>
      <w:r w:rsidRPr="003410BB">
        <w:rPr>
          <w:highlight w:val="black"/>
        </w:rPr>
        <w:t>Mrs</w:t>
      </w:r>
      <w:r w:rsidRPr="003410BB">
        <w:t xml:space="preserve"> </w:t>
      </w:r>
      <w:r w:rsidRPr="003410BB">
        <w:rPr>
          <w:highlight w:val="black"/>
        </w:rPr>
        <w:t>Lisa Collins (tel.</w:t>
      </w:r>
      <w:r w:rsidRPr="003410BB">
        <w:rPr>
          <w:color w:val="000000" w:themeColor="text1"/>
          <w:highlight w:val="black"/>
        </w:rPr>
        <w:t>637148</w:t>
      </w:r>
      <w:r w:rsidRPr="003410BB">
        <w:rPr>
          <w:highlight w:val="black"/>
        </w:rPr>
        <w:t>)</w:t>
      </w:r>
      <w:r w:rsidRPr="003410BB">
        <w:t xml:space="preserve"> </w:t>
      </w:r>
    </w:p>
    <w:p w14:paraId="7D8E1322" w14:textId="77777777" w:rsidR="003410BB" w:rsidRDefault="003410BB" w:rsidP="003410BB">
      <w:r w:rsidRPr="003410BB">
        <w:rPr>
          <w:highlight w:val="yellow"/>
        </w:rPr>
        <w:t>Believe it! Achieve it!</w:t>
      </w:r>
      <w:r w:rsidRPr="003410BB">
        <w:t xml:space="preserve"> </w:t>
      </w:r>
    </w:p>
    <w:p w14:paraId="471D8DA5" w14:textId="77777777" w:rsidR="003410BB" w:rsidRDefault="003410BB" w:rsidP="003410BB">
      <w:r w:rsidRPr="003410BB">
        <w:t xml:space="preserve">All Teaching Staff, Teaching Support Staff and Governors have undergone training on child protection issues. Updated 15th March 2018 with mop ups for residential in April and new staff in September 2018 </w:t>
      </w:r>
    </w:p>
    <w:p w14:paraId="65129049" w14:textId="77777777" w:rsidR="003410BB" w:rsidRDefault="003410BB" w:rsidP="003410BB">
      <w:r w:rsidRPr="003410BB">
        <w:t xml:space="preserve">This document should be read in conjunction with: </w:t>
      </w:r>
    </w:p>
    <w:p w14:paraId="7C1C5BE4" w14:textId="77777777" w:rsidR="003410BB" w:rsidRDefault="003410BB" w:rsidP="003410BB">
      <w:r w:rsidRPr="003410BB">
        <w:t xml:space="preserve">• The All Wales Child Protection Procedures 2008. </w:t>
      </w:r>
    </w:p>
    <w:p w14:paraId="404D4A84" w14:textId="77777777" w:rsidR="003410BB" w:rsidRDefault="003410BB" w:rsidP="003410BB">
      <w:r w:rsidRPr="003410BB">
        <w:t>• Code of Practice for Staff.</w:t>
      </w:r>
    </w:p>
    <w:p w14:paraId="0F038285" w14:textId="2AEC2056" w:rsidR="003410BB" w:rsidRDefault="003410BB" w:rsidP="003410BB">
      <w:r w:rsidRPr="003410BB">
        <w:t>• Staff Facing an Allegation of Abuse</w:t>
      </w:r>
    </w:p>
    <w:p w14:paraId="29CADF57" w14:textId="77777777" w:rsidR="003410BB" w:rsidRDefault="003410BB" w:rsidP="003410BB">
      <w:r w:rsidRPr="003410BB">
        <w:t xml:space="preserve">• </w:t>
      </w:r>
      <w:r w:rsidRPr="003410BB">
        <w:rPr>
          <w:highlight w:val="yellow"/>
        </w:rPr>
        <w:t>The Framework for the Assessment of Children in Need and their Families 2002.</w:t>
      </w:r>
      <w:r w:rsidRPr="003410BB">
        <w:t xml:space="preserve"> </w:t>
      </w:r>
    </w:p>
    <w:p w14:paraId="41D04459" w14:textId="77777777" w:rsidR="003410BB" w:rsidRDefault="003410BB" w:rsidP="003410BB">
      <w:r w:rsidRPr="003410BB">
        <w:t xml:space="preserve">The staff and governors of this school fully recognise the contribution they make to safeguarding children. The welfare of all pupils in this school is a priority. We believe that our school should provide a caring, supportive and safe environment which promotes the social, physical and moral development of each child by the provision of a curriculum and ethos which promotes self-worth, confidence and independence. No child can learn effectively and reach their potential unless they feel secure. </w:t>
      </w:r>
    </w:p>
    <w:p w14:paraId="7F81D3E6" w14:textId="77777777" w:rsidR="003410BB" w:rsidRDefault="003410BB" w:rsidP="003410BB">
      <w:r w:rsidRPr="003410BB">
        <w:t xml:space="preserve">The aims of this policy are: </w:t>
      </w:r>
    </w:p>
    <w:p w14:paraId="66B9ED66" w14:textId="77777777" w:rsidR="003410BB" w:rsidRDefault="003410BB" w:rsidP="003410BB">
      <w:r w:rsidRPr="003410BB">
        <w:t xml:space="preserve">1. </w:t>
      </w:r>
      <w:r w:rsidRPr="0029460D">
        <w:rPr>
          <w:highlight w:val="yellow"/>
        </w:rPr>
        <w:t>to ensure that all pupils know that they will be listened to</w:t>
      </w:r>
      <w:r w:rsidRPr="003410BB">
        <w:t xml:space="preserve"> and be able to </w:t>
      </w:r>
      <w:r w:rsidRPr="0029460D">
        <w:rPr>
          <w:highlight w:val="yellow"/>
        </w:rPr>
        <w:t>communicate easily</w:t>
      </w:r>
      <w:r w:rsidRPr="003410BB">
        <w:t xml:space="preserve"> any concerns which they may have; to raise the awareness of all teaching staff, associate staff, Governors and volunteers to the need to safeguard pupils by identifying those “</w:t>
      </w:r>
      <w:r w:rsidRPr="0029460D">
        <w:rPr>
          <w:highlight w:val="yellow"/>
        </w:rPr>
        <w:t xml:space="preserve">children in </w:t>
      </w:r>
      <w:proofErr w:type="gramStart"/>
      <w:r w:rsidRPr="0029460D">
        <w:rPr>
          <w:highlight w:val="yellow"/>
        </w:rPr>
        <w:t>need</w:t>
      </w:r>
      <w:r w:rsidRPr="003410BB">
        <w:t>”*</w:t>
      </w:r>
      <w:proofErr w:type="gramEnd"/>
      <w:r w:rsidRPr="003410BB">
        <w:t xml:space="preserve"> and possible cases of child abuse; </w:t>
      </w:r>
    </w:p>
    <w:p w14:paraId="62A39820" w14:textId="77777777" w:rsidR="003410BB" w:rsidRDefault="003410BB" w:rsidP="003410BB">
      <w:r w:rsidRPr="003410BB">
        <w:t xml:space="preserve">2. to emphasise the need for staff in this school to work in partnership with other relevant agencies (particularly Social Services Department and the Police) and to support them in carrying out their statutory duties; </w:t>
      </w:r>
    </w:p>
    <w:p w14:paraId="3433A76D" w14:textId="77777777" w:rsidR="003410BB" w:rsidRDefault="003410BB" w:rsidP="003410BB">
      <w:r w:rsidRPr="003410BB">
        <w:t xml:space="preserve">3. </w:t>
      </w:r>
      <w:r w:rsidRPr="0029460D">
        <w:rPr>
          <w:highlight w:val="yellow"/>
        </w:rPr>
        <w:t>to ensure that staff are clear about their individual responsibilities for reporting concerns</w:t>
      </w:r>
      <w:r w:rsidRPr="003410BB">
        <w:t xml:space="preserve"> and that they understand the </w:t>
      </w:r>
      <w:r w:rsidRPr="0029460D">
        <w:rPr>
          <w:highlight w:val="yellow"/>
        </w:rPr>
        <w:t>reporting procedures</w:t>
      </w:r>
      <w:r w:rsidRPr="003410BB">
        <w:t xml:space="preserve">; to ensure that the school and Governing Body practice safe recruitment in checking the suitability of staff and volunteers working with pupils; to provide a systematic means of monitoring children known or thought to be at risk of harm. </w:t>
      </w:r>
    </w:p>
    <w:p w14:paraId="12C564AC" w14:textId="543EFC32" w:rsidR="003410BB" w:rsidRDefault="003410BB" w:rsidP="003410BB">
      <w:r w:rsidRPr="003410BB">
        <w:t xml:space="preserve">*Child in Need – </w:t>
      </w:r>
      <w:r w:rsidRPr="0029460D">
        <w:rPr>
          <w:highlight w:val="yellow"/>
        </w:rPr>
        <w:t xml:space="preserve">a Child in Need is a child who may </w:t>
      </w:r>
      <w:proofErr w:type="gramStart"/>
      <w:r w:rsidRPr="0029460D">
        <w:rPr>
          <w:highlight w:val="yellow"/>
        </w:rPr>
        <w:t>be in need of</w:t>
      </w:r>
      <w:proofErr w:type="gramEnd"/>
      <w:r w:rsidRPr="0029460D">
        <w:rPr>
          <w:highlight w:val="yellow"/>
        </w:rPr>
        <w:t xml:space="preserve"> support from Social Services or another agency</w:t>
      </w:r>
      <w:r w:rsidRPr="003410BB">
        <w:t xml:space="preserve"> but not necessarily at risk of significant harm and in need of immediate protection. Referrals should be made, as for Child Protection, on The Common Assessment and Referral Form.</w:t>
      </w:r>
    </w:p>
    <w:p w14:paraId="2438F79B" w14:textId="387FB0BA" w:rsidR="00F64B34" w:rsidRDefault="00F64B34" w:rsidP="003410BB"/>
    <w:p w14:paraId="15ABAAFC" w14:textId="77777777" w:rsidR="00F64B34" w:rsidRDefault="00F64B34" w:rsidP="00185710">
      <w:pPr>
        <w:jc w:val="both"/>
      </w:pPr>
    </w:p>
    <w:p w14:paraId="045CFA14" w14:textId="444FCD0A" w:rsidR="00F64B34" w:rsidRPr="00F64B34" w:rsidRDefault="00F64B34" w:rsidP="00342586">
      <w:pPr>
        <w:spacing w:line="360" w:lineRule="auto"/>
        <w:jc w:val="both"/>
        <w:rPr>
          <w:rFonts w:ascii="Arial" w:hAnsi="Arial" w:cs="Arial"/>
          <w:b/>
          <w:color w:val="000000" w:themeColor="text1"/>
          <w:sz w:val="22"/>
          <w:szCs w:val="22"/>
          <w:u w:val="single"/>
        </w:rPr>
      </w:pPr>
      <w:r w:rsidRPr="00F64B34">
        <w:rPr>
          <w:rFonts w:ascii="Arial" w:hAnsi="Arial" w:cs="Arial"/>
          <w:b/>
          <w:color w:val="000000" w:themeColor="text1"/>
          <w:sz w:val="22"/>
          <w:szCs w:val="22"/>
          <w:u w:val="single"/>
        </w:rPr>
        <w:t>School A Safeguarding policy</w:t>
      </w:r>
    </w:p>
    <w:p w14:paraId="3D5A5943" w14:textId="77777777" w:rsidR="00AE2779" w:rsidRDefault="00AE2779" w:rsidP="00342586">
      <w:pPr>
        <w:spacing w:line="360" w:lineRule="auto"/>
        <w:jc w:val="both"/>
        <w:rPr>
          <w:rFonts w:ascii="Arial" w:hAnsi="Arial" w:cs="Arial"/>
          <w:sz w:val="22"/>
          <w:szCs w:val="22"/>
        </w:rPr>
      </w:pPr>
    </w:p>
    <w:p w14:paraId="294174AE" w14:textId="7821B0C3" w:rsidR="00AE2779" w:rsidRDefault="00A7747C" w:rsidP="00342586">
      <w:pPr>
        <w:spacing w:line="360" w:lineRule="auto"/>
        <w:jc w:val="both"/>
        <w:rPr>
          <w:rFonts w:ascii="Arial" w:hAnsi="Arial" w:cs="Arial"/>
          <w:sz w:val="22"/>
          <w:szCs w:val="22"/>
        </w:rPr>
      </w:pPr>
      <w:r w:rsidRPr="00A7747C">
        <w:rPr>
          <w:rFonts w:ascii="Arial" w:hAnsi="Arial" w:cs="Arial"/>
          <w:sz w:val="22"/>
          <w:szCs w:val="22"/>
        </w:rPr>
        <w:t>In school A the child protection</w:t>
      </w:r>
      <w:r w:rsidR="00342586">
        <w:rPr>
          <w:rFonts w:ascii="Arial" w:hAnsi="Arial" w:cs="Arial"/>
          <w:sz w:val="22"/>
          <w:szCs w:val="22"/>
        </w:rPr>
        <w:t xml:space="preserve"> officer</w:t>
      </w:r>
      <w:r w:rsidRPr="00A7747C">
        <w:rPr>
          <w:rFonts w:ascii="Arial" w:hAnsi="Arial" w:cs="Arial"/>
          <w:sz w:val="22"/>
          <w:szCs w:val="22"/>
        </w:rPr>
        <w:t xml:space="preserve"> </w:t>
      </w:r>
      <w:r>
        <w:rPr>
          <w:rFonts w:ascii="Arial" w:hAnsi="Arial" w:cs="Arial"/>
          <w:sz w:val="22"/>
          <w:szCs w:val="22"/>
        </w:rPr>
        <w:t xml:space="preserve">is the deputy head teacher, and if the deputy head teacher is not available the head teacher is the second child protection officer </w:t>
      </w:r>
      <w:r w:rsidR="00342586">
        <w:rPr>
          <w:rFonts w:ascii="Arial" w:hAnsi="Arial" w:cs="Arial"/>
          <w:sz w:val="22"/>
          <w:szCs w:val="22"/>
        </w:rPr>
        <w:t>assigned</w:t>
      </w:r>
      <w:r>
        <w:rPr>
          <w:rFonts w:ascii="Arial" w:hAnsi="Arial" w:cs="Arial"/>
          <w:sz w:val="22"/>
          <w:szCs w:val="22"/>
        </w:rPr>
        <w:t xml:space="preserve">. It is crucial that every school has a child protection officer as this individual will have the authority </w:t>
      </w:r>
      <w:r>
        <w:rPr>
          <w:rFonts w:ascii="Arial" w:hAnsi="Arial" w:cs="Arial"/>
          <w:sz w:val="22"/>
          <w:szCs w:val="22"/>
        </w:rPr>
        <w:lastRenderedPageBreak/>
        <w:t xml:space="preserve">to follow procedures if there is a safeguarding issue that has been reported. If any practitioners are worried about a pupil, or a pupil has confided a safe guarding issue with them, they must see the child protection officer straight away so that the safe guarding issue can be dealt with appropriately to keep the child safe (Welsh Government, 2018). </w:t>
      </w:r>
      <w:r w:rsidR="00B41DC1">
        <w:rPr>
          <w:rFonts w:ascii="Arial" w:hAnsi="Arial" w:cs="Arial"/>
          <w:sz w:val="22"/>
          <w:szCs w:val="22"/>
        </w:rPr>
        <w:t xml:space="preserve"> </w:t>
      </w:r>
      <w:r w:rsidR="008A4403">
        <w:rPr>
          <w:rFonts w:ascii="Arial" w:hAnsi="Arial" w:cs="Arial"/>
          <w:sz w:val="22"/>
          <w:szCs w:val="22"/>
        </w:rPr>
        <w:t xml:space="preserve">School A is a specialised school for children with </w:t>
      </w:r>
      <w:r w:rsidR="00477F80">
        <w:rPr>
          <w:rFonts w:ascii="Arial" w:hAnsi="Arial" w:cs="Arial"/>
          <w:sz w:val="22"/>
          <w:szCs w:val="22"/>
        </w:rPr>
        <w:t>ALN and</w:t>
      </w:r>
      <w:r w:rsidR="008A4403">
        <w:rPr>
          <w:rFonts w:ascii="Arial" w:hAnsi="Arial" w:cs="Arial"/>
          <w:sz w:val="22"/>
          <w:szCs w:val="22"/>
        </w:rPr>
        <w:t xml:space="preserve"> can be recognised as one of the most vulnerable groups of children and young </w:t>
      </w:r>
      <w:r w:rsidR="00F64B34">
        <w:rPr>
          <w:rFonts w:ascii="Arial" w:hAnsi="Arial" w:cs="Arial"/>
          <w:sz w:val="22"/>
          <w:szCs w:val="22"/>
        </w:rPr>
        <w:t>people,</w:t>
      </w:r>
      <w:r w:rsidR="008A4403">
        <w:rPr>
          <w:rFonts w:ascii="Arial" w:hAnsi="Arial" w:cs="Arial"/>
          <w:sz w:val="22"/>
          <w:szCs w:val="22"/>
        </w:rPr>
        <w:t xml:space="preserve"> so staff must be extra cautious in recognising signs. </w:t>
      </w:r>
      <w:r w:rsidR="00477F80">
        <w:rPr>
          <w:rFonts w:ascii="Arial" w:hAnsi="Arial" w:cs="Arial"/>
          <w:sz w:val="22"/>
          <w:szCs w:val="22"/>
        </w:rPr>
        <w:t xml:space="preserve">The Department of Education </w:t>
      </w:r>
      <w:r w:rsidR="00F64B34">
        <w:rPr>
          <w:rFonts w:ascii="Arial" w:hAnsi="Arial" w:cs="Arial"/>
          <w:sz w:val="22"/>
          <w:szCs w:val="22"/>
        </w:rPr>
        <w:t xml:space="preserve">illustrate that in 2019 there were three hundred, ninety-nine thousand and five hundred children in need on the child protection register, which has decreased by one percent from 2018 (Department of Education, 2019). More specifically, the NSPCC </w:t>
      </w:r>
      <w:r w:rsidR="008A4403">
        <w:rPr>
          <w:rFonts w:ascii="Arial" w:hAnsi="Arial" w:cs="Arial"/>
          <w:sz w:val="22"/>
          <w:szCs w:val="22"/>
        </w:rPr>
        <w:t>states that in 2018 two thousand, nine hundred and sixty children were on the child protection register from a form of abuse</w:t>
      </w:r>
      <w:r w:rsidR="00F64B34">
        <w:rPr>
          <w:rFonts w:ascii="Arial" w:hAnsi="Arial" w:cs="Arial"/>
          <w:sz w:val="22"/>
          <w:szCs w:val="22"/>
        </w:rPr>
        <w:t xml:space="preserve"> in Wales</w:t>
      </w:r>
      <w:r w:rsidR="008A4403">
        <w:rPr>
          <w:rFonts w:ascii="Arial" w:hAnsi="Arial" w:cs="Arial"/>
          <w:sz w:val="22"/>
          <w:szCs w:val="22"/>
        </w:rPr>
        <w:t xml:space="preserve"> (NSPCC, 2018)</w:t>
      </w:r>
      <w:r w:rsidR="00477F80">
        <w:rPr>
          <w:rFonts w:ascii="Arial" w:hAnsi="Arial" w:cs="Arial"/>
          <w:sz w:val="22"/>
          <w:szCs w:val="22"/>
        </w:rPr>
        <w:t>.</w:t>
      </w:r>
      <w:r w:rsidR="00AE2779">
        <w:rPr>
          <w:rFonts w:ascii="Arial" w:hAnsi="Arial" w:cs="Arial"/>
          <w:sz w:val="22"/>
          <w:szCs w:val="22"/>
        </w:rPr>
        <w:t xml:space="preserve"> </w:t>
      </w:r>
    </w:p>
    <w:p w14:paraId="662679F3" w14:textId="77777777" w:rsidR="008378D0" w:rsidRDefault="008378D0" w:rsidP="00342586">
      <w:pPr>
        <w:spacing w:line="360" w:lineRule="auto"/>
        <w:jc w:val="both"/>
        <w:rPr>
          <w:rFonts w:ascii="Arial" w:hAnsi="Arial" w:cs="Arial"/>
          <w:sz w:val="22"/>
          <w:szCs w:val="22"/>
        </w:rPr>
      </w:pPr>
    </w:p>
    <w:p w14:paraId="04A1B09B" w14:textId="2F1E5C88" w:rsidR="003410BB" w:rsidRDefault="00AE2779" w:rsidP="00342586">
      <w:pPr>
        <w:spacing w:line="360" w:lineRule="auto"/>
        <w:jc w:val="both"/>
        <w:rPr>
          <w:rFonts w:ascii="Arial" w:hAnsi="Arial" w:cs="Arial"/>
          <w:sz w:val="22"/>
          <w:szCs w:val="22"/>
        </w:rPr>
      </w:pPr>
      <w:r>
        <w:rPr>
          <w:rFonts w:ascii="Arial" w:hAnsi="Arial" w:cs="Arial"/>
          <w:sz w:val="22"/>
          <w:szCs w:val="22"/>
        </w:rPr>
        <w:t xml:space="preserve">When reviewing these statistics, it is important that schools also take into consideration children’s rights when regarding guidelines and policies. School A is a rights respecting school and make sure the pupils are aware of their rights. The United Nations Convention </w:t>
      </w:r>
      <w:r w:rsidR="00342586">
        <w:rPr>
          <w:rFonts w:ascii="Arial" w:hAnsi="Arial" w:cs="Arial"/>
          <w:sz w:val="22"/>
          <w:szCs w:val="22"/>
        </w:rPr>
        <w:t>on</w:t>
      </w:r>
      <w:r>
        <w:rPr>
          <w:rFonts w:ascii="Arial" w:hAnsi="Arial" w:cs="Arial"/>
          <w:sz w:val="22"/>
          <w:szCs w:val="22"/>
        </w:rPr>
        <w:t xml:space="preserve"> the Rights of a Child (UNCRC) has 54 different articles aimed at protecting children all over the world (UNICEF, 2020). </w:t>
      </w:r>
      <w:r w:rsidR="005E1EB2">
        <w:rPr>
          <w:rFonts w:ascii="Arial" w:hAnsi="Arial" w:cs="Arial"/>
          <w:sz w:val="22"/>
          <w:szCs w:val="22"/>
        </w:rPr>
        <w:t>Rights respecting schools are defined by UNICEF as having four ma</w:t>
      </w:r>
      <w:r w:rsidR="006A0E8F">
        <w:rPr>
          <w:rFonts w:ascii="Arial" w:hAnsi="Arial" w:cs="Arial"/>
          <w:sz w:val="22"/>
          <w:szCs w:val="22"/>
        </w:rPr>
        <w:t>i</w:t>
      </w:r>
      <w:r w:rsidR="005E1EB2">
        <w:rPr>
          <w:rFonts w:ascii="Arial" w:hAnsi="Arial" w:cs="Arial"/>
          <w:sz w:val="22"/>
          <w:szCs w:val="22"/>
        </w:rPr>
        <w:t xml:space="preserve">n </w:t>
      </w:r>
      <w:r w:rsidR="006A0E8F">
        <w:rPr>
          <w:rFonts w:ascii="Arial" w:hAnsi="Arial" w:cs="Arial"/>
          <w:sz w:val="22"/>
          <w:szCs w:val="22"/>
        </w:rPr>
        <w:t>components being “wellbeing, participation, relationships and self-esteem. The difference that a rights respecting school makes goes beyond the school gates, making a positive impact on the community” (UNICEF, 2020). School A focuses on;</w:t>
      </w:r>
    </w:p>
    <w:p w14:paraId="60A22A35" w14:textId="76F2796E" w:rsidR="006A0E8F" w:rsidRDefault="006A0E8F" w:rsidP="00342586">
      <w:pPr>
        <w:spacing w:line="360" w:lineRule="auto"/>
        <w:jc w:val="both"/>
        <w:rPr>
          <w:rFonts w:ascii="Arial" w:hAnsi="Arial" w:cs="Arial"/>
          <w:sz w:val="22"/>
          <w:szCs w:val="22"/>
        </w:rPr>
      </w:pPr>
      <w:r>
        <w:rPr>
          <w:rFonts w:ascii="Arial" w:hAnsi="Arial" w:cs="Arial"/>
          <w:sz w:val="22"/>
          <w:szCs w:val="22"/>
        </w:rPr>
        <w:t xml:space="preserve"> </w:t>
      </w:r>
    </w:p>
    <w:p w14:paraId="4F29664C" w14:textId="02A2B988" w:rsidR="006A0E8F" w:rsidRDefault="00354EB0" w:rsidP="00342586">
      <w:pPr>
        <w:pStyle w:val="ListParagraph"/>
        <w:numPr>
          <w:ilvl w:val="0"/>
          <w:numId w:val="32"/>
        </w:numPr>
        <w:spacing w:line="360" w:lineRule="auto"/>
        <w:jc w:val="both"/>
        <w:rPr>
          <w:rFonts w:ascii="Arial" w:eastAsia="Times New Roman" w:hAnsi="Arial" w:cs="Arial"/>
        </w:rPr>
      </w:pPr>
      <w:r>
        <w:rPr>
          <w:rFonts w:ascii="Arial" w:eastAsia="Times New Roman" w:hAnsi="Arial" w:cs="Arial"/>
        </w:rPr>
        <w:t>Article one – every child or young adult under the age of eighteen obtains all rights.</w:t>
      </w:r>
    </w:p>
    <w:p w14:paraId="0F14B5BC" w14:textId="2E05FCFC" w:rsidR="00354EB0" w:rsidRDefault="00354EB0" w:rsidP="00342586">
      <w:pPr>
        <w:pStyle w:val="ListParagraph"/>
        <w:numPr>
          <w:ilvl w:val="0"/>
          <w:numId w:val="32"/>
        </w:numPr>
        <w:spacing w:line="360" w:lineRule="auto"/>
        <w:jc w:val="both"/>
        <w:rPr>
          <w:rFonts w:ascii="Arial" w:eastAsia="Times New Roman" w:hAnsi="Arial" w:cs="Arial"/>
        </w:rPr>
      </w:pPr>
      <w:r>
        <w:rPr>
          <w:rFonts w:ascii="Arial" w:eastAsia="Times New Roman" w:hAnsi="Arial" w:cs="Arial"/>
        </w:rPr>
        <w:t>Article twenty-eight – every child has the right to an education.</w:t>
      </w:r>
    </w:p>
    <w:p w14:paraId="36C70918" w14:textId="54E47236" w:rsidR="00354EB0" w:rsidRDefault="00354EB0" w:rsidP="00342586">
      <w:pPr>
        <w:pStyle w:val="ListParagraph"/>
        <w:numPr>
          <w:ilvl w:val="0"/>
          <w:numId w:val="32"/>
        </w:numPr>
        <w:spacing w:line="360" w:lineRule="auto"/>
        <w:jc w:val="both"/>
        <w:rPr>
          <w:rFonts w:ascii="Arial" w:eastAsia="Times New Roman" w:hAnsi="Arial" w:cs="Arial"/>
        </w:rPr>
      </w:pPr>
      <w:r>
        <w:rPr>
          <w:rFonts w:ascii="Arial" w:eastAsia="Times New Roman" w:hAnsi="Arial" w:cs="Arial"/>
        </w:rPr>
        <w:t xml:space="preserve">Article twenty-nine – </w:t>
      </w:r>
      <w:r w:rsidR="008378D0">
        <w:rPr>
          <w:rFonts w:ascii="Arial" w:eastAsia="Times New Roman" w:hAnsi="Arial" w:cs="Arial"/>
        </w:rPr>
        <w:t>e</w:t>
      </w:r>
      <w:r>
        <w:rPr>
          <w:rFonts w:ascii="Arial" w:eastAsia="Times New Roman" w:hAnsi="Arial" w:cs="Arial"/>
        </w:rPr>
        <w:t>ducation must encourage children to develop their own individual personality, talents and abilities.</w:t>
      </w:r>
    </w:p>
    <w:p w14:paraId="11550870" w14:textId="292EF900" w:rsidR="00A425D7" w:rsidRDefault="00354EB0" w:rsidP="00342586">
      <w:pPr>
        <w:pStyle w:val="ListParagraph"/>
        <w:numPr>
          <w:ilvl w:val="0"/>
          <w:numId w:val="32"/>
        </w:numPr>
        <w:spacing w:line="360" w:lineRule="auto"/>
        <w:jc w:val="both"/>
        <w:rPr>
          <w:rFonts w:ascii="Arial" w:eastAsia="Times New Roman" w:hAnsi="Arial" w:cs="Arial"/>
        </w:rPr>
      </w:pPr>
      <w:r>
        <w:rPr>
          <w:rFonts w:ascii="Arial" w:eastAsia="Times New Roman" w:hAnsi="Arial" w:cs="Arial"/>
        </w:rPr>
        <w:t xml:space="preserve">Article forty-two </w:t>
      </w:r>
      <w:r w:rsidR="008378D0">
        <w:rPr>
          <w:rFonts w:ascii="Arial" w:eastAsia="Times New Roman" w:hAnsi="Arial" w:cs="Arial"/>
        </w:rPr>
        <w:t xml:space="preserve">– all children should have the knowledge and be able to access the rights they are entitled to (UNICEF, 2010). </w:t>
      </w:r>
    </w:p>
    <w:p w14:paraId="0A134028" w14:textId="65944D1E" w:rsidR="0029460D" w:rsidRDefault="0029460D" w:rsidP="0029460D">
      <w:pPr>
        <w:jc w:val="both"/>
        <w:rPr>
          <w:rFonts w:ascii="Arial" w:hAnsi="Arial" w:cs="Arial"/>
        </w:rPr>
      </w:pPr>
    </w:p>
    <w:p w14:paraId="055F58DC" w14:textId="35E0A50C" w:rsidR="0029460D" w:rsidRDefault="0029460D" w:rsidP="0029460D">
      <w:pPr>
        <w:jc w:val="both"/>
        <w:rPr>
          <w:rFonts w:ascii="Arial" w:hAnsi="Arial" w:cs="Arial"/>
        </w:rPr>
      </w:pPr>
    </w:p>
    <w:p w14:paraId="06288EE3" w14:textId="5CFE3F8E" w:rsidR="0029460D" w:rsidRDefault="0029460D" w:rsidP="0029460D">
      <w:pPr>
        <w:jc w:val="both"/>
        <w:rPr>
          <w:rFonts w:ascii="Arial" w:hAnsi="Arial" w:cs="Arial"/>
        </w:rPr>
      </w:pPr>
    </w:p>
    <w:p w14:paraId="4902F268" w14:textId="77777777" w:rsidR="00342586" w:rsidRDefault="00342586" w:rsidP="0029460D">
      <w:pPr>
        <w:jc w:val="both"/>
        <w:rPr>
          <w:rFonts w:ascii="Arial" w:hAnsi="Arial" w:cs="Arial"/>
          <w:b/>
          <w:sz w:val="22"/>
          <w:szCs w:val="22"/>
          <w:u w:val="single"/>
        </w:rPr>
      </w:pPr>
    </w:p>
    <w:p w14:paraId="3BE9EF0E" w14:textId="77777777" w:rsidR="00342586" w:rsidRDefault="00342586" w:rsidP="0029460D">
      <w:pPr>
        <w:jc w:val="both"/>
        <w:rPr>
          <w:rFonts w:ascii="Arial" w:hAnsi="Arial" w:cs="Arial"/>
          <w:b/>
          <w:sz w:val="22"/>
          <w:szCs w:val="22"/>
          <w:u w:val="single"/>
        </w:rPr>
      </w:pPr>
    </w:p>
    <w:p w14:paraId="35FDC58D" w14:textId="77777777" w:rsidR="00342586" w:rsidRDefault="00342586" w:rsidP="0029460D">
      <w:pPr>
        <w:jc w:val="both"/>
        <w:rPr>
          <w:rFonts w:ascii="Arial" w:hAnsi="Arial" w:cs="Arial"/>
          <w:b/>
          <w:sz w:val="22"/>
          <w:szCs w:val="22"/>
          <w:u w:val="single"/>
        </w:rPr>
      </w:pPr>
    </w:p>
    <w:p w14:paraId="38CAB0F9" w14:textId="77777777" w:rsidR="00342586" w:rsidRDefault="00342586" w:rsidP="0029460D">
      <w:pPr>
        <w:jc w:val="both"/>
        <w:rPr>
          <w:rFonts w:ascii="Arial" w:hAnsi="Arial" w:cs="Arial"/>
          <w:b/>
          <w:sz w:val="22"/>
          <w:szCs w:val="22"/>
          <w:u w:val="single"/>
        </w:rPr>
      </w:pPr>
    </w:p>
    <w:p w14:paraId="76A509AE" w14:textId="77777777" w:rsidR="00342586" w:rsidRDefault="00342586" w:rsidP="0029460D">
      <w:pPr>
        <w:jc w:val="both"/>
        <w:rPr>
          <w:rFonts w:ascii="Arial" w:hAnsi="Arial" w:cs="Arial"/>
          <w:b/>
          <w:sz w:val="22"/>
          <w:szCs w:val="22"/>
          <w:u w:val="single"/>
        </w:rPr>
      </w:pPr>
    </w:p>
    <w:p w14:paraId="78D5C938" w14:textId="77777777" w:rsidR="00342586" w:rsidRDefault="00342586" w:rsidP="0029460D">
      <w:pPr>
        <w:jc w:val="both"/>
        <w:rPr>
          <w:rFonts w:ascii="Arial" w:hAnsi="Arial" w:cs="Arial"/>
          <w:b/>
          <w:sz w:val="22"/>
          <w:szCs w:val="22"/>
          <w:u w:val="single"/>
        </w:rPr>
      </w:pPr>
    </w:p>
    <w:p w14:paraId="4C55024A" w14:textId="77777777" w:rsidR="00342586" w:rsidRDefault="00342586" w:rsidP="0029460D">
      <w:pPr>
        <w:jc w:val="both"/>
        <w:rPr>
          <w:rFonts w:ascii="Arial" w:hAnsi="Arial" w:cs="Arial"/>
          <w:b/>
          <w:sz w:val="22"/>
          <w:szCs w:val="22"/>
          <w:u w:val="single"/>
        </w:rPr>
      </w:pPr>
    </w:p>
    <w:p w14:paraId="32F7C73F" w14:textId="77777777" w:rsidR="00342586" w:rsidRDefault="00342586" w:rsidP="0029460D">
      <w:pPr>
        <w:jc w:val="both"/>
        <w:rPr>
          <w:rFonts w:ascii="Arial" w:hAnsi="Arial" w:cs="Arial"/>
          <w:b/>
          <w:sz w:val="22"/>
          <w:szCs w:val="22"/>
          <w:u w:val="single"/>
        </w:rPr>
      </w:pPr>
    </w:p>
    <w:p w14:paraId="2B272417" w14:textId="77777777" w:rsidR="00342586" w:rsidRDefault="00342586" w:rsidP="0029460D">
      <w:pPr>
        <w:jc w:val="both"/>
        <w:rPr>
          <w:rFonts w:ascii="Arial" w:hAnsi="Arial" w:cs="Arial"/>
          <w:b/>
          <w:sz w:val="22"/>
          <w:szCs w:val="22"/>
          <w:u w:val="single"/>
        </w:rPr>
      </w:pPr>
    </w:p>
    <w:p w14:paraId="7D833C3F" w14:textId="77777777" w:rsidR="00342586" w:rsidRDefault="00342586" w:rsidP="0029460D">
      <w:pPr>
        <w:jc w:val="both"/>
        <w:rPr>
          <w:rFonts w:ascii="Arial" w:hAnsi="Arial" w:cs="Arial"/>
          <w:b/>
          <w:sz w:val="22"/>
          <w:szCs w:val="22"/>
          <w:u w:val="single"/>
        </w:rPr>
      </w:pPr>
    </w:p>
    <w:p w14:paraId="7C0E192F" w14:textId="77777777" w:rsidR="00342586" w:rsidRDefault="00342586" w:rsidP="0029460D">
      <w:pPr>
        <w:jc w:val="both"/>
        <w:rPr>
          <w:rFonts w:ascii="Arial" w:hAnsi="Arial" w:cs="Arial"/>
          <w:b/>
          <w:sz w:val="22"/>
          <w:szCs w:val="22"/>
          <w:u w:val="single"/>
        </w:rPr>
      </w:pPr>
    </w:p>
    <w:p w14:paraId="5F630E2A" w14:textId="77777777" w:rsidR="00342586" w:rsidRDefault="00342586" w:rsidP="0029460D">
      <w:pPr>
        <w:jc w:val="both"/>
        <w:rPr>
          <w:rFonts w:ascii="Arial" w:hAnsi="Arial" w:cs="Arial"/>
          <w:b/>
          <w:sz w:val="22"/>
          <w:szCs w:val="22"/>
          <w:u w:val="single"/>
        </w:rPr>
      </w:pPr>
    </w:p>
    <w:p w14:paraId="43877E42" w14:textId="77777777" w:rsidR="00342586" w:rsidRDefault="00342586" w:rsidP="0029460D">
      <w:pPr>
        <w:jc w:val="both"/>
        <w:rPr>
          <w:rFonts w:ascii="Arial" w:hAnsi="Arial" w:cs="Arial"/>
          <w:b/>
          <w:sz w:val="22"/>
          <w:szCs w:val="22"/>
          <w:u w:val="single"/>
        </w:rPr>
      </w:pPr>
    </w:p>
    <w:p w14:paraId="20D9010E" w14:textId="04CA9627" w:rsidR="0029460D" w:rsidRDefault="0029460D" w:rsidP="0029460D">
      <w:pPr>
        <w:jc w:val="both"/>
        <w:rPr>
          <w:rFonts w:ascii="Arial" w:hAnsi="Arial" w:cs="Arial"/>
          <w:b/>
          <w:sz w:val="22"/>
          <w:szCs w:val="22"/>
          <w:u w:val="single"/>
        </w:rPr>
      </w:pPr>
      <w:r w:rsidRPr="0029460D">
        <w:rPr>
          <w:rFonts w:ascii="Arial" w:hAnsi="Arial" w:cs="Arial"/>
          <w:b/>
          <w:sz w:val="22"/>
          <w:szCs w:val="22"/>
          <w:u w:val="single"/>
        </w:rPr>
        <w:t>Underlying evidence supporting How children with ALN are supported with equity in the classroom</w:t>
      </w:r>
    </w:p>
    <w:p w14:paraId="16C40F96" w14:textId="7A96A90F" w:rsidR="00BB26BE" w:rsidRPr="00BB26BE" w:rsidRDefault="00BB26BE" w:rsidP="0029460D">
      <w:pPr>
        <w:jc w:val="both"/>
        <w:rPr>
          <w:rFonts w:ascii="Arial" w:hAnsi="Arial" w:cs="Arial"/>
          <w:sz w:val="22"/>
          <w:szCs w:val="22"/>
          <w:u w:val="single"/>
        </w:rPr>
      </w:pPr>
    </w:p>
    <w:p w14:paraId="00E08DCD" w14:textId="052565EA" w:rsidR="00BB26BE" w:rsidRDefault="00BB26BE" w:rsidP="0029460D">
      <w:pPr>
        <w:jc w:val="both"/>
        <w:rPr>
          <w:rFonts w:ascii="Arial" w:hAnsi="Arial" w:cs="Arial"/>
          <w:sz w:val="22"/>
          <w:szCs w:val="22"/>
          <w:u w:val="single"/>
        </w:rPr>
      </w:pPr>
      <w:r w:rsidRPr="00BB26BE">
        <w:rPr>
          <w:rFonts w:ascii="Arial" w:hAnsi="Arial" w:cs="Arial"/>
          <w:sz w:val="22"/>
          <w:szCs w:val="22"/>
          <w:u w:val="single"/>
        </w:rPr>
        <w:t xml:space="preserve">School </w:t>
      </w:r>
      <w:proofErr w:type="gramStart"/>
      <w:r w:rsidRPr="00BB26BE">
        <w:rPr>
          <w:rFonts w:ascii="Arial" w:hAnsi="Arial" w:cs="Arial"/>
          <w:sz w:val="22"/>
          <w:szCs w:val="22"/>
          <w:u w:val="single"/>
        </w:rPr>
        <w:t>A</w:t>
      </w:r>
      <w:proofErr w:type="gramEnd"/>
      <w:r w:rsidRPr="00BB26BE">
        <w:rPr>
          <w:rFonts w:ascii="Arial" w:hAnsi="Arial" w:cs="Arial"/>
          <w:sz w:val="22"/>
          <w:szCs w:val="22"/>
          <w:u w:val="single"/>
        </w:rPr>
        <w:t xml:space="preserve"> Estyn Report </w:t>
      </w:r>
    </w:p>
    <w:p w14:paraId="06C372A4" w14:textId="77777777" w:rsidR="00342586" w:rsidRPr="00BB26BE" w:rsidRDefault="00342586" w:rsidP="0029460D">
      <w:pPr>
        <w:jc w:val="both"/>
        <w:rPr>
          <w:rFonts w:ascii="Arial" w:hAnsi="Arial" w:cs="Arial"/>
          <w:sz w:val="22"/>
          <w:szCs w:val="22"/>
          <w:u w:val="single"/>
        </w:rPr>
      </w:pPr>
    </w:p>
    <w:p w14:paraId="3B8C4DDA" w14:textId="109380E3" w:rsidR="00BB26BE" w:rsidRDefault="00BB26BE" w:rsidP="0029460D">
      <w:pPr>
        <w:jc w:val="both"/>
        <w:rPr>
          <w:rFonts w:ascii="Arial" w:hAnsi="Arial" w:cs="Arial"/>
          <w:b/>
          <w:sz w:val="22"/>
          <w:szCs w:val="22"/>
          <w:u w:val="single"/>
        </w:rPr>
      </w:pPr>
    </w:p>
    <w:p w14:paraId="1DBB9123" w14:textId="77777777" w:rsidR="00BB26BE" w:rsidRDefault="00BB26BE" w:rsidP="00BB26BE">
      <w:proofErr w:type="spellStart"/>
      <w:r w:rsidRPr="00BB26BE">
        <w:rPr>
          <w:highlight w:val="black"/>
        </w:rPr>
        <w:t>Ysgol</w:t>
      </w:r>
      <w:proofErr w:type="spellEnd"/>
      <w:r w:rsidRPr="00BB26BE">
        <w:rPr>
          <w:highlight w:val="black"/>
        </w:rPr>
        <w:t xml:space="preserve"> Pen-y-Bryn</w:t>
      </w:r>
      <w:r w:rsidRPr="00BB26BE">
        <w:t xml:space="preserve"> is situated in </w:t>
      </w:r>
      <w:proofErr w:type="spellStart"/>
      <w:r w:rsidRPr="00BB26BE">
        <w:rPr>
          <w:highlight w:val="black"/>
        </w:rPr>
        <w:t>Morriston</w:t>
      </w:r>
      <w:proofErr w:type="spellEnd"/>
      <w:r w:rsidRPr="00BB26BE">
        <w:t xml:space="preserve"> near </w:t>
      </w:r>
      <w:r w:rsidRPr="00BB26BE">
        <w:rPr>
          <w:highlight w:val="black"/>
        </w:rPr>
        <w:t>Swansea</w:t>
      </w:r>
      <w:r w:rsidRPr="00BB26BE">
        <w:t xml:space="preserve"> and is maintained by the </w:t>
      </w:r>
      <w:r w:rsidRPr="00BB26BE">
        <w:rPr>
          <w:highlight w:val="black"/>
        </w:rPr>
        <w:t>City and</w:t>
      </w:r>
      <w:r w:rsidRPr="00BB26BE">
        <w:t xml:space="preserve"> </w:t>
      </w:r>
      <w:r w:rsidRPr="00BB26BE">
        <w:rPr>
          <w:highlight w:val="black"/>
        </w:rPr>
        <w:t>County of Swansea</w:t>
      </w:r>
      <w:r w:rsidRPr="00BB26BE">
        <w:t xml:space="preserve"> local authority. It is a </w:t>
      </w:r>
      <w:r w:rsidRPr="00BB26BE">
        <w:rPr>
          <w:highlight w:val="yellow"/>
        </w:rPr>
        <w:t>special school for pupils with moderate learning difficulties, severe learning difficulties and autistic spectrum disorders</w:t>
      </w:r>
      <w:r w:rsidRPr="00BB26BE">
        <w:t xml:space="preserve">. </w:t>
      </w:r>
    </w:p>
    <w:p w14:paraId="206BB7B6" w14:textId="77777777" w:rsidR="00BB26BE" w:rsidRDefault="00BB26BE" w:rsidP="00BB26BE"/>
    <w:p w14:paraId="6C387249" w14:textId="77777777" w:rsidR="00BB26BE" w:rsidRDefault="00BB26BE" w:rsidP="00BB26BE">
      <w:r w:rsidRPr="00BB26BE">
        <w:t xml:space="preserve">The school has 115 pupils, 89 boys and 26 girls, on roll aged from four to 19 years. Pupils come from all areas of the </w:t>
      </w:r>
      <w:r w:rsidRPr="00BB26BE">
        <w:rPr>
          <w:highlight w:val="black"/>
        </w:rPr>
        <w:t>City and County of Swansea</w:t>
      </w:r>
      <w:r w:rsidRPr="00BB26BE">
        <w:t xml:space="preserve"> with the exception of one pupil from another authority. </w:t>
      </w:r>
    </w:p>
    <w:p w14:paraId="2E3EF346" w14:textId="77777777" w:rsidR="00BB26BE" w:rsidRDefault="00BB26BE" w:rsidP="00BB26BE"/>
    <w:p w14:paraId="7B365DF0" w14:textId="77777777" w:rsidR="00BB26BE" w:rsidRDefault="00BB26BE" w:rsidP="00BB26BE">
      <w:r w:rsidRPr="00BB26BE">
        <w:t xml:space="preserve">The school has </w:t>
      </w:r>
      <w:r w:rsidRPr="00BB26BE">
        <w:rPr>
          <w:highlight w:val="yellow"/>
        </w:rPr>
        <w:t>six discrete classes for pupils aged from four to 19 years with severe and</w:t>
      </w:r>
      <w:r w:rsidRPr="00BB26BE">
        <w:t xml:space="preserve"> </w:t>
      </w:r>
      <w:r w:rsidRPr="00BB26BE">
        <w:rPr>
          <w:highlight w:val="yellow"/>
        </w:rPr>
        <w:t>challenging autistic spectrum disorders</w:t>
      </w:r>
      <w:r w:rsidRPr="00BB26BE">
        <w:t xml:space="preserve"> and nine classes for pupils aged from 11 to 19 years with moderate and severe learning difficulties. The school provides residential accommodation for a few pupils aged from 14 to 19 years with autistic spectrum disorders. </w:t>
      </w:r>
    </w:p>
    <w:p w14:paraId="0509E0F1" w14:textId="77777777" w:rsidR="00BB26BE" w:rsidRDefault="00BB26BE" w:rsidP="00BB26BE"/>
    <w:p w14:paraId="21DA3757" w14:textId="77777777" w:rsidR="00BB26BE" w:rsidRDefault="00BB26BE" w:rsidP="00BB26BE">
      <w:r w:rsidRPr="00BB26BE">
        <w:t xml:space="preserve">All the pupils have a </w:t>
      </w:r>
      <w:r w:rsidRPr="00BB26BE">
        <w:rPr>
          <w:highlight w:val="yellow"/>
        </w:rPr>
        <w:t>statement of special educational needs</w:t>
      </w:r>
      <w:r w:rsidRPr="00BB26BE">
        <w:t xml:space="preserve">. Most of the </w:t>
      </w:r>
      <w:r w:rsidRPr="00BB26BE">
        <w:rPr>
          <w:highlight w:val="yellow"/>
        </w:rPr>
        <w:t>pupils have additional learning needs, which include physical, sensory, medical and emotional and behavioural difficulties.</w:t>
      </w:r>
      <w:r w:rsidRPr="00BB26BE">
        <w:t xml:space="preserve"> </w:t>
      </w:r>
    </w:p>
    <w:p w14:paraId="7D0BAB52" w14:textId="77777777" w:rsidR="00BB26BE" w:rsidRDefault="00BB26BE" w:rsidP="00BB26BE"/>
    <w:p w14:paraId="7D8A4DBF" w14:textId="12B6774E" w:rsidR="00BB26BE" w:rsidRDefault="00BB26BE" w:rsidP="00BB26BE">
      <w:r w:rsidRPr="00BB26BE">
        <w:t xml:space="preserve">English is the predominant language of nearly all pupils. No pupils speak Welsh as their first language at home. There are very few pupils from minority ethnic backgrounds and four pupils receive support for English as an additional language. </w:t>
      </w:r>
    </w:p>
    <w:p w14:paraId="4490FE85" w14:textId="77777777" w:rsidR="00BB26BE" w:rsidRDefault="00BB26BE" w:rsidP="00BB26BE"/>
    <w:p w14:paraId="35625937" w14:textId="77777777" w:rsidR="00BB26BE" w:rsidRDefault="00BB26BE" w:rsidP="00BB26BE">
      <w:r w:rsidRPr="00BB26BE">
        <w:t xml:space="preserve">Seven per cent of the pupils have ‘looked-after child’ (LAC) status and approximately 40% of pupils are entitled to free school meals. </w:t>
      </w:r>
    </w:p>
    <w:p w14:paraId="7EE7B492" w14:textId="77777777" w:rsidR="00BB26BE" w:rsidRDefault="00BB26BE" w:rsidP="00BB26BE"/>
    <w:p w14:paraId="24B304CB" w14:textId="77777777" w:rsidR="00BB26BE" w:rsidRDefault="00BB26BE" w:rsidP="00BB26BE">
      <w:proofErr w:type="spellStart"/>
      <w:r w:rsidRPr="00BB26BE">
        <w:rPr>
          <w:highlight w:val="black"/>
        </w:rPr>
        <w:t>Ysgol</w:t>
      </w:r>
      <w:proofErr w:type="spellEnd"/>
      <w:r w:rsidRPr="00BB26BE">
        <w:rPr>
          <w:highlight w:val="black"/>
        </w:rPr>
        <w:t xml:space="preserve"> Pen-y-Bryn</w:t>
      </w:r>
      <w:r w:rsidRPr="00BB26BE">
        <w:t xml:space="preserve"> is a school which encourages all pupils to </w:t>
      </w:r>
      <w:r w:rsidRPr="00BB26BE">
        <w:rPr>
          <w:highlight w:val="yellow"/>
        </w:rPr>
        <w:t>believe in their ability to achieve. Their aim is to develop all pupils to their full potential, both educationally and socially in a safe and purposeful environment. Specialist areas include the sensory rooms and the sensory garden.</w:t>
      </w:r>
      <w:r w:rsidRPr="00BB26BE">
        <w:t xml:space="preserve"> </w:t>
      </w:r>
    </w:p>
    <w:p w14:paraId="56E462FD" w14:textId="77777777" w:rsidR="00BB26BE" w:rsidRDefault="00BB26BE" w:rsidP="00BB26BE"/>
    <w:p w14:paraId="53C1F639" w14:textId="43B86DA3" w:rsidR="00BB26BE" w:rsidRDefault="00BB26BE" w:rsidP="00BB26BE">
      <w:r w:rsidRPr="00BB26BE">
        <w:t xml:space="preserve">The school was last inspected in October 2007. The headteacher has been in post for five years and the deputy headteacher for 18 months. A second deputy headteacher has been in post since September 2013. </w:t>
      </w:r>
    </w:p>
    <w:p w14:paraId="65C3B47E" w14:textId="68154AF2" w:rsidR="001F0703" w:rsidRDefault="001F0703" w:rsidP="00BB26BE"/>
    <w:p w14:paraId="13E901EE" w14:textId="77777777" w:rsidR="00342586" w:rsidRDefault="00342586" w:rsidP="00BB26BE"/>
    <w:p w14:paraId="38B5BB7D" w14:textId="77777777" w:rsidR="00342586" w:rsidRDefault="00342586" w:rsidP="00BB26BE"/>
    <w:p w14:paraId="638139B2" w14:textId="4F585B7B" w:rsidR="001F0703" w:rsidRDefault="00BB26BE" w:rsidP="00342586">
      <w:pPr>
        <w:spacing w:line="360" w:lineRule="auto"/>
        <w:jc w:val="both"/>
        <w:rPr>
          <w:rFonts w:ascii="Arial" w:hAnsi="Arial" w:cs="Arial"/>
          <w:color w:val="000000" w:themeColor="text1"/>
          <w:sz w:val="22"/>
          <w:szCs w:val="22"/>
        </w:rPr>
      </w:pPr>
      <w:r w:rsidRPr="00BB26BE">
        <w:rPr>
          <w:rFonts w:ascii="Arial" w:hAnsi="Arial" w:cs="Arial"/>
          <w:color w:val="000000" w:themeColor="text1"/>
          <w:sz w:val="22"/>
          <w:szCs w:val="22"/>
        </w:rPr>
        <w:t xml:space="preserve">Before visiting </w:t>
      </w:r>
      <w:r w:rsidR="00342586">
        <w:rPr>
          <w:rFonts w:ascii="Arial" w:hAnsi="Arial" w:cs="Arial"/>
          <w:color w:val="000000" w:themeColor="text1"/>
          <w:sz w:val="22"/>
          <w:szCs w:val="22"/>
        </w:rPr>
        <w:t xml:space="preserve">the </w:t>
      </w:r>
      <w:r w:rsidRPr="00BB26BE">
        <w:rPr>
          <w:rFonts w:ascii="Arial" w:hAnsi="Arial" w:cs="Arial"/>
          <w:color w:val="000000" w:themeColor="text1"/>
          <w:sz w:val="22"/>
          <w:szCs w:val="22"/>
        </w:rPr>
        <w:t xml:space="preserve">placement at </w:t>
      </w:r>
      <w:proofErr w:type="gramStart"/>
      <w:r w:rsidR="001F0703" w:rsidRPr="00BB26BE">
        <w:rPr>
          <w:rFonts w:ascii="Arial" w:hAnsi="Arial" w:cs="Arial"/>
          <w:color w:val="000000" w:themeColor="text1"/>
          <w:sz w:val="22"/>
          <w:szCs w:val="22"/>
        </w:rPr>
        <w:t>school</w:t>
      </w:r>
      <w:proofErr w:type="gramEnd"/>
      <w:r w:rsidRPr="00BB26BE">
        <w:rPr>
          <w:rFonts w:ascii="Arial" w:hAnsi="Arial" w:cs="Arial"/>
          <w:color w:val="000000" w:themeColor="text1"/>
          <w:sz w:val="22"/>
          <w:szCs w:val="22"/>
        </w:rPr>
        <w:t xml:space="preserve"> A research was made on how relevant the findings would be compared to the essay title. The Estyn report for school A gave information about the school and how they focus on supporting equity for every pupil. This document states how many pupils have ALN and that the focus is to achieve. School A</w:t>
      </w:r>
      <w:r w:rsidR="00342586">
        <w:rPr>
          <w:rFonts w:ascii="Arial" w:hAnsi="Arial" w:cs="Arial"/>
          <w:color w:val="000000" w:themeColor="text1"/>
          <w:sz w:val="22"/>
          <w:szCs w:val="22"/>
        </w:rPr>
        <w:t>’</w:t>
      </w:r>
      <w:r w:rsidRPr="00BB26BE">
        <w:rPr>
          <w:rFonts w:ascii="Arial" w:hAnsi="Arial" w:cs="Arial"/>
          <w:color w:val="000000" w:themeColor="text1"/>
          <w:sz w:val="22"/>
          <w:szCs w:val="22"/>
        </w:rPr>
        <w:t xml:space="preserve">s motto is ‘Believe it, achieve it’ (Estyn, 2013). This motto has a strong sense of every child believing in themselves, in order for this to happen the child must be supported with equity throughout the learning process </w:t>
      </w:r>
      <w:r w:rsidRPr="00BB26BE">
        <w:rPr>
          <w:rFonts w:ascii="Arial" w:hAnsi="Arial" w:cs="Arial"/>
          <w:color w:val="000000" w:themeColor="text1"/>
          <w:sz w:val="22"/>
          <w:szCs w:val="22"/>
        </w:rPr>
        <w:lastRenderedPageBreak/>
        <w:t>which is discussed with in the journal. In order for children with ALN to be supported with equity in schools the barriers must be removed. Schools must be accessible and must not allow the ALN to disable the child, with the correct support system learning and achieving is easily reached (Citizens Advice, 2020).</w:t>
      </w:r>
      <w:r>
        <w:rPr>
          <w:rFonts w:ascii="Arial" w:hAnsi="Arial" w:cs="Arial"/>
          <w:color w:val="000000" w:themeColor="text1"/>
          <w:sz w:val="22"/>
          <w:szCs w:val="22"/>
        </w:rPr>
        <w:t xml:space="preserve"> The school have high emphasis on children being treated equally and their rights being fulfilled. Previously mentioned is the UNCRC</w:t>
      </w:r>
      <w:r w:rsidR="001F0703">
        <w:rPr>
          <w:rFonts w:ascii="Arial" w:hAnsi="Arial" w:cs="Arial"/>
          <w:color w:val="000000" w:themeColor="text1"/>
          <w:sz w:val="22"/>
          <w:szCs w:val="22"/>
        </w:rPr>
        <w:t xml:space="preserve"> as school A is a rights respecting school</w:t>
      </w:r>
      <w:r>
        <w:rPr>
          <w:rFonts w:ascii="Arial" w:hAnsi="Arial" w:cs="Arial"/>
          <w:color w:val="000000" w:themeColor="text1"/>
          <w:sz w:val="22"/>
          <w:szCs w:val="22"/>
        </w:rPr>
        <w:t xml:space="preserve">, the equality act also coincides with this legislation and is relevant for children who are at risk of being discriminated against for having an ALN. </w:t>
      </w:r>
      <w:r w:rsidR="001F0703">
        <w:rPr>
          <w:rFonts w:ascii="Arial" w:hAnsi="Arial" w:cs="Arial"/>
          <w:color w:val="000000" w:themeColor="text1"/>
          <w:sz w:val="22"/>
          <w:szCs w:val="22"/>
        </w:rPr>
        <w:t>Combining these acts, legislation has been drawn up to support equity for children with ALN in mainstream schools.</w:t>
      </w:r>
    </w:p>
    <w:p w14:paraId="586A2B17" w14:textId="77777777" w:rsidR="00342586" w:rsidRDefault="00342586" w:rsidP="00342586">
      <w:pPr>
        <w:spacing w:line="360" w:lineRule="auto"/>
        <w:jc w:val="both"/>
        <w:rPr>
          <w:rFonts w:ascii="Arial" w:hAnsi="Arial" w:cs="Arial"/>
          <w:color w:val="000000" w:themeColor="text1"/>
          <w:sz w:val="22"/>
          <w:szCs w:val="22"/>
        </w:rPr>
      </w:pPr>
    </w:p>
    <w:p w14:paraId="200B838D" w14:textId="77777777" w:rsidR="001F0703" w:rsidRDefault="001F0703" w:rsidP="001F0703"/>
    <w:p w14:paraId="0F620D46" w14:textId="12F6C5B6" w:rsidR="001F0703" w:rsidRDefault="001F0703" w:rsidP="001F0703">
      <w:r w:rsidRPr="001F0703">
        <w:t>SEN support: research evidence on effective approaches and examples of current practice in good and outstanding schools and colleges</w:t>
      </w:r>
      <w:r>
        <w:t xml:space="preserve">. </w:t>
      </w:r>
    </w:p>
    <w:p w14:paraId="59A171F3" w14:textId="2F346FEB" w:rsidR="00342586" w:rsidRDefault="001F0703" w:rsidP="00342586">
      <w:r>
        <w:t>Page 7</w:t>
      </w:r>
    </w:p>
    <w:p w14:paraId="09B666D6" w14:textId="77777777" w:rsidR="00342586" w:rsidRPr="00342586" w:rsidRDefault="00342586" w:rsidP="00342586"/>
    <w:p w14:paraId="0747DE7C" w14:textId="77777777" w:rsidR="001F0703" w:rsidRDefault="001F0703" w:rsidP="001F0703">
      <w:r w:rsidRPr="001F0703">
        <w:t xml:space="preserve">Special Educational Needs and Disabilities (SEND) All children and young people are different. </w:t>
      </w:r>
      <w:r w:rsidRPr="001F0703">
        <w:rPr>
          <w:highlight w:val="yellow"/>
        </w:rPr>
        <w:t>We all have different preferences, strengths and ways of learning. Some children and young people have Special Educational Needs and/or Disabilities (SEND).</w:t>
      </w:r>
      <w:r w:rsidRPr="001F0703">
        <w:t xml:space="preserve"> </w:t>
      </w:r>
    </w:p>
    <w:p w14:paraId="726DCC86" w14:textId="77777777" w:rsidR="001F0703" w:rsidRDefault="001F0703" w:rsidP="001F0703"/>
    <w:p w14:paraId="4FC13326" w14:textId="77777777" w:rsidR="001F0703" w:rsidRPr="001F0703" w:rsidRDefault="001F0703" w:rsidP="001F0703">
      <w:r w:rsidRPr="001F0703">
        <w:t xml:space="preserve">The </w:t>
      </w:r>
      <w:r w:rsidRPr="001F0703">
        <w:rPr>
          <w:highlight w:val="yellow"/>
        </w:rPr>
        <w:t>SEND Code of Practice states: A child or young person has SEN if they have a learning difficulty or disability which calls for special educational provision to be made</w:t>
      </w:r>
      <w:r w:rsidRPr="001F0703">
        <w:t xml:space="preserve">, namely </w:t>
      </w:r>
      <w:r w:rsidRPr="001F0703">
        <w:rPr>
          <w:highlight w:val="yellow"/>
        </w:rPr>
        <w:t>provision different from or additional to that normally available to pupils of the same age</w:t>
      </w:r>
      <w:r w:rsidRPr="001F0703">
        <w:t xml:space="preserve">. A child or a young person has a learning difficulty or disability if he or she: </w:t>
      </w:r>
    </w:p>
    <w:p w14:paraId="000453CF" w14:textId="77777777" w:rsidR="001F0703" w:rsidRPr="001F0703" w:rsidRDefault="001F0703" w:rsidP="001F0703">
      <w:r w:rsidRPr="001F0703">
        <w:t xml:space="preserve">• Has a significantly </w:t>
      </w:r>
      <w:r w:rsidRPr="001F0703">
        <w:rPr>
          <w:highlight w:val="yellow"/>
        </w:rPr>
        <w:t>greater difficulty in learning</w:t>
      </w:r>
      <w:r w:rsidRPr="001F0703">
        <w:t xml:space="preserve"> than the majority of others of the same age, or </w:t>
      </w:r>
    </w:p>
    <w:p w14:paraId="5120D921" w14:textId="41D413B1" w:rsidR="001F0703" w:rsidRPr="001F0703" w:rsidRDefault="001F0703" w:rsidP="001F0703">
      <w:r w:rsidRPr="001F0703">
        <w:t xml:space="preserve">• Has a disability which </w:t>
      </w:r>
      <w:r w:rsidRPr="001F0703">
        <w:rPr>
          <w:highlight w:val="yellow"/>
        </w:rPr>
        <w:t>prevents or hinders him or her from making use of facilities of a kind generally provided for others of the same age in mainstream schools</w:t>
      </w:r>
      <w:r w:rsidRPr="001F0703">
        <w:t xml:space="preserve"> or mainstream post-16 institutions </w:t>
      </w:r>
    </w:p>
    <w:p w14:paraId="2437A61A" w14:textId="77777777" w:rsidR="001F0703" w:rsidRDefault="001F0703" w:rsidP="001F0703"/>
    <w:p w14:paraId="7ACE21EA" w14:textId="7C170A06" w:rsidR="001F0703" w:rsidRDefault="001F0703" w:rsidP="001F0703">
      <w:r w:rsidRPr="001F0703">
        <w:t xml:space="preserve">Post-16 institutions often use the term students with learning difficulties and disabilities (LDD) for this cohort. The term SEN is used in this document to include pupils and students with LDD. There are two chapters in the Code of Practice that cover support for the SEN cohort, written for the different contexts of schools (Chapter 6) and colleges (Chapter 7) respectively: however, the general principles in those and this document are the same across both. </w:t>
      </w:r>
    </w:p>
    <w:p w14:paraId="56A5069B" w14:textId="0E585CB9" w:rsidR="001F0703" w:rsidRDefault="001F0703" w:rsidP="001F0703"/>
    <w:p w14:paraId="2A369131" w14:textId="167E5680" w:rsidR="001F0703" w:rsidRDefault="001F0703" w:rsidP="001F0703">
      <w:pPr>
        <w:rPr>
          <w:highlight w:val="yellow"/>
        </w:rPr>
      </w:pPr>
      <w:r w:rsidRPr="001F0703">
        <w:rPr>
          <w:highlight w:val="yellow"/>
        </w:rPr>
        <w:t>This document relates to pupils and students who fall into the ‘SEN support’ category. This means they are identified as having SEND that require different or additional support to meet their needs, but do not have needs complex enough to require an Education, Health and Care (EHC) Plan.</w:t>
      </w:r>
    </w:p>
    <w:p w14:paraId="29A94202" w14:textId="1B10C228" w:rsidR="001F0703" w:rsidRDefault="001F0703" w:rsidP="001F0703">
      <w:pPr>
        <w:rPr>
          <w:highlight w:val="yellow"/>
        </w:rPr>
      </w:pPr>
    </w:p>
    <w:p w14:paraId="4846B939" w14:textId="2007D5E6" w:rsidR="001F0703" w:rsidRDefault="001F0703" w:rsidP="001F0703">
      <w:pPr>
        <w:rPr>
          <w:highlight w:val="yellow"/>
        </w:rPr>
      </w:pPr>
    </w:p>
    <w:p w14:paraId="1D5F7013" w14:textId="35E0B609" w:rsidR="001F0703" w:rsidRDefault="001F0703" w:rsidP="001F0703">
      <w:pPr>
        <w:rPr>
          <w:highlight w:val="yellow"/>
        </w:rPr>
      </w:pPr>
    </w:p>
    <w:p w14:paraId="07C93110" w14:textId="77777777" w:rsidR="00342586" w:rsidRPr="00342586" w:rsidRDefault="00342586" w:rsidP="00342586">
      <w:pPr>
        <w:spacing w:line="360" w:lineRule="auto"/>
        <w:jc w:val="both"/>
        <w:rPr>
          <w:rFonts w:ascii="Arial" w:hAnsi="Arial" w:cs="Arial"/>
          <w:sz w:val="22"/>
          <w:szCs w:val="22"/>
          <w:lang w:val="en-US"/>
        </w:rPr>
      </w:pPr>
      <w:r w:rsidRPr="00342586">
        <w:rPr>
          <w:rFonts w:ascii="Arial" w:hAnsi="Arial" w:cs="Arial"/>
          <w:sz w:val="22"/>
          <w:szCs w:val="22"/>
          <w:lang w:val="en-US"/>
        </w:rPr>
        <w:t>The Education, Health and Care (EHC) plan is made up of A-K.</w:t>
      </w:r>
    </w:p>
    <w:p w14:paraId="4C6BEE01" w14:textId="77777777" w:rsidR="00342586" w:rsidRPr="00342586" w:rsidRDefault="00342586" w:rsidP="00342586">
      <w:pPr>
        <w:spacing w:line="360" w:lineRule="auto"/>
        <w:jc w:val="both"/>
        <w:rPr>
          <w:rFonts w:ascii="Arial" w:hAnsi="Arial" w:cs="Arial"/>
          <w:sz w:val="22"/>
          <w:szCs w:val="22"/>
          <w:lang w:val="en-US"/>
        </w:rPr>
      </w:pPr>
      <w:r w:rsidRPr="00342586">
        <w:rPr>
          <w:rFonts w:ascii="Arial" w:hAnsi="Arial" w:cs="Arial"/>
          <w:sz w:val="22"/>
          <w:szCs w:val="22"/>
          <w:lang w:val="en-US"/>
        </w:rPr>
        <w:t>Section A – is a small bit of information about the child.</w:t>
      </w:r>
    </w:p>
    <w:p w14:paraId="6396893B" w14:textId="77777777" w:rsidR="00342586" w:rsidRPr="00342586" w:rsidRDefault="00342586" w:rsidP="00342586">
      <w:pPr>
        <w:spacing w:line="360" w:lineRule="auto"/>
        <w:jc w:val="both"/>
        <w:rPr>
          <w:rFonts w:ascii="Arial" w:hAnsi="Arial" w:cs="Arial"/>
          <w:sz w:val="22"/>
          <w:szCs w:val="22"/>
          <w:lang w:val="en-US"/>
        </w:rPr>
      </w:pPr>
      <w:r w:rsidRPr="00342586">
        <w:rPr>
          <w:rFonts w:ascii="Arial" w:hAnsi="Arial" w:cs="Arial"/>
          <w:sz w:val="22"/>
          <w:szCs w:val="22"/>
          <w:lang w:val="en-US"/>
        </w:rPr>
        <w:lastRenderedPageBreak/>
        <w:t>Section B – describes what specific needs the child has and what areas they need support in (cognition and learning, communication and interaction, social emotional and mental health, sensory and physical).</w:t>
      </w:r>
    </w:p>
    <w:p w14:paraId="211B99B7" w14:textId="0A265A0A" w:rsidR="00342586" w:rsidRPr="00342586" w:rsidRDefault="00342586" w:rsidP="00342586">
      <w:pPr>
        <w:spacing w:line="360" w:lineRule="auto"/>
        <w:jc w:val="both"/>
        <w:rPr>
          <w:rFonts w:ascii="Arial" w:hAnsi="Arial" w:cs="Arial"/>
          <w:sz w:val="22"/>
          <w:szCs w:val="22"/>
          <w:lang w:val="en-US"/>
        </w:rPr>
      </w:pPr>
      <w:r w:rsidRPr="00342586">
        <w:rPr>
          <w:rFonts w:ascii="Arial" w:hAnsi="Arial" w:cs="Arial"/>
          <w:sz w:val="22"/>
          <w:szCs w:val="22"/>
          <w:lang w:val="en-US"/>
        </w:rPr>
        <w:t xml:space="preserve">Section </w:t>
      </w:r>
      <w:r w:rsidRPr="00342586">
        <w:rPr>
          <w:rFonts w:ascii="Arial" w:hAnsi="Arial" w:cs="Arial"/>
          <w:sz w:val="22"/>
          <w:szCs w:val="22"/>
          <w:lang w:val="en-US"/>
        </w:rPr>
        <w:t>C -</w:t>
      </w:r>
      <w:r w:rsidRPr="00342586">
        <w:rPr>
          <w:rFonts w:ascii="Arial" w:hAnsi="Arial" w:cs="Arial"/>
          <w:sz w:val="22"/>
          <w:szCs w:val="22"/>
          <w:lang w:val="en-US"/>
        </w:rPr>
        <w:t xml:space="preserve"> conditions that relate to the child’s need </w:t>
      </w:r>
      <w:proofErr w:type="spellStart"/>
      <w:r w:rsidRPr="00342586">
        <w:rPr>
          <w:rFonts w:ascii="Arial" w:hAnsi="Arial" w:cs="Arial"/>
          <w:sz w:val="22"/>
          <w:szCs w:val="22"/>
          <w:lang w:val="en-US"/>
        </w:rPr>
        <w:t>e.g</w:t>
      </w:r>
      <w:proofErr w:type="spellEnd"/>
      <w:r w:rsidRPr="00342586">
        <w:rPr>
          <w:rFonts w:ascii="Arial" w:hAnsi="Arial" w:cs="Arial"/>
          <w:sz w:val="22"/>
          <w:szCs w:val="22"/>
          <w:lang w:val="en-US"/>
        </w:rPr>
        <w:t xml:space="preserve"> physical/ mental condition, epilepsy.</w:t>
      </w:r>
    </w:p>
    <w:p w14:paraId="3AE4CFEE" w14:textId="77777777" w:rsidR="00342586" w:rsidRPr="00342586" w:rsidRDefault="00342586" w:rsidP="00342586">
      <w:pPr>
        <w:spacing w:line="360" w:lineRule="auto"/>
        <w:jc w:val="both"/>
        <w:rPr>
          <w:rFonts w:ascii="Arial" w:hAnsi="Arial" w:cs="Arial"/>
          <w:sz w:val="22"/>
          <w:szCs w:val="22"/>
          <w:lang w:val="en-US"/>
        </w:rPr>
      </w:pPr>
      <w:r w:rsidRPr="00342586">
        <w:rPr>
          <w:rFonts w:ascii="Arial" w:hAnsi="Arial" w:cs="Arial"/>
          <w:sz w:val="22"/>
          <w:szCs w:val="22"/>
          <w:lang w:val="en-US"/>
        </w:rPr>
        <w:t xml:space="preserve">Section D – what support the child needs relating to the SEN </w:t>
      </w:r>
      <w:proofErr w:type="spellStart"/>
      <w:r w:rsidRPr="00342586">
        <w:rPr>
          <w:rFonts w:ascii="Arial" w:hAnsi="Arial" w:cs="Arial"/>
          <w:sz w:val="22"/>
          <w:szCs w:val="22"/>
          <w:lang w:val="en-US"/>
        </w:rPr>
        <w:t>e.g</w:t>
      </w:r>
      <w:proofErr w:type="spellEnd"/>
      <w:r w:rsidRPr="00342586">
        <w:rPr>
          <w:rFonts w:ascii="Arial" w:hAnsi="Arial" w:cs="Arial"/>
          <w:sz w:val="22"/>
          <w:szCs w:val="22"/>
          <w:lang w:val="en-US"/>
        </w:rPr>
        <w:t xml:space="preserve"> support with PE.</w:t>
      </w:r>
    </w:p>
    <w:p w14:paraId="7709BE1E" w14:textId="77777777" w:rsidR="00342586" w:rsidRPr="00342586" w:rsidRDefault="00342586" w:rsidP="00342586">
      <w:pPr>
        <w:spacing w:line="360" w:lineRule="auto"/>
        <w:jc w:val="both"/>
        <w:rPr>
          <w:rFonts w:ascii="Arial" w:hAnsi="Arial" w:cs="Arial"/>
          <w:sz w:val="22"/>
          <w:szCs w:val="22"/>
          <w:lang w:val="en-US"/>
        </w:rPr>
      </w:pPr>
      <w:r w:rsidRPr="00342586">
        <w:rPr>
          <w:rFonts w:ascii="Arial" w:hAnsi="Arial" w:cs="Arial"/>
          <w:sz w:val="22"/>
          <w:szCs w:val="22"/>
          <w:lang w:val="en-US"/>
        </w:rPr>
        <w:t xml:space="preserve">Section E – how the extra support will help the child in the future, what qualifications the child can achieve with the relevant support and how they could improve with life skills. </w:t>
      </w:r>
    </w:p>
    <w:p w14:paraId="4BCF6AE0" w14:textId="77777777" w:rsidR="00342586" w:rsidRPr="00342586" w:rsidRDefault="00342586" w:rsidP="00342586">
      <w:pPr>
        <w:spacing w:line="360" w:lineRule="auto"/>
        <w:jc w:val="both"/>
        <w:rPr>
          <w:rFonts w:ascii="Arial" w:hAnsi="Arial" w:cs="Arial"/>
          <w:sz w:val="22"/>
          <w:szCs w:val="22"/>
          <w:lang w:val="en-US"/>
        </w:rPr>
      </w:pPr>
      <w:r w:rsidRPr="00342586">
        <w:rPr>
          <w:rFonts w:ascii="Arial" w:hAnsi="Arial" w:cs="Arial"/>
          <w:sz w:val="22"/>
          <w:szCs w:val="22"/>
          <w:lang w:val="en-US"/>
        </w:rPr>
        <w:t xml:space="preserve">Section F – a detailed and clear plan of the extra help your child will receive </w:t>
      </w:r>
      <w:proofErr w:type="spellStart"/>
      <w:r w:rsidRPr="00342586">
        <w:rPr>
          <w:rFonts w:ascii="Arial" w:hAnsi="Arial" w:cs="Arial"/>
          <w:sz w:val="22"/>
          <w:szCs w:val="22"/>
          <w:lang w:val="en-US"/>
        </w:rPr>
        <w:t>e.g</w:t>
      </w:r>
      <w:proofErr w:type="spellEnd"/>
      <w:r w:rsidRPr="00342586">
        <w:rPr>
          <w:rFonts w:ascii="Arial" w:hAnsi="Arial" w:cs="Arial"/>
          <w:sz w:val="22"/>
          <w:szCs w:val="22"/>
          <w:lang w:val="en-US"/>
        </w:rPr>
        <w:t xml:space="preserve"> different therapy your child is entitled to.</w:t>
      </w:r>
    </w:p>
    <w:p w14:paraId="6F43F574" w14:textId="77777777" w:rsidR="00342586" w:rsidRPr="00342586" w:rsidRDefault="00342586" w:rsidP="00342586">
      <w:pPr>
        <w:spacing w:line="360" w:lineRule="auto"/>
        <w:jc w:val="both"/>
        <w:rPr>
          <w:rFonts w:ascii="Arial" w:hAnsi="Arial" w:cs="Arial"/>
          <w:sz w:val="22"/>
          <w:szCs w:val="22"/>
          <w:lang w:val="en-US"/>
        </w:rPr>
      </w:pPr>
      <w:r w:rsidRPr="00342586">
        <w:rPr>
          <w:rFonts w:ascii="Arial" w:hAnsi="Arial" w:cs="Arial"/>
          <w:sz w:val="22"/>
          <w:szCs w:val="22"/>
          <w:lang w:val="en-US"/>
        </w:rPr>
        <w:t xml:space="preserve">Section G – health care provision needed </w:t>
      </w:r>
      <w:proofErr w:type="spellStart"/>
      <w:r w:rsidRPr="00342586">
        <w:rPr>
          <w:rFonts w:ascii="Arial" w:hAnsi="Arial" w:cs="Arial"/>
          <w:sz w:val="22"/>
          <w:szCs w:val="22"/>
          <w:lang w:val="en-US"/>
        </w:rPr>
        <w:t>e.g</w:t>
      </w:r>
      <w:proofErr w:type="spellEnd"/>
      <w:r w:rsidRPr="00342586">
        <w:rPr>
          <w:rFonts w:ascii="Arial" w:hAnsi="Arial" w:cs="Arial"/>
          <w:sz w:val="22"/>
          <w:szCs w:val="22"/>
          <w:lang w:val="en-US"/>
        </w:rPr>
        <w:t xml:space="preserve"> medication, wheelchair.</w:t>
      </w:r>
    </w:p>
    <w:p w14:paraId="1D2C5A6E" w14:textId="77777777" w:rsidR="00342586" w:rsidRPr="00342586" w:rsidRDefault="00342586" w:rsidP="00342586">
      <w:pPr>
        <w:spacing w:line="360" w:lineRule="auto"/>
        <w:jc w:val="both"/>
        <w:rPr>
          <w:rFonts w:ascii="Arial" w:hAnsi="Arial" w:cs="Arial"/>
          <w:sz w:val="22"/>
          <w:szCs w:val="22"/>
          <w:lang w:val="en-US"/>
        </w:rPr>
      </w:pPr>
      <w:r w:rsidRPr="00342586">
        <w:rPr>
          <w:rFonts w:ascii="Arial" w:hAnsi="Arial" w:cs="Arial"/>
          <w:sz w:val="22"/>
          <w:szCs w:val="22"/>
          <w:lang w:val="en-US"/>
        </w:rPr>
        <w:t xml:space="preserve">Section H – social care provision </w:t>
      </w:r>
      <w:proofErr w:type="spellStart"/>
      <w:r w:rsidRPr="00342586">
        <w:rPr>
          <w:rFonts w:ascii="Arial" w:hAnsi="Arial" w:cs="Arial"/>
          <w:sz w:val="22"/>
          <w:szCs w:val="22"/>
          <w:lang w:val="en-US"/>
        </w:rPr>
        <w:t>e.g</w:t>
      </w:r>
      <w:proofErr w:type="spellEnd"/>
      <w:r w:rsidRPr="00342586">
        <w:rPr>
          <w:rFonts w:ascii="Arial" w:hAnsi="Arial" w:cs="Arial"/>
          <w:sz w:val="22"/>
          <w:szCs w:val="22"/>
          <w:lang w:val="en-US"/>
        </w:rPr>
        <w:t xml:space="preserve"> if the family need extra support at home.</w:t>
      </w:r>
    </w:p>
    <w:p w14:paraId="4995E808" w14:textId="77777777" w:rsidR="00342586" w:rsidRPr="00342586" w:rsidRDefault="00342586" w:rsidP="00342586">
      <w:pPr>
        <w:spacing w:line="360" w:lineRule="auto"/>
        <w:jc w:val="both"/>
        <w:rPr>
          <w:rFonts w:ascii="Arial" w:hAnsi="Arial" w:cs="Arial"/>
          <w:sz w:val="22"/>
          <w:szCs w:val="22"/>
          <w:lang w:val="en-US"/>
        </w:rPr>
      </w:pPr>
      <w:r w:rsidRPr="00342586">
        <w:rPr>
          <w:rFonts w:ascii="Arial" w:hAnsi="Arial" w:cs="Arial"/>
          <w:sz w:val="22"/>
          <w:szCs w:val="22"/>
          <w:lang w:val="en-US"/>
        </w:rPr>
        <w:t xml:space="preserve">Section I – the school the child attends. </w:t>
      </w:r>
    </w:p>
    <w:p w14:paraId="16F34BFB" w14:textId="77777777" w:rsidR="00342586" w:rsidRPr="00342586" w:rsidRDefault="00342586" w:rsidP="00342586">
      <w:pPr>
        <w:spacing w:line="360" w:lineRule="auto"/>
        <w:jc w:val="both"/>
        <w:rPr>
          <w:rFonts w:ascii="Arial" w:hAnsi="Arial" w:cs="Arial"/>
          <w:sz w:val="22"/>
          <w:szCs w:val="22"/>
          <w:lang w:val="en-US"/>
        </w:rPr>
      </w:pPr>
      <w:r w:rsidRPr="00342586">
        <w:rPr>
          <w:rFonts w:ascii="Arial" w:hAnsi="Arial" w:cs="Arial"/>
          <w:sz w:val="22"/>
          <w:szCs w:val="22"/>
          <w:lang w:val="en-US"/>
        </w:rPr>
        <w:t>Section K – all previous reports documented.</w:t>
      </w:r>
    </w:p>
    <w:p w14:paraId="0EB6A431" w14:textId="77777777" w:rsidR="00342586" w:rsidRPr="00342586" w:rsidRDefault="00342586" w:rsidP="00342586">
      <w:pPr>
        <w:spacing w:line="360" w:lineRule="auto"/>
        <w:jc w:val="both"/>
        <w:rPr>
          <w:rFonts w:ascii="Arial" w:hAnsi="Arial" w:cs="Arial"/>
          <w:sz w:val="22"/>
          <w:szCs w:val="22"/>
          <w:lang w:val="en-US"/>
        </w:rPr>
      </w:pPr>
      <w:r w:rsidRPr="00342586">
        <w:rPr>
          <w:rFonts w:ascii="Arial" w:hAnsi="Arial" w:cs="Arial"/>
          <w:sz w:val="22"/>
          <w:szCs w:val="22"/>
          <w:lang w:val="en-US"/>
        </w:rPr>
        <w:t>The EHC is assessed annually (Contact, 2020).</w:t>
      </w:r>
    </w:p>
    <w:p w14:paraId="0D4F0E07" w14:textId="77777777" w:rsidR="001F0703" w:rsidRDefault="001F0703" w:rsidP="001F0703">
      <w:pPr>
        <w:pStyle w:val="NormalWeb"/>
        <w:shd w:val="clear" w:color="auto" w:fill="FFFFFF"/>
        <w:spacing w:before="0" w:beforeAutospacing="0" w:after="300" w:afterAutospacing="0"/>
        <w:rPr>
          <w:rFonts w:ascii="Helvetica" w:hAnsi="Helvetica"/>
          <w:color w:val="000000"/>
        </w:rPr>
      </w:pPr>
    </w:p>
    <w:p w14:paraId="0C66F99C" w14:textId="77777777" w:rsidR="001F0703" w:rsidRDefault="001F0703" w:rsidP="001F0703"/>
    <w:p w14:paraId="5B52EE4B" w14:textId="410FCBE5" w:rsidR="001F0703" w:rsidRDefault="001F0703" w:rsidP="001F0703">
      <w:r w:rsidRPr="001F0703">
        <w:t xml:space="preserve">Almost </w:t>
      </w:r>
      <w:r w:rsidRPr="001F0703">
        <w:rPr>
          <w:highlight w:val="yellow"/>
        </w:rPr>
        <w:t>15% of the school population have SEND</w:t>
      </w:r>
      <w:r w:rsidRPr="001F0703">
        <w:t xml:space="preserve">. While around </w:t>
      </w:r>
      <w:r w:rsidRPr="001F0703">
        <w:rPr>
          <w:highlight w:val="yellow"/>
        </w:rPr>
        <w:t>3% will have their needs set out in an Education, Health and Care EHC plan</w:t>
      </w:r>
      <w:r w:rsidRPr="001F0703">
        <w:t xml:space="preserve">, the </w:t>
      </w:r>
      <w:r w:rsidRPr="001F0703">
        <w:rPr>
          <w:highlight w:val="yellow"/>
        </w:rPr>
        <w:t>remaining 12% will be on ‘SEN support’</w:t>
      </w:r>
      <w:r w:rsidRPr="001F0703">
        <w:t xml:space="preserve"> (previously School Action or School Action Plus).</w:t>
      </w:r>
    </w:p>
    <w:p w14:paraId="0AC78039" w14:textId="77777777" w:rsidR="001F0703" w:rsidRDefault="001F0703" w:rsidP="001F0703"/>
    <w:p w14:paraId="0B198602" w14:textId="77777777" w:rsidR="001F0703" w:rsidRDefault="001F0703" w:rsidP="001F0703">
      <w:r w:rsidRPr="001F0703">
        <w:t xml:space="preserve">Around 19% of </w:t>
      </w:r>
      <w:proofErr w:type="gramStart"/>
      <w:r w:rsidRPr="001F0703">
        <w:t>16-19 year</w:t>
      </w:r>
      <w:proofErr w:type="gramEnd"/>
      <w:r w:rsidRPr="001F0703">
        <w:t xml:space="preserve"> olds in mainstream Further Education have a self-declared learning difficulty or disability. </w:t>
      </w:r>
    </w:p>
    <w:p w14:paraId="68BCB06B" w14:textId="77777777" w:rsidR="001F0703" w:rsidRDefault="001F0703" w:rsidP="001F0703"/>
    <w:p w14:paraId="1BEBB7E4" w14:textId="77777777" w:rsidR="001F0703" w:rsidRDefault="001F0703" w:rsidP="001F0703">
      <w:r w:rsidRPr="001F0703">
        <w:t xml:space="preserve">This means that there will typically be </w:t>
      </w:r>
      <w:r w:rsidRPr="001F0703">
        <w:rPr>
          <w:highlight w:val="yellow"/>
        </w:rPr>
        <w:t>3 or 4 children or young people on SEN support in an average group of 30 pupils and students.</w:t>
      </w:r>
      <w:r w:rsidRPr="001F0703">
        <w:t xml:space="preserve"> However, rates will vary between classes and </w:t>
      </w:r>
      <w:proofErr w:type="gramStart"/>
      <w:r w:rsidRPr="001F0703">
        <w:t>courses</w:t>
      </w:r>
      <w:proofErr w:type="gramEnd"/>
      <w:r w:rsidRPr="001F0703">
        <w:t xml:space="preserve"> so some schools and colleges may have fewer or many more. </w:t>
      </w:r>
    </w:p>
    <w:p w14:paraId="6C4F0AD9" w14:textId="77777777" w:rsidR="001F0703" w:rsidRDefault="001F0703" w:rsidP="001F0703"/>
    <w:p w14:paraId="16255D43" w14:textId="77777777" w:rsidR="001F0703" w:rsidRDefault="001F0703" w:rsidP="001F0703">
      <w:r w:rsidRPr="001F0703">
        <w:rPr>
          <w:highlight w:val="yellow"/>
        </w:rPr>
        <w:t>All children and young people are entitled to an appropriate education; one that is appropriate to their needs, promotes high standards and the fulfilment of potential</w:t>
      </w:r>
      <w:r w:rsidRPr="001F0703">
        <w:t xml:space="preserve">. This should enable them to: </w:t>
      </w:r>
    </w:p>
    <w:p w14:paraId="2F8CE550" w14:textId="77777777" w:rsidR="001F0703" w:rsidRDefault="001F0703" w:rsidP="001F0703">
      <w:r w:rsidRPr="001F0703">
        <w:t xml:space="preserve">• </w:t>
      </w:r>
      <w:r w:rsidRPr="001F0703">
        <w:rPr>
          <w:highlight w:val="yellow"/>
        </w:rPr>
        <w:t>Achieve their best</w:t>
      </w:r>
      <w:r w:rsidRPr="001F0703">
        <w:t xml:space="preserve"> </w:t>
      </w:r>
    </w:p>
    <w:p w14:paraId="576AE8F2" w14:textId="77777777" w:rsidR="001F0703" w:rsidRDefault="001F0703" w:rsidP="001F0703">
      <w:r w:rsidRPr="001F0703">
        <w:t xml:space="preserve">• Become </w:t>
      </w:r>
      <w:r w:rsidRPr="001F0703">
        <w:rPr>
          <w:highlight w:val="yellow"/>
        </w:rPr>
        <w:t>confident individuals living fulfilling lives</w:t>
      </w:r>
      <w:r w:rsidRPr="001F0703">
        <w:t xml:space="preserve">, and </w:t>
      </w:r>
    </w:p>
    <w:p w14:paraId="6E06149A" w14:textId="77777777" w:rsidR="001F0703" w:rsidRDefault="001F0703" w:rsidP="001F0703">
      <w:r w:rsidRPr="001F0703">
        <w:t xml:space="preserve">• Make a </w:t>
      </w:r>
      <w:r w:rsidRPr="001F0703">
        <w:rPr>
          <w:highlight w:val="yellow"/>
        </w:rPr>
        <w:t>successful transition into adulthood</w:t>
      </w:r>
      <w:r w:rsidRPr="001F0703">
        <w:t xml:space="preserve">, whether into employment, further or higher education or training. </w:t>
      </w:r>
    </w:p>
    <w:p w14:paraId="1CA9E73F" w14:textId="77777777" w:rsidR="001F0703" w:rsidRDefault="001F0703" w:rsidP="001F0703"/>
    <w:p w14:paraId="296B0C78" w14:textId="373DE865" w:rsidR="001F0703" w:rsidRDefault="001F0703" w:rsidP="001F0703">
      <w:r w:rsidRPr="001F0703">
        <w:rPr>
          <w:highlight w:val="yellow"/>
        </w:rPr>
        <w:t xml:space="preserve">Every school and college </w:t>
      </w:r>
      <w:proofErr w:type="gramStart"/>
      <w:r w:rsidRPr="001F0703">
        <w:rPr>
          <w:highlight w:val="yellow"/>
        </w:rPr>
        <w:t>is</w:t>
      </w:r>
      <w:proofErr w:type="gramEnd"/>
      <w:r w:rsidRPr="001F0703">
        <w:rPr>
          <w:highlight w:val="yellow"/>
        </w:rPr>
        <w:t xml:space="preserve"> required to identify and address the SEN of the pupils that they support.</w:t>
      </w:r>
      <w:r w:rsidRPr="001F0703">
        <w:t xml:space="preserve"> </w:t>
      </w:r>
    </w:p>
    <w:p w14:paraId="5D094CEC" w14:textId="6CFBBD08" w:rsidR="001F0703" w:rsidRDefault="001F0703" w:rsidP="001F0703"/>
    <w:p w14:paraId="108FD73E" w14:textId="77777777" w:rsidR="00342586" w:rsidRDefault="00342586" w:rsidP="001F0703"/>
    <w:p w14:paraId="11CBFEC7" w14:textId="77777777" w:rsidR="00342586" w:rsidRDefault="00342586" w:rsidP="00342586">
      <w:pPr>
        <w:spacing w:line="360" w:lineRule="auto"/>
        <w:jc w:val="both"/>
        <w:rPr>
          <w:rFonts w:ascii="Arial" w:hAnsi="Arial" w:cs="Arial"/>
          <w:color w:val="000000" w:themeColor="text1"/>
          <w:sz w:val="22"/>
          <w:szCs w:val="22"/>
        </w:rPr>
      </w:pPr>
    </w:p>
    <w:p w14:paraId="4EEEECB0" w14:textId="59F9C6E6" w:rsidR="00342586" w:rsidRDefault="00342586" w:rsidP="00342586">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The SEN code of practise allows children with ALN to be supported with the equity they need with in mainstream classrooms. With the support of practitioners and care givers it is an opportunity for children to participate, achieve and develop social skills. This legislation can </w:t>
      </w:r>
      <w:r>
        <w:rPr>
          <w:rFonts w:ascii="Arial" w:hAnsi="Arial" w:cs="Arial"/>
          <w:color w:val="000000" w:themeColor="text1"/>
          <w:sz w:val="22"/>
          <w:szCs w:val="22"/>
        </w:rPr>
        <w:lastRenderedPageBreak/>
        <w:t>stop schools from discriminating and with the correct provision help an inclusive ethos. The extra support needed will be provided in the statement of SEN and equity can be fulfilled with good practise (Welsh Assembly Government, 2004).</w:t>
      </w:r>
    </w:p>
    <w:p w14:paraId="5E503EA5" w14:textId="79411866" w:rsidR="00342586" w:rsidRDefault="00342586" w:rsidP="00342586">
      <w:pPr>
        <w:spacing w:line="360" w:lineRule="auto"/>
        <w:jc w:val="both"/>
        <w:rPr>
          <w:color w:val="FF0000"/>
        </w:rPr>
      </w:pPr>
    </w:p>
    <w:p w14:paraId="5151E7B5" w14:textId="77777777" w:rsidR="00342586" w:rsidRDefault="00342586" w:rsidP="00342586">
      <w:pPr>
        <w:spacing w:line="360" w:lineRule="auto"/>
        <w:jc w:val="both"/>
        <w:rPr>
          <w:color w:val="FF0000"/>
        </w:rPr>
      </w:pPr>
    </w:p>
    <w:p w14:paraId="6A53E19C" w14:textId="77777777" w:rsidR="00342586" w:rsidRDefault="00342586" w:rsidP="00342586"/>
    <w:p w14:paraId="21C3F868" w14:textId="6C918AA1" w:rsidR="00342586" w:rsidRPr="00342586" w:rsidRDefault="00342586" w:rsidP="00342586">
      <w:r w:rsidRPr="00342586">
        <w:t>Pupils with special educational needs in mainstream schools: A good practise guide</w:t>
      </w:r>
    </w:p>
    <w:p w14:paraId="5936375A" w14:textId="2F03042D" w:rsidR="00342586" w:rsidRDefault="00342586" w:rsidP="00342586">
      <w:r w:rsidRPr="00342586">
        <w:t xml:space="preserve">Effective leadership for SEN </w:t>
      </w:r>
    </w:p>
    <w:p w14:paraId="16C2201F" w14:textId="77777777" w:rsidR="00342586" w:rsidRDefault="00342586" w:rsidP="00342586"/>
    <w:p w14:paraId="5EB4A7D0" w14:textId="353A4050" w:rsidR="00342586" w:rsidRDefault="00342586" w:rsidP="00342586">
      <w:r w:rsidRPr="00342586">
        <w:t xml:space="preserve">11 In nearly all schools visited, </w:t>
      </w:r>
      <w:r w:rsidRPr="00342586">
        <w:rPr>
          <w:highlight w:val="yellow"/>
        </w:rPr>
        <w:t>senior leaders establish a highly inclusive vision and ethos that sets high aspirations for all pupils, whatever their abilities and needs</w:t>
      </w:r>
      <w:r w:rsidRPr="00342586">
        <w:t xml:space="preserve">. This vision is based on </w:t>
      </w:r>
      <w:r w:rsidRPr="00342586">
        <w:rPr>
          <w:highlight w:val="yellow"/>
        </w:rPr>
        <w:t>providing equality of opportunity for all pupils</w:t>
      </w:r>
      <w:r w:rsidRPr="00342586">
        <w:t xml:space="preserve"> and permeates throughout the school. Leaders and governors communicate this vision strongly and </w:t>
      </w:r>
      <w:r w:rsidRPr="00342586">
        <w:rPr>
          <w:highlight w:val="yellow"/>
        </w:rPr>
        <w:t>ensure that all staff understand their responsibilities for pupils with SEN</w:t>
      </w:r>
      <w:r w:rsidRPr="00342586">
        <w:t xml:space="preserve">. As a result, these </w:t>
      </w:r>
      <w:r w:rsidRPr="00342586">
        <w:rPr>
          <w:highlight w:val="yellow"/>
        </w:rPr>
        <w:t>leaders promote the development of caring and supportive environments, where all pupils are encouraged to grow as individuals and achieve well in relation to their starting points.</w:t>
      </w:r>
      <w:r w:rsidRPr="00342586">
        <w:t xml:space="preserve"> </w:t>
      </w:r>
    </w:p>
    <w:p w14:paraId="6844DF5F" w14:textId="77777777" w:rsidR="00342586" w:rsidRDefault="00342586" w:rsidP="00342586"/>
    <w:p w14:paraId="0EBB2E39" w14:textId="1DF8AE56" w:rsidR="00342586" w:rsidRDefault="00342586" w:rsidP="00342586">
      <w:r w:rsidRPr="00342586">
        <w:t xml:space="preserve">12 In most schools, leaders provide </w:t>
      </w:r>
      <w:r w:rsidRPr="00342586">
        <w:rPr>
          <w:highlight w:val="yellow"/>
        </w:rPr>
        <w:t>well-planned specialist training for staff to support pupils</w:t>
      </w:r>
      <w:r w:rsidRPr="00342586">
        <w:t xml:space="preserve"> </w:t>
      </w:r>
      <w:r w:rsidRPr="00342586">
        <w:rPr>
          <w:highlight w:val="yellow"/>
        </w:rPr>
        <w:t>with SEN.</w:t>
      </w:r>
      <w:r w:rsidRPr="00342586">
        <w:t xml:space="preserve"> In these schools, the </w:t>
      </w:r>
      <w:proofErr w:type="spellStart"/>
      <w:r w:rsidRPr="00342586">
        <w:t>SENCo</w:t>
      </w:r>
      <w:proofErr w:type="spellEnd"/>
      <w:r w:rsidRPr="00342586">
        <w:t xml:space="preserve"> works closely with other senior leaders to develop the skills of staff, based on a thorough understanding of the needs of individual pupils. Professional learning opportunities link well to performance management processes and </w:t>
      </w:r>
      <w:r w:rsidRPr="00342586">
        <w:rPr>
          <w:highlight w:val="yellow"/>
        </w:rPr>
        <w:t>enable all staff to develop their understanding of SEN overall</w:t>
      </w:r>
      <w:r w:rsidRPr="00342586">
        <w:t xml:space="preserve">, as well as the specific expertise to support individual pupils. </w:t>
      </w:r>
    </w:p>
    <w:p w14:paraId="2B8810C9" w14:textId="77777777" w:rsidR="00342586" w:rsidRDefault="00342586" w:rsidP="00342586"/>
    <w:p w14:paraId="55BCB871" w14:textId="7D10E93B" w:rsidR="00342586" w:rsidRPr="00342586" w:rsidRDefault="00342586" w:rsidP="00342586">
      <w:r w:rsidRPr="00342586">
        <w:t xml:space="preserve">13 In nearly all schools, </w:t>
      </w:r>
      <w:r w:rsidRPr="00342586">
        <w:rPr>
          <w:highlight w:val="yellow"/>
        </w:rPr>
        <w:t>leaders monitor and evaluate carefully the progress of pupils with SEN and adapt their provision accordingly</w:t>
      </w:r>
      <w:r w:rsidRPr="00342586">
        <w:t xml:space="preserve">. In these schools, effective self-evaluation starts with an </w:t>
      </w:r>
      <w:r w:rsidRPr="00342586">
        <w:rPr>
          <w:highlight w:val="yellow"/>
        </w:rPr>
        <w:t>understanding of each pupil’s needs and a willingness to adjust the provision where necessary to ensure they make progress in line with their abilities.</w:t>
      </w:r>
      <w:r w:rsidRPr="00342586">
        <w:t xml:space="preserve"> This approach informs staff training. In the most effective schools, leaders review the needs of pupils and the skill set of support and teaching staff regularly</w:t>
      </w:r>
      <w:r>
        <w:t xml:space="preserve"> (Estyn, 2020).</w:t>
      </w:r>
    </w:p>
    <w:p w14:paraId="2793ABBC" w14:textId="4E32DEE6" w:rsidR="00342586" w:rsidRDefault="00342586" w:rsidP="001F0703">
      <w:pPr>
        <w:rPr>
          <w:color w:val="FF0000"/>
        </w:rPr>
      </w:pPr>
    </w:p>
    <w:p w14:paraId="109DF6B9" w14:textId="77777777" w:rsidR="00342586" w:rsidRDefault="00342586" w:rsidP="001F0703">
      <w:pPr>
        <w:rPr>
          <w:color w:val="FF0000"/>
        </w:rPr>
      </w:pPr>
    </w:p>
    <w:p w14:paraId="31D4C791" w14:textId="77777777" w:rsidR="00342586" w:rsidRDefault="00342586" w:rsidP="00342586">
      <w:pPr>
        <w:spacing w:line="360" w:lineRule="auto"/>
        <w:jc w:val="both"/>
        <w:rPr>
          <w:rFonts w:ascii="Arial" w:hAnsi="Arial" w:cs="Arial"/>
          <w:color w:val="000000" w:themeColor="text1"/>
          <w:sz w:val="22"/>
          <w:szCs w:val="22"/>
        </w:rPr>
      </w:pPr>
    </w:p>
    <w:p w14:paraId="38FA1055" w14:textId="03DC3473" w:rsidR="00342586" w:rsidRDefault="00342586" w:rsidP="00342586">
      <w:pPr>
        <w:spacing w:line="360" w:lineRule="auto"/>
        <w:jc w:val="both"/>
        <w:rPr>
          <w:rFonts w:ascii="Arial" w:hAnsi="Arial" w:cs="Arial"/>
          <w:color w:val="000000" w:themeColor="text1"/>
          <w:sz w:val="22"/>
          <w:szCs w:val="22"/>
        </w:rPr>
      </w:pPr>
      <w:r w:rsidRPr="00342586">
        <w:rPr>
          <w:rFonts w:ascii="Arial" w:hAnsi="Arial" w:cs="Arial"/>
          <w:color w:val="000000" w:themeColor="text1"/>
          <w:sz w:val="22"/>
          <w:szCs w:val="22"/>
        </w:rPr>
        <w:t>I</w:t>
      </w:r>
      <w:r>
        <w:rPr>
          <w:rFonts w:ascii="Arial" w:hAnsi="Arial" w:cs="Arial"/>
          <w:color w:val="000000" w:themeColor="text1"/>
          <w:sz w:val="22"/>
          <w:szCs w:val="22"/>
        </w:rPr>
        <w:t>t is important for practitioners to support an inclusive ethos in the school and that all pupils are treated equally. When the right intervention is put in place all pupils can achieve the best of their ability. Furthermore, with all staff trained on how to maintain this support and multi agencies working together children with ALN in mainstream school can receive equity. Early intervention is crucial to start developing skills and achieving in areas where more help is needed (</w:t>
      </w:r>
      <w:proofErr w:type="spellStart"/>
      <w:r>
        <w:rPr>
          <w:rFonts w:ascii="Arial" w:hAnsi="Arial" w:cs="Arial"/>
          <w:color w:val="000000" w:themeColor="text1"/>
          <w:sz w:val="22"/>
          <w:szCs w:val="22"/>
        </w:rPr>
        <w:t>Etsyn</w:t>
      </w:r>
      <w:proofErr w:type="spellEnd"/>
      <w:r>
        <w:rPr>
          <w:rFonts w:ascii="Arial" w:hAnsi="Arial" w:cs="Arial"/>
          <w:color w:val="000000" w:themeColor="text1"/>
          <w:sz w:val="22"/>
          <w:szCs w:val="22"/>
        </w:rPr>
        <w:t xml:space="preserve">, 2020). </w:t>
      </w:r>
    </w:p>
    <w:p w14:paraId="04971758" w14:textId="4AF8CA76" w:rsidR="00342586" w:rsidRDefault="00342586" w:rsidP="001F0703">
      <w:pPr>
        <w:rPr>
          <w:rFonts w:ascii="PT Sans" w:hAnsi="PT Sans" w:cs="Arial"/>
          <w:color w:val="000000" w:themeColor="text1"/>
          <w:sz w:val="28"/>
          <w:szCs w:val="22"/>
        </w:rPr>
      </w:pPr>
    </w:p>
    <w:p w14:paraId="457BE0F7" w14:textId="77777777" w:rsidR="00342586" w:rsidRPr="00342586" w:rsidRDefault="00342586" w:rsidP="001F0703">
      <w:pPr>
        <w:rPr>
          <w:rFonts w:ascii="PT Sans" w:hAnsi="PT Sans" w:cs="Arial"/>
          <w:color w:val="000000" w:themeColor="text1"/>
          <w:sz w:val="28"/>
          <w:szCs w:val="22"/>
        </w:rPr>
      </w:pPr>
    </w:p>
    <w:p w14:paraId="0EA79B2F" w14:textId="519963E9" w:rsidR="00342586" w:rsidRPr="00342586" w:rsidRDefault="00342586" w:rsidP="00342586">
      <w:pPr>
        <w:rPr>
          <w:rFonts w:ascii="PT Sans" w:hAnsi="PT Sans" w:cs="Arial"/>
          <w:color w:val="000000" w:themeColor="text1"/>
        </w:rPr>
      </w:pPr>
      <w:r w:rsidRPr="00342586">
        <w:rPr>
          <w:rFonts w:ascii="PT Sans" w:hAnsi="PT Sans" w:cs="Arial"/>
          <w:color w:val="000000" w:themeColor="text1"/>
        </w:rPr>
        <w:t xml:space="preserve">Case study of early intervention </w:t>
      </w:r>
    </w:p>
    <w:p w14:paraId="2CA7A8E7" w14:textId="08EAE6C4" w:rsidR="00342586" w:rsidRPr="00342586" w:rsidRDefault="00342586" w:rsidP="00342586">
      <w:pPr>
        <w:rPr>
          <w:rFonts w:ascii="Arial" w:hAnsi="Arial" w:cs="Arial"/>
          <w:color w:val="000000" w:themeColor="text1"/>
        </w:rPr>
      </w:pPr>
      <w:r w:rsidRPr="00342586">
        <w:rPr>
          <w:rFonts w:ascii="PT Sans" w:hAnsi="PT Sans"/>
          <w:b/>
          <w:bCs/>
          <w:color w:val="000000" w:themeColor="text1"/>
        </w:rPr>
        <w:t>Identification in Flying Start</w:t>
      </w:r>
      <w:r w:rsidRPr="00342586">
        <w:rPr>
          <w:rFonts w:ascii="PT Sans" w:hAnsi="PT Sans"/>
          <w:color w:val="000000" w:themeColor="text1"/>
        </w:rPr>
        <w:t xml:space="preserve"> – Once they have identified a need (this can happen as early as the home visit, just prior to the child’s second birthday) the Flying Start team </w:t>
      </w:r>
      <w:r w:rsidRPr="00342586">
        <w:rPr>
          <w:rFonts w:ascii="PT Sans" w:hAnsi="PT Sans"/>
          <w:color w:val="000000" w:themeColor="text1"/>
        </w:rPr>
        <w:lastRenderedPageBreak/>
        <w:t xml:space="preserve">access </w:t>
      </w:r>
      <w:r w:rsidRPr="00342586">
        <w:rPr>
          <w:rFonts w:ascii="PT Sans" w:hAnsi="PT Sans"/>
          <w:color w:val="000000" w:themeColor="text1"/>
          <w:highlight w:val="yellow"/>
        </w:rPr>
        <w:t>appropriate intervention strategies (language groups and play activities) for the children.</w:t>
      </w:r>
      <w:r w:rsidRPr="00342586">
        <w:rPr>
          <w:rFonts w:ascii="PT Sans" w:hAnsi="PT Sans"/>
          <w:color w:val="000000" w:themeColor="text1"/>
        </w:rPr>
        <w:t xml:space="preserve">  They have </w:t>
      </w:r>
      <w:r w:rsidRPr="00342586">
        <w:rPr>
          <w:rFonts w:ascii="PT Sans" w:hAnsi="PT Sans"/>
          <w:color w:val="000000" w:themeColor="text1"/>
          <w:highlight w:val="yellow"/>
        </w:rPr>
        <w:t>access to their own educational psychologist and speech and language therapist.</w:t>
      </w:r>
      <w:r w:rsidRPr="00342586">
        <w:rPr>
          <w:rFonts w:ascii="PT Sans" w:hAnsi="PT Sans"/>
          <w:color w:val="000000" w:themeColor="text1"/>
        </w:rPr>
        <w:t xml:space="preserve">  The intervention ranges from providing support in the setting to external support and parental support (parenting classes).  As that child transfers into the nursery class, staff hold an admission meeting, to which they invite all stakeholders to provide their views in respect of the support each child needs.  </w:t>
      </w:r>
      <w:r w:rsidRPr="00342586">
        <w:rPr>
          <w:rFonts w:ascii="PT Sans" w:hAnsi="PT Sans"/>
          <w:color w:val="000000" w:themeColor="text1"/>
          <w:highlight w:val="yellow"/>
        </w:rPr>
        <w:t>Once leaders have established that the needs can be met in the school, an individual education plan (IEP) is put in place, based on the Flying Starts individual programme plan (IPP</w:t>
      </w:r>
      <w:r w:rsidRPr="00342586">
        <w:rPr>
          <w:rFonts w:ascii="PT Sans" w:hAnsi="PT Sans"/>
          <w:color w:val="000000" w:themeColor="text1"/>
        </w:rPr>
        <w:t>).  Staff then monitor the child for three months.</w:t>
      </w:r>
    </w:p>
    <w:p w14:paraId="370780F5" w14:textId="77777777" w:rsidR="00342586" w:rsidRPr="00342586" w:rsidRDefault="00342586" w:rsidP="00342586">
      <w:pPr>
        <w:shd w:val="clear" w:color="auto" w:fill="FFFFFF"/>
        <w:spacing w:before="480"/>
        <w:rPr>
          <w:rFonts w:ascii="PT Sans" w:hAnsi="PT Sans"/>
          <w:color w:val="000000" w:themeColor="text1"/>
        </w:rPr>
      </w:pPr>
      <w:r w:rsidRPr="00342586">
        <w:rPr>
          <w:rFonts w:ascii="PT Sans" w:hAnsi="PT Sans"/>
          <w:b/>
          <w:bCs/>
          <w:color w:val="000000" w:themeColor="text1"/>
        </w:rPr>
        <w:t>Identification in mainstream school</w:t>
      </w:r>
      <w:r w:rsidRPr="00342586">
        <w:rPr>
          <w:rFonts w:ascii="PT Sans" w:hAnsi="PT Sans"/>
          <w:color w:val="000000" w:themeColor="text1"/>
        </w:rPr>
        <w:t xml:space="preserve"> – </w:t>
      </w:r>
      <w:r w:rsidRPr="00342586">
        <w:rPr>
          <w:rFonts w:ascii="PT Sans" w:hAnsi="PT Sans"/>
          <w:color w:val="000000" w:themeColor="text1"/>
          <w:highlight w:val="yellow"/>
        </w:rPr>
        <w:t>If staff suspect a new or initial need, they submit a Record of Concern (ROC) to the additional learning needs co-ordinator (</w:t>
      </w:r>
      <w:proofErr w:type="spellStart"/>
      <w:r w:rsidRPr="00342586">
        <w:rPr>
          <w:rFonts w:ascii="PT Sans" w:hAnsi="PT Sans"/>
          <w:color w:val="000000" w:themeColor="text1"/>
          <w:highlight w:val="yellow"/>
        </w:rPr>
        <w:t>ALNCo</w:t>
      </w:r>
      <w:proofErr w:type="spellEnd"/>
      <w:r w:rsidRPr="00342586">
        <w:rPr>
          <w:rFonts w:ascii="PT Sans" w:hAnsi="PT Sans"/>
          <w:color w:val="000000" w:themeColor="text1"/>
        </w:rPr>
        <w:t>).  The ROC identifies areas of concern and notes the strategies already in place.</w:t>
      </w:r>
    </w:p>
    <w:p w14:paraId="35EB0515" w14:textId="77777777" w:rsidR="00342586" w:rsidRPr="00342586" w:rsidRDefault="00342586" w:rsidP="00342586">
      <w:pPr>
        <w:shd w:val="clear" w:color="auto" w:fill="FFFFFF"/>
        <w:spacing w:before="480"/>
        <w:rPr>
          <w:rFonts w:ascii="PT Sans" w:hAnsi="PT Sans"/>
          <w:color w:val="000000" w:themeColor="text1"/>
        </w:rPr>
      </w:pPr>
      <w:r w:rsidRPr="00342586">
        <w:rPr>
          <w:rFonts w:ascii="PT Sans" w:hAnsi="PT Sans"/>
          <w:color w:val="000000" w:themeColor="text1"/>
        </w:rPr>
        <w:t xml:space="preserve">The </w:t>
      </w:r>
      <w:proofErr w:type="spellStart"/>
      <w:r w:rsidRPr="00342586">
        <w:rPr>
          <w:rFonts w:ascii="PT Sans" w:hAnsi="PT Sans"/>
          <w:color w:val="000000" w:themeColor="text1"/>
        </w:rPr>
        <w:t>ALNCo</w:t>
      </w:r>
      <w:proofErr w:type="spellEnd"/>
      <w:r w:rsidRPr="00342586">
        <w:rPr>
          <w:rFonts w:ascii="PT Sans" w:hAnsi="PT Sans"/>
          <w:color w:val="000000" w:themeColor="text1"/>
        </w:rPr>
        <w:t xml:space="preserve"> reviews the ROCs monthly, who decides to monitor or action support (usually in the first instance an IEP).  The support takes a number of forms:</w:t>
      </w:r>
    </w:p>
    <w:p w14:paraId="142EB473" w14:textId="77777777" w:rsidR="00342586" w:rsidRPr="00342586" w:rsidRDefault="00342586" w:rsidP="00342586">
      <w:pPr>
        <w:numPr>
          <w:ilvl w:val="0"/>
          <w:numId w:val="47"/>
        </w:numPr>
        <w:shd w:val="clear" w:color="auto" w:fill="FFFFFF"/>
        <w:spacing w:before="100" w:beforeAutospacing="1" w:after="100" w:afterAutospacing="1"/>
        <w:ind w:left="0"/>
        <w:rPr>
          <w:rFonts w:ascii="PT Sans" w:hAnsi="PT Sans"/>
          <w:color w:val="000000" w:themeColor="text1"/>
        </w:rPr>
      </w:pPr>
      <w:r w:rsidRPr="00342586">
        <w:rPr>
          <w:rFonts w:ascii="PT Sans" w:hAnsi="PT Sans"/>
          <w:color w:val="000000" w:themeColor="text1"/>
          <w:highlight w:val="yellow"/>
        </w:rPr>
        <w:t>Nurture support from the Family Engagement Team</w:t>
      </w:r>
      <w:r w:rsidRPr="00342586">
        <w:rPr>
          <w:rFonts w:ascii="PT Sans" w:hAnsi="PT Sans"/>
          <w:color w:val="000000" w:themeColor="text1"/>
        </w:rPr>
        <w:t xml:space="preserve">.  They regularly discuss children and their </w:t>
      </w:r>
      <w:proofErr w:type="gramStart"/>
      <w:r w:rsidRPr="00342586">
        <w:rPr>
          <w:rFonts w:ascii="PT Sans" w:hAnsi="PT Sans"/>
          <w:color w:val="000000" w:themeColor="text1"/>
        </w:rPr>
        <w:t>families, and</w:t>
      </w:r>
      <w:proofErr w:type="gramEnd"/>
      <w:r w:rsidRPr="00342586">
        <w:rPr>
          <w:rFonts w:ascii="PT Sans" w:hAnsi="PT Sans"/>
          <w:color w:val="000000" w:themeColor="text1"/>
        </w:rPr>
        <w:t xml:space="preserve"> look at targets and action support.  Members of the family engagement team meet with parents and offer them guidance to support their children. </w:t>
      </w:r>
    </w:p>
    <w:p w14:paraId="5ECD4DA2" w14:textId="77777777" w:rsidR="00342586" w:rsidRPr="00342586" w:rsidRDefault="00342586" w:rsidP="00342586">
      <w:pPr>
        <w:numPr>
          <w:ilvl w:val="0"/>
          <w:numId w:val="47"/>
        </w:numPr>
        <w:shd w:val="clear" w:color="auto" w:fill="FFFFFF"/>
        <w:spacing w:before="100" w:beforeAutospacing="1" w:after="100" w:afterAutospacing="1"/>
        <w:ind w:left="0"/>
        <w:rPr>
          <w:rFonts w:ascii="PT Sans" w:hAnsi="PT Sans"/>
          <w:color w:val="000000" w:themeColor="text1"/>
        </w:rPr>
      </w:pPr>
      <w:r w:rsidRPr="00342586">
        <w:rPr>
          <w:rFonts w:ascii="PT Sans" w:hAnsi="PT Sans"/>
          <w:color w:val="000000" w:themeColor="text1"/>
          <w:highlight w:val="yellow"/>
        </w:rPr>
        <w:t>In-class support, where class teachers use specific strategies to support the pupils.</w:t>
      </w:r>
      <w:r w:rsidRPr="00342586">
        <w:rPr>
          <w:rFonts w:ascii="PT Sans" w:hAnsi="PT Sans"/>
          <w:color w:val="000000" w:themeColor="text1"/>
        </w:rPr>
        <w:t>  Teachers are trained in general special educational needs (SEN) strategies but, where needs are more specific, specialists give them specific strategies to use.</w:t>
      </w:r>
    </w:p>
    <w:p w14:paraId="05281FFD" w14:textId="530AFCE8" w:rsidR="00342586" w:rsidRPr="00342586" w:rsidRDefault="00342586" w:rsidP="00342586">
      <w:pPr>
        <w:numPr>
          <w:ilvl w:val="0"/>
          <w:numId w:val="47"/>
        </w:numPr>
        <w:shd w:val="clear" w:color="auto" w:fill="FFFFFF"/>
        <w:spacing w:before="100" w:beforeAutospacing="1" w:after="100" w:afterAutospacing="1"/>
        <w:ind w:left="0"/>
        <w:rPr>
          <w:rFonts w:ascii="PT Sans" w:hAnsi="PT Sans"/>
          <w:color w:val="000000" w:themeColor="text1"/>
        </w:rPr>
      </w:pPr>
      <w:r w:rsidRPr="00342586">
        <w:rPr>
          <w:rFonts w:ascii="PT Sans" w:hAnsi="PT Sans"/>
          <w:color w:val="000000" w:themeColor="text1"/>
          <w:highlight w:val="yellow"/>
        </w:rPr>
        <w:t>ALN support – Fine Motor Skills groups, Dyslexia groups, Speech and Language groups or Social communication groups</w:t>
      </w:r>
      <w:r>
        <w:rPr>
          <w:rFonts w:ascii="PT Sans" w:hAnsi="PT Sans"/>
          <w:color w:val="000000" w:themeColor="text1"/>
          <w:highlight w:val="yellow"/>
        </w:rPr>
        <w:t xml:space="preserve"> </w:t>
      </w:r>
      <w:r w:rsidRPr="00342586">
        <w:rPr>
          <w:rFonts w:ascii="PT Sans" w:hAnsi="PT Sans"/>
          <w:color w:val="000000" w:themeColor="text1"/>
        </w:rPr>
        <w:t xml:space="preserve">(Estyn, 2016). </w:t>
      </w:r>
    </w:p>
    <w:p w14:paraId="352142AE" w14:textId="698930BB" w:rsidR="00342586" w:rsidRDefault="00342586" w:rsidP="00342586">
      <w:pPr>
        <w:spacing w:line="360" w:lineRule="auto"/>
        <w:rPr>
          <w:rFonts w:ascii="Arial" w:hAnsi="Arial" w:cs="Arial"/>
          <w:color w:val="000000" w:themeColor="text1"/>
          <w:sz w:val="22"/>
          <w:szCs w:val="22"/>
        </w:rPr>
      </w:pPr>
    </w:p>
    <w:p w14:paraId="4F1F6FD8" w14:textId="77777777" w:rsidR="00342586" w:rsidRDefault="00342586" w:rsidP="00342586">
      <w:pPr>
        <w:spacing w:line="360" w:lineRule="auto"/>
        <w:rPr>
          <w:rFonts w:ascii="Arial" w:hAnsi="Arial" w:cs="Arial"/>
          <w:color w:val="000000" w:themeColor="text1"/>
          <w:sz w:val="22"/>
          <w:szCs w:val="22"/>
        </w:rPr>
      </w:pPr>
    </w:p>
    <w:p w14:paraId="24C16FDA" w14:textId="7C58F1D8" w:rsidR="00342586" w:rsidRDefault="00342586" w:rsidP="00342586">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ALN can be identified in flying start settings and the earlier they are can benefit the pupil in order to be more successful in future educational settings and employment. </w:t>
      </w:r>
      <w:r>
        <w:rPr>
          <w:rFonts w:ascii="Arial" w:hAnsi="Arial" w:cs="Arial"/>
          <w:color w:val="000000" w:themeColor="text1"/>
          <w:sz w:val="22"/>
          <w:szCs w:val="22"/>
        </w:rPr>
        <w:t xml:space="preserve">The article above is an example of the process which practitioners and care givers go through when finding the right intervention for the child. However, it is essential that the intervention is taken to help the child reach their full potential. The child’s abilities can then be monitored to see where support is needed, and parents can feel reassured the right provision is provided by the school (Victoria Primary School, 2020). Transition can be an easier process for children when the extra support is there to help in all educational settings. </w:t>
      </w:r>
    </w:p>
    <w:p w14:paraId="259839A9" w14:textId="77777777" w:rsidR="00342586" w:rsidRDefault="00342586" w:rsidP="00342586"/>
    <w:p w14:paraId="557A32C0" w14:textId="77777777" w:rsidR="00342586" w:rsidRDefault="00342586" w:rsidP="00342586"/>
    <w:p w14:paraId="4B411A4D" w14:textId="77777777" w:rsidR="00342586" w:rsidRDefault="00342586" w:rsidP="00342586"/>
    <w:p w14:paraId="2261F4C9" w14:textId="4BF9DA86" w:rsidR="00342586" w:rsidRDefault="00342586" w:rsidP="00342586">
      <w:r>
        <w:t xml:space="preserve">School in Wales Case study </w:t>
      </w:r>
    </w:p>
    <w:p w14:paraId="4F339E59" w14:textId="77777777" w:rsidR="00342586" w:rsidRDefault="00342586" w:rsidP="00342586"/>
    <w:p w14:paraId="2092DF06" w14:textId="12EF8854" w:rsidR="00342586" w:rsidRDefault="00342586" w:rsidP="00342586">
      <w:r w:rsidRPr="00342586">
        <w:lastRenderedPageBreak/>
        <w:t xml:space="preserve">Most </w:t>
      </w:r>
      <w:r w:rsidRPr="00342586">
        <w:rPr>
          <w:highlight w:val="yellow"/>
        </w:rPr>
        <w:t>teachers foster beneficial working relationships with pupils</w:t>
      </w:r>
      <w:r>
        <w:t xml:space="preserve">. Many make their classes stimulating and interesting places where pupils of all abilities </w:t>
      </w:r>
      <w:r w:rsidRPr="00342586">
        <w:rPr>
          <w:highlight w:val="yellow"/>
        </w:rPr>
        <w:t>feel supported and learn productively.</w:t>
      </w:r>
      <w:r>
        <w:t xml:space="preserve">  </w:t>
      </w:r>
    </w:p>
    <w:p w14:paraId="57D49E49" w14:textId="77777777" w:rsidR="00342586" w:rsidRDefault="00342586" w:rsidP="00342586"/>
    <w:p w14:paraId="25756875" w14:textId="1BA8809C" w:rsidR="00342586" w:rsidRDefault="00342586" w:rsidP="00342586">
      <w:r w:rsidRPr="00342586">
        <w:rPr>
          <w:highlight w:val="yellow"/>
        </w:rPr>
        <w:t>Leaders and staff share a vision that all pupils, regardless of ability or level of additional need,</w:t>
      </w:r>
      <w:r>
        <w:t xml:space="preserve"> will </w:t>
      </w:r>
      <w:r w:rsidRPr="00342586">
        <w:rPr>
          <w:highlight w:val="yellow"/>
        </w:rPr>
        <w:t>access all opportunitie</w:t>
      </w:r>
      <w:r>
        <w:t xml:space="preserve">s at </w:t>
      </w:r>
      <w:proofErr w:type="spellStart"/>
      <w:r w:rsidRPr="00342586">
        <w:rPr>
          <w:highlight w:val="black"/>
        </w:rPr>
        <w:t>Ysgol</w:t>
      </w:r>
      <w:proofErr w:type="spellEnd"/>
      <w:r w:rsidRPr="00342586">
        <w:rPr>
          <w:highlight w:val="black"/>
        </w:rPr>
        <w:t xml:space="preserve"> Bae </w:t>
      </w:r>
      <w:proofErr w:type="spellStart"/>
      <w:r w:rsidRPr="00342586">
        <w:rPr>
          <w:highlight w:val="black"/>
        </w:rPr>
        <w:t>Baglan</w:t>
      </w:r>
      <w:proofErr w:type="spellEnd"/>
      <w:r w:rsidRPr="00342586">
        <w:rPr>
          <w:highlight w:val="yellow"/>
        </w:rPr>
        <w:t>. Interventions are tailored to address the needs of individual pupils very successfully and with great sensitivity</w:t>
      </w:r>
      <w:r>
        <w:t>. This is an outstanding feature of the school that ensures pupils with additional learning needs make strong progress against their targets</w:t>
      </w:r>
      <w:r>
        <w:t xml:space="preserve"> (Estyn, 2018). </w:t>
      </w:r>
    </w:p>
    <w:p w14:paraId="52EC72FA" w14:textId="1A3CB5B1" w:rsidR="00342586" w:rsidRDefault="00342586" w:rsidP="00342586">
      <w:pPr>
        <w:rPr>
          <w:rFonts w:ascii="Arial" w:hAnsi="Arial" w:cs="Arial"/>
          <w:color w:val="000000" w:themeColor="text1"/>
          <w:sz w:val="22"/>
          <w:szCs w:val="22"/>
        </w:rPr>
      </w:pPr>
    </w:p>
    <w:p w14:paraId="2D873DCB" w14:textId="77777777" w:rsidR="00342586" w:rsidRDefault="00342586" w:rsidP="00342586">
      <w:pPr>
        <w:rPr>
          <w:rFonts w:ascii="Arial" w:hAnsi="Arial" w:cs="Arial"/>
          <w:color w:val="000000" w:themeColor="text1"/>
          <w:sz w:val="22"/>
          <w:szCs w:val="22"/>
        </w:rPr>
      </w:pPr>
    </w:p>
    <w:p w14:paraId="68F9F869" w14:textId="77777777" w:rsidR="00342586" w:rsidRDefault="00342586" w:rsidP="00342586">
      <w:pPr>
        <w:spacing w:line="360" w:lineRule="auto"/>
        <w:jc w:val="both"/>
        <w:rPr>
          <w:rFonts w:ascii="Arial" w:hAnsi="Arial" w:cs="Arial"/>
          <w:color w:val="000000" w:themeColor="text1"/>
          <w:sz w:val="22"/>
          <w:szCs w:val="22"/>
        </w:rPr>
      </w:pPr>
    </w:p>
    <w:p w14:paraId="3EF18911" w14:textId="42C70AE6" w:rsidR="00342586" w:rsidRDefault="00342586" w:rsidP="00342586">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Good practise and an inclusive ethos start with practitioners promoting values in all schools to be inclusive, every child should receive equal opportunities to </w:t>
      </w:r>
      <w:r w:rsidRPr="00342586">
        <w:rPr>
          <w:rFonts w:ascii="Arial" w:hAnsi="Arial" w:cs="Arial"/>
          <w:color w:val="000000" w:themeColor="text1"/>
          <w:sz w:val="22"/>
          <w:szCs w:val="22"/>
        </w:rPr>
        <w:t>succeed</w:t>
      </w:r>
      <w:r>
        <w:rPr>
          <w:rFonts w:ascii="Arial" w:hAnsi="Arial" w:cs="Arial"/>
          <w:color w:val="000000" w:themeColor="text1"/>
          <w:sz w:val="22"/>
          <w:szCs w:val="22"/>
        </w:rPr>
        <w:t xml:space="preserve">. Previously discussed in the journal are school A examples of good inclusive practise and interventions to encourage high achievement. Attention autism was one of school A’s interventions, which was linked with numerous guidelines from the government on supporting children with ALN. However, the community surrounding children with ALN is just as important as the interventions, linking with Booth and </w:t>
      </w:r>
      <w:proofErr w:type="spellStart"/>
      <w:r>
        <w:rPr>
          <w:rFonts w:ascii="Arial" w:hAnsi="Arial" w:cs="Arial"/>
          <w:color w:val="000000" w:themeColor="text1"/>
          <w:sz w:val="22"/>
          <w:szCs w:val="22"/>
        </w:rPr>
        <w:t>Ainscow’s</w:t>
      </w:r>
      <w:proofErr w:type="spellEnd"/>
      <w:r>
        <w:rPr>
          <w:rFonts w:ascii="Arial" w:hAnsi="Arial" w:cs="Arial"/>
          <w:color w:val="000000" w:themeColor="text1"/>
          <w:sz w:val="22"/>
          <w:szCs w:val="22"/>
        </w:rPr>
        <w:t xml:space="preserve"> theory index for inclusion where there is high emphasis around community’s that children live within (2011). For example, one school put a high emphasis on; </w:t>
      </w:r>
    </w:p>
    <w:p w14:paraId="41FA1769" w14:textId="725DE50E" w:rsidR="001F0703" w:rsidRDefault="00342586" w:rsidP="00342586">
      <w:pPr>
        <w:pStyle w:val="ListParagraph"/>
        <w:numPr>
          <w:ilvl w:val="0"/>
          <w:numId w:val="48"/>
        </w:numPr>
        <w:spacing w:line="360" w:lineRule="auto"/>
        <w:jc w:val="both"/>
        <w:rPr>
          <w:rFonts w:ascii="Arial" w:hAnsi="Arial" w:cs="Arial"/>
          <w:color w:val="000000" w:themeColor="text1"/>
        </w:rPr>
      </w:pPr>
      <w:r w:rsidRPr="00342586">
        <w:rPr>
          <w:rFonts w:ascii="Arial" w:hAnsi="Arial" w:cs="Arial"/>
          <w:b/>
          <w:color w:val="000000" w:themeColor="text1"/>
        </w:rPr>
        <w:t>Relationships</w:t>
      </w:r>
      <w:r w:rsidRPr="00342586">
        <w:rPr>
          <w:rFonts w:ascii="Arial" w:hAnsi="Arial" w:cs="Arial"/>
          <w:color w:val="000000" w:themeColor="text1"/>
        </w:rPr>
        <w:t xml:space="preserve"> between teachers and </w:t>
      </w:r>
      <w:r>
        <w:rPr>
          <w:rFonts w:ascii="Arial" w:hAnsi="Arial" w:cs="Arial"/>
          <w:color w:val="000000" w:themeColor="text1"/>
        </w:rPr>
        <w:t>peers are important, these must be built on trust and respect towards each other. On some occasion’s behaviour can be improved through talking and portraying to the practitioners how the individual feels.</w:t>
      </w:r>
    </w:p>
    <w:p w14:paraId="3ADF8451" w14:textId="5A0728A4" w:rsidR="00342586" w:rsidRPr="00342586" w:rsidRDefault="00342586" w:rsidP="00342586">
      <w:pPr>
        <w:pStyle w:val="ListParagraph"/>
        <w:numPr>
          <w:ilvl w:val="0"/>
          <w:numId w:val="48"/>
        </w:numPr>
        <w:spacing w:line="360" w:lineRule="auto"/>
        <w:jc w:val="both"/>
        <w:rPr>
          <w:rFonts w:ascii="Arial" w:hAnsi="Arial" w:cs="Arial"/>
          <w:b/>
          <w:color w:val="000000" w:themeColor="text1"/>
        </w:rPr>
      </w:pPr>
      <w:r w:rsidRPr="00342586">
        <w:rPr>
          <w:rFonts w:ascii="Arial" w:hAnsi="Arial" w:cs="Arial"/>
          <w:b/>
          <w:color w:val="000000" w:themeColor="text1"/>
        </w:rPr>
        <w:t>Experiences</w:t>
      </w:r>
      <w:r>
        <w:rPr>
          <w:rFonts w:ascii="Arial" w:hAnsi="Arial" w:cs="Arial"/>
          <w:b/>
          <w:color w:val="000000" w:themeColor="text1"/>
        </w:rPr>
        <w:t xml:space="preserve"> </w:t>
      </w:r>
      <w:r w:rsidRPr="00342586">
        <w:rPr>
          <w:rFonts w:ascii="Arial" w:hAnsi="Arial" w:cs="Arial"/>
          <w:color w:val="000000" w:themeColor="text1"/>
        </w:rPr>
        <w:t xml:space="preserve">are </w:t>
      </w:r>
      <w:r>
        <w:rPr>
          <w:rFonts w:ascii="Arial" w:hAnsi="Arial" w:cs="Arial"/>
          <w:color w:val="000000" w:themeColor="text1"/>
        </w:rPr>
        <w:t>crucial for pupils with ALN, it can be hard for them to focus with in a classroom or too distracting, so learning through doing is an essential factor in accommodating the curriculum to benefit learning.</w:t>
      </w:r>
    </w:p>
    <w:p w14:paraId="1F23660A" w14:textId="726A54E2" w:rsidR="00342586" w:rsidRPr="00342586" w:rsidRDefault="00342586" w:rsidP="00342586">
      <w:pPr>
        <w:pStyle w:val="ListParagraph"/>
        <w:numPr>
          <w:ilvl w:val="0"/>
          <w:numId w:val="48"/>
        </w:numPr>
        <w:spacing w:line="360" w:lineRule="auto"/>
        <w:jc w:val="both"/>
        <w:rPr>
          <w:rFonts w:ascii="Arial" w:hAnsi="Arial" w:cs="Arial"/>
          <w:b/>
          <w:color w:val="000000" w:themeColor="text1"/>
        </w:rPr>
      </w:pPr>
      <w:r>
        <w:rPr>
          <w:rFonts w:ascii="Arial" w:hAnsi="Arial" w:cs="Arial"/>
          <w:b/>
          <w:color w:val="000000" w:themeColor="text1"/>
        </w:rPr>
        <w:t xml:space="preserve">Small changes in behaviour </w:t>
      </w:r>
      <w:r>
        <w:rPr>
          <w:rFonts w:ascii="Arial" w:hAnsi="Arial" w:cs="Arial"/>
          <w:color w:val="000000" w:themeColor="text1"/>
        </w:rPr>
        <w:t>are important to acknowledge, because a small change may be a major stepping stone for the pupil.</w:t>
      </w:r>
    </w:p>
    <w:p w14:paraId="744749B9" w14:textId="308DDF15" w:rsidR="00342586" w:rsidRPr="00342586" w:rsidRDefault="00342586" w:rsidP="00342586">
      <w:pPr>
        <w:pStyle w:val="ListParagraph"/>
        <w:numPr>
          <w:ilvl w:val="0"/>
          <w:numId w:val="48"/>
        </w:numPr>
        <w:spacing w:line="360" w:lineRule="auto"/>
        <w:jc w:val="both"/>
        <w:rPr>
          <w:rFonts w:ascii="Arial" w:hAnsi="Arial" w:cs="Arial"/>
          <w:b/>
          <w:color w:val="000000" w:themeColor="text1"/>
        </w:rPr>
      </w:pPr>
      <w:r>
        <w:rPr>
          <w:rFonts w:ascii="Arial" w:hAnsi="Arial" w:cs="Arial"/>
          <w:b/>
          <w:color w:val="000000" w:themeColor="text1"/>
        </w:rPr>
        <w:t xml:space="preserve">Wellbeing </w:t>
      </w:r>
      <w:r>
        <w:rPr>
          <w:rFonts w:ascii="Arial" w:hAnsi="Arial" w:cs="Arial"/>
          <w:color w:val="000000" w:themeColor="text1"/>
        </w:rPr>
        <w:t>is imperative for these individuals, they will have faced more challenges than most children and they must feel listened to and that what they are feeling is normal (</w:t>
      </w:r>
      <w:proofErr w:type="spellStart"/>
      <w:r>
        <w:rPr>
          <w:rFonts w:ascii="Arial" w:hAnsi="Arial" w:cs="Arial"/>
          <w:color w:val="000000" w:themeColor="text1"/>
        </w:rPr>
        <w:t>SecEd</w:t>
      </w:r>
      <w:proofErr w:type="spellEnd"/>
      <w:r>
        <w:rPr>
          <w:rFonts w:ascii="Arial" w:hAnsi="Arial" w:cs="Arial"/>
          <w:color w:val="000000" w:themeColor="text1"/>
        </w:rPr>
        <w:t xml:space="preserve">, 2020). </w:t>
      </w:r>
    </w:p>
    <w:p w14:paraId="227CE19C" w14:textId="77777777" w:rsidR="001F0703" w:rsidRDefault="001F0703" w:rsidP="001F0703">
      <w:pPr>
        <w:jc w:val="both"/>
        <w:rPr>
          <w:rFonts w:ascii="Arial" w:hAnsi="Arial" w:cs="Arial"/>
          <w:color w:val="000000" w:themeColor="text1"/>
          <w:sz w:val="22"/>
          <w:szCs w:val="22"/>
        </w:rPr>
      </w:pPr>
    </w:p>
    <w:p w14:paraId="558D7158" w14:textId="77777777" w:rsidR="001F0703" w:rsidRPr="001F0703" w:rsidRDefault="001F0703" w:rsidP="001F0703">
      <w:pPr>
        <w:jc w:val="both"/>
        <w:rPr>
          <w:rFonts w:ascii="Arial" w:hAnsi="Arial" w:cs="Arial"/>
          <w:color w:val="000000" w:themeColor="text1"/>
          <w:sz w:val="22"/>
          <w:szCs w:val="22"/>
        </w:rPr>
      </w:pPr>
    </w:p>
    <w:p w14:paraId="317767B6" w14:textId="77777777" w:rsidR="00BB26BE" w:rsidRDefault="00BB26BE" w:rsidP="00BB26BE">
      <w:pPr>
        <w:rPr>
          <w:color w:val="000000" w:themeColor="text1"/>
        </w:rPr>
      </w:pPr>
    </w:p>
    <w:p w14:paraId="3A983FF1" w14:textId="7DD9C7CE" w:rsidR="0029460D" w:rsidRDefault="0029460D" w:rsidP="0029460D">
      <w:pPr>
        <w:jc w:val="both"/>
        <w:rPr>
          <w:rFonts w:ascii="Arial" w:hAnsi="Arial" w:cs="Arial"/>
        </w:rPr>
      </w:pPr>
    </w:p>
    <w:p w14:paraId="26D32013" w14:textId="0C8244A9" w:rsidR="0029460D" w:rsidRDefault="0029460D" w:rsidP="0029460D">
      <w:pPr>
        <w:jc w:val="both"/>
        <w:rPr>
          <w:rFonts w:ascii="Arial" w:hAnsi="Arial" w:cs="Arial"/>
        </w:rPr>
      </w:pPr>
    </w:p>
    <w:p w14:paraId="7C90AD01" w14:textId="554A069C" w:rsidR="0029460D" w:rsidRDefault="0029460D" w:rsidP="0029460D">
      <w:pPr>
        <w:jc w:val="both"/>
        <w:rPr>
          <w:rFonts w:ascii="Arial" w:hAnsi="Arial" w:cs="Arial"/>
        </w:rPr>
      </w:pPr>
    </w:p>
    <w:p w14:paraId="13EC6345" w14:textId="6EA90450" w:rsidR="0029460D" w:rsidRDefault="0029460D" w:rsidP="0029460D">
      <w:pPr>
        <w:jc w:val="both"/>
        <w:rPr>
          <w:rFonts w:ascii="Arial" w:hAnsi="Arial" w:cs="Arial"/>
        </w:rPr>
      </w:pPr>
    </w:p>
    <w:p w14:paraId="65175E62" w14:textId="4C8CB00A" w:rsidR="0029460D" w:rsidRDefault="0029460D" w:rsidP="0029460D">
      <w:pPr>
        <w:jc w:val="both"/>
        <w:rPr>
          <w:rFonts w:ascii="Arial" w:hAnsi="Arial" w:cs="Arial"/>
        </w:rPr>
      </w:pPr>
    </w:p>
    <w:p w14:paraId="4C4A52B0" w14:textId="5A5308B8" w:rsidR="0029460D" w:rsidRDefault="0029460D" w:rsidP="0029460D">
      <w:pPr>
        <w:jc w:val="both"/>
        <w:rPr>
          <w:rFonts w:ascii="Arial" w:hAnsi="Arial" w:cs="Arial"/>
        </w:rPr>
      </w:pPr>
    </w:p>
    <w:p w14:paraId="3E82726E" w14:textId="2D6CBBE8" w:rsidR="0029460D" w:rsidRDefault="0029460D" w:rsidP="0029460D">
      <w:pPr>
        <w:jc w:val="both"/>
        <w:rPr>
          <w:rFonts w:ascii="Arial" w:hAnsi="Arial" w:cs="Arial"/>
        </w:rPr>
      </w:pPr>
    </w:p>
    <w:p w14:paraId="3F7173DF" w14:textId="7E76FB83" w:rsidR="0029460D" w:rsidRDefault="0029460D" w:rsidP="0029460D">
      <w:pPr>
        <w:jc w:val="both"/>
        <w:rPr>
          <w:rFonts w:ascii="Arial" w:hAnsi="Arial" w:cs="Arial"/>
        </w:rPr>
      </w:pPr>
    </w:p>
    <w:p w14:paraId="359BD810" w14:textId="36BCA0E0" w:rsidR="0029460D" w:rsidRDefault="0029460D" w:rsidP="0029460D">
      <w:pPr>
        <w:jc w:val="both"/>
        <w:rPr>
          <w:rFonts w:ascii="Arial" w:hAnsi="Arial" w:cs="Arial"/>
        </w:rPr>
      </w:pPr>
    </w:p>
    <w:p w14:paraId="5CFDE1E1" w14:textId="4C228F0C" w:rsidR="0038169D" w:rsidRDefault="0038169D" w:rsidP="0038169D">
      <w:pPr>
        <w:rPr>
          <w:rFonts w:ascii="Arial" w:hAnsi="Arial" w:cs="Arial"/>
          <w:b/>
          <w:sz w:val="22"/>
          <w:szCs w:val="22"/>
          <w:u w:val="single"/>
        </w:rPr>
      </w:pPr>
      <w:r w:rsidRPr="0029460D">
        <w:rPr>
          <w:rFonts w:ascii="Arial" w:hAnsi="Arial" w:cs="Arial"/>
          <w:b/>
          <w:color w:val="000000" w:themeColor="text1"/>
          <w:sz w:val="22"/>
          <w:szCs w:val="22"/>
          <w:u w:val="single"/>
        </w:rPr>
        <w:t>Methodology</w:t>
      </w:r>
      <w:r w:rsidRPr="0029460D">
        <w:rPr>
          <w:rFonts w:ascii="Arial" w:hAnsi="Arial" w:cs="Arial"/>
          <w:b/>
          <w:sz w:val="22"/>
          <w:szCs w:val="22"/>
          <w:u w:val="single"/>
        </w:rPr>
        <w:t xml:space="preserve"> </w:t>
      </w:r>
    </w:p>
    <w:p w14:paraId="64D6A483" w14:textId="77777777" w:rsidR="00342586" w:rsidRPr="00342586" w:rsidRDefault="00342586" w:rsidP="0038169D">
      <w:pPr>
        <w:rPr>
          <w:rFonts w:ascii="Arial" w:hAnsi="Arial" w:cs="Arial"/>
          <w:b/>
          <w:sz w:val="22"/>
          <w:szCs w:val="22"/>
          <w:u w:val="single"/>
        </w:rPr>
      </w:pPr>
    </w:p>
    <w:p w14:paraId="03F1D845" w14:textId="70027427" w:rsidR="0029460D" w:rsidRPr="0029460D" w:rsidRDefault="00E72E11" w:rsidP="0038169D">
      <w:pPr>
        <w:rPr>
          <w:rFonts w:ascii="Arial" w:hAnsi="Arial" w:cs="Arial"/>
          <w:b/>
          <w:sz w:val="22"/>
          <w:szCs w:val="22"/>
          <w:u w:val="single"/>
        </w:rPr>
      </w:pPr>
      <w:r w:rsidRPr="0029460D">
        <w:rPr>
          <w:rFonts w:ascii="Arial" w:hAnsi="Arial" w:cs="Arial"/>
          <w:b/>
          <w:sz w:val="22"/>
          <w:szCs w:val="22"/>
          <w:u w:val="single"/>
        </w:rPr>
        <w:t>Action Plan</w:t>
      </w:r>
    </w:p>
    <w:p w14:paraId="7C86D7D3" w14:textId="77777777" w:rsidR="00E72E11" w:rsidRDefault="00E72E11" w:rsidP="00E72E11"/>
    <w:tbl>
      <w:tblPr>
        <w:tblStyle w:val="TableGrid"/>
        <w:tblW w:w="9518" w:type="dxa"/>
        <w:tblLook w:val="04A0" w:firstRow="1" w:lastRow="0" w:firstColumn="1" w:lastColumn="0" w:noHBand="0" w:noVBand="1"/>
      </w:tblPr>
      <w:tblGrid>
        <w:gridCol w:w="3539"/>
        <w:gridCol w:w="3402"/>
        <w:gridCol w:w="1276"/>
        <w:gridCol w:w="1301"/>
      </w:tblGrid>
      <w:tr w:rsidR="00E72E11" w14:paraId="1B45909E" w14:textId="77777777" w:rsidTr="00AC5AC3">
        <w:trPr>
          <w:trHeight w:val="1273"/>
        </w:trPr>
        <w:tc>
          <w:tcPr>
            <w:tcW w:w="3539" w:type="dxa"/>
          </w:tcPr>
          <w:p w14:paraId="5C12C432" w14:textId="77777777" w:rsidR="00E72E11" w:rsidRDefault="00E72E11" w:rsidP="00AC5AC3">
            <w:r>
              <w:t xml:space="preserve">Objective </w:t>
            </w:r>
          </w:p>
        </w:tc>
        <w:tc>
          <w:tcPr>
            <w:tcW w:w="3402" w:type="dxa"/>
          </w:tcPr>
          <w:p w14:paraId="56FD8675" w14:textId="77777777" w:rsidR="00E72E11" w:rsidRDefault="00E72E11" w:rsidP="00AC5AC3">
            <w:r>
              <w:t xml:space="preserve">Activity </w:t>
            </w:r>
          </w:p>
        </w:tc>
        <w:tc>
          <w:tcPr>
            <w:tcW w:w="1276" w:type="dxa"/>
          </w:tcPr>
          <w:p w14:paraId="571C1D9B" w14:textId="77777777" w:rsidR="00E72E11" w:rsidRDefault="00E72E11" w:rsidP="00AC5AC3">
            <w:r>
              <w:t>Date</w:t>
            </w:r>
          </w:p>
        </w:tc>
        <w:tc>
          <w:tcPr>
            <w:tcW w:w="1301" w:type="dxa"/>
          </w:tcPr>
          <w:p w14:paraId="6CA89ABF" w14:textId="77777777" w:rsidR="00E72E11" w:rsidRDefault="00E72E11" w:rsidP="00AC5AC3">
            <w:r>
              <w:t>Status</w:t>
            </w:r>
          </w:p>
        </w:tc>
      </w:tr>
      <w:tr w:rsidR="00E72E11" w14:paraId="5F60EAC0" w14:textId="77777777" w:rsidTr="00AC5AC3">
        <w:trPr>
          <w:trHeight w:val="1273"/>
        </w:trPr>
        <w:tc>
          <w:tcPr>
            <w:tcW w:w="3539" w:type="dxa"/>
          </w:tcPr>
          <w:p w14:paraId="56C9C15B" w14:textId="77777777" w:rsidR="00E72E11" w:rsidRDefault="00E72E11" w:rsidP="00AC5AC3">
            <w:r>
              <w:t>Find out who the child protection officer is</w:t>
            </w:r>
          </w:p>
        </w:tc>
        <w:tc>
          <w:tcPr>
            <w:tcW w:w="3402" w:type="dxa"/>
          </w:tcPr>
          <w:p w14:paraId="150BB699" w14:textId="6200E9E8" w:rsidR="00E72E11" w:rsidRDefault="0029460D" w:rsidP="00AC5AC3">
            <w:r>
              <w:t>Before taking part in the placement, I visited school A. The child protection officer was the deputy head teacher.</w:t>
            </w:r>
          </w:p>
        </w:tc>
        <w:tc>
          <w:tcPr>
            <w:tcW w:w="1276" w:type="dxa"/>
          </w:tcPr>
          <w:p w14:paraId="7D68CCB1" w14:textId="00575E7A" w:rsidR="00E72E11" w:rsidRDefault="0029460D" w:rsidP="00AC5AC3">
            <w:r>
              <w:t>9 December 2019</w:t>
            </w:r>
          </w:p>
        </w:tc>
        <w:tc>
          <w:tcPr>
            <w:tcW w:w="1301" w:type="dxa"/>
          </w:tcPr>
          <w:p w14:paraId="38819C96" w14:textId="3DD409E3" w:rsidR="00E72E11" w:rsidRDefault="0029460D" w:rsidP="00AC5AC3">
            <w:r>
              <w:t>Completed</w:t>
            </w:r>
          </w:p>
        </w:tc>
      </w:tr>
      <w:tr w:rsidR="00E72E11" w14:paraId="42226AA4" w14:textId="77777777" w:rsidTr="00AC5AC3">
        <w:trPr>
          <w:trHeight w:val="1273"/>
        </w:trPr>
        <w:tc>
          <w:tcPr>
            <w:tcW w:w="3539" w:type="dxa"/>
          </w:tcPr>
          <w:p w14:paraId="241AB3CC" w14:textId="77777777" w:rsidR="00E72E11" w:rsidRDefault="00E72E11" w:rsidP="00AC5AC3">
            <w:r>
              <w:t>Show child protection officer my DBS</w:t>
            </w:r>
          </w:p>
        </w:tc>
        <w:tc>
          <w:tcPr>
            <w:tcW w:w="3402" w:type="dxa"/>
          </w:tcPr>
          <w:p w14:paraId="2F70701A" w14:textId="1B1F77EA" w:rsidR="00E72E11" w:rsidRDefault="0029460D" w:rsidP="00AC5AC3">
            <w:r>
              <w:t>My DBS and identification w</w:t>
            </w:r>
            <w:r w:rsidR="00342586">
              <w:t>ere</w:t>
            </w:r>
            <w:r>
              <w:t xml:space="preserve"> shown to the deputy head teacher.</w:t>
            </w:r>
          </w:p>
        </w:tc>
        <w:tc>
          <w:tcPr>
            <w:tcW w:w="1276" w:type="dxa"/>
          </w:tcPr>
          <w:p w14:paraId="07896ADE" w14:textId="3FA4DAD1" w:rsidR="00E72E11" w:rsidRDefault="0029460D" w:rsidP="00AC5AC3">
            <w:r>
              <w:t>9 December 2019</w:t>
            </w:r>
          </w:p>
        </w:tc>
        <w:tc>
          <w:tcPr>
            <w:tcW w:w="1301" w:type="dxa"/>
          </w:tcPr>
          <w:p w14:paraId="3DD57CD2" w14:textId="2729C015" w:rsidR="00E72E11" w:rsidRDefault="0029460D" w:rsidP="00AC5AC3">
            <w:r>
              <w:t xml:space="preserve">Completed </w:t>
            </w:r>
          </w:p>
        </w:tc>
      </w:tr>
      <w:tr w:rsidR="00E72E11" w14:paraId="6A73DACD" w14:textId="77777777" w:rsidTr="00AC5AC3">
        <w:trPr>
          <w:trHeight w:val="1273"/>
        </w:trPr>
        <w:tc>
          <w:tcPr>
            <w:tcW w:w="3539" w:type="dxa"/>
          </w:tcPr>
          <w:p w14:paraId="3D61F410" w14:textId="77777777" w:rsidR="00E72E11" w:rsidRDefault="00E72E11" w:rsidP="00AC5AC3">
            <w:r>
              <w:t>Ask if I am able to have half hour a day to have structured observation</w:t>
            </w:r>
          </w:p>
        </w:tc>
        <w:tc>
          <w:tcPr>
            <w:tcW w:w="3402" w:type="dxa"/>
          </w:tcPr>
          <w:p w14:paraId="71DCE586" w14:textId="1C5DFC16" w:rsidR="00E72E11" w:rsidRDefault="0029460D" w:rsidP="00AC5AC3">
            <w:r>
              <w:t>As I visited school A prior to my ten days of placement, the teacher showed me around the school and I was able to ask questions about my placement.</w:t>
            </w:r>
          </w:p>
        </w:tc>
        <w:tc>
          <w:tcPr>
            <w:tcW w:w="1276" w:type="dxa"/>
          </w:tcPr>
          <w:p w14:paraId="425E2C1B" w14:textId="4B87B2EE" w:rsidR="00E72E11" w:rsidRDefault="0029460D" w:rsidP="00AC5AC3">
            <w:r>
              <w:t>9 December 2019</w:t>
            </w:r>
          </w:p>
        </w:tc>
        <w:tc>
          <w:tcPr>
            <w:tcW w:w="1301" w:type="dxa"/>
          </w:tcPr>
          <w:p w14:paraId="31CEED56" w14:textId="61630B20" w:rsidR="00E72E11" w:rsidRDefault="0029460D" w:rsidP="00AC5AC3">
            <w:r>
              <w:t>Completed</w:t>
            </w:r>
          </w:p>
        </w:tc>
      </w:tr>
      <w:tr w:rsidR="00E72E11" w14:paraId="2441098E" w14:textId="77777777" w:rsidTr="00AC5AC3">
        <w:trPr>
          <w:trHeight w:val="1273"/>
        </w:trPr>
        <w:tc>
          <w:tcPr>
            <w:tcW w:w="3539" w:type="dxa"/>
          </w:tcPr>
          <w:p w14:paraId="799DCD26" w14:textId="77777777" w:rsidR="00E72E11" w:rsidRDefault="00E72E11" w:rsidP="00AC5AC3">
            <w:r>
              <w:t>Check the school timetable</w:t>
            </w:r>
          </w:p>
        </w:tc>
        <w:tc>
          <w:tcPr>
            <w:tcW w:w="3402" w:type="dxa"/>
          </w:tcPr>
          <w:p w14:paraId="35D4337A" w14:textId="2C5A3989" w:rsidR="00E72E11" w:rsidRDefault="0029460D" w:rsidP="00AC5AC3">
            <w:r>
              <w:t>I was able to check this prior to placement dates.</w:t>
            </w:r>
          </w:p>
        </w:tc>
        <w:tc>
          <w:tcPr>
            <w:tcW w:w="1276" w:type="dxa"/>
          </w:tcPr>
          <w:p w14:paraId="28C78EC9" w14:textId="7C2D9025" w:rsidR="00E72E11" w:rsidRDefault="0029460D" w:rsidP="00AC5AC3">
            <w:r>
              <w:t>9 December 2019</w:t>
            </w:r>
          </w:p>
        </w:tc>
        <w:tc>
          <w:tcPr>
            <w:tcW w:w="1301" w:type="dxa"/>
          </w:tcPr>
          <w:p w14:paraId="0ABD8918" w14:textId="4AABB2A1" w:rsidR="00E72E11" w:rsidRDefault="0029460D" w:rsidP="00AC5AC3">
            <w:r>
              <w:t>Completed</w:t>
            </w:r>
          </w:p>
        </w:tc>
      </w:tr>
      <w:tr w:rsidR="00E72E11" w14:paraId="2DBD59BB" w14:textId="77777777" w:rsidTr="00AC5AC3">
        <w:trPr>
          <w:trHeight w:val="1273"/>
        </w:trPr>
        <w:tc>
          <w:tcPr>
            <w:tcW w:w="3539" w:type="dxa"/>
          </w:tcPr>
          <w:p w14:paraId="6E184A06" w14:textId="77777777" w:rsidR="00E72E11" w:rsidRDefault="00E72E11" w:rsidP="00AC5AC3">
            <w:r>
              <w:t>Discuss with the teacher if I am able to bring a notepad to take notes on into the classroom</w:t>
            </w:r>
          </w:p>
        </w:tc>
        <w:tc>
          <w:tcPr>
            <w:tcW w:w="3402" w:type="dxa"/>
          </w:tcPr>
          <w:p w14:paraId="34DCC649" w14:textId="48BAA4DE" w:rsidR="00E72E11" w:rsidRDefault="0029460D" w:rsidP="00AC5AC3">
            <w:r>
              <w:t>I was able to check this prior to placement dates.</w:t>
            </w:r>
          </w:p>
        </w:tc>
        <w:tc>
          <w:tcPr>
            <w:tcW w:w="1276" w:type="dxa"/>
          </w:tcPr>
          <w:p w14:paraId="14AFACF9" w14:textId="7AFFE202" w:rsidR="00E72E11" w:rsidRDefault="0029460D" w:rsidP="00AC5AC3">
            <w:r>
              <w:t>9 December 2019</w:t>
            </w:r>
          </w:p>
        </w:tc>
        <w:tc>
          <w:tcPr>
            <w:tcW w:w="1301" w:type="dxa"/>
          </w:tcPr>
          <w:p w14:paraId="328B86C1" w14:textId="49F8F4F2" w:rsidR="00E72E11" w:rsidRDefault="0029460D" w:rsidP="00AC5AC3">
            <w:r>
              <w:t>Completed</w:t>
            </w:r>
          </w:p>
        </w:tc>
      </w:tr>
      <w:tr w:rsidR="00E72E11" w14:paraId="78EEE503" w14:textId="77777777" w:rsidTr="00AC5AC3">
        <w:trPr>
          <w:trHeight w:val="1273"/>
        </w:trPr>
        <w:tc>
          <w:tcPr>
            <w:tcW w:w="3539" w:type="dxa"/>
          </w:tcPr>
          <w:p w14:paraId="54281693" w14:textId="77777777" w:rsidR="00E72E11" w:rsidRDefault="00E72E11" w:rsidP="00AC5AC3">
            <w:r>
              <w:t>Ask the teacher informal questions about related ideas to equality and diversity</w:t>
            </w:r>
          </w:p>
          <w:p w14:paraId="20F6F5B9" w14:textId="77777777" w:rsidR="00E72E11" w:rsidRDefault="00E72E11" w:rsidP="00AC5AC3"/>
        </w:tc>
        <w:tc>
          <w:tcPr>
            <w:tcW w:w="3402" w:type="dxa"/>
          </w:tcPr>
          <w:p w14:paraId="3D3D7866" w14:textId="2AAC96DE" w:rsidR="00E72E11" w:rsidRDefault="0029460D" w:rsidP="00AC5AC3">
            <w:r>
              <w:t>During break times and lunch times I was able to talk more in depth with the teachers about equity in the classroom for the pupils.</w:t>
            </w:r>
          </w:p>
        </w:tc>
        <w:tc>
          <w:tcPr>
            <w:tcW w:w="1276" w:type="dxa"/>
          </w:tcPr>
          <w:p w14:paraId="7A40B1C0" w14:textId="1C491A96" w:rsidR="00E72E11" w:rsidRDefault="0029460D" w:rsidP="00AC5AC3">
            <w:r>
              <w:t>13- 27 January 2020</w:t>
            </w:r>
          </w:p>
        </w:tc>
        <w:tc>
          <w:tcPr>
            <w:tcW w:w="1301" w:type="dxa"/>
          </w:tcPr>
          <w:p w14:paraId="1EF004A5" w14:textId="4D5B63BE" w:rsidR="00E72E11" w:rsidRDefault="0029460D" w:rsidP="00AC5AC3">
            <w:r>
              <w:t xml:space="preserve">Completed </w:t>
            </w:r>
          </w:p>
        </w:tc>
      </w:tr>
      <w:tr w:rsidR="00E72E11" w14:paraId="29D2CEDF" w14:textId="77777777" w:rsidTr="00AC5AC3">
        <w:trPr>
          <w:trHeight w:val="988"/>
        </w:trPr>
        <w:tc>
          <w:tcPr>
            <w:tcW w:w="3539" w:type="dxa"/>
          </w:tcPr>
          <w:p w14:paraId="7FD49155" w14:textId="77777777" w:rsidR="00E72E11" w:rsidRDefault="00E72E11" w:rsidP="00AC5AC3">
            <w:r>
              <w:t>Observe the class</w:t>
            </w:r>
          </w:p>
        </w:tc>
        <w:tc>
          <w:tcPr>
            <w:tcW w:w="3402" w:type="dxa"/>
          </w:tcPr>
          <w:p w14:paraId="18D863CA" w14:textId="2CA61223" w:rsidR="00E72E11" w:rsidRDefault="0029460D" w:rsidP="00AC5AC3">
            <w:r>
              <w:t>Structured observation took part for half an hour every day, and unstructured throughout the whole day then notes were recorded at the end of the day.</w:t>
            </w:r>
          </w:p>
        </w:tc>
        <w:tc>
          <w:tcPr>
            <w:tcW w:w="1276" w:type="dxa"/>
          </w:tcPr>
          <w:p w14:paraId="4079043D" w14:textId="0C256F9C" w:rsidR="00E72E11" w:rsidRDefault="0029460D" w:rsidP="00AC5AC3">
            <w:r>
              <w:t>13- 27 January 2020</w:t>
            </w:r>
          </w:p>
        </w:tc>
        <w:tc>
          <w:tcPr>
            <w:tcW w:w="1301" w:type="dxa"/>
          </w:tcPr>
          <w:p w14:paraId="7DA4796A" w14:textId="1BED4995" w:rsidR="00E72E11" w:rsidRDefault="0029460D" w:rsidP="00AC5AC3">
            <w:r>
              <w:t>Completed</w:t>
            </w:r>
          </w:p>
        </w:tc>
      </w:tr>
    </w:tbl>
    <w:p w14:paraId="255813BE" w14:textId="3EFA2482" w:rsidR="00EC7128" w:rsidRDefault="00EC7128" w:rsidP="0038169D">
      <w:pPr>
        <w:rPr>
          <w:rFonts w:ascii="Arial" w:hAnsi="Arial" w:cs="Arial"/>
          <w:b/>
          <w:u w:val="single"/>
        </w:rPr>
      </w:pPr>
    </w:p>
    <w:p w14:paraId="1D5769D1" w14:textId="17FCAFD2" w:rsidR="00EC7128" w:rsidRPr="0029460D" w:rsidRDefault="0029460D" w:rsidP="00342586">
      <w:pPr>
        <w:jc w:val="both"/>
        <w:rPr>
          <w:rFonts w:ascii="Arial" w:hAnsi="Arial" w:cs="Arial"/>
          <w:b/>
          <w:sz w:val="22"/>
          <w:szCs w:val="22"/>
          <w:u w:val="single"/>
        </w:rPr>
      </w:pPr>
      <w:r w:rsidRPr="0029460D">
        <w:rPr>
          <w:rFonts w:ascii="Arial" w:hAnsi="Arial" w:cs="Arial"/>
          <w:b/>
          <w:sz w:val="22"/>
          <w:szCs w:val="22"/>
          <w:u w:val="single"/>
        </w:rPr>
        <w:t>Description</w:t>
      </w:r>
      <w:r w:rsidR="00EC7128" w:rsidRPr="0029460D">
        <w:rPr>
          <w:rFonts w:ascii="Arial" w:hAnsi="Arial" w:cs="Arial"/>
          <w:b/>
          <w:sz w:val="22"/>
          <w:szCs w:val="22"/>
          <w:u w:val="single"/>
        </w:rPr>
        <w:t xml:space="preserve"> </w:t>
      </w:r>
    </w:p>
    <w:p w14:paraId="3753442D" w14:textId="106B3EED" w:rsidR="0029460D" w:rsidRDefault="0029460D" w:rsidP="00342586">
      <w:pPr>
        <w:jc w:val="both"/>
        <w:rPr>
          <w:rFonts w:ascii="Arial" w:hAnsi="Arial" w:cs="Arial"/>
          <w:b/>
          <w:u w:val="single"/>
        </w:rPr>
      </w:pPr>
    </w:p>
    <w:p w14:paraId="4E812E6D" w14:textId="77777777" w:rsidR="0029460D" w:rsidRDefault="0029460D" w:rsidP="00342586">
      <w:pPr>
        <w:spacing w:line="360" w:lineRule="auto"/>
        <w:jc w:val="both"/>
        <w:rPr>
          <w:rFonts w:ascii="Arial" w:hAnsi="Arial" w:cs="Arial"/>
          <w:sz w:val="22"/>
          <w:szCs w:val="22"/>
        </w:rPr>
      </w:pPr>
      <w:r>
        <w:rPr>
          <w:rFonts w:ascii="Arial" w:hAnsi="Arial" w:cs="Arial"/>
          <w:sz w:val="22"/>
          <w:szCs w:val="22"/>
        </w:rPr>
        <w:t xml:space="preserve">The research for this assignment was gathered at school A, a specialised school for children with ALN. It took place on January the 14 and the placement lasted ten days. The research included one teacher, three teaching assistant and six children with ASD in the classroom where the structured observation took place. The research that was being collected was to </w:t>
      </w:r>
      <w:r>
        <w:rPr>
          <w:rFonts w:ascii="Arial" w:hAnsi="Arial" w:cs="Arial"/>
          <w:sz w:val="22"/>
          <w:szCs w:val="22"/>
        </w:rPr>
        <w:lastRenderedPageBreak/>
        <w:t>support evidence on how children with ALN are supported with equity in a classroom environment.</w:t>
      </w:r>
      <w:r>
        <w:rPr>
          <w:rFonts w:ascii="Arial" w:hAnsi="Arial" w:cs="Arial"/>
          <w:sz w:val="22"/>
          <w:szCs w:val="22"/>
        </w:rPr>
        <w:t xml:space="preserve"> </w:t>
      </w:r>
    </w:p>
    <w:p w14:paraId="21B82176" w14:textId="77777777" w:rsidR="0029460D" w:rsidRDefault="0029460D" w:rsidP="0029460D">
      <w:pPr>
        <w:jc w:val="both"/>
        <w:rPr>
          <w:rFonts w:ascii="Arial" w:hAnsi="Arial" w:cs="Arial"/>
          <w:sz w:val="22"/>
          <w:szCs w:val="22"/>
        </w:rPr>
      </w:pPr>
    </w:p>
    <w:p w14:paraId="01ACB87D" w14:textId="63115EB5" w:rsidR="0029460D" w:rsidRPr="0029460D" w:rsidRDefault="0029460D" w:rsidP="00342586">
      <w:pPr>
        <w:spacing w:line="360" w:lineRule="auto"/>
        <w:jc w:val="both"/>
        <w:rPr>
          <w:rFonts w:ascii="Arial" w:hAnsi="Arial" w:cs="Arial"/>
          <w:sz w:val="22"/>
          <w:szCs w:val="22"/>
          <w:u w:val="single"/>
        </w:rPr>
      </w:pPr>
      <w:r w:rsidRPr="0029460D">
        <w:rPr>
          <w:rFonts w:ascii="Arial" w:hAnsi="Arial" w:cs="Arial"/>
          <w:sz w:val="22"/>
          <w:szCs w:val="22"/>
          <w:u w:val="single"/>
        </w:rPr>
        <w:t>Placement Notes</w:t>
      </w:r>
    </w:p>
    <w:p w14:paraId="7C0A8437" w14:textId="77777777" w:rsidR="00EC7128" w:rsidRPr="003D5E9E" w:rsidRDefault="00EC7128" w:rsidP="00342586">
      <w:pPr>
        <w:autoSpaceDE w:val="0"/>
        <w:autoSpaceDN w:val="0"/>
        <w:adjustRightInd w:val="0"/>
        <w:spacing w:line="360" w:lineRule="auto"/>
        <w:rPr>
          <w:rFonts w:ascii="Arial" w:hAnsi="Arial" w:cs="Arial"/>
          <w:color w:val="353535"/>
          <w:sz w:val="22"/>
          <w:szCs w:val="22"/>
          <w:lang w:val="en-US"/>
        </w:rPr>
      </w:pPr>
    </w:p>
    <w:p w14:paraId="3A7F2080" w14:textId="77777777" w:rsidR="00EC7128" w:rsidRPr="003D5E9E" w:rsidRDefault="00EC7128" w:rsidP="00342586">
      <w:pPr>
        <w:pStyle w:val="ListParagraph"/>
        <w:numPr>
          <w:ilvl w:val="0"/>
          <w:numId w:val="33"/>
        </w:numPr>
        <w:autoSpaceDE w:val="0"/>
        <w:autoSpaceDN w:val="0"/>
        <w:adjustRightInd w:val="0"/>
        <w:spacing w:line="360" w:lineRule="auto"/>
        <w:rPr>
          <w:rFonts w:ascii="Arial" w:hAnsi="Arial" w:cs="Arial"/>
          <w:color w:val="353535"/>
          <w:lang w:val="en-US"/>
        </w:rPr>
      </w:pPr>
      <w:r w:rsidRPr="003D5E9E">
        <w:rPr>
          <w:rFonts w:ascii="Arial" w:hAnsi="Arial" w:cs="Arial"/>
          <w:color w:val="353535"/>
          <w:lang w:val="en-US"/>
        </w:rPr>
        <w:t xml:space="preserve">Visual timetables used in all classrooms </w:t>
      </w:r>
    </w:p>
    <w:p w14:paraId="3A0EA558" w14:textId="77777777" w:rsidR="00EC7128" w:rsidRPr="003D5E9E" w:rsidRDefault="00EC7128" w:rsidP="00342586">
      <w:pPr>
        <w:autoSpaceDE w:val="0"/>
        <w:autoSpaceDN w:val="0"/>
        <w:adjustRightInd w:val="0"/>
        <w:spacing w:line="360" w:lineRule="auto"/>
        <w:rPr>
          <w:rFonts w:ascii="Arial" w:hAnsi="Arial" w:cs="Arial"/>
          <w:color w:val="353535"/>
          <w:sz w:val="22"/>
          <w:szCs w:val="22"/>
          <w:lang w:val="en-US"/>
        </w:rPr>
      </w:pPr>
    </w:p>
    <w:p w14:paraId="5EE9E873" w14:textId="77777777" w:rsidR="00EC7128" w:rsidRPr="003D5E9E" w:rsidRDefault="00EC7128" w:rsidP="00342586">
      <w:pPr>
        <w:pStyle w:val="ListParagraph"/>
        <w:numPr>
          <w:ilvl w:val="0"/>
          <w:numId w:val="33"/>
        </w:numPr>
        <w:autoSpaceDE w:val="0"/>
        <w:autoSpaceDN w:val="0"/>
        <w:adjustRightInd w:val="0"/>
        <w:spacing w:line="360" w:lineRule="auto"/>
        <w:rPr>
          <w:rFonts w:ascii="Arial" w:hAnsi="Arial" w:cs="Arial"/>
          <w:color w:val="353535"/>
          <w:lang w:val="en-US"/>
        </w:rPr>
      </w:pPr>
      <w:r w:rsidRPr="003D5E9E">
        <w:rPr>
          <w:rFonts w:ascii="Arial" w:hAnsi="Arial" w:cs="Arial"/>
          <w:color w:val="353535"/>
          <w:lang w:val="en-US"/>
        </w:rPr>
        <w:t xml:space="preserve">In the morning </w:t>
      </w:r>
      <w:r w:rsidRPr="003D5E9E">
        <w:rPr>
          <w:rFonts w:ascii="Arial" w:hAnsi="Arial" w:cs="Arial"/>
          <w:color w:val="000000" w:themeColor="text1"/>
          <w:highlight w:val="black"/>
          <w:lang w:val="en-US"/>
        </w:rPr>
        <w:t>Alex</w:t>
      </w:r>
      <w:r w:rsidRPr="003D5E9E">
        <w:rPr>
          <w:rFonts w:ascii="Arial" w:hAnsi="Arial" w:cs="Arial"/>
          <w:color w:val="353535"/>
          <w:lang w:val="en-US"/>
        </w:rPr>
        <w:t xml:space="preserve"> was showing distressed behavior and would not settle. </w:t>
      </w:r>
      <w:r w:rsidRPr="003D5E9E">
        <w:rPr>
          <w:rFonts w:ascii="Arial" w:hAnsi="Arial" w:cs="Arial"/>
          <w:color w:val="000000" w:themeColor="text1"/>
          <w:highlight w:val="black"/>
          <w:lang w:val="en-US"/>
        </w:rPr>
        <w:t>Alex</w:t>
      </w:r>
      <w:r w:rsidRPr="003D5E9E">
        <w:rPr>
          <w:rFonts w:ascii="Arial" w:hAnsi="Arial" w:cs="Arial"/>
          <w:color w:val="353535"/>
          <w:lang w:val="en-US"/>
        </w:rPr>
        <w:t xml:space="preserve"> was given multiple chances to sit properly with appropriate behavior and he didn’t listen, so the teacher gave him a card to go and sit quietly in the soft room (room with soft mats, bean bags </w:t>
      </w:r>
      <w:proofErr w:type="spellStart"/>
      <w:r w:rsidRPr="003D5E9E">
        <w:rPr>
          <w:rFonts w:ascii="Arial" w:hAnsi="Arial" w:cs="Arial"/>
          <w:color w:val="353535"/>
          <w:lang w:val="en-US"/>
        </w:rPr>
        <w:t>etc</w:t>
      </w:r>
      <w:proofErr w:type="spellEnd"/>
      <w:r w:rsidRPr="003D5E9E">
        <w:rPr>
          <w:rFonts w:ascii="Arial" w:hAnsi="Arial" w:cs="Arial"/>
          <w:color w:val="353535"/>
          <w:lang w:val="en-US"/>
        </w:rPr>
        <w:t xml:space="preserve">) he then had time to calm down before joining the class to do work </w:t>
      </w:r>
    </w:p>
    <w:p w14:paraId="4E87688E" w14:textId="77777777" w:rsidR="00EC7128" w:rsidRPr="003D5E9E" w:rsidRDefault="00EC7128" w:rsidP="00342586">
      <w:pPr>
        <w:autoSpaceDE w:val="0"/>
        <w:autoSpaceDN w:val="0"/>
        <w:adjustRightInd w:val="0"/>
        <w:spacing w:line="360" w:lineRule="auto"/>
        <w:rPr>
          <w:rFonts w:ascii="Arial" w:hAnsi="Arial" w:cs="Arial"/>
          <w:color w:val="353535"/>
          <w:sz w:val="22"/>
          <w:szCs w:val="22"/>
          <w:lang w:val="en-US"/>
        </w:rPr>
      </w:pPr>
    </w:p>
    <w:p w14:paraId="3BC2F530" w14:textId="77777777" w:rsidR="00EC7128" w:rsidRPr="003D5E9E" w:rsidRDefault="00EC7128" w:rsidP="00342586">
      <w:pPr>
        <w:pStyle w:val="ListParagraph"/>
        <w:numPr>
          <w:ilvl w:val="0"/>
          <w:numId w:val="33"/>
        </w:numPr>
        <w:autoSpaceDE w:val="0"/>
        <w:autoSpaceDN w:val="0"/>
        <w:adjustRightInd w:val="0"/>
        <w:spacing w:line="360" w:lineRule="auto"/>
        <w:rPr>
          <w:rFonts w:ascii="Arial" w:hAnsi="Arial" w:cs="Arial"/>
          <w:color w:val="353535"/>
          <w:lang w:val="en-US"/>
        </w:rPr>
      </w:pPr>
      <w:r w:rsidRPr="003D5E9E">
        <w:rPr>
          <w:rFonts w:ascii="Arial" w:hAnsi="Arial" w:cs="Arial"/>
          <w:color w:val="353535"/>
          <w:lang w:val="en-US"/>
        </w:rPr>
        <w:t xml:space="preserve">Children’s behavior supported by having visual reward cards—aim to collect tokens to add up to the reward card </w:t>
      </w:r>
    </w:p>
    <w:p w14:paraId="414517F7" w14:textId="77777777" w:rsidR="00EC7128" w:rsidRPr="003D5E9E" w:rsidRDefault="00EC7128" w:rsidP="00342586">
      <w:pPr>
        <w:autoSpaceDE w:val="0"/>
        <w:autoSpaceDN w:val="0"/>
        <w:adjustRightInd w:val="0"/>
        <w:spacing w:line="360" w:lineRule="auto"/>
        <w:rPr>
          <w:rFonts w:ascii="Arial" w:hAnsi="Arial" w:cs="Arial"/>
          <w:color w:val="353535"/>
          <w:sz w:val="22"/>
          <w:szCs w:val="22"/>
          <w:lang w:val="en-US"/>
        </w:rPr>
      </w:pPr>
    </w:p>
    <w:p w14:paraId="12B53D4B" w14:textId="77777777" w:rsidR="00EC7128" w:rsidRPr="003D5E9E" w:rsidRDefault="00EC7128" w:rsidP="00342586">
      <w:pPr>
        <w:pStyle w:val="ListParagraph"/>
        <w:numPr>
          <w:ilvl w:val="0"/>
          <w:numId w:val="33"/>
        </w:numPr>
        <w:autoSpaceDE w:val="0"/>
        <w:autoSpaceDN w:val="0"/>
        <w:adjustRightInd w:val="0"/>
        <w:spacing w:line="360" w:lineRule="auto"/>
        <w:rPr>
          <w:rFonts w:ascii="Arial" w:hAnsi="Arial" w:cs="Arial"/>
          <w:color w:val="353535"/>
          <w:lang w:val="en-US"/>
        </w:rPr>
      </w:pPr>
      <w:r w:rsidRPr="003D5E9E">
        <w:rPr>
          <w:rFonts w:ascii="Arial" w:hAnsi="Arial" w:cs="Arial"/>
          <w:color w:val="353535"/>
          <w:lang w:val="en-US"/>
        </w:rPr>
        <w:t xml:space="preserve">New pupil - the new pupil </w:t>
      </w:r>
      <w:proofErr w:type="spellStart"/>
      <w:r w:rsidRPr="003D5E9E">
        <w:rPr>
          <w:rFonts w:ascii="Arial" w:hAnsi="Arial" w:cs="Arial"/>
          <w:color w:val="000000" w:themeColor="text1"/>
          <w:highlight w:val="black"/>
          <w:lang w:val="en-US"/>
        </w:rPr>
        <w:t>sammy</w:t>
      </w:r>
      <w:proofErr w:type="spellEnd"/>
      <w:r w:rsidRPr="003D5E9E">
        <w:rPr>
          <w:rFonts w:ascii="Arial" w:hAnsi="Arial" w:cs="Arial"/>
          <w:color w:val="353535"/>
          <w:lang w:val="en-US"/>
        </w:rPr>
        <w:t xml:space="preserve"> has had extra support during lesson and playtime to help him settle in and find his feet </w:t>
      </w:r>
    </w:p>
    <w:p w14:paraId="4DFD2290" w14:textId="77777777" w:rsidR="00EC7128" w:rsidRPr="003D5E9E" w:rsidRDefault="00EC7128" w:rsidP="00342586">
      <w:pPr>
        <w:autoSpaceDE w:val="0"/>
        <w:autoSpaceDN w:val="0"/>
        <w:adjustRightInd w:val="0"/>
        <w:spacing w:line="360" w:lineRule="auto"/>
        <w:rPr>
          <w:rFonts w:ascii="Arial" w:hAnsi="Arial" w:cs="Arial"/>
          <w:color w:val="353535"/>
          <w:sz w:val="22"/>
          <w:szCs w:val="22"/>
          <w:lang w:val="en-US"/>
        </w:rPr>
      </w:pPr>
    </w:p>
    <w:p w14:paraId="0323D09F" w14:textId="77777777" w:rsidR="00EC7128" w:rsidRPr="003D5E9E" w:rsidRDefault="00EC7128" w:rsidP="00342586">
      <w:pPr>
        <w:pStyle w:val="ListParagraph"/>
        <w:numPr>
          <w:ilvl w:val="0"/>
          <w:numId w:val="33"/>
        </w:numPr>
        <w:autoSpaceDE w:val="0"/>
        <w:autoSpaceDN w:val="0"/>
        <w:adjustRightInd w:val="0"/>
        <w:spacing w:line="360" w:lineRule="auto"/>
        <w:rPr>
          <w:rFonts w:ascii="Arial" w:hAnsi="Arial" w:cs="Arial"/>
          <w:color w:val="353535"/>
          <w:lang w:val="en-US"/>
        </w:rPr>
      </w:pPr>
      <w:r w:rsidRPr="003D5E9E">
        <w:rPr>
          <w:rFonts w:ascii="Arial" w:hAnsi="Arial" w:cs="Arial"/>
          <w:color w:val="353535"/>
          <w:lang w:val="en-US"/>
        </w:rPr>
        <w:t xml:space="preserve">One child with ASD who has pica is supported by having </w:t>
      </w:r>
      <w:proofErr w:type="spellStart"/>
      <w:r w:rsidRPr="003D5E9E">
        <w:rPr>
          <w:rFonts w:ascii="Arial" w:hAnsi="Arial" w:cs="Arial"/>
          <w:color w:val="353535"/>
          <w:lang w:val="en-US"/>
        </w:rPr>
        <w:t>chewies</w:t>
      </w:r>
      <w:proofErr w:type="spellEnd"/>
      <w:r w:rsidRPr="003D5E9E">
        <w:rPr>
          <w:rFonts w:ascii="Arial" w:hAnsi="Arial" w:cs="Arial"/>
          <w:color w:val="353535"/>
          <w:lang w:val="en-US"/>
        </w:rPr>
        <w:t xml:space="preserve"> in the shape of a man to stop them from eating books and other objects. His brother felt left out so also has one which he plays with </w:t>
      </w:r>
    </w:p>
    <w:p w14:paraId="1007233B" w14:textId="77777777" w:rsidR="00EC7128" w:rsidRPr="003D5E9E" w:rsidRDefault="00EC7128" w:rsidP="00342586">
      <w:pPr>
        <w:autoSpaceDE w:val="0"/>
        <w:autoSpaceDN w:val="0"/>
        <w:adjustRightInd w:val="0"/>
        <w:spacing w:line="360" w:lineRule="auto"/>
        <w:rPr>
          <w:rFonts w:ascii="Arial" w:hAnsi="Arial" w:cs="Arial"/>
          <w:color w:val="353535"/>
          <w:sz w:val="22"/>
          <w:szCs w:val="22"/>
          <w:lang w:val="en-US"/>
        </w:rPr>
      </w:pPr>
    </w:p>
    <w:p w14:paraId="7CDF3C24" w14:textId="77777777" w:rsidR="00EC7128" w:rsidRPr="003D5E9E" w:rsidRDefault="00EC7128" w:rsidP="00342586">
      <w:pPr>
        <w:pStyle w:val="ListParagraph"/>
        <w:numPr>
          <w:ilvl w:val="0"/>
          <w:numId w:val="33"/>
        </w:numPr>
        <w:autoSpaceDE w:val="0"/>
        <w:autoSpaceDN w:val="0"/>
        <w:adjustRightInd w:val="0"/>
        <w:spacing w:line="360" w:lineRule="auto"/>
        <w:rPr>
          <w:rFonts w:ascii="Arial" w:hAnsi="Arial" w:cs="Arial"/>
          <w:color w:val="353535"/>
          <w:lang w:val="en-US"/>
        </w:rPr>
      </w:pPr>
      <w:r w:rsidRPr="003D5E9E">
        <w:rPr>
          <w:rFonts w:ascii="Arial" w:hAnsi="Arial" w:cs="Arial"/>
          <w:color w:val="353535"/>
          <w:lang w:val="en-US"/>
        </w:rPr>
        <w:t xml:space="preserve">Children are all encouraged to be as independent as possible </w:t>
      </w:r>
      <w:proofErr w:type="spellStart"/>
      <w:r w:rsidRPr="003D5E9E">
        <w:rPr>
          <w:rFonts w:ascii="Arial" w:hAnsi="Arial" w:cs="Arial"/>
          <w:color w:val="353535"/>
          <w:lang w:val="en-US"/>
        </w:rPr>
        <w:t>e.g</w:t>
      </w:r>
      <w:proofErr w:type="spellEnd"/>
      <w:r w:rsidRPr="003D5E9E">
        <w:rPr>
          <w:rFonts w:ascii="Arial" w:hAnsi="Arial" w:cs="Arial"/>
          <w:color w:val="353535"/>
          <w:lang w:val="en-US"/>
        </w:rPr>
        <w:t xml:space="preserve"> putting coats on, eating on their own, making decisions like whether they want breakfast and encouraged to initiate needs </w:t>
      </w:r>
    </w:p>
    <w:p w14:paraId="1B131A48" w14:textId="77777777" w:rsidR="00EC7128" w:rsidRPr="003D5E9E" w:rsidRDefault="00EC7128" w:rsidP="00342586">
      <w:pPr>
        <w:autoSpaceDE w:val="0"/>
        <w:autoSpaceDN w:val="0"/>
        <w:adjustRightInd w:val="0"/>
        <w:spacing w:line="360" w:lineRule="auto"/>
        <w:rPr>
          <w:rFonts w:ascii="Arial" w:hAnsi="Arial" w:cs="Arial"/>
          <w:color w:val="353535"/>
          <w:sz w:val="22"/>
          <w:szCs w:val="22"/>
          <w:lang w:val="en-US"/>
        </w:rPr>
      </w:pPr>
    </w:p>
    <w:p w14:paraId="46E3F088" w14:textId="77777777" w:rsidR="00EC7128" w:rsidRPr="003D5E9E" w:rsidRDefault="00EC7128" w:rsidP="00342586">
      <w:pPr>
        <w:pStyle w:val="ListParagraph"/>
        <w:numPr>
          <w:ilvl w:val="0"/>
          <w:numId w:val="33"/>
        </w:numPr>
        <w:autoSpaceDE w:val="0"/>
        <w:autoSpaceDN w:val="0"/>
        <w:adjustRightInd w:val="0"/>
        <w:spacing w:line="360" w:lineRule="auto"/>
        <w:rPr>
          <w:rFonts w:ascii="Arial" w:hAnsi="Arial" w:cs="Arial"/>
          <w:color w:val="353535"/>
          <w:lang w:val="en-US"/>
        </w:rPr>
      </w:pPr>
      <w:r w:rsidRPr="003D5E9E">
        <w:rPr>
          <w:rFonts w:ascii="Arial" w:hAnsi="Arial" w:cs="Arial"/>
          <w:color w:val="353535"/>
          <w:lang w:val="en-US"/>
        </w:rPr>
        <w:t xml:space="preserve">Whilst children are sat down for greetings, assembly’s, after lunch and home time songs all videos will have subtitles and a person signing the words. Every child should sing/sign or both to the best of their ability this way children who can only sign are not left out at song time </w:t>
      </w:r>
    </w:p>
    <w:p w14:paraId="318F69F9" w14:textId="77777777" w:rsidR="00EC7128" w:rsidRPr="003D5E9E" w:rsidRDefault="00EC7128" w:rsidP="00342586">
      <w:pPr>
        <w:autoSpaceDE w:val="0"/>
        <w:autoSpaceDN w:val="0"/>
        <w:adjustRightInd w:val="0"/>
        <w:spacing w:line="360" w:lineRule="auto"/>
        <w:rPr>
          <w:rFonts w:ascii="Arial" w:hAnsi="Arial" w:cs="Arial"/>
          <w:color w:val="353535"/>
          <w:sz w:val="22"/>
          <w:szCs w:val="22"/>
          <w:lang w:val="en-US"/>
        </w:rPr>
      </w:pPr>
    </w:p>
    <w:p w14:paraId="65E143C1" w14:textId="77777777" w:rsidR="00EC7128" w:rsidRPr="003D5E9E" w:rsidRDefault="00EC7128" w:rsidP="00342586">
      <w:pPr>
        <w:pStyle w:val="ListParagraph"/>
        <w:numPr>
          <w:ilvl w:val="0"/>
          <w:numId w:val="33"/>
        </w:numPr>
        <w:autoSpaceDE w:val="0"/>
        <w:autoSpaceDN w:val="0"/>
        <w:adjustRightInd w:val="0"/>
        <w:spacing w:line="360" w:lineRule="auto"/>
        <w:rPr>
          <w:rFonts w:ascii="Arial" w:hAnsi="Arial" w:cs="Arial"/>
          <w:color w:val="353535"/>
          <w:lang w:val="en-US"/>
        </w:rPr>
      </w:pPr>
      <w:r w:rsidRPr="003D5E9E">
        <w:rPr>
          <w:rFonts w:ascii="Arial" w:hAnsi="Arial" w:cs="Arial"/>
          <w:color w:val="353535"/>
          <w:lang w:val="en-US"/>
        </w:rPr>
        <w:t xml:space="preserve">Swimming - each child that is independent in the water is watched by a ta, the children that can’t be on their own are supported by a float and a ta. Every child is to swim to the deep end and back with the teacher whilst being as independent at swimming as they can </w:t>
      </w:r>
    </w:p>
    <w:p w14:paraId="0DF13C33" w14:textId="77777777" w:rsidR="00EC7128" w:rsidRPr="003D5E9E" w:rsidRDefault="00EC7128" w:rsidP="00342586">
      <w:pPr>
        <w:autoSpaceDE w:val="0"/>
        <w:autoSpaceDN w:val="0"/>
        <w:adjustRightInd w:val="0"/>
        <w:spacing w:line="360" w:lineRule="auto"/>
        <w:rPr>
          <w:rFonts w:ascii="Arial" w:hAnsi="Arial" w:cs="Arial"/>
          <w:color w:val="353535"/>
          <w:sz w:val="22"/>
          <w:szCs w:val="22"/>
          <w:lang w:val="en-US"/>
        </w:rPr>
      </w:pPr>
    </w:p>
    <w:p w14:paraId="7A9F3861" w14:textId="77777777" w:rsidR="00EC7128" w:rsidRPr="003D5E9E" w:rsidRDefault="00EC7128" w:rsidP="00342586">
      <w:pPr>
        <w:pStyle w:val="ListParagraph"/>
        <w:numPr>
          <w:ilvl w:val="0"/>
          <w:numId w:val="33"/>
        </w:numPr>
        <w:autoSpaceDE w:val="0"/>
        <w:autoSpaceDN w:val="0"/>
        <w:adjustRightInd w:val="0"/>
        <w:spacing w:line="360" w:lineRule="auto"/>
        <w:rPr>
          <w:rFonts w:ascii="Arial" w:hAnsi="Arial" w:cs="Arial"/>
          <w:color w:val="353535"/>
          <w:lang w:val="en-US"/>
        </w:rPr>
      </w:pPr>
      <w:r w:rsidRPr="003D5E9E">
        <w:rPr>
          <w:rFonts w:ascii="Arial" w:hAnsi="Arial" w:cs="Arial"/>
          <w:color w:val="353535"/>
          <w:lang w:val="en-US"/>
        </w:rPr>
        <w:lastRenderedPageBreak/>
        <w:t xml:space="preserve">Each child took part in independent learning and work with the teacher today, rather than as a class to make sure there learning is fully supported </w:t>
      </w:r>
    </w:p>
    <w:p w14:paraId="4942E8DC" w14:textId="77777777" w:rsidR="00EC7128" w:rsidRPr="003D5E9E" w:rsidRDefault="00EC7128" w:rsidP="00342586">
      <w:pPr>
        <w:autoSpaceDE w:val="0"/>
        <w:autoSpaceDN w:val="0"/>
        <w:adjustRightInd w:val="0"/>
        <w:spacing w:line="360" w:lineRule="auto"/>
        <w:rPr>
          <w:rFonts w:ascii="Arial" w:hAnsi="Arial" w:cs="Arial"/>
          <w:color w:val="353535"/>
          <w:sz w:val="22"/>
          <w:szCs w:val="22"/>
          <w:lang w:val="en-US"/>
        </w:rPr>
      </w:pPr>
    </w:p>
    <w:p w14:paraId="26EC1112" w14:textId="77777777" w:rsidR="00EC7128" w:rsidRPr="003D5E9E" w:rsidRDefault="00EC7128" w:rsidP="00342586">
      <w:pPr>
        <w:pStyle w:val="ListParagraph"/>
        <w:numPr>
          <w:ilvl w:val="0"/>
          <w:numId w:val="33"/>
        </w:numPr>
        <w:autoSpaceDE w:val="0"/>
        <w:autoSpaceDN w:val="0"/>
        <w:adjustRightInd w:val="0"/>
        <w:spacing w:line="360" w:lineRule="auto"/>
        <w:rPr>
          <w:rFonts w:ascii="Arial" w:hAnsi="Arial" w:cs="Arial"/>
          <w:color w:val="353535"/>
          <w:lang w:val="en-US"/>
        </w:rPr>
      </w:pPr>
      <w:r w:rsidRPr="003D5E9E">
        <w:rPr>
          <w:rFonts w:ascii="Arial" w:hAnsi="Arial" w:cs="Arial"/>
          <w:color w:val="353535"/>
          <w:lang w:val="en-US"/>
        </w:rPr>
        <w:t xml:space="preserve">Children who have sensory difficulties are able to go into the multi-sensory room </w:t>
      </w:r>
    </w:p>
    <w:p w14:paraId="4957AE83" w14:textId="77777777" w:rsidR="00EC7128" w:rsidRPr="003D5E9E" w:rsidRDefault="00EC7128" w:rsidP="00342586">
      <w:pPr>
        <w:autoSpaceDE w:val="0"/>
        <w:autoSpaceDN w:val="0"/>
        <w:adjustRightInd w:val="0"/>
        <w:spacing w:line="360" w:lineRule="auto"/>
        <w:rPr>
          <w:rFonts w:ascii="Arial" w:hAnsi="Arial" w:cs="Arial"/>
          <w:color w:val="353535"/>
          <w:sz w:val="22"/>
          <w:szCs w:val="22"/>
          <w:lang w:val="en-US"/>
        </w:rPr>
      </w:pPr>
    </w:p>
    <w:p w14:paraId="43CEC2AA" w14:textId="77777777" w:rsidR="00EC7128" w:rsidRPr="003D5E9E" w:rsidRDefault="00EC7128" w:rsidP="00342586">
      <w:pPr>
        <w:pStyle w:val="ListParagraph"/>
        <w:numPr>
          <w:ilvl w:val="0"/>
          <w:numId w:val="33"/>
        </w:numPr>
        <w:spacing w:line="360" w:lineRule="auto"/>
        <w:rPr>
          <w:rFonts w:ascii="Arial" w:hAnsi="Arial" w:cs="Arial"/>
        </w:rPr>
      </w:pPr>
      <w:r w:rsidRPr="003D5E9E">
        <w:rPr>
          <w:rFonts w:ascii="Arial" w:hAnsi="Arial" w:cs="Arial"/>
          <w:color w:val="353535"/>
          <w:lang w:val="en-US"/>
        </w:rPr>
        <w:t>All the children take part in P.E and yoga today, one child does not like P.E or yoga. The teacher will support him during P.E however he is able to compromise and rather than take part in yoga he is able to take part in orchestra which he thoroughly enjoys</w:t>
      </w:r>
    </w:p>
    <w:p w14:paraId="6E0EBCE3" w14:textId="77777777" w:rsidR="00EC7128" w:rsidRPr="003D5E9E" w:rsidRDefault="00EC7128" w:rsidP="00342586">
      <w:pPr>
        <w:pStyle w:val="ListParagraph"/>
        <w:spacing w:line="360" w:lineRule="auto"/>
        <w:rPr>
          <w:rFonts w:ascii="Arial" w:hAnsi="Arial" w:cs="Arial"/>
        </w:rPr>
      </w:pPr>
    </w:p>
    <w:p w14:paraId="46713518" w14:textId="77777777" w:rsidR="00EC7128" w:rsidRPr="003D5E9E" w:rsidRDefault="00EC7128" w:rsidP="00342586">
      <w:pPr>
        <w:pStyle w:val="ListParagraph"/>
        <w:numPr>
          <w:ilvl w:val="0"/>
          <w:numId w:val="33"/>
        </w:numPr>
        <w:spacing w:line="360" w:lineRule="auto"/>
        <w:rPr>
          <w:rFonts w:ascii="Arial" w:hAnsi="Arial" w:cs="Arial"/>
        </w:rPr>
      </w:pPr>
      <w:r w:rsidRPr="003D5E9E">
        <w:rPr>
          <w:rFonts w:ascii="Arial" w:hAnsi="Arial" w:cs="Arial"/>
        </w:rPr>
        <w:t xml:space="preserve">Makaton is used throughout every school </w:t>
      </w:r>
      <w:proofErr w:type="gramStart"/>
      <w:r w:rsidRPr="003D5E9E">
        <w:rPr>
          <w:rFonts w:ascii="Arial" w:hAnsi="Arial" w:cs="Arial"/>
        </w:rPr>
        <w:t>day,</w:t>
      </w:r>
      <w:proofErr w:type="gramEnd"/>
      <w:r w:rsidRPr="003D5E9E">
        <w:rPr>
          <w:rFonts w:ascii="Arial" w:hAnsi="Arial" w:cs="Arial"/>
        </w:rPr>
        <w:t xml:space="preserve"> the children are encouraged to sign as they speak and whilst they sing or say the schools prayer. Makaton signing is also displayed on the walls to remind pupils to sign.</w:t>
      </w:r>
    </w:p>
    <w:p w14:paraId="000EB177" w14:textId="77777777" w:rsidR="00EC7128" w:rsidRPr="003D5E9E" w:rsidRDefault="00EC7128" w:rsidP="00342586">
      <w:pPr>
        <w:pStyle w:val="ListParagraph"/>
        <w:spacing w:line="360" w:lineRule="auto"/>
        <w:rPr>
          <w:rFonts w:ascii="Arial" w:hAnsi="Arial" w:cs="Arial"/>
        </w:rPr>
      </w:pPr>
    </w:p>
    <w:p w14:paraId="4EBACA3E" w14:textId="77777777" w:rsidR="00EC7128" w:rsidRPr="003D5E9E" w:rsidRDefault="00EC7128" w:rsidP="00342586">
      <w:pPr>
        <w:pStyle w:val="ListParagraph"/>
        <w:numPr>
          <w:ilvl w:val="0"/>
          <w:numId w:val="33"/>
        </w:numPr>
        <w:spacing w:line="360" w:lineRule="auto"/>
        <w:rPr>
          <w:rFonts w:ascii="Arial" w:hAnsi="Arial" w:cs="Arial"/>
        </w:rPr>
      </w:pPr>
      <w:r w:rsidRPr="003D5E9E">
        <w:rPr>
          <w:rFonts w:ascii="Arial" w:hAnsi="Arial" w:cs="Arial"/>
        </w:rPr>
        <w:t>Attention Autism teaching method used in class</w:t>
      </w:r>
    </w:p>
    <w:p w14:paraId="6EED8636" w14:textId="77777777" w:rsidR="00EC7128" w:rsidRPr="003D5E9E" w:rsidRDefault="00EC7128" w:rsidP="00342586">
      <w:pPr>
        <w:pStyle w:val="ListParagraph"/>
        <w:spacing w:line="360" w:lineRule="auto"/>
        <w:rPr>
          <w:rFonts w:ascii="Arial" w:hAnsi="Arial" w:cs="Arial"/>
        </w:rPr>
      </w:pPr>
    </w:p>
    <w:p w14:paraId="2942BD5B" w14:textId="77777777" w:rsidR="00EC7128" w:rsidRPr="003D5E9E" w:rsidRDefault="00EC7128" w:rsidP="00342586">
      <w:pPr>
        <w:pStyle w:val="ListParagraph"/>
        <w:numPr>
          <w:ilvl w:val="0"/>
          <w:numId w:val="33"/>
        </w:numPr>
        <w:spacing w:line="360" w:lineRule="auto"/>
        <w:rPr>
          <w:rFonts w:ascii="Arial" w:hAnsi="Arial" w:cs="Arial"/>
        </w:rPr>
      </w:pPr>
      <w:r w:rsidRPr="003D5E9E">
        <w:rPr>
          <w:rFonts w:ascii="Arial" w:hAnsi="Arial" w:cs="Arial"/>
        </w:rPr>
        <w:t xml:space="preserve">Cooking lessons are taught once a week to encourage independence and teach life skills, additionally how to eat healthy </w:t>
      </w:r>
    </w:p>
    <w:p w14:paraId="006709BB" w14:textId="77777777" w:rsidR="00EC7128" w:rsidRPr="003D5E9E" w:rsidRDefault="00EC7128" w:rsidP="00342586">
      <w:pPr>
        <w:pStyle w:val="ListParagraph"/>
        <w:spacing w:line="360" w:lineRule="auto"/>
        <w:rPr>
          <w:rFonts w:ascii="Arial" w:hAnsi="Arial" w:cs="Arial"/>
        </w:rPr>
      </w:pPr>
    </w:p>
    <w:p w14:paraId="0BECEADB" w14:textId="20CE61BD" w:rsidR="00EC7128" w:rsidRDefault="00EC7128" w:rsidP="00342586">
      <w:pPr>
        <w:pStyle w:val="ListParagraph"/>
        <w:numPr>
          <w:ilvl w:val="0"/>
          <w:numId w:val="33"/>
        </w:numPr>
        <w:spacing w:line="360" w:lineRule="auto"/>
        <w:rPr>
          <w:rFonts w:ascii="Arial" w:hAnsi="Arial" w:cs="Arial"/>
        </w:rPr>
      </w:pPr>
      <w:r w:rsidRPr="003D5E9E">
        <w:rPr>
          <w:rFonts w:ascii="Arial" w:hAnsi="Arial" w:cs="Arial"/>
        </w:rPr>
        <w:t xml:space="preserve">Multi-sensory stories are used </w:t>
      </w:r>
      <w:proofErr w:type="spellStart"/>
      <w:r w:rsidRPr="003D5E9E">
        <w:rPr>
          <w:rFonts w:ascii="Arial" w:hAnsi="Arial" w:cs="Arial"/>
        </w:rPr>
        <w:t>e.g</w:t>
      </w:r>
      <w:proofErr w:type="spellEnd"/>
      <w:r w:rsidRPr="003D5E9E">
        <w:rPr>
          <w:rFonts w:ascii="Arial" w:hAnsi="Arial" w:cs="Arial"/>
        </w:rPr>
        <w:t xml:space="preserve"> the three little pigs, each house has a different material, water to show the cauldron, and a balloon pump to show the big bad wolf huffing and puffing</w:t>
      </w:r>
    </w:p>
    <w:p w14:paraId="28884B01" w14:textId="758D6FFF" w:rsidR="0029460D" w:rsidRDefault="0029460D" w:rsidP="00342586">
      <w:pPr>
        <w:spacing w:line="360" w:lineRule="auto"/>
        <w:rPr>
          <w:rFonts w:ascii="Arial" w:hAnsi="Arial" w:cs="Arial"/>
        </w:rPr>
      </w:pPr>
    </w:p>
    <w:p w14:paraId="1B4CD700" w14:textId="77777777" w:rsidR="0029460D" w:rsidRDefault="0029460D" w:rsidP="00342586">
      <w:pPr>
        <w:spacing w:line="360" w:lineRule="auto"/>
        <w:jc w:val="both"/>
        <w:rPr>
          <w:rFonts w:ascii="Arial" w:hAnsi="Arial" w:cs="Arial"/>
          <w:b/>
          <w:sz w:val="22"/>
          <w:szCs w:val="22"/>
          <w:u w:val="single"/>
        </w:rPr>
      </w:pPr>
      <w:r w:rsidRPr="00AA1DF0">
        <w:rPr>
          <w:rFonts w:ascii="Arial" w:hAnsi="Arial" w:cs="Arial"/>
          <w:b/>
          <w:sz w:val="22"/>
          <w:szCs w:val="22"/>
          <w:u w:val="single"/>
        </w:rPr>
        <w:t xml:space="preserve">Reflective Diary </w:t>
      </w:r>
    </w:p>
    <w:p w14:paraId="6DE0DDAF" w14:textId="77777777" w:rsidR="0029460D" w:rsidRDefault="0029460D" w:rsidP="00342586">
      <w:pPr>
        <w:spacing w:line="360" w:lineRule="auto"/>
        <w:jc w:val="both"/>
        <w:rPr>
          <w:rFonts w:ascii="Arial" w:hAnsi="Arial" w:cs="Arial"/>
          <w:b/>
          <w:sz w:val="22"/>
          <w:szCs w:val="22"/>
        </w:rPr>
      </w:pPr>
    </w:p>
    <w:p w14:paraId="66A575BD" w14:textId="77777777" w:rsidR="0029460D" w:rsidRDefault="0029460D" w:rsidP="00342586">
      <w:pPr>
        <w:spacing w:line="360" w:lineRule="auto"/>
        <w:jc w:val="both"/>
        <w:rPr>
          <w:rFonts w:ascii="Arial" w:hAnsi="Arial" w:cs="Arial"/>
          <w:sz w:val="22"/>
          <w:szCs w:val="22"/>
        </w:rPr>
      </w:pPr>
      <w:r>
        <w:rPr>
          <w:rFonts w:ascii="Arial" w:hAnsi="Arial" w:cs="Arial"/>
          <w:sz w:val="22"/>
          <w:szCs w:val="22"/>
        </w:rPr>
        <w:t xml:space="preserve">Before taking part in this research placement I felt excited to visit school A’s educational environment to observe practise and equity for children with ALN as a first-hand experience. Once I arrived at school A and I was introduced to the class I was feeling nervous as I did not know what to expect, however during the experience I had no time to feel apprehensive as I was constantly engaged with the pupils and learning from the experience whilst participating in classroom activities.  When recording the structured observation, I sat away from the class and documented notes relevant to how the children were being supported with equity and different behaviour and reactions from the practitioners and pupils. When I was not taking notes, I was helping the teacher with extra jobs to be done around the classroom and learning from the pupils and supporting them with work they had to complete. After the placement </w:t>
      </w:r>
      <w:r>
        <w:rPr>
          <w:rFonts w:ascii="Arial" w:hAnsi="Arial" w:cs="Arial"/>
          <w:sz w:val="22"/>
          <w:szCs w:val="22"/>
        </w:rPr>
        <w:lastRenderedPageBreak/>
        <w:t xml:space="preserve">experience at school A I was looking forward to applying the knowledge I had learnt to my assignments, and further placements that I could take part in in the future. </w:t>
      </w:r>
    </w:p>
    <w:p w14:paraId="4E0E7289" w14:textId="74A2B48A" w:rsidR="0029460D" w:rsidRDefault="0029460D" w:rsidP="00342586">
      <w:pPr>
        <w:spacing w:line="360" w:lineRule="auto"/>
        <w:jc w:val="both"/>
        <w:rPr>
          <w:rFonts w:ascii="Arial" w:hAnsi="Arial" w:cs="Arial"/>
        </w:rPr>
      </w:pPr>
    </w:p>
    <w:p w14:paraId="6B6C1228" w14:textId="13E22CE1" w:rsidR="0029460D" w:rsidRPr="0029460D" w:rsidRDefault="0029460D" w:rsidP="00342586">
      <w:pPr>
        <w:spacing w:line="360" w:lineRule="auto"/>
        <w:jc w:val="both"/>
        <w:rPr>
          <w:rFonts w:ascii="Arial" w:hAnsi="Arial" w:cs="Arial"/>
          <w:b/>
          <w:sz w:val="22"/>
          <w:szCs w:val="22"/>
          <w:u w:val="single"/>
        </w:rPr>
      </w:pPr>
      <w:r w:rsidRPr="0029460D">
        <w:rPr>
          <w:rFonts w:ascii="Arial" w:hAnsi="Arial" w:cs="Arial"/>
          <w:b/>
          <w:sz w:val="22"/>
          <w:szCs w:val="22"/>
          <w:u w:val="single"/>
        </w:rPr>
        <w:t>Analysis</w:t>
      </w:r>
    </w:p>
    <w:p w14:paraId="2430AAEE" w14:textId="07E8AEA6" w:rsidR="006469B3" w:rsidRDefault="006469B3" w:rsidP="00342586">
      <w:pPr>
        <w:spacing w:line="360" w:lineRule="auto"/>
        <w:jc w:val="both"/>
        <w:rPr>
          <w:rFonts w:ascii="Arial" w:hAnsi="Arial" w:cs="Arial"/>
          <w:b/>
          <w:u w:val="single"/>
        </w:rPr>
      </w:pPr>
    </w:p>
    <w:p w14:paraId="5BFAAD21" w14:textId="77777777" w:rsidR="0029460D" w:rsidRPr="0029460D" w:rsidRDefault="0029460D" w:rsidP="00342586">
      <w:pPr>
        <w:spacing w:line="360" w:lineRule="auto"/>
        <w:jc w:val="both"/>
        <w:rPr>
          <w:rFonts w:ascii="Arial" w:hAnsi="Arial" w:cs="Arial"/>
          <w:sz w:val="22"/>
          <w:szCs w:val="22"/>
          <w:u w:val="single"/>
        </w:rPr>
      </w:pPr>
      <w:r w:rsidRPr="0029460D">
        <w:rPr>
          <w:rFonts w:ascii="Arial" w:hAnsi="Arial" w:cs="Arial"/>
          <w:sz w:val="22"/>
          <w:szCs w:val="22"/>
          <w:u w:val="single"/>
        </w:rPr>
        <w:t xml:space="preserve">Observation Method </w:t>
      </w:r>
    </w:p>
    <w:p w14:paraId="3AD0AB0C" w14:textId="77777777" w:rsidR="0029460D" w:rsidRDefault="0029460D" w:rsidP="00342586">
      <w:pPr>
        <w:spacing w:line="360" w:lineRule="auto"/>
        <w:jc w:val="both"/>
        <w:rPr>
          <w:rFonts w:ascii="Arial" w:hAnsi="Arial" w:cs="Arial"/>
          <w:b/>
          <w:sz w:val="22"/>
          <w:szCs w:val="22"/>
          <w:u w:val="single"/>
        </w:rPr>
      </w:pPr>
    </w:p>
    <w:p w14:paraId="3D718F21" w14:textId="17E6F7B6" w:rsidR="0029460D" w:rsidRPr="0029460D" w:rsidRDefault="0029460D" w:rsidP="00342586">
      <w:pPr>
        <w:spacing w:line="360" w:lineRule="auto"/>
        <w:jc w:val="both"/>
        <w:rPr>
          <w:rFonts w:ascii="Arial" w:hAnsi="Arial" w:cs="Arial"/>
          <w:sz w:val="22"/>
          <w:szCs w:val="22"/>
        </w:rPr>
      </w:pPr>
      <w:r>
        <w:rPr>
          <w:rFonts w:ascii="Arial" w:hAnsi="Arial" w:cs="Arial"/>
          <w:sz w:val="22"/>
          <w:szCs w:val="22"/>
        </w:rPr>
        <w:t xml:space="preserve">The research that was collected for this project was how to support equity for children with ALN in the classroom. The methodology chosen to gather data was structured observation, this was chosen as it is an appropriate form of quantitative data collecting designed for different behaviour patterns and is also applicable in educational settings (Treanor, 2010). </w:t>
      </w:r>
      <w:proofErr w:type="spellStart"/>
      <w:r>
        <w:rPr>
          <w:rFonts w:ascii="Arial" w:hAnsi="Arial" w:cs="Arial"/>
          <w:sz w:val="22"/>
          <w:szCs w:val="22"/>
        </w:rPr>
        <w:t>Waliman</w:t>
      </w:r>
      <w:proofErr w:type="spellEnd"/>
      <w:r>
        <w:rPr>
          <w:rFonts w:ascii="Arial" w:hAnsi="Arial" w:cs="Arial"/>
          <w:sz w:val="22"/>
          <w:szCs w:val="22"/>
        </w:rPr>
        <w:t xml:space="preserve"> (2011, quoted in Hopkins, 2017, p. 78) clarifies that observation is “a method of recording conditions, events and activities through the non-inquisitorial involvement of the researcher”. This describes the observation technique of collecting data from educational environments as being more natural, the researcher is not setting up a situation or recording data from prompting questions, it is purely record experiences that happen in real life classrooms. Although this is a highly effective method of quantitative research, one criticism is that the observer cannot be objective. The research recorded must be precise, detailed and accurate (</w:t>
      </w:r>
      <w:proofErr w:type="spellStart"/>
      <w:r>
        <w:rPr>
          <w:rFonts w:ascii="Arial" w:hAnsi="Arial" w:cs="Arial"/>
          <w:sz w:val="22"/>
          <w:szCs w:val="22"/>
        </w:rPr>
        <w:t>Zaare</w:t>
      </w:r>
      <w:proofErr w:type="spellEnd"/>
      <w:r>
        <w:rPr>
          <w:rFonts w:ascii="Arial" w:hAnsi="Arial" w:cs="Arial"/>
          <w:sz w:val="22"/>
          <w:szCs w:val="22"/>
        </w:rPr>
        <w:t xml:space="preserve">, 2012). </w:t>
      </w:r>
      <w:r>
        <w:rPr>
          <w:rFonts w:ascii="Arial" w:hAnsi="Arial" w:cs="Arial"/>
          <w:sz w:val="22"/>
          <w:szCs w:val="22"/>
        </w:rPr>
        <w:t>I</w:t>
      </w:r>
      <w:r>
        <w:rPr>
          <w:rFonts w:ascii="Arial" w:hAnsi="Arial" w:cs="Arial"/>
          <w:sz w:val="22"/>
          <w:szCs w:val="22"/>
        </w:rPr>
        <w:t>t can be hard to take a step back and observe pupils in a classroom as pupils needed help with educational work or wanted to play.</w:t>
      </w:r>
    </w:p>
    <w:p w14:paraId="6BAF26D2" w14:textId="39713436" w:rsidR="0029460D" w:rsidRDefault="0029460D" w:rsidP="00342586">
      <w:pPr>
        <w:spacing w:line="360" w:lineRule="auto"/>
        <w:jc w:val="both"/>
        <w:rPr>
          <w:rFonts w:ascii="Arial" w:hAnsi="Arial" w:cs="Arial"/>
          <w:b/>
          <w:sz w:val="22"/>
          <w:szCs w:val="22"/>
          <w:u w:val="single"/>
        </w:rPr>
      </w:pPr>
    </w:p>
    <w:p w14:paraId="03B7DE5B" w14:textId="77777777" w:rsidR="0029460D" w:rsidRPr="006469B3" w:rsidRDefault="0029460D" w:rsidP="00342586">
      <w:pPr>
        <w:spacing w:line="360" w:lineRule="auto"/>
        <w:jc w:val="both"/>
        <w:rPr>
          <w:rFonts w:ascii="Arial" w:hAnsi="Arial" w:cs="Arial"/>
          <w:b/>
          <w:color w:val="000000" w:themeColor="text1"/>
          <w:sz w:val="22"/>
          <w:szCs w:val="22"/>
          <w:u w:val="single"/>
        </w:rPr>
      </w:pPr>
      <w:r w:rsidRPr="006469B3">
        <w:rPr>
          <w:rFonts w:ascii="Arial" w:hAnsi="Arial" w:cs="Arial"/>
          <w:b/>
          <w:color w:val="000000" w:themeColor="text1"/>
          <w:sz w:val="22"/>
          <w:szCs w:val="22"/>
          <w:u w:val="single"/>
        </w:rPr>
        <w:t>Reflective Theories</w:t>
      </w:r>
    </w:p>
    <w:p w14:paraId="3FDA047A" w14:textId="77777777" w:rsidR="0029460D" w:rsidRPr="006469B3" w:rsidRDefault="0029460D" w:rsidP="00342586">
      <w:pPr>
        <w:spacing w:line="360" w:lineRule="auto"/>
        <w:jc w:val="both"/>
        <w:rPr>
          <w:rFonts w:ascii="Arial" w:hAnsi="Arial" w:cs="Arial"/>
          <w:b/>
          <w:sz w:val="22"/>
          <w:szCs w:val="22"/>
          <w:u w:val="single"/>
        </w:rPr>
      </w:pPr>
    </w:p>
    <w:p w14:paraId="29EA97BC" w14:textId="77777777" w:rsidR="0029460D" w:rsidRPr="006469B3" w:rsidRDefault="0029460D" w:rsidP="00342586">
      <w:pPr>
        <w:spacing w:line="360" w:lineRule="auto"/>
        <w:jc w:val="both"/>
        <w:rPr>
          <w:rFonts w:ascii="Arial" w:hAnsi="Arial" w:cs="Arial"/>
          <w:sz w:val="22"/>
          <w:szCs w:val="22"/>
        </w:rPr>
      </w:pPr>
      <w:r w:rsidRPr="006469B3">
        <w:rPr>
          <w:rFonts w:ascii="Arial" w:hAnsi="Arial" w:cs="Arial"/>
          <w:sz w:val="22"/>
          <w:szCs w:val="22"/>
        </w:rPr>
        <w:t>Gibbs reflective cycle (1988) is important to look at when reviewing different experiences and trying to learn and improve on them. It enables the individual to examine the experience and think about whether it was successful or was not, and how it can be improved (The University of Edinburgh, 2019). Gibbs model of reflection consists of six different stages;</w:t>
      </w:r>
    </w:p>
    <w:p w14:paraId="27CBD1DA" w14:textId="77777777" w:rsidR="0029460D" w:rsidRPr="006469B3" w:rsidRDefault="0029460D" w:rsidP="00342586">
      <w:pPr>
        <w:pStyle w:val="ListParagraph"/>
        <w:numPr>
          <w:ilvl w:val="0"/>
          <w:numId w:val="36"/>
        </w:numPr>
        <w:spacing w:line="360" w:lineRule="auto"/>
        <w:jc w:val="both"/>
        <w:rPr>
          <w:rFonts w:ascii="Arial" w:hAnsi="Arial" w:cs="Arial"/>
        </w:rPr>
      </w:pPr>
      <w:r w:rsidRPr="006469B3">
        <w:rPr>
          <w:rFonts w:ascii="Arial" w:hAnsi="Arial" w:cs="Arial"/>
        </w:rPr>
        <w:t xml:space="preserve">The first being </w:t>
      </w:r>
      <w:r w:rsidRPr="006469B3">
        <w:rPr>
          <w:rFonts w:ascii="Arial" w:hAnsi="Arial" w:cs="Arial"/>
          <w:b/>
        </w:rPr>
        <w:t>description</w:t>
      </w:r>
      <w:r w:rsidRPr="006469B3">
        <w:rPr>
          <w:rFonts w:ascii="Arial" w:hAnsi="Arial" w:cs="Arial"/>
        </w:rPr>
        <w:t xml:space="preserve"> which is what the individual has experienced. </w:t>
      </w:r>
    </w:p>
    <w:p w14:paraId="513E67C5" w14:textId="77777777" w:rsidR="0029460D" w:rsidRPr="006469B3" w:rsidRDefault="0029460D" w:rsidP="00342586">
      <w:pPr>
        <w:pStyle w:val="ListParagraph"/>
        <w:numPr>
          <w:ilvl w:val="0"/>
          <w:numId w:val="36"/>
        </w:numPr>
        <w:spacing w:line="360" w:lineRule="auto"/>
        <w:jc w:val="both"/>
        <w:rPr>
          <w:rFonts w:ascii="Arial" w:hAnsi="Arial" w:cs="Arial"/>
        </w:rPr>
      </w:pPr>
      <w:r w:rsidRPr="006469B3">
        <w:rPr>
          <w:rFonts w:ascii="Arial" w:hAnsi="Arial" w:cs="Arial"/>
        </w:rPr>
        <w:t xml:space="preserve">The </w:t>
      </w:r>
      <w:r w:rsidRPr="006469B3">
        <w:rPr>
          <w:rFonts w:ascii="Arial" w:hAnsi="Arial" w:cs="Arial"/>
          <w:b/>
        </w:rPr>
        <w:t xml:space="preserve">feelings </w:t>
      </w:r>
      <w:r w:rsidRPr="006469B3">
        <w:rPr>
          <w:rFonts w:ascii="Arial" w:hAnsi="Arial" w:cs="Arial"/>
        </w:rPr>
        <w:t>stage allows the individual to think of their experience after it has taken place.</w:t>
      </w:r>
    </w:p>
    <w:p w14:paraId="621FC6A8" w14:textId="77777777" w:rsidR="0029460D" w:rsidRPr="006469B3" w:rsidRDefault="0029460D" w:rsidP="00342586">
      <w:pPr>
        <w:pStyle w:val="ListParagraph"/>
        <w:numPr>
          <w:ilvl w:val="0"/>
          <w:numId w:val="36"/>
        </w:numPr>
        <w:spacing w:line="360" w:lineRule="auto"/>
        <w:jc w:val="both"/>
        <w:rPr>
          <w:rFonts w:ascii="Arial" w:hAnsi="Arial" w:cs="Arial"/>
        </w:rPr>
      </w:pPr>
      <w:r w:rsidRPr="006469B3">
        <w:rPr>
          <w:rFonts w:ascii="Arial" w:hAnsi="Arial" w:cs="Arial"/>
        </w:rPr>
        <w:t xml:space="preserve">The </w:t>
      </w:r>
      <w:r w:rsidRPr="006469B3">
        <w:rPr>
          <w:rFonts w:ascii="Arial" w:hAnsi="Arial" w:cs="Arial"/>
          <w:b/>
        </w:rPr>
        <w:t>evaluation</w:t>
      </w:r>
      <w:r w:rsidRPr="006469B3">
        <w:rPr>
          <w:rFonts w:ascii="Arial" w:hAnsi="Arial" w:cs="Arial"/>
        </w:rPr>
        <w:t xml:space="preserve"> stage and this consists of assessing the experience, was it positive or negative? </w:t>
      </w:r>
    </w:p>
    <w:p w14:paraId="78150FEB" w14:textId="77777777" w:rsidR="0029460D" w:rsidRPr="006469B3" w:rsidRDefault="0029460D" w:rsidP="00342586">
      <w:pPr>
        <w:pStyle w:val="ListParagraph"/>
        <w:numPr>
          <w:ilvl w:val="0"/>
          <w:numId w:val="36"/>
        </w:numPr>
        <w:spacing w:line="360" w:lineRule="auto"/>
        <w:jc w:val="both"/>
        <w:rPr>
          <w:rFonts w:ascii="Arial" w:hAnsi="Arial" w:cs="Arial"/>
        </w:rPr>
      </w:pPr>
      <w:r w:rsidRPr="006469B3">
        <w:rPr>
          <w:rFonts w:ascii="Arial" w:hAnsi="Arial" w:cs="Arial"/>
        </w:rPr>
        <w:t xml:space="preserve">The </w:t>
      </w:r>
      <w:r w:rsidRPr="006469B3">
        <w:rPr>
          <w:rFonts w:ascii="Arial" w:hAnsi="Arial" w:cs="Arial"/>
          <w:b/>
        </w:rPr>
        <w:t xml:space="preserve">analysis </w:t>
      </w:r>
      <w:r w:rsidRPr="006469B3">
        <w:rPr>
          <w:rFonts w:ascii="Arial" w:hAnsi="Arial" w:cs="Arial"/>
        </w:rPr>
        <w:t>identifies how to reflect and think about the experience.</w:t>
      </w:r>
    </w:p>
    <w:p w14:paraId="5B1091FF" w14:textId="77777777" w:rsidR="0029460D" w:rsidRPr="006469B3" w:rsidRDefault="0029460D" w:rsidP="00342586">
      <w:pPr>
        <w:pStyle w:val="ListParagraph"/>
        <w:numPr>
          <w:ilvl w:val="0"/>
          <w:numId w:val="36"/>
        </w:numPr>
        <w:spacing w:line="360" w:lineRule="auto"/>
        <w:jc w:val="both"/>
        <w:rPr>
          <w:rFonts w:ascii="Arial" w:hAnsi="Arial" w:cs="Arial"/>
        </w:rPr>
      </w:pPr>
      <w:r w:rsidRPr="006469B3">
        <w:rPr>
          <w:rFonts w:ascii="Arial" w:hAnsi="Arial" w:cs="Arial"/>
        </w:rPr>
        <w:t xml:space="preserve">The </w:t>
      </w:r>
      <w:r w:rsidRPr="006469B3">
        <w:rPr>
          <w:rFonts w:ascii="Arial" w:hAnsi="Arial" w:cs="Arial"/>
          <w:b/>
        </w:rPr>
        <w:t>conclusion</w:t>
      </w:r>
      <w:r w:rsidRPr="006469B3">
        <w:rPr>
          <w:rFonts w:ascii="Arial" w:hAnsi="Arial" w:cs="Arial"/>
        </w:rPr>
        <w:t xml:space="preserve"> is where the individual can ask themselves what they have learnt and how they can could have done things differently to be more successful.</w:t>
      </w:r>
    </w:p>
    <w:p w14:paraId="25BDC592" w14:textId="77777777" w:rsidR="0029460D" w:rsidRPr="006469B3" w:rsidRDefault="0029460D" w:rsidP="00342586">
      <w:pPr>
        <w:pStyle w:val="ListParagraph"/>
        <w:numPr>
          <w:ilvl w:val="0"/>
          <w:numId w:val="36"/>
        </w:numPr>
        <w:spacing w:line="360" w:lineRule="auto"/>
        <w:jc w:val="both"/>
        <w:rPr>
          <w:rFonts w:ascii="Arial" w:hAnsi="Arial" w:cs="Arial"/>
        </w:rPr>
      </w:pPr>
      <w:r w:rsidRPr="006469B3">
        <w:rPr>
          <w:rFonts w:ascii="Arial" w:hAnsi="Arial" w:cs="Arial"/>
        </w:rPr>
        <w:lastRenderedPageBreak/>
        <w:t xml:space="preserve">The </w:t>
      </w:r>
      <w:r w:rsidRPr="006469B3">
        <w:rPr>
          <w:rFonts w:ascii="Arial" w:hAnsi="Arial" w:cs="Arial"/>
          <w:b/>
        </w:rPr>
        <w:t xml:space="preserve">action plan </w:t>
      </w:r>
      <w:r w:rsidRPr="006469B3">
        <w:rPr>
          <w:rFonts w:ascii="Arial" w:hAnsi="Arial" w:cs="Arial"/>
        </w:rPr>
        <w:t>and this includes details on how to deal with comparable encounters in the future or changes you could make so that it would be more positive (University of Cumbria, 2016).</w:t>
      </w:r>
    </w:p>
    <w:p w14:paraId="7C513506" w14:textId="77777777" w:rsidR="0029460D" w:rsidRPr="006469B3" w:rsidRDefault="0029460D" w:rsidP="00342586">
      <w:pPr>
        <w:spacing w:line="360" w:lineRule="auto"/>
        <w:jc w:val="both"/>
        <w:rPr>
          <w:rFonts w:ascii="Arial" w:hAnsi="Arial" w:cs="Arial"/>
          <w:sz w:val="22"/>
          <w:szCs w:val="22"/>
        </w:rPr>
      </w:pPr>
      <w:r w:rsidRPr="006469B3">
        <w:rPr>
          <w:rFonts w:ascii="Arial" w:hAnsi="Arial" w:cs="Arial"/>
          <w:sz w:val="22"/>
          <w:szCs w:val="22"/>
        </w:rPr>
        <w:t>Gibbs reflective cycle can be a useful tool when over viewing an experience, and how to make the experience more positive the second time it happens. Although Gibbs cycle is aimed at improving the same experience happening twice it can additionally be applied to similar situations. It can used in educational circumstances, for example when submitting an essay, you can apply it in order to gain a more academic mark the next time around (Oxford Brookes University, 2020).</w:t>
      </w:r>
    </w:p>
    <w:p w14:paraId="526C0FDB" w14:textId="77777777" w:rsidR="0029460D" w:rsidRPr="006469B3" w:rsidRDefault="0029460D" w:rsidP="00342586">
      <w:pPr>
        <w:spacing w:line="360" w:lineRule="auto"/>
        <w:jc w:val="both"/>
        <w:rPr>
          <w:rFonts w:ascii="Arial" w:hAnsi="Arial" w:cs="Arial"/>
          <w:sz w:val="22"/>
          <w:szCs w:val="22"/>
        </w:rPr>
      </w:pPr>
    </w:p>
    <w:p w14:paraId="16A914F6" w14:textId="77777777" w:rsidR="0029460D" w:rsidRPr="006469B3" w:rsidRDefault="0029460D" w:rsidP="00342586">
      <w:pPr>
        <w:spacing w:line="360" w:lineRule="auto"/>
        <w:jc w:val="both"/>
        <w:rPr>
          <w:rFonts w:ascii="Arial" w:hAnsi="Arial" w:cs="Arial"/>
          <w:sz w:val="22"/>
          <w:szCs w:val="22"/>
        </w:rPr>
      </w:pPr>
      <w:r w:rsidRPr="006469B3">
        <w:rPr>
          <w:rFonts w:ascii="Arial" w:hAnsi="Arial" w:cs="Arial"/>
          <w:sz w:val="22"/>
          <w:szCs w:val="22"/>
        </w:rPr>
        <w:t>When applying this theory to research placements that have taken place in an educational setting it can be cross linked with feelings that the individual has experienced. Questions that the individual could ask themselves once completed the research and notes have been taken.</w:t>
      </w:r>
    </w:p>
    <w:p w14:paraId="6F95D105" w14:textId="77777777" w:rsidR="0029460D" w:rsidRPr="006469B3" w:rsidRDefault="0029460D" w:rsidP="00342586">
      <w:pPr>
        <w:pStyle w:val="ListParagraph"/>
        <w:numPr>
          <w:ilvl w:val="0"/>
          <w:numId w:val="38"/>
        </w:numPr>
        <w:spacing w:line="360" w:lineRule="auto"/>
        <w:jc w:val="both"/>
        <w:rPr>
          <w:rFonts w:ascii="Arial" w:hAnsi="Arial" w:cs="Arial"/>
        </w:rPr>
      </w:pPr>
      <w:r w:rsidRPr="006469B3">
        <w:rPr>
          <w:rFonts w:ascii="Arial" w:hAnsi="Arial" w:cs="Arial"/>
        </w:rPr>
        <w:t>How the situation made you feel?</w:t>
      </w:r>
    </w:p>
    <w:p w14:paraId="61809ABC" w14:textId="77777777" w:rsidR="0029460D" w:rsidRPr="006469B3" w:rsidRDefault="0029460D" w:rsidP="00342586">
      <w:pPr>
        <w:pStyle w:val="ListParagraph"/>
        <w:numPr>
          <w:ilvl w:val="0"/>
          <w:numId w:val="38"/>
        </w:numPr>
        <w:spacing w:line="360" w:lineRule="auto"/>
        <w:jc w:val="both"/>
        <w:rPr>
          <w:rFonts w:ascii="Arial" w:hAnsi="Arial" w:cs="Arial"/>
        </w:rPr>
      </w:pPr>
      <w:r w:rsidRPr="006469B3">
        <w:rPr>
          <w:rFonts w:ascii="Arial" w:hAnsi="Arial" w:cs="Arial"/>
        </w:rPr>
        <w:t>What did you feel before? What did you feel after?</w:t>
      </w:r>
    </w:p>
    <w:p w14:paraId="1DBD0A1F" w14:textId="77777777" w:rsidR="0029460D" w:rsidRPr="006469B3" w:rsidRDefault="0029460D" w:rsidP="00342586">
      <w:pPr>
        <w:pStyle w:val="ListParagraph"/>
        <w:numPr>
          <w:ilvl w:val="0"/>
          <w:numId w:val="38"/>
        </w:numPr>
        <w:spacing w:line="360" w:lineRule="auto"/>
        <w:jc w:val="both"/>
        <w:rPr>
          <w:rFonts w:ascii="Arial" w:hAnsi="Arial" w:cs="Arial"/>
        </w:rPr>
      </w:pPr>
      <w:r w:rsidRPr="006469B3">
        <w:rPr>
          <w:rFonts w:ascii="Arial" w:hAnsi="Arial" w:cs="Arial"/>
        </w:rPr>
        <w:t>How did the people around feel during the situation?</w:t>
      </w:r>
    </w:p>
    <w:p w14:paraId="783A0958" w14:textId="77777777" w:rsidR="0029460D" w:rsidRPr="006469B3" w:rsidRDefault="0029460D" w:rsidP="00342586">
      <w:pPr>
        <w:pStyle w:val="ListParagraph"/>
        <w:numPr>
          <w:ilvl w:val="0"/>
          <w:numId w:val="38"/>
        </w:numPr>
        <w:spacing w:line="360" w:lineRule="auto"/>
        <w:jc w:val="both"/>
        <w:rPr>
          <w:rFonts w:ascii="Arial" w:hAnsi="Arial" w:cs="Arial"/>
        </w:rPr>
      </w:pPr>
      <w:r w:rsidRPr="006469B3">
        <w:rPr>
          <w:rFonts w:ascii="Arial" w:hAnsi="Arial" w:cs="Arial"/>
        </w:rPr>
        <w:t>What did you think during the experience?</w:t>
      </w:r>
    </w:p>
    <w:p w14:paraId="65857D1D" w14:textId="77777777" w:rsidR="0029460D" w:rsidRPr="006469B3" w:rsidRDefault="0029460D" w:rsidP="00342586">
      <w:pPr>
        <w:pStyle w:val="ListParagraph"/>
        <w:numPr>
          <w:ilvl w:val="0"/>
          <w:numId w:val="38"/>
        </w:numPr>
        <w:spacing w:line="360" w:lineRule="auto"/>
        <w:jc w:val="both"/>
        <w:rPr>
          <w:rFonts w:ascii="Arial" w:hAnsi="Arial" w:cs="Arial"/>
        </w:rPr>
      </w:pPr>
      <w:r w:rsidRPr="006469B3">
        <w:rPr>
          <w:rFonts w:ascii="Arial" w:hAnsi="Arial" w:cs="Arial"/>
        </w:rPr>
        <w:t>How can you reflect on the experience now? (Futures Skills Awards, 2018).</w:t>
      </w:r>
    </w:p>
    <w:p w14:paraId="4D1D9D06" w14:textId="77777777" w:rsidR="0029460D" w:rsidRPr="006469B3" w:rsidRDefault="0029460D" w:rsidP="00342586">
      <w:pPr>
        <w:spacing w:line="360" w:lineRule="auto"/>
        <w:jc w:val="both"/>
        <w:rPr>
          <w:rFonts w:ascii="Arial" w:hAnsi="Arial" w:cs="Arial"/>
          <w:sz w:val="22"/>
          <w:szCs w:val="22"/>
        </w:rPr>
      </w:pPr>
      <w:r w:rsidRPr="006469B3">
        <w:rPr>
          <w:rFonts w:ascii="Arial" w:hAnsi="Arial" w:cs="Arial"/>
          <w:sz w:val="22"/>
          <w:szCs w:val="22"/>
        </w:rPr>
        <w:t>Once evaluating the experiencing before the pupil takes part in educational research again questions the pupil can ask themselves are;</w:t>
      </w:r>
    </w:p>
    <w:p w14:paraId="041DC0B5" w14:textId="77777777" w:rsidR="0029460D" w:rsidRPr="006469B3" w:rsidRDefault="0029460D" w:rsidP="00342586">
      <w:pPr>
        <w:pStyle w:val="ListParagraph"/>
        <w:numPr>
          <w:ilvl w:val="0"/>
          <w:numId w:val="40"/>
        </w:numPr>
        <w:spacing w:line="360" w:lineRule="auto"/>
        <w:jc w:val="both"/>
        <w:rPr>
          <w:rFonts w:ascii="Arial" w:hAnsi="Arial" w:cs="Arial"/>
        </w:rPr>
      </w:pPr>
      <w:r w:rsidRPr="006469B3">
        <w:rPr>
          <w:rFonts w:ascii="Arial" w:hAnsi="Arial" w:cs="Arial"/>
        </w:rPr>
        <w:t>What positive factors can from the placement?</w:t>
      </w:r>
    </w:p>
    <w:p w14:paraId="047684D9" w14:textId="0E1C0385" w:rsidR="0029460D" w:rsidRPr="006469B3" w:rsidRDefault="0029460D" w:rsidP="00342586">
      <w:pPr>
        <w:pStyle w:val="ListParagraph"/>
        <w:numPr>
          <w:ilvl w:val="0"/>
          <w:numId w:val="40"/>
        </w:numPr>
        <w:spacing w:line="360" w:lineRule="auto"/>
        <w:jc w:val="both"/>
        <w:rPr>
          <w:rFonts w:ascii="Arial" w:hAnsi="Arial" w:cs="Arial"/>
        </w:rPr>
      </w:pPr>
      <w:r w:rsidRPr="006469B3">
        <w:rPr>
          <w:rFonts w:ascii="Arial" w:hAnsi="Arial" w:cs="Arial"/>
        </w:rPr>
        <w:t>What w</w:t>
      </w:r>
      <w:r w:rsidR="005D152D">
        <w:rPr>
          <w:rFonts w:ascii="Arial" w:hAnsi="Arial" w:cs="Arial"/>
        </w:rPr>
        <w:t>ere</w:t>
      </w:r>
      <w:r w:rsidRPr="006469B3">
        <w:rPr>
          <w:rFonts w:ascii="Arial" w:hAnsi="Arial" w:cs="Arial"/>
        </w:rPr>
        <w:t xml:space="preserve"> negative factors</w:t>
      </w:r>
      <w:r w:rsidR="005D152D">
        <w:rPr>
          <w:rFonts w:ascii="Arial" w:hAnsi="Arial" w:cs="Arial"/>
        </w:rPr>
        <w:t xml:space="preserve"> that</w:t>
      </w:r>
      <w:r w:rsidRPr="006469B3">
        <w:rPr>
          <w:rFonts w:ascii="Arial" w:hAnsi="Arial" w:cs="Arial"/>
        </w:rPr>
        <w:t xml:space="preserve"> came from the placement? </w:t>
      </w:r>
    </w:p>
    <w:p w14:paraId="51D328EF" w14:textId="77777777" w:rsidR="0029460D" w:rsidRPr="006469B3" w:rsidRDefault="0029460D" w:rsidP="00342586">
      <w:pPr>
        <w:pStyle w:val="ListParagraph"/>
        <w:numPr>
          <w:ilvl w:val="0"/>
          <w:numId w:val="40"/>
        </w:numPr>
        <w:spacing w:line="360" w:lineRule="auto"/>
        <w:jc w:val="both"/>
        <w:rPr>
          <w:rFonts w:ascii="Arial" w:hAnsi="Arial" w:cs="Arial"/>
        </w:rPr>
      </w:pPr>
      <w:r w:rsidRPr="006469B3">
        <w:rPr>
          <w:rFonts w:ascii="Arial" w:hAnsi="Arial" w:cs="Arial"/>
        </w:rPr>
        <w:t xml:space="preserve">What research went well and what did not? </w:t>
      </w:r>
    </w:p>
    <w:p w14:paraId="2CD64A31" w14:textId="77777777" w:rsidR="0029460D" w:rsidRPr="006469B3" w:rsidRDefault="0029460D" w:rsidP="00342586">
      <w:pPr>
        <w:pStyle w:val="ListParagraph"/>
        <w:numPr>
          <w:ilvl w:val="0"/>
          <w:numId w:val="40"/>
        </w:numPr>
        <w:spacing w:line="360" w:lineRule="auto"/>
        <w:jc w:val="both"/>
        <w:rPr>
          <w:rFonts w:ascii="Arial" w:hAnsi="Arial" w:cs="Arial"/>
        </w:rPr>
      </w:pPr>
      <w:r w:rsidRPr="006469B3">
        <w:rPr>
          <w:rFonts w:ascii="Arial" w:hAnsi="Arial" w:cs="Arial"/>
        </w:rPr>
        <w:t>How other people contributed</w:t>
      </w:r>
      <w:bookmarkStart w:id="0" w:name="_GoBack"/>
      <w:bookmarkEnd w:id="0"/>
      <w:r w:rsidRPr="006469B3">
        <w:rPr>
          <w:rFonts w:ascii="Arial" w:hAnsi="Arial" w:cs="Arial"/>
        </w:rPr>
        <w:t xml:space="preserve"> towards the educational placement? (The university of Edinburgh, 2019). </w:t>
      </w:r>
    </w:p>
    <w:p w14:paraId="33E90CD3" w14:textId="77777777" w:rsidR="0029460D" w:rsidRPr="006469B3" w:rsidRDefault="0029460D" w:rsidP="00342586">
      <w:pPr>
        <w:spacing w:line="360" w:lineRule="auto"/>
        <w:jc w:val="both"/>
        <w:rPr>
          <w:rFonts w:ascii="Arial" w:hAnsi="Arial" w:cs="Arial"/>
          <w:sz w:val="22"/>
          <w:szCs w:val="22"/>
        </w:rPr>
      </w:pPr>
    </w:p>
    <w:p w14:paraId="0E9DB806" w14:textId="77777777" w:rsidR="0029460D" w:rsidRPr="006469B3" w:rsidRDefault="0029460D" w:rsidP="00342586">
      <w:pPr>
        <w:spacing w:line="360" w:lineRule="auto"/>
        <w:jc w:val="both"/>
        <w:rPr>
          <w:rFonts w:ascii="Arial" w:hAnsi="Arial" w:cs="Arial"/>
          <w:sz w:val="22"/>
          <w:szCs w:val="22"/>
        </w:rPr>
      </w:pPr>
      <w:r w:rsidRPr="006469B3">
        <w:rPr>
          <w:rFonts w:ascii="Arial" w:hAnsi="Arial" w:cs="Arial"/>
          <w:sz w:val="22"/>
          <w:szCs w:val="22"/>
        </w:rPr>
        <w:t xml:space="preserve">In hypothesis to theory on reflection, Schon’s action in theory method (1991) can also be taken into consideration. This theory consists of two main parts, the first being </w:t>
      </w:r>
      <w:r w:rsidRPr="006469B3">
        <w:rPr>
          <w:rFonts w:ascii="Arial" w:hAnsi="Arial" w:cs="Arial"/>
          <w:b/>
          <w:sz w:val="22"/>
          <w:szCs w:val="22"/>
        </w:rPr>
        <w:t>reflection in action</w:t>
      </w:r>
      <w:r w:rsidRPr="006469B3">
        <w:rPr>
          <w:rFonts w:ascii="Arial" w:hAnsi="Arial" w:cs="Arial"/>
          <w:sz w:val="22"/>
          <w:szCs w:val="22"/>
        </w:rPr>
        <w:t xml:space="preserve"> and the second being </w:t>
      </w:r>
      <w:r w:rsidRPr="006469B3">
        <w:rPr>
          <w:rFonts w:ascii="Arial" w:hAnsi="Arial" w:cs="Arial"/>
          <w:b/>
          <w:sz w:val="22"/>
          <w:szCs w:val="22"/>
        </w:rPr>
        <w:t>reflection on action</w:t>
      </w:r>
      <w:r w:rsidRPr="006469B3">
        <w:rPr>
          <w:rFonts w:ascii="Arial" w:hAnsi="Arial" w:cs="Arial"/>
          <w:sz w:val="22"/>
          <w:szCs w:val="22"/>
        </w:rPr>
        <w:t xml:space="preserve"> (Solent University, 2019). The theory questions two parts of the experience, how the individual thought during the experience and felt after the experience. During the reflection in action stage which takes place as the individual is experiencing the situation, they are taking part of in the experience and improvising as it is happening. At the same time, they are thinking about their upcoming actions and using initiative (University of Bradford, 2020). Finally, when self-analysing in the reflection on action stage the individual is thinking about the experience and how it could be initiated more </w:t>
      </w:r>
      <w:r w:rsidRPr="006469B3">
        <w:rPr>
          <w:rFonts w:ascii="Arial" w:hAnsi="Arial" w:cs="Arial"/>
          <w:sz w:val="22"/>
          <w:szCs w:val="22"/>
        </w:rPr>
        <w:lastRenderedPageBreak/>
        <w:t xml:space="preserve">positively next time. With hindsight they are evaluating the situation and how it would be more successful next time (Cambridge Assessment International Education, 2020). </w:t>
      </w:r>
    </w:p>
    <w:p w14:paraId="53A96897" w14:textId="77777777" w:rsidR="0029460D" w:rsidRPr="006469B3" w:rsidRDefault="0029460D" w:rsidP="00342586">
      <w:pPr>
        <w:spacing w:line="360" w:lineRule="auto"/>
        <w:jc w:val="both"/>
        <w:rPr>
          <w:rFonts w:ascii="Arial" w:hAnsi="Arial" w:cs="Arial"/>
          <w:sz w:val="22"/>
          <w:szCs w:val="22"/>
        </w:rPr>
      </w:pPr>
    </w:p>
    <w:p w14:paraId="251E3B5A" w14:textId="77777777" w:rsidR="0029460D" w:rsidRPr="006469B3" w:rsidRDefault="0029460D" w:rsidP="00342586">
      <w:pPr>
        <w:spacing w:line="360" w:lineRule="auto"/>
        <w:jc w:val="both"/>
        <w:rPr>
          <w:rFonts w:ascii="Arial" w:hAnsi="Arial" w:cs="Arial"/>
          <w:sz w:val="22"/>
          <w:szCs w:val="22"/>
        </w:rPr>
      </w:pPr>
      <w:r w:rsidRPr="006469B3">
        <w:rPr>
          <w:rFonts w:ascii="Arial" w:hAnsi="Arial" w:cs="Arial"/>
          <w:sz w:val="22"/>
          <w:szCs w:val="22"/>
        </w:rPr>
        <w:t>Finally, the last model of reflection that can be acknowledged is Kolb’s experiential learning cycle (1984). This cycle has four stages;</w:t>
      </w:r>
    </w:p>
    <w:p w14:paraId="13D7C503" w14:textId="77777777" w:rsidR="0029460D" w:rsidRPr="006469B3" w:rsidRDefault="0029460D" w:rsidP="00342586">
      <w:pPr>
        <w:pStyle w:val="ListParagraph"/>
        <w:numPr>
          <w:ilvl w:val="0"/>
          <w:numId w:val="43"/>
        </w:numPr>
        <w:spacing w:line="360" w:lineRule="auto"/>
        <w:jc w:val="both"/>
        <w:rPr>
          <w:rFonts w:ascii="Arial" w:hAnsi="Arial" w:cs="Arial"/>
        </w:rPr>
      </w:pPr>
      <w:r w:rsidRPr="006469B3">
        <w:rPr>
          <w:rFonts w:ascii="Arial" w:hAnsi="Arial" w:cs="Arial"/>
        </w:rPr>
        <w:t>Concrete experience</w:t>
      </w:r>
    </w:p>
    <w:p w14:paraId="57ADCB58" w14:textId="77777777" w:rsidR="0029460D" w:rsidRPr="006469B3" w:rsidRDefault="0029460D" w:rsidP="00342586">
      <w:pPr>
        <w:pStyle w:val="ListParagraph"/>
        <w:numPr>
          <w:ilvl w:val="0"/>
          <w:numId w:val="43"/>
        </w:numPr>
        <w:spacing w:line="360" w:lineRule="auto"/>
        <w:jc w:val="both"/>
        <w:rPr>
          <w:rFonts w:ascii="Arial" w:hAnsi="Arial" w:cs="Arial"/>
        </w:rPr>
      </w:pPr>
      <w:r w:rsidRPr="006469B3">
        <w:rPr>
          <w:rFonts w:ascii="Arial" w:hAnsi="Arial" w:cs="Arial"/>
        </w:rPr>
        <w:t xml:space="preserve">Reflective observation </w:t>
      </w:r>
    </w:p>
    <w:p w14:paraId="415EE535" w14:textId="77777777" w:rsidR="0029460D" w:rsidRPr="006469B3" w:rsidRDefault="0029460D" w:rsidP="00342586">
      <w:pPr>
        <w:pStyle w:val="ListParagraph"/>
        <w:numPr>
          <w:ilvl w:val="0"/>
          <w:numId w:val="43"/>
        </w:numPr>
        <w:spacing w:line="360" w:lineRule="auto"/>
        <w:jc w:val="both"/>
        <w:rPr>
          <w:rFonts w:ascii="Arial" w:hAnsi="Arial" w:cs="Arial"/>
        </w:rPr>
      </w:pPr>
      <w:r w:rsidRPr="006469B3">
        <w:rPr>
          <w:rFonts w:ascii="Arial" w:hAnsi="Arial" w:cs="Arial"/>
        </w:rPr>
        <w:t xml:space="preserve">Abstract conceptualisation </w:t>
      </w:r>
    </w:p>
    <w:p w14:paraId="708BEDDB" w14:textId="77777777" w:rsidR="0029460D" w:rsidRPr="006469B3" w:rsidRDefault="0029460D" w:rsidP="00342586">
      <w:pPr>
        <w:pStyle w:val="ListParagraph"/>
        <w:numPr>
          <w:ilvl w:val="0"/>
          <w:numId w:val="43"/>
        </w:numPr>
        <w:spacing w:line="360" w:lineRule="auto"/>
        <w:jc w:val="both"/>
        <w:rPr>
          <w:rFonts w:ascii="Arial" w:hAnsi="Arial" w:cs="Arial"/>
        </w:rPr>
      </w:pPr>
      <w:r w:rsidRPr="006469B3">
        <w:rPr>
          <w:rFonts w:ascii="Arial" w:hAnsi="Arial" w:cs="Arial"/>
        </w:rPr>
        <w:t>Active experimentation (University of Leicester, 2019).</w:t>
      </w:r>
    </w:p>
    <w:p w14:paraId="4330CEF6" w14:textId="77777777" w:rsidR="0029460D" w:rsidRDefault="0029460D" w:rsidP="00342586">
      <w:pPr>
        <w:spacing w:line="360" w:lineRule="auto"/>
        <w:jc w:val="both"/>
        <w:rPr>
          <w:rFonts w:ascii="Arial" w:hAnsi="Arial" w:cs="Arial"/>
          <w:sz w:val="22"/>
          <w:szCs w:val="22"/>
        </w:rPr>
      </w:pPr>
      <w:r w:rsidRPr="006469B3">
        <w:rPr>
          <w:rFonts w:ascii="Arial" w:hAnsi="Arial" w:cs="Arial"/>
          <w:sz w:val="22"/>
          <w:szCs w:val="22"/>
        </w:rPr>
        <w:t>The first stage concrete experience is the actual experience itself. The second stage is the reflective observation, and this entails taking a step back from the actual experience and observing what is happening. Abstract conceptualisation is the process of putting together the situation in front of you and linking to other experiences that have previously happened then further making comparisons. When at this stage it can be appropriate to put theories or information from textbooks combined with the experience to develop knowledge of the situation (</w:t>
      </w:r>
      <w:proofErr w:type="spellStart"/>
      <w:r w:rsidRPr="006469B3">
        <w:rPr>
          <w:rFonts w:ascii="Arial" w:hAnsi="Arial" w:cs="Arial"/>
          <w:sz w:val="22"/>
          <w:szCs w:val="22"/>
        </w:rPr>
        <w:t>Mcleod</w:t>
      </w:r>
      <w:proofErr w:type="spellEnd"/>
      <w:r w:rsidRPr="006469B3">
        <w:rPr>
          <w:rFonts w:ascii="Arial" w:hAnsi="Arial" w:cs="Arial"/>
          <w:sz w:val="22"/>
          <w:szCs w:val="22"/>
        </w:rPr>
        <w:t xml:space="preserve">, 2013). Conclusively, the last stage active experimentation is when all the information gathered and experienced is put into practise. When critically analysing and planning on how to improve on previous experiences, the outcome in the future can be far more positive in order to achieve the best (University of </w:t>
      </w:r>
      <w:proofErr w:type="spellStart"/>
      <w:r w:rsidRPr="006469B3">
        <w:rPr>
          <w:rFonts w:ascii="Arial" w:hAnsi="Arial" w:cs="Arial"/>
          <w:sz w:val="22"/>
          <w:szCs w:val="22"/>
        </w:rPr>
        <w:t>Pudget</w:t>
      </w:r>
      <w:proofErr w:type="spellEnd"/>
      <w:r w:rsidRPr="006469B3">
        <w:rPr>
          <w:rFonts w:ascii="Arial" w:hAnsi="Arial" w:cs="Arial"/>
          <w:sz w:val="22"/>
          <w:szCs w:val="22"/>
        </w:rPr>
        <w:t xml:space="preserve"> Sounds, 2020). For example, this process could also be adapted to academic work or research, starting with the observation (concrete experience), following with the data collected during the observation (reflective observation). Leading to collecting research and observation, finding relevant data and drawing on what theories link to the information gathered (abstract conceptualisation). Finally, writing an essay that presents the experiences and data analysed (active experimentation) (Smith, 2013). </w:t>
      </w:r>
    </w:p>
    <w:p w14:paraId="46ECC113" w14:textId="77777777" w:rsidR="0029460D" w:rsidRDefault="0029460D" w:rsidP="0029460D">
      <w:pPr>
        <w:jc w:val="both"/>
        <w:rPr>
          <w:rFonts w:ascii="Arial" w:hAnsi="Arial" w:cs="Arial"/>
          <w:b/>
          <w:sz w:val="22"/>
          <w:szCs w:val="22"/>
          <w:u w:val="single"/>
        </w:rPr>
      </w:pPr>
    </w:p>
    <w:p w14:paraId="2B2F8BEB" w14:textId="5A1773BC" w:rsidR="0029460D" w:rsidRDefault="0029460D" w:rsidP="0029460D">
      <w:pPr>
        <w:jc w:val="both"/>
        <w:rPr>
          <w:rFonts w:ascii="Arial" w:hAnsi="Arial" w:cs="Arial"/>
          <w:b/>
          <w:sz w:val="22"/>
          <w:szCs w:val="22"/>
          <w:u w:val="single"/>
        </w:rPr>
      </w:pPr>
    </w:p>
    <w:p w14:paraId="50BFEA6F" w14:textId="77777777" w:rsidR="0029460D" w:rsidRPr="0029460D" w:rsidRDefault="0029460D" w:rsidP="0029460D">
      <w:pPr>
        <w:jc w:val="both"/>
        <w:rPr>
          <w:rFonts w:ascii="Arial" w:hAnsi="Arial" w:cs="Arial"/>
          <w:b/>
          <w:sz w:val="22"/>
          <w:szCs w:val="22"/>
          <w:u w:val="single"/>
        </w:rPr>
      </w:pPr>
    </w:p>
    <w:p w14:paraId="0480CB0F" w14:textId="77777777" w:rsidR="0029460D" w:rsidRDefault="0029460D" w:rsidP="00185710">
      <w:pPr>
        <w:jc w:val="both"/>
        <w:rPr>
          <w:rFonts w:ascii="Arial" w:hAnsi="Arial" w:cs="Arial"/>
          <w:b/>
          <w:u w:val="single"/>
        </w:rPr>
      </w:pPr>
    </w:p>
    <w:p w14:paraId="4D541314" w14:textId="2D6CC49A" w:rsidR="0029460D" w:rsidRDefault="0029460D" w:rsidP="00185710">
      <w:pPr>
        <w:jc w:val="both"/>
        <w:rPr>
          <w:rFonts w:ascii="Arial" w:hAnsi="Arial" w:cs="Arial"/>
          <w:b/>
          <w:u w:val="single"/>
        </w:rPr>
      </w:pPr>
    </w:p>
    <w:p w14:paraId="3CBF0F7A" w14:textId="77777777" w:rsidR="00342586" w:rsidRDefault="00342586" w:rsidP="00A425D7">
      <w:pPr>
        <w:jc w:val="both"/>
        <w:rPr>
          <w:rFonts w:ascii="Arial" w:hAnsi="Arial" w:cs="Arial"/>
          <w:sz w:val="22"/>
          <w:szCs w:val="22"/>
        </w:rPr>
      </w:pPr>
    </w:p>
    <w:p w14:paraId="06758CB5" w14:textId="77777777" w:rsidR="00342586" w:rsidRDefault="00342586" w:rsidP="00A425D7">
      <w:pPr>
        <w:jc w:val="both"/>
        <w:rPr>
          <w:rFonts w:ascii="Arial" w:hAnsi="Arial" w:cs="Arial"/>
          <w:sz w:val="22"/>
          <w:szCs w:val="22"/>
        </w:rPr>
      </w:pPr>
    </w:p>
    <w:p w14:paraId="30527E6F" w14:textId="77777777" w:rsidR="00342586" w:rsidRDefault="00342586" w:rsidP="00A425D7">
      <w:pPr>
        <w:jc w:val="both"/>
        <w:rPr>
          <w:rFonts w:ascii="Arial" w:hAnsi="Arial" w:cs="Arial"/>
          <w:sz w:val="22"/>
          <w:szCs w:val="22"/>
        </w:rPr>
      </w:pPr>
    </w:p>
    <w:p w14:paraId="2E891C1B" w14:textId="77777777" w:rsidR="00342586" w:rsidRDefault="00342586" w:rsidP="00A425D7">
      <w:pPr>
        <w:jc w:val="both"/>
        <w:rPr>
          <w:rFonts w:ascii="Arial" w:hAnsi="Arial" w:cs="Arial"/>
          <w:sz w:val="22"/>
          <w:szCs w:val="22"/>
        </w:rPr>
      </w:pPr>
    </w:p>
    <w:p w14:paraId="157DCE50" w14:textId="77777777" w:rsidR="00342586" w:rsidRDefault="00342586" w:rsidP="00A425D7">
      <w:pPr>
        <w:jc w:val="both"/>
        <w:rPr>
          <w:rFonts w:ascii="Arial" w:hAnsi="Arial" w:cs="Arial"/>
          <w:sz w:val="22"/>
          <w:szCs w:val="22"/>
        </w:rPr>
      </w:pPr>
    </w:p>
    <w:p w14:paraId="11D699A2" w14:textId="77777777" w:rsidR="00342586" w:rsidRDefault="00342586" w:rsidP="00A425D7">
      <w:pPr>
        <w:jc w:val="both"/>
        <w:rPr>
          <w:rFonts w:ascii="Arial" w:hAnsi="Arial" w:cs="Arial"/>
          <w:sz w:val="22"/>
          <w:szCs w:val="22"/>
        </w:rPr>
      </w:pPr>
    </w:p>
    <w:p w14:paraId="0D6A8BEE" w14:textId="77777777" w:rsidR="00342586" w:rsidRDefault="00342586" w:rsidP="00A425D7">
      <w:pPr>
        <w:jc w:val="both"/>
        <w:rPr>
          <w:rFonts w:ascii="Arial" w:hAnsi="Arial" w:cs="Arial"/>
          <w:sz w:val="22"/>
          <w:szCs w:val="22"/>
        </w:rPr>
      </w:pPr>
    </w:p>
    <w:p w14:paraId="11A2A02C" w14:textId="77777777" w:rsidR="00342586" w:rsidRDefault="00342586" w:rsidP="00A425D7">
      <w:pPr>
        <w:jc w:val="both"/>
        <w:rPr>
          <w:rFonts w:ascii="Arial" w:hAnsi="Arial" w:cs="Arial"/>
          <w:sz w:val="22"/>
          <w:szCs w:val="22"/>
        </w:rPr>
      </w:pPr>
    </w:p>
    <w:p w14:paraId="15ED2CBC" w14:textId="77777777" w:rsidR="00342586" w:rsidRDefault="00342586" w:rsidP="00A425D7">
      <w:pPr>
        <w:jc w:val="both"/>
        <w:rPr>
          <w:rFonts w:ascii="Arial" w:hAnsi="Arial" w:cs="Arial"/>
          <w:sz w:val="22"/>
          <w:szCs w:val="22"/>
        </w:rPr>
      </w:pPr>
    </w:p>
    <w:p w14:paraId="2E809039" w14:textId="77777777" w:rsidR="00342586" w:rsidRDefault="00342586" w:rsidP="00A425D7">
      <w:pPr>
        <w:jc w:val="both"/>
        <w:rPr>
          <w:rFonts w:ascii="Arial" w:hAnsi="Arial" w:cs="Arial"/>
          <w:sz w:val="22"/>
          <w:szCs w:val="22"/>
        </w:rPr>
      </w:pPr>
    </w:p>
    <w:p w14:paraId="7BFA70C9" w14:textId="77777777" w:rsidR="00342586" w:rsidRDefault="00342586" w:rsidP="00A425D7">
      <w:pPr>
        <w:jc w:val="both"/>
        <w:rPr>
          <w:rFonts w:ascii="Arial" w:hAnsi="Arial" w:cs="Arial"/>
          <w:sz w:val="22"/>
          <w:szCs w:val="22"/>
        </w:rPr>
      </w:pPr>
    </w:p>
    <w:p w14:paraId="2DD68201" w14:textId="77777777" w:rsidR="00342586" w:rsidRDefault="00342586" w:rsidP="00A425D7">
      <w:pPr>
        <w:jc w:val="both"/>
        <w:rPr>
          <w:rFonts w:ascii="Arial" w:hAnsi="Arial" w:cs="Arial"/>
          <w:sz w:val="22"/>
          <w:szCs w:val="22"/>
        </w:rPr>
      </w:pPr>
    </w:p>
    <w:p w14:paraId="3630CEB1" w14:textId="77777777" w:rsidR="00342586" w:rsidRDefault="00342586" w:rsidP="00A425D7">
      <w:pPr>
        <w:jc w:val="both"/>
        <w:rPr>
          <w:rFonts w:ascii="Arial" w:hAnsi="Arial" w:cs="Arial"/>
          <w:sz w:val="22"/>
          <w:szCs w:val="22"/>
        </w:rPr>
      </w:pPr>
    </w:p>
    <w:p w14:paraId="1794AE6A" w14:textId="77777777" w:rsidR="00342586" w:rsidRDefault="00342586" w:rsidP="00A425D7">
      <w:pPr>
        <w:jc w:val="both"/>
        <w:rPr>
          <w:rFonts w:ascii="Arial" w:hAnsi="Arial" w:cs="Arial"/>
          <w:sz w:val="22"/>
          <w:szCs w:val="22"/>
        </w:rPr>
      </w:pPr>
    </w:p>
    <w:p w14:paraId="57D85B70" w14:textId="3431DFD1" w:rsidR="00342586" w:rsidRPr="00342586" w:rsidRDefault="00342586" w:rsidP="00342586">
      <w:pPr>
        <w:jc w:val="both"/>
        <w:rPr>
          <w:rFonts w:ascii="Arial" w:hAnsi="Arial" w:cs="Arial"/>
          <w:color w:val="000000" w:themeColor="text1"/>
          <w:u w:val="single"/>
        </w:rPr>
      </w:pPr>
      <w:r w:rsidRPr="00342586">
        <w:rPr>
          <w:rFonts w:ascii="Arial" w:hAnsi="Arial" w:cs="Arial"/>
          <w:color w:val="000000" w:themeColor="text1"/>
          <w:sz w:val="22"/>
          <w:szCs w:val="22"/>
          <w:u w:val="single"/>
        </w:rPr>
        <w:t>Reference List</w:t>
      </w:r>
    </w:p>
    <w:p w14:paraId="77E1ECF7" w14:textId="77777777" w:rsidR="00342586" w:rsidRPr="00342586" w:rsidRDefault="00342586" w:rsidP="00342586">
      <w:pPr>
        <w:ind w:left="360"/>
        <w:jc w:val="both"/>
        <w:rPr>
          <w:rFonts w:ascii="Arial" w:hAnsi="Arial" w:cs="Arial"/>
          <w:color w:val="000000" w:themeColor="text1"/>
        </w:rPr>
      </w:pPr>
    </w:p>
    <w:p w14:paraId="2FD9F991" w14:textId="2238CB74" w:rsidR="00342586" w:rsidRPr="00342586" w:rsidRDefault="00342586" w:rsidP="00A010BF">
      <w:pPr>
        <w:pStyle w:val="ListParagraph"/>
        <w:numPr>
          <w:ilvl w:val="0"/>
          <w:numId w:val="28"/>
        </w:numPr>
        <w:jc w:val="both"/>
        <w:rPr>
          <w:rFonts w:ascii="Arial" w:hAnsi="Arial" w:cs="Arial"/>
          <w:color w:val="000000" w:themeColor="text1"/>
        </w:rPr>
      </w:pPr>
      <w:r w:rsidRPr="00342586">
        <w:rPr>
          <w:rFonts w:ascii="Arial" w:hAnsi="Arial" w:cs="Arial"/>
          <w:color w:val="000000" w:themeColor="text1"/>
        </w:rPr>
        <w:t xml:space="preserve">BERA (2018) </w:t>
      </w:r>
      <w:r w:rsidRPr="00342586">
        <w:rPr>
          <w:rFonts w:ascii="Arial" w:hAnsi="Arial" w:cs="Arial"/>
          <w:i/>
          <w:color w:val="000000" w:themeColor="text1"/>
        </w:rPr>
        <w:t>BERA Guidelines for Educational Research, 4</w:t>
      </w:r>
      <w:r w:rsidRPr="00342586">
        <w:rPr>
          <w:rFonts w:ascii="Arial" w:hAnsi="Arial" w:cs="Arial"/>
          <w:i/>
          <w:color w:val="000000" w:themeColor="text1"/>
          <w:vertAlign w:val="superscript"/>
        </w:rPr>
        <w:t>th</w:t>
      </w:r>
      <w:r w:rsidRPr="00342586">
        <w:rPr>
          <w:rFonts w:ascii="Arial" w:hAnsi="Arial" w:cs="Arial"/>
          <w:i/>
          <w:color w:val="000000" w:themeColor="text1"/>
        </w:rPr>
        <w:t xml:space="preserve"> Edition</w:t>
      </w:r>
      <w:r w:rsidRPr="00342586">
        <w:rPr>
          <w:rFonts w:ascii="Arial" w:hAnsi="Arial" w:cs="Arial"/>
          <w:color w:val="000000" w:themeColor="text1"/>
        </w:rPr>
        <w:t xml:space="preserve">. Available at: </w:t>
      </w:r>
      <w:hyperlink r:id="rId14" w:history="1">
        <w:r w:rsidRPr="00342586">
          <w:rPr>
            <w:rStyle w:val="Hyperlink"/>
            <w:rFonts w:ascii="Arial" w:hAnsi="Arial" w:cs="Arial"/>
            <w:color w:val="000000" w:themeColor="text1"/>
          </w:rPr>
          <w:t>https://www.bera.ac.uk/wp-content/uploads/2018/06/BERA-Ethical-Guidelines-for-Educational-Research_4thEdn_2018.pdf</w:t>
        </w:r>
      </w:hyperlink>
      <w:r w:rsidRPr="00342586">
        <w:rPr>
          <w:rFonts w:ascii="Arial" w:hAnsi="Arial" w:cs="Arial"/>
          <w:color w:val="000000" w:themeColor="text1"/>
        </w:rPr>
        <w:t xml:space="preserve"> (Accessed: 2 May 2020).</w:t>
      </w:r>
    </w:p>
    <w:p w14:paraId="5847EA45" w14:textId="77777777" w:rsidR="00342586" w:rsidRPr="00342586" w:rsidRDefault="00342586" w:rsidP="00342586">
      <w:pPr>
        <w:pStyle w:val="ListParagraph"/>
        <w:numPr>
          <w:ilvl w:val="0"/>
          <w:numId w:val="28"/>
        </w:numPr>
        <w:jc w:val="both"/>
        <w:rPr>
          <w:rFonts w:ascii="Arial" w:eastAsia="Times New Roman" w:hAnsi="Arial" w:cs="Arial"/>
          <w:color w:val="000000" w:themeColor="text1"/>
        </w:rPr>
      </w:pPr>
      <w:r w:rsidRPr="00342586">
        <w:rPr>
          <w:rFonts w:ascii="Arial" w:eastAsia="Times New Roman" w:hAnsi="Arial" w:cs="Arial"/>
          <w:color w:val="000000" w:themeColor="text1"/>
        </w:rPr>
        <w:t xml:space="preserve">Booth, T. and </w:t>
      </w:r>
      <w:proofErr w:type="spellStart"/>
      <w:r w:rsidRPr="00342586">
        <w:rPr>
          <w:rFonts w:ascii="Arial" w:eastAsia="Times New Roman" w:hAnsi="Arial" w:cs="Arial"/>
          <w:color w:val="000000" w:themeColor="text1"/>
        </w:rPr>
        <w:t>Ainscow</w:t>
      </w:r>
      <w:proofErr w:type="spellEnd"/>
      <w:r w:rsidRPr="00342586">
        <w:rPr>
          <w:rFonts w:ascii="Arial" w:eastAsia="Times New Roman" w:hAnsi="Arial" w:cs="Arial"/>
          <w:color w:val="000000" w:themeColor="text1"/>
        </w:rPr>
        <w:t xml:space="preserve">, M. (2011) </w:t>
      </w:r>
      <w:r w:rsidRPr="00342586">
        <w:rPr>
          <w:rFonts w:ascii="Arial" w:eastAsia="Times New Roman" w:hAnsi="Arial" w:cs="Arial"/>
          <w:i/>
          <w:color w:val="000000" w:themeColor="text1"/>
        </w:rPr>
        <w:t>Index for Inclusion; developing learning and participation in schools.</w:t>
      </w:r>
      <w:r w:rsidRPr="00342586">
        <w:rPr>
          <w:rFonts w:ascii="Arial" w:eastAsia="Times New Roman" w:hAnsi="Arial" w:cs="Arial"/>
          <w:color w:val="000000" w:themeColor="text1"/>
        </w:rPr>
        <w:t xml:space="preserve"> Bristol: CSIE. </w:t>
      </w:r>
    </w:p>
    <w:p w14:paraId="59F3348D" w14:textId="77777777" w:rsidR="00342586" w:rsidRPr="00342586" w:rsidRDefault="00342586" w:rsidP="00A010BF">
      <w:pPr>
        <w:pStyle w:val="ListParagraph"/>
        <w:numPr>
          <w:ilvl w:val="0"/>
          <w:numId w:val="28"/>
        </w:numPr>
        <w:jc w:val="both"/>
        <w:rPr>
          <w:rFonts w:ascii="Arial" w:hAnsi="Arial" w:cs="Arial"/>
          <w:color w:val="000000" w:themeColor="text1"/>
        </w:rPr>
      </w:pPr>
      <w:r w:rsidRPr="00342586">
        <w:rPr>
          <w:rFonts w:ascii="Arial" w:hAnsi="Arial" w:cs="Arial"/>
          <w:color w:val="000000" w:themeColor="text1"/>
        </w:rPr>
        <w:t xml:space="preserve">Cambridge Assessment International Education (2020) </w:t>
      </w:r>
      <w:r w:rsidRPr="00342586">
        <w:rPr>
          <w:rFonts w:ascii="Arial" w:hAnsi="Arial" w:cs="Arial"/>
          <w:i/>
          <w:color w:val="000000" w:themeColor="text1"/>
        </w:rPr>
        <w:t>Getting started with reflective practise</w:t>
      </w:r>
      <w:r w:rsidRPr="00342586">
        <w:rPr>
          <w:rFonts w:ascii="Arial" w:hAnsi="Arial" w:cs="Arial"/>
          <w:color w:val="000000" w:themeColor="text1"/>
        </w:rPr>
        <w:t xml:space="preserve">. Available at: </w:t>
      </w:r>
      <w:hyperlink r:id="rId15" w:history="1">
        <w:r w:rsidRPr="00342586">
          <w:rPr>
            <w:rStyle w:val="Hyperlink"/>
            <w:rFonts w:ascii="Arial" w:hAnsi="Arial" w:cs="Arial"/>
            <w:color w:val="000000" w:themeColor="text1"/>
          </w:rPr>
          <w:t>https://www.cambridge-community.org.uk/professional-development/gswrp/index.html</w:t>
        </w:r>
      </w:hyperlink>
      <w:r w:rsidRPr="00342586">
        <w:rPr>
          <w:rFonts w:ascii="Arial" w:hAnsi="Arial" w:cs="Arial"/>
          <w:color w:val="000000" w:themeColor="text1"/>
        </w:rPr>
        <w:t xml:space="preserve"> (Accessed: 2 May 2020).</w:t>
      </w:r>
    </w:p>
    <w:p w14:paraId="6233FD1B" w14:textId="77777777" w:rsidR="00342586" w:rsidRPr="00342586" w:rsidRDefault="00342586" w:rsidP="00A010BF">
      <w:pPr>
        <w:pStyle w:val="ListParagraph"/>
        <w:numPr>
          <w:ilvl w:val="0"/>
          <w:numId w:val="29"/>
        </w:numPr>
        <w:jc w:val="both"/>
        <w:rPr>
          <w:rFonts w:ascii="Arial" w:eastAsia="Times New Roman" w:hAnsi="Arial" w:cs="Arial"/>
          <w:color w:val="000000" w:themeColor="text1"/>
        </w:rPr>
      </w:pPr>
      <w:r w:rsidRPr="00342586">
        <w:rPr>
          <w:rFonts w:ascii="Arial" w:eastAsia="Times New Roman" w:hAnsi="Arial" w:cs="Arial"/>
          <w:color w:val="000000" w:themeColor="text1"/>
        </w:rPr>
        <w:t xml:space="preserve">Children in Wales (2008) </w:t>
      </w:r>
      <w:r w:rsidRPr="00342586">
        <w:rPr>
          <w:rFonts w:ascii="Arial" w:eastAsia="Times New Roman" w:hAnsi="Arial" w:cs="Arial"/>
          <w:i/>
          <w:color w:val="000000" w:themeColor="text1"/>
        </w:rPr>
        <w:t>All Wales Child Protection Procedures 2008.</w:t>
      </w:r>
      <w:r w:rsidRPr="00342586">
        <w:rPr>
          <w:rFonts w:ascii="Arial" w:eastAsia="Times New Roman" w:hAnsi="Arial" w:cs="Arial"/>
          <w:color w:val="000000" w:themeColor="text1"/>
        </w:rPr>
        <w:t xml:space="preserve"> Available at: </w:t>
      </w:r>
      <w:hyperlink r:id="rId16" w:history="1">
        <w:r w:rsidRPr="00342586">
          <w:rPr>
            <w:rFonts w:ascii="Arial" w:eastAsia="Times New Roman" w:hAnsi="Arial" w:cs="Arial"/>
            <w:color w:val="000000" w:themeColor="text1"/>
            <w:u w:val="single"/>
          </w:rPr>
          <w:t>https://www.childreninwales.org.uk/policy-document/wales-child-protection-procedures-2008/</w:t>
        </w:r>
      </w:hyperlink>
      <w:r w:rsidRPr="00342586">
        <w:rPr>
          <w:rFonts w:ascii="Arial" w:eastAsia="Times New Roman" w:hAnsi="Arial" w:cs="Arial"/>
          <w:color w:val="000000" w:themeColor="text1"/>
        </w:rPr>
        <w:t xml:space="preserve"> (Accessed: 1 May 2020).</w:t>
      </w:r>
    </w:p>
    <w:p w14:paraId="7F81E69F" w14:textId="77777777" w:rsidR="00342586" w:rsidRPr="00342586" w:rsidRDefault="00342586" w:rsidP="001F0703">
      <w:pPr>
        <w:pStyle w:val="ListParagraph"/>
        <w:numPr>
          <w:ilvl w:val="0"/>
          <w:numId w:val="28"/>
        </w:numPr>
        <w:jc w:val="both"/>
        <w:rPr>
          <w:rFonts w:ascii="Arial" w:hAnsi="Arial" w:cs="Arial"/>
          <w:color w:val="000000" w:themeColor="text1"/>
        </w:rPr>
      </w:pPr>
      <w:r w:rsidRPr="00342586">
        <w:rPr>
          <w:rFonts w:ascii="Arial" w:hAnsi="Arial" w:cs="Arial"/>
          <w:color w:val="000000" w:themeColor="text1"/>
        </w:rPr>
        <w:t xml:space="preserve">Citizens Advice (2020) </w:t>
      </w:r>
      <w:r w:rsidRPr="00342586">
        <w:rPr>
          <w:rFonts w:ascii="Arial" w:hAnsi="Arial" w:cs="Arial"/>
          <w:i/>
          <w:color w:val="000000" w:themeColor="text1"/>
        </w:rPr>
        <w:t>Disability discrimination in schools.</w:t>
      </w:r>
      <w:r w:rsidRPr="00342586">
        <w:rPr>
          <w:rFonts w:ascii="Arial" w:hAnsi="Arial" w:cs="Arial"/>
          <w:color w:val="000000" w:themeColor="text1"/>
        </w:rPr>
        <w:t xml:space="preserve"> Available at: </w:t>
      </w:r>
      <w:hyperlink r:id="rId17" w:history="1">
        <w:r w:rsidRPr="00342586">
          <w:rPr>
            <w:rStyle w:val="Hyperlink"/>
            <w:rFonts w:ascii="Arial" w:hAnsi="Arial" w:cs="Arial"/>
            <w:color w:val="000000" w:themeColor="text1"/>
          </w:rPr>
          <w:t>https://www.citizensadvice.org.uk/family/education/discrimination-in-education/disability-discrimination-in-schools/</w:t>
        </w:r>
      </w:hyperlink>
      <w:r w:rsidRPr="00342586">
        <w:rPr>
          <w:rFonts w:ascii="Arial" w:hAnsi="Arial" w:cs="Arial"/>
          <w:color w:val="000000" w:themeColor="text1"/>
        </w:rPr>
        <w:t xml:space="preserve"> (Accessed: 2 May 2020).</w:t>
      </w:r>
    </w:p>
    <w:p w14:paraId="35795E98" w14:textId="77777777" w:rsidR="00342586" w:rsidRPr="00342586" w:rsidRDefault="00342586" w:rsidP="001F0703">
      <w:pPr>
        <w:pStyle w:val="ListParagraph"/>
        <w:numPr>
          <w:ilvl w:val="0"/>
          <w:numId w:val="28"/>
        </w:numPr>
        <w:jc w:val="both"/>
        <w:rPr>
          <w:rFonts w:ascii="Arial" w:hAnsi="Arial" w:cs="Arial"/>
          <w:color w:val="000000" w:themeColor="text1"/>
        </w:rPr>
      </w:pPr>
      <w:r w:rsidRPr="00342586">
        <w:rPr>
          <w:rFonts w:ascii="Arial" w:hAnsi="Arial" w:cs="Arial"/>
          <w:color w:val="000000" w:themeColor="text1"/>
        </w:rPr>
        <w:t xml:space="preserve">Contact (2020) </w:t>
      </w:r>
      <w:r w:rsidRPr="00342586">
        <w:rPr>
          <w:rFonts w:ascii="Arial" w:hAnsi="Arial" w:cs="Arial"/>
          <w:i/>
          <w:color w:val="000000" w:themeColor="text1"/>
        </w:rPr>
        <w:t>What is an Education, Health and Care (EHC) Plan?</w:t>
      </w:r>
      <w:r w:rsidRPr="00342586">
        <w:rPr>
          <w:rFonts w:ascii="Arial" w:hAnsi="Arial" w:cs="Arial"/>
          <w:color w:val="000000" w:themeColor="text1"/>
        </w:rPr>
        <w:t xml:space="preserve"> Available at: </w:t>
      </w:r>
      <w:hyperlink r:id="rId18" w:history="1">
        <w:r w:rsidRPr="00342586">
          <w:rPr>
            <w:rStyle w:val="Hyperlink"/>
            <w:rFonts w:ascii="Arial" w:hAnsi="Arial" w:cs="Arial"/>
            <w:color w:val="000000" w:themeColor="text1"/>
          </w:rPr>
          <w:t>https://contact.org.uk/advice-and-support/education-learning/ehc-plans-assessments/what-is-an-ehc-plan/</w:t>
        </w:r>
      </w:hyperlink>
      <w:r w:rsidRPr="00342586">
        <w:rPr>
          <w:rFonts w:ascii="Arial" w:hAnsi="Arial" w:cs="Arial"/>
          <w:color w:val="000000" w:themeColor="text1"/>
        </w:rPr>
        <w:t xml:space="preserve"> (Accessed: 3 May 2020).</w:t>
      </w:r>
    </w:p>
    <w:p w14:paraId="0C2EB860" w14:textId="77777777" w:rsidR="00342586" w:rsidRPr="00342586" w:rsidRDefault="00342586" w:rsidP="001F0703">
      <w:pPr>
        <w:pStyle w:val="ListParagraph"/>
        <w:numPr>
          <w:ilvl w:val="0"/>
          <w:numId w:val="28"/>
        </w:numPr>
        <w:jc w:val="both"/>
        <w:rPr>
          <w:rFonts w:ascii="Arial" w:hAnsi="Arial" w:cs="Arial"/>
          <w:color w:val="000000" w:themeColor="text1"/>
        </w:rPr>
      </w:pPr>
      <w:r w:rsidRPr="00342586">
        <w:rPr>
          <w:rFonts w:ascii="Arial" w:hAnsi="Arial" w:cs="Arial"/>
          <w:color w:val="000000" w:themeColor="text1"/>
        </w:rPr>
        <w:t xml:space="preserve">Department for education (2017) </w:t>
      </w:r>
      <w:r w:rsidRPr="00342586">
        <w:rPr>
          <w:rFonts w:ascii="Arial" w:hAnsi="Arial" w:cs="Arial"/>
          <w:i/>
          <w:color w:val="000000" w:themeColor="text1"/>
        </w:rPr>
        <w:t>SEN Support: research evidence on effective approaches d examples of current practice in good and outstanding schools and colleges</w:t>
      </w:r>
      <w:r w:rsidRPr="00342586">
        <w:rPr>
          <w:rFonts w:ascii="Arial" w:hAnsi="Arial" w:cs="Arial"/>
          <w:color w:val="000000" w:themeColor="text1"/>
        </w:rPr>
        <w:t xml:space="preserve">. Available at: </w:t>
      </w:r>
      <w:hyperlink r:id="rId19" w:history="1">
        <w:r w:rsidRPr="00342586">
          <w:rPr>
            <w:rStyle w:val="Hyperlink"/>
            <w:rFonts w:ascii="Arial" w:hAnsi="Arial" w:cs="Arial"/>
            <w:color w:val="000000" w:themeColor="text1"/>
          </w:rPr>
          <w:t>file:///Users/Rosie/Downloads/sen_support_resource%20(2).pdf</w:t>
        </w:r>
      </w:hyperlink>
      <w:r w:rsidRPr="00342586">
        <w:rPr>
          <w:rFonts w:ascii="Arial" w:hAnsi="Arial" w:cs="Arial"/>
          <w:color w:val="000000" w:themeColor="text1"/>
        </w:rPr>
        <w:t xml:space="preserve"> (Accessed: 3 May 2020).</w:t>
      </w:r>
    </w:p>
    <w:p w14:paraId="7763F577" w14:textId="77777777" w:rsidR="00342586" w:rsidRPr="00342586" w:rsidRDefault="00342586" w:rsidP="00A010BF">
      <w:pPr>
        <w:pStyle w:val="ListParagraph"/>
        <w:numPr>
          <w:ilvl w:val="0"/>
          <w:numId w:val="28"/>
        </w:numPr>
        <w:jc w:val="both"/>
        <w:rPr>
          <w:rFonts w:ascii="Arial" w:hAnsi="Arial" w:cs="Arial"/>
          <w:color w:val="000000" w:themeColor="text1"/>
        </w:rPr>
      </w:pPr>
      <w:r w:rsidRPr="00342586">
        <w:rPr>
          <w:rFonts w:ascii="Arial" w:hAnsi="Arial" w:cs="Arial"/>
          <w:color w:val="000000" w:themeColor="text1"/>
        </w:rPr>
        <w:t xml:space="preserve">Department of Education (2019) </w:t>
      </w:r>
      <w:r w:rsidRPr="00342586">
        <w:rPr>
          <w:rFonts w:ascii="Arial" w:hAnsi="Arial" w:cs="Arial"/>
          <w:i/>
          <w:color w:val="000000" w:themeColor="text1"/>
        </w:rPr>
        <w:t>Characteristics of children in need: 2018 to 2019.</w:t>
      </w:r>
      <w:r w:rsidRPr="00342586">
        <w:rPr>
          <w:rFonts w:ascii="Arial" w:hAnsi="Arial" w:cs="Arial"/>
          <w:color w:val="000000" w:themeColor="text1"/>
        </w:rPr>
        <w:t xml:space="preserve"> Available at: </w:t>
      </w:r>
      <w:hyperlink r:id="rId20" w:history="1">
        <w:r w:rsidRPr="00342586">
          <w:rPr>
            <w:rStyle w:val="Hyperlink"/>
            <w:rFonts w:ascii="Arial" w:hAnsi="Arial" w:cs="Arial"/>
            <w:color w:val="000000" w:themeColor="text1"/>
          </w:rPr>
          <w:t>https://assets.publishing.service.gov.uk/government/uploads/system/uploads/attachment_data/file/843046/Characteristics_of_children_in_need_2018_to_2019_main_text.pdf</w:t>
        </w:r>
      </w:hyperlink>
      <w:r w:rsidRPr="00342586">
        <w:rPr>
          <w:rFonts w:ascii="Arial" w:hAnsi="Arial" w:cs="Arial"/>
          <w:color w:val="000000" w:themeColor="text1"/>
        </w:rPr>
        <w:t xml:space="preserve"> (Accessed: 1 May 2020).</w:t>
      </w:r>
    </w:p>
    <w:p w14:paraId="50CCD815" w14:textId="77777777" w:rsidR="00342586" w:rsidRPr="00342586" w:rsidRDefault="00342586" w:rsidP="00BB26BE">
      <w:pPr>
        <w:pStyle w:val="ListParagraph"/>
        <w:numPr>
          <w:ilvl w:val="0"/>
          <w:numId w:val="28"/>
        </w:numPr>
        <w:jc w:val="both"/>
        <w:rPr>
          <w:rFonts w:ascii="Arial" w:hAnsi="Arial" w:cs="Arial"/>
          <w:color w:val="000000" w:themeColor="text1"/>
        </w:rPr>
      </w:pPr>
      <w:r w:rsidRPr="00342586">
        <w:rPr>
          <w:rFonts w:ascii="Arial" w:hAnsi="Arial" w:cs="Arial"/>
          <w:color w:val="000000" w:themeColor="text1"/>
        </w:rPr>
        <w:t xml:space="preserve">Estyn (2013) </w:t>
      </w:r>
      <w:r w:rsidRPr="00342586">
        <w:rPr>
          <w:rFonts w:ascii="Arial" w:hAnsi="Arial" w:cs="Arial"/>
          <w:i/>
          <w:color w:val="000000" w:themeColor="text1"/>
        </w:rPr>
        <w:t xml:space="preserve">A report on </w:t>
      </w:r>
      <w:proofErr w:type="spellStart"/>
      <w:r w:rsidRPr="00342586">
        <w:rPr>
          <w:rFonts w:ascii="Arial" w:hAnsi="Arial" w:cs="Arial"/>
          <w:i/>
          <w:color w:val="000000" w:themeColor="text1"/>
        </w:rPr>
        <w:t>Ysgol</w:t>
      </w:r>
      <w:proofErr w:type="spellEnd"/>
      <w:r w:rsidRPr="00342586">
        <w:rPr>
          <w:rFonts w:ascii="Arial" w:hAnsi="Arial" w:cs="Arial"/>
          <w:i/>
          <w:color w:val="000000" w:themeColor="text1"/>
        </w:rPr>
        <w:t xml:space="preserve"> Pen Y Bryn. </w:t>
      </w:r>
      <w:r w:rsidRPr="00342586">
        <w:rPr>
          <w:rFonts w:ascii="Arial" w:hAnsi="Arial" w:cs="Arial"/>
          <w:color w:val="000000" w:themeColor="text1"/>
        </w:rPr>
        <w:t xml:space="preserve">Available at: </w:t>
      </w:r>
      <w:hyperlink r:id="rId21" w:history="1">
        <w:r w:rsidRPr="00342586">
          <w:rPr>
            <w:rStyle w:val="Hyperlink"/>
            <w:rFonts w:ascii="Arial" w:hAnsi="Arial" w:cs="Arial"/>
            <w:color w:val="000000" w:themeColor="text1"/>
          </w:rPr>
          <w:t>http://www.ysgolpenybryn.co.uk/files/estyn%20report.pdf</w:t>
        </w:r>
      </w:hyperlink>
      <w:r w:rsidRPr="00342586">
        <w:rPr>
          <w:rFonts w:ascii="Arial" w:hAnsi="Arial" w:cs="Arial"/>
          <w:color w:val="000000" w:themeColor="text1"/>
        </w:rPr>
        <w:t xml:space="preserve"> (Accessed: 2 May 2020).</w:t>
      </w:r>
    </w:p>
    <w:p w14:paraId="5D8A6F39" w14:textId="77777777" w:rsidR="00342586" w:rsidRPr="00342586" w:rsidRDefault="00342586" w:rsidP="00342586">
      <w:pPr>
        <w:pStyle w:val="ListParagraph"/>
        <w:numPr>
          <w:ilvl w:val="0"/>
          <w:numId w:val="28"/>
        </w:numPr>
        <w:jc w:val="both"/>
        <w:rPr>
          <w:rFonts w:ascii="Arial" w:hAnsi="Arial" w:cs="Arial"/>
          <w:color w:val="000000" w:themeColor="text1"/>
        </w:rPr>
      </w:pPr>
      <w:r w:rsidRPr="00342586">
        <w:rPr>
          <w:rFonts w:ascii="Arial" w:hAnsi="Arial" w:cs="Arial"/>
          <w:color w:val="000000" w:themeColor="text1"/>
        </w:rPr>
        <w:t xml:space="preserve">Estyn (2016) </w:t>
      </w:r>
      <w:r w:rsidRPr="00342586">
        <w:rPr>
          <w:rFonts w:ascii="Arial" w:hAnsi="Arial" w:cs="Arial"/>
          <w:i/>
          <w:color w:val="000000" w:themeColor="text1"/>
        </w:rPr>
        <w:t>Helping children with additional learning needs each their potential.</w:t>
      </w:r>
      <w:r w:rsidRPr="00342586">
        <w:rPr>
          <w:rFonts w:ascii="Arial" w:hAnsi="Arial" w:cs="Arial"/>
          <w:color w:val="000000" w:themeColor="text1"/>
        </w:rPr>
        <w:t xml:space="preserve"> Available at: </w:t>
      </w:r>
      <w:hyperlink r:id="rId22" w:history="1">
        <w:r w:rsidRPr="00342586">
          <w:rPr>
            <w:rStyle w:val="Hyperlink"/>
            <w:rFonts w:ascii="Arial" w:hAnsi="Arial" w:cs="Arial"/>
            <w:color w:val="000000" w:themeColor="text1"/>
          </w:rPr>
          <w:t>https://www.estyn.gov.wales/effective-practice/helping-children-additional-learning-needs-reach-their-potential</w:t>
        </w:r>
      </w:hyperlink>
      <w:r w:rsidRPr="00342586">
        <w:rPr>
          <w:rFonts w:ascii="Arial" w:hAnsi="Arial" w:cs="Arial"/>
          <w:color w:val="000000" w:themeColor="text1"/>
        </w:rPr>
        <w:t xml:space="preserve"> (Accessed: 5 May 2020).</w:t>
      </w:r>
    </w:p>
    <w:p w14:paraId="22D9D67E" w14:textId="77777777" w:rsidR="00342586" w:rsidRPr="00342586" w:rsidRDefault="00342586" w:rsidP="00342586">
      <w:pPr>
        <w:pStyle w:val="ListParagraph"/>
        <w:numPr>
          <w:ilvl w:val="0"/>
          <w:numId w:val="28"/>
        </w:numPr>
        <w:jc w:val="both"/>
        <w:rPr>
          <w:rFonts w:ascii="Arial" w:hAnsi="Arial" w:cs="Arial"/>
          <w:color w:val="000000" w:themeColor="text1"/>
        </w:rPr>
      </w:pPr>
      <w:r w:rsidRPr="00342586">
        <w:rPr>
          <w:rFonts w:ascii="Arial" w:hAnsi="Arial" w:cs="Arial"/>
          <w:color w:val="000000" w:themeColor="text1"/>
        </w:rPr>
        <w:t xml:space="preserve">Estyn (2018) </w:t>
      </w:r>
      <w:r w:rsidRPr="00342586">
        <w:rPr>
          <w:rFonts w:ascii="Arial" w:hAnsi="Arial" w:cs="Arial"/>
          <w:i/>
          <w:color w:val="000000" w:themeColor="text1"/>
        </w:rPr>
        <w:t xml:space="preserve">A report on </w:t>
      </w:r>
      <w:proofErr w:type="spellStart"/>
      <w:r w:rsidRPr="00342586">
        <w:rPr>
          <w:rFonts w:ascii="Arial" w:hAnsi="Arial" w:cs="Arial"/>
          <w:i/>
          <w:color w:val="000000" w:themeColor="text1"/>
        </w:rPr>
        <w:t>Ysgol</w:t>
      </w:r>
      <w:proofErr w:type="spellEnd"/>
      <w:r w:rsidRPr="00342586">
        <w:rPr>
          <w:rFonts w:ascii="Arial" w:hAnsi="Arial" w:cs="Arial"/>
          <w:i/>
          <w:color w:val="000000" w:themeColor="text1"/>
        </w:rPr>
        <w:t xml:space="preserve"> Bae </w:t>
      </w:r>
      <w:proofErr w:type="spellStart"/>
      <w:r w:rsidRPr="00342586">
        <w:rPr>
          <w:rFonts w:ascii="Arial" w:hAnsi="Arial" w:cs="Arial"/>
          <w:i/>
          <w:color w:val="000000" w:themeColor="text1"/>
        </w:rPr>
        <w:t>Baglan</w:t>
      </w:r>
      <w:proofErr w:type="spellEnd"/>
      <w:r w:rsidRPr="00342586">
        <w:rPr>
          <w:rFonts w:ascii="Arial" w:hAnsi="Arial" w:cs="Arial"/>
          <w:color w:val="000000" w:themeColor="text1"/>
        </w:rPr>
        <w:t xml:space="preserve">. Available at: </w:t>
      </w:r>
      <w:hyperlink r:id="rId23" w:history="1">
        <w:r w:rsidRPr="00342586">
          <w:rPr>
            <w:rStyle w:val="Hyperlink"/>
            <w:rFonts w:ascii="Arial" w:hAnsi="Arial" w:cs="Arial"/>
            <w:color w:val="000000" w:themeColor="text1"/>
          </w:rPr>
          <w:t>https://www.estyn.gov.wales/sites/www.estyn.gov.wales/files/documents/Ysgol%20Bae%20Baglan_0.pdf</w:t>
        </w:r>
      </w:hyperlink>
      <w:r w:rsidRPr="00342586">
        <w:rPr>
          <w:rFonts w:ascii="Arial" w:hAnsi="Arial" w:cs="Arial"/>
          <w:color w:val="000000" w:themeColor="text1"/>
        </w:rPr>
        <w:t xml:space="preserve"> (Accessed: 5 May 2020).</w:t>
      </w:r>
    </w:p>
    <w:p w14:paraId="1A06721F" w14:textId="77777777" w:rsidR="00342586" w:rsidRPr="00342586" w:rsidRDefault="00342586" w:rsidP="00342586">
      <w:pPr>
        <w:pStyle w:val="ListParagraph"/>
        <w:numPr>
          <w:ilvl w:val="0"/>
          <w:numId w:val="28"/>
        </w:numPr>
        <w:jc w:val="both"/>
        <w:rPr>
          <w:rFonts w:ascii="Arial" w:hAnsi="Arial" w:cs="Arial"/>
          <w:color w:val="000000" w:themeColor="text1"/>
        </w:rPr>
      </w:pPr>
      <w:r w:rsidRPr="00342586">
        <w:rPr>
          <w:rFonts w:ascii="Arial" w:hAnsi="Arial" w:cs="Arial"/>
          <w:color w:val="000000" w:themeColor="text1"/>
        </w:rPr>
        <w:t xml:space="preserve">Estyn (2020) </w:t>
      </w:r>
      <w:r w:rsidRPr="00342586">
        <w:rPr>
          <w:rFonts w:ascii="Arial" w:hAnsi="Arial" w:cs="Arial"/>
          <w:i/>
          <w:color w:val="000000" w:themeColor="text1"/>
        </w:rPr>
        <w:t>Pupils with special educational needs in mainstream schools: A good practise guide</w:t>
      </w:r>
      <w:r w:rsidRPr="00342586">
        <w:rPr>
          <w:rFonts w:ascii="Arial" w:hAnsi="Arial" w:cs="Arial"/>
          <w:color w:val="000000" w:themeColor="text1"/>
        </w:rPr>
        <w:t xml:space="preserve">. Available at: </w:t>
      </w:r>
      <w:hyperlink r:id="rId24" w:history="1">
        <w:r w:rsidRPr="00342586">
          <w:rPr>
            <w:rFonts w:ascii="Arial" w:hAnsi="Arial" w:cs="Arial"/>
            <w:color w:val="000000" w:themeColor="text1"/>
            <w:u w:val="single"/>
          </w:rPr>
          <w:t>https://www.estyn.gov.wales/sites/www.estyn.gov.wales/files/documents/Pupils%20with%20special%20educational%20needs%20in%20mainstream%20schools.pdf</w:t>
        </w:r>
      </w:hyperlink>
      <w:r w:rsidRPr="00342586">
        <w:rPr>
          <w:rFonts w:ascii="Arial" w:hAnsi="Arial" w:cs="Arial"/>
          <w:color w:val="000000" w:themeColor="text1"/>
        </w:rPr>
        <w:t xml:space="preserve"> (Accessed: 5 May 2020).</w:t>
      </w:r>
    </w:p>
    <w:p w14:paraId="0454DAA5" w14:textId="77777777" w:rsidR="00342586" w:rsidRPr="00342586" w:rsidRDefault="00342586" w:rsidP="00342586">
      <w:pPr>
        <w:pStyle w:val="ListParagraph"/>
        <w:numPr>
          <w:ilvl w:val="0"/>
          <w:numId w:val="28"/>
        </w:numPr>
        <w:jc w:val="both"/>
        <w:rPr>
          <w:rFonts w:ascii="Arial" w:hAnsi="Arial" w:cs="Arial"/>
          <w:color w:val="000000" w:themeColor="text1"/>
        </w:rPr>
      </w:pPr>
      <w:r w:rsidRPr="00342586">
        <w:rPr>
          <w:rFonts w:ascii="Arial" w:hAnsi="Arial" w:cs="Arial"/>
          <w:color w:val="000000" w:themeColor="text1"/>
        </w:rPr>
        <w:t xml:space="preserve">Estyn (2020) Schools that identify pupils with special educational needs early can provide more effective support. Available at: </w:t>
      </w:r>
      <w:hyperlink r:id="rId25" w:history="1">
        <w:r w:rsidRPr="00342586">
          <w:rPr>
            <w:rStyle w:val="Hyperlink"/>
            <w:rFonts w:ascii="Arial" w:hAnsi="Arial" w:cs="Arial"/>
            <w:color w:val="000000" w:themeColor="text1"/>
          </w:rPr>
          <w:t>https://www.estyn.gov.wales/news/schools-identify-pupils-special-educational-needs-early-can-provide-more-effective-support</w:t>
        </w:r>
      </w:hyperlink>
      <w:r w:rsidRPr="00342586">
        <w:rPr>
          <w:rFonts w:ascii="Arial" w:hAnsi="Arial" w:cs="Arial"/>
          <w:color w:val="000000" w:themeColor="text1"/>
        </w:rPr>
        <w:t xml:space="preserve"> (Accessed: 5 May 2020).</w:t>
      </w:r>
    </w:p>
    <w:p w14:paraId="46549514" w14:textId="77777777" w:rsidR="00342586" w:rsidRPr="00342586" w:rsidRDefault="00342586" w:rsidP="00A010BF">
      <w:pPr>
        <w:pStyle w:val="ListParagraph"/>
        <w:numPr>
          <w:ilvl w:val="0"/>
          <w:numId w:val="28"/>
        </w:numPr>
        <w:jc w:val="both"/>
        <w:rPr>
          <w:rFonts w:ascii="Arial" w:hAnsi="Arial" w:cs="Arial"/>
          <w:color w:val="000000" w:themeColor="text1"/>
        </w:rPr>
      </w:pPr>
      <w:r w:rsidRPr="00342586">
        <w:rPr>
          <w:rFonts w:ascii="Arial" w:hAnsi="Arial" w:cs="Arial"/>
          <w:color w:val="000000" w:themeColor="text1"/>
        </w:rPr>
        <w:t xml:space="preserve">Futures Skills Awards (2018) Applying the Gibb’ reflective model. Available at: </w:t>
      </w:r>
      <w:hyperlink r:id="rId26" w:history="1">
        <w:r w:rsidRPr="00342586">
          <w:rPr>
            <w:rStyle w:val="Hyperlink"/>
            <w:rFonts w:ascii="Arial" w:hAnsi="Arial" w:cs="Arial"/>
            <w:color w:val="000000" w:themeColor="text1"/>
          </w:rPr>
          <w:t>https://www2.mmu.ac.uk/media/mmuacuk/content/documents/careers/Applying-the-Gibbs-Model-2018.pdf</w:t>
        </w:r>
      </w:hyperlink>
      <w:r w:rsidRPr="00342586">
        <w:rPr>
          <w:rFonts w:ascii="Arial" w:hAnsi="Arial" w:cs="Arial"/>
          <w:color w:val="000000" w:themeColor="text1"/>
        </w:rPr>
        <w:t xml:space="preserve"> (Accessed: 2 May 2020).</w:t>
      </w:r>
    </w:p>
    <w:p w14:paraId="35E7EF64" w14:textId="77777777" w:rsidR="00342586" w:rsidRPr="00342586" w:rsidRDefault="00342586" w:rsidP="001173DF">
      <w:pPr>
        <w:pStyle w:val="ListParagraph"/>
        <w:numPr>
          <w:ilvl w:val="0"/>
          <w:numId w:val="28"/>
        </w:numPr>
        <w:jc w:val="both"/>
        <w:rPr>
          <w:rFonts w:ascii="Arial" w:hAnsi="Arial" w:cs="Arial"/>
          <w:color w:val="000000" w:themeColor="text1"/>
        </w:rPr>
      </w:pPr>
      <w:r w:rsidRPr="00342586">
        <w:rPr>
          <w:rFonts w:ascii="Arial" w:hAnsi="Arial" w:cs="Arial"/>
          <w:color w:val="000000" w:themeColor="text1"/>
        </w:rPr>
        <w:t xml:space="preserve">Hopkins, S. (2017) ‘Lessons learned through reflecting on a classroom observation’, </w:t>
      </w:r>
      <w:r w:rsidRPr="00342586">
        <w:rPr>
          <w:rFonts w:ascii="Arial" w:hAnsi="Arial" w:cs="Arial"/>
          <w:i/>
          <w:color w:val="000000" w:themeColor="text1"/>
        </w:rPr>
        <w:t>Links to health and social care</w:t>
      </w:r>
      <w:r w:rsidRPr="00342586">
        <w:rPr>
          <w:rFonts w:ascii="Arial" w:hAnsi="Arial" w:cs="Arial"/>
          <w:color w:val="000000" w:themeColor="text1"/>
        </w:rPr>
        <w:t>, 2(1), pp. 77-86.</w:t>
      </w:r>
    </w:p>
    <w:p w14:paraId="1DD7A1FA" w14:textId="77777777" w:rsidR="00342586" w:rsidRPr="00342586" w:rsidRDefault="00342586" w:rsidP="00A010BF">
      <w:pPr>
        <w:pStyle w:val="ListParagraph"/>
        <w:numPr>
          <w:ilvl w:val="0"/>
          <w:numId w:val="28"/>
        </w:numPr>
        <w:jc w:val="both"/>
        <w:rPr>
          <w:rFonts w:ascii="Arial" w:hAnsi="Arial" w:cs="Arial"/>
          <w:color w:val="000000" w:themeColor="text1"/>
        </w:rPr>
      </w:pPr>
      <w:r w:rsidRPr="00342586">
        <w:rPr>
          <w:rFonts w:ascii="Arial" w:eastAsia="Times New Roman" w:hAnsi="Arial" w:cs="Arial"/>
          <w:color w:val="000000" w:themeColor="text1"/>
        </w:rPr>
        <w:lastRenderedPageBreak/>
        <w:t xml:space="preserve">McLeod, S. A. (2013) </w:t>
      </w:r>
      <w:r w:rsidRPr="00342586">
        <w:rPr>
          <w:rFonts w:ascii="Arial" w:eastAsia="Times New Roman" w:hAnsi="Arial" w:cs="Arial"/>
          <w:i/>
          <w:color w:val="000000" w:themeColor="text1"/>
        </w:rPr>
        <w:t>Kolb - Learning Styles</w:t>
      </w:r>
      <w:r w:rsidRPr="00342586">
        <w:rPr>
          <w:rFonts w:ascii="Arial" w:eastAsia="Times New Roman" w:hAnsi="Arial" w:cs="Arial"/>
          <w:color w:val="000000" w:themeColor="text1"/>
        </w:rPr>
        <w:t xml:space="preserve">. Available at: </w:t>
      </w:r>
      <w:hyperlink r:id="rId27" w:history="1">
        <w:r w:rsidRPr="00342586">
          <w:rPr>
            <w:rStyle w:val="Hyperlink"/>
            <w:rFonts w:ascii="Arial" w:hAnsi="Arial" w:cs="Arial"/>
            <w:color w:val="000000" w:themeColor="text1"/>
          </w:rPr>
          <w:t>http://cei.ust.hk/files/public/simplypsychology_kolb_learning_styles.pdf</w:t>
        </w:r>
      </w:hyperlink>
      <w:r w:rsidRPr="00342586">
        <w:rPr>
          <w:rFonts w:ascii="Arial" w:hAnsi="Arial" w:cs="Arial"/>
          <w:color w:val="000000" w:themeColor="text1"/>
        </w:rPr>
        <w:t xml:space="preserve"> (Accessed: 2 May 2020).</w:t>
      </w:r>
    </w:p>
    <w:p w14:paraId="746DB4B5" w14:textId="77777777" w:rsidR="00342586" w:rsidRPr="00342586" w:rsidRDefault="00342586" w:rsidP="00A010BF">
      <w:pPr>
        <w:pStyle w:val="ListParagraph"/>
        <w:numPr>
          <w:ilvl w:val="0"/>
          <w:numId w:val="29"/>
        </w:numPr>
        <w:jc w:val="both"/>
        <w:rPr>
          <w:rFonts w:ascii="Arial" w:eastAsia="Times New Roman" w:hAnsi="Arial" w:cs="Arial"/>
          <w:color w:val="000000" w:themeColor="text1"/>
        </w:rPr>
      </w:pPr>
      <w:r w:rsidRPr="00342586">
        <w:rPr>
          <w:rFonts w:ascii="Arial" w:eastAsia="Times New Roman" w:hAnsi="Arial" w:cs="Arial"/>
          <w:color w:val="000000" w:themeColor="text1"/>
        </w:rPr>
        <w:t xml:space="preserve">National Assembly for Wales (2018) </w:t>
      </w:r>
      <w:r w:rsidRPr="00342586">
        <w:rPr>
          <w:rFonts w:ascii="Arial" w:eastAsia="Times New Roman" w:hAnsi="Arial" w:cs="Arial"/>
          <w:i/>
          <w:color w:val="000000" w:themeColor="text1"/>
        </w:rPr>
        <w:t>Safeguarding guidance; Children and young people.</w:t>
      </w:r>
      <w:r w:rsidRPr="00342586">
        <w:rPr>
          <w:rFonts w:ascii="Arial" w:eastAsia="Times New Roman" w:hAnsi="Arial" w:cs="Arial"/>
          <w:color w:val="000000" w:themeColor="text1"/>
        </w:rPr>
        <w:t xml:space="preserve"> Available at: </w:t>
      </w:r>
      <w:hyperlink r:id="rId28" w:history="1">
        <w:r w:rsidRPr="00342586">
          <w:rPr>
            <w:rStyle w:val="Hyperlink"/>
            <w:rFonts w:ascii="Arial" w:hAnsi="Arial" w:cs="Arial"/>
            <w:color w:val="000000" w:themeColor="text1"/>
          </w:rPr>
          <w:t>https://www.assembly.wales/NAfW%20Documents/About%20the%20Assembly%20section%20documents/Safeguarding-Guidance-%20English.pdf</w:t>
        </w:r>
      </w:hyperlink>
      <w:r w:rsidRPr="00342586">
        <w:rPr>
          <w:rFonts w:ascii="Arial" w:hAnsi="Arial" w:cs="Arial"/>
          <w:color w:val="000000" w:themeColor="text1"/>
        </w:rPr>
        <w:t xml:space="preserve"> (Accessed: 1 May 2020).</w:t>
      </w:r>
    </w:p>
    <w:p w14:paraId="2FBA6922" w14:textId="77777777" w:rsidR="00342586" w:rsidRPr="00342586" w:rsidRDefault="00342586" w:rsidP="00A010BF">
      <w:pPr>
        <w:pStyle w:val="ListParagraph"/>
        <w:numPr>
          <w:ilvl w:val="0"/>
          <w:numId w:val="28"/>
        </w:numPr>
        <w:jc w:val="both"/>
        <w:rPr>
          <w:rFonts w:ascii="Arial" w:hAnsi="Arial" w:cs="Arial"/>
          <w:color w:val="000000" w:themeColor="text1"/>
        </w:rPr>
      </w:pPr>
      <w:r w:rsidRPr="00342586">
        <w:rPr>
          <w:rFonts w:ascii="Arial" w:hAnsi="Arial" w:cs="Arial"/>
          <w:color w:val="000000" w:themeColor="text1"/>
        </w:rPr>
        <w:t xml:space="preserve">NSPCC (2018) </w:t>
      </w:r>
      <w:r w:rsidRPr="00342586">
        <w:rPr>
          <w:rFonts w:ascii="Arial" w:hAnsi="Arial" w:cs="Arial"/>
          <w:i/>
          <w:color w:val="000000" w:themeColor="text1"/>
        </w:rPr>
        <w:t>Knowledge and Information Service</w:t>
      </w:r>
      <w:r w:rsidRPr="00342586">
        <w:rPr>
          <w:rFonts w:ascii="Arial" w:hAnsi="Arial" w:cs="Arial"/>
          <w:color w:val="000000" w:themeColor="text1"/>
        </w:rPr>
        <w:t xml:space="preserve">. Available at: </w:t>
      </w:r>
      <w:hyperlink r:id="rId29" w:history="1">
        <w:r w:rsidRPr="00342586">
          <w:rPr>
            <w:rStyle w:val="Hyperlink"/>
            <w:rFonts w:ascii="Arial" w:hAnsi="Arial" w:cs="Arial"/>
            <w:color w:val="000000" w:themeColor="text1"/>
          </w:rPr>
          <w:t>https://learning.nspcc.org.uk/media/1184/child-protection-register-statistics-wales.pdf</w:t>
        </w:r>
      </w:hyperlink>
      <w:r w:rsidRPr="00342586">
        <w:rPr>
          <w:rFonts w:ascii="Arial" w:hAnsi="Arial" w:cs="Arial"/>
          <w:color w:val="000000" w:themeColor="text1"/>
        </w:rPr>
        <w:t xml:space="preserve"> (Accessed: 1 May 2020).</w:t>
      </w:r>
    </w:p>
    <w:p w14:paraId="1D600E0D" w14:textId="77777777" w:rsidR="00342586" w:rsidRPr="00342586" w:rsidRDefault="00342586" w:rsidP="00A010BF">
      <w:pPr>
        <w:pStyle w:val="ListParagraph"/>
        <w:numPr>
          <w:ilvl w:val="0"/>
          <w:numId w:val="28"/>
        </w:numPr>
        <w:jc w:val="both"/>
        <w:rPr>
          <w:rFonts w:ascii="Arial" w:hAnsi="Arial" w:cs="Arial"/>
          <w:color w:val="000000" w:themeColor="text1"/>
        </w:rPr>
      </w:pPr>
      <w:r w:rsidRPr="00342586">
        <w:rPr>
          <w:rFonts w:ascii="Arial" w:hAnsi="Arial" w:cs="Arial"/>
          <w:color w:val="000000" w:themeColor="text1"/>
        </w:rPr>
        <w:t xml:space="preserve">Oxford Brookes University (2020) </w:t>
      </w:r>
      <w:r w:rsidRPr="00342586">
        <w:rPr>
          <w:rFonts w:ascii="Arial" w:hAnsi="Arial" w:cs="Arial"/>
          <w:i/>
          <w:color w:val="000000" w:themeColor="text1"/>
        </w:rPr>
        <w:t>Reflective writing: About Gibbs reflective cycle</w:t>
      </w:r>
      <w:r w:rsidRPr="00342586">
        <w:rPr>
          <w:rFonts w:ascii="Arial" w:hAnsi="Arial" w:cs="Arial"/>
          <w:color w:val="000000" w:themeColor="text1"/>
        </w:rPr>
        <w:t xml:space="preserve">. Available at: </w:t>
      </w:r>
      <w:hyperlink r:id="rId30" w:history="1">
        <w:r w:rsidRPr="00342586">
          <w:rPr>
            <w:rStyle w:val="Hyperlink"/>
            <w:rFonts w:ascii="Arial" w:hAnsi="Arial" w:cs="Arial"/>
            <w:color w:val="000000" w:themeColor="text1"/>
          </w:rPr>
          <w:t>https://www.brookes.ac.uk/students/upgrade/study-skills/reflective-writing-gibbs/</w:t>
        </w:r>
      </w:hyperlink>
      <w:r w:rsidRPr="00342586">
        <w:rPr>
          <w:rFonts w:ascii="Arial" w:hAnsi="Arial" w:cs="Arial"/>
          <w:color w:val="000000" w:themeColor="text1"/>
        </w:rPr>
        <w:t xml:space="preserve"> (Accessed: 2 May 2020).</w:t>
      </w:r>
    </w:p>
    <w:p w14:paraId="0907D441" w14:textId="77777777" w:rsidR="00342586" w:rsidRPr="00342586" w:rsidRDefault="00342586" w:rsidP="00A010BF">
      <w:pPr>
        <w:pStyle w:val="ListParagraph"/>
        <w:numPr>
          <w:ilvl w:val="0"/>
          <w:numId w:val="29"/>
        </w:numPr>
        <w:jc w:val="both"/>
        <w:rPr>
          <w:rFonts w:ascii="Arial" w:eastAsia="Times New Roman" w:hAnsi="Arial" w:cs="Arial"/>
          <w:color w:val="000000" w:themeColor="text1"/>
        </w:rPr>
      </w:pPr>
      <w:r w:rsidRPr="00342586">
        <w:rPr>
          <w:rFonts w:ascii="Arial" w:hAnsi="Arial" w:cs="Arial"/>
          <w:color w:val="000000" w:themeColor="text1"/>
        </w:rPr>
        <w:t xml:space="preserve">PSHE Association (2019) </w:t>
      </w:r>
      <w:r w:rsidRPr="00342586">
        <w:rPr>
          <w:rFonts w:ascii="Arial" w:hAnsi="Arial" w:cs="Arial"/>
          <w:i/>
          <w:color w:val="000000" w:themeColor="text1"/>
        </w:rPr>
        <w:t>Personal and Social Education (PSE) in Wales – how the PSHE Association can support teachers and schools</w:t>
      </w:r>
      <w:r w:rsidRPr="00342586">
        <w:rPr>
          <w:rFonts w:ascii="Arial" w:hAnsi="Arial" w:cs="Arial"/>
          <w:color w:val="000000" w:themeColor="text1"/>
        </w:rPr>
        <w:t xml:space="preserve">. Available: </w:t>
      </w:r>
      <w:hyperlink r:id="rId31" w:history="1">
        <w:r w:rsidRPr="00342586">
          <w:rPr>
            <w:rStyle w:val="Hyperlink"/>
            <w:rFonts w:ascii="Arial" w:hAnsi="Arial" w:cs="Arial"/>
            <w:color w:val="000000" w:themeColor="text1"/>
          </w:rPr>
          <w:t>https://www.pshe-association.org.uk/curriculum-and-resources/resources/personal-and-social-education-pse-wales-how-pshe</w:t>
        </w:r>
      </w:hyperlink>
      <w:r w:rsidRPr="00342586">
        <w:rPr>
          <w:rFonts w:ascii="Arial" w:hAnsi="Arial" w:cs="Arial"/>
          <w:color w:val="000000" w:themeColor="text1"/>
        </w:rPr>
        <w:t xml:space="preserve"> (Accessed: 1 May 2020).</w:t>
      </w:r>
    </w:p>
    <w:p w14:paraId="5230BED2" w14:textId="77777777" w:rsidR="00342586" w:rsidRPr="00342586" w:rsidRDefault="00342586" w:rsidP="00342586">
      <w:pPr>
        <w:pStyle w:val="ListParagraph"/>
        <w:numPr>
          <w:ilvl w:val="0"/>
          <w:numId w:val="28"/>
        </w:numPr>
        <w:jc w:val="both"/>
        <w:rPr>
          <w:rFonts w:ascii="Arial" w:hAnsi="Arial" w:cs="Arial"/>
          <w:color w:val="000000" w:themeColor="text1"/>
        </w:rPr>
      </w:pPr>
      <w:proofErr w:type="spellStart"/>
      <w:r w:rsidRPr="00342586">
        <w:rPr>
          <w:rFonts w:ascii="Arial" w:hAnsi="Arial" w:cs="Arial"/>
          <w:color w:val="000000" w:themeColor="text1"/>
        </w:rPr>
        <w:t>SecEd</w:t>
      </w:r>
      <w:proofErr w:type="spellEnd"/>
      <w:r w:rsidRPr="00342586">
        <w:rPr>
          <w:rFonts w:ascii="Arial" w:hAnsi="Arial" w:cs="Arial"/>
          <w:color w:val="000000" w:themeColor="text1"/>
        </w:rPr>
        <w:t xml:space="preserve"> (2020) </w:t>
      </w:r>
      <w:r w:rsidRPr="00342586">
        <w:rPr>
          <w:rFonts w:ascii="Arial" w:hAnsi="Arial" w:cs="Arial"/>
          <w:i/>
          <w:color w:val="000000" w:themeColor="text1"/>
        </w:rPr>
        <w:t>Understanding and Supporting SEMH Pupils</w:t>
      </w:r>
      <w:r w:rsidRPr="00342586">
        <w:rPr>
          <w:rFonts w:ascii="Arial" w:hAnsi="Arial" w:cs="Arial"/>
          <w:color w:val="000000" w:themeColor="text1"/>
        </w:rPr>
        <w:t xml:space="preserve">. Available at: </w:t>
      </w:r>
      <w:hyperlink r:id="rId32" w:history="1">
        <w:r w:rsidRPr="00342586">
          <w:rPr>
            <w:rStyle w:val="Hyperlink"/>
            <w:rFonts w:ascii="Arial" w:hAnsi="Arial" w:cs="Arial"/>
            <w:color w:val="000000" w:themeColor="text1"/>
          </w:rPr>
          <w:t>https://www.sec-ed.co.uk/best-practice/understanding-and-supporting-semh-pupils-schools-teachers-vulnerable-children/</w:t>
        </w:r>
      </w:hyperlink>
      <w:r w:rsidRPr="00342586">
        <w:rPr>
          <w:rFonts w:ascii="Arial" w:hAnsi="Arial" w:cs="Arial"/>
          <w:color w:val="000000" w:themeColor="text1"/>
        </w:rPr>
        <w:t xml:space="preserve"> (Accessed: 5 May 2020).</w:t>
      </w:r>
    </w:p>
    <w:p w14:paraId="331551AF" w14:textId="77777777" w:rsidR="00342586" w:rsidRPr="00342586" w:rsidRDefault="00342586" w:rsidP="00A010BF">
      <w:pPr>
        <w:pStyle w:val="ListParagraph"/>
        <w:numPr>
          <w:ilvl w:val="0"/>
          <w:numId w:val="28"/>
        </w:numPr>
        <w:jc w:val="both"/>
        <w:rPr>
          <w:rFonts w:ascii="Arial" w:hAnsi="Arial" w:cs="Arial"/>
          <w:color w:val="000000" w:themeColor="text1"/>
        </w:rPr>
      </w:pPr>
      <w:r w:rsidRPr="00342586">
        <w:rPr>
          <w:rFonts w:ascii="Arial" w:hAnsi="Arial" w:cs="Arial"/>
          <w:color w:val="000000" w:themeColor="text1"/>
        </w:rPr>
        <w:t xml:space="preserve">Smith, K, M. (2013) </w:t>
      </w:r>
      <w:r w:rsidRPr="00342586">
        <w:rPr>
          <w:rFonts w:ascii="Arial" w:hAnsi="Arial" w:cs="Arial"/>
          <w:i/>
          <w:color w:val="000000" w:themeColor="text1"/>
        </w:rPr>
        <w:t>David, A, Kolb on experiential learning</w:t>
      </w:r>
      <w:r w:rsidRPr="00342586">
        <w:rPr>
          <w:rFonts w:ascii="Arial" w:hAnsi="Arial" w:cs="Arial"/>
          <w:color w:val="000000" w:themeColor="text1"/>
        </w:rPr>
        <w:t xml:space="preserve">. Available at: </w:t>
      </w:r>
      <w:hyperlink r:id="rId33" w:history="1">
        <w:r w:rsidRPr="00342586">
          <w:rPr>
            <w:rStyle w:val="Hyperlink"/>
            <w:rFonts w:ascii="Arial" w:hAnsi="Arial" w:cs="Arial"/>
            <w:color w:val="000000" w:themeColor="text1"/>
          </w:rPr>
          <w:t>https://infed.org/mobi/david-a-kolb-on-experiential-learning/</w:t>
        </w:r>
      </w:hyperlink>
      <w:r w:rsidRPr="00342586">
        <w:rPr>
          <w:rFonts w:ascii="Arial" w:hAnsi="Arial" w:cs="Arial"/>
          <w:color w:val="000000" w:themeColor="text1"/>
        </w:rPr>
        <w:t xml:space="preserve"> (Accessed: 2 May 2020).</w:t>
      </w:r>
    </w:p>
    <w:p w14:paraId="53EB86C8" w14:textId="77777777" w:rsidR="00342586" w:rsidRPr="00342586" w:rsidRDefault="00342586" w:rsidP="00A010BF">
      <w:pPr>
        <w:pStyle w:val="ListParagraph"/>
        <w:numPr>
          <w:ilvl w:val="0"/>
          <w:numId w:val="28"/>
        </w:numPr>
        <w:jc w:val="both"/>
        <w:rPr>
          <w:rFonts w:ascii="Arial" w:hAnsi="Arial" w:cs="Arial"/>
          <w:color w:val="000000" w:themeColor="text1"/>
        </w:rPr>
      </w:pPr>
      <w:r w:rsidRPr="00342586">
        <w:rPr>
          <w:rFonts w:ascii="Arial" w:hAnsi="Arial" w:cs="Arial"/>
          <w:color w:val="000000" w:themeColor="text1"/>
        </w:rPr>
        <w:t xml:space="preserve">Solent University (2019) </w:t>
      </w:r>
      <w:r w:rsidRPr="00342586">
        <w:rPr>
          <w:rFonts w:ascii="Arial" w:hAnsi="Arial" w:cs="Arial"/>
          <w:i/>
          <w:color w:val="000000" w:themeColor="text1"/>
        </w:rPr>
        <w:t>How to think reflectively: Schon’s Model</w:t>
      </w:r>
      <w:r w:rsidRPr="00342586">
        <w:rPr>
          <w:rFonts w:ascii="Arial" w:hAnsi="Arial" w:cs="Arial"/>
          <w:color w:val="000000" w:themeColor="text1"/>
        </w:rPr>
        <w:t xml:space="preserve">. Available at: </w:t>
      </w:r>
      <w:hyperlink r:id="rId34" w:history="1">
        <w:r w:rsidRPr="00342586">
          <w:rPr>
            <w:rStyle w:val="Hyperlink"/>
            <w:rFonts w:ascii="Arial" w:hAnsi="Arial" w:cs="Arial"/>
            <w:color w:val="000000" w:themeColor="text1"/>
          </w:rPr>
          <w:t>https://learn.solent.ac.uk/mod/book/view.php?id=2732&amp;chapterid=1113</w:t>
        </w:r>
      </w:hyperlink>
      <w:r w:rsidRPr="00342586">
        <w:rPr>
          <w:rFonts w:ascii="Arial" w:hAnsi="Arial" w:cs="Arial"/>
          <w:color w:val="000000" w:themeColor="text1"/>
        </w:rPr>
        <w:t xml:space="preserve"> (Accessed: 2 May 2020).</w:t>
      </w:r>
    </w:p>
    <w:p w14:paraId="0D9E8931" w14:textId="77777777" w:rsidR="00342586" w:rsidRPr="00342586" w:rsidRDefault="00342586" w:rsidP="00A010BF">
      <w:pPr>
        <w:pStyle w:val="ListParagraph"/>
        <w:numPr>
          <w:ilvl w:val="0"/>
          <w:numId w:val="28"/>
        </w:numPr>
        <w:jc w:val="both"/>
        <w:rPr>
          <w:rFonts w:ascii="Arial" w:hAnsi="Arial" w:cs="Arial"/>
          <w:color w:val="000000" w:themeColor="text1"/>
        </w:rPr>
      </w:pPr>
      <w:r w:rsidRPr="00342586">
        <w:rPr>
          <w:rFonts w:ascii="Arial" w:hAnsi="Arial" w:cs="Arial"/>
          <w:color w:val="000000" w:themeColor="text1"/>
        </w:rPr>
        <w:t xml:space="preserve">The University of Edinburgh (2019) </w:t>
      </w:r>
      <w:r w:rsidRPr="00342586">
        <w:rPr>
          <w:rFonts w:ascii="Arial" w:hAnsi="Arial" w:cs="Arial"/>
          <w:i/>
          <w:color w:val="000000" w:themeColor="text1"/>
        </w:rPr>
        <w:t>Gibbs’ Reflection Cycle</w:t>
      </w:r>
      <w:r w:rsidRPr="00342586">
        <w:rPr>
          <w:rFonts w:ascii="Arial" w:hAnsi="Arial" w:cs="Arial"/>
          <w:color w:val="000000" w:themeColor="text1"/>
        </w:rPr>
        <w:t xml:space="preserve">. Available at: </w:t>
      </w:r>
      <w:hyperlink r:id="rId35" w:history="1">
        <w:r w:rsidRPr="00342586">
          <w:rPr>
            <w:rStyle w:val="Hyperlink"/>
            <w:rFonts w:ascii="Arial" w:hAnsi="Arial" w:cs="Arial"/>
            <w:color w:val="000000" w:themeColor="text1"/>
          </w:rPr>
          <w:t>https://www.ed.ac.uk/reflection/reflectors-toolkit/reflecting-on-experience/gibbs-reflective-c</w:t>
        </w:r>
        <w:r w:rsidRPr="00342586">
          <w:rPr>
            <w:rStyle w:val="Hyperlink"/>
            <w:rFonts w:ascii="Arial" w:hAnsi="Arial" w:cs="Arial"/>
            <w:color w:val="000000" w:themeColor="text1"/>
          </w:rPr>
          <w:t>y</w:t>
        </w:r>
        <w:r w:rsidRPr="00342586">
          <w:rPr>
            <w:rStyle w:val="Hyperlink"/>
            <w:rFonts w:ascii="Arial" w:hAnsi="Arial" w:cs="Arial"/>
            <w:color w:val="000000" w:themeColor="text1"/>
          </w:rPr>
          <w:t>cle</w:t>
        </w:r>
      </w:hyperlink>
      <w:r w:rsidRPr="00342586">
        <w:rPr>
          <w:rFonts w:ascii="Arial" w:hAnsi="Arial" w:cs="Arial"/>
          <w:color w:val="000000" w:themeColor="text1"/>
        </w:rPr>
        <w:t xml:space="preserve"> (Accessed: 2 May 2020).</w:t>
      </w:r>
    </w:p>
    <w:p w14:paraId="1601CACF" w14:textId="77777777" w:rsidR="00342586" w:rsidRPr="00342586" w:rsidRDefault="00342586" w:rsidP="001173DF">
      <w:pPr>
        <w:pStyle w:val="ListParagraph"/>
        <w:numPr>
          <w:ilvl w:val="0"/>
          <w:numId w:val="28"/>
        </w:numPr>
        <w:jc w:val="both"/>
        <w:rPr>
          <w:rFonts w:ascii="Arial" w:hAnsi="Arial" w:cs="Arial"/>
          <w:color w:val="000000" w:themeColor="text1"/>
        </w:rPr>
      </w:pPr>
      <w:r w:rsidRPr="00342586">
        <w:rPr>
          <w:rFonts w:ascii="Arial" w:hAnsi="Arial" w:cs="Arial"/>
          <w:color w:val="000000" w:themeColor="text1"/>
        </w:rPr>
        <w:t xml:space="preserve">Treanor, F. (2010) </w:t>
      </w:r>
      <w:r w:rsidRPr="00342586">
        <w:rPr>
          <w:rFonts w:ascii="Arial" w:hAnsi="Arial" w:cs="Arial"/>
          <w:i/>
          <w:color w:val="000000" w:themeColor="text1"/>
        </w:rPr>
        <w:t>Structured observation – an assessment of methodological strengths and weaknesses from two epistemological perspectives</w:t>
      </w:r>
      <w:r w:rsidRPr="00342586">
        <w:rPr>
          <w:rFonts w:ascii="Arial" w:hAnsi="Arial" w:cs="Arial"/>
          <w:color w:val="000000" w:themeColor="text1"/>
        </w:rPr>
        <w:t xml:space="preserve">. Available at: </w:t>
      </w:r>
      <w:hyperlink r:id="rId36" w:history="1">
        <w:r w:rsidRPr="00342586">
          <w:rPr>
            <w:rStyle w:val="Hyperlink"/>
            <w:rFonts w:ascii="Arial" w:hAnsi="Arial" w:cs="Arial"/>
            <w:color w:val="000000" w:themeColor="text1"/>
          </w:rPr>
          <w:t>https://www.academia.edu/5256389/Structured_Observation_as_Research_Method_in_Education_-_a_Critical_Assessment</w:t>
        </w:r>
      </w:hyperlink>
      <w:r w:rsidRPr="00342586">
        <w:rPr>
          <w:rFonts w:ascii="Arial" w:hAnsi="Arial" w:cs="Arial"/>
          <w:color w:val="000000" w:themeColor="text1"/>
        </w:rPr>
        <w:t xml:space="preserve"> (Accessed: 2 May 2020).</w:t>
      </w:r>
    </w:p>
    <w:p w14:paraId="5DCE2EE7" w14:textId="77777777" w:rsidR="00342586" w:rsidRPr="00342586" w:rsidRDefault="00342586" w:rsidP="00A010BF">
      <w:pPr>
        <w:pStyle w:val="ListParagraph"/>
        <w:numPr>
          <w:ilvl w:val="0"/>
          <w:numId w:val="28"/>
        </w:numPr>
        <w:jc w:val="both"/>
        <w:rPr>
          <w:rFonts w:ascii="Arial" w:hAnsi="Arial" w:cs="Arial"/>
          <w:color w:val="000000" w:themeColor="text1"/>
        </w:rPr>
      </w:pPr>
      <w:r w:rsidRPr="00342586">
        <w:rPr>
          <w:rFonts w:ascii="Arial" w:hAnsi="Arial" w:cs="Arial"/>
          <w:color w:val="000000" w:themeColor="text1"/>
        </w:rPr>
        <w:t xml:space="preserve">UNICEF (2010) </w:t>
      </w:r>
      <w:r w:rsidRPr="00342586">
        <w:rPr>
          <w:rFonts w:ascii="Arial" w:hAnsi="Arial" w:cs="Arial"/>
          <w:i/>
          <w:color w:val="000000" w:themeColor="text1"/>
        </w:rPr>
        <w:t>Conventions on the Rights of a Child.</w:t>
      </w:r>
      <w:r w:rsidRPr="00342586">
        <w:rPr>
          <w:rFonts w:ascii="Arial" w:hAnsi="Arial" w:cs="Arial"/>
          <w:color w:val="000000" w:themeColor="text1"/>
        </w:rPr>
        <w:t xml:space="preserve"> Available at: </w:t>
      </w:r>
      <w:hyperlink r:id="rId37" w:history="1">
        <w:r w:rsidRPr="00342586">
          <w:rPr>
            <w:rStyle w:val="Hyperlink"/>
            <w:rFonts w:ascii="Arial" w:hAnsi="Arial" w:cs="Arial"/>
            <w:color w:val="000000" w:themeColor="text1"/>
          </w:rPr>
          <w:t>https://downloads.unicef.org.uk/wp-content/uploads/2010/05/UNCRC_united_nations_convention_on_the_rights_of_the_child.pdf?_ga=2.58579043.897117256.1588361903-2091261494.1556050474</w:t>
        </w:r>
      </w:hyperlink>
      <w:r w:rsidRPr="00342586">
        <w:rPr>
          <w:rFonts w:ascii="Arial" w:hAnsi="Arial" w:cs="Arial"/>
          <w:color w:val="000000" w:themeColor="text1"/>
        </w:rPr>
        <w:t xml:space="preserve"> (Accessed: 1 May 2020).</w:t>
      </w:r>
    </w:p>
    <w:p w14:paraId="49EA4D9A" w14:textId="77777777" w:rsidR="00342586" w:rsidRPr="00342586" w:rsidRDefault="00342586" w:rsidP="00A010BF">
      <w:pPr>
        <w:pStyle w:val="ListParagraph"/>
        <w:numPr>
          <w:ilvl w:val="0"/>
          <w:numId w:val="28"/>
        </w:numPr>
        <w:jc w:val="both"/>
        <w:rPr>
          <w:rFonts w:ascii="Arial" w:hAnsi="Arial" w:cs="Arial"/>
          <w:color w:val="000000" w:themeColor="text1"/>
        </w:rPr>
      </w:pPr>
      <w:r w:rsidRPr="00342586">
        <w:rPr>
          <w:rFonts w:ascii="Arial" w:hAnsi="Arial" w:cs="Arial"/>
          <w:color w:val="000000" w:themeColor="text1"/>
        </w:rPr>
        <w:t xml:space="preserve">UNICEF (2020) </w:t>
      </w:r>
      <w:r w:rsidRPr="00342586">
        <w:rPr>
          <w:rFonts w:ascii="Arial" w:hAnsi="Arial" w:cs="Arial"/>
          <w:i/>
          <w:color w:val="000000" w:themeColor="text1"/>
        </w:rPr>
        <w:t xml:space="preserve">How we protect children’s rights. </w:t>
      </w:r>
      <w:r w:rsidRPr="00342586">
        <w:rPr>
          <w:rFonts w:ascii="Arial" w:hAnsi="Arial" w:cs="Arial"/>
          <w:color w:val="000000" w:themeColor="text1"/>
        </w:rPr>
        <w:t>Available at:</w:t>
      </w:r>
      <w:r w:rsidRPr="00342586">
        <w:rPr>
          <w:rFonts w:ascii="Arial" w:hAnsi="Arial" w:cs="Arial"/>
          <w:color w:val="000000" w:themeColor="text1"/>
        </w:rPr>
        <w:t xml:space="preserve"> </w:t>
      </w:r>
      <w:hyperlink r:id="rId38" w:history="1">
        <w:r w:rsidRPr="00342586">
          <w:rPr>
            <w:rStyle w:val="Hyperlink"/>
            <w:rFonts w:ascii="Arial" w:hAnsi="Arial" w:cs="Arial"/>
            <w:color w:val="000000" w:themeColor="text1"/>
          </w:rPr>
          <w:t>https://www.unicef.org.uk/what-we-do/un-convention-child-rights/</w:t>
        </w:r>
      </w:hyperlink>
      <w:r w:rsidRPr="00342586">
        <w:rPr>
          <w:rFonts w:ascii="Arial" w:hAnsi="Arial" w:cs="Arial"/>
          <w:color w:val="000000" w:themeColor="text1"/>
        </w:rPr>
        <w:t xml:space="preserve"> (Accessed: 1 May 2020).</w:t>
      </w:r>
    </w:p>
    <w:p w14:paraId="3CAFE62F" w14:textId="77777777" w:rsidR="00342586" w:rsidRPr="00342586" w:rsidRDefault="00342586" w:rsidP="00A010BF">
      <w:pPr>
        <w:pStyle w:val="ListParagraph"/>
        <w:numPr>
          <w:ilvl w:val="0"/>
          <w:numId w:val="28"/>
        </w:numPr>
        <w:jc w:val="both"/>
        <w:rPr>
          <w:rFonts w:ascii="Arial" w:hAnsi="Arial" w:cs="Arial"/>
          <w:color w:val="000000" w:themeColor="text1"/>
        </w:rPr>
      </w:pPr>
      <w:r w:rsidRPr="00342586">
        <w:rPr>
          <w:rFonts w:ascii="Arial" w:hAnsi="Arial" w:cs="Arial"/>
          <w:color w:val="000000" w:themeColor="text1"/>
        </w:rPr>
        <w:t xml:space="preserve">UNICEF (2020) </w:t>
      </w:r>
      <w:r w:rsidRPr="00342586">
        <w:rPr>
          <w:rFonts w:ascii="Arial" w:hAnsi="Arial" w:cs="Arial"/>
          <w:i/>
          <w:color w:val="000000" w:themeColor="text1"/>
        </w:rPr>
        <w:t xml:space="preserve">What is a rights respecting school? </w:t>
      </w:r>
      <w:r w:rsidRPr="00342586">
        <w:rPr>
          <w:rFonts w:ascii="Arial" w:hAnsi="Arial" w:cs="Arial"/>
          <w:color w:val="000000" w:themeColor="text1"/>
        </w:rPr>
        <w:t xml:space="preserve">Available at: </w:t>
      </w:r>
      <w:hyperlink r:id="rId39" w:history="1">
        <w:r w:rsidRPr="00342586">
          <w:rPr>
            <w:rStyle w:val="Hyperlink"/>
            <w:rFonts w:ascii="Arial" w:hAnsi="Arial" w:cs="Arial"/>
            <w:color w:val="000000" w:themeColor="text1"/>
          </w:rPr>
          <w:t>https://www.unicef.org.uk/rights-respecting-schools/the-rrsa/what-is-a-rights-respecting-school/</w:t>
        </w:r>
      </w:hyperlink>
      <w:r w:rsidRPr="00342586">
        <w:rPr>
          <w:rFonts w:ascii="Arial" w:hAnsi="Arial" w:cs="Arial"/>
          <w:color w:val="000000" w:themeColor="text1"/>
        </w:rPr>
        <w:t xml:space="preserve"> (Accessed: 1 May 2020).</w:t>
      </w:r>
    </w:p>
    <w:p w14:paraId="431E7FBA" w14:textId="77777777" w:rsidR="00342586" w:rsidRPr="00342586" w:rsidRDefault="00342586" w:rsidP="00A010BF">
      <w:pPr>
        <w:pStyle w:val="ListParagraph"/>
        <w:numPr>
          <w:ilvl w:val="0"/>
          <w:numId w:val="29"/>
        </w:numPr>
        <w:jc w:val="both"/>
        <w:rPr>
          <w:rFonts w:ascii="Arial" w:hAnsi="Arial" w:cs="Arial"/>
          <w:color w:val="000000" w:themeColor="text1"/>
        </w:rPr>
      </w:pPr>
      <w:r w:rsidRPr="00342586">
        <w:rPr>
          <w:rFonts w:ascii="Arial" w:hAnsi="Arial" w:cs="Arial"/>
          <w:color w:val="000000" w:themeColor="text1"/>
        </w:rPr>
        <w:t xml:space="preserve">University College London (2016) </w:t>
      </w:r>
      <w:r w:rsidRPr="00342586">
        <w:rPr>
          <w:rFonts w:ascii="Arial" w:hAnsi="Arial" w:cs="Arial"/>
          <w:i/>
          <w:color w:val="000000" w:themeColor="text1"/>
        </w:rPr>
        <w:t>The main reasons why ethical approval is required</w:t>
      </w:r>
      <w:r w:rsidRPr="00342586">
        <w:rPr>
          <w:rFonts w:ascii="Arial" w:hAnsi="Arial" w:cs="Arial"/>
          <w:color w:val="000000" w:themeColor="text1"/>
        </w:rPr>
        <w:t xml:space="preserve">. Available at: </w:t>
      </w:r>
      <w:hyperlink r:id="rId40" w:history="1">
        <w:r w:rsidRPr="00342586">
          <w:rPr>
            <w:rStyle w:val="Hyperlink"/>
            <w:rFonts w:ascii="Arial" w:hAnsi="Arial" w:cs="Arial"/>
            <w:color w:val="000000" w:themeColor="text1"/>
          </w:rPr>
          <w:t>https://ethics.grad.ucl.ac.uk/why-is-ethical-approval-required.php</w:t>
        </w:r>
      </w:hyperlink>
      <w:r w:rsidRPr="00342586">
        <w:rPr>
          <w:rFonts w:ascii="Arial" w:hAnsi="Arial" w:cs="Arial"/>
          <w:color w:val="000000" w:themeColor="text1"/>
        </w:rPr>
        <w:t xml:space="preserve"> (Accessed: 1 May 2020).</w:t>
      </w:r>
    </w:p>
    <w:p w14:paraId="0416D692" w14:textId="77777777" w:rsidR="00342586" w:rsidRPr="00342586" w:rsidRDefault="00342586" w:rsidP="00A010BF">
      <w:pPr>
        <w:pStyle w:val="ListParagraph"/>
        <w:numPr>
          <w:ilvl w:val="0"/>
          <w:numId w:val="28"/>
        </w:numPr>
        <w:jc w:val="both"/>
        <w:rPr>
          <w:rFonts w:ascii="Arial" w:hAnsi="Arial" w:cs="Arial"/>
          <w:color w:val="000000" w:themeColor="text1"/>
        </w:rPr>
      </w:pPr>
      <w:r w:rsidRPr="00342586">
        <w:rPr>
          <w:rFonts w:ascii="Arial" w:hAnsi="Arial" w:cs="Arial"/>
          <w:color w:val="000000" w:themeColor="text1"/>
        </w:rPr>
        <w:t xml:space="preserve">University of Bradford (2020) </w:t>
      </w:r>
      <w:r w:rsidRPr="00342586">
        <w:rPr>
          <w:rFonts w:ascii="Arial" w:hAnsi="Arial" w:cs="Arial"/>
          <w:i/>
          <w:color w:val="000000" w:themeColor="text1"/>
        </w:rPr>
        <w:t>Reflection Models and Framework</w:t>
      </w:r>
      <w:r w:rsidRPr="00342586">
        <w:rPr>
          <w:rFonts w:ascii="Arial" w:hAnsi="Arial" w:cs="Arial"/>
          <w:color w:val="000000" w:themeColor="text1"/>
        </w:rPr>
        <w:t xml:space="preserve">. Available at: </w:t>
      </w:r>
      <w:hyperlink r:id="rId41" w:history="1">
        <w:r w:rsidRPr="00342586">
          <w:rPr>
            <w:rStyle w:val="Hyperlink"/>
            <w:rFonts w:ascii="Arial" w:hAnsi="Arial" w:cs="Arial"/>
            <w:color w:val="000000" w:themeColor="text1"/>
          </w:rPr>
          <w:t>https://www.bradford.ac.uk/wimba-files/skill-space/Reflective_Writing_HTML/page_04.htm</w:t>
        </w:r>
      </w:hyperlink>
      <w:r w:rsidRPr="00342586">
        <w:rPr>
          <w:rFonts w:ascii="Arial" w:hAnsi="Arial" w:cs="Arial"/>
          <w:color w:val="000000" w:themeColor="text1"/>
        </w:rPr>
        <w:t xml:space="preserve"> (Accessed: 2 May 2020).</w:t>
      </w:r>
    </w:p>
    <w:p w14:paraId="7B3243E7" w14:textId="77777777" w:rsidR="00342586" w:rsidRPr="00342586" w:rsidRDefault="00342586" w:rsidP="00A010BF">
      <w:pPr>
        <w:pStyle w:val="ListParagraph"/>
        <w:numPr>
          <w:ilvl w:val="0"/>
          <w:numId w:val="28"/>
        </w:numPr>
        <w:jc w:val="both"/>
        <w:rPr>
          <w:rFonts w:ascii="Arial" w:hAnsi="Arial" w:cs="Arial"/>
          <w:color w:val="000000" w:themeColor="text1"/>
        </w:rPr>
      </w:pPr>
      <w:r w:rsidRPr="00342586">
        <w:rPr>
          <w:rFonts w:ascii="Arial" w:hAnsi="Arial" w:cs="Arial"/>
          <w:color w:val="000000" w:themeColor="text1"/>
        </w:rPr>
        <w:t xml:space="preserve">University of Cumbria (2016) </w:t>
      </w:r>
      <w:r w:rsidRPr="00342586">
        <w:rPr>
          <w:rFonts w:ascii="Arial" w:hAnsi="Arial" w:cs="Arial"/>
          <w:i/>
          <w:color w:val="000000" w:themeColor="text1"/>
        </w:rPr>
        <w:t>Gibbs’ reflective cycle</w:t>
      </w:r>
      <w:r w:rsidRPr="00342586">
        <w:rPr>
          <w:rFonts w:ascii="Arial" w:hAnsi="Arial" w:cs="Arial"/>
          <w:color w:val="000000" w:themeColor="text1"/>
        </w:rPr>
        <w:t xml:space="preserve">. Available at: </w:t>
      </w:r>
      <w:hyperlink r:id="rId42" w:history="1">
        <w:r w:rsidRPr="00342586">
          <w:rPr>
            <w:rStyle w:val="Hyperlink"/>
            <w:rFonts w:ascii="Arial" w:hAnsi="Arial" w:cs="Arial"/>
            <w:color w:val="000000" w:themeColor="text1"/>
          </w:rPr>
          <w:t>https://my.cumbria.ac.uk/media/MyCumbria/Documents/ReflectiveCycleGibbs.pdf</w:t>
        </w:r>
      </w:hyperlink>
      <w:r w:rsidRPr="00342586">
        <w:rPr>
          <w:rFonts w:ascii="Arial" w:hAnsi="Arial" w:cs="Arial"/>
          <w:color w:val="000000" w:themeColor="text1"/>
        </w:rPr>
        <w:t xml:space="preserve"> (Accessed: 2 May 2020).</w:t>
      </w:r>
    </w:p>
    <w:p w14:paraId="5263DCD8" w14:textId="77777777" w:rsidR="00342586" w:rsidRPr="00342586" w:rsidRDefault="00342586" w:rsidP="00A010BF">
      <w:pPr>
        <w:pStyle w:val="ListParagraph"/>
        <w:numPr>
          <w:ilvl w:val="0"/>
          <w:numId w:val="28"/>
        </w:numPr>
        <w:jc w:val="both"/>
        <w:rPr>
          <w:rFonts w:ascii="Arial" w:hAnsi="Arial" w:cs="Arial"/>
          <w:color w:val="000000" w:themeColor="text1"/>
        </w:rPr>
      </w:pPr>
      <w:r w:rsidRPr="00342586">
        <w:rPr>
          <w:rFonts w:ascii="Arial" w:hAnsi="Arial" w:cs="Arial"/>
          <w:color w:val="000000" w:themeColor="text1"/>
        </w:rPr>
        <w:lastRenderedPageBreak/>
        <w:t xml:space="preserve">University of Leicester (2019) </w:t>
      </w:r>
      <w:r w:rsidRPr="00342586">
        <w:rPr>
          <w:rFonts w:ascii="Arial" w:hAnsi="Arial" w:cs="Arial"/>
          <w:i/>
          <w:color w:val="000000" w:themeColor="text1"/>
        </w:rPr>
        <w:t>David Kolb</w:t>
      </w:r>
      <w:r w:rsidRPr="00342586">
        <w:rPr>
          <w:rFonts w:ascii="Arial" w:hAnsi="Arial" w:cs="Arial"/>
          <w:color w:val="000000" w:themeColor="text1"/>
        </w:rPr>
        <w:t xml:space="preserve">. Available at: </w:t>
      </w:r>
      <w:hyperlink r:id="rId43" w:history="1">
        <w:r w:rsidRPr="00342586">
          <w:rPr>
            <w:rStyle w:val="Hyperlink"/>
            <w:rFonts w:ascii="Arial" w:hAnsi="Arial" w:cs="Arial"/>
            <w:color w:val="000000" w:themeColor="text1"/>
          </w:rPr>
          <w:t>https://www2.le.ac.uk/departments/doctoralcollege/training/eresources/teaching/theories/kolb</w:t>
        </w:r>
      </w:hyperlink>
      <w:r w:rsidRPr="00342586">
        <w:rPr>
          <w:rFonts w:ascii="Arial" w:hAnsi="Arial" w:cs="Arial"/>
          <w:color w:val="000000" w:themeColor="text1"/>
        </w:rPr>
        <w:t xml:space="preserve"> (Accessed: 2 May 2020). </w:t>
      </w:r>
    </w:p>
    <w:p w14:paraId="5C1C21E9" w14:textId="77777777" w:rsidR="00342586" w:rsidRPr="00342586" w:rsidRDefault="00342586" w:rsidP="001173DF">
      <w:pPr>
        <w:pStyle w:val="ListParagraph"/>
        <w:numPr>
          <w:ilvl w:val="0"/>
          <w:numId w:val="28"/>
        </w:numPr>
        <w:jc w:val="both"/>
        <w:rPr>
          <w:rFonts w:ascii="Arial" w:hAnsi="Arial" w:cs="Arial"/>
          <w:color w:val="000000" w:themeColor="text1"/>
        </w:rPr>
      </w:pPr>
      <w:r w:rsidRPr="00342586">
        <w:rPr>
          <w:rFonts w:ascii="Arial" w:hAnsi="Arial" w:cs="Arial"/>
          <w:color w:val="000000" w:themeColor="text1"/>
        </w:rPr>
        <w:t xml:space="preserve">University of </w:t>
      </w:r>
      <w:proofErr w:type="spellStart"/>
      <w:r w:rsidRPr="00342586">
        <w:rPr>
          <w:rFonts w:ascii="Arial" w:hAnsi="Arial" w:cs="Arial"/>
          <w:color w:val="000000" w:themeColor="text1"/>
        </w:rPr>
        <w:t>Pudget</w:t>
      </w:r>
      <w:proofErr w:type="spellEnd"/>
      <w:r w:rsidRPr="00342586">
        <w:rPr>
          <w:rFonts w:ascii="Arial" w:hAnsi="Arial" w:cs="Arial"/>
          <w:color w:val="000000" w:themeColor="text1"/>
        </w:rPr>
        <w:t xml:space="preserve"> Sounds (2020) </w:t>
      </w:r>
      <w:r w:rsidRPr="00342586">
        <w:rPr>
          <w:rFonts w:ascii="Arial" w:hAnsi="Arial" w:cs="Arial"/>
          <w:i/>
          <w:color w:val="000000" w:themeColor="text1"/>
        </w:rPr>
        <w:t>Kolb’s Learning Cycle</w:t>
      </w:r>
      <w:r w:rsidRPr="00342586">
        <w:rPr>
          <w:rFonts w:ascii="Arial" w:hAnsi="Arial" w:cs="Arial"/>
          <w:color w:val="000000" w:themeColor="text1"/>
        </w:rPr>
        <w:t xml:space="preserve">. </w:t>
      </w:r>
      <w:proofErr w:type="spellStart"/>
      <w:r w:rsidRPr="00342586">
        <w:rPr>
          <w:rFonts w:ascii="Arial" w:hAnsi="Arial" w:cs="Arial"/>
          <w:color w:val="000000" w:themeColor="text1"/>
        </w:rPr>
        <w:t>Avaiable</w:t>
      </w:r>
      <w:proofErr w:type="spellEnd"/>
      <w:r w:rsidRPr="00342586">
        <w:rPr>
          <w:rFonts w:ascii="Arial" w:hAnsi="Arial" w:cs="Arial"/>
          <w:color w:val="000000" w:themeColor="text1"/>
        </w:rPr>
        <w:t xml:space="preserve"> at: </w:t>
      </w:r>
      <w:hyperlink r:id="rId44" w:history="1">
        <w:r w:rsidRPr="00342586">
          <w:rPr>
            <w:rStyle w:val="Hyperlink"/>
            <w:rFonts w:ascii="Arial" w:hAnsi="Arial" w:cs="Arial"/>
            <w:color w:val="000000" w:themeColor="text1"/>
          </w:rPr>
          <w:t>https://www.pugetsound.edu/academics/experiential/faculty-and-staff-resources/available-resources/creating-critical-reflection-assignments/design-models/kolbs-learning-cycle/</w:t>
        </w:r>
      </w:hyperlink>
      <w:r w:rsidRPr="00342586">
        <w:rPr>
          <w:rFonts w:ascii="Arial" w:hAnsi="Arial" w:cs="Arial"/>
          <w:color w:val="000000" w:themeColor="text1"/>
        </w:rPr>
        <w:t xml:space="preserve"> (Accessed: 2 May 2020).</w:t>
      </w:r>
    </w:p>
    <w:p w14:paraId="3E4DC083" w14:textId="77777777" w:rsidR="00342586" w:rsidRPr="00342586" w:rsidRDefault="00342586" w:rsidP="00342586">
      <w:pPr>
        <w:pStyle w:val="ListParagraph"/>
        <w:numPr>
          <w:ilvl w:val="0"/>
          <w:numId w:val="28"/>
        </w:numPr>
        <w:jc w:val="both"/>
        <w:rPr>
          <w:rFonts w:ascii="Arial" w:hAnsi="Arial" w:cs="Arial"/>
          <w:color w:val="000000" w:themeColor="text1"/>
        </w:rPr>
      </w:pPr>
      <w:r w:rsidRPr="00342586">
        <w:rPr>
          <w:rFonts w:ascii="Arial" w:hAnsi="Arial" w:cs="Arial"/>
          <w:color w:val="000000" w:themeColor="text1"/>
        </w:rPr>
        <w:t xml:space="preserve">Victoria Primary School (2020) </w:t>
      </w:r>
      <w:r w:rsidRPr="00342586">
        <w:rPr>
          <w:rFonts w:ascii="Arial" w:hAnsi="Arial" w:cs="Arial"/>
          <w:i/>
          <w:color w:val="000000" w:themeColor="text1"/>
        </w:rPr>
        <w:t>Additional Learning Needs</w:t>
      </w:r>
      <w:r w:rsidRPr="00342586">
        <w:rPr>
          <w:rFonts w:ascii="Arial" w:hAnsi="Arial" w:cs="Arial"/>
          <w:color w:val="000000" w:themeColor="text1"/>
        </w:rPr>
        <w:t xml:space="preserve">. Available at: </w:t>
      </w:r>
      <w:hyperlink r:id="rId45" w:history="1">
        <w:r w:rsidRPr="00342586">
          <w:rPr>
            <w:rStyle w:val="Hyperlink"/>
            <w:rFonts w:ascii="Arial" w:hAnsi="Arial" w:cs="Arial"/>
            <w:color w:val="000000" w:themeColor="text1"/>
          </w:rPr>
          <w:t>https://www.victoriaprimaryschool.com/additional-learning-needs/</w:t>
        </w:r>
      </w:hyperlink>
      <w:r w:rsidRPr="00342586">
        <w:rPr>
          <w:rFonts w:ascii="Arial" w:hAnsi="Arial" w:cs="Arial"/>
          <w:color w:val="000000" w:themeColor="text1"/>
        </w:rPr>
        <w:t xml:space="preserve"> (Accessed: 5 May 2020).</w:t>
      </w:r>
    </w:p>
    <w:p w14:paraId="47DF2566" w14:textId="77777777" w:rsidR="00342586" w:rsidRPr="00342586" w:rsidRDefault="00342586" w:rsidP="00A010BF">
      <w:pPr>
        <w:pStyle w:val="ListParagraph"/>
        <w:numPr>
          <w:ilvl w:val="0"/>
          <w:numId w:val="28"/>
        </w:numPr>
        <w:jc w:val="both"/>
        <w:rPr>
          <w:rFonts w:ascii="Arial" w:hAnsi="Arial" w:cs="Arial"/>
          <w:color w:val="000000" w:themeColor="text1"/>
        </w:rPr>
      </w:pPr>
      <w:r w:rsidRPr="00342586">
        <w:rPr>
          <w:rFonts w:ascii="Arial" w:hAnsi="Arial" w:cs="Arial"/>
          <w:color w:val="000000" w:themeColor="text1"/>
        </w:rPr>
        <w:t>Warwick (2013)</w:t>
      </w:r>
      <w:r w:rsidRPr="00342586">
        <w:rPr>
          <w:rFonts w:ascii="Arial" w:hAnsi="Arial" w:cs="Arial"/>
          <w:i/>
          <w:color w:val="000000" w:themeColor="text1"/>
        </w:rPr>
        <w:t xml:space="preserve"> Ethics</w:t>
      </w:r>
      <w:r w:rsidRPr="00342586">
        <w:rPr>
          <w:rFonts w:ascii="Arial" w:hAnsi="Arial" w:cs="Arial"/>
          <w:color w:val="000000" w:themeColor="text1"/>
        </w:rPr>
        <w:t xml:space="preserve">. Available at: </w:t>
      </w:r>
      <w:hyperlink r:id="rId46" w:history="1">
        <w:r w:rsidRPr="00342586">
          <w:rPr>
            <w:rStyle w:val="Hyperlink"/>
            <w:rFonts w:ascii="Arial" w:hAnsi="Arial" w:cs="Arial"/>
            <w:color w:val="000000" w:themeColor="text1"/>
          </w:rPr>
          <w:t>https://warwick.ac.uk/fac/soc/ier/glacier/tlrp/ethics/</w:t>
        </w:r>
      </w:hyperlink>
      <w:r w:rsidRPr="00342586">
        <w:rPr>
          <w:rFonts w:ascii="Arial" w:hAnsi="Arial" w:cs="Arial"/>
          <w:color w:val="000000" w:themeColor="text1"/>
        </w:rPr>
        <w:t xml:space="preserve"> (Accessed: 2 May 2020).</w:t>
      </w:r>
    </w:p>
    <w:p w14:paraId="56AAA2A7" w14:textId="77777777" w:rsidR="00342586" w:rsidRPr="00342586" w:rsidRDefault="00342586" w:rsidP="00342586">
      <w:pPr>
        <w:pStyle w:val="ListParagraph"/>
        <w:numPr>
          <w:ilvl w:val="0"/>
          <w:numId w:val="28"/>
        </w:numPr>
        <w:jc w:val="both"/>
        <w:rPr>
          <w:rFonts w:ascii="Arial" w:hAnsi="Arial" w:cs="Arial"/>
          <w:color w:val="000000" w:themeColor="text1"/>
        </w:rPr>
      </w:pPr>
      <w:r w:rsidRPr="00342586">
        <w:rPr>
          <w:rFonts w:ascii="Arial" w:hAnsi="Arial" w:cs="Arial"/>
          <w:color w:val="000000" w:themeColor="text1"/>
        </w:rPr>
        <w:t xml:space="preserve">Welsh Assembly Government (2004) </w:t>
      </w:r>
      <w:r w:rsidRPr="00342586">
        <w:rPr>
          <w:rFonts w:ascii="Arial" w:hAnsi="Arial" w:cs="Arial"/>
          <w:i/>
          <w:color w:val="000000" w:themeColor="text1"/>
        </w:rPr>
        <w:t xml:space="preserve">Special Educational Needs Code of Practise for Wales. </w:t>
      </w:r>
      <w:r w:rsidRPr="00342586">
        <w:rPr>
          <w:rFonts w:ascii="Arial" w:hAnsi="Arial" w:cs="Arial"/>
          <w:color w:val="000000" w:themeColor="text1"/>
        </w:rPr>
        <w:t xml:space="preserve">Available at: </w:t>
      </w:r>
      <w:hyperlink r:id="rId47" w:history="1">
        <w:r w:rsidRPr="00342586">
          <w:rPr>
            <w:rStyle w:val="Hyperlink"/>
            <w:rFonts w:ascii="Arial" w:hAnsi="Arial" w:cs="Arial"/>
            <w:color w:val="000000" w:themeColor="text1"/>
          </w:rPr>
          <w:t>http://www.snapcymru.org/wp-content/uploads/2014/09/SEN-Code-of-Practice.pdf</w:t>
        </w:r>
      </w:hyperlink>
      <w:r w:rsidRPr="00342586">
        <w:rPr>
          <w:rFonts w:ascii="Arial" w:hAnsi="Arial" w:cs="Arial"/>
          <w:color w:val="000000" w:themeColor="text1"/>
        </w:rPr>
        <w:t xml:space="preserve"> (Accessed: 5 May 2020).</w:t>
      </w:r>
    </w:p>
    <w:p w14:paraId="6B2ED062" w14:textId="77777777" w:rsidR="00342586" w:rsidRPr="00342586" w:rsidRDefault="00342586" w:rsidP="00A010BF">
      <w:pPr>
        <w:pStyle w:val="ListParagraph"/>
        <w:numPr>
          <w:ilvl w:val="0"/>
          <w:numId w:val="28"/>
        </w:numPr>
        <w:jc w:val="both"/>
        <w:rPr>
          <w:rFonts w:ascii="Arial" w:hAnsi="Arial" w:cs="Arial"/>
          <w:color w:val="000000" w:themeColor="text1"/>
        </w:rPr>
      </w:pPr>
      <w:r w:rsidRPr="00342586">
        <w:rPr>
          <w:rFonts w:ascii="Arial" w:hAnsi="Arial" w:cs="Arial"/>
          <w:color w:val="000000" w:themeColor="text1"/>
        </w:rPr>
        <w:t xml:space="preserve">Welsh Government (2018) </w:t>
      </w:r>
      <w:r w:rsidRPr="00342586">
        <w:rPr>
          <w:rFonts w:ascii="Arial" w:hAnsi="Arial" w:cs="Arial"/>
          <w:i/>
          <w:color w:val="000000" w:themeColor="text1"/>
        </w:rPr>
        <w:t>Keeping Learners Safe; The role we all have under The Education Act 2002</w:t>
      </w:r>
      <w:r w:rsidRPr="00342586">
        <w:rPr>
          <w:rFonts w:ascii="Arial" w:hAnsi="Arial" w:cs="Arial"/>
          <w:color w:val="000000" w:themeColor="text1"/>
        </w:rPr>
        <w:t xml:space="preserve">. Available at: </w:t>
      </w:r>
      <w:hyperlink r:id="rId48" w:history="1">
        <w:r w:rsidRPr="00342586">
          <w:rPr>
            <w:rStyle w:val="Hyperlink"/>
            <w:rFonts w:ascii="Arial" w:hAnsi="Arial" w:cs="Arial"/>
            <w:color w:val="000000" w:themeColor="text1"/>
          </w:rPr>
          <w:t>https://gov.wales/sites/default/files/publications/2018-11/keeping-learners-safe-easy-read-version.pdf</w:t>
        </w:r>
      </w:hyperlink>
      <w:r w:rsidRPr="00342586">
        <w:rPr>
          <w:rFonts w:ascii="Arial" w:hAnsi="Arial" w:cs="Arial"/>
          <w:color w:val="000000" w:themeColor="text1"/>
        </w:rPr>
        <w:t xml:space="preserve"> (Accessed: 1 May 2020).</w:t>
      </w:r>
    </w:p>
    <w:p w14:paraId="7DFD3922" w14:textId="77777777" w:rsidR="00342586" w:rsidRPr="00342586" w:rsidRDefault="00342586" w:rsidP="00A010BF">
      <w:pPr>
        <w:pStyle w:val="ListParagraph"/>
        <w:numPr>
          <w:ilvl w:val="0"/>
          <w:numId w:val="28"/>
        </w:numPr>
        <w:jc w:val="both"/>
        <w:rPr>
          <w:rFonts w:ascii="Arial" w:hAnsi="Arial" w:cs="Arial"/>
          <w:color w:val="000000" w:themeColor="text1"/>
        </w:rPr>
      </w:pPr>
      <w:proofErr w:type="spellStart"/>
      <w:r w:rsidRPr="00342586">
        <w:rPr>
          <w:rFonts w:ascii="Arial" w:hAnsi="Arial" w:cs="Arial"/>
          <w:color w:val="000000" w:themeColor="text1"/>
        </w:rPr>
        <w:t>Ysgol</w:t>
      </w:r>
      <w:proofErr w:type="spellEnd"/>
      <w:r w:rsidRPr="00342586">
        <w:rPr>
          <w:rFonts w:ascii="Arial" w:hAnsi="Arial" w:cs="Arial"/>
          <w:color w:val="000000" w:themeColor="text1"/>
        </w:rPr>
        <w:t xml:space="preserve"> Pen Y Bryn (2018) </w:t>
      </w:r>
      <w:r w:rsidRPr="00342586">
        <w:rPr>
          <w:rFonts w:ascii="Arial" w:hAnsi="Arial" w:cs="Arial"/>
          <w:i/>
          <w:color w:val="000000" w:themeColor="text1"/>
        </w:rPr>
        <w:t xml:space="preserve">Child Protection Policy for </w:t>
      </w:r>
      <w:proofErr w:type="spellStart"/>
      <w:r w:rsidRPr="00342586">
        <w:rPr>
          <w:rFonts w:ascii="Arial" w:hAnsi="Arial" w:cs="Arial"/>
          <w:i/>
          <w:color w:val="000000" w:themeColor="text1"/>
        </w:rPr>
        <w:t>Ysgol</w:t>
      </w:r>
      <w:proofErr w:type="spellEnd"/>
      <w:r w:rsidRPr="00342586">
        <w:rPr>
          <w:rFonts w:ascii="Arial" w:hAnsi="Arial" w:cs="Arial"/>
          <w:i/>
          <w:color w:val="000000" w:themeColor="text1"/>
        </w:rPr>
        <w:t xml:space="preserve"> Pen y Bryn</w:t>
      </w:r>
      <w:r w:rsidRPr="00342586">
        <w:rPr>
          <w:rFonts w:ascii="Arial" w:hAnsi="Arial" w:cs="Arial"/>
          <w:color w:val="000000" w:themeColor="text1"/>
        </w:rPr>
        <w:t xml:space="preserve">. Available at: </w:t>
      </w:r>
      <w:hyperlink r:id="rId49" w:history="1">
        <w:r w:rsidRPr="00342586">
          <w:rPr>
            <w:rStyle w:val="Hyperlink"/>
            <w:rFonts w:ascii="Arial" w:hAnsi="Arial" w:cs="Arial"/>
            <w:color w:val="000000" w:themeColor="text1"/>
          </w:rPr>
          <w:t>http://www.ysgolpenybryn.co.uk/files/ChildProtectionPolicy2018.pdf</w:t>
        </w:r>
      </w:hyperlink>
      <w:r w:rsidRPr="00342586">
        <w:rPr>
          <w:rFonts w:ascii="Arial" w:hAnsi="Arial" w:cs="Arial"/>
          <w:color w:val="000000" w:themeColor="text1"/>
        </w:rPr>
        <w:t xml:space="preserve"> (Accessed: 1 May 2020).</w:t>
      </w:r>
    </w:p>
    <w:p w14:paraId="7685BF2A" w14:textId="77777777" w:rsidR="00342586" w:rsidRPr="00342586" w:rsidRDefault="00342586" w:rsidP="006469B3">
      <w:pPr>
        <w:pStyle w:val="ListParagraph"/>
        <w:numPr>
          <w:ilvl w:val="0"/>
          <w:numId w:val="28"/>
        </w:numPr>
        <w:jc w:val="both"/>
        <w:rPr>
          <w:rFonts w:ascii="Arial" w:hAnsi="Arial" w:cs="Arial"/>
          <w:color w:val="000000" w:themeColor="text1"/>
        </w:rPr>
      </w:pPr>
      <w:proofErr w:type="spellStart"/>
      <w:r w:rsidRPr="00342586">
        <w:rPr>
          <w:rFonts w:ascii="Arial" w:hAnsi="Arial" w:cs="Arial"/>
          <w:color w:val="000000" w:themeColor="text1"/>
        </w:rPr>
        <w:t>Ysgol</w:t>
      </w:r>
      <w:proofErr w:type="spellEnd"/>
      <w:r w:rsidRPr="00342586">
        <w:rPr>
          <w:rFonts w:ascii="Arial" w:hAnsi="Arial" w:cs="Arial"/>
          <w:color w:val="000000" w:themeColor="text1"/>
        </w:rPr>
        <w:t xml:space="preserve"> Pen Y Bryn (2019) </w:t>
      </w:r>
      <w:proofErr w:type="spellStart"/>
      <w:r w:rsidRPr="00342586">
        <w:rPr>
          <w:rFonts w:ascii="Arial" w:hAnsi="Arial" w:cs="Arial"/>
          <w:i/>
          <w:color w:val="000000" w:themeColor="text1"/>
        </w:rPr>
        <w:t>Ysgol</w:t>
      </w:r>
      <w:proofErr w:type="spellEnd"/>
      <w:r w:rsidRPr="00342586">
        <w:rPr>
          <w:rFonts w:ascii="Arial" w:hAnsi="Arial" w:cs="Arial"/>
          <w:i/>
          <w:color w:val="000000" w:themeColor="text1"/>
        </w:rPr>
        <w:t xml:space="preserve"> Pen Y Bryn Safe Guarding Policy</w:t>
      </w:r>
      <w:r w:rsidRPr="00342586">
        <w:rPr>
          <w:rFonts w:ascii="Arial" w:hAnsi="Arial" w:cs="Arial"/>
          <w:color w:val="000000" w:themeColor="text1"/>
        </w:rPr>
        <w:t xml:space="preserve">. Available at: </w:t>
      </w:r>
      <w:hyperlink r:id="rId50" w:history="1">
        <w:r w:rsidRPr="00342586">
          <w:rPr>
            <w:rStyle w:val="Hyperlink"/>
            <w:rFonts w:ascii="Arial" w:hAnsi="Arial" w:cs="Arial"/>
            <w:color w:val="000000" w:themeColor="text1"/>
          </w:rPr>
          <w:t>http://www.ysgolpenybryn.co.uk/files/Safeguarding%20policy%202019.pdf</w:t>
        </w:r>
      </w:hyperlink>
      <w:r w:rsidRPr="00342586">
        <w:rPr>
          <w:rFonts w:ascii="Arial" w:hAnsi="Arial" w:cs="Arial"/>
          <w:color w:val="000000" w:themeColor="text1"/>
        </w:rPr>
        <w:t xml:space="preserve"> (Accessed: 1 May 2020).</w:t>
      </w:r>
    </w:p>
    <w:p w14:paraId="0403AB2B" w14:textId="77777777" w:rsidR="00342586" w:rsidRPr="00342586" w:rsidRDefault="00342586" w:rsidP="00BB26BE">
      <w:pPr>
        <w:pStyle w:val="ListParagraph"/>
        <w:numPr>
          <w:ilvl w:val="0"/>
          <w:numId w:val="28"/>
        </w:numPr>
        <w:jc w:val="both"/>
        <w:rPr>
          <w:rFonts w:ascii="Arial" w:hAnsi="Arial" w:cs="Arial"/>
          <w:color w:val="000000" w:themeColor="text1"/>
        </w:rPr>
      </w:pPr>
      <w:proofErr w:type="spellStart"/>
      <w:r w:rsidRPr="00342586">
        <w:rPr>
          <w:rFonts w:ascii="Arial" w:hAnsi="Arial" w:cs="Arial"/>
          <w:color w:val="000000" w:themeColor="text1"/>
        </w:rPr>
        <w:t>Zaare</w:t>
      </w:r>
      <w:proofErr w:type="spellEnd"/>
      <w:r w:rsidRPr="00342586">
        <w:rPr>
          <w:rFonts w:ascii="Arial" w:hAnsi="Arial" w:cs="Arial"/>
          <w:color w:val="000000" w:themeColor="text1"/>
        </w:rPr>
        <w:t xml:space="preserve">, M. (2012) ‘An investigation into the effect of classroom observation on teaching methodology’, </w:t>
      </w:r>
      <w:r w:rsidRPr="00342586">
        <w:rPr>
          <w:rFonts w:ascii="Arial" w:hAnsi="Arial" w:cs="Arial"/>
          <w:i/>
          <w:color w:val="000000" w:themeColor="text1"/>
        </w:rPr>
        <w:t>Social and behavioural sciences</w:t>
      </w:r>
      <w:r w:rsidRPr="00342586">
        <w:rPr>
          <w:rFonts w:ascii="Arial" w:hAnsi="Arial" w:cs="Arial"/>
          <w:color w:val="000000" w:themeColor="text1"/>
        </w:rPr>
        <w:t>, 70(1), pp. 605- 614.</w:t>
      </w:r>
    </w:p>
    <w:sectPr w:rsidR="00342586" w:rsidRPr="00342586" w:rsidSect="000578F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AvenirLTStd">
    <w:altName w:val="Cambria"/>
    <w:panose1 w:val="020B0604020202020204"/>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 w:name="PT Sans">
    <w:panose1 w:val="020B0503020203020204"/>
    <w:charset w:val="4D"/>
    <w:family w:val="swiss"/>
    <w:pitch w:val="variable"/>
    <w:sig w:usb0="A00002EF" w:usb1="5000204B" w:usb2="00000000" w:usb3="00000000" w:csb0="00000097"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466063"/>
    <w:multiLevelType w:val="hybridMultilevel"/>
    <w:tmpl w:val="FCAABA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115C80"/>
    <w:multiLevelType w:val="multilevel"/>
    <w:tmpl w:val="A97A4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254B7A"/>
    <w:multiLevelType w:val="hybridMultilevel"/>
    <w:tmpl w:val="7F543A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E75F49"/>
    <w:multiLevelType w:val="multilevel"/>
    <w:tmpl w:val="6E147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3768B8"/>
    <w:multiLevelType w:val="hybridMultilevel"/>
    <w:tmpl w:val="4FD4F4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B4E39C8"/>
    <w:multiLevelType w:val="hybridMultilevel"/>
    <w:tmpl w:val="DEEA76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30F20E0"/>
    <w:multiLevelType w:val="multilevel"/>
    <w:tmpl w:val="EAF08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1" w15:restartNumberingAfterBreak="0">
    <w:nsid w:val="293C0E21"/>
    <w:multiLevelType w:val="hybridMultilevel"/>
    <w:tmpl w:val="706419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3895BCF"/>
    <w:multiLevelType w:val="hybridMultilevel"/>
    <w:tmpl w:val="9A122D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C54B94"/>
    <w:multiLevelType w:val="multilevel"/>
    <w:tmpl w:val="833E7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A26689E"/>
    <w:multiLevelType w:val="multilevel"/>
    <w:tmpl w:val="A28A3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B401169"/>
    <w:multiLevelType w:val="hybridMultilevel"/>
    <w:tmpl w:val="1E3078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4D8E793C"/>
    <w:multiLevelType w:val="multilevel"/>
    <w:tmpl w:val="76AE7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DEF0B5F"/>
    <w:multiLevelType w:val="hybridMultilevel"/>
    <w:tmpl w:val="E2EE44DE"/>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3232E44"/>
    <w:multiLevelType w:val="hybridMultilevel"/>
    <w:tmpl w:val="640A50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58C4273F"/>
    <w:multiLevelType w:val="multilevel"/>
    <w:tmpl w:val="97C84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1431773"/>
    <w:multiLevelType w:val="hybridMultilevel"/>
    <w:tmpl w:val="A62673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86D624A"/>
    <w:multiLevelType w:val="multilevel"/>
    <w:tmpl w:val="EF58C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1" w15:restartNumberingAfterBreak="0">
    <w:nsid w:val="6ED07B48"/>
    <w:multiLevelType w:val="multilevel"/>
    <w:tmpl w:val="BCEC2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4" w15:restartNumberingAfterBreak="0">
    <w:nsid w:val="77431E78"/>
    <w:multiLevelType w:val="hybridMultilevel"/>
    <w:tmpl w:val="396080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D476E47"/>
    <w:multiLevelType w:val="hybridMultilevel"/>
    <w:tmpl w:val="E36405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9"/>
  </w:num>
  <w:num w:numId="2">
    <w:abstractNumId w:val="36"/>
  </w:num>
  <w:num w:numId="3">
    <w:abstractNumId w:val="9"/>
  </w:num>
  <w:num w:numId="4">
    <w:abstractNumId w:val="43"/>
  </w:num>
  <w:num w:numId="5">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0"/>
  </w:num>
  <w:num w:numId="9">
    <w:abstractNumId w:val="16"/>
  </w:num>
  <w:num w:numId="10">
    <w:abstractNumId w:val="17"/>
  </w:num>
  <w:num w:numId="11">
    <w:abstractNumId w:val="40"/>
  </w:num>
  <w:num w:numId="12">
    <w:abstractNumId w:val="37"/>
  </w:num>
  <w:num w:numId="13">
    <w:abstractNumId w:val="39"/>
  </w:num>
  <w:num w:numId="14">
    <w:abstractNumId w:val="3"/>
  </w:num>
  <w:num w:numId="15">
    <w:abstractNumId w:val="13"/>
  </w:num>
  <w:num w:numId="16">
    <w:abstractNumId w:val="14"/>
  </w:num>
  <w:num w:numId="17">
    <w:abstractNumId w:val="20"/>
  </w:num>
  <w:num w:numId="18">
    <w:abstractNumId w:val="22"/>
  </w:num>
  <w:num w:numId="19">
    <w:abstractNumId w:val="42"/>
  </w:num>
  <w:num w:numId="20">
    <w:abstractNumId w:val="12"/>
  </w:num>
  <w:num w:numId="21">
    <w:abstractNumId w:val="24"/>
  </w:num>
  <w:num w:numId="22">
    <w:abstractNumId w:val="34"/>
  </w:num>
  <w:num w:numId="23">
    <w:abstractNumId w:val="5"/>
  </w:num>
  <w:num w:numId="24">
    <w:abstractNumId w:val="18"/>
  </w:num>
  <w:num w:numId="25">
    <w:abstractNumId w:val="21"/>
  </w:num>
  <w:num w:numId="26">
    <w:abstractNumId w:val="45"/>
  </w:num>
  <w:num w:numId="27">
    <w:abstractNumId w:val="33"/>
  </w:num>
  <w:num w:numId="28">
    <w:abstractNumId w:val="35"/>
  </w:num>
  <w:num w:numId="29">
    <w:abstractNumId w:val="46"/>
  </w:num>
  <w:num w:numId="30">
    <w:abstractNumId w:val="2"/>
  </w:num>
  <w:num w:numId="31">
    <w:abstractNumId w:val="1"/>
  </w:num>
  <w:num w:numId="32">
    <w:abstractNumId w:val="0"/>
  </w:num>
  <w:num w:numId="33">
    <w:abstractNumId w:val="15"/>
  </w:num>
  <w:num w:numId="34">
    <w:abstractNumId w:val="23"/>
  </w:num>
  <w:num w:numId="35">
    <w:abstractNumId w:val="26"/>
  </w:num>
  <w:num w:numId="36">
    <w:abstractNumId w:val="28"/>
  </w:num>
  <w:num w:numId="37">
    <w:abstractNumId w:val="4"/>
  </w:num>
  <w:num w:numId="38">
    <w:abstractNumId w:val="6"/>
  </w:num>
  <w:num w:numId="39">
    <w:abstractNumId w:val="38"/>
  </w:num>
  <w:num w:numId="40">
    <w:abstractNumId w:val="7"/>
  </w:num>
  <w:num w:numId="41">
    <w:abstractNumId w:val="25"/>
  </w:num>
  <w:num w:numId="42">
    <w:abstractNumId w:val="31"/>
  </w:num>
  <w:num w:numId="43">
    <w:abstractNumId w:val="11"/>
  </w:num>
  <w:num w:numId="44">
    <w:abstractNumId w:val="27"/>
  </w:num>
  <w:num w:numId="45">
    <w:abstractNumId w:val="41"/>
  </w:num>
  <w:num w:numId="46">
    <w:abstractNumId w:val="44"/>
  </w:num>
  <w:num w:numId="47">
    <w:abstractNumId w:val="8"/>
  </w:num>
  <w:num w:numId="48">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1"/>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3D50"/>
    <w:rsid w:val="000578FD"/>
    <w:rsid w:val="001173DF"/>
    <w:rsid w:val="001447DB"/>
    <w:rsid w:val="001561CC"/>
    <w:rsid w:val="00185710"/>
    <w:rsid w:val="00187351"/>
    <w:rsid w:val="00193373"/>
    <w:rsid w:val="00194D71"/>
    <w:rsid w:val="001B31D5"/>
    <w:rsid w:val="001F0703"/>
    <w:rsid w:val="00203A75"/>
    <w:rsid w:val="0025138D"/>
    <w:rsid w:val="0029460D"/>
    <w:rsid w:val="00315FE6"/>
    <w:rsid w:val="003410BB"/>
    <w:rsid w:val="00342586"/>
    <w:rsid w:val="00354EB0"/>
    <w:rsid w:val="0038169D"/>
    <w:rsid w:val="0046735A"/>
    <w:rsid w:val="00475DAA"/>
    <w:rsid w:val="00477F80"/>
    <w:rsid w:val="004D21A5"/>
    <w:rsid w:val="004D7DAA"/>
    <w:rsid w:val="005D152D"/>
    <w:rsid w:val="005E1EB2"/>
    <w:rsid w:val="005F18CC"/>
    <w:rsid w:val="005F4E0F"/>
    <w:rsid w:val="006469B3"/>
    <w:rsid w:val="006A0E8F"/>
    <w:rsid w:val="006A676C"/>
    <w:rsid w:val="006B2E8D"/>
    <w:rsid w:val="00727BFC"/>
    <w:rsid w:val="007524C5"/>
    <w:rsid w:val="00762B1F"/>
    <w:rsid w:val="007C489B"/>
    <w:rsid w:val="008378D0"/>
    <w:rsid w:val="00855EF5"/>
    <w:rsid w:val="00863D50"/>
    <w:rsid w:val="008A4403"/>
    <w:rsid w:val="008B0F73"/>
    <w:rsid w:val="008F308D"/>
    <w:rsid w:val="00967AA6"/>
    <w:rsid w:val="009E69BA"/>
    <w:rsid w:val="00A010BF"/>
    <w:rsid w:val="00A11B8B"/>
    <w:rsid w:val="00A176E5"/>
    <w:rsid w:val="00A425D7"/>
    <w:rsid w:val="00A7747C"/>
    <w:rsid w:val="00AA1DF0"/>
    <w:rsid w:val="00AB60CE"/>
    <w:rsid w:val="00AC5AC3"/>
    <w:rsid w:val="00AE2779"/>
    <w:rsid w:val="00AF2018"/>
    <w:rsid w:val="00B41DC1"/>
    <w:rsid w:val="00BA0A44"/>
    <w:rsid w:val="00BB26BE"/>
    <w:rsid w:val="00C401C5"/>
    <w:rsid w:val="00D41A6F"/>
    <w:rsid w:val="00D72A58"/>
    <w:rsid w:val="00D8776E"/>
    <w:rsid w:val="00DA3EC7"/>
    <w:rsid w:val="00DC1764"/>
    <w:rsid w:val="00E103BA"/>
    <w:rsid w:val="00E62422"/>
    <w:rsid w:val="00E72E11"/>
    <w:rsid w:val="00EC7128"/>
    <w:rsid w:val="00ED5F9E"/>
    <w:rsid w:val="00EF6272"/>
    <w:rsid w:val="00F0047A"/>
    <w:rsid w:val="00F64B34"/>
    <w:rsid w:val="00F909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94B2FF"/>
  <w15:chartTrackingRefBased/>
  <w15:docId w15:val="{D1F6EA22-9B11-0B45-8C5F-B94F7CEFFD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42586"/>
    <w:rPr>
      <w:rFonts w:ascii="Times New Roman" w:eastAsia="Times New Roman" w:hAnsi="Times New Roman" w:cs="Times New Roman"/>
    </w:rPr>
  </w:style>
  <w:style w:type="paragraph" w:styleId="Heading1">
    <w:name w:val="heading 1"/>
    <w:basedOn w:val="Normal"/>
    <w:next w:val="Normal"/>
    <w:link w:val="Heading1Char"/>
    <w:uiPriority w:val="99"/>
    <w:qFormat/>
    <w:rsid w:val="00855EF5"/>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855EF5"/>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855EF5"/>
    <w:rPr>
      <w:rFonts w:ascii="Times New Roman" w:eastAsia="Times New Roman" w:hAnsi="Times New Roman" w:cs="Times New Roman"/>
      <w:b/>
      <w:bCs/>
      <w:sz w:val="22"/>
      <w:szCs w:val="22"/>
    </w:rPr>
  </w:style>
  <w:style w:type="character" w:customStyle="1" w:styleId="Heading4Char">
    <w:name w:val="Heading 4 Char"/>
    <w:basedOn w:val="DefaultParagraphFont"/>
    <w:link w:val="Heading4"/>
    <w:uiPriority w:val="99"/>
    <w:rsid w:val="00855EF5"/>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855EF5"/>
    <w:pPr>
      <w:ind w:left="720" w:hanging="720"/>
    </w:pPr>
    <w:rPr>
      <w:b/>
      <w:bCs/>
      <w:sz w:val="22"/>
      <w:szCs w:val="22"/>
    </w:rPr>
  </w:style>
  <w:style w:type="character" w:customStyle="1" w:styleId="BodyText2Char">
    <w:name w:val="Body Text 2 Char"/>
    <w:basedOn w:val="DefaultParagraphFont"/>
    <w:link w:val="BodyText2"/>
    <w:uiPriority w:val="99"/>
    <w:rsid w:val="00855EF5"/>
    <w:rPr>
      <w:rFonts w:ascii="Times New Roman" w:eastAsia="Times New Roman" w:hAnsi="Times New Roman" w:cs="Times New Roman"/>
      <w:b/>
      <w:bCs/>
      <w:sz w:val="22"/>
      <w:szCs w:val="22"/>
    </w:rPr>
  </w:style>
  <w:style w:type="paragraph" w:customStyle="1" w:styleId="deannah1">
    <w:name w:val="deannah1"/>
    <w:basedOn w:val="Normal"/>
    <w:uiPriority w:val="99"/>
    <w:rsid w:val="00855EF5"/>
    <w:pPr>
      <w:keepNext/>
      <w:spacing w:after="240"/>
    </w:pPr>
    <w:rPr>
      <w:b/>
      <w:bCs/>
    </w:rPr>
  </w:style>
  <w:style w:type="character" w:customStyle="1" w:styleId="BalloonTextChar">
    <w:name w:val="Balloon Text Char"/>
    <w:basedOn w:val="DefaultParagraphFont"/>
    <w:link w:val="BalloonText"/>
    <w:uiPriority w:val="99"/>
    <w:semiHidden/>
    <w:rsid w:val="00855EF5"/>
    <w:rPr>
      <w:rFonts w:ascii="Tahoma" w:eastAsia="Times New Roman" w:hAnsi="Tahoma" w:cs="Tahoma"/>
      <w:sz w:val="16"/>
      <w:szCs w:val="16"/>
    </w:rPr>
  </w:style>
  <w:style w:type="paragraph" w:styleId="BalloonText">
    <w:name w:val="Balloon Text"/>
    <w:basedOn w:val="Normal"/>
    <w:link w:val="BalloonTextChar"/>
    <w:uiPriority w:val="99"/>
    <w:semiHidden/>
    <w:rsid w:val="00855EF5"/>
    <w:rPr>
      <w:rFonts w:ascii="Tahoma" w:hAnsi="Tahoma" w:cs="Tahoma"/>
      <w:sz w:val="16"/>
      <w:szCs w:val="16"/>
    </w:rPr>
  </w:style>
  <w:style w:type="character" w:styleId="Hyperlink">
    <w:name w:val="Hyperlink"/>
    <w:uiPriority w:val="99"/>
    <w:rsid w:val="00855EF5"/>
    <w:rPr>
      <w:color w:val="0000FF"/>
      <w:u w:val="single"/>
    </w:rPr>
  </w:style>
  <w:style w:type="table" w:styleId="TableGrid">
    <w:name w:val="Table Grid"/>
    <w:basedOn w:val="TableNormal"/>
    <w:uiPriority w:val="39"/>
    <w:rsid w:val="00855EF5"/>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erChar">
    <w:name w:val="Header Char"/>
    <w:basedOn w:val="DefaultParagraphFont"/>
    <w:link w:val="Header"/>
    <w:uiPriority w:val="99"/>
    <w:semiHidden/>
    <w:rsid w:val="00855EF5"/>
    <w:rPr>
      <w:rFonts w:ascii="Times New Roman" w:eastAsia="Times New Roman" w:hAnsi="Times New Roman" w:cs="Times New Roman"/>
      <w:sz w:val="20"/>
      <w:szCs w:val="20"/>
    </w:rPr>
  </w:style>
  <w:style w:type="paragraph" w:styleId="Header">
    <w:name w:val="header"/>
    <w:basedOn w:val="Normal"/>
    <w:link w:val="HeaderChar"/>
    <w:uiPriority w:val="99"/>
    <w:semiHidden/>
    <w:rsid w:val="00855EF5"/>
    <w:pPr>
      <w:tabs>
        <w:tab w:val="center" w:pos="4513"/>
        <w:tab w:val="right" w:pos="9026"/>
      </w:tabs>
    </w:pPr>
    <w:rPr>
      <w:sz w:val="20"/>
      <w:szCs w:val="20"/>
    </w:rPr>
  </w:style>
  <w:style w:type="paragraph" w:styleId="Footer">
    <w:name w:val="footer"/>
    <w:basedOn w:val="Normal"/>
    <w:link w:val="FooterChar"/>
    <w:uiPriority w:val="99"/>
    <w:rsid w:val="00855EF5"/>
    <w:pPr>
      <w:tabs>
        <w:tab w:val="center" w:pos="4513"/>
        <w:tab w:val="right" w:pos="9026"/>
      </w:tabs>
    </w:pPr>
    <w:rPr>
      <w:sz w:val="20"/>
      <w:szCs w:val="20"/>
    </w:rPr>
  </w:style>
  <w:style w:type="character" w:customStyle="1" w:styleId="FooterChar">
    <w:name w:val="Footer Char"/>
    <w:basedOn w:val="DefaultParagraphFont"/>
    <w:link w:val="Footer"/>
    <w:uiPriority w:val="99"/>
    <w:rsid w:val="00855EF5"/>
    <w:rPr>
      <w:rFonts w:ascii="Times New Roman" w:eastAsia="Times New Roman" w:hAnsi="Times New Roman" w:cs="Times New Roman"/>
      <w:sz w:val="20"/>
      <w:szCs w:val="20"/>
    </w:rPr>
  </w:style>
  <w:style w:type="paragraph" w:styleId="NormalWeb">
    <w:name w:val="Normal (Web)"/>
    <w:basedOn w:val="Normal"/>
    <w:uiPriority w:val="99"/>
    <w:rsid w:val="00855EF5"/>
    <w:pPr>
      <w:spacing w:before="100" w:beforeAutospacing="1" w:after="100" w:afterAutospacing="1"/>
    </w:pPr>
    <w:rPr>
      <w:lang w:eastAsia="en-GB"/>
    </w:rPr>
  </w:style>
  <w:style w:type="character" w:customStyle="1" w:styleId="Hyperlink1">
    <w:name w:val="Hyperlink1"/>
    <w:uiPriority w:val="99"/>
    <w:rsid w:val="00855EF5"/>
    <w:rPr>
      <w:color w:val="535353"/>
      <w:u w:val="single"/>
      <w:effect w:val="none"/>
    </w:rPr>
  </w:style>
  <w:style w:type="paragraph" w:customStyle="1" w:styleId="NormalWeb1">
    <w:name w:val="Normal (Web)1"/>
    <w:basedOn w:val="Normal"/>
    <w:uiPriority w:val="99"/>
    <w:rsid w:val="00855EF5"/>
    <w:pPr>
      <w:spacing w:before="100" w:beforeAutospacing="1" w:after="300"/>
    </w:pPr>
    <w:rPr>
      <w:lang w:eastAsia="en-GB"/>
    </w:rPr>
  </w:style>
  <w:style w:type="character" w:styleId="PageNumber">
    <w:name w:val="page number"/>
    <w:basedOn w:val="DefaultParagraphFont"/>
    <w:uiPriority w:val="99"/>
    <w:rsid w:val="00855EF5"/>
  </w:style>
  <w:style w:type="character" w:customStyle="1" w:styleId="CommentTextChar">
    <w:name w:val="Comment Text Char"/>
    <w:basedOn w:val="DefaultParagraphFont"/>
    <w:link w:val="CommentText"/>
    <w:uiPriority w:val="99"/>
    <w:semiHidden/>
    <w:rsid w:val="00855EF5"/>
    <w:rPr>
      <w:rFonts w:ascii="Times New Roman" w:eastAsia="Times New Roman" w:hAnsi="Times New Roman" w:cs="Times New Roman"/>
      <w:sz w:val="20"/>
      <w:szCs w:val="20"/>
    </w:rPr>
  </w:style>
  <w:style w:type="paragraph" w:styleId="CommentText">
    <w:name w:val="annotation text"/>
    <w:basedOn w:val="Normal"/>
    <w:link w:val="CommentTextChar"/>
    <w:uiPriority w:val="99"/>
    <w:semiHidden/>
    <w:unhideWhenUsed/>
    <w:rsid w:val="00855EF5"/>
    <w:rPr>
      <w:sz w:val="20"/>
      <w:szCs w:val="20"/>
    </w:rPr>
  </w:style>
  <w:style w:type="character" w:customStyle="1" w:styleId="CommentSubjectChar">
    <w:name w:val="Comment Subject Char"/>
    <w:basedOn w:val="CommentTextChar"/>
    <w:link w:val="CommentSubject"/>
    <w:uiPriority w:val="99"/>
    <w:semiHidden/>
    <w:rsid w:val="00855EF5"/>
    <w:rPr>
      <w:rFonts w:ascii="Times New Roman" w:eastAsia="Times New Roman" w:hAnsi="Times New Roman" w:cs="Times New Roman"/>
      <w:b/>
      <w:bCs/>
      <w:sz w:val="20"/>
      <w:szCs w:val="20"/>
    </w:rPr>
  </w:style>
  <w:style w:type="paragraph" w:styleId="CommentSubject">
    <w:name w:val="annotation subject"/>
    <w:basedOn w:val="CommentText"/>
    <w:next w:val="CommentText"/>
    <w:link w:val="CommentSubjectChar"/>
    <w:uiPriority w:val="99"/>
    <w:semiHidden/>
    <w:unhideWhenUsed/>
    <w:rsid w:val="00855EF5"/>
    <w:rPr>
      <w:b/>
      <w:bCs/>
    </w:rPr>
  </w:style>
  <w:style w:type="paragraph" w:styleId="ListParagraph">
    <w:name w:val="List Paragraph"/>
    <w:basedOn w:val="Normal"/>
    <w:uiPriority w:val="34"/>
    <w:qFormat/>
    <w:rsid w:val="00855EF5"/>
    <w:pPr>
      <w:ind w:left="720"/>
      <w:contextualSpacing/>
    </w:pPr>
    <w:rPr>
      <w:rFonts w:ascii="Calibri" w:eastAsia="Calibri" w:hAnsi="Calibri"/>
      <w:sz w:val="22"/>
      <w:szCs w:val="22"/>
    </w:rPr>
  </w:style>
  <w:style w:type="character" w:styleId="Strong">
    <w:name w:val="Strong"/>
    <w:uiPriority w:val="22"/>
    <w:qFormat/>
    <w:rsid w:val="00855EF5"/>
    <w:rPr>
      <w:b/>
      <w:bCs/>
    </w:rPr>
  </w:style>
  <w:style w:type="character" w:styleId="UnresolvedMention">
    <w:name w:val="Unresolved Mention"/>
    <w:basedOn w:val="DefaultParagraphFont"/>
    <w:uiPriority w:val="99"/>
    <w:semiHidden/>
    <w:unhideWhenUsed/>
    <w:rsid w:val="00AE2779"/>
    <w:rPr>
      <w:color w:val="605E5C"/>
      <w:shd w:val="clear" w:color="auto" w:fill="E1DFDD"/>
    </w:rPr>
  </w:style>
  <w:style w:type="character" w:styleId="FollowedHyperlink">
    <w:name w:val="FollowedHyperlink"/>
    <w:basedOn w:val="DefaultParagraphFont"/>
    <w:uiPriority w:val="99"/>
    <w:semiHidden/>
    <w:unhideWhenUsed/>
    <w:rsid w:val="005E1EB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463483">
      <w:bodyDiv w:val="1"/>
      <w:marLeft w:val="0"/>
      <w:marRight w:val="0"/>
      <w:marTop w:val="0"/>
      <w:marBottom w:val="0"/>
      <w:divBdr>
        <w:top w:val="none" w:sz="0" w:space="0" w:color="auto"/>
        <w:left w:val="none" w:sz="0" w:space="0" w:color="auto"/>
        <w:bottom w:val="none" w:sz="0" w:space="0" w:color="auto"/>
        <w:right w:val="none" w:sz="0" w:space="0" w:color="auto"/>
      </w:divBdr>
    </w:div>
    <w:div w:id="118568608">
      <w:bodyDiv w:val="1"/>
      <w:marLeft w:val="0"/>
      <w:marRight w:val="0"/>
      <w:marTop w:val="0"/>
      <w:marBottom w:val="0"/>
      <w:divBdr>
        <w:top w:val="none" w:sz="0" w:space="0" w:color="auto"/>
        <w:left w:val="none" w:sz="0" w:space="0" w:color="auto"/>
        <w:bottom w:val="none" w:sz="0" w:space="0" w:color="auto"/>
        <w:right w:val="none" w:sz="0" w:space="0" w:color="auto"/>
      </w:divBdr>
    </w:div>
    <w:div w:id="264075207">
      <w:bodyDiv w:val="1"/>
      <w:marLeft w:val="0"/>
      <w:marRight w:val="0"/>
      <w:marTop w:val="0"/>
      <w:marBottom w:val="0"/>
      <w:divBdr>
        <w:top w:val="none" w:sz="0" w:space="0" w:color="auto"/>
        <w:left w:val="none" w:sz="0" w:space="0" w:color="auto"/>
        <w:bottom w:val="none" w:sz="0" w:space="0" w:color="auto"/>
        <w:right w:val="none" w:sz="0" w:space="0" w:color="auto"/>
      </w:divBdr>
    </w:div>
    <w:div w:id="270549864">
      <w:bodyDiv w:val="1"/>
      <w:marLeft w:val="0"/>
      <w:marRight w:val="0"/>
      <w:marTop w:val="0"/>
      <w:marBottom w:val="0"/>
      <w:divBdr>
        <w:top w:val="none" w:sz="0" w:space="0" w:color="auto"/>
        <w:left w:val="none" w:sz="0" w:space="0" w:color="auto"/>
        <w:bottom w:val="none" w:sz="0" w:space="0" w:color="auto"/>
        <w:right w:val="none" w:sz="0" w:space="0" w:color="auto"/>
      </w:divBdr>
    </w:div>
    <w:div w:id="331421881">
      <w:bodyDiv w:val="1"/>
      <w:marLeft w:val="0"/>
      <w:marRight w:val="0"/>
      <w:marTop w:val="0"/>
      <w:marBottom w:val="0"/>
      <w:divBdr>
        <w:top w:val="none" w:sz="0" w:space="0" w:color="auto"/>
        <w:left w:val="none" w:sz="0" w:space="0" w:color="auto"/>
        <w:bottom w:val="none" w:sz="0" w:space="0" w:color="auto"/>
        <w:right w:val="none" w:sz="0" w:space="0" w:color="auto"/>
      </w:divBdr>
    </w:div>
    <w:div w:id="354579872">
      <w:bodyDiv w:val="1"/>
      <w:marLeft w:val="0"/>
      <w:marRight w:val="0"/>
      <w:marTop w:val="0"/>
      <w:marBottom w:val="0"/>
      <w:divBdr>
        <w:top w:val="none" w:sz="0" w:space="0" w:color="auto"/>
        <w:left w:val="none" w:sz="0" w:space="0" w:color="auto"/>
        <w:bottom w:val="none" w:sz="0" w:space="0" w:color="auto"/>
        <w:right w:val="none" w:sz="0" w:space="0" w:color="auto"/>
      </w:divBdr>
    </w:div>
    <w:div w:id="374501037">
      <w:bodyDiv w:val="1"/>
      <w:marLeft w:val="0"/>
      <w:marRight w:val="0"/>
      <w:marTop w:val="0"/>
      <w:marBottom w:val="0"/>
      <w:divBdr>
        <w:top w:val="none" w:sz="0" w:space="0" w:color="auto"/>
        <w:left w:val="none" w:sz="0" w:space="0" w:color="auto"/>
        <w:bottom w:val="none" w:sz="0" w:space="0" w:color="auto"/>
        <w:right w:val="none" w:sz="0" w:space="0" w:color="auto"/>
      </w:divBdr>
    </w:div>
    <w:div w:id="388649669">
      <w:bodyDiv w:val="1"/>
      <w:marLeft w:val="0"/>
      <w:marRight w:val="0"/>
      <w:marTop w:val="0"/>
      <w:marBottom w:val="0"/>
      <w:divBdr>
        <w:top w:val="none" w:sz="0" w:space="0" w:color="auto"/>
        <w:left w:val="none" w:sz="0" w:space="0" w:color="auto"/>
        <w:bottom w:val="none" w:sz="0" w:space="0" w:color="auto"/>
        <w:right w:val="none" w:sz="0" w:space="0" w:color="auto"/>
      </w:divBdr>
    </w:div>
    <w:div w:id="407464124">
      <w:bodyDiv w:val="1"/>
      <w:marLeft w:val="0"/>
      <w:marRight w:val="0"/>
      <w:marTop w:val="0"/>
      <w:marBottom w:val="0"/>
      <w:divBdr>
        <w:top w:val="none" w:sz="0" w:space="0" w:color="auto"/>
        <w:left w:val="none" w:sz="0" w:space="0" w:color="auto"/>
        <w:bottom w:val="none" w:sz="0" w:space="0" w:color="auto"/>
        <w:right w:val="none" w:sz="0" w:space="0" w:color="auto"/>
      </w:divBdr>
    </w:div>
    <w:div w:id="423574854">
      <w:bodyDiv w:val="1"/>
      <w:marLeft w:val="0"/>
      <w:marRight w:val="0"/>
      <w:marTop w:val="0"/>
      <w:marBottom w:val="0"/>
      <w:divBdr>
        <w:top w:val="none" w:sz="0" w:space="0" w:color="auto"/>
        <w:left w:val="none" w:sz="0" w:space="0" w:color="auto"/>
        <w:bottom w:val="none" w:sz="0" w:space="0" w:color="auto"/>
        <w:right w:val="none" w:sz="0" w:space="0" w:color="auto"/>
      </w:divBdr>
    </w:div>
    <w:div w:id="433749444">
      <w:bodyDiv w:val="1"/>
      <w:marLeft w:val="0"/>
      <w:marRight w:val="0"/>
      <w:marTop w:val="0"/>
      <w:marBottom w:val="0"/>
      <w:divBdr>
        <w:top w:val="none" w:sz="0" w:space="0" w:color="auto"/>
        <w:left w:val="none" w:sz="0" w:space="0" w:color="auto"/>
        <w:bottom w:val="none" w:sz="0" w:space="0" w:color="auto"/>
        <w:right w:val="none" w:sz="0" w:space="0" w:color="auto"/>
      </w:divBdr>
    </w:div>
    <w:div w:id="435370178">
      <w:bodyDiv w:val="1"/>
      <w:marLeft w:val="0"/>
      <w:marRight w:val="0"/>
      <w:marTop w:val="0"/>
      <w:marBottom w:val="0"/>
      <w:divBdr>
        <w:top w:val="none" w:sz="0" w:space="0" w:color="auto"/>
        <w:left w:val="none" w:sz="0" w:space="0" w:color="auto"/>
        <w:bottom w:val="none" w:sz="0" w:space="0" w:color="auto"/>
        <w:right w:val="none" w:sz="0" w:space="0" w:color="auto"/>
      </w:divBdr>
    </w:div>
    <w:div w:id="472793135">
      <w:bodyDiv w:val="1"/>
      <w:marLeft w:val="0"/>
      <w:marRight w:val="0"/>
      <w:marTop w:val="0"/>
      <w:marBottom w:val="0"/>
      <w:divBdr>
        <w:top w:val="none" w:sz="0" w:space="0" w:color="auto"/>
        <w:left w:val="none" w:sz="0" w:space="0" w:color="auto"/>
        <w:bottom w:val="none" w:sz="0" w:space="0" w:color="auto"/>
        <w:right w:val="none" w:sz="0" w:space="0" w:color="auto"/>
      </w:divBdr>
    </w:div>
    <w:div w:id="473720920">
      <w:bodyDiv w:val="1"/>
      <w:marLeft w:val="0"/>
      <w:marRight w:val="0"/>
      <w:marTop w:val="0"/>
      <w:marBottom w:val="0"/>
      <w:divBdr>
        <w:top w:val="none" w:sz="0" w:space="0" w:color="auto"/>
        <w:left w:val="none" w:sz="0" w:space="0" w:color="auto"/>
        <w:bottom w:val="none" w:sz="0" w:space="0" w:color="auto"/>
        <w:right w:val="none" w:sz="0" w:space="0" w:color="auto"/>
      </w:divBdr>
    </w:div>
    <w:div w:id="508984574">
      <w:bodyDiv w:val="1"/>
      <w:marLeft w:val="0"/>
      <w:marRight w:val="0"/>
      <w:marTop w:val="0"/>
      <w:marBottom w:val="0"/>
      <w:divBdr>
        <w:top w:val="none" w:sz="0" w:space="0" w:color="auto"/>
        <w:left w:val="none" w:sz="0" w:space="0" w:color="auto"/>
        <w:bottom w:val="none" w:sz="0" w:space="0" w:color="auto"/>
        <w:right w:val="none" w:sz="0" w:space="0" w:color="auto"/>
      </w:divBdr>
    </w:div>
    <w:div w:id="531235372">
      <w:bodyDiv w:val="1"/>
      <w:marLeft w:val="0"/>
      <w:marRight w:val="0"/>
      <w:marTop w:val="0"/>
      <w:marBottom w:val="0"/>
      <w:divBdr>
        <w:top w:val="none" w:sz="0" w:space="0" w:color="auto"/>
        <w:left w:val="none" w:sz="0" w:space="0" w:color="auto"/>
        <w:bottom w:val="none" w:sz="0" w:space="0" w:color="auto"/>
        <w:right w:val="none" w:sz="0" w:space="0" w:color="auto"/>
      </w:divBdr>
    </w:div>
    <w:div w:id="582683179">
      <w:bodyDiv w:val="1"/>
      <w:marLeft w:val="0"/>
      <w:marRight w:val="0"/>
      <w:marTop w:val="0"/>
      <w:marBottom w:val="0"/>
      <w:divBdr>
        <w:top w:val="none" w:sz="0" w:space="0" w:color="auto"/>
        <w:left w:val="none" w:sz="0" w:space="0" w:color="auto"/>
        <w:bottom w:val="none" w:sz="0" w:space="0" w:color="auto"/>
        <w:right w:val="none" w:sz="0" w:space="0" w:color="auto"/>
      </w:divBdr>
    </w:div>
    <w:div w:id="644890088">
      <w:bodyDiv w:val="1"/>
      <w:marLeft w:val="0"/>
      <w:marRight w:val="0"/>
      <w:marTop w:val="0"/>
      <w:marBottom w:val="0"/>
      <w:divBdr>
        <w:top w:val="none" w:sz="0" w:space="0" w:color="auto"/>
        <w:left w:val="none" w:sz="0" w:space="0" w:color="auto"/>
        <w:bottom w:val="none" w:sz="0" w:space="0" w:color="auto"/>
        <w:right w:val="none" w:sz="0" w:space="0" w:color="auto"/>
      </w:divBdr>
    </w:div>
    <w:div w:id="680813564">
      <w:bodyDiv w:val="1"/>
      <w:marLeft w:val="0"/>
      <w:marRight w:val="0"/>
      <w:marTop w:val="0"/>
      <w:marBottom w:val="0"/>
      <w:divBdr>
        <w:top w:val="none" w:sz="0" w:space="0" w:color="auto"/>
        <w:left w:val="none" w:sz="0" w:space="0" w:color="auto"/>
        <w:bottom w:val="none" w:sz="0" w:space="0" w:color="auto"/>
        <w:right w:val="none" w:sz="0" w:space="0" w:color="auto"/>
      </w:divBdr>
    </w:div>
    <w:div w:id="777523068">
      <w:bodyDiv w:val="1"/>
      <w:marLeft w:val="0"/>
      <w:marRight w:val="0"/>
      <w:marTop w:val="0"/>
      <w:marBottom w:val="0"/>
      <w:divBdr>
        <w:top w:val="none" w:sz="0" w:space="0" w:color="auto"/>
        <w:left w:val="none" w:sz="0" w:space="0" w:color="auto"/>
        <w:bottom w:val="none" w:sz="0" w:space="0" w:color="auto"/>
        <w:right w:val="none" w:sz="0" w:space="0" w:color="auto"/>
      </w:divBdr>
    </w:div>
    <w:div w:id="798376118">
      <w:bodyDiv w:val="1"/>
      <w:marLeft w:val="0"/>
      <w:marRight w:val="0"/>
      <w:marTop w:val="0"/>
      <w:marBottom w:val="0"/>
      <w:divBdr>
        <w:top w:val="none" w:sz="0" w:space="0" w:color="auto"/>
        <w:left w:val="none" w:sz="0" w:space="0" w:color="auto"/>
        <w:bottom w:val="none" w:sz="0" w:space="0" w:color="auto"/>
        <w:right w:val="none" w:sz="0" w:space="0" w:color="auto"/>
      </w:divBdr>
    </w:div>
    <w:div w:id="804272573">
      <w:bodyDiv w:val="1"/>
      <w:marLeft w:val="0"/>
      <w:marRight w:val="0"/>
      <w:marTop w:val="0"/>
      <w:marBottom w:val="0"/>
      <w:divBdr>
        <w:top w:val="none" w:sz="0" w:space="0" w:color="auto"/>
        <w:left w:val="none" w:sz="0" w:space="0" w:color="auto"/>
        <w:bottom w:val="none" w:sz="0" w:space="0" w:color="auto"/>
        <w:right w:val="none" w:sz="0" w:space="0" w:color="auto"/>
      </w:divBdr>
    </w:div>
    <w:div w:id="828057818">
      <w:bodyDiv w:val="1"/>
      <w:marLeft w:val="0"/>
      <w:marRight w:val="0"/>
      <w:marTop w:val="0"/>
      <w:marBottom w:val="0"/>
      <w:divBdr>
        <w:top w:val="none" w:sz="0" w:space="0" w:color="auto"/>
        <w:left w:val="none" w:sz="0" w:space="0" w:color="auto"/>
        <w:bottom w:val="none" w:sz="0" w:space="0" w:color="auto"/>
        <w:right w:val="none" w:sz="0" w:space="0" w:color="auto"/>
      </w:divBdr>
    </w:div>
    <w:div w:id="875699721">
      <w:bodyDiv w:val="1"/>
      <w:marLeft w:val="0"/>
      <w:marRight w:val="0"/>
      <w:marTop w:val="0"/>
      <w:marBottom w:val="0"/>
      <w:divBdr>
        <w:top w:val="none" w:sz="0" w:space="0" w:color="auto"/>
        <w:left w:val="none" w:sz="0" w:space="0" w:color="auto"/>
        <w:bottom w:val="none" w:sz="0" w:space="0" w:color="auto"/>
        <w:right w:val="none" w:sz="0" w:space="0" w:color="auto"/>
      </w:divBdr>
    </w:div>
    <w:div w:id="900946060">
      <w:bodyDiv w:val="1"/>
      <w:marLeft w:val="0"/>
      <w:marRight w:val="0"/>
      <w:marTop w:val="0"/>
      <w:marBottom w:val="0"/>
      <w:divBdr>
        <w:top w:val="none" w:sz="0" w:space="0" w:color="auto"/>
        <w:left w:val="none" w:sz="0" w:space="0" w:color="auto"/>
        <w:bottom w:val="none" w:sz="0" w:space="0" w:color="auto"/>
        <w:right w:val="none" w:sz="0" w:space="0" w:color="auto"/>
      </w:divBdr>
    </w:div>
    <w:div w:id="946079465">
      <w:bodyDiv w:val="1"/>
      <w:marLeft w:val="0"/>
      <w:marRight w:val="0"/>
      <w:marTop w:val="0"/>
      <w:marBottom w:val="0"/>
      <w:divBdr>
        <w:top w:val="none" w:sz="0" w:space="0" w:color="auto"/>
        <w:left w:val="none" w:sz="0" w:space="0" w:color="auto"/>
        <w:bottom w:val="none" w:sz="0" w:space="0" w:color="auto"/>
        <w:right w:val="none" w:sz="0" w:space="0" w:color="auto"/>
      </w:divBdr>
    </w:div>
    <w:div w:id="948437427">
      <w:bodyDiv w:val="1"/>
      <w:marLeft w:val="0"/>
      <w:marRight w:val="0"/>
      <w:marTop w:val="0"/>
      <w:marBottom w:val="0"/>
      <w:divBdr>
        <w:top w:val="none" w:sz="0" w:space="0" w:color="auto"/>
        <w:left w:val="none" w:sz="0" w:space="0" w:color="auto"/>
        <w:bottom w:val="none" w:sz="0" w:space="0" w:color="auto"/>
        <w:right w:val="none" w:sz="0" w:space="0" w:color="auto"/>
      </w:divBdr>
    </w:div>
    <w:div w:id="1014458196">
      <w:bodyDiv w:val="1"/>
      <w:marLeft w:val="0"/>
      <w:marRight w:val="0"/>
      <w:marTop w:val="0"/>
      <w:marBottom w:val="0"/>
      <w:divBdr>
        <w:top w:val="none" w:sz="0" w:space="0" w:color="auto"/>
        <w:left w:val="none" w:sz="0" w:space="0" w:color="auto"/>
        <w:bottom w:val="none" w:sz="0" w:space="0" w:color="auto"/>
        <w:right w:val="none" w:sz="0" w:space="0" w:color="auto"/>
      </w:divBdr>
    </w:div>
    <w:div w:id="1050110913">
      <w:bodyDiv w:val="1"/>
      <w:marLeft w:val="0"/>
      <w:marRight w:val="0"/>
      <w:marTop w:val="0"/>
      <w:marBottom w:val="0"/>
      <w:divBdr>
        <w:top w:val="none" w:sz="0" w:space="0" w:color="auto"/>
        <w:left w:val="none" w:sz="0" w:space="0" w:color="auto"/>
        <w:bottom w:val="none" w:sz="0" w:space="0" w:color="auto"/>
        <w:right w:val="none" w:sz="0" w:space="0" w:color="auto"/>
      </w:divBdr>
    </w:div>
    <w:div w:id="1052998261">
      <w:bodyDiv w:val="1"/>
      <w:marLeft w:val="0"/>
      <w:marRight w:val="0"/>
      <w:marTop w:val="0"/>
      <w:marBottom w:val="0"/>
      <w:divBdr>
        <w:top w:val="none" w:sz="0" w:space="0" w:color="auto"/>
        <w:left w:val="none" w:sz="0" w:space="0" w:color="auto"/>
        <w:bottom w:val="none" w:sz="0" w:space="0" w:color="auto"/>
        <w:right w:val="none" w:sz="0" w:space="0" w:color="auto"/>
      </w:divBdr>
    </w:div>
    <w:div w:id="1072510630">
      <w:bodyDiv w:val="1"/>
      <w:marLeft w:val="0"/>
      <w:marRight w:val="0"/>
      <w:marTop w:val="0"/>
      <w:marBottom w:val="0"/>
      <w:divBdr>
        <w:top w:val="none" w:sz="0" w:space="0" w:color="auto"/>
        <w:left w:val="none" w:sz="0" w:space="0" w:color="auto"/>
        <w:bottom w:val="none" w:sz="0" w:space="0" w:color="auto"/>
        <w:right w:val="none" w:sz="0" w:space="0" w:color="auto"/>
      </w:divBdr>
    </w:div>
    <w:div w:id="1116606016">
      <w:bodyDiv w:val="1"/>
      <w:marLeft w:val="0"/>
      <w:marRight w:val="0"/>
      <w:marTop w:val="0"/>
      <w:marBottom w:val="0"/>
      <w:divBdr>
        <w:top w:val="none" w:sz="0" w:space="0" w:color="auto"/>
        <w:left w:val="none" w:sz="0" w:space="0" w:color="auto"/>
        <w:bottom w:val="none" w:sz="0" w:space="0" w:color="auto"/>
        <w:right w:val="none" w:sz="0" w:space="0" w:color="auto"/>
      </w:divBdr>
    </w:div>
    <w:div w:id="1145202732">
      <w:bodyDiv w:val="1"/>
      <w:marLeft w:val="0"/>
      <w:marRight w:val="0"/>
      <w:marTop w:val="0"/>
      <w:marBottom w:val="0"/>
      <w:divBdr>
        <w:top w:val="none" w:sz="0" w:space="0" w:color="auto"/>
        <w:left w:val="none" w:sz="0" w:space="0" w:color="auto"/>
        <w:bottom w:val="none" w:sz="0" w:space="0" w:color="auto"/>
        <w:right w:val="none" w:sz="0" w:space="0" w:color="auto"/>
      </w:divBdr>
    </w:div>
    <w:div w:id="1154571126">
      <w:bodyDiv w:val="1"/>
      <w:marLeft w:val="0"/>
      <w:marRight w:val="0"/>
      <w:marTop w:val="0"/>
      <w:marBottom w:val="0"/>
      <w:divBdr>
        <w:top w:val="none" w:sz="0" w:space="0" w:color="auto"/>
        <w:left w:val="none" w:sz="0" w:space="0" w:color="auto"/>
        <w:bottom w:val="none" w:sz="0" w:space="0" w:color="auto"/>
        <w:right w:val="none" w:sz="0" w:space="0" w:color="auto"/>
      </w:divBdr>
      <w:divsChild>
        <w:div w:id="2102993211">
          <w:marLeft w:val="0"/>
          <w:marRight w:val="0"/>
          <w:marTop w:val="0"/>
          <w:marBottom w:val="0"/>
          <w:divBdr>
            <w:top w:val="none" w:sz="0" w:space="0" w:color="auto"/>
            <w:left w:val="none" w:sz="0" w:space="0" w:color="auto"/>
            <w:bottom w:val="none" w:sz="0" w:space="0" w:color="auto"/>
            <w:right w:val="none" w:sz="0" w:space="0" w:color="auto"/>
          </w:divBdr>
          <w:divsChild>
            <w:div w:id="1844322241">
              <w:marLeft w:val="0"/>
              <w:marRight w:val="0"/>
              <w:marTop w:val="0"/>
              <w:marBottom w:val="0"/>
              <w:divBdr>
                <w:top w:val="none" w:sz="0" w:space="0" w:color="auto"/>
                <w:left w:val="none" w:sz="0" w:space="0" w:color="auto"/>
                <w:bottom w:val="none" w:sz="0" w:space="0" w:color="auto"/>
                <w:right w:val="none" w:sz="0" w:space="0" w:color="auto"/>
              </w:divBdr>
              <w:divsChild>
                <w:div w:id="1002708870">
                  <w:marLeft w:val="0"/>
                  <w:marRight w:val="0"/>
                  <w:marTop w:val="0"/>
                  <w:marBottom w:val="0"/>
                  <w:divBdr>
                    <w:top w:val="none" w:sz="0" w:space="0" w:color="auto"/>
                    <w:left w:val="none" w:sz="0" w:space="0" w:color="auto"/>
                    <w:bottom w:val="none" w:sz="0" w:space="0" w:color="auto"/>
                    <w:right w:val="none" w:sz="0" w:space="0" w:color="auto"/>
                  </w:divBdr>
                </w:div>
              </w:divsChild>
            </w:div>
            <w:div w:id="1851486556">
              <w:marLeft w:val="0"/>
              <w:marRight w:val="0"/>
              <w:marTop w:val="0"/>
              <w:marBottom w:val="0"/>
              <w:divBdr>
                <w:top w:val="none" w:sz="0" w:space="0" w:color="auto"/>
                <w:left w:val="none" w:sz="0" w:space="0" w:color="auto"/>
                <w:bottom w:val="none" w:sz="0" w:space="0" w:color="auto"/>
                <w:right w:val="none" w:sz="0" w:space="0" w:color="auto"/>
              </w:divBdr>
              <w:divsChild>
                <w:div w:id="1357317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9280467">
          <w:marLeft w:val="0"/>
          <w:marRight w:val="0"/>
          <w:marTop w:val="0"/>
          <w:marBottom w:val="0"/>
          <w:divBdr>
            <w:top w:val="none" w:sz="0" w:space="0" w:color="auto"/>
            <w:left w:val="none" w:sz="0" w:space="0" w:color="auto"/>
            <w:bottom w:val="none" w:sz="0" w:space="0" w:color="auto"/>
            <w:right w:val="none" w:sz="0" w:space="0" w:color="auto"/>
          </w:divBdr>
          <w:divsChild>
            <w:div w:id="1631125508">
              <w:marLeft w:val="0"/>
              <w:marRight w:val="0"/>
              <w:marTop w:val="0"/>
              <w:marBottom w:val="0"/>
              <w:divBdr>
                <w:top w:val="none" w:sz="0" w:space="0" w:color="auto"/>
                <w:left w:val="none" w:sz="0" w:space="0" w:color="auto"/>
                <w:bottom w:val="none" w:sz="0" w:space="0" w:color="auto"/>
                <w:right w:val="none" w:sz="0" w:space="0" w:color="auto"/>
              </w:divBdr>
              <w:divsChild>
                <w:div w:id="1805927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3271817">
      <w:bodyDiv w:val="1"/>
      <w:marLeft w:val="0"/>
      <w:marRight w:val="0"/>
      <w:marTop w:val="0"/>
      <w:marBottom w:val="0"/>
      <w:divBdr>
        <w:top w:val="none" w:sz="0" w:space="0" w:color="auto"/>
        <w:left w:val="none" w:sz="0" w:space="0" w:color="auto"/>
        <w:bottom w:val="none" w:sz="0" w:space="0" w:color="auto"/>
        <w:right w:val="none" w:sz="0" w:space="0" w:color="auto"/>
      </w:divBdr>
    </w:div>
    <w:div w:id="1242133736">
      <w:bodyDiv w:val="1"/>
      <w:marLeft w:val="0"/>
      <w:marRight w:val="0"/>
      <w:marTop w:val="0"/>
      <w:marBottom w:val="0"/>
      <w:divBdr>
        <w:top w:val="none" w:sz="0" w:space="0" w:color="auto"/>
        <w:left w:val="none" w:sz="0" w:space="0" w:color="auto"/>
        <w:bottom w:val="none" w:sz="0" w:space="0" w:color="auto"/>
        <w:right w:val="none" w:sz="0" w:space="0" w:color="auto"/>
      </w:divBdr>
    </w:div>
    <w:div w:id="1243874161">
      <w:bodyDiv w:val="1"/>
      <w:marLeft w:val="0"/>
      <w:marRight w:val="0"/>
      <w:marTop w:val="0"/>
      <w:marBottom w:val="0"/>
      <w:divBdr>
        <w:top w:val="none" w:sz="0" w:space="0" w:color="auto"/>
        <w:left w:val="none" w:sz="0" w:space="0" w:color="auto"/>
        <w:bottom w:val="none" w:sz="0" w:space="0" w:color="auto"/>
        <w:right w:val="none" w:sz="0" w:space="0" w:color="auto"/>
      </w:divBdr>
    </w:div>
    <w:div w:id="1318991970">
      <w:bodyDiv w:val="1"/>
      <w:marLeft w:val="0"/>
      <w:marRight w:val="0"/>
      <w:marTop w:val="0"/>
      <w:marBottom w:val="0"/>
      <w:divBdr>
        <w:top w:val="none" w:sz="0" w:space="0" w:color="auto"/>
        <w:left w:val="none" w:sz="0" w:space="0" w:color="auto"/>
        <w:bottom w:val="none" w:sz="0" w:space="0" w:color="auto"/>
        <w:right w:val="none" w:sz="0" w:space="0" w:color="auto"/>
      </w:divBdr>
    </w:div>
    <w:div w:id="1332216062">
      <w:bodyDiv w:val="1"/>
      <w:marLeft w:val="0"/>
      <w:marRight w:val="0"/>
      <w:marTop w:val="0"/>
      <w:marBottom w:val="0"/>
      <w:divBdr>
        <w:top w:val="none" w:sz="0" w:space="0" w:color="auto"/>
        <w:left w:val="none" w:sz="0" w:space="0" w:color="auto"/>
        <w:bottom w:val="none" w:sz="0" w:space="0" w:color="auto"/>
        <w:right w:val="none" w:sz="0" w:space="0" w:color="auto"/>
      </w:divBdr>
    </w:div>
    <w:div w:id="1361542050">
      <w:bodyDiv w:val="1"/>
      <w:marLeft w:val="0"/>
      <w:marRight w:val="0"/>
      <w:marTop w:val="0"/>
      <w:marBottom w:val="0"/>
      <w:divBdr>
        <w:top w:val="none" w:sz="0" w:space="0" w:color="auto"/>
        <w:left w:val="none" w:sz="0" w:space="0" w:color="auto"/>
        <w:bottom w:val="none" w:sz="0" w:space="0" w:color="auto"/>
        <w:right w:val="none" w:sz="0" w:space="0" w:color="auto"/>
      </w:divBdr>
    </w:div>
    <w:div w:id="1421751660">
      <w:bodyDiv w:val="1"/>
      <w:marLeft w:val="0"/>
      <w:marRight w:val="0"/>
      <w:marTop w:val="0"/>
      <w:marBottom w:val="0"/>
      <w:divBdr>
        <w:top w:val="none" w:sz="0" w:space="0" w:color="auto"/>
        <w:left w:val="none" w:sz="0" w:space="0" w:color="auto"/>
        <w:bottom w:val="none" w:sz="0" w:space="0" w:color="auto"/>
        <w:right w:val="none" w:sz="0" w:space="0" w:color="auto"/>
      </w:divBdr>
    </w:div>
    <w:div w:id="1443500893">
      <w:bodyDiv w:val="1"/>
      <w:marLeft w:val="0"/>
      <w:marRight w:val="0"/>
      <w:marTop w:val="0"/>
      <w:marBottom w:val="0"/>
      <w:divBdr>
        <w:top w:val="none" w:sz="0" w:space="0" w:color="auto"/>
        <w:left w:val="none" w:sz="0" w:space="0" w:color="auto"/>
        <w:bottom w:val="none" w:sz="0" w:space="0" w:color="auto"/>
        <w:right w:val="none" w:sz="0" w:space="0" w:color="auto"/>
      </w:divBdr>
    </w:div>
    <w:div w:id="1470709420">
      <w:bodyDiv w:val="1"/>
      <w:marLeft w:val="0"/>
      <w:marRight w:val="0"/>
      <w:marTop w:val="0"/>
      <w:marBottom w:val="0"/>
      <w:divBdr>
        <w:top w:val="none" w:sz="0" w:space="0" w:color="auto"/>
        <w:left w:val="none" w:sz="0" w:space="0" w:color="auto"/>
        <w:bottom w:val="none" w:sz="0" w:space="0" w:color="auto"/>
        <w:right w:val="none" w:sz="0" w:space="0" w:color="auto"/>
      </w:divBdr>
    </w:div>
    <w:div w:id="1481382781">
      <w:bodyDiv w:val="1"/>
      <w:marLeft w:val="0"/>
      <w:marRight w:val="0"/>
      <w:marTop w:val="0"/>
      <w:marBottom w:val="0"/>
      <w:divBdr>
        <w:top w:val="none" w:sz="0" w:space="0" w:color="auto"/>
        <w:left w:val="none" w:sz="0" w:space="0" w:color="auto"/>
        <w:bottom w:val="none" w:sz="0" w:space="0" w:color="auto"/>
        <w:right w:val="none" w:sz="0" w:space="0" w:color="auto"/>
      </w:divBdr>
    </w:div>
    <w:div w:id="1526164671">
      <w:bodyDiv w:val="1"/>
      <w:marLeft w:val="0"/>
      <w:marRight w:val="0"/>
      <w:marTop w:val="0"/>
      <w:marBottom w:val="0"/>
      <w:divBdr>
        <w:top w:val="none" w:sz="0" w:space="0" w:color="auto"/>
        <w:left w:val="none" w:sz="0" w:space="0" w:color="auto"/>
        <w:bottom w:val="none" w:sz="0" w:space="0" w:color="auto"/>
        <w:right w:val="none" w:sz="0" w:space="0" w:color="auto"/>
      </w:divBdr>
    </w:div>
    <w:div w:id="1588618103">
      <w:bodyDiv w:val="1"/>
      <w:marLeft w:val="0"/>
      <w:marRight w:val="0"/>
      <w:marTop w:val="0"/>
      <w:marBottom w:val="0"/>
      <w:divBdr>
        <w:top w:val="none" w:sz="0" w:space="0" w:color="auto"/>
        <w:left w:val="none" w:sz="0" w:space="0" w:color="auto"/>
        <w:bottom w:val="none" w:sz="0" w:space="0" w:color="auto"/>
        <w:right w:val="none" w:sz="0" w:space="0" w:color="auto"/>
      </w:divBdr>
    </w:div>
    <w:div w:id="1613589465">
      <w:bodyDiv w:val="1"/>
      <w:marLeft w:val="0"/>
      <w:marRight w:val="0"/>
      <w:marTop w:val="0"/>
      <w:marBottom w:val="0"/>
      <w:divBdr>
        <w:top w:val="none" w:sz="0" w:space="0" w:color="auto"/>
        <w:left w:val="none" w:sz="0" w:space="0" w:color="auto"/>
        <w:bottom w:val="none" w:sz="0" w:space="0" w:color="auto"/>
        <w:right w:val="none" w:sz="0" w:space="0" w:color="auto"/>
      </w:divBdr>
    </w:div>
    <w:div w:id="1648705396">
      <w:bodyDiv w:val="1"/>
      <w:marLeft w:val="0"/>
      <w:marRight w:val="0"/>
      <w:marTop w:val="0"/>
      <w:marBottom w:val="0"/>
      <w:divBdr>
        <w:top w:val="none" w:sz="0" w:space="0" w:color="auto"/>
        <w:left w:val="none" w:sz="0" w:space="0" w:color="auto"/>
        <w:bottom w:val="none" w:sz="0" w:space="0" w:color="auto"/>
        <w:right w:val="none" w:sz="0" w:space="0" w:color="auto"/>
      </w:divBdr>
    </w:div>
    <w:div w:id="1680154136">
      <w:bodyDiv w:val="1"/>
      <w:marLeft w:val="0"/>
      <w:marRight w:val="0"/>
      <w:marTop w:val="0"/>
      <w:marBottom w:val="0"/>
      <w:divBdr>
        <w:top w:val="none" w:sz="0" w:space="0" w:color="auto"/>
        <w:left w:val="none" w:sz="0" w:space="0" w:color="auto"/>
        <w:bottom w:val="none" w:sz="0" w:space="0" w:color="auto"/>
        <w:right w:val="none" w:sz="0" w:space="0" w:color="auto"/>
      </w:divBdr>
    </w:div>
    <w:div w:id="1766028268">
      <w:bodyDiv w:val="1"/>
      <w:marLeft w:val="0"/>
      <w:marRight w:val="0"/>
      <w:marTop w:val="0"/>
      <w:marBottom w:val="0"/>
      <w:divBdr>
        <w:top w:val="none" w:sz="0" w:space="0" w:color="auto"/>
        <w:left w:val="none" w:sz="0" w:space="0" w:color="auto"/>
        <w:bottom w:val="none" w:sz="0" w:space="0" w:color="auto"/>
        <w:right w:val="none" w:sz="0" w:space="0" w:color="auto"/>
      </w:divBdr>
    </w:div>
    <w:div w:id="1794246208">
      <w:bodyDiv w:val="1"/>
      <w:marLeft w:val="0"/>
      <w:marRight w:val="0"/>
      <w:marTop w:val="0"/>
      <w:marBottom w:val="0"/>
      <w:divBdr>
        <w:top w:val="none" w:sz="0" w:space="0" w:color="auto"/>
        <w:left w:val="none" w:sz="0" w:space="0" w:color="auto"/>
        <w:bottom w:val="none" w:sz="0" w:space="0" w:color="auto"/>
        <w:right w:val="none" w:sz="0" w:space="0" w:color="auto"/>
      </w:divBdr>
    </w:div>
    <w:div w:id="1838232049">
      <w:bodyDiv w:val="1"/>
      <w:marLeft w:val="0"/>
      <w:marRight w:val="0"/>
      <w:marTop w:val="0"/>
      <w:marBottom w:val="0"/>
      <w:divBdr>
        <w:top w:val="none" w:sz="0" w:space="0" w:color="auto"/>
        <w:left w:val="none" w:sz="0" w:space="0" w:color="auto"/>
        <w:bottom w:val="none" w:sz="0" w:space="0" w:color="auto"/>
        <w:right w:val="none" w:sz="0" w:space="0" w:color="auto"/>
      </w:divBdr>
    </w:div>
    <w:div w:id="1900089441">
      <w:bodyDiv w:val="1"/>
      <w:marLeft w:val="0"/>
      <w:marRight w:val="0"/>
      <w:marTop w:val="0"/>
      <w:marBottom w:val="0"/>
      <w:divBdr>
        <w:top w:val="none" w:sz="0" w:space="0" w:color="auto"/>
        <w:left w:val="none" w:sz="0" w:space="0" w:color="auto"/>
        <w:bottom w:val="none" w:sz="0" w:space="0" w:color="auto"/>
        <w:right w:val="none" w:sz="0" w:space="0" w:color="auto"/>
      </w:divBdr>
    </w:div>
    <w:div w:id="1908877012">
      <w:bodyDiv w:val="1"/>
      <w:marLeft w:val="0"/>
      <w:marRight w:val="0"/>
      <w:marTop w:val="0"/>
      <w:marBottom w:val="0"/>
      <w:divBdr>
        <w:top w:val="none" w:sz="0" w:space="0" w:color="auto"/>
        <w:left w:val="none" w:sz="0" w:space="0" w:color="auto"/>
        <w:bottom w:val="none" w:sz="0" w:space="0" w:color="auto"/>
        <w:right w:val="none" w:sz="0" w:space="0" w:color="auto"/>
      </w:divBdr>
    </w:div>
    <w:div w:id="1937398874">
      <w:bodyDiv w:val="1"/>
      <w:marLeft w:val="0"/>
      <w:marRight w:val="0"/>
      <w:marTop w:val="0"/>
      <w:marBottom w:val="0"/>
      <w:divBdr>
        <w:top w:val="none" w:sz="0" w:space="0" w:color="auto"/>
        <w:left w:val="none" w:sz="0" w:space="0" w:color="auto"/>
        <w:bottom w:val="none" w:sz="0" w:space="0" w:color="auto"/>
        <w:right w:val="none" w:sz="0" w:space="0" w:color="auto"/>
      </w:divBdr>
    </w:div>
    <w:div w:id="2005425668">
      <w:bodyDiv w:val="1"/>
      <w:marLeft w:val="0"/>
      <w:marRight w:val="0"/>
      <w:marTop w:val="0"/>
      <w:marBottom w:val="0"/>
      <w:divBdr>
        <w:top w:val="none" w:sz="0" w:space="0" w:color="auto"/>
        <w:left w:val="none" w:sz="0" w:space="0" w:color="auto"/>
        <w:bottom w:val="none" w:sz="0" w:space="0" w:color="auto"/>
        <w:right w:val="none" w:sz="0" w:space="0" w:color="auto"/>
      </w:divBdr>
    </w:div>
    <w:div w:id="2040158292">
      <w:bodyDiv w:val="1"/>
      <w:marLeft w:val="0"/>
      <w:marRight w:val="0"/>
      <w:marTop w:val="0"/>
      <w:marBottom w:val="0"/>
      <w:divBdr>
        <w:top w:val="none" w:sz="0" w:space="0" w:color="auto"/>
        <w:left w:val="none" w:sz="0" w:space="0" w:color="auto"/>
        <w:bottom w:val="none" w:sz="0" w:space="0" w:color="auto"/>
        <w:right w:val="none" w:sz="0" w:space="0" w:color="auto"/>
      </w:divBdr>
    </w:div>
    <w:div w:id="2050178931">
      <w:bodyDiv w:val="1"/>
      <w:marLeft w:val="0"/>
      <w:marRight w:val="0"/>
      <w:marTop w:val="0"/>
      <w:marBottom w:val="0"/>
      <w:divBdr>
        <w:top w:val="none" w:sz="0" w:space="0" w:color="auto"/>
        <w:left w:val="none" w:sz="0" w:space="0" w:color="auto"/>
        <w:bottom w:val="none" w:sz="0" w:space="0" w:color="auto"/>
        <w:right w:val="none" w:sz="0" w:space="0" w:color="auto"/>
      </w:divBdr>
    </w:div>
    <w:div w:id="2087217359">
      <w:bodyDiv w:val="1"/>
      <w:marLeft w:val="0"/>
      <w:marRight w:val="0"/>
      <w:marTop w:val="0"/>
      <w:marBottom w:val="0"/>
      <w:divBdr>
        <w:top w:val="none" w:sz="0" w:space="0" w:color="auto"/>
        <w:left w:val="none" w:sz="0" w:space="0" w:color="auto"/>
        <w:bottom w:val="none" w:sz="0" w:space="0" w:color="auto"/>
        <w:right w:val="none" w:sz="0" w:space="0" w:color="auto"/>
      </w:divBdr>
    </w:div>
    <w:div w:id="21071428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mailto:pgresearch@uwtsd.ac.uk" TargetMode="External"/><Relationship Id="rId18" Type="http://schemas.openxmlformats.org/officeDocument/2006/relationships/hyperlink" Target="https://contact.org.uk/advice-and-support/education-learning/ehc-plans-assessments/what-is-an-ehc-plan/" TargetMode="External"/><Relationship Id="rId26" Type="http://schemas.openxmlformats.org/officeDocument/2006/relationships/hyperlink" Target="https://www2.mmu.ac.uk/media/mmuacuk/content/documents/careers/Applying-the-Gibbs-Model-2018.pdf" TargetMode="External"/><Relationship Id="rId39" Type="http://schemas.openxmlformats.org/officeDocument/2006/relationships/hyperlink" Target="https://www.unicef.org.uk/rights-respecting-schools/the-rrsa/what-is-a-rights-respecting-school/" TargetMode="External"/><Relationship Id="rId21" Type="http://schemas.openxmlformats.org/officeDocument/2006/relationships/hyperlink" Target="http://www.ysgolpenybryn.co.uk/files/estyn%20report.pdf" TargetMode="External"/><Relationship Id="rId34" Type="http://schemas.openxmlformats.org/officeDocument/2006/relationships/hyperlink" Target="https://learn.solent.ac.uk/mod/book/view.php?id=2732&amp;chapterid=1113" TargetMode="External"/><Relationship Id="rId42" Type="http://schemas.openxmlformats.org/officeDocument/2006/relationships/hyperlink" Target="https://my.cumbria.ac.uk/media/MyCumbria/Documents/ReflectiveCycleGibbs.pdf" TargetMode="External"/><Relationship Id="rId47" Type="http://schemas.openxmlformats.org/officeDocument/2006/relationships/hyperlink" Target="http://www.snapcymru.org/wp-content/uploads/2014/09/SEN-Code-of-Practice.pdf" TargetMode="External"/><Relationship Id="rId50" Type="http://schemas.openxmlformats.org/officeDocument/2006/relationships/hyperlink" Target="http://www.ysgolpenybryn.co.uk/files/Safeguarding%20policy%202019.pdf" TargetMode="External"/><Relationship Id="rId7"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 Type="http://schemas.openxmlformats.org/officeDocument/2006/relationships/numbering" Target="numbering.xml"/><Relationship Id="rId16" Type="http://schemas.openxmlformats.org/officeDocument/2006/relationships/hyperlink" Target="https://www.childreninwales.org.uk/policy-document/wales-child-protection-procedures-2008/" TargetMode="External"/><Relationship Id="rId29" Type="http://schemas.openxmlformats.org/officeDocument/2006/relationships/hyperlink" Target="https://learning.nspcc.org.uk/media/1184/child-protection-register-statistics-wales.pdf" TargetMode="External"/><Relationship Id="rId11" Type="http://schemas.openxmlformats.org/officeDocument/2006/relationships/hyperlink" Target="mailto:pgresearch@uwtsd.ac.uk" TargetMode="External"/><Relationship Id="rId24" Type="http://schemas.openxmlformats.org/officeDocument/2006/relationships/hyperlink" Target="https://www.estyn.gov.wales/sites/www.estyn.gov.wales/files/documents/Pupils%20with%20special%20educational%20needs%20in%20mainstream%20schools.pdf" TargetMode="External"/><Relationship Id="rId32" Type="http://schemas.openxmlformats.org/officeDocument/2006/relationships/hyperlink" Target="https://www.sec-ed.co.uk/best-practice/understanding-and-supporting-semh-pupils-schools-teachers-vulnerable-children/" TargetMode="External"/><Relationship Id="rId37" Type="http://schemas.openxmlformats.org/officeDocument/2006/relationships/hyperlink" Target="https://downloads.unicef.org.uk/wp-content/uploads/2010/05/UNCRC_united_nations_convention_on_the_rights_of_the_child.pdf?_ga=2.58579043.897117256.1588361903-2091261494.1556050474" TargetMode="External"/><Relationship Id="rId40" Type="http://schemas.openxmlformats.org/officeDocument/2006/relationships/hyperlink" Target="https://ethics.grad.ucl.ac.uk/why-is-ethical-approval-required.php" TargetMode="External"/><Relationship Id="rId45" Type="http://schemas.openxmlformats.org/officeDocument/2006/relationships/hyperlink" Target="https://www.victoriaprimaryschool.com/additional-learning-needs/" TargetMode="External"/><Relationship Id="rId5" Type="http://schemas.openxmlformats.org/officeDocument/2006/relationships/webSettings" Target="webSettings.xml"/><Relationship Id="rId15" Type="http://schemas.openxmlformats.org/officeDocument/2006/relationships/hyperlink" Target="https://www.cambridge-community.org.uk/professional-development/gswrp/index.html" TargetMode="External"/><Relationship Id="rId23" Type="http://schemas.openxmlformats.org/officeDocument/2006/relationships/hyperlink" Target="https://www.estyn.gov.wales/sites/www.estyn.gov.wales/files/documents/Ysgol%20Bae%20Baglan_0.pdf" TargetMode="External"/><Relationship Id="rId28" Type="http://schemas.openxmlformats.org/officeDocument/2006/relationships/hyperlink" Target="https://www.assembly.wales/NAfW%20Documents/About%20the%20Assembly%20section%20documents/Safeguarding-Guidance-%20English.pdf" TargetMode="External"/><Relationship Id="rId36" Type="http://schemas.openxmlformats.org/officeDocument/2006/relationships/hyperlink" Target="https://www.academia.edu/5256389/Structured_Observation_as_Research_Method_in_Education_-_a_Critical_Assessment" TargetMode="External"/><Relationship Id="rId49" Type="http://schemas.openxmlformats.org/officeDocument/2006/relationships/hyperlink" Target="http://www.ysgolpenybryn.co.uk/files/ChildProtectionPolicy2018.pdf" TargetMode="External"/><Relationship Id="rId10" Type="http://schemas.openxmlformats.org/officeDocument/2006/relationships/hyperlink" Target="http://www.uwtsd.ac.uk/media/uwtsd-website/content-assets/documents/research/Research-Integrity-and-Ethics---Code-of-Practice-(2015-18).pdf" TargetMode="External"/><Relationship Id="rId19" Type="http://schemas.openxmlformats.org/officeDocument/2006/relationships/hyperlink" Target="file:///Users/Rosie/Downloads/sen_support_resource%20(2).pdf" TargetMode="External"/><Relationship Id="rId31" Type="http://schemas.openxmlformats.org/officeDocument/2006/relationships/hyperlink" Target="https://www.pshe-association.org.uk/curriculum-and-resources/resources/personal-and-social-education-pse-wales-how-pshe" TargetMode="External"/><Relationship Id="rId44" Type="http://schemas.openxmlformats.org/officeDocument/2006/relationships/hyperlink" Target="https://www.pugetsound.edu/academics/experiential/faculty-and-staff-resources/available-resources/creating-critical-reflection-assignments/design-models/kolbs-learning-cycle/"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hyperlink" Target="https://www.bera.ac.uk/wp-content/uploads/2018/06/BERA-Ethical-Guidelines-for-Educational-Research_4thEdn_2018.pdf" TargetMode="External"/><Relationship Id="rId22" Type="http://schemas.openxmlformats.org/officeDocument/2006/relationships/hyperlink" Target="https://www.estyn.gov.wales/effective-practice/helping-children-additional-learning-needs-reach-their-potential" TargetMode="External"/><Relationship Id="rId27" Type="http://schemas.openxmlformats.org/officeDocument/2006/relationships/hyperlink" Target="http://cei.ust.hk/files/public/simplypsychology_kolb_learning_styles.pdf" TargetMode="External"/><Relationship Id="rId30" Type="http://schemas.openxmlformats.org/officeDocument/2006/relationships/hyperlink" Target="https://www.brookes.ac.uk/students/upgrade/study-skills/reflective-writing-gibbs/" TargetMode="External"/><Relationship Id="rId35" Type="http://schemas.openxmlformats.org/officeDocument/2006/relationships/hyperlink" Target="https://www.ed.ac.uk/reflection/reflectors-toolkit/reflecting-on-experience/gibbs-reflective-cycle" TargetMode="External"/><Relationship Id="rId43" Type="http://schemas.openxmlformats.org/officeDocument/2006/relationships/hyperlink" Target="https://www2.le.ac.uk/departments/doctoralcollege/training/eresources/teaching/theories/kolb" TargetMode="External"/><Relationship Id="rId48" Type="http://schemas.openxmlformats.org/officeDocument/2006/relationships/hyperlink" Target="https://gov.wales/sites/default/files/publications/2018-11/keeping-learners-safe-easy-read-version.pdf" TargetMode="External"/><Relationship Id="rId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www.uwtsd.ac.uk/academic-office/" TargetMode="External"/><Relationship Id="rId17" Type="http://schemas.openxmlformats.org/officeDocument/2006/relationships/hyperlink" Target="https://www.citizensadvice.org.uk/family/education/discrimination-in-education/disability-discrimination-in-schools/" TargetMode="External"/><Relationship Id="rId25" Type="http://schemas.openxmlformats.org/officeDocument/2006/relationships/hyperlink" Target="https://www.estyn.gov.wales/news/schools-identify-pupils-special-educational-needs-early-can-provide-more-effective-support" TargetMode="External"/><Relationship Id="rId33" Type="http://schemas.openxmlformats.org/officeDocument/2006/relationships/hyperlink" Target="https://infed.org/mobi/david-a-kolb-on-experiential-learning/" TargetMode="External"/><Relationship Id="rId38" Type="http://schemas.openxmlformats.org/officeDocument/2006/relationships/hyperlink" Target="https://www.unicef.org.uk/what-we-do/un-convention-child-rights/" TargetMode="External"/><Relationship Id="rId46" Type="http://schemas.openxmlformats.org/officeDocument/2006/relationships/hyperlink" Target="https://warwick.ac.uk/fac/soc/ier/glacier/tlrp/ethics/" TargetMode="External"/><Relationship Id="rId20" Type="http://schemas.openxmlformats.org/officeDocument/2006/relationships/hyperlink" Target="https://assets.publishing.service.gov.uk/government/uploads/system/uploads/attachment_data/file/843046/Characteristics_of_children_in_need_2018_to_2019_main_text.pdf" TargetMode="External"/><Relationship Id="rId41" Type="http://schemas.openxmlformats.org/officeDocument/2006/relationships/hyperlink" Target="https://www.bradford.ac.uk/wimba-files/skill-space/Reflective_Writing_HTML/page_04.htm" TargetMode="External"/><Relationship Id="rId1" Type="http://schemas.openxmlformats.org/officeDocument/2006/relationships/customXml" Target="../customXml/item1.xml"/><Relationship Id="rId6" Type="http://schemas.openxmlformats.org/officeDocument/2006/relationships/hyperlink" Target="file:///C:\Users\c.lohmann-hancock\AppData\Local\Microsoft\Windows\INetCache\REICoP-17-20-v3-Fin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DA8375-B8F6-EF47-B539-D1E52AA4C8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39</Pages>
  <Words>12599</Words>
  <Characters>71818</Characters>
  <Application>Microsoft Office Word</Application>
  <DocSecurity>0</DocSecurity>
  <Lines>598</Lines>
  <Paragraphs>168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 Edwards (1803808)</dc:creator>
  <cp:keywords/>
  <dc:description/>
  <cp:lastModifiedBy>Rosie Edwards (1803808)</cp:lastModifiedBy>
  <cp:revision>3</cp:revision>
  <dcterms:created xsi:type="dcterms:W3CDTF">2020-05-06T10:18:00Z</dcterms:created>
  <dcterms:modified xsi:type="dcterms:W3CDTF">2020-05-06T10:19:00Z</dcterms:modified>
</cp:coreProperties>
</file>