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FAE53A6" w:rsidR="00862DDC" w:rsidRDefault="6E926796" w:rsidP="0982D54C">
      <w:r>
        <w:rPr>
          <w:noProof/>
        </w:rPr>
        <w:drawing>
          <wp:inline distT="0" distB="0" distL="0" distR="0" wp14:anchorId="3754888B" wp14:editId="749152D8">
            <wp:extent cx="5605992" cy="3153370"/>
            <wp:effectExtent l="0" t="0" r="0" b="0"/>
            <wp:docPr id="1296503744" name="Picture 129650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605992" cy="3153370"/>
                    </a:xfrm>
                    <a:prstGeom prst="rect">
                      <a:avLst/>
                    </a:prstGeom>
                  </pic:spPr>
                </pic:pic>
              </a:graphicData>
            </a:graphic>
          </wp:inline>
        </w:drawing>
      </w:r>
    </w:p>
    <w:p w14:paraId="3A52089D" w14:textId="7845A818" w:rsidR="0982D54C" w:rsidRDefault="0982D54C" w:rsidP="0982D54C"/>
    <w:p w14:paraId="59D6A1E1" w14:textId="36BF289A" w:rsidR="0982D54C" w:rsidRDefault="0982D54C">
      <w:r>
        <w:br w:type="page"/>
      </w:r>
    </w:p>
    <w:sdt>
      <w:sdtPr>
        <w:rPr>
          <w:rFonts w:asciiTheme="minorHAnsi" w:eastAsiaTheme="minorHAnsi" w:hAnsiTheme="minorHAnsi" w:cstheme="minorBidi"/>
          <w:color w:val="auto"/>
          <w:sz w:val="22"/>
          <w:szCs w:val="22"/>
          <w:lang w:val="en-GB"/>
        </w:rPr>
        <w:id w:val="529489184"/>
        <w:docPartObj>
          <w:docPartGallery w:val="Table of Contents"/>
          <w:docPartUnique/>
        </w:docPartObj>
      </w:sdtPr>
      <w:sdtEndPr>
        <w:rPr>
          <w:rFonts w:ascii="Arial" w:hAnsi="Arial" w:cs="Arial"/>
        </w:rPr>
      </w:sdtEndPr>
      <w:sdtContent>
        <w:p w14:paraId="378CB9F0" w14:textId="4033AA95" w:rsidR="00F00ABA" w:rsidRDefault="00F00ABA">
          <w:pPr>
            <w:pStyle w:val="TOCHeading"/>
            <w:rPr>
              <w:rFonts w:ascii="Arial" w:eastAsia="Arial" w:hAnsi="Arial" w:cs="Arial"/>
            </w:rPr>
          </w:pPr>
          <w:r w:rsidRPr="73550D21">
            <w:rPr>
              <w:rFonts w:ascii="Arial" w:eastAsia="Arial" w:hAnsi="Arial" w:cs="Arial"/>
            </w:rPr>
            <w:t>Table of Contents</w:t>
          </w:r>
        </w:p>
        <w:p w14:paraId="2CC5F2D9" w14:textId="227D1110" w:rsidR="00F00ABA" w:rsidRPr="00D61D6B" w:rsidRDefault="73550D21" w:rsidP="73550D21">
          <w:pPr>
            <w:pStyle w:val="TOC1"/>
            <w:tabs>
              <w:tab w:val="right" w:leader="dot" w:pos="9015"/>
            </w:tabs>
            <w:rPr>
              <w:rFonts w:ascii="Arial" w:eastAsia="Times New Roman" w:hAnsi="Arial" w:cs="Arial"/>
            </w:rPr>
          </w:pPr>
          <w:r w:rsidRPr="00D61D6B">
            <w:rPr>
              <w:rFonts w:ascii="Arial" w:hAnsi="Arial" w:cs="Arial"/>
            </w:rPr>
            <w:fldChar w:fldCharType="begin"/>
          </w:r>
          <w:r w:rsidR="00F00ABA" w:rsidRPr="00D61D6B">
            <w:rPr>
              <w:rFonts w:ascii="Arial" w:hAnsi="Arial" w:cs="Arial"/>
            </w:rPr>
            <w:instrText>TOC \o "1-3" \h \z \u</w:instrText>
          </w:r>
          <w:r w:rsidRPr="00D61D6B">
            <w:rPr>
              <w:rFonts w:ascii="Arial" w:hAnsi="Arial" w:cs="Arial"/>
            </w:rPr>
            <w:fldChar w:fldCharType="separate"/>
          </w:r>
          <w:hyperlink w:anchor="_Toc1553624165">
            <w:r w:rsidRPr="00D61D6B">
              <w:rPr>
                <w:rStyle w:val="Hyperlink"/>
                <w:rFonts w:ascii="Arial" w:hAnsi="Arial" w:cs="Arial"/>
              </w:rPr>
              <w:t>Introduction</w:t>
            </w:r>
            <w:r w:rsidR="00F00ABA" w:rsidRPr="00D61D6B">
              <w:rPr>
                <w:rFonts w:ascii="Arial" w:hAnsi="Arial" w:cs="Arial"/>
              </w:rPr>
              <w:tab/>
            </w:r>
            <w:r w:rsidR="00F00ABA" w:rsidRPr="00D61D6B">
              <w:rPr>
                <w:rFonts w:ascii="Arial" w:hAnsi="Arial" w:cs="Arial"/>
              </w:rPr>
              <w:fldChar w:fldCharType="begin"/>
            </w:r>
            <w:r w:rsidR="00F00ABA" w:rsidRPr="00D61D6B">
              <w:rPr>
                <w:rFonts w:ascii="Arial" w:hAnsi="Arial" w:cs="Arial"/>
              </w:rPr>
              <w:instrText>PAGEREF _Toc1553624165 \h</w:instrText>
            </w:r>
            <w:r w:rsidR="00F00ABA" w:rsidRPr="00D61D6B">
              <w:rPr>
                <w:rFonts w:ascii="Arial" w:hAnsi="Arial" w:cs="Arial"/>
              </w:rPr>
            </w:r>
            <w:r w:rsidR="00F00ABA" w:rsidRPr="00D61D6B">
              <w:rPr>
                <w:rFonts w:ascii="Arial" w:hAnsi="Arial" w:cs="Arial"/>
              </w:rPr>
              <w:fldChar w:fldCharType="separate"/>
            </w:r>
            <w:r w:rsidRPr="00D61D6B">
              <w:rPr>
                <w:rStyle w:val="Hyperlink"/>
                <w:rFonts w:ascii="Arial" w:hAnsi="Arial" w:cs="Arial"/>
              </w:rPr>
              <w:t>3</w:t>
            </w:r>
            <w:r w:rsidR="00F00ABA" w:rsidRPr="00D61D6B">
              <w:rPr>
                <w:rFonts w:ascii="Arial" w:hAnsi="Arial" w:cs="Arial"/>
              </w:rPr>
              <w:fldChar w:fldCharType="end"/>
            </w:r>
          </w:hyperlink>
        </w:p>
        <w:p w14:paraId="47D28E8F" w14:textId="08069494" w:rsidR="73550D21" w:rsidRPr="00D61D6B" w:rsidRDefault="00B43070" w:rsidP="73550D21">
          <w:pPr>
            <w:pStyle w:val="TOC1"/>
            <w:tabs>
              <w:tab w:val="right" w:leader="dot" w:pos="9015"/>
            </w:tabs>
            <w:rPr>
              <w:rFonts w:ascii="Arial" w:eastAsia="Times New Roman" w:hAnsi="Arial" w:cs="Arial"/>
            </w:rPr>
          </w:pPr>
          <w:hyperlink w:anchor="_Toc1518909853">
            <w:r w:rsidR="73550D21" w:rsidRPr="00D61D6B">
              <w:rPr>
                <w:rStyle w:val="Hyperlink"/>
                <w:rFonts w:ascii="Arial" w:hAnsi="Arial" w:cs="Arial"/>
              </w:rPr>
              <w:t>What is GRIT?</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_Toc1518909853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4</w:t>
            </w:r>
            <w:r w:rsidR="73550D21" w:rsidRPr="00D61D6B">
              <w:rPr>
                <w:rFonts w:ascii="Arial" w:hAnsi="Arial" w:cs="Arial"/>
              </w:rPr>
              <w:fldChar w:fldCharType="end"/>
            </w:r>
          </w:hyperlink>
        </w:p>
        <w:p w14:paraId="6EA264C2" w14:textId="5DC6C167" w:rsidR="73550D21" w:rsidRPr="00D61D6B" w:rsidRDefault="00B43070" w:rsidP="73550D21">
          <w:pPr>
            <w:pStyle w:val="TOC1"/>
            <w:tabs>
              <w:tab w:val="right" w:leader="dot" w:pos="9015"/>
            </w:tabs>
            <w:rPr>
              <w:rFonts w:ascii="Arial" w:eastAsia="Times New Roman" w:hAnsi="Arial" w:cs="Arial"/>
            </w:rPr>
          </w:pPr>
          <w:hyperlink w:anchor="_Toc1204147226">
            <w:r w:rsidR="73550D21" w:rsidRPr="00D61D6B">
              <w:rPr>
                <w:rStyle w:val="Hyperlink"/>
                <w:rFonts w:ascii="Arial" w:hAnsi="Arial" w:cs="Arial"/>
              </w:rPr>
              <w:t>GRIT Survey</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_Toc1204147226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5</w:t>
            </w:r>
            <w:r w:rsidR="73550D21" w:rsidRPr="00D61D6B">
              <w:rPr>
                <w:rFonts w:ascii="Arial" w:hAnsi="Arial" w:cs="Arial"/>
              </w:rPr>
              <w:fldChar w:fldCharType="end"/>
            </w:r>
          </w:hyperlink>
        </w:p>
        <w:p w14:paraId="4DFA3F57" w14:textId="7BC41B46" w:rsidR="73550D21" w:rsidRPr="00D61D6B" w:rsidRDefault="00B43070" w:rsidP="73550D21">
          <w:pPr>
            <w:pStyle w:val="TOC2"/>
            <w:tabs>
              <w:tab w:val="right" w:leader="dot" w:pos="9015"/>
            </w:tabs>
            <w:rPr>
              <w:rFonts w:ascii="Arial" w:eastAsia="Times New Roman" w:hAnsi="Arial" w:cs="Arial"/>
            </w:rPr>
          </w:pPr>
          <w:hyperlink w:anchor="_Toc22171284">
            <w:r w:rsidR="73550D21" w:rsidRPr="00D61D6B">
              <w:rPr>
                <w:rStyle w:val="Hyperlink"/>
                <w:rFonts w:ascii="Arial" w:hAnsi="Arial" w:cs="Arial"/>
              </w:rPr>
              <w:t>My GRIT Score</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_Toc22171284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6</w:t>
            </w:r>
            <w:r w:rsidR="73550D21" w:rsidRPr="00D61D6B">
              <w:rPr>
                <w:rFonts w:ascii="Arial" w:hAnsi="Arial" w:cs="Arial"/>
              </w:rPr>
              <w:fldChar w:fldCharType="end"/>
            </w:r>
          </w:hyperlink>
        </w:p>
        <w:p w14:paraId="23441622" w14:textId="67E2ABAB" w:rsidR="73550D21" w:rsidRPr="00D61D6B" w:rsidRDefault="00B43070" w:rsidP="73550D21">
          <w:pPr>
            <w:pStyle w:val="TOC1"/>
            <w:tabs>
              <w:tab w:val="right" w:leader="dot" w:pos="9015"/>
            </w:tabs>
            <w:rPr>
              <w:rFonts w:ascii="Arial" w:eastAsia="Times New Roman" w:hAnsi="Arial" w:cs="Arial"/>
            </w:rPr>
          </w:pPr>
          <w:hyperlink w:anchor="_Toc1746135453">
            <w:r w:rsidR="73550D21" w:rsidRPr="00D61D6B">
              <w:rPr>
                <w:rStyle w:val="Hyperlink"/>
                <w:rFonts w:ascii="Arial" w:hAnsi="Arial" w:cs="Arial"/>
              </w:rPr>
              <w:t>DIKW Data Information Knowledge Wisdom</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_Toc1746135453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7</w:t>
            </w:r>
            <w:r w:rsidR="73550D21" w:rsidRPr="00D61D6B">
              <w:rPr>
                <w:rFonts w:ascii="Arial" w:hAnsi="Arial" w:cs="Arial"/>
              </w:rPr>
              <w:fldChar w:fldCharType="end"/>
            </w:r>
          </w:hyperlink>
        </w:p>
        <w:p w14:paraId="4D843CCA" w14:textId="4D9DB2A8" w:rsidR="73550D21" w:rsidRPr="00D61D6B" w:rsidRDefault="00B43070" w:rsidP="73550D21">
          <w:pPr>
            <w:pStyle w:val="TOC1"/>
            <w:tabs>
              <w:tab w:val="right" w:leader="dot" w:pos="9015"/>
            </w:tabs>
            <w:rPr>
              <w:rFonts w:ascii="Arial" w:eastAsia="Times New Roman" w:hAnsi="Arial" w:cs="Arial"/>
            </w:rPr>
          </w:pPr>
          <w:hyperlink w:anchor="_Toc1079574230">
            <w:r w:rsidR="73550D21" w:rsidRPr="00D61D6B">
              <w:rPr>
                <w:rStyle w:val="Hyperlink"/>
                <w:rFonts w:ascii="Arial" w:hAnsi="Arial" w:cs="Arial"/>
              </w:rPr>
              <w:t>Data</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_Toc1079574230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8</w:t>
            </w:r>
            <w:r w:rsidR="73550D21" w:rsidRPr="00D61D6B">
              <w:rPr>
                <w:rFonts w:ascii="Arial" w:hAnsi="Arial" w:cs="Arial"/>
              </w:rPr>
              <w:fldChar w:fldCharType="end"/>
            </w:r>
          </w:hyperlink>
        </w:p>
        <w:p w14:paraId="0B3947A5" w14:textId="5D463CC0" w:rsidR="73550D21" w:rsidRPr="00D61D6B" w:rsidRDefault="00B43070" w:rsidP="73550D21">
          <w:pPr>
            <w:pStyle w:val="TOC1"/>
            <w:tabs>
              <w:tab w:val="right" w:leader="dot" w:pos="9015"/>
            </w:tabs>
            <w:rPr>
              <w:rFonts w:ascii="Arial" w:eastAsia="Times New Roman" w:hAnsi="Arial" w:cs="Arial"/>
            </w:rPr>
          </w:pPr>
          <w:hyperlink w:anchor="_Toc470263231">
            <w:r w:rsidR="73550D21" w:rsidRPr="00D61D6B">
              <w:rPr>
                <w:rStyle w:val="Hyperlink"/>
                <w:rFonts w:ascii="Arial" w:hAnsi="Arial" w:cs="Arial"/>
              </w:rPr>
              <w:t>Information</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_Toc470263231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9</w:t>
            </w:r>
            <w:r w:rsidR="73550D21" w:rsidRPr="00D61D6B">
              <w:rPr>
                <w:rFonts w:ascii="Arial" w:hAnsi="Arial" w:cs="Arial"/>
              </w:rPr>
              <w:fldChar w:fldCharType="end"/>
            </w:r>
          </w:hyperlink>
        </w:p>
        <w:p w14:paraId="4C4BCE50" w14:textId="50B754D2" w:rsidR="73550D21" w:rsidRPr="00D61D6B" w:rsidRDefault="00B43070" w:rsidP="73550D21">
          <w:pPr>
            <w:pStyle w:val="TOC1"/>
            <w:tabs>
              <w:tab w:val="right" w:leader="dot" w:pos="9015"/>
            </w:tabs>
            <w:rPr>
              <w:rFonts w:ascii="Arial" w:eastAsia="Times New Roman" w:hAnsi="Arial" w:cs="Arial"/>
            </w:rPr>
          </w:pPr>
          <w:hyperlink w:anchor="_Toc1205544249">
            <w:r w:rsidR="73550D21" w:rsidRPr="00D61D6B">
              <w:rPr>
                <w:rStyle w:val="Hyperlink"/>
                <w:rFonts w:ascii="Arial" w:hAnsi="Arial" w:cs="Arial"/>
              </w:rPr>
              <w:t>Knowledge</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_Toc1205544249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10</w:t>
            </w:r>
            <w:r w:rsidR="73550D21" w:rsidRPr="00D61D6B">
              <w:rPr>
                <w:rFonts w:ascii="Arial" w:hAnsi="Arial" w:cs="Arial"/>
              </w:rPr>
              <w:fldChar w:fldCharType="end"/>
            </w:r>
          </w:hyperlink>
        </w:p>
        <w:p w14:paraId="6DC8240C" w14:textId="188D669B" w:rsidR="73550D21" w:rsidRPr="00D61D6B" w:rsidRDefault="00B43070" w:rsidP="73550D21">
          <w:pPr>
            <w:pStyle w:val="TOC1"/>
            <w:tabs>
              <w:tab w:val="right" w:leader="dot" w:pos="9015"/>
            </w:tabs>
            <w:rPr>
              <w:rFonts w:ascii="Arial" w:eastAsia="Times New Roman" w:hAnsi="Arial" w:cs="Arial"/>
            </w:rPr>
          </w:pPr>
          <w:hyperlink w:anchor="_Toc2073856838">
            <w:r w:rsidR="73550D21" w:rsidRPr="00D61D6B">
              <w:rPr>
                <w:rStyle w:val="Hyperlink"/>
                <w:rFonts w:ascii="Arial" w:hAnsi="Arial" w:cs="Arial"/>
              </w:rPr>
              <w:t>Wisdom</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_Toc2073856838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11</w:t>
            </w:r>
            <w:r w:rsidR="73550D21" w:rsidRPr="00D61D6B">
              <w:rPr>
                <w:rFonts w:ascii="Arial" w:hAnsi="Arial" w:cs="Arial"/>
              </w:rPr>
              <w:fldChar w:fldCharType="end"/>
            </w:r>
          </w:hyperlink>
        </w:p>
        <w:p w14:paraId="7D10F7F0" w14:textId="19542F67" w:rsidR="73550D21" w:rsidRPr="00D61D6B" w:rsidRDefault="00B43070" w:rsidP="73550D21">
          <w:pPr>
            <w:pStyle w:val="TOC1"/>
            <w:tabs>
              <w:tab w:val="right" w:leader="dot" w:pos="9015"/>
            </w:tabs>
            <w:rPr>
              <w:rFonts w:ascii="Arial" w:eastAsia="Times New Roman" w:hAnsi="Arial" w:cs="Arial"/>
            </w:rPr>
          </w:pPr>
          <w:hyperlink w:anchor="_Toc1306446548">
            <w:r w:rsidR="73550D21" w:rsidRPr="00D61D6B">
              <w:rPr>
                <w:rStyle w:val="Hyperlink"/>
                <w:rFonts w:ascii="Arial" w:hAnsi="Arial" w:cs="Arial"/>
              </w:rPr>
              <w:t>Different Academic Levels in the UK</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_Toc1306446548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12</w:t>
            </w:r>
            <w:r w:rsidR="73550D21" w:rsidRPr="00D61D6B">
              <w:rPr>
                <w:rFonts w:ascii="Arial" w:hAnsi="Arial" w:cs="Arial"/>
              </w:rPr>
              <w:fldChar w:fldCharType="end"/>
            </w:r>
          </w:hyperlink>
        </w:p>
        <w:p w14:paraId="4CD418D3" w14:textId="5A120990" w:rsidR="73550D21" w:rsidRPr="00D61D6B" w:rsidRDefault="00B43070" w:rsidP="73550D21">
          <w:pPr>
            <w:pStyle w:val="TOC1"/>
            <w:tabs>
              <w:tab w:val="right" w:leader="dot" w:pos="9015"/>
            </w:tabs>
            <w:rPr>
              <w:rFonts w:ascii="Arial" w:eastAsia="Times New Roman" w:hAnsi="Arial" w:cs="Arial"/>
            </w:rPr>
          </w:pPr>
          <w:hyperlink w:anchor="_Toc713840281">
            <w:r w:rsidR="73550D21" w:rsidRPr="00D61D6B">
              <w:rPr>
                <w:rStyle w:val="Hyperlink"/>
                <w:rFonts w:ascii="Arial" w:hAnsi="Arial" w:cs="Arial"/>
              </w:rPr>
              <w:t>Primary Data and Secondary Data Results</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_Toc713840281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13</w:t>
            </w:r>
            <w:r w:rsidR="73550D21" w:rsidRPr="00D61D6B">
              <w:rPr>
                <w:rFonts w:ascii="Arial" w:hAnsi="Arial" w:cs="Arial"/>
              </w:rPr>
              <w:fldChar w:fldCharType="end"/>
            </w:r>
          </w:hyperlink>
        </w:p>
        <w:p w14:paraId="700FC31B" w14:textId="5E5670D8" w:rsidR="73550D21" w:rsidRPr="00D61D6B" w:rsidRDefault="00B43070" w:rsidP="73550D21">
          <w:pPr>
            <w:pStyle w:val="TOC1"/>
            <w:tabs>
              <w:tab w:val="right" w:leader="dot" w:pos="9015"/>
            </w:tabs>
            <w:rPr>
              <w:rFonts w:ascii="Arial" w:eastAsia="Times New Roman" w:hAnsi="Arial" w:cs="Arial"/>
            </w:rPr>
          </w:pPr>
          <w:hyperlink w:anchor="_Toc97699706">
            <w:r w:rsidR="73550D21" w:rsidRPr="00D61D6B">
              <w:rPr>
                <w:rStyle w:val="Hyperlink"/>
                <w:rFonts w:ascii="Arial" w:hAnsi="Arial" w:cs="Arial"/>
              </w:rPr>
              <w:t>Recommendation</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_Toc97699706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16</w:t>
            </w:r>
            <w:r w:rsidR="73550D21" w:rsidRPr="00D61D6B">
              <w:rPr>
                <w:rFonts w:ascii="Arial" w:hAnsi="Arial" w:cs="Arial"/>
              </w:rPr>
              <w:fldChar w:fldCharType="end"/>
            </w:r>
          </w:hyperlink>
        </w:p>
        <w:p w14:paraId="72794586" w14:textId="2FD76EF3" w:rsidR="73550D21" w:rsidRPr="00D61D6B" w:rsidRDefault="00B43070" w:rsidP="73550D21">
          <w:pPr>
            <w:pStyle w:val="TOC1"/>
            <w:tabs>
              <w:tab w:val="right" w:leader="dot" w:pos="9015"/>
            </w:tabs>
            <w:rPr>
              <w:rFonts w:ascii="Arial" w:eastAsia="Times New Roman" w:hAnsi="Arial" w:cs="Arial"/>
            </w:rPr>
          </w:pPr>
          <w:hyperlink w:anchor="_Toc342992054">
            <w:r w:rsidR="73550D21" w:rsidRPr="00D61D6B">
              <w:rPr>
                <w:rStyle w:val="Hyperlink"/>
                <w:rFonts w:ascii="Arial" w:hAnsi="Arial" w:cs="Arial"/>
              </w:rPr>
              <w:t>References</w:t>
            </w:r>
            <w:r w:rsidR="73550D21" w:rsidRPr="00D61D6B">
              <w:rPr>
                <w:rFonts w:ascii="Arial" w:hAnsi="Arial" w:cs="Arial"/>
              </w:rPr>
              <w:tab/>
            </w:r>
            <w:r w:rsidR="73550D21" w:rsidRPr="00D61D6B">
              <w:rPr>
                <w:rFonts w:ascii="Arial" w:hAnsi="Arial" w:cs="Arial"/>
              </w:rPr>
              <w:fldChar w:fldCharType="begin"/>
            </w:r>
            <w:r w:rsidR="73550D21" w:rsidRPr="00D61D6B">
              <w:rPr>
                <w:rFonts w:ascii="Arial" w:hAnsi="Arial" w:cs="Arial"/>
              </w:rPr>
              <w:instrText>PAGEREF _Toc342992054 \h</w:instrText>
            </w:r>
            <w:r w:rsidR="73550D21" w:rsidRPr="00D61D6B">
              <w:rPr>
                <w:rFonts w:ascii="Arial" w:hAnsi="Arial" w:cs="Arial"/>
              </w:rPr>
            </w:r>
            <w:r w:rsidR="73550D21" w:rsidRPr="00D61D6B">
              <w:rPr>
                <w:rFonts w:ascii="Arial" w:hAnsi="Arial" w:cs="Arial"/>
              </w:rPr>
              <w:fldChar w:fldCharType="separate"/>
            </w:r>
            <w:r w:rsidR="73550D21" w:rsidRPr="00D61D6B">
              <w:rPr>
                <w:rStyle w:val="Hyperlink"/>
                <w:rFonts w:ascii="Arial" w:hAnsi="Arial" w:cs="Arial"/>
              </w:rPr>
              <w:t>17</w:t>
            </w:r>
            <w:r w:rsidR="73550D21" w:rsidRPr="00D61D6B">
              <w:rPr>
                <w:rFonts w:ascii="Arial" w:hAnsi="Arial" w:cs="Arial"/>
              </w:rPr>
              <w:fldChar w:fldCharType="end"/>
            </w:r>
          </w:hyperlink>
          <w:r w:rsidR="73550D21" w:rsidRPr="00D61D6B">
            <w:rPr>
              <w:rFonts w:ascii="Arial" w:hAnsi="Arial" w:cs="Arial"/>
            </w:rPr>
            <w:fldChar w:fldCharType="end"/>
          </w:r>
        </w:p>
      </w:sdtContent>
    </w:sdt>
    <w:p w14:paraId="7A22689D" w14:textId="70FB0CBF" w:rsidR="0982D54C" w:rsidRDefault="0982D54C" w:rsidP="00163012">
      <w:pPr>
        <w:jc w:val="both"/>
      </w:pPr>
      <w:r>
        <w:br w:type="page"/>
      </w:r>
    </w:p>
    <w:p w14:paraId="180C44CF" w14:textId="4086B800" w:rsidR="68CB3BE7" w:rsidRDefault="211FACC3" w:rsidP="0982D54C">
      <w:pPr>
        <w:jc w:val="center"/>
        <w:rPr>
          <w:rFonts w:ascii="Times New Roman" w:eastAsia="Times New Roman" w:hAnsi="Times New Roman" w:cs="Times New Roman"/>
          <w:color w:val="000000" w:themeColor="text1"/>
        </w:rPr>
      </w:pPr>
      <w:r>
        <w:rPr>
          <w:noProof/>
        </w:rPr>
        <w:lastRenderedPageBreak/>
        <w:drawing>
          <wp:inline distT="0" distB="0" distL="0" distR="0" wp14:anchorId="5C847685" wp14:editId="6FFF666A">
            <wp:extent cx="4572000" cy="2571750"/>
            <wp:effectExtent l="0" t="0" r="0" b="0"/>
            <wp:docPr id="549368741" name="Picture 549368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9368741"/>
                    <pic:cNvPicPr/>
                  </pic:nvPicPr>
                  <pic:blipFill>
                    <a:blip r:embed="rId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4668EFD" w14:textId="5923C812" w:rsidR="002C9872" w:rsidRDefault="002C9872" w:rsidP="73550D21">
      <w:pPr>
        <w:pStyle w:val="Heading1"/>
        <w:spacing w:line="360" w:lineRule="auto"/>
        <w:rPr>
          <w:rFonts w:ascii="Arial" w:eastAsia="Arial" w:hAnsi="Arial" w:cs="Arial"/>
        </w:rPr>
      </w:pPr>
      <w:bookmarkStart w:id="0" w:name="_Toc1553624165"/>
      <w:r w:rsidRPr="73550D21">
        <w:rPr>
          <w:rFonts w:ascii="Arial" w:eastAsia="Arial" w:hAnsi="Arial" w:cs="Arial"/>
        </w:rPr>
        <w:t>In</w:t>
      </w:r>
      <w:r w:rsidR="1953E99F" w:rsidRPr="73550D21">
        <w:rPr>
          <w:rFonts w:ascii="Arial" w:eastAsia="Arial" w:hAnsi="Arial" w:cs="Arial"/>
        </w:rPr>
        <w:t>troduction</w:t>
      </w:r>
      <w:bookmarkEnd w:id="0"/>
    </w:p>
    <w:p w14:paraId="6208A334" w14:textId="2314D894" w:rsidR="73550D21" w:rsidRDefault="73550D21" w:rsidP="73550D21">
      <w:pPr>
        <w:spacing w:line="360" w:lineRule="auto"/>
      </w:pPr>
    </w:p>
    <w:p w14:paraId="4C664681" w14:textId="4032FA30" w:rsidR="301BAF7F" w:rsidRDefault="301BAF7F" w:rsidP="0982D54C">
      <w:pPr>
        <w:spacing w:line="360" w:lineRule="auto"/>
        <w:jc w:val="both"/>
        <w:rPr>
          <w:rFonts w:ascii="Arial" w:eastAsia="Arial" w:hAnsi="Arial" w:cs="Arial"/>
        </w:rPr>
      </w:pPr>
      <w:r w:rsidRPr="0982D54C">
        <w:rPr>
          <w:rFonts w:ascii="Arial" w:eastAsia="Arial" w:hAnsi="Arial" w:cs="Arial"/>
          <w:color w:val="000000" w:themeColor="text1"/>
        </w:rPr>
        <w:t xml:space="preserve">In this assignment I will be going over what is grit, how it began then discussing a survey that tells you how much grit you possess. After that I will be going over the DIKW model describing what it means and how I used each step. I will then touch on the United Kingdom’s qualification levels before moving on to my primary and secondary data research on the number of respondents by highest academic level to a survey I </w:t>
      </w:r>
      <w:proofErr w:type="gramStart"/>
      <w:r w:rsidRPr="0982D54C">
        <w:rPr>
          <w:rFonts w:ascii="Arial" w:eastAsia="Arial" w:hAnsi="Arial" w:cs="Arial"/>
          <w:color w:val="000000" w:themeColor="text1"/>
        </w:rPr>
        <w:t>created also</w:t>
      </w:r>
      <w:proofErr w:type="gramEnd"/>
      <w:r w:rsidRPr="0982D54C">
        <w:rPr>
          <w:rFonts w:ascii="Arial" w:eastAsia="Arial" w:hAnsi="Arial" w:cs="Arial"/>
          <w:color w:val="000000" w:themeColor="text1"/>
        </w:rPr>
        <w:t xml:space="preserve"> the average grit score by highest academic level before lastly giving my recommendations on how to develop grit in students. </w:t>
      </w:r>
    </w:p>
    <w:p w14:paraId="1A5B6CBA" w14:textId="5B3EC4E0" w:rsidR="0982D54C" w:rsidRDefault="0982D54C">
      <w:r>
        <w:br w:type="page"/>
      </w:r>
    </w:p>
    <w:p w14:paraId="1021315A" w14:textId="15EDE94B" w:rsidR="3C4C75A5" w:rsidRDefault="73FEFE57" w:rsidP="0982D54C">
      <w:pPr>
        <w:jc w:val="center"/>
      </w:pPr>
      <w:r>
        <w:rPr>
          <w:noProof/>
        </w:rPr>
        <w:lastRenderedPageBreak/>
        <w:drawing>
          <wp:inline distT="0" distB="0" distL="0" distR="0" wp14:anchorId="0ACED84A" wp14:editId="568D239A">
            <wp:extent cx="4572000" cy="2571750"/>
            <wp:effectExtent l="0" t="0" r="0" b="0"/>
            <wp:docPr id="426445931" name="Picture 42644593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445931"/>
                    <pic:cNvPicPr/>
                  </pic:nvPicPr>
                  <pic:blipFill>
                    <a:blip r:embed="rId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1EE7742" w14:textId="7D8BC92D" w:rsidR="63E511F1" w:rsidRDefault="63E511F1" w:rsidP="73550D21">
      <w:pPr>
        <w:pStyle w:val="Heading1"/>
        <w:spacing w:line="360" w:lineRule="auto"/>
        <w:rPr>
          <w:rFonts w:ascii="Arial" w:eastAsia="Arial" w:hAnsi="Arial" w:cs="Arial"/>
        </w:rPr>
      </w:pPr>
      <w:bookmarkStart w:id="1" w:name="_Toc1518909853"/>
      <w:r w:rsidRPr="73550D21">
        <w:rPr>
          <w:rFonts w:ascii="Arial" w:eastAsia="Arial" w:hAnsi="Arial" w:cs="Arial"/>
        </w:rPr>
        <w:t>What is GRIT?</w:t>
      </w:r>
      <w:bookmarkEnd w:id="1"/>
    </w:p>
    <w:p w14:paraId="09771910" w14:textId="1ECE323B" w:rsidR="73550D21" w:rsidRDefault="73550D21" w:rsidP="73550D21">
      <w:pPr>
        <w:spacing w:line="360" w:lineRule="auto"/>
      </w:pPr>
    </w:p>
    <w:p w14:paraId="469DDC38" w14:textId="36C4CDE6" w:rsidR="53E27704" w:rsidRDefault="53E27704" w:rsidP="0982D54C">
      <w:pPr>
        <w:spacing w:line="360" w:lineRule="auto"/>
        <w:jc w:val="both"/>
        <w:rPr>
          <w:rFonts w:ascii="Arial" w:eastAsia="Arial" w:hAnsi="Arial" w:cs="Arial"/>
        </w:rPr>
      </w:pPr>
      <w:r w:rsidRPr="0982D54C">
        <w:rPr>
          <w:rFonts w:ascii="Arial" w:eastAsia="Arial" w:hAnsi="Arial" w:cs="Arial"/>
          <w:color w:val="000000" w:themeColor="text1"/>
        </w:rPr>
        <w:t xml:space="preserve">What is GRIT? "Grit is passion and perseverance for very long-term goals. GRIT is having stamina. Grit is sticking with your future, day in, day out, not just for the week, not just for the month, but for years." It was developed in 2013 by Angela Duckworth. Duckworth says GRIT isn’t related to your background, talent, </w:t>
      </w:r>
      <w:proofErr w:type="gramStart"/>
      <w:r w:rsidRPr="0982D54C">
        <w:rPr>
          <w:rFonts w:ascii="Arial" w:eastAsia="Arial" w:hAnsi="Arial" w:cs="Arial"/>
          <w:color w:val="000000" w:themeColor="text1"/>
        </w:rPr>
        <w:t>income</w:t>
      </w:r>
      <w:proofErr w:type="gramEnd"/>
      <w:r w:rsidRPr="0982D54C">
        <w:rPr>
          <w:rFonts w:ascii="Arial" w:eastAsia="Arial" w:hAnsi="Arial" w:cs="Arial"/>
          <w:color w:val="000000" w:themeColor="text1"/>
        </w:rPr>
        <w:t xml:space="preserve"> or other such details, it’s in people who are passionate but not just passionate, but people who also push on even when things get tough and make sure to see things through to the end. (Duckworth, 2013) Grit is in those people who want what they are aiming for the most because they won’t let anything get in their way they won’t stop until they have achieved it because that is what having grit is to push and push until their goal even if it is hard has been completed. Angela Duckworth in a Ted Talk interview in 2013 explained what led to the process of her finding out about grit she was a high school teacher when she noticed that some of her most talented students weren’t doing as well as they could they didn’t have amazing IQ scores. After several more years of teaching, she came to the verdict that educational institutions need to focus more on the phycological part of teaching, so she left her job and became a phycologist and whilst studying people in all different settings she discovered that one thing stood out as a predictor of success and that was grit. (Duckworth, 2013)</w:t>
      </w:r>
    </w:p>
    <w:p w14:paraId="189CE1E9" w14:textId="0B583B8E" w:rsidR="0982D54C" w:rsidRDefault="0982D54C">
      <w:r>
        <w:br w:type="page"/>
      </w:r>
    </w:p>
    <w:p w14:paraId="1A002142" w14:textId="603CAE6F" w:rsidR="74069250" w:rsidRDefault="51BDCBAB" w:rsidP="0982D54C">
      <w:pPr>
        <w:jc w:val="center"/>
      </w:pPr>
      <w:r>
        <w:rPr>
          <w:noProof/>
        </w:rPr>
        <w:lastRenderedPageBreak/>
        <w:drawing>
          <wp:inline distT="0" distB="0" distL="0" distR="0" wp14:anchorId="1C7B4713" wp14:editId="25EEB3F0">
            <wp:extent cx="4572000" cy="2571750"/>
            <wp:effectExtent l="0" t="0" r="0" b="0"/>
            <wp:docPr id="1581265417" name="Picture 1581265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1265417"/>
                    <pic:cNvPicPr/>
                  </pic:nvPicPr>
                  <pic:blipFill>
                    <a:blip r:embed="rId1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069A22A" w14:textId="5F55B4CF" w:rsidR="18A3B602" w:rsidRDefault="18A3B602" w:rsidP="73550D21">
      <w:pPr>
        <w:pStyle w:val="Heading1"/>
        <w:spacing w:line="360" w:lineRule="auto"/>
        <w:rPr>
          <w:rFonts w:ascii="Arial" w:eastAsia="Arial" w:hAnsi="Arial" w:cs="Arial"/>
        </w:rPr>
      </w:pPr>
      <w:bookmarkStart w:id="2" w:name="_Toc1204147226"/>
      <w:r w:rsidRPr="73550D21">
        <w:rPr>
          <w:rFonts w:ascii="Arial" w:eastAsia="Arial" w:hAnsi="Arial" w:cs="Arial"/>
        </w:rPr>
        <w:t>GRIT Survey</w:t>
      </w:r>
      <w:bookmarkEnd w:id="2"/>
    </w:p>
    <w:p w14:paraId="43DAE8EF" w14:textId="11E417C6" w:rsidR="73550D21" w:rsidRDefault="73550D21" w:rsidP="73550D21">
      <w:pPr>
        <w:spacing w:line="360" w:lineRule="auto"/>
      </w:pPr>
    </w:p>
    <w:p w14:paraId="4CBE72D7" w14:textId="5087AD29" w:rsidR="7E9FCB38" w:rsidRDefault="7E9FCB38" w:rsidP="0982D54C">
      <w:pPr>
        <w:spacing w:line="360" w:lineRule="auto"/>
        <w:jc w:val="both"/>
        <w:rPr>
          <w:rFonts w:ascii="Arial" w:eastAsia="Arial" w:hAnsi="Arial" w:cs="Arial"/>
        </w:rPr>
      </w:pPr>
      <w:r w:rsidRPr="0982D54C">
        <w:rPr>
          <w:rFonts w:ascii="Arial" w:eastAsia="Arial" w:hAnsi="Arial" w:cs="Arial"/>
          <w:color w:val="000000" w:themeColor="text1"/>
        </w:rPr>
        <w:t>Angela Duckworth has made a survey on her website called “Grit Scale” to show people their score on how much grit they possess. The survey was made in 2021 and it has a total of 10 questions the lowest score of grit possible is 0 and the highest being 5. When I took the test, I received a score of 3.60 out of 5. It was said that my score of 3.60 was higher than 50% of American adults scores shown in a recent study. It won’t be accurate unless the questions are answered honestly and even then, it may not be completely accurate because you may believe that you picked the right answer, but you didn’t in other people’s eyes.</w:t>
      </w:r>
    </w:p>
    <w:p w14:paraId="398B1A6A" w14:textId="0D264FEF" w:rsidR="0982D54C" w:rsidRDefault="0982D54C">
      <w:r>
        <w:br w:type="page"/>
      </w:r>
    </w:p>
    <w:p w14:paraId="5A9FCAA2" w14:textId="71FBFA02" w:rsidR="2F7F48DD" w:rsidRDefault="3F0E3AA1" w:rsidP="0982D54C">
      <w:pPr>
        <w:jc w:val="center"/>
      </w:pPr>
      <w:r>
        <w:rPr>
          <w:noProof/>
        </w:rPr>
        <w:lastRenderedPageBreak/>
        <w:drawing>
          <wp:inline distT="0" distB="0" distL="0" distR="0" wp14:anchorId="083D16BA" wp14:editId="789AEB1F">
            <wp:extent cx="4572000" cy="2571750"/>
            <wp:effectExtent l="0" t="0" r="0" b="0"/>
            <wp:docPr id="1878860830" name="Picture 187886083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8860830"/>
                    <pic:cNvPicPr/>
                  </pic:nvPicPr>
                  <pic:blipFill>
                    <a:blip r:embed="rId1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B223A99" w14:textId="0361CA5D" w:rsidR="1812414F" w:rsidRDefault="1812414F" w:rsidP="73550D21">
      <w:pPr>
        <w:pStyle w:val="Heading2"/>
        <w:spacing w:line="360" w:lineRule="auto"/>
        <w:rPr>
          <w:rFonts w:ascii="Arial" w:eastAsia="Arial" w:hAnsi="Arial" w:cs="Arial"/>
          <w:sz w:val="32"/>
          <w:szCs w:val="32"/>
        </w:rPr>
      </w:pPr>
      <w:bookmarkStart w:id="3" w:name="_Toc22171284"/>
      <w:r w:rsidRPr="73550D21">
        <w:rPr>
          <w:rFonts w:ascii="Arial" w:eastAsia="Arial" w:hAnsi="Arial" w:cs="Arial"/>
          <w:sz w:val="32"/>
          <w:szCs w:val="32"/>
        </w:rPr>
        <w:t>My GRIT Score</w:t>
      </w:r>
      <w:bookmarkEnd w:id="3"/>
    </w:p>
    <w:p w14:paraId="22A26157" w14:textId="530B18F9" w:rsidR="73550D21" w:rsidRDefault="73550D21" w:rsidP="73550D21">
      <w:pPr>
        <w:spacing w:line="360" w:lineRule="auto"/>
      </w:pPr>
    </w:p>
    <w:p w14:paraId="4A9A920F" w14:textId="544D02ED" w:rsidR="10CB2A21" w:rsidRDefault="10CB2A21" w:rsidP="0982D54C">
      <w:pPr>
        <w:spacing w:line="360" w:lineRule="auto"/>
        <w:rPr>
          <w:rFonts w:ascii="Arial" w:eastAsia="Arial" w:hAnsi="Arial" w:cs="Arial"/>
        </w:rPr>
      </w:pPr>
      <w:r w:rsidRPr="0982D54C">
        <w:rPr>
          <w:rFonts w:ascii="Arial" w:eastAsia="Arial" w:hAnsi="Arial" w:cs="Arial"/>
          <w:color w:val="000000" w:themeColor="text1"/>
        </w:rPr>
        <w:t>This is my grit score.</w:t>
      </w:r>
    </w:p>
    <w:p w14:paraId="48109229" w14:textId="482D7DE0" w:rsidR="0982D54C" w:rsidRDefault="0982D54C">
      <w:r>
        <w:br w:type="page"/>
      </w:r>
    </w:p>
    <w:p w14:paraId="3D5DABF7" w14:textId="636D3324" w:rsidR="502CD644" w:rsidRDefault="51399989" w:rsidP="0982D54C">
      <w:pPr>
        <w:jc w:val="center"/>
      </w:pPr>
      <w:r>
        <w:rPr>
          <w:noProof/>
        </w:rPr>
        <w:lastRenderedPageBreak/>
        <w:drawing>
          <wp:inline distT="0" distB="0" distL="0" distR="0" wp14:anchorId="0A1CE49A" wp14:editId="3392C9DD">
            <wp:extent cx="4572000" cy="2571750"/>
            <wp:effectExtent l="0" t="0" r="0" b="0"/>
            <wp:docPr id="422986437" name="Picture 42298643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2986437"/>
                    <pic:cNvPicPr/>
                  </pic:nvPicPr>
                  <pic:blipFill>
                    <a:blip r:embed="rId1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3216B61" w14:textId="1A4D2911" w:rsidR="184193C0" w:rsidRDefault="184193C0" w:rsidP="73550D21">
      <w:pPr>
        <w:pStyle w:val="Heading1"/>
        <w:spacing w:line="360" w:lineRule="auto"/>
        <w:rPr>
          <w:rFonts w:ascii="Arial" w:eastAsia="Arial" w:hAnsi="Arial" w:cs="Arial"/>
        </w:rPr>
      </w:pPr>
      <w:bookmarkStart w:id="4" w:name="_Toc1746135453"/>
      <w:r w:rsidRPr="73550D21">
        <w:rPr>
          <w:rFonts w:ascii="Arial" w:eastAsia="Arial" w:hAnsi="Arial" w:cs="Arial"/>
        </w:rPr>
        <w:t>DIKW Data Information Knowledge Wisdom</w:t>
      </w:r>
      <w:bookmarkEnd w:id="4"/>
    </w:p>
    <w:p w14:paraId="0C6541AD" w14:textId="1B55DD92" w:rsidR="73550D21" w:rsidRDefault="73550D21" w:rsidP="73550D21">
      <w:pPr>
        <w:spacing w:line="360" w:lineRule="auto"/>
      </w:pPr>
    </w:p>
    <w:p w14:paraId="5DB5AD1A" w14:textId="7CFAE52A" w:rsidR="4C43E0AD" w:rsidRDefault="4C43E0AD" w:rsidP="0982D54C">
      <w:pPr>
        <w:spacing w:line="360" w:lineRule="auto"/>
        <w:jc w:val="both"/>
        <w:rPr>
          <w:rFonts w:ascii="Arial" w:eastAsia="Arial" w:hAnsi="Arial" w:cs="Arial"/>
        </w:rPr>
      </w:pPr>
      <w:r w:rsidRPr="0982D54C">
        <w:rPr>
          <w:rFonts w:ascii="Arial" w:eastAsia="Arial" w:hAnsi="Arial" w:cs="Arial"/>
          <w:color w:val="000000" w:themeColor="text1"/>
        </w:rPr>
        <w:t xml:space="preserve">DIKW is an abbreviation of the words Data, Information, Knowledge and Wisdom. It was developed by Russell </w:t>
      </w:r>
      <w:proofErr w:type="spellStart"/>
      <w:r w:rsidRPr="0982D54C">
        <w:rPr>
          <w:rFonts w:ascii="Arial" w:eastAsia="Arial" w:hAnsi="Arial" w:cs="Arial"/>
          <w:color w:val="000000" w:themeColor="text1"/>
        </w:rPr>
        <w:t>Ackoff</w:t>
      </w:r>
      <w:proofErr w:type="spellEnd"/>
      <w:r w:rsidRPr="0982D54C">
        <w:rPr>
          <w:rFonts w:ascii="Arial" w:eastAsia="Arial" w:hAnsi="Arial" w:cs="Arial"/>
          <w:color w:val="000000" w:themeColor="text1"/>
        </w:rPr>
        <w:t xml:space="preserve"> in 1989 and many people have used it since “According to Russell </w:t>
      </w:r>
      <w:proofErr w:type="spellStart"/>
      <w:r w:rsidRPr="0982D54C">
        <w:rPr>
          <w:rFonts w:ascii="Arial" w:eastAsia="Arial" w:hAnsi="Arial" w:cs="Arial"/>
          <w:color w:val="000000" w:themeColor="text1"/>
        </w:rPr>
        <w:t>Ackoff</w:t>
      </w:r>
      <w:proofErr w:type="spellEnd"/>
      <w:r w:rsidRPr="0982D54C">
        <w:rPr>
          <w:rFonts w:ascii="Arial" w:eastAsia="Arial" w:hAnsi="Arial" w:cs="Arial"/>
          <w:color w:val="000000" w:themeColor="text1"/>
        </w:rPr>
        <w:t>, a systems theorist and professor of organizational change, the content of the human mind can be classified into five categories: Data: symbols, Information: data that are processed to be useful; provides answers to "who", "what", "where", and "when" questions, Knowledge: application of data and information; answers "how" questions, understanding: appreciation of "why", Wisdom: evaluated understanding” (Bellinger, G. and Castro, D. and Mills, A. 2004) The DIKW model is used to show the connection between data, information, knowledge and wisdom. It shows how everything is processed and in what order it creates a better way of understanding for example a person's thought process throughout their day could be hungry and that would be data, after that is information which would be “I am hungry” and then knowledge would be that they have food in their fridge which they would go and open and wisdom would be the person deciding what would be the right thing to eat when they’re hungry maybe what they like or what will fill them up like a meal. Data is raw information with no importance, information is data that has been processed and can now be useful because it now has meaning, knowledge is understanding of the information thanks to experience and wisdom is having experience and knowing what to do with it because wisdom is also having good judgement.</w:t>
      </w:r>
    </w:p>
    <w:p w14:paraId="1E930372" w14:textId="2F6D236D" w:rsidR="0982D54C" w:rsidRDefault="0982D54C">
      <w:r>
        <w:br w:type="page"/>
      </w:r>
    </w:p>
    <w:p w14:paraId="7754846C" w14:textId="317C890F" w:rsidR="4CE42CA0" w:rsidRDefault="4CE42CA0" w:rsidP="0982D54C">
      <w:pPr>
        <w:jc w:val="center"/>
        <w:rPr>
          <w:rFonts w:ascii="Times New Roman" w:eastAsia="Times New Roman" w:hAnsi="Times New Roman" w:cs="Times New Roman"/>
          <w:color w:val="000000" w:themeColor="text1"/>
        </w:rPr>
      </w:pPr>
      <w:r>
        <w:rPr>
          <w:noProof/>
        </w:rPr>
        <w:lastRenderedPageBreak/>
        <w:drawing>
          <wp:inline distT="0" distB="0" distL="0" distR="0" wp14:anchorId="33C12C5F" wp14:editId="2D2EAE37">
            <wp:extent cx="4572000" cy="2571750"/>
            <wp:effectExtent l="0" t="0" r="0" b="0"/>
            <wp:docPr id="1190460207" name="Picture 1190460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3C42C51" w14:textId="0A64F5A8" w:rsidR="0982D54C" w:rsidRDefault="2116E2D7" w:rsidP="73550D21">
      <w:pPr>
        <w:pStyle w:val="Heading1"/>
        <w:spacing w:line="360" w:lineRule="auto"/>
        <w:rPr>
          <w:rFonts w:ascii="Arial" w:eastAsia="Arial" w:hAnsi="Arial" w:cs="Arial"/>
        </w:rPr>
      </w:pPr>
      <w:bookmarkStart w:id="5" w:name="_Toc1079574230"/>
      <w:r w:rsidRPr="73550D21">
        <w:rPr>
          <w:rFonts w:ascii="Arial" w:eastAsia="Arial" w:hAnsi="Arial" w:cs="Arial"/>
        </w:rPr>
        <w:t>Data</w:t>
      </w:r>
      <w:bookmarkEnd w:id="5"/>
    </w:p>
    <w:p w14:paraId="5BD0943A" w14:textId="17C1A5CD" w:rsidR="73550D21" w:rsidRDefault="73550D21" w:rsidP="73550D21">
      <w:pPr>
        <w:spacing w:line="360" w:lineRule="auto"/>
      </w:pPr>
    </w:p>
    <w:p w14:paraId="1A415CB6" w14:textId="68B68EF1" w:rsidR="2D4B54FD" w:rsidRDefault="2D4B54FD" w:rsidP="0982D54C">
      <w:pPr>
        <w:spacing w:line="360" w:lineRule="auto"/>
        <w:jc w:val="both"/>
        <w:rPr>
          <w:rFonts w:ascii="Arial" w:eastAsia="Arial" w:hAnsi="Arial" w:cs="Arial"/>
        </w:rPr>
      </w:pPr>
      <w:r w:rsidRPr="0982D54C">
        <w:rPr>
          <w:rFonts w:ascii="Arial" w:eastAsia="Arial" w:hAnsi="Arial" w:cs="Arial"/>
          <w:color w:val="000000" w:themeColor="text1"/>
        </w:rPr>
        <w:t>Data is singular parts of undeniable information which is then recorded for it to then be analysed, it is raw information which then creates undeniable facts. (DeWitt Wallace Library, 2021) Data on its own isn’t very useful because you don’t know what it means or what to do with it. I collected the data through Microsoft forms by creating a survey with the questions “what’s your highest academic qualification level?” and “what was your GRIT score?” After making the survey I sent it out to students at the university using a web link and they responded with their answers which gave me the data I needed for the next part of the process.</w:t>
      </w:r>
    </w:p>
    <w:p w14:paraId="43BF5C11" w14:textId="338B0DD0" w:rsidR="0982D54C" w:rsidRDefault="0982D54C">
      <w:r>
        <w:br w:type="page"/>
      </w:r>
    </w:p>
    <w:p w14:paraId="5B917035" w14:textId="2DC16F5B" w:rsidR="01C0F826" w:rsidRDefault="50899E68" w:rsidP="0982D54C">
      <w:pPr>
        <w:jc w:val="center"/>
        <w:rPr>
          <w:rFonts w:ascii="Times New Roman" w:eastAsia="Times New Roman" w:hAnsi="Times New Roman" w:cs="Times New Roman"/>
          <w:color w:val="000000" w:themeColor="text1"/>
        </w:rPr>
      </w:pPr>
      <w:r>
        <w:rPr>
          <w:noProof/>
        </w:rPr>
        <w:lastRenderedPageBreak/>
        <w:drawing>
          <wp:inline distT="0" distB="0" distL="0" distR="0" wp14:anchorId="46823F3A" wp14:editId="7C3FA339">
            <wp:extent cx="4572000" cy="2571750"/>
            <wp:effectExtent l="0" t="0" r="0" b="0"/>
            <wp:docPr id="1171472027" name="Picture 117147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1472027"/>
                    <pic:cNvPicPr/>
                  </pic:nvPicPr>
                  <pic:blipFill>
                    <a:blip r:embed="rId14">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C7515F0" w14:textId="41745B51" w:rsidR="0421F4C0" w:rsidRDefault="0421F4C0" w:rsidP="73550D21">
      <w:pPr>
        <w:pStyle w:val="Heading1"/>
        <w:spacing w:line="360" w:lineRule="auto"/>
        <w:rPr>
          <w:rFonts w:ascii="Arial" w:eastAsia="Arial" w:hAnsi="Arial" w:cs="Arial"/>
        </w:rPr>
      </w:pPr>
      <w:bookmarkStart w:id="6" w:name="_Toc470263231"/>
      <w:r w:rsidRPr="73550D21">
        <w:rPr>
          <w:rFonts w:ascii="Arial" w:eastAsia="Arial" w:hAnsi="Arial" w:cs="Arial"/>
        </w:rPr>
        <w:t>Information</w:t>
      </w:r>
      <w:bookmarkEnd w:id="6"/>
    </w:p>
    <w:p w14:paraId="737C5C39" w14:textId="2ED1F306" w:rsidR="73550D21" w:rsidRDefault="73550D21" w:rsidP="73550D21">
      <w:pPr>
        <w:spacing w:line="360" w:lineRule="auto"/>
      </w:pPr>
    </w:p>
    <w:p w14:paraId="2A1B1D29" w14:textId="07784BA8" w:rsidR="668AD7B0" w:rsidRDefault="668AD7B0" w:rsidP="0982D54C">
      <w:pPr>
        <w:spacing w:line="360" w:lineRule="auto"/>
        <w:jc w:val="both"/>
        <w:rPr>
          <w:rFonts w:ascii="Arial" w:eastAsia="Arial" w:hAnsi="Arial" w:cs="Arial"/>
        </w:rPr>
      </w:pPr>
      <w:r w:rsidRPr="0982D54C">
        <w:rPr>
          <w:rFonts w:ascii="Arial" w:eastAsia="Arial" w:hAnsi="Arial" w:cs="Arial"/>
          <w:color w:val="000000" w:themeColor="text1"/>
        </w:rPr>
        <w:t>“Information is a set of data which is processed in a meaningful way according to the given requirement. Information is processed, structured, or presented in a given context to make it meaningful and useful.” (Taylor, 2021a) Information is using the data collected previously and making it relevant and useful it’s now a fact. After we collected the data, we used formulas in an excel spreadsheet to collect information. The information told us how many students had which level of academic qualification and their grit scores.</w:t>
      </w:r>
    </w:p>
    <w:p w14:paraId="6D58A2EE" w14:textId="40391E14" w:rsidR="0982D54C" w:rsidRDefault="0982D54C">
      <w:r>
        <w:br w:type="page"/>
      </w:r>
    </w:p>
    <w:p w14:paraId="3266565C" w14:textId="6862D575" w:rsidR="48904D9A" w:rsidRDefault="393A0F79" w:rsidP="0982D54C">
      <w:pPr>
        <w:jc w:val="center"/>
      </w:pPr>
      <w:r>
        <w:rPr>
          <w:noProof/>
        </w:rPr>
        <w:lastRenderedPageBreak/>
        <w:drawing>
          <wp:inline distT="0" distB="0" distL="0" distR="0" wp14:anchorId="001EDDBF" wp14:editId="6DBEE316">
            <wp:extent cx="4572000" cy="2571750"/>
            <wp:effectExtent l="0" t="0" r="0" b="0"/>
            <wp:docPr id="1957788405" name="Picture 1957788405"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7788405"/>
                    <pic:cNvPicPr/>
                  </pic:nvPicPr>
                  <pic:blipFill>
                    <a:blip r:embed="rId15">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C9C2141" w14:textId="45E0C82C" w:rsidR="2F29E660" w:rsidRDefault="2F29E660" w:rsidP="73550D21">
      <w:pPr>
        <w:pStyle w:val="Heading1"/>
        <w:spacing w:line="360" w:lineRule="auto"/>
        <w:rPr>
          <w:rFonts w:ascii="Arial" w:eastAsia="Arial" w:hAnsi="Arial" w:cs="Arial"/>
        </w:rPr>
      </w:pPr>
      <w:bookmarkStart w:id="7" w:name="_Toc1205544249"/>
      <w:r w:rsidRPr="73550D21">
        <w:rPr>
          <w:rFonts w:ascii="Arial" w:eastAsia="Arial" w:hAnsi="Arial" w:cs="Arial"/>
        </w:rPr>
        <w:t>Knowledge</w:t>
      </w:r>
      <w:bookmarkEnd w:id="7"/>
    </w:p>
    <w:p w14:paraId="2F448D0C" w14:textId="114F6215" w:rsidR="73550D21" w:rsidRDefault="73550D21" w:rsidP="73550D21">
      <w:pPr>
        <w:spacing w:line="360" w:lineRule="auto"/>
      </w:pPr>
    </w:p>
    <w:p w14:paraId="587194FB" w14:textId="646FF7CD" w:rsidR="00E7382C" w:rsidRDefault="00E7382C" w:rsidP="0982D54C">
      <w:pPr>
        <w:spacing w:line="360" w:lineRule="auto"/>
        <w:jc w:val="both"/>
        <w:rPr>
          <w:rFonts w:ascii="Arial" w:eastAsia="Arial" w:hAnsi="Arial" w:cs="Arial"/>
        </w:rPr>
      </w:pPr>
      <w:r w:rsidRPr="0982D54C">
        <w:rPr>
          <w:rFonts w:ascii="Arial" w:eastAsia="Arial" w:hAnsi="Arial" w:cs="Arial"/>
          <w:color w:val="000000" w:themeColor="text1"/>
        </w:rPr>
        <w:t>“Knowledge is a combination of information, experience, and insight that helps the individual or the organization. It is linked to doing and implies know-how and understanding. Knowledge is possessed by each individual and is an outcome of his or her experience.” (Taylor, 2021b) Using the information got me to the next part the knowledge part of the DIKW pyramid the knowledge being the results I got from doing the formulas and now having a graph showing all the results of the said formulas.</w:t>
      </w:r>
    </w:p>
    <w:p w14:paraId="508CA2B9" w14:textId="276E5140" w:rsidR="0982D54C" w:rsidRDefault="0982D54C">
      <w:r>
        <w:br w:type="page"/>
      </w:r>
    </w:p>
    <w:p w14:paraId="37A4F2D1" w14:textId="4F1FADF2" w:rsidR="78DEDB95" w:rsidRDefault="78DEDB95" w:rsidP="0982D54C">
      <w:pPr>
        <w:jc w:val="center"/>
      </w:pPr>
      <w:r>
        <w:rPr>
          <w:noProof/>
        </w:rPr>
        <w:lastRenderedPageBreak/>
        <w:drawing>
          <wp:inline distT="0" distB="0" distL="0" distR="0" wp14:anchorId="255EDDA5" wp14:editId="079DE290">
            <wp:extent cx="4572000" cy="2571750"/>
            <wp:effectExtent l="0" t="0" r="0" b="0"/>
            <wp:docPr id="154651851" name="Picture 15465185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5FEE68C" w14:textId="6E198207" w:rsidR="395E9997" w:rsidRDefault="66FA99DD" w:rsidP="73550D21">
      <w:pPr>
        <w:pStyle w:val="Heading1"/>
        <w:spacing w:line="360" w:lineRule="auto"/>
        <w:rPr>
          <w:rFonts w:ascii="Arial" w:eastAsia="Arial" w:hAnsi="Arial" w:cs="Arial"/>
        </w:rPr>
      </w:pPr>
      <w:bookmarkStart w:id="8" w:name="_Toc2073856838"/>
      <w:r w:rsidRPr="73550D21">
        <w:rPr>
          <w:rFonts w:ascii="Arial" w:eastAsia="Arial" w:hAnsi="Arial" w:cs="Arial"/>
        </w:rPr>
        <w:t>Wisdom</w:t>
      </w:r>
      <w:bookmarkEnd w:id="8"/>
    </w:p>
    <w:p w14:paraId="4BF38767" w14:textId="6C9AC27E" w:rsidR="395E9997" w:rsidRDefault="395E9997" w:rsidP="73550D21">
      <w:pPr>
        <w:spacing w:line="360" w:lineRule="auto"/>
      </w:pPr>
    </w:p>
    <w:p w14:paraId="0B4E5B35" w14:textId="16CB4430" w:rsidR="395E9997" w:rsidRDefault="395E9997" w:rsidP="0982D54C">
      <w:pPr>
        <w:spacing w:line="360" w:lineRule="auto"/>
        <w:jc w:val="both"/>
        <w:rPr>
          <w:rFonts w:ascii="Arial" w:eastAsia="Arial" w:hAnsi="Arial" w:cs="Arial"/>
          <w:color w:val="000000" w:themeColor="text1"/>
        </w:rPr>
      </w:pPr>
      <w:r w:rsidRPr="0982D54C">
        <w:rPr>
          <w:rFonts w:ascii="Arial" w:eastAsia="Arial" w:hAnsi="Arial" w:cs="Arial"/>
          <w:color w:val="000000" w:themeColor="text1"/>
        </w:rPr>
        <w:t>“Wisdom deals with values. It involves the exercise of judgment. Evaluations of efficiency are all based on a logic that, in principle, can be programmed into a computer and automated." (</w:t>
      </w:r>
      <w:proofErr w:type="spellStart"/>
      <w:r w:rsidRPr="0982D54C">
        <w:rPr>
          <w:rFonts w:ascii="Arial" w:eastAsia="Arial" w:hAnsi="Arial" w:cs="Arial"/>
          <w:color w:val="000000" w:themeColor="text1"/>
        </w:rPr>
        <w:t>Ackoff</w:t>
      </w:r>
      <w:proofErr w:type="spellEnd"/>
      <w:r w:rsidRPr="0982D54C">
        <w:rPr>
          <w:rFonts w:ascii="Arial" w:eastAsia="Arial" w:hAnsi="Arial" w:cs="Arial"/>
          <w:color w:val="000000" w:themeColor="text1"/>
        </w:rPr>
        <w:t xml:space="preserve">, 1989) A lot of people including myself get confused between knowledge and wisdom but after having researched it I have come to an understanding that knowledge is knowing things based on experiences and wisdom is also that having experience but also being smart about it knowing what to do with that knowledge because the difference between knowledge and wisdom is that people with wisdom have better judgement. The top of the pyramid is wisdom I used wisdom when I used the knowledge and </w:t>
      </w:r>
      <w:proofErr w:type="gramStart"/>
      <w:r w:rsidRPr="0982D54C">
        <w:rPr>
          <w:rFonts w:ascii="Arial" w:eastAsia="Arial" w:hAnsi="Arial" w:cs="Arial"/>
          <w:color w:val="000000" w:themeColor="text1"/>
        </w:rPr>
        <w:t>came to a conclusion</w:t>
      </w:r>
      <w:proofErr w:type="gramEnd"/>
      <w:r w:rsidRPr="0982D54C">
        <w:rPr>
          <w:rFonts w:ascii="Arial" w:eastAsia="Arial" w:hAnsi="Arial" w:cs="Arial"/>
          <w:color w:val="000000" w:themeColor="text1"/>
        </w:rPr>
        <w:t xml:space="preserve"> on my thoughts about what the 4 graphs were pointing out and what it meant for the students now and later. With the information I made a bar chart so it would be easier to see the difference for the results of this year’s survey and last year’s. The bar chart showed that the survey from 2020 and the survey from 2021 were vastly different.</w:t>
      </w:r>
    </w:p>
    <w:p w14:paraId="5DBFDFA5" w14:textId="08B456CC" w:rsidR="0982D54C" w:rsidRDefault="0982D54C">
      <w:r>
        <w:br w:type="page"/>
      </w:r>
    </w:p>
    <w:p w14:paraId="623892C2" w14:textId="7A094913" w:rsidR="0305C294" w:rsidRDefault="0305C294" w:rsidP="0982D54C">
      <w:pPr>
        <w:jc w:val="center"/>
      </w:pPr>
      <w:r>
        <w:rPr>
          <w:noProof/>
        </w:rPr>
        <w:lastRenderedPageBreak/>
        <w:drawing>
          <wp:inline distT="0" distB="0" distL="0" distR="0" wp14:anchorId="4C0907EA" wp14:editId="5BF99E53">
            <wp:extent cx="4572000" cy="2571750"/>
            <wp:effectExtent l="0" t="0" r="0" b="0"/>
            <wp:docPr id="1207421322" name="Picture 1207421322"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C21F664" w14:textId="7FC3FE43" w:rsidR="78476DEE" w:rsidRDefault="4D9EA23A" w:rsidP="73550D21">
      <w:pPr>
        <w:pStyle w:val="Heading1"/>
        <w:spacing w:line="360" w:lineRule="auto"/>
        <w:rPr>
          <w:rFonts w:ascii="Arial" w:eastAsia="Arial" w:hAnsi="Arial" w:cs="Arial"/>
        </w:rPr>
      </w:pPr>
      <w:bookmarkStart w:id="9" w:name="_Toc1306446548"/>
      <w:r w:rsidRPr="73550D21">
        <w:rPr>
          <w:rFonts w:ascii="Arial" w:eastAsia="Arial" w:hAnsi="Arial" w:cs="Arial"/>
        </w:rPr>
        <w:t>Different Academic Levels in the UK</w:t>
      </w:r>
      <w:bookmarkEnd w:id="9"/>
    </w:p>
    <w:p w14:paraId="4DB45CB1" w14:textId="5F6F4726" w:rsidR="78476DEE" w:rsidRDefault="78476DEE" w:rsidP="73550D21">
      <w:pPr>
        <w:spacing w:line="360" w:lineRule="auto"/>
      </w:pPr>
    </w:p>
    <w:p w14:paraId="389BA1F1" w14:textId="3445E00F" w:rsidR="78476DEE" w:rsidRDefault="78476DEE" w:rsidP="0982D54C">
      <w:pPr>
        <w:spacing w:line="360" w:lineRule="auto"/>
        <w:jc w:val="both"/>
        <w:rPr>
          <w:rFonts w:ascii="Arial" w:eastAsia="Arial" w:hAnsi="Arial" w:cs="Arial"/>
        </w:rPr>
      </w:pPr>
      <w:r w:rsidRPr="0982D54C">
        <w:rPr>
          <w:rFonts w:ascii="Arial" w:eastAsia="Arial" w:hAnsi="Arial" w:cs="Arial"/>
          <w:color w:val="000000" w:themeColor="text1"/>
        </w:rPr>
        <w:t>In the United Kingdom there are up to 8 in qualifications levels but 9 in total if you count the entry level. The lowest qualification is Entry Level. After Entry Level comes Level 1 which is GCSE D - G, Level 2 is GCSE A - C, Level 3 is A Levels, Level 4 and 5 are foundation degrees in University, Level 6 is a university degree, Level 7 is a master's degree and level 8 is a doctorate.</w:t>
      </w:r>
    </w:p>
    <w:p w14:paraId="0B8D28A2" w14:textId="3A7DDB7F" w:rsidR="0982D54C" w:rsidRDefault="0982D54C">
      <w:r>
        <w:br w:type="page"/>
      </w:r>
    </w:p>
    <w:p w14:paraId="1B52B362" w14:textId="514915D7" w:rsidR="3A7FDB6A" w:rsidRDefault="6A0FC02C" w:rsidP="0982D54C">
      <w:pPr>
        <w:jc w:val="center"/>
        <w:rPr>
          <w:rFonts w:ascii="Times New Roman" w:eastAsia="Times New Roman" w:hAnsi="Times New Roman" w:cs="Times New Roman"/>
          <w:color w:val="000000" w:themeColor="text1"/>
        </w:rPr>
      </w:pPr>
      <w:r>
        <w:rPr>
          <w:noProof/>
        </w:rPr>
        <w:lastRenderedPageBreak/>
        <w:drawing>
          <wp:inline distT="0" distB="0" distL="0" distR="0" wp14:anchorId="5BBA9F7E" wp14:editId="60963885">
            <wp:extent cx="4572000" cy="2571750"/>
            <wp:effectExtent l="0" t="0" r="0" b="0"/>
            <wp:docPr id="1792632274" name="Picture 1792632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92FA516" w14:textId="062573F7" w:rsidR="4ACCB3BF" w:rsidRDefault="3C3B9670" w:rsidP="73550D21">
      <w:pPr>
        <w:pStyle w:val="Heading1"/>
        <w:spacing w:line="360" w:lineRule="auto"/>
        <w:rPr>
          <w:rFonts w:ascii="Arial" w:eastAsia="Arial" w:hAnsi="Arial" w:cs="Arial"/>
        </w:rPr>
      </w:pPr>
      <w:bookmarkStart w:id="10" w:name="_Toc713840281"/>
      <w:r w:rsidRPr="73550D21">
        <w:rPr>
          <w:rFonts w:ascii="Arial" w:eastAsia="Arial" w:hAnsi="Arial" w:cs="Arial"/>
        </w:rPr>
        <w:t>Primary Data</w:t>
      </w:r>
      <w:r w:rsidR="49558884" w:rsidRPr="73550D21">
        <w:rPr>
          <w:rFonts w:ascii="Arial" w:eastAsia="Arial" w:hAnsi="Arial" w:cs="Arial"/>
        </w:rPr>
        <w:t xml:space="preserve"> and Secondary Data</w:t>
      </w:r>
      <w:r w:rsidRPr="73550D21">
        <w:rPr>
          <w:rFonts w:ascii="Arial" w:eastAsia="Arial" w:hAnsi="Arial" w:cs="Arial"/>
        </w:rPr>
        <w:t xml:space="preserve"> Results</w:t>
      </w:r>
      <w:bookmarkEnd w:id="10"/>
    </w:p>
    <w:p w14:paraId="5E52BA73" w14:textId="0D97CA58" w:rsidR="4ACCB3BF" w:rsidRDefault="4ACCB3BF" w:rsidP="73550D21">
      <w:pPr>
        <w:spacing w:line="360" w:lineRule="auto"/>
      </w:pPr>
    </w:p>
    <w:p w14:paraId="378655E7" w14:textId="1CEF026E" w:rsidR="4ACCB3BF" w:rsidRDefault="4ACCB3BF" w:rsidP="0982D54C">
      <w:pPr>
        <w:spacing w:line="360" w:lineRule="auto"/>
        <w:jc w:val="both"/>
        <w:rPr>
          <w:rFonts w:ascii="Arial" w:eastAsia="Arial" w:hAnsi="Arial" w:cs="Arial"/>
        </w:rPr>
      </w:pPr>
      <w:r w:rsidRPr="0982D54C">
        <w:rPr>
          <w:rFonts w:ascii="Arial" w:eastAsia="Arial" w:hAnsi="Arial" w:cs="Arial"/>
          <w:color w:val="000000" w:themeColor="text1"/>
        </w:rPr>
        <w:t>To find the primary and secondary data for the number of respondents and the average grit score both by highest academic level I generated the answers by inserting the raw data in to an excel spreadsheet then using formulas to get to the answers shown in the graphs in the next slide. The primary data is the data collected in 2021 to find the number of respondents by highest academic level and the average grit score by highest academic level the same survey had been taken last year in 2020 too but the results are quite different.</w:t>
      </w:r>
    </w:p>
    <w:p w14:paraId="727CC49A" w14:textId="7C250264" w:rsidR="0982D54C" w:rsidRDefault="0982D54C">
      <w:r>
        <w:br w:type="page"/>
      </w:r>
    </w:p>
    <w:p w14:paraId="0E384464" w14:textId="7C250264" w:rsidR="2D5B4B98" w:rsidRDefault="2D5B4B98" w:rsidP="0982D54C">
      <w:pPr>
        <w:jc w:val="center"/>
      </w:pPr>
      <w:r>
        <w:rPr>
          <w:noProof/>
        </w:rPr>
        <w:lastRenderedPageBreak/>
        <w:drawing>
          <wp:inline distT="0" distB="0" distL="0" distR="0" wp14:anchorId="009C844E" wp14:editId="6C10EF93">
            <wp:extent cx="4572000" cy="2571750"/>
            <wp:effectExtent l="0" t="0" r="0" b="0"/>
            <wp:docPr id="696737518" name="Picture 696737518"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2A2D79A" w14:textId="0707712B" w:rsidR="040C3673" w:rsidRDefault="62B62EFC" w:rsidP="73550D21">
      <w:pPr>
        <w:pStyle w:val="Heading1"/>
        <w:spacing w:line="360" w:lineRule="auto"/>
        <w:rPr>
          <w:rFonts w:ascii="Arial" w:eastAsia="Arial" w:hAnsi="Arial" w:cs="Arial"/>
        </w:rPr>
      </w:pPr>
      <w:r w:rsidRPr="73550D21">
        <w:rPr>
          <w:rFonts w:ascii="Arial" w:eastAsia="Arial" w:hAnsi="Arial" w:cs="Arial"/>
        </w:rPr>
        <w:t xml:space="preserve">Primary and Secondary Data </w:t>
      </w:r>
      <w:r w:rsidR="3CA33F17" w:rsidRPr="73550D21">
        <w:rPr>
          <w:rFonts w:ascii="Arial" w:eastAsia="Arial" w:hAnsi="Arial" w:cs="Arial"/>
        </w:rPr>
        <w:t>for</w:t>
      </w:r>
      <w:r w:rsidRPr="73550D21">
        <w:rPr>
          <w:rFonts w:ascii="Arial" w:eastAsia="Arial" w:hAnsi="Arial" w:cs="Arial"/>
        </w:rPr>
        <w:t xml:space="preserve"> Number of Respondents</w:t>
      </w:r>
      <w:r w:rsidR="77920F54" w:rsidRPr="73550D21">
        <w:rPr>
          <w:rFonts w:ascii="Arial" w:eastAsia="Arial" w:hAnsi="Arial" w:cs="Arial"/>
        </w:rPr>
        <w:t xml:space="preserve"> by Highest Academic Level</w:t>
      </w:r>
    </w:p>
    <w:p w14:paraId="5D404872" w14:textId="47495669" w:rsidR="040C3673" w:rsidRDefault="040C3673" w:rsidP="73550D21">
      <w:pPr>
        <w:spacing w:line="360" w:lineRule="auto"/>
        <w:jc w:val="both"/>
        <w:rPr>
          <w:rFonts w:ascii="Arial" w:eastAsia="Arial" w:hAnsi="Arial" w:cs="Arial"/>
          <w:color w:val="000000" w:themeColor="text1"/>
        </w:rPr>
      </w:pPr>
    </w:p>
    <w:p w14:paraId="3E21D3D7" w14:textId="28BA28AD" w:rsidR="040C3673" w:rsidRDefault="040C3673" w:rsidP="0982D54C">
      <w:pPr>
        <w:spacing w:line="360" w:lineRule="auto"/>
        <w:jc w:val="both"/>
        <w:rPr>
          <w:rFonts w:ascii="Arial" w:eastAsia="Arial" w:hAnsi="Arial" w:cs="Arial"/>
        </w:rPr>
      </w:pPr>
      <w:r w:rsidRPr="0982D54C">
        <w:rPr>
          <w:rFonts w:ascii="Arial" w:eastAsia="Arial" w:hAnsi="Arial" w:cs="Arial"/>
          <w:color w:val="000000" w:themeColor="text1"/>
        </w:rPr>
        <w:t>For the graphs showing the Number of Respondents by Highest Academic Level the primary data graph shows that more than 25 respondents had a level 5 as their highest-level qualification whilst for the lowest level qualification which was level 1 there were less than 5 people with a level 1 qualification as their highest academic level. Whereas on the secondary data graph, it was shown that most respondents, more than 120 had a level 3 qualification and that the lowest level qualification had the least respondents at under 5 responses. This shows that in 2021 most students have a level 5 qualification as their highest level but in 2020 the survey showed that most students had a level 3 qualification.</w:t>
      </w:r>
    </w:p>
    <w:p w14:paraId="39EC4F06" w14:textId="6A5FFCD3" w:rsidR="0982D54C" w:rsidRDefault="0982D54C">
      <w:r>
        <w:br w:type="page"/>
      </w:r>
    </w:p>
    <w:p w14:paraId="30F65C03" w14:textId="54B63EE4" w:rsidR="67CBD0C4" w:rsidRDefault="558BBA38" w:rsidP="0982D54C">
      <w:pPr>
        <w:jc w:val="center"/>
      </w:pPr>
      <w:r>
        <w:rPr>
          <w:noProof/>
        </w:rPr>
        <w:lastRenderedPageBreak/>
        <w:drawing>
          <wp:inline distT="0" distB="0" distL="0" distR="0" wp14:anchorId="1C11E233" wp14:editId="08787B69">
            <wp:extent cx="4572000" cy="2571750"/>
            <wp:effectExtent l="0" t="0" r="0" b="0"/>
            <wp:docPr id="465859672" name="Picture 465859672"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859672"/>
                    <pic:cNvPicPr/>
                  </pic:nvPicPr>
                  <pic:blipFill>
                    <a:blip r:embed="rId20">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96EA1B7" w14:textId="462DEF15" w:rsidR="1F7401A3" w:rsidRDefault="1F7401A3" w:rsidP="73550D21">
      <w:pPr>
        <w:pStyle w:val="Heading1"/>
        <w:spacing w:line="360" w:lineRule="auto"/>
        <w:rPr>
          <w:rFonts w:ascii="Arial" w:eastAsia="Arial" w:hAnsi="Arial" w:cs="Arial"/>
        </w:rPr>
      </w:pPr>
      <w:r w:rsidRPr="73550D21">
        <w:rPr>
          <w:rFonts w:ascii="Arial" w:eastAsia="Arial" w:hAnsi="Arial" w:cs="Arial"/>
        </w:rPr>
        <w:t>Primary and Secondary Data for Average GRIT Score by Highest Academic Level</w:t>
      </w:r>
    </w:p>
    <w:p w14:paraId="3636F5DF" w14:textId="659422B9" w:rsidR="73550D21" w:rsidRDefault="73550D21" w:rsidP="73550D21">
      <w:pPr>
        <w:spacing w:line="360" w:lineRule="auto"/>
        <w:jc w:val="both"/>
        <w:rPr>
          <w:rFonts w:ascii="Arial" w:eastAsia="Arial" w:hAnsi="Arial" w:cs="Arial"/>
          <w:color w:val="000000" w:themeColor="text1"/>
        </w:rPr>
      </w:pPr>
    </w:p>
    <w:p w14:paraId="486299FF" w14:textId="1120DBFA" w:rsidR="7DA5A00E" w:rsidRDefault="7DA5A00E" w:rsidP="0982D54C">
      <w:pPr>
        <w:spacing w:line="360" w:lineRule="auto"/>
        <w:jc w:val="both"/>
        <w:rPr>
          <w:rFonts w:ascii="Arial" w:eastAsia="Arial" w:hAnsi="Arial" w:cs="Arial"/>
        </w:rPr>
      </w:pPr>
      <w:r w:rsidRPr="0982D54C">
        <w:rPr>
          <w:rFonts w:ascii="Arial" w:eastAsia="Arial" w:hAnsi="Arial" w:cs="Arial"/>
          <w:color w:val="000000" w:themeColor="text1"/>
        </w:rPr>
        <w:t>For the graphs showing the Average Grit Score by Highest Academic Level the primary data graphs shows that those with a level 1 qualification have the highest grit score in the 2021 survey but in the secondary data survey completed in 2020 the survey shows that those with a level 5 qualification had the highest grit score which means that in 2020 the students with the highest grit score also had the highest academic qualification but the survey completed in 2021 shows that the students with a level 1 qualification which is the lowest have the highest grit score this year. After looking over both graphs from each year it tells us that even though the students with a level 5 qualification from 2020 had the higher grit score last year the results aren’t always going to be the same because in the 2021 survey the students with a level 1 qualification who are at a disadvantage compared to those with a higher qualification had a higher grit score than those with level 5’s in 2021. This proves that Angela Duckworth was right in her theory that grit isn’t calculated by things such as their IQ but by their hard work.</w:t>
      </w:r>
    </w:p>
    <w:p w14:paraId="32EA3008" w14:textId="5528BFB2" w:rsidR="0982D54C" w:rsidRDefault="0982D54C">
      <w:r>
        <w:br w:type="page"/>
      </w:r>
    </w:p>
    <w:p w14:paraId="05D0B433" w14:textId="4F91DDAB" w:rsidR="221D29AB" w:rsidRDefault="4F633AAD" w:rsidP="0982D54C">
      <w:pPr>
        <w:jc w:val="center"/>
        <w:rPr>
          <w:rFonts w:ascii="Times New Roman" w:eastAsia="Times New Roman" w:hAnsi="Times New Roman" w:cs="Times New Roman"/>
          <w:color w:val="000000" w:themeColor="text1"/>
        </w:rPr>
      </w:pPr>
      <w:r>
        <w:rPr>
          <w:noProof/>
        </w:rPr>
        <w:lastRenderedPageBreak/>
        <w:drawing>
          <wp:inline distT="0" distB="0" distL="0" distR="0" wp14:anchorId="127067EA" wp14:editId="4248B2C8">
            <wp:extent cx="4572000" cy="2571750"/>
            <wp:effectExtent l="0" t="0" r="0" b="0"/>
            <wp:docPr id="1393942931" name="Picture 1393942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3942931"/>
                    <pic:cNvPicPr/>
                  </pic:nvPicPr>
                  <pic:blipFill>
                    <a:blip r:embed="rId21">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2E5F2DE" w14:textId="15018F7D" w:rsidR="05032AB5" w:rsidRDefault="05032AB5" w:rsidP="73550D21">
      <w:pPr>
        <w:pStyle w:val="Heading1"/>
        <w:spacing w:line="360" w:lineRule="auto"/>
        <w:rPr>
          <w:rFonts w:ascii="Arial" w:eastAsia="Arial" w:hAnsi="Arial" w:cs="Arial"/>
        </w:rPr>
      </w:pPr>
      <w:bookmarkStart w:id="11" w:name="_Toc97699706"/>
      <w:r w:rsidRPr="73550D21">
        <w:rPr>
          <w:rFonts w:ascii="Arial" w:eastAsia="Arial" w:hAnsi="Arial" w:cs="Arial"/>
        </w:rPr>
        <w:t>Recommendation</w:t>
      </w:r>
      <w:bookmarkEnd w:id="11"/>
    </w:p>
    <w:p w14:paraId="25552432" w14:textId="4E1415EC" w:rsidR="73550D21" w:rsidRDefault="73550D21" w:rsidP="73550D21">
      <w:pPr>
        <w:spacing w:line="360" w:lineRule="auto"/>
      </w:pPr>
    </w:p>
    <w:p w14:paraId="35AB5F3A" w14:textId="4A008EEC" w:rsidR="50E22032" w:rsidRDefault="50E22032" w:rsidP="0982D54C">
      <w:pPr>
        <w:spacing w:line="360" w:lineRule="auto"/>
        <w:jc w:val="both"/>
        <w:rPr>
          <w:rFonts w:ascii="Arial" w:eastAsia="Arial" w:hAnsi="Arial" w:cs="Arial"/>
        </w:rPr>
      </w:pPr>
      <w:r w:rsidRPr="0982D54C">
        <w:rPr>
          <w:rFonts w:ascii="Arial" w:eastAsia="Arial" w:hAnsi="Arial" w:cs="Arial"/>
          <w:color w:val="000000" w:themeColor="text1"/>
        </w:rPr>
        <w:t>Some ideas to develop grit in students to help improve their academic levels could be help them find what they’re passionate about but not just to stop there but to give them resources on how to better themselves in that field and further their careers too. If they are struggling to find something they’re passionate about then to help them by telling the students different types of careers out there but not just the well-known ones but also the lesser-known ones because chances are they have already heard about the ones you mention because they’re so well-known but to still mention them as they may not know enough about it and once, they know more, they might change their mind and want to do it. After finding out what the students are passionate then the educational institution should help them find a place to try it out and see if it’s for them and if not to try and find something else. Another suggestion to develop grit could be to read how others have developed grit and try it for themselves to see if it works for them and if not then maybe think about why it didn't work and if they can try again and get different results.</w:t>
      </w:r>
    </w:p>
    <w:p w14:paraId="6C40F6CD" w14:textId="734C3AA2" w:rsidR="0982D54C" w:rsidRDefault="0982D54C">
      <w:r>
        <w:br w:type="page"/>
      </w:r>
    </w:p>
    <w:p w14:paraId="6A62018C" w14:textId="03C18342" w:rsidR="76647895" w:rsidRDefault="76647895" w:rsidP="0982D54C">
      <w:pPr>
        <w:jc w:val="center"/>
      </w:pPr>
      <w:r>
        <w:rPr>
          <w:noProof/>
        </w:rPr>
        <w:lastRenderedPageBreak/>
        <w:drawing>
          <wp:inline distT="0" distB="0" distL="0" distR="0" wp14:anchorId="3C1A699C" wp14:editId="567F9021">
            <wp:extent cx="4572000" cy="2571750"/>
            <wp:effectExtent l="0" t="0" r="0" b="0"/>
            <wp:docPr id="277965041" name="Picture 277965041"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22CC0F4" w14:textId="3B409C04" w:rsidR="0982D54C" w:rsidRDefault="3A5BD224" w:rsidP="73550D21">
      <w:pPr>
        <w:pStyle w:val="Heading1"/>
        <w:spacing w:line="360" w:lineRule="auto"/>
        <w:rPr>
          <w:rFonts w:ascii="Arial" w:eastAsia="Arial" w:hAnsi="Arial" w:cs="Arial"/>
        </w:rPr>
      </w:pPr>
      <w:bookmarkStart w:id="12" w:name="_Toc342992054"/>
      <w:r w:rsidRPr="73550D21">
        <w:rPr>
          <w:rFonts w:ascii="Arial" w:eastAsia="Arial" w:hAnsi="Arial" w:cs="Arial"/>
        </w:rPr>
        <w:t>References</w:t>
      </w:r>
      <w:bookmarkEnd w:id="12"/>
    </w:p>
    <w:p w14:paraId="725A7510" w14:textId="1421B912" w:rsidR="73550D21" w:rsidRDefault="73550D21" w:rsidP="73550D21">
      <w:pPr>
        <w:spacing w:line="360" w:lineRule="auto"/>
      </w:pPr>
    </w:p>
    <w:p w14:paraId="434BB30D" w14:textId="23AC7526" w:rsidR="51B04BE7" w:rsidRDefault="51B04BE7" w:rsidP="0982D54C">
      <w:pPr>
        <w:spacing w:line="360" w:lineRule="auto"/>
        <w:rPr>
          <w:rFonts w:ascii="Arial" w:eastAsia="Arial" w:hAnsi="Arial" w:cs="Arial"/>
          <w:color w:val="444444"/>
          <w:lang w:val="en-US"/>
        </w:rPr>
      </w:pPr>
      <w:proofErr w:type="spellStart"/>
      <w:r w:rsidRPr="0982D54C">
        <w:rPr>
          <w:rFonts w:ascii="Arial" w:eastAsia="Arial" w:hAnsi="Arial" w:cs="Arial"/>
          <w:color w:val="000000" w:themeColor="text1"/>
        </w:rPr>
        <w:t>Ackoff</w:t>
      </w:r>
      <w:proofErr w:type="spellEnd"/>
      <w:r w:rsidRPr="0982D54C">
        <w:rPr>
          <w:rFonts w:ascii="Arial" w:eastAsia="Arial" w:hAnsi="Arial" w:cs="Arial"/>
          <w:color w:val="000000" w:themeColor="text1"/>
        </w:rPr>
        <w:t xml:space="preserve">, R.L. (1989) </w:t>
      </w:r>
      <w:r w:rsidRPr="0982D54C">
        <w:rPr>
          <w:rFonts w:ascii="Arial" w:eastAsia="Arial" w:hAnsi="Arial" w:cs="Arial"/>
          <w:i/>
          <w:iCs/>
          <w:color w:val="000000" w:themeColor="text1"/>
        </w:rPr>
        <w:t>From data to wisdom</w:t>
      </w:r>
      <w:r w:rsidRPr="0982D54C">
        <w:rPr>
          <w:rFonts w:ascii="Arial" w:eastAsia="Arial" w:hAnsi="Arial" w:cs="Arial"/>
          <w:color w:val="000000" w:themeColor="text1"/>
        </w:rPr>
        <w:t xml:space="preserve">. Journal of applied systems analysis. p. 1 Available at: </w:t>
      </w:r>
      <w:hyperlink r:id="rId23">
        <w:r w:rsidRPr="0982D54C">
          <w:rPr>
            <w:rStyle w:val="Hyperlink"/>
            <w:rFonts w:ascii="Arial" w:eastAsia="Arial" w:hAnsi="Arial" w:cs="Arial"/>
          </w:rPr>
          <w:t>https://softwarezen.me/wp-content/uploads/2018/01/datawisdom.pdf</w:t>
        </w:r>
      </w:hyperlink>
      <w:r w:rsidRPr="0982D54C">
        <w:rPr>
          <w:rFonts w:ascii="Arial" w:eastAsia="Arial" w:hAnsi="Arial" w:cs="Arial"/>
          <w:color w:val="000000" w:themeColor="text1"/>
        </w:rPr>
        <w:t xml:space="preserve"> (Accessed 8 December 2021)</w:t>
      </w:r>
    </w:p>
    <w:p w14:paraId="7691493C" w14:textId="523EC6FA" w:rsidR="0982D54C" w:rsidRDefault="0982D54C" w:rsidP="0982D54C">
      <w:pPr>
        <w:spacing w:line="360" w:lineRule="auto"/>
        <w:rPr>
          <w:rFonts w:ascii="Arial" w:eastAsia="Arial" w:hAnsi="Arial" w:cs="Arial"/>
          <w:color w:val="444444"/>
          <w:lang w:val="en-US"/>
        </w:rPr>
      </w:pPr>
    </w:p>
    <w:p w14:paraId="65588AAB" w14:textId="0E5347C2" w:rsidR="51B04BE7" w:rsidRDefault="51B04BE7" w:rsidP="0982D54C">
      <w:pPr>
        <w:spacing w:line="360" w:lineRule="auto"/>
        <w:rPr>
          <w:rFonts w:ascii="Arial" w:eastAsia="Arial" w:hAnsi="Arial" w:cs="Arial"/>
          <w:color w:val="444444"/>
          <w:lang w:val="en-US"/>
        </w:rPr>
      </w:pPr>
      <w:r w:rsidRPr="0982D54C">
        <w:rPr>
          <w:rFonts w:ascii="Arial" w:eastAsia="Arial" w:hAnsi="Arial" w:cs="Arial"/>
          <w:color w:val="000000" w:themeColor="text1"/>
        </w:rPr>
        <w:t>Bellinger, G. and Castro, D. and Mills, A. (2004)</w:t>
      </w:r>
      <w:r w:rsidRPr="0982D54C">
        <w:rPr>
          <w:rFonts w:ascii="Arial" w:eastAsia="Arial" w:hAnsi="Arial" w:cs="Arial"/>
          <w:i/>
          <w:iCs/>
          <w:color w:val="000000" w:themeColor="text1"/>
        </w:rPr>
        <w:t xml:space="preserve"> Data, information, knowledge, and wisdom.</w:t>
      </w:r>
      <w:r w:rsidRPr="0982D54C">
        <w:rPr>
          <w:rFonts w:ascii="Arial" w:eastAsia="Arial" w:hAnsi="Arial" w:cs="Arial"/>
          <w:color w:val="000000" w:themeColor="text1"/>
        </w:rPr>
        <w:t xml:space="preserve"> Available at: </w:t>
      </w:r>
      <w:hyperlink r:id="rId24">
        <w:r w:rsidRPr="0982D54C">
          <w:rPr>
            <w:rStyle w:val="Hyperlink"/>
            <w:rFonts w:ascii="Arial" w:eastAsia="Arial" w:hAnsi="Arial" w:cs="Arial"/>
          </w:rPr>
          <w:t>https://www.systems-thinking.org/dikw/dikw.htm</w:t>
        </w:r>
      </w:hyperlink>
      <w:r w:rsidRPr="0982D54C">
        <w:rPr>
          <w:rFonts w:ascii="Arial" w:eastAsia="Arial" w:hAnsi="Arial" w:cs="Arial"/>
          <w:color w:val="000000" w:themeColor="text1"/>
        </w:rPr>
        <w:t xml:space="preserve"> (Accessed: 28 November 2021)</w:t>
      </w:r>
    </w:p>
    <w:p w14:paraId="4EB32E6A" w14:textId="7D274449" w:rsidR="0982D54C" w:rsidRDefault="0982D54C" w:rsidP="0982D54C">
      <w:pPr>
        <w:spacing w:line="360" w:lineRule="auto"/>
        <w:rPr>
          <w:rFonts w:ascii="Arial" w:eastAsia="Arial" w:hAnsi="Arial" w:cs="Arial"/>
          <w:color w:val="444444"/>
          <w:lang w:val="en-US"/>
        </w:rPr>
      </w:pPr>
    </w:p>
    <w:p w14:paraId="1ECEEFB1" w14:textId="3BCA32EB" w:rsidR="51B04BE7" w:rsidRDefault="51B04BE7" w:rsidP="0982D54C">
      <w:pPr>
        <w:spacing w:line="360" w:lineRule="auto"/>
        <w:rPr>
          <w:rFonts w:ascii="Arial" w:eastAsia="Arial" w:hAnsi="Arial" w:cs="Arial"/>
          <w:color w:val="444444"/>
          <w:lang w:val="en-US"/>
        </w:rPr>
      </w:pPr>
      <w:r w:rsidRPr="0982D54C">
        <w:rPr>
          <w:rFonts w:ascii="Arial" w:eastAsia="Arial" w:hAnsi="Arial" w:cs="Arial"/>
          <w:color w:val="000000" w:themeColor="text1"/>
        </w:rPr>
        <w:t xml:space="preserve">Duckworth, A. (2013) </w:t>
      </w:r>
      <w:r w:rsidRPr="0982D54C">
        <w:rPr>
          <w:rFonts w:ascii="Arial" w:eastAsia="Arial" w:hAnsi="Arial" w:cs="Arial"/>
          <w:i/>
          <w:iCs/>
          <w:color w:val="000000" w:themeColor="text1"/>
        </w:rPr>
        <w:t>Grit: The power of passion and perseverance</w:t>
      </w:r>
      <w:r w:rsidRPr="0982D54C">
        <w:rPr>
          <w:rFonts w:ascii="Arial" w:eastAsia="Arial" w:hAnsi="Arial" w:cs="Arial"/>
          <w:color w:val="000000" w:themeColor="text1"/>
        </w:rPr>
        <w:t xml:space="preserve"> [video]. Available at: </w:t>
      </w:r>
      <w:hyperlink r:id="rId25" w:anchor="t-1847">
        <w:r w:rsidRPr="0982D54C">
          <w:rPr>
            <w:rStyle w:val="Hyperlink"/>
            <w:rFonts w:ascii="Arial" w:eastAsia="Arial" w:hAnsi="Arial" w:cs="Arial"/>
          </w:rPr>
          <w:t>https://www.ted.com/talks/angela_lee_duckworth_grit_the_power_of_passion_and_perseverance?language=en#t-1847</w:t>
        </w:r>
      </w:hyperlink>
      <w:r w:rsidRPr="0982D54C">
        <w:rPr>
          <w:rFonts w:ascii="Arial" w:eastAsia="Arial" w:hAnsi="Arial" w:cs="Arial"/>
          <w:color w:val="000000" w:themeColor="text1"/>
        </w:rPr>
        <w:t xml:space="preserve"> (Accessed: 25 November)</w:t>
      </w:r>
    </w:p>
    <w:p w14:paraId="79C49C1D" w14:textId="6758CDB1" w:rsidR="0982D54C" w:rsidRDefault="0982D54C" w:rsidP="0982D54C">
      <w:pPr>
        <w:spacing w:line="360" w:lineRule="auto"/>
        <w:rPr>
          <w:rFonts w:ascii="Arial" w:eastAsia="Arial" w:hAnsi="Arial" w:cs="Arial"/>
          <w:color w:val="444444"/>
          <w:lang w:val="en-US"/>
        </w:rPr>
      </w:pPr>
    </w:p>
    <w:p w14:paraId="376900D5" w14:textId="136FDF28" w:rsidR="51B04BE7" w:rsidRDefault="51B04BE7" w:rsidP="0982D54C">
      <w:pPr>
        <w:spacing w:line="360" w:lineRule="auto"/>
        <w:rPr>
          <w:rFonts w:ascii="Arial" w:eastAsia="Arial" w:hAnsi="Arial" w:cs="Arial"/>
          <w:color w:val="444444"/>
          <w:lang w:val="en-US"/>
        </w:rPr>
      </w:pPr>
      <w:r w:rsidRPr="0982D54C">
        <w:rPr>
          <w:rFonts w:ascii="Arial" w:eastAsia="Arial" w:hAnsi="Arial" w:cs="Arial"/>
          <w:color w:val="000000" w:themeColor="text1"/>
        </w:rPr>
        <w:t xml:space="preserve">Duckworth, A. (2016) </w:t>
      </w:r>
      <w:r w:rsidRPr="0982D54C">
        <w:rPr>
          <w:rFonts w:ascii="Arial" w:eastAsia="Arial" w:hAnsi="Arial" w:cs="Arial"/>
          <w:i/>
          <w:iCs/>
          <w:color w:val="000000" w:themeColor="text1"/>
        </w:rPr>
        <w:t>Grit: The Power of Passion and Perseverance.</w:t>
      </w:r>
      <w:r w:rsidRPr="0982D54C">
        <w:rPr>
          <w:rFonts w:ascii="Arial" w:eastAsia="Arial" w:hAnsi="Arial" w:cs="Arial"/>
          <w:color w:val="000000" w:themeColor="text1"/>
        </w:rPr>
        <w:t xml:space="preserve"> Available at: </w:t>
      </w:r>
      <w:hyperlink r:id="rId26">
        <w:r w:rsidRPr="0982D54C">
          <w:rPr>
            <w:rStyle w:val="Hyperlink"/>
            <w:rFonts w:ascii="Arial" w:eastAsia="Arial" w:hAnsi="Arial" w:cs="Arial"/>
          </w:rPr>
          <w:t>https://www.goodreads.com/book/show/27213329-grit</w:t>
        </w:r>
      </w:hyperlink>
      <w:r w:rsidRPr="0982D54C">
        <w:rPr>
          <w:rFonts w:ascii="Arial" w:eastAsia="Arial" w:hAnsi="Arial" w:cs="Arial"/>
          <w:color w:val="000000" w:themeColor="text1"/>
        </w:rPr>
        <w:t xml:space="preserve"> (Accessed: 08 December 2021)</w:t>
      </w:r>
    </w:p>
    <w:p w14:paraId="45A3DF94" w14:textId="5FAE6279" w:rsidR="0982D54C" w:rsidRDefault="0982D54C" w:rsidP="0982D54C">
      <w:pPr>
        <w:spacing w:line="360" w:lineRule="auto"/>
        <w:rPr>
          <w:rFonts w:ascii="Arial" w:eastAsia="Arial" w:hAnsi="Arial" w:cs="Arial"/>
          <w:color w:val="444444"/>
          <w:lang w:val="en-US"/>
        </w:rPr>
      </w:pPr>
    </w:p>
    <w:p w14:paraId="14F39EE1" w14:textId="2CF46D1B" w:rsidR="51B04BE7" w:rsidRDefault="51B04BE7" w:rsidP="0982D54C">
      <w:pPr>
        <w:spacing w:line="360" w:lineRule="auto"/>
        <w:rPr>
          <w:rFonts w:ascii="Arial" w:eastAsia="Arial" w:hAnsi="Arial" w:cs="Arial"/>
          <w:color w:val="444444"/>
          <w:lang w:val="en-US"/>
        </w:rPr>
      </w:pPr>
      <w:r w:rsidRPr="0982D54C">
        <w:rPr>
          <w:rFonts w:ascii="Arial" w:eastAsia="Arial" w:hAnsi="Arial" w:cs="Arial"/>
          <w:color w:val="000000" w:themeColor="text1"/>
        </w:rPr>
        <w:t xml:space="preserve">Duckworth, A. (2021) </w:t>
      </w:r>
      <w:r w:rsidRPr="0982D54C">
        <w:rPr>
          <w:rFonts w:ascii="Arial" w:eastAsia="Arial" w:hAnsi="Arial" w:cs="Arial"/>
          <w:i/>
          <w:iCs/>
          <w:color w:val="000000" w:themeColor="text1"/>
        </w:rPr>
        <w:t>Grit Scale.</w:t>
      </w:r>
      <w:r w:rsidRPr="0982D54C">
        <w:rPr>
          <w:rFonts w:ascii="Arial" w:eastAsia="Arial" w:hAnsi="Arial" w:cs="Arial"/>
          <w:color w:val="000000" w:themeColor="text1"/>
        </w:rPr>
        <w:t xml:space="preserve"> Available at: </w:t>
      </w:r>
      <w:hyperlink r:id="rId27">
        <w:r w:rsidRPr="0982D54C">
          <w:rPr>
            <w:rStyle w:val="Hyperlink"/>
            <w:rFonts w:ascii="Arial" w:eastAsia="Arial" w:hAnsi="Arial" w:cs="Arial"/>
          </w:rPr>
          <w:t>https://angeladuckworth.com/grit-scale/</w:t>
        </w:r>
      </w:hyperlink>
      <w:r w:rsidRPr="0982D54C">
        <w:rPr>
          <w:rFonts w:ascii="Arial" w:eastAsia="Arial" w:hAnsi="Arial" w:cs="Arial"/>
          <w:color w:val="000000" w:themeColor="text1"/>
        </w:rPr>
        <w:t xml:space="preserve"> (Accessed: 26 November)</w:t>
      </w:r>
    </w:p>
    <w:p w14:paraId="6CBEA00D" w14:textId="33C9CEC1" w:rsidR="0982D54C" w:rsidRDefault="0982D54C" w:rsidP="0982D54C">
      <w:pPr>
        <w:spacing w:line="360" w:lineRule="auto"/>
        <w:rPr>
          <w:rFonts w:ascii="Arial" w:eastAsia="Arial" w:hAnsi="Arial" w:cs="Arial"/>
          <w:color w:val="444444"/>
          <w:lang w:val="en-US"/>
        </w:rPr>
      </w:pPr>
    </w:p>
    <w:p w14:paraId="0D573F4C" w14:textId="1412ADF4" w:rsidR="51B04BE7" w:rsidRDefault="51B04BE7" w:rsidP="0982D54C">
      <w:pPr>
        <w:spacing w:line="360" w:lineRule="auto"/>
        <w:rPr>
          <w:rFonts w:ascii="Arial" w:eastAsia="Arial" w:hAnsi="Arial" w:cs="Arial"/>
          <w:color w:val="444444"/>
          <w:lang w:val="en-US"/>
        </w:rPr>
      </w:pPr>
      <w:r w:rsidRPr="0982D54C">
        <w:rPr>
          <w:rFonts w:ascii="Arial" w:eastAsia="Arial" w:hAnsi="Arial" w:cs="Arial"/>
          <w:color w:val="000000" w:themeColor="text1"/>
        </w:rPr>
        <w:lastRenderedPageBreak/>
        <w:t xml:space="preserve">DeWitt Wallace Library (2021) </w:t>
      </w:r>
      <w:r w:rsidRPr="0982D54C">
        <w:rPr>
          <w:rFonts w:ascii="Arial" w:eastAsia="Arial" w:hAnsi="Arial" w:cs="Arial"/>
          <w:i/>
          <w:iCs/>
          <w:color w:val="000000" w:themeColor="text1"/>
        </w:rPr>
        <w:t xml:space="preserve">Data Module #1: What is Research Data? </w:t>
      </w:r>
      <w:r w:rsidRPr="0982D54C">
        <w:rPr>
          <w:rFonts w:ascii="Arial" w:eastAsia="Arial" w:hAnsi="Arial" w:cs="Arial"/>
          <w:color w:val="000000" w:themeColor="text1"/>
        </w:rPr>
        <w:t xml:space="preserve">Available at: </w:t>
      </w:r>
      <w:hyperlink r:id="rId28">
        <w:r w:rsidRPr="0982D54C">
          <w:rPr>
            <w:rStyle w:val="Hyperlink"/>
            <w:rFonts w:ascii="Arial" w:eastAsia="Arial" w:hAnsi="Arial" w:cs="Arial"/>
          </w:rPr>
          <w:t>https://libguides.macalester.edu/c.php?g=527786&amp;p=3608657</w:t>
        </w:r>
      </w:hyperlink>
      <w:r w:rsidRPr="0982D54C">
        <w:rPr>
          <w:rFonts w:ascii="Arial" w:eastAsia="Arial" w:hAnsi="Arial" w:cs="Arial"/>
          <w:color w:val="000000" w:themeColor="text1"/>
        </w:rPr>
        <w:t xml:space="preserve"> (Accessed: 8 December 2021)</w:t>
      </w:r>
    </w:p>
    <w:p w14:paraId="37340D95" w14:textId="388CDC63" w:rsidR="0982D54C" w:rsidRDefault="0982D54C" w:rsidP="0982D54C">
      <w:pPr>
        <w:spacing w:line="360" w:lineRule="auto"/>
        <w:rPr>
          <w:rFonts w:ascii="Arial" w:eastAsia="Arial" w:hAnsi="Arial" w:cs="Arial"/>
          <w:color w:val="444444"/>
          <w:lang w:val="en-US"/>
        </w:rPr>
      </w:pPr>
    </w:p>
    <w:p w14:paraId="4C5F8600" w14:textId="1DA242D9" w:rsidR="51B04BE7" w:rsidRDefault="51B04BE7" w:rsidP="0982D54C">
      <w:pPr>
        <w:spacing w:line="360" w:lineRule="auto"/>
        <w:rPr>
          <w:rFonts w:ascii="Arial" w:eastAsia="Arial" w:hAnsi="Arial" w:cs="Arial"/>
          <w:color w:val="444444"/>
          <w:lang w:val="en-US"/>
        </w:rPr>
      </w:pPr>
      <w:r w:rsidRPr="0982D54C">
        <w:rPr>
          <w:rFonts w:ascii="Arial" w:eastAsia="Arial" w:hAnsi="Arial" w:cs="Arial"/>
          <w:color w:val="000000" w:themeColor="text1"/>
        </w:rPr>
        <w:t>Taylor, D. (2021a)</w:t>
      </w:r>
      <w:r w:rsidRPr="0982D54C">
        <w:rPr>
          <w:rFonts w:ascii="Arial" w:eastAsia="Arial" w:hAnsi="Arial" w:cs="Arial"/>
          <w:i/>
          <w:iCs/>
          <w:color w:val="000000" w:themeColor="text1"/>
        </w:rPr>
        <w:t xml:space="preserve"> Difference between Information and Data.</w:t>
      </w:r>
      <w:r w:rsidRPr="0982D54C">
        <w:rPr>
          <w:rFonts w:ascii="Arial" w:eastAsia="Arial" w:hAnsi="Arial" w:cs="Arial"/>
          <w:color w:val="000000" w:themeColor="text1"/>
        </w:rPr>
        <w:t xml:space="preserve"> Guru99. Available at: </w:t>
      </w:r>
      <w:hyperlink r:id="rId29">
        <w:r w:rsidRPr="0982D54C">
          <w:rPr>
            <w:rStyle w:val="Hyperlink"/>
            <w:rFonts w:ascii="Arial" w:eastAsia="Arial" w:hAnsi="Arial" w:cs="Arial"/>
          </w:rPr>
          <w:t>https://www.guru99.com/difference-information-data.html</w:t>
        </w:r>
      </w:hyperlink>
      <w:r w:rsidRPr="0982D54C">
        <w:rPr>
          <w:rFonts w:ascii="Arial" w:eastAsia="Arial" w:hAnsi="Arial" w:cs="Arial"/>
          <w:color w:val="000000" w:themeColor="text1"/>
        </w:rPr>
        <w:t xml:space="preserve"> (Accessed: 8 December 2021)</w:t>
      </w:r>
    </w:p>
    <w:p w14:paraId="4A295402" w14:textId="15749689" w:rsidR="0982D54C" w:rsidRDefault="0982D54C" w:rsidP="0982D54C">
      <w:pPr>
        <w:spacing w:line="360" w:lineRule="auto"/>
        <w:rPr>
          <w:rFonts w:ascii="Arial" w:eastAsia="Arial" w:hAnsi="Arial" w:cs="Arial"/>
          <w:color w:val="444444"/>
          <w:lang w:val="en-US"/>
        </w:rPr>
      </w:pPr>
    </w:p>
    <w:p w14:paraId="5543881B" w14:textId="633DE45A" w:rsidR="51B04BE7" w:rsidRDefault="51B04BE7" w:rsidP="0982D54C">
      <w:pPr>
        <w:spacing w:line="360" w:lineRule="auto"/>
        <w:rPr>
          <w:rFonts w:ascii="Arial" w:eastAsia="Arial" w:hAnsi="Arial" w:cs="Arial"/>
          <w:color w:val="000000" w:themeColor="text1"/>
        </w:rPr>
      </w:pPr>
      <w:r w:rsidRPr="0982D54C">
        <w:rPr>
          <w:rFonts w:ascii="Arial" w:eastAsia="Arial" w:hAnsi="Arial" w:cs="Arial"/>
          <w:color w:val="000000" w:themeColor="text1"/>
        </w:rPr>
        <w:t>Taylor, D. (2021b)</w:t>
      </w:r>
      <w:r w:rsidRPr="0982D54C">
        <w:rPr>
          <w:rFonts w:ascii="Arial" w:eastAsia="Arial" w:hAnsi="Arial" w:cs="Arial"/>
          <w:i/>
          <w:iCs/>
          <w:color w:val="000000" w:themeColor="text1"/>
        </w:rPr>
        <w:t xml:space="preserve"> Information vs Knowledge: Key Differences.</w:t>
      </w:r>
      <w:r w:rsidRPr="0982D54C">
        <w:rPr>
          <w:rFonts w:ascii="Arial" w:eastAsia="Arial" w:hAnsi="Arial" w:cs="Arial"/>
          <w:color w:val="000000" w:themeColor="text1"/>
        </w:rPr>
        <w:t xml:space="preserve"> Guru99. Available at: </w:t>
      </w:r>
      <w:hyperlink r:id="rId30">
        <w:r w:rsidRPr="0982D54C">
          <w:rPr>
            <w:rStyle w:val="Hyperlink"/>
            <w:rFonts w:ascii="Arial" w:eastAsia="Arial" w:hAnsi="Arial" w:cs="Arial"/>
          </w:rPr>
          <w:t>https://www.guru99.com/difference-information-data.html</w:t>
        </w:r>
      </w:hyperlink>
      <w:r w:rsidRPr="0982D54C">
        <w:rPr>
          <w:rFonts w:ascii="Arial" w:eastAsia="Arial" w:hAnsi="Arial" w:cs="Arial"/>
          <w:color w:val="000000" w:themeColor="text1"/>
        </w:rPr>
        <w:t xml:space="preserve"> (Accessed: 8 December 2021)</w:t>
      </w:r>
    </w:p>
    <w:sectPr w:rsidR="51B04BE7">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2A284" w14:textId="77777777" w:rsidR="00D61D6B" w:rsidRDefault="00D61D6B" w:rsidP="00D61D6B">
      <w:pPr>
        <w:spacing w:after="0" w:line="240" w:lineRule="auto"/>
      </w:pPr>
      <w:r>
        <w:separator/>
      </w:r>
    </w:p>
  </w:endnote>
  <w:endnote w:type="continuationSeparator" w:id="0">
    <w:p w14:paraId="7D62829E" w14:textId="77777777" w:rsidR="00D61D6B" w:rsidRDefault="00D61D6B" w:rsidP="00D61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452585"/>
      <w:docPartObj>
        <w:docPartGallery w:val="Page Numbers (Bottom of Page)"/>
        <w:docPartUnique/>
      </w:docPartObj>
    </w:sdtPr>
    <w:sdtEndPr>
      <w:rPr>
        <w:rFonts w:ascii="Arial" w:hAnsi="Arial" w:cs="Arial"/>
        <w:noProof/>
      </w:rPr>
    </w:sdtEndPr>
    <w:sdtContent>
      <w:p w14:paraId="5A747CB4" w14:textId="6E6D033C" w:rsidR="00D61D6B" w:rsidRDefault="00D61D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DF3358" w14:textId="77777777" w:rsidR="00D61D6B" w:rsidRDefault="00D61D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AA38A" w14:textId="77777777" w:rsidR="00D61D6B" w:rsidRDefault="00D61D6B" w:rsidP="00D61D6B">
      <w:pPr>
        <w:spacing w:after="0" w:line="240" w:lineRule="auto"/>
      </w:pPr>
      <w:r>
        <w:separator/>
      </w:r>
    </w:p>
  </w:footnote>
  <w:footnote w:type="continuationSeparator" w:id="0">
    <w:p w14:paraId="5DCE0003" w14:textId="77777777" w:rsidR="00D61D6B" w:rsidRDefault="00D61D6B" w:rsidP="00D61D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EF5B2"/>
    <w:rsid w:val="00163012"/>
    <w:rsid w:val="002C9872"/>
    <w:rsid w:val="00862DDC"/>
    <w:rsid w:val="00B43070"/>
    <w:rsid w:val="00D61D6B"/>
    <w:rsid w:val="00E7382C"/>
    <w:rsid w:val="00F00ABA"/>
    <w:rsid w:val="00FD44D5"/>
    <w:rsid w:val="01C0F826"/>
    <w:rsid w:val="0287480A"/>
    <w:rsid w:val="0305C294"/>
    <w:rsid w:val="040C3673"/>
    <w:rsid w:val="0421F4C0"/>
    <w:rsid w:val="05032AB5"/>
    <w:rsid w:val="05F2677B"/>
    <w:rsid w:val="061B0FDA"/>
    <w:rsid w:val="06CBD41C"/>
    <w:rsid w:val="0867A47D"/>
    <w:rsid w:val="0982D54C"/>
    <w:rsid w:val="09DA0331"/>
    <w:rsid w:val="0B9F453F"/>
    <w:rsid w:val="0F4446EB"/>
    <w:rsid w:val="0FC1F220"/>
    <w:rsid w:val="10CB2A21"/>
    <w:rsid w:val="1279BC9E"/>
    <w:rsid w:val="14C587F3"/>
    <w:rsid w:val="15546D04"/>
    <w:rsid w:val="15A71A84"/>
    <w:rsid w:val="165BD346"/>
    <w:rsid w:val="17116DB2"/>
    <w:rsid w:val="1812414F"/>
    <w:rsid w:val="184193C0"/>
    <w:rsid w:val="18A3B602"/>
    <w:rsid w:val="1948198D"/>
    <w:rsid w:val="1953E99F"/>
    <w:rsid w:val="1F7401A3"/>
    <w:rsid w:val="2116E2D7"/>
    <w:rsid w:val="211FACC3"/>
    <w:rsid w:val="21E9FE09"/>
    <w:rsid w:val="221D29AB"/>
    <w:rsid w:val="2385CE6A"/>
    <w:rsid w:val="25044497"/>
    <w:rsid w:val="275216B4"/>
    <w:rsid w:val="280DC771"/>
    <w:rsid w:val="2D4B54FD"/>
    <w:rsid w:val="2D5B4B98"/>
    <w:rsid w:val="2DBC0E0C"/>
    <w:rsid w:val="2F0C4910"/>
    <w:rsid w:val="2F29E660"/>
    <w:rsid w:val="2F7F48DD"/>
    <w:rsid w:val="301BAF7F"/>
    <w:rsid w:val="3048FE06"/>
    <w:rsid w:val="3588A21E"/>
    <w:rsid w:val="393A0F79"/>
    <w:rsid w:val="395E9997"/>
    <w:rsid w:val="3A5BD224"/>
    <w:rsid w:val="3A7FDB6A"/>
    <w:rsid w:val="3A86B2E3"/>
    <w:rsid w:val="3B5D843B"/>
    <w:rsid w:val="3C3B9670"/>
    <w:rsid w:val="3C4C75A5"/>
    <w:rsid w:val="3CA33F17"/>
    <w:rsid w:val="3E81F1E8"/>
    <w:rsid w:val="3F0E3AA1"/>
    <w:rsid w:val="41BF17B8"/>
    <w:rsid w:val="41CBA09C"/>
    <w:rsid w:val="4521581C"/>
    <w:rsid w:val="4656BCAA"/>
    <w:rsid w:val="4803050F"/>
    <w:rsid w:val="48904D9A"/>
    <w:rsid w:val="49558884"/>
    <w:rsid w:val="4ACCB3BF"/>
    <w:rsid w:val="4AE2C9BB"/>
    <w:rsid w:val="4C43E0AD"/>
    <w:rsid w:val="4CE42CA0"/>
    <w:rsid w:val="4D84D9C1"/>
    <w:rsid w:val="4D9EA23A"/>
    <w:rsid w:val="4F633AAD"/>
    <w:rsid w:val="502CD644"/>
    <w:rsid w:val="50899E68"/>
    <w:rsid w:val="50E22032"/>
    <w:rsid w:val="5127A906"/>
    <w:rsid w:val="51399989"/>
    <w:rsid w:val="516CA1D0"/>
    <w:rsid w:val="51B04BE7"/>
    <w:rsid w:val="51BDCBAB"/>
    <w:rsid w:val="51FFDB24"/>
    <w:rsid w:val="52AA510A"/>
    <w:rsid w:val="53E27704"/>
    <w:rsid w:val="540B1040"/>
    <w:rsid w:val="5446216B"/>
    <w:rsid w:val="558BBA38"/>
    <w:rsid w:val="5612167C"/>
    <w:rsid w:val="57ADE6DD"/>
    <w:rsid w:val="588AAD7D"/>
    <w:rsid w:val="5AE5879F"/>
    <w:rsid w:val="5B118FA0"/>
    <w:rsid w:val="621DEC74"/>
    <w:rsid w:val="62B62EFC"/>
    <w:rsid w:val="63E511F1"/>
    <w:rsid w:val="648E94F4"/>
    <w:rsid w:val="663EF5B2"/>
    <w:rsid w:val="668AD7B0"/>
    <w:rsid w:val="66FA99DD"/>
    <w:rsid w:val="67580B7E"/>
    <w:rsid w:val="67C40AA7"/>
    <w:rsid w:val="67CBD0C4"/>
    <w:rsid w:val="67EFA763"/>
    <w:rsid w:val="68CB3BE7"/>
    <w:rsid w:val="69E86820"/>
    <w:rsid w:val="6A0FC02C"/>
    <w:rsid w:val="6C0AC1C8"/>
    <w:rsid w:val="6E926796"/>
    <w:rsid w:val="7172DA73"/>
    <w:rsid w:val="72DE8624"/>
    <w:rsid w:val="73550D21"/>
    <w:rsid w:val="73FEFE57"/>
    <w:rsid w:val="74069250"/>
    <w:rsid w:val="76647895"/>
    <w:rsid w:val="77920F54"/>
    <w:rsid w:val="78476DEE"/>
    <w:rsid w:val="7849932C"/>
    <w:rsid w:val="78DEDB95"/>
    <w:rsid w:val="7B2D6008"/>
    <w:rsid w:val="7B5FAFC7"/>
    <w:rsid w:val="7CD26380"/>
    <w:rsid w:val="7CD369F0"/>
    <w:rsid w:val="7DA5A00E"/>
    <w:rsid w:val="7E975089"/>
    <w:rsid w:val="7E9FC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EF5B2"/>
  <w15:chartTrackingRefBased/>
  <w15:docId w15:val="{7127E846-70DD-483A-9B6C-A03C10A53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A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4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F00A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0ABA"/>
    <w:pPr>
      <w:outlineLvl w:val="9"/>
    </w:pPr>
    <w:rPr>
      <w:lang w:val="en-US"/>
    </w:rPr>
  </w:style>
  <w:style w:type="character" w:customStyle="1" w:styleId="Heading2Char">
    <w:name w:val="Heading 2 Char"/>
    <w:basedOn w:val="DefaultParagraphFont"/>
    <w:link w:val="Heading2"/>
    <w:uiPriority w:val="9"/>
    <w:rsid w:val="00FD44D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D44D5"/>
    <w:pPr>
      <w:spacing w:after="100"/>
    </w:pPr>
  </w:style>
  <w:style w:type="paragraph" w:styleId="TOC2">
    <w:name w:val="toc 2"/>
    <w:basedOn w:val="Normal"/>
    <w:next w:val="Normal"/>
    <w:autoRedefine/>
    <w:uiPriority w:val="39"/>
    <w:unhideWhenUsed/>
    <w:rsid w:val="00FD44D5"/>
    <w:pPr>
      <w:spacing w:after="100"/>
      <w:ind w:left="220"/>
    </w:pPr>
  </w:style>
  <w:style w:type="paragraph" w:styleId="Header">
    <w:name w:val="header"/>
    <w:basedOn w:val="Normal"/>
    <w:link w:val="HeaderChar"/>
    <w:uiPriority w:val="99"/>
    <w:unhideWhenUsed/>
    <w:rsid w:val="00D61D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D6B"/>
  </w:style>
  <w:style w:type="paragraph" w:styleId="Footer">
    <w:name w:val="footer"/>
    <w:basedOn w:val="Normal"/>
    <w:link w:val="FooterChar"/>
    <w:uiPriority w:val="99"/>
    <w:unhideWhenUsed/>
    <w:rsid w:val="00D61D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goodreads.com/book/show/27213329-grit"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ted.com/talks/angela_lee_duckworth_grit_the_power_of_passion_and_perseverance?language=e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guru99.com/difference-information-data.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ystems-thinking.org/dikw/dikw.ht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softwarezen.me/wp-content/uploads/2018/01/datawisdom.pdf" TargetMode="External"/><Relationship Id="rId28" Type="http://schemas.openxmlformats.org/officeDocument/2006/relationships/hyperlink" Target="https://libguides.macalester.edu/c.php?g=527786&amp;p=3608657"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angeladuckworth.com/grit-scale/" TargetMode="External"/><Relationship Id="rId30" Type="http://schemas.openxmlformats.org/officeDocument/2006/relationships/hyperlink" Target="https://www.guru99.com/difference-information-data.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2152</Words>
  <Characters>12269</Characters>
  <Application>Microsoft Office Word</Application>
  <DocSecurity>0</DocSecurity>
  <Lines>102</Lines>
  <Paragraphs>28</Paragraphs>
  <ScaleCrop>false</ScaleCrop>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Musharrath Tahura (2109147)</dc:creator>
  <cp:keywords/>
  <dc:description/>
  <cp:lastModifiedBy>Farhana Musharrath</cp:lastModifiedBy>
  <cp:revision>7</cp:revision>
  <dcterms:created xsi:type="dcterms:W3CDTF">2021-12-09T17:11:00Z</dcterms:created>
  <dcterms:modified xsi:type="dcterms:W3CDTF">2021-12-09T18:20:00Z</dcterms:modified>
</cp:coreProperties>
</file>