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838"/>
        <w:gridCol w:w="6822"/>
      </w:tblGrid>
      <w:tr w:rsidR="004E64B0" w:rsidRPr="004E64B0" w14:paraId="74E1796D" w14:textId="77777777" w:rsidTr="0064396E">
        <w:tc>
          <w:tcPr>
            <w:tcW w:w="1838" w:type="dxa"/>
          </w:tcPr>
          <w:p w14:paraId="767F9EF3"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Module Code</w:t>
            </w:r>
          </w:p>
        </w:tc>
        <w:tc>
          <w:tcPr>
            <w:tcW w:w="6822" w:type="dxa"/>
          </w:tcPr>
          <w:p w14:paraId="1901CB50"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BMPL5017</w:t>
            </w:r>
          </w:p>
        </w:tc>
      </w:tr>
      <w:tr w:rsidR="004E64B0" w:rsidRPr="004E64B0" w14:paraId="57D553CD" w14:textId="77777777" w:rsidTr="0064396E">
        <w:tc>
          <w:tcPr>
            <w:tcW w:w="1838" w:type="dxa"/>
          </w:tcPr>
          <w:p w14:paraId="08FC41BD"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Title</w:t>
            </w:r>
          </w:p>
        </w:tc>
        <w:tc>
          <w:tcPr>
            <w:tcW w:w="6822" w:type="dxa"/>
          </w:tcPr>
          <w:p w14:paraId="50729BF1"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 xml:space="preserve">Preparing for Research within Policing </w:t>
            </w:r>
          </w:p>
        </w:tc>
      </w:tr>
      <w:tr w:rsidR="004E64B0" w:rsidRPr="004E64B0" w14:paraId="2F1DCFDA" w14:textId="77777777" w:rsidTr="0064396E">
        <w:tc>
          <w:tcPr>
            <w:tcW w:w="1838" w:type="dxa"/>
          </w:tcPr>
          <w:p w14:paraId="2DFCC4DA"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Date</w:t>
            </w:r>
          </w:p>
        </w:tc>
        <w:sdt>
          <w:sdtPr>
            <w:rPr>
              <w:rFonts w:eastAsia="Times New Roman" w:cs="Arial"/>
              <w:b/>
            </w:rPr>
            <w:id w:val="907656276"/>
            <w:placeholder>
              <w:docPart w:val="6574C46DC79343ABB72C511553A6A2C2"/>
            </w:placeholder>
            <w:date w:fullDate="2023-10-11T00:00:00Z">
              <w:dateFormat w:val="dd/MM/yyyy"/>
              <w:lid w:val="en-GB"/>
              <w:storeMappedDataAs w:val="dateTime"/>
              <w:calendar w:val="gregorian"/>
            </w:date>
          </w:sdtPr>
          <w:sdtContent>
            <w:tc>
              <w:tcPr>
                <w:tcW w:w="6822" w:type="dxa"/>
              </w:tcPr>
              <w:p w14:paraId="5518AFD1"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11/10/2023</w:t>
                </w:r>
              </w:p>
            </w:tc>
          </w:sdtContent>
        </w:sdt>
      </w:tr>
      <w:tr w:rsidR="004E64B0" w:rsidRPr="004E64B0" w14:paraId="5A4E83A8" w14:textId="77777777" w:rsidTr="0064396E">
        <w:tc>
          <w:tcPr>
            <w:tcW w:w="1838" w:type="dxa"/>
          </w:tcPr>
          <w:p w14:paraId="25BB9964"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Level</w:t>
            </w:r>
          </w:p>
        </w:tc>
        <w:sdt>
          <w:sdtPr>
            <w:rPr>
              <w:rFonts w:eastAsia="Times New Roman" w:cs="Arial"/>
              <w:b/>
            </w:rPr>
            <w:id w:val="1253546542"/>
            <w:placeholder>
              <w:docPart w:val="27FBBFA573A940978E62BB89BB3ADEB0"/>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28F857D6"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5</w:t>
                </w:r>
              </w:p>
            </w:tc>
          </w:sdtContent>
        </w:sdt>
      </w:tr>
      <w:tr w:rsidR="004E64B0" w:rsidRPr="004E64B0" w14:paraId="5B090C9A" w14:textId="77777777" w:rsidTr="0064396E">
        <w:tc>
          <w:tcPr>
            <w:tcW w:w="1838" w:type="dxa"/>
          </w:tcPr>
          <w:p w14:paraId="111DB8D9"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Credits</w:t>
            </w:r>
          </w:p>
        </w:tc>
        <w:tc>
          <w:tcPr>
            <w:tcW w:w="6822" w:type="dxa"/>
          </w:tcPr>
          <w:p w14:paraId="3C491720"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 xml:space="preserve">20 </w:t>
            </w:r>
          </w:p>
        </w:tc>
      </w:tr>
      <w:tr w:rsidR="004E64B0" w:rsidRPr="004E64B0" w14:paraId="3216F6C6" w14:textId="77777777" w:rsidTr="0064396E">
        <w:tc>
          <w:tcPr>
            <w:tcW w:w="1838" w:type="dxa"/>
          </w:tcPr>
          <w:p w14:paraId="053551F5"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Pre-Requisites</w:t>
            </w:r>
          </w:p>
        </w:tc>
        <w:tc>
          <w:tcPr>
            <w:tcW w:w="6822" w:type="dxa"/>
          </w:tcPr>
          <w:p w14:paraId="6995C798"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None (although this module is itself a pre-requisite for the Level 6 Module BMPL6015/C Policing Research Project)</w:t>
            </w:r>
          </w:p>
        </w:tc>
      </w:tr>
      <w:tr w:rsidR="004E64B0" w:rsidRPr="004E64B0" w14:paraId="55095CE3" w14:textId="77777777" w:rsidTr="0064396E">
        <w:tc>
          <w:tcPr>
            <w:tcW w:w="1838" w:type="dxa"/>
          </w:tcPr>
          <w:p w14:paraId="3605DAA1"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4E64B0">
              <w:rPr>
                <w:rFonts w:eastAsia="Times New Roman" w:cs="Arial"/>
                <w:b/>
              </w:rPr>
              <w:t>DBS Check</w:t>
            </w:r>
          </w:p>
        </w:tc>
        <w:tc>
          <w:tcPr>
            <w:tcW w:w="6822" w:type="dxa"/>
          </w:tcPr>
          <w:p w14:paraId="19A11E05" w14:textId="77777777" w:rsidR="004E64B0" w:rsidRPr="004E64B0" w:rsidRDefault="004E64B0" w:rsidP="004E64B0">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US"/>
              </w:rPr>
            </w:pPr>
            <w:r w:rsidRPr="004E64B0">
              <w:rPr>
                <w:rFonts w:eastAsia="Times New Roman" w:cs="Arial"/>
                <w:b/>
                <w:lang w:val="en-US"/>
              </w:rPr>
              <w:t xml:space="preserve">May be required </w:t>
            </w:r>
            <w:r w:rsidRPr="004E64B0">
              <w:rPr>
                <w:rFonts w:eastAsia="Times New Roman" w:cs="Arial"/>
                <w:lang w:val="en-US"/>
              </w:rPr>
              <w:t xml:space="preserve"> </w:t>
            </w:r>
            <w:sdt>
              <w:sdtPr>
                <w:rPr>
                  <w:rFonts w:eastAsia="Times New Roman" w:cs="Arial"/>
                </w:rPr>
                <w:id w:val="843286390"/>
                <w14:checkbox>
                  <w14:checked w14:val="0"/>
                  <w14:checkedState w14:val="2612" w14:font="MS Gothic"/>
                  <w14:uncheckedState w14:val="2610" w14:font="MS Gothic"/>
                </w14:checkbox>
              </w:sdtPr>
              <w:sdtContent>
                <w:r w:rsidRPr="004E64B0">
                  <w:rPr>
                    <w:rFonts w:ascii="Segoe UI Symbol" w:eastAsia="Times New Roman" w:hAnsi="Segoe UI Symbol" w:cs="Segoe UI Symbol"/>
                  </w:rPr>
                  <w:t>☐</w:t>
                </w:r>
              </w:sdtContent>
            </w:sdt>
            <w:r w:rsidRPr="004E64B0">
              <w:rPr>
                <w:rFonts w:ascii="Times New Roman" w:eastAsia="Times New Roman" w:hAnsi="Times New Roman"/>
                <w:b/>
                <w:sz w:val="24"/>
              </w:rPr>
              <w:tab/>
            </w:r>
            <w:r w:rsidRPr="004E64B0">
              <w:rPr>
                <w:rFonts w:ascii="Times New Roman" w:eastAsia="Times New Roman" w:hAnsi="Times New Roman"/>
                <w:b/>
                <w:sz w:val="24"/>
              </w:rPr>
              <w:tab/>
            </w:r>
            <w:r w:rsidRPr="004E64B0">
              <w:rPr>
                <w:rFonts w:ascii="Times New Roman" w:eastAsia="Times New Roman" w:hAnsi="Times New Roman"/>
                <w:b/>
                <w:sz w:val="24"/>
              </w:rPr>
              <w:tab/>
            </w:r>
            <w:r w:rsidRPr="004E64B0">
              <w:rPr>
                <w:rFonts w:eastAsia="Times New Roman" w:cs="Arial"/>
                <w:b/>
                <w:lang w:val="en-US"/>
              </w:rPr>
              <w:t xml:space="preserve">Not required </w:t>
            </w:r>
            <w:r w:rsidRPr="004E64B0">
              <w:rPr>
                <w:rFonts w:ascii="Times New Roman" w:eastAsia="Times New Roman" w:hAnsi="Times New Roman"/>
                <w:b/>
                <w:sz w:val="24"/>
              </w:rPr>
              <w:tab/>
            </w:r>
            <w:sdt>
              <w:sdtPr>
                <w:rPr>
                  <w:rFonts w:eastAsia="Times New Roman" w:cs="Arial"/>
                </w:rPr>
                <w:id w:val="194736597"/>
                <w14:checkbox>
                  <w14:checked w14:val="1"/>
                  <w14:checkedState w14:val="2612" w14:font="MS Gothic"/>
                  <w14:uncheckedState w14:val="2610" w14:font="MS Gothic"/>
                </w14:checkbox>
              </w:sdtPr>
              <w:sdtContent>
                <w:r w:rsidRPr="004E64B0">
                  <w:rPr>
                    <w:rFonts w:ascii="Segoe UI Symbol" w:eastAsia="Times New Roman" w:hAnsi="Segoe UI Symbol" w:cs="Segoe UI Symbol"/>
                  </w:rPr>
                  <w:t>☒</w:t>
                </w:r>
              </w:sdtContent>
            </w:sdt>
            <w:r w:rsidRPr="004E64B0">
              <w:rPr>
                <w:rFonts w:eastAsia="Times New Roman" w:cs="Arial"/>
                <w:lang w:val="en-US"/>
              </w:rPr>
              <w:t xml:space="preserve">  </w:t>
            </w:r>
            <w:r w:rsidRPr="004E64B0">
              <w:rPr>
                <w:rFonts w:ascii="Times New Roman" w:eastAsia="Times New Roman" w:hAnsi="Times New Roman"/>
                <w:b/>
                <w:sz w:val="24"/>
              </w:rPr>
              <w:tab/>
            </w:r>
          </w:p>
        </w:tc>
      </w:tr>
    </w:tbl>
    <w:p w14:paraId="633D5DB5" w14:textId="77777777" w:rsidR="004E64B0" w:rsidRPr="004E64B0" w:rsidRDefault="004E64B0" w:rsidP="004E64B0">
      <w:pPr>
        <w:pBdr>
          <w:bottom w:val="single" w:sz="6" w:space="1" w:color="auto"/>
        </w:pBdr>
        <w:spacing w:after="0" w:line="240" w:lineRule="auto"/>
        <w:rPr>
          <w:rFonts w:eastAsia="Calibri" w:cs="Arial"/>
          <w:kern w:val="0"/>
          <w14:ligatures w14:val="none"/>
        </w:rPr>
      </w:pPr>
    </w:p>
    <w:p w14:paraId="4440E283" w14:textId="77777777" w:rsidR="004E64B0" w:rsidRPr="004E64B0" w:rsidRDefault="004E64B0" w:rsidP="004E64B0">
      <w:pPr>
        <w:spacing w:after="0" w:line="240" w:lineRule="auto"/>
        <w:jc w:val="both"/>
        <w:rPr>
          <w:rFonts w:eastAsia="Times New Roman" w:cs="Arial"/>
          <w:b/>
          <w:kern w:val="0"/>
          <w:lang w:eastAsia="en-GB"/>
          <w14:ligatures w14:val="none"/>
        </w:rPr>
      </w:pPr>
    </w:p>
    <w:p w14:paraId="083E9BCD" w14:textId="77777777" w:rsidR="004E64B0" w:rsidRPr="004E64B0" w:rsidRDefault="004E64B0" w:rsidP="004E64B0">
      <w:pPr>
        <w:spacing w:after="0" w:line="240" w:lineRule="auto"/>
        <w:jc w:val="both"/>
        <w:rPr>
          <w:rFonts w:eastAsia="Times New Roman" w:cs="Arial"/>
          <w:b/>
          <w:kern w:val="0"/>
          <w:lang w:eastAsia="en-GB"/>
          <w14:ligatures w14:val="none"/>
        </w:rPr>
      </w:pPr>
      <w:r w:rsidRPr="004E64B0">
        <w:rPr>
          <w:rFonts w:eastAsia="Times New Roman" w:cs="Arial"/>
          <w:b/>
          <w:kern w:val="0"/>
          <w:lang w:eastAsia="en-GB"/>
          <w14:ligatures w14:val="none"/>
        </w:rPr>
        <w:t>AIM(S)</w:t>
      </w:r>
    </w:p>
    <w:p w14:paraId="64EBC3A3" w14:textId="77777777" w:rsidR="004E64B0" w:rsidRPr="004E64B0" w:rsidRDefault="004E64B0" w:rsidP="004E64B0">
      <w:pPr>
        <w:numPr>
          <w:ilvl w:val="0"/>
          <w:numId w:val="2"/>
        </w:numPr>
        <w:spacing w:before="120" w:after="0" w:line="240" w:lineRule="auto"/>
        <w:ind w:left="851" w:hanging="567"/>
        <w:jc w:val="both"/>
        <w:rPr>
          <w:rFonts w:eastAsia="Times New Roman" w:cs="Arial"/>
          <w:b/>
          <w:bCs/>
          <w:kern w:val="0"/>
          <w:lang w:val="en-US" w:eastAsia="en-GB"/>
          <w14:ligatures w14:val="none"/>
        </w:rPr>
      </w:pPr>
      <w:r w:rsidRPr="004E64B0">
        <w:rPr>
          <w:rFonts w:eastAsia="Times New Roman" w:cs="Arial"/>
          <w:kern w:val="0"/>
          <w:lang w:val="en-US" w:eastAsia="en-GB"/>
          <w14:ligatures w14:val="none"/>
        </w:rPr>
        <w:t xml:space="preserve">To equip the student with the appropriate research skills </w:t>
      </w:r>
      <w:proofErr w:type="gramStart"/>
      <w:r w:rsidRPr="004E64B0">
        <w:rPr>
          <w:rFonts w:eastAsia="Times New Roman" w:cs="Arial"/>
          <w:kern w:val="0"/>
          <w:lang w:val="en-US" w:eastAsia="en-GB"/>
          <w14:ligatures w14:val="none"/>
        </w:rPr>
        <w:t>in order to</w:t>
      </w:r>
      <w:proofErr w:type="gramEnd"/>
      <w:r w:rsidRPr="004E64B0">
        <w:rPr>
          <w:rFonts w:eastAsia="Times New Roman" w:cs="Arial"/>
          <w:kern w:val="0"/>
          <w:lang w:val="en-US" w:eastAsia="en-GB"/>
          <w14:ligatures w14:val="none"/>
        </w:rPr>
        <w:t xml:space="preserve"> understand how to put evidence-based policing initiatives into practice, through planning and preparing for an individual policing research project in level 6. </w:t>
      </w:r>
    </w:p>
    <w:p w14:paraId="43BD3EF3" w14:textId="77777777" w:rsidR="004E64B0" w:rsidRPr="004E64B0" w:rsidRDefault="004E64B0" w:rsidP="004E64B0">
      <w:pPr>
        <w:spacing w:after="0" w:line="240" w:lineRule="auto"/>
        <w:jc w:val="both"/>
        <w:rPr>
          <w:rFonts w:eastAsia="Times New Roman" w:cs="Arial"/>
          <w:b/>
          <w:kern w:val="0"/>
          <w:lang w:eastAsia="en-GB"/>
          <w14:ligatures w14:val="none"/>
        </w:rPr>
      </w:pPr>
    </w:p>
    <w:p w14:paraId="4E24B7FC" w14:textId="77777777" w:rsidR="004E64B0" w:rsidRPr="004E64B0" w:rsidRDefault="004E64B0" w:rsidP="004E64B0">
      <w:pPr>
        <w:spacing w:after="0" w:line="240" w:lineRule="auto"/>
        <w:jc w:val="both"/>
        <w:rPr>
          <w:rFonts w:eastAsia="Times New Roman" w:cs="Arial"/>
          <w:b/>
          <w:kern w:val="0"/>
          <w:lang w:eastAsia="en-GB"/>
          <w14:ligatures w14:val="none"/>
        </w:rPr>
      </w:pPr>
      <w:r w:rsidRPr="004E64B0">
        <w:rPr>
          <w:rFonts w:eastAsia="Times New Roman" w:cs="Arial"/>
          <w:b/>
          <w:kern w:val="0"/>
          <w:lang w:eastAsia="en-GB"/>
          <w14:ligatures w14:val="none"/>
        </w:rPr>
        <w:t>LEARNING OUTCOMES</w:t>
      </w:r>
    </w:p>
    <w:p w14:paraId="71B311DD" w14:textId="77777777" w:rsidR="004E64B0" w:rsidRPr="004E64B0" w:rsidRDefault="004E64B0" w:rsidP="004E64B0">
      <w:pPr>
        <w:spacing w:before="120" w:after="0" w:line="240" w:lineRule="auto"/>
        <w:rPr>
          <w:rFonts w:eastAsia="Calibri" w:cs="Arial"/>
          <w:kern w:val="0"/>
          <w14:ligatures w14:val="none"/>
        </w:rPr>
      </w:pPr>
      <w:r w:rsidRPr="004E64B0">
        <w:rPr>
          <w:rFonts w:eastAsia="Calibri" w:cs="Arial"/>
          <w:kern w:val="0"/>
          <w14:ligatures w14:val="none"/>
        </w:rPr>
        <w:t>Upon the successful completion of this module, the student should be able to:</w:t>
      </w:r>
    </w:p>
    <w:p w14:paraId="7DC14AE2" w14:textId="77777777" w:rsidR="004E64B0" w:rsidRPr="004E64B0" w:rsidRDefault="004E64B0" w:rsidP="004E64B0">
      <w:pPr>
        <w:numPr>
          <w:ilvl w:val="0"/>
          <w:numId w:val="3"/>
        </w:numPr>
        <w:spacing w:before="120" w:after="0" w:line="240" w:lineRule="auto"/>
        <w:contextualSpacing/>
        <w:rPr>
          <w:rFonts w:eastAsia="Calibri" w:cs="Arial"/>
          <w:kern w:val="0"/>
          <w14:ligatures w14:val="none"/>
        </w:rPr>
      </w:pPr>
      <w:r w:rsidRPr="004E64B0">
        <w:rPr>
          <w:rFonts w:eastAsia="Calibri" w:cs="Arial"/>
          <w:kern w:val="0"/>
          <w14:ligatures w14:val="none"/>
        </w:rPr>
        <w:t xml:space="preserve">present a strong academic research proposal for their intended policing research project, including a solid plan of how they intend to complete the project - with </w:t>
      </w:r>
      <w:proofErr w:type="gramStart"/>
      <w:r w:rsidRPr="004E64B0">
        <w:rPr>
          <w:rFonts w:eastAsia="Calibri" w:cs="Arial"/>
          <w:kern w:val="0"/>
          <w14:ligatures w14:val="none"/>
        </w:rPr>
        <w:t>timelines;</w:t>
      </w:r>
      <w:proofErr w:type="gramEnd"/>
      <w:r w:rsidRPr="004E64B0">
        <w:rPr>
          <w:rFonts w:eastAsia="Calibri" w:cs="Arial"/>
          <w:kern w:val="0"/>
          <w14:ligatures w14:val="none"/>
        </w:rPr>
        <w:t xml:space="preserve"> </w:t>
      </w:r>
    </w:p>
    <w:p w14:paraId="7B62CD30" w14:textId="77777777" w:rsidR="004E64B0" w:rsidRPr="004E64B0" w:rsidRDefault="004E64B0" w:rsidP="004E64B0">
      <w:pPr>
        <w:numPr>
          <w:ilvl w:val="0"/>
          <w:numId w:val="3"/>
        </w:numPr>
        <w:spacing w:before="120" w:after="0" w:line="240" w:lineRule="auto"/>
        <w:contextualSpacing/>
        <w:rPr>
          <w:rFonts w:eastAsia="Calibri" w:cs="Arial"/>
          <w:kern w:val="0"/>
          <w14:ligatures w14:val="none"/>
        </w:rPr>
      </w:pPr>
      <w:r w:rsidRPr="004E64B0">
        <w:rPr>
          <w:rFonts w:eastAsia="Calibri" w:cs="Arial"/>
          <w:kern w:val="0"/>
          <w14:ligatures w14:val="none"/>
        </w:rPr>
        <w:t xml:space="preserve">critically analyse any ethical considerations which they need to evaluate relating to their intended policing research project - through successful completion of an ethics </w:t>
      </w:r>
      <w:proofErr w:type="gramStart"/>
      <w:r w:rsidRPr="004E64B0">
        <w:rPr>
          <w:rFonts w:eastAsia="Calibri" w:cs="Arial"/>
          <w:kern w:val="0"/>
          <w14:ligatures w14:val="none"/>
        </w:rPr>
        <w:t>form;</w:t>
      </w:r>
      <w:proofErr w:type="gramEnd"/>
    </w:p>
    <w:p w14:paraId="1866ABD7" w14:textId="77777777" w:rsidR="004E64B0" w:rsidRPr="004E64B0" w:rsidRDefault="004E64B0" w:rsidP="004E64B0">
      <w:pPr>
        <w:numPr>
          <w:ilvl w:val="0"/>
          <w:numId w:val="3"/>
        </w:numPr>
        <w:spacing w:before="120" w:after="0" w:line="240" w:lineRule="auto"/>
        <w:contextualSpacing/>
        <w:rPr>
          <w:rFonts w:eastAsia="Calibri" w:cs="Arial"/>
          <w:kern w:val="0"/>
          <w14:ligatures w14:val="none"/>
        </w:rPr>
      </w:pPr>
      <w:r w:rsidRPr="004E64B0">
        <w:rPr>
          <w:rFonts w:eastAsia="Calibri" w:cs="Arial"/>
          <w:kern w:val="0"/>
          <w14:ligatures w14:val="none"/>
        </w:rPr>
        <w:t xml:space="preserve">demonstrate a critical understanding of the research skills </w:t>
      </w:r>
      <w:proofErr w:type="gramStart"/>
      <w:r w:rsidRPr="004E64B0">
        <w:rPr>
          <w:rFonts w:eastAsia="Calibri" w:cs="Arial"/>
          <w:kern w:val="0"/>
          <w14:ligatures w14:val="none"/>
        </w:rPr>
        <w:t>necessary  to</w:t>
      </w:r>
      <w:proofErr w:type="gramEnd"/>
      <w:r w:rsidRPr="004E64B0">
        <w:rPr>
          <w:rFonts w:eastAsia="Calibri" w:cs="Arial"/>
          <w:kern w:val="0"/>
          <w14:ligatures w14:val="none"/>
        </w:rPr>
        <w:t xml:space="preserve"> embark on a unique specific research project in policing, including specific reference to their intended research methods and analysis techniques.</w:t>
      </w:r>
      <w:r w:rsidRPr="004E64B0">
        <w:rPr>
          <w:rFonts w:eastAsia="Calibri" w:cs="Arial"/>
          <w:kern w:val="0"/>
          <w14:ligatures w14:val="none"/>
        </w:rPr>
        <w:br/>
      </w:r>
    </w:p>
    <w:p w14:paraId="35DB2542" w14:textId="77777777" w:rsidR="004E64B0" w:rsidRPr="004E64B0" w:rsidRDefault="004E64B0" w:rsidP="004E64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kern w:val="0"/>
          <w:lang w:eastAsia="en-GB"/>
          <w14:ligatures w14:val="none"/>
        </w:rPr>
      </w:pPr>
      <w:r w:rsidRPr="004E64B0">
        <w:rPr>
          <w:rFonts w:eastAsia="Times New Roman" w:cs="Arial"/>
          <w:b/>
          <w:kern w:val="0"/>
          <w:lang w:eastAsia="en-GB"/>
          <w14:ligatures w14:val="none"/>
        </w:rPr>
        <w:t>INDICATIVE CONTENT</w:t>
      </w:r>
    </w:p>
    <w:p w14:paraId="333119C3" w14:textId="77777777" w:rsidR="004E64B0" w:rsidRPr="004E64B0" w:rsidRDefault="004E64B0" w:rsidP="004E64B0">
      <w:pPr>
        <w:numPr>
          <w:ilvl w:val="0"/>
          <w:numId w:val="1"/>
        </w:numPr>
        <w:spacing w:before="120" w:after="0" w:line="240" w:lineRule="auto"/>
        <w:ind w:left="851" w:hanging="567"/>
        <w:rPr>
          <w:rFonts w:eastAsia="Calibri" w:cs="Arial"/>
          <w:kern w:val="0"/>
          <w14:ligatures w14:val="none"/>
        </w:rPr>
      </w:pPr>
      <w:r w:rsidRPr="004E64B0">
        <w:rPr>
          <w:rFonts w:eastAsia="Calibri" w:cs="Arial"/>
          <w:kern w:val="0"/>
          <w14:ligatures w14:val="none"/>
        </w:rPr>
        <w:t xml:space="preserve">Effective planning and preparation skills to start research. </w:t>
      </w:r>
    </w:p>
    <w:p w14:paraId="7DB61DEF" w14:textId="77777777" w:rsidR="004E64B0" w:rsidRPr="004E64B0" w:rsidRDefault="004E64B0" w:rsidP="004E64B0">
      <w:pPr>
        <w:numPr>
          <w:ilvl w:val="0"/>
          <w:numId w:val="1"/>
        </w:numPr>
        <w:spacing w:before="120" w:after="0" w:line="240" w:lineRule="auto"/>
        <w:ind w:left="851" w:hanging="567"/>
        <w:rPr>
          <w:rFonts w:eastAsia="Calibri" w:cs="Arial"/>
          <w:kern w:val="0"/>
          <w14:ligatures w14:val="none"/>
        </w:rPr>
      </w:pPr>
      <w:r w:rsidRPr="004E64B0">
        <w:rPr>
          <w:rFonts w:eastAsia="Calibri" w:cs="Arial"/>
          <w:kern w:val="0"/>
          <w14:ligatures w14:val="none"/>
        </w:rPr>
        <w:t xml:space="preserve">Writing a research proposal form. </w:t>
      </w:r>
    </w:p>
    <w:p w14:paraId="4EA760B2" w14:textId="77777777" w:rsidR="004E64B0" w:rsidRPr="004E64B0" w:rsidRDefault="004E64B0" w:rsidP="004E64B0">
      <w:pPr>
        <w:numPr>
          <w:ilvl w:val="0"/>
          <w:numId w:val="1"/>
        </w:numPr>
        <w:spacing w:before="120" w:after="0" w:line="240" w:lineRule="auto"/>
        <w:ind w:left="851" w:hanging="567"/>
        <w:rPr>
          <w:rFonts w:eastAsia="Calibri" w:cs="Arial"/>
          <w:kern w:val="0"/>
          <w14:ligatures w14:val="none"/>
        </w:rPr>
      </w:pPr>
      <w:r w:rsidRPr="004E64B0">
        <w:rPr>
          <w:rFonts w:eastAsia="Calibri" w:cs="Arial"/>
          <w:kern w:val="0"/>
          <w14:ligatures w14:val="none"/>
        </w:rPr>
        <w:t>Identifying ethical considerations.</w:t>
      </w:r>
    </w:p>
    <w:p w14:paraId="063564B5" w14:textId="77777777" w:rsidR="004E64B0" w:rsidRPr="004E64B0" w:rsidRDefault="004E64B0" w:rsidP="004E64B0">
      <w:pPr>
        <w:numPr>
          <w:ilvl w:val="0"/>
          <w:numId w:val="1"/>
        </w:numPr>
        <w:spacing w:before="120" w:after="0" w:line="240" w:lineRule="auto"/>
        <w:ind w:left="851" w:hanging="567"/>
        <w:rPr>
          <w:rFonts w:eastAsia="Calibri" w:cs="Arial"/>
          <w:kern w:val="0"/>
          <w14:ligatures w14:val="none"/>
        </w:rPr>
      </w:pPr>
      <w:r w:rsidRPr="004E64B0">
        <w:rPr>
          <w:rFonts w:eastAsia="Calibri" w:cs="Arial"/>
          <w:kern w:val="0"/>
          <w14:ligatures w14:val="none"/>
        </w:rPr>
        <w:t xml:space="preserve">Structure of dissertation/research project. </w:t>
      </w:r>
    </w:p>
    <w:p w14:paraId="496537A4" w14:textId="77777777" w:rsidR="004E64B0" w:rsidRPr="004E64B0" w:rsidRDefault="004E64B0" w:rsidP="004E64B0">
      <w:pPr>
        <w:numPr>
          <w:ilvl w:val="0"/>
          <w:numId w:val="1"/>
        </w:numPr>
        <w:spacing w:before="120" w:after="0" w:line="240" w:lineRule="auto"/>
        <w:ind w:left="851" w:hanging="567"/>
        <w:rPr>
          <w:rFonts w:eastAsia="Calibri" w:cs="Arial"/>
          <w:kern w:val="0"/>
          <w14:ligatures w14:val="none"/>
        </w:rPr>
      </w:pPr>
      <w:r w:rsidRPr="004E64B0">
        <w:rPr>
          <w:rFonts w:eastAsia="Calibri" w:cs="Arial"/>
          <w:kern w:val="0"/>
          <w14:ligatures w14:val="none"/>
        </w:rPr>
        <w:t>Strengths and Weaknesses of research methodologies and approaches.</w:t>
      </w:r>
    </w:p>
    <w:p w14:paraId="4B1457C8" w14:textId="77777777" w:rsidR="004E64B0" w:rsidRPr="004E64B0" w:rsidRDefault="004E64B0" w:rsidP="004E64B0">
      <w:pPr>
        <w:numPr>
          <w:ilvl w:val="0"/>
          <w:numId w:val="1"/>
        </w:numPr>
        <w:spacing w:before="120" w:after="0" w:line="240" w:lineRule="auto"/>
        <w:ind w:left="851" w:hanging="567"/>
        <w:rPr>
          <w:rFonts w:eastAsia="Calibri" w:cs="Arial"/>
          <w:kern w:val="0"/>
          <w14:ligatures w14:val="none"/>
        </w:rPr>
      </w:pPr>
      <w:r w:rsidRPr="004E64B0">
        <w:rPr>
          <w:rFonts w:eastAsia="Calibri" w:cs="Arial"/>
          <w:kern w:val="0"/>
          <w14:ligatures w14:val="none"/>
        </w:rPr>
        <w:t>Researching, analysing, and evaluating research publications.</w:t>
      </w:r>
    </w:p>
    <w:p w14:paraId="66787F40" w14:textId="77777777" w:rsidR="004E64B0" w:rsidRPr="004E64B0" w:rsidRDefault="004E64B0" w:rsidP="004E64B0">
      <w:pPr>
        <w:numPr>
          <w:ilvl w:val="0"/>
          <w:numId w:val="1"/>
        </w:numPr>
        <w:spacing w:before="120" w:after="0" w:line="240" w:lineRule="auto"/>
        <w:ind w:left="851" w:hanging="567"/>
        <w:rPr>
          <w:rFonts w:eastAsia="Calibri" w:cs="Arial"/>
          <w:kern w:val="0"/>
          <w14:ligatures w14:val="none"/>
        </w:rPr>
      </w:pPr>
      <w:r w:rsidRPr="004E64B0">
        <w:rPr>
          <w:rFonts w:eastAsia="Calibri" w:cs="Arial"/>
          <w:kern w:val="0"/>
          <w14:ligatures w14:val="none"/>
        </w:rPr>
        <w:t>Qualitative and quantitative data.</w:t>
      </w:r>
    </w:p>
    <w:p w14:paraId="37B6B429" w14:textId="77777777" w:rsidR="004E64B0" w:rsidRPr="004E64B0" w:rsidRDefault="004E64B0" w:rsidP="004E64B0">
      <w:pPr>
        <w:numPr>
          <w:ilvl w:val="0"/>
          <w:numId w:val="1"/>
        </w:numPr>
        <w:spacing w:before="120" w:after="0" w:line="240" w:lineRule="auto"/>
        <w:ind w:left="851" w:hanging="567"/>
        <w:rPr>
          <w:rFonts w:eastAsia="Calibri" w:cs="Arial"/>
          <w:kern w:val="0"/>
          <w14:ligatures w14:val="none"/>
        </w:rPr>
      </w:pPr>
      <w:r w:rsidRPr="004E64B0">
        <w:rPr>
          <w:rFonts w:eastAsia="Calibri" w:cs="Arial"/>
          <w:kern w:val="0"/>
          <w14:ligatures w14:val="none"/>
        </w:rPr>
        <w:t xml:space="preserve">Effective referencing skills of a wide range of materials </w:t>
      </w:r>
    </w:p>
    <w:p w14:paraId="772A50AC" w14:textId="77777777" w:rsidR="004E64B0" w:rsidRPr="004E64B0" w:rsidRDefault="004E64B0" w:rsidP="004E64B0">
      <w:pPr>
        <w:numPr>
          <w:ilvl w:val="0"/>
          <w:numId w:val="1"/>
        </w:numPr>
        <w:spacing w:before="120" w:after="0" w:line="240" w:lineRule="auto"/>
        <w:ind w:left="851" w:hanging="567"/>
        <w:rPr>
          <w:rFonts w:eastAsia="Calibri" w:cs="Arial"/>
          <w:kern w:val="0"/>
          <w14:ligatures w14:val="none"/>
        </w:rPr>
      </w:pPr>
      <w:r w:rsidRPr="004E64B0">
        <w:rPr>
          <w:rFonts w:eastAsia="Calibri" w:cs="Arial"/>
          <w:kern w:val="0"/>
          <w14:ligatures w14:val="none"/>
        </w:rPr>
        <w:t xml:space="preserve">Problem solving. </w:t>
      </w:r>
    </w:p>
    <w:p w14:paraId="2D65D723" w14:textId="77777777" w:rsidR="004E64B0" w:rsidRPr="004E64B0" w:rsidRDefault="004E64B0" w:rsidP="004E64B0">
      <w:pPr>
        <w:spacing w:after="0" w:line="240" w:lineRule="auto"/>
        <w:rPr>
          <w:rFonts w:eastAsia="Calibri" w:cs="Arial"/>
          <w:kern w:val="0"/>
          <w14:ligatures w14:val="none"/>
        </w:rPr>
      </w:pPr>
    </w:p>
    <w:p w14:paraId="36FB2EE9" w14:textId="77777777" w:rsidR="004E64B0" w:rsidRPr="004E64B0" w:rsidRDefault="004E64B0" w:rsidP="004E64B0">
      <w:pPr>
        <w:spacing w:after="0" w:line="240" w:lineRule="auto"/>
        <w:rPr>
          <w:rFonts w:eastAsia="Calibri" w:cs="Arial"/>
          <w:kern w:val="0"/>
          <w14:ligatures w14:val="none"/>
        </w:rPr>
      </w:pPr>
    </w:p>
    <w:p w14:paraId="5D436846" w14:textId="77777777" w:rsidR="004E64B0" w:rsidRPr="004E64B0" w:rsidRDefault="004E64B0" w:rsidP="004E64B0">
      <w:pPr>
        <w:spacing w:after="0" w:line="240" w:lineRule="auto"/>
        <w:rPr>
          <w:rFonts w:eastAsia="Calibri" w:cs="Arial"/>
          <w:b/>
          <w:bCs/>
          <w:kern w:val="0"/>
          <w:u w:val="single"/>
          <w14:ligatures w14:val="none"/>
        </w:rPr>
      </w:pPr>
      <w:r w:rsidRPr="004E64B0">
        <w:rPr>
          <w:rFonts w:eastAsia="Calibri" w:cs="Arial"/>
          <w:b/>
          <w:bCs/>
          <w:kern w:val="0"/>
          <w:u w:val="single"/>
          <w14:ligatures w14:val="none"/>
        </w:rPr>
        <w:t>*Please see most up-to-date PEQF Professional Policing Degree Mapping Document for further in-depth aims and learning outcomes that must be met within this module*</w:t>
      </w:r>
    </w:p>
    <w:p w14:paraId="7E043824" w14:textId="77777777" w:rsidR="004E64B0" w:rsidRPr="004E64B0" w:rsidRDefault="004E64B0" w:rsidP="004E64B0">
      <w:pPr>
        <w:spacing w:after="0" w:line="240" w:lineRule="auto"/>
        <w:rPr>
          <w:rFonts w:eastAsia="Calibri" w:cs="Arial"/>
          <w:kern w:val="0"/>
          <w14:ligatures w14:val="none"/>
        </w:rPr>
      </w:pPr>
    </w:p>
    <w:p w14:paraId="02EAC0CE" w14:textId="77777777" w:rsidR="004E64B0" w:rsidRPr="004E64B0" w:rsidRDefault="004E64B0" w:rsidP="004E64B0">
      <w:pPr>
        <w:spacing w:after="0" w:line="240" w:lineRule="auto"/>
        <w:rPr>
          <w:rFonts w:eastAsia="Calibri" w:cs="Arial"/>
          <w:kern w:val="0"/>
          <w14:ligatures w14:val="none"/>
        </w:rPr>
      </w:pPr>
    </w:p>
    <w:p w14:paraId="02F35EE7" w14:textId="77777777" w:rsidR="004E64B0" w:rsidRPr="004E64B0" w:rsidRDefault="004E64B0" w:rsidP="004E64B0">
      <w:pPr>
        <w:spacing w:after="0" w:line="240" w:lineRule="auto"/>
        <w:rPr>
          <w:rFonts w:eastAsia="Times New Roman" w:cs="Arial"/>
          <w:b/>
          <w:kern w:val="0"/>
          <w:lang w:eastAsia="en-GB"/>
          <w14:ligatures w14:val="none"/>
        </w:rPr>
      </w:pPr>
      <w:r w:rsidRPr="004E64B0">
        <w:rPr>
          <w:rFonts w:eastAsia="Calibri" w:cs="Arial"/>
          <w:kern w:val="0"/>
          <w14:ligatures w14:val="none"/>
        </w:rPr>
        <w:br w:type="page"/>
      </w:r>
    </w:p>
    <w:p w14:paraId="4D8C8302" w14:textId="77777777" w:rsidR="004E64B0" w:rsidRPr="004E64B0" w:rsidRDefault="004E64B0" w:rsidP="004E64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kern w:val="0"/>
          <w:lang w:eastAsia="en-GB"/>
          <w14:ligatures w14:val="none"/>
        </w:rPr>
      </w:pPr>
      <w:r w:rsidRPr="004E64B0">
        <w:rPr>
          <w:rFonts w:eastAsia="Times New Roman" w:cs="Arial"/>
          <w:b/>
          <w:kern w:val="0"/>
          <w:lang w:eastAsia="en-GB"/>
          <w14:ligatures w14:val="none"/>
        </w:rPr>
        <w:lastRenderedPageBreak/>
        <w:t>Study Time Allocation</w:t>
      </w:r>
    </w:p>
    <w:p w14:paraId="228AD251" w14:textId="77777777" w:rsidR="004E64B0" w:rsidRPr="004E64B0" w:rsidRDefault="004E64B0" w:rsidP="004E64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kern w:val="0"/>
          <w:lang w:eastAsia="en-GB"/>
          <w14:ligatures w14:val="none"/>
        </w:rPr>
      </w:pPr>
    </w:p>
    <w:p w14:paraId="42B34385" w14:textId="77777777" w:rsidR="004E64B0" w:rsidRPr="004E64B0" w:rsidRDefault="004E64B0" w:rsidP="004E64B0">
      <w:pPr>
        <w:keepNext/>
        <w:spacing w:after="120" w:line="240" w:lineRule="auto"/>
        <w:rPr>
          <w:rFonts w:eastAsia="Calibri" w:cs="Arial"/>
          <w:kern w:val="0"/>
          <w14:ligatures w14:val="none"/>
        </w:rPr>
      </w:pPr>
      <w:r w:rsidRPr="004E64B0">
        <w:rPr>
          <w:rFonts w:eastAsia="Calibri" w:cs="Arial"/>
          <w:kern w:val="0"/>
          <w14:ligatures w14:val="none"/>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4E64B0" w:rsidRPr="004E64B0" w14:paraId="5576A8A2" w14:textId="77777777" w:rsidTr="0064396E">
        <w:tc>
          <w:tcPr>
            <w:tcW w:w="3969" w:type="dxa"/>
            <w:tcBorders>
              <w:top w:val="single" w:sz="4" w:space="0" w:color="auto"/>
              <w:left w:val="single" w:sz="4" w:space="0" w:color="auto"/>
            </w:tcBorders>
          </w:tcPr>
          <w:p w14:paraId="723213D7" w14:textId="77777777" w:rsidR="004E64B0" w:rsidRPr="004E64B0" w:rsidRDefault="004E64B0" w:rsidP="004E64B0">
            <w:pPr>
              <w:keepNext/>
              <w:rPr>
                <w:rFonts w:cs="Arial"/>
                <w:b/>
              </w:rPr>
            </w:pPr>
            <w:r w:rsidRPr="004E64B0">
              <w:rPr>
                <w:rFonts w:cs="Arial"/>
                <w:b/>
              </w:rPr>
              <w:t>Activity type</w:t>
            </w:r>
          </w:p>
        </w:tc>
        <w:tc>
          <w:tcPr>
            <w:tcW w:w="1701" w:type="dxa"/>
            <w:tcBorders>
              <w:top w:val="single" w:sz="4" w:space="0" w:color="auto"/>
            </w:tcBorders>
          </w:tcPr>
          <w:p w14:paraId="063006BC" w14:textId="77777777" w:rsidR="004E64B0" w:rsidRPr="004E64B0" w:rsidRDefault="004E64B0" w:rsidP="004E64B0">
            <w:pPr>
              <w:keepNext/>
              <w:jc w:val="center"/>
              <w:rPr>
                <w:rFonts w:cs="Arial"/>
                <w:b/>
              </w:rPr>
            </w:pPr>
            <w:r w:rsidRPr="004E64B0">
              <w:rPr>
                <w:rFonts w:cs="Arial"/>
                <w:b/>
              </w:rPr>
              <w:t>Hours</w:t>
            </w:r>
          </w:p>
        </w:tc>
        <w:tc>
          <w:tcPr>
            <w:tcW w:w="1843" w:type="dxa"/>
            <w:tcBorders>
              <w:top w:val="single" w:sz="4" w:space="0" w:color="auto"/>
            </w:tcBorders>
          </w:tcPr>
          <w:p w14:paraId="7B7F15DD" w14:textId="77777777" w:rsidR="004E64B0" w:rsidRPr="004E64B0" w:rsidRDefault="004E64B0" w:rsidP="004E64B0">
            <w:pPr>
              <w:keepNext/>
              <w:jc w:val="center"/>
              <w:rPr>
                <w:rFonts w:cs="Arial"/>
                <w:b/>
              </w:rPr>
            </w:pPr>
            <w:r w:rsidRPr="004E64B0">
              <w:rPr>
                <w:rFonts w:cs="Arial"/>
                <w:b/>
              </w:rPr>
              <w:t>Percentage</w:t>
            </w:r>
          </w:p>
        </w:tc>
      </w:tr>
      <w:tr w:rsidR="004E64B0" w:rsidRPr="004E64B0" w14:paraId="3469F79D" w14:textId="77777777" w:rsidTr="0064396E">
        <w:tc>
          <w:tcPr>
            <w:tcW w:w="3969" w:type="dxa"/>
          </w:tcPr>
          <w:p w14:paraId="443037AD" w14:textId="77777777" w:rsidR="004E64B0" w:rsidRPr="004E64B0" w:rsidRDefault="004E64B0" w:rsidP="004E64B0">
            <w:pPr>
              <w:keepNext/>
              <w:rPr>
                <w:rFonts w:cs="Arial"/>
              </w:rPr>
            </w:pPr>
            <w:r w:rsidRPr="004E64B0">
              <w:rPr>
                <w:rFonts w:cs="Arial"/>
              </w:rPr>
              <w:t>Scheduled learning</w:t>
            </w:r>
          </w:p>
        </w:tc>
        <w:tc>
          <w:tcPr>
            <w:tcW w:w="1701" w:type="dxa"/>
          </w:tcPr>
          <w:p w14:paraId="08D4C61C" w14:textId="77777777" w:rsidR="004E64B0" w:rsidRPr="004E64B0" w:rsidRDefault="004E64B0" w:rsidP="004E64B0">
            <w:pPr>
              <w:keepNext/>
              <w:jc w:val="center"/>
              <w:rPr>
                <w:rFonts w:cs="Arial"/>
              </w:rPr>
            </w:pPr>
            <w:r w:rsidRPr="004E64B0">
              <w:rPr>
                <w:rFonts w:cs="Arial"/>
              </w:rPr>
              <w:t>48</w:t>
            </w:r>
          </w:p>
        </w:tc>
        <w:tc>
          <w:tcPr>
            <w:tcW w:w="1843" w:type="dxa"/>
          </w:tcPr>
          <w:p w14:paraId="65C0E6FA" w14:textId="77777777" w:rsidR="004E64B0" w:rsidRPr="004E64B0" w:rsidRDefault="004E64B0" w:rsidP="004E64B0">
            <w:pPr>
              <w:keepNext/>
              <w:jc w:val="center"/>
              <w:rPr>
                <w:rFonts w:cs="Arial"/>
              </w:rPr>
            </w:pPr>
            <w:r w:rsidRPr="004E64B0">
              <w:rPr>
                <w:rFonts w:cs="Arial"/>
              </w:rPr>
              <w:t>24%</w:t>
            </w:r>
          </w:p>
        </w:tc>
      </w:tr>
      <w:tr w:rsidR="004E64B0" w:rsidRPr="004E64B0" w14:paraId="24313B8C" w14:textId="77777777" w:rsidTr="0064396E">
        <w:tc>
          <w:tcPr>
            <w:tcW w:w="3969" w:type="dxa"/>
          </w:tcPr>
          <w:p w14:paraId="604D0000" w14:textId="77777777" w:rsidR="004E64B0" w:rsidRPr="004E64B0" w:rsidRDefault="004E64B0" w:rsidP="004E64B0">
            <w:pPr>
              <w:keepNext/>
              <w:rPr>
                <w:rFonts w:cs="Arial"/>
              </w:rPr>
            </w:pPr>
            <w:r w:rsidRPr="004E64B0">
              <w:rPr>
                <w:rFonts w:cs="Arial"/>
              </w:rPr>
              <w:t>Independent learning</w:t>
            </w:r>
          </w:p>
        </w:tc>
        <w:tc>
          <w:tcPr>
            <w:tcW w:w="1701" w:type="dxa"/>
          </w:tcPr>
          <w:p w14:paraId="0505E229" w14:textId="77777777" w:rsidR="004E64B0" w:rsidRPr="004E64B0" w:rsidRDefault="004E64B0" w:rsidP="004E64B0">
            <w:pPr>
              <w:keepNext/>
              <w:jc w:val="center"/>
              <w:rPr>
                <w:rFonts w:cs="Arial"/>
              </w:rPr>
            </w:pPr>
            <w:r w:rsidRPr="004E64B0">
              <w:rPr>
                <w:rFonts w:cs="Arial"/>
              </w:rPr>
              <w:t>152</w:t>
            </w:r>
          </w:p>
        </w:tc>
        <w:tc>
          <w:tcPr>
            <w:tcW w:w="1843" w:type="dxa"/>
          </w:tcPr>
          <w:p w14:paraId="4DC1F06C" w14:textId="77777777" w:rsidR="004E64B0" w:rsidRPr="004E64B0" w:rsidRDefault="004E64B0" w:rsidP="004E64B0">
            <w:pPr>
              <w:keepNext/>
              <w:jc w:val="center"/>
              <w:rPr>
                <w:rFonts w:cs="Arial"/>
              </w:rPr>
            </w:pPr>
            <w:r w:rsidRPr="004E64B0">
              <w:rPr>
                <w:rFonts w:cs="Arial"/>
              </w:rPr>
              <w:t>76%</w:t>
            </w:r>
          </w:p>
        </w:tc>
      </w:tr>
      <w:tr w:rsidR="004E64B0" w:rsidRPr="004E64B0" w14:paraId="49164F63" w14:textId="77777777" w:rsidTr="0064396E">
        <w:tc>
          <w:tcPr>
            <w:tcW w:w="3969" w:type="dxa"/>
          </w:tcPr>
          <w:p w14:paraId="0FC63B4F" w14:textId="77777777" w:rsidR="004E64B0" w:rsidRPr="004E64B0" w:rsidRDefault="004E64B0" w:rsidP="004E64B0">
            <w:pPr>
              <w:keepNext/>
              <w:rPr>
                <w:rFonts w:cs="Arial"/>
              </w:rPr>
            </w:pPr>
            <w:r w:rsidRPr="004E64B0">
              <w:rPr>
                <w:rFonts w:cs="Arial"/>
              </w:rPr>
              <w:t>Placement learning</w:t>
            </w:r>
          </w:p>
        </w:tc>
        <w:tc>
          <w:tcPr>
            <w:tcW w:w="1701" w:type="dxa"/>
          </w:tcPr>
          <w:p w14:paraId="42DE0A2F" w14:textId="77777777" w:rsidR="004E64B0" w:rsidRPr="004E64B0" w:rsidRDefault="004E64B0" w:rsidP="004E64B0">
            <w:pPr>
              <w:keepNext/>
              <w:jc w:val="center"/>
              <w:rPr>
                <w:rFonts w:cs="Arial"/>
              </w:rPr>
            </w:pPr>
            <w:r w:rsidRPr="004E64B0">
              <w:rPr>
                <w:rFonts w:cs="Arial"/>
              </w:rPr>
              <w:t>--</w:t>
            </w:r>
          </w:p>
        </w:tc>
        <w:tc>
          <w:tcPr>
            <w:tcW w:w="1843" w:type="dxa"/>
          </w:tcPr>
          <w:p w14:paraId="5B3987A9" w14:textId="77777777" w:rsidR="004E64B0" w:rsidRPr="004E64B0" w:rsidRDefault="004E64B0" w:rsidP="004E64B0">
            <w:pPr>
              <w:keepNext/>
              <w:jc w:val="center"/>
              <w:rPr>
                <w:rFonts w:cs="Arial"/>
              </w:rPr>
            </w:pPr>
            <w:r w:rsidRPr="004E64B0">
              <w:rPr>
                <w:rFonts w:cs="Arial"/>
              </w:rPr>
              <w:t>--</w:t>
            </w:r>
          </w:p>
        </w:tc>
      </w:tr>
      <w:tr w:rsidR="004E64B0" w:rsidRPr="004E64B0" w14:paraId="01C21073" w14:textId="77777777" w:rsidTr="0064396E">
        <w:tc>
          <w:tcPr>
            <w:tcW w:w="3969" w:type="dxa"/>
          </w:tcPr>
          <w:p w14:paraId="77F05F81" w14:textId="77777777" w:rsidR="004E64B0" w:rsidRPr="004E64B0" w:rsidRDefault="004E64B0" w:rsidP="004E64B0">
            <w:pPr>
              <w:keepNext/>
              <w:rPr>
                <w:rFonts w:cs="Arial"/>
              </w:rPr>
            </w:pPr>
            <w:r w:rsidRPr="004E64B0">
              <w:rPr>
                <w:rFonts w:cs="Arial"/>
                <w:b/>
              </w:rPr>
              <w:t>TOTAL</w:t>
            </w:r>
          </w:p>
        </w:tc>
        <w:tc>
          <w:tcPr>
            <w:tcW w:w="1701" w:type="dxa"/>
          </w:tcPr>
          <w:p w14:paraId="5B8CD032" w14:textId="77777777" w:rsidR="004E64B0" w:rsidRPr="004E64B0" w:rsidRDefault="004E64B0" w:rsidP="004E64B0">
            <w:pPr>
              <w:keepNext/>
              <w:jc w:val="center"/>
              <w:rPr>
                <w:rFonts w:cs="Arial"/>
                <w:b/>
              </w:rPr>
            </w:pPr>
            <w:r w:rsidRPr="004E64B0">
              <w:rPr>
                <w:rFonts w:cs="Arial"/>
                <w:b/>
              </w:rPr>
              <w:t>200</w:t>
            </w:r>
          </w:p>
        </w:tc>
        <w:tc>
          <w:tcPr>
            <w:tcW w:w="1843" w:type="dxa"/>
          </w:tcPr>
          <w:p w14:paraId="441C0394" w14:textId="77777777" w:rsidR="004E64B0" w:rsidRPr="004E64B0" w:rsidRDefault="004E64B0" w:rsidP="004E64B0">
            <w:pPr>
              <w:keepNext/>
              <w:jc w:val="center"/>
              <w:rPr>
                <w:rFonts w:cs="Arial"/>
                <w:b/>
              </w:rPr>
            </w:pPr>
            <w:r w:rsidRPr="004E64B0">
              <w:rPr>
                <w:rFonts w:cs="Arial"/>
                <w:b/>
              </w:rPr>
              <w:t>100%</w:t>
            </w:r>
          </w:p>
        </w:tc>
      </w:tr>
    </w:tbl>
    <w:p w14:paraId="0CFDAA6D" w14:textId="77777777" w:rsidR="004E64B0" w:rsidRPr="004E64B0" w:rsidRDefault="004E64B0" w:rsidP="004E64B0">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b/>
          <w:kern w:val="0"/>
          <w:lang w:eastAsia="en-GB"/>
          <w14:ligatures w14:val="none"/>
        </w:rPr>
      </w:pPr>
    </w:p>
    <w:p w14:paraId="7A7FD63D" w14:textId="77777777" w:rsidR="004E64B0" w:rsidRPr="004E64B0" w:rsidRDefault="004E64B0" w:rsidP="004E64B0">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b/>
          <w:kern w:val="0"/>
          <w:lang w:eastAsia="en-GB"/>
          <w14:ligatures w14:val="none"/>
        </w:rPr>
      </w:pPr>
      <w:r w:rsidRPr="004E64B0">
        <w:rPr>
          <w:rFonts w:eastAsia="Times New Roman" w:cs="Arial"/>
          <w:b/>
          <w:kern w:val="0"/>
          <w:lang w:eastAsia="en-GB"/>
          <w14:ligatures w14:val="none"/>
        </w:rPr>
        <w:t>ASSESSMENT</w:t>
      </w:r>
    </w:p>
    <w:p w14:paraId="154ACD4D" w14:textId="77777777" w:rsidR="004E64B0" w:rsidRPr="004E64B0" w:rsidRDefault="004E64B0" w:rsidP="004E64B0">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eastAsia="Times New Roman" w:cs="Arial"/>
          <w:b/>
          <w:kern w:val="0"/>
          <w:lang w:eastAsia="en-GB"/>
          <w14:ligatures w14:val="none"/>
        </w:rPr>
      </w:pPr>
    </w:p>
    <w:p w14:paraId="71B2C3EF" w14:textId="77777777" w:rsidR="004E64B0" w:rsidRPr="004E64B0" w:rsidRDefault="004E64B0" w:rsidP="004E64B0">
      <w:pPr>
        <w:spacing w:after="0" w:line="240" w:lineRule="auto"/>
        <w:rPr>
          <w:rFonts w:eastAsia="Calibri" w:cs="Arial"/>
          <w:b/>
          <w:i/>
          <w:kern w:val="0"/>
          <w:sz w:val="20"/>
          <w14:ligatures w14:val="none"/>
        </w:rPr>
      </w:pPr>
      <w:r w:rsidRPr="004E64B0">
        <w:rPr>
          <w:rFonts w:eastAsia="Calibri" w:cs="Arial"/>
          <w:b/>
          <w:kern w:val="0"/>
          <w14:ligatures w14:val="none"/>
        </w:rPr>
        <w:t xml:space="preserve">Assessment Component 1 </w:t>
      </w:r>
      <w:r w:rsidRPr="004E64B0">
        <w:rPr>
          <w:rFonts w:eastAsia="Calibri" w:cs="Arial"/>
          <w:b/>
          <w:i/>
          <w:kern w:val="0"/>
          <w:sz w:val="20"/>
          <w14:ligatures w14:val="none"/>
        </w:rPr>
        <w:t>(Tick one)</w:t>
      </w:r>
    </w:p>
    <w:p w14:paraId="7213942B" w14:textId="77777777" w:rsidR="004E64B0" w:rsidRPr="004E64B0" w:rsidRDefault="004E64B0" w:rsidP="004E64B0">
      <w:pPr>
        <w:spacing w:after="0" w:line="240" w:lineRule="auto"/>
        <w:rPr>
          <w:rFonts w:eastAsia="Calibri" w:cs="Arial"/>
          <w:b/>
          <w:i/>
          <w:kern w:val="0"/>
          <w:sz w:val="2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4E64B0" w:rsidRPr="004E64B0" w14:paraId="7AE098E2" w14:textId="77777777" w:rsidTr="0064396E">
        <w:sdt>
          <w:sdtPr>
            <w:rPr>
              <w:rFonts w:cs="Arial"/>
              <w:b/>
            </w:rPr>
            <w:id w:val="931935874"/>
            <w14:checkbox>
              <w14:checked w14:val="0"/>
              <w14:checkedState w14:val="2612" w14:font="MS Gothic"/>
              <w14:uncheckedState w14:val="2610" w14:font="MS Gothic"/>
            </w14:checkbox>
          </w:sdtPr>
          <w:sdtContent>
            <w:tc>
              <w:tcPr>
                <w:tcW w:w="562" w:type="dxa"/>
              </w:tcPr>
              <w:p w14:paraId="742828A2" w14:textId="77777777" w:rsidR="004E64B0" w:rsidRPr="004E64B0" w:rsidRDefault="004E64B0" w:rsidP="004E64B0">
                <w:pPr>
                  <w:rPr>
                    <w:rFonts w:cs="Arial"/>
                    <w:b/>
                  </w:rPr>
                </w:pPr>
                <w:r w:rsidRPr="004E64B0">
                  <w:rPr>
                    <w:rFonts w:ascii="Segoe UI Symbol" w:hAnsi="Segoe UI Symbol" w:cs="Segoe UI Symbol"/>
                    <w:b/>
                  </w:rPr>
                  <w:t>☐</w:t>
                </w:r>
              </w:p>
            </w:tc>
          </w:sdtContent>
        </w:sdt>
        <w:tc>
          <w:tcPr>
            <w:tcW w:w="2458" w:type="dxa"/>
          </w:tcPr>
          <w:p w14:paraId="43ABC829" w14:textId="77777777" w:rsidR="004E64B0" w:rsidRPr="004E64B0" w:rsidRDefault="004E64B0" w:rsidP="004E64B0">
            <w:pPr>
              <w:rPr>
                <w:rFonts w:cs="Arial"/>
                <w:b/>
              </w:rPr>
            </w:pPr>
            <w:r w:rsidRPr="004E64B0">
              <w:rPr>
                <w:rFonts w:cs="Arial"/>
                <w:b/>
              </w:rPr>
              <w:t>Written exam</w:t>
            </w:r>
          </w:p>
        </w:tc>
        <w:sdt>
          <w:sdtPr>
            <w:rPr>
              <w:rFonts w:cs="Arial"/>
              <w:b/>
            </w:rPr>
            <w:id w:val="1725091547"/>
            <w14:checkbox>
              <w14:checked w14:val="1"/>
              <w14:checkedState w14:val="2612" w14:font="MS Gothic"/>
              <w14:uncheckedState w14:val="2610" w14:font="MS Gothic"/>
            </w14:checkbox>
          </w:sdtPr>
          <w:sdtContent>
            <w:tc>
              <w:tcPr>
                <w:tcW w:w="538" w:type="dxa"/>
              </w:tcPr>
              <w:p w14:paraId="302AA9BB" w14:textId="77777777" w:rsidR="004E64B0" w:rsidRPr="004E64B0" w:rsidRDefault="004E64B0" w:rsidP="004E64B0">
                <w:pPr>
                  <w:rPr>
                    <w:rFonts w:cs="Arial"/>
                    <w:b/>
                  </w:rPr>
                </w:pPr>
                <w:r w:rsidRPr="004E64B0">
                  <w:rPr>
                    <w:rFonts w:ascii="Segoe UI Symbol" w:hAnsi="Segoe UI Symbol" w:cs="Segoe UI Symbol"/>
                    <w:b/>
                  </w:rPr>
                  <w:t>☒</w:t>
                </w:r>
              </w:p>
            </w:tc>
          </w:sdtContent>
        </w:sdt>
        <w:tc>
          <w:tcPr>
            <w:tcW w:w="2482" w:type="dxa"/>
          </w:tcPr>
          <w:p w14:paraId="6FBE46CB" w14:textId="77777777" w:rsidR="004E64B0" w:rsidRPr="004E64B0" w:rsidRDefault="004E64B0" w:rsidP="004E64B0">
            <w:pPr>
              <w:rPr>
                <w:rFonts w:cs="Arial"/>
                <w:b/>
              </w:rPr>
            </w:pPr>
            <w:r w:rsidRPr="004E64B0">
              <w:rPr>
                <w:rFonts w:cs="Arial"/>
                <w:b/>
              </w:rPr>
              <w:t>Coursework</w:t>
            </w:r>
          </w:p>
        </w:tc>
        <w:sdt>
          <w:sdtPr>
            <w:rPr>
              <w:rFonts w:cs="Arial"/>
              <w:b/>
            </w:rPr>
            <w:id w:val="73325380"/>
            <w14:checkbox>
              <w14:checked w14:val="0"/>
              <w14:checkedState w14:val="2612" w14:font="MS Gothic"/>
              <w14:uncheckedState w14:val="2610" w14:font="MS Gothic"/>
            </w14:checkbox>
          </w:sdtPr>
          <w:sdtContent>
            <w:tc>
              <w:tcPr>
                <w:tcW w:w="538" w:type="dxa"/>
              </w:tcPr>
              <w:p w14:paraId="71AECE1B" w14:textId="77777777" w:rsidR="004E64B0" w:rsidRPr="004E64B0" w:rsidRDefault="004E64B0" w:rsidP="004E64B0">
                <w:pPr>
                  <w:rPr>
                    <w:rFonts w:cs="Arial"/>
                    <w:b/>
                  </w:rPr>
                </w:pPr>
                <w:r w:rsidRPr="004E64B0">
                  <w:rPr>
                    <w:rFonts w:ascii="Segoe UI Symbol" w:hAnsi="Segoe UI Symbol" w:cs="Segoe UI Symbol"/>
                    <w:b/>
                  </w:rPr>
                  <w:t>☐</w:t>
                </w:r>
              </w:p>
            </w:tc>
          </w:sdtContent>
        </w:sdt>
        <w:tc>
          <w:tcPr>
            <w:tcW w:w="2482" w:type="dxa"/>
          </w:tcPr>
          <w:p w14:paraId="5A25E575" w14:textId="77777777" w:rsidR="004E64B0" w:rsidRPr="004E64B0" w:rsidRDefault="004E64B0" w:rsidP="004E64B0">
            <w:pPr>
              <w:rPr>
                <w:rFonts w:cs="Arial"/>
                <w:b/>
              </w:rPr>
            </w:pPr>
            <w:r w:rsidRPr="004E64B0">
              <w:rPr>
                <w:rFonts w:cs="Arial"/>
                <w:b/>
              </w:rPr>
              <w:t>Practical</w:t>
            </w:r>
          </w:p>
        </w:tc>
      </w:tr>
    </w:tbl>
    <w:p w14:paraId="15561F13" w14:textId="77777777" w:rsidR="004E64B0" w:rsidRPr="004E64B0" w:rsidRDefault="004E64B0" w:rsidP="004E64B0">
      <w:pPr>
        <w:spacing w:after="0" w:line="240" w:lineRule="auto"/>
        <w:rPr>
          <w:rFonts w:eastAsia="Calibri" w:cs="Arial"/>
          <w:b/>
          <w:kern w:val="0"/>
          <w14:ligatures w14:val="none"/>
        </w:rPr>
      </w:pPr>
    </w:p>
    <w:tbl>
      <w:tblPr>
        <w:tblStyle w:val="TableGrid"/>
        <w:tblW w:w="9208" w:type="dxa"/>
        <w:tblLayout w:type="fixed"/>
        <w:tblLook w:val="04A0" w:firstRow="1" w:lastRow="0" w:firstColumn="1" w:lastColumn="0" w:noHBand="0" w:noVBand="1"/>
      </w:tblPr>
      <w:tblGrid>
        <w:gridCol w:w="5098"/>
        <w:gridCol w:w="2551"/>
        <w:gridCol w:w="1559"/>
      </w:tblGrid>
      <w:tr w:rsidR="004E64B0" w:rsidRPr="004E64B0" w14:paraId="76D8548C" w14:textId="77777777" w:rsidTr="0064396E">
        <w:tc>
          <w:tcPr>
            <w:tcW w:w="5098" w:type="dxa"/>
          </w:tcPr>
          <w:p w14:paraId="23F2D0E1" w14:textId="77777777" w:rsidR="004E64B0" w:rsidRPr="004E64B0" w:rsidRDefault="004E64B0" w:rsidP="004E64B0">
            <w:pPr>
              <w:jc w:val="center"/>
              <w:rPr>
                <w:rFonts w:cs="Arial"/>
                <w:b/>
              </w:rPr>
            </w:pPr>
            <w:r w:rsidRPr="004E64B0">
              <w:rPr>
                <w:rFonts w:cs="Arial"/>
                <w:b/>
              </w:rPr>
              <w:t>Mode of assessment</w:t>
            </w:r>
          </w:p>
        </w:tc>
        <w:tc>
          <w:tcPr>
            <w:tcW w:w="2551" w:type="dxa"/>
          </w:tcPr>
          <w:p w14:paraId="35440B53" w14:textId="77777777" w:rsidR="004E64B0" w:rsidRPr="004E64B0" w:rsidRDefault="004E64B0" w:rsidP="004E64B0">
            <w:pPr>
              <w:jc w:val="center"/>
              <w:rPr>
                <w:rFonts w:cs="Arial"/>
              </w:rPr>
            </w:pPr>
            <w:r w:rsidRPr="004E64B0">
              <w:rPr>
                <w:rFonts w:cs="Arial"/>
                <w:b/>
              </w:rPr>
              <w:t>Volume</w:t>
            </w:r>
          </w:p>
        </w:tc>
        <w:tc>
          <w:tcPr>
            <w:tcW w:w="1559" w:type="dxa"/>
          </w:tcPr>
          <w:p w14:paraId="0E7342DA" w14:textId="77777777" w:rsidR="004E64B0" w:rsidRPr="004E64B0" w:rsidRDefault="004E64B0" w:rsidP="004E64B0">
            <w:pPr>
              <w:jc w:val="center"/>
              <w:rPr>
                <w:rFonts w:cs="Arial"/>
              </w:rPr>
            </w:pPr>
            <w:r w:rsidRPr="004E64B0">
              <w:rPr>
                <w:rFonts w:cs="Arial"/>
                <w:b/>
              </w:rPr>
              <w:t>Weighting</w:t>
            </w:r>
          </w:p>
        </w:tc>
      </w:tr>
      <w:tr w:rsidR="004E64B0" w:rsidRPr="004E64B0" w14:paraId="3FDA0BB7" w14:textId="77777777" w:rsidTr="0064396E">
        <w:trPr>
          <w:trHeight w:val="93"/>
        </w:trPr>
        <w:tc>
          <w:tcPr>
            <w:tcW w:w="5098" w:type="dxa"/>
          </w:tcPr>
          <w:p w14:paraId="64307744" w14:textId="77777777" w:rsidR="004E64B0" w:rsidRPr="004E64B0" w:rsidRDefault="004E64B0" w:rsidP="004E64B0">
            <w:pPr>
              <w:jc w:val="center"/>
              <w:rPr>
                <w:rFonts w:cs="Arial"/>
              </w:rPr>
            </w:pPr>
            <w:r w:rsidRPr="004E64B0">
              <w:rPr>
                <w:rFonts w:cs="Arial"/>
              </w:rPr>
              <w:t xml:space="preserve">Portfolio  </w:t>
            </w:r>
            <w:r w:rsidRPr="004E64B0">
              <w:rPr>
                <w:rFonts w:cs="Arial"/>
              </w:rPr>
              <w:br/>
              <w:t>(To include a Research Proposal/Ethics Form/ Example research method i.e., a survey and 3 additional pieces)</w:t>
            </w:r>
          </w:p>
        </w:tc>
        <w:tc>
          <w:tcPr>
            <w:tcW w:w="2551" w:type="dxa"/>
          </w:tcPr>
          <w:p w14:paraId="325C6803" w14:textId="77777777" w:rsidR="004E64B0" w:rsidRPr="004E64B0" w:rsidRDefault="004E64B0" w:rsidP="004E64B0">
            <w:pPr>
              <w:overflowPunct w:val="0"/>
              <w:autoSpaceDE w:val="0"/>
              <w:autoSpaceDN w:val="0"/>
              <w:adjustRightInd w:val="0"/>
              <w:jc w:val="center"/>
              <w:textAlignment w:val="baseline"/>
              <w:rPr>
                <w:rFonts w:cs="Arial"/>
                <w:highlight w:val="yellow"/>
              </w:rPr>
            </w:pPr>
            <w:r w:rsidRPr="004E64B0">
              <w:rPr>
                <w:rFonts w:cs="Arial"/>
              </w:rPr>
              <w:t>6 elements / 4000 words equivalent</w:t>
            </w:r>
          </w:p>
        </w:tc>
        <w:tc>
          <w:tcPr>
            <w:tcW w:w="1559" w:type="dxa"/>
          </w:tcPr>
          <w:p w14:paraId="1E0EFBAE" w14:textId="77777777" w:rsidR="004E64B0" w:rsidRPr="004E64B0" w:rsidRDefault="004E64B0" w:rsidP="004E64B0">
            <w:pPr>
              <w:jc w:val="center"/>
              <w:rPr>
                <w:rFonts w:cs="Arial"/>
              </w:rPr>
            </w:pPr>
            <w:r w:rsidRPr="004E64B0">
              <w:rPr>
                <w:rFonts w:cs="Arial"/>
              </w:rPr>
              <w:t>100%</w:t>
            </w:r>
          </w:p>
        </w:tc>
      </w:tr>
    </w:tbl>
    <w:p w14:paraId="2B004C97" w14:textId="77777777" w:rsidR="004E64B0" w:rsidRPr="004E64B0" w:rsidRDefault="004E64B0" w:rsidP="004E64B0">
      <w:pPr>
        <w:spacing w:after="0" w:line="240" w:lineRule="auto"/>
        <w:rPr>
          <w:rFonts w:eastAsia="Calibri" w:cs="Arial"/>
          <w:b/>
          <w:kern w:val="0"/>
          <w14:ligatures w14:val="none"/>
        </w:rPr>
      </w:pPr>
    </w:p>
    <w:p w14:paraId="4586FFEB" w14:textId="77777777" w:rsidR="004E64B0" w:rsidRPr="004E64B0" w:rsidRDefault="004E64B0" w:rsidP="004E64B0">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kern w:val="0"/>
          <w:lang w:eastAsia="en-GB"/>
          <w14:ligatures w14:val="none"/>
        </w:rPr>
      </w:pPr>
    </w:p>
    <w:p w14:paraId="6714A3A6" w14:textId="77777777" w:rsidR="004E64B0" w:rsidRPr="004E64B0" w:rsidRDefault="004E64B0" w:rsidP="004E64B0">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kern w:val="0"/>
          <w:lang w:eastAsia="en-GB"/>
          <w14:ligatures w14:val="none"/>
        </w:rPr>
      </w:pPr>
      <w:r w:rsidRPr="004E64B0">
        <w:rPr>
          <w:rFonts w:eastAsia="Times New Roman" w:cs="Arial"/>
          <w:b/>
          <w:kern w:val="0"/>
          <w:lang w:eastAsia="en-GB"/>
          <w14:ligatures w14:val="none"/>
        </w:rPr>
        <w:t>Assessment Summary</w:t>
      </w:r>
    </w:p>
    <w:tbl>
      <w:tblPr>
        <w:tblStyle w:val="TableGrid"/>
        <w:tblW w:w="0" w:type="auto"/>
        <w:tblLayout w:type="fixed"/>
        <w:tblLook w:val="04A0" w:firstRow="1" w:lastRow="0" w:firstColumn="1" w:lastColumn="0" w:noHBand="0" w:noVBand="1"/>
      </w:tblPr>
      <w:tblGrid>
        <w:gridCol w:w="3261"/>
        <w:gridCol w:w="1842"/>
      </w:tblGrid>
      <w:tr w:rsidR="004E64B0" w:rsidRPr="004E64B0" w14:paraId="3DFFB3D8" w14:textId="77777777" w:rsidTr="0064396E">
        <w:tc>
          <w:tcPr>
            <w:tcW w:w="3261" w:type="dxa"/>
            <w:tcBorders>
              <w:top w:val="single" w:sz="4" w:space="0" w:color="auto"/>
              <w:left w:val="single" w:sz="4" w:space="0" w:color="auto"/>
            </w:tcBorders>
          </w:tcPr>
          <w:p w14:paraId="1DD709DF" w14:textId="77777777" w:rsidR="004E64B0" w:rsidRPr="004E64B0" w:rsidRDefault="004E64B0" w:rsidP="004E64B0">
            <w:pPr>
              <w:keepNext/>
              <w:rPr>
                <w:rFonts w:cs="Arial"/>
                <w:b/>
              </w:rPr>
            </w:pPr>
            <w:r w:rsidRPr="004E64B0">
              <w:rPr>
                <w:rFonts w:cs="Arial"/>
                <w:b/>
              </w:rPr>
              <w:t>Activity type</w:t>
            </w:r>
          </w:p>
        </w:tc>
        <w:tc>
          <w:tcPr>
            <w:tcW w:w="1842" w:type="dxa"/>
          </w:tcPr>
          <w:p w14:paraId="5DA27F6F" w14:textId="77777777" w:rsidR="004E64B0" w:rsidRPr="004E64B0" w:rsidRDefault="004E64B0" w:rsidP="004E64B0">
            <w:pPr>
              <w:keepNext/>
              <w:jc w:val="center"/>
              <w:rPr>
                <w:rFonts w:cs="Arial"/>
                <w:b/>
              </w:rPr>
            </w:pPr>
            <w:r w:rsidRPr="004E64B0">
              <w:rPr>
                <w:rFonts w:cs="Arial"/>
                <w:b/>
              </w:rPr>
              <w:t>Percentage</w:t>
            </w:r>
          </w:p>
        </w:tc>
      </w:tr>
      <w:tr w:rsidR="004E64B0" w:rsidRPr="004E64B0" w14:paraId="76689F62" w14:textId="77777777" w:rsidTr="0064396E">
        <w:tc>
          <w:tcPr>
            <w:tcW w:w="3261" w:type="dxa"/>
          </w:tcPr>
          <w:p w14:paraId="15A33C3D" w14:textId="77777777" w:rsidR="004E64B0" w:rsidRPr="004E64B0" w:rsidRDefault="004E64B0" w:rsidP="004E64B0">
            <w:pPr>
              <w:keepNext/>
              <w:rPr>
                <w:rFonts w:cs="Arial"/>
              </w:rPr>
            </w:pPr>
            <w:r w:rsidRPr="004E64B0">
              <w:rPr>
                <w:rFonts w:cs="Arial"/>
              </w:rPr>
              <w:t>Written exam</w:t>
            </w:r>
          </w:p>
        </w:tc>
        <w:tc>
          <w:tcPr>
            <w:tcW w:w="1842" w:type="dxa"/>
          </w:tcPr>
          <w:p w14:paraId="324AB0AD" w14:textId="77777777" w:rsidR="004E64B0" w:rsidRPr="004E64B0" w:rsidRDefault="004E64B0" w:rsidP="004E64B0">
            <w:pPr>
              <w:keepNext/>
              <w:jc w:val="center"/>
              <w:rPr>
                <w:rFonts w:cs="Arial"/>
              </w:rPr>
            </w:pPr>
            <w:r w:rsidRPr="004E64B0">
              <w:rPr>
                <w:rFonts w:cs="Arial"/>
              </w:rPr>
              <w:t>--</w:t>
            </w:r>
          </w:p>
        </w:tc>
      </w:tr>
      <w:tr w:rsidR="004E64B0" w:rsidRPr="004E64B0" w14:paraId="464FBDD9" w14:textId="77777777" w:rsidTr="0064396E">
        <w:tc>
          <w:tcPr>
            <w:tcW w:w="3261" w:type="dxa"/>
          </w:tcPr>
          <w:p w14:paraId="26B757D5" w14:textId="77777777" w:rsidR="004E64B0" w:rsidRPr="004E64B0" w:rsidRDefault="004E64B0" w:rsidP="004E64B0">
            <w:pPr>
              <w:keepNext/>
              <w:rPr>
                <w:rFonts w:cs="Arial"/>
              </w:rPr>
            </w:pPr>
            <w:r w:rsidRPr="004E64B0">
              <w:rPr>
                <w:rFonts w:cs="Arial"/>
              </w:rPr>
              <w:t>Coursework</w:t>
            </w:r>
          </w:p>
        </w:tc>
        <w:tc>
          <w:tcPr>
            <w:tcW w:w="1842" w:type="dxa"/>
          </w:tcPr>
          <w:p w14:paraId="62B14923" w14:textId="77777777" w:rsidR="004E64B0" w:rsidRPr="004E64B0" w:rsidRDefault="004E64B0" w:rsidP="004E64B0">
            <w:pPr>
              <w:keepNext/>
              <w:jc w:val="center"/>
              <w:rPr>
                <w:rFonts w:cs="Arial"/>
              </w:rPr>
            </w:pPr>
            <w:r w:rsidRPr="004E64B0">
              <w:rPr>
                <w:rFonts w:cs="Arial"/>
              </w:rPr>
              <w:t>100%</w:t>
            </w:r>
          </w:p>
        </w:tc>
      </w:tr>
      <w:tr w:rsidR="004E64B0" w:rsidRPr="004E64B0" w14:paraId="7A5746C3" w14:textId="77777777" w:rsidTr="0064396E">
        <w:tc>
          <w:tcPr>
            <w:tcW w:w="3261" w:type="dxa"/>
          </w:tcPr>
          <w:p w14:paraId="7C330A84" w14:textId="77777777" w:rsidR="004E64B0" w:rsidRPr="004E64B0" w:rsidRDefault="004E64B0" w:rsidP="004E64B0">
            <w:pPr>
              <w:keepNext/>
              <w:rPr>
                <w:rFonts w:cs="Arial"/>
              </w:rPr>
            </w:pPr>
            <w:r w:rsidRPr="004E64B0">
              <w:rPr>
                <w:rFonts w:cs="Arial"/>
              </w:rPr>
              <w:t>Practical</w:t>
            </w:r>
          </w:p>
        </w:tc>
        <w:tc>
          <w:tcPr>
            <w:tcW w:w="1842" w:type="dxa"/>
          </w:tcPr>
          <w:p w14:paraId="4D275E3E" w14:textId="77777777" w:rsidR="004E64B0" w:rsidRPr="004E64B0" w:rsidRDefault="004E64B0" w:rsidP="004E64B0">
            <w:pPr>
              <w:keepNext/>
              <w:jc w:val="center"/>
              <w:rPr>
                <w:rFonts w:cs="Arial"/>
              </w:rPr>
            </w:pPr>
            <w:r w:rsidRPr="004E64B0">
              <w:rPr>
                <w:rFonts w:cs="Arial"/>
              </w:rPr>
              <w:t>--</w:t>
            </w:r>
          </w:p>
        </w:tc>
      </w:tr>
      <w:tr w:rsidR="004E64B0" w:rsidRPr="004E64B0" w14:paraId="74580D6C" w14:textId="77777777" w:rsidTr="0064396E">
        <w:tc>
          <w:tcPr>
            <w:tcW w:w="3261" w:type="dxa"/>
          </w:tcPr>
          <w:p w14:paraId="0142A9AB" w14:textId="77777777" w:rsidR="004E64B0" w:rsidRPr="004E64B0" w:rsidRDefault="004E64B0" w:rsidP="004E64B0">
            <w:pPr>
              <w:keepNext/>
              <w:rPr>
                <w:rFonts w:cs="Arial"/>
              </w:rPr>
            </w:pPr>
            <w:r w:rsidRPr="004E64B0">
              <w:rPr>
                <w:rFonts w:cs="Arial"/>
                <w:b/>
              </w:rPr>
              <w:t>TOTAL</w:t>
            </w:r>
          </w:p>
        </w:tc>
        <w:tc>
          <w:tcPr>
            <w:tcW w:w="1842" w:type="dxa"/>
          </w:tcPr>
          <w:p w14:paraId="7573BE4A" w14:textId="77777777" w:rsidR="004E64B0" w:rsidRPr="004E64B0" w:rsidRDefault="004E64B0" w:rsidP="004E64B0">
            <w:pPr>
              <w:keepNext/>
              <w:jc w:val="center"/>
              <w:rPr>
                <w:rFonts w:cs="Arial"/>
                <w:b/>
              </w:rPr>
            </w:pPr>
            <w:r w:rsidRPr="004E64B0">
              <w:rPr>
                <w:rFonts w:cs="Arial"/>
                <w:b/>
              </w:rPr>
              <w:t>100%</w:t>
            </w:r>
          </w:p>
        </w:tc>
      </w:tr>
    </w:tbl>
    <w:p w14:paraId="7107ED3B" w14:textId="77777777" w:rsidR="004E64B0" w:rsidRPr="004E64B0" w:rsidRDefault="004E64B0" w:rsidP="004E64B0">
      <w:pPr>
        <w:spacing w:after="0" w:line="240" w:lineRule="auto"/>
        <w:rPr>
          <w:rFonts w:eastAsia="Calibri" w:cs="Arial"/>
          <w:kern w:val="0"/>
          <w14:ligatures w14:val="none"/>
        </w:rPr>
      </w:pPr>
    </w:p>
    <w:p w14:paraId="5824DA28" w14:textId="77777777" w:rsidR="004E64B0" w:rsidRPr="004E64B0" w:rsidRDefault="004E64B0" w:rsidP="004E64B0">
      <w:pPr>
        <w:spacing w:after="0" w:line="240" w:lineRule="auto"/>
        <w:rPr>
          <w:rFonts w:eastAsia="Calibri" w:cs="Arial"/>
          <w:b/>
          <w:bCs/>
          <w:kern w:val="0"/>
          <w14:ligatures w14:val="none"/>
        </w:rPr>
      </w:pPr>
      <w:r w:rsidRPr="004E64B0">
        <w:rPr>
          <w:rFonts w:eastAsia="Calibri" w:cs="Arial"/>
          <w:b/>
          <w:bCs/>
          <w:kern w:val="0"/>
          <w14:ligatures w14:val="none"/>
        </w:rPr>
        <w:t>*This module has been designed specifically to align with the Police Education Qualification Framework: National Curriculum for the Professional Policing Degree, to develop knowledge relating to professional performance of the police constable role, permitting learners who are subsequently recruited to the police service to pursue a career as a police constable. A more detailed and thorough mapping document available to view on request*</w:t>
      </w:r>
    </w:p>
    <w:p w14:paraId="18D215C3" w14:textId="77777777" w:rsidR="004E64B0" w:rsidRPr="004E64B0" w:rsidRDefault="004E64B0" w:rsidP="004E64B0">
      <w:pPr>
        <w:spacing w:after="0" w:line="240" w:lineRule="auto"/>
        <w:rPr>
          <w:rFonts w:eastAsia="Calibri" w:cs="Arial"/>
          <w:b/>
          <w:bCs/>
          <w:kern w:val="0"/>
          <w14:ligatures w14:val="none"/>
        </w:rPr>
      </w:pPr>
    </w:p>
    <w:p w14:paraId="4E999C87" w14:textId="77777777" w:rsidR="004E64B0" w:rsidRPr="004E64B0" w:rsidRDefault="004E64B0" w:rsidP="004E64B0">
      <w:pPr>
        <w:spacing w:after="0" w:line="240" w:lineRule="auto"/>
        <w:rPr>
          <w:rFonts w:eastAsia="Calibri" w:cs="Arial"/>
          <w:b/>
          <w:kern w:val="0"/>
          <w14:ligatures w14:val="none"/>
        </w:rPr>
      </w:pPr>
      <w:r w:rsidRPr="004E64B0">
        <w:rPr>
          <w:rFonts w:eastAsia="Calibri" w:cs="Arial"/>
          <w:b/>
          <w:kern w:val="0"/>
          <w14:ligatures w14:val="none"/>
        </w:rPr>
        <w:t>INDICATIVE READING LIST</w:t>
      </w:r>
    </w:p>
    <w:p w14:paraId="7616B3D7" w14:textId="77777777" w:rsidR="004E64B0" w:rsidRPr="004E64B0" w:rsidRDefault="004E64B0" w:rsidP="004E64B0">
      <w:pPr>
        <w:spacing w:after="0" w:line="240" w:lineRule="auto"/>
        <w:rPr>
          <w:rFonts w:ascii="Calibri" w:eastAsia="Calibri" w:hAnsi="Calibri" w:cs="Times New Roman"/>
          <w:b/>
          <w:kern w:val="0"/>
          <w14:ligatures w14:val="none"/>
        </w:rPr>
      </w:pPr>
    </w:p>
    <w:tbl>
      <w:tblPr>
        <w:tblStyle w:val="TableGrid"/>
        <w:tblW w:w="9067" w:type="dxa"/>
        <w:tblLook w:val="04A0" w:firstRow="1" w:lastRow="0" w:firstColumn="1" w:lastColumn="0" w:noHBand="0" w:noVBand="1"/>
      </w:tblPr>
      <w:tblGrid>
        <w:gridCol w:w="1689"/>
        <w:gridCol w:w="5961"/>
        <w:gridCol w:w="1417"/>
      </w:tblGrid>
      <w:tr w:rsidR="004E64B0" w:rsidRPr="004E64B0" w14:paraId="3FB70CBC" w14:textId="77777777" w:rsidTr="004E64B0">
        <w:trPr>
          <w:tblHeader/>
        </w:trPr>
        <w:tc>
          <w:tcPr>
            <w:tcW w:w="1689" w:type="dxa"/>
            <w:shd w:val="clear" w:color="auto" w:fill="BFBFBF"/>
          </w:tcPr>
          <w:p w14:paraId="5FFE4646" w14:textId="77777777" w:rsidR="004E64B0" w:rsidRPr="004E64B0" w:rsidRDefault="004E64B0" w:rsidP="004E64B0">
            <w:pPr>
              <w:rPr>
                <w:rFonts w:cs="Arial"/>
                <w:b/>
              </w:rPr>
            </w:pPr>
            <w:r w:rsidRPr="004E64B0">
              <w:rPr>
                <w:rFonts w:cs="Arial"/>
                <w:b/>
              </w:rPr>
              <w:t>Module Code</w:t>
            </w:r>
          </w:p>
        </w:tc>
        <w:tc>
          <w:tcPr>
            <w:tcW w:w="7378" w:type="dxa"/>
            <w:gridSpan w:val="2"/>
          </w:tcPr>
          <w:p w14:paraId="38DADF58" w14:textId="77777777" w:rsidR="004E64B0" w:rsidRPr="004E64B0" w:rsidRDefault="004E64B0" w:rsidP="004E64B0">
            <w:pPr>
              <w:rPr>
                <w:rFonts w:cs="Arial"/>
                <w:b/>
              </w:rPr>
            </w:pPr>
            <w:r w:rsidRPr="004E64B0">
              <w:rPr>
                <w:rFonts w:cs="Arial"/>
                <w:b/>
              </w:rPr>
              <w:t>BMPL5017</w:t>
            </w:r>
          </w:p>
        </w:tc>
      </w:tr>
      <w:tr w:rsidR="004E64B0" w:rsidRPr="004E64B0" w14:paraId="5612E370" w14:textId="77777777" w:rsidTr="004E64B0">
        <w:trPr>
          <w:tblHeader/>
        </w:trPr>
        <w:tc>
          <w:tcPr>
            <w:tcW w:w="1689" w:type="dxa"/>
            <w:shd w:val="clear" w:color="auto" w:fill="BFBFBF"/>
          </w:tcPr>
          <w:p w14:paraId="6C7052FF" w14:textId="77777777" w:rsidR="004E64B0" w:rsidRPr="004E64B0" w:rsidRDefault="004E64B0" w:rsidP="004E64B0">
            <w:pPr>
              <w:rPr>
                <w:rFonts w:cs="Arial"/>
                <w:b/>
              </w:rPr>
            </w:pPr>
            <w:r w:rsidRPr="004E64B0">
              <w:rPr>
                <w:rFonts w:cs="Arial"/>
                <w:b/>
              </w:rPr>
              <w:t>Module Title</w:t>
            </w:r>
          </w:p>
        </w:tc>
        <w:tc>
          <w:tcPr>
            <w:tcW w:w="7378" w:type="dxa"/>
            <w:gridSpan w:val="2"/>
          </w:tcPr>
          <w:p w14:paraId="2C2D0483" w14:textId="77777777" w:rsidR="004E64B0" w:rsidRPr="004E64B0" w:rsidRDefault="004E64B0" w:rsidP="004E64B0">
            <w:pPr>
              <w:rPr>
                <w:rFonts w:cs="Arial"/>
                <w:b/>
                <w:bCs/>
              </w:rPr>
            </w:pPr>
            <w:r w:rsidRPr="004E64B0">
              <w:rPr>
                <w:rFonts w:cs="Arial"/>
                <w:b/>
                <w:bCs/>
              </w:rPr>
              <w:t xml:space="preserve">Preparing for Research Within Policing </w:t>
            </w:r>
          </w:p>
        </w:tc>
      </w:tr>
      <w:tr w:rsidR="004E64B0" w:rsidRPr="004E64B0" w14:paraId="54586E76" w14:textId="77777777" w:rsidTr="004E64B0">
        <w:trPr>
          <w:tblHeader/>
        </w:trPr>
        <w:tc>
          <w:tcPr>
            <w:tcW w:w="1689" w:type="dxa"/>
            <w:shd w:val="clear" w:color="auto" w:fill="BFBFBF"/>
          </w:tcPr>
          <w:p w14:paraId="2DAC3554" w14:textId="77777777" w:rsidR="004E64B0" w:rsidRPr="004E64B0" w:rsidRDefault="004E64B0" w:rsidP="004E64B0">
            <w:pPr>
              <w:rPr>
                <w:rFonts w:cs="Arial"/>
                <w:b/>
              </w:rPr>
            </w:pPr>
            <w:r w:rsidRPr="004E64B0">
              <w:rPr>
                <w:rFonts w:cs="Arial"/>
                <w:b/>
              </w:rPr>
              <w:t>Classification</w:t>
            </w:r>
          </w:p>
        </w:tc>
        <w:tc>
          <w:tcPr>
            <w:tcW w:w="5961" w:type="dxa"/>
            <w:shd w:val="clear" w:color="auto" w:fill="BFBFBF"/>
          </w:tcPr>
          <w:p w14:paraId="428691BC" w14:textId="77777777" w:rsidR="004E64B0" w:rsidRPr="004E64B0" w:rsidRDefault="004E64B0" w:rsidP="004E64B0">
            <w:pPr>
              <w:rPr>
                <w:rFonts w:cs="Arial"/>
                <w:b/>
              </w:rPr>
            </w:pPr>
            <w:r w:rsidRPr="004E64B0">
              <w:rPr>
                <w:rFonts w:cs="Arial"/>
                <w:b/>
              </w:rPr>
              <w:t>Reading List entry</w:t>
            </w:r>
          </w:p>
        </w:tc>
        <w:tc>
          <w:tcPr>
            <w:tcW w:w="1417" w:type="dxa"/>
            <w:shd w:val="clear" w:color="auto" w:fill="BFBFBF"/>
          </w:tcPr>
          <w:p w14:paraId="3F91B84E" w14:textId="77777777" w:rsidR="004E64B0" w:rsidRPr="004E64B0" w:rsidRDefault="004E64B0" w:rsidP="004E64B0">
            <w:pPr>
              <w:rPr>
                <w:rFonts w:cs="Arial"/>
                <w:b/>
              </w:rPr>
            </w:pPr>
            <w:r w:rsidRPr="004E64B0">
              <w:rPr>
                <w:rFonts w:cs="Arial"/>
                <w:b/>
              </w:rPr>
              <w:t>Electronic*</w:t>
            </w:r>
          </w:p>
        </w:tc>
      </w:tr>
      <w:tr w:rsidR="004E64B0" w:rsidRPr="004E64B0" w14:paraId="6460C152" w14:textId="77777777" w:rsidTr="0064396E">
        <w:tc>
          <w:tcPr>
            <w:tcW w:w="1689" w:type="dxa"/>
          </w:tcPr>
          <w:p w14:paraId="5F9294CF" w14:textId="77777777" w:rsidR="004E64B0" w:rsidRPr="004E64B0" w:rsidRDefault="004E64B0" w:rsidP="004E64B0">
            <w:pPr>
              <w:rPr>
                <w:rFonts w:cs="Arial"/>
              </w:rPr>
            </w:pPr>
            <w:r w:rsidRPr="004E64B0">
              <w:rPr>
                <w:rFonts w:cs="Arial"/>
              </w:rPr>
              <w:t xml:space="preserve">Essential </w:t>
            </w:r>
          </w:p>
        </w:tc>
        <w:tc>
          <w:tcPr>
            <w:tcW w:w="5961" w:type="dxa"/>
          </w:tcPr>
          <w:p w14:paraId="1563B147" w14:textId="77777777" w:rsidR="004E64B0" w:rsidRPr="004E64B0" w:rsidRDefault="004E64B0" w:rsidP="004E64B0">
            <w:pPr>
              <w:rPr>
                <w:rFonts w:cs="Arial"/>
              </w:rPr>
            </w:pPr>
            <w:r w:rsidRPr="004E64B0">
              <w:rPr>
                <w:rFonts w:cs="Arial"/>
              </w:rPr>
              <w:t xml:space="preserve">Bottomley, J., </w:t>
            </w:r>
            <w:proofErr w:type="spellStart"/>
            <w:r w:rsidRPr="004E64B0">
              <w:rPr>
                <w:rFonts w:cs="Arial"/>
              </w:rPr>
              <w:t>Pryjmachuk</w:t>
            </w:r>
            <w:proofErr w:type="spellEnd"/>
            <w:r w:rsidRPr="004E64B0">
              <w:rPr>
                <w:rFonts w:cs="Arial"/>
              </w:rPr>
              <w:t xml:space="preserve">, S. and Wright, M. (2020) </w:t>
            </w:r>
            <w:r w:rsidRPr="004E64B0">
              <w:rPr>
                <w:rFonts w:cs="Arial"/>
                <w:i/>
                <w:iCs/>
              </w:rPr>
              <w:t>Academic writing and referencing for your policing degree</w:t>
            </w:r>
            <w:r w:rsidRPr="004E64B0">
              <w:rPr>
                <w:rFonts w:cs="Arial"/>
              </w:rPr>
              <w:t>. St Albans: Critical Publishing.</w:t>
            </w:r>
          </w:p>
        </w:tc>
        <w:tc>
          <w:tcPr>
            <w:tcW w:w="1417" w:type="dxa"/>
          </w:tcPr>
          <w:sdt>
            <w:sdtPr>
              <w:rPr>
                <w:rFonts w:cs="Arial"/>
              </w:rPr>
              <w:id w:val="1491293387"/>
              <w14:checkbox>
                <w14:checked w14:val="1"/>
                <w14:checkedState w14:val="2612" w14:font="MS Gothic"/>
                <w14:uncheckedState w14:val="2610" w14:font="MS Gothic"/>
              </w14:checkbox>
            </w:sdtPr>
            <w:sdtContent>
              <w:p w14:paraId="2C94AFBC" w14:textId="77777777" w:rsidR="004E64B0" w:rsidRPr="004E64B0" w:rsidRDefault="004E64B0" w:rsidP="004E64B0">
                <w:pPr>
                  <w:jc w:val="center"/>
                  <w:rPr>
                    <w:rFonts w:cs="Arial"/>
                  </w:rPr>
                </w:pPr>
                <w:r w:rsidRPr="004E64B0">
                  <w:rPr>
                    <w:rFonts w:ascii="Segoe UI Symbol" w:hAnsi="Segoe UI Symbol" w:cs="Segoe UI Symbol"/>
                  </w:rPr>
                  <w:t>☒</w:t>
                </w:r>
              </w:p>
            </w:sdtContent>
          </w:sdt>
          <w:p w14:paraId="5F2688F3" w14:textId="77777777" w:rsidR="004E64B0" w:rsidRPr="004E64B0" w:rsidRDefault="004E64B0" w:rsidP="004E64B0">
            <w:pPr>
              <w:jc w:val="center"/>
              <w:rPr>
                <w:rFonts w:cs="Arial"/>
              </w:rPr>
            </w:pPr>
          </w:p>
        </w:tc>
      </w:tr>
      <w:tr w:rsidR="004E64B0" w:rsidRPr="004E64B0" w14:paraId="6CB42B2B" w14:textId="77777777" w:rsidTr="0064396E">
        <w:tc>
          <w:tcPr>
            <w:tcW w:w="1689" w:type="dxa"/>
          </w:tcPr>
          <w:p w14:paraId="6EE547F8" w14:textId="77777777" w:rsidR="004E64B0" w:rsidRPr="004E64B0" w:rsidRDefault="004E64B0" w:rsidP="004E64B0">
            <w:pPr>
              <w:rPr>
                <w:rFonts w:cs="Arial"/>
              </w:rPr>
            </w:pPr>
            <w:r w:rsidRPr="004E64B0">
              <w:rPr>
                <w:rFonts w:cs="Arial"/>
              </w:rPr>
              <w:t xml:space="preserve">Essential </w:t>
            </w:r>
          </w:p>
        </w:tc>
        <w:tc>
          <w:tcPr>
            <w:tcW w:w="5961" w:type="dxa"/>
          </w:tcPr>
          <w:p w14:paraId="6D06E57C" w14:textId="77777777" w:rsidR="004E64B0" w:rsidRPr="004E64B0" w:rsidRDefault="004E64B0" w:rsidP="004E64B0">
            <w:pPr>
              <w:rPr>
                <w:rFonts w:cs="Arial"/>
              </w:rPr>
            </w:pPr>
            <w:r w:rsidRPr="004E64B0">
              <w:rPr>
                <w:rFonts w:cs="Arial"/>
              </w:rPr>
              <w:t xml:space="preserve">Greetham, B. (2019) </w:t>
            </w:r>
            <w:r w:rsidRPr="004E64B0">
              <w:rPr>
                <w:rFonts w:cs="Arial"/>
                <w:i/>
                <w:iCs/>
              </w:rPr>
              <w:t>How to write your undergraduate dissertation.</w:t>
            </w:r>
            <w:r w:rsidRPr="004E64B0">
              <w:rPr>
                <w:rFonts w:cs="Arial"/>
              </w:rPr>
              <w:t xml:space="preserve"> Third edition. London: Red Globe Press.</w:t>
            </w:r>
          </w:p>
        </w:tc>
        <w:tc>
          <w:tcPr>
            <w:tcW w:w="1417" w:type="dxa"/>
          </w:tcPr>
          <w:sdt>
            <w:sdtPr>
              <w:rPr>
                <w:rFonts w:cs="Arial"/>
              </w:rPr>
              <w:id w:val="-1444300056"/>
              <w14:checkbox>
                <w14:checked w14:val="1"/>
                <w14:checkedState w14:val="2612" w14:font="MS Gothic"/>
                <w14:uncheckedState w14:val="2610" w14:font="MS Gothic"/>
              </w14:checkbox>
            </w:sdtPr>
            <w:sdtContent>
              <w:p w14:paraId="3C9EB192" w14:textId="77777777" w:rsidR="004E64B0" w:rsidRPr="004E64B0" w:rsidRDefault="004E64B0" w:rsidP="004E64B0">
                <w:pPr>
                  <w:jc w:val="center"/>
                  <w:rPr>
                    <w:rFonts w:cs="Arial"/>
                  </w:rPr>
                </w:pPr>
                <w:r w:rsidRPr="004E64B0">
                  <w:rPr>
                    <w:rFonts w:ascii="Segoe UI Symbol" w:hAnsi="Segoe UI Symbol" w:cs="Segoe UI Symbol"/>
                  </w:rPr>
                  <w:t>☒</w:t>
                </w:r>
              </w:p>
            </w:sdtContent>
          </w:sdt>
          <w:p w14:paraId="2F0EFAB1" w14:textId="77777777" w:rsidR="004E64B0" w:rsidRPr="004E64B0" w:rsidRDefault="004E64B0" w:rsidP="004E64B0">
            <w:pPr>
              <w:jc w:val="center"/>
              <w:rPr>
                <w:rFonts w:cs="Arial"/>
              </w:rPr>
            </w:pPr>
          </w:p>
        </w:tc>
      </w:tr>
      <w:tr w:rsidR="004E64B0" w:rsidRPr="004E64B0" w14:paraId="439ED23D" w14:textId="77777777" w:rsidTr="0064396E">
        <w:tc>
          <w:tcPr>
            <w:tcW w:w="1689" w:type="dxa"/>
          </w:tcPr>
          <w:p w14:paraId="56E90CC7" w14:textId="77777777" w:rsidR="004E64B0" w:rsidRPr="004E64B0" w:rsidRDefault="004E64B0" w:rsidP="004E64B0">
            <w:pPr>
              <w:rPr>
                <w:rFonts w:cs="Arial"/>
              </w:rPr>
            </w:pPr>
            <w:r w:rsidRPr="004E64B0">
              <w:rPr>
                <w:rFonts w:cs="Arial"/>
              </w:rPr>
              <w:t xml:space="preserve">Essential </w:t>
            </w:r>
          </w:p>
        </w:tc>
        <w:tc>
          <w:tcPr>
            <w:tcW w:w="5961" w:type="dxa"/>
          </w:tcPr>
          <w:p w14:paraId="459C0762" w14:textId="77777777" w:rsidR="004E64B0" w:rsidRPr="004E64B0" w:rsidRDefault="004E64B0" w:rsidP="004E64B0">
            <w:pPr>
              <w:rPr>
                <w:rFonts w:cs="Arial"/>
              </w:rPr>
            </w:pPr>
            <w:r w:rsidRPr="004E64B0">
              <w:rPr>
                <w:rFonts w:cs="Arial"/>
              </w:rPr>
              <w:t xml:space="preserve">Spooner, E. et al. (2022) </w:t>
            </w:r>
            <w:r w:rsidRPr="004E64B0">
              <w:rPr>
                <w:rFonts w:cs="Arial"/>
                <w:i/>
                <w:iCs/>
              </w:rPr>
              <w:t>Police research and evidence-based policing</w:t>
            </w:r>
            <w:r w:rsidRPr="004E64B0">
              <w:rPr>
                <w:rFonts w:cs="Arial"/>
              </w:rPr>
              <w:t>. Edited by T. Blockley. St Albans: Critical Publishing.</w:t>
            </w:r>
          </w:p>
        </w:tc>
        <w:tc>
          <w:tcPr>
            <w:tcW w:w="1417" w:type="dxa"/>
          </w:tcPr>
          <w:sdt>
            <w:sdtPr>
              <w:rPr>
                <w:rFonts w:cs="Arial"/>
              </w:rPr>
              <w:id w:val="-1696913341"/>
              <w14:checkbox>
                <w14:checked w14:val="1"/>
                <w14:checkedState w14:val="2612" w14:font="MS Gothic"/>
                <w14:uncheckedState w14:val="2610" w14:font="MS Gothic"/>
              </w14:checkbox>
            </w:sdtPr>
            <w:sdtContent>
              <w:p w14:paraId="0DD41352" w14:textId="77777777" w:rsidR="004E64B0" w:rsidRPr="004E64B0" w:rsidRDefault="004E64B0" w:rsidP="004E64B0">
                <w:pPr>
                  <w:jc w:val="center"/>
                  <w:rPr>
                    <w:rFonts w:cs="Arial"/>
                  </w:rPr>
                </w:pPr>
                <w:r w:rsidRPr="004E64B0">
                  <w:rPr>
                    <w:rFonts w:ascii="Segoe UI Symbol" w:hAnsi="Segoe UI Symbol" w:cs="Segoe UI Symbol"/>
                  </w:rPr>
                  <w:t>☒</w:t>
                </w:r>
              </w:p>
            </w:sdtContent>
          </w:sdt>
          <w:p w14:paraId="1BF5E6AA" w14:textId="77777777" w:rsidR="004E64B0" w:rsidRPr="004E64B0" w:rsidRDefault="004E64B0" w:rsidP="004E64B0">
            <w:pPr>
              <w:jc w:val="center"/>
              <w:rPr>
                <w:rFonts w:cs="Arial"/>
              </w:rPr>
            </w:pPr>
          </w:p>
        </w:tc>
      </w:tr>
      <w:tr w:rsidR="004E64B0" w:rsidRPr="004E64B0" w14:paraId="5A3997D4" w14:textId="77777777" w:rsidTr="0064396E">
        <w:tc>
          <w:tcPr>
            <w:tcW w:w="1689" w:type="dxa"/>
          </w:tcPr>
          <w:p w14:paraId="3EF436C4" w14:textId="77777777" w:rsidR="004E64B0" w:rsidRPr="004E64B0" w:rsidRDefault="004E64B0" w:rsidP="004E64B0">
            <w:pPr>
              <w:rPr>
                <w:rFonts w:cs="Arial"/>
              </w:rPr>
            </w:pPr>
            <w:r w:rsidRPr="004E64B0">
              <w:rPr>
                <w:rFonts w:cs="Arial"/>
              </w:rPr>
              <w:t xml:space="preserve">Further </w:t>
            </w:r>
          </w:p>
        </w:tc>
        <w:tc>
          <w:tcPr>
            <w:tcW w:w="5961" w:type="dxa"/>
          </w:tcPr>
          <w:p w14:paraId="39E5D76B" w14:textId="77777777" w:rsidR="004E64B0" w:rsidRPr="004E64B0" w:rsidRDefault="004E64B0" w:rsidP="004E64B0">
            <w:pPr>
              <w:rPr>
                <w:rFonts w:cs="Arial"/>
              </w:rPr>
            </w:pPr>
            <w:r w:rsidRPr="004E64B0">
              <w:rPr>
                <w:rFonts w:cs="Arial"/>
              </w:rPr>
              <w:t xml:space="preserve">Williams, K. (2016) </w:t>
            </w:r>
            <w:r w:rsidRPr="004E64B0">
              <w:rPr>
                <w:rFonts w:cs="Arial"/>
                <w:i/>
                <w:iCs/>
              </w:rPr>
              <w:t>‘Methodology and identity in research on police practices</w:t>
            </w:r>
            <w:r w:rsidRPr="004E64B0">
              <w:rPr>
                <w:rFonts w:cs="Arial"/>
              </w:rPr>
              <w:t>’, Political geography, 51, pp. 92–94. Available at: https://doi.org/10.1016/j.polgeo.2016.01.007.</w:t>
            </w:r>
          </w:p>
        </w:tc>
        <w:tc>
          <w:tcPr>
            <w:tcW w:w="1417" w:type="dxa"/>
          </w:tcPr>
          <w:sdt>
            <w:sdtPr>
              <w:rPr>
                <w:rFonts w:cs="Arial"/>
              </w:rPr>
              <w:id w:val="856076205"/>
              <w14:checkbox>
                <w14:checked w14:val="1"/>
                <w14:checkedState w14:val="2612" w14:font="MS Gothic"/>
                <w14:uncheckedState w14:val="2610" w14:font="MS Gothic"/>
              </w14:checkbox>
            </w:sdtPr>
            <w:sdtContent>
              <w:p w14:paraId="4185F206" w14:textId="77777777" w:rsidR="004E64B0" w:rsidRPr="004E64B0" w:rsidRDefault="004E64B0" w:rsidP="004E64B0">
                <w:pPr>
                  <w:jc w:val="center"/>
                  <w:rPr>
                    <w:rFonts w:cs="Arial"/>
                  </w:rPr>
                </w:pPr>
                <w:r w:rsidRPr="004E64B0">
                  <w:rPr>
                    <w:rFonts w:ascii="Segoe UI Symbol" w:hAnsi="Segoe UI Symbol" w:cs="Segoe UI Symbol"/>
                  </w:rPr>
                  <w:t>☒</w:t>
                </w:r>
              </w:p>
            </w:sdtContent>
          </w:sdt>
          <w:p w14:paraId="4AA294F7" w14:textId="77777777" w:rsidR="004E64B0" w:rsidRPr="004E64B0" w:rsidRDefault="004E64B0" w:rsidP="004E64B0">
            <w:pPr>
              <w:jc w:val="center"/>
              <w:rPr>
                <w:rFonts w:cs="Arial"/>
              </w:rPr>
            </w:pPr>
          </w:p>
        </w:tc>
      </w:tr>
    </w:tbl>
    <w:p w14:paraId="17F3188E" w14:textId="77777777" w:rsidR="00FD1CE0" w:rsidRDefault="00FD1CE0"/>
    <w:sectPr w:rsidR="00FD1C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6A953A4"/>
    <w:multiLevelType w:val="hybridMultilevel"/>
    <w:tmpl w:val="F0EC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211572814">
    <w:abstractNumId w:val="0"/>
  </w:num>
  <w:num w:numId="2" w16cid:durableId="1795827245">
    <w:abstractNumId w:val="2"/>
  </w:num>
  <w:num w:numId="3" w16cid:durableId="1428884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4AB"/>
    <w:rsid w:val="000134AB"/>
    <w:rsid w:val="002F2197"/>
    <w:rsid w:val="003279B2"/>
    <w:rsid w:val="004E64B0"/>
    <w:rsid w:val="007F4891"/>
    <w:rsid w:val="00934FC3"/>
    <w:rsid w:val="00942FDE"/>
    <w:rsid w:val="00FB2C59"/>
    <w:rsid w:val="00FD1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A72E24-7907-4587-BD94-4134674E0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CE0"/>
    <w:rPr>
      <w:rFonts w:ascii="Arial" w:hAnsi="Arial"/>
    </w:rPr>
  </w:style>
  <w:style w:type="paragraph" w:styleId="Heading1">
    <w:name w:val="heading 1"/>
    <w:basedOn w:val="Normal"/>
    <w:next w:val="Normal"/>
    <w:link w:val="Heading1Char"/>
    <w:uiPriority w:val="9"/>
    <w:qFormat/>
    <w:rsid w:val="00013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3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4A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4A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34A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34A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34A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34A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34A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3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4AB"/>
    <w:rPr>
      <w:rFonts w:eastAsiaTheme="majorEastAsia" w:cstheme="majorBidi"/>
      <w:color w:val="272727" w:themeColor="text1" w:themeTint="D8"/>
    </w:rPr>
  </w:style>
  <w:style w:type="paragraph" w:styleId="Title">
    <w:name w:val="Title"/>
    <w:basedOn w:val="Normal"/>
    <w:next w:val="Normal"/>
    <w:link w:val="TitleChar"/>
    <w:uiPriority w:val="10"/>
    <w:qFormat/>
    <w:rsid w:val="000134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4A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4AB"/>
    <w:pPr>
      <w:spacing w:before="160"/>
      <w:jc w:val="center"/>
    </w:pPr>
    <w:rPr>
      <w:i/>
      <w:iCs/>
      <w:color w:val="404040" w:themeColor="text1" w:themeTint="BF"/>
    </w:rPr>
  </w:style>
  <w:style w:type="character" w:customStyle="1" w:styleId="QuoteChar">
    <w:name w:val="Quote Char"/>
    <w:basedOn w:val="DefaultParagraphFont"/>
    <w:link w:val="Quote"/>
    <w:uiPriority w:val="29"/>
    <w:rsid w:val="000134AB"/>
    <w:rPr>
      <w:rFonts w:ascii="Arial" w:hAnsi="Arial"/>
      <w:i/>
      <w:iCs/>
      <w:color w:val="404040" w:themeColor="text1" w:themeTint="BF"/>
    </w:rPr>
  </w:style>
  <w:style w:type="paragraph" w:styleId="ListParagraph">
    <w:name w:val="List Paragraph"/>
    <w:basedOn w:val="Normal"/>
    <w:uiPriority w:val="34"/>
    <w:qFormat/>
    <w:rsid w:val="000134AB"/>
    <w:pPr>
      <w:ind w:left="720"/>
      <w:contextualSpacing/>
    </w:pPr>
  </w:style>
  <w:style w:type="character" w:styleId="IntenseEmphasis">
    <w:name w:val="Intense Emphasis"/>
    <w:basedOn w:val="DefaultParagraphFont"/>
    <w:uiPriority w:val="21"/>
    <w:qFormat/>
    <w:rsid w:val="000134AB"/>
    <w:rPr>
      <w:i/>
      <w:iCs/>
      <w:color w:val="0F4761" w:themeColor="accent1" w:themeShade="BF"/>
    </w:rPr>
  </w:style>
  <w:style w:type="paragraph" w:styleId="IntenseQuote">
    <w:name w:val="Intense Quote"/>
    <w:basedOn w:val="Normal"/>
    <w:next w:val="Normal"/>
    <w:link w:val="IntenseQuoteChar"/>
    <w:uiPriority w:val="30"/>
    <w:qFormat/>
    <w:rsid w:val="00013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4AB"/>
    <w:rPr>
      <w:rFonts w:ascii="Arial" w:hAnsi="Arial"/>
      <w:i/>
      <w:iCs/>
      <w:color w:val="0F4761" w:themeColor="accent1" w:themeShade="BF"/>
    </w:rPr>
  </w:style>
  <w:style w:type="character" w:styleId="IntenseReference">
    <w:name w:val="Intense Reference"/>
    <w:basedOn w:val="DefaultParagraphFont"/>
    <w:uiPriority w:val="32"/>
    <w:qFormat/>
    <w:rsid w:val="000134AB"/>
    <w:rPr>
      <w:b/>
      <w:bCs/>
      <w:smallCaps/>
      <w:color w:val="0F4761" w:themeColor="accent1" w:themeShade="BF"/>
      <w:spacing w:val="5"/>
    </w:rPr>
  </w:style>
  <w:style w:type="table" w:styleId="TableGrid">
    <w:name w:val="Table Grid"/>
    <w:basedOn w:val="TableNormal"/>
    <w:uiPriority w:val="39"/>
    <w:rsid w:val="004E64B0"/>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74C46DC79343ABB72C511553A6A2C2"/>
        <w:category>
          <w:name w:val="General"/>
          <w:gallery w:val="placeholder"/>
        </w:category>
        <w:types>
          <w:type w:val="bbPlcHdr"/>
        </w:types>
        <w:behaviors>
          <w:behavior w:val="content"/>
        </w:behaviors>
        <w:guid w:val="{174F831A-D2A6-4DF5-BEA8-CAE747A0B95D}"/>
      </w:docPartPr>
      <w:docPartBody>
        <w:p w:rsidR="00BD1630" w:rsidRDefault="00BD1630" w:rsidP="00BD1630">
          <w:pPr>
            <w:pStyle w:val="6574C46DC79343ABB72C511553A6A2C2"/>
          </w:pPr>
          <w:r w:rsidRPr="00CE712F">
            <w:rPr>
              <w:rStyle w:val="PlaceholderText"/>
            </w:rPr>
            <w:t>Click or tap to enter a date.</w:t>
          </w:r>
        </w:p>
      </w:docPartBody>
    </w:docPart>
    <w:docPart>
      <w:docPartPr>
        <w:name w:val="27FBBFA573A940978E62BB89BB3ADEB0"/>
        <w:category>
          <w:name w:val="General"/>
          <w:gallery w:val="placeholder"/>
        </w:category>
        <w:types>
          <w:type w:val="bbPlcHdr"/>
        </w:types>
        <w:behaviors>
          <w:behavior w:val="content"/>
        </w:behaviors>
        <w:guid w:val="{18D8399F-3785-428C-B0A7-8E434A78418A}"/>
      </w:docPartPr>
      <w:docPartBody>
        <w:p w:rsidR="00BD1630" w:rsidRDefault="00BD1630" w:rsidP="00BD1630">
          <w:pPr>
            <w:pStyle w:val="27FBBFA573A940978E62BB89BB3ADEB0"/>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630"/>
    <w:rsid w:val="003279B2"/>
    <w:rsid w:val="00BD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1630"/>
    <w:rPr>
      <w:color w:val="808080"/>
    </w:rPr>
  </w:style>
  <w:style w:type="paragraph" w:customStyle="1" w:styleId="6574C46DC79343ABB72C511553A6A2C2">
    <w:name w:val="6574C46DC79343ABB72C511553A6A2C2"/>
    <w:rsid w:val="00BD1630"/>
  </w:style>
  <w:style w:type="paragraph" w:customStyle="1" w:styleId="27FBBFA573A940978E62BB89BB3ADEB0">
    <w:name w:val="27FBBFA573A940978E62BB89BB3ADEB0"/>
    <w:rsid w:val="00BD16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3093</Characters>
  <Application>Microsoft Office Word</Application>
  <DocSecurity>0</DocSecurity>
  <Lines>25</Lines>
  <Paragraphs>7</Paragraphs>
  <ScaleCrop>false</ScaleCrop>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2</cp:revision>
  <dcterms:created xsi:type="dcterms:W3CDTF">2025-01-23T16:40:00Z</dcterms:created>
  <dcterms:modified xsi:type="dcterms:W3CDTF">2025-01-23T16:40:00Z</dcterms:modified>
</cp:coreProperties>
</file>