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BA77E3" w:rsidR="00EE047D" w:rsidRPr="004C3A0B" w:rsidRDefault="000D11F7" w:rsidP="00174EE8">
            <w:pPr>
              <w:rPr>
                <w:rFonts w:ascii="Arial" w:hAnsi="Arial" w:cs="Arial"/>
                <w:sz w:val="22"/>
                <w:szCs w:val="22"/>
              </w:rPr>
            </w:pPr>
            <w:r>
              <w:rPr>
                <w:rFonts w:ascii="Arial" w:hAnsi="Arial" w:cs="Arial"/>
                <w:sz w:val="22"/>
                <w:szCs w:val="22"/>
              </w:rPr>
              <w:t>Bethan Wilson</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676C1397" w:rsidR="00EE047D" w:rsidRDefault="007C529E" w:rsidP="00174EE8">
            <w:pPr>
              <w:rPr>
                <w:rFonts w:ascii="Arial" w:hAnsi="Arial" w:cs="Arial"/>
                <w:sz w:val="22"/>
                <w:szCs w:val="22"/>
              </w:rPr>
            </w:pPr>
            <w:r>
              <w:rPr>
                <w:rFonts w:ascii="Arial" w:hAnsi="Arial" w:cs="Arial"/>
                <w:sz w:val="22"/>
                <w:szCs w:val="22"/>
              </w:rPr>
              <w:t>222003</w:t>
            </w:r>
            <w:r w:rsidR="000D11F7">
              <w:rPr>
                <w:rFonts w:ascii="Arial" w:hAnsi="Arial" w:cs="Arial"/>
                <w:sz w:val="22"/>
                <w:szCs w:val="22"/>
              </w:rPr>
              <w:t>0</w:t>
            </w: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3C6C9C65" w:rsidR="00EE047D" w:rsidRPr="004C3A0B" w:rsidRDefault="000D11F7" w:rsidP="00174EE8">
            <w:pPr>
              <w:rPr>
                <w:rFonts w:ascii="Arial" w:hAnsi="Arial" w:cs="Arial"/>
                <w:sz w:val="22"/>
                <w:szCs w:val="22"/>
              </w:rPr>
            </w:pPr>
            <w:r>
              <w:rPr>
                <w:rFonts w:ascii="Arial" w:hAnsi="Arial" w:cs="Arial"/>
                <w:sz w:val="22"/>
                <w:szCs w:val="22"/>
              </w:rPr>
              <w:t>b.l.wilson</w:t>
            </w:r>
            <w:r w:rsidR="007C529E">
              <w:rPr>
                <w:rFonts w:ascii="Arial" w:hAnsi="Arial" w:cs="Arial"/>
                <w:sz w:val="22"/>
                <w:szCs w:val="22"/>
              </w:rPr>
              <w:t>@uwtsd.ac.uk</w:t>
            </w: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77558140" w:rsidR="00EE047D" w:rsidRPr="004C3A0B" w:rsidRDefault="007C529E" w:rsidP="00174EE8">
            <w:pPr>
              <w:rPr>
                <w:rFonts w:ascii="Arial" w:hAnsi="Arial" w:cs="Arial"/>
                <w:sz w:val="22"/>
                <w:szCs w:val="22"/>
              </w:rPr>
            </w:pPr>
            <w:r w:rsidRPr="007C529E">
              <w:rPr>
                <w:rFonts w:ascii="Arial" w:hAnsi="Arial" w:cs="Arial"/>
                <w:sz w:val="22"/>
                <w:szCs w:val="22"/>
              </w:rPr>
              <w:t>Master of Arts</w:t>
            </w:r>
            <w:r>
              <w:rPr>
                <w:rFonts w:ascii="Arial" w:hAnsi="Arial" w:cs="Arial"/>
                <w:sz w:val="22"/>
                <w:szCs w:val="22"/>
              </w:rPr>
              <w:t xml:space="preserve">: </w:t>
            </w:r>
            <w:r w:rsidRPr="007C529E">
              <w:rPr>
                <w:rFonts w:ascii="Arial" w:hAnsi="Arial" w:cs="Arial"/>
                <w:sz w:val="22"/>
                <w:szCs w:val="22"/>
              </w:rPr>
              <w:t>Strategic People Management</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1AE35B8D" w:rsidR="00EE047D" w:rsidRPr="004C3A0B" w:rsidRDefault="007C529E" w:rsidP="00174EE8">
            <w:pPr>
              <w:rPr>
                <w:rFonts w:ascii="Arial" w:hAnsi="Arial" w:cs="Arial"/>
                <w:sz w:val="22"/>
                <w:szCs w:val="22"/>
              </w:rPr>
            </w:pPr>
            <w:r>
              <w:rPr>
                <w:rFonts w:ascii="Arial" w:hAnsi="Arial" w:cs="Arial"/>
                <w:sz w:val="22"/>
                <w:szCs w:val="22"/>
              </w:rPr>
              <w:t>Natasha Davies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117B87"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5A331DD3" w:rsidR="00EE047D" w:rsidRPr="00DD0929" w:rsidRDefault="007C529E"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46A1E4EF" w:rsidR="00EE047D" w:rsidRPr="004C3A0B" w:rsidRDefault="007C529E"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0131897E" w:rsidR="00EE047D" w:rsidRPr="007C529E" w:rsidRDefault="000D11F7" w:rsidP="00174EE8">
            <w:r w:rsidRPr="009D47F1">
              <w:t xml:space="preserve">An investigation into the impact of Menopause </w:t>
            </w:r>
            <w:r>
              <w:t xml:space="preserve">in the </w:t>
            </w:r>
            <w:r w:rsidRPr="009D47F1">
              <w:t>workplace</w:t>
            </w:r>
            <w:r>
              <w:t xml:space="preserve"> and the legal implications for HR</w:t>
            </w: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2387E11C" w:rsidR="00EE047D" w:rsidRPr="00D839CD" w:rsidRDefault="000D11F7" w:rsidP="00174EE8">
            <w:pPr>
              <w:rPr>
                <w:rFonts w:ascii="Arial" w:hAnsi="Arial" w:cs="Arial"/>
                <w:sz w:val="22"/>
                <w:szCs w:val="22"/>
              </w:rPr>
            </w:pPr>
            <w:r>
              <w:rPr>
                <w:rFonts w:ascii="Arial" w:hAnsi="Arial" w:cs="Arial"/>
                <w:sz w:val="22"/>
                <w:szCs w:val="22"/>
              </w:rPr>
              <w:t>20</w:t>
            </w:r>
            <w:r w:rsidR="007C529E" w:rsidRPr="007C529E">
              <w:rPr>
                <w:rFonts w:ascii="Arial" w:hAnsi="Arial" w:cs="Arial"/>
                <w:sz w:val="22"/>
                <w:szCs w:val="22"/>
                <w:vertAlign w:val="superscript"/>
              </w:rPr>
              <w:t>th</w:t>
            </w:r>
            <w:r w:rsidR="007C529E">
              <w:rPr>
                <w:rFonts w:ascii="Arial" w:hAnsi="Arial" w:cs="Arial"/>
                <w:sz w:val="22"/>
                <w:szCs w:val="22"/>
              </w:rPr>
              <w:t xml:space="preserve"> November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41FCF9F1" w:rsidR="00EE047D" w:rsidRPr="004C3A0B" w:rsidRDefault="007C529E" w:rsidP="00174EE8">
            <w:pPr>
              <w:rPr>
                <w:rFonts w:ascii="Arial" w:hAnsi="Arial" w:cs="Arial"/>
                <w:sz w:val="22"/>
                <w:szCs w:val="22"/>
              </w:rPr>
            </w:pPr>
            <w:r>
              <w:rPr>
                <w:rFonts w:ascii="Arial" w:hAnsi="Arial" w:cs="Arial"/>
                <w:sz w:val="22"/>
                <w:szCs w:val="22"/>
              </w:rPr>
              <w:t>9</w:t>
            </w:r>
            <w:r w:rsidRPr="007C529E">
              <w:rPr>
                <w:rFonts w:ascii="Arial" w:hAnsi="Arial" w:cs="Arial"/>
                <w:sz w:val="22"/>
                <w:szCs w:val="22"/>
                <w:vertAlign w:val="superscript"/>
              </w:rPr>
              <w:t>th</w:t>
            </w:r>
            <w:r>
              <w:rPr>
                <w:rFonts w:ascii="Arial" w:hAnsi="Arial" w:cs="Arial"/>
                <w:sz w:val="22"/>
                <w:szCs w:val="22"/>
              </w:rPr>
              <w:t xml:space="preserve"> May 2025</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06C2A401" w14:textId="77777777" w:rsidR="00083CF5" w:rsidRPr="00083CF5" w:rsidRDefault="00083CF5" w:rsidP="00083CF5">
            <w:pPr>
              <w:rPr>
                <w:rFonts w:asciiTheme="minorBidi" w:hAnsiTheme="minorBidi" w:cstheme="minorBidi"/>
                <w:sz w:val="24"/>
                <w:szCs w:val="24"/>
              </w:rPr>
            </w:pPr>
            <w:r w:rsidRPr="00083CF5">
              <w:rPr>
                <w:rFonts w:asciiTheme="minorBidi" w:hAnsiTheme="minorBidi" w:cstheme="minorBidi"/>
                <w:sz w:val="24"/>
                <w:szCs w:val="24"/>
              </w:rPr>
              <w:t>The University of Wales Trinity St David is based over 3 different campuses in Wales , Swansea, Carmarthen and Lampeter, as well as 2 campuses in London and Birmingham. UWTSD has around 2848 employees over these campuses (</w:t>
            </w:r>
            <w:proofErr w:type="spellStart"/>
            <w:r w:rsidRPr="00083CF5">
              <w:rPr>
                <w:rFonts w:asciiTheme="minorBidi" w:hAnsiTheme="minorBidi" w:cstheme="minorBidi"/>
                <w:sz w:val="24"/>
                <w:szCs w:val="24"/>
              </w:rPr>
              <w:t>UWTSDa</w:t>
            </w:r>
            <w:proofErr w:type="spellEnd"/>
            <w:r w:rsidRPr="00083CF5">
              <w:rPr>
                <w:rFonts w:asciiTheme="minorBidi" w:hAnsiTheme="minorBidi" w:cstheme="minorBidi"/>
                <w:sz w:val="24"/>
                <w:szCs w:val="24"/>
              </w:rPr>
              <w:t>, 2024). The academic sector are in crisis mode at the moment, due to funding, costs and less international students coming to the UK( Woods, 2024; Adams,2024). With this considered UWTSD needs to ensure they’re seen as an employee of choice and have a good reputation in the sector to attract more students (</w:t>
            </w:r>
            <w:proofErr w:type="spellStart"/>
            <w:r w:rsidRPr="00083CF5">
              <w:rPr>
                <w:rFonts w:asciiTheme="minorBidi" w:hAnsiTheme="minorBidi" w:cstheme="minorBidi"/>
                <w:sz w:val="24"/>
                <w:szCs w:val="24"/>
              </w:rPr>
              <w:t>Firmandani</w:t>
            </w:r>
            <w:proofErr w:type="spellEnd"/>
            <w:r w:rsidRPr="00083CF5">
              <w:rPr>
                <w:rFonts w:asciiTheme="minorBidi" w:hAnsiTheme="minorBidi" w:cstheme="minorBidi"/>
                <w:sz w:val="24"/>
                <w:szCs w:val="24"/>
              </w:rPr>
              <w:t xml:space="preserve"> et al, 2023). </w:t>
            </w:r>
          </w:p>
          <w:p w14:paraId="741A62BF" w14:textId="77777777" w:rsidR="00083CF5" w:rsidRPr="00083CF5" w:rsidRDefault="00083CF5" w:rsidP="00083CF5">
            <w:pPr>
              <w:rPr>
                <w:rFonts w:asciiTheme="minorBidi" w:hAnsiTheme="minorBidi" w:cstheme="minorBidi"/>
                <w:sz w:val="24"/>
                <w:szCs w:val="24"/>
              </w:rPr>
            </w:pPr>
            <w:r w:rsidRPr="00083CF5">
              <w:rPr>
                <w:rFonts w:asciiTheme="minorBidi" w:hAnsiTheme="minorBidi" w:cstheme="minorBidi"/>
                <w:sz w:val="24"/>
                <w:szCs w:val="24"/>
              </w:rPr>
              <w:t xml:space="preserve">I have chosen to research into the impact the menopause has on women in work. The topic of menopause in work has been discussed many years (Verdonk, </w:t>
            </w:r>
            <w:proofErr w:type="spellStart"/>
            <w:r w:rsidRPr="00083CF5">
              <w:rPr>
                <w:rFonts w:asciiTheme="minorBidi" w:hAnsiTheme="minorBidi" w:cstheme="minorBidi"/>
                <w:sz w:val="24"/>
                <w:szCs w:val="24"/>
              </w:rPr>
              <w:t>Bendien</w:t>
            </w:r>
            <w:proofErr w:type="spellEnd"/>
            <w:r w:rsidRPr="00083CF5">
              <w:rPr>
                <w:rFonts w:asciiTheme="minorBidi" w:hAnsiTheme="minorBidi" w:cstheme="minorBidi"/>
                <w:sz w:val="24"/>
                <w:szCs w:val="24"/>
              </w:rPr>
              <w:t>, &amp; Appelman, 2022), and although there is a considerable increase in legal cases regarding the menopause, however the legal implications are a subject that has only been discussed in more recent years (Colussi, Hill,&amp; Baird, 2023). ACAS (2022) found 33% of employers do not feel well equipped to support women who are going through the menopause (ACAS, 2022).The lack of research into this could means there is a gap in external knowledge, UWTSD having more of a understanding could be beneficial, by offering a supportive environment to work in has been shown to create a happy workforce, which in turn creates a more productive workforce (Bellet, De Neve &amp; Ward et al, 2019)</w:t>
            </w:r>
          </w:p>
          <w:p w14:paraId="334B35EB" w14:textId="77777777" w:rsidR="00083CF5" w:rsidRPr="00083CF5" w:rsidRDefault="00083CF5" w:rsidP="00083CF5">
            <w:pPr>
              <w:rPr>
                <w:rFonts w:asciiTheme="minorBidi" w:hAnsiTheme="minorBidi" w:cstheme="minorBidi"/>
                <w:sz w:val="24"/>
                <w:szCs w:val="24"/>
              </w:rPr>
            </w:pPr>
            <w:r w:rsidRPr="00083CF5">
              <w:rPr>
                <w:rFonts w:asciiTheme="minorBidi" w:hAnsiTheme="minorBidi" w:cstheme="minorBidi"/>
                <w:sz w:val="24"/>
                <w:szCs w:val="24"/>
              </w:rPr>
              <w:t>The menopause occurs generally between age 45 -55, although symptoms of peri-menopause can last up to a decade before the menopause occurs (Harvard, 2022). UWTSD employees 52% women, and 27% of them in the 45-55 age bracket (</w:t>
            </w:r>
            <w:proofErr w:type="spellStart"/>
            <w:r w:rsidRPr="00083CF5">
              <w:rPr>
                <w:rFonts w:asciiTheme="minorBidi" w:hAnsiTheme="minorBidi" w:cstheme="minorBidi"/>
                <w:sz w:val="24"/>
                <w:szCs w:val="24"/>
              </w:rPr>
              <w:t>UWTSDa</w:t>
            </w:r>
            <w:proofErr w:type="spellEnd"/>
            <w:r w:rsidRPr="00083CF5">
              <w:rPr>
                <w:rFonts w:asciiTheme="minorBidi" w:hAnsiTheme="minorBidi" w:cstheme="minorBidi"/>
                <w:sz w:val="24"/>
                <w:szCs w:val="24"/>
              </w:rPr>
              <w:t>, 2024).  With the population aging and more women staying in work for longer, it is important to ensure as an employer we support women at work (Quinby, &amp; Wettstein, 2024). If as a university we indirectly discriminate women there could be risk of discrimination claims (</w:t>
            </w:r>
            <w:proofErr w:type="spellStart"/>
            <w:r w:rsidRPr="00083CF5">
              <w:rPr>
                <w:rFonts w:asciiTheme="minorBidi" w:hAnsiTheme="minorBidi" w:cstheme="minorBidi"/>
                <w:sz w:val="24"/>
                <w:szCs w:val="24"/>
              </w:rPr>
              <w:t>Equalityhumanrights</w:t>
            </w:r>
            <w:proofErr w:type="spellEnd"/>
            <w:r w:rsidRPr="00083CF5">
              <w:rPr>
                <w:rFonts w:asciiTheme="minorBidi" w:hAnsiTheme="minorBidi" w:cstheme="minorBidi"/>
                <w:sz w:val="24"/>
                <w:szCs w:val="24"/>
              </w:rPr>
              <w:t>, 2024) and potential reputational damage.</w:t>
            </w:r>
          </w:p>
          <w:p w14:paraId="6912E0C4" w14:textId="656F4DB4"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47207F13" w14:textId="0C6EB1C4" w:rsidR="000D11F7" w:rsidRPr="00083CF5" w:rsidRDefault="000D11F7" w:rsidP="000D11F7">
            <w:pPr>
              <w:rPr>
                <w:rFonts w:asciiTheme="minorBidi" w:hAnsiTheme="minorBidi" w:cstheme="minorBidi"/>
                <w:sz w:val="24"/>
                <w:szCs w:val="24"/>
              </w:rPr>
            </w:pPr>
            <w:r w:rsidRPr="00083CF5">
              <w:rPr>
                <w:rFonts w:asciiTheme="minorBidi" w:hAnsiTheme="minorBidi" w:cstheme="minorBidi"/>
                <w:sz w:val="24"/>
                <w:szCs w:val="24"/>
              </w:rPr>
              <w:t>An investigation into the impact of Menopause in the workplace and the legal implications for HR</w:t>
            </w:r>
            <w:r w:rsidRPr="00083CF5">
              <w:rPr>
                <w:rFonts w:asciiTheme="minorBidi" w:hAnsiTheme="minorBidi" w:cstheme="minorBidi"/>
                <w:color w:val="FF0000"/>
                <w:sz w:val="24"/>
                <w:szCs w:val="24"/>
              </w:rPr>
              <w:t>.</w:t>
            </w:r>
          </w:p>
          <w:p w14:paraId="2273A144" w14:textId="44B7E88C" w:rsidR="00DF1FF2" w:rsidRPr="00584D41" w:rsidRDefault="00DF1FF2" w:rsidP="00DF1FF2">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1C528C51" w14:textId="77777777" w:rsidR="000D11F7" w:rsidRPr="00083CF5" w:rsidRDefault="000D11F7" w:rsidP="000D11F7">
            <w:pPr>
              <w:rPr>
                <w:rFonts w:asciiTheme="minorBidi" w:hAnsiTheme="minorBidi" w:cstheme="minorBidi"/>
                <w:sz w:val="24"/>
                <w:szCs w:val="24"/>
              </w:rPr>
            </w:pPr>
            <w:r w:rsidRPr="00083CF5">
              <w:rPr>
                <w:rFonts w:asciiTheme="minorBidi" w:hAnsiTheme="minorBidi" w:cstheme="minorBidi"/>
                <w:sz w:val="24"/>
                <w:szCs w:val="24"/>
              </w:rPr>
              <w:t>Analyse the</w:t>
            </w:r>
            <w:r w:rsidRPr="00083CF5">
              <w:rPr>
                <w:rFonts w:asciiTheme="minorBidi" w:hAnsiTheme="minorBidi" w:cstheme="minorBidi"/>
                <w:strike/>
                <w:sz w:val="24"/>
                <w:szCs w:val="24"/>
              </w:rPr>
              <w:t xml:space="preserve"> </w:t>
            </w:r>
            <w:r w:rsidRPr="00083CF5">
              <w:rPr>
                <w:rFonts w:asciiTheme="minorBidi" w:hAnsiTheme="minorBidi" w:cstheme="minorBidi"/>
                <w:sz w:val="24"/>
                <w:szCs w:val="24"/>
              </w:rPr>
              <w:t>impact of menopause on women and the organisation in relation to discrimination.</w:t>
            </w: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2AC11A6D" w14:textId="77777777" w:rsidR="000D11F7" w:rsidRPr="00083CF5" w:rsidRDefault="000D11F7" w:rsidP="000D11F7">
            <w:pPr>
              <w:pStyle w:val="ListParagraph"/>
              <w:numPr>
                <w:ilvl w:val="0"/>
                <w:numId w:val="29"/>
              </w:numPr>
              <w:spacing w:after="160" w:line="278" w:lineRule="auto"/>
              <w:rPr>
                <w:rFonts w:asciiTheme="minorBidi" w:hAnsiTheme="minorBidi" w:cstheme="minorBidi"/>
                <w:sz w:val="24"/>
                <w:szCs w:val="24"/>
              </w:rPr>
            </w:pPr>
            <w:r w:rsidRPr="00083CF5">
              <w:rPr>
                <w:rFonts w:asciiTheme="minorBidi" w:hAnsiTheme="minorBidi" w:cstheme="minorBidi"/>
                <w:sz w:val="24"/>
                <w:szCs w:val="24"/>
              </w:rPr>
              <w:t xml:space="preserve">Collating and analysing information on how the menopause impacts on women’s workplace experience (through both secondary and primary research) </w:t>
            </w:r>
          </w:p>
          <w:p w14:paraId="4D1FA0E9" w14:textId="77777777" w:rsidR="000D11F7" w:rsidRPr="00083CF5" w:rsidRDefault="000D11F7" w:rsidP="000D11F7">
            <w:pPr>
              <w:pStyle w:val="ListParagraph"/>
              <w:numPr>
                <w:ilvl w:val="0"/>
                <w:numId w:val="29"/>
              </w:numPr>
              <w:spacing w:after="160" w:line="278" w:lineRule="auto"/>
              <w:rPr>
                <w:rFonts w:asciiTheme="minorBidi" w:hAnsiTheme="minorBidi" w:cstheme="minorBidi"/>
                <w:sz w:val="24"/>
                <w:szCs w:val="24"/>
              </w:rPr>
            </w:pPr>
            <w:r w:rsidRPr="00083CF5">
              <w:rPr>
                <w:rFonts w:asciiTheme="minorBidi" w:hAnsiTheme="minorBidi" w:cstheme="minorBidi"/>
                <w:sz w:val="24"/>
                <w:szCs w:val="24"/>
              </w:rPr>
              <w:t>Review the universities HR policies and the practices in place supporting women experience menopause</w:t>
            </w:r>
          </w:p>
          <w:p w14:paraId="516CF844" w14:textId="77777777" w:rsidR="000D11F7" w:rsidRPr="00083CF5" w:rsidRDefault="000D11F7" w:rsidP="000D11F7">
            <w:pPr>
              <w:pStyle w:val="ListParagraph"/>
              <w:numPr>
                <w:ilvl w:val="0"/>
                <w:numId w:val="29"/>
              </w:numPr>
              <w:spacing w:after="160" w:line="278" w:lineRule="auto"/>
              <w:rPr>
                <w:rFonts w:asciiTheme="minorBidi" w:hAnsiTheme="minorBidi" w:cstheme="minorBidi"/>
                <w:sz w:val="24"/>
                <w:szCs w:val="24"/>
              </w:rPr>
            </w:pPr>
            <w:r w:rsidRPr="00083CF5">
              <w:rPr>
                <w:rFonts w:asciiTheme="minorBidi" w:hAnsiTheme="minorBidi" w:cstheme="minorBidi"/>
                <w:sz w:val="24"/>
                <w:szCs w:val="24"/>
              </w:rPr>
              <w:t xml:space="preserve">Propose recommendations to help mitigate risk to the university against potential discrimination claims   </w:t>
            </w: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62DC2BCC" w14:textId="77777777" w:rsidR="000D11F7" w:rsidRDefault="000D11F7" w:rsidP="00174EE8">
            <w:pPr>
              <w:rPr>
                <w:rFonts w:ascii="Arial" w:hAnsi="Arial" w:cs="Arial"/>
                <w:color w:val="00B050"/>
                <w:sz w:val="22"/>
                <w:szCs w:val="22"/>
              </w:rPr>
            </w:pPr>
          </w:p>
          <w:p w14:paraId="2D056BF9" w14:textId="6D641202" w:rsidR="000D11F7" w:rsidRDefault="00A83D5E" w:rsidP="00174EE8">
            <w:pPr>
              <w:rPr>
                <w:rFonts w:ascii="Arial" w:hAnsi="Arial" w:cs="Arial"/>
                <w:sz w:val="24"/>
                <w:szCs w:val="24"/>
              </w:rPr>
            </w:pPr>
            <w:r w:rsidRPr="00083CF5">
              <w:rPr>
                <w:rFonts w:ascii="Arial" w:hAnsi="Arial" w:cs="Arial"/>
                <w:sz w:val="24"/>
                <w:szCs w:val="24"/>
              </w:rPr>
              <w:t>Data will be collected through semi- structured interviews on</w:t>
            </w:r>
            <w:r w:rsidR="00083CF5">
              <w:rPr>
                <w:rFonts w:ascii="Arial" w:hAnsi="Arial" w:cs="Arial"/>
                <w:sz w:val="24"/>
                <w:szCs w:val="24"/>
              </w:rPr>
              <w:t xml:space="preserve"> Microsoft Teams o</w:t>
            </w:r>
            <w:r w:rsidRPr="00083CF5">
              <w:rPr>
                <w:rFonts w:ascii="Arial" w:hAnsi="Arial" w:cs="Arial"/>
                <w:sz w:val="24"/>
                <w:szCs w:val="24"/>
              </w:rPr>
              <w:t xml:space="preserve">f 10 women  or </w:t>
            </w:r>
            <w:r w:rsidR="00083CF5">
              <w:rPr>
                <w:rFonts w:ascii="Arial" w:hAnsi="Arial" w:cs="Arial"/>
                <w:sz w:val="24"/>
                <w:szCs w:val="24"/>
              </w:rPr>
              <w:t>before this if</w:t>
            </w:r>
            <w:r w:rsidRPr="00083CF5">
              <w:rPr>
                <w:rFonts w:ascii="Arial" w:hAnsi="Arial" w:cs="Arial"/>
                <w:sz w:val="24"/>
                <w:szCs w:val="24"/>
              </w:rPr>
              <w:t xml:space="preserve"> it reach</w:t>
            </w:r>
            <w:r w:rsidR="00083CF5">
              <w:rPr>
                <w:rFonts w:ascii="Arial" w:hAnsi="Arial" w:cs="Arial"/>
                <w:sz w:val="24"/>
                <w:szCs w:val="24"/>
              </w:rPr>
              <w:t>e</w:t>
            </w:r>
            <w:r w:rsidRPr="00083CF5">
              <w:rPr>
                <w:rFonts w:ascii="Arial" w:hAnsi="Arial" w:cs="Arial"/>
                <w:sz w:val="24"/>
                <w:szCs w:val="24"/>
              </w:rPr>
              <w:t>s saturations.</w:t>
            </w:r>
          </w:p>
          <w:p w14:paraId="02594829" w14:textId="77777777" w:rsidR="00083CF5" w:rsidRPr="00083CF5" w:rsidRDefault="00083CF5" w:rsidP="00174EE8">
            <w:pPr>
              <w:rPr>
                <w:rFonts w:ascii="Arial" w:hAnsi="Arial" w:cs="Arial"/>
                <w:sz w:val="24"/>
                <w:szCs w:val="24"/>
              </w:rPr>
            </w:pPr>
          </w:p>
          <w:p w14:paraId="00D2F68C" w14:textId="3814ACB3" w:rsidR="00A83D5E" w:rsidRPr="00083CF5" w:rsidRDefault="00A83D5E" w:rsidP="00174EE8">
            <w:pPr>
              <w:rPr>
                <w:rFonts w:ascii="Arial" w:hAnsi="Arial" w:cs="Arial"/>
                <w:sz w:val="24"/>
                <w:szCs w:val="24"/>
              </w:rPr>
            </w:pPr>
            <w:r w:rsidRPr="00083CF5">
              <w:rPr>
                <w:rFonts w:ascii="Arial" w:hAnsi="Arial" w:cs="Arial"/>
                <w:sz w:val="24"/>
                <w:szCs w:val="24"/>
              </w:rPr>
              <w:t>The interview questions 3 – 5 questions will be asked to address each of the 3 objectives, ensuring that no more than 15 questions are asked</w:t>
            </w:r>
          </w:p>
          <w:p w14:paraId="231AFC01" w14:textId="77777777" w:rsidR="00A83D5E" w:rsidRPr="00083CF5" w:rsidRDefault="00A83D5E" w:rsidP="00174EE8">
            <w:pPr>
              <w:rPr>
                <w:rFonts w:ascii="Arial" w:hAnsi="Arial" w:cs="Arial"/>
                <w:sz w:val="24"/>
                <w:szCs w:val="24"/>
              </w:rPr>
            </w:pPr>
          </w:p>
          <w:p w14:paraId="34CBBACD" w14:textId="7E4260A1" w:rsidR="00083CF5" w:rsidRDefault="00083CF5" w:rsidP="00174EE8">
            <w:pPr>
              <w:rPr>
                <w:rFonts w:ascii="Arial" w:hAnsi="Arial" w:cs="Arial"/>
                <w:sz w:val="24"/>
                <w:szCs w:val="24"/>
              </w:rPr>
            </w:pPr>
            <w:r>
              <w:rPr>
                <w:rFonts w:ascii="Arial" w:hAnsi="Arial" w:cs="Arial"/>
                <w:sz w:val="24"/>
                <w:szCs w:val="24"/>
              </w:rPr>
              <w:t>During the interviews I will record (with the interviewees) permission by taking minutes of the meeting.</w:t>
            </w:r>
          </w:p>
          <w:p w14:paraId="3B3F309F" w14:textId="77777777" w:rsidR="00083CF5" w:rsidRDefault="00083CF5" w:rsidP="00174EE8">
            <w:pPr>
              <w:rPr>
                <w:rFonts w:ascii="Arial" w:hAnsi="Arial" w:cs="Arial"/>
                <w:sz w:val="24"/>
                <w:szCs w:val="24"/>
              </w:rPr>
            </w:pPr>
          </w:p>
          <w:p w14:paraId="7E4D8F94" w14:textId="714D1280" w:rsidR="00A83D5E" w:rsidRPr="00083CF5" w:rsidRDefault="00A83D5E" w:rsidP="00174EE8">
            <w:pPr>
              <w:rPr>
                <w:rFonts w:ascii="Arial" w:hAnsi="Arial" w:cs="Arial"/>
                <w:sz w:val="24"/>
                <w:szCs w:val="24"/>
              </w:rPr>
            </w:pPr>
            <w:r w:rsidRPr="00083CF5">
              <w:rPr>
                <w:rFonts w:ascii="Arial" w:hAnsi="Arial" w:cs="Arial"/>
                <w:sz w:val="24"/>
                <w:szCs w:val="24"/>
              </w:rPr>
              <w:t xml:space="preserve">Following the interviews </w:t>
            </w:r>
            <w:proofErr w:type="spellStart"/>
            <w:r w:rsidRPr="00083CF5">
              <w:rPr>
                <w:rFonts w:ascii="Arial" w:hAnsi="Arial" w:cs="Arial"/>
                <w:sz w:val="24"/>
                <w:szCs w:val="24"/>
              </w:rPr>
              <w:t>Nvivo</w:t>
            </w:r>
            <w:proofErr w:type="spellEnd"/>
            <w:r w:rsidRPr="00083CF5">
              <w:rPr>
                <w:rFonts w:ascii="Arial" w:hAnsi="Arial" w:cs="Arial"/>
                <w:sz w:val="24"/>
                <w:szCs w:val="24"/>
              </w:rPr>
              <w:t xml:space="preserve"> will be used to </w:t>
            </w:r>
            <w:r w:rsidR="00F20CE6" w:rsidRPr="00083CF5">
              <w:rPr>
                <w:rFonts w:ascii="Arial" w:hAnsi="Arial" w:cs="Arial"/>
                <w:sz w:val="24"/>
                <w:szCs w:val="24"/>
              </w:rPr>
              <w:t>analyse the data collected.</w:t>
            </w:r>
          </w:p>
          <w:p w14:paraId="7F121A5F" w14:textId="77777777" w:rsidR="00F20CE6" w:rsidRDefault="00F20CE6" w:rsidP="00174EE8">
            <w:pPr>
              <w:rPr>
                <w:rFonts w:ascii="Arial" w:hAnsi="Arial" w:cs="Arial"/>
                <w:sz w:val="22"/>
                <w:szCs w:val="22"/>
              </w:rPr>
            </w:pPr>
          </w:p>
          <w:p w14:paraId="5EB6C8AB" w14:textId="77777777" w:rsidR="00A83D5E" w:rsidRPr="004C3A0B" w:rsidRDefault="00A83D5E" w:rsidP="00174EE8">
            <w:pPr>
              <w:rPr>
                <w:rFonts w:ascii="Arial" w:hAnsi="Arial" w:cs="Arial"/>
                <w:sz w:val="22"/>
                <w:szCs w:val="22"/>
              </w:rPr>
            </w:pP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8BBA617" w14:textId="19ED368C"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3EA015E3"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739B63A8" w:rsidR="00EE047D" w:rsidRDefault="007C529E"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798C6811"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6155952C" w14:textId="6B0B2789" w:rsidR="00EE047D" w:rsidRDefault="007C529E"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50D16DF6"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40C3039C"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6656CA7A"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3A6F6B24"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1DD4F9AD"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24CDED3B"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656ED015"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75174C38"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7157585F"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1D1469C0"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5F51811C" w:rsidR="00EE047D" w:rsidRDefault="007C529E"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3DFF1EB2" w:rsidR="00EE047D" w:rsidRPr="006C1FDD" w:rsidRDefault="007C529E"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49630960" w14:textId="4013742E"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17CDC880"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08557740"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3124205C"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080D3D5D"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00FCD3B1"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26068585"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378E0123"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559A4D95"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77777777" w:rsidR="00EE047D" w:rsidRDefault="00EE047D" w:rsidP="00174EE8">
            <w:pPr>
              <w:rPr>
                <w:rFonts w:ascii="Arial" w:hAnsi="Arial" w:cs="Arial"/>
                <w:sz w:val="22"/>
                <w:szCs w:val="22"/>
              </w:rPr>
            </w:pPr>
          </w:p>
          <w:p w14:paraId="769521AB" w14:textId="79A8F8A6" w:rsidR="00EE047D" w:rsidRDefault="000D11F7" w:rsidP="00174EE8">
            <w:pPr>
              <w:rPr>
                <w:rFonts w:ascii="Arial" w:hAnsi="Arial" w:cs="Arial"/>
                <w:sz w:val="22"/>
                <w:szCs w:val="22"/>
              </w:rPr>
            </w:pPr>
            <w:r>
              <w:rPr>
                <w:rFonts w:ascii="Arial" w:hAnsi="Arial" w:cs="Arial"/>
                <w:sz w:val="22"/>
                <w:szCs w:val="22"/>
              </w:rPr>
              <w:t xml:space="preserve">10 until it reaches saturation </w:t>
            </w:r>
          </w:p>
          <w:p w14:paraId="6E637525" w14:textId="77777777" w:rsidR="000D11F7" w:rsidRPr="004C3A0B" w:rsidRDefault="000D11F7"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22754595" w:rsidR="00EE047D" w:rsidRDefault="000D11F7" w:rsidP="00174EE8">
            <w:pPr>
              <w:rPr>
                <w:rFonts w:ascii="Arial" w:hAnsi="Arial" w:cs="Arial"/>
                <w:sz w:val="22"/>
                <w:szCs w:val="22"/>
              </w:rPr>
            </w:pPr>
            <w:r>
              <w:rPr>
                <w:rFonts w:ascii="Arial" w:hAnsi="Arial" w:cs="Arial"/>
                <w:sz w:val="22"/>
                <w:szCs w:val="22"/>
              </w:rPr>
              <w:t xml:space="preserve">Women within the university experiencing menopausal symptoms </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4E99443" w14:textId="053191DB" w:rsidR="00EE047D" w:rsidRDefault="00EE047D" w:rsidP="00174EE8">
            <w:pPr>
              <w:rPr>
                <w:rFonts w:ascii="Arial" w:hAnsi="Arial" w:cs="Arial"/>
                <w:sz w:val="22"/>
                <w:szCs w:val="22"/>
              </w:rPr>
            </w:pPr>
          </w:p>
          <w:p w14:paraId="1FE9B691" w14:textId="408FF78B" w:rsidR="00EE047D" w:rsidRPr="004C3A0B" w:rsidRDefault="000D11F7" w:rsidP="00174EE8">
            <w:pPr>
              <w:rPr>
                <w:rFonts w:ascii="Arial" w:hAnsi="Arial" w:cs="Arial"/>
                <w:sz w:val="22"/>
                <w:szCs w:val="22"/>
              </w:rPr>
            </w:pPr>
            <w:r>
              <w:rPr>
                <w:rFonts w:ascii="Arial" w:hAnsi="Arial" w:cs="Arial"/>
                <w:sz w:val="22"/>
                <w:szCs w:val="22"/>
              </w:rPr>
              <w:t>I will email the ‘women’s network’ email address who have women from over the university</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464D2B3F"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7F7CAE4B"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649F5FDC"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D2B8AB8"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0FC19B5E"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F74FA3C" w14:textId="612259EE"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3B0216D6"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1565229" w14:textId="6E0F8C9C"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334AD0BF"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7FDBBC8" w14:textId="52FC6125" w:rsidR="00EE047D" w:rsidRPr="004C3A0B" w:rsidRDefault="007C529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0977B414"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5EE16BED"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6D6C483D"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4E400264" w:rsidR="00EE047D" w:rsidRPr="004C3A0B" w:rsidRDefault="007C529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Theme="minorBidi" w:hAnsiTheme="minorBidi" w:cstheme="minorBidi"/>
                <w:sz w:val="22"/>
                <w:szCs w:val="22"/>
              </w:rPr>
            </w:pPr>
            <w:r w:rsidRPr="00941D3E">
              <w:rPr>
                <w:rFonts w:asciiTheme="minorBidi" w:hAnsiTheme="minorBidi" w:cstheme="minorBidi"/>
                <w:sz w:val="22"/>
                <w:szCs w:val="22"/>
              </w:rPr>
              <w:t>Risk to participants:</w:t>
            </w:r>
          </w:p>
          <w:p w14:paraId="5B25150E" w14:textId="77777777" w:rsidR="00941D3E" w:rsidRPr="00941D3E" w:rsidRDefault="00941D3E" w:rsidP="00174EE8">
            <w:pPr>
              <w:autoSpaceDE w:val="0"/>
              <w:autoSpaceDN w:val="0"/>
              <w:adjustRightInd w:val="0"/>
              <w:rPr>
                <w:rFonts w:asciiTheme="minorBidi" w:hAnsiTheme="minorBidi" w:cstheme="minorBidi"/>
                <w:sz w:val="22"/>
                <w:szCs w:val="22"/>
              </w:rPr>
            </w:pPr>
          </w:p>
          <w:p w14:paraId="61D8AC84" w14:textId="463F8EF5" w:rsidR="00EE047D" w:rsidRPr="00941D3E" w:rsidRDefault="000D11F7" w:rsidP="00174EE8">
            <w:pPr>
              <w:rPr>
                <w:rFonts w:asciiTheme="minorBidi" w:hAnsiTheme="minorBidi" w:cstheme="minorBidi"/>
                <w:sz w:val="22"/>
                <w:szCs w:val="22"/>
              </w:rPr>
            </w:pPr>
            <w:r w:rsidRPr="00941D3E">
              <w:rPr>
                <w:rFonts w:asciiTheme="minorBidi" w:hAnsiTheme="minorBidi" w:cstheme="minorBidi"/>
                <w:sz w:val="22"/>
                <w:szCs w:val="22"/>
              </w:rPr>
              <w:t>The process could trigger anxiety/ stress a symptom of the menopause</w:t>
            </w:r>
          </w:p>
          <w:p w14:paraId="5C3FAA2B" w14:textId="77777777" w:rsidR="000D11F7" w:rsidRPr="00941D3E" w:rsidRDefault="000D11F7" w:rsidP="00174EE8">
            <w:pPr>
              <w:rPr>
                <w:rFonts w:asciiTheme="minorBidi" w:hAnsiTheme="minorBidi" w:cstheme="minorBidi"/>
                <w:sz w:val="22"/>
                <w:szCs w:val="22"/>
              </w:rPr>
            </w:pPr>
          </w:p>
          <w:p w14:paraId="5B52F03B" w14:textId="77777777" w:rsidR="00941D3E" w:rsidRPr="00941D3E" w:rsidRDefault="00941D3E" w:rsidP="00174EE8">
            <w:pPr>
              <w:rPr>
                <w:rFonts w:asciiTheme="minorBidi" w:hAnsiTheme="minorBidi" w:cstheme="minorBidi"/>
                <w:sz w:val="22"/>
                <w:szCs w:val="22"/>
              </w:rPr>
            </w:pPr>
          </w:p>
          <w:p w14:paraId="7ED9950D" w14:textId="77777777" w:rsidR="000D11F7" w:rsidRDefault="000D11F7" w:rsidP="00174EE8">
            <w:pPr>
              <w:rPr>
                <w:rFonts w:asciiTheme="minorBidi" w:hAnsiTheme="minorBidi" w:cstheme="minorBidi"/>
                <w:sz w:val="22"/>
                <w:szCs w:val="22"/>
              </w:rPr>
            </w:pPr>
          </w:p>
          <w:p w14:paraId="59B2CE95" w14:textId="77777777" w:rsidR="00941D3E" w:rsidRPr="00941D3E" w:rsidRDefault="00941D3E" w:rsidP="00174EE8">
            <w:pPr>
              <w:rPr>
                <w:rFonts w:asciiTheme="minorBidi" w:hAnsiTheme="minorBidi" w:cstheme="minorBidi"/>
                <w:sz w:val="22"/>
                <w:szCs w:val="22"/>
              </w:rPr>
            </w:pPr>
          </w:p>
          <w:p w14:paraId="12A19AF7" w14:textId="5CC2AFB9" w:rsidR="000D11F7" w:rsidRPr="00941D3E" w:rsidRDefault="000D11F7" w:rsidP="00174EE8">
            <w:pPr>
              <w:rPr>
                <w:rFonts w:asciiTheme="minorBidi" w:hAnsiTheme="minorBidi" w:cstheme="minorBidi"/>
                <w:sz w:val="22"/>
                <w:szCs w:val="22"/>
              </w:rPr>
            </w:pPr>
            <w:r w:rsidRPr="00941D3E">
              <w:rPr>
                <w:rFonts w:asciiTheme="minorBidi" w:hAnsiTheme="minorBidi" w:cstheme="minorBidi"/>
                <w:sz w:val="22"/>
                <w:szCs w:val="22"/>
              </w:rPr>
              <w:t>Confidentiality</w:t>
            </w:r>
          </w:p>
          <w:p w14:paraId="3A9370E0" w14:textId="77777777" w:rsidR="00941D3E" w:rsidRPr="00941D3E" w:rsidRDefault="00941D3E" w:rsidP="00174EE8">
            <w:pPr>
              <w:rPr>
                <w:rFonts w:asciiTheme="minorBidi" w:hAnsiTheme="minorBidi" w:cstheme="minorBidi"/>
                <w:sz w:val="22"/>
                <w:szCs w:val="22"/>
              </w:rPr>
            </w:pPr>
          </w:p>
          <w:p w14:paraId="2700CA11" w14:textId="77777777" w:rsidR="00941D3E" w:rsidRPr="00941D3E" w:rsidRDefault="00941D3E" w:rsidP="00174EE8">
            <w:pPr>
              <w:rPr>
                <w:rFonts w:asciiTheme="minorBidi" w:hAnsiTheme="minorBidi" w:cstheme="minorBidi"/>
                <w:sz w:val="22"/>
                <w:szCs w:val="22"/>
              </w:rPr>
            </w:pPr>
          </w:p>
          <w:p w14:paraId="23593553" w14:textId="77777777" w:rsidR="00941D3E" w:rsidRPr="00941D3E" w:rsidRDefault="00941D3E" w:rsidP="00174EE8">
            <w:pPr>
              <w:rPr>
                <w:rFonts w:asciiTheme="minorBidi" w:hAnsiTheme="minorBidi" w:cstheme="minorBidi"/>
                <w:sz w:val="22"/>
                <w:szCs w:val="22"/>
              </w:rPr>
            </w:pPr>
          </w:p>
          <w:p w14:paraId="115EEA46" w14:textId="77777777" w:rsidR="00941D3E" w:rsidRPr="00941D3E" w:rsidRDefault="00941D3E" w:rsidP="00174EE8">
            <w:pPr>
              <w:rPr>
                <w:rFonts w:asciiTheme="minorBidi" w:hAnsiTheme="minorBidi" w:cstheme="minorBidi"/>
                <w:sz w:val="22"/>
                <w:szCs w:val="22"/>
              </w:rPr>
            </w:pPr>
          </w:p>
          <w:p w14:paraId="46861BCF" w14:textId="76CC68F6" w:rsidR="00941D3E" w:rsidRPr="00941D3E" w:rsidRDefault="00941D3E" w:rsidP="00174EE8">
            <w:pPr>
              <w:rPr>
                <w:rFonts w:asciiTheme="minorBidi" w:hAnsiTheme="minorBidi" w:cstheme="minorBidi"/>
                <w:sz w:val="22"/>
                <w:szCs w:val="22"/>
              </w:rPr>
            </w:pPr>
            <w:r w:rsidRPr="00941D3E">
              <w:rPr>
                <w:rFonts w:asciiTheme="minorBidi" w:hAnsiTheme="minorBidi" w:cstheme="minorBidi"/>
                <w:sz w:val="22"/>
                <w:szCs w:val="22"/>
              </w:rPr>
              <w:t xml:space="preserve">Location </w:t>
            </w:r>
          </w:p>
          <w:p w14:paraId="505F32EC" w14:textId="77777777" w:rsidR="00EE047D" w:rsidRPr="00941D3E" w:rsidRDefault="00EE047D" w:rsidP="00174EE8">
            <w:pPr>
              <w:rPr>
                <w:rFonts w:asciiTheme="minorBidi" w:hAnsiTheme="minorBidi" w:cstheme="minorBidi"/>
                <w:sz w:val="22"/>
                <w:szCs w:val="22"/>
              </w:rPr>
            </w:pPr>
          </w:p>
          <w:p w14:paraId="731328B7" w14:textId="77777777" w:rsidR="00941D3E" w:rsidRDefault="00941D3E" w:rsidP="00174EE8">
            <w:pPr>
              <w:rPr>
                <w:rFonts w:asciiTheme="minorBidi" w:hAnsiTheme="minorBidi" w:cstheme="minorBidi"/>
                <w:sz w:val="22"/>
                <w:szCs w:val="22"/>
              </w:rPr>
            </w:pPr>
          </w:p>
          <w:p w14:paraId="0F62DADC" w14:textId="77777777" w:rsidR="00941D3E" w:rsidRPr="00941D3E" w:rsidRDefault="00941D3E" w:rsidP="00174EE8">
            <w:pPr>
              <w:rPr>
                <w:rFonts w:asciiTheme="minorBidi" w:hAnsiTheme="minorBidi" w:cstheme="minorBidi"/>
                <w:sz w:val="22"/>
                <w:szCs w:val="22"/>
              </w:rPr>
            </w:pPr>
          </w:p>
          <w:p w14:paraId="2DD2C6A2" w14:textId="1985B68B" w:rsidR="00941D3E" w:rsidRPr="00941D3E" w:rsidRDefault="00941D3E" w:rsidP="00174EE8">
            <w:pPr>
              <w:rPr>
                <w:rFonts w:asciiTheme="minorBidi" w:hAnsiTheme="minorBidi" w:cstheme="minorBidi"/>
                <w:sz w:val="22"/>
                <w:szCs w:val="22"/>
              </w:rPr>
            </w:pPr>
            <w:r w:rsidRPr="00941D3E">
              <w:rPr>
                <w:rFonts w:asciiTheme="minorBidi" w:hAnsiTheme="minorBidi" w:cstheme="minorBidi"/>
                <w:sz w:val="22"/>
                <w:szCs w:val="22"/>
              </w:rPr>
              <w:t>Bias</w:t>
            </w:r>
          </w:p>
          <w:p w14:paraId="0041DF67" w14:textId="77777777" w:rsidR="00941D3E" w:rsidRPr="00941D3E" w:rsidRDefault="00941D3E" w:rsidP="00174EE8">
            <w:pPr>
              <w:rPr>
                <w:rFonts w:asciiTheme="minorBidi" w:hAnsiTheme="minorBidi" w:cstheme="minorBidi"/>
                <w:sz w:val="22"/>
                <w:szCs w:val="22"/>
              </w:rPr>
            </w:pPr>
          </w:p>
          <w:p w14:paraId="61C8D333" w14:textId="77777777" w:rsidR="00941D3E" w:rsidRPr="00941D3E" w:rsidRDefault="00941D3E" w:rsidP="00174EE8">
            <w:pPr>
              <w:rPr>
                <w:rFonts w:asciiTheme="minorBidi" w:hAnsiTheme="minorBidi" w:cstheme="minorBidi"/>
                <w:sz w:val="22"/>
                <w:szCs w:val="22"/>
              </w:rPr>
            </w:pPr>
          </w:p>
          <w:p w14:paraId="6F3161F2" w14:textId="77777777" w:rsidR="00EE047D" w:rsidRPr="00941D3E" w:rsidRDefault="00EE047D" w:rsidP="00174EE8">
            <w:pPr>
              <w:autoSpaceDE w:val="0"/>
              <w:autoSpaceDN w:val="0"/>
              <w:adjustRightInd w:val="0"/>
              <w:rPr>
                <w:rFonts w:asciiTheme="minorBidi" w:hAnsiTheme="minorBidi" w:cstheme="minorBidi"/>
                <w:sz w:val="22"/>
                <w:szCs w:val="22"/>
              </w:rPr>
            </w:pPr>
            <w:r w:rsidRPr="00941D3E">
              <w:rPr>
                <w:rFonts w:asciiTheme="minorBidi" w:hAnsiTheme="minorBidi" w:cstheme="minorBidi"/>
                <w:i/>
                <w:color w:val="808080"/>
                <w:sz w:val="22"/>
                <w:szCs w:val="22"/>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Theme="minorBidi" w:hAnsiTheme="minorBidi" w:cstheme="minorBidi"/>
                <w:i/>
                <w:sz w:val="22"/>
                <w:szCs w:val="22"/>
              </w:rPr>
            </w:pPr>
            <w:r w:rsidRPr="00941D3E">
              <w:rPr>
                <w:rFonts w:asciiTheme="minorBidi" w:hAnsiTheme="minorBidi" w:cstheme="minorBidi"/>
                <w:i/>
                <w:sz w:val="22"/>
                <w:szCs w:val="22"/>
              </w:rPr>
              <w:lastRenderedPageBreak/>
              <w:t>How you will mitigate the risk to participants:</w:t>
            </w:r>
          </w:p>
          <w:p w14:paraId="46397977" w14:textId="77777777" w:rsidR="00941D3E" w:rsidRPr="00941D3E" w:rsidRDefault="00941D3E" w:rsidP="00174EE8">
            <w:pPr>
              <w:autoSpaceDE w:val="0"/>
              <w:autoSpaceDN w:val="0"/>
              <w:adjustRightInd w:val="0"/>
              <w:rPr>
                <w:rFonts w:asciiTheme="minorBidi" w:hAnsiTheme="minorBidi" w:cstheme="minorBidi"/>
                <w:i/>
                <w:sz w:val="22"/>
                <w:szCs w:val="22"/>
              </w:rPr>
            </w:pPr>
          </w:p>
          <w:p w14:paraId="6BB0C1D1" w14:textId="623FD709" w:rsidR="00EE047D" w:rsidRPr="00941D3E" w:rsidRDefault="000D11F7" w:rsidP="00174EE8">
            <w:pPr>
              <w:rPr>
                <w:rFonts w:asciiTheme="minorBidi" w:hAnsiTheme="minorBidi" w:cstheme="minorBidi"/>
                <w:sz w:val="22"/>
                <w:szCs w:val="22"/>
              </w:rPr>
            </w:pPr>
            <w:r w:rsidRPr="00941D3E">
              <w:rPr>
                <w:rFonts w:asciiTheme="minorBidi" w:hAnsiTheme="minorBidi" w:cstheme="minorBidi"/>
                <w:sz w:val="22"/>
                <w:szCs w:val="22"/>
              </w:rPr>
              <w:t>Through providing resources and support to them for example occupational health and UWTSD online wellbeing resources.</w:t>
            </w:r>
          </w:p>
          <w:p w14:paraId="39D737A5" w14:textId="77777777" w:rsidR="000D11F7" w:rsidRPr="00941D3E" w:rsidRDefault="000D11F7" w:rsidP="00174EE8">
            <w:pPr>
              <w:rPr>
                <w:rFonts w:asciiTheme="minorBidi" w:hAnsiTheme="minorBidi" w:cstheme="minorBidi"/>
                <w:sz w:val="22"/>
                <w:szCs w:val="22"/>
              </w:rPr>
            </w:pPr>
          </w:p>
          <w:p w14:paraId="2AA99F4D" w14:textId="77777777" w:rsidR="00941D3E" w:rsidRPr="00941D3E" w:rsidRDefault="00941D3E" w:rsidP="00174EE8">
            <w:pPr>
              <w:rPr>
                <w:rFonts w:asciiTheme="minorBidi" w:hAnsiTheme="minorBidi" w:cstheme="minorBidi"/>
                <w:sz w:val="22"/>
                <w:szCs w:val="22"/>
              </w:rPr>
            </w:pPr>
          </w:p>
          <w:p w14:paraId="5422C497" w14:textId="77777777" w:rsidR="00941D3E" w:rsidRDefault="000D11F7" w:rsidP="00941D3E">
            <w:pPr>
              <w:rPr>
                <w:rFonts w:ascii="Arial" w:hAnsi="Arial" w:cs="Arial"/>
                <w:sz w:val="22"/>
                <w:szCs w:val="22"/>
              </w:rPr>
            </w:pPr>
            <w:r w:rsidRPr="00941D3E">
              <w:rPr>
                <w:rFonts w:asciiTheme="minorBidi" w:hAnsiTheme="minorBidi" w:cstheme="minorBidi"/>
                <w:sz w:val="22"/>
                <w:szCs w:val="22"/>
              </w:rPr>
              <w:t>Ensure that it is made clear to the participants that their involvement and contribution to the research is purely voluntary and that any data will be stored safely.</w:t>
            </w:r>
            <w:r w:rsidR="00941D3E">
              <w:rPr>
                <w:rFonts w:asciiTheme="minorBidi" w:hAnsiTheme="minorBidi" w:cstheme="minorBidi"/>
                <w:sz w:val="22"/>
                <w:szCs w:val="22"/>
              </w:rPr>
              <w:t xml:space="preserve"> </w:t>
            </w:r>
            <w:r w:rsidR="00941D3E">
              <w:rPr>
                <w:rFonts w:ascii="Arial" w:hAnsi="Arial" w:cs="Arial"/>
                <w:sz w:val="22"/>
                <w:szCs w:val="22"/>
              </w:rPr>
              <w:t>Password protect documents and only store them electronically on the university HR shared drive that is protected by firewall</w:t>
            </w:r>
          </w:p>
          <w:p w14:paraId="263F2B9C" w14:textId="54DCB1FE" w:rsidR="000D11F7" w:rsidRPr="00941D3E" w:rsidRDefault="000D11F7" w:rsidP="000D11F7">
            <w:pPr>
              <w:rPr>
                <w:rFonts w:asciiTheme="minorBidi" w:hAnsiTheme="minorBidi" w:cstheme="minorBidi"/>
                <w:sz w:val="22"/>
                <w:szCs w:val="22"/>
              </w:rPr>
            </w:pPr>
          </w:p>
          <w:p w14:paraId="6326F598" w14:textId="77777777" w:rsidR="000D11F7" w:rsidRPr="00941D3E" w:rsidRDefault="000D11F7" w:rsidP="00174EE8">
            <w:pPr>
              <w:rPr>
                <w:rFonts w:asciiTheme="minorBidi" w:hAnsiTheme="minorBidi" w:cstheme="minorBidi"/>
                <w:sz w:val="22"/>
                <w:szCs w:val="22"/>
              </w:rPr>
            </w:pPr>
          </w:p>
          <w:p w14:paraId="57EB5292" w14:textId="77777777" w:rsidR="00941D3E" w:rsidRPr="00941D3E" w:rsidRDefault="00941D3E" w:rsidP="00174EE8">
            <w:pPr>
              <w:rPr>
                <w:rFonts w:asciiTheme="minorBidi" w:hAnsiTheme="minorBidi" w:cstheme="minorBidi"/>
                <w:sz w:val="22"/>
                <w:szCs w:val="22"/>
              </w:rPr>
            </w:pPr>
          </w:p>
          <w:p w14:paraId="77086C5A" w14:textId="26C15EBF" w:rsidR="00EE047D" w:rsidRPr="00941D3E" w:rsidRDefault="00941D3E" w:rsidP="00174EE8">
            <w:pPr>
              <w:rPr>
                <w:rFonts w:asciiTheme="minorBidi" w:hAnsiTheme="minorBidi" w:cstheme="minorBidi"/>
                <w:sz w:val="22"/>
                <w:szCs w:val="22"/>
              </w:rPr>
            </w:pPr>
            <w:r w:rsidRPr="00941D3E">
              <w:rPr>
                <w:rFonts w:asciiTheme="minorBidi" w:hAnsiTheme="minorBidi" w:cstheme="minorBidi"/>
                <w:sz w:val="22"/>
                <w:szCs w:val="22"/>
              </w:rPr>
              <w:t>Ensure the interviews are conducted in an  appropriate location will help to ensure confidentiality is maintained for the participants</w:t>
            </w:r>
          </w:p>
          <w:p w14:paraId="1931BB99" w14:textId="77777777" w:rsidR="00EE047D" w:rsidRPr="00941D3E" w:rsidRDefault="00EE047D" w:rsidP="00174EE8">
            <w:pPr>
              <w:rPr>
                <w:rFonts w:asciiTheme="minorBidi" w:hAnsiTheme="minorBidi" w:cstheme="minorBidi"/>
                <w:sz w:val="22"/>
                <w:szCs w:val="22"/>
              </w:rPr>
            </w:pPr>
          </w:p>
          <w:p w14:paraId="308DB9BF" w14:textId="49F4489C" w:rsidR="00941D3E" w:rsidRPr="00941D3E" w:rsidRDefault="00941D3E" w:rsidP="00174EE8">
            <w:pPr>
              <w:rPr>
                <w:rFonts w:asciiTheme="minorBidi" w:hAnsiTheme="minorBidi" w:cstheme="minorBidi"/>
                <w:sz w:val="22"/>
                <w:szCs w:val="22"/>
              </w:rPr>
            </w:pPr>
            <w:r w:rsidRPr="00941D3E">
              <w:rPr>
                <w:rFonts w:asciiTheme="minorBidi" w:hAnsiTheme="minorBidi" w:cstheme="minorBidi"/>
                <w:sz w:val="22"/>
                <w:szCs w:val="22"/>
              </w:rPr>
              <w:t>Confirm to the university’s ethical code of practice and make sure that all findings are presenting in an unbiased and objective way</w:t>
            </w:r>
          </w:p>
          <w:p w14:paraId="68008F5D" w14:textId="77777777" w:rsidR="00941D3E" w:rsidRPr="00941D3E" w:rsidRDefault="00941D3E" w:rsidP="00174EE8">
            <w:pPr>
              <w:rPr>
                <w:rFonts w:asciiTheme="minorBidi" w:hAnsiTheme="minorBidi" w:cstheme="minorBidi"/>
                <w:sz w:val="22"/>
                <w:szCs w:val="22"/>
              </w:rPr>
            </w:pPr>
          </w:p>
          <w:p w14:paraId="23F69CA6" w14:textId="77777777" w:rsidR="00EE047D" w:rsidRPr="00941D3E" w:rsidRDefault="00EE047D" w:rsidP="00174EE8">
            <w:pPr>
              <w:autoSpaceDE w:val="0"/>
              <w:autoSpaceDN w:val="0"/>
              <w:adjustRightInd w:val="0"/>
              <w:rPr>
                <w:rFonts w:asciiTheme="minorBidi" w:hAnsiTheme="minorBidi" w:cstheme="minorBidi"/>
                <w:i/>
                <w:sz w:val="22"/>
                <w:szCs w:val="22"/>
              </w:rPr>
            </w:pPr>
            <w:r w:rsidRPr="00941D3E">
              <w:rPr>
                <w:rFonts w:asciiTheme="minorBidi" w:hAnsiTheme="minorBidi" w:cstheme="minorBidi"/>
                <w:i/>
                <w:color w:val="808080"/>
                <w:sz w:val="22"/>
                <w:szCs w:val="22"/>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9AC1767" w14:textId="77777777" w:rsidR="00EE047D" w:rsidRDefault="00EE047D" w:rsidP="00174EE8">
            <w:pPr>
              <w:rPr>
                <w:rFonts w:ascii="Arial" w:hAnsi="Arial" w:cs="Arial"/>
                <w:color w:val="00B050"/>
                <w:sz w:val="22"/>
                <w:szCs w:val="22"/>
              </w:rPr>
            </w:pPr>
          </w:p>
          <w:p w14:paraId="7620552F" w14:textId="6BACC808" w:rsidR="00941D3E" w:rsidRPr="001964CC" w:rsidRDefault="00941D3E" w:rsidP="00174EE8">
            <w:pPr>
              <w:rPr>
                <w:rFonts w:ascii="Arial" w:hAnsi="Arial" w:cs="Arial"/>
                <w:color w:val="000000" w:themeColor="text1"/>
                <w:sz w:val="22"/>
                <w:szCs w:val="22"/>
              </w:rPr>
            </w:pPr>
            <w:r w:rsidRPr="001964CC">
              <w:rPr>
                <w:rFonts w:ascii="Arial" w:hAnsi="Arial" w:cs="Arial"/>
                <w:color w:val="000000" w:themeColor="text1"/>
                <w:sz w:val="22"/>
                <w:szCs w:val="22"/>
              </w:rPr>
              <w:t>Confidentiality</w:t>
            </w:r>
          </w:p>
          <w:p w14:paraId="486BC56F" w14:textId="77777777" w:rsidR="00941D3E" w:rsidRDefault="00941D3E" w:rsidP="00174EE8">
            <w:pPr>
              <w:rPr>
                <w:rFonts w:ascii="Arial" w:hAnsi="Arial" w:cs="Arial"/>
                <w:color w:val="00B050"/>
                <w:sz w:val="22"/>
                <w:szCs w:val="22"/>
              </w:rPr>
            </w:pPr>
          </w:p>
          <w:p w14:paraId="0BD45108" w14:textId="77777777" w:rsidR="00941D3E" w:rsidRDefault="00941D3E" w:rsidP="00941D3E">
            <w:pPr>
              <w:rPr>
                <w:rFonts w:ascii="Arial" w:hAnsi="Arial" w:cs="Arial"/>
                <w:sz w:val="22"/>
                <w:szCs w:val="22"/>
              </w:rPr>
            </w:pPr>
            <w:r>
              <w:rPr>
                <w:rFonts w:ascii="Arial" w:hAnsi="Arial" w:cs="Arial"/>
                <w:sz w:val="22"/>
                <w:szCs w:val="22"/>
              </w:rPr>
              <w:t>Conflict of interest and bias</w:t>
            </w:r>
          </w:p>
          <w:p w14:paraId="6B355E78" w14:textId="77777777" w:rsidR="00941D3E" w:rsidRDefault="00941D3E" w:rsidP="00941D3E">
            <w:pPr>
              <w:rPr>
                <w:rFonts w:ascii="Arial" w:hAnsi="Arial" w:cs="Arial"/>
                <w:sz w:val="22"/>
                <w:szCs w:val="22"/>
              </w:rPr>
            </w:pPr>
          </w:p>
          <w:p w14:paraId="79761521" w14:textId="77777777" w:rsidR="00941D3E" w:rsidRDefault="00941D3E" w:rsidP="00941D3E">
            <w:pPr>
              <w:rPr>
                <w:rFonts w:ascii="Arial" w:hAnsi="Arial" w:cs="Arial"/>
                <w:sz w:val="22"/>
                <w:szCs w:val="22"/>
              </w:rPr>
            </w:pPr>
          </w:p>
          <w:p w14:paraId="421596CA" w14:textId="77777777" w:rsidR="00941D3E" w:rsidRDefault="00941D3E" w:rsidP="00941D3E">
            <w:pPr>
              <w:rPr>
                <w:rFonts w:ascii="Arial" w:hAnsi="Arial" w:cs="Arial"/>
                <w:sz w:val="22"/>
                <w:szCs w:val="22"/>
              </w:rPr>
            </w:pPr>
            <w:r>
              <w:rPr>
                <w:rFonts w:ascii="Arial" w:hAnsi="Arial" w:cs="Arial"/>
                <w:sz w:val="22"/>
                <w:szCs w:val="22"/>
              </w:rPr>
              <w:t>Avoid creating emotional distress</w:t>
            </w:r>
          </w:p>
          <w:p w14:paraId="3F1460DA" w14:textId="77777777" w:rsidR="00941D3E" w:rsidRDefault="00941D3E"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59DC66F" w:rsidR="00EE047D" w:rsidRDefault="00941D3E" w:rsidP="00174EE8">
            <w:pPr>
              <w:rPr>
                <w:rFonts w:ascii="Arial" w:hAnsi="Arial" w:cs="Arial"/>
                <w:sz w:val="22"/>
                <w:szCs w:val="22"/>
              </w:rPr>
            </w:pPr>
            <w:r>
              <w:rPr>
                <w:rFonts w:ascii="Arial" w:hAnsi="Arial" w:cs="Arial"/>
                <w:sz w:val="22"/>
                <w:szCs w:val="22"/>
              </w:rPr>
              <w:t>Make sure that the data is stored securely</w:t>
            </w:r>
          </w:p>
          <w:p w14:paraId="69EDF221" w14:textId="77777777" w:rsidR="00941D3E" w:rsidRDefault="00941D3E" w:rsidP="00174EE8">
            <w:pPr>
              <w:rPr>
                <w:rFonts w:ascii="Arial" w:hAnsi="Arial" w:cs="Arial"/>
                <w:sz w:val="22"/>
                <w:szCs w:val="22"/>
              </w:rPr>
            </w:pPr>
          </w:p>
          <w:p w14:paraId="6D8111F1" w14:textId="10259010" w:rsidR="00941D3E" w:rsidRDefault="00941D3E" w:rsidP="00941D3E">
            <w:pPr>
              <w:rPr>
                <w:rFonts w:ascii="Arial" w:hAnsi="Arial" w:cs="Arial"/>
                <w:sz w:val="22"/>
                <w:szCs w:val="22"/>
              </w:rPr>
            </w:pPr>
            <w:r>
              <w:rPr>
                <w:rFonts w:ascii="Arial" w:hAnsi="Arial" w:cs="Arial"/>
                <w:sz w:val="22"/>
                <w:szCs w:val="22"/>
              </w:rPr>
              <w:t>Try to bare this in mind preparing the questions and not ask leading questions</w:t>
            </w:r>
            <w:r w:rsidR="00083CF5">
              <w:rPr>
                <w:rFonts w:ascii="Arial" w:hAnsi="Arial" w:cs="Arial"/>
                <w:sz w:val="22"/>
                <w:szCs w:val="22"/>
              </w:rPr>
              <w:t>.</w:t>
            </w:r>
          </w:p>
          <w:p w14:paraId="065FEA53" w14:textId="77777777" w:rsidR="00083CF5" w:rsidRDefault="00083CF5" w:rsidP="00941D3E">
            <w:pPr>
              <w:rPr>
                <w:rFonts w:ascii="Arial" w:hAnsi="Arial" w:cs="Arial"/>
                <w:sz w:val="22"/>
                <w:szCs w:val="22"/>
              </w:rPr>
            </w:pPr>
          </w:p>
          <w:p w14:paraId="1746EF1E" w14:textId="10FBFC73" w:rsidR="00083CF5" w:rsidRDefault="00083CF5" w:rsidP="00941D3E">
            <w:pPr>
              <w:rPr>
                <w:rFonts w:ascii="Arial" w:hAnsi="Arial" w:cs="Arial"/>
                <w:sz w:val="22"/>
                <w:szCs w:val="22"/>
              </w:rPr>
            </w:pPr>
            <w:r>
              <w:rPr>
                <w:rFonts w:ascii="Arial" w:hAnsi="Arial" w:cs="Arial"/>
                <w:sz w:val="22"/>
                <w:szCs w:val="22"/>
              </w:rPr>
              <w:t>Ensure anonymity</w:t>
            </w:r>
          </w:p>
          <w:p w14:paraId="0B9A45F6" w14:textId="77777777" w:rsidR="00941D3E" w:rsidRDefault="00941D3E" w:rsidP="00941D3E">
            <w:pPr>
              <w:rPr>
                <w:rFonts w:ascii="Arial" w:hAnsi="Arial" w:cs="Arial"/>
                <w:sz w:val="22"/>
                <w:szCs w:val="22"/>
              </w:rPr>
            </w:pPr>
          </w:p>
          <w:p w14:paraId="387AA823" w14:textId="77777777" w:rsidR="00941D3E" w:rsidRDefault="00941D3E" w:rsidP="00941D3E">
            <w:pPr>
              <w:rPr>
                <w:rFonts w:ascii="Arial" w:hAnsi="Arial" w:cs="Arial"/>
                <w:sz w:val="22"/>
                <w:szCs w:val="22"/>
              </w:rPr>
            </w:pPr>
            <w:r>
              <w:rPr>
                <w:rFonts w:ascii="Arial" w:hAnsi="Arial" w:cs="Arial"/>
                <w:sz w:val="22"/>
                <w:szCs w:val="22"/>
              </w:rPr>
              <w:t>Ensure the questions are concise and don’t ask negative questions</w:t>
            </w:r>
          </w:p>
          <w:p w14:paraId="7CC35AD8" w14:textId="77777777" w:rsidR="00941D3E" w:rsidRDefault="00941D3E"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41D857A3" w14:textId="77777777" w:rsidR="00EE047D" w:rsidRDefault="00EE047D" w:rsidP="00174EE8">
            <w:pPr>
              <w:rPr>
                <w:rFonts w:ascii="Arial" w:hAnsi="Arial" w:cs="Arial"/>
                <w:color w:val="00B050"/>
                <w:sz w:val="22"/>
                <w:szCs w:val="22"/>
              </w:rPr>
            </w:pPr>
          </w:p>
          <w:p w14:paraId="549436B5" w14:textId="2CDE0A6A" w:rsidR="00941D3E" w:rsidRPr="001964CC" w:rsidRDefault="00941D3E" w:rsidP="00174EE8">
            <w:pPr>
              <w:rPr>
                <w:rFonts w:ascii="Arial" w:hAnsi="Arial" w:cs="Arial"/>
                <w:color w:val="000000" w:themeColor="text1"/>
                <w:sz w:val="22"/>
                <w:szCs w:val="22"/>
              </w:rPr>
            </w:pPr>
            <w:r w:rsidRPr="001964CC">
              <w:rPr>
                <w:rFonts w:ascii="Arial" w:hAnsi="Arial" w:cs="Arial"/>
                <w:color w:val="000000" w:themeColor="text1"/>
                <w:sz w:val="22"/>
                <w:szCs w:val="22"/>
              </w:rPr>
              <w:t xml:space="preserve">Reputation risk should the data not be stored correctly </w:t>
            </w:r>
          </w:p>
          <w:p w14:paraId="2ED29B02" w14:textId="77777777" w:rsidR="00941D3E" w:rsidRDefault="00941D3E" w:rsidP="00174EE8">
            <w:pPr>
              <w:rPr>
                <w:rFonts w:ascii="Arial" w:hAnsi="Arial" w:cs="Arial"/>
                <w:color w:val="00B050"/>
                <w:sz w:val="22"/>
                <w:szCs w:val="22"/>
              </w:rPr>
            </w:pPr>
          </w:p>
          <w:p w14:paraId="45C59F74" w14:textId="77777777" w:rsidR="00941D3E" w:rsidRDefault="00941D3E" w:rsidP="00174EE8">
            <w:pPr>
              <w:rPr>
                <w:rFonts w:ascii="Arial" w:hAnsi="Arial" w:cs="Arial"/>
                <w:color w:val="00B050"/>
                <w:sz w:val="22"/>
                <w:szCs w:val="22"/>
              </w:rPr>
            </w:pPr>
          </w:p>
          <w:p w14:paraId="700CD96A" w14:textId="77777777" w:rsidR="00941D3E" w:rsidRDefault="00941D3E" w:rsidP="00941D3E">
            <w:pPr>
              <w:rPr>
                <w:rFonts w:ascii="Arial" w:hAnsi="Arial" w:cs="Arial"/>
                <w:sz w:val="22"/>
                <w:szCs w:val="22"/>
              </w:rPr>
            </w:pPr>
            <w:r>
              <w:rPr>
                <w:rFonts w:ascii="Arial" w:hAnsi="Arial" w:cs="Arial"/>
                <w:sz w:val="22"/>
                <w:szCs w:val="22"/>
              </w:rPr>
              <w:t>Data protection</w:t>
            </w:r>
          </w:p>
          <w:p w14:paraId="41A4F30C" w14:textId="77777777" w:rsidR="00941D3E" w:rsidRDefault="00941D3E"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24CFD6F5" w14:textId="5D75DA12" w:rsidR="00941D3E" w:rsidRDefault="00941D3E" w:rsidP="00941D3E">
            <w:r>
              <w:t>Ensure that it is made clear to the participants that their involvement and contribution to the research is purely voluntary, and that any data will be stored safely.</w:t>
            </w:r>
          </w:p>
          <w:p w14:paraId="3B82267A" w14:textId="77777777" w:rsidR="00941D3E" w:rsidRDefault="00941D3E" w:rsidP="00941D3E"/>
          <w:p w14:paraId="5368F260" w14:textId="77777777" w:rsidR="00941D3E" w:rsidRDefault="00941D3E" w:rsidP="00941D3E">
            <w:pPr>
              <w:rPr>
                <w:rFonts w:ascii="Arial" w:hAnsi="Arial" w:cs="Arial"/>
                <w:sz w:val="22"/>
                <w:szCs w:val="22"/>
              </w:rPr>
            </w:pPr>
            <w:r>
              <w:rPr>
                <w:rFonts w:ascii="Arial" w:hAnsi="Arial" w:cs="Arial"/>
                <w:sz w:val="22"/>
                <w:szCs w:val="22"/>
              </w:rPr>
              <w:t>Ensure data is protected by passwords and firewalls</w:t>
            </w:r>
          </w:p>
          <w:p w14:paraId="3CD1B065" w14:textId="77777777" w:rsidR="00941D3E" w:rsidRDefault="00941D3E" w:rsidP="00941D3E"/>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678F7092" w:rsidR="00EE047D" w:rsidRDefault="00941D3E" w:rsidP="00174EE8">
            <w:pPr>
              <w:rPr>
                <w:rFonts w:ascii="Arial" w:hAnsi="Arial" w:cs="Arial"/>
                <w:sz w:val="22"/>
                <w:szCs w:val="22"/>
              </w:rPr>
            </w:pPr>
            <w:r>
              <w:rPr>
                <w:rFonts w:ascii="Arial" w:hAnsi="Arial" w:cs="Arial"/>
                <w:sz w:val="22"/>
                <w:szCs w:val="22"/>
              </w:rPr>
              <w:t>N/A</w:t>
            </w: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345D0376" w14:textId="77777777" w:rsidR="00941D3E" w:rsidRDefault="00941D3E" w:rsidP="00941D3E">
            <w:pPr>
              <w:rPr>
                <w:rFonts w:ascii="Arial" w:hAnsi="Arial" w:cs="Arial"/>
                <w:sz w:val="22"/>
                <w:szCs w:val="22"/>
              </w:rPr>
            </w:pPr>
            <w:r>
              <w:rPr>
                <w:rFonts w:ascii="Arial" w:hAnsi="Arial" w:cs="Arial"/>
                <w:sz w:val="22"/>
                <w:szCs w:val="22"/>
              </w:rPr>
              <w:t>Participants will receive feedback on the data including breakdowns of information via email within 3-4 weeks after the deadline for submission</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1D434B16" w14:textId="382C6243" w:rsidR="00941D3E" w:rsidRDefault="00941D3E" w:rsidP="00941D3E">
            <w:pPr>
              <w:rPr>
                <w:rFonts w:ascii="Arial" w:hAnsi="Arial" w:cs="Arial"/>
                <w:sz w:val="22"/>
                <w:szCs w:val="22"/>
              </w:rPr>
            </w:pPr>
            <w:r>
              <w:rPr>
                <w:rFonts w:ascii="Arial" w:hAnsi="Arial" w:cs="Arial"/>
                <w:sz w:val="22"/>
                <w:szCs w:val="22"/>
              </w:rPr>
              <w:t>Email participants explain the context of the assignment and asking if they are willing to participate, if they are then include them in the interview process</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0819F6CC" w14:textId="77777777" w:rsidR="00941D3E" w:rsidRDefault="00941D3E" w:rsidP="00941D3E">
            <w:pPr>
              <w:rPr>
                <w:rFonts w:ascii="Arial" w:hAnsi="Arial" w:cs="Arial"/>
                <w:sz w:val="22"/>
                <w:szCs w:val="22"/>
              </w:rPr>
            </w:pPr>
          </w:p>
          <w:p w14:paraId="671DB2A5" w14:textId="5BEF8B41" w:rsidR="00941D3E" w:rsidRPr="004C3A0B" w:rsidRDefault="00941D3E" w:rsidP="00941D3E">
            <w:pPr>
              <w:rPr>
                <w:rFonts w:ascii="Arial" w:hAnsi="Arial" w:cs="Arial"/>
                <w:sz w:val="22"/>
                <w:szCs w:val="22"/>
              </w:rPr>
            </w:pPr>
            <w:r>
              <w:rPr>
                <w:rFonts w:ascii="Arial" w:hAnsi="Arial" w:cs="Arial"/>
                <w:sz w:val="22"/>
                <w:szCs w:val="22"/>
              </w:rPr>
              <w:t xml:space="preserve">No names will included in the research report, </w:t>
            </w:r>
            <w:proofErr w:type="spellStart"/>
            <w:r>
              <w:rPr>
                <w:rFonts w:ascii="Arial" w:hAnsi="Arial" w:cs="Arial"/>
                <w:sz w:val="22"/>
                <w:szCs w:val="22"/>
              </w:rPr>
              <w:t>peoples</w:t>
            </w:r>
            <w:proofErr w:type="spellEnd"/>
            <w:r>
              <w:rPr>
                <w:rFonts w:ascii="Arial" w:hAnsi="Arial" w:cs="Arial"/>
                <w:sz w:val="22"/>
                <w:szCs w:val="22"/>
              </w:rPr>
              <w:t xml:space="preserve"> names will be replaced by numbers to help with anonymity and confidentiality</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0A34C2F1" w:rsidR="00EE047D" w:rsidRDefault="00083CF5"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427E8369"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190634" w14:textId="502DA06A" w:rsidR="00EE047D" w:rsidRDefault="00083CF5" w:rsidP="00174EE8">
            <w:pPr>
              <w:rPr>
                <w:rFonts w:ascii="Arial" w:hAnsi="Arial" w:cs="Arial"/>
                <w:sz w:val="22"/>
                <w:szCs w:val="22"/>
              </w:rPr>
            </w:pPr>
            <w:r>
              <w:rPr>
                <w:rFonts w:ascii="Arial" w:hAnsi="Arial" w:cs="Arial"/>
                <w:sz w:val="22"/>
                <w:szCs w:val="22"/>
              </w:rPr>
              <w:t xml:space="preserve">The participants names will need to be recorded but then when analysing the data this will be replaced by a number – </w:t>
            </w:r>
            <w:proofErr w:type="spellStart"/>
            <w:r>
              <w:rPr>
                <w:rFonts w:ascii="Arial" w:hAnsi="Arial" w:cs="Arial"/>
                <w:sz w:val="22"/>
                <w:szCs w:val="22"/>
              </w:rPr>
              <w:t>eg.</w:t>
            </w:r>
            <w:proofErr w:type="spellEnd"/>
            <w:r>
              <w:rPr>
                <w:rFonts w:ascii="Arial" w:hAnsi="Arial" w:cs="Arial"/>
                <w:sz w:val="22"/>
                <w:szCs w:val="22"/>
              </w:rPr>
              <w:t xml:space="preserve"> Participant 1 etc</w:t>
            </w:r>
            <w:r w:rsidR="005967F7">
              <w:rPr>
                <w:rFonts w:ascii="Arial" w:hAnsi="Arial" w:cs="Arial"/>
                <w:sz w:val="22"/>
                <w:szCs w:val="22"/>
              </w:rPr>
              <w:t>. Their names will need to be recorded in order for me to schedule meetings with them.</w:t>
            </w:r>
          </w:p>
          <w:p w14:paraId="3C5F1530" w14:textId="77777777" w:rsidR="005967F7" w:rsidRPr="004C3A0B" w:rsidRDefault="005967F7"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A7D62C1" w:rsidR="00EE047D" w:rsidRDefault="00941D3E" w:rsidP="00174EE8">
            <w:pPr>
              <w:pStyle w:val="NormalWeb"/>
              <w:autoSpaceDE w:val="0"/>
              <w:autoSpaceDN w:val="0"/>
              <w:adjustRightInd w:val="0"/>
              <w:jc w:val="cente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7A850E8E" w:rsidR="00EE047D" w:rsidRDefault="00941D3E" w:rsidP="00174EE8">
            <w:pPr>
              <w:rPr>
                <w:rFonts w:ascii="Arial" w:hAnsi="Arial" w:cs="Arial"/>
                <w:sz w:val="22"/>
                <w:szCs w:val="22"/>
              </w:rPr>
            </w:pPr>
            <w:r>
              <w:rPr>
                <w:rFonts w:ascii="Arial" w:hAnsi="Arial" w:cs="Arial"/>
                <w:sz w:val="22"/>
                <w:szCs w:val="22"/>
              </w:rPr>
              <w:t>The interviews process will involve categorising</w:t>
            </w:r>
            <w:r w:rsidR="001964CC">
              <w:rPr>
                <w:rFonts w:ascii="Arial" w:hAnsi="Arial" w:cs="Arial"/>
                <w:sz w:val="22"/>
                <w:szCs w:val="22"/>
              </w:rPr>
              <w:t xml:space="preserve"> under the special category data, for example recording</w:t>
            </w:r>
            <w:r>
              <w:rPr>
                <w:rFonts w:ascii="Arial" w:hAnsi="Arial" w:cs="Arial"/>
                <w:sz w:val="22"/>
                <w:szCs w:val="22"/>
              </w:rPr>
              <w:t xml:space="preserve"> the outcome/responses depending on racial / ethnic origin as well as whether any of the participants have experienced physical or mental health conditions as part of the menopause experience.</w:t>
            </w:r>
          </w:p>
          <w:p w14:paraId="573EF05D" w14:textId="597C6472" w:rsidR="005967F7" w:rsidRDefault="005967F7" w:rsidP="00174EE8">
            <w:pPr>
              <w:rPr>
                <w:rFonts w:ascii="Arial" w:hAnsi="Arial" w:cs="Arial"/>
                <w:sz w:val="22"/>
                <w:szCs w:val="22"/>
              </w:rPr>
            </w:pPr>
            <w:r>
              <w:rPr>
                <w:rFonts w:ascii="Arial" w:hAnsi="Arial" w:cs="Arial"/>
                <w:sz w:val="22"/>
                <w:szCs w:val="22"/>
              </w:rPr>
              <w:t>It is vital that this is included to demonstrate the impact menopause has on people including mental health issues, as well as how menopause experiences can differ depending on a person racial/ethnic origin.</w:t>
            </w:r>
          </w:p>
          <w:p w14:paraId="3DB8193C" w14:textId="4561C2E4" w:rsidR="005967F7" w:rsidRDefault="005967F7" w:rsidP="00174EE8">
            <w:pPr>
              <w:rPr>
                <w:rFonts w:ascii="Arial" w:hAnsi="Arial" w:cs="Arial"/>
                <w:sz w:val="22"/>
                <w:szCs w:val="22"/>
              </w:rPr>
            </w:pPr>
            <w:r>
              <w:rPr>
                <w:rFonts w:ascii="Arial" w:hAnsi="Arial" w:cs="Arial"/>
                <w:sz w:val="22"/>
                <w:szCs w:val="22"/>
              </w:rPr>
              <w:t>Consent will be given along with the consent to withdraw.</w:t>
            </w:r>
          </w:p>
          <w:p w14:paraId="5A63B111" w14:textId="77777777" w:rsidR="005967F7" w:rsidRDefault="005967F7"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7AEB4F4F"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E361825" w14:textId="4E38A9AB" w:rsidR="00EE047D" w:rsidRPr="004C3A0B" w:rsidRDefault="00445A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07405411"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E9AED3" w14:textId="0C3F89FC"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7407057" w14:textId="22FEA3A0" w:rsidR="00EE047D" w:rsidRPr="004C3A0B" w:rsidRDefault="00445A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590D7F50"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BB10130" w14:textId="48600D0D" w:rsidR="00EE047D" w:rsidRPr="004C3A0B" w:rsidRDefault="00445A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14519A05"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Pr="005967F7" w:rsidRDefault="00EE047D" w:rsidP="00174EE8">
            <w:pPr>
              <w:rPr>
                <w:rFonts w:ascii="Arial" w:hAnsi="Arial" w:cs="Arial"/>
                <w:sz w:val="22"/>
              </w:rPr>
            </w:pPr>
            <w:r w:rsidRPr="005967F7">
              <w:rPr>
                <w:rFonts w:ascii="Arial" w:hAnsi="Arial" w:cs="Arial"/>
                <w:sz w:val="22"/>
              </w:rPr>
              <w:t>If possible, save your data on computers that are secure and regularly backed up.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445ACF" w:rsidRDefault="00EE047D" w:rsidP="00174EE8">
            <w:pPr>
              <w:autoSpaceDE w:val="0"/>
              <w:autoSpaceDN w:val="0"/>
              <w:adjustRightInd w:val="0"/>
              <w:rPr>
                <w:rFonts w:ascii="Arial" w:hAnsi="Arial" w:cs="Arial"/>
                <w:iCs/>
                <w:sz w:val="22"/>
                <w:szCs w:val="22"/>
                <w:lang w:eastAsia="en-GB"/>
              </w:rPr>
            </w:pPr>
            <w:r w:rsidRPr="00445ACF">
              <w:rPr>
                <w:rFonts w:ascii="Arial" w:hAnsi="Arial" w:cs="Arial"/>
                <w:iCs/>
                <w:sz w:val="22"/>
                <w:szCs w:val="22"/>
                <w:lang w:eastAsia="en-GB"/>
              </w:rPr>
              <w:t>All data will be kept in password protected cloud storage on the University Office 365 system which</w:t>
            </w:r>
          </w:p>
          <w:p w14:paraId="6CF76334" w14:textId="4F874CE5" w:rsidR="00445ACF" w:rsidRDefault="00EE047D" w:rsidP="00445ACF">
            <w:pPr>
              <w:autoSpaceDE w:val="0"/>
              <w:autoSpaceDN w:val="0"/>
              <w:adjustRightInd w:val="0"/>
              <w:rPr>
                <w:rFonts w:ascii="Arial" w:hAnsi="Arial" w:cs="Arial"/>
                <w:iCs/>
                <w:sz w:val="22"/>
                <w:szCs w:val="22"/>
                <w:lang w:eastAsia="en-GB"/>
              </w:rPr>
            </w:pPr>
            <w:r w:rsidRPr="00445ACF">
              <w:rPr>
                <w:rFonts w:ascii="Arial" w:hAnsi="Arial" w:cs="Arial"/>
                <w:iCs/>
                <w:sz w:val="22"/>
                <w:szCs w:val="22"/>
                <w:lang w:eastAsia="en-GB"/>
              </w:rPr>
              <w:t xml:space="preserve">will not be shared. </w:t>
            </w:r>
          </w:p>
          <w:p w14:paraId="6D1C3E5F" w14:textId="77777777" w:rsidR="001964CC" w:rsidRPr="00445ACF" w:rsidRDefault="001964CC" w:rsidP="00445ACF">
            <w:pPr>
              <w:autoSpaceDE w:val="0"/>
              <w:autoSpaceDN w:val="0"/>
              <w:adjustRightInd w:val="0"/>
              <w:rPr>
                <w:rFonts w:ascii="Arial" w:hAnsi="Arial" w:cs="Arial"/>
                <w:iCs/>
                <w:sz w:val="22"/>
                <w:szCs w:val="22"/>
                <w:lang w:eastAsia="en-GB"/>
              </w:rPr>
            </w:pPr>
          </w:p>
          <w:p w14:paraId="69A5BF65" w14:textId="021148F0" w:rsidR="00EE047D" w:rsidRPr="00445ACF" w:rsidRDefault="00EE047D" w:rsidP="00174EE8">
            <w:pPr>
              <w:autoSpaceDE w:val="0"/>
              <w:autoSpaceDN w:val="0"/>
              <w:adjustRightInd w:val="0"/>
              <w:rPr>
                <w:rFonts w:ascii="Arial" w:hAnsi="Arial" w:cs="Arial"/>
                <w:iCs/>
                <w:sz w:val="22"/>
                <w:szCs w:val="22"/>
                <w:lang w:eastAsia="en-GB"/>
              </w:rPr>
            </w:pPr>
            <w:r w:rsidRPr="00445ACF">
              <w:rPr>
                <w:rFonts w:ascii="Arial" w:hAnsi="Arial" w:cs="Arial"/>
                <w:iCs/>
                <w:sz w:val="22"/>
                <w:szCs w:val="22"/>
                <w:lang w:eastAsia="en-GB"/>
              </w:rPr>
              <w:t xml:space="preserve">All participants will be given a unique identifier to ensure confidentiality and this list will be kept securely in the password protected folder. </w:t>
            </w:r>
          </w:p>
          <w:p w14:paraId="680CF67A" w14:textId="77777777" w:rsidR="00445ACF" w:rsidRPr="006C06BB" w:rsidRDefault="00445ACF" w:rsidP="00174EE8">
            <w:pPr>
              <w:autoSpaceDE w:val="0"/>
              <w:autoSpaceDN w:val="0"/>
              <w:adjustRightInd w:val="0"/>
              <w:rPr>
                <w:rFonts w:ascii="Arial" w:hAnsi="Arial" w:cs="Arial"/>
                <w:i/>
                <w:color w:val="7030A0"/>
                <w:sz w:val="22"/>
                <w:szCs w:val="22"/>
                <w:lang w:eastAsia="en-GB"/>
              </w:rPr>
            </w:pP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6E49049" w14:textId="06C92E79" w:rsidR="00EE047D" w:rsidRPr="004C3A0B" w:rsidRDefault="00445A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62DB92B" w14:textId="38A892AA" w:rsidR="00EE047D" w:rsidRPr="004C3A0B" w:rsidRDefault="00445A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0749FF77"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16F9E561"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6479BD49"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44BF00BA" w:rsidR="00EE047D" w:rsidRPr="004C3A0B" w:rsidRDefault="00445A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2C25A10A" w14:textId="77777777" w:rsidR="00EE047D" w:rsidRPr="00445ACF" w:rsidRDefault="00EE047D" w:rsidP="00174EE8">
            <w:pPr>
              <w:autoSpaceDE w:val="0"/>
              <w:autoSpaceDN w:val="0"/>
              <w:adjustRightInd w:val="0"/>
              <w:rPr>
                <w:rFonts w:ascii="Arial" w:hAnsi="Arial" w:cs="Arial"/>
                <w:iCs/>
                <w:sz w:val="22"/>
                <w:szCs w:val="22"/>
              </w:rPr>
            </w:pPr>
            <w:r w:rsidRPr="00445ACF">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5A3DFEC6" w14:textId="125D58FB" w:rsidR="00445ACF" w:rsidRPr="00445ACF" w:rsidRDefault="00445ACF" w:rsidP="00445ACF">
            <w:pPr>
              <w:autoSpaceDE w:val="0"/>
              <w:autoSpaceDN w:val="0"/>
              <w:adjustRightInd w:val="0"/>
              <w:rPr>
                <w:rFonts w:ascii="Arial" w:hAnsi="Arial" w:cs="Arial"/>
                <w:sz w:val="22"/>
              </w:rPr>
            </w:pPr>
            <w:r w:rsidRPr="00445ACF">
              <w:rPr>
                <w:rFonts w:ascii="Arial" w:hAnsi="Arial" w:cs="Arial"/>
                <w:sz w:val="22"/>
              </w:rPr>
              <w:t xml:space="preserve">Researcher, Supervisor </w:t>
            </w:r>
          </w:p>
          <w:p w14:paraId="3243CCF2" w14:textId="6E9DA76B" w:rsidR="00EE047D" w:rsidRPr="00445ACF" w:rsidRDefault="00445ACF" w:rsidP="00445ACF">
            <w:pPr>
              <w:autoSpaceDE w:val="0"/>
              <w:autoSpaceDN w:val="0"/>
              <w:adjustRightInd w:val="0"/>
              <w:rPr>
                <w:rFonts w:ascii="Arial" w:hAnsi="Arial" w:cs="Arial"/>
                <w:sz w:val="24"/>
                <w:szCs w:val="22"/>
              </w:rPr>
            </w:pPr>
            <w:r w:rsidRPr="00445ACF">
              <w:rPr>
                <w:rFonts w:ascii="Arial" w:hAnsi="Arial" w:cs="Arial"/>
                <w:sz w:val="22"/>
              </w:rPr>
              <w:t>E</w:t>
            </w:r>
            <w:r w:rsidR="00EE047D" w:rsidRPr="00445ACF">
              <w:rPr>
                <w:rFonts w:ascii="Arial" w:hAnsi="Arial" w:cs="Arial"/>
                <w:sz w:val="22"/>
              </w:rPr>
              <w:t>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636C69C0" w:rsidR="00EE047D" w:rsidRPr="00445ACF" w:rsidRDefault="00445ACF" w:rsidP="00174EE8">
            <w:pPr>
              <w:autoSpaceDE w:val="0"/>
              <w:autoSpaceDN w:val="0"/>
              <w:adjustRightInd w:val="0"/>
              <w:rPr>
                <w:rFonts w:ascii="Arial" w:hAnsi="Arial" w:cs="Arial"/>
                <w:sz w:val="22"/>
                <w:szCs w:val="22"/>
              </w:rPr>
            </w:pPr>
            <w:r w:rsidRPr="00445ACF">
              <w:rPr>
                <w:rFonts w:ascii="Arial" w:hAnsi="Arial" w:cs="Arial"/>
              </w:rPr>
              <w:t>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Pr="00445ACF" w:rsidRDefault="00EE047D" w:rsidP="00174EE8">
            <w:pPr>
              <w:autoSpaceDE w:val="0"/>
              <w:autoSpaceDN w:val="0"/>
              <w:adjustRightInd w:val="0"/>
              <w:rPr>
                <w:rFonts w:ascii="Arial" w:hAnsi="Arial" w:cs="Arial"/>
                <w:iCs/>
                <w:sz w:val="22"/>
                <w:szCs w:val="22"/>
              </w:rPr>
            </w:pPr>
            <w:r w:rsidRPr="00445ACF">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445ACF" w:rsidRDefault="00EE047D" w:rsidP="00174EE8">
            <w:pPr>
              <w:autoSpaceDE w:val="0"/>
              <w:autoSpaceDN w:val="0"/>
              <w:adjustRightInd w:val="0"/>
              <w:rPr>
                <w:rFonts w:ascii="Arial" w:hAnsi="Arial" w:cs="Arial"/>
                <w:iCs/>
                <w:sz w:val="22"/>
                <w:szCs w:val="22"/>
              </w:rPr>
            </w:pPr>
          </w:p>
          <w:p w14:paraId="5BD9BC2E" w14:textId="77777777" w:rsidR="00EE047D" w:rsidRPr="00445ACF" w:rsidRDefault="00EE047D" w:rsidP="00174EE8">
            <w:pPr>
              <w:autoSpaceDE w:val="0"/>
              <w:autoSpaceDN w:val="0"/>
              <w:adjustRightInd w:val="0"/>
              <w:rPr>
                <w:rFonts w:ascii="Arial" w:hAnsi="Arial" w:cs="Arial"/>
                <w:iCs/>
                <w:sz w:val="22"/>
                <w:szCs w:val="22"/>
              </w:rPr>
            </w:pPr>
            <w:r w:rsidRPr="00445ACF">
              <w:rPr>
                <w:rFonts w:ascii="Arial" w:hAnsi="Arial" w:cs="Arial"/>
                <w:iCs/>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1A9BE2B5" w:rsidR="00EE047D" w:rsidRPr="0092487B" w:rsidRDefault="00117B87"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45ACF">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B73D2B6" w:rsidR="00EE047D" w:rsidRPr="0092487B" w:rsidRDefault="00117B87"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45ACF">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474DF926" w:rsidR="00EE047D" w:rsidRPr="004C3A0B" w:rsidRDefault="00445ACF" w:rsidP="00174EE8">
            <w:pPr>
              <w:spacing w:before="100" w:beforeAutospacing="1" w:after="100" w:afterAutospacing="1"/>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59264" behindDoc="0" locked="0" layoutInCell="1" allowOverlap="1" wp14:anchorId="155BF6AE" wp14:editId="02435468">
                      <wp:simplePos x="0" y="0"/>
                      <wp:positionH relativeFrom="column">
                        <wp:posOffset>152746</wp:posOffset>
                      </wp:positionH>
                      <wp:positionV relativeFrom="paragraph">
                        <wp:posOffset>11487</wp:posOffset>
                      </wp:positionV>
                      <wp:extent cx="708120" cy="483480"/>
                      <wp:effectExtent l="38100" t="38100" r="15875" b="31115"/>
                      <wp:wrapNone/>
                      <wp:docPr id="2128217854"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708120" cy="483480"/>
                            </w14:xfrm>
                          </w14:contentPart>
                        </a:graphicData>
                      </a:graphic>
                    </wp:anchor>
                  </w:drawing>
                </mc:Choice>
                <mc:Fallback>
                  <w:pict>
                    <v:shapetype w14:anchorId="529A17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7pt;margin-top:.55pt;width:56.45pt;height:38.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xzVF0AQAACQMAAA4AAABkcnMvZTJvRG9jLnhtbJxSy27CMBC8V+o/&#10;WL6XJBAoikg4FFXi0Meh/QDXsYnV2ButDYG/7yZAgVZVJS7RrkcZz8Oz+dbWbKPQG3A5TwYxZ8pJ&#10;KI1b5fz97fFuypkPwpWiBqdyvlOez4vbm1nbZGoIFdSlQkYkzmdtk/MqhCaLIi8rZYUfQKMcgRrQ&#10;ikArrqISRUvsto6GcTyJWsCyQZDKezpd7EFe9PxaKxletPYqsDrn6WhI8sJxQBrSZMzZBw3jyZhH&#10;xUxkKxRNZeRBkrhCkRXGkYBvqoUIgq3R/KKyRiJ40GEgwUagtZGq90POkviHs6X77FwlqVxjJsEF&#10;5cKrwHDMrgeuucLWlED7BCW1I9YB+IGR4vm/jL3oBci1JT37RlDVItBz8JVpPGeYmTLnuCyTk363&#10;eTg5eMWTr+dLgBqJDpb/+mWr0XZhkxK2zTkVvOu+fZdqG5ikw/t4mnTVS4LS6Sid9viRec9w3M6i&#10;pcsvSjzfO2FnL7j4AgAA//8DAFBLAwQUAAYACAAAACEAwtcRrYwGAABbFAAAEAAAAGRycy9pbmsv&#10;aW5rMS54bWy0WElv20YUvhfofxiwh1w89mwkRSN2Tg1QoAWKJgXao2IzthBLMiQ6dv59v7cMOYyk&#10;NgXag4czb/neOov8+s3L+sF87nf71XZzVflzV5l+c7O9XW3urqrf37+1i8rsh+Xmdvmw3fRX1Zd+&#10;X725/v6716vNp/XDJUYDhM2eZuuHq+p+GB4vLy6en5/Pn+P5dnd3EZyLFz9tPv3yc3WtWrf9x9Vm&#10;NcDkPpNutpuhfxkI7HJ1e1XdDC9ulAf2u+3T7qYf2UTZ3UwSw25507/d7tbLYUS8X242/YPZLNfw&#10;+4/KDF8eMVnBzl2/q8x6hYBtOPepTYsfOxCWL1dVsX6Ci3t4sq4ujmP++T9gvj3EJLdiaJu2MurS&#10;bf+ZfLrgnF+ejv3X3fax3w2rfkqzJEUZX8yNrDk/kqhdv98+PFFtKvN5+fCElHnn0BZq218cScgh&#10;HnLzn+IhLyfxSufmqdHwyjxo0saWyqUdVusejb5+HHts2AOYyO+GHW+H4EKy3lsX3vt0Gd1las7r&#10;mIpSaBdnzA+7p/39iPdhN/Urc8asSWTPq9vhfky6O3ehHrNe5vyY7n2/ursf/lZZA2ftsXeO7ERu&#10;J6OR/NZ/vKp+4M1oWFMIHIo3i0VjQqrb+uyV714hNa/cWdX6ytahcme+jda7zrgz6zuTGplE413E&#10;NBga0Vo2CCfVJiWWMQ4f/BHfeCHRx9tywXxQiNapWG0DVqLqmOayzoQmpK/YjC+Gs8YJk4JuxZnR&#10;P4IXDtQwV75YySTB/5aRfVAXC3kiA1xGMZdJhUYmsawuBMsmQynOXqsO+9sYLkMIJqj/VB8bOxMW&#10;NFlEKaGPzqLsoKS2NQF/7ix1wYYFVRoVJ5YYyIkmvHkdVAq2wAoObk3ZEwCWkDhpCv5sAUJBUmHR&#10;nHFmiyNiTMJAqtnAKTFNYVn4MSrWZ0UtWjGftQrafYz1SBCiLZ4Im4CgETlHOHwCmXKSODYSa5tI&#10;woZkIjGj62xseCuFFtss1iDKdpOE+9jaBdXN+qY2HiV3ZwtvWQ47tjY1UXKTaG7ELBnKPhIFHtCH&#10;nKJVxO6eqLn+RAIbo4rJR0iaL9Gf5VahOMjsDC9KFQFJ0rzJUqgkwxbJ7iz5s02ZzYssjSfZIyLL&#10;sg8YZBMYOeBK/wVZlRR0XCHhooFUsYMJZyO57SzTk+V9FySUxGW3HnuwJePBI6lc5RGX3dFGDC27&#10;k2pUlgPSTLDfnM9cE6H8y1FMCU6BrOcy/IZNGTGjkOYlLK1R6OKLVAvQEylrTxhqQmS1AdkbGkZL&#10;oxRBnV4E1mw432K2BBHjXtgNtgWB8fFHWwa7jesn+ykBisvVYGfp5UXiQQNX36btFFB+gqMdi68G&#10;XYSg8YhD8+Ccke5OVmrLUZQIIBD4GPhk4Vhns3pWYQ+Iwk7RqJyyX0Y+WXF8fytp5KgmffAnMNMi&#10;g5H+3CUCIJOskgwfTngPFETl+dZ4JkufWaklwLgMWUhXispHLkSoDPmz0HvO+2gjAWbf2FtWxGyk&#10;q7c24LAFMTZai0JwTDuFIovT/a96JJp3Ac3VjFiWYNQL8aXwSGqtCtoFB6hZuXRJgqIW8nzGlB0k&#10;vkj3Hup63PKkvcBLD5+IO4lLUTeGr5O24dsD7wHujcQ58i3ezDV3bogLEzjZnu8vsSDz2MnNZuvO&#10;ILtjKnKYHHmZEYqVYuCWx6YklQUv9HrQZIgQjaoxZ5Pe0QpMDFUoKqBIetmV6RKnwJ/UVTgHQsvp&#10;HpzEjvSKwswaC00sB47BUYKYUBL+4HUm1wdOCWLU0XZyxddIsPBwiWAB652zkSsp2wY0ohbJU5N4&#10;3ZMxbJH8JvT0FoQ0j4zF8ainOZGa7Sk4sUCih4pEGvknVEb+JIwZFBE8I9J4dC8Ig6WydSIhIhpz&#10;YJJFeZs1kXoQcHVrEoWbatzC/OzCIxfHBtqdjCG9nh/CC/QdpHCOkPe2QZapAjBTjMyStJbNkYWI&#10;rXNO6KznDikH8SCcCWLWMNlC6cw015JAd3JA5mwUA8EKeyabFyIm70rqkihHtzMN35Y4YggZv/EW&#10;JvENGZ23Cc9OSmGS3xb0A4CkjnhR+DU6wR6xXViBGn6P8Ej0cnPPdhzw/5l9ROMoiUPS1EgCStdH&#10;RyUmcmtsTdUUzjctIASAWUm/MlDA5A1INnUuD8msf+itND2eO55r0vED0vuOfrrbVNfYB/zeCL61&#10;oaVM44cGzvGms01s/eyfUOO/FfDfleu/AAAA//8DAFBLAwQUAAYACAAAACEAPS2m4dsAAAAHAQAA&#10;DwAAAGRycy9kb3ducmV2LnhtbEyOy07DMBBF90j9B2sqsaNOG5RUaSZVy2OBkJAodO/GQxJhj6PY&#10;bcLf465geR+695TbyRpxocF3jhGWiwQEce10xw3C58fz3RqED4q1Mo4J4Yc8bKvZTakK7UZ+p8sh&#10;NCKOsC8UQhtCX0jp65as8gvXE8fsyw1WhSiHRupBjXHcGrlKkkxa1XF8aFVPDy3V34ezRTD90dvc&#10;508kx9cseds39PI4It7Op90GRKAp/JXhih/RoYpMJ3dm7YVBWKX3sRn9JYhrnGYpiBNCvs5AVqX8&#10;z1/9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NxzVF0&#10;AQAACQMAAA4AAAAAAAAAAAAAAAAAPAIAAGRycy9lMm9Eb2MueG1sUEsBAi0AFAAGAAgAAAAhAMLX&#10;Ea2MBgAAWxQAABAAAAAAAAAAAAAAAAAA3AMAAGRycy9pbmsvaW5rMS54bWxQSwECLQAUAAYACAAA&#10;ACEAPS2m4dsAAAAHAQAADwAAAAAAAAAAAAAAAACWCgAAZHJzL2Rvd25yZXYueG1sUEsBAi0AFAAG&#10;AAgAAAAhAHkYvJ2/AAAAIQEAABkAAAAAAAAAAAAAAAAAngsAAGRycy9fcmVscy9lMm9Eb2MueG1s&#10;LnJlbHNQSwUGAAAAAAYABgB4AQAAlAwAAAAA&#10;">
                      <v:imagedata r:id="rId11" o:title=""/>
                    </v:shape>
                  </w:pict>
                </mc:Fallback>
              </mc:AlternateContent>
            </w: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0B4EC4F" w:rsidR="00EE047D" w:rsidRPr="004C3A0B" w:rsidRDefault="00445ACF" w:rsidP="00174EE8">
            <w:pPr>
              <w:spacing w:before="100" w:beforeAutospacing="1" w:after="100" w:afterAutospacing="1"/>
              <w:rPr>
                <w:rFonts w:ascii="Arial" w:hAnsi="Arial" w:cs="Arial"/>
                <w:sz w:val="22"/>
                <w:szCs w:val="22"/>
              </w:rPr>
            </w:pPr>
            <w:r>
              <w:rPr>
                <w:rFonts w:ascii="Arial" w:hAnsi="Arial" w:cs="Arial"/>
                <w:sz w:val="22"/>
                <w:szCs w:val="22"/>
              </w:rPr>
              <w:t>02/11/2024</w:t>
            </w: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2"/>
      <w:footerReference w:type="default" r:id="rId13"/>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B1659" w14:textId="77777777" w:rsidR="0048294A" w:rsidRDefault="0048294A" w:rsidP="00EE047D">
      <w:r>
        <w:separator/>
      </w:r>
    </w:p>
  </w:endnote>
  <w:endnote w:type="continuationSeparator" w:id="0">
    <w:p w14:paraId="1DD9D3DA" w14:textId="77777777" w:rsidR="0048294A" w:rsidRDefault="0048294A"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06D81" w14:textId="77777777" w:rsidR="007C529E"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DB7E0" w14:textId="77777777" w:rsidR="0048294A" w:rsidRDefault="0048294A" w:rsidP="00EE047D">
      <w:r>
        <w:separator/>
      </w:r>
    </w:p>
  </w:footnote>
  <w:footnote w:type="continuationSeparator" w:id="0">
    <w:p w14:paraId="036A711D" w14:textId="77777777" w:rsidR="0048294A" w:rsidRDefault="0048294A"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13AFD" w14:textId="5DC71729" w:rsidR="007C529E"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D30C6B"/>
    <w:multiLevelType w:val="hybridMultilevel"/>
    <w:tmpl w:val="C0BEC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A260B3"/>
    <w:multiLevelType w:val="hybridMultilevel"/>
    <w:tmpl w:val="997A4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367851">
    <w:abstractNumId w:val="10"/>
  </w:num>
  <w:num w:numId="2" w16cid:durableId="900947517">
    <w:abstractNumId w:val="20"/>
  </w:num>
  <w:num w:numId="3" w16cid:durableId="1585456220">
    <w:abstractNumId w:val="2"/>
  </w:num>
  <w:num w:numId="4" w16cid:durableId="1852184466">
    <w:abstractNumId w:val="25"/>
  </w:num>
  <w:num w:numId="5" w16cid:durableId="82260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183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33077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189835">
    <w:abstractNumId w:val="3"/>
  </w:num>
  <w:num w:numId="9" w16cid:durableId="679506229">
    <w:abstractNumId w:val="7"/>
  </w:num>
  <w:num w:numId="10" w16cid:durableId="1535073714">
    <w:abstractNumId w:val="8"/>
  </w:num>
  <w:num w:numId="11" w16cid:durableId="1611936026">
    <w:abstractNumId w:val="23"/>
  </w:num>
  <w:num w:numId="12" w16cid:durableId="1184442468">
    <w:abstractNumId w:val="21"/>
  </w:num>
  <w:num w:numId="13" w16cid:durableId="1085762455">
    <w:abstractNumId w:val="22"/>
  </w:num>
  <w:num w:numId="14" w16cid:durableId="579605037">
    <w:abstractNumId w:val="0"/>
  </w:num>
  <w:num w:numId="15" w16cid:durableId="1034497604">
    <w:abstractNumId w:val="5"/>
  </w:num>
  <w:num w:numId="16" w16cid:durableId="185756902">
    <w:abstractNumId w:val="6"/>
  </w:num>
  <w:num w:numId="17" w16cid:durableId="759833785">
    <w:abstractNumId w:val="11"/>
  </w:num>
  <w:num w:numId="18" w16cid:durableId="2077388843">
    <w:abstractNumId w:val="13"/>
  </w:num>
  <w:num w:numId="19" w16cid:durableId="1067530099">
    <w:abstractNumId w:val="24"/>
  </w:num>
  <w:num w:numId="20" w16cid:durableId="2043822758">
    <w:abstractNumId w:val="4"/>
  </w:num>
  <w:num w:numId="21" w16cid:durableId="1486431963">
    <w:abstractNumId w:val="14"/>
  </w:num>
  <w:num w:numId="22" w16cid:durableId="2025667727">
    <w:abstractNumId w:val="19"/>
  </w:num>
  <w:num w:numId="23" w16cid:durableId="25184030">
    <w:abstractNumId w:val="1"/>
  </w:num>
  <w:num w:numId="24" w16cid:durableId="349529652">
    <w:abstractNumId w:val="9"/>
  </w:num>
  <w:num w:numId="25" w16cid:durableId="386758050">
    <w:abstractNumId w:val="12"/>
  </w:num>
  <w:num w:numId="26" w16cid:durableId="2014067442">
    <w:abstractNumId w:val="27"/>
  </w:num>
  <w:num w:numId="27" w16cid:durableId="1230849052">
    <w:abstractNumId w:val="18"/>
  </w:num>
  <w:num w:numId="28" w16cid:durableId="148402231">
    <w:abstractNumId w:val="26"/>
  </w:num>
  <w:num w:numId="29" w16cid:durableId="6412780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83CF5"/>
    <w:rsid w:val="00093620"/>
    <w:rsid w:val="000A31CC"/>
    <w:rsid w:val="000D11F7"/>
    <w:rsid w:val="00107D75"/>
    <w:rsid w:val="00117B87"/>
    <w:rsid w:val="001555B8"/>
    <w:rsid w:val="001964CC"/>
    <w:rsid w:val="00207F13"/>
    <w:rsid w:val="003165D7"/>
    <w:rsid w:val="003539F6"/>
    <w:rsid w:val="003B3100"/>
    <w:rsid w:val="00445ACF"/>
    <w:rsid w:val="0048294A"/>
    <w:rsid w:val="004E4286"/>
    <w:rsid w:val="005967F7"/>
    <w:rsid w:val="007227B3"/>
    <w:rsid w:val="007C529E"/>
    <w:rsid w:val="00822DCD"/>
    <w:rsid w:val="00941D3E"/>
    <w:rsid w:val="00A26200"/>
    <w:rsid w:val="00A77B1D"/>
    <w:rsid w:val="00A83D5E"/>
    <w:rsid w:val="00AD50B6"/>
    <w:rsid w:val="00B828B0"/>
    <w:rsid w:val="00BC64DE"/>
    <w:rsid w:val="00C86177"/>
    <w:rsid w:val="00DF1FF2"/>
    <w:rsid w:val="00EE047D"/>
    <w:rsid w:val="00F07935"/>
    <w:rsid w:val="00F20CE6"/>
    <w:rsid w:val="00F27AC2"/>
    <w:rsid w:val="00FB77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ustomXml" Target="ink/ink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02T14:30:46.534"/>
    </inkml:context>
    <inkml:brush xml:id="br0">
      <inkml:brushProperty name="width" value="0.025" units="cm"/>
      <inkml:brushProperty name="height" value="0.025" units="cm"/>
    </inkml:brush>
  </inkml:definitions>
  <inkml:trace contextRef="#ctx0" brushRef="#br0">1 886 24575,'19'-11'0,"71"-52"0,173-109 0,-19 46 0,-193 103 0,2 3 0,100-26 0,-145 44 0,-1 0 0,0 0 0,1 1 0,-1 1 0,1-1 0,-1 1 0,1 0 0,-1 1 0,9 1 0,-15-2 0,0 0 0,0 1 0,0-1 0,-1 0 0,1 1 0,0-1 0,0 1 0,0-1 0,-1 1 0,1 0 0,0-1 0,-1 1 0,1-1 0,-1 1 0,1 0 0,0 0 0,-1-1 0,1 1 0,-1 0 0,0 0 0,1 0 0,-1-1 0,0 1 0,1 0 0,-1 0 0,0 0 0,0 0 0,0 0 0,0 0 0,0 0 0,0 0 0,0-1 0,0 1 0,0 0 0,0 0 0,-1 0 0,1 0 0,0 0 0,-1 0 0,1-1 0,0 1 0,-1 0 0,1 0 0,-1 0 0,0 1 0,-4 4 0,1 1 0,-1-1 0,0 0 0,-6 6 0,-22 20 0,-1-3 0,-39 28 0,-83 46 0,130-86 0,-477 277 0,492-289 0,3-1 0,-1 1 0,0-1 0,0 0 0,0-1 0,-1 0 0,1-1 0,-12 2 0,20-4 0,0 0 0,1 1 0,-1-1 0,1 0 0,-1 0 0,1 0 0,-1 0 0,0 0 0,1 0 0,-1-1 0,1 1 0,-1 0 0,1 0 0,-1 0 0,1 0 0,-1-1 0,1 1 0,-1 0 0,1-1 0,-1 1 0,1 0 0,-1-1 0,1 1 0,-1 0 0,1-1 0,0 1 0,-1-1 0,1 1 0,0-1 0,-1 1 0,1-1 0,0 1 0,0-1 0,0 1 0,-1-1 0,1 1 0,0-2 0,0 0 0,0 0 0,1 0 0,-1-1 0,0 1 0,1 0 0,0 0 0,-1 0 0,3-4 0,11-21 0,0 2 0,2-1 0,35-40 0,-24 31 0,309-364 0,-272 335 0,2 3 0,2 2 0,137-87 0,-165 122 0,81-35 0,-105 52 0,1 1 0,-1 1 0,1 1 0,0 0 0,0 1 0,1 1 0,-1 1 0,21 0 0,-33 1 0,-1 1 0,0-1 0,0 1 0,0 0 0,1 0 0,-1 0 0,0 0 0,0 1 0,0 0 0,-1-1 0,1 1 0,0 1 0,-1-1 0,1 1 0,-1-1 0,0 1 0,0 0 0,0 0 0,4 6 0,-4-5 0,-1 0 0,0 1 0,-1-1 0,1 1 0,-1-1 0,0 1 0,0 0 0,0 0 0,0 0 0,-1-1 0,0 1 0,0 0 0,0 0 0,-1 0 0,0 0 0,0-1 0,-1 6 0,-4 9 0,-1 0 0,-1-1 0,0 0 0,-1 0 0,-1-1 0,-1 0 0,-15 19 0,-13 11 0,-49 45 0,0-9 0,-4-3 0,-2-5 0,-4-4 0,-128 70 0,210-131 0,-1-1 0,-1-1 0,0-1 0,-27 9 0,45-16 0,-1 0 0,0 0 0,0 1 0,0-1 0,0 0 0,0 0 0,0 0 0,0 0 0,0 0 0,0 0 0,0 0 0,0 0 0,0 0 0,0-1 0,0 1 0,0 0 0,0 0 0,1-1 0,-3 0 0,3 0 0,0 0 0,0 1 0,-1-1 0,1 0 0,0 0 0,0 1 0,0-1 0,1 0 0,-1 1 0,0-1 0,0 0 0,0 0 0,0 1 0,1-1 0,-1 0 0,0 1 0,1-1 0,-1 0 0,0 1 0,1-1 0,-1 1 0,1-1 0,-1 1 0,1-1 0,-1 1 0,2-1 0,6-9 0,1 1 0,1 0 0,0 1 0,0 0 0,16-9 0,61-31 0,-83 47 0,35-19 0,2 3 0,42-13 0,-62 24 0,-1 1 0,2 1 0,-1 0 0,0 2 0,1 1 0,25 1 0,-40 0 0,1 1 0,0 0 0,0 1 0,-1 0 0,1 0 0,-1 0 0,0 1 0,10 5 0,-14-6 0,-1-1 0,1 1 0,0 0 0,-1 1 0,1-1 0,-1 0 0,1 1 0,-1-1 0,0 1 0,0 0 0,0-1 0,-1 1 0,1 0 0,-1 0 0,1 0 0,-1 1 0,0-1 0,0 0 0,-1 0 0,1 1 0,0 3 0,-1 0 0,-1 0 0,1 0 0,-1 0 0,0 0 0,-1 0 0,0 0 0,0-1 0,0 1 0,-1-1 0,0 1 0,0-1 0,-1 0 0,-4 7 0,-5 4 0,-1 0 0,-1 0 0,-17 14 0,-3 0 0,-2-1 0,-1-3 0,-1 0 0,-1-3 0,-1-1 0,-1-2 0,-1-2 0,-1-2 0,-82 20 0,113-34 0,0-1 0,0 0 0,0-1 0,0 0 0,0-1 0,-1-1 0,-25-4 0,36 5 0,-1-1 0,0 0 0,1-1 0,-1 1 0,1-1 0,0 1 0,-1-1 0,1 0 0,0 0 0,0-1 0,0 1 0,0-1 0,1 1 0,-1-1 0,0 0 0,1 0 0,0 0 0,0 0 0,0 0 0,0-1 0,1 1 0,-1-1 0,1 1 0,0-1 0,0 1 0,0-1 0,0 0 0,0 1 0,1-1 0,0 0 0,0-6 0,1-5 0,1 1 0,0 0 0,0-1 0,2 1 0,0 0 0,0 1 0,1-1 0,12-20 0,8-11 0,33-44 0,-56 87 0,76-105 0,4 3 0,4 5 0,174-155 0,-238 234 0,1 2 0,0 0 0,1 2 0,39-21 0,-59 36 0,-1-1 0,1 1 0,-1 0 0,1 0 0,0 0 0,-1 0 0,1 1 0,5-1 0,-8 1 0,0 1 0,0-1 0,0 0 0,1 0 0,-1 0 0,0 1 0,0-1 0,0 1 0,0-1 0,1 1 0,-1-1 0,0 1 0,0-1 0,0 1 0,0 0 0,0 0 0,-1 0 0,3 1 0,-2 1 0,0 0 0,1 0 0,-1 1 0,0-1 0,-1 0 0,1 1 0,-1-1 0,1 0 0,-1 1 0,0-1 0,0 1 0,-1-1 0,1 0 0,-1 1 0,1-1 0,-1 1 0,-2 3 0,-6 25 0,-2-2 0,-23 49 0,-40 55 0,53-97 0,-151 249 0,-28 51 0,190-320 0,1-3 0,1 0 0,1 1 0,0 1 0,1-1 0,-6 23 0,13-20 0,-1-18 0,0 0 0,0 1 0,1-1 0,-1 1 0,0-1 0,1 0 0,-1 1 0,0-1 0,1 0 0,-1 0 0,0 1 0,1-1 0,-1 0 0,1 0 0,-1 1 0,0-1 0,1 0 0,-1 0 0,1 0 0,-1 0 0,1 0 0,0 0 0,2 0 0,0 0 0,-1-1 0,1 1 0,0-1 0,0 0 0,-1 0 0,1 0 0,0 0 0,3-2 0,33-20 0,-2-2 0,0-2 0,63-59 0,-57 48 0,454-421 0,-282 256 0,-197 186 0,8-8 0,43-31 0,-68 55 0,0 0 0,0 0 0,0 1 0,-1-1 0,1 1 0,0-1 0,0 0 0,0 1 0,0 0 0,0-1 0,0 1 0,0 0 0,0-1 0,0 1 0,0 0 0,0 0 0,1 0 0,0 0 0,-2 1 0,0 0 0,1-1 0,-1 1 0,0 0 0,0 0 0,0 0 0,0 0 0,0 0 0,-1 0 0,1 0 0,0 0 0,0 0 0,0-1 0,-1 1 0,1 0 0,-1 0 0,1 0 0,-1 0 0,1-1 0,-2 2 0,-20 37 0,-50 67 0,31-50 0,-268 424 0,301-465 0,-14 28 0,20-40 0,1 0 0,0 0 0,0 0 0,0 0 0,0 0 0,1 0 0,-1 1 0,1-1 0,0 6 0,0-8 0,0-1 0,0 1 0,0-1 0,1 1 0,-1-1 0,0 0 0,0 1 0,0-1 0,1 1 0,-1-1 0,0 0 0,1 1 0,-1-1 0,0 0 0,1 1 0,-1-1 0,0 0 0,1 0 0,-1 1 0,1-1 0,-1 0 0,0 0 0,1 0 0,-1 0 0,1 1 0,-1-1 0,1 0 0,-1 0 0,1 0 0,-1 0 0,1 0 0,-1 0 0,1 0 0,-1 0 0,0 0 0,1-1 0,-1 1 0,1 0 0,-1 0 0,1 0 0,-1 0 0,0-1 0,1 1 0,0-1 0,12-5 0,1-1 0,-1-1 0,-1 0 0,0 0 0,0-2 0,16-15 0,-9 9 0,119-109-455,-5-6 0,217-278 0,-248 269-6371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3489</Words>
  <Characters>19889</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Bethan Wilson</cp:lastModifiedBy>
  <cp:revision>2</cp:revision>
  <dcterms:created xsi:type="dcterms:W3CDTF">2024-11-16T09:35:00Z</dcterms:created>
  <dcterms:modified xsi:type="dcterms:W3CDTF">2024-11-16T09:35:00Z</dcterms:modified>
</cp:coreProperties>
</file>