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C79C2" w14:textId="77777777" w:rsidR="009C7EBC" w:rsidRDefault="009C7EBC" w:rsidP="009C7EBC">
      <w:pPr>
        <w:pStyle w:val="Title"/>
      </w:pPr>
    </w:p>
    <w:p w14:paraId="6AC7E24A" w14:textId="77777777" w:rsidR="009C7EBC" w:rsidRDefault="009C7EBC" w:rsidP="009C7EBC">
      <w:pPr>
        <w:pStyle w:val="Title"/>
      </w:pPr>
    </w:p>
    <w:p w14:paraId="1141106B" w14:textId="77777777" w:rsidR="009C7EBC" w:rsidRDefault="009C7EBC" w:rsidP="009C7EBC">
      <w:pPr>
        <w:pStyle w:val="Title"/>
      </w:pPr>
    </w:p>
    <w:p w14:paraId="081FA321" w14:textId="77777777" w:rsidR="009C7EBC" w:rsidRDefault="009C7EBC" w:rsidP="009C7EBC">
      <w:pPr>
        <w:pStyle w:val="Title"/>
      </w:pPr>
    </w:p>
    <w:p w14:paraId="40C1DCB0" w14:textId="77777777" w:rsidR="009C7EBC" w:rsidRDefault="009C7EBC" w:rsidP="009C7EBC">
      <w:pPr>
        <w:pStyle w:val="Title"/>
      </w:pPr>
    </w:p>
    <w:p w14:paraId="683C3283" w14:textId="77777777" w:rsidR="009C7EBC" w:rsidRDefault="009C7EBC" w:rsidP="009C7EBC">
      <w:pPr>
        <w:pStyle w:val="Title"/>
      </w:pPr>
    </w:p>
    <w:p w14:paraId="686ABEFA" w14:textId="3AFF7BEC" w:rsidR="009C7EBC" w:rsidRDefault="009C7EBC" w:rsidP="009C7EBC">
      <w:pPr>
        <w:pStyle w:val="Title"/>
      </w:pPr>
      <w:r w:rsidRPr="0047523E">
        <w:t>Global Business Environment</w:t>
      </w:r>
    </w:p>
    <w:p w14:paraId="7641D9E8" w14:textId="063BC2ED" w:rsidR="006F0EC1" w:rsidRDefault="006F0EC1" w:rsidP="006F0EC1">
      <w:r>
        <w:tab/>
      </w:r>
      <w:r>
        <w:tab/>
      </w:r>
      <w:r>
        <w:tab/>
      </w:r>
      <w:r>
        <w:tab/>
      </w:r>
    </w:p>
    <w:p w14:paraId="3DB1BC5D" w14:textId="66941373" w:rsidR="006F0EC1" w:rsidRDefault="006F0EC1" w:rsidP="006F0EC1"/>
    <w:p w14:paraId="59BB108C" w14:textId="7876A8AB" w:rsidR="006F0EC1" w:rsidRDefault="006F0EC1" w:rsidP="006F0EC1"/>
    <w:p w14:paraId="7B3191D7" w14:textId="37B4F0B3" w:rsidR="006F0EC1" w:rsidRDefault="006F0EC1" w:rsidP="006F0EC1"/>
    <w:p w14:paraId="3382C5CA" w14:textId="3AEAAA27" w:rsidR="006F0EC1" w:rsidRDefault="006F0EC1" w:rsidP="006F0EC1"/>
    <w:p w14:paraId="578E76DA" w14:textId="0F727D7D" w:rsidR="006F0EC1" w:rsidRDefault="006F0EC1" w:rsidP="006F0EC1"/>
    <w:p w14:paraId="3644D44A" w14:textId="0990F759" w:rsidR="006F0EC1" w:rsidRDefault="006F0EC1" w:rsidP="006F0EC1"/>
    <w:p w14:paraId="196DCA5B" w14:textId="77777777" w:rsidR="006F0EC1" w:rsidRPr="006F0EC1" w:rsidRDefault="006F0EC1" w:rsidP="006F0EC1"/>
    <w:p w14:paraId="5A71B900" w14:textId="2F37A52B" w:rsidR="006F0EC1" w:rsidRDefault="006F0EC1" w:rsidP="006F0EC1">
      <w:pPr>
        <w:jc w:val="center"/>
      </w:pPr>
      <w:r>
        <w:t xml:space="preserve">Lecturer: </w:t>
      </w:r>
      <w:proofErr w:type="spellStart"/>
      <w:r>
        <w:t>Dr.</w:t>
      </w:r>
      <w:proofErr w:type="spellEnd"/>
      <w:r>
        <w:t xml:space="preserve"> </w:t>
      </w:r>
      <w:proofErr w:type="spellStart"/>
      <w:r>
        <w:t>Rexon</w:t>
      </w:r>
      <w:proofErr w:type="spellEnd"/>
      <w:r>
        <w:t xml:space="preserve"> </w:t>
      </w:r>
      <w:proofErr w:type="spellStart"/>
      <w:r>
        <w:t>Nting</w:t>
      </w:r>
      <w:proofErr w:type="spellEnd"/>
    </w:p>
    <w:p w14:paraId="3602477B" w14:textId="28297B73" w:rsidR="006F0EC1" w:rsidRDefault="009C7EBC" w:rsidP="006F0EC1">
      <w:pPr>
        <w:jc w:val="center"/>
      </w:pPr>
      <w:r>
        <w:t>Student Name:</w:t>
      </w:r>
      <w:r w:rsidR="006F0EC1">
        <w:t xml:space="preserve"> </w:t>
      </w:r>
      <w:proofErr w:type="spellStart"/>
      <w:r w:rsidR="006F0EC1">
        <w:t>Alecsandra</w:t>
      </w:r>
      <w:proofErr w:type="spellEnd"/>
      <w:r w:rsidR="006F0EC1">
        <w:t xml:space="preserve"> Delia </w:t>
      </w:r>
      <w:proofErr w:type="spellStart"/>
      <w:r w:rsidR="006F0EC1">
        <w:t>Michercea</w:t>
      </w:r>
      <w:proofErr w:type="spellEnd"/>
    </w:p>
    <w:p w14:paraId="70458281" w14:textId="2122F81F" w:rsidR="006F0EC1" w:rsidRDefault="006F0EC1" w:rsidP="006F0EC1">
      <w:pPr>
        <w:jc w:val="center"/>
      </w:pPr>
      <w:r>
        <w:t>Student ID: 2219653</w:t>
      </w:r>
    </w:p>
    <w:p w14:paraId="17D13BE5" w14:textId="77777777" w:rsidR="009C7EBC" w:rsidRDefault="009C7EBC" w:rsidP="009C7EBC">
      <w:r>
        <w:br w:type="column"/>
      </w:r>
    </w:p>
    <w:sdt>
      <w:sdtPr>
        <w:rPr>
          <w:rFonts w:ascii="Arial" w:eastAsia="Arial" w:hAnsi="Arial" w:cs="Arial"/>
          <w:b w:val="0"/>
          <w:bCs w:val="0"/>
          <w:color w:val="auto"/>
          <w:sz w:val="24"/>
          <w:szCs w:val="24"/>
          <w:lang w:val="en-GB" w:eastAsia="en-IN"/>
        </w:rPr>
        <w:id w:val="141629557"/>
        <w:docPartObj>
          <w:docPartGallery w:val="Table of Contents"/>
          <w:docPartUnique/>
        </w:docPartObj>
      </w:sdtPr>
      <w:sdtEndPr>
        <w:rPr>
          <w:noProof/>
        </w:rPr>
      </w:sdtEndPr>
      <w:sdtContent>
        <w:p w14:paraId="584A32B5" w14:textId="529A4AE9" w:rsidR="00715464" w:rsidRDefault="00715464">
          <w:pPr>
            <w:pStyle w:val="TOCHeading"/>
          </w:pPr>
          <w:r>
            <w:t>Table of Contents</w:t>
          </w:r>
        </w:p>
        <w:p w14:paraId="70F9CA7C" w14:textId="76BDE0C4" w:rsidR="009C7482" w:rsidRDefault="009C7482" w:rsidP="009C7482">
          <w:pPr>
            <w:rPr>
              <w:b/>
              <w:bCs/>
            </w:rPr>
          </w:pPr>
          <w:r w:rsidRPr="005E2A6B">
            <w:rPr>
              <w:b/>
              <w:bCs/>
            </w:rPr>
            <w:t>A</w:t>
          </w:r>
          <w:r>
            <w:rPr>
              <w:b/>
              <w:bCs/>
            </w:rPr>
            <w:t xml:space="preserve"> short </w:t>
          </w:r>
          <w:r w:rsidRPr="005E2A6B">
            <w:rPr>
              <w:b/>
              <w:bCs/>
            </w:rPr>
            <w:t xml:space="preserve">introduction to the context of international business </w:t>
          </w:r>
          <w:r>
            <w:rPr>
              <w:b/>
              <w:bCs/>
            </w:rPr>
            <w:t>environment….3</w:t>
          </w:r>
        </w:p>
        <w:p w14:paraId="4E297DDB" w14:textId="460A42DD" w:rsidR="009C7482" w:rsidRDefault="009C7482" w:rsidP="009C7482">
          <w:pPr>
            <w:rPr>
              <w:b/>
              <w:bCs/>
            </w:rPr>
          </w:pPr>
          <w:r w:rsidRPr="005E2A6B">
            <w:rPr>
              <w:b/>
              <w:bCs/>
            </w:rPr>
            <w:t xml:space="preserve">Brief introduction to the selected developing country </w:t>
          </w:r>
          <w:r>
            <w:rPr>
              <w:b/>
              <w:bCs/>
            </w:rPr>
            <w:t>– Japan…………………4</w:t>
          </w:r>
        </w:p>
        <w:p w14:paraId="1F3C6631" w14:textId="009F9FD4" w:rsidR="009C7482" w:rsidRDefault="009C7482" w:rsidP="009C7482">
          <w:pPr>
            <w:rPr>
              <w:b/>
              <w:bCs/>
            </w:rPr>
          </w:pPr>
          <w:r>
            <w:rPr>
              <w:b/>
              <w:bCs/>
            </w:rPr>
            <w:t>Theories</w:t>
          </w:r>
          <w:r w:rsidRPr="005E2A6B">
            <w:rPr>
              <w:b/>
              <w:bCs/>
            </w:rPr>
            <w:t xml:space="preserve"> of </w:t>
          </w:r>
          <w:r>
            <w:rPr>
              <w:b/>
              <w:bCs/>
            </w:rPr>
            <w:t>B</w:t>
          </w:r>
          <w:r w:rsidRPr="005E2A6B">
            <w:rPr>
              <w:b/>
              <w:bCs/>
            </w:rPr>
            <w:t xml:space="preserve">usiness </w:t>
          </w:r>
          <w:r>
            <w:rPr>
              <w:b/>
              <w:bCs/>
            </w:rPr>
            <w:t>E</w:t>
          </w:r>
          <w:r w:rsidRPr="005E2A6B">
            <w:rPr>
              <w:b/>
              <w:bCs/>
            </w:rPr>
            <w:t>nvironment</w:t>
          </w:r>
          <w:r>
            <w:rPr>
              <w:b/>
              <w:bCs/>
            </w:rPr>
            <w:t>………………………………………………</w:t>
          </w:r>
          <w:proofErr w:type="gramStart"/>
          <w:r>
            <w:rPr>
              <w:b/>
              <w:bCs/>
            </w:rPr>
            <w:t>…..</w:t>
          </w:r>
          <w:proofErr w:type="gramEnd"/>
          <w:r>
            <w:rPr>
              <w:b/>
              <w:bCs/>
            </w:rPr>
            <w:t>5</w:t>
          </w:r>
        </w:p>
        <w:p w14:paraId="24FC7D15" w14:textId="7DB6A429" w:rsidR="009C7482" w:rsidRDefault="009C7482" w:rsidP="009C7482">
          <w:pPr>
            <w:rPr>
              <w:b/>
              <w:bCs/>
            </w:rPr>
          </w:pPr>
          <w:r>
            <w:rPr>
              <w:b/>
              <w:bCs/>
            </w:rPr>
            <w:t xml:space="preserve">      PESTEL Analysis……………………………………………………</w:t>
          </w:r>
          <w:proofErr w:type="gramStart"/>
          <w:r>
            <w:rPr>
              <w:b/>
              <w:bCs/>
            </w:rPr>
            <w:t>…..</w:t>
          </w:r>
          <w:proofErr w:type="gramEnd"/>
          <w:r>
            <w:rPr>
              <w:b/>
              <w:bCs/>
            </w:rPr>
            <w:t>…………..5</w:t>
          </w:r>
        </w:p>
        <w:p w14:paraId="62C4B918" w14:textId="5FFB72E9" w:rsidR="009C7482" w:rsidRDefault="009C7482" w:rsidP="009C7482">
          <w:pPr>
            <w:rPr>
              <w:b/>
              <w:bCs/>
            </w:rPr>
          </w:pPr>
          <w:r>
            <w:rPr>
              <w:b/>
              <w:bCs/>
            </w:rPr>
            <w:t xml:space="preserve">      Porters Diamond ……………………………………………………………………6</w:t>
          </w:r>
        </w:p>
        <w:p w14:paraId="4C742D83" w14:textId="190D13E7" w:rsidR="009C7482" w:rsidRDefault="009C7482" w:rsidP="009C7482">
          <w:pPr>
            <w:rPr>
              <w:b/>
              <w:bCs/>
            </w:rPr>
          </w:pPr>
          <w:r>
            <w:rPr>
              <w:b/>
              <w:bCs/>
            </w:rPr>
            <w:t xml:space="preserve">      Porters 5 Forces…………………………………………………………………….6</w:t>
          </w:r>
        </w:p>
        <w:p w14:paraId="2CDB6BB4" w14:textId="25C14C07" w:rsidR="009C7482" w:rsidRDefault="009C7482" w:rsidP="009C7482">
          <w:pPr>
            <w:rPr>
              <w:b/>
              <w:bCs/>
            </w:rPr>
          </w:pPr>
          <w:r>
            <w:rPr>
              <w:b/>
              <w:bCs/>
            </w:rPr>
            <w:t xml:space="preserve">      Hofstede………………………………………………………………………………7</w:t>
          </w:r>
        </w:p>
        <w:p w14:paraId="1DAD0AB2" w14:textId="038E6A7C" w:rsidR="009C7482" w:rsidRDefault="009C7482" w:rsidP="009C7482">
          <w:pPr>
            <w:rPr>
              <w:b/>
              <w:bCs/>
            </w:rPr>
          </w:pPr>
          <w:r>
            <w:rPr>
              <w:b/>
              <w:bCs/>
            </w:rPr>
            <w:t xml:space="preserve">      Value Network……………………………………………………………………….8</w:t>
          </w:r>
        </w:p>
        <w:p w14:paraId="649339F8" w14:textId="48866957" w:rsidR="009C7482" w:rsidRDefault="009C7482" w:rsidP="009C7482">
          <w:pPr>
            <w:rPr>
              <w:b/>
              <w:bCs/>
            </w:rPr>
          </w:pPr>
          <w:r>
            <w:rPr>
              <w:b/>
              <w:bCs/>
            </w:rPr>
            <w:t>O</w:t>
          </w:r>
          <w:r w:rsidRPr="005E2A6B">
            <w:rPr>
              <w:b/>
              <w:bCs/>
            </w:rPr>
            <w:t xml:space="preserve">pportunities and </w:t>
          </w:r>
          <w:r>
            <w:rPr>
              <w:b/>
              <w:bCs/>
            </w:rPr>
            <w:t>C</w:t>
          </w:r>
          <w:r w:rsidRPr="005E2A6B">
            <w:rPr>
              <w:b/>
              <w:bCs/>
            </w:rPr>
            <w:t xml:space="preserve">hallenges that </w:t>
          </w:r>
          <w:r>
            <w:rPr>
              <w:b/>
              <w:bCs/>
            </w:rPr>
            <w:t>The Little Car Company Can Face……….8</w:t>
          </w:r>
        </w:p>
        <w:p w14:paraId="409E5562" w14:textId="3445E595" w:rsidR="009C7482" w:rsidRDefault="009C7482" w:rsidP="009C7482">
          <w:pPr>
            <w:rPr>
              <w:b/>
              <w:bCs/>
            </w:rPr>
          </w:pPr>
          <w:r>
            <w:rPr>
              <w:b/>
              <w:bCs/>
            </w:rPr>
            <w:t>Different</w:t>
          </w:r>
          <w:r w:rsidRPr="005E2A6B">
            <w:rPr>
              <w:b/>
              <w:bCs/>
            </w:rPr>
            <w:t xml:space="preserve"> barriers experienced by foreign businesses</w:t>
          </w:r>
          <w:r>
            <w:rPr>
              <w:b/>
              <w:bCs/>
            </w:rPr>
            <w:t xml:space="preserve"> The Little Car Company 9</w:t>
          </w:r>
        </w:p>
        <w:p w14:paraId="0932F457" w14:textId="77777777" w:rsidR="009C7482" w:rsidRDefault="009C7482" w:rsidP="009C7482">
          <w:pPr>
            <w:rPr>
              <w:b/>
              <w:bCs/>
            </w:rPr>
          </w:pPr>
          <w:r>
            <w:rPr>
              <w:b/>
              <w:bCs/>
            </w:rPr>
            <w:t>Appropriate S</w:t>
          </w:r>
          <w:r w:rsidRPr="005E2A6B">
            <w:rPr>
              <w:b/>
              <w:bCs/>
            </w:rPr>
            <w:t xml:space="preserve">trategies and </w:t>
          </w:r>
          <w:r>
            <w:rPr>
              <w:b/>
              <w:bCs/>
            </w:rPr>
            <w:t>R</w:t>
          </w:r>
          <w:r w:rsidRPr="005E2A6B">
            <w:rPr>
              <w:b/>
              <w:bCs/>
            </w:rPr>
            <w:t xml:space="preserve">ecommendations </w:t>
          </w:r>
          <w:r>
            <w:rPr>
              <w:b/>
              <w:bCs/>
            </w:rPr>
            <w:t>for The Little Car Company …9</w:t>
          </w:r>
        </w:p>
        <w:p w14:paraId="149239FF" w14:textId="1618C077" w:rsidR="00715464" w:rsidRDefault="009C7482" w:rsidP="009C7482">
          <w:pPr>
            <w:rPr>
              <w:b/>
              <w:bCs/>
            </w:rPr>
          </w:pPr>
          <w:r>
            <w:rPr>
              <w:b/>
              <w:bCs/>
            </w:rPr>
            <w:t xml:space="preserve">Conclusion………………………………………………………………………………10  </w:t>
          </w:r>
        </w:p>
        <w:p w14:paraId="5ECCC0AD" w14:textId="4CFCAD53" w:rsidR="00715464" w:rsidRDefault="00715464">
          <w:pPr>
            <w:pStyle w:val="TOC1"/>
            <w:tabs>
              <w:tab w:val="right" w:leader="dot" w:pos="9019"/>
            </w:tabs>
            <w:rPr>
              <w:rFonts w:eastAsiaTheme="minorEastAsia" w:cstheme="minorBidi"/>
              <w:noProof/>
              <w:lang w:eastAsia="en-GB"/>
            </w:rPr>
          </w:pPr>
          <w:r>
            <w:rPr>
              <w:b w:val="0"/>
              <w:bCs w:val="0"/>
            </w:rPr>
            <w:fldChar w:fldCharType="begin"/>
          </w:r>
          <w:r>
            <w:instrText xml:space="preserve"> TOC \o "1-3" \h \z \u </w:instrText>
          </w:r>
          <w:r>
            <w:rPr>
              <w:b w:val="0"/>
              <w:bCs w:val="0"/>
            </w:rPr>
            <w:fldChar w:fldCharType="separate"/>
          </w:r>
          <w:hyperlink w:anchor="_Toc120552777" w:history="1">
            <w:r w:rsidRPr="00714DD2">
              <w:rPr>
                <w:rStyle w:val="Hyperlink"/>
                <w:noProof/>
              </w:rPr>
              <w:t>Reference List</w:t>
            </w:r>
            <w:r>
              <w:rPr>
                <w:noProof/>
                <w:webHidden/>
              </w:rPr>
              <w:tab/>
            </w:r>
            <w:r>
              <w:rPr>
                <w:noProof/>
                <w:webHidden/>
              </w:rPr>
              <w:fldChar w:fldCharType="begin"/>
            </w:r>
            <w:r>
              <w:rPr>
                <w:noProof/>
                <w:webHidden/>
              </w:rPr>
              <w:instrText xml:space="preserve"> PAGEREF _Toc120552777 \h </w:instrText>
            </w:r>
            <w:r>
              <w:rPr>
                <w:noProof/>
                <w:webHidden/>
              </w:rPr>
            </w:r>
            <w:r>
              <w:rPr>
                <w:noProof/>
                <w:webHidden/>
              </w:rPr>
              <w:fldChar w:fldCharType="separate"/>
            </w:r>
            <w:r>
              <w:rPr>
                <w:noProof/>
                <w:webHidden/>
              </w:rPr>
              <w:t>11</w:t>
            </w:r>
            <w:r>
              <w:rPr>
                <w:noProof/>
                <w:webHidden/>
              </w:rPr>
              <w:fldChar w:fldCharType="end"/>
            </w:r>
          </w:hyperlink>
        </w:p>
        <w:p w14:paraId="31882505" w14:textId="1503ECA6" w:rsidR="00715464" w:rsidRDefault="00715464">
          <w:r>
            <w:rPr>
              <w:b/>
              <w:bCs/>
              <w:noProof/>
            </w:rPr>
            <w:fldChar w:fldCharType="end"/>
          </w:r>
        </w:p>
      </w:sdtContent>
    </w:sdt>
    <w:p w14:paraId="64739796" w14:textId="77777777" w:rsidR="009C7EBC" w:rsidRDefault="009C7EBC" w:rsidP="009C7EBC">
      <w:r>
        <w:t> </w:t>
      </w:r>
    </w:p>
    <w:p w14:paraId="418B3E9E" w14:textId="77777777" w:rsidR="009C7EBC" w:rsidRDefault="009C7EBC" w:rsidP="009C7EBC">
      <w:pPr>
        <w:rPr>
          <w:b/>
        </w:rPr>
      </w:pPr>
      <w:r>
        <w:br w:type="page"/>
      </w:r>
    </w:p>
    <w:p w14:paraId="7ABE799F" w14:textId="192583C2" w:rsidR="009C7EBC" w:rsidRDefault="009C7EBC" w:rsidP="009C7EBC">
      <w:pPr>
        <w:rPr>
          <w:b/>
          <w:bCs/>
        </w:rPr>
      </w:pPr>
      <w:r w:rsidRPr="005E2A6B">
        <w:rPr>
          <w:b/>
          <w:bCs/>
        </w:rPr>
        <w:lastRenderedPageBreak/>
        <w:t>A</w:t>
      </w:r>
      <w:r w:rsidR="00423372">
        <w:rPr>
          <w:b/>
          <w:bCs/>
        </w:rPr>
        <w:t xml:space="preserve"> short </w:t>
      </w:r>
      <w:r w:rsidRPr="005E2A6B">
        <w:rPr>
          <w:b/>
          <w:bCs/>
        </w:rPr>
        <w:t xml:space="preserve">introduction to the context of international business </w:t>
      </w:r>
      <w:r w:rsidR="00715464">
        <w:rPr>
          <w:b/>
          <w:bCs/>
        </w:rPr>
        <w:t>environment</w:t>
      </w:r>
    </w:p>
    <w:p w14:paraId="6BE4EDA9" w14:textId="69DF0E77" w:rsidR="00D2226F" w:rsidRDefault="005357FF" w:rsidP="009C7EBC">
      <w:r>
        <w:t>The international business context is full of opportunities as an organisation can directly expand into new location and provide a wider range of products that can facilitate in welcoming new revenue</w:t>
      </w:r>
      <w:r w:rsidR="00C0773C">
        <w:t xml:space="preserve"> (Yemini and </w:t>
      </w:r>
      <w:proofErr w:type="spellStart"/>
      <w:r w:rsidR="00C0773C">
        <w:t>Sagie</w:t>
      </w:r>
      <w:proofErr w:type="spellEnd"/>
      <w:r w:rsidR="00C0773C">
        <w:t>, 2016)</w:t>
      </w:r>
      <w:r>
        <w:t xml:space="preserve">. It is important for the enterprise to be able to focus upon continuous improvement and expansion into new location as it facilitates in production needs to be improved and developed continuously so that the business capability in operations and research is moving forward with improved technologies being integrated. In the process of internationalisation, a business requires to deal with a wide variety of environmental business factors that forces the organisation to make adequate utilisation of the capital that is present within the enterprise. A wide range of factors are present across different places when expanding which ranges from threats such as inflation, political instability, higher range of regulations that needs to be complied with, and other types of factors. It is important for there to be focus being given upon continuous strategy and formulation of strategic thinking being implemented within the organisation. In the case of </w:t>
      </w:r>
      <w:r w:rsidR="00DF0C31">
        <w:t>The Little Car Company</w:t>
      </w:r>
      <w:r>
        <w:t xml:space="preserve">, this is particularly important since </w:t>
      </w:r>
      <w:r w:rsidR="00DF0C31">
        <w:t>The Little Car Company</w:t>
      </w:r>
      <w:r>
        <w:t xml:space="preserve"> provides specialised auto mobile vehicles. </w:t>
      </w:r>
    </w:p>
    <w:p w14:paraId="784CC55D" w14:textId="126C105C" w:rsidR="009C7EBC" w:rsidRDefault="005357FF" w:rsidP="009C7EBC">
      <w:r>
        <w:t xml:space="preserve">In the international context, the business will be required to create new relationships with a variety of suppliers </w:t>
      </w:r>
      <w:proofErr w:type="gramStart"/>
      <w:r>
        <w:t>in order for</w:t>
      </w:r>
      <w:proofErr w:type="gramEnd"/>
      <w:r>
        <w:t xml:space="preserve"> the enterprise to be able to have adequate resources that it can leveraged in order to make sure that improved production in new locations can be enabled</w:t>
      </w:r>
      <w:r w:rsidR="00275FCC">
        <w:t xml:space="preserve"> (</w:t>
      </w:r>
      <w:proofErr w:type="spellStart"/>
      <w:r w:rsidR="00275FCC">
        <w:t>Eduardsen</w:t>
      </w:r>
      <w:proofErr w:type="spellEnd"/>
      <w:r w:rsidR="00275FCC">
        <w:t xml:space="preserve"> and </w:t>
      </w:r>
      <w:proofErr w:type="spellStart"/>
      <w:r w:rsidR="00275FCC">
        <w:t>Marinova</w:t>
      </w:r>
      <w:proofErr w:type="spellEnd"/>
      <w:r w:rsidR="00275FCC">
        <w:t>, 2020)</w:t>
      </w:r>
      <w:r>
        <w:t xml:space="preserve">. Focusing upon technological integration within the organisation is important and this can be only enabled by networking further in international markets where </w:t>
      </w:r>
      <w:r w:rsidR="00DF0C31">
        <w:t>The Little Car Company</w:t>
      </w:r>
      <w:r>
        <w:t xml:space="preserve"> is expanding. Focused efforts towards being able to continuously adapt the auto mobile vehicles of </w:t>
      </w:r>
      <w:r w:rsidR="00DF0C31">
        <w:t>The Little Car Company</w:t>
      </w:r>
      <w:r>
        <w:t xml:space="preserve"> is important in the global market as this can directly facilitate in making sure that consumers in a domestic location are being enticed by the specialised products that are in alignment with the taste and preferences of consumers that </w:t>
      </w:r>
      <w:r w:rsidR="00DF0C31">
        <w:t>The Little Car Company</w:t>
      </w:r>
      <w:r>
        <w:t xml:space="preserve"> is targeting. This helps in product and market fit to increase and create this prospect of sales.</w:t>
      </w:r>
    </w:p>
    <w:p w14:paraId="56BC4BC6" w14:textId="77777777" w:rsidR="00423372" w:rsidRPr="005E2A6B" w:rsidRDefault="00423372" w:rsidP="009C7EBC"/>
    <w:p w14:paraId="7A0EA764" w14:textId="77777777" w:rsidR="00423372" w:rsidRDefault="00423372" w:rsidP="009C7EBC">
      <w:pPr>
        <w:rPr>
          <w:b/>
          <w:bCs/>
        </w:rPr>
      </w:pPr>
    </w:p>
    <w:p w14:paraId="343C83B0" w14:textId="6F85C620" w:rsidR="009C7EBC" w:rsidRDefault="009C7EBC" w:rsidP="009C7EBC">
      <w:pPr>
        <w:rPr>
          <w:b/>
          <w:bCs/>
        </w:rPr>
      </w:pPr>
      <w:r w:rsidRPr="005E2A6B">
        <w:rPr>
          <w:b/>
          <w:bCs/>
        </w:rPr>
        <w:lastRenderedPageBreak/>
        <w:t xml:space="preserve">Brief introduction to the selected developing country </w:t>
      </w:r>
      <w:r w:rsidR="00423372">
        <w:rPr>
          <w:b/>
          <w:bCs/>
        </w:rPr>
        <w:t>- Japan</w:t>
      </w:r>
    </w:p>
    <w:p w14:paraId="5F6A18EF" w14:textId="64106C81" w:rsidR="0075467B" w:rsidRDefault="00DF0C31" w:rsidP="009C7EBC">
      <w:r w:rsidRPr="00545164">
        <w:t>The Little Car Company</w:t>
      </w:r>
      <w:r w:rsidR="00CC7AA4">
        <w:t xml:space="preserve"> is focused upon expansion and growing into a new location where the enterprise can target and locate new types of audiences who can buy the specialised vehicles of the business. Since </w:t>
      </w:r>
      <w:r>
        <w:t>The Little Car Company</w:t>
      </w:r>
      <w:r w:rsidR="00CC7AA4">
        <w:t xml:space="preserve"> wants cheap access to label who can directly help </w:t>
      </w:r>
      <w:r>
        <w:t>The Little Car Company</w:t>
      </w:r>
      <w:r w:rsidR="00CC7AA4">
        <w:t xml:space="preserve"> be able to operate at a higher capacity, these employees will be targeted from </w:t>
      </w:r>
      <w:r w:rsidR="0044771F" w:rsidRPr="0044771F">
        <w:t>Myanmar</w:t>
      </w:r>
      <w:r w:rsidR="00CC7AA4">
        <w:t xml:space="preserve"> that will give the business access to this opportunity. </w:t>
      </w:r>
      <w:r>
        <w:t>The Little Car Company</w:t>
      </w:r>
      <w:r w:rsidR="00CC7AA4">
        <w:t xml:space="preserve"> has the scope of focusing directly upon making sure that the business </w:t>
      </w:r>
      <w:proofErr w:type="gramStart"/>
      <w:r w:rsidR="00CC7AA4">
        <w:t>is able to</w:t>
      </w:r>
      <w:proofErr w:type="gramEnd"/>
      <w:r w:rsidR="00CC7AA4">
        <w:t xml:space="preserve"> expand here and take advantage of the low-cost labour that is present. In addition to this, accessibility to a wide range of resources that can help in auto mobile production is also enhanced since the natural resources present in this location is abundant</w:t>
      </w:r>
      <w:r w:rsidR="00EC29D4">
        <w:t xml:space="preserve"> (Lantz-Deaton, 2017)</w:t>
      </w:r>
      <w:r w:rsidR="00CC7AA4">
        <w:t xml:space="preserve">. </w:t>
      </w:r>
      <w:r>
        <w:t>The Little Car Company</w:t>
      </w:r>
      <w:r w:rsidR="00CC7AA4">
        <w:t xml:space="preserve"> needs to focus upon analysing the market through primary and secondary research methodologies when expanding as </w:t>
      </w:r>
      <w:r>
        <w:t>The Little Car Company</w:t>
      </w:r>
      <w:r w:rsidR="00CC7AA4">
        <w:t xml:space="preserve"> will be able to take advantage of </w:t>
      </w:r>
      <w:proofErr w:type="gramStart"/>
      <w:r w:rsidR="00CC7AA4">
        <w:t>all of</w:t>
      </w:r>
      <w:proofErr w:type="gramEnd"/>
      <w:r w:rsidR="00CC7AA4">
        <w:t xml:space="preserve"> the different prospects of various opportunities that are present. </w:t>
      </w:r>
    </w:p>
    <w:p w14:paraId="1094B701" w14:textId="0D7FA442" w:rsidR="009C7EBC" w:rsidRPr="005E2A6B" w:rsidRDefault="00CC7AA4" w:rsidP="009C7EBC">
      <w:r>
        <w:t xml:space="preserve">This is important for the business to be able to focus upon as the selected developing country will help the enterprise to be able to also access a </w:t>
      </w:r>
      <w:r w:rsidR="008237DF">
        <w:t>renewable resource</w:t>
      </w:r>
      <w:r>
        <w:t xml:space="preserve"> that can help in internal operations to be optimised adequately. Apart from this, the developing country selected here can also facilitate </w:t>
      </w:r>
      <w:r w:rsidR="00DF0C31">
        <w:t>The Little Car Company</w:t>
      </w:r>
      <w:r>
        <w:t xml:space="preserve"> to be able to stay in a position whereby which, limited imposition of regulatory frameworks </w:t>
      </w:r>
      <w:proofErr w:type="gramStart"/>
      <w:r>
        <w:t>are</w:t>
      </w:r>
      <w:proofErr w:type="gramEnd"/>
      <w:r>
        <w:t xml:space="preserve"> present which can halt the business from being able to make </w:t>
      </w:r>
      <w:r w:rsidR="008237DF">
        <w:t>an</w:t>
      </w:r>
      <w:r>
        <w:t xml:space="preserve"> extensive progress</w:t>
      </w:r>
      <w:r w:rsidR="00725A1B">
        <w:t xml:space="preserve"> (</w:t>
      </w:r>
      <w:proofErr w:type="spellStart"/>
      <w:r w:rsidR="00725A1B">
        <w:t>Morais</w:t>
      </w:r>
      <w:proofErr w:type="spellEnd"/>
      <w:r w:rsidR="00725A1B">
        <w:t xml:space="preserve"> and Ferreira, 2020)</w:t>
      </w:r>
      <w:r>
        <w:t xml:space="preserve">. As a result of being able to stay focused upon proper growth in this select country, faster development for </w:t>
      </w:r>
      <w:r w:rsidR="00DF0C31">
        <w:t>The Little Car Company</w:t>
      </w:r>
      <w:r>
        <w:t xml:space="preserve"> can be enabled.</w:t>
      </w:r>
    </w:p>
    <w:p w14:paraId="3BD877EB" w14:textId="15521D7B" w:rsidR="00423372" w:rsidRDefault="00423372" w:rsidP="009C7EBC">
      <w:pPr>
        <w:rPr>
          <w:b/>
          <w:bCs/>
        </w:rPr>
      </w:pPr>
      <w:r>
        <w:rPr>
          <w:b/>
          <w:bCs/>
        </w:rPr>
        <w:t>Theories</w:t>
      </w:r>
      <w:r w:rsidR="009C7EBC" w:rsidRPr="005E2A6B">
        <w:rPr>
          <w:b/>
          <w:bCs/>
        </w:rPr>
        <w:t xml:space="preserve"> of </w:t>
      </w:r>
      <w:r w:rsidR="00715464">
        <w:rPr>
          <w:b/>
          <w:bCs/>
        </w:rPr>
        <w:t>B</w:t>
      </w:r>
      <w:r w:rsidR="009C7EBC" w:rsidRPr="005E2A6B">
        <w:rPr>
          <w:b/>
          <w:bCs/>
        </w:rPr>
        <w:t xml:space="preserve">usiness </w:t>
      </w:r>
      <w:r w:rsidR="00715464">
        <w:rPr>
          <w:b/>
          <w:bCs/>
        </w:rPr>
        <w:t>E</w:t>
      </w:r>
      <w:r w:rsidR="009C7EBC" w:rsidRPr="005E2A6B">
        <w:rPr>
          <w:b/>
          <w:bCs/>
        </w:rPr>
        <w:t xml:space="preserve">nvironment  </w:t>
      </w:r>
    </w:p>
    <w:p w14:paraId="343D6074" w14:textId="26CE7878" w:rsidR="009C7EBC" w:rsidRDefault="009C7EBC" w:rsidP="009C7EBC">
      <w:pPr>
        <w:rPr>
          <w:b/>
          <w:bCs/>
        </w:rPr>
      </w:pPr>
      <w:r>
        <w:rPr>
          <w:b/>
          <w:bCs/>
        </w:rPr>
        <w:t xml:space="preserve"> </w:t>
      </w:r>
      <w:r w:rsidR="00423372" w:rsidRPr="005E2A6B">
        <w:rPr>
          <w:b/>
          <w:bCs/>
        </w:rPr>
        <w:t>PESTLE</w:t>
      </w:r>
      <w:r w:rsidR="00423372">
        <w:rPr>
          <w:b/>
          <w:bCs/>
        </w:rPr>
        <w:t xml:space="preserve"> Analysis</w:t>
      </w:r>
    </w:p>
    <w:p w14:paraId="24491BAC" w14:textId="61B13834" w:rsidR="00160E7E" w:rsidRDefault="00627A42" w:rsidP="009C7EBC">
      <w:r>
        <w:t>Politically</w:t>
      </w:r>
      <w:r w:rsidR="00160E7E">
        <w:t xml:space="preserve">, there are multiple types of factors that are impacting </w:t>
      </w:r>
      <w:r w:rsidR="00DF0C31">
        <w:t>The Little Car Company</w:t>
      </w:r>
      <w:r w:rsidR="00160E7E">
        <w:t xml:space="preserve"> when trying to grow into the developing country. Firstly, it can be highlighted that the business is impacted with the unstable political environment since new policies are continuously being introduced for, foreign organisations that are entering into the </w:t>
      </w:r>
      <w:r w:rsidR="00160E7E">
        <w:lastRenderedPageBreak/>
        <w:t>market. As a result of this, business and tax regulations are making it difficult for the enterprise to be able to expand</w:t>
      </w:r>
      <w:r>
        <w:t xml:space="preserve"> (Wihlborg and Robson, 2018)</w:t>
      </w:r>
      <w:r w:rsidR="00160E7E">
        <w:t>.</w:t>
      </w:r>
    </w:p>
    <w:p w14:paraId="2C134E39" w14:textId="22B734FB" w:rsidR="00160E7E" w:rsidRDefault="00160E7E" w:rsidP="009C7EBC">
      <w:r>
        <w:t xml:space="preserve">Economically, the inflation rate is unstable and is extremely high in some months owing to which, being able to take advantage of raising capital options in the country is not presently currently while </w:t>
      </w:r>
      <w:r w:rsidR="00DF0C31">
        <w:t>The Little Car Company</w:t>
      </w:r>
      <w:r>
        <w:t xml:space="preserve"> is expanding the</w:t>
      </w:r>
      <w:r w:rsidR="008237DF">
        <w:t>re</w:t>
      </w:r>
      <w:r>
        <w:t xml:space="preserve">. However, since the unemployment rate is high, opportunity to recruitment is present for </w:t>
      </w:r>
      <w:r w:rsidR="00DF0C31">
        <w:t>The Little Car Company</w:t>
      </w:r>
      <w:r>
        <w:t>.</w:t>
      </w:r>
    </w:p>
    <w:p w14:paraId="28E25279" w14:textId="77777777" w:rsidR="00160E7E" w:rsidRDefault="00160E7E" w:rsidP="009C7EBC">
      <w:r>
        <w:t>Socially, it can be mentioned that the population in the developing country is high that can directly facilitate the business to be able to stay in a position whereby which, the prospect of growth is elevated. Since a targeting can be performed towards the population much faster, the likelihood of being able to make sales through strategic targeted campaigns is elevated for the business.</w:t>
      </w:r>
    </w:p>
    <w:p w14:paraId="25E047B1" w14:textId="3177481E" w:rsidR="00160E7E" w:rsidRDefault="00160E7E" w:rsidP="009C7EBC">
      <w:r>
        <w:t xml:space="preserve">Technologically, focusing upon utilisation of social media and artificial intelligence is a good aspect for </w:t>
      </w:r>
      <w:r w:rsidR="00DF0C31">
        <w:t>The Little Car Company</w:t>
      </w:r>
      <w:r>
        <w:t xml:space="preserve"> as being able to put focus upon this type of technology and using automation simultaneously can help in publishing and automating the entire marketing process digitally</w:t>
      </w:r>
      <w:r w:rsidR="00506F18">
        <w:t xml:space="preserve"> (Byram, 2019)</w:t>
      </w:r>
      <w:r>
        <w:t xml:space="preserve">. </w:t>
      </w:r>
      <w:r w:rsidR="00DF0C31">
        <w:t>The Little Car Company</w:t>
      </w:r>
      <w:r>
        <w:t xml:space="preserve"> can showcase its vehicles faster through the new audience online digitally by using these.</w:t>
      </w:r>
    </w:p>
    <w:p w14:paraId="11ABB806" w14:textId="4EC66FAB" w:rsidR="00160E7E" w:rsidRDefault="00160E7E" w:rsidP="009C7EBC">
      <w:r>
        <w:t xml:space="preserve">Legally, there is a wide variety of regulations that </w:t>
      </w:r>
      <w:r w:rsidR="00DF0C31">
        <w:t>The Little Car Company</w:t>
      </w:r>
      <w:r>
        <w:t xml:space="preserve"> must comply with when growing and expanding into the developing country. Focusing upon utilisation of a governance officer can directly help in making sure that the employment act compliance, data protection adherence, and much more is being executed within </w:t>
      </w:r>
      <w:r w:rsidR="00DF0C31">
        <w:t>The Little Car Company</w:t>
      </w:r>
      <w:r>
        <w:t xml:space="preserve"> when internationalisation is taking place.</w:t>
      </w:r>
    </w:p>
    <w:p w14:paraId="31AA19BC" w14:textId="01903534" w:rsidR="009C7EBC" w:rsidRDefault="00160E7E" w:rsidP="009C7EBC">
      <w:r>
        <w:t xml:space="preserve">Environmentally, </w:t>
      </w:r>
      <w:r w:rsidR="00DF0C31">
        <w:t>The Little Car Company</w:t>
      </w:r>
      <w:r>
        <w:t xml:space="preserve"> needs to focus upon corporate social responsibility activities. Being able to focus upon these activities can help the goodwill of </w:t>
      </w:r>
      <w:r w:rsidR="00DF0C31">
        <w:t>The Little Car Company</w:t>
      </w:r>
      <w:r>
        <w:t xml:space="preserve"> to elevate. In order to do this, putting emphasis upon sustainability strategies being implemented is important for </w:t>
      </w:r>
      <w:r w:rsidR="00DF0C31">
        <w:t>The Little Car Company</w:t>
      </w:r>
      <w:r>
        <w:t>. Taking advantage of solar panel integration, recycling bins being created within the business are some strategies that are available for the business.</w:t>
      </w:r>
    </w:p>
    <w:p w14:paraId="07CE7F5B" w14:textId="77777777" w:rsidR="00423372" w:rsidRDefault="00423372" w:rsidP="009C7EBC">
      <w:pPr>
        <w:rPr>
          <w:b/>
          <w:bCs/>
        </w:rPr>
      </w:pPr>
    </w:p>
    <w:p w14:paraId="1455BD6C" w14:textId="056B7E07" w:rsidR="00423372" w:rsidRDefault="00423372" w:rsidP="009C7EBC">
      <w:r w:rsidRPr="005E2A6B">
        <w:rPr>
          <w:b/>
          <w:bCs/>
        </w:rPr>
        <w:lastRenderedPageBreak/>
        <w:t>Porters Diamond</w:t>
      </w:r>
    </w:p>
    <w:p w14:paraId="080A6911" w14:textId="5B542349" w:rsidR="00160E7E" w:rsidRDefault="00160E7E" w:rsidP="009C7EBC">
      <w:r>
        <w:t xml:space="preserve">Porter's diamond is a competitive framework that </w:t>
      </w:r>
      <w:r w:rsidR="00DF0C31">
        <w:t>The Little Car Company</w:t>
      </w:r>
      <w:r>
        <w:t xml:space="preserve"> can use.</w:t>
      </w:r>
    </w:p>
    <w:p w14:paraId="1B1A785A" w14:textId="7F088D88" w:rsidR="00160E7E" w:rsidRDefault="00160E7E" w:rsidP="009C7EBC">
      <w:r>
        <w:t xml:space="preserve">Firm, strategy, structure and rivalry: </w:t>
      </w:r>
      <w:r w:rsidR="00DF0C31">
        <w:t>The Little Car Company</w:t>
      </w:r>
      <w:r>
        <w:t xml:space="preserve"> has limited competition when it comes to expanding into the new country where it will be operating. In addition to this, a cost leadership strategy can help the enterprise to have competitive edge. In addition, a divisional strategy within </w:t>
      </w:r>
      <w:r w:rsidR="00DF0C31">
        <w:t>The Little Car Company</w:t>
      </w:r>
      <w:r>
        <w:t xml:space="preserve"> can help in adequately managing </w:t>
      </w:r>
      <w:proofErr w:type="gramStart"/>
      <w:r>
        <w:t>all of</w:t>
      </w:r>
      <w:proofErr w:type="gramEnd"/>
      <w:r>
        <w:t xml:space="preserve"> the departmental activities</w:t>
      </w:r>
      <w:r w:rsidR="006D61C9">
        <w:t xml:space="preserve"> (Byram, 2018)</w:t>
      </w:r>
      <w:r>
        <w:t>.</w:t>
      </w:r>
    </w:p>
    <w:p w14:paraId="5DDA4C8D" w14:textId="336E5D66" w:rsidR="00160E7E" w:rsidRDefault="00160E7E" w:rsidP="009C7EBC">
      <w:r>
        <w:t xml:space="preserve">Demand conditions: </w:t>
      </w:r>
      <w:r w:rsidR="00705A93">
        <w:t xml:space="preserve">Since </w:t>
      </w:r>
      <w:r>
        <w:t xml:space="preserve">small vehicles are in high demand presently, </w:t>
      </w:r>
      <w:r w:rsidR="00DF0C31">
        <w:t>The Little Car Company</w:t>
      </w:r>
      <w:r>
        <w:t xml:space="preserve"> has the scope of using advertisement in order to create demand in the new location where it is performing globalisation and expansion.</w:t>
      </w:r>
    </w:p>
    <w:p w14:paraId="34BF362F" w14:textId="5FE06C14" w:rsidR="00893018" w:rsidRDefault="00160E7E" w:rsidP="009C7EBC">
      <w:r>
        <w:t>Supporting industries</w:t>
      </w:r>
      <w:r w:rsidR="00893018">
        <w:t xml:space="preserve"> and related companies</w:t>
      </w:r>
      <w:r>
        <w:t xml:space="preserve">: </w:t>
      </w:r>
      <w:r w:rsidR="00705A93">
        <w:t xml:space="preserve">Focusing </w:t>
      </w:r>
      <w:r>
        <w:t>upon directly creating</w:t>
      </w:r>
      <w:r w:rsidR="00893018">
        <w:t xml:space="preserve"> commerce by taking the support of other intermediary organisations is important for </w:t>
      </w:r>
      <w:r w:rsidR="00DF0C31">
        <w:t>The Little Car Company</w:t>
      </w:r>
      <w:r w:rsidR="00893018">
        <w:t>. This can directly facilitate the business to be able to optimise its performance consistently.</w:t>
      </w:r>
    </w:p>
    <w:p w14:paraId="5CCFE7B6" w14:textId="52726190" w:rsidR="00705A93" w:rsidRDefault="00893018" w:rsidP="009C7EBC">
      <w:r>
        <w:t xml:space="preserve">Factor conditions: </w:t>
      </w:r>
      <w:r w:rsidR="00705A93">
        <w:t xml:space="preserve">multiple factors that can impact </w:t>
      </w:r>
      <w:r w:rsidR="00DF0C31">
        <w:t>The Little Car Company</w:t>
      </w:r>
      <w:r w:rsidR="00705A93">
        <w:t xml:space="preserve"> which includes of increasing competition later, changes in resource availability, and others however, the enterprise has the scope of continuously performing research in order to mitigate these actions through a contract strategy</w:t>
      </w:r>
      <w:r w:rsidR="00704B94">
        <w:t xml:space="preserve"> (Pohl, 2021)</w:t>
      </w:r>
      <w:r w:rsidR="00705A93">
        <w:t>.</w:t>
      </w:r>
    </w:p>
    <w:p w14:paraId="0915A6F6" w14:textId="77777777" w:rsidR="00423372" w:rsidRDefault="00423372" w:rsidP="009C7EBC"/>
    <w:p w14:paraId="0E4460FE" w14:textId="704998A8" w:rsidR="00423372" w:rsidRDefault="00423372" w:rsidP="009C7EBC">
      <w:r w:rsidRPr="005E2A6B">
        <w:rPr>
          <w:b/>
          <w:bCs/>
        </w:rPr>
        <w:t>Porters Five forces</w:t>
      </w:r>
    </w:p>
    <w:p w14:paraId="364B1E7C" w14:textId="3F3EC323" w:rsidR="00705A93" w:rsidRDefault="00705A93" w:rsidP="009C7EBC">
      <w:r>
        <w:t xml:space="preserve">Porter’s </w:t>
      </w:r>
      <w:r w:rsidR="00167916">
        <w:t xml:space="preserve">five </w:t>
      </w:r>
      <w:r>
        <w:t xml:space="preserve">forces is </w:t>
      </w:r>
      <w:r w:rsidR="00167916">
        <w:t>an</w:t>
      </w:r>
      <w:r>
        <w:t xml:space="preserve"> industry evaluation system that can be conducted in the case of the developing location where </w:t>
      </w:r>
      <w:r w:rsidR="00DF0C31">
        <w:t>The Little Car Company</w:t>
      </w:r>
      <w:r>
        <w:t xml:space="preserve"> is expanding.</w:t>
      </w:r>
    </w:p>
    <w:p w14:paraId="2287B88D" w14:textId="038DD545" w:rsidR="00705A93" w:rsidRDefault="00705A93" w:rsidP="009C7EBC">
      <w:r>
        <w:t xml:space="preserve">Supplier Power: It has been understood that the suppliers of </w:t>
      </w:r>
      <w:r w:rsidR="00DF0C31">
        <w:t>The Little Car Company</w:t>
      </w:r>
      <w:r>
        <w:t xml:space="preserve"> have a high margin of power over the business. Since the type of auto mobile parts that is being provided to the organisation directly impacts the way in which specific products are being created, the business is reliant on them.</w:t>
      </w:r>
    </w:p>
    <w:p w14:paraId="53487CA6" w14:textId="6926DA13" w:rsidR="00705A93" w:rsidRDefault="00705A93" w:rsidP="009C7EBC">
      <w:r>
        <w:t xml:space="preserve">Rivalry competition: High rivalry competition is present owing to which, it can be highlighted that it is necessary for there to be focus being given towards eliminating </w:t>
      </w:r>
      <w:r>
        <w:lastRenderedPageBreak/>
        <w:t>other organisations such as Maruti, Volkswagen, and other organisation by focusing upon a cost leadership strategy</w:t>
      </w:r>
      <w:r w:rsidR="00FE7CF7">
        <w:t xml:space="preserve"> (</w:t>
      </w:r>
      <w:proofErr w:type="spellStart"/>
      <w:r w:rsidR="00FE7CF7">
        <w:t>Engwall</w:t>
      </w:r>
      <w:proofErr w:type="spellEnd"/>
      <w:r w:rsidR="00FE7CF7">
        <w:t>, 2016)</w:t>
      </w:r>
      <w:r>
        <w:t>.</w:t>
      </w:r>
    </w:p>
    <w:p w14:paraId="0EFF65E9" w14:textId="77777777" w:rsidR="00705A93" w:rsidRDefault="00705A93" w:rsidP="009C7EBC">
      <w:r>
        <w:t>Substitute products: it can be said that high margin of social products that are present as other types of transportation products in the form of bikes, cycles, and electric vehicles are present that are a threat to the organisation.</w:t>
      </w:r>
    </w:p>
    <w:p w14:paraId="4B7A5BC6" w14:textId="77777777" w:rsidR="00705A93" w:rsidRDefault="00705A93" w:rsidP="009C7EBC">
      <w:r>
        <w:t>Market entry of new businesses: the competition is low when it comes to other companies trying to penetrate the market as high capital and regulatory compliance is required in order to operate in auto mobile industry.</w:t>
      </w:r>
    </w:p>
    <w:p w14:paraId="10C2F481" w14:textId="09CA3D61" w:rsidR="00423372" w:rsidRDefault="00705A93" w:rsidP="009C7EBC">
      <w:r>
        <w:t xml:space="preserve">Buyer Power: buyers have a high power as the decision-making process on whether they should purchase the products of </w:t>
      </w:r>
      <w:r w:rsidR="00DF0C31">
        <w:t>The Little Car Company</w:t>
      </w:r>
      <w:r>
        <w:t xml:space="preserve"> will determine the overall revenue</w:t>
      </w:r>
      <w:r w:rsidR="00F01602">
        <w:t xml:space="preserve"> (</w:t>
      </w:r>
      <w:proofErr w:type="spellStart"/>
      <w:r w:rsidR="00F01602">
        <w:t>Karami</w:t>
      </w:r>
      <w:proofErr w:type="spellEnd"/>
      <w:r w:rsidR="00F01602">
        <w:t xml:space="preserve"> </w:t>
      </w:r>
      <w:r w:rsidR="00F01602" w:rsidRPr="00F01602">
        <w:rPr>
          <w:i/>
          <w:iCs/>
        </w:rPr>
        <w:t>et al.,</w:t>
      </w:r>
      <w:r w:rsidR="00F01602" w:rsidRPr="00F01602">
        <w:t xml:space="preserve"> </w:t>
      </w:r>
      <w:r w:rsidR="00F01602">
        <w:t>2020)</w:t>
      </w:r>
      <w:r>
        <w:t>.</w:t>
      </w:r>
    </w:p>
    <w:p w14:paraId="2EA1742D" w14:textId="77777777" w:rsidR="00423372" w:rsidRDefault="00423372" w:rsidP="009C7EBC"/>
    <w:p w14:paraId="4CE58F9E" w14:textId="3CB9668E" w:rsidR="00423372" w:rsidRDefault="00423372" w:rsidP="009C7EBC">
      <w:r w:rsidRPr="005E2A6B">
        <w:rPr>
          <w:b/>
          <w:bCs/>
        </w:rPr>
        <w:t>Hofstede</w:t>
      </w:r>
    </w:p>
    <w:p w14:paraId="10558811" w14:textId="4D85B1DD" w:rsidR="00705A93" w:rsidRDefault="00705A93" w:rsidP="009C7EBC">
      <w:r>
        <w:t xml:space="preserve">Hofstede’s cultural dimension models can also directly highlight various factors that the business should consider when expanding into the new country. It can be understood that in the country, the power distance is high since the location is still in its developing stages. Therefore, </w:t>
      </w:r>
      <w:r w:rsidR="00DF0C31">
        <w:t>The Little Car Company</w:t>
      </w:r>
      <w:r>
        <w:t xml:space="preserve"> can take advantage of employees much faster for production purposes and allow the scope of authoritative leadership being used. Individualism in employees is also low whereby which, collaboration and teamwork-based approaches for creating various vehicles of </w:t>
      </w:r>
      <w:r w:rsidR="00DF0C31">
        <w:t>The Little Car Company</w:t>
      </w:r>
      <w:r>
        <w:t xml:space="preserve"> can be enabled. The masculinity within </w:t>
      </w:r>
      <w:r w:rsidR="00DF0C31">
        <w:t>The Little Car Company</w:t>
      </w:r>
      <w:r>
        <w:t xml:space="preserve"> is low as well whereby which, aggressive marketing strategy by focusing upon using employees as a brand ambassador for the business in trying to connect with the market and integrate culture can be followed through by the enterprise</w:t>
      </w:r>
      <w:r w:rsidR="00CE5371">
        <w:t xml:space="preserve"> (Henry, 2021)</w:t>
      </w:r>
      <w:r>
        <w:t>.</w:t>
      </w:r>
    </w:p>
    <w:p w14:paraId="5446468D" w14:textId="5FEA3C9B" w:rsidR="00705A93" w:rsidRDefault="00705A93" w:rsidP="009C7EBC">
      <w:proofErr w:type="gramStart"/>
      <w:r>
        <w:t>In order to</w:t>
      </w:r>
      <w:proofErr w:type="gramEnd"/>
      <w:r>
        <w:t xml:space="preserve"> minimise uncertainty in the new location, </w:t>
      </w:r>
      <w:r w:rsidR="00DF0C31">
        <w:t>The Little Car Company</w:t>
      </w:r>
      <w:r>
        <w:t xml:space="preserve"> has the scope of effectively planning for short-term, medium-term and long-term goals by focusing upon training employees and making sure that they are able to deliver upon output needs of the market in the local location. </w:t>
      </w:r>
      <w:proofErr w:type="gramStart"/>
      <w:r>
        <w:t>All of</w:t>
      </w:r>
      <w:proofErr w:type="gramEnd"/>
      <w:r>
        <w:t xml:space="preserve"> these aspects can help the enterprise to be able to scale faster and operate well. The long-term orientation of the country is elevated owing to which, it can be highlighted that the business should be </w:t>
      </w:r>
      <w:r>
        <w:lastRenderedPageBreak/>
        <w:t>focusing upon creating new types of designs and other products through which the business can use its brand value once created to focus upon high sales being enabled after marketing is conducted</w:t>
      </w:r>
      <w:r w:rsidR="00D94521">
        <w:t xml:space="preserve"> (Hunger, 2020)</w:t>
      </w:r>
      <w:r>
        <w:t xml:space="preserve">. The indulgence of the chosen location is low owing to which, the business should be focused upon distributing rewards and incentives to employees that can help them keep motivated towards their careers within </w:t>
      </w:r>
      <w:r w:rsidR="00DF0C31">
        <w:t>The Little Car Company</w:t>
      </w:r>
      <w:r>
        <w:t xml:space="preserve"> when expansion express.</w:t>
      </w:r>
    </w:p>
    <w:p w14:paraId="3823FB1F" w14:textId="77777777" w:rsidR="00715464" w:rsidRDefault="00715464" w:rsidP="009C7EBC"/>
    <w:p w14:paraId="301DF671" w14:textId="5765B4EB" w:rsidR="00715464" w:rsidRDefault="00715464" w:rsidP="009C7EBC">
      <w:r w:rsidRPr="005E2A6B">
        <w:rPr>
          <w:b/>
          <w:bCs/>
        </w:rPr>
        <w:t>Value Network</w:t>
      </w:r>
    </w:p>
    <w:p w14:paraId="68057F71" w14:textId="52DD39B8" w:rsidR="00B50478" w:rsidRDefault="00B50478" w:rsidP="009C7EBC">
      <w:r>
        <w:t xml:space="preserve">In order to create a valuable network in the process of internationalisation, </w:t>
      </w:r>
      <w:r w:rsidR="00DF0C31">
        <w:t>The Little Car Company</w:t>
      </w:r>
      <w:r>
        <w:t xml:space="preserve"> has the scope of focusing upon continuous networking and focusing upon creating </w:t>
      </w:r>
      <w:r w:rsidR="00167916">
        <w:t>an</w:t>
      </w:r>
      <w:r>
        <w:t xml:space="preserve"> association with other B2B organisations that are operating in the developing country. By focusing upon connecting with intermediaries, suppliers, other investors, and much more, the business has the scope of creating its own value network in the new location where it is growing. As a result of this, the enterprise has the scope of focusing upon establishing much more growth prospects and making sure that cost-effective alternatives through other businesses is available when trying to use a suppliers or other types of resources from various locations in the new given location where it wants to operate</w:t>
      </w:r>
      <w:r w:rsidR="00A43866">
        <w:t xml:space="preserve"> (</w:t>
      </w:r>
      <w:proofErr w:type="spellStart"/>
      <w:r w:rsidR="00A43866">
        <w:t>Engwall</w:t>
      </w:r>
      <w:proofErr w:type="spellEnd"/>
      <w:r w:rsidR="00A43866">
        <w:t>, 2016)</w:t>
      </w:r>
      <w:r>
        <w:t xml:space="preserve">. It is essential for </w:t>
      </w:r>
      <w:r w:rsidR="00DF0C31">
        <w:t>The Little Car Company</w:t>
      </w:r>
      <w:r>
        <w:t xml:space="preserve"> to be able to focus upon being able to explore all options as this will help in optimally making sure that renewable resources are being followed through for sustainability and cheaper labour is being used </w:t>
      </w:r>
      <w:proofErr w:type="gramStart"/>
      <w:r>
        <w:t>in order for</w:t>
      </w:r>
      <w:proofErr w:type="gramEnd"/>
      <w:r>
        <w:t xml:space="preserve"> </w:t>
      </w:r>
      <w:r w:rsidR="00DF0C31">
        <w:t>The Little Car Company</w:t>
      </w:r>
      <w:r>
        <w:t xml:space="preserve"> to be in a position of competitive advantage when it comes to cost.</w:t>
      </w:r>
    </w:p>
    <w:p w14:paraId="0BFC292E" w14:textId="77777777" w:rsidR="00423372" w:rsidRPr="005E2A6B" w:rsidRDefault="00423372" w:rsidP="009C7EBC"/>
    <w:p w14:paraId="65AA01BC" w14:textId="73DBD091" w:rsidR="009C7EBC" w:rsidRDefault="00423372" w:rsidP="009C7EBC">
      <w:pPr>
        <w:rPr>
          <w:b/>
          <w:bCs/>
        </w:rPr>
      </w:pPr>
      <w:r>
        <w:rPr>
          <w:b/>
          <w:bCs/>
        </w:rPr>
        <w:t>O</w:t>
      </w:r>
      <w:r w:rsidR="009C7EBC" w:rsidRPr="005E2A6B">
        <w:rPr>
          <w:b/>
          <w:bCs/>
        </w:rPr>
        <w:t xml:space="preserve">pportunities and </w:t>
      </w:r>
      <w:r>
        <w:rPr>
          <w:b/>
          <w:bCs/>
        </w:rPr>
        <w:t>C</w:t>
      </w:r>
      <w:r w:rsidR="009C7EBC" w:rsidRPr="005E2A6B">
        <w:rPr>
          <w:b/>
          <w:bCs/>
        </w:rPr>
        <w:t xml:space="preserve">hallenges that </w:t>
      </w:r>
      <w:r>
        <w:rPr>
          <w:b/>
          <w:bCs/>
        </w:rPr>
        <w:t>The Little Car Company Can Face</w:t>
      </w:r>
    </w:p>
    <w:p w14:paraId="43F20B6A" w14:textId="20A11557" w:rsidR="00423372" w:rsidRDefault="008C6BCE" w:rsidP="009C7EBC">
      <w:r>
        <w:t xml:space="preserve">A variety of opportunities are present of </w:t>
      </w:r>
      <w:r w:rsidR="00DF0C31">
        <w:t>The Little Car Company</w:t>
      </w:r>
      <w:r>
        <w:t xml:space="preserve"> when it comes to corporate governance. Focusing upon working with a corporate governance professional can help in ethical performance of the business to be raised. Insurance for unethical activities such as employee disconnection can be eliminated through this and data protection by the implementation of data sensitivity enactments and regulations can be enabled so that consumer information is protected rightly. Moreover, opportunities when it comes to business strategy is also present for the </w:t>
      </w:r>
      <w:r>
        <w:lastRenderedPageBreak/>
        <w:t xml:space="preserve">organisation as differentiation for </w:t>
      </w:r>
      <w:r w:rsidR="00DF0C31">
        <w:t>The Little Car Company</w:t>
      </w:r>
      <w:r>
        <w:t xml:space="preserve"> in creation of miniature vintage vehicles can be pushed through even further when trying to operate in the new country where the business is performing internationalisation. Maintaining </w:t>
      </w:r>
      <w:proofErr w:type="gramStart"/>
      <w:r>
        <w:t>all of</w:t>
      </w:r>
      <w:proofErr w:type="gramEnd"/>
      <w:r>
        <w:t xml:space="preserve"> these opportunities is important for growth. However, challenges are also present for </w:t>
      </w:r>
      <w:r w:rsidR="00DF0C31">
        <w:t>The Little Car Company</w:t>
      </w:r>
      <w:r>
        <w:t xml:space="preserve"> when it comes to corporate governance as it takes a lot of time for each department to be in alignment with </w:t>
      </w:r>
      <w:proofErr w:type="gramStart"/>
      <w:r>
        <w:t>all of</w:t>
      </w:r>
      <w:proofErr w:type="gramEnd"/>
      <w:r>
        <w:t xml:space="preserve"> the regulations that are present in the country. Moreover, strategic performance for the business also has a challenge of increase because being met as expansion into the new location will require manufacturing and plan creation cost which is extremely high</w:t>
      </w:r>
      <w:r w:rsidR="00763AFF">
        <w:t xml:space="preserve"> (</w:t>
      </w:r>
      <w:proofErr w:type="spellStart"/>
      <w:r w:rsidR="00763AFF">
        <w:t>Lasserre</w:t>
      </w:r>
      <w:proofErr w:type="spellEnd"/>
      <w:r w:rsidR="00763AFF">
        <w:t>, 2017)</w:t>
      </w:r>
      <w:r>
        <w:t>.</w:t>
      </w:r>
      <w:r w:rsidR="009C7EBC">
        <w:t xml:space="preserve"> </w:t>
      </w:r>
    </w:p>
    <w:p w14:paraId="5EBC748F" w14:textId="77777777" w:rsidR="00715464" w:rsidRPr="005E2A6B" w:rsidRDefault="00715464" w:rsidP="009C7EBC"/>
    <w:p w14:paraId="254B796C" w14:textId="51A9C8BD" w:rsidR="009C7EBC" w:rsidRDefault="00423372" w:rsidP="009C7EBC">
      <w:pPr>
        <w:rPr>
          <w:b/>
          <w:bCs/>
        </w:rPr>
      </w:pPr>
      <w:r>
        <w:rPr>
          <w:b/>
          <w:bCs/>
        </w:rPr>
        <w:t>Different</w:t>
      </w:r>
      <w:r w:rsidR="009C7EBC" w:rsidRPr="005E2A6B">
        <w:rPr>
          <w:b/>
          <w:bCs/>
        </w:rPr>
        <w:t xml:space="preserve"> barriers experienced by foreign businesses</w:t>
      </w:r>
      <w:r>
        <w:rPr>
          <w:b/>
          <w:bCs/>
        </w:rPr>
        <w:t xml:space="preserve"> The Little Car Company</w:t>
      </w:r>
      <w:r w:rsidR="009C7EBC" w:rsidRPr="005E2A6B">
        <w:rPr>
          <w:b/>
          <w:bCs/>
        </w:rPr>
        <w:t xml:space="preserve"> </w:t>
      </w:r>
    </w:p>
    <w:p w14:paraId="5B7DE68B" w14:textId="23C1108B" w:rsidR="009C7EBC" w:rsidRPr="005E2A6B" w:rsidRDefault="008F1406" w:rsidP="009C7EBC">
      <w:r>
        <w:t xml:space="preserve">Multiple types of barriers are present for </w:t>
      </w:r>
      <w:r w:rsidR="00DF0C31">
        <w:t>The Little Car Company</w:t>
      </w:r>
      <w:r>
        <w:t xml:space="preserve"> as a foreign enterprise when </w:t>
      </w:r>
      <w:proofErr w:type="gramStart"/>
      <w:r>
        <w:t>entering</w:t>
      </w:r>
      <w:r w:rsidR="00423372">
        <w:t xml:space="preserve"> </w:t>
      </w:r>
      <w:r>
        <w:t>into</w:t>
      </w:r>
      <w:proofErr w:type="gramEnd"/>
      <w:r>
        <w:t xml:space="preserve"> the new developing country whereby which, the business has barriers when it comes to cultural orientation. Since the enterprise is newly expanding into the location, being able to connect with the local market can be difficult for </w:t>
      </w:r>
      <w:r w:rsidR="00DF0C31">
        <w:t>The Little Car Company</w:t>
      </w:r>
      <w:r>
        <w:t xml:space="preserve"> owing to different types of languages and cultural idiosyncrasy being present. Apart from this, training the new employees with a mindset of having a differentiated production process can also be difficult as employees might be resistant to the different change elements that are being introduced. It is extremely essential for </w:t>
      </w:r>
      <w:r w:rsidR="00DF0C31">
        <w:t>The Little Car Company</w:t>
      </w:r>
      <w:r>
        <w:t xml:space="preserve"> to use human resource activities to make sure that intervention methods and programmes being used </w:t>
      </w:r>
      <w:proofErr w:type="gramStart"/>
      <w:r>
        <w:t>in order for</w:t>
      </w:r>
      <w:proofErr w:type="gramEnd"/>
      <w:r>
        <w:t xml:space="preserve"> change to be reduced and created within the business</w:t>
      </w:r>
      <w:r w:rsidR="00924408">
        <w:t xml:space="preserve"> (Byram, 2018)</w:t>
      </w:r>
      <w:r>
        <w:t xml:space="preserve">. Apart from this, </w:t>
      </w:r>
      <w:r w:rsidR="00DF0C31">
        <w:t>The Little Car Company</w:t>
      </w:r>
      <w:r>
        <w:t xml:space="preserve"> also has the barrier of capital gains to be made effectively as being able to access the unstable economical investors is a factor that is operating against the business and can hamper the organisation when it is operating as a foreign business.</w:t>
      </w:r>
    </w:p>
    <w:p w14:paraId="7735B985" w14:textId="77777777" w:rsidR="00423372" w:rsidRDefault="00423372" w:rsidP="009C7EBC">
      <w:pPr>
        <w:rPr>
          <w:b/>
          <w:bCs/>
        </w:rPr>
      </w:pPr>
    </w:p>
    <w:p w14:paraId="08025930" w14:textId="4C3DBAD7" w:rsidR="009C7EBC" w:rsidRDefault="00423372" w:rsidP="009C7EBC">
      <w:pPr>
        <w:rPr>
          <w:b/>
          <w:bCs/>
        </w:rPr>
      </w:pPr>
      <w:r>
        <w:rPr>
          <w:b/>
          <w:bCs/>
        </w:rPr>
        <w:t>Appropriate S</w:t>
      </w:r>
      <w:r w:rsidR="009C7EBC" w:rsidRPr="005E2A6B">
        <w:rPr>
          <w:b/>
          <w:bCs/>
        </w:rPr>
        <w:t xml:space="preserve">trategies and </w:t>
      </w:r>
      <w:r>
        <w:rPr>
          <w:b/>
          <w:bCs/>
        </w:rPr>
        <w:t>R</w:t>
      </w:r>
      <w:r w:rsidR="009C7EBC" w:rsidRPr="005E2A6B">
        <w:rPr>
          <w:b/>
          <w:bCs/>
        </w:rPr>
        <w:t xml:space="preserve">ecommendations </w:t>
      </w:r>
      <w:r>
        <w:rPr>
          <w:b/>
          <w:bCs/>
        </w:rPr>
        <w:t xml:space="preserve">for The Little Car Company   </w:t>
      </w:r>
    </w:p>
    <w:p w14:paraId="1541531E" w14:textId="272CE603" w:rsidR="003717A0" w:rsidRDefault="003717A0" w:rsidP="003717A0">
      <w:pPr>
        <w:pStyle w:val="ListParagraph"/>
        <w:numPr>
          <w:ilvl w:val="0"/>
          <w:numId w:val="1"/>
        </w:numPr>
      </w:pPr>
      <w:r>
        <w:t xml:space="preserve">it can be recommended to raise capital from the international market through foreign direct investment for </w:t>
      </w:r>
      <w:r w:rsidR="00DF0C31">
        <w:t>The Little Car Company</w:t>
      </w:r>
      <w:r>
        <w:t xml:space="preserve"> as this will directly help the enterprise to be able to use the funds for the new expansion process into the developing country.</w:t>
      </w:r>
    </w:p>
    <w:p w14:paraId="5D242F1F" w14:textId="0B61068E" w:rsidR="009C7EBC" w:rsidRDefault="003717A0" w:rsidP="003717A0">
      <w:pPr>
        <w:pStyle w:val="ListParagraph"/>
        <w:numPr>
          <w:ilvl w:val="0"/>
          <w:numId w:val="1"/>
        </w:numPr>
      </w:pPr>
      <w:r>
        <w:lastRenderedPageBreak/>
        <w:t>Another recommendation can be made to the organisation to focus upon adaptation methodology being implemented within the organisation as this can directly help in making sure that connectivity with the local taste and preferences in the auto mobile industry can be enabled for the enterprise to make sales.</w:t>
      </w:r>
    </w:p>
    <w:p w14:paraId="24453B0C" w14:textId="77777777" w:rsidR="00715464" w:rsidRPr="005E2A6B" w:rsidRDefault="00715464" w:rsidP="00715464">
      <w:pPr>
        <w:pStyle w:val="ListParagraph"/>
        <w:ind w:left="787"/>
      </w:pPr>
    </w:p>
    <w:p w14:paraId="5030AA4D" w14:textId="27AD8B1B" w:rsidR="009C7EBC" w:rsidRDefault="009C7EBC" w:rsidP="009C7EBC">
      <w:pPr>
        <w:rPr>
          <w:b/>
          <w:bCs/>
        </w:rPr>
      </w:pPr>
      <w:r w:rsidRPr="005E2A6B">
        <w:rPr>
          <w:b/>
          <w:bCs/>
        </w:rPr>
        <w:t>Conclu</w:t>
      </w:r>
      <w:r w:rsidR="00715464">
        <w:rPr>
          <w:b/>
          <w:bCs/>
        </w:rPr>
        <w:t>sion</w:t>
      </w:r>
      <w:r>
        <w:rPr>
          <w:b/>
          <w:bCs/>
        </w:rPr>
        <w:t xml:space="preserve"> </w:t>
      </w:r>
    </w:p>
    <w:p w14:paraId="76023758" w14:textId="74394C44" w:rsidR="009C7EBC" w:rsidRPr="005E2A6B" w:rsidRDefault="00715464" w:rsidP="009C7EBC">
      <w:r>
        <w:t>In</w:t>
      </w:r>
      <w:r w:rsidR="003717A0">
        <w:t xml:space="preserve"> this report, </w:t>
      </w:r>
      <w:r w:rsidR="00DF0C31">
        <w:t>The Little Car Company</w:t>
      </w:r>
      <w:r w:rsidR="003717A0">
        <w:t xml:space="preserve"> has been selected which is performing </w:t>
      </w:r>
      <w:r w:rsidR="00167916">
        <w:t>an</w:t>
      </w:r>
      <w:r w:rsidR="003717A0">
        <w:t xml:space="preserve"> internationalisation presently. In accordance with the various types of environmental factors and the strategies that </w:t>
      </w:r>
      <w:r w:rsidR="00DF0C31">
        <w:t>The Little Car Company</w:t>
      </w:r>
      <w:r w:rsidR="003717A0">
        <w:t xml:space="preserve"> can consider, a variety of aspects has been conducted here in this analysis. Challenges that the business will face when it comes to cultural orientation and integration into the new market has been explored here in this analysis. Apart from that, focus has been given on this entire evaluation on different types of pathways that the enterprise can focus upon in order to create differentiation in the new location and make sure that resources are being used in a strategic manner for growth.</w:t>
      </w:r>
      <w:r w:rsidR="009C7EBC">
        <w:t xml:space="preserve"> </w:t>
      </w:r>
    </w:p>
    <w:p w14:paraId="4E120FF9" w14:textId="77777777" w:rsidR="009C7EBC" w:rsidRDefault="009C7EBC" w:rsidP="009C7EBC">
      <w:pPr>
        <w:rPr>
          <w:b/>
        </w:rPr>
      </w:pPr>
      <w:r>
        <w:br w:type="page"/>
      </w:r>
    </w:p>
    <w:p w14:paraId="25FB979A" w14:textId="47BE4434" w:rsidR="009C7EBC" w:rsidRDefault="009C7EBC" w:rsidP="00D82162">
      <w:pPr>
        <w:pStyle w:val="Heading1"/>
        <w:spacing w:line="240" w:lineRule="auto"/>
        <w:rPr>
          <w:b/>
          <w:bCs/>
        </w:rPr>
      </w:pPr>
      <w:bookmarkStart w:id="0" w:name="_Toc120552777"/>
      <w:r w:rsidRPr="00D82162">
        <w:rPr>
          <w:b/>
          <w:bCs/>
        </w:rPr>
        <w:lastRenderedPageBreak/>
        <w:t>Reference List</w:t>
      </w:r>
      <w:bookmarkEnd w:id="0"/>
    </w:p>
    <w:p w14:paraId="694B5DF9" w14:textId="77777777" w:rsidR="00715464" w:rsidRPr="00715464" w:rsidRDefault="00715464" w:rsidP="00715464">
      <w:pPr>
        <w:rPr>
          <w:lang w:eastAsia="en-US"/>
        </w:rPr>
      </w:pPr>
    </w:p>
    <w:p w14:paraId="57C5E845" w14:textId="0DFEAD73" w:rsidR="009068F1" w:rsidRDefault="009068F1" w:rsidP="009068F1">
      <w:r>
        <w:t xml:space="preserve">Byram, M., </w:t>
      </w:r>
      <w:r w:rsidR="002D36EE">
        <w:t>(</w:t>
      </w:r>
      <w:r>
        <w:t>2018</w:t>
      </w:r>
      <w:r w:rsidR="002D36EE">
        <w:t>)</w:t>
      </w:r>
      <w:r>
        <w:t>. Internationalisation in higher education–an internationalist perspective. On the Horizon.</w:t>
      </w:r>
    </w:p>
    <w:p w14:paraId="5E6C84D1" w14:textId="734C3BCC" w:rsidR="009068F1" w:rsidRDefault="009068F1" w:rsidP="009068F1">
      <w:r>
        <w:t xml:space="preserve">Byram, M., </w:t>
      </w:r>
      <w:r w:rsidR="002D36EE">
        <w:t>(</w:t>
      </w:r>
      <w:r>
        <w:t>2019</w:t>
      </w:r>
      <w:r w:rsidR="002D36EE">
        <w:t>)</w:t>
      </w:r>
      <w:r>
        <w:t>. An internationalist perspective on internationalisation. In Educational Approaches to Internationalization through Intercultural Dialogue (pp. 15-26). Routledge.</w:t>
      </w:r>
    </w:p>
    <w:p w14:paraId="04303965" w14:textId="45F680BE" w:rsidR="009068F1" w:rsidRDefault="009068F1" w:rsidP="009068F1">
      <w:proofErr w:type="spellStart"/>
      <w:r>
        <w:t>Eduardsen</w:t>
      </w:r>
      <w:proofErr w:type="spellEnd"/>
      <w:r>
        <w:t xml:space="preserve">, J. and </w:t>
      </w:r>
      <w:proofErr w:type="spellStart"/>
      <w:r>
        <w:t>Marinova</w:t>
      </w:r>
      <w:proofErr w:type="spellEnd"/>
      <w:r>
        <w:t xml:space="preserve">, S., </w:t>
      </w:r>
      <w:r w:rsidR="002D36EE">
        <w:t>(</w:t>
      </w:r>
      <w:r>
        <w:t>2020</w:t>
      </w:r>
      <w:r w:rsidR="002D36EE">
        <w:t>)</w:t>
      </w:r>
      <w:r>
        <w:t>. Internationalisation and risk: Literature review, integrative framework and research agenda. International Business Review, 29(3), p.101688.</w:t>
      </w:r>
    </w:p>
    <w:p w14:paraId="491687A5" w14:textId="05956367" w:rsidR="009068F1" w:rsidRDefault="009068F1" w:rsidP="009068F1">
      <w:proofErr w:type="spellStart"/>
      <w:r>
        <w:t>Engwall</w:t>
      </w:r>
      <w:proofErr w:type="spellEnd"/>
      <w:r>
        <w:t xml:space="preserve">, L., </w:t>
      </w:r>
      <w:r w:rsidR="002D36EE">
        <w:t>(</w:t>
      </w:r>
      <w:r>
        <w:t>2016</w:t>
      </w:r>
      <w:r w:rsidR="002D36EE">
        <w:t>)</w:t>
      </w:r>
      <w:r>
        <w:t>. The internationalisation of higher education. European Review, 24(2), pp.221-231.</w:t>
      </w:r>
    </w:p>
    <w:p w14:paraId="005EA860" w14:textId="29DB231E" w:rsidR="009068F1" w:rsidRDefault="009068F1" w:rsidP="009068F1">
      <w:r>
        <w:t xml:space="preserve">Henry, A., </w:t>
      </w:r>
      <w:r w:rsidR="002D36EE">
        <w:t>(</w:t>
      </w:r>
      <w:r>
        <w:t>2021</w:t>
      </w:r>
      <w:r w:rsidR="002D36EE">
        <w:t>)</w:t>
      </w:r>
      <w:r>
        <w:t>. Understanding strategic management. Oxford University Press.</w:t>
      </w:r>
    </w:p>
    <w:p w14:paraId="4A6E1FC6" w14:textId="3CF45D26" w:rsidR="009068F1" w:rsidRDefault="009068F1" w:rsidP="009068F1">
      <w:r>
        <w:t xml:space="preserve">Hunger, J.D., </w:t>
      </w:r>
      <w:r w:rsidR="002D36EE">
        <w:t>(</w:t>
      </w:r>
      <w:r>
        <w:t>2020</w:t>
      </w:r>
      <w:r w:rsidR="002D36EE">
        <w:t>).</w:t>
      </w:r>
      <w:r>
        <w:t xml:space="preserve"> Essentials of strategic management.</w:t>
      </w:r>
    </w:p>
    <w:p w14:paraId="7DC5D1E8" w14:textId="13BB9343" w:rsidR="009068F1" w:rsidRDefault="009068F1" w:rsidP="009068F1">
      <w:proofErr w:type="spellStart"/>
      <w:r>
        <w:t>Karami</w:t>
      </w:r>
      <w:proofErr w:type="spellEnd"/>
      <w:r>
        <w:t xml:space="preserve">, M., </w:t>
      </w:r>
      <w:proofErr w:type="spellStart"/>
      <w:r>
        <w:t>Wooliscroft</w:t>
      </w:r>
      <w:proofErr w:type="spellEnd"/>
      <w:r>
        <w:t>, B. and McNeill, L.,</w:t>
      </w:r>
      <w:r w:rsidR="002D36EE">
        <w:t xml:space="preserve"> (</w:t>
      </w:r>
      <w:r>
        <w:t>2020</w:t>
      </w:r>
      <w:r w:rsidR="002D36EE">
        <w:t>)</w:t>
      </w:r>
      <w:r>
        <w:t>. Effectuation and internationalisation: A review and agenda for future research. Small Business Economics, 55(3), pp.777-811.</w:t>
      </w:r>
    </w:p>
    <w:p w14:paraId="2912BDD9" w14:textId="7C5DD429" w:rsidR="009068F1" w:rsidRDefault="009068F1" w:rsidP="009068F1">
      <w:r>
        <w:t xml:space="preserve">Lantz-Deaton, C., </w:t>
      </w:r>
      <w:r w:rsidR="002D36EE">
        <w:t>(</w:t>
      </w:r>
      <w:r>
        <w:t>2017</w:t>
      </w:r>
      <w:r w:rsidR="002D36EE">
        <w:t>)</w:t>
      </w:r>
      <w:r>
        <w:t>. Internationalisation and the development of students’ intercultural competence. Teaching in Higher Education, 22(5), pp.532-550.</w:t>
      </w:r>
    </w:p>
    <w:p w14:paraId="4F09FE61" w14:textId="5D231350" w:rsidR="009068F1" w:rsidRDefault="009068F1" w:rsidP="009068F1">
      <w:proofErr w:type="spellStart"/>
      <w:r>
        <w:t>Morais</w:t>
      </w:r>
      <w:proofErr w:type="spellEnd"/>
      <w:r>
        <w:t xml:space="preserve">, F. and Ferreira, J.J., </w:t>
      </w:r>
      <w:r w:rsidR="002D36EE">
        <w:t>(</w:t>
      </w:r>
      <w:r>
        <w:t>2020</w:t>
      </w:r>
      <w:r w:rsidR="002D36EE">
        <w:t>)</w:t>
      </w:r>
      <w:r>
        <w:t>. SME internationalisation process: Key issues and contributions, existing gaps and the future research agenda. European Management Journal, 38(1), pp.62-77.</w:t>
      </w:r>
    </w:p>
    <w:p w14:paraId="4D70B331" w14:textId="59588CBF" w:rsidR="009068F1" w:rsidRDefault="009068F1" w:rsidP="009068F1">
      <w:r>
        <w:t xml:space="preserve">Pohl, H., </w:t>
      </w:r>
      <w:r w:rsidR="002D36EE">
        <w:t>(</w:t>
      </w:r>
      <w:r>
        <w:t>2021</w:t>
      </w:r>
      <w:r w:rsidR="002D36EE">
        <w:t>)</w:t>
      </w:r>
      <w:r>
        <w:t xml:space="preserve">. Internationalisation, innovation, and academic–corporate co-publications. </w:t>
      </w:r>
      <w:proofErr w:type="spellStart"/>
      <w:r>
        <w:t>Scientometrics</w:t>
      </w:r>
      <w:proofErr w:type="spellEnd"/>
      <w:r>
        <w:t>, 126(2), pp.1329-1358.</w:t>
      </w:r>
    </w:p>
    <w:p w14:paraId="7797447A" w14:textId="1E489DDA" w:rsidR="009068F1" w:rsidRDefault="009068F1" w:rsidP="009068F1">
      <w:r>
        <w:t xml:space="preserve">Wihlborg, M. and Robson, S., </w:t>
      </w:r>
      <w:r w:rsidR="002D36EE">
        <w:t>(</w:t>
      </w:r>
      <w:r>
        <w:t>2018</w:t>
      </w:r>
      <w:r w:rsidR="002D36EE">
        <w:t>)</w:t>
      </w:r>
      <w:r>
        <w:t>. Internationalisation of higher education: drivers, rationales, priorities, values and impacts. European journal of higher education, 8(1), pp.8-18.</w:t>
      </w:r>
    </w:p>
    <w:p w14:paraId="012AE8D2" w14:textId="3F760125" w:rsidR="009068F1" w:rsidRDefault="009068F1" w:rsidP="009068F1">
      <w:r>
        <w:lastRenderedPageBreak/>
        <w:t xml:space="preserve">Yemini, M. and </w:t>
      </w:r>
      <w:proofErr w:type="spellStart"/>
      <w:r>
        <w:t>Sagie</w:t>
      </w:r>
      <w:proofErr w:type="spellEnd"/>
      <w:r>
        <w:t xml:space="preserve">, N., </w:t>
      </w:r>
      <w:r w:rsidR="002D36EE">
        <w:t>(</w:t>
      </w:r>
      <w:r>
        <w:t>2016</w:t>
      </w:r>
      <w:r w:rsidR="002D36EE">
        <w:t>)</w:t>
      </w:r>
      <w:r>
        <w:t>. Research on internationalisation in higher education–exploratory analysis. Perspectives: Policy and Practice in Higher Education, 20(2-3), pp.90-98.</w:t>
      </w:r>
    </w:p>
    <w:p w14:paraId="4C0E201A" w14:textId="5BA40749" w:rsidR="00555226" w:rsidRDefault="009068F1" w:rsidP="009068F1">
      <w:proofErr w:type="spellStart"/>
      <w:r>
        <w:t>Lasserre</w:t>
      </w:r>
      <w:proofErr w:type="spellEnd"/>
      <w:r>
        <w:t xml:space="preserve">, P., </w:t>
      </w:r>
      <w:r w:rsidR="002D36EE">
        <w:t>(</w:t>
      </w:r>
      <w:r>
        <w:t>2017</w:t>
      </w:r>
      <w:r w:rsidR="002D36EE">
        <w:t>)</w:t>
      </w:r>
      <w:r>
        <w:t>. Global strategic management. Bloomsbury Publishing.</w:t>
      </w:r>
    </w:p>
    <w:sectPr w:rsidR="00555226">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EE187" w14:textId="77777777" w:rsidR="00FA1CC0" w:rsidRDefault="00FA1CC0">
      <w:pPr>
        <w:spacing w:after="0" w:line="240" w:lineRule="auto"/>
      </w:pPr>
      <w:r>
        <w:separator/>
      </w:r>
    </w:p>
  </w:endnote>
  <w:endnote w:type="continuationSeparator" w:id="0">
    <w:p w14:paraId="5E3DFD29" w14:textId="77777777" w:rsidR="00FA1CC0" w:rsidRDefault="00FA1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5559364"/>
      <w:docPartObj>
        <w:docPartGallery w:val="Page Numbers (Bottom of Page)"/>
        <w:docPartUnique/>
      </w:docPartObj>
    </w:sdtPr>
    <w:sdtEndPr>
      <w:rPr>
        <w:noProof/>
      </w:rPr>
    </w:sdtEndPr>
    <w:sdtContent>
      <w:p w14:paraId="0650B9DC" w14:textId="77777777" w:rsidR="00ED2910" w:rsidRDefault="005C29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F6DEAC" w14:textId="77777777" w:rsidR="00ED2910" w:rsidRDefault="005C29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53B8E" w14:textId="77777777" w:rsidR="00FA1CC0" w:rsidRDefault="00FA1CC0">
      <w:pPr>
        <w:spacing w:after="0" w:line="240" w:lineRule="auto"/>
      </w:pPr>
      <w:r>
        <w:separator/>
      </w:r>
    </w:p>
  </w:footnote>
  <w:footnote w:type="continuationSeparator" w:id="0">
    <w:p w14:paraId="74D40433" w14:textId="77777777" w:rsidR="00FA1CC0" w:rsidRDefault="00FA1C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E40597"/>
    <w:multiLevelType w:val="hybridMultilevel"/>
    <w:tmpl w:val="2A0A439A"/>
    <w:lvl w:ilvl="0" w:tplc="40090001">
      <w:start w:val="1"/>
      <w:numFmt w:val="bullet"/>
      <w:lvlText w:val=""/>
      <w:lvlJc w:val="left"/>
      <w:pPr>
        <w:ind w:left="787" w:hanging="360"/>
      </w:pPr>
      <w:rPr>
        <w:rFonts w:ascii="Symbol" w:hAnsi="Symbol" w:hint="default"/>
      </w:rPr>
    </w:lvl>
    <w:lvl w:ilvl="1" w:tplc="40090003" w:tentative="1">
      <w:start w:val="1"/>
      <w:numFmt w:val="bullet"/>
      <w:lvlText w:val="o"/>
      <w:lvlJc w:val="left"/>
      <w:pPr>
        <w:ind w:left="1507" w:hanging="360"/>
      </w:pPr>
      <w:rPr>
        <w:rFonts w:ascii="Courier New" w:hAnsi="Courier New" w:cs="Courier New" w:hint="default"/>
      </w:rPr>
    </w:lvl>
    <w:lvl w:ilvl="2" w:tplc="40090005" w:tentative="1">
      <w:start w:val="1"/>
      <w:numFmt w:val="bullet"/>
      <w:lvlText w:val=""/>
      <w:lvlJc w:val="left"/>
      <w:pPr>
        <w:ind w:left="2227" w:hanging="360"/>
      </w:pPr>
      <w:rPr>
        <w:rFonts w:ascii="Wingdings" w:hAnsi="Wingdings" w:hint="default"/>
      </w:rPr>
    </w:lvl>
    <w:lvl w:ilvl="3" w:tplc="40090001" w:tentative="1">
      <w:start w:val="1"/>
      <w:numFmt w:val="bullet"/>
      <w:lvlText w:val=""/>
      <w:lvlJc w:val="left"/>
      <w:pPr>
        <w:ind w:left="2947" w:hanging="360"/>
      </w:pPr>
      <w:rPr>
        <w:rFonts w:ascii="Symbol" w:hAnsi="Symbol" w:hint="default"/>
      </w:rPr>
    </w:lvl>
    <w:lvl w:ilvl="4" w:tplc="40090003" w:tentative="1">
      <w:start w:val="1"/>
      <w:numFmt w:val="bullet"/>
      <w:lvlText w:val="o"/>
      <w:lvlJc w:val="left"/>
      <w:pPr>
        <w:ind w:left="3667" w:hanging="360"/>
      </w:pPr>
      <w:rPr>
        <w:rFonts w:ascii="Courier New" w:hAnsi="Courier New" w:cs="Courier New" w:hint="default"/>
      </w:rPr>
    </w:lvl>
    <w:lvl w:ilvl="5" w:tplc="40090005" w:tentative="1">
      <w:start w:val="1"/>
      <w:numFmt w:val="bullet"/>
      <w:lvlText w:val=""/>
      <w:lvlJc w:val="left"/>
      <w:pPr>
        <w:ind w:left="4387" w:hanging="360"/>
      </w:pPr>
      <w:rPr>
        <w:rFonts w:ascii="Wingdings" w:hAnsi="Wingdings" w:hint="default"/>
      </w:rPr>
    </w:lvl>
    <w:lvl w:ilvl="6" w:tplc="40090001" w:tentative="1">
      <w:start w:val="1"/>
      <w:numFmt w:val="bullet"/>
      <w:lvlText w:val=""/>
      <w:lvlJc w:val="left"/>
      <w:pPr>
        <w:ind w:left="5107" w:hanging="360"/>
      </w:pPr>
      <w:rPr>
        <w:rFonts w:ascii="Symbol" w:hAnsi="Symbol" w:hint="default"/>
      </w:rPr>
    </w:lvl>
    <w:lvl w:ilvl="7" w:tplc="40090003" w:tentative="1">
      <w:start w:val="1"/>
      <w:numFmt w:val="bullet"/>
      <w:lvlText w:val="o"/>
      <w:lvlJc w:val="left"/>
      <w:pPr>
        <w:ind w:left="5827" w:hanging="360"/>
      </w:pPr>
      <w:rPr>
        <w:rFonts w:ascii="Courier New" w:hAnsi="Courier New" w:cs="Courier New" w:hint="default"/>
      </w:rPr>
    </w:lvl>
    <w:lvl w:ilvl="8" w:tplc="40090005" w:tentative="1">
      <w:start w:val="1"/>
      <w:numFmt w:val="bullet"/>
      <w:lvlText w:val=""/>
      <w:lvlJc w:val="left"/>
      <w:pPr>
        <w:ind w:left="6547" w:hanging="360"/>
      </w:pPr>
      <w:rPr>
        <w:rFonts w:ascii="Wingdings" w:hAnsi="Wingdings" w:hint="default"/>
      </w:rPr>
    </w:lvl>
  </w:abstractNum>
  <w:num w:numId="1" w16cid:durableId="822695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wMTQ3MTIwNDYwNTFQ0lEKTi0uzszPAykwqgUABMkkPiwAAAA="/>
  </w:docVars>
  <w:rsids>
    <w:rsidRoot w:val="00F17088"/>
    <w:rsid w:val="00007BC9"/>
    <w:rsid w:val="00077885"/>
    <w:rsid w:val="00160E7E"/>
    <w:rsid w:val="00167916"/>
    <w:rsid w:val="001C7C96"/>
    <w:rsid w:val="00275FCC"/>
    <w:rsid w:val="002D36EE"/>
    <w:rsid w:val="003717A0"/>
    <w:rsid w:val="00423372"/>
    <w:rsid w:val="0044771F"/>
    <w:rsid w:val="004674AB"/>
    <w:rsid w:val="00506F18"/>
    <w:rsid w:val="005357FF"/>
    <w:rsid w:val="00545164"/>
    <w:rsid w:val="00555226"/>
    <w:rsid w:val="00627A42"/>
    <w:rsid w:val="006477BE"/>
    <w:rsid w:val="006D61C9"/>
    <w:rsid w:val="006E2B21"/>
    <w:rsid w:val="006F0EC1"/>
    <w:rsid w:val="00704B94"/>
    <w:rsid w:val="00705A93"/>
    <w:rsid w:val="00715464"/>
    <w:rsid w:val="00725A1B"/>
    <w:rsid w:val="0075467B"/>
    <w:rsid w:val="00763AFF"/>
    <w:rsid w:val="007A00F1"/>
    <w:rsid w:val="008237DF"/>
    <w:rsid w:val="0088057E"/>
    <w:rsid w:val="00893018"/>
    <w:rsid w:val="008C6BCE"/>
    <w:rsid w:val="008E08EE"/>
    <w:rsid w:val="008F1406"/>
    <w:rsid w:val="009068F1"/>
    <w:rsid w:val="00924408"/>
    <w:rsid w:val="009C7482"/>
    <w:rsid w:val="009C7EBC"/>
    <w:rsid w:val="009D5E5D"/>
    <w:rsid w:val="009E6D58"/>
    <w:rsid w:val="00A214F6"/>
    <w:rsid w:val="00A43866"/>
    <w:rsid w:val="00B322FB"/>
    <w:rsid w:val="00B50478"/>
    <w:rsid w:val="00C0773C"/>
    <w:rsid w:val="00CC7AA4"/>
    <w:rsid w:val="00CE5371"/>
    <w:rsid w:val="00D145B2"/>
    <w:rsid w:val="00D2226F"/>
    <w:rsid w:val="00D37027"/>
    <w:rsid w:val="00D82162"/>
    <w:rsid w:val="00D94521"/>
    <w:rsid w:val="00DF0C31"/>
    <w:rsid w:val="00DF783D"/>
    <w:rsid w:val="00E62FB0"/>
    <w:rsid w:val="00E82A57"/>
    <w:rsid w:val="00EB5A05"/>
    <w:rsid w:val="00EC29D4"/>
    <w:rsid w:val="00F01602"/>
    <w:rsid w:val="00F17088"/>
    <w:rsid w:val="00FA1CC0"/>
    <w:rsid w:val="00FE7C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6C755"/>
  <w15:chartTrackingRefBased/>
  <w15:docId w15:val="{45462BFC-B9AA-4366-8C1B-D8DE69A1C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EBC"/>
    <w:pPr>
      <w:spacing w:after="200" w:line="360" w:lineRule="auto"/>
      <w:jc w:val="both"/>
    </w:pPr>
    <w:rPr>
      <w:rFonts w:ascii="Arial" w:hAnsi="Arial" w:cs="Arial"/>
      <w:sz w:val="24"/>
      <w:szCs w:val="24"/>
      <w:lang w:val="en-GB" w:eastAsia="en-IN"/>
    </w:rPr>
  </w:style>
  <w:style w:type="paragraph" w:styleId="Heading1">
    <w:name w:val="heading 1"/>
    <w:basedOn w:val="Normal"/>
    <w:next w:val="Normal"/>
    <w:link w:val="Heading1Char"/>
    <w:uiPriority w:val="9"/>
    <w:qFormat/>
    <w:rsid w:val="00D145B2"/>
    <w:pPr>
      <w:keepNext/>
      <w:keepLines/>
      <w:spacing w:before="240" w:after="0"/>
      <w:outlineLvl w:val="0"/>
    </w:pPr>
    <w:rPr>
      <w:rFonts w:eastAsiaTheme="majorEastAsia" w:cstheme="majorBidi"/>
      <w:color w:val="000000" w:themeColor="text1"/>
      <w:szCs w:val="32"/>
      <w:lang w:eastAsia="en-US"/>
    </w:rPr>
  </w:style>
  <w:style w:type="paragraph" w:styleId="Heading2">
    <w:name w:val="heading 2"/>
    <w:basedOn w:val="Normal"/>
    <w:next w:val="Normal"/>
    <w:link w:val="Heading2Char"/>
    <w:uiPriority w:val="9"/>
    <w:semiHidden/>
    <w:unhideWhenUsed/>
    <w:qFormat/>
    <w:rsid w:val="009D5E5D"/>
    <w:pPr>
      <w:keepNext/>
      <w:keepLines/>
      <w:spacing w:before="20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5B2"/>
    <w:rPr>
      <w:rFonts w:ascii="Arial" w:eastAsiaTheme="majorEastAsia" w:hAnsi="Arial" w:cstheme="majorBidi"/>
      <w:color w:val="000000" w:themeColor="text1"/>
      <w:sz w:val="24"/>
      <w:szCs w:val="32"/>
      <w:lang w:val="en-GB"/>
    </w:rPr>
  </w:style>
  <w:style w:type="character" w:customStyle="1" w:styleId="Heading2Char">
    <w:name w:val="Heading 2 Char"/>
    <w:basedOn w:val="DefaultParagraphFont"/>
    <w:link w:val="Heading2"/>
    <w:uiPriority w:val="9"/>
    <w:semiHidden/>
    <w:rsid w:val="009D5E5D"/>
    <w:rPr>
      <w:rFonts w:ascii="Arial" w:hAnsi="Arial" w:cs="Arial"/>
      <w:b/>
      <w:sz w:val="24"/>
      <w:szCs w:val="24"/>
      <w:lang w:val="en-GB" w:eastAsia="en-IN"/>
    </w:rPr>
  </w:style>
  <w:style w:type="paragraph" w:styleId="Title">
    <w:name w:val="Title"/>
    <w:basedOn w:val="Normal"/>
    <w:next w:val="Normal"/>
    <w:link w:val="TitleChar"/>
    <w:uiPriority w:val="10"/>
    <w:qFormat/>
    <w:rsid w:val="009C7EBC"/>
    <w:pPr>
      <w:pBdr>
        <w:bottom w:val="single" w:sz="8" w:space="4" w:color="4F81BD"/>
      </w:pBdr>
      <w:spacing w:after="300"/>
      <w:jc w:val="center"/>
    </w:pPr>
    <w:rPr>
      <w:b/>
      <w:sz w:val="32"/>
      <w:szCs w:val="32"/>
    </w:rPr>
  </w:style>
  <w:style w:type="character" w:customStyle="1" w:styleId="TitleChar">
    <w:name w:val="Title Char"/>
    <w:basedOn w:val="DefaultParagraphFont"/>
    <w:link w:val="Title"/>
    <w:uiPriority w:val="10"/>
    <w:rsid w:val="009C7EBC"/>
    <w:rPr>
      <w:rFonts w:ascii="Arial" w:hAnsi="Arial" w:cs="Arial"/>
      <w:b/>
      <w:sz w:val="32"/>
      <w:szCs w:val="32"/>
      <w:lang w:val="en-GB" w:eastAsia="en-IN"/>
    </w:rPr>
  </w:style>
  <w:style w:type="paragraph" w:styleId="Footer">
    <w:name w:val="footer"/>
    <w:basedOn w:val="Normal"/>
    <w:link w:val="FooterChar"/>
    <w:uiPriority w:val="99"/>
    <w:unhideWhenUsed/>
    <w:rsid w:val="009C7E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EBC"/>
    <w:rPr>
      <w:rFonts w:ascii="Arial" w:hAnsi="Arial" w:cs="Arial"/>
      <w:sz w:val="24"/>
      <w:szCs w:val="24"/>
      <w:lang w:val="en-GB" w:eastAsia="en-IN"/>
    </w:rPr>
  </w:style>
  <w:style w:type="paragraph" w:styleId="TOC1">
    <w:name w:val="toc 1"/>
    <w:basedOn w:val="Normal"/>
    <w:next w:val="Normal"/>
    <w:autoRedefine/>
    <w:uiPriority w:val="39"/>
    <w:unhideWhenUsed/>
    <w:rsid w:val="009C7EBC"/>
    <w:pPr>
      <w:spacing w:before="120" w:after="0"/>
      <w:jc w:val="left"/>
    </w:pPr>
    <w:rPr>
      <w:rFonts w:asciiTheme="minorHAnsi" w:hAnsiTheme="minorHAnsi" w:cstheme="minorHAnsi"/>
      <w:b/>
      <w:bCs/>
      <w:i/>
      <w:iCs/>
    </w:rPr>
  </w:style>
  <w:style w:type="character" w:styleId="Hyperlink">
    <w:name w:val="Hyperlink"/>
    <w:basedOn w:val="DefaultParagraphFont"/>
    <w:uiPriority w:val="99"/>
    <w:unhideWhenUsed/>
    <w:rsid w:val="009C7EBC"/>
    <w:rPr>
      <w:color w:val="0563C1" w:themeColor="hyperlink"/>
      <w:u w:val="single"/>
    </w:rPr>
  </w:style>
  <w:style w:type="paragraph" w:styleId="ListParagraph">
    <w:name w:val="List Paragraph"/>
    <w:basedOn w:val="Normal"/>
    <w:uiPriority w:val="34"/>
    <w:qFormat/>
    <w:rsid w:val="003717A0"/>
    <w:pPr>
      <w:ind w:left="720"/>
      <w:contextualSpacing/>
    </w:pPr>
  </w:style>
  <w:style w:type="paragraph" w:styleId="TOCHeading">
    <w:name w:val="TOC Heading"/>
    <w:basedOn w:val="Heading1"/>
    <w:next w:val="Normal"/>
    <w:uiPriority w:val="39"/>
    <w:unhideWhenUsed/>
    <w:qFormat/>
    <w:rsid w:val="00715464"/>
    <w:pPr>
      <w:spacing w:before="480" w:line="276" w:lineRule="auto"/>
      <w:jc w:val="left"/>
      <w:outlineLvl w:val="9"/>
    </w:pPr>
    <w:rPr>
      <w:rFonts w:asciiTheme="majorHAnsi" w:hAnsiTheme="majorHAnsi"/>
      <w:b/>
      <w:bCs/>
      <w:color w:val="2F5496" w:themeColor="accent1" w:themeShade="BF"/>
      <w:sz w:val="28"/>
      <w:szCs w:val="28"/>
      <w:lang w:val="en-US"/>
    </w:rPr>
  </w:style>
  <w:style w:type="paragraph" w:styleId="TOC2">
    <w:name w:val="toc 2"/>
    <w:basedOn w:val="Normal"/>
    <w:next w:val="Normal"/>
    <w:autoRedefine/>
    <w:uiPriority w:val="39"/>
    <w:semiHidden/>
    <w:unhideWhenUsed/>
    <w:rsid w:val="00715464"/>
    <w:pPr>
      <w:spacing w:before="120" w:after="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715464"/>
    <w:pPr>
      <w:spacing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15464"/>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15464"/>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15464"/>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15464"/>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15464"/>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15464"/>
    <w:pPr>
      <w:spacing w:after="0"/>
      <w:ind w:left="1920"/>
      <w:jc w:val="left"/>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1F32C-71BA-5140-8791-604732A4B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2907</Words>
  <Characters>16571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mocioimihaelapaula@yahoo.com</cp:lastModifiedBy>
  <cp:revision>2</cp:revision>
  <dcterms:created xsi:type="dcterms:W3CDTF">2022-11-28T19:49:00Z</dcterms:created>
  <dcterms:modified xsi:type="dcterms:W3CDTF">2022-11-28T19:49:00Z</dcterms:modified>
</cp:coreProperties>
</file>