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D23DD8"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23DD8" w:rsidRDefault="0086599B" w:rsidP="00D23DD8">
            <w:pPr>
              <w:keepNext/>
              <w:spacing w:after="0" w:line="360" w:lineRule="auto"/>
              <w:jc w:val="center"/>
              <w:rPr>
                <w:rFonts w:ascii="Arial" w:eastAsia="Times New Roman" w:hAnsi="Arial" w:cs="Arial"/>
                <w:b/>
                <w:color w:val="auto"/>
                <w:sz w:val="32"/>
                <w:szCs w:val="32"/>
                <w:lang w:val="en-AU"/>
              </w:rPr>
            </w:pPr>
          </w:p>
          <w:p w14:paraId="37CDBDBC" w14:textId="77777777" w:rsidR="0086599B" w:rsidRPr="00D23DD8" w:rsidRDefault="0086599B" w:rsidP="00D23DD8">
            <w:pPr>
              <w:keepNext/>
              <w:spacing w:after="0" w:line="360" w:lineRule="auto"/>
              <w:jc w:val="both"/>
              <w:rPr>
                <w:rFonts w:ascii="Arial" w:eastAsia="Times New Roman" w:hAnsi="Arial" w:cs="Arial"/>
                <w:b/>
                <w:color w:val="auto"/>
                <w:sz w:val="28"/>
                <w:szCs w:val="28"/>
                <w:lang w:val="en-AU"/>
              </w:rPr>
            </w:pPr>
            <w:r w:rsidRPr="00D23DD8">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23DD8">
              <w:rPr>
                <w:rFonts w:ascii="Arial" w:eastAsia="Times New Roman" w:hAnsi="Arial" w:cs="Arial"/>
                <w:b/>
                <w:color w:val="auto"/>
                <w:sz w:val="32"/>
                <w:szCs w:val="32"/>
                <w:lang w:val="en-AU"/>
              </w:rPr>
              <w:br/>
            </w:r>
          </w:p>
          <w:p w14:paraId="6863BD8A" w14:textId="77777777" w:rsidR="003508D9" w:rsidRPr="00D23DD8" w:rsidRDefault="003508D9" w:rsidP="00D23DD8">
            <w:pPr>
              <w:spacing w:line="360" w:lineRule="auto"/>
              <w:rPr>
                <w:rFonts w:ascii="Arial" w:hAnsi="Arial" w:cs="Arial"/>
                <w:b/>
                <w:bCs/>
                <w:sz w:val="28"/>
                <w:szCs w:val="24"/>
              </w:rPr>
            </w:pPr>
            <w:r w:rsidRPr="00D23DD8">
              <w:rPr>
                <w:rFonts w:ascii="Arial" w:hAnsi="Arial" w:cs="Arial"/>
                <w:b/>
                <w:bCs/>
                <w:sz w:val="28"/>
                <w:szCs w:val="24"/>
              </w:rPr>
              <w:t>Component One: Student Journal (learning log) 750 words +/- 10%</w:t>
            </w:r>
          </w:p>
          <w:p w14:paraId="12608F79" w14:textId="556B4C52" w:rsidR="0086599B" w:rsidRPr="00D23DD8" w:rsidRDefault="003508D9" w:rsidP="00D23DD8">
            <w:pPr>
              <w:spacing w:line="360" w:lineRule="auto"/>
              <w:rPr>
                <w:rFonts w:ascii="Arial" w:eastAsia="Times New Roman" w:hAnsi="Arial" w:cs="Arial"/>
                <w:b/>
                <w:color w:val="auto"/>
                <w:sz w:val="32"/>
                <w:szCs w:val="32"/>
                <w:lang w:val="en-AU"/>
              </w:rPr>
            </w:pPr>
            <w:r w:rsidRPr="00D23DD8">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D23DD8" w:rsidRDefault="0086599B" w:rsidP="00D23DD8">
            <w:pPr>
              <w:keepNext/>
              <w:spacing w:before="120" w:after="0" w:line="360" w:lineRule="auto"/>
              <w:rPr>
                <w:rFonts w:ascii="Arial" w:eastAsia="Times New Roman" w:hAnsi="Arial" w:cs="Arial"/>
                <w:b/>
                <w:bCs/>
                <w:color w:val="auto"/>
                <w:sz w:val="20"/>
                <w:szCs w:val="20"/>
                <w:lang w:val="en-AU"/>
              </w:rPr>
            </w:pPr>
            <w:r w:rsidRPr="00D23DD8">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C700236" w:rsidR="0086599B" w:rsidRPr="00D23DD8" w:rsidRDefault="0060218E" w:rsidP="00D23DD8">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Liviu Marius Postelnicu </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23DD8" w:rsidRDefault="0086599B" w:rsidP="00D23DD8">
            <w:pPr>
              <w:keepNext/>
              <w:spacing w:after="0" w:line="360" w:lineRule="auto"/>
              <w:jc w:val="center"/>
              <w:rPr>
                <w:rFonts w:ascii="Arial" w:eastAsia="Times New Roman" w:hAnsi="Arial" w:cs="Arial"/>
                <w:b/>
                <w:color w:val="auto"/>
                <w:sz w:val="20"/>
                <w:szCs w:val="20"/>
                <w:lang w:val="en-AU"/>
              </w:rPr>
            </w:pPr>
          </w:p>
        </w:tc>
      </w:tr>
      <w:tr w:rsidR="0086599B" w:rsidRPr="00D23DD8"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D23DD8" w:rsidRDefault="0086599B" w:rsidP="00D23DD8">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D23DD8" w:rsidRDefault="0086599B" w:rsidP="00D23DD8">
            <w:pPr>
              <w:keepNext/>
              <w:spacing w:after="0" w:line="360" w:lineRule="auto"/>
              <w:rPr>
                <w:rFonts w:ascii="Arial" w:eastAsia="Times New Roman" w:hAnsi="Arial" w:cs="Arial"/>
                <w:color w:val="auto"/>
                <w:sz w:val="20"/>
                <w:szCs w:val="20"/>
                <w:lang w:val="en-AU"/>
              </w:rPr>
            </w:pPr>
          </w:p>
          <w:p w14:paraId="10B24AA9" w14:textId="77777777" w:rsidR="0086599B" w:rsidRPr="00D23DD8" w:rsidRDefault="0086599B" w:rsidP="00D23DD8">
            <w:pPr>
              <w:keepNext/>
              <w:spacing w:after="0" w:line="360" w:lineRule="auto"/>
              <w:rPr>
                <w:rFonts w:ascii="Arial" w:eastAsia="Times New Roman" w:hAnsi="Arial" w:cs="Arial"/>
                <w:color w:val="auto"/>
                <w:sz w:val="20"/>
                <w:szCs w:val="20"/>
                <w:lang w:val="en-AU"/>
              </w:rPr>
            </w:pPr>
            <w:r w:rsidRPr="00D23DD8">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EE4D076" w:rsidR="0086599B" w:rsidRPr="00D23DD8" w:rsidRDefault="00580451" w:rsidP="00D23DD8">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D23DD8" w:rsidRDefault="0086599B" w:rsidP="00D23DD8">
            <w:pPr>
              <w:keepNext/>
              <w:spacing w:after="0" w:line="360" w:lineRule="auto"/>
              <w:jc w:val="center"/>
              <w:rPr>
                <w:rFonts w:ascii="Arial" w:eastAsia="Times New Roman" w:hAnsi="Arial" w:cs="Arial"/>
                <w:b/>
                <w:color w:val="auto"/>
                <w:sz w:val="20"/>
                <w:szCs w:val="20"/>
                <w:lang w:val="en-AU"/>
              </w:rPr>
            </w:pPr>
          </w:p>
        </w:tc>
      </w:tr>
      <w:tr w:rsidR="0086599B" w:rsidRPr="00D23DD8"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D23DD8" w:rsidRDefault="0086599B" w:rsidP="00D23DD8">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D23DD8" w:rsidRDefault="0086599B" w:rsidP="00D23DD8">
            <w:pPr>
              <w:keepNext/>
              <w:spacing w:after="0" w:line="360" w:lineRule="auto"/>
              <w:rPr>
                <w:rFonts w:ascii="Arial" w:eastAsia="Times New Roman" w:hAnsi="Arial" w:cs="Arial"/>
                <w:color w:val="auto"/>
                <w:sz w:val="20"/>
                <w:szCs w:val="20"/>
                <w:lang w:val="en-AU"/>
              </w:rPr>
            </w:pPr>
            <w:r w:rsidRPr="00D23DD8">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FCFCF5D" w:rsidR="0086599B" w:rsidRPr="00D23DD8" w:rsidRDefault="00580451" w:rsidP="00D23DD8">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D23DD8" w:rsidRDefault="0086599B" w:rsidP="00D23DD8">
            <w:pPr>
              <w:keepNext/>
              <w:spacing w:after="0" w:line="360" w:lineRule="auto"/>
              <w:jc w:val="center"/>
              <w:rPr>
                <w:rFonts w:ascii="Arial" w:eastAsia="Times New Roman" w:hAnsi="Arial" w:cs="Arial"/>
                <w:b/>
                <w:color w:val="auto"/>
                <w:sz w:val="20"/>
                <w:szCs w:val="20"/>
                <w:lang w:val="en-AU"/>
              </w:rPr>
            </w:pPr>
          </w:p>
        </w:tc>
      </w:tr>
      <w:tr w:rsidR="0086599B" w:rsidRPr="00D23DD8"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D23DD8" w:rsidRDefault="0086599B" w:rsidP="00D23DD8">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D23DD8" w:rsidRDefault="0086599B" w:rsidP="00D23DD8">
            <w:pPr>
              <w:keepNext/>
              <w:spacing w:after="0" w:line="360" w:lineRule="auto"/>
              <w:rPr>
                <w:rFonts w:ascii="Arial" w:eastAsia="Times New Roman" w:hAnsi="Arial" w:cs="Arial"/>
                <w:color w:val="auto"/>
                <w:sz w:val="20"/>
                <w:szCs w:val="20"/>
                <w:lang w:val="en-AU"/>
              </w:rPr>
            </w:pPr>
            <w:r w:rsidRPr="00D23DD8">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293FEB2" w:rsidR="0086599B" w:rsidRPr="00D23DD8" w:rsidRDefault="00580451" w:rsidP="00D23DD8">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Muhammad </w:t>
            </w:r>
            <w:proofErr w:type="spellStart"/>
            <w:r>
              <w:rPr>
                <w:rFonts w:ascii="Arial" w:eastAsia="Times New Roman" w:hAnsi="Arial" w:cs="Arial"/>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D23DD8" w:rsidRDefault="0086599B" w:rsidP="00D23DD8">
            <w:pPr>
              <w:keepNext/>
              <w:spacing w:after="0" w:line="360" w:lineRule="auto"/>
              <w:jc w:val="center"/>
              <w:rPr>
                <w:rFonts w:ascii="Arial" w:eastAsia="Times New Roman" w:hAnsi="Arial" w:cs="Arial"/>
                <w:b/>
                <w:color w:val="auto"/>
                <w:sz w:val="20"/>
                <w:szCs w:val="20"/>
                <w:lang w:val="en-AU"/>
              </w:rPr>
            </w:pPr>
          </w:p>
        </w:tc>
      </w:tr>
      <w:tr w:rsidR="0086599B" w:rsidRPr="00D23DD8"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D23DD8" w:rsidRDefault="0086599B" w:rsidP="00D23DD8">
            <w:pPr>
              <w:keepNext/>
              <w:spacing w:after="0" w:line="36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23DD8" w:rsidRDefault="0086599B" w:rsidP="00D23DD8">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23DD8" w:rsidRDefault="0086599B" w:rsidP="00D23DD8">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23DD8" w:rsidRDefault="0086599B" w:rsidP="00D23DD8">
            <w:pPr>
              <w:keepNext/>
              <w:spacing w:after="0" w:line="360" w:lineRule="auto"/>
              <w:jc w:val="center"/>
              <w:rPr>
                <w:rFonts w:ascii="Arial" w:eastAsia="Times New Roman" w:hAnsi="Arial" w:cs="Arial"/>
                <w:b/>
                <w:color w:val="auto"/>
                <w:sz w:val="40"/>
                <w:szCs w:val="20"/>
                <w:lang w:val="en-AU"/>
              </w:rPr>
            </w:pPr>
          </w:p>
        </w:tc>
      </w:tr>
      <w:tr w:rsidR="0086599B" w:rsidRPr="00D23DD8"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D23DD8" w:rsidRDefault="0086599B" w:rsidP="00D23DD8">
            <w:pPr>
              <w:spacing w:after="0" w:line="360" w:lineRule="auto"/>
              <w:rPr>
                <w:rFonts w:ascii="Arial" w:eastAsia="Times New Roman" w:hAnsi="Arial" w:cs="Arial"/>
                <w:bCs/>
                <w:color w:val="auto"/>
                <w:sz w:val="20"/>
                <w:szCs w:val="20"/>
              </w:rPr>
            </w:pPr>
          </w:p>
          <w:p w14:paraId="001C8D31" w14:textId="3666CE95" w:rsidR="00580451" w:rsidRPr="00580451" w:rsidRDefault="00580451" w:rsidP="00527BCB">
            <w:pPr>
              <w:spacing w:after="200" w:line="360" w:lineRule="auto"/>
              <w:jc w:val="both"/>
              <w:rPr>
                <w:rFonts w:ascii="Arial" w:eastAsia="Arial" w:hAnsi="Arial" w:cs="Arial"/>
                <w:b/>
                <w:bCs/>
                <w:color w:val="000000"/>
                <w:sz w:val="32"/>
                <w:szCs w:val="32"/>
                <w:lang w:eastAsia="en-IN"/>
              </w:rPr>
            </w:pPr>
            <w:r w:rsidRPr="00580451">
              <w:rPr>
                <w:rFonts w:ascii="Arial" w:eastAsia="Arial" w:hAnsi="Arial" w:cs="Arial"/>
                <w:b/>
                <w:bCs/>
                <w:color w:val="000000"/>
                <w:sz w:val="32"/>
                <w:szCs w:val="32"/>
                <w:lang w:eastAsia="en-IN"/>
              </w:rPr>
              <w:t>Student Journal (learning log)</w:t>
            </w:r>
          </w:p>
          <w:p w14:paraId="2F40EEF8" w14:textId="3CD84B83"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I have served in the “Gilpin Hotel and Lake House'' as a housekeeper and experienced industrial skills. The Hotel provides a spa, hot tub, restaurant, bars, and landscape gardens (The Gilpin, 2023). Thai reflection will show the experiences gained in this hotel as a housekeeper through Gibb’s Reflective model.</w:t>
            </w:r>
          </w:p>
          <w:p w14:paraId="691C798E" w14:textId="77777777" w:rsidR="00527BCB" w:rsidRPr="00527BCB" w:rsidRDefault="00527BCB" w:rsidP="00527BCB">
            <w:pPr>
              <w:spacing w:after="200" w:line="360" w:lineRule="auto"/>
              <w:jc w:val="both"/>
              <w:rPr>
                <w:rFonts w:ascii="Arial" w:eastAsia="Arial" w:hAnsi="Arial" w:cs="Arial"/>
                <w:b/>
                <w:i/>
                <w:color w:val="000000"/>
                <w:szCs w:val="24"/>
                <w:lang w:eastAsia="en-IN"/>
              </w:rPr>
            </w:pPr>
            <w:r w:rsidRPr="00527BCB">
              <w:rPr>
                <w:rFonts w:ascii="Arial" w:eastAsia="Arial" w:hAnsi="Arial" w:cs="Arial"/>
                <w:b/>
                <w:i/>
                <w:color w:val="000000"/>
                <w:szCs w:val="24"/>
                <w:lang w:eastAsia="en-IN"/>
              </w:rPr>
              <w:t>Description</w:t>
            </w:r>
          </w:p>
          <w:p w14:paraId="04703826" w14:textId="77777777"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On the very first day, I joined the housekeeping teams at Gilpin Hotel and was introduced to my colleagues. The management teams are ready to initiate a meeting with us to objectify the activities required for offering the best provisions for customers. In this meeting, they assure about delivering the amenities and delicate provision to customers with best practices in housekeeping. The goal of this hotel is to provide clean rooms, comfort and relaxing spaces with advanced features by which customers can back again with positive feedback (The Gilpin, 2023). Communication and employability skills are proposed to us in the meeting to ensure the best practices in services.       </w:t>
            </w:r>
          </w:p>
          <w:p w14:paraId="6026AB12" w14:textId="210FFD3A" w:rsidR="00527BCB" w:rsidRPr="00527BCB" w:rsidRDefault="00527BCB" w:rsidP="00527BCB">
            <w:pPr>
              <w:spacing w:after="200" w:line="360" w:lineRule="auto"/>
              <w:jc w:val="both"/>
              <w:rPr>
                <w:rFonts w:ascii="Arial" w:eastAsia="Arial" w:hAnsi="Arial" w:cs="Arial"/>
                <w:b/>
                <w:i/>
                <w:color w:val="000000"/>
                <w:szCs w:val="24"/>
                <w:lang w:eastAsia="en-IN"/>
              </w:rPr>
            </w:pPr>
            <w:r w:rsidRPr="00527BCB">
              <w:rPr>
                <w:rFonts w:ascii="Arial" w:eastAsia="Arial" w:hAnsi="Arial" w:cs="Arial"/>
                <w:b/>
                <w:i/>
                <w:color w:val="000000"/>
                <w:szCs w:val="24"/>
                <w:lang w:eastAsia="en-IN"/>
              </w:rPr>
              <w:t>Feeling</w:t>
            </w:r>
            <w:r w:rsidR="00580451">
              <w:rPr>
                <w:rFonts w:ascii="Arial" w:eastAsia="Arial" w:hAnsi="Arial" w:cs="Arial"/>
                <w:b/>
                <w:i/>
                <w:color w:val="000000"/>
                <w:szCs w:val="24"/>
                <w:lang w:eastAsia="en-IN"/>
              </w:rPr>
              <w:t>s</w:t>
            </w:r>
          </w:p>
          <w:p w14:paraId="467DC441" w14:textId="77777777"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I feel quite nervous as the responsibility of this service is vast to attract customers through providing the best services. I feel comfortable when my teammates are supportive towards my work as this is my first work experience. At first, I was not aware of this service and its importance, </w:t>
            </w:r>
            <w:r w:rsidRPr="00527BCB">
              <w:rPr>
                <w:rFonts w:ascii="Arial" w:eastAsia="Arial" w:hAnsi="Arial" w:cs="Arial"/>
                <w:color w:val="000000"/>
                <w:szCs w:val="24"/>
                <w:lang w:eastAsia="en-IN"/>
              </w:rPr>
              <w:lastRenderedPageBreak/>
              <w:t xml:space="preserve">but slowly realised the essentiality of this service with each and every activity as it offers comfort, understands the customer's interest, and behaves well through clear communication.        </w:t>
            </w:r>
          </w:p>
          <w:p w14:paraId="61DECEF9" w14:textId="77777777" w:rsidR="00527BCB" w:rsidRPr="00527BCB" w:rsidRDefault="00527BCB" w:rsidP="00527BCB">
            <w:pPr>
              <w:spacing w:after="200" w:line="360" w:lineRule="auto"/>
              <w:jc w:val="both"/>
              <w:rPr>
                <w:rFonts w:ascii="Arial" w:eastAsia="Arial" w:hAnsi="Arial" w:cs="Arial"/>
                <w:b/>
                <w:i/>
                <w:color w:val="000000"/>
                <w:szCs w:val="24"/>
                <w:lang w:eastAsia="en-IN"/>
              </w:rPr>
            </w:pPr>
            <w:r w:rsidRPr="00527BCB">
              <w:rPr>
                <w:rFonts w:ascii="Arial" w:eastAsia="Arial" w:hAnsi="Arial" w:cs="Arial"/>
                <w:b/>
                <w:i/>
                <w:color w:val="000000"/>
                <w:szCs w:val="24"/>
                <w:lang w:eastAsia="en-IN"/>
              </w:rPr>
              <w:t>Evaluation</w:t>
            </w:r>
          </w:p>
          <w:p w14:paraId="3BB70CBC" w14:textId="77777777"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After joining, I feel that my strengths and weaknesses impacted in the work process as a housekeeper. I observed that the hotel offers different amenities with expertise and freshness in foods and comfort places (</w:t>
            </w:r>
            <w:proofErr w:type="spellStart"/>
            <w:r w:rsidRPr="00527BCB">
              <w:rPr>
                <w:rFonts w:ascii="Arial" w:eastAsia="Arial" w:hAnsi="Arial" w:cs="Arial"/>
                <w:color w:val="000000"/>
                <w:szCs w:val="24"/>
                <w:lang w:eastAsia="en-IN"/>
              </w:rPr>
              <w:t>Linkedin</w:t>
            </w:r>
            <w:proofErr w:type="spellEnd"/>
            <w:r w:rsidRPr="00527BCB">
              <w:rPr>
                <w:rFonts w:ascii="Arial" w:eastAsia="Arial" w:hAnsi="Arial" w:cs="Arial"/>
                <w:color w:val="000000"/>
                <w:szCs w:val="24"/>
                <w:lang w:eastAsia="en-IN"/>
              </w:rPr>
              <w:t xml:space="preserve">, 2023). For example, I faced communication issues with my teammates and this affected my work process and to understanding of the requirements of the customers. Communication and motivation in the hotel industry are essential to create job satisfaction among employees (Antony </w:t>
            </w:r>
            <w:r w:rsidRPr="00527BCB">
              <w:rPr>
                <w:rFonts w:ascii="Arial" w:eastAsia="Arial" w:hAnsi="Arial" w:cs="Arial"/>
                <w:i/>
                <w:color w:val="000000"/>
                <w:szCs w:val="24"/>
                <w:lang w:eastAsia="en-IN"/>
              </w:rPr>
              <w:t xml:space="preserve">et al. </w:t>
            </w:r>
            <w:r w:rsidRPr="00527BCB">
              <w:rPr>
                <w:rFonts w:ascii="Arial" w:eastAsia="Arial" w:hAnsi="Arial" w:cs="Arial"/>
                <w:color w:val="000000"/>
                <w:szCs w:val="24"/>
                <w:lang w:eastAsia="en-IN"/>
              </w:rPr>
              <w:t xml:space="preserve">2023). I got support from my colleagues and management teams with the huge motivation of work, however, my low communication skills impacted accommodating the work structures. On the other hand, my teamwork spirit is always positive which helps in the group work activities and actively listening to my teammates. The experience gathered during the work practices with cleaning, managing food services, room controls, and solving issues of customers.    </w:t>
            </w:r>
          </w:p>
          <w:p w14:paraId="78705FCF" w14:textId="77777777" w:rsidR="00527BCB" w:rsidRPr="00527BCB" w:rsidRDefault="00527BCB" w:rsidP="00527BCB">
            <w:pPr>
              <w:spacing w:after="200" w:line="360" w:lineRule="auto"/>
              <w:jc w:val="both"/>
              <w:rPr>
                <w:rFonts w:ascii="Arial" w:eastAsia="Arial" w:hAnsi="Arial" w:cs="Arial"/>
                <w:b/>
                <w:i/>
                <w:color w:val="000000"/>
                <w:szCs w:val="24"/>
                <w:lang w:eastAsia="en-IN"/>
              </w:rPr>
            </w:pPr>
            <w:r w:rsidRPr="00527BCB">
              <w:rPr>
                <w:rFonts w:ascii="Arial" w:eastAsia="Arial" w:hAnsi="Arial" w:cs="Arial"/>
                <w:b/>
                <w:i/>
                <w:color w:val="000000"/>
                <w:szCs w:val="24"/>
                <w:lang w:eastAsia="en-IN"/>
              </w:rPr>
              <w:t>Analysis</w:t>
            </w:r>
          </w:p>
          <w:p w14:paraId="0A188E66" w14:textId="77777777"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The requirement of good communication skills, cleanliness expertise and handling food services are observed in the area of Gilpin Hotel. Park </w:t>
            </w:r>
            <w:r w:rsidRPr="00527BCB">
              <w:rPr>
                <w:rFonts w:ascii="Arial" w:eastAsia="Arial" w:hAnsi="Arial" w:cs="Arial"/>
                <w:i/>
                <w:color w:val="000000"/>
                <w:szCs w:val="24"/>
                <w:lang w:eastAsia="en-IN"/>
              </w:rPr>
              <w:t xml:space="preserve">et al. </w:t>
            </w:r>
            <w:r w:rsidRPr="00527BCB">
              <w:rPr>
                <w:rFonts w:ascii="Arial" w:eastAsia="Arial" w:hAnsi="Arial" w:cs="Arial"/>
                <w:color w:val="000000"/>
                <w:szCs w:val="24"/>
                <w:lang w:eastAsia="en-IN"/>
              </w:rPr>
              <w:t xml:space="preserve">(2019) have mentioned the significance of housekeeping services for maintaining communicative activities with customers and gaining customer satisfaction. The experience gained during the work process creates the importance of learning the skills required for the hotel industry. For instance, we are instructed to serve fresh foods with clean service and assist every customer with their demands which helps in gaining my confidence in this field. The sustainable practices are helpful to concretely grow my concepts regarding hotel management ethics. There are instructions to not waste water, decorate in accordance with customers’ needs, and provide every comfort both mentally and physically (The Gilpin, 2023). It can help grow my knowledge in housekeeping, the services required for pleasing customers and behaviours attracting them to come again and stay in the hotel.         </w:t>
            </w:r>
          </w:p>
          <w:p w14:paraId="6B1B9ED1" w14:textId="77777777" w:rsidR="00527BCB" w:rsidRPr="00527BCB" w:rsidRDefault="00527BCB" w:rsidP="00527BCB">
            <w:pPr>
              <w:spacing w:after="200" w:line="360" w:lineRule="auto"/>
              <w:jc w:val="both"/>
              <w:rPr>
                <w:rFonts w:ascii="Arial" w:eastAsia="Arial" w:hAnsi="Arial" w:cs="Arial"/>
                <w:b/>
                <w:i/>
                <w:color w:val="000000"/>
                <w:szCs w:val="24"/>
                <w:lang w:eastAsia="en-IN"/>
              </w:rPr>
            </w:pPr>
            <w:r w:rsidRPr="00527BCB">
              <w:rPr>
                <w:rFonts w:ascii="Arial" w:eastAsia="Arial" w:hAnsi="Arial" w:cs="Arial"/>
                <w:b/>
                <w:i/>
                <w:color w:val="000000"/>
                <w:szCs w:val="24"/>
                <w:lang w:eastAsia="en-IN"/>
              </w:rPr>
              <w:t>Conclusion</w:t>
            </w:r>
          </w:p>
          <w:p w14:paraId="1DA8A7DF" w14:textId="77777777"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I have experienced a lot of working in Gilpin Hotel in the role of housekeeping. I have learned teamwork, communication, sustainability and ethics in work which helps me gain knowledge about the hotel industry and its importance to attract customers.  Housekeeping management is essential to handling the team members in cleaning, assisting customers and food delivery with fresh and clean ways to satisfy customers visiting the hotel again (Casado, 2012). However, I feel </w:t>
            </w:r>
            <w:r w:rsidRPr="00527BCB">
              <w:rPr>
                <w:rFonts w:ascii="Arial" w:eastAsia="Arial" w:hAnsi="Arial" w:cs="Arial"/>
                <w:color w:val="000000"/>
                <w:szCs w:val="24"/>
                <w:lang w:eastAsia="en-IN"/>
              </w:rPr>
              <w:lastRenderedPageBreak/>
              <w:t xml:space="preserve">the lack of management in pleasing customers and collaboration with other members as there observed vast pressure of work that needs to be mitigated.  </w:t>
            </w:r>
          </w:p>
          <w:p w14:paraId="6A3CD7DF" w14:textId="77777777" w:rsidR="00527BCB" w:rsidRPr="00527BCB" w:rsidRDefault="00527BCB" w:rsidP="00527BCB">
            <w:pPr>
              <w:spacing w:after="200" w:line="360" w:lineRule="auto"/>
              <w:jc w:val="both"/>
              <w:rPr>
                <w:rFonts w:ascii="Arial" w:eastAsia="Arial" w:hAnsi="Arial" w:cs="Arial"/>
                <w:b/>
                <w:i/>
                <w:color w:val="000000"/>
                <w:szCs w:val="24"/>
                <w:lang w:eastAsia="en-IN"/>
              </w:rPr>
            </w:pPr>
            <w:r w:rsidRPr="00527BCB">
              <w:rPr>
                <w:rFonts w:ascii="Arial" w:eastAsia="Arial" w:hAnsi="Arial" w:cs="Arial"/>
                <w:b/>
                <w:i/>
                <w:color w:val="000000"/>
                <w:szCs w:val="24"/>
                <w:lang w:eastAsia="en-IN"/>
              </w:rPr>
              <w:t>Action plan</w:t>
            </w:r>
          </w:p>
          <w:p w14:paraId="3B327941" w14:textId="77777777" w:rsidR="00527BCB" w:rsidRPr="00527BCB" w:rsidRDefault="00527BCB" w:rsidP="00527BCB">
            <w:pP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The skills development process and self-assessment can help develop the services at Gilpin Hotel.</w:t>
            </w:r>
          </w:p>
          <w:tbl>
            <w:tblPr>
              <w:tblW w:w="89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35"/>
              <w:gridCol w:w="2835"/>
              <w:gridCol w:w="2415"/>
              <w:gridCol w:w="1455"/>
            </w:tblGrid>
            <w:tr w:rsidR="00527BCB" w:rsidRPr="00527BCB" w14:paraId="08F96343" w14:textId="77777777" w:rsidTr="00527BCB">
              <w:trPr>
                <w:jc w:val="center"/>
              </w:trPr>
              <w:tc>
                <w:tcPr>
                  <w:tcW w:w="2235" w:type="dxa"/>
                  <w:shd w:val="clear" w:color="auto" w:fill="76A5AF"/>
                  <w:tcMar>
                    <w:top w:w="100" w:type="dxa"/>
                    <w:left w:w="100" w:type="dxa"/>
                    <w:bottom w:w="100" w:type="dxa"/>
                    <w:right w:w="100" w:type="dxa"/>
                  </w:tcMar>
                </w:tcPr>
                <w:p w14:paraId="1A627407" w14:textId="77777777" w:rsidR="00527BCB" w:rsidRPr="00527BCB" w:rsidRDefault="00527BCB" w:rsidP="00527BCB">
                  <w:pPr>
                    <w:widowControl w:val="0"/>
                    <w:pBdr>
                      <w:top w:val="nil"/>
                      <w:left w:val="nil"/>
                      <w:bottom w:val="nil"/>
                      <w:right w:val="nil"/>
                      <w:between w:val="nil"/>
                    </w:pBdr>
                    <w:spacing w:after="200" w:line="360" w:lineRule="auto"/>
                    <w:jc w:val="center"/>
                    <w:rPr>
                      <w:rFonts w:ascii="Arial" w:eastAsia="Arial" w:hAnsi="Arial" w:cs="Arial"/>
                      <w:b/>
                      <w:color w:val="000000"/>
                      <w:szCs w:val="24"/>
                      <w:lang w:eastAsia="en-IN"/>
                    </w:rPr>
                  </w:pPr>
                  <w:r w:rsidRPr="00527BCB">
                    <w:rPr>
                      <w:rFonts w:ascii="Arial" w:eastAsia="Arial" w:hAnsi="Arial" w:cs="Arial"/>
                      <w:b/>
                      <w:color w:val="000000"/>
                      <w:szCs w:val="24"/>
                      <w:lang w:eastAsia="en-IN"/>
                    </w:rPr>
                    <w:t xml:space="preserve">Objectives </w:t>
                  </w:r>
                </w:p>
              </w:tc>
              <w:tc>
                <w:tcPr>
                  <w:tcW w:w="2835" w:type="dxa"/>
                  <w:shd w:val="clear" w:color="auto" w:fill="76A5AF"/>
                  <w:tcMar>
                    <w:top w:w="100" w:type="dxa"/>
                    <w:left w:w="100" w:type="dxa"/>
                    <w:bottom w:w="100" w:type="dxa"/>
                    <w:right w:w="100" w:type="dxa"/>
                  </w:tcMar>
                </w:tcPr>
                <w:p w14:paraId="4E09F9F9" w14:textId="77777777" w:rsidR="00527BCB" w:rsidRPr="00527BCB" w:rsidRDefault="00527BCB" w:rsidP="00527BCB">
                  <w:pPr>
                    <w:widowControl w:val="0"/>
                    <w:spacing w:after="200" w:line="360" w:lineRule="auto"/>
                    <w:jc w:val="center"/>
                    <w:rPr>
                      <w:rFonts w:ascii="Arial" w:eastAsia="Arial" w:hAnsi="Arial" w:cs="Arial"/>
                      <w:b/>
                      <w:color w:val="000000"/>
                      <w:szCs w:val="24"/>
                      <w:lang w:eastAsia="en-IN"/>
                    </w:rPr>
                  </w:pPr>
                  <w:r w:rsidRPr="00527BCB">
                    <w:rPr>
                      <w:rFonts w:ascii="Arial" w:eastAsia="Arial" w:hAnsi="Arial" w:cs="Arial"/>
                      <w:b/>
                      <w:color w:val="000000"/>
                      <w:szCs w:val="24"/>
                      <w:lang w:eastAsia="en-IN"/>
                    </w:rPr>
                    <w:t xml:space="preserve">Process of development </w:t>
                  </w:r>
                </w:p>
              </w:tc>
              <w:tc>
                <w:tcPr>
                  <w:tcW w:w="2415" w:type="dxa"/>
                  <w:shd w:val="clear" w:color="auto" w:fill="76A5AF"/>
                  <w:tcMar>
                    <w:top w:w="100" w:type="dxa"/>
                    <w:left w:w="100" w:type="dxa"/>
                    <w:bottom w:w="100" w:type="dxa"/>
                    <w:right w:w="100" w:type="dxa"/>
                  </w:tcMar>
                </w:tcPr>
                <w:p w14:paraId="6FC79F98" w14:textId="77777777" w:rsidR="00527BCB" w:rsidRPr="00527BCB" w:rsidRDefault="00527BCB" w:rsidP="00527BCB">
                  <w:pPr>
                    <w:widowControl w:val="0"/>
                    <w:spacing w:after="200" w:line="360" w:lineRule="auto"/>
                    <w:jc w:val="center"/>
                    <w:rPr>
                      <w:rFonts w:ascii="Arial" w:eastAsia="Arial" w:hAnsi="Arial" w:cs="Arial"/>
                      <w:b/>
                      <w:color w:val="000000"/>
                      <w:szCs w:val="24"/>
                      <w:lang w:eastAsia="en-IN"/>
                    </w:rPr>
                  </w:pPr>
                  <w:r w:rsidRPr="00527BCB">
                    <w:rPr>
                      <w:rFonts w:ascii="Arial" w:eastAsia="Arial" w:hAnsi="Arial" w:cs="Arial"/>
                      <w:b/>
                      <w:color w:val="000000"/>
                      <w:szCs w:val="24"/>
                      <w:lang w:eastAsia="en-IN"/>
                    </w:rPr>
                    <w:t xml:space="preserve">Relevance </w:t>
                  </w:r>
                </w:p>
              </w:tc>
              <w:tc>
                <w:tcPr>
                  <w:tcW w:w="1455" w:type="dxa"/>
                  <w:shd w:val="clear" w:color="auto" w:fill="76A5AF"/>
                  <w:tcMar>
                    <w:top w:w="100" w:type="dxa"/>
                    <w:left w:w="100" w:type="dxa"/>
                    <w:bottom w:w="100" w:type="dxa"/>
                    <w:right w:w="100" w:type="dxa"/>
                  </w:tcMar>
                </w:tcPr>
                <w:p w14:paraId="584277C3" w14:textId="77777777" w:rsidR="00527BCB" w:rsidRPr="00527BCB" w:rsidRDefault="00527BCB" w:rsidP="00527BCB">
                  <w:pPr>
                    <w:widowControl w:val="0"/>
                    <w:pBdr>
                      <w:top w:val="nil"/>
                      <w:left w:val="nil"/>
                      <w:bottom w:val="nil"/>
                      <w:right w:val="nil"/>
                      <w:between w:val="nil"/>
                    </w:pBdr>
                    <w:spacing w:after="200" w:line="360" w:lineRule="auto"/>
                    <w:jc w:val="center"/>
                    <w:rPr>
                      <w:rFonts w:ascii="Arial" w:eastAsia="Arial" w:hAnsi="Arial" w:cs="Arial"/>
                      <w:b/>
                      <w:color w:val="000000"/>
                      <w:szCs w:val="24"/>
                      <w:lang w:eastAsia="en-IN"/>
                    </w:rPr>
                  </w:pPr>
                  <w:r w:rsidRPr="00527BCB">
                    <w:rPr>
                      <w:rFonts w:ascii="Arial" w:eastAsia="Arial" w:hAnsi="Arial" w:cs="Arial"/>
                      <w:b/>
                      <w:color w:val="000000"/>
                      <w:szCs w:val="24"/>
                      <w:lang w:eastAsia="en-IN"/>
                    </w:rPr>
                    <w:t xml:space="preserve">Time </w:t>
                  </w:r>
                </w:p>
              </w:tc>
            </w:tr>
            <w:tr w:rsidR="00527BCB" w:rsidRPr="00527BCB" w14:paraId="2E83EC26" w14:textId="77777777" w:rsidTr="00527BCB">
              <w:trPr>
                <w:jc w:val="center"/>
              </w:trPr>
              <w:tc>
                <w:tcPr>
                  <w:tcW w:w="2235" w:type="dxa"/>
                  <w:shd w:val="clear" w:color="auto" w:fill="FFF2CC"/>
                  <w:tcMar>
                    <w:top w:w="100" w:type="dxa"/>
                    <w:left w:w="100" w:type="dxa"/>
                    <w:bottom w:w="100" w:type="dxa"/>
                    <w:right w:w="100" w:type="dxa"/>
                  </w:tcMar>
                </w:tcPr>
                <w:p w14:paraId="6261B8A3" w14:textId="77777777" w:rsidR="00527BCB" w:rsidRPr="00527BCB" w:rsidRDefault="00527BCB" w:rsidP="00527BCB">
                  <w:pPr>
                    <w:widowControl w:val="0"/>
                    <w:pBdr>
                      <w:top w:val="nil"/>
                      <w:left w:val="nil"/>
                      <w:bottom w:val="nil"/>
                      <w:right w:val="nil"/>
                      <w:between w:val="nil"/>
                    </w:pBdr>
                    <w:spacing w:after="200" w:line="360" w:lineRule="auto"/>
                    <w:rPr>
                      <w:rFonts w:ascii="Arial" w:eastAsia="Arial" w:hAnsi="Arial" w:cs="Arial"/>
                      <w:b/>
                      <w:i/>
                      <w:color w:val="000000"/>
                      <w:szCs w:val="24"/>
                      <w:lang w:eastAsia="en-IN"/>
                    </w:rPr>
                  </w:pPr>
                  <w:r w:rsidRPr="00527BCB">
                    <w:rPr>
                      <w:rFonts w:ascii="Arial" w:eastAsia="Arial" w:hAnsi="Arial" w:cs="Arial"/>
                      <w:b/>
                      <w:i/>
                      <w:color w:val="000000"/>
                      <w:szCs w:val="24"/>
                      <w:lang w:eastAsia="en-IN"/>
                    </w:rPr>
                    <w:t xml:space="preserve">To enhance communication skills </w:t>
                  </w:r>
                </w:p>
              </w:tc>
              <w:tc>
                <w:tcPr>
                  <w:tcW w:w="2835" w:type="dxa"/>
                  <w:shd w:val="clear" w:color="auto" w:fill="auto"/>
                  <w:tcMar>
                    <w:top w:w="100" w:type="dxa"/>
                    <w:left w:w="100" w:type="dxa"/>
                    <w:bottom w:w="100" w:type="dxa"/>
                    <w:right w:w="100" w:type="dxa"/>
                  </w:tcMar>
                </w:tcPr>
                <w:p w14:paraId="59F52100" w14:textId="77777777" w:rsidR="00527BCB" w:rsidRPr="00527BCB" w:rsidRDefault="00527BCB" w:rsidP="00527BCB">
                  <w:pPr>
                    <w:widowControl w:val="0"/>
                    <w:pBdr>
                      <w:top w:val="nil"/>
                      <w:left w:val="nil"/>
                      <w:bottom w:val="nil"/>
                      <w:right w:val="nil"/>
                      <w:between w:val="nil"/>
                    </w:pBd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Online courses and practical working experience in hotels can improve communication skills </w:t>
                  </w:r>
                </w:p>
              </w:tc>
              <w:tc>
                <w:tcPr>
                  <w:tcW w:w="2415" w:type="dxa"/>
                  <w:shd w:val="clear" w:color="auto" w:fill="auto"/>
                  <w:tcMar>
                    <w:top w:w="100" w:type="dxa"/>
                    <w:left w:w="100" w:type="dxa"/>
                    <w:bottom w:w="100" w:type="dxa"/>
                    <w:right w:w="100" w:type="dxa"/>
                  </w:tcMar>
                </w:tcPr>
                <w:p w14:paraId="2BFFEA66" w14:textId="77777777" w:rsidR="00527BCB" w:rsidRPr="00527BCB" w:rsidRDefault="00527BCB" w:rsidP="00527BCB">
                  <w:pPr>
                    <w:widowControl w:val="0"/>
                    <w:pBdr>
                      <w:top w:val="nil"/>
                      <w:left w:val="nil"/>
                      <w:bottom w:val="nil"/>
                      <w:right w:val="nil"/>
                      <w:between w:val="nil"/>
                    </w:pBd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It can help understand the requirements of customers and hotel management.  </w:t>
                  </w:r>
                </w:p>
              </w:tc>
              <w:tc>
                <w:tcPr>
                  <w:tcW w:w="1455" w:type="dxa"/>
                  <w:shd w:val="clear" w:color="auto" w:fill="auto"/>
                  <w:tcMar>
                    <w:top w:w="100" w:type="dxa"/>
                    <w:left w:w="100" w:type="dxa"/>
                    <w:bottom w:w="100" w:type="dxa"/>
                    <w:right w:w="100" w:type="dxa"/>
                  </w:tcMar>
                </w:tcPr>
                <w:p w14:paraId="13D00607" w14:textId="77777777" w:rsidR="00527BCB" w:rsidRPr="00527BCB" w:rsidRDefault="00527BCB" w:rsidP="00527BCB">
                  <w:pPr>
                    <w:widowControl w:val="0"/>
                    <w:pBdr>
                      <w:top w:val="nil"/>
                      <w:left w:val="nil"/>
                      <w:bottom w:val="nil"/>
                      <w:right w:val="nil"/>
                      <w:between w:val="nil"/>
                    </w:pBdr>
                    <w:spacing w:after="200" w:line="360" w:lineRule="auto"/>
                    <w:rPr>
                      <w:rFonts w:ascii="Arial" w:eastAsia="Arial" w:hAnsi="Arial" w:cs="Arial"/>
                      <w:color w:val="000000"/>
                      <w:szCs w:val="24"/>
                      <w:lang w:eastAsia="en-IN"/>
                    </w:rPr>
                  </w:pPr>
                  <w:r w:rsidRPr="00527BCB">
                    <w:rPr>
                      <w:rFonts w:ascii="Arial" w:eastAsia="Arial" w:hAnsi="Arial" w:cs="Arial"/>
                      <w:color w:val="000000"/>
                      <w:szCs w:val="24"/>
                      <w:lang w:eastAsia="en-IN"/>
                    </w:rPr>
                    <w:t>6 months</w:t>
                  </w:r>
                </w:p>
              </w:tc>
            </w:tr>
            <w:tr w:rsidR="00527BCB" w:rsidRPr="00527BCB" w14:paraId="4AB472F9" w14:textId="77777777" w:rsidTr="00527BCB">
              <w:trPr>
                <w:jc w:val="center"/>
              </w:trPr>
              <w:tc>
                <w:tcPr>
                  <w:tcW w:w="2235" w:type="dxa"/>
                  <w:shd w:val="clear" w:color="auto" w:fill="FFF2CC"/>
                  <w:tcMar>
                    <w:top w:w="100" w:type="dxa"/>
                    <w:left w:w="100" w:type="dxa"/>
                    <w:bottom w:w="100" w:type="dxa"/>
                    <w:right w:w="100" w:type="dxa"/>
                  </w:tcMar>
                </w:tcPr>
                <w:p w14:paraId="16072AB9" w14:textId="77777777" w:rsidR="00527BCB" w:rsidRPr="00527BCB" w:rsidRDefault="00527BCB" w:rsidP="00527BCB">
                  <w:pPr>
                    <w:widowControl w:val="0"/>
                    <w:pBdr>
                      <w:top w:val="nil"/>
                      <w:left w:val="nil"/>
                      <w:bottom w:val="nil"/>
                      <w:right w:val="nil"/>
                      <w:between w:val="nil"/>
                    </w:pBdr>
                    <w:spacing w:after="200" w:line="360" w:lineRule="auto"/>
                    <w:rPr>
                      <w:rFonts w:ascii="Arial" w:eastAsia="Arial" w:hAnsi="Arial" w:cs="Arial"/>
                      <w:b/>
                      <w:i/>
                      <w:color w:val="000000"/>
                      <w:szCs w:val="24"/>
                      <w:lang w:eastAsia="en-IN"/>
                    </w:rPr>
                  </w:pPr>
                  <w:r w:rsidRPr="00527BCB">
                    <w:rPr>
                      <w:rFonts w:ascii="Arial" w:eastAsia="Arial" w:hAnsi="Arial" w:cs="Arial"/>
                      <w:b/>
                      <w:i/>
                      <w:color w:val="000000"/>
                      <w:szCs w:val="24"/>
                      <w:lang w:eastAsia="en-IN"/>
                    </w:rPr>
                    <w:t xml:space="preserve">To grow teamwork spirit  </w:t>
                  </w:r>
                </w:p>
              </w:tc>
              <w:tc>
                <w:tcPr>
                  <w:tcW w:w="2835" w:type="dxa"/>
                  <w:shd w:val="clear" w:color="auto" w:fill="auto"/>
                  <w:tcMar>
                    <w:top w:w="100" w:type="dxa"/>
                    <w:left w:w="100" w:type="dxa"/>
                    <w:bottom w:w="100" w:type="dxa"/>
                    <w:right w:w="100" w:type="dxa"/>
                  </w:tcMar>
                </w:tcPr>
                <w:p w14:paraId="2BFEC889" w14:textId="77777777" w:rsidR="00527BCB" w:rsidRPr="00527BCB" w:rsidRDefault="00527BCB" w:rsidP="00527BCB">
                  <w:pPr>
                    <w:widowControl w:val="0"/>
                    <w:pBdr>
                      <w:top w:val="nil"/>
                      <w:left w:val="nil"/>
                      <w:bottom w:val="nil"/>
                      <w:right w:val="nil"/>
                      <w:between w:val="nil"/>
                    </w:pBd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Online videos and relevant business management books can enhance the knowledge of teamwork </w:t>
                  </w:r>
                </w:p>
              </w:tc>
              <w:tc>
                <w:tcPr>
                  <w:tcW w:w="2415" w:type="dxa"/>
                  <w:shd w:val="clear" w:color="auto" w:fill="auto"/>
                  <w:tcMar>
                    <w:top w:w="100" w:type="dxa"/>
                    <w:left w:w="100" w:type="dxa"/>
                    <w:bottom w:w="100" w:type="dxa"/>
                    <w:right w:w="100" w:type="dxa"/>
                  </w:tcMar>
                </w:tcPr>
                <w:p w14:paraId="685FF4A0" w14:textId="77777777" w:rsidR="00527BCB" w:rsidRPr="00527BCB" w:rsidRDefault="00527BCB" w:rsidP="00527BCB">
                  <w:pPr>
                    <w:widowControl w:val="0"/>
                    <w:pBdr>
                      <w:top w:val="nil"/>
                      <w:left w:val="nil"/>
                      <w:bottom w:val="nil"/>
                      <w:right w:val="nil"/>
                      <w:between w:val="nil"/>
                    </w:pBd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It will help to grow efficiency in teamwork practice in hotel industry jobs </w:t>
                  </w:r>
                </w:p>
              </w:tc>
              <w:tc>
                <w:tcPr>
                  <w:tcW w:w="1455" w:type="dxa"/>
                  <w:shd w:val="clear" w:color="auto" w:fill="auto"/>
                  <w:tcMar>
                    <w:top w:w="100" w:type="dxa"/>
                    <w:left w:w="100" w:type="dxa"/>
                    <w:bottom w:w="100" w:type="dxa"/>
                    <w:right w:w="100" w:type="dxa"/>
                  </w:tcMar>
                </w:tcPr>
                <w:p w14:paraId="44389B8E" w14:textId="77777777" w:rsidR="00527BCB" w:rsidRPr="00527BCB" w:rsidRDefault="00527BCB" w:rsidP="00527BCB">
                  <w:pPr>
                    <w:widowControl w:val="0"/>
                    <w:pBdr>
                      <w:top w:val="nil"/>
                      <w:left w:val="nil"/>
                      <w:bottom w:val="nil"/>
                      <w:right w:val="nil"/>
                      <w:between w:val="nil"/>
                    </w:pBdr>
                    <w:spacing w:after="200" w:line="360" w:lineRule="auto"/>
                    <w:rPr>
                      <w:rFonts w:ascii="Arial" w:eastAsia="Arial" w:hAnsi="Arial" w:cs="Arial"/>
                      <w:color w:val="000000"/>
                      <w:szCs w:val="24"/>
                      <w:lang w:eastAsia="en-IN"/>
                    </w:rPr>
                  </w:pPr>
                  <w:r w:rsidRPr="00527BCB">
                    <w:rPr>
                      <w:rFonts w:ascii="Arial" w:eastAsia="Arial" w:hAnsi="Arial" w:cs="Arial"/>
                      <w:color w:val="000000"/>
                      <w:szCs w:val="24"/>
                      <w:lang w:eastAsia="en-IN"/>
                    </w:rPr>
                    <w:t>4-8 months</w:t>
                  </w:r>
                </w:p>
              </w:tc>
            </w:tr>
            <w:tr w:rsidR="00527BCB" w:rsidRPr="00527BCB" w14:paraId="3DA2F8CF" w14:textId="77777777" w:rsidTr="00527BCB">
              <w:trPr>
                <w:jc w:val="center"/>
              </w:trPr>
              <w:tc>
                <w:tcPr>
                  <w:tcW w:w="2235" w:type="dxa"/>
                  <w:shd w:val="clear" w:color="auto" w:fill="FFF2CC"/>
                  <w:tcMar>
                    <w:top w:w="100" w:type="dxa"/>
                    <w:left w:w="100" w:type="dxa"/>
                    <w:bottom w:w="100" w:type="dxa"/>
                    <w:right w:w="100" w:type="dxa"/>
                  </w:tcMar>
                </w:tcPr>
                <w:p w14:paraId="07AB92E0" w14:textId="77777777" w:rsidR="00527BCB" w:rsidRPr="00527BCB" w:rsidRDefault="00527BCB" w:rsidP="00527BCB">
                  <w:pPr>
                    <w:widowControl w:val="0"/>
                    <w:pBdr>
                      <w:top w:val="nil"/>
                      <w:left w:val="nil"/>
                      <w:bottom w:val="nil"/>
                      <w:right w:val="nil"/>
                      <w:between w:val="nil"/>
                    </w:pBdr>
                    <w:spacing w:after="200" w:line="360" w:lineRule="auto"/>
                    <w:rPr>
                      <w:rFonts w:ascii="Arial" w:eastAsia="Arial" w:hAnsi="Arial" w:cs="Arial"/>
                      <w:b/>
                      <w:i/>
                      <w:color w:val="000000"/>
                      <w:szCs w:val="24"/>
                      <w:lang w:eastAsia="en-IN"/>
                    </w:rPr>
                  </w:pPr>
                  <w:r w:rsidRPr="00527BCB">
                    <w:rPr>
                      <w:rFonts w:ascii="Arial" w:eastAsia="Arial" w:hAnsi="Arial" w:cs="Arial"/>
                      <w:b/>
                      <w:i/>
                      <w:color w:val="000000"/>
                      <w:szCs w:val="24"/>
                      <w:lang w:eastAsia="en-IN"/>
                    </w:rPr>
                    <w:t xml:space="preserve">To learn workplace behaviour and ethics </w:t>
                  </w:r>
                </w:p>
              </w:tc>
              <w:tc>
                <w:tcPr>
                  <w:tcW w:w="2835" w:type="dxa"/>
                  <w:shd w:val="clear" w:color="auto" w:fill="auto"/>
                  <w:tcMar>
                    <w:top w:w="100" w:type="dxa"/>
                    <w:left w:w="100" w:type="dxa"/>
                    <w:bottom w:w="100" w:type="dxa"/>
                    <w:right w:w="100" w:type="dxa"/>
                  </w:tcMar>
                </w:tcPr>
                <w:p w14:paraId="5C2E5BBD" w14:textId="77777777" w:rsidR="00527BCB" w:rsidRPr="00527BCB" w:rsidRDefault="00527BCB" w:rsidP="00527BCB">
                  <w:pPr>
                    <w:widowControl w:val="0"/>
                    <w:pBdr>
                      <w:top w:val="nil"/>
                      <w:left w:val="nil"/>
                      <w:bottom w:val="nil"/>
                      <w:right w:val="nil"/>
                      <w:between w:val="nil"/>
                    </w:pBd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Books related to business ethics and workplace behaviour can develop the concept and techniques to speak, talk and behave. </w:t>
                  </w:r>
                </w:p>
              </w:tc>
              <w:tc>
                <w:tcPr>
                  <w:tcW w:w="2415" w:type="dxa"/>
                  <w:shd w:val="clear" w:color="auto" w:fill="auto"/>
                  <w:tcMar>
                    <w:top w:w="100" w:type="dxa"/>
                    <w:left w:w="100" w:type="dxa"/>
                    <w:bottom w:w="100" w:type="dxa"/>
                    <w:right w:w="100" w:type="dxa"/>
                  </w:tcMar>
                </w:tcPr>
                <w:p w14:paraId="79823C9F" w14:textId="77777777" w:rsidR="00527BCB" w:rsidRPr="00527BCB" w:rsidRDefault="00527BCB" w:rsidP="00527BCB">
                  <w:pPr>
                    <w:widowControl w:val="0"/>
                    <w:pBdr>
                      <w:top w:val="nil"/>
                      <w:left w:val="nil"/>
                      <w:bottom w:val="nil"/>
                      <w:right w:val="nil"/>
                      <w:between w:val="nil"/>
                    </w:pBdr>
                    <w:spacing w:after="200" w:line="360" w:lineRule="auto"/>
                    <w:jc w:val="both"/>
                    <w:rPr>
                      <w:rFonts w:ascii="Arial" w:eastAsia="Arial" w:hAnsi="Arial" w:cs="Arial"/>
                      <w:color w:val="000000"/>
                      <w:szCs w:val="24"/>
                      <w:lang w:eastAsia="en-IN"/>
                    </w:rPr>
                  </w:pPr>
                  <w:r w:rsidRPr="00527BCB">
                    <w:rPr>
                      <w:rFonts w:ascii="Arial" w:eastAsia="Arial" w:hAnsi="Arial" w:cs="Arial"/>
                      <w:color w:val="000000"/>
                      <w:szCs w:val="24"/>
                      <w:lang w:eastAsia="en-IN"/>
                    </w:rPr>
                    <w:t xml:space="preserve">It can create a positive environment at work and teach how to behave with others in the workplace. </w:t>
                  </w:r>
                </w:p>
              </w:tc>
              <w:tc>
                <w:tcPr>
                  <w:tcW w:w="1455" w:type="dxa"/>
                  <w:shd w:val="clear" w:color="auto" w:fill="auto"/>
                  <w:tcMar>
                    <w:top w:w="100" w:type="dxa"/>
                    <w:left w:w="100" w:type="dxa"/>
                    <w:bottom w:w="100" w:type="dxa"/>
                    <w:right w:w="100" w:type="dxa"/>
                  </w:tcMar>
                </w:tcPr>
                <w:p w14:paraId="145C8D3C" w14:textId="77777777" w:rsidR="00527BCB" w:rsidRPr="00527BCB" w:rsidRDefault="00527BCB" w:rsidP="00527BCB">
                  <w:pPr>
                    <w:widowControl w:val="0"/>
                    <w:pBdr>
                      <w:top w:val="nil"/>
                      <w:left w:val="nil"/>
                      <w:bottom w:val="nil"/>
                      <w:right w:val="nil"/>
                      <w:between w:val="nil"/>
                    </w:pBdr>
                    <w:spacing w:after="200" w:line="360" w:lineRule="auto"/>
                    <w:rPr>
                      <w:rFonts w:ascii="Arial" w:eastAsia="Arial" w:hAnsi="Arial" w:cs="Arial"/>
                      <w:color w:val="000000"/>
                      <w:szCs w:val="24"/>
                      <w:lang w:eastAsia="en-IN"/>
                    </w:rPr>
                  </w:pPr>
                  <w:r w:rsidRPr="00527BCB">
                    <w:rPr>
                      <w:rFonts w:ascii="Arial" w:eastAsia="Arial" w:hAnsi="Arial" w:cs="Arial"/>
                      <w:color w:val="000000"/>
                      <w:szCs w:val="24"/>
                      <w:lang w:eastAsia="en-IN"/>
                    </w:rPr>
                    <w:t>8 months</w:t>
                  </w:r>
                </w:p>
              </w:tc>
            </w:tr>
          </w:tbl>
          <w:p w14:paraId="302FF803" w14:textId="77777777" w:rsidR="00527BCB" w:rsidRPr="00527BCB" w:rsidRDefault="00527BCB" w:rsidP="00527BCB">
            <w:pPr>
              <w:spacing w:after="0" w:line="360" w:lineRule="auto"/>
              <w:jc w:val="center"/>
              <w:rPr>
                <w:rFonts w:ascii="Arial" w:eastAsia="Arial" w:hAnsi="Arial" w:cs="Arial"/>
                <w:b/>
                <w:bCs/>
                <w:color w:val="000000"/>
                <w:szCs w:val="24"/>
                <w:lang w:eastAsia="en-IN"/>
              </w:rPr>
            </w:pPr>
            <w:r w:rsidRPr="00527BCB">
              <w:rPr>
                <w:rFonts w:ascii="Arial" w:eastAsia="Arial" w:hAnsi="Arial" w:cs="Arial"/>
                <w:b/>
                <w:bCs/>
                <w:color w:val="000000"/>
                <w:szCs w:val="24"/>
                <w:lang w:eastAsia="en-IN"/>
              </w:rPr>
              <w:t>Table 1: Action plan</w:t>
            </w:r>
          </w:p>
          <w:p w14:paraId="3B4A6AA0" w14:textId="77777777" w:rsidR="00527BCB" w:rsidRPr="00527BCB" w:rsidRDefault="00527BCB" w:rsidP="00527BCB">
            <w:pPr>
              <w:spacing w:after="200" w:line="360" w:lineRule="auto"/>
              <w:jc w:val="center"/>
              <w:rPr>
                <w:rFonts w:ascii="Arial" w:eastAsia="Arial" w:hAnsi="Arial" w:cs="Arial"/>
                <w:color w:val="000000"/>
                <w:szCs w:val="24"/>
                <w:lang w:eastAsia="en-IN"/>
              </w:rPr>
            </w:pPr>
          </w:p>
          <w:p w14:paraId="0FE68DE7" w14:textId="692B25F9" w:rsidR="0086599B" w:rsidRPr="00527BCB" w:rsidRDefault="00527BCB" w:rsidP="00527BCB">
            <w:pPr>
              <w:spacing w:after="200" w:line="360" w:lineRule="auto"/>
              <w:jc w:val="center"/>
              <w:rPr>
                <w:rFonts w:ascii="Arial" w:eastAsia="Arial" w:hAnsi="Arial" w:cs="Arial"/>
                <w:color w:val="000000"/>
                <w:szCs w:val="24"/>
                <w:lang w:eastAsia="en-IN"/>
              </w:rPr>
            </w:pPr>
            <w:r w:rsidRPr="00527BCB">
              <w:rPr>
                <w:rFonts w:ascii="Arial" w:eastAsia="Arial" w:hAnsi="Arial" w:cs="Arial"/>
                <w:color w:val="000000"/>
                <w:szCs w:val="24"/>
                <w:lang w:eastAsia="en-IN"/>
              </w:rPr>
              <w:t>(Source: Self-created)</w:t>
            </w:r>
          </w:p>
          <w:p w14:paraId="1ADE9D6E" w14:textId="77777777" w:rsidR="0086599B" w:rsidRPr="00D23DD8" w:rsidRDefault="0086599B" w:rsidP="00D23DD8">
            <w:pPr>
              <w:spacing w:after="0" w:line="360" w:lineRule="auto"/>
              <w:rPr>
                <w:rFonts w:ascii="Arial" w:eastAsia="Times New Roman" w:hAnsi="Arial" w:cs="Arial"/>
                <w:bCs/>
                <w:color w:val="auto"/>
                <w:sz w:val="20"/>
                <w:szCs w:val="20"/>
              </w:rPr>
            </w:pPr>
          </w:p>
        </w:tc>
      </w:tr>
    </w:tbl>
    <w:p w14:paraId="57F234E3" w14:textId="77777777" w:rsidR="001749FD" w:rsidRPr="00D23DD8" w:rsidRDefault="001749FD" w:rsidP="00D23DD8">
      <w:pPr>
        <w:spacing w:line="360" w:lineRule="auto"/>
        <w:rPr>
          <w:rFonts w:ascii="Arial" w:hAnsi="Arial" w:cs="Arial"/>
        </w:rPr>
      </w:pPr>
    </w:p>
    <w:p w14:paraId="45454034" w14:textId="77777777" w:rsidR="005F689A" w:rsidRDefault="005F689A" w:rsidP="00D23DD8">
      <w:pPr>
        <w:spacing w:line="360" w:lineRule="auto"/>
        <w:rPr>
          <w:rFonts w:ascii="Arial" w:hAnsi="Arial" w:cs="Arial"/>
        </w:rPr>
      </w:pPr>
    </w:p>
    <w:p w14:paraId="2A360D8A" w14:textId="77777777" w:rsidR="00580451" w:rsidRDefault="00580451" w:rsidP="00580451">
      <w:pPr>
        <w:spacing w:after="200" w:line="360" w:lineRule="auto"/>
        <w:jc w:val="both"/>
        <w:rPr>
          <w:rFonts w:ascii="Arial" w:eastAsia="Times New Roman" w:hAnsi="Arial" w:cs="Arial"/>
          <w:b/>
          <w:bCs/>
          <w:color w:val="222222"/>
          <w:szCs w:val="24"/>
          <w:shd w:val="clear" w:color="auto" w:fill="FFFFFF"/>
          <w:lang w:val="en-IN" w:eastAsia="en-IN"/>
        </w:rPr>
      </w:pPr>
    </w:p>
    <w:p w14:paraId="115155B2" w14:textId="08FBBEED" w:rsidR="00580451" w:rsidRPr="00580451" w:rsidRDefault="00580451" w:rsidP="00580451">
      <w:pPr>
        <w:spacing w:after="200" w:line="360" w:lineRule="auto"/>
        <w:jc w:val="both"/>
        <w:rPr>
          <w:rFonts w:ascii="Arial" w:eastAsia="Times New Roman" w:hAnsi="Arial" w:cs="Arial"/>
          <w:b/>
          <w:bCs/>
          <w:color w:val="222222"/>
          <w:sz w:val="32"/>
          <w:szCs w:val="32"/>
          <w:shd w:val="clear" w:color="auto" w:fill="FFFFFF"/>
          <w:lang w:val="en-IN" w:eastAsia="en-IN"/>
        </w:rPr>
      </w:pPr>
      <w:r w:rsidRPr="00580451">
        <w:rPr>
          <w:rFonts w:ascii="Arial" w:eastAsia="Times New Roman" w:hAnsi="Arial" w:cs="Arial"/>
          <w:b/>
          <w:bCs/>
          <w:color w:val="222222"/>
          <w:sz w:val="32"/>
          <w:szCs w:val="32"/>
          <w:shd w:val="clear" w:color="auto" w:fill="FFFFFF"/>
          <w:lang w:val="en-IN" w:eastAsia="en-IN"/>
        </w:rPr>
        <w:lastRenderedPageBreak/>
        <w:t>References</w:t>
      </w:r>
    </w:p>
    <w:p w14:paraId="785157FD" w14:textId="77777777" w:rsidR="00580451" w:rsidRPr="007E3ABB" w:rsidRDefault="00580451" w:rsidP="00580451">
      <w:pPr>
        <w:spacing w:after="20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Antony, J.P., Dhakshana, J.A. and Kumar, A.A., (2023), May. ‘Effectiveness of Job Satisfaction on Employee Retention in Hotel Industry’.</w:t>
      </w:r>
      <w:r w:rsidRPr="007E3ABB">
        <w:rPr>
          <w:rFonts w:ascii="Arial" w:eastAsia="Times New Roman" w:hAnsi="Arial" w:cs="Arial"/>
          <w:i/>
          <w:iCs/>
          <w:color w:val="222222"/>
          <w:szCs w:val="24"/>
          <w:shd w:val="clear" w:color="auto" w:fill="FFFFFF"/>
          <w:lang w:val="en-IN" w:eastAsia="en-IN"/>
        </w:rPr>
        <w:t xml:space="preserve"> In International Conference on Emerging Trends in Business and Management</w:t>
      </w:r>
      <w:r w:rsidRPr="007E3ABB">
        <w:rPr>
          <w:rFonts w:ascii="Arial" w:eastAsia="Times New Roman" w:hAnsi="Arial" w:cs="Arial"/>
          <w:color w:val="222222"/>
          <w:szCs w:val="24"/>
          <w:shd w:val="clear" w:color="auto" w:fill="FFFFFF"/>
          <w:lang w:val="en-IN" w:eastAsia="en-IN"/>
        </w:rPr>
        <w:t xml:space="preserve"> (ICETBM 2023) (pp. 35-41). Atlantis Press.</w:t>
      </w:r>
    </w:p>
    <w:p w14:paraId="63A98C4E" w14:textId="77777777" w:rsidR="00580451" w:rsidRPr="007E3ABB" w:rsidRDefault="00580451" w:rsidP="00580451">
      <w:pPr>
        <w:spacing w:after="20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 xml:space="preserve">Casado, M. (2012) </w:t>
      </w:r>
      <w:r w:rsidRPr="007E3ABB">
        <w:rPr>
          <w:rFonts w:ascii="Arial" w:eastAsia="Times New Roman" w:hAnsi="Arial" w:cs="Arial"/>
          <w:i/>
          <w:iCs/>
          <w:color w:val="222222"/>
          <w:szCs w:val="24"/>
          <w:shd w:val="clear" w:color="auto" w:fill="FFFFFF"/>
          <w:lang w:val="en-IN" w:eastAsia="en-IN"/>
        </w:rPr>
        <w:t>Housekeeping Management.</w:t>
      </w:r>
      <w:r w:rsidRPr="007E3ABB">
        <w:rPr>
          <w:rFonts w:ascii="Arial" w:eastAsia="Times New Roman" w:hAnsi="Arial" w:cs="Arial"/>
          <w:color w:val="222222"/>
          <w:szCs w:val="24"/>
          <w:shd w:val="clear" w:color="auto" w:fill="FFFFFF"/>
          <w:lang w:val="en-IN" w:eastAsia="en-IN"/>
        </w:rPr>
        <w:t xml:space="preserve"> London: Wiley. </w:t>
      </w:r>
    </w:p>
    <w:p w14:paraId="7A786EDD" w14:textId="77777777" w:rsidR="00580451" w:rsidRPr="007E3ABB" w:rsidRDefault="00580451" w:rsidP="00580451">
      <w:pPr>
        <w:spacing w:after="200" w:line="360" w:lineRule="auto"/>
        <w:jc w:val="both"/>
        <w:rPr>
          <w:rFonts w:ascii="Arial" w:eastAsia="Times New Roman" w:hAnsi="Arial" w:cs="Arial"/>
          <w:color w:val="auto"/>
          <w:szCs w:val="24"/>
          <w:lang w:val="en-IN" w:eastAsia="en-IN"/>
        </w:rPr>
      </w:pPr>
      <w:proofErr w:type="spellStart"/>
      <w:r w:rsidRPr="007E3ABB">
        <w:rPr>
          <w:rFonts w:ascii="Arial" w:eastAsia="Times New Roman" w:hAnsi="Arial" w:cs="Arial"/>
          <w:color w:val="222222"/>
          <w:szCs w:val="24"/>
          <w:shd w:val="clear" w:color="auto" w:fill="FFFFFF"/>
          <w:lang w:val="en-IN" w:eastAsia="en-IN"/>
        </w:rPr>
        <w:t>Linkedin</w:t>
      </w:r>
      <w:proofErr w:type="spellEnd"/>
      <w:r w:rsidRPr="007E3ABB">
        <w:rPr>
          <w:rFonts w:ascii="Arial" w:eastAsia="Times New Roman" w:hAnsi="Arial" w:cs="Arial"/>
          <w:color w:val="222222"/>
          <w:szCs w:val="24"/>
          <w:shd w:val="clear" w:color="auto" w:fill="FFFFFF"/>
          <w:lang w:val="en-IN" w:eastAsia="en-IN"/>
        </w:rPr>
        <w:t xml:space="preserve">, (2023). </w:t>
      </w:r>
      <w:r w:rsidRPr="007E3ABB">
        <w:rPr>
          <w:rFonts w:ascii="Arial" w:eastAsia="Times New Roman" w:hAnsi="Arial" w:cs="Arial"/>
          <w:i/>
          <w:iCs/>
          <w:color w:val="222222"/>
          <w:szCs w:val="24"/>
          <w:shd w:val="clear" w:color="auto" w:fill="FFFFFF"/>
          <w:lang w:val="en-IN" w:eastAsia="en-IN"/>
        </w:rPr>
        <w:t>Gilpin Hotel &amp; Lake House.</w:t>
      </w:r>
      <w:r w:rsidRPr="007E3ABB">
        <w:rPr>
          <w:rFonts w:ascii="Arial" w:eastAsia="Times New Roman" w:hAnsi="Arial" w:cs="Arial"/>
          <w:color w:val="222222"/>
          <w:szCs w:val="24"/>
          <w:shd w:val="clear" w:color="auto" w:fill="FFFFFF"/>
          <w:lang w:val="en-IN" w:eastAsia="en-IN"/>
        </w:rPr>
        <w:t xml:space="preserve"> Available at:  https://www.linkedin.com/company/gilpin-hotel-&amp;-lake-house/?originalSubdomain=uk (Accessed: 31 October 2023)</w:t>
      </w:r>
    </w:p>
    <w:p w14:paraId="79420F04" w14:textId="77777777" w:rsidR="00580451" w:rsidRPr="007E3ABB" w:rsidRDefault="00580451" w:rsidP="00580451">
      <w:pPr>
        <w:spacing w:after="200" w:line="360" w:lineRule="auto"/>
        <w:jc w:val="both"/>
        <w:rPr>
          <w:rFonts w:ascii="Arial" w:eastAsia="Times New Roman" w:hAnsi="Arial" w:cs="Arial"/>
          <w:color w:val="auto"/>
          <w:szCs w:val="24"/>
          <w:lang w:val="en-IN" w:eastAsia="en-IN"/>
        </w:rPr>
      </w:pPr>
      <w:r w:rsidRPr="00580451">
        <w:rPr>
          <w:rFonts w:ascii="Arial" w:eastAsia="Times New Roman" w:hAnsi="Arial" w:cs="Arial"/>
          <w:color w:val="222222"/>
          <w:szCs w:val="24"/>
          <w:shd w:val="clear" w:color="auto" w:fill="FFFFFF"/>
          <w:lang w:val="de-DE" w:eastAsia="en-IN"/>
        </w:rPr>
        <w:t xml:space="preserve">Park, H., Kline, S.F., Kim, J., </w:t>
      </w:r>
      <w:proofErr w:type="spellStart"/>
      <w:r w:rsidRPr="00580451">
        <w:rPr>
          <w:rFonts w:ascii="Arial" w:eastAsia="Times New Roman" w:hAnsi="Arial" w:cs="Arial"/>
          <w:color w:val="222222"/>
          <w:szCs w:val="24"/>
          <w:shd w:val="clear" w:color="auto" w:fill="FFFFFF"/>
          <w:lang w:val="de-DE" w:eastAsia="en-IN"/>
        </w:rPr>
        <w:t>Almanza</w:t>
      </w:r>
      <w:proofErr w:type="spellEnd"/>
      <w:r w:rsidRPr="00580451">
        <w:rPr>
          <w:rFonts w:ascii="Arial" w:eastAsia="Times New Roman" w:hAnsi="Arial" w:cs="Arial"/>
          <w:color w:val="222222"/>
          <w:szCs w:val="24"/>
          <w:shd w:val="clear" w:color="auto" w:fill="FFFFFF"/>
          <w:lang w:val="de-DE" w:eastAsia="en-IN"/>
        </w:rPr>
        <w:t xml:space="preserve">, B. and Ma, J., (2019). </w:t>
      </w:r>
      <w:r w:rsidRPr="007E3ABB">
        <w:rPr>
          <w:rFonts w:ascii="Arial" w:eastAsia="Times New Roman" w:hAnsi="Arial" w:cs="Arial"/>
          <w:color w:val="222222"/>
          <w:szCs w:val="24"/>
          <w:shd w:val="clear" w:color="auto" w:fill="FFFFFF"/>
          <w:lang w:val="en-IN" w:eastAsia="en-IN"/>
        </w:rPr>
        <w:t xml:space="preserve">‘Does hotel cleanliness correlate with surfaces guests contact?.’ </w:t>
      </w:r>
      <w:r w:rsidRPr="007E3ABB">
        <w:rPr>
          <w:rFonts w:ascii="Arial" w:eastAsia="Times New Roman" w:hAnsi="Arial" w:cs="Arial"/>
          <w:i/>
          <w:iCs/>
          <w:color w:val="222222"/>
          <w:szCs w:val="24"/>
          <w:shd w:val="clear" w:color="auto" w:fill="FFFFFF"/>
          <w:lang w:val="en-IN" w:eastAsia="en-IN"/>
        </w:rPr>
        <w:t>International Journal of Contemporary Hospitality Management</w:t>
      </w:r>
      <w:r w:rsidRPr="007E3ABB">
        <w:rPr>
          <w:rFonts w:ascii="Arial" w:eastAsia="Times New Roman" w:hAnsi="Arial" w:cs="Arial"/>
          <w:color w:val="222222"/>
          <w:szCs w:val="24"/>
          <w:shd w:val="clear" w:color="auto" w:fill="FFFFFF"/>
          <w:lang w:val="en-IN" w:eastAsia="en-IN"/>
        </w:rPr>
        <w:t xml:space="preserve">, </w:t>
      </w:r>
      <w:r w:rsidRPr="007E3ABB">
        <w:rPr>
          <w:rFonts w:ascii="Arial" w:eastAsia="Times New Roman" w:hAnsi="Arial" w:cs="Arial"/>
          <w:i/>
          <w:iCs/>
          <w:color w:val="222222"/>
          <w:szCs w:val="24"/>
          <w:shd w:val="clear" w:color="auto" w:fill="FFFFFF"/>
          <w:lang w:val="en-IN" w:eastAsia="en-IN"/>
        </w:rPr>
        <w:t>31</w:t>
      </w:r>
      <w:r w:rsidRPr="007E3ABB">
        <w:rPr>
          <w:rFonts w:ascii="Arial" w:eastAsia="Times New Roman" w:hAnsi="Arial" w:cs="Arial"/>
          <w:color w:val="222222"/>
          <w:szCs w:val="24"/>
          <w:shd w:val="clear" w:color="auto" w:fill="FFFFFF"/>
          <w:lang w:val="en-IN" w:eastAsia="en-IN"/>
        </w:rPr>
        <w:t>(7), pp.2933-2950. </w:t>
      </w:r>
    </w:p>
    <w:p w14:paraId="7646FAAB" w14:textId="77777777" w:rsidR="00580451" w:rsidRPr="007E3ABB" w:rsidRDefault="00580451" w:rsidP="00580451">
      <w:pPr>
        <w:spacing w:after="20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 xml:space="preserve">The Gilpin, (2023). </w:t>
      </w:r>
      <w:r w:rsidRPr="007E3ABB">
        <w:rPr>
          <w:rFonts w:ascii="Arial" w:eastAsia="Times New Roman" w:hAnsi="Arial" w:cs="Arial"/>
          <w:i/>
          <w:iCs/>
          <w:color w:val="222222"/>
          <w:szCs w:val="24"/>
          <w:shd w:val="clear" w:color="auto" w:fill="FFFFFF"/>
          <w:lang w:val="en-IN" w:eastAsia="en-IN"/>
        </w:rPr>
        <w:t>About.</w:t>
      </w:r>
      <w:r w:rsidRPr="007E3ABB">
        <w:rPr>
          <w:rFonts w:ascii="Arial" w:eastAsia="Times New Roman" w:hAnsi="Arial" w:cs="Arial"/>
          <w:color w:val="222222"/>
          <w:szCs w:val="24"/>
          <w:shd w:val="clear" w:color="auto" w:fill="FFFFFF"/>
          <w:lang w:val="en-IN" w:eastAsia="en-IN"/>
        </w:rPr>
        <w:t>  Available at: https://thegilpin.co.uk/?sa=X&amp;ved=2ahUKEwjk6OG745-CAxUhjWYCHdAcAOIQyK4DegUIAxDVAw (Accessed: 31 October 2023)</w:t>
      </w:r>
    </w:p>
    <w:p w14:paraId="05A2712E" w14:textId="2896EB36" w:rsidR="00580451" w:rsidRPr="00580451" w:rsidRDefault="00580451" w:rsidP="00D23DD8">
      <w:pPr>
        <w:spacing w:line="360" w:lineRule="auto"/>
        <w:rPr>
          <w:rFonts w:ascii="Arial" w:hAnsi="Arial" w:cs="Arial"/>
          <w:lang w:val="en-IN"/>
        </w:rPr>
        <w:sectPr w:rsidR="00580451" w:rsidRPr="00580451" w:rsidSect="00AD1F84">
          <w:pgSz w:w="11906" w:h="16838"/>
          <w:pgMar w:top="720" w:right="720" w:bottom="720" w:left="720" w:header="709" w:footer="709" w:gutter="0"/>
          <w:cols w:space="708"/>
          <w:docGrid w:linePitch="360"/>
        </w:sectPr>
      </w:pPr>
    </w:p>
    <w:p w14:paraId="537E20B1" w14:textId="77777777" w:rsidR="008358ED" w:rsidRPr="00D23DD8" w:rsidRDefault="00592A7E" w:rsidP="00D23DD8">
      <w:pPr>
        <w:widowControl w:val="0"/>
        <w:autoSpaceDE w:val="0"/>
        <w:autoSpaceDN w:val="0"/>
        <w:spacing w:after="0" w:line="360" w:lineRule="auto"/>
        <w:rPr>
          <w:rFonts w:ascii="Arial" w:eastAsia="Times New Roman" w:hAnsi="Arial" w:cs="Arial"/>
          <w:color w:val="000000"/>
          <w:sz w:val="28"/>
          <w:szCs w:val="28"/>
          <w:shd w:val="clear" w:color="auto" w:fill="FFFFFF"/>
          <w:lang w:val="en-US"/>
        </w:rPr>
      </w:pPr>
      <w:r w:rsidRPr="00D23DD8">
        <w:rPr>
          <w:rFonts w:ascii="Arial" w:hAnsi="Arial" w:cs="Arial"/>
          <w:b/>
          <w:bCs/>
          <w:sz w:val="28"/>
          <w:szCs w:val="24"/>
        </w:rPr>
        <w:lastRenderedPageBreak/>
        <w:t>Component Two:</w:t>
      </w:r>
      <w:r w:rsidR="00FF51C8" w:rsidRPr="00D23DD8">
        <w:rPr>
          <w:rFonts w:ascii="Arial" w:hAnsi="Arial" w:cs="Arial"/>
          <w:noProof/>
          <w:lang w:eastAsia="en-GB"/>
        </w:rPr>
        <w:t xml:space="preserve"> </w:t>
      </w:r>
      <w:r w:rsidR="008358ED" w:rsidRPr="00D23DD8">
        <w:rPr>
          <w:rFonts w:ascii="Arial" w:eastAsia="Carlito" w:hAnsi="Arial" w:cs="Arial"/>
          <w:b/>
          <w:bCs/>
          <w:color w:val="000000"/>
          <w:sz w:val="28"/>
          <w:szCs w:val="28"/>
          <w:lang w:val="en-US"/>
        </w:rPr>
        <w:t>Housekeeping cleaning checklist</w:t>
      </w:r>
    </w:p>
    <w:p w14:paraId="6E5BF74A" w14:textId="77777777" w:rsidR="001749FD" w:rsidRPr="00D23DD8" w:rsidRDefault="001749FD" w:rsidP="00D23DD8">
      <w:pPr>
        <w:spacing w:line="360" w:lineRule="auto"/>
        <w:rPr>
          <w:rFonts w:ascii="Arial" w:eastAsia="Carlito" w:hAnsi="Arial" w:cs="Arial"/>
          <w:b/>
          <w:color w:val="auto"/>
          <w:sz w:val="22"/>
          <w:lang w:val="en-US"/>
        </w:rPr>
      </w:pPr>
      <w:r w:rsidRPr="00D23DD8">
        <w:rPr>
          <w:rFonts w:ascii="Arial" w:eastAsia="Carlito" w:hAnsi="Arial" w:cs="Arial"/>
          <w:b/>
          <w:color w:val="auto"/>
          <w:sz w:val="22"/>
          <w:lang w:val="en-US"/>
        </w:rPr>
        <w:t>Contribution to Overall Module Assessment: 25%</w:t>
      </w:r>
    </w:p>
    <w:tbl>
      <w:tblPr>
        <w:tblStyle w:val="TableGrid"/>
        <w:tblW w:w="0" w:type="auto"/>
        <w:tblLook w:val="04A0" w:firstRow="1" w:lastRow="0" w:firstColumn="1" w:lastColumn="0" w:noHBand="0" w:noVBand="1"/>
      </w:tblPr>
      <w:tblGrid>
        <w:gridCol w:w="846"/>
        <w:gridCol w:w="4394"/>
        <w:gridCol w:w="2126"/>
        <w:gridCol w:w="993"/>
        <w:gridCol w:w="3869"/>
        <w:gridCol w:w="2446"/>
      </w:tblGrid>
      <w:tr w:rsidR="00BB4D31" w:rsidRPr="00D23DD8" w14:paraId="7D980394" w14:textId="77777777" w:rsidTr="00DC07E5">
        <w:trPr>
          <w:trHeight w:val="653"/>
        </w:trPr>
        <w:tc>
          <w:tcPr>
            <w:tcW w:w="14674" w:type="dxa"/>
            <w:gridSpan w:val="6"/>
            <w:shd w:val="clear" w:color="auto" w:fill="FFF2CC" w:themeFill="accent4" w:themeFillTint="33"/>
            <w:vAlign w:val="center"/>
          </w:tcPr>
          <w:p w14:paraId="72FD61A6" w14:textId="34BB4C6A" w:rsidR="00BB4D31" w:rsidRPr="00D23DD8" w:rsidRDefault="00C255E6" w:rsidP="00D23DD8">
            <w:pPr>
              <w:spacing w:line="360" w:lineRule="auto"/>
              <w:jc w:val="center"/>
              <w:rPr>
                <w:rFonts w:ascii="Arial" w:hAnsi="Arial" w:cs="Arial"/>
                <w:b/>
                <w:bCs/>
                <w:szCs w:val="24"/>
              </w:rPr>
            </w:pPr>
            <w:r w:rsidRPr="00D23DD8">
              <w:rPr>
                <w:rFonts w:ascii="Arial" w:hAnsi="Arial" w:cs="Arial"/>
                <w:b/>
                <w:bCs/>
                <w:szCs w:val="24"/>
              </w:rPr>
              <w:t xml:space="preserve">Checklist for Housekeeping Department </w:t>
            </w:r>
          </w:p>
        </w:tc>
      </w:tr>
      <w:tr w:rsidR="00F51EAD" w:rsidRPr="00D23DD8" w14:paraId="7BD6C27A" w14:textId="77777777" w:rsidTr="00DC07E5">
        <w:tc>
          <w:tcPr>
            <w:tcW w:w="846" w:type="dxa"/>
            <w:shd w:val="clear" w:color="auto" w:fill="FBE4D5" w:themeFill="accent2" w:themeFillTint="33"/>
          </w:tcPr>
          <w:p w14:paraId="4BCE42B8" w14:textId="77777777" w:rsidR="00F51EAD" w:rsidRPr="00D23DD8" w:rsidRDefault="00F51EAD" w:rsidP="00D23DD8">
            <w:pPr>
              <w:spacing w:line="360" w:lineRule="auto"/>
              <w:jc w:val="both"/>
              <w:rPr>
                <w:rFonts w:ascii="Arial" w:hAnsi="Arial" w:cs="Arial"/>
                <w:b/>
                <w:bCs/>
                <w:szCs w:val="24"/>
              </w:rPr>
            </w:pPr>
          </w:p>
        </w:tc>
        <w:tc>
          <w:tcPr>
            <w:tcW w:w="4394" w:type="dxa"/>
            <w:shd w:val="clear" w:color="auto" w:fill="FBE4D5" w:themeFill="accent2" w:themeFillTint="33"/>
          </w:tcPr>
          <w:p w14:paraId="42E273B8" w14:textId="26089650" w:rsidR="00F51EAD" w:rsidRPr="00D23DD8" w:rsidRDefault="00F51EAD" w:rsidP="00D23DD8">
            <w:pPr>
              <w:spacing w:line="360" w:lineRule="auto"/>
              <w:jc w:val="center"/>
              <w:rPr>
                <w:rFonts w:ascii="Arial" w:hAnsi="Arial" w:cs="Arial"/>
                <w:b/>
                <w:bCs/>
                <w:szCs w:val="24"/>
              </w:rPr>
            </w:pPr>
            <w:r w:rsidRPr="00D23DD8">
              <w:rPr>
                <w:rFonts w:ascii="Arial" w:hAnsi="Arial" w:cs="Arial"/>
                <w:b/>
                <w:bCs/>
                <w:szCs w:val="24"/>
              </w:rPr>
              <w:t>Checklist</w:t>
            </w:r>
            <w:r w:rsidR="00830EE5" w:rsidRPr="00D23DD8">
              <w:rPr>
                <w:rFonts w:ascii="Arial" w:hAnsi="Arial" w:cs="Arial"/>
                <w:b/>
                <w:bCs/>
                <w:szCs w:val="24"/>
              </w:rPr>
              <w:t>-</w:t>
            </w:r>
            <w:r w:rsidRPr="00D23DD8">
              <w:rPr>
                <w:rFonts w:ascii="Arial" w:hAnsi="Arial" w:cs="Arial"/>
                <w:b/>
                <w:bCs/>
                <w:szCs w:val="24"/>
              </w:rPr>
              <w:t>item</w:t>
            </w:r>
          </w:p>
        </w:tc>
        <w:tc>
          <w:tcPr>
            <w:tcW w:w="2126" w:type="dxa"/>
            <w:shd w:val="clear" w:color="auto" w:fill="FBE4D5" w:themeFill="accent2" w:themeFillTint="33"/>
          </w:tcPr>
          <w:p w14:paraId="047E42BF" w14:textId="044A4E3C" w:rsidR="00F51EAD" w:rsidRPr="00D23DD8" w:rsidRDefault="00F51EAD" w:rsidP="00D23DD8">
            <w:pPr>
              <w:spacing w:line="360" w:lineRule="auto"/>
              <w:jc w:val="center"/>
              <w:rPr>
                <w:rFonts w:ascii="Arial" w:hAnsi="Arial" w:cs="Arial"/>
                <w:b/>
                <w:bCs/>
                <w:szCs w:val="24"/>
              </w:rPr>
            </w:pPr>
            <w:r w:rsidRPr="00D23DD8">
              <w:rPr>
                <w:rFonts w:ascii="Arial" w:hAnsi="Arial" w:cs="Arial"/>
                <w:b/>
                <w:bCs/>
                <w:szCs w:val="24"/>
              </w:rPr>
              <w:t>Date</w:t>
            </w:r>
            <w:r w:rsidR="00830EE5" w:rsidRPr="00D23DD8">
              <w:rPr>
                <w:rFonts w:ascii="Arial" w:hAnsi="Arial" w:cs="Arial"/>
                <w:b/>
                <w:bCs/>
                <w:szCs w:val="24"/>
              </w:rPr>
              <w:t>-</w:t>
            </w:r>
            <w:r w:rsidRPr="00D23DD8">
              <w:rPr>
                <w:rFonts w:ascii="Arial" w:hAnsi="Arial" w:cs="Arial"/>
                <w:b/>
                <w:bCs/>
                <w:szCs w:val="24"/>
              </w:rPr>
              <w:t>complete</w:t>
            </w:r>
          </w:p>
        </w:tc>
        <w:tc>
          <w:tcPr>
            <w:tcW w:w="993" w:type="dxa"/>
            <w:shd w:val="clear" w:color="auto" w:fill="FBE4D5" w:themeFill="accent2" w:themeFillTint="33"/>
          </w:tcPr>
          <w:p w14:paraId="7AD35840" w14:textId="77777777" w:rsidR="00F51EAD" w:rsidRPr="00D23DD8" w:rsidRDefault="00F51EAD" w:rsidP="00D23DD8">
            <w:pPr>
              <w:spacing w:line="360" w:lineRule="auto"/>
              <w:jc w:val="center"/>
              <w:rPr>
                <w:rFonts w:ascii="Arial" w:hAnsi="Arial" w:cs="Arial"/>
                <w:b/>
                <w:bCs/>
                <w:szCs w:val="24"/>
              </w:rPr>
            </w:pPr>
          </w:p>
        </w:tc>
        <w:tc>
          <w:tcPr>
            <w:tcW w:w="3869" w:type="dxa"/>
            <w:shd w:val="clear" w:color="auto" w:fill="FBE4D5" w:themeFill="accent2" w:themeFillTint="33"/>
          </w:tcPr>
          <w:p w14:paraId="18ED784D" w14:textId="3B420F78" w:rsidR="00F51EAD" w:rsidRPr="00D23DD8" w:rsidRDefault="00F51EAD" w:rsidP="00D23DD8">
            <w:pPr>
              <w:spacing w:line="360" w:lineRule="auto"/>
              <w:jc w:val="center"/>
              <w:rPr>
                <w:rFonts w:ascii="Arial" w:hAnsi="Arial" w:cs="Arial"/>
                <w:b/>
                <w:bCs/>
                <w:szCs w:val="24"/>
              </w:rPr>
            </w:pPr>
            <w:r w:rsidRPr="00D23DD8">
              <w:rPr>
                <w:rFonts w:ascii="Arial" w:hAnsi="Arial" w:cs="Arial"/>
                <w:b/>
                <w:bCs/>
                <w:szCs w:val="24"/>
              </w:rPr>
              <w:t>Checklist</w:t>
            </w:r>
            <w:r w:rsidR="00830EE5" w:rsidRPr="00D23DD8">
              <w:rPr>
                <w:rFonts w:ascii="Arial" w:hAnsi="Arial" w:cs="Arial"/>
                <w:b/>
                <w:bCs/>
                <w:szCs w:val="24"/>
              </w:rPr>
              <w:t>-</w:t>
            </w:r>
            <w:r w:rsidRPr="00D23DD8">
              <w:rPr>
                <w:rFonts w:ascii="Arial" w:hAnsi="Arial" w:cs="Arial"/>
                <w:b/>
                <w:bCs/>
                <w:szCs w:val="24"/>
              </w:rPr>
              <w:t>item</w:t>
            </w:r>
          </w:p>
        </w:tc>
        <w:tc>
          <w:tcPr>
            <w:tcW w:w="2446" w:type="dxa"/>
            <w:shd w:val="clear" w:color="auto" w:fill="FBE4D5" w:themeFill="accent2" w:themeFillTint="33"/>
          </w:tcPr>
          <w:p w14:paraId="692CEEEC" w14:textId="16F5110D" w:rsidR="00F51EAD" w:rsidRPr="00D23DD8" w:rsidRDefault="00F51EAD" w:rsidP="00D23DD8">
            <w:pPr>
              <w:spacing w:line="360" w:lineRule="auto"/>
              <w:jc w:val="center"/>
              <w:rPr>
                <w:rFonts w:ascii="Arial" w:hAnsi="Arial" w:cs="Arial"/>
                <w:b/>
                <w:bCs/>
                <w:szCs w:val="24"/>
              </w:rPr>
            </w:pPr>
            <w:r w:rsidRPr="00D23DD8">
              <w:rPr>
                <w:rFonts w:ascii="Arial" w:hAnsi="Arial" w:cs="Arial"/>
                <w:b/>
                <w:bCs/>
                <w:szCs w:val="24"/>
              </w:rPr>
              <w:t>Date</w:t>
            </w:r>
            <w:r w:rsidR="00830EE5" w:rsidRPr="00D23DD8">
              <w:rPr>
                <w:rFonts w:ascii="Arial" w:hAnsi="Arial" w:cs="Arial"/>
                <w:b/>
                <w:bCs/>
                <w:szCs w:val="24"/>
              </w:rPr>
              <w:t>-</w:t>
            </w:r>
            <w:r w:rsidRPr="00D23DD8">
              <w:rPr>
                <w:rFonts w:ascii="Arial" w:hAnsi="Arial" w:cs="Arial"/>
                <w:b/>
                <w:bCs/>
                <w:szCs w:val="24"/>
              </w:rPr>
              <w:t>complete</w:t>
            </w:r>
          </w:p>
        </w:tc>
      </w:tr>
      <w:tr w:rsidR="00BB4D31" w:rsidRPr="00D23DD8" w14:paraId="33B95749" w14:textId="77777777" w:rsidTr="00F51EAD">
        <w:sdt>
          <w:sdtPr>
            <w:rPr>
              <w:rFonts w:ascii="Arial" w:hAnsi="Arial" w:cs="Arial"/>
              <w:b/>
              <w:bCs/>
              <w:szCs w:val="24"/>
            </w:rPr>
            <w:id w:val="150498811"/>
            <w14:checkbox>
              <w14:checked w14:val="0"/>
              <w14:checkedState w14:val="2612" w14:font="MS Gothic"/>
              <w14:uncheckedState w14:val="2610" w14:font="MS Gothic"/>
            </w14:checkbox>
          </w:sdtPr>
          <w:sdtContent>
            <w:tc>
              <w:tcPr>
                <w:tcW w:w="846" w:type="dxa"/>
              </w:tcPr>
              <w:p w14:paraId="78EFADFD" w14:textId="3F5F8BD8" w:rsidR="00BB4D31" w:rsidRPr="00D23DD8" w:rsidRDefault="00C066F5" w:rsidP="00D23DD8">
                <w:pPr>
                  <w:spacing w:line="360" w:lineRule="auto"/>
                  <w:jc w:val="both"/>
                  <w:rPr>
                    <w:rFonts w:ascii="Arial" w:hAnsi="Arial" w:cs="Arial"/>
                    <w:b/>
                    <w:bCs/>
                    <w:szCs w:val="24"/>
                  </w:rPr>
                </w:pPr>
                <w:r w:rsidRPr="00D23DD8">
                  <w:rPr>
                    <w:rFonts w:ascii="Segoe UI Symbol" w:eastAsia="MS Gothic" w:hAnsi="Segoe UI Symbol" w:cs="Segoe UI Symbol"/>
                    <w:b/>
                    <w:bCs/>
                    <w:szCs w:val="24"/>
                  </w:rPr>
                  <w:t>☐</w:t>
                </w:r>
              </w:p>
            </w:tc>
          </w:sdtContent>
        </w:sdt>
        <w:tc>
          <w:tcPr>
            <w:tcW w:w="4394" w:type="dxa"/>
          </w:tcPr>
          <w:p w14:paraId="1DF2C3DD" w14:textId="6CAB7EEF" w:rsidR="00BB4D31" w:rsidRPr="00D23DD8" w:rsidRDefault="00807AA2" w:rsidP="00D23DD8">
            <w:pPr>
              <w:spacing w:line="360" w:lineRule="auto"/>
              <w:jc w:val="both"/>
              <w:rPr>
                <w:rFonts w:ascii="Arial" w:hAnsi="Arial" w:cs="Arial"/>
                <w:szCs w:val="24"/>
              </w:rPr>
            </w:pPr>
            <w:r w:rsidRPr="00D23DD8">
              <w:rPr>
                <w:rFonts w:ascii="Arial" w:hAnsi="Arial" w:cs="Arial"/>
                <w:szCs w:val="24"/>
              </w:rPr>
              <w:t>Floors are properly cleaned before guest check-in</w:t>
            </w:r>
          </w:p>
        </w:tc>
        <w:tc>
          <w:tcPr>
            <w:tcW w:w="2126" w:type="dxa"/>
          </w:tcPr>
          <w:p w14:paraId="0550BFFE" w14:textId="77777777" w:rsidR="00BB4D31" w:rsidRPr="00D23DD8" w:rsidRDefault="00BB4D31" w:rsidP="00D23DD8">
            <w:pPr>
              <w:spacing w:line="360" w:lineRule="auto"/>
              <w:jc w:val="both"/>
              <w:rPr>
                <w:rFonts w:ascii="Arial" w:hAnsi="Arial" w:cs="Arial"/>
                <w:szCs w:val="24"/>
              </w:rPr>
            </w:pPr>
          </w:p>
        </w:tc>
        <w:sdt>
          <w:sdtPr>
            <w:rPr>
              <w:rFonts w:ascii="Arial" w:hAnsi="Arial" w:cs="Arial"/>
              <w:szCs w:val="24"/>
            </w:rPr>
            <w:id w:val="-1649664024"/>
            <w14:checkbox>
              <w14:checked w14:val="0"/>
              <w14:checkedState w14:val="2612" w14:font="MS Gothic"/>
              <w14:uncheckedState w14:val="2610" w14:font="MS Gothic"/>
            </w14:checkbox>
          </w:sdtPr>
          <w:sdtContent>
            <w:tc>
              <w:tcPr>
                <w:tcW w:w="993" w:type="dxa"/>
              </w:tcPr>
              <w:p w14:paraId="05E22A6D" w14:textId="2F9FF90C" w:rsidR="00BB4D31" w:rsidRPr="00D23DD8" w:rsidRDefault="007C2340" w:rsidP="00D23DD8">
                <w:pPr>
                  <w:spacing w:line="360" w:lineRule="auto"/>
                  <w:jc w:val="both"/>
                  <w:rPr>
                    <w:rFonts w:ascii="Arial" w:hAnsi="Arial" w:cs="Arial"/>
                    <w:szCs w:val="24"/>
                  </w:rPr>
                </w:pPr>
                <w:r w:rsidRPr="00D23DD8">
                  <w:rPr>
                    <w:rFonts w:ascii="Segoe UI Symbol" w:eastAsia="MS Gothic" w:hAnsi="Segoe UI Symbol" w:cs="Segoe UI Symbol"/>
                    <w:szCs w:val="24"/>
                  </w:rPr>
                  <w:t>☐</w:t>
                </w:r>
              </w:p>
            </w:tc>
          </w:sdtContent>
        </w:sdt>
        <w:tc>
          <w:tcPr>
            <w:tcW w:w="3869" w:type="dxa"/>
          </w:tcPr>
          <w:p w14:paraId="50823F16" w14:textId="7D2991F9" w:rsidR="00BB4D31" w:rsidRPr="00D23DD8" w:rsidRDefault="008B235B" w:rsidP="00D23DD8">
            <w:pPr>
              <w:spacing w:line="360" w:lineRule="auto"/>
              <w:jc w:val="both"/>
              <w:rPr>
                <w:rFonts w:ascii="Arial" w:hAnsi="Arial" w:cs="Arial"/>
                <w:szCs w:val="24"/>
              </w:rPr>
            </w:pPr>
            <w:r w:rsidRPr="00D23DD8">
              <w:rPr>
                <w:rFonts w:ascii="Arial" w:hAnsi="Arial" w:cs="Arial"/>
                <w:szCs w:val="24"/>
              </w:rPr>
              <w:t>Wipe</w:t>
            </w:r>
            <w:r w:rsidR="004C1F08" w:rsidRPr="00D23DD8">
              <w:rPr>
                <w:rFonts w:ascii="Arial" w:hAnsi="Arial" w:cs="Arial"/>
                <w:szCs w:val="24"/>
              </w:rPr>
              <w:t>-off</w:t>
            </w:r>
            <w:r w:rsidRPr="00D23DD8">
              <w:rPr>
                <w:rFonts w:ascii="Arial" w:hAnsi="Arial" w:cs="Arial"/>
                <w:szCs w:val="24"/>
              </w:rPr>
              <w:t xml:space="preserve"> the door and wall with virus free sanitiser </w:t>
            </w:r>
          </w:p>
        </w:tc>
        <w:tc>
          <w:tcPr>
            <w:tcW w:w="2446" w:type="dxa"/>
          </w:tcPr>
          <w:p w14:paraId="2FBAFE45" w14:textId="77777777" w:rsidR="00BB4D31" w:rsidRPr="00D23DD8" w:rsidRDefault="00BB4D31" w:rsidP="00D23DD8">
            <w:pPr>
              <w:spacing w:line="360" w:lineRule="auto"/>
              <w:jc w:val="both"/>
              <w:rPr>
                <w:rFonts w:ascii="Arial" w:hAnsi="Arial" w:cs="Arial"/>
                <w:szCs w:val="24"/>
              </w:rPr>
            </w:pPr>
          </w:p>
        </w:tc>
      </w:tr>
      <w:tr w:rsidR="00BB4D31" w:rsidRPr="00D23DD8" w14:paraId="340178E3" w14:textId="77777777" w:rsidTr="00F51EAD">
        <w:sdt>
          <w:sdtPr>
            <w:rPr>
              <w:rFonts w:ascii="Arial" w:hAnsi="Arial" w:cs="Arial"/>
              <w:b/>
              <w:bCs/>
              <w:szCs w:val="24"/>
            </w:rPr>
            <w:id w:val="637157852"/>
            <w14:checkbox>
              <w14:checked w14:val="0"/>
              <w14:checkedState w14:val="2612" w14:font="MS Gothic"/>
              <w14:uncheckedState w14:val="2610" w14:font="MS Gothic"/>
            </w14:checkbox>
          </w:sdtPr>
          <w:sdtContent>
            <w:tc>
              <w:tcPr>
                <w:tcW w:w="846" w:type="dxa"/>
              </w:tcPr>
              <w:p w14:paraId="68566A87" w14:textId="76E200BE" w:rsidR="00BB4D31" w:rsidRPr="00D23DD8" w:rsidRDefault="00C066F5" w:rsidP="00D23DD8">
                <w:pPr>
                  <w:spacing w:line="360" w:lineRule="auto"/>
                  <w:jc w:val="both"/>
                  <w:rPr>
                    <w:rFonts w:ascii="Arial" w:hAnsi="Arial" w:cs="Arial"/>
                    <w:b/>
                    <w:bCs/>
                    <w:szCs w:val="24"/>
                  </w:rPr>
                </w:pPr>
                <w:r w:rsidRPr="00D23DD8">
                  <w:rPr>
                    <w:rFonts w:ascii="Segoe UI Symbol" w:eastAsia="MS Gothic" w:hAnsi="Segoe UI Symbol" w:cs="Segoe UI Symbol"/>
                    <w:b/>
                    <w:bCs/>
                    <w:szCs w:val="24"/>
                  </w:rPr>
                  <w:t>☐</w:t>
                </w:r>
              </w:p>
            </w:tc>
          </w:sdtContent>
        </w:sdt>
        <w:tc>
          <w:tcPr>
            <w:tcW w:w="4394" w:type="dxa"/>
          </w:tcPr>
          <w:p w14:paraId="5641A32B" w14:textId="64932999" w:rsidR="00BB4D31" w:rsidRPr="00D23DD8" w:rsidRDefault="00807AA2" w:rsidP="00D23DD8">
            <w:pPr>
              <w:spacing w:line="360" w:lineRule="auto"/>
              <w:jc w:val="both"/>
              <w:rPr>
                <w:rFonts w:ascii="Arial" w:hAnsi="Arial" w:cs="Arial"/>
                <w:szCs w:val="24"/>
              </w:rPr>
            </w:pPr>
            <w:r w:rsidRPr="00D23DD8">
              <w:rPr>
                <w:rFonts w:ascii="Arial" w:hAnsi="Arial" w:cs="Arial"/>
                <w:szCs w:val="24"/>
              </w:rPr>
              <w:t>Floors are wipe</w:t>
            </w:r>
            <w:r w:rsidR="002060F9" w:rsidRPr="00D23DD8">
              <w:rPr>
                <w:rFonts w:ascii="Arial" w:hAnsi="Arial" w:cs="Arial"/>
                <w:szCs w:val="24"/>
              </w:rPr>
              <w:t>-off</w:t>
            </w:r>
            <w:r w:rsidRPr="00D23DD8">
              <w:rPr>
                <w:rFonts w:ascii="Arial" w:hAnsi="Arial" w:cs="Arial"/>
                <w:szCs w:val="24"/>
              </w:rPr>
              <w:t xml:space="preserve"> in the evening </w:t>
            </w:r>
          </w:p>
        </w:tc>
        <w:tc>
          <w:tcPr>
            <w:tcW w:w="2126" w:type="dxa"/>
          </w:tcPr>
          <w:p w14:paraId="2F1D9891" w14:textId="77777777" w:rsidR="00BB4D31" w:rsidRPr="00D23DD8" w:rsidRDefault="00BB4D31" w:rsidP="00D23DD8">
            <w:pPr>
              <w:spacing w:line="360" w:lineRule="auto"/>
              <w:jc w:val="both"/>
              <w:rPr>
                <w:rFonts w:ascii="Arial" w:hAnsi="Arial" w:cs="Arial"/>
                <w:szCs w:val="24"/>
              </w:rPr>
            </w:pPr>
          </w:p>
        </w:tc>
        <w:sdt>
          <w:sdtPr>
            <w:rPr>
              <w:rFonts w:ascii="Arial" w:hAnsi="Arial" w:cs="Arial"/>
              <w:szCs w:val="24"/>
            </w:rPr>
            <w:id w:val="1385374105"/>
            <w14:checkbox>
              <w14:checked w14:val="0"/>
              <w14:checkedState w14:val="2612" w14:font="MS Gothic"/>
              <w14:uncheckedState w14:val="2610" w14:font="MS Gothic"/>
            </w14:checkbox>
          </w:sdtPr>
          <w:sdtContent>
            <w:tc>
              <w:tcPr>
                <w:tcW w:w="993" w:type="dxa"/>
              </w:tcPr>
              <w:p w14:paraId="1D72B464" w14:textId="181E1051" w:rsidR="00BB4D31" w:rsidRPr="00D23DD8" w:rsidRDefault="007C2340" w:rsidP="00D23DD8">
                <w:pPr>
                  <w:spacing w:line="360" w:lineRule="auto"/>
                  <w:jc w:val="both"/>
                  <w:rPr>
                    <w:rFonts w:ascii="Arial" w:hAnsi="Arial" w:cs="Arial"/>
                    <w:szCs w:val="24"/>
                  </w:rPr>
                </w:pPr>
                <w:r w:rsidRPr="00D23DD8">
                  <w:rPr>
                    <w:rFonts w:ascii="Segoe UI Symbol" w:eastAsia="MS Gothic" w:hAnsi="Segoe UI Symbol" w:cs="Segoe UI Symbol"/>
                    <w:szCs w:val="24"/>
                  </w:rPr>
                  <w:t>☐</w:t>
                </w:r>
              </w:p>
            </w:tc>
          </w:sdtContent>
        </w:sdt>
        <w:tc>
          <w:tcPr>
            <w:tcW w:w="3869" w:type="dxa"/>
          </w:tcPr>
          <w:p w14:paraId="547F1F44" w14:textId="4AE11E05" w:rsidR="00BB4D31" w:rsidRPr="00D23DD8" w:rsidRDefault="008B235B" w:rsidP="00D23DD8">
            <w:pPr>
              <w:spacing w:line="360" w:lineRule="auto"/>
              <w:jc w:val="both"/>
              <w:rPr>
                <w:rFonts w:ascii="Arial" w:hAnsi="Arial" w:cs="Arial"/>
                <w:szCs w:val="24"/>
              </w:rPr>
            </w:pPr>
            <w:r w:rsidRPr="00D23DD8">
              <w:rPr>
                <w:rFonts w:ascii="Arial" w:hAnsi="Arial" w:cs="Arial"/>
                <w:szCs w:val="24"/>
              </w:rPr>
              <w:t xml:space="preserve">Replace the soaps and towel after the guest departure </w:t>
            </w:r>
          </w:p>
        </w:tc>
        <w:tc>
          <w:tcPr>
            <w:tcW w:w="2446" w:type="dxa"/>
          </w:tcPr>
          <w:p w14:paraId="2BDF63B9" w14:textId="77777777" w:rsidR="00BB4D31" w:rsidRPr="00D23DD8" w:rsidRDefault="00BB4D31" w:rsidP="00D23DD8">
            <w:pPr>
              <w:spacing w:line="360" w:lineRule="auto"/>
              <w:jc w:val="both"/>
              <w:rPr>
                <w:rFonts w:ascii="Arial" w:hAnsi="Arial" w:cs="Arial"/>
                <w:szCs w:val="24"/>
              </w:rPr>
            </w:pPr>
          </w:p>
        </w:tc>
      </w:tr>
      <w:tr w:rsidR="00BB4D31" w:rsidRPr="00D23DD8" w14:paraId="413158C8" w14:textId="77777777" w:rsidTr="00F51EAD">
        <w:sdt>
          <w:sdtPr>
            <w:rPr>
              <w:rFonts w:ascii="Arial" w:hAnsi="Arial" w:cs="Arial"/>
              <w:b/>
              <w:bCs/>
              <w:szCs w:val="24"/>
            </w:rPr>
            <w:id w:val="-1667932863"/>
            <w14:checkbox>
              <w14:checked w14:val="0"/>
              <w14:checkedState w14:val="2612" w14:font="MS Gothic"/>
              <w14:uncheckedState w14:val="2610" w14:font="MS Gothic"/>
            </w14:checkbox>
          </w:sdtPr>
          <w:sdtContent>
            <w:tc>
              <w:tcPr>
                <w:tcW w:w="846" w:type="dxa"/>
              </w:tcPr>
              <w:p w14:paraId="37877DA6" w14:textId="75547B95" w:rsidR="00BB4D31" w:rsidRPr="00D23DD8" w:rsidRDefault="00C066F5" w:rsidP="00D23DD8">
                <w:pPr>
                  <w:spacing w:line="360" w:lineRule="auto"/>
                  <w:jc w:val="both"/>
                  <w:rPr>
                    <w:rFonts w:ascii="Arial" w:hAnsi="Arial" w:cs="Arial"/>
                    <w:b/>
                    <w:bCs/>
                    <w:szCs w:val="24"/>
                  </w:rPr>
                </w:pPr>
                <w:r w:rsidRPr="00D23DD8">
                  <w:rPr>
                    <w:rFonts w:ascii="Segoe UI Symbol" w:eastAsia="MS Gothic" w:hAnsi="Segoe UI Symbol" w:cs="Segoe UI Symbol"/>
                    <w:b/>
                    <w:bCs/>
                    <w:szCs w:val="24"/>
                  </w:rPr>
                  <w:t>☐</w:t>
                </w:r>
              </w:p>
            </w:tc>
          </w:sdtContent>
        </w:sdt>
        <w:tc>
          <w:tcPr>
            <w:tcW w:w="4394" w:type="dxa"/>
          </w:tcPr>
          <w:p w14:paraId="63EC1355" w14:textId="544FA8FB" w:rsidR="00BB4D31" w:rsidRPr="00D23DD8" w:rsidRDefault="00DC6B12" w:rsidP="00D23DD8">
            <w:pPr>
              <w:spacing w:line="360" w:lineRule="auto"/>
              <w:jc w:val="both"/>
              <w:rPr>
                <w:rFonts w:ascii="Arial" w:hAnsi="Arial" w:cs="Arial"/>
                <w:szCs w:val="24"/>
              </w:rPr>
            </w:pPr>
            <w:r w:rsidRPr="00D23DD8">
              <w:rPr>
                <w:rFonts w:ascii="Arial" w:hAnsi="Arial" w:cs="Arial"/>
                <w:szCs w:val="24"/>
              </w:rPr>
              <w:t xml:space="preserve">Rooms cleaned after the guests check-out regularly. </w:t>
            </w:r>
          </w:p>
        </w:tc>
        <w:tc>
          <w:tcPr>
            <w:tcW w:w="2126" w:type="dxa"/>
          </w:tcPr>
          <w:p w14:paraId="72AE8F66" w14:textId="77777777" w:rsidR="00BB4D31" w:rsidRPr="00D23DD8" w:rsidRDefault="00BB4D31" w:rsidP="00D23DD8">
            <w:pPr>
              <w:spacing w:line="360" w:lineRule="auto"/>
              <w:jc w:val="both"/>
              <w:rPr>
                <w:rFonts w:ascii="Arial" w:hAnsi="Arial" w:cs="Arial"/>
                <w:szCs w:val="24"/>
              </w:rPr>
            </w:pPr>
          </w:p>
        </w:tc>
        <w:sdt>
          <w:sdtPr>
            <w:rPr>
              <w:rFonts w:ascii="Arial" w:hAnsi="Arial" w:cs="Arial"/>
              <w:szCs w:val="24"/>
            </w:rPr>
            <w:id w:val="1822075586"/>
            <w14:checkbox>
              <w14:checked w14:val="0"/>
              <w14:checkedState w14:val="2612" w14:font="MS Gothic"/>
              <w14:uncheckedState w14:val="2610" w14:font="MS Gothic"/>
            </w14:checkbox>
          </w:sdtPr>
          <w:sdtContent>
            <w:tc>
              <w:tcPr>
                <w:tcW w:w="993" w:type="dxa"/>
              </w:tcPr>
              <w:p w14:paraId="2DC02EFF" w14:textId="23BC8A84" w:rsidR="00BB4D31" w:rsidRPr="00D23DD8" w:rsidRDefault="007C2340" w:rsidP="00D23DD8">
                <w:pPr>
                  <w:spacing w:line="360" w:lineRule="auto"/>
                  <w:jc w:val="both"/>
                  <w:rPr>
                    <w:rFonts w:ascii="Arial" w:hAnsi="Arial" w:cs="Arial"/>
                    <w:szCs w:val="24"/>
                  </w:rPr>
                </w:pPr>
                <w:r w:rsidRPr="00D23DD8">
                  <w:rPr>
                    <w:rFonts w:ascii="Segoe UI Symbol" w:eastAsia="MS Gothic" w:hAnsi="Segoe UI Symbol" w:cs="Segoe UI Symbol"/>
                    <w:szCs w:val="24"/>
                  </w:rPr>
                  <w:t>☐</w:t>
                </w:r>
              </w:p>
            </w:tc>
          </w:sdtContent>
        </w:sdt>
        <w:tc>
          <w:tcPr>
            <w:tcW w:w="3869" w:type="dxa"/>
          </w:tcPr>
          <w:p w14:paraId="40D7B8B0" w14:textId="408D4CAF" w:rsidR="00BB4D31" w:rsidRPr="00D23DD8" w:rsidRDefault="008B235B" w:rsidP="00D23DD8">
            <w:pPr>
              <w:spacing w:line="360" w:lineRule="auto"/>
              <w:jc w:val="both"/>
              <w:rPr>
                <w:rFonts w:ascii="Arial" w:hAnsi="Arial" w:cs="Arial"/>
                <w:szCs w:val="24"/>
              </w:rPr>
            </w:pPr>
            <w:r w:rsidRPr="00D23DD8">
              <w:rPr>
                <w:rFonts w:ascii="Arial" w:hAnsi="Arial" w:cs="Arial"/>
                <w:szCs w:val="24"/>
              </w:rPr>
              <w:t xml:space="preserve">Regular checking of light bulb </w:t>
            </w:r>
          </w:p>
        </w:tc>
        <w:tc>
          <w:tcPr>
            <w:tcW w:w="2446" w:type="dxa"/>
          </w:tcPr>
          <w:p w14:paraId="2ED51FCA" w14:textId="77777777" w:rsidR="00BB4D31" w:rsidRPr="00D23DD8" w:rsidRDefault="00BB4D31" w:rsidP="00D23DD8">
            <w:pPr>
              <w:spacing w:line="360" w:lineRule="auto"/>
              <w:jc w:val="both"/>
              <w:rPr>
                <w:rFonts w:ascii="Arial" w:hAnsi="Arial" w:cs="Arial"/>
                <w:szCs w:val="24"/>
              </w:rPr>
            </w:pPr>
          </w:p>
        </w:tc>
      </w:tr>
      <w:tr w:rsidR="00BB4D31" w:rsidRPr="00D23DD8" w14:paraId="3C15B6C5" w14:textId="77777777" w:rsidTr="00F51EAD">
        <w:sdt>
          <w:sdtPr>
            <w:rPr>
              <w:rFonts w:ascii="Arial" w:hAnsi="Arial" w:cs="Arial"/>
              <w:b/>
              <w:bCs/>
              <w:szCs w:val="24"/>
            </w:rPr>
            <w:id w:val="-647980841"/>
            <w14:checkbox>
              <w14:checked w14:val="0"/>
              <w14:checkedState w14:val="2612" w14:font="MS Gothic"/>
              <w14:uncheckedState w14:val="2610" w14:font="MS Gothic"/>
            </w14:checkbox>
          </w:sdtPr>
          <w:sdtContent>
            <w:tc>
              <w:tcPr>
                <w:tcW w:w="846" w:type="dxa"/>
              </w:tcPr>
              <w:p w14:paraId="1D27C6AD" w14:textId="6CC2491F" w:rsidR="00BB4D31" w:rsidRPr="00D23DD8" w:rsidRDefault="00C066F5" w:rsidP="00D23DD8">
                <w:pPr>
                  <w:spacing w:line="360" w:lineRule="auto"/>
                  <w:jc w:val="both"/>
                  <w:rPr>
                    <w:rFonts w:ascii="Arial" w:hAnsi="Arial" w:cs="Arial"/>
                    <w:b/>
                    <w:bCs/>
                    <w:szCs w:val="24"/>
                  </w:rPr>
                </w:pPr>
                <w:r w:rsidRPr="00D23DD8">
                  <w:rPr>
                    <w:rFonts w:ascii="Segoe UI Symbol" w:eastAsia="MS Gothic" w:hAnsi="Segoe UI Symbol" w:cs="Segoe UI Symbol"/>
                    <w:b/>
                    <w:bCs/>
                    <w:szCs w:val="24"/>
                  </w:rPr>
                  <w:t>☐</w:t>
                </w:r>
              </w:p>
            </w:tc>
          </w:sdtContent>
        </w:sdt>
        <w:tc>
          <w:tcPr>
            <w:tcW w:w="4394" w:type="dxa"/>
          </w:tcPr>
          <w:p w14:paraId="19FDA268" w14:textId="075269DB" w:rsidR="00BB4D31" w:rsidRPr="00D23DD8" w:rsidRDefault="00593FBC" w:rsidP="00D23DD8">
            <w:pPr>
              <w:spacing w:line="360" w:lineRule="auto"/>
              <w:jc w:val="both"/>
              <w:rPr>
                <w:rFonts w:ascii="Arial" w:hAnsi="Arial" w:cs="Arial"/>
                <w:szCs w:val="24"/>
              </w:rPr>
            </w:pPr>
            <w:r w:rsidRPr="00D23DD8">
              <w:rPr>
                <w:rFonts w:ascii="Arial" w:hAnsi="Arial" w:cs="Arial"/>
                <w:szCs w:val="24"/>
              </w:rPr>
              <w:t>All the be</w:t>
            </w:r>
            <w:r w:rsidR="00705D03" w:rsidRPr="00D23DD8">
              <w:rPr>
                <w:rFonts w:ascii="Arial" w:hAnsi="Arial" w:cs="Arial"/>
                <w:szCs w:val="24"/>
              </w:rPr>
              <w:t>d</w:t>
            </w:r>
            <w:r w:rsidRPr="00D23DD8">
              <w:rPr>
                <w:rFonts w:ascii="Arial" w:hAnsi="Arial" w:cs="Arial"/>
                <w:szCs w:val="24"/>
              </w:rPr>
              <w:t xml:space="preserve"> sheets are changed after guest departure </w:t>
            </w:r>
          </w:p>
        </w:tc>
        <w:tc>
          <w:tcPr>
            <w:tcW w:w="2126" w:type="dxa"/>
          </w:tcPr>
          <w:p w14:paraId="324C352A" w14:textId="77777777" w:rsidR="00BB4D31" w:rsidRPr="00D23DD8" w:rsidRDefault="00BB4D31" w:rsidP="00D23DD8">
            <w:pPr>
              <w:spacing w:line="360" w:lineRule="auto"/>
              <w:jc w:val="both"/>
              <w:rPr>
                <w:rFonts w:ascii="Arial" w:hAnsi="Arial" w:cs="Arial"/>
                <w:szCs w:val="24"/>
              </w:rPr>
            </w:pPr>
          </w:p>
        </w:tc>
        <w:sdt>
          <w:sdtPr>
            <w:rPr>
              <w:rFonts w:ascii="Arial" w:hAnsi="Arial" w:cs="Arial"/>
              <w:szCs w:val="24"/>
            </w:rPr>
            <w:id w:val="964009239"/>
            <w14:checkbox>
              <w14:checked w14:val="0"/>
              <w14:checkedState w14:val="2612" w14:font="MS Gothic"/>
              <w14:uncheckedState w14:val="2610" w14:font="MS Gothic"/>
            </w14:checkbox>
          </w:sdtPr>
          <w:sdtContent>
            <w:tc>
              <w:tcPr>
                <w:tcW w:w="993" w:type="dxa"/>
              </w:tcPr>
              <w:p w14:paraId="30A06DBE" w14:textId="6F0101BD" w:rsidR="00BB4D31" w:rsidRPr="00D23DD8" w:rsidRDefault="007C2340" w:rsidP="00D23DD8">
                <w:pPr>
                  <w:spacing w:line="360" w:lineRule="auto"/>
                  <w:jc w:val="both"/>
                  <w:rPr>
                    <w:rFonts w:ascii="Arial" w:hAnsi="Arial" w:cs="Arial"/>
                    <w:szCs w:val="24"/>
                  </w:rPr>
                </w:pPr>
                <w:r w:rsidRPr="00D23DD8">
                  <w:rPr>
                    <w:rFonts w:ascii="Segoe UI Symbol" w:eastAsia="MS Gothic" w:hAnsi="Segoe UI Symbol" w:cs="Segoe UI Symbol"/>
                    <w:szCs w:val="24"/>
                  </w:rPr>
                  <w:t>☐</w:t>
                </w:r>
              </w:p>
            </w:tc>
          </w:sdtContent>
        </w:sdt>
        <w:tc>
          <w:tcPr>
            <w:tcW w:w="3869" w:type="dxa"/>
          </w:tcPr>
          <w:p w14:paraId="159ED191" w14:textId="77197FA8" w:rsidR="00BB4D31" w:rsidRPr="00D23DD8" w:rsidRDefault="008B235B" w:rsidP="00D23DD8">
            <w:pPr>
              <w:spacing w:line="360" w:lineRule="auto"/>
              <w:jc w:val="both"/>
              <w:rPr>
                <w:rFonts w:ascii="Arial" w:hAnsi="Arial" w:cs="Arial"/>
                <w:szCs w:val="24"/>
              </w:rPr>
            </w:pPr>
            <w:r w:rsidRPr="00D23DD8">
              <w:rPr>
                <w:rFonts w:ascii="Arial" w:hAnsi="Arial" w:cs="Arial"/>
                <w:szCs w:val="24"/>
              </w:rPr>
              <w:t>Clean the curtains and windows slide every morning and evening.</w:t>
            </w:r>
          </w:p>
        </w:tc>
        <w:tc>
          <w:tcPr>
            <w:tcW w:w="2446" w:type="dxa"/>
          </w:tcPr>
          <w:p w14:paraId="08DA5C5B" w14:textId="77777777" w:rsidR="00BB4D31" w:rsidRPr="00D23DD8" w:rsidRDefault="00BB4D31" w:rsidP="00D23DD8">
            <w:pPr>
              <w:spacing w:line="360" w:lineRule="auto"/>
              <w:jc w:val="both"/>
              <w:rPr>
                <w:rFonts w:ascii="Arial" w:hAnsi="Arial" w:cs="Arial"/>
                <w:szCs w:val="24"/>
              </w:rPr>
            </w:pPr>
          </w:p>
        </w:tc>
      </w:tr>
      <w:tr w:rsidR="002F5C14" w:rsidRPr="00D23DD8" w14:paraId="6F94D997" w14:textId="77777777" w:rsidTr="00F51EAD">
        <w:sdt>
          <w:sdtPr>
            <w:rPr>
              <w:rFonts w:ascii="Arial" w:hAnsi="Arial" w:cs="Arial"/>
              <w:b/>
              <w:bCs/>
              <w:szCs w:val="24"/>
            </w:rPr>
            <w:id w:val="-512530606"/>
            <w14:checkbox>
              <w14:checked w14:val="0"/>
              <w14:checkedState w14:val="2612" w14:font="MS Gothic"/>
              <w14:uncheckedState w14:val="2610" w14:font="MS Gothic"/>
            </w14:checkbox>
          </w:sdtPr>
          <w:sdtContent>
            <w:tc>
              <w:tcPr>
                <w:tcW w:w="846" w:type="dxa"/>
              </w:tcPr>
              <w:p w14:paraId="2C00451C" w14:textId="0D35B756" w:rsidR="002F5C14" w:rsidRPr="00D23DD8" w:rsidRDefault="009C07A8" w:rsidP="00D23DD8">
                <w:pPr>
                  <w:spacing w:line="360" w:lineRule="auto"/>
                  <w:jc w:val="both"/>
                  <w:rPr>
                    <w:rFonts w:ascii="Arial" w:hAnsi="Arial" w:cs="Arial"/>
                    <w:b/>
                    <w:bCs/>
                    <w:szCs w:val="24"/>
                  </w:rPr>
                </w:pPr>
                <w:r w:rsidRPr="00D23DD8">
                  <w:rPr>
                    <w:rFonts w:ascii="Segoe UI Symbol" w:eastAsia="MS Gothic" w:hAnsi="Segoe UI Symbol" w:cs="Segoe UI Symbol"/>
                    <w:b/>
                    <w:bCs/>
                    <w:szCs w:val="24"/>
                  </w:rPr>
                  <w:t>☐</w:t>
                </w:r>
              </w:p>
            </w:tc>
          </w:sdtContent>
        </w:sdt>
        <w:tc>
          <w:tcPr>
            <w:tcW w:w="4394" w:type="dxa"/>
          </w:tcPr>
          <w:p w14:paraId="2168105A" w14:textId="2981AE60" w:rsidR="002F5C14" w:rsidRPr="00D23DD8" w:rsidRDefault="002060F9" w:rsidP="00D23DD8">
            <w:pPr>
              <w:spacing w:line="360" w:lineRule="auto"/>
              <w:jc w:val="both"/>
              <w:rPr>
                <w:rFonts w:ascii="Arial" w:hAnsi="Arial" w:cs="Arial"/>
                <w:szCs w:val="24"/>
              </w:rPr>
            </w:pPr>
            <w:r w:rsidRPr="00D23DD8">
              <w:rPr>
                <w:rFonts w:ascii="Arial" w:hAnsi="Arial" w:cs="Arial"/>
                <w:szCs w:val="24"/>
              </w:rPr>
              <w:t>Wiping</w:t>
            </w:r>
            <w:r w:rsidR="00705D03" w:rsidRPr="00D23DD8">
              <w:rPr>
                <w:rFonts w:ascii="Arial" w:hAnsi="Arial" w:cs="Arial"/>
                <w:szCs w:val="24"/>
              </w:rPr>
              <w:t xml:space="preserve"> the toilet before the guest check-in</w:t>
            </w:r>
          </w:p>
        </w:tc>
        <w:tc>
          <w:tcPr>
            <w:tcW w:w="2126" w:type="dxa"/>
          </w:tcPr>
          <w:p w14:paraId="3048039E" w14:textId="77777777" w:rsidR="002F5C14" w:rsidRPr="00D23DD8" w:rsidRDefault="002F5C14" w:rsidP="00D23DD8">
            <w:pPr>
              <w:spacing w:line="360" w:lineRule="auto"/>
              <w:jc w:val="both"/>
              <w:rPr>
                <w:rFonts w:ascii="Arial" w:hAnsi="Arial" w:cs="Arial"/>
                <w:szCs w:val="24"/>
              </w:rPr>
            </w:pPr>
          </w:p>
        </w:tc>
        <w:sdt>
          <w:sdtPr>
            <w:rPr>
              <w:rFonts w:ascii="Arial" w:hAnsi="Arial" w:cs="Arial"/>
              <w:szCs w:val="24"/>
            </w:rPr>
            <w:id w:val="-1937519028"/>
            <w14:checkbox>
              <w14:checked w14:val="0"/>
              <w14:checkedState w14:val="2612" w14:font="MS Gothic"/>
              <w14:uncheckedState w14:val="2610" w14:font="MS Gothic"/>
            </w14:checkbox>
          </w:sdtPr>
          <w:sdtContent>
            <w:tc>
              <w:tcPr>
                <w:tcW w:w="993" w:type="dxa"/>
              </w:tcPr>
              <w:p w14:paraId="55BFA3B5" w14:textId="574092C3" w:rsidR="002F5C14" w:rsidRPr="00D23DD8" w:rsidRDefault="00892AE6" w:rsidP="00D23DD8">
                <w:pPr>
                  <w:spacing w:line="360" w:lineRule="auto"/>
                  <w:jc w:val="both"/>
                  <w:rPr>
                    <w:rFonts w:ascii="Arial" w:hAnsi="Arial" w:cs="Arial"/>
                    <w:szCs w:val="24"/>
                  </w:rPr>
                </w:pPr>
                <w:r w:rsidRPr="00D23DD8">
                  <w:rPr>
                    <w:rFonts w:ascii="Segoe UI Symbol" w:eastAsia="MS Gothic" w:hAnsi="Segoe UI Symbol" w:cs="Segoe UI Symbol"/>
                    <w:szCs w:val="24"/>
                  </w:rPr>
                  <w:t>☐</w:t>
                </w:r>
              </w:p>
            </w:tc>
          </w:sdtContent>
        </w:sdt>
        <w:tc>
          <w:tcPr>
            <w:tcW w:w="3869" w:type="dxa"/>
          </w:tcPr>
          <w:p w14:paraId="33F83264" w14:textId="5E746701" w:rsidR="002F5C14" w:rsidRPr="00D23DD8" w:rsidRDefault="006E3997" w:rsidP="00D23DD8">
            <w:pPr>
              <w:spacing w:line="360" w:lineRule="auto"/>
              <w:jc w:val="both"/>
              <w:rPr>
                <w:rFonts w:ascii="Arial" w:hAnsi="Arial" w:cs="Arial"/>
                <w:szCs w:val="24"/>
              </w:rPr>
            </w:pPr>
            <w:r w:rsidRPr="00D23DD8">
              <w:rPr>
                <w:rFonts w:ascii="Arial" w:hAnsi="Arial" w:cs="Arial"/>
                <w:szCs w:val="24"/>
              </w:rPr>
              <w:t xml:space="preserve">Throughout the old food </w:t>
            </w:r>
          </w:p>
        </w:tc>
        <w:tc>
          <w:tcPr>
            <w:tcW w:w="2446" w:type="dxa"/>
          </w:tcPr>
          <w:p w14:paraId="53B205C9" w14:textId="77777777" w:rsidR="002F5C14" w:rsidRPr="00D23DD8" w:rsidRDefault="002F5C14" w:rsidP="00D23DD8">
            <w:pPr>
              <w:spacing w:line="360" w:lineRule="auto"/>
              <w:jc w:val="both"/>
              <w:rPr>
                <w:rFonts w:ascii="Arial" w:hAnsi="Arial" w:cs="Arial"/>
                <w:szCs w:val="24"/>
              </w:rPr>
            </w:pPr>
          </w:p>
        </w:tc>
      </w:tr>
      <w:tr w:rsidR="002F5C14" w:rsidRPr="00D23DD8" w14:paraId="1E33A4C2" w14:textId="77777777" w:rsidTr="00F51EAD">
        <w:sdt>
          <w:sdtPr>
            <w:rPr>
              <w:rFonts w:ascii="Arial" w:hAnsi="Arial" w:cs="Arial"/>
              <w:b/>
              <w:bCs/>
              <w:szCs w:val="24"/>
            </w:rPr>
            <w:id w:val="1004394063"/>
            <w14:checkbox>
              <w14:checked w14:val="0"/>
              <w14:checkedState w14:val="2612" w14:font="MS Gothic"/>
              <w14:uncheckedState w14:val="2610" w14:font="MS Gothic"/>
            </w14:checkbox>
          </w:sdtPr>
          <w:sdtContent>
            <w:tc>
              <w:tcPr>
                <w:tcW w:w="846" w:type="dxa"/>
              </w:tcPr>
              <w:p w14:paraId="666B3955" w14:textId="77BB6D6F" w:rsidR="002F5C14" w:rsidRPr="00D23DD8" w:rsidRDefault="009C07A8" w:rsidP="00D23DD8">
                <w:pPr>
                  <w:spacing w:line="360" w:lineRule="auto"/>
                  <w:jc w:val="both"/>
                  <w:rPr>
                    <w:rFonts w:ascii="Arial" w:hAnsi="Arial" w:cs="Arial"/>
                    <w:b/>
                    <w:bCs/>
                    <w:szCs w:val="24"/>
                  </w:rPr>
                </w:pPr>
                <w:r w:rsidRPr="00D23DD8">
                  <w:rPr>
                    <w:rFonts w:ascii="Segoe UI Symbol" w:eastAsia="MS Gothic" w:hAnsi="Segoe UI Symbol" w:cs="Segoe UI Symbol"/>
                    <w:b/>
                    <w:bCs/>
                    <w:szCs w:val="24"/>
                  </w:rPr>
                  <w:t>☐</w:t>
                </w:r>
              </w:p>
            </w:tc>
          </w:sdtContent>
        </w:sdt>
        <w:tc>
          <w:tcPr>
            <w:tcW w:w="4394" w:type="dxa"/>
          </w:tcPr>
          <w:p w14:paraId="3A836438" w14:textId="71FE7727" w:rsidR="002F5C14" w:rsidRPr="00D23DD8" w:rsidRDefault="004C1F08" w:rsidP="00D23DD8">
            <w:pPr>
              <w:spacing w:line="360" w:lineRule="auto"/>
              <w:jc w:val="both"/>
              <w:rPr>
                <w:rFonts w:ascii="Arial" w:hAnsi="Arial" w:cs="Arial"/>
                <w:szCs w:val="24"/>
              </w:rPr>
            </w:pPr>
            <w:r w:rsidRPr="00D23DD8">
              <w:rPr>
                <w:rFonts w:ascii="Arial" w:hAnsi="Arial" w:cs="Arial"/>
                <w:szCs w:val="24"/>
              </w:rPr>
              <w:t xml:space="preserve">Cleaning </w:t>
            </w:r>
            <w:r w:rsidR="00705D03" w:rsidRPr="00D23DD8">
              <w:rPr>
                <w:rFonts w:ascii="Arial" w:hAnsi="Arial" w:cs="Arial"/>
                <w:szCs w:val="24"/>
              </w:rPr>
              <w:t xml:space="preserve">the toilet after the guest check-out </w:t>
            </w:r>
          </w:p>
        </w:tc>
        <w:tc>
          <w:tcPr>
            <w:tcW w:w="2126" w:type="dxa"/>
          </w:tcPr>
          <w:p w14:paraId="5DA89939" w14:textId="77777777" w:rsidR="002F5C14" w:rsidRPr="00D23DD8" w:rsidRDefault="002F5C14" w:rsidP="00D23DD8">
            <w:pPr>
              <w:spacing w:line="360" w:lineRule="auto"/>
              <w:jc w:val="both"/>
              <w:rPr>
                <w:rFonts w:ascii="Arial" w:hAnsi="Arial" w:cs="Arial"/>
                <w:szCs w:val="24"/>
              </w:rPr>
            </w:pPr>
          </w:p>
        </w:tc>
        <w:sdt>
          <w:sdtPr>
            <w:rPr>
              <w:rFonts w:ascii="Arial" w:hAnsi="Arial" w:cs="Arial"/>
              <w:szCs w:val="24"/>
            </w:rPr>
            <w:id w:val="-1137182895"/>
            <w14:checkbox>
              <w14:checked w14:val="0"/>
              <w14:checkedState w14:val="2612" w14:font="MS Gothic"/>
              <w14:uncheckedState w14:val="2610" w14:font="MS Gothic"/>
            </w14:checkbox>
          </w:sdtPr>
          <w:sdtContent>
            <w:tc>
              <w:tcPr>
                <w:tcW w:w="993" w:type="dxa"/>
              </w:tcPr>
              <w:p w14:paraId="280B1A97" w14:textId="232314FB" w:rsidR="002F5C14" w:rsidRPr="00D23DD8" w:rsidRDefault="00892AE6" w:rsidP="00D23DD8">
                <w:pPr>
                  <w:spacing w:line="360" w:lineRule="auto"/>
                  <w:jc w:val="both"/>
                  <w:rPr>
                    <w:rFonts w:ascii="Arial" w:hAnsi="Arial" w:cs="Arial"/>
                    <w:szCs w:val="24"/>
                  </w:rPr>
                </w:pPr>
                <w:r w:rsidRPr="00D23DD8">
                  <w:rPr>
                    <w:rFonts w:ascii="Segoe UI Symbol" w:eastAsia="MS Gothic" w:hAnsi="Segoe UI Symbol" w:cs="Segoe UI Symbol"/>
                    <w:szCs w:val="24"/>
                  </w:rPr>
                  <w:t>☐</w:t>
                </w:r>
              </w:p>
            </w:tc>
          </w:sdtContent>
        </w:sdt>
        <w:tc>
          <w:tcPr>
            <w:tcW w:w="3869" w:type="dxa"/>
          </w:tcPr>
          <w:p w14:paraId="4D07E87F" w14:textId="65B7C0EA" w:rsidR="002F5C14" w:rsidRPr="00D23DD8" w:rsidRDefault="006E3997" w:rsidP="00D23DD8">
            <w:pPr>
              <w:spacing w:line="360" w:lineRule="auto"/>
              <w:jc w:val="both"/>
              <w:rPr>
                <w:rFonts w:ascii="Arial" w:hAnsi="Arial" w:cs="Arial"/>
                <w:szCs w:val="24"/>
              </w:rPr>
            </w:pPr>
            <w:r w:rsidRPr="00D23DD8">
              <w:rPr>
                <w:rFonts w:ascii="Arial" w:hAnsi="Arial" w:cs="Arial"/>
                <w:szCs w:val="24"/>
              </w:rPr>
              <w:t xml:space="preserve">Make sure all the lights in balcony are performing well </w:t>
            </w:r>
          </w:p>
        </w:tc>
        <w:tc>
          <w:tcPr>
            <w:tcW w:w="2446" w:type="dxa"/>
          </w:tcPr>
          <w:p w14:paraId="436F4194" w14:textId="77777777" w:rsidR="002F5C14" w:rsidRPr="00D23DD8" w:rsidRDefault="002F5C14" w:rsidP="00D23DD8">
            <w:pPr>
              <w:spacing w:line="360" w:lineRule="auto"/>
              <w:jc w:val="both"/>
              <w:rPr>
                <w:rFonts w:ascii="Arial" w:hAnsi="Arial" w:cs="Arial"/>
                <w:szCs w:val="24"/>
              </w:rPr>
            </w:pPr>
          </w:p>
        </w:tc>
      </w:tr>
    </w:tbl>
    <w:p w14:paraId="1F8DD6F5" w14:textId="3459380C" w:rsidR="00BD35C5" w:rsidRPr="00D23DD8" w:rsidRDefault="00BD35C5" w:rsidP="00D23DD8">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sectPr w:rsidR="00BD35C5" w:rsidRPr="00D23DD8"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D23DD8"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D23DD8" w:rsidRDefault="008B5011" w:rsidP="00D23DD8">
            <w:pPr>
              <w:spacing w:line="360" w:lineRule="auto"/>
              <w:jc w:val="both"/>
              <w:rPr>
                <w:rFonts w:ascii="Arial" w:hAnsi="Arial" w:cs="Arial"/>
                <w:b/>
                <w:bCs/>
                <w:szCs w:val="24"/>
              </w:rPr>
            </w:pPr>
            <w:r w:rsidRPr="00D23DD8">
              <w:rPr>
                <w:rFonts w:ascii="Arial" w:hAnsi="Arial" w:cs="Arial"/>
                <w:b/>
                <w:bCs/>
                <w:szCs w:val="24"/>
              </w:rPr>
              <w:lastRenderedPageBreak/>
              <w:t xml:space="preserve">Based on your completed checklist you will need to write 500 words in essay format discussing the following: </w:t>
            </w:r>
          </w:p>
          <w:p w14:paraId="7610546C" w14:textId="77777777" w:rsidR="008B5011" w:rsidRPr="00D23DD8" w:rsidRDefault="008B5011" w:rsidP="00D23DD8">
            <w:pPr>
              <w:pStyle w:val="ListParagraph"/>
              <w:widowControl/>
              <w:numPr>
                <w:ilvl w:val="0"/>
                <w:numId w:val="3"/>
              </w:numPr>
              <w:autoSpaceDE/>
              <w:autoSpaceDN/>
              <w:spacing w:after="160" w:line="360" w:lineRule="auto"/>
              <w:contextualSpacing/>
              <w:jc w:val="both"/>
              <w:rPr>
                <w:rFonts w:ascii="Arial" w:hAnsi="Arial" w:cs="Arial"/>
                <w:sz w:val="24"/>
                <w:szCs w:val="24"/>
              </w:rPr>
            </w:pPr>
            <w:r w:rsidRPr="00D23DD8">
              <w:rPr>
                <w:rFonts w:ascii="Arial" w:hAnsi="Arial" w:cs="Arial"/>
                <w:sz w:val="24"/>
                <w:szCs w:val="24"/>
              </w:rPr>
              <w:t xml:space="preserve">How will you ensure that the rooms are cleaned to brand standards? </w:t>
            </w:r>
          </w:p>
          <w:p w14:paraId="6B83B169" w14:textId="77777777" w:rsidR="008B5011" w:rsidRPr="00D23DD8" w:rsidRDefault="008B5011" w:rsidP="00D23DD8">
            <w:pPr>
              <w:pStyle w:val="ListParagraph"/>
              <w:widowControl/>
              <w:numPr>
                <w:ilvl w:val="0"/>
                <w:numId w:val="3"/>
              </w:numPr>
              <w:autoSpaceDE/>
              <w:autoSpaceDN/>
              <w:spacing w:after="160" w:line="360" w:lineRule="auto"/>
              <w:contextualSpacing/>
              <w:jc w:val="both"/>
              <w:rPr>
                <w:rFonts w:ascii="Arial" w:hAnsi="Arial" w:cs="Arial"/>
                <w:sz w:val="24"/>
                <w:szCs w:val="24"/>
              </w:rPr>
            </w:pPr>
            <w:r w:rsidRPr="00D23DD8">
              <w:rPr>
                <w:rFonts w:ascii="Arial" w:hAnsi="Arial" w:cs="Arial"/>
                <w:sz w:val="24"/>
                <w:szCs w:val="24"/>
              </w:rPr>
              <w:t xml:space="preserve">What measures would you introduce to improve team effectiveness? </w:t>
            </w:r>
          </w:p>
          <w:p w14:paraId="363A04DA" w14:textId="77777777" w:rsidR="008B5011" w:rsidRPr="00D23DD8" w:rsidRDefault="008B5011" w:rsidP="00D23DD8">
            <w:pPr>
              <w:pStyle w:val="ListParagraph"/>
              <w:widowControl/>
              <w:numPr>
                <w:ilvl w:val="0"/>
                <w:numId w:val="3"/>
              </w:numPr>
              <w:autoSpaceDE/>
              <w:autoSpaceDN/>
              <w:spacing w:after="160" w:line="360" w:lineRule="auto"/>
              <w:contextualSpacing/>
              <w:jc w:val="both"/>
              <w:rPr>
                <w:rFonts w:ascii="Arial" w:hAnsi="Arial" w:cs="Arial"/>
                <w:sz w:val="24"/>
                <w:szCs w:val="24"/>
              </w:rPr>
            </w:pPr>
            <w:r w:rsidRPr="00D23DD8">
              <w:rPr>
                <w:rFonts w:ascii="Arial" w:hAnsi="Arial" w:cs="Arial"/>
                <w:sz w:val="24"/>
                <w:szCs w:val="24"/>
              </w:rPr>
              <w:t xml:space="preserve">Why would you consider your check list to be the most effective? </w:t>
            </w:r>
          </w:p>
          <w:p w14:paraId="4C08DFD9" w14:textId="77777777" w:rsidR="00D23DD8" w:rsidRPr="00D23DD8" w:rsidRDefault="00D23DD8" w:rsidP="00D23DD8">
            <w:pPr>
              <w:spacing w:before="240" w:after="240" w:line="360" w:lineRule="auto"/>
              <w:jc w:val="both"/>
              <w:rPr>
                <w:rFonts w:ascii="Arial" w:hAnsi="Arial" w:cs="Arial"/>
                <w:b/>
                <w:i/>
              </w:rPr>
            </w:pPr>
            <w:r w:rsidRPr="00D23DD8">
              <w:rPr>
                <w:rFonts w:ascii="Arial" w:hAnsi="Arial" w:cs="Arial"/>
                <w:b/>
                <w:i/>
              </w:rPr>
              <w:t>“How will you ensure that the rooms are cleaned to brand standards?”</w:t>
            </w:r>
          </w:p>
          <w:p w14:paraId="0B806F76" w14:textId="77777777" w:rsidR="00D23DD8" w:rsidRPr="00D23DD8" w:rsidRDefault="00D23DD8" w:rsidP="00D23DD8">
            <w:pPr>
              <w:spacing w:before="240" w:after="240" w:line="360" w:lineRule="auto"/>
              <w:jc w:val="both"/>
              <w:rPr>
                <w:rFonts w:ascii="Arial" w:hAnsi="Arial" w:cs="Arial"/>
              </w:rPr>
            </w:pPr>
            <w:r w:rsidRPr="00D23DD8">
              <w:rPr>
                <w:rFonts w:ascii="Arial" w:hAnsi="Arial" w:cs="Arial"/>
              </w:rPr>
              <w:t>According to Rawal</w:t>
            </w:r>
            <w:r w:rsidRPr="00D23DD8">
              <w:rPr>
                <w:rFonts w:ascii="Arial" w:hAnsi="Arial" w:cs="Arial"/>
                <w:i/>
              </w:rPr>
              <w:t xml:space="preserve"> et al.</w:t>
            </w:r>
            <w:r w:rsidRPr="00D23DD8">
              <w:rPr>
                <w:rFonts w:ascii="Arial" w:hAnsi="Arial" w:cs="Arial"/>
              </w:rPr>
              <w:t xml:space="preserve"> (2020), hygiene and safety have become one of the special issues after the advent of a pandemic. In that consideration Yu </w:t>
            </w:r>
            <w:r w:rsidRPr="00D23DD8">
              <w:rPr>
                <w:rFonts w:ascii="Arial" w:hAnsi="Arial" w:cs="Arial"/>
                <w:i/>
              </w:rPr>
              <w:t>et al.</w:t>
            </w:r>
            <w:r w:rsidRPr="00D23DD8">
              <w:rPr>
                <w:rFonts w:ascii="Arial" w:hAnsi="Arial" w:cs="Arial"/>
              </w:rPr>
              <w:t xml:space="preserve"> (2021) stated that there is an influential relationship between the “attributes of hotel hygiene as perceived by customers” and the image of the hotel. Based on these premises, a regular checklist will be developed to ensure that all the tasks in the housekeeping department are conducted in an appropriate manner and it will ensure weekly supervision by the senior leaders in the housekeeping department. In this way, Gilpin Hotel &amp; Lake House can ensure that there is a consistency in maintaining appropriate neatness and cleanliness in the housekeeping department. The new checklist of Gilpin Hotel &amp; Lake House consists of maintaining proper cleaning and wiping off the floor before the guest check-in. It also includes cleaning the room regularly after the guest's departure and ensuring that all the bed sheets are changed after the guest's departure. In that aspect, the new checklist of Gilpin Hotel &amp; Lake House consists of wiping and cleaning the toilet after the guest check-out including the door and wall with virus-free sanitiser. At the same time, they will ensure regular replacement of the soaps and towels after the guest's departure. In this way, the staff of the housekeeping department will ensure the rooms are cleaned according to their brand standards. It has been analysed that Gilpin Hotel &amp; Lake House is dedicated to creating lasting memories for its guests (Gilpin, 2023). In this way, Gilpin can maintain their standards in their housekeeping department.</w:t>
            </w:r>
          </w:p>
          <w:p w14:paraId="5940BD5C" w14:textId="77777777" w:rsidR="00D23DD8" w:rsidRPr="00D23DD8" w:rsidRDefault="00D23DD8" w:rsidP="00D23DD8">
            <w:pPr>
              <w:spacing w:before="240" w:after="240" w:line="360" w:lineRule="auto"/>
              <w:jc w:val="both"/>
              <w:rPr>
                <w:rFonts w:ascii="Arial" w:hAnsi="Arial" w:cs="Arial"/>
              </w:rPr>
            </w:pPr>
            <w:r w:rsidRPr="00D23DD8">
              <w:rPr>
                <w:rFonts w:ascii="Arial" w:hAnsi="Arial" w:cs="Arial"/>
                <w:b/>
                <w:i/>
              </w:rPr>
              <w:t>“What measures would you introduce to improve team effectiveness?”</w:t>
            </w:r>
          </w:p>
          <w:p w14:paraId="23AD54CE" w14:textId="77777777" w:rsidR="00D23DD8" w:rsidRPr="00D23DD8" w:rsidRDefault="00D23DD8" w:rsidP="00D23DD8">
            <w:pPr>
              <w:spacing w:before="240" w:after="240" w:line="360" w:lineRule="auto"/>
              <w:jc w:val="both"/>
              <w:rPr>
                <w:rFonts w:ascii="Arial" w:hAnsi="Arial" w:cs="Arial"/>
              </w:rPr>
            </w:pPr>
            <w:r w:rsidRPr="00D23DD8">
              <w:rPr>
                <w:rFonts w:ascii="Arial" w:hAnsi="Arial" w:cs="Arial"/>
              </w:rPr>
              <w:t>While considering the measures to improve the team's effectiveness, inclusion and diversity will be implemented in the team-building approach. According to Bhutto</w:t>
            </w:r>
            <w:r w:rsidRPr="00D23DD8">
              <w:rPr>
                <w:rFonts w:ascii="Arial" w:hAnsi="Arial" w:cs="Arial"/>
                <w:i/>
              </w:rPr>
              <w:t xml:space="preserve"> et al</w:t>
            </w:r>
            <w:r w:rsidRPr="00D23DD8">
              <w:rPr>
                <w:rFonts w:ascii="Arial" w:hAnsi="Arial" w:cs="Arial"/>
              </w:rPr>
              <w:t xml:space="preserve">. (2021), inclusivity and equity are considered an important contribution to the projects that have been worked on together. In that consideration, with the help of implementing the team building approach, it will become easier for the staff to deliver </w:t>
            </w:r>
            <w:r w:rsidRPr="00D23DD8">
              <w:rPr>
                <w:rFonts w:ascii="Arial" w:hAnsi="Arial" w:cs="Arial"/>
              </w:rPr>
              <w:lastRenderedPageBreak/>
              <w:t xml:space="preserve">the best quality services so that the guests can receive maximum satisfaction. At the same time, an inclusive approach in the team can help the senior leaders in motivating their juniors so that they can make continuous improvements in their cleanliness program. Further, training will be provided so that the staff can ensure safety measures both for them and also for their guests. As mentioned by Baum (2019) training contributes a unique culture in hospitality management. Hence based on the above discussion it can be inferred that the help of providing proper training to the housekeeping staff can ensure safety while delivering service and maximise customer satisfaction. </w:t>
            </w:r>
          </w:p>
          <w:p w14:paraId="4B9B2945" w14:textId="77777777" w:rsidR="00D23DD8" w:rsidRPr="00D23DD8" w:rsidRDefault="00D23DD8" w:rsidP="00D23DD8">
            <w:pPr>
              <w:spacing w:line="360" w:lineRule="auto"/>
              <w:jc w:val="both"/>
              <w:rPr>
                <w:rFonts w:ascii="Arial" w:hAnsi="Arial" w:cs="Arial"/>
              </w:rPr>
            </w:pPr>
            <w:r w:rsidRPr="00D23DD8">
              <w:rPr>
                <w:rFonts w:ascii="Arial" w:hAnsi="Arial" w:cs="Arial"/>
                <w:b/>
                <w:i/>
              </w:rPr>
              <w:t>“Why would you consider your check list to be the most effective?”</w:t>
            </w:r>
          </w:p>
          <w:p w14:paraId="1A8B0C04" w14:textId="77777777" w:rsidR="00D23DD8" w:rsidRPr="00D23DD8" w:rsidRDefault="00D23DD8" w:rsidP="00D23DD8">
            <w:pPr>
              <w:spacing w:before="240" w:after="240" w:line="360" w:lineRule="auto"/>
              <w:jc w:val="both"/>
              <w:rPr>
                <w:rFonts w:ascii="Arial" w:hAnsi="Arial" w:cs="Arial"/>
              </w:rPr>
            </w:pPr>
            <w:r w:rsidRPr="00D23DD8">
              <w:rPr>
                <w:rFonts w:ascii="Arial" w:hAnsi="Arial" w:cs="Arial"/>
              </w:rPr>
              <w:t>On the other hand, this checklist will be considered the most effective one because, with the help of implementing this process, it will become easier to monitor the staff performance and evaluate their progress level. Hence it will help  Gilpin maintain their standards in their housekeeping department.</w:t>
            </w:r>
          </w:p>
          <w:p w14:paraId="549F217E" w14:textId="77777777" w:rsidR="009A4555" w:rsidRPr="00D23DD8" w:rsidRDefault="009A4555" w:rsidP="00527BCB">
            <w:pPr>
              <w:spacing w:after="0" w:line="360" w:lineRule="auto"/>
              <w:rPr>
                <w:rFonts w:ascii="Arial" w:eastAsia="Times New Roman" w:hAnsi="Arial" w:cs="Arial"/>
                <w:bCs/>
                <w:color w:val="auto"/>
                <w:sz w:val="20"/>
                <w:szCs w:val="20"/>
              </w:rPr>
            </w:pPr>
          </w:p>
        </w:tc>
      </w:tr>
    </w:tbl>
    <w:p w14:paraId="79FC9E8E" w14:textId="77777777" w:rsidR="00697D92" w:rsidRPr="00D23DD8" w:rsidRDefault="00697D92" w:rsidP="00D23DD8">
      <w:pPr>
        <w:spacing w:line="360" w:lineRule="auto"/>
        <w:rPr>
          <w:rFonts w:ascii="Arial" w:hAnsi="Arial" w:cs="Arial"/>
        </w:rPr>
      </w:pPr>
    </w:p>
    <w:p w14:paraId="7C06DA5E" w14:textId="77777777" w:rsidR="00AA0DA1" w:rsidRPr="00D23DD8" w:rsidRDefault="00AA0DA1" w:rsidP="00D23DD8">
      <w:pPr>
        <w:spacing w:line="360" w:lineRule="auto"/>
        <w:rPr>
          <w:rFonts w:ascii="Arial" w:hAnsi="Arial" w:cs="Arial"/>
        </w:rPr>
      </w:pPr>
    </w:p>
    <w:p w14:paraId="35CB1FDB" w14:textId="77777777" w:rsidR="00697D92" w:rsidRPr="00D23DD8" w:rsidRDefault="00697D92" w:rsidP="00D23DD8">
      <w:pPr>
        <w:spacing w:line="360" w:lineRule="auto"/>
        <w:rPr>
          <w:rFonts w:ascii="Arial" w:hAnsi="Arial" w:cs="Arial"/>
        </w:rPr>
      </w:pPr>
    </w:p>
    <w:p w14:paraId="79C0E19E" w14:textId="77777777" w:rsidR="00527BCB" w:rsidRDefault="00527BCB">
      <w:pPr>
        <w:rPr>
          <w:rFonts w:ascii="Arial" w:eastAsiaTheme="majorEastAsia" w:hAnsi="Arial" w:cs="Arial"/>
          <w:b/>
          <w:bCs/>
          <w:color w:val="auto"/>
          <w:sz w:val="32"/>
          <w:szCs w:val="32"/>
        </w:rPr>
      </w:pPr>
      <w:r>
        <w:rPr>
          <w:rFonts w:ascii="Arial" w:hAnsi="Arial" w:cs="Arial"/>
          <w:b/>
          <w:bCs/>
          <w:color w:val="auto"/>
        </w:rPr>
        <w:br w:type="page"/>
      </w:r>
    </w:p>
    <w:p w14:paraId="548D852E" w14:textId="375CAF61" w:rsidR="00697D92" w:rsidRPr="00D23DD8" w:rsidRDefault="00697D92" w:rsidP="00D23DD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rPr>
      </w:pPr>
      <w:r w:rsidRPr="00D23DD8">
        <w:rPr>
          <w:rFonts w:ascii="Arial" w:hAnsi="Arial" w:cs="Arial"/>
          <w:b/>
          <w:bCs/>
          <w:color w:val="auto"/>
        </w:rPr>
        <w:lastRenderedPageBreak/>
        <w:t>References</w:t>
      </w:r>
    </w:p>
    <w:p w14:paraId="1030E633" w14:textId="77777777" w:rsidR="007E3ABB" w:rsidRPr="00D23DD8" w:rsidRDefault="007E3ABB" w:rsidP="00D23DD8">
      <w:pPr>
        <w:spacing w:line="360" w:lineRule="auto"/>
        <w:rPr>
          <w:rFonts w:ascii="Arial" w:hAnsi="Arial" w:cs="Arial"/>
        </w:rPr>
      </w:pPr>
    </w:p>
    <w:p w14:paraId="3AEECE68" w14:textId="77777777" w:rsidR="007E3ABB" w:rsidRPr="007E3ABB" w:rsidRDefault="007E3ABB" w:rsidP="00D23DD8">
      <w:pPr>
        <w:spacing w:after="200" w:line="360" w:lineRule="auto"/>
        <w:jc w:val="both"/>
        <w:rPr>
          <w:rFonts w:ascii="Arial" w:eastAsia="Times New Roman" w:hAnsi="Arial" w:cs="Arial"/>
          <w:color w:val="auto"/>
          <w:szCs w:val="24"/>
          <w:lang w:val="en-IN" w:eastAsia="en-IN"/>
        </w:rPr>
      </w:pPr>
      <w:r w:rsidRPr="007E3ABB">
        <w:rPr>
          <w:rFonts w:ascii="Arial" w:eastAsia="Times New Roman" w:hAnsi="Arial" w:cs="Arial"/>
          <w:b/>
          <w:bCs/>
          <w:color w:val="222222"/>
          <w:szCs w:val="24"/>
          <w:shd w:val="clear" w:color="auto" w:fill="FFFFFF"/>
          <w:lang w:val="en-IN" w:eastAsia="en-IN"/>
        </w:rPr>
        <w:t>Component-2</w:t>
      </w:r>
    </w:p>
    <w:p w14:paraId="22056DB1" w14:textId="77777777" w:rsidR="007E3ABB" w:rsidRPr="007E3ABB" w:rsidRDefault="007E3ABB" w:rsidP="00D23DD8">
      <w:pPr>
        <w:spacing w:before="240" w:after="24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 xml:space="preserve">Baum, T., (2019). Does the hospitality industry need or deserve talent?. </w:t>
      </w:r>
      <w:r w:rsidRPr="007E3ABB">
        <w:rPr>
          <w:rFonts w:ascii="Arial" w:eastAsia="Times New Roman" w:hAnsi="Arial" w:cs="Arial"/>
          <w:i/>
          <w:iCs/>
          <w:color w:val="222222"/>
          <w:szCs w:val="24"/>
          <w:shd w:val="clear" w:color="auto" w:fill="FFFFFF"/>
          <w:lang w:val="en-IN" w:eastAsia="en-IN"/>
        </w:rPr>
        <w:t>International Journal of Contemporary Hospitality Management</w:t>
      </w:r>
      <w:r w:rsidRPr="007E3ABB">
        <w:rPr>
          <w:rFonts w:ascii="Arial" w:eastAsia="Times New Roman" w:hAnsi="Arial" w:cs="Arial"/>
          <w:color w:val="222222"/>
          <w:szCs w:val="24"/>
          <w:shd w:val="clear" w:color="auto" w:fill="FFFFFF"/>
          <w:lang w:val="en-IN" w:eastAsia="en-IN"/>
        </w:rPr>
        <w:t xml:space="preserve">, </w:t>
      </w:r>
      <w:r w:rsidRPr="007E3ABB">
        <w:rPr>
          <w:rFonts w:ascii="Arial" w:eastAsia="Times New Roman" w:hAnsi="Arial" w:cs="Arial"/>
          <w:i/>
          <w:iCs/>
          <w:color w:val="222222"/>
          <w:szCs w:val="24"/>
          <w:shd w:val="clear" w:color="auto" w:fill="FFFFFF"/>
          <w:lang w:val="en-IN" w:eastAsia="en-IN"/>
        </w:rPr>
        <w:t>31</w:t>
      </w:r>
      <w:r w:rsidRPr="007E3ABB">
        <w:rPr>
          <w:rFonts w:ascii="Arial" w:eastAsia="Times New Roman" w:hAnsi="Arial" w:cs="Arial"/>
          <w:color w:val="222222"/>
          <w:szCs w:val="24"/>
          <w:shd w:val="clear" w:color="auto" w:fill="FFFFFF"/>
          <w:lang w:val="en-IN" w:eastAsia="en-IN"/>
        </w:rPr>
        <w:t>(10), pp.3823-3837.</w:t>
      </w:r>
    </w:p>
    <w:p w14:paraId="454DF23F" w14:textId="77777777" w:rsidR="007E3ABB" w:rsidRPr="007E3ABB" w:rsidRDefault="007E3ABB" w:rsidP="00D23DD8">
      <w:pPr>
        <w:spacing w:before="240" w:after="24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 xml:space="preserve">Bhutto, T.A., Farooq, R., Talwar, S., Awan, U. and Dhir, A., (2021). Green inclusive leadership and green creativity in the tourism and hospitality sector: Serial mediation of green psychological climate and work engagement. </w:t>
      </w:r>
      <w:r w:rsidRPr="007E3ABB">
        <w:rPr>
          <w:rFonts w:ascii="Arial" w:eastAsia="Times New Roman" w:hAnsi="Arial" w:cs="Arial"/>
          <w:i/>
          <w:iCs/>
          <w:color w:val="222222"/>
          <w:szCs w:val="24"/>
          <w:shd w:val="clear" w:color="auto" w:fill="FFFFFF"/>
          <w:lang w:val="en-IN" w:eastAsia="en-IN"/>
        </w:rPr>
        <w:t>Journal of Sustainable Tourism</w:t>
      </w:r>
      <w:r w:rsidRPr="007E3ABB">
        <w:rPr>
          <w:rFonts w:ascii="Arial" w:eastAsia="Times New Roman" w:hAnsi="Arial" w:cs="Arial"/>
          <w:color w:val="222222"/>
          <w:szCs w:val="24"/>
          <w:shd w:val="clear" w:color="auto" w:fill="FFFFFF"/>
          <w:lang w:val="en-IN" w:eastAsia="en-IN"/>
        </w:rPr>
        <w:t xml:space="preserve">, </w:t>
      </w:r>
      <w:r w:rsidRPr="007E3ABB">
        <w:rPr>
          <w:rFonts w:ascii="Arial" w:eastAsia="Times New Roman" w:hAnsi="Arial" w:cs="Arial"/>
          <w:i/>
          <w:iCs/>
          <w:color w:val="222222"/>
          <w:szCs w:val="24"/>
          <w:shd w:val="clear" w:color="auto" w:fill="FFFFFF"/>
          <w:lang w:val="en-IN" w:eastAsia="en-IN"/>
        </w:rPr>
        <w:t>29</w:t>
      </w:r>
      <w:r w:rsidRPr="007E3ABB">
        <w:rPr>
          <w:rFonts w:ascii="Arial" w:eastAsia="Times New Roman" w:hAnsi="Arial" w:cs="Arial"/>
          <w:color w:val="222222"/>
          <w:szCs w:val="24"/>
          <w:shd w:val="clear" w:color="auto" w:fill="FFFFFF"/>
          <w:lang w:val="en-IN" w:eastAsia="en-IN"/>
        </w:rPr>
        <w:t>(10), pp.1716-1737.</w:t>
      </w:r>
    </w:p>
    <w:p w14:paraId="5A5337A6" w14:textId="77777777" w:rsidR="007E3ABB" w:rsidRPr="007E3ABB" w:rsidRDefault="007E3ABB" w:rsidP="00D23DD8">
      <w:pPr>
        <w:spacing w:before="240" w:after="24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02124"/>
          <w:szCs w:val="24"/>
          <w:shd w:val="clear" w:color="auto" w:fill="FFFFFF"/>
          <w:lang w:val="en-IN" w:eastAsia="en-IN"/>
        </w:rPr>
        <w:t xml:space="preserve">Gilpin, (2023). </w:t>
      </w:r>
      <w:r w:rsidRPr="007E3ABB">
        <w:rPr>
          <w:rFonts w:ascii="Arial" w:eastAsia="Times New Roman" w:hAnsi="Arial" w:cs="Arial"/>
          <w:i/>
          <w:iCs/>
          <w:color w:val="202124"/>
          <w:szCs w:val="24"/>
          <w:shd w:val="clear" w:color="auto" w:fill="FFFFFF"/>
          <w:lang w:val="en-IN" w:eastAsia="en-IN"/>
        </w:rPr>
        <w:t>WELCOME.</w:t>
      </w:r>
      <w:r w:rsidRPr="007E3ABB">
        <w:rPr>
          <w:rFonts w:ascii="Arial" w:eastAsia="Times New Roman" w:hAnsi="Arial" w:cs="Arial"/>
          <w:color w:val="202124"/>
          <w:szCs w:val="24"/>
          <w:shd w:val="clear" w:color="auto" w:fill="FFFFFF"/>
          <w:lang w:val="en-IN" w:eastAsia="en-IN"/>
        </w:rPr>
        <w:t xml:space="preserve"> Available at:</w:t>
      </w:r>
      <w:r w:rsidRPr="007E3ABB">
        <w:rPr>
          <w:rFonts w:ascii="Arial" w:eastAsia="Times New Roman" w:hAnsi="Arial" w:cs="Arial"/>
          <w:color w:val="222222"/>
          <w:szCs w:val="24"/>
          <w:shd w:val="clear" w:color="auto" w:fill="FFFFFF"/>
          <w:lang w:val="en-IN" w:eastAsia="en-IN"/>
        </w:rPr>
        <w:t xml:space="preserve"> </w:t>
      </w:r>
      <w:r w:rsidRPr="007E3ABB">
        <w:rPr>
          <w:rFonts w:ascii="Arial" w:eastAsia="Times New Roman" w:hAnsi="Arial" w:cs="Arial"/>
          <w:color w:val="202124"/>
          <w:szCs w:val="24"/>
          <w:shd w:val="clear" w:color="auto" w:fill="FFFFFF"/>
          <w:lang w:val="en-IN" w:eastAsia="en-IN"/>
        </w:rPr>
        <w:t>https://thegilpin.co.uk/ (Accessed:20 October 2023)</w:t>
      </w:r>
    </w:p>
    <w:p w14:paraId="458AB033" w14:textId="77777777" w:rsidR="007E3ABB" w:rsidRPr="007E3ABB" w:rsidRDefault="007E3ABB" w:rsidP="00D23DD8">
      <w:pPr>
        <w:spacing w:before="240" w:after="24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 xml:space="preserve">Rawal, Y.S., Pal, S., Bagchi, P. and Dani, R., (2020). Hygiene and safety: A review of the hotel industry in the era of COVID-19 pandemic. </w:t>
      </w:r>
      <w:r w:rsidRPr="007E3ABB">
        <w:rPr>
          <w:rFonts w:ascii="Arial" w:eastAsia="Times New Roman" w:hAnsi="Arial" w:cs="Arial"/>
          <w:i/>
          <w:iCs/>
          <w:color w:val="222222"/>
          <w:szCs w:val="24"/>
          <w:shd w:val="clear" w:color="auto" w:fill="FFFFFF"/>
          <w:lang w:val="en-IN" w:eastAsia="en-IN"/>
        </w:rPr>
        <w:t>Bioscience Biotechnology Research Communications</w:t>
      </w:r>
      <w:r w:rsidRPr="007E3ABB">
        <w:rPr>
          <w:rFonts w:ascii="Arial" w:eastAsia="Times New Roman" w:hAnsi="Arial" w:cs="Arial"/>
          <w:color w:val="222222"/>
          <w:szCs w:val="24"/>
          <w:shd w:val="clear" w:color="auto" w:fill="FFFFFF"/>
          <w:lang w:val="en-IN" w:eastAsia="en-IN"/>
        </w:rPr>
        <w:t xml:space="preserve">, </w:t>
      </w:r>
      <w:r w:rsidRPr="007E3ABB">
        <w:rPr>
          <w:rFonts w:ascii="Arial" w:eastAsia="Times New Roman" w:hAnsi="Arial" w:cs="Arial"/>
          <w:i/>
          <w:iCs/>
          <w:color w:val="222222"/>
          <w:szCs w:val="24"/>
          <w:shd w:val="clear" w:color="auto" w:fill="FFFFFF"/>
          <w:lang w:val="en-IN" w:eastAsia="en-IN"/>
        </w:rPr>
        <w:t>13</w:t>
      </w:r>
      <w:r w:rsidRPr="007E3ABB">
        <w:rPr>
          <w:rFonts w:ascii="Arial" w:eastAsia="Times New Roman" w:hAnsi="Arial" w:cs="Arial"/>
          <w:color w:val="222222"/>
          <w:szCs w:val="24"/>
          <w:shd w:val="clear" w:color="auto" w:fill="FFFFFF"/>
          <w:lang w:val="en-IN" w:eastAsia="en-IN"/>
        </w:rPr>
        <w:t>(10), pp.79-83.</w:t>
      </w:r>
    </w:p>
    <w:p w14:paraId="749666A5" w14:textId="77777777" w:rsidR="007E3ABB" w:rsidRPr="007E3ABB" w:rsidRDefault="007E3ABB" w:rsidP="00D23DD8">
      <w:pPr>
        <w:spacing w:before="240" w:after="240" w:line="360" w:lineRule="auto"/>
        <w:jc w:val="both"/>
        <w:rPr>
          <w:rFonts w:ascii="Arial" w:eastAsia="Times New Roman" w:hAnsi="Arial" w:cs="Arial"/>
          <w:color w:val="auto"/>
          <w:szCs w:val="24"/>
          <w:lang w:val="en-IN" w:eastAsia="en-IN"/>
        </w:rPr>
      </w:pPr>
      <w:r w:rsidRPr="007E3ABB">
        <w:rPr>
          <w:rFonts w:ascii="Arial" w:eastAsia="Times New Roman" w:hAnsi="Arial" w:cs="Arial"/>
          <w:color w:val="222222"/>
          <w:szCs w:val="24"/>
          <w:shd w:val="clear" w:color="auto" w:fill="FFFFFF"/>
          <w:lang w:val="en-IN" w:eastAsia="en-IN"/>
        </w:rPr>
        <w:t xml:space="preserve">Yu, J., Seo, J. and Hyun, S.S., (2021). Perceived hygiene attributes in the hotel industry: customer retention amid the COVID-19 crisis. </w:t>
      </w:r>
      <w:r w:rsidRPr="007E3ABB">
        <w:rPr>
          <w:rFonts w:ascii="Arial" w:eastAsia="Times New Roman" w:hAnsi="Arial" w:cs="Arial"/>
          <w:i/>
          <w:iCs/>
          <w:color w:val="222222"/>
          <w:szCs w:val="24"/>
          <w:shd w:val="clear" w:color="auto" w:fill="FFFFFF"/>
          <w:lang w:val="en-IN" w:eastAsia="en-IN"/>
        </w:rPr>
        <w:t>International Journal of Hospitality Management</w:t>
      </w:r>
      <w:r w:rsidRPr="007E3ABB">
        <w:rPr>
          <w:rFonts w:ascii="Arial" w:eastAsia="Times New Roman" w:hAnsi="Arial" w:cs="Arial"/>
          <w:color w:val="222222"/>
          <w:szCs w:val="24"/>
          <w:shd w:val="clear" w:color="auto" w:fill="FFFFFF"/>
          <w:lang w:val="en-IN" w:eastAsia="en-IN"/>
        </w:rPr>
        <w:t xml:space="preserve">, </w:t>
      </w:r>
      <w:r w:rsidRPr="007E3ABB">
        <w:rPr>
          <w:rFonts w:ascii="Arial" w:eastAsia="Times New Roman" w:hAnsi="Arial" w:cs="Arial"/>
          <w:i/>
          <w:iCs/>
          <w:color w:val="222222"/>
          <w:szCs w:val="24"/>
          <w:shd w:val="clear" w:color="auto" w:fill="FFFFFF"/>
          <w:lang w:val="en-IN" w:eastAsia="en-IN"/>
        </w:rPr>
        <w:t>93</w:t>
      </w:r>
      <w:r w:rsidRPr="007E3ABB">
        <w:rPr>
          <w:rFonts w:ascii="Arial" w:eastAsia="Times New Roman" w:hAnsi="Arial" w:cs="Arial"/>
          <w:color w:val="222222"/>
          <w:szCs w:val="24"/>
          <w:shd w:val="clear" w:color="auto" w:fill="FFFFFF"/>
          <w:lang w:val="en-IN" w:eastAsia="en-IN"/>
        </w:rPr>
        <w:t>, p.102768.</w:t>
      </w:r>
    </w:p>
    <w:p w14:paraId="7A2396A1" w14:textId="77777777" w:rsidR="00697D92" w:rsidRPr="00D23DD8" w:rsidRDefault="00697D92" w:rsidP="00D23DD8">
      <w:pPr>
        <w:spacing w:line="360" w:lineRule="auto"/>
        <w:rPr>
          <w:rFonts w:ascii="Arial" w:hAnsi="Arial" w:cs="Arial"/>
        </w:rPr>
      </w:pPr>
    </w:p>
    <w:p w14:paraId="11DEA95C" w14:textId="77777777" w:rsidR="00697D92" w:rsidRPr="00D23DD8" w:rsidRDefault="00697D92" w:rsidP="00D23DD8">
      <w:pPr>
        <w:spacing w:line="360" w:lineRule="auto"/>
        <w:rPr>
          <w:rFonts w:ascii="Arial" w:hAnsi="Arial" w:cs="Arial"/>
        </w:rPr>
      </w:pPr>
    </w:p>
    <w:p w14:paraId="1C0BC6AA" w14:textId="77777777" w:rsidR="005F689A" w:rsidRPr="00D23DD8" w:rsidRDefault="005F689A" w:rsidP="00D23DD8">
      <w:pPr>
        <w:spacing w:line="360" w:lineRule="auto"/>
        <w:rPr>
          <w:rFonts w:ascii="Arial" w:hAnsi="Arial" w:cs="Arial"/>
        </w:rPr>
      </w:pPr>
    </w:p>
    <w:p w14:paraId="12791EC5" w14:textId="77777777" w:rsidR="005F689A" w:rsidRPr="00D23DD8" w:rsidRDefault="005F689A" w:rsidP="00D23DD8">
      <w:pPr>
        <w:spacing w:line="360" w:lineRule="auto"/>
        <w:rPr>
          <w:rFonts w:ascii="Arial" w:hAnsi="Arial" w:cs="Arial"/>
          <w:b/>
          <w:bCs/>
        </w:rPr>
      </w:pPr>
    </w:p>
    <w:sectPr w:rsidR="005F689A" w:rsidRPr="00D23DD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E9BEB" w14:textId="77777777" w:rsidR="002468ED" w:rsidRDefault="002468ED" w:rsidP="004D0F63">
      <w:pPr>
        <w:spacing w:after="0" w:line="240" w:lineRule="auto"/>
      </w:pPr>
      <w:r>
        <w:separator/>
      </w:r>
    </w:p>
  </w:endnote>
  <w:endnote w:type="continuationSeparator" w:id="0">
    <w:p w14:paraId="70EBF4AF" w14:textId="77777777" w:rsidR="002468ED" w:rsidRDefault="002468E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A6E6D" w14:textId="77777777" w:rsidR="002468ED" w:rsidRDefault="002468ED" w:rsidP="004D0F63">
      <w:pPr>
        <w:spacing w:after="0" w:line="240" w:lineRule="auto"/>
      </w:pPr>
      <w:r>
        <w:separator/>
      </w:r>
    </w:p>
  </w:footnote>
  <w:footnote w:type="continuationSeparator" w:id="0">
    <w:p w14:paraId="021A19BC" w14:textId="77777777" w:rsidR="002468ED" w:rsidRDefault="002468E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4270284">
    <w:abstractNumId w:val="0"/>
  </w:num>
  <w:num w:numId="2" w16cid:durableId="534854180">
    <w:abstractNumId w:val="2"/>
  </w:num>
  <w:num w:numId="3" w16cid:durableId="435105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4A64"/>
    <w:rsid w:val="00036660"/>
    <w:rsid w:val="0006101D"/>
    <w:rsid w:val="000B327E"/>
    <w:rsid w:val="000D7955"/>
    <w:rsid w:val="00137075"/>
    <w:rsid w:val="0013731F"/>
    <w:rsid w:val="00151D5C"/>
    <w:rsid w:val="00156EF9"/>
    <w:rsid w:val="001749FD"/>
    <w:rsid w:val="00202BE3"/>
    <w:rsid w:val="002060F9"/>
    <w:rsid w:val="002154A0"/>
    <w:rsid w:val="00224F3E"/>
    <w:rsid w:val="00227135"/>
    <w:rsid w:val="002468ED"/>
    <w:rsid w:val="00250200"/>
    <w:rsid w:val="0026013A"/>
    <w:rsid w:val="002F55CB"/>
    <w:rsid w:val="002F5C14"/>
    <w:rsid w:val="00312D72"/>
    <w:rsid w:val="00330917"/>
    <w:rsid w:val="00343A05"/>
    <w:rsid w:val="003508D9"/>
    <w:rsid w:val="00357851"/>
    <w:rsid w:val="0041715A"/>
    <w:rsid w:val="004257D1"/>
    <w:rsid w:val="00431279"/>
    <w:rsid w:val="00440815"/>
    <w:rsid w:val="0045538B"/>
    <w:rsid w:val="0047090D"/>
    <w:rsid w:val="004C0921"/>
    <w:rsid w:val="004C1F08"/>
    <w:rsid w:val="004D0F63"/>
    <w:rsid w:val="004D3042"/>
    <w:rsid w:val="004E7697"/>
    <w:rsid w:val="00521A94"/>
    <w:rsid w:val="00527BCB"/>
    <w:rsid w:val="005418FF"/>
    <w:rsid w:val="0056023E"/>
    <w:rsid w:val="00580451"/>
    <w:rsid w:val="00592A7E"/>
    <w:rsid w:val="00593FBC"/>
    <w:rsid w:val="005A3AE6"/>
    <w:rsid w:val="005A3B11"/>
    <w:rsid w:val="005A61F3"/>
    <w:rsid w:val="005F689A"/>
    <w:rsid w:val="0060218E"/>
    <w:rsid w:val="00691A48"/>
    <w:rsid w:val="00697D92"/>
    <w:rsid w:val="006B6681"/>
    <w:rsid w:val="006E3997"/>
    <w:rsid w:val="0070531B"/>
    <w:rsid w:val="00705D03"/>
    <w:rsid w:val="007C2340"/>
    <w:rsid w:val="007D0DC5"/>
    <w:rsid w:val="007E3ABB"/>
    <w:rsid w:val="00807AA2"/>
    <w:rsid w:val="00830EE5"/>
    <w:rsid w:val="008358ED"/>
    <w:rsid w:val="0083736D"/>
    <w:rsid w:val="0086599B"/>
    <w:rsid w:val="00892AE6"/>
    <w:rsid w:val="00896952"/>
    <w:rsid w:val="008B235B"/>
    <w:rsid w:val="008B5011"/>
    <w:rsid w:val="0093690F"/>
    <w:rsid w:val="009539B8"/>
    <w:rsid w:val="00977466"/>
    <w:rsid w:val="009A2827"/>
    <w:rsid w:val="009A4555"/>
    <w:rsid w:val="009C07A8"/>
    <w:rsid w:val="009D2AC7"/>
    <w:rsid w:val="009D31CA"/>
    <w:rsid w:val="00A3401B"/>
    <w:rsid w:val="00A83A4D"/>
    <w:rsid w:val="00A96A93"/>
    <w:rsid w:val="00AA0DA1"/>
    <w:rsid w:val="00AB0BAD"/>
    <w:rsid w:val="00AD1F84"/>
    <w:rsid w:val="00B0725C"/>
    <w:rsid w:val="00B429B8"/>
    <w:rsid w:val="00B42CF3"/>
    <w:rsid w:val="00B55188"/>
    <w:rsid w:val="00BB4D31"/>
    <w:rsid w:val="00BD35C5"/>
    <w:rsid w:val="00C04832"/>
    <w:rsid w:val="00C066F5"/>
    <w:rsid w:val="00C255E6"/>
    <w:rsid w:val="00C411D8"/>
    <w:rsid w:val="00C67685"/>
    <w:rsid w:val="00C77804"/>
    <w:rsid w:val="00CA7807"/>
    <w:rsid w:val="00CD26B9"/>
    <w:rsid w:val="00D160C3"/>
    <w:rsid w:val="00D23DD8"/>
    <w:rsid w:val="00D722E0"/>
    <w:rsid w:val="00D86FCD"/>
    <w:rsid w:val="00D879FA"/>
    <w:rsid w:val="00DB167E"/>
    <w:rsid w:val="00DC07E5"/>
    <w:rsid w:val="00DC6B12"/>
    <w:rsid w:val="00E90A87"/>
    <w:rsid w:val="00EA1D80"/>
    <w:rsid w:val="00F03E94"/>
    <w:rsid w:val="00F35C17"/>
    <w:rsid w:val="00F51EAD"/>
    <w:rsid w:val="00FA176D"/>
    <w:rsid w:val="00FA58C6"/>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D7955"/>
    <w:pPr>
      <w:spacing w:before="100" w:beforeAutospacing="1" w:after="100" w:afterAutospacing="1" w:line="240" w:lineRule="auto"/>
    </w:pPr>
    <w:rPr>
      <w:rFonts w:eastAsia="Times New Roman" w:cs="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629314">
      <w:bodyDiv w:val="1"/>
      <w:marLeft w:val="0"/>
      <w:marRight w:val="0"/>
      <w:marTop w:val="0"/>
      <w:marBottom w:val="0"/>
      <w:divBdr>
        <w:top w:val="none" w:sz="0" w:space="0" w:color="auto"/>
        <w:left w:val="none" w:sz="0" w:space="0" w:color="auto"/>
        <w:bottom w:val="none" w:sz="0" w:space="0" w:color="auto"/>
        <w:right w:val="none" w:sz="0" w:space="0" w:color="auto"/>
      </w:divBdr>
    </w:div>
    <w:div w:id="571964282">
      <w:bodyDiv w:val="1"/>
      <w:marLeft w:val="0"/>
      <w:marRight w:val="0"/>
      <w:marTop w:val="0"/>
      <w:marBottom w:val="0"/>
      <w:divBdr>
        <w:top w:val="none" w:sz="0" w:space="0" w:color="auto"/>
        <w:left w:val="none" w:sz="0" w:space="0" w:color="auto"/>
        <w:bottom w:val="none" w:sz="0" w:space="0" w:color="auto"/>
        <w:right w:val="none" w:sz="0" w:space="0" w:color="auto"/>
      </w:divBdr>
    </w:div>
    <w:div w:id="73925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Bianca Postelnicu</cp:lastModifiedBy>
  <cp:revision>4</cp:revision>
  <dcterms:created xsi:type="dcterms:W3CDTF">2023-11-08T13:31:00Z</dcterms:created>
  <dcterms:modified xsi:type="dcterms:W3CDTF">2023-11-09T11:06:00Z</dcterms:modified>
</cp:coreProperties>
</file>