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44395" w14:textId="77777777" w:rsidR="00050C5E" w:rsidRDefault="00050C5E" w:rsidP="00CA337B">
      <w:pPr>
        <w:jc w:val="both"/>
        <w:rPr>
          <w:rFonts w:cstheme="minorHAnsi"/>
          <w:b/>
          <w:bCs/>
          <w:sz w:val="28"/>
          <w:szCs w:val="28"/>
        </w:rPr>
      </w:pPr>
    </w:p>
    <w:p w14:paraId="071B1F02" w14:textId="7FCE101C" w:rsidR="00DC4541" w:rsidRDefault="00DC4541" w:rsidP="00CA337B">
      <w:pPr>
        <w:jc w:val="both"/>
        <w:rPr>
          <w:rFonts w:cstheme="minorHAnsi"/>
          <w:b/>
          <w:bCs/>
          <w:sz w:val="28"/>
          <w:szCs w:val="28"/>
        </w:rPr>
      </w:pPr>
      <w:r>
        <w:rPr>
          <w:rFonts w:cstheme="minorHAnsi"/>
          <w:b/>
          <w:bCs/>
          <w:sz w:val="28"/>
          <w:szCs w:val="28"/>
        </w:rPr>
        <w:t>N</w:t>
      </w:r>
      <w:r w:rsidR="00C44F29">
        <w:rPr>
          <w:rFonts w:cstheme="minorHAnsi"/>
          <w:b/>
          <w:bCs/>
          <w:sz w:val="28"/>
          <w:szCs w:val="28"/>
        </w:rPr>
        <w:t>ame: Keval Hansraj Mange</w:t>
      </w:r>
    </w:p>
    <w:p w14:paraId="14A7FB77" w14:textId="77762970" w:rsidR="00DE6D10" w:rsidRDefault="00D60CD2" w:rsidP="00CA337B">
      <w:pPr>
        <w:jc w:val="both"/>
        <w:rPr>
          <w:rFonts w:cstheme="minorHAnsi"/>
          <w:b/>
          <w:bCs/>
          <w:sz w:val="28"/>
          <w:szCs w:val="28"/>
        </w:rPr>
      </w:pPr>
      <w:r>
        <w:rPr>
          <w:rFonts w:cstheme="minorHAnsi"/>
          <w:b/>
          <w:bCs/>
          <w:sz w:val="28"/>
          <w:szCs w:val="28"/>
        </w:rPr>
        <w:t>Course: MBA-Marketing</w:t>
      </w:r>
      <w:r w:rsidR="00DE6D10">
        <w:rPr>
          <w:rFonts w:cstheme="minorHAnsi"/>
          <w:b/>
          <w:bCs/>
          <w:sz w:val="28"/>
          <w:szCs w:val="28"/>
        </w:rPr>
        <w:t xml:space="preserve"> (Term-3)</w:t>
      </w:r>
    </w:p>
    <w:p w14:paraId="24156F09" w14:textId="5C129AC7" w:rsidR="006804FA" w:rsidRDefault="006804FA" w:rsidP="00CA337B">
      <w:pPr>
        <w:jc w:val="both"/>
        <w:rPr>
          <w:rFonts w:cstheme="minorHAnsi"/>
          <w:b/>
          <w:bCs/>
          <w:sz w:val="28"/>
          <w:szCs w:val="28"/>
        </w:rPr>
      </w:pPr>
      <w:r>
        <w:rPr>
          <w:rFonts w:cstheme="minorHAnsi"/>
          <w:b/>
          <w:bCs/>
          <w:sz w:val="28"/>
          <w:szCs w:val="28"/>
        </w:rPr>
        <w:t>Student ID: 2240155</w:t>
      </w:r>
    </w:p>
    <w:p w14:paraId="29C2546E" w14:textId="0A4162D3" w:rsidR="008025B5" w:rsidRDefault="00D871D7" w:rsidP="00CA337B">
      <w:pPr>
        <w:jc w:val="both"/>
        <w:rPr>
          <w:rFonts w:cstheme="minorHAnsi"/>
          <w:b/>
          <w:bCs/>
          <w:sz w:val="28"/>
          <w:szCs w:val="28"/>
        </w:rPr>
      </w:pPr>
      <w:r>
        <w:rPr>
          <w:rFonts w:cstheme="minorHAnsi"/>
          <w:b/>
          <w:bCs/>
          <w:sz w:val="28"/>
          <w:szCs w:val="28"/>
        </w:rPr>
        <w:t xml:space="preserve">Submitted to: Tushara </w:t>
      </w:r>
      <w:proofErr w:type="spellStart"/>
      <w:r>
        <w:rPr>
          <w:rFonts w:cstheme="minorHAnsi"/>
          <w:b/>
          <w:bCs/>
          <w:sz w:val="28"/>
          <w:szCs w:val="28"/>
        </w:rPr>
        <w:t>B</w:t>
      </w:r>
      <w:r w:rsidR="00A37044">
        <w:rPr>
          <w:rFonts w:cstheme="minorHAnsi"/>
          <w:b/>
          <w:bCs/>
          <w:sz w:val="28"/>
          <w:szCs w:val="28"/>
        </w:rPr>
        <w:t>a</w:t>
      </w:r>
      <w:r>
        <w:rPr>
          <w:rFonts w:cstheme="minorHAnsi"/>
          <w:b/>
          <w:bCs/>
          <w:sz w:val="28"/>
          <w:szCs w:val="28"/>
        </w:rPr>
        <w:t>l</w:t>
      </w:r>
      <w:r w:rsidR="00A37044">
        <w:rPr>
          <w:rFonts w:cstheme="minorHAnsi"/>
          <w:b/>
          <w:bCs/>
          <w:sz w:val="28"/>
          <w:szCs w:val="28"/>
        </w:rPr>
        <w:t>e</w:t>
      </w:r>
      <w:r>
        <w:rPr>
          <w:rFonts w:cstheme="minorHAnsi"/>
          <w:b/>
          <w:bCs/>
          <w:sz w:val="28"/>
          <w:szCs w:val="28"/>
        </w:rPr>
        <w:t>ndran</w:t>
      </w:r>
      <w:proofErr w:type="spellEnd"/>
    </w:p>
    <w:p w14:paraId="6F2E1077" w14:textId="4AFE44A3" w:rsidR="00E4780E" w:rsidRDefault="00E4780E" w:rsidP="00CA337B">
      <w:pPr>
        <w:jc w:val="both"/>
        <w:rPr>
          <w:rFonts w:cstheme="minorHAnsi"/>
          <w:b/>
          <w:bCs/>
          <w:sz w:val="28"/>
          <w:szCs w:val="28"/>
        </w:rPr>
      </w:pPr>
      <w:r>
        <w:rPr>
          <w:rFonts w:cstheme="minorHAnsi"/>
          <w:b/>
          <w:bCs/>
          <w:sz w:val="28"/>
          <w:szCs w:val="28"/>
        </w:rPr>
        <w:t>Topic:</w:t>
      </w:r>
    </w:p>
    <w:p w14:paraId="5E75AD69" w14:textId="77777777" w:rsidR="00E4780E" w:rsidRDefault="00E4780E" w:rsidP="00E4780E">
      <w:pPr>
        <w:jc w:val="both"/>
        <w:rPr>
          <w:rFonts w:cstheme="minorHAnsi"/>
          <w:b/>
          <w:bCs/>
          <w:sz w:val="28"/>
          <w:szCs w:val="28"/>
        </w:rPr>
      </w:pPr>
      <w:r w:rsidRPr="00677CBD">
        <w:rPr>
          <w:rFonts w:cstheme="minorHAnsi"/>
          <w:b/>
          <w:bCs/>
          <w:sz w:val="28"/>
          <w:szCs w:val="28"/>
        </w:rPr>
        <w:t>EXAMINATION OF THE IMPACT OF DIGITAL ADVERTISEMENT ON CUSTOMER BEHAVIOUR AND BRAND LOYALTY: ANALYSIS OF THE SMARTPHONE INDUSTRY</w:t>
      </w:r>
      <w:r>
        <w:rPr>
          <w:rFonts w:cstheme="minorHAnsi"/>
          <w:b/>
          <w:bCs/>
          <w:sz w:val="28"/>
          <w:szCs w:val="28"/>
        </w:rPr>
        <w:t xml:space="preserve"> </w:t>
      </w:r>
    </w:p>
    <w:p w14:paraId="4E405298" w14:textId="77777777" w:rsidR="008025B5" w:rsidRDefault="008025B5" w:rsidP="00CA337B">
      <w:pPr>
        <w:jc w:val="both"/>
        <w:rPr>
          <w:rFonts w:cstheme="minorHAnsi"/>
          <w:b/>
          <w:bCs/>
          <w:sz w:val="28"/>
          <w:szCs w:val="28"/>
        </w:rPr>
      </w:pPr>
    </w:p>
    <w:p w14:paraId="5C416C80" w14:textId="77777777" w:rsidR="008025B5" w:rsidRDefault="008025B5" w:rsidP="00CA337B">
      <w:pPr>
        <w:jc w:val="both"/>
        <w:rPr>
          <w:rFonts w:cstheme="minorHAnsi"/>
          <w:b/>
          <w:bCs/>
          <w:sz w:val="28"/>
          <w:szCs w:val="28"/>
        </w:rPr>
      </w:pPr>
    </w:p>
    <w:p w14:paraId="06E9D093" w14:textId="77777777" w:rsidR="008025B5" w:rsidRDefault="008025B5" w:rsidP="00CA337B">
      <w:pPr>
        <w:jc w:val="both"/>
        <w:rPr>
          <w:rFonts w:cstheme="minorHAnsi"/>
          <w:b/>
          <w:bCs/>
          <w:sz w:val="28"/>
          <w:szCs w:val="28"/>
        </w:rPr>
      </w:pPr>
    </w:p>
    <w:p w14:paraId="5AE86745" w14:textId="77777777" w:rsidR="008025B5" w:rsidRDefault="008025B5" w:rsidP="00CA337B">
      <w:pPr>
        <w:jc w:val="both"/>
        <w:rPr>
          <w:rFonts w:cstheme="minorHAnsi"/>
          <w:b/>
          <w:bCs/>
          <w:sz w:val="28"/>
          <w:szCs w:val="28"/>
        </w:rPr>
      </w:pPr>
    </w:p>
    <w:p w14:paraId="346A807C" w14:textId="77777777" w:rsidR="008025B5" w:rsidRDefault="008025B5" w:rsidP="00CA337B">
      <w:pPr>
        <w:jc w:val="both"/>
        <w:rPr>
          <w:rFonts w:cstheme="minorHAnsi"/>
          <w:b/>
          <w:bCs/>
          <w:sz w:val="28"/>
          <w:szCs w:val="28"/>
        </w:rPr>
      </w:pPr>
    </w:p>
    <w:p w14:paraId="664BE04F" w14:textId="77777777" w:rsidR="008025B5" w:rsidRDefault="008025B5" w:rsidP="00CA337B">
      <w:pPr>
        <w:jc w:val="both"/>
        <w:rPr>
          <w:rFonts w:cstheme="minorHAnsi"/>
          <w:b/>
          <w:bCs/>
          <w:sz w:val="28"/>
          <w:szCs w:val="28"/>
        </w:rPr>
      </w:pPr>
    </w:p>
    <w:p w14:paraId="177C1E25" w14:textId="77777777" w:rsidR="008025B5" w:rsidRDefault="008025B5" w:rsidP="00CA337B">
      <w:pPr>
        <w:jc w:val="both"/>
        <w:rPr>
          <w:rFonts w:cstheme="minorHAnsi"/>
          <w:b/>
          <w:bCs/>
          <w:sz w:val="28"/>
          <w:szCs w:val="28"/>
        </w:rPr>
      </w:pPr>
    </w:p>
    <w:p w14:paraId="1EDCAC29" w14:textId="77777777" w:rsidR="008025B5" w:rsidRDefault="008025B5" w:rsidP="00CA337B">
      <w:pPr>
        <w:jc w:val="both"/>
        <w:rPr>
          <w:rFonts w:cstheme="minorHAnsi"/>
          <w:b/>
          <w:bCs/>
          <w:sz w:val="28"/>
          <w:szCs w:val="28"/>
        </w:rPr>
      </w:pPr>
    </w:p>
    <w:p w14:paraId="3975F8D6" w14:textId="77777777" w:rsidR="008025B5" w:rsidRDefault="008025B5" w:rsidP="00CA337B">
      <w:pPr>
        <w:jc w:val="both"/>
        <w:rPr>
          <w:rFonts w:cstheme="minorHAnsi"/>
          <w:b/>
          <w:bCs/>
          <w:sz w:val="28"/>
          <w:szCs w:val="28"/>
        </w:rPr>
      </w:pPr>
    </w:p>
    <w:p w14:paraId="62AC8132" w14:textId="77777777" w:rsidR="008025B5" w:rsidRDefault="008025B5" w:rsidP="00CA337B">
      <w:pPr>
        <w:jc w:val="both"/>
        <w:rPr>
          <w:rFonts w:cstheme="minorHAnsi"/>
          <w:b/>
          <w:bCs/>
          <w:sz w:val="28"/>
          <w:szCs w:val="28"/>
        </w:rPr>
      </w:pPr>
    </w:p>
    <w:p w14:paraId="0DDE0E9F" w14:textId="77777777" w:rsidR="008025B5" w:rsidRDefault="008025B5" w:rsidP="00CA337B">
      <w:pPr>
        <w:jc w:val="both"/>
        <w:rPr>
          <w:rFonts w:cstheme="minorHAnsi"/>
          <w:b/>
          <w:bCs/>
          <w:sz w:val="28"/>
          <w:szCs w:val="28"/>
        </w:rPr>
      </w:pPr>
    </w:p>
    <w:p w14:paraId="27A9CF21" w14:textId="77777777" w:rsidR="008025B5" w:rsidRDefault="008025B5" w:rsidP="00CA337B">
      <w:pPr>
        <w:jc w:val="both"/>
        <w:rPr>
          <w:rFonts w:cstheme="minorHAnsi"/>
          <w:b/>
          <w:bCs/>
          <w:sz w:val="28"/>
          <w:szCs w:val="28"/>
        </w:rPr>
      </w:pPr>
    </w:p>
    <w:p w14:paraId="052E7C3F" w14:textId="77777777" w:rsidR="008025B5" w:rsidRDefault="008025B5" w:rsidP="00CA337B">
      <w:pPr>
        <w:jc w:val="both"/>
        <w:rPr>
          <w:rFonts w:cstheme="minorHAnsi"/>
          <w:b/>
          <w:bCs/>
          <w:sz w:val="28"/>
          <w:szCs w:val="28"/>
        </w:rPr>
      </w:pPr>
    </w:p>
    <w:p w14:paraId="23AE6445" w14:textId="77777777" w:rsidR="008025B5" w:rsidRDefault="008025B5" w:rsidP="00CA337B">
      <w:pPr>
        <w:jc w:val="both"/>
        <w:rPr>
          <w:rFonts w:cstheme="minorHAnsi"/>
          <w:b/>
          <w:bCs/>
          <w:sz w:val="28"/>
          <w:szCs w:val="28"/>
        </w:rPr>
      </w:pPr>
    </w:p>
    <w:p w14:paraId="3DEACA19" w14:textId="77777777" w:rsidR="008025B5" w:rsidRDefault="008025B5" w:rsidP="00CA337B">
      <w:pPr>
        <w:jc w:val="both"/>
        <w:rPr>
          <w:rFonts w:cstheme="minorHAnsi"/>
          <w:b/>
          <w:bCs/>
          <w:sz w:val="28"/>
          <w:szCs w:val="28"/>
        </w:rPr>
      </w:pPr>
    </w:p>
    <w:p w14:paraId="12D46F4E" w14:textId="77777777" w:rsidR="008025B5" w:rsidRDefault="008025B5" w:rsidP="00CA337B">
      <w:pPr>
        <w:jc w:val="both"/>
        <w:rPr>
          <w:rFonts w:cstheme="minorHAnsi"/>
          <w:b/>
          <w:bCs/>
          <w:sz w:val="28"/>
          <w:szCs w:val="28"/>
        </w:rPr>
      </w:pPr>
    </w:p>
    <w:p w14:paraId="01331E58" w14:textId="77777777" w:rsidR="008025B5" w:rsidRDefault="008025B5" w:rsidP="00CA337B">
      <w:pPr>
        <w:jc w:val="both"/>
        <w:rPr>
          <w:rFonts w:cstheme="minorHAnsi"/>
          <w:b/>
          <w:bCs/>
          <w:sz w:val="28"/>
          <w:szCs w:val="28"/>
        </w:rPr>
      </w:pPr>
    </w:p>
    <w:p w14:paraId="5907888A" w14:textId="77777777" w:rsidR="008025B5" w:rsidRDefault="008025B5" w:rsidP="00CA337B">
      <w:pPr>
        <w:jc w:val="both"/>
        <w:rPr>
          <w:rFonts w:cstheme="minorHAnsi"/>
          <w:b/>
          <w:bCs/>
          <w:sz w:val="28"/>
          <w:szCs w:val="28"/>
        </w:rPr>
      </w:pPr>
    </w:p>
    <w:p w14:paraId="5E478A67" w14:textId="77777777" w:rsidR="008025B5" w:rsidRDefault="008025B5" w:rsidP="00CA337B">
      <w:pPr>
        <w:jc w:val="both"/>
        <w:rPr>
          <w:rFonts w:cstheme="minorHAnsi"/>
          <w:b/>
          <w:bCs/>
          <w:sz w:val="28"/>
          <w:szCs w:val="28"/>
        </w:rPr>
      </w:pPr>
    </w:p>
    <w:p w14:paraId="76B8F832" w14:textId="77777777" w:rsidR="008025B5" w:rsidRDefault="008025B5" w:rsidP="00CA337B">
      <w:pPr>
        <w:jc w:val="both"/>
        <w:rPr>
          <w:rFonts w:cstheme="minorHAnsi"/>
          <w:b/>
          <w:bCs/>
          <w:sz w:val="28"/>
          <w:szCs w:val="28"/>
        </w:rPr>
      </w:pPr>
    </w:p>
    <w:p w14:paraId="46E49050" w14:textId="77777777" w:rsidR="008025B5" w:rsidRDefault="008025B5" w:rsidP="00CA337B">
      <w:pPr>
        <w:jc w:val="both"/>
        <w:rPr>
          <w:rFonts w:cstheme="minorHAnsi"/>
          <w:b/>
          <w:bCs/>
          <w:sz w:val="28"/>
          <w:szCs w:val="28"/>
        </w:rPr>
      </w:pPr>
    </w:p>
    <w:p w14:paraId="7D1142D1" w14:textId="712A4767" w:rsidR="008025B5" w:rsidRDefault="008025B5" w:rsidP="00CA337B">
      <w:pPr>
        <w:jc w:val="both"/>
        <w:rPr>
          <w:rFonts w:cstheme="minorHAnsi"/>
          <w:b/>
          <w:bCs/>
          <w:sz w:val="28"/>
          <w:szCs w:val="28"/>
        </w:rPr>
      </w:pPr>
    </w:p>
    <w:tbl>
      <w:tblPr>
        <w:tblStyle w:val="TableGrid"/>
        <w:tblW w:w="0" w:type="auto"/>
        <w:tblInd w:w="944" w:type="dxa"/>
        <w:tblLook w:val="04A0" w:firstRow="1" w:lastRow="0" w:firstColumn="1" w:lastColumn="0" w:noHBand="0" w:noVBand="1"/>
      </w:tblPr>
      <w:tblGrid>
        <w:gridCol w:w="891"/>
        <w:gridCol w:w="5383"/>
        <w:gridCol w:w="845"/>
      </w:tblGrid>
      <w:tr w:rsidR="00F20C74" w14:paraId="677A4869" w14:textId="77777777" w:rsidTr="00DE05D8">
        <w:trPr>
          <w:trHeight w:val="433"/>
        </w:trPr>
        <w:tc>
          <w:tcPr>
            <w:tcW w:w="7119" w:type="dxa"/>
            <w:gridSpan w:val="3"/>
          </w:tcPr>
          <w:p w14:paraId="009822C3" w14:textId="4166A957" w:rsidR="00F20C74" w:rsidRDefault="00F20C74" w:rsidP="005C2A51">
            <w:pPr>
              <w:jc w:val="center"/>
              <w:rPr>
                <w:rFonts w:cstheme="minorHAnsi"/>
                <w:b/>
                <w:bCs/>
                <w:sz w:val="28"/>
                <w:szCs w:val="28"/>
              </w:rPr>
            </w:pPr>
            <w:r>
              <w:rPr>
                <w:rFonts w:cstheme="minorHAnsi"/>
                <w:b/>
                <w:bCs/>
                <w:sz w:val="28"/>
                <w:szCs w:val="28"/>
              </w:rPr>
              <w:t>Table of Contents</w:t>
            </w:r>
          </w:p>
        </w:tc>
      </w:tr>
      <w:tr w:rsidR="00F20C74" w14:paraId="79BF2580" w14:textId="77777777" w:rsidTr="00DE05D8">
        <w:trPr>
          <w:trHeight w:val="449"/>
        </w:trPr>
        <w:tc>
          <w:tcPr>
            <w:tcW w:w="891" w:type="dxa"/>
          </w:tcPr>
          <w:p w14:paraId="5938DF7A" w14:textId="2B36EF35" w:rsidR="00F20C74" w:rsidRDefault="00F353E7" w:rsidP="00CA337B">
            <w:pPr>
              <w:jc w:val="both"/>
              <w:rPr>
                <w:rFonts w:cstheme="minorHAnsi"/>
                <w:b/>
                <w:bCs/>
                <w:sz w:val="28"/>
                <w:szCs w:val="28"/>
              </w:rPr>
            </w:pPr>
            <w:r>
              <w:rPr>
                <w:rFonts w:cstheme="minorHAnsi"/>
                <w:b/>
                <w:bCs/>
                <w:sz w:val="28"/>
                <w:szCs w:val="28"/>
              </w:rPr>
              <w:t>1</w:t>
            </w:r>
          </w:p>
        </w:tc>
        <w:tc>
          <w:tcPr>
            <w:tcW w:w="5383" w:type="dxa"/>
          </w:tcPr>
          <w:p w14:paraId="75E22FDF" w14:textId="272CF729" w:rsidR="00F20C74" w:rsidRPr="00F353E7" w:rsidRDefault="00F20C74" w:rsidP="005C2A51">
            <w:pPr>
              <w:jc w:val="center"/>
              <w:rPr>
                <w:rFonts w:cstheme="minorHAnsi"/>
                <w:b/>
                <w:bCs/>
                <w:sz w:val="28"/>
                <w:szCs w:val="28"/>
              </w:rPr>
            </w:pPr>
            <w:r w:rsidRPr="00F353E7">
              <w:rPr>
                <w:rFonts w:cstheme="minorHAnsi"/>
                <w:b/>
                <w:bCs/>
                <w:sz w:val="28"/>
                <w:szCs w:val="28"/>
              </w:rPr>
              <w:t>Introduction</w:t>
            </w:r>
          </w:p>
        </w:tc>
        <w:tc>
          <w:tcPr>
            <w:tcW w:w="845" w:type="dxa"/>
          </w:tcPr>
          <w:p w14:paraId="01537514" w14:textId="03A5877B" w:rsidR="00F20C74" w:rsidRDefault="005C2A51" w:rsidP="00CA337B">
            <w:pPr>
              <w:jc w:val="both"/>
              <w:rPr>
                <w:rFonts w:cstheme="minorHAnsi"/>
                <w:b/>
                <w:bCs/>
                <w:sz w:val="28"/>
                <w:szCs w:val="28"/>
              </w:rPr>
            </w:pPr>
            <w:r>
              <w:rPr>
                <w:rFonts w:cstheme="minorHAnsi"/>
                <w:b/>
                <w:bCs/>
                <w:sz w:val="28"/>
                <w:szCs w:val="28"/>
              </w:rPr>
              <w:t>3</w:t>
            </w:r>
          </w:p>
        </w:tc>
      </w:tr>
      <w:tr w:rsidR="00F20C74" w14:paraId="04FAD9DF" w14:textId="77777777" w:rsidTr="00DE05D8">
        <w:trPr>
          <w:trHeight w:val="433"/>
        </w:trPr>
        <w:tc>
          <w:tcPr>
            <w:tcW w:w="891" w:type="dxa"/>
          </w:tcPr>
          <w:p w14:paraId="350EAA45" w14:textId="758380CB" w:rsidR="00F20C74" w:rsidRDefault="00F353E7" w:rsidP="00CA337B">
            <w:pPr>
              <w:jc w:val="both"/>
              <w:rPr>
                <w:rFonts w:cstheme="minorHAnsi"/>
                <w:b/>
                <w:bCs/>
                <w:sz w:val="28"/>
                <w:szCs w:val="28"/>
              </w:rPr>
            </w:pPr>
            <w:r>
              <w:rPr>
                <w:rFonts w:cstheme="minorHAnsi"/>
                <w:b/>
                <w:bCs/>
                <w:sz w:val="28"/>
                <w:szCs w:val="28"/>
              </w:rPr>
              <w:t>2</w:t>
            </w:r>
          </w:p>
        </w:tc>
        <w:tc>
          <w:tcPr>
            <w:tcW w:w="5383" w:type="dxa"/>
          </w:tcPr>
          <w:p w14:paraId="0EA6E75F" w14:textId="1C5C3969" w:rsidR="00F20C74" w:rsidRDefault="00F353E7" w:rsidP="005C2A51">
            <w:pPr>
              <w:jc w:val="center"/>
              <w:rPr>
                <w:rFonts w:cstheme="minorHAnsi"/>
                <w:b/>
                <w:bCs/>
                <w:sz w:val="28"/>
                <w:szCs w:val="28"/>
              </w:rPr>
            </w:pPr>
            <w:r w:rsidRPr="004F3DE5">
              <w:rPr>
                <w:rFonts w:cstheme="minorHAnsi"/>
                <w:b/>
                <w:bCs/>
                <w:sz w:val="28"/>
                <w:szCs w:val="28"/>
              </w:rPr>
              <w:t>Literature Review</w:t>
            </w:r>
          </w:p>
        </w:tc>
        <w:tc>
          <w:tcPr>
            <w:tcW w:w="845" w:type="dxa"/>
          </w:tcPr>
          <w:p w14:paraId="3406D3DF" w14:textId="0C0AEC4C" w:rsidR="00F20C74" w:rsidRDefault="005C2A51" w:rsidP="00CA337B">
            <w:pPr>
              <w:jc w:val="both"/>
              <w:rPr>
                <w:rFonts w:cstheme="minorHAnsi"/>
                <w:b/>
                <w:bCs/>
                <w:sz w:val="28"/>
                <w:szCs w:val="28"/>
              </w:rPr>
            </w:pPr>
            <w:r>
              <w:rPr>
                <w:rFonts w:cstheme="minorHAnsi"/>
                <w:b/>
                <w:bCs/>
                <w:sz w:val="28"/>
                <w:szCs w:val="28"/>
              </w:rPr>
              <w:t>5</w:t>
            </w:r>
          </w:p>
        </w:tc>
      </w:tr>
      <w:tr w:rsidR="00F20C74" w14:paraId="4789A91E" w14:textId="77777777" w:rsidTr="00DE05D8">
        <w:trPr>
          <w:trHeight w:val="433"/>
        </w:trPr>
        <w:tc>
          <w:tcPr>
            <w:tcW w:w="891" w:type="dxa"/>
          </w:tcPr>
          <w:p w14:paraId="2684FAE8" w14:textId="50F0E2F5" w:rsidR="00F20C74" w:rsidRDefault="00F353E7" w:rsidP="00CA337B">
            <w:pPr>
              <w:jc w:val="both"/>
              <w:rPr>
                <w:rFonts w:cstheme="minorHAnsi"/>
                <w:b/>
                <w:bCs/>
                <w:sz w:val="28"/>
                <w:szCs w:val="28"/>
              </w:rPr>
            </w:pPr>
            <w:r>
              <w:rPr>
                <w:rFonts w:cstheme="minorHAnsi"/>
                <w:b/>
                <w:bCs/>
                <w:sz w:val="28"/>
                <w:szCs w:val="28"/>
              </w:rPr>
              <w:t>3</w:t>
            </w:r>
          </w:p>
        </w:tc>
        <w:tc>
          <w:tcPr>
            <w:tcW w:w="5383" w:type="dxa"/>
          </w:tcPr>
          <w:p w14:paraId="569A6747" w14:textId="74F0A90F" w:rsidR="00F20C74" w:rsidRDefault="00F353E7" w:rsidP="005C2A51">
            <w:pPr>
              <w:jc w:val="center"/>
              <w:rPr>
                <w:rFonts w:cstheme="minorHAnsi"/>
                <w:b/>
                <w:bCs/>
                <w:sz w:val="28"/>
                <w:szCs w:val="28"/>
              </w:rPr>
            </w:pPr>
            <w:r w:rsidRPr="004F3DE5">
              <w:rPr>
                <w:rFonts w:cstheme="minorHAnsi"/>
                <w:b/>
                <w:bCs/>
                <w:sz w:val="28"/>
                <w:szCs w:val="28"/>
              </w:rPr>
              <w:t>Research Methodology</w:t>
            </w:r>
          </w:p>
        </w:tc>
        <w:tc>
          <w:tcPr>
            <w:tcW w:w="845" w:type="dxa"/>
          </w:tcPr>
          <w:p w14:paraId="7C78F631" w14:textId="1A17DCE7" w:rsidR="00F20C74" w:rsidRDefault="005C2A51" w:rsidP="00CA337B">
            <w:pPr>
              <w:jc w:val="both"/>
              <w:rPr>
                <w:rFonts w:cstheme="minorHAnsi"/>
                <w:b/>
                <w:bCs/>
                <w:sz w:val="28"/>
                <w:szCs w:val="28"/>
              </w:rPr>
            </w:pPr>
            <w:r>
              <w:rPr>
                <w:rFonts w:cstheme="minorHAnsi"/>
                <w:b/>
                <w:bCs/>
                <w:sz w:val="28"/>
                <w:szCs w:val="28"/>
              </w:rPr>
              <w:t>7</w:t>
            </w:r>
          </w:p>
        </w:tc>
      </w:tr>
      <w:tr w:rsidR="00F20C74" w14:paraId="57D7E940" w14:textId="77777777" w:rsidTr="00DE05D8">
        <w:trPr>
          <w:trHeight w:val="449"/>
        </w:trPr>
        <w:tc>
          <w:tcPr>
            <w:tcW w:w="891" w:type="dxa"/>
          </w:tcPr>
          <w:p w14:paraId="0729AC5C" w14:textId="443FAA8B" w:rsidR="00F20C74" w:rsidRDefault="00F353E7" w:rsidP="00CA337B">
            <w:pPr>
              <w:jc w:val="both"/>
              <w:rPr>
                <w:rFonts w:cstheme="minorHAnsi"/>
                <w:b/>
                <w:bCs/>
                <w:sz w:val="28"/>
                <w:szCs w:val="28"/>
              </w:rPr>
            </w:pPr>
            <w:r>
              <w:rPr>
                <w:rFonts w:cstheme="minorHAnsi"/>
                <w:b/>
                <w:bCs/>
                <w:sz w:val="28"/>
                <w:szCs w:val="28"/>
              </w:rPr>
              <w:t>4</w:t>
            </w:r>
          </w:p>
        </w:tc>
        <w:tc>
          <w:tcPr>
            <w:tcW w:w="5383" w:type="dxa"/>
          </w:tcPr>
          <w:p w14:paraId="64C5EB55" w14:textId="71C84242" w:rsidR="00F20C74" w:rsidRDefault="00F353E7" w:rsidP="005C2A51">
            <w:pPr>
              <w:jc w:val="center"/>
              <w:rPr>
                <w:rFonts w:cstheme="minorHAnsi"/>
                <w:b/>
                <w:bCs/>
                <w:sz w:val="28"/>
                <w:szCs w:val="28"/>
              </w:rPr>
            </w:pPr>
            <w:r>
              <w:rPr>
                <w:rFonts w:cstheme="minorHAnsi"/>
                <w:b/>
                <w:bCs/>
                <w:sz w:val="28"/>
                <w:szCs w:val="28"/>
              </w:rPr>
              <w:t>Data Analysis</w:t>
            </w:r>
          </w:p>
        </w:tc>
        <w:tc>
          <w:tcPr>
            <w:tcW w:w="845" w:type="dxa"/>
          </w:tcPr>
          <w:p w14:paraId="17E218A3" w14:textId="06B6E6F6" w:rsidR="00F20C74" w:rsidRDefault="0074323D" w:rsidP="00CA337B">
            <w:pPr>
              <w:jc w:val="both"/>
              <w:rPr>
                <w:rFonts w:cstheme="minorHAnsi"/>
                <w:b/>
                <w:bCs/>
                <w:sz w:val="28"/>
                <w:szCs w:val="28"/>
              </w:rPr>
            </w:pPr>
            <w:r>
              <w:rPr>
                <w:rFonts w:cstheme="minorHAnsi"/>
                <w:b/>
                <w:bCs/>
                <w:sz w:val="28"/>
                <w:szCs w:val="28"/>
              </w:rPr>
              <w:t>8</w:t>
            </w:r>
          </w:p>
        </w:tc>
      </w:tr>
      <w:tr w:rsidR="00F20C74" w14:paraId="6F355AD2" w14:textId="77777777" w:rsidTr="00DE05D8">
        <w:trPr>
          <w:trHeight w:val="433"/>
        </w:trPr>
        <w:tc>
          <w:tcPr>
            <w:tcW w:w="891" w:type="dxa"/>
          </w:tcPr>
          <w:p w14:paraId="111C1365" w14:textId="597E72A8" w:rsidR="00F20C74" w:rsidRDefault="00F353E7" w:rsidP="00CA337B">
            <w:pPr>
              <w:jc w:val="both"/>
              <w:rPr>
                <w:rFonts w:cstheme="minorHAnsi"/>
                <w:b/>
                <w:bCs/>
                <w:sz w:val="28"/>
                <w:szCs w:val="28"/>
              </w:rPr>
            </w:pPr>
            <w:r>
              <w:rPr>
                <w:rFonts w:cstheme="minorHAnsi"/>
                <w:b/>
                <w:bCs/>
                <w:sz w:val="28"/>
                <w:szCs w:val="28"/>
              </w:rPr>
              <w:t>5</w:t>
            </w:r>
          </w:p>
        </w:tc>
        <w:tc>
          <w:tcPr>
            <w:tcW w:w="5383" w:type="dxa"/>
          </w:tcPr>
          <w:p w14:paraId="7D20C6AE" w14:textId="7D07B0A6" w:rsidR="00F20C74" w:rsidRDefault="00F353E7" w:rsidP="005C2A51">
            <w:pPr>
              <w:jc w:val="center"/>
              <w:rPr>
                <w:rFonts w:cstheme="minorHAnsi"/>
                <w:b/>
                <w:bCs/>
                <w:sz w:val="28"/>
                <w:szCs w:val="28"/>
              </w:rPr>
            </w:pPr>
            <w:r>
              <w:rPr>
                <w:rFonts w:cstheme="minorHAnsi"/>
                <w:b/>
                <w:bCs/>
                <w:sz w:val="28"/>
                <w:szCs w:val="28"/>
              </w:rPr>
              <w:t>Gantt Chart</w:t>
            </w:r>
          </w:p>
        </w:tc>
        <w:tc>
          <w:tcPr>
            <w:tcW w:w="845" w:type="dxa"/>
          </w:tcPr>
          <w:p w14:paraId="6D72FBDE" w14:textId="13E9ADA2" w:rsidR="00F20C74" w:rsidRDefault="0074323D" w:rsidP="00CA337B">
            <w:pPr>
              <w:jc w:val="both"/>
              <w:rPr>
                <w:rFonts w:cstheme="minorHAnsi"/>
                <w:b/>
                <w:bCs/>
                <w:sz w:val="28"/>
                <w:szCs w:val="28"/>
              </w:rPr>
            </w:pPr>
            <w:r>
              <w:rPr>
                <w:rFonts w:cstheme="minorHAnsi"/>
                <w:b/>
                <w:bCs/>
                <w:sz w:val="28"/>
                <w:szCs w:val="28"/>
              </w:rPr>
              <w:t>9</w:t>
            </w:r>
          </w:p>
        </w:tc>
      </w:tr>
      <w:tr w:rsidR="00F20C74" w14:paraId="10913679" w14:textId="77777777" w:rsidTr="00DE05D8">
        <w:trPr>
          <w:trHeight w:val="433"/>
        </w:trPr>
        <w:tc>
          <w:tcPr>
            <w:tcW w:w="891" w:type="dxa"/>
          </w:tcPr>
          <w:p w14:paraId="6CEA2F22" w14:textId="77777777" w:rsidR="00F20C74" w:rsidRDefault="00F20C74" w:rsidP="00CA337B">
            <w:pPr>
              <w:jc w:val="both"/>
              <w:rPr>
                <w:rFonts w:cstheme="minorHAnsi"/>
                <w:b/>
                <w:bCs/>
                <w:sz w:val="28"/>
                <w:szCs w:val="28"/>
              </w:rPr>
            </w:pPr>
          </w:p>
        </w:tc>
        <w:tc>
          <w:tcPr>
            <w:tcW w:w="5383" w:type="dxa"/>
          </w:tcPr>
          <w:p w14:paraId="6F1F2D80" w14:textId="1E1EBA06" w:rsidR="00F20C74" w:rsidRDefault="00F353E7" w:rsidP="005C2A51">
            <w:pPr>
              <w:jc w:val="center"/>
              <w:rPr>
                <w:rFonts w:cstheme="minorHAnsi"/>
                <w:b/>
                <w:bCs/>
                <w:sz w:val="28"/>
                <w:szCs w:val="28"/>
              </w:rPr>
            </w:pPr>
            <w:r>
              <w:rPr>
                <w:rFonts w:cstheme="minorHAnsi"/>
                <w:b/>
                <w:bCs/>
                <w:sz w:val="28"/>
                <w:szCs w:val="28"/>
              </w:rPr>
              <w:t>References</w:t>
            </w:r>
          </w:p>
        </w:tc>
        <w:tc>
          <w:tcPr>
            <w:tcW w:w="845" w:type="dxa"/>
          </w:tcPr>
          <w:p w14:paraId="1A2174F9" w14:textId="6FA0B751" w:rsidR="00F20C74" w:rsidRDefault="005C2A51" w:rsidP="00CA337B">
            <w:pPr>
              <w:jc w:val="both"/>
              <w:rPr>
                <w:rFonts w:cstheme="minorHAnsi"/>
                <w:b/>
                <w:bCs/>
                <w:sz w:val="28"/>
                <w:szCs w:val="28"/>
              </w:rPr>
            </w:pPr>
            <w:r>
              <w:rPr>
                <w:rFonts w:cstheme="minorHAnsi"/>
                <w:b/>
                <w:bCs/>
                <w:sz w:val="28"/>
                <w:szCs w:val="28"/>
              </w:rPr>
              <w:t>10</w:t>
            </w:r>
          </w:p>
        </w:tc>
      </w:tr>
    </w:tbl>
    <w:p w14:paraId="11E65F6C" w14:textId="77777777" w:rsidR="00EE6392" w:rsidRDefault="00EE6392" w:rsidP="00CA337B">
      <w:pPr>
        <w:jc w:val="both"/>
        <w:rPr>
          <w:rFonts w:cstheme="minorHAnsi"/>
          <w:b/>
          <w:bCs/>
          <w:sz w:val="28"/>
          <w:szCs w:val="28"/>
        </w:rPr>
      </w:pPr>
    </w:p>
    <w:p w14:paraId="204B506F" w14:textId="55676061" w:rsidR="005263E5" w:rsidRDefault="005263E5" w:rsidP="00CA337B">
      <w:pPr>
        <w:jc w:val="both"/>
        <w:rPr>
          <w:rFonts w:cstheme="minorHAnsi"/>
          <w:b/>
          <w:bCs/>
          <w:sz w:val="28"/>
          <w:szCs w:val="28"/>
        </w:rPr>
      </w:pPr>
    </w:p>
    <w:p w14:paraId="2754CA2E" w14:textId="77777777" w:rsidR="00205319" w:rsidRDefault="00205319" w:rsidP="00CA337B">
      <w:pPr>
        <w:jc w:val="both"/>
        <w:rPr>
          <w:rFonts w:cstheme="minorHAnsi"/>
          <w:b/>
          <w:bCs/>
          <w:sz w:val="28"/>
          <w:szCs w:val="28"/>
        </w:rPr>
      </w:pPr>
    </w:p>
    <w:p w14:paraId="0FB538B8" w14:textId="77777777" w:rsidR="00205319" w:rsidRDefault="00205319" w:rsidP="00CA337B">
      <w:pPr>
        <w:jc w:val="both"/>
        <w:rPr>
          <w:rFonts w:cstheme="minorHAnsi"/>
          <w:b/>
          <w:bCs/>
          <w:sz w:val="28"/>
          <w:szCs w:val="28"/>
        </w:rPr>
      </w:pPr>
    </w:p>
    <w:p w14:paraId="59BCCD19" w14:textId="77777777" w:rsidR="00205319" w:rsidRDefault="00205319" w:rsidP="00CA337B">
      <w:pPr>
        <w:jc w:val="both"/>
        <w:rPr>
          <w:rFonts w:cstheme="minorHAnsi"/>
          <w:b/>
          <w:bCs/>
          <w:sz w:val="28"/>
          <w:szCs w:val="28"/>
        </w:rPr>
      </w:pPr>
    </w:p>
    <w:p w14:paraId="362330F4" w14:textId="77777777" w:rsidR="00205319" w:rsidRDefault="00205319" w:rsidP="00CA337B">
      <w:pPr>
        <w:jc w:val="both"/>
        <w:rPr>
          <w:rFonts w:cstheme="minorHAnsi"/>
          <w:b/>
          <w:bCs/>
          <w:sz w:val="28"/>
          <w:szCs w:val="28"/>
        </w:rPr>
      </w:pPr>
    </w:p>
    <w:p w14:paraId="1D443957" w14:textId="77777777" w:rsidR="00205319" w:rsidRDefault="00205319" w:rsidP="00CA337B">
      <w:pPr>
        <w:jc w:val="both"/>
        <w:rPr>
          <w:rFonts w:cstheme="minorHAnsi"/>
          <w:b/>
          <w:bCs/>
          <w:sz w:val="28"/>
          <w:szCs w:val="28"/>
        </w:rPr>
      </w:pPr>
    </w:p>
    <w:p w14:paraId="29A6AD0E" w14:textId="77777777" w:rsidR="00205319" w:rsidRDefault="00205319" w:rsidP="00CA337B">
      <w:pPr>
        <w:jc w:val="both"/>
        <w:rPr>
          <w:rFonts w:cstheme="minorHAnsi"/>
          <w:b/>
          <w:bCs/>
          <w:sz w:val="28"/>
          <w:szCs w:val="28"/>
        </w:rPr>
      </w:pPr>
    </w:p>
    <w:p w14:paraId="79C56FED" w14:textId="77777777" w:rsidR="00205319" w:rsidRDefault="00205319" w:rsidP="00CA337B">
      <w:pPr>
        <w:jc w:val="both"/>
        <w:rPr>
          <w:rFonts w:cstheme="minorHAnsi"/>
          <w:b/>
          <w:bCs/>
          <w:sz w:val="28"/>
          <w:szCs w:val="28"/>
        </w:rPr>
      </w:pPr>
    </w:p>
    <w:p w14:paraId="5CAC94B9" w14:textId="77777777" w:rsidR="00205319" w:rsidRDefault="00205319" w:rsidP="00CA337B">
      <w:pPr>
        <w:jc w:val="both"/>
        <w:rPr>
          <w:rFonts w:cstheme="minorHAnsi"/>
          <w:b/>
          <w:bCs/>
          <w:sz w:val="28"/>
          <w:szCs w:val="28"/>
        </w:rPr>
      </w:pPr>
    </w:p>
    <w:p w14:paraId="17E952F5" w14:textId="77777777" w:rsidR="00205319" w:rsidRDefault="00205319" w:rsidP="00CA337B">
      <w:pPr>
        <w:jc w:val="both"/>
        <w:rPr>
          <w:rFonts w:cstheme="minorHAnsi"/>
          <w:b/>
          <w:bCs/>
          <w:sz w:val="28"/>
          <w:szCs w:val="28"/>
        </w:rPr>
      </w:pPr>
    </w:p>
    <w:p w14:paraId="0731085E" w14:textId="77777777" w:rsidR="00205319" w:rsidRDefault="00205319" w:rsidP="00CA337B">
      <w:pPr>
        <w:jc w:val="both"/>
        <w:rPr>
          <w:rFonts w:cstheme="minorHAnsi"/>
          <w:b/>
          <w:bCs/>
          <w:sz w:val="28"/>
          <w:szCs w:val="28"/>
        </w:rPr>
      </w:pPr>
    </w:p>
    <w:p w14:paraId="3FF48396" w14:textId="77777777" w:rsidR="00205319" w:rsidRDefault="00205319" w:rsidP="00CA337B">
      <w:pPr>
        <w:jc w:val="both"/>
        <w:rPr>
          <w:rFonts w:cstheme="minorHAnsi"/>
          <w:b/>
          <w:bCs/>
          <w:sz w:val="28"/>
          <w:szCs w:val="28"/>
        </w:rPr>
      </w:pPr>
    </w:p>
    <w:p w14:paraId="3040D4B9" w14:textId="77777777" w:rsidR="00205319" w:rsidRDefault="00205319" w:rsidP="00CA337B">
      <w:pPr>
        <w:jc w:val="both"/>
        <w:rPr>
          <w:rFonts w:cstheme="minorHAnsi"/>
          <w:b/>
          <w:bCs/>
          <w:sz w:val="28"/>
          <w:szCs w:val="28"/>
        </w:rPr>
      </w:pPr>
    </w:p>
    <w:p w14:paraId="665F6330" w14:textId="77777777" w:rsidR="00205319" w:rsidRDefault="00205319" w:rsidP="00CA337B">
      <w:pPr>
        <w:jc w:val="both"/>
        <w:rPr>
          <w:rFonts w:cstheme="minorHAnsi"/>
          <w:b/>
          <w:bCs/>
          <w:sz w:val="28"/>
          <w:szCs w:val="28"/>
        </w:rPr>
      </w:pPr>
    </w:p>
    <w:p w14:paraId="1AC86CBC" w14:textId="77777777" w:rsidR="00205319" w:rsidRDefault="00205319" w:rsidP="00CA337B">
      <w:pPr>
        <w:jc w:val="both"/>
        <w:rPr>
          <w:rFonts w:cstheme="minorHAnsi"/>
          <w:b/>
          <w:bCs/>
          <w:sz w:val="28"/>
          <w:szCs w:val="28"/>
        </w:rPr>
      </w:pPr>
    </w:p>
    <w:p w14:paraId="697A585D" w14:textId="77777777" w:rsidR="00205319" w:rsidRDefault="00205319" w:rsidP="00CA337B">
      <w:pPr>
        <w:jc w:val="both"/>
        <w:rPr>
          <w:rFonts w:cstheme="minorHAnsi"/>
          <w:b/>
          <w:bCs/>
          <w:sz w:val="28"/>
          <w:szCs w:val="28"/>
        </w:rPr>
      </w:pPr>
    </w:p>
    <w:p w14:paraId="1A5C051E" w14:textId="1C93350D" w:rsidR="003C5E19" w:rsidRPr="003C5E19" w:rsidRDefault="003C5E19" w:rsidP="00CA337B">
      <w:pPr>
        <w:pStyle w:val="ListParagraph"/>
        <w:numPr>
          <w:ilvl w:val="0"/>
          <w:numId w:val="2"/>
        </w:numPr>
        <w:jc w:val="both"/>
        <w:rPr>
          <w:rFonts w:cstheme="minorHAnsi"/>
          <w:b/>
          <w:bCs/>
          <w:sz w:val="28"/>
          <w:szCs w:val="28"/>
        </w:rPr>
      </w:pPr>
      <w:r>
        <w:rPr>
          <w:rFonts w:cstheme="minorHAnsi"/>
          <w:b/>
          <w:bCs/>
          <w:sz w:val="28"/>
          <w:szCs w:val="28"/>
        </w:rPr>
        <w:lastRenderedPageBreak/>
        <w:t>INTRODUCTION</w:t>
      </w:r>
    </w:p>
    <w:p w14:paraId="2E6279B5" w14:textId="5FA0544C" w:rsidR="00205319" w:rsidRDefault="00637474" w:rsidP="00CA337B">
      <w:pPr>
        <w:jc w:val="both"/>
        <w:rPr>
          <w:rFonts w:cstheme="minorHAnsi"/>
          <w:b/>
          <w:bCs/>
          <w:sz w:val="28"/>
          <w:szCs w:val="28"/>
        </w:rPr>
      </w:pPr>
      <w:r>
        <w:rPr>
          <w:rFonts w:cstheme="minorHAnsi"/>
          <w:b/>
          <w:bCs/>
          <w:sz w:val="28"/>
          <w:szCs w:val="28"/>
        </w:rPr>
        <w:t xml:space="preserve">Background </w:t>
      </w:r>
      <w:r w:rsidR="00986748">
        <w:rPr>
          <w:rFonts w:cstheme="minorHAnsi"/>
          <w:b/>
          <w:bCs/>
          <w:sz w:val="28"/>
          <w:szCs w:val="28"/>
        </w:rPr>
        <w:t>of The Research</w:t>
      </w:r>
    </w:p>
    <w:p w14:paraId="08EE8C9D" w14:textId="31114EA6" w:rsidR="00C22030" w:rsidRPr="006C45CC" w:rsidRDefault="006C45CC" w:rsidP="00CA337B">
      <w:pPr>
        <w:jc w:val="both"/>
        <w:rPr>
          <w:rFonts w:cstheme="minorHAnsi"/>
          <w:sz w:val="28"/>
          <w:szCs w:val="28"/>
        </w:rPr>
      </w:pPr>
      <w:r>
        <w:rPr>
          <w:rFonts w:cstheme="minorHAnsi"/>
          <w:sz w:val="28"/>
          <w:szCs w:val="28"/>
        </w:rPr>
        <w:t xml:space="preserve">The title of this research is </w:t>
      </w:r>
      <w:r w:rsidR="00680172">
        <w:rPr>
          <w:rFonts w:cstheme="minorHAnsi"/>
          <w:sz w:val="28"/>
          <w:szCs w:val="28"/>
        </w:rPr>
        <w:t xml:space="preserve">“Examination of the Impact of Digital Advertisement on Customer </w:t>
      </w:r>
      <w:proofErr w:type="spellStart"/>
      <w:r w:rsidR="00680172">
        <w:rPr>
          <w:rFonts w:cstheme="minorHAnsi"/>
          <w:sz w:val="28"/>
          <w:szCs w:val="28"/>
        </w:rPr>
        <w:t>Behavior</w:t>
      </w:r>
      <w:proofErr w:type="spellEnd"/>
      <w:r w:rsidR="00680172">
        <w:rPr>
          <w:rFonts w:cstheme="minorHAnsi"/>
          <w:sz w:val="28"/>
          <w:szCs w:val="28"/>
        </w:rPr>
        <w:t xml:space="preserve"> and Brand</w:t>
      </w:r>
      <w:r w:rsidR="00680172" w:rsidRPr="00680172">
        <w:rPr>
          <w:rFonts w:cstheme="minorHAnsi"/>
          <w:sz w:val="28"/>
          <w:szCs w:val="28"/>
        </w:rPr>
        <w:t xml:space="preserve"> LOYALTY: ANALYSIS OF THE SMARTPHONE INDUSTRY</w:t>
      </w:r>
      <w:r w:rsidR="0060189C">
        <w:rPr>
          <w:rFonts w:cstheme="minorHAnsi"/>
          <w:sz w:val="28"/>
          <w:szCs w:val="28"/>
        </w:rPr>
        <w:t>.</w:t>
      </w:r>
      <w:r w:rsidR="00680172">
        <w:rPr>
          <w:rFonts w:cstheme="minorHAnsi"/>
          <w:sz w:val="28"/>
          <w:szCs w:val="28"/>
        </w:rPr>
        <w:t>”</w:t>
      </w:r>
      <w:r w:rsidR="0060189C">
        <w:rPr>
          <w:rFonts w:cstheme="minorHAnsi"/>
          <w:sz w:val="28"/>
          <w:szCs w:val="28"/>
        </w:rPr>
        <w:t xml:space="preserve"> It aims to work on themes like Digital Marketing, Customer </w:t>
      </w:r>
      <w:proofErr w:type="spellStart"/>
      <w:r w:rsidR="006A2719">
        <w:rPr>
          <w:rFonts w:cstheme="minorHAnsi"/>
          <w:sz w:val="28"/>
          <w:szCs w:val="28"/>
        </w:rPr>
        <w:t>behavior</w:t>
      </w:r>
      <w:proofErr w:type="spellEnd"/>
      <w:r w:rsidR="00D16CC1">
        <w:rPr>
          <w:rFonts w:cstheme="minorHAnsi"/>
          <w:sz w:val="28"/>
          <w:szCs w:val="28"/>
        </w:rPr>
        <w:t>, and Brand loyalty. To examine these</w:t>
      </w:r>
      <w:r w:rsidR="005F1752">
        <w:rPr>
          <w:rFonts w:cstheme="minorHAnsi"/>
          <w:sz w:val="28"/>
          <w:szCs w:val="28"/>
        </w:rPr>
        <w:t xml:space="preserve"> several models like </w:t>
      </w:r>
      <w:r w:rsidR="00CA337B">
        <w:rPr>
          <w:rFonts w:cstheme="minorHAnsi"/>
          <w:sz w:val="28"/>
          <w:szCs w:val="28"/>
        </w:rPr>
        <w:t xml:space="preserve">the </w:t>
      </w:r>
      <w:r w:rsidR="005F1752">
        <w:rPr>
          <w:rFonts w:cstheme="minorHAnsi"/>
          <w:sz w:val="28"/>
          <w:szCs w:val="28"/>
        </w:rPr>
        <w:t>ABC model, Maslow</w:t>
      </w:r>
      <w:r w:rsidR="00AF11A7">
        <w:rPr>
          <w:rFonts w:cstheme="minorHAnsi"/>
          <w:sz w:val="28"/>
          <w:szCs w:val="28"/>
        </w:rPr>
        <w:t>’</w:t>
      </w:r>
      <w:r w:rsidR="005F1752">
        <w:rPr>
          <w:rFonts w:cstheme="minorHAnsi"/>
          <w:sz w:val="28"/>
          <w:szCs w:val="28"/>
        </w:rPr>
        <w:t xml:space="preserve">s </w:t>
      </w:r>
      <w:r w:rsidR="00AF11A7">
        <w:rPr>
          <w:rFonts w:cstheme="minorHAnsi"/>
          <w:sz w:val="28"/>
          <w:szCs w:val="28"/>
        </w:rPr>
        <w:t xml:space="preserve">theory of </w:t>
      </w:r>
      <w:r w:rsidR="006C40A4">
        <w:rPr>
          <w:rFonts w:cstheme="minorHAnsi"/>
          <w:sz w:val="28"/>
          <w:szCs w:val="28"/>
        </w:rPr>
        <w:t xml:space="preserve">the </w:t>
      </w:r>
      <w:r w:rsidR="00AF11A7">
        <w:rPr>
          <w:rFonts w:cstheme="minorHAnsi"/>
          <w:sz w:val="28"/>
          <w:szCs w:val="28"/>
        </w:rPr>
        <w:t>hierarchy of needs</w:t>
      </w:r>
      <w:r w:rsidR="006C40A4">
        <w:rPr>
          <w:rFonts w:cstheme="minorHAnsi"/>
          <w:sz w:val="28"/>
          <w:szCs w:val="28"/>
        </w:rPr>
        <w:t>, consumer perception</w:t>
      </w:r>
      <w:r w:rsidR="00C93FE9">
        <w:rPr>
          <w:rFonts w:cstheme="minorHAnsi"/>
          <w:sz w:val="28"/>
          <w:szCs w:val="28"/>
        </w:rPr>
        <w:t>, Keller’s brand equity model</w:t>
      </w:r>
      <w:r w:rsidR="006A2719">
        <w:rPr>
          <w:rFonts w:cstheme="minorHAnsi"/>
          <w:sz w:val="28"/>
          <w:szCs w:val="28"/>
        </w:rPr>
        <w:t>,</w:t>
      </w:r>
      <w:r w:rsidR="00C93FE9">
        <w:rPr>
          <w:rFonts w:cstheme="minorHAnsi"/>
          <w:sz w:val="28"/>
          <w:szCs w:val="28"/>
        </w:rPr>
        <w:t xml:space="preserve"> and </w:t>
      </w:r>
      <w:r w:rsidR="006A2719">
        <w:rPr>
          <w:rFonts w:cstheme="minorHAnsi"/>
          <w:sz w:val="28"/>
          <w:szCs w:val="28"/>
        </w:rPr>
        <w:t xml:space="preserve">the </w:t>
      </w:r>
      <w:r w:rsidR="00C93FE9">
        <w:rPr>
          <w:rFonts w:cstheme="minorHAnsi"/>
          <w:sz w:val="28"/>
          <w:szCs w:val="28"/>
        </w:rPr>
        <w:t>RACE model</w:t>
      </w:r>
      <w:r w:rsidR="006A2719">
        <w:rPr>
          <w:rFonts w:cstheme="minorHAnsi"/>
          <w:sz w:val="28"/>
          <w:szCs w:val="28"/>
        </w:rPr>
        <w:t xml:space="preserve"> will be discussed.</w:t>
      </w:r>
    </w:p>
    <w:p w14:paraId="101221A2" w14:textId="77777777" w:rsidR="00372DE4" w:rsidRPr="00372DE4" w:rsidRDefault="00B42F7B" w:rsidP="00CA337B">
      <w:pPr>
        <w:jc w:val="both"/>
        <w:rPr>
          <w:rFonts w:cstheme="minorHAnsi"/>
          <w:b/>
          <w:bCs/>
          <w:sz w:val="28"/>
          <w:szCs w:val="28"/>
        </w:rPr>
      </w:pPr>
      <w:r w:rsidRPr="00372DE4">
        <w:rPr>
          <w:rFonts w:cstheme="minorHAnsi"/>
          <w:b/>
          <w:bCs/>
          <w:sz w:val="28"/>
          <w:szCs w:val="28"/>
        </w:rPr>
        <w:t xml:space="preserve">Smartphone </w:t>
      </w:r>
      <w:r w:rsidR="0001115C" w:rsidRPr="00372DE4">
        <w:rPr>
          <w:rFonts w:cstheme="minorHAnsi"/>
          <w:b/>
          <w:bCs/>
          <w:sz w:val="28"/>
          <w:szCs w:val="28"/>
        </w:rPr>
        <w:t>Industry</w:t>
      </w:r>
    </w:p>
    <w:p w14:paraId="75115534" w14:textId="4ABE5218" w:rsidR="00CC260A" w:rsidRPr="00372DE4" w:rsidRDefault="00372DE4" w:rsidP="00CA337B">
      <w:pPr>
        <w:jc w:val="both"/>
        <w:rPr>
          <w:rFonts w:cstheme="minorHAnsi"/>
          <w:b/>
          <w:bCs/>
          <w:sz w:val="28"/>
          <w:szCs w:val="28"/>
        </w:rPr>
      </w:pPr>
      <w:r w:rsidRPr="00372DE4">
        <w:rPr>
          <w:rFonts w:cstheme="minorHAnsi"/>
          <w:b/>
          <w:bCs/>
          <w:sz w:val="28"/>
          <w:szCs w:val="28"/>
        </w:rPr>
        <w:t>Smartphones: a rapid integration with everyday life</w:t>
      </w:r>
    </w:p>
    <w:p w14:paraId="7E8E9A7C" w14:textId="20DAA40A" w:rsidR="00B42F7B" w:rsidRDefault="00B42F7B" w:rsidP="00CA337B">
      <w:pPr>
        <w:jc w:val="both"/>
        <w:rPr>
          <w:rFonts w:cstheme="minorHAnsi"/>
          <w:sz w:val="28"/>
          <w:szCs w:val="28"/>
        </w:rPr>
      </w:pPr>
      <w:r w:rsidRPr="00B42F7B">
        <w:rPr>
          <w:rFonts w:cstheme="minorHAnsi"/>
          <w:sz w:val="28"/>
          <w:szCs w:val="28"/>
        </w:rPr>
        <w:t xml:space="preserve">Since its inception in 2008, the smartphone industry has experienced consistent growth, both in terms of market size and the variety of models and brands available. In 2022, global smartphone shipments reached approximately 1.2 billion units, although this </w:t>
      </w:r>
      <w:r w:rsidR="00000CBD">
        <w:rPr>
          <w:rFonts w:cstheme="minorHAnsi"/>
          <w:sz w:val="28"/>
          <w:szCs w:val="28"/>
        </w:rPr>
        <w:t>slightly declined</w:t>
      </w:r>
      <w:r w:rsidRPr="00B42F7B">
        <w:rPr>
          <w:rFonts w:cstheme="minorHAnsi"/>
          <w:sz w:val="28"/>
          <w:szCs w:val="28"/>
        </w:rPr>
        <w:t xml:space="preserve"> from the previous year. By the end of 2022, around 68% of the world's population</w:t>
      </w:r>
      <w:r w:rsidR="00000CBD">
        <w:rPr>
          <w:rFonts w:cstheme="minorHAnsi"/>
          <w:sz w:val="28"/>
          <w:szCs w:val="28"/>
        </w:rPr>
        <w:t xml:space="preserve"> use</w:t>
      </w:r>
      <w:r w:rsidR="005273BB">
        <w:rPr>
          <w:rFonts w:cstheme="minorHAnsi"/>
          <w:sz w:val="28"/>
          <w:szCs w:val="28"/>
        </w:rPr>
        <w:t>d</w:t>
      </w:r>
      <w:r w:rsidRPr="00B42F7B">
        <w:rPr>
          <w:rFonts w:cstheme="minorHAnsi"/>
          <w:sz w:val="28"/>
          <w:szCs w:val="28"/>
        </w:rPr>
        <w:t xml:space="preserve"> smartphones. However, it's important to note that many individuals own multiple smartphones, leading to </w:t>
      </w:r>
      <w:r w:rsidR="00000CBD">
        <w:rPr>
          <w:rFonts w:cstheme="minorHAnsi"/>
          <w:sz w:val="28"/>
          <w:szCs w:val="28"/>
        </w:rPr>
        <w:t>more</w:t>
      </w:r>
      <w:r w:rsidRPr="00B42F7B">
        <w:rPr>
          <w:rFonts w:cstheme="minorHAnsi"/>
          <w:sz w:val="28"/>
          <w:szCs w:val="28"/>
        </w:rPr>
        <w:t xml:space="preserve"> subscriptions than actual users. As of 2022, there were an estimated 6.5 billion smartphone subscriptions worldwide, a number projected to rise to nearly eight billion by 2028.</w:t>
      </w:r>
    </w:p>
    <w:p w14:paraId="21E5BB2C" w14:textId="77777777" w:rsidR="0024534C" w:rsidRPr="0001115C" w:rsidRDefault="0024534C" w:rsidP="00CA337B">
      <w:pPr>
        <w:jc w:val="both"/>
        <w:rPr>
          <w:rFonts w:cstheme="minorHAnsi"/>
          <w:sz w:val="28"/>
          <w:szCs w:val="28"/>
        </w:rPr>
      </w:pPr>
    </w:p>
    <w:p w14:paraId="42078F6D" w14:textId="05CF28F2" w:rsidR="003510C0" w:rsidRDefault="00FF750A" w:rsidP="00CA337B">
      <w:pPr>
        <w:jc w:val="both"/>
        <w:rPr>
          <w:rFonts w:cstheme="minorHAnsi"/>
          <w:sz w:val="28"/>
          <w:szCs w:val="28"/>
        </w:rPr>
      </w:pPr>
      <w:r>
        <w:rPr>
          <w:rFonts w:cstheme="minorHAnsi"/>
          <w:b/>
          <w:bCs/>
          <w:sz w:val="28"/>
          <w:szCs w:val="28"/>
        </w:rPr>
        <w:t xml:space="preserve">The Rationale </w:t>
      </w:r>
      <w:r w:rsidR="003D60BE">
        <w:rPr>
          <w:rFonts w:cstheme="minorHAnsi"/>
          <w:b/>
          <w:bCs/>
          <w:sz w:val="28"/>
          <w:szCs w:val="28"/>
        </w:rPr>
        <w:t>of</w:t>
      </w:r>
      <w:r>
        <w:rPr>
          <w:rFonts w:cstheme="minorHAnsi"/>
          <w:b/>
          <w:bCs/>
          <w:sz w:val="28"/>
          <w:szCs w:val="28"/>
        </w:rPr>
        <w:t xml:space="preserve"> The Research</w:t>
      </w:r>
    </w:p>
    <w:p w14:paraId="078C8F32" w14:textId="2E6ACD90" w:rsidR="008009F7" w:rsidRDefault="002E549A" w:rsidP="00CA337B">
      <w:pPr>
        <w:jc w:val="both"/>
        <w:rPr>
          <w:rFonts w:cstheme="minorHAnsi"/>
          <w:sz w:val="28"/>
          <w:szCs w:val="28"/>
        </w:rPr>
      </w:pPr>
      <w:r>
        <w:rPr>
          <w:rFonts w:cstheme="minorHAnsi"/>
          <w:sz w:val="28"/>
          <w:szCs w:val="28"/>
        </w:rPr>
        <w:t>In this re</w:t>
      </w:r>
      <w:r w:rsidR="00301994">
        <w:rPr>
          <w:rFonts w:cstheme="minorHAnsi"/>
          <w:sz w:val="28"/>
          <w:szCs w:val="28"/>
        </w:rPr>
        <w:t xml:space="preserve">search, themes like Digital advertisements, </w:t>
      </w:r>
      <w:r w:rsidR="004F733C">
        <w:rPr>
          <w:rFonts w:cstheme="minorHAnsi"/>
          <w:sz w:val="28"/>
          <w:szCs w:val="28"/>
        </w:rPr>
        <w:t>Brand loyalty, and customer</w:t>
      </w:r>
      <w:r w:rsidR="00C4126A">
        <w:rPr>
          <w:rFonts w:cstheme="minorHAnsi"/>
          <w:sz w:val="28"/>
          <w:szCs w:val="28"/>
        </w:rPr>
        <w:t xml:space="preserve"> </w:t>
      </w:r>
      <w:proofErr w:type="spellStart"/>
      <w:r w:rsidR="00000CBD">
        <w:rPr>
          <w:rFonts w:cstheme="minorHAnsi"/>
          <w:sz w:val="28"/>
          <w:szCs w:val="28"/>
        </w:rPr>
        <w:t>behavior</w:t>
      </w:r>
      <w:proofErr w:type="spellEnd"/>
      <w:r w:rsidR="00C4126A">
        <w:rPr>
          <w:rFonts w:cstheme="minorHAnsi"/>
          <w:sz w:val="28"/>
          <w:szCs w:val="28"/>
        </w:rPr>
        <w:t xml:space="preserve"> will be </w:t>
      </w:r>
      <w:proofErr w:type="spellStart"/>
      <w:r w:rsidR="00000CBD">
        <w:rPr>
          <w:rFonts w:cstheme="minorHAnsi"/>
          <w:sz w:val="28"/>
          <w:szCs w:val="28"/>
        </w:rPr>
        <w:t>analyzed</w:t>
      </w:r>
      <w:proofErr w:type="spellEnd"/>
      <w:r w:rsidR="00C4126A">
        <w:rPr>
          <w:rFonts w:cstheme="minorHAnsi"/>
          <w:sz w:val="28"/>
          <w:szCs w:val="28"/>
        </w:rPr>
        <w:t>. This research can be helpful to the industry in many ways.</w:t>
      </w:r>
    </w:p>
    <w:p w14:paraId="4C5F4402" w14:textId="6A315D1A" w:rsidR="00C4126A" w:rsidRDefault="00642A6F" w:rsidP="00CA337B">
      <w:pPr>
        <w:pStyle w:val="ListParagraph"/>
        <w:numPr>
          <w:ilvl w:val="0"/>
          <w:numId w:val="11"/>
        </w:numPr>
        <w:jc w:val="both"/>
        <w:rPr>
          <w:rFonts w:cstheme="minorHAnsi"/>
          <w:sz w:val="28"/>
          <w:szCs w:val="28"/>
        </w:rPr>
      </w:pPr>
      <w:r w:rsidRPr="00A6278D">
        <w:rPr>
          <w:rFonts w:cstheme="minorHAnsi"/>
          <w:i/>
          <w:iCs/>
          <w:sz w:val="28"/>
          <w:szCs w:val="28"/>
        </w:rPr>
        <w:t>Strategic Marketing Decisions</w:t>
      </w:r>
      <w:r w:rsidR="00216666">
        <w:rPr>
          <w:rFonts w:cstheme="minorHAnsi"/>
          <w:sz w:val="28"/>
          <w:szCs w:val="28"/>
        </w:rPr>
        <w:t xml:space="preserve">: This research can </w:t>
      </w:r>
      <w:r w:rsidR="00C66052">
        <w:rPr>
          <w:rFonts w:cstheme="minorHAnsi"/>
          <w:sz w:val="28"/>
          <w:szCs w:val="28"/>
        </w:rPr>
        <w:t>help make</w:t>
      </w:r>
      <w:r w:rsidR="006B031F">
        <w:rPr>
          <w:rFonts w:cstheme="minorHAnsi"/>
          <w:sz w:val="28"/>
          <w:szCs w:val="28"/>
        </w:rPr>
        <w:t xml:space="preserve"> </w:t>
      </w:r>
      <w:r w:rsidR="00C66052">
        <w:rPr>
          <w:rFonts w:cstheme="minorHAnsi"/>
          <w:sz w:val="28"/>
          <w:szCs w:val="28"/>
        </w:rPr>
        <w:t>marketing decision</w:t>
      </w:r>
      <w:r w:rsidR="00FF750A">
        <w:rPr>
          <w:rFonts w:cstheme="minorHAnsi"/>
          <w:sz w:val="28"/>
          <w:szCs w:val="28"/>
        </w:rPr>
        <w:t>s</w:t>
      </w:r>
      <w:r w:rsidR="001C2796">
        <w:rPr>
          <w:rFonts w:cstheme="minorHAnsi"/>
          <w:sz w:val="28"/>
          <w:szCs w:val="28"/>
        </w:rPr>
        <w:t xml:space="preserve"> as it will explore how advertisements affect </w:t>
      </w:r>
      <w:r w:rsidR="00C62F55">
        <w:rPr>
          <w:rFonts w:cstheme="minorHAnsi"/>
          <w:sz w:val="28"/>
          <w:szCs w:val="28"/>
        </w:rPr>
        <w:t xml:space="preserve">customer </w:t>
      </w:r>
      <w:proofErr w:type="spellStart"/>
      <w:r w:rsidR="00C62F55">
        <w:rPr>
          <w:rFonts w:cstheme="minorHAnsi"/>
          <w:sz w:val="28"/>
          <w:szCs w:val="28"/>
        </w:rPr>
        <w:t>behavior</w:t>
      </w:r>
      <w:proofErr w:type="spellEnd"/>
      <w:r w:rsidR="00C62F55">
        <w:rPr>
          <w:rFonts w:cstheme="minorHAnsi"/>
          <w:sz w:val="28"/>
          <w:szCs w:val="28"/>
        </w:rPr>
        <w:t xml:space="preserve"> and loyalty.</w:t>
      </w:r>
      <w:r w:rsidR="00970CCB">
        <w:rPr>
          <w:rFonts w:cstheme="minorHAnsi"/>
          <w:sz w:val="28"/>
          <w:szCs w:val="28"/>
        </w:rPr>
        <w:t xml:space="preserve"> </w:t>
      </w:r>
      <w:r w:rsidR="00970CCB" w:rsidRPr="00970CCB">
        <w:rPr>
          <w:rFonts w:cstheme="minorHAnsi"/>
          <w:sz w:val="28"/>
          <w:szCs w:val="28"/>
        </w:rPr>
        <w:t xml:space="preserve">Understanding how digital advertisements influence consumer perceptions and purchasing decisions will </w:t>
      </w:r>
      <w:r w:rsidR="006809D3">
        <w:rPr>
          <w:rFonts w:cstheme="minorHAnsi"/>
          <w:sz w:val="28"/>
          <w:szCs w:val="28"/>
        </w:rPr>
        <w:t>help</w:t>
      </w:r>
      <w:r w:rsidR="00970CCB" w:rsidRPr="00970CCB">
        <w:rPr>
          <w:rFonts w:cstheme="minorHAnsi"/>
          <w:sz w:val="28"/>
          <w:szCs w:val="28"/>
        </w:rPr>
        <w:t xml:space="preserve"> companies to allocate resources effectively and </w:t>
      </w:r>
      <w:r w:rsidR="00544C91">
        <w:rPr>
          <w:rFonts w:cstheme="minorHAnsi"/>
          <w:sz w:val="28"/>
          <w:szCs w:val="28"/>
        </w:rPr>
        <w:t>design</w:t>
      </w:r>
      <w:r w:rsidR="000917D4">
        <w:rPr>
          <w:rFonts w:cstheme="minorHAnsi"/>
          <w:sz w:val="28"/>
          <w:szCs w:val="28"/>
        </w:rPr>
        <w:t xml:space="preserve"> </w:t>
      </w:r>
      <w:r w:rsidR="00970CCB" w:rsidRPr="00970CCB">
        <w:rPr>
          <w:rFonts w:cstheme="minorHAnsi"/>
          <w:sz w:val="28"/>
          <w:szCs w:val="28"/>
        </w:rPr>
        <w:t xml:space="preserve">their marketing campaigns </w:t>
      </w:r>
      <w:r w:rsidR="009F3C7A">
        <w:rPr>
          <w:rFonts w:cstheme="minorHAnsi"/>
          <w:sz w:val="28"/>
          <w:szCs w:val="28"/>
        </w:rPr>
        <w:t>to engage their target audience better</w:t>
      </w:r>
      <w:r w:rsidR="00970CCB" w:rsidRPr="00970CCB">
        <w:rPr>
          <w:rFonts w:cstheme="minorHAnsi"/>
          <w:sz w:val="28"/>
          <w:szCs w:val="28"/>
        </w:rPr>
        <w:t>.</w:t>
      </w:r>
    </w:p>
    <w:p w14:paraId="0A841D59" w14:textId="0697B6D7" w:rsidR="00C62F55" w:rsidRDefault="00CC0D2C" w:rsidP="00CA337B">
      <w:pPr>
        <w:pStyle w:val="ListParagraph"/>
        <w:numPr>
          <w:ilvl w:val="0"/>
          <w:numId w:val="11"/>
        </w:numPr>
        <w:jc w:val="both"/>
        <w:rPr>
          <w:rFonts w:cstheme="minorHAnsi"/>
          <w:sz w:val="28"/>
          <w:szCs w:val="28"/>
        </w:rPr>
      </w:pPr>
      <w:r w:rsidRPr="00A6278D">
        <w:rPr>
          <w:rFonts w:cstheme="minorHAnsi"/>
          <w:i/>
          <w:iCs/>
          <w:sz w:val="28"/>
          <w:szCs w:val="28"/>
        </w:rPr>
        <w:t>Increasing Brand Loyalty</w:t>
      </w:r>
      <w:r>
        <w:rPr>
          <w:rFonts w:cstheme="minorHAnsi"/>
          <w:sz w:val="28"/>
          <w:szCs w:val="28"/>
        </w:rPr>
        <w:t xml:space="preserve">: </w:t>
      </w:r>
      <w:r w:rsidR="00A75E65" w:rsidRPr="00A75E65">
        <w:rPr>
          <w:rFonts w:cstheme="minorHAnsi"/>
          <w:sz w:val="28"/>
          <w:szCs w:val="28"/>
        </w:rPr>
        <w:t xml:space="preserve">Understanding the factors that contribute to brand loyalty in the context of digital advertising will enable companies to develop strategies to build stronger relationships with their customers, </w:t>
      </w:r>
      <w:r w:rsidR="007F74B9">
        <w:rPr>
          <w:rFonts w:cstheme="minorHAnsi"/>
          <w:sz w:val="28"/>
          <w:szCs w:val="28"/>
        </w:rPr>
        <w:t>it will</w:t>
      </w:r>
      <w:r w:rsidR="00A75E65" w:rsidRPr="00A75E65">
        <w:rPr>
          <w:rFonts w:cstheme="minorHAnsi"/>
          <w:sz w:val="28"/>
          <w:szCs w:val="28"/>
        </w:rPr>
        <w:t xml:space="preserve"> increase</w:t>
      </w:r>
      <w:r w:rsidR="00F26830">
        <w:rPr>
          <w:rFonts w:cstheme="minorHAnsi"/>
          <w:sz w:val="28"/>
          <w:szCs w:val="28"/>
        </w:rPr>
        <w:t xml:space="preserve"> customer</w:t>
      </w:r>
      <w:r w:rsidR="00A75E65" w:rsidRPr="00A75E65">
        <w:rPr>
          <w:rFonts w:cstheme="minorHAnsi"/>
          <w:sz w:val="28"/>
          <w:szCs w:val="28"/>
        </w:rPr>
        <w:t xml:space="preserve"> retention and </w:t>
      </w:r>
      <w:r w:rsidR="00DF7A4D" w:rsidRPr="00A75E65">
        <w:rPr>
          <w:rFonts w:cstheme="minorHAnsi"/>
          <w:sz w:val="28"/>
          <w:szCs w:val="28"/>
        </w:rPr>
        <w:t>support</w:t>
      </w:r>
      <w:r w:rsidR="00A75E65" w:rsidRPr="00A75E65">
        <w:rPr>
          <w:rFonts w:cstheme="minorHAnsi"/>
          <w:sz w:val="28"/>
          <w:szCs w:val="28"/>
        </w:rPr>
        <w:t>.</w:t>
      </w:r>
    </w:p>
    <w:p w14:paraId="6D148AA2" w14:textId="6923DD09" w:rsidR="00DF7A4D" w:rsidRPr="00642A6F" w:rsidRDefault="000C1349" w:rsidP="00CA337B">
      <w:pPr>
        <w:pStyle w:val="ListParagraph"/>
        <w:numPr>
          <w:ilvl w:val="0"/>
          <w:numId w:val="11"/>
        </w:numPr>
        <w:jc w:val="both"/>
        <w:rPr>
          <w:rFonts w:cstheme="minorHAnsi"/>
          <w:sz w:val="28"/>
          <w:szCs w:val="28"/>
        </w:rPr>
      </w:pPr>
      <w:r w:rsidRPr="00A6278D">
        <w:rPr>
          <w:rFonts w:cstheme="minorHAnsi"/>
          <w:i/>
          <w:iCs/>
          <w:sz w:val="28"/>
          <w:szCs w:val="28"/>
        </w:rPr>
        <w:lastRenderedPageBreak/>
        <w:t>Increasing ROI:</w:t>
      </w:r>
      <w:r>
        <w:rPr>
          <w:rFonts w:cstheme="minorHAnsi"/>
          <w:sz w:val="28"/>
          <w:szCs w:val="28"/>
        </w:rPr>
        <w:t xml:space="preserve"> </w:t>
      </w:r>
      <w:r w:rsidR="00986748" w:rsidRPr="00986748">
        <w:rPr>
          <w:rFonts w:cstheme="minorHAnsi"/>
          <w:sz w:val="28"/>
          <w:szCs w:val="28"/>
        </w:rPr>
        <w:t xml:space="preserve">By gaining insights into the effectiveness of digital advertisement campaigns, smartphone companies can optimize their marketing efforts to maximize return on investment (ROI). Understanding which types of digital advertisements are most effective </w:t>
      </w:r>
      <w:r w:rsidR="0011419E">
        <w:rPr>
          <w:rFonts w:cstheme="minorHAnsi"/>
          <w:sz w:val="28"/>
          <w:szCs w:val="28"/>
        </w:rPr>
        <w:t>for</w:t>
      </w:r>
      <w:r w:rsidR="00986748" w:rsidRPr="00986748">
        <w:rPr>
          <w:rFonts w:cstheme="minorHAnsi"/>
          <w:sz w:val="28"/>
          <w:szCs w:val="28"/>
        </w:rPr>
        <w:t xml:space="preserve"> customer </w:t>
      </w:r>
      <w:proofErr w:type="spellStart"/>
      <w:r w:rsidR="004B1EA2">
        <w:rPr>
          <w:rFonts w:cstheme="minorHAnsi"/>
          <w:sz w:val="28"/>
          <w:szCs w:val="28"/>
        </w:rPr>
        <w:t>behavior</w:t>
      </w:r>
      <w:proofErr w:type="spellEnd"/>
      <w:r w:rsidR="00986748" w:rsidRPr="00986748">
        <w:rPr>
          <w:rFonts w:cstheme="minorHAnsi"/>
          <w:sz w:val="28"/>
          <w:szCs w:val="28"/>
        </w:rPr>
        <w:t xml:space="preserve"> and brand loyalty</w:t>
      </w:r>
      <w:r w:rsidR="00373621">
        <w:rPr>
          <w:rFonts w:cstheme="minorHAnsi"/>
          <w:sz w:val="28"/>
          <w:szCs w:val="28"/>
        </w:rPr>
        <w:t>.</w:t>
      </w:r>
      <w:r w:rsidR="00986748" w:rsidRPr="00986748">
        <w:rPr>
          <w:rFonts w:cstheme="minorHAnsi"/>
          <w:sz w:val="28"/>
          <w:szCs w:val="28"/>
        </w:rPr>
        <w:t xml:space="preserve"> </w:t>
      </w:r>
    </w:p>
    <w:p w14:paraId="69510857" w14:textId="747D4E3F" w:rsidR="0048451F" w:rsidRDefault="00690381" w:rsidP="00CA337B">
      <w:pPr>
        <w:jc w:val="both"/>
        <w:rPr>
          <w:rFonts w:cstheme="minorHAnsi"/>
          <w:b/>
          <w:bCs/>
          <w:sz w:val="28"/>
          <w:szCs w:val="28"/>
        </w:rPr>
      </w:pPr>
      <w:r>
        <w:rPr>
          <w:rFonts w:cstheme="minorHAnsi"/>
          <w:b/>
          <w:bCs/>
          <w:sz w:val="28"/>
          <w:szCs w:val="28"/>
        </w:rPr>
        <w:t>Research Aim</w:t>
      </w:r>
    </w:p>
    <w:p w14:paraId="70F5BAAF" w14:textId="16CB2795" w:rsidR="00690381" w:rsidRPr="00690381" w:rsidRDefault="00690381" w:rsidP="00CA337B">
      <w:pPr>
        <w:jc w:val="both"/>
        <w:rPr>
          <w:rFonts w:cstheme="minorHAnsi"/>
          <w:sz w:val="28"/>
          <w:szCs w:val="28"/>
        </w:rPr>
      </w:pPr>
      <w:r>
        <w:rPr>
          <w:rFonts w:cstheme="minorHAnsi"/>
          <w:sz w:val="28"/>
          <w:szCs w:val="28"/>
        </w:rPr>
        <w:t xml:space="preserve">This research </w:t>
      </w:r>
      <w:r w:rsidR="0025547E">
        <w:rPr>
          <w:rFonts w:cstheme="minorHAnsi"/>
          <w:sz w:val="28"/>
          <w:szCs w:val="28"/>
        </w:rPr>
        <w:t>intends</w:t>
      </w:r>
      <w:r>
        <w:rPr>
          <w:rFonts w:cstheme="minorHAnsi"/>
          <w:sz w:val="28"/>
          <w:szCs w:val="28"/>
        </w:rPr>
        <w:t xml:space="preserve"> to </w:t>
      </w:r>
      <w:proofErr w:type="spellStart"/>
      <w:r w:rsidR="00E55839">
        <w:rPr>
          <w:rFonts w:cstheme="minorHAnsi"/>
          <w:sz w:val="28"/>
          <w:szCs w:val="28"/>
        </w:rPr>
        <w:t>analyze</w:t>
      </w:r>
      <w:proofErr w:type="spellEnd"/>
      <w:r>
        <w:rPr>
          <w:rFonts w:cstheme="minorHAnsi"/>
          <w:sz w:val="28"/>
          <w:szCs w:val="28"/>
        </w:rPr>
        <w:t xml:space="preserve"> </w:t>
      </w:r>
      <w:r w:rsidR="00BE0E9D">
        <w:rPr>
          <w:rFonts w:cstheme="minorHAnsi"/>
          <w:sz w:val="28"/>
          <w:szCs w:val="28"/>
        </w:rPr>
        <w:t xml:space="preserve">the impact of </w:t>
      </w:r>
      <w:r w:rsidR="00961D89">
        <w:rPr>
          <w:rFonts w:cstheme="minorHAnsi"/>
          <w:sz w:val="28"/>
          <w:szCs w:val="28"/>
        </w:rPr>
        <w:t xml:space="preserve">digital advertisements </w:t>
      </w:r>
      <w:r w:rsidR="00A56A9D">
        <w:rPr>
          <w:rFonts w:cstheme="minorHAnsi"/>
          <w:sz w:val="28"/>
          <w:szCs w:val="28"/>
        </w:rPr>
        <w:t>on</w:t>
      </w:r>
      <w:r w:rsidR="00961D89">
        <w:rPr>
          <w:rFonts w:cstheme="minorHAnsi"/>
          <w:sz w:val="28"/>
          <w:szCs w:val="28"/>
        </w:rPr>
        <w:t xml:space="preserve"> changing customer </w:t>
      </w:r>
      <w:proofErr w:type="spellStart"/>
      <w:r w:rsidR="00E55839">
        <w:rPr>
          <w:rFonts w:cstheme="minorHAnsi"/>
          <w:sz w:val="28"/>
          <w:szCs w:val="28"/>
        </w:rPr>
        <w:t>behavior</w:t>
      </w:r>
      <w:proofErr w:type="spellEnd"/>
      <w:r w:rsidR="00A56A9D">
        <w:rPr>
          <w:rFonts w:cstheme="minorHAnsi"/>
          <w:sz w:val="28"/>
          <w:szCs w:val="28"/>
        </w:rPr>
        <w:t xml:space="preserve"> </w:t>
      </w:r>
      <w:r w:rsidR="003A57BA">
        <w:rPr>
          <w:rFonts w:cstheme="minorHAnsi"/>
          <w:sz w:val="28"/>
          <w:szCs w:val="28"/>
        </w:rPr>
        <w:t xml:space="preserve">and </w:t>
      </w:r>
      <w:r w:rsidR="008F64DB">
        <w:rPr>
          <w:rFonts w:cstheme="minorHAnsi"/>
          <w:sz w:val="28"/>
          <w:szCs w:val="28"/>
        </w:rPr>
        <w:t>customer loyalty</w:t>
      </w:r>
      <w:r w:rsidR="00260BDA">
        <w:rPr>
          <w:rFonts w:cstheme="minorHAnsi"/>
          <w:sz w:val="28"/>
          <w:szCs w:val="28"/>
        </w:rPr>
        <w:t xml:space="preserve">. </w:t>
      </w:r>
      <w:r w:rsidR="00E7131C">
        <w:rPr>
          <w:rFonts w:cstheme="minorHAnsi"/>
          <w:sz w:val="28"/>
          <w:szCs w:val="28"/>
        </w:rPr>
        <w:t xml:space="preserve">Through the data of leading companies </w:t>
      </w:r>
      <w:r w:rsidR="000E36CF">
        <w:rPr>
          <w:rFonts w:cstheme="minorHAnsi"/>
          <w:sz w:val="28"/>
          <w:szCs w:val="28"/>
        </w:rPr>
        <w:t>like Apple</w:t>
      </w:r>
      <w:r w:rsidR="00BE0D03">
        <w:rPr>
          <w:rFonts w:cstheme="minorHAnsi"/>
          <w:sz w:val="28"/>
          <w:szCs w:val="28"/>
        </w:rPr>
        <w:t>, Samsung, Google Pixel, OnePlus</w:t>
      </w:r>
      <w:r w:rsidR="00247295">
        <w:rPr>
          <w:rFonts w:cstheme="minorHAnsi"/>
          <w:sz w:val="28"/>
          <w:szCs w:val="28"/>
        </w:rPr>
        <w:t>,</w:t>
      </w:r>
      <w:r w:rsidR="00BE0D03">
        <w:rPr>
          <w:rFonts w:cstheme="minorHAnsi"/>
          <w:sz w:val="28"/>
          <w:szCs w:val="28"/>
        </w:rPr>
        <w:t xml:space="preserve"> and Nothing,</w:t>
      </w:r>
      <w:r w:rsidR="003355FE">
        <w:rPr>
          <w:rFonts w:cstheme="minorHAnsi"/>
          <w:sz w:val="28"/>
          <w:szCs w:val="28"/>
        </w:rPr>
        <w:t xml:space="preserve"> this report </w:t>
      </w:r>
      <w:r w:rsidR="00FF2BA3">
        <w:rPr>
          <w:rFonts w:cstheme="minorHAnsi"/>
          <w:sz w:val="28"/>
          <w:szCs w:val="28"/>
        </w:rPr>
        <w:t xml:space="preserve">will analyse how these companies </w:t>
      </w:r>
      <w:r w:rsidR="00D1441E">
        <w:rPr>
          <w:rFonts w:cstheme="minorHAnsi"/>
          <w:sz w:val="28"/>
          <w:szCs w:val="28"/>
        </w:rPr>
        <w:t xml:space="preserve">bend customer </w:t>
      </w:r>
      <w:proofErr w:type="spellStart"/>
      <w:r w:rsidR="00E55839">
        <w:rPr>
          <w:rFonts w:cstheme="minorHAnsi"/>
          <w:sz w:val="28"/>
          <w:szCs w:val="28"/>
        </w:rPr>
        <w:t>behavior</w:t>
      </w:r>
      <w:proofErr w:type="spellEnd"/>
      <w:r w:rsidR="00D1441E">
        <w:rPr>
          <w:rFonts w:cstheme="minorHAnsi"/>
          <w:sz w:val="28"/>
          <w:szCs w:val="28"/>
        </w:rPr>
        <w:t xml:space="preserve"> and activities toward t</w:t>
      </w:r>
      <w:r w:rsidR="001635B3">
        <w:rPr>
          <w:rFonts w:cstheme="minorHAnsi"/>
          <w:sz w:val="28"/>
          <w:szCs w:val="28"/>
        </w:rPr>
        <w:t xml:space="preserve">hemselves. Furthermore, </w:t>
      </w:r>
      <w:r w:rsidR="00845197">
        <w:rPr>
          <w:rFonts w:cstheme="minorHAnsi"/>
          <w:sz w:val="28"/>
          <w:szCs w:val="28"/>
        </w:rPr>
        <w:t xml:space="preserve">this report will </w:t>
      </w:r>
      <w:r w:rsidR="00573F98">
        <w:rPr>
          <w:rFonts w:cstheme="minorHAnsi"/>
          <w:sz w:val="28"/>
          <w:szCs w:val="28"/>
        </w:rPr>
        <w:t xml:space="preserve">examine </w:t>
      </w:r>
      <w:r w:rsidR="00E813F6">
        <w:rPr>
          <w:rFonts w:cstheme="minorHAnsi"/>
          <w:sz w:val="28"/>
          <w:szCs w:val="28"/>
        </w:rPr>
        <w:t>their strategies to</w:t>
      </w:r>
      <w:r w:rsidR="00573F98">
        <w:rPr>
          <w:rFonts w:cstheme="minorHAnsi"/>
          <w:sz w:val="28"/>
          <w:szCs w:val="28"/>
        </w:rPr>
        <w:t xml:space="preserve"> increase customer</w:t>
      </w:r>
      <w:r w:rsidR="000B0A9C">
        <w:rPr>
          <w:rFonts w:cstheme="minorHAnsi"/>
          <w:sz w:val="28"/>
          <w:szCs w:val="28"/>
        </w:rPr>
        <w:t xml:space="preserve"> loyal</w:t>
      </w:r>
      <w:r w:rsidR="00573F98">
        <w:rPr>
          <w:rFonts w:cstheme="minorHAnsi"/>
          <w:sz w:val="28"/>
          <w:szCs w:val="28"/>
        </w:rPr>
        <w:t>ty</w:t>
      </w:r>
      <w:r w:rsidR="000B0A9C">
        <w:rPr>
          <w:rFonts w:cstheme="minorHAnsi"/>
          <w:sz w:val="28"/>
          <w:szCs w:val="28"/>
        </w:rPr>
        <w:t xml:space="preserve">. </w:t>
      </w:r>
      <w:r w:rsidR="00612243">
        <w:rPr>
          <w:rFonts w:cstheme="minorHAnsi"/>
          <w:sz w:val="28"/>
          <w:szCs w:val="28"/>
        </w:rPr>
        <w:t xml:space="preserve">This proposal </w:t>
      </w:r>
      <w:r w:rsidR="00E71B63">
        <w:rPr>
          <w:rFonts w:cstheme="minorHAnsi"/>
          <w:sz w:val="28"/>
          <w:szCs w:val="28"/>
        </w:rPr>
        <w:t>will use ABC and RACE models</w:t>
      </w:r>
      <w:r w:rsidR="00AF3194">
        <w:rPr>
          <w:rFonts w:cstheme="minorHAnsi"/>
          <w:sz w:val="28"/>
          <w:szCs w:val="28"/>
        </w:rPr>
        <w:t xml:space="preserve"> for</w:t>
      </w:r>
      <w:r w:rsidR="00FD28BC">
        <w:rPr>
          <w:rFonts w:cstheme="minorHAnsi"/>
          <w:sz w:val="28"/>
          <w:szCs w:val="28"/>
        </w:rPr>
        <w:t xml:space="preserve"> customer attitude and digital marketing respectively.</w:t>
      </w:r>
    </w:p>
    <w:p w14:paraId="1B31D7BE" w14:textId="1997C48A" w:rsidR="00637474" w:rsidRDefault="00E744EE" w:rsidP="00CA337B">
      <w:pPr>
        <w:jc w:val="both"/>
        <w:rPr>
          <w:rFonts w:cstheme="minorHAnsi"/>
          <w:b/>
          <w:bCs/>
          <w:sz w:val="28"/>
          <w:szCs w:val="28"/>
        </w:rPr>
      </w:pPr>
      <w:r>
        <w:rPr>
          <w:rFonts w:cstheme="minorHAnsi"/>
          <w:b/>
          <w:bCs/>
          <w:sz w:val="28"/>
          <w:szCs w:val="28"/>
        </w:rPr>
        <w:t xml:space="preserve">Research </w:t>
      </w:r>
      <w:r w:rsidR="00725F68">
        <w:rPr>
          <w:rFonts w:cstheme="minorHAnsi"/>
          <w:b/>
          <w:bCs/>
          <w:sz w:val="28"/>
          <w:szCs w:val="28"/>
        </w:rPr>
        <w:t>Objectives</w:t>
      </w:r>
    </w:p>
    <w:p w14:paraId="4A705461" w14:textId="7291C064" w:rsidR="00725F68" w:rsidRDefault="00B00647" w:rsidP="00CA337B">
      <w:pPr>
        <w:pStyle w:val="ListParagraph"/>
        <w:numPr>
          <w:ilvl w:val="0"/>
          <w:numId w:val="3"/>
        </w:numPr>
        <w:jc w:val="both"/>
        <w:rPr>
          <w:rFonts w:cstheme="minorHAnsi"/>
          <w:sz w:val="28"/>
          <w:szCs w:val="28"/>
        </w:rPr>
      </w:pPr>
      <w:r w:rsidRPr="00B00647">
        <w:rPr>
          <w:rFonts w:cstheme="minorHAnsi"/>
          <w:sz w:val="28"/>
          <w:szCs w:val="28"/>
        </w:rPr>
        <w:t xml:space="preserve">To examine the relationship between digital advertisement exposure and customer purchasing </w:t>
      </w:r>
      <w:proofErr w:type="spellStart"/>
      <w:r w:rsidRPr="00B00647">
        <w:rPr>
          <w:rFonts w:cstheme="minorHAnsi"/>
          <w:sz w:val="28"/>
          <w:szCs w:val="28"/>
        </w:rPr>
        <w:t>behavior</w:t>
      </w:r>
      <w:proofErr w:type="spellEnd"/>
      <w:r w:rsidRPr="00B00647">
        <w:rPr>
          <w:rFonts w:cstheme="minorHAnsi"/>
          <w:sz w:val="28"/>
          <w:szCs w:val="28"/>
        </w:rPr>
        <w:t xml:space="preserve"> within the smartphone industry.</w:t>
      </w:r>
    </w:p>
    <w:p w14:paraId="41AB41E4" w14:textId="5FB9B641" w:rsidR="00C30C01" w:rsidRDefault="00C30C01" w:rsidP="00CA337B">
      <w:pPr>
        <w:pStyle w:val="ListParagraph"/>
        <w:numPr>
          <w:ilvl w:val="0"/>
          <w:numId w:val="3"/>
        </w:numPr>
        <w:jc w:val="both"/>
        <w:rPr>
          <w:rFonts w:cstheme="minorHAnsi"/>
          <w:sz w:val="28"/>
          <w:szCs w:val="28"/>
        </w:rPr>
      </w:pPr>
      <w:r w:rsidRPr="00C30C01">
        <w:rPr>
          <w:rFonts w:cstheme="minorHAnsi"/>
          <w:sz w:val="28"/>
          <w:szCs w:val="28"/>
        </w:rPr>
        <w:t>To investigate the influence of digital advertisement content (e.g., visuals, messaging) on customer attitudes and perceptions towards smartphone brands.</w:t>
      </w:r>
    </w:p>
    <w:p w14:paraId="7A44D3D3" w14:textId="522EB448" w:rsidR="00BD0C6F" w:rsidRDefault="00271B8C" w:rsidP="00CA337B">
      <w:pPr>
        <w:pStyle w:val="ListParagraph"/>
        <w:numPr>
          <w:ilvl w:val="0"/>
          <w:numId w:val="3"/>
        </w:numPr>
        <w:jc w:val="both"/>
        <w:rPr>
          <w:rFonts w:cstheme="minorHAnsi"/>
          <w:sz w:val="28"/>
          <w:szCs w:val="28"/>
        </w:rPr>
      </w:pPr>
      <w:r w:rsidRPr="00271B8C">
        <w:rPr>
          <w:rFonts w:cstheme="minorHAnsi"/>
          <w:sz w:val="28"/>
          <w:szCs w:val="28"/>
        </w:rPr>
        <w:t>To ex</w:t>
      </w:r>
      <w:r w:rsidR="00AA25A9">
        <w:rPr>
          <w:rFonts w:cstheme="minorHAnsi"/>
          <w:sz w:val="28"/>
          <w:szCs w:val="28"/>
        </w:rPr>
        <w:t>plore</w:t>
      </w:r>
      <w:r w:rsidRPr="00271B8C">
        <w:rPr>
          <w:rFonts w:cstheme="minorHAnsi"/>
          <w:sz w:val="28"/>
          <w:szCs w:val="28"/>
        </w:rPr>
        <w:t xml:space="preserve"> the long-term effects of digital advertisement campaigns on customer retention and repeat purchase </w:t>
      </w:r>
      <w:proofErr w:type="spellStart"/>
      <w:r w:rsidRPr="00271B8C">
        <w:rPr>
          <w:rFonts w:cstheme="minorHAnsi"/>
          <w:sz w:val="28"/>
          <w:szCs w:val="28"/>
        </w:rPr>
        <w:t>behavior</w:t>
      </w:r>
      <w:proofErr w:type="spellEnd"/>
      <w:r w:rsidRPr="00271B8C">
        <w:rPr>
          <w:rFonts w:cstheme="minorHAnsi"/>
          <w:sz w:val="28"/>
          <w:szCs w:val="28"/>
        </w:rPr>
        <w:t xml:space="preserve"> within the smartphone industry.</w:t>
      </w:r>
    </w:p>
    <w:p w14:paraId="4EABE37D" w14:textId="3F49F3AB" w:rsidR="00877082" w:rsidRPr="00C86FB2" w:rsidRDefault="00A73332" w:rsidP="00CA337B">
      <w:pPr>
        <w:pStyle w:val="ListParagraph"/>
        <w:numPr>
          <w:ilvl w:val="0"/>
          <w:numId w:val="3"/>
        </w:numPr>
        <w:jc w:val="both"/>
        <w:rPr>
          <w:rFonts w:cstheme="minorHAnsi"/>
          <w:sz w:val="28"/>
          <w:szCs w:val="28"/>
        </w:rPr>
      </w:pPr>
      <w:r>
        <w:rPr>
          <w:rFonts w:cstheme="minorHAnsi"/>
          <w:sz w:val="28"/>
          <w:szCs w:val="28"/>
        </w:rPr>
        <w:t xml:space="preserve">To determine </w:t>
      </w:r>
      <w:r w:rsidRPr="00502E03">
        <w:rPr>
          <w:rFonts w:cstheme="minorHAnsi"/>
          <w:sz w:val="28"/>
          <w:szCs w:val="28"/>
        </w:rPr>
        <w:t xml:space="preserve">the key factors </w:t>
      </w:r>
      <w:r w:rsidR="0058795D">
        <w:rPr>
          <w:rFonts w:cstheme="minorHAnsi"/>
          <w:sz w:val="28"/>
          <w:szCs w:val="28"/>
        </w:rPr>
        <w:t>contributing to digital advertisement campaigns' effectiveness</w:t>
      </w:r>
      <w:r w:rsidRPr="00502E03">
        <w:rPr>
          <w:rFonts w:cstheme="minorHAnsi"/>
          <w:sz w:val="28"/>
          <w:szCs w:val="28"/>
        </w:rPr>
        <w:t xml:space="preserve"> in enhancing brand loyalty among smartphone consumers</w:t>
      </w:r>
      <w:r>
        <w:rPr>
          <w:rFonts w:cstheme="minorHAnsi"/>
          <w:sz w:val="28"/>
          <w:szCs w:val="28"/>
        </w:rPr>
        <w:t>.</w:t>
      </w:r>
    </w:p>
    <w:p w14:paraId="4DA3EA9F" w14:textId="0FA11495" w:rsidR="00205319" w:rsidRDefault="00502E03" w:rsidP="00CA337B">
      <w:pPr>
        <w:jc w:val="both"/>
        <w:rPr>
          <w:rFonts w:cstheme="minorHAnsi"/>
          <w:b/>
          <w:bCs/>
          <w:sz w:val="28"/>
          <w:szCs w:val="28"/>
        </w:rPr>
      </w:pPr>
      <w:r>
        <w:rPr>
          <w:rFonts w:cstheme="minorHAnsi"/>
          <w:b/>
          <w:bCs/>
          <w:sz w:val="28"/>
          <w:szCs w:val="28"/>
        </w:rPr>
        <w:t>Research Questions</w:t>
      </w:r>
    </w:p>
    <w:p w14:paraId="001EF64A" w14:textId="70C99EB5" w:rsidR="003A2634" w:rsidRPr="00431050" w:rsidRDefault="003A2634" w:rsidP="00CA337B">
      <w:pPr>
        <w:pStyle w:val="ListParagraph"/>
        <w:numPr>
          <w:ilvl w:val="0"/>
          <w:numId w:val="9"/>
        </w:numPr>
        <w:jc w:val="both"/>
        <w:rPr>
          <w:rFonts w:cstheme="minorHAnsi"/>
          <w:sz w:val="28"/>
          <w:szCs w:val="28"/>
        </w:rPr>
      </w:pPr>
      <w:r w:rsidRPr="00431050">
        <w:rPr>
          <w:rFonts w:cstheme="minorHAnsi"/>
          <w:sz w:val="28"/>
          <w:szCs w:val="28"/>
        </w:rPr>
        <w:t xml:space="preserve">What is the relationship between digital advertisement exposure and customer purchasing </w:t>
      </w:r>
      <w:proofErr w:type="spellStart"/>
      <w:r w:rsidRPr="00431050">
        <w:rPr>
          <w:rFonts w:cstheme="minorHAnsi"/>
          <w:sz w:val="28"/>
          <w:szCs w:val="28"/>
        </w:rPr>
        <w:t>behavior</w:t>
      </w:r>
      <w:proofErr w:type="spellEnd"/>
      <w:r w:rsidRPr="00431050">
        <w:rPr>
          <w:rFonts w:cstheme="minorHAnsi"/>
          <w:sz w:val="28"/>
          <w:szCs w:val="28"/>
        </w:rPr>
        <w:t xml:space="preserve"> within the smartphone industry?</w:t>
      </w:r>
    </w:p>
    <w:p w14:paraId="3EDB297C" w14:textId="5BB457AB" w:rsidR="003A2634" w:rsidRPr="00431050" w:rsidRDefault="003A2634" w:rsidP="00CA337B">
      <w:pPr>
        <w:pStyle w:val="ListParagraph"/>
        <w:numPr>
          <w:ilvl w:val="0"/>
          <w:numId w:val="9"/>
        </w:numPr>
        <w:jc w:val="both"/>
        <w:rPr>
          <w:rFonts w:cstheme="minorHAnsi"/>
          <w:sz w:val="28"/>
          <w:szCs w:val="28"/>
        </w:rPr>
      </w:pPr>
      <w:r w:rsidRPr="00431050">
        <w:rPr>
          <w:rFonts w:cstheme="minorHAnsi"/>
          <w:sz w:val="28"/>
          <w:szCs w:val="28"/>
        </w:rPr>
        <w:t xml:space="preserve">How does digital advertisement content, such as visuals and messaging, influence customer attitudes and perceptions </w:t>
      </w:r>
      <w:r w:rsidR="00431050" w:rsidRPr="00431050">
        <w:rPr>
          <w:rFonts w:cstheme="minorHAnsi"/>
          <w:sz w:val="28"/>
          <w:szCs w:val="28"/>
        </w:rPr>
        <w:t>toward</w:t>
      </w:r>
      <w:r w:rsidRPr="00431050">
        <w:rPr>
          <w:rFonts w:cstheme="minorHAnsi"/>
          <w:sz w:val="28"/>
          <w:szCs w:val="28"/>
        </w:rPr>
        <w:t xml:space="preserve"> smartphone brands?</w:t>
      </w:r>
    </w:p>
    <w:p w14:paraId="78D34127" w14:textId="7C0861D5" w:rsidR="003A2634" w:rsidRPr="00431050" w:rsidRDefault="003A2634" w:rsidP="00CA337B">
      <w:pPr>
        <w:pStyle w:val="ListParagraph"/>
        <w:numPr>
          <w:ilvl w:val="0"/>
          <w:numId w:val="9"/>
        </w:numPr>
        <w:jc w:val="both"/>
        <w:rPr>
          <w:rFonts w:cstheme="minorHAnsi"/>
          <w:sz w:val="28"/>
          <w:szCs w:val="28"/>
        </w:rPr>
      </w:pPr>
      <w:r w:rsidRPr="00431050">
        <w:rPr>
          <w:rFonts w:cstheme="minorHAnsi"/>
          <w:sz w:val="28"/>
          <w:szCs w:val="28"/>
        </w:rPr>
        <w:t xml:space="preserve">What are the long-term effects of digital advertisement campaigns on customer retention and repeat purchase </w:t>
      </w:r>
      <w:proofErr w:type="spellStart"/>
      <w:r w:rsidRPr="00431050">
        <w:rPr>
          <w:rFonts w:cstheme="minorHAnsi"/>
          <w:sz w:val="28"/>
          <w:szCs w:val="28"/>
        </w:rPr>
        <w:t>behavior</w:t>
      </w:r>
      <w:proofErr w:type="spellEnd"/>
      <w:r w:rsidRPr="00431050">
        <w:rPr>
          <w:rFonts w:cstheme="minorHAnsi"/>
          <w:sz w:val="28"/>
          <w:szCs w:val="28"/>
        </w:rPr>
        <w:t xml:space="preserve"> within the smartphone industry?</w:t>
      </w:r>
    </w:p>
    <w:p w14:paraId="48EA2478" w14:textId="58543CBF" w:rsidR="005C11A7" w:rsidRDefault="003A2634" w:rsidP="00CA337B">
      <w:pPr>
        <w:pStyle w:val="ListParagraph"/>
        <w:numPr>
          <w:ilvl w:val="0"/>
          <w:numId w:val="9"/>
        </w:numPr>
        <w:jc w:val="both"/>
        <w:rPr>
          <w:rFonts w:cstheme="minorHAnsi"/>
          <w:sz w:val="28"/>
          <w:szCs w:val="28"/>
        </w:rPr>
      </w:pPr>
      <w:r w:rsidRPr="00431050">
        <w:rPr>
          <w:rFonts w:cstheme="minorHAnsi"/>
          <w:sz w:val="28"/>
          <w:szCs w:val="28"/>
        </w:rPr>
        <w:lastRenderedPageBreak/>
        <w:t>What are the key factors contributing to the effectiveness of digital advertisement campaigns in enhancing brand loyalty among smartphone consumers?</w:t>
      </w:r>
    </w:p>
    <w:p w14:paraId="5D21E5CF" w14:textId="77777777" w:rsidR="005C2A51" w:rsidRPr="005C2A51" w:rsidRDefault="005C2A51" w:rsidP="005C2A51">
      <w:pPr>
        <w:ind w:left="360"/>
        <w:jc w:val="both"/>
        <w:rPr>
          <w:rFonts w:cstheme="minorHAnsi"/>
          <w:sz w:val="28"/>
          <w:szCs w:val="28"/>
        </w:rPr>
      </w:pPr>
    </w:p>
    <w:p w14:paraId="7B25FB42" w14:textId="1A00EA3C" w:rsidR="00205319" w:rsidRDefault="00895A9D" w:rsidP="00CA337B">
      <w:pPr>
        <w:pStyle w:val="ListParagraph"/>
        <w:numPr>
          <w:ilvl w:val="0"/>
          <w:numId w:val="2"/>
        </w:numPr>
        <w:jc w:val="both"/>
        <w:rPr>
          <w:rFonts w:cstheme="minorHAnsi"/>
          <w:b/>
          <w:bCs/>
          <w:sz w:val="28"/>
          <w:szCs w:val="28"/>
        </w:rPr>
      </w:pPr>
      <w:r w:rsidRPr="00F03C26">
        <w:rPr>
          <w:rFonts w:cstheme="minorHAnsi"/>
          <w:b/>
          <w:bCs/>
          <w:sz w:val="28"/>
          <w:szCs w:val="28"/>
        </w:rPr>
        <w:t>Literature Revie</w:t>
      </w:r>
      <w:r w:rsidR="00D26C1E">
        <w:rPr>
          <w:rFonts w:cstheme="minorHAnsi"/>
          <w:b/>
          <w:bCs/>
          <w:sz w:val="28"/>
          <w:szCs w:val="28"/>
        </w:rPr>
        <w:t>w</w:t>
      </w:r>
    </w:p>
    <w:p w14:paraId="67CDD451" w14:textId="7CAD22C2" w:rsidR="00D21D95" w:rsidRPr="00D21D95" w:rsidRDefault="00D21D95" w:rsidP="00CA337B">
      <w:pPr>
        <w:jc w:val="both"/>
        <w:rPr>
          <w:rFonts w:cstheme="minorHAnsi"/>
          <w:b/>
          <w:bCs/>
          <w:sz w:val="28"/>
          <w:szCs w:val="28"/>
        </w:rPr>
      </w:pPr>
      <w:r>
        <w:rPr>
          <w:rFonts w:cstheme="minorHAnsi"/>
          <w:b/>
          <w:bCs/>
          <w:sz w:val="28"/>
          <w:szCs w:val="28"/>
        </w:rPr>
        <w:t>Definitions:</w:t>
      </w:r>
    </w:p>
    <w:p w14:paraId="232469FF" w14:textId="5060D894" w:rsidR="00053FCB" w:rsidRDefault="00D21D95" w:rsidP="00CA337B">
      <w:pPr>
        <w:jc w:val="both"/>
        <w:rPr>
          <w:rFonts w:cstheme="minorHAnsi"/>
          <w:b/>
          <w:bCs/>
          <w:sz w:val="28"/>
          <w:szCs w:val="28"/>
        </w:rPr>
      </w:pPr>
      <w:r>
        <w:rPr>
          <w:rFonts w:cstheme="minorHAnsi"/>
          <w:b/>
          <w:bCs/>
          <w:sz w:val="28"/>
          <w:szCs w:val="28"/>
        </w:rPr>
        <w:t>Customer Behaviour</w:t>
      </w:r>
    </w:p>
    <w:p w14:paraId="4C13E1BC" w14:textId="55E2EE58" w:rsidR="00D21D95" w:rsidRDefault="001F5E83" w:rsidP="00CA337B">
      <w:pPr>
        <w:pStyle w:val="ListParagraph"/>
        <w:numPr>
          <w:ilvl w:val="0"/>
          <w:numId w:val="7"/>
        </w:numPr>
        <w:jc w:val="both"/>
        <w:rPr>
          <w:rFonts w:cstheme="minorHAnsi"/>
          <w:sz w:val="28"/>
          <w:szCs w:val="28"/>
        </w:rPr>
      </w:pPr>
      <w:r w:rsidRPr="00127ED6">
        <w:rPr>
          <w:rFonts w:cstheme="minorHAnsi"/>
          <w:sz w:val="28"/>
          <w:szCs w:val="28"/>
        </w:rPr>
        <w:t xml:space="preserve">Buyer behaviour has been defined as “a process, which through inputs and their use though process and actions </w:t>
      </w:r>
      <w:r w:rsidR="00E86580">
        <w:rPr>
          <w:rFonts w:cstheme="minorHAnsi"/>
          <w:sz w:val="28"/>
          <w:szCs w:val="28"/>
        </w:rPr>
        <w:t>lead</w:t>
      </w:r>
      <w:r w:rsidRPr="00127ED6">
        <w:rPr>
          <w:rFonts w:cstheme="minorHAnsi"/>
          <w:sz w:val="28"/>
          <w:szCs w:val="28"/>
        </w:rPr>
        <w:t xml:space="preserve"> to satisfaction of needs and wants” (</w:t>
      </w:r>
      <w:proofErr w:type="spellStart"/>
      <w:r w:rsidRPr="00127ED6">
        <w:rPr>
          <w:rFonts w:cstheme="minorHAnsi"/>
          <w:sz w:val="28"/>
          <w:szCs w:val="28"/>
        </w:rPr>
        <w:t>Enis</w:t>
      </w:r>
      <w:proofErr w:type="spellEnd"/>
      <w:r w:rsidRPr="00127ED6">
        <w:rPr>
          <w:rFonts w:cstheme="minorHAnsi"/>
          <w:sz w:val="28"/>
          <w:szCs w:val="28"/>
        </w:rPr>
        <w:t>, 1974, p.228).</w:t>
      </w:r>
    </w:p>
    <w:p w14:paraId="16277E62" w14:textId="537BAE20" w:rsidR="00127ED6" w:rsidRDefault="00754DEA" w:rsidP="00CA337B">
      <w:pPr>
        <w:pStyle w:val="ListParagraph"/>
        <w:numPr>
          <w:ilvl w:val="0"/>
          <w:numId w:val="7"/>
        </w:numPr>
        <w:jc w:val="both"/>
        <w:rPr>
          <w:rFonts w:cstheme="minorHAnsi"/>
          <w:sz w:val="28"/>
          <w:szCs w:val="28"/>
        </w:rPr>
      </w:pPr>
      <w:r w:rsidRPr="00754DEA">
        <w:rPr>
          <w:rFonts w:cstheme="minorHAnsi"/>
          <w:sz w:val="28"/>
          <w:szCs w:val="28"/>
        </w:rPr>
        <w:t>Consumer</w:t>
      </w:r>
      <w:r w:rsidR="00287D20">
        <w:rPr>
          <w:rFonts w:cstheme="minorHAnsi"/>
          <w:sz w:val="28"/>
          <w:szCs w:val="28"/>
        </w:rPr>
        <w:t xml:space="preserve"> </w:t>
      </w:r>
      <w:r w:rsidRPr="00754DEA">
        <w:rPr>
          <w:rFonts w:cstheme="minorHAnsi"/>
          <w:sz w:val="28"/>
          <w:szCs w:val="28"/>
        </w:rPr>
        <w:t>behaviour</w:t>
      </w:r>
      <w:r w:rsidR="00287D20">
        <w:rPr>
          <w:rFonts w:cstheme="minorHAnsi"/>
          <w:sz w:val="28"/>
          <w:szCs w:val="28"/>
        </w:rPr>
        <w:t xml:space="preserve"> </w:t>
      </w:r>
      <w:r w:rsidRPr="00754DEA">
        <w:rPr>
          <w:rFonts w:cstheme="minorHAnsi"/>
          <w:sz w:val="28"/>
          <w:szCs w:val="28"/>
        </w:rPr>
        <w:t>is</w:t>
      </w:r>
      <w:r w:rsidR="00287D20">
        <w:rPr>
          <w:rFonts w:cstheme="minorHAnsi"/>
          <w:sz w:val="28"/>
          <w:szCs w:val="28"/>
        </w:rPr>
        <w:t xml:space="preserve"> </w:t>
      </w:r>
      <w:r w:rsidRPr="00754DEA">
        <w:rPr>
          <w:rFonts w:cstheme="minorHAnsi"/>
          <w:sz w:val="28"/>
          <w:szCs w:val="28"/>
        </w:rPr>
        <w:t>the</w:t>
      </w:r>
      <w:r w:rsidR="00287D20">
        <w:rPr>
          <w:rFonts w:cstheme="minorHAnsi"/>
          <w:sz w:val="28"/>
          <w:szCs w:val="28"/>
        </w:rPr>
        <w:t xml:space="preserve"> </w:t>
      </w:r>
      <w:r w:rsidRPr="00754DEA">
        <w:rPr>
          <w:rFonts w:cstheme="minorHAnsi"/>
          <w:sz w:val="28"/>
          <w:szCs w:val="28"/>
        </w:rPr>
        <w:t>study</w:t>
      </w:r>
      <w:r w:rsidR="00287D20">
        <w:rPr>
          <w:rFonts w:cstheme="minorHAnsi"/>
          <w:sz w:val="28"/>
          <w:szCs w:val="28"/>
        </w:rPr>
        <w:t xml:space="preserve"> </w:t>
      </w:r>
      <w:r w:rsidRPr="00754DEA">
        <w:rPr>
          <w:rFonts w:cstheme="minorHAnsi"/>
          <w:sz w:val="28"/>
          <w:szCs w:val="28"/>
        </w:rPr>
        <w:t>of</w:t>
      </w:r>
      <w:r w:rsidR="00287D20">
        <w:rPr>
          <w:rFonts w:cstheme="minorHAnsi"/>
          <w:sz w:val="28"/>
          <w:szCs w:val="28"/>
        </w:rPr>
        <w:t xml:space="preserve"> </w:t>
      </w:r>
      <w:r w:rsidRPr="00754DEA">
        <w:rPr>
          <w:rFonts w:cstheme="minorHAnsi"/>
          <w:sz w:val="28"/>
          <w:szCs w:val="28"/>
        </w:rPr>
        <w:t>how</w:t>
      </w:r>
      <w:r w:rsidR="00287D20">
        <w:rPr>
          <w:rFonts w:cstheme="minorHAnsi"/>
          <w:sz w:val="28"/>
          <w:szCs w:val="28"/>
        </w:rPr>
        <w:t xml:space="preserve"> </w:t>
      </w:r>
      <w:r w:rsidRPr="00754DEA">
        <w:rPr>
          <w:rFonts w:cstheme="minorHAnsi"/>
          <w:sz w:val="28"/>
          <w:szCs w:val="28"/>
        </w:rPr>
        <w:t>people</w:t>
      </w:r>
      <w:r w:rsidR="00287D20">
        <w:rPr>
          <w:rFonts w:cstheme="minorHAnsi"/>
          <w:sz w:val="28"/>
          <w:szCs w:val="28"/>
        </w:rPr>
        <w:t xml:space="preserve"> </w:t>
      </w:r>
      <w:r w:rsidRPr="00754DEA">
        <w:rPr>
          <w:rFonts w:cstheme="minorHAnsi"/>
          <w:sz w:val="28"/>
          <w:szCs w:val="28"/>
        </w:rPr>
        <w:t>buy, what they buy when they buy</w:t>
      </w:r>
      <w:r w:rsidR="00287D20">
        <w:rPr>
          <w:rFonts w:cstheme="minorHAnsi"/>
          <w:sz w:val="28"/>
          <w:szCs w:val="28"/>
        </w:rPr>
        <w:t>,</w:t>
      </w:r>
      <w:r w:rsidRPr="00754DEA">
        <w:rPr>
          <w:rFonts w:cstheme="minorHAnsi"/>
          <w:sz w:val="28"/>
          <w:szCs w:val="28"/>
        </w:rPr>
        <w:t xml:space="preserve"> and why they buy.</w:t>
      </w:r>
      <w:r>
        <w:rPr>
          <w:rFonts w:cstheme="minorHAnsi"/>
          <w:sz w:val="28"/>
          <w:szCs w:val="28"/>
        </w:rPr>
        <w:t xml:space="preserve"> (Kotler, 1994)</w:t>
      </w:r>
    </w:p>
    <w:p w14:paraId="7E28BDED" w14:textId="4154DE7C" w:rsidR="001F5E83" w:rsidRPr="00104B8E" w:rsidRDefault="00287D20" w:rsidP="00CA337B">
      <w:pPr>
        <w:pStyle w:val="ListParagraph"/>
        <w:numPr>
          <w:ilvl w:val="0"/>
          <w:numId w:val="7"/>
        </w:numPr>
        <w:jc w:val="both"/>
        <w:rPr>
          <w:rFonts w:cstheme="minorHAnsi"/>
          <w:sz w:val="28"/>
          <w:szCs w:val="28"/>
        </w:rPr>
      </w:pPr>
      <w:r w:rsidRPr="00287D20">
        <w:rPr>
          <w:rFonts w:cstheme="minorHAnsi"/>
          <w:sz w:val="28"/>
          <w:szCs w:val="28"/>
        </w:rPr>
        <w:t>Consumer is the study “of the processes involved when individuals or groups select, purchase, use, or dispose of products, services, ideas, or experiences to satisfy needs and desires”</w:t>
      </w:r>
      <w:r w:rsidR="0074238E">
        <w:rPr>
          <w:rFonts w:cstheme="minorHAnsi"/>
          <w:sz w:val="28"/>
          <w:szCs w:val="28"/>
        </w:rPr>
        <w:t xml:space="preserve"> </w:t>
      </w:r>
      <w:r w:rsidR="004B5648">
        <w:rPr>
          <w:rFonts w:cstheme="minorHAnsi"/>
          <w:sz w:val="28"/>
          <w:szCs w:val="28"/>
        </w:rPr>
        <w:t>(</w:t>
      </w:r>
      <w:r w:rsidR="0074238E" w:rsidRPr="0074238E">
        <w:rPr>
          <w:rFonts w:cstheme="minorHAnsi"/>
          <w:sz w:val="28"/>
          <w:szCs w:val="28"/>
        </w:rPr>
        <w:t>Solomon et al.</w:t>
      </w:r>
      <w:r w:rsidR="004B5648">
        <w:rPr>
          <w:rFonts w:cstheme="minorHAnsi"/>
          <w:sz w:val="28"/>
          <w:szCs w:val="28"/>
        </w:rPr>
        <w:t>,</w:t>
      </w:r>
      <w:r w:rsidR="0074238E" w:rsidRPr="0074238E">
        <w:rPr>
          <w:rFonts w:cstheme="minorHAnsi"/>
          <w:sz w:val="28"/>
          <w:szCs w:val="28"/>
        </w:rPr>
        <w:t>1995)</w:t>
      </w:r>
      <w:r w:rsidR="00C86FB2">
        <w:rPr>
          <w:rFonts w:cstheme="minorHAnsi"/>
          <w:sz w:val="28"/>
          <w:szCs w:val="28"/>
        </w:rPr>
        <w:tab/>
      </w:r>
    </w:p>
    <w:p w14:paraId="6BE8004F" w14:textId="07C3D60B" w:rsidR="00D21D95" w:rsidRDefault="00D21D95" w:rsidP="00CA337B">
      <w:pPr>
        <w:jc w:val="both"/>
        <w:rPr>
          <w:rFonts w:cstheme="minorHAnsi"/>
          <w:b/>
          <w:bCs/>
          <w:sz w:val="28"/>
          <w:szCs w:val="28"/>
        </w:rPr>
      </w:pPr>
      <w:r>
        <w:rPr>
          <w:rFonts w:cstheme="minorHAnsi"/>
          <w:b/>
          <w:bCs/>
          <w:sz w:val="28"/>
          <w:szCs w:val="28"/>
        </w:rPr>
        <w:t>Brand Loyalty</w:t>
      </w:r>
    </w:p>
    <w:p w14:paraId="77B48F5A" w14:textId="523C1EDC" w:rsidR="004B5648" w:rsidRDefault="00496D10" w:rsidP="00CA337B">
      <w:pPr>
        <w:pStyle w:val="ListParagraph"/>
        <w:numPr>
          <w:ilvl w:val="0"/>
          <w:numId w:val="8"/>
        </w:numPr>
        <w:spacing w:after="0" w:line="240" w:lineRule="auto"/>
        <w:jc w:val="both"/>
        <w:rPr>
          <w:rFonts w:eastAsia="Times New Roman" w:cstheme="minorHAnsi"/>
          <w:kern w:val="0"/>
          <w:sz w:val="28"/>
          <w:szCs w:val="28"/>
          <w:lang w:eastAsia="en-IN"/>
          <w14:ligatures w14:val="none"/>
        </w:rPr>
      </w:pPr>
      <w:r w:rsidRPr="00545F43">
        <w:rPr>
          <w:rFonts w:eastAsia="Times New Roman" w:cstheme="minorHAnsi"/>
          <w:kern w:val="0"/>
          <w:sz w:val="28"/>
          <w:szCs w:val="28"/>
          <w:lang w:eastAsia="en-IN"/>
          <w14:ligatures w14:val="none"/>
        </w:rPr>
        <w:t xml:space="preserve">Brand loyalty is the biased (non-random) </w:t>
      </w:r>
      <w:proofErr w:type="spellStart"/>
      <w:r w:rsidRPr="00545F43">
        <w:rPr>
          <w:rFonts w:eastAsia="Times New Roman" w:cstheme="minorHAnsi"/>
          <w:kern w:val="0"/>
          <w:sz w:val="28"/>
          <w:szCs w:val="28"/>
          <w:lang w:eastAsia="en-IN"/>
          <w14:ligatures w14:val="none"/>
        </w:rPr>
        <w:t>behavioral</w:t>
      </w:r>
      <w:proofErr w:type="spellEnd"/>
      <w:r w:rsidRPr="00545F43">
        <w:rPr>
          <w:rFonts w:eastAsia="Times New Roman" w:cstheme="minorHAnsi"/>
          <w:kern w:val="0"/>
          <w:sz w:val="28"/>
          <w:szCs w:val="28"/>
          <w:lang w:eastAsia="en-IN"/>
          <w14:ligatures w14:val="none"/>
        </w:rPr>
        <w:t xml:space="preserve"> response (purchase) expressed over time by some decision-making unit with respect to one or more alternative brands out of a set of brands and is a function of psychological processes (Jacoby 1971, p25) and emotional response</w:t>
      </w:r>
      <w:r w:rsidR="00545F43" w:rsidRPr="00545F43">
        <w:rPr>
          <w:rFonts w:eastAsia="Times New Roman" w:cstheme="minorHAnsi"/>
          <w:kern w:val="0"/>
          <w:sz w:val="28"/>
          <w:szCs w:val="28"/>
          <w:lang w:eastAsia="en-IN"/>
          <w14:ligatures w14:val="none"/>
        </w:rPr>
        <w:t>.</w:t>
      </w:r>
    </w:p>
    <w:p w14:paraId="4A4BC6B1" w14:textId="79BFD35B" w:rsidR="00B554D5" w:rsidRDefault="00250AE3" w:rsidP="00B554D5">
      <w:pPr>
        <w:pStyle w:val="ListParagraph"/>
        <w:numPr>
          <w:ilvl w:val="0"/>
          <w:numId w:val="8"/>
        </w:numPr>
        <w:spacing w:after="0" w:line="240" w:lineRule="auto"/>
        <w:jc w:val="both"/>
        <w:rPr>
          <w:rFonts w:eastAsia="Times New Roman" w:cstheme="minorHAnsi"/>
          <w:kern w:val="0"/>
          <w:sz w:val="28"/>
          <w:szCs w:val="28"/>
          <w:lang w:eastAsia="en-IN"/>
          <w14:ligatures w14:val="none"/>
        </w:rPr>
      </w:pPr>
      <w:r w:rsidRPr="00250AE3">
        <w:rPr>
          <w:rFonts w:eastAsia="Times New Roman" w:cstheme="minorHAnsi"/>
          <w:kern w:val="0"/>
          <w:sz w:val="28"/>
          <w:szCs w:val="28"/>
          <w:lang w:eastAsia="en-IN"/>
          <w14:ligatures w14:val="none"/>
        </w:rPr>
        <w:t xml:space="preserve">Brand loyalty can be defined as the extent of consumer faithfulness towards a specific brand and this faithfulness is expressed through repeat purchases and other positive </w:t>
      </w:r>
      <w:proofErr w:type="spellStart"/>
      <w:r w:rsidR="008C4078">
        <w:rPr>
          <w:rFonts w:eastAsia="Times New Roman" w:cstheme="minorHAnsi"/>
          <w:kern w:val="0"/>
          <w:sz w:val="28"/>
          <w:szCs w:val="28"/>
          <w:lang w:eastAsia="en-IN"/>
          <w14:ligatures w14:val="none"/>
        </w:rPr>
        <w:t>behaviors</w:t>
      </w:r>
      <w:proofErr w:type="spellEnd"/>
      <w:r w:rsidRPr="00250AE3">
        <w:rPr>
          <w:rFonts w:eastAsia="Times New Roman" w:cstheme="minorHAnsi"/>
          <w:kern w:val="0"/>
          <w:sz w:val="28"/>
          <w:szCs w:val="28"/>
          <w:lang w:eastAsia="en-IN"/>
          <w14:ligatures w14:val="none"/>
        </w:rPr>
        <w:t xml:space="preserve"> such as </w:t>
      </w:r>
      <w:r w:rsidR="008C4078">
        <w:rPr>
          <w:rFonts w:eastAsia="Times New Roman" w:cstheme="minorHAnsi"/>
          <w:kern w:val="0"/>
          <w:sz w:val="28"/>
          <w:szCs w:val="28"/>
          <w:lang w:eastAsia="en-IN"/>
          <w14:ligatures w14:val="none"/>
        </w:rPr>
        <w:t>word-of-mouth</w:t>
      </w:r>
      <w:r w:rsidRPr="00250AE3">
        <w:rPr>
          <w:rFonts w:eastAsia="Times New Roman" w:cstheme="minorHAnsi"/>
          <w:kern w:val="0"/>
          <w:sz w:val="28"/>
          <w:szCs w:val="28"/>
          <w:lang w:eastAsia="en-IN"/>
          <w14:ligatures w14:val="none"/>
        </w:rPr>
        <w:t xml:space="preserve"> advocacy, irrespective of the marketing pressures generated by the other competing brands (Kotler &amp; Keller, 2006; Kotler, et al., 2008).</w:t>
      </w:r>
    </w:p>
    <w:p w14:paraId="0BC1396F"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0C6FE641"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3FF4DA8E"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2ACDE06F"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0C4D8A6E"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265E33E8"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4207EF1F"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0B4A3FC5"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6F3BE60D" w14:textId="77777777" w:rsidR="0058795D" w:rsidRDefault="0058795D" w:rsidP="0058795D">
      <w:pPr>
        <w:spacing w:after="0" w:line="240" w:lineRule="auto"/>
        <w:jc w:val="both"/>
        <w:rPr>
          <w:rFonts w:eastAsia="Times New Roman" w:cstheme="minorHAnsi"/>
          <w:kern w:val="0"/>
          <w:sz w:val="28"/>
          <w:szCs w:val="28"/>
          <w:lang w:eastAsia="en-IN"/>
          <w14:ligatures w14:val="none"/>
        </w:rPr>
      </w:pPr>
    </w:p>
    <w:p w14:paraId="4CDC1E66" w14:textId="77777777" w:rsidR="0058795D" w:rsidRPr="0058795D" w:rsidRDefault="0058795D" w:rsidP="0058795D">
      <w:pPr>
        <w:spacing w:after="0" w:line="240" w:lineRule="auto"/>
        <w:jc w:val="both"/>
        <w:rPr>
          <w:rFonts w:eastAsia="Times New Roman" w:cstheme="minorHAnsi"/>
          <w:kern w:val="0"/>
          <w:sz w:val="28"/>
          <w:szCs w:val="28"/>
          <w:lang w:eastAsia="en-IN"/>
          <w14:ligatures w14:val="none"/>
        </w:rPr>
      </w:pPr>
    </w:p>
    <w:p w14:paraId="2A6C7EF8" w14:textId="77777777" w:rsidR="00CB6A0D" w:rsidRPr="00545F43" w:rsidRDefault="00CB6A0D" w:rsidP="00CA337B">
      <w:pPr>
        <w:spacing w:after="0" w:line="240" w:lineRule="auto"/>
        <w:jc w:val="both"/>
        <w:rPr>
          <w:rFonts w:eastAsia="Times New Roman" w:cstheme="minorHAnsi"/>
          <w:kern w:val="0"/>
          <w:sz w:val="28"/>
          <w:szCs w:val="28"/>
          <w:lang w:eastAsia="en-IN"/>
          <w14:ligatures w14:val="none"/>
        </w:rPr>
      </w:pPr>
    </w:p>
    <w:p w14:paraId="683D333D" w14:textId="1B4CF271" w:rsidR="00435A60" w:rsidRDefault="00435A60" w:rsidP="00CA337B">
      <w:pPr>
        <w:pStyle w:val="ListParagraph"/>
        <w:numPr>
          <w:ilvl w:val="0"/>
          <w:numId w:val="6"/>
        </w:numPr>
        <w:jc w:val="both"/>
        <w:rPr>
          <w:rFonts w:cstheme="minorHAnsi"/>
          <w:b/>
          <w:bCs/>
          <w:sz w:val="28"/>
          <w:szCs w:val="28"/>
        </w:rPr>
      </w:pPr>
      <w:r w:rsidRPr="00435A60">
        <w:rPr>
          <w:rFonts w:cstheme="minorHAnsi"/>
          <w:b/>
          <w:bCs/>
          <w:sz w:val="28"/>
          <w:szCs w:val="28"/>
        </w:rPr>
        <w:lastRenderedPageBreak/>
        <w:t>RACE model in digital marketing communication</w:t>
      </w:r>
    </w:p>
    <w:p w14:paraId="22CA99A8" w14:textId="5BF6FCAD" w:rsidR="00435A60" w:rsidRDefault="00435A60" w:rsidP="0010532F">
      <w:pPr>
        <w:jc w:val="center"/>
        <w:rPr>
          <w:rFonts w:cstheme="minorHAnsi"/>
          <w:b/>
          <w:bCs/>
          <w:sz w:val="28"/>
          <w:szCs w:val="28"/>
        </w:rPr>
      </w:pPr>
      <w:r>
        <w:rPr>
          <w:noProof/>
        </w:rPr>
        <w:drawing>
          <wp:inline distT="0" distB="0" distL="0" distR="0" wp14:anchorId="2D485FBA" wp14:editId="02CD9ADF">
            <wp:extent cx="3954780" cy="2185398"/>
            <wp:effectExtent l="0" t="0" r="7620" b="5715"/>
            <wp:docPr id="1598174005" name="Picture 2" descr="Race business model marketing framework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ce business model marketing framework Royalty Free Vecto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1425" r="154" b="16734"/>
                    <a:stretch/>
                  </pic:blipFill>
                  <pic:spPr bwMode="auto">
                    <a:xfrm>
                      <a:off x="0" y="0"/>
                      <a:ext cx="3956438" cy="2186314"/>
                    </a:xfrm>
                    <a:prstGeom prst="rect">
                      <a:avLst/>
                    </a:prstGeom>
                    <a:noFill/>
                    <a:ln>
                      <a:noFill/>
                    </a:ln>
                    <a:extLst>
                      <a:ext uri="{53640926-AAD7-44D8-BBD7-CCE9431645EC}">
                        <a14:shadowObscured xmlns:a14="http://schemas.microsoft.com/office/drawing/2010/main"/>
                      </a:ext>
                    </a:extLst>
                  </pic:spPr>
                </pic:pic>
              </a:graphicData>
            </a:graphic>
          </wp:inline>
        </w:drawing>
      </w:r>
    </w:p>
    <w:p w14:paraId="383AF771" w14:textId="7FD9E7F1" w:rsidR="002A5DFB" w:rsidRDefault="00435A60" w:rsidP="00BB4A84">
      <w:pPr>
        <w:jc w:val="center"/>
        <w:rPr>
          <w:rFonts w:cstheme="minorHAnsi"/>
          <w:sz w:val="28"/>
          <w:szCs w:val="28"/>
        </w:rPr>
      </w:pPr>
      <w:r>
        <w:rPr>
          <w:rFonts w:cstheme="minorHAnsi"/>
          <w:sz w:val="28"/>
          <w:szCs w:val="28"/>
        </w:rPr>
        <w:t xml:space="preserve">Source: </w:t>
      </w:r>
      <w:proofErr w:type="spellStart"/>
      <w:r>
        <w:rPr>
          <w:rFonts w:cstheme="minorHAnsi"/>
          <w:sz w:val="28"/>
          <w:szCs w:val="28"/>
        </w:rPr>
        <w:t>VectorStock</w:t>
      </w:r>
      <w:proofErr w:type="spellEnd"/>
    </w:p>
    <w:p w14:paraId="12426BB5" w14:textId="6CBF1074" w:rsidR="002A5DFB" w:rsidRPr="002A5DFB" w:rsidRDefault="002A5DFB" w:rsidP="00CA337B">
      <w:pPr>
        <w:jc w:val="both"/>
        <w:rPr>
          <w:rFonts w:cstheme="minorHAnsi"/>
          <w:sz w:val="28"/>
          <w:szCs w:val="28"/>
        </w:rPr>
      </w:pPr>
      <w:r w:rsidRPr="002A5DFB">
        <w:rPr>
          <w:rFonts w:cstheme="minorHAnsi"/>
          <w:sz w:val="28"/>
          <w:szCs w:val="28"/>
        </w:rPr>
        <w:t xml:space="preserve">Digital marketing has come a long way from its roots in </w:t>
      </w:r>
      <w:r w:rsidR="0034251C">
        <w:rPr>
          <w:rFonts w:cstheme="minorHAnsi"/>
          <w:sz w:val="28"/>
          <w:szCs w:val="28"/>
        </w:rPr>
        <w:t>Internet</w:t>
      </w:r>
      <w:r w:rsidRPr="002A5DFB">
        <w:rPr>
          <w:rFonts w:cstheme="minorHAnsi"/>
          <w:sz w:val="28"/>
          <w:szCs w:val="28"/>
        </w:rPr>
        <w:t xml:space="preserve"> marketing. It now encompasses a wide array of online activities like websites, social media, mobile apps, search engine marketing, online ads, and e-commerce strategies. The RACE model, a strategic tool in digital marketing, has shed light on valuable insights, challenges, and opportunities by blending new media with traditional marketing methods (</w:t>
      </w:r>
      <w:proofErr w:type="spellStart"/>
      <w:r w:rsidRPr="002A5DFB">
        <w:rPr>
          <w:rFonts w:cstheme="minorHAnsi"/>
          <w:sz w:val="28"/>
          <w:szCs w:val="28"/>
        </w:rPr>
        <w:t>Sestino</w:t>
      </w:r>
      <w:proofErr w:type="spellEnd"/>
      <w:r w:rsidRPr="002A5DFB">
        <w:rPr>
          <w:rFonts w:cstheme="minorHAnsi"/>
          <w:sz w:val="28"/>
          <w:szCs w:val="28"/>
        </w:rPr>
        <w:t xml:space="preserve"> et al., 2021).</w:t>
      </w:r>
    </w:p>
    <w:p w14:paraId="192AB06F" w14:textId="77777777" w:rsidR="002A5DFB" w:rsidRPr="002A5DFB" w:rsidRDefault="002A5DFB" w:rsidP="00CA337B">
      <w:pPr>
        <w:jc w:val="both"/>
        <w:rPr>
          <w:rFonts w:cstheme="minorHAnsi"/>
          <w:sz w:val="28"/>
          <w:szCs w:val="28"/>
        </w:rPr>
      </w:pPr>
    </w:p>
    <w:p w14:paraId="61F07A46" w14:textId="15BF5636" w:rsidR="002A5DFB" w:rsidRPr="00435A60" w:rsidRDefault="002A5DFB" w:rsidP="00CA337B">
      <w:pPr>
        <w:jc w:val="both"/>
        <w:rPr>
          <w:rFonts w:cstheme="minorHAnsi"/>
          <w:sz w:val="28"/>
          <w:szCs w:val="28"/>
        </w:rPr>
      </w:pPr>
      <w:r w:rsidRPr="002A5DFB">
        <w:rPr>
          <w:rFonts w:cstheme="minorHAnsi"/>
          <w:sz w:val="28"/>
          <w:szCs w:val="28"/>
        </w:rPr>
        <w:t xml:space="preserve">Using the RACE framework—Reach, Act, Convert, </w:t>
      </w:r>
      <w:proofErr w:type="gramStart"/>
      <w:r w:rsidRPr="002A5DFB">
        <w:rPr>
          <w:rFonts w:cstheme="minorHAnsi"/>
          <w:sz w:val="28"/>
          <w:szCs w:val="28"/>
        </w:rPr>
        <w:t>Engage</w:t>
      </w:r>
      <w:proofErr w:type="gramEnd"/>
      <w:r w:rsidRPr="002A5DFB">
        <w:rPr>
          <w:rFonts w:cstheme="minorHAnsi"/>
          <w:sz w:val="28"/>
          <w:szCs w:val="28"/>
        </w:rPr>
        <w:t>—helps marketers craft effective digital marketing campaigns and content tailored to their audience. The Reach stage focuses on raising awareness through online advertisements and promotions, driving traffic to the products and services online. Act encourages consumers to take positive actions like inquiries or engaging with the product. Convert, the next stage, aims to turn audience members into paying customers through purchases and product preference. This step is crucial as it sets the stage for the final phase: Engage. In this phase, brands strive to foster meaningful connections and build relationships with consumers, ultimately aiming to secure their loyalty.</w:t>
      </w:r>
    </w:p>
    <w:p w14:paraId="28758D73" w14:textId="7DECEC2E" w:rsidR="00330C23" w:rsidRDefault="00E60D57" w:rsidP="00CA337B">
      <w:pPr>
        <w:pStyle w:val="ListParagraph"/>
        <w:numPr>
          <w:ilvl w:val="0"/>
          <w:numId w:val="6"/>
        </w:numPr>
        <w:jc w:val="both"/>
        <w:rPr>
          <w:rFonts w:cstheme="minorHAnsi"/>
          <w:sz w:val="28"/>
          <w:szCs w:val="28"/>
        </w:rPr>
      </w:pPr>
      <w:r w:rsidRPr="00E60D57">
        <w:rPr>
          <w:rFonts w:cstheme="minorHAnsi"/>
          <w:b/>
          <w:bCs/>
          <w:sz w:val="28"/>
          <w:szCs w:val="28"/>
        </w:rPr>
        <w:t>Role and Importance</w:t>
      </w:r>
      <w:r w:rsidRPr="00E60D57">
        <w:rPr>
          <w:rFonts w:cstheme="minorHAnsi"/>
          <w:sz w:val="28"/>
          <w:szCs w:val="28"/>
        </w:rPr>
        <w:t xml:space="preserve"> of </w:t>
      </w:r>
      <w:proofErr w:type="spellStart"/>
      <w:r w:rsidRPr="00E60D57">
        <w:rPr>
          <w:rFonts w:cstheme="minorHAnsi"/>
          <w:sz w:val="28"/>
          <w:szCs w:val="28"/>
        </w:rPr>
        <w:t>Behavioral</w:t>
      </w:r>
      <w:proofErr w:type="spellEnd"/>
      <w:r w:rsidRPr="00E60D57">
        <w:rPr>
          <w:rFonts w:cstheme="minorHAnsi"/>
          <w:sz w:val="28"/>
          <w:szCs w:val="28"/>
        </w:rPr>
        <w:t xml:space="preserve"> Learning Theory in Digital Marketing Communication</w:t>
      </w:r>
    </w:p>
    <w:p w14:paraId="2CE13BF9" w14:textId="77777777" w:rsidR="008775C5" w:rsidRPr="008775C5" w:rsidRDefault="008775C5" w:rsidP="00CA337B">
      <w:pPr>
        <w:jc w:val="both"/>
        <w:rPr>
          <w:rFonts w:cstheme="minorHAnsi"/>
          <w:sz w:val="28"/>
          <w:szCs w:val="28"/>
        </w:rPr>
      </w:pPr>
      <w:r w:rsidRPr="008775C5">
        <w:rPr>
          <w:rFonts w:cstheme="minorHAnsi"/>
          <w:sz w:val="28"/>
          <w:szCs w:val="28"/>
        </w:rPr>
        <w:t xml:space="preserve">Consumer </w:t>
      </w:r>
      <w:proofErr w:type="spellStart"/>
      <w:r w:rsidRPr="008775C5">
        <w:rPr>
          <w:rFonts w:cstheme="minorHAnsi"/>
          <w:sz w:val="28"/>
          <w:szCs w:val="28"/>
        </w:rPr>
        <w:t>behavior</w:t>
      </w:r>
      <w:proofErr w:type="spellEnd"/>
      <w:r w:rsidRPr="008775C5">
        <w:rPr>
          <w:rFonts w:cstheme="minorHAnsi"/>
          <w:sz w:val="28"/>
          <w:szCs w:val="28"/>
        </w:rPr>
        <w:t xml:space="preserve"> plays a crucial role in shaping digital marketing strategies. As consumers adapt their online habits, brands must adjust their digital communication accordingly. This shift in focus emphasizes the importance of </w:t>
      </w:r>
      <w:r w:rsidRPr="008775C5">
        <w:rPr>
          <w:rFonts w:cstheme="minorHAnsi"/>
          <w:sz w:val="28"/>
          <w:szCs w:val="28"/>
        </w:rPr>
        <w:lastRenderedPageBreak/>
        <w:t xml:space="preserve">adopting a consumer-centric approach rather than relying solely on data and analytics (Zhou, 2021). </w:t>
      </w:r>
    </w:p>
    <w:p w14:paraId="57C687E9" w14:textId="77777777" w:rsidR="008775C5" w:rsidRPr="008775C5" w:rsidRDefault="008775C5" w:rsidP="00CA337B">
      <w:pPr>
        <w:jc w:val="both"/>
        <w:rPr>
          <w:rFonts w:cstheme="minorHAnsi"/>
          <w:sz w:val="28"/>
          <w:szCs w:val="28"/>
        </w:rPr>
      </w:pPr>
    </w:p>
    <w:p w14:paraId="5790ABED" w14:textId="7658E848" w:rsidR="00435A60" w:rsidRDefault="008775C5" w:rsidP="00CA337B">
      <w:pPr>
        <w:jc w:val="both"/>
        <w:rPr>
          <w:rFonts w:cstheme="minorHAnsi"/>
          <w:sz w:val="28"/>
          <w:szCs w:val="28"/>
        </w:rPr>
      </w:pPr>
      <w:r w:rsidRPr="008775C5">
        <w:rPr>
          <w:rFonts w:cstheme="minorHAnsi"/>
          <w:sz w:val="28"/>
          <w:szCs w:val="28"/>
        </w:rPr>
        <w:t xml:space="preserve">Despite its relevance, </w:t>
      </w:r>
      <w:proofErr w:type="spellStart"/>
      <w:r w:rsidRPr="008775C5">
        <w:rPr>
          <w:rFonts w:cstheme="minorHAnsi"/>
          <w:sz w:val="28"/>
          <w:szCs w:val="28"/>
        </w:rPr>
        <w:t>behavioral</w:t>
      </w:r>
      <w:proofErr w:type="spellEnd"/>
      <w:r w:rsidRPr="008775C5">
        <w:rPr>
          <w:rFonts w:cstheme="minorHAnsi"/>
          <w:sz w:val="28"/>
          <w:szCs w:val="28"/>
        </w:rPr>
        <w:t xml:space="preserve"> theories of learning are often overlooked in marketing due to their association with psychology. However, understanding these theories is essential for marketers as they provide insights into consumer </w:t>
      </w:r>
      <w:proofErr w:type="spellStart"/>
      <w:r w:rsidRPr="008775C5">
        <w:rPr>
          <w:rFonts w:cstheme="minorHAnsi"/>
          <w:sz w:val="28"/>
          <w:szCs w:val="28"/>
        </w:rPr>
        <w:t>behavior</w:t>
      </w:r>
      <w:proofErr w:type="spellEnd"/>
      <w:r w:rsidRPr="008775C5">
        <w:rPr>
          <w:rFonts w:cstheme="minorHAnsi"/>
          <w:sz w:val="28"/>
          <w:szCs w:val="28"/>
        </w:rPr>
        <w:t xml:space="preserve"> and decision-making processes (Kimmel, 2010). Incorporating </w:t>
      </w:r>
      <w:proofErr w:type="spellStart"/>
      <w:r w:rsidRPr="008775C5">
        <w:rPr>
          <w:rFonts w:cstheme="minorHAnsi"/>
          <w:sz w:val="28"/>
          <w:szCs w:val="28"/>
        </w:rPr>
        <w:t>behavioral</w:t>
      </w:r>
      <w:proofErr w:type="spellEnd"/>
      <w:r w:rsidRPr="008775C5">
        <w:rPr>
          <w:rFonts w:cstheme="minorHAnsi"/>
          <w:sz w:val="28"/>
          <w:szCs w:val="28"/>
        </w:rPr>
        <w:t xml:space="preserve"> learning theory into marketing strategies can enhance promotional efforts and align with the overarching marketing concept, where transactions occur when customers respond to stimuli, such as products (Rothschild &amp; Gaidis, 1981). By embracing these principles, marketers can leverage positive reinforcement to drive successful marketing campaigns.</w:t>
      </w:r>
    </w:p>
    <w:p w14:paraId="7A0EBD81" w14:textId="77777777" w:rsidR="00CA337B" w:rsidRDefault="00CA337B" w:rsidP="00CA337B">
      <w:pPr>
        <w:jc w:val="both"/>
        <w:rPr>
          <w:rFonts w:cstheme="minorHAnsi"/>
          <w:sz w:val="28"/>
          <w:szCs w:val="28"/>
        </w:rPr>
      </w:pPr>
    </w:p>
    <w:p w14:paraId="7B31933C" w14:textId="77777777" w:rsidR="00CA337B" w:rsidRDefault="00CA337B" w:rsidP="00CA337B">
      <w:pPr>
        <w:jc w:val="both"/>
        <w:rPr>
          <w:rFonts w:cstheme="minorHAnsi"/>
          <w:sz w:val="28"/>
          <w:szCs w:val="28"/>
        </w:rPr>
      </w:pPr>
    </w:p>
    <w:p w14:paraId="6B4822C9" w14:textId="656F3EC2" w:rsidR="00F44535" w:rsidRDefault="00D6181B" w:rsidP="00CA337B">
      <w:pPr>
        <w:pStyle w:val="ListParagraph"/>
        <w:numPr>
          <w:ilvl w:val="0"/>
          <w:numId w:val="2"/>
        </w:numPr>
        <w:jc w:val="both"/>
        <w:rPr>
          <w:rFonts w:cstheme="minorHAnsi"/>
          <w:b/>
          <w:bCs/>
          <w:sz w:val="28"/>
          <w:szCs w:val="28"/>
        </w:rPr>
      </w:pPr>
      <w:r>
        <w:rPr>
          <w:rFonts w:cstheme="minorHAnsi"/>
          <w:b/>
          <w:bCs/>
          <w:sz w:val="28"/>
          <w:szCs w:val="28"/>
        </w:rPr>
        <w:t>Research Methodology</w:t>
      </w:r>
    </w:p>
    <w:p w14:paraId="76098B65" w14:textId="3C5F8213" w:rsidR="00713D4A" w:rsidRPr="000C669D" w:rsidRDefault="00713D4A" w:rsidP="00CA337B">
      <w:pPr>
        <w:jc w:val="both"/>
        <w:rPr>
          <w:rFonts w:cstheme="minorHAnsi"/>
          <w:b/>
          <w:bCs/>
          <w:sz w:val="28"/>
          <w:szCs w:val="28"/>
        </w:rPr>
      </w:pPr>
      <w:r w:rsidRPr="000C669D">
        <w:rPr>
          <w:rFonts w:cstheme="minorHAnsi"/>
          <w:b/>
          <w:bCs/>
          <w:sz w:val="28"/>
          <w:szCs w:val="28"/>
        </w:rPr>
        <w:t>Definitions</w:t>
      </w:r>
    </w:p>
    <w:p w14:paraId="3C69B62C" w14:textId="370DDD4F" w:rsidR="00991FF6" w:rsidRPr="00C55841" w:rsidRDefault="00991FF6" w:rsidP="00CA337B">
      <w:pPr>
        <w:jc w:val="both"/>
        <w:rPr>
          <w:rFonts w:cstheme="minorHAnsi"/>
          <w:b/>
          <w:bCs/>
          <w:sz w:val="28"/>
          <w:szCs w:val="28"/>
        </w:rPr>
      </w:pPr>
      <w:r w:rsidRPr="00C55841">
        <w:rPr>
          <w:rFonts w:cstheme="minorHAnsi"/>
          <w:b/>
          <w:bCs/>
          <w:sz w:val="28"/>
          <w:szCs w:val="28"/>
        </w:rPr>
        <w:t xml:space="preserve">Qualitative </w:t>
      </w:r>
      <w:r w:rsidR="004A7A63" w:rsidRPr="00C55841">
        <w:rPr>
          <w:rFonts w:cstheme="minorHAnsi"/>
          <w:b/>
          <w:bCs/>
          <w:sz w:val="28"/>
          <w:szCs w:val="28"/>
        </w:rPr>
        <w:t>Methods:</w:t>
      </w:r>
      <w:r w:rsidR="00713D4A" w:rsidRPr="00C55841">
        <w:rPr>
          <w:rFonts w:cstheme="minorHAnsi"/>
          <w:b/>
          <w:bCs/>
          <w:sz w:val="28"/>
          <w:szCs w:val="28"/>
        </w:rPr>
        <w:t xml:space="preserve"> </w:t>
      </w:r>
    </w:p>
    <w:p w14:paraId="24480A1A" w14:textId="25BE2D6E" w:rsidR="00F67290" w:rsidRPr="000C669D" w:rsidRDefault="007D18A6" w:rsidP="00CA337B">
      <w:pPr>
        <w:jc w:val="both"/>
        <w:rPr>
          <w:rFonts w:cstheme="minorHAnsi"/>
          <w:i/>
          <w:iCs/>
          <w:sz w:val="28"/>
          <w:szCs w:val="28"/>
        </w:rPr>
      </w:pPr>
      <w:r w:rsidRPr="000C669D">
        <w:rPr>
          <w:rFonts w:cstheme="minorHAnsi"/>
          <w:i/>
          <w:iCs/>
          <w:sz w:val="28"/>
          <w:szCs w:val="28"/>
        </w:rPr>
        <w:t>A</w:t>
      </w:r>
      <w:r w:rsidR="00081155" w:rsidRPr="000C669D">
        <w:rPr>
          <w:rFonts w:cstheme="minorHAnsi"/>
          <w:i/>
          <w:iCs/>
          <w:sz w:val="28"/>
          <w:szCs w:val="28"/>
        </w:rPr>
        <w:t xml:space="preserve">n umbrella term covering an array of interpretive </w:t>
      </w:r>
      <w:r w:rsidR="00DF2C0C" w:rsidRPr="000C669D">
        <w:rPr>
          <w:rFonts w:cstheme="minorHAnsi"/>
          <w:i/>
          <w:iCs/>
          <w:sz w:val="28"/>
          <w:szCs w:val="28"/>
        </w:rPr>
        <w:t xml:space="preserve">techniques which seek to describe, decode, </w:t>
      </w:r>
      <w:r w:rsidR="004913EC" w:rsidRPr="000C669D">
        <w:rPr>
          <w:rFonts w:cstheme="minorHAnsi"/>
          <w:i/>
          <w:iCs/>
          <w:sz w:val="28"/>
          <w:szCs w:val="28"/>
        </w:rPr>
        <w:t>translate, and otherwise come to terms with the meaning not the frequency</w:t>
      </w:r>
      <w:r w:rsidR="00F0596F" w:rsidRPr="000C669D">
        <w:rPr>
          <w:rFonts w:cstheme="minorHAnsi"/>
          <w:i/>
          <w:iCs/>
          <w:sz w:val="28"/>
          <w:szCs w:val="28"/>
        </w:rPr>
        <w:t xml:space="preserve">, of certain more or less naturally </w:t>
      </w:r>
      <w:r w:rsidR="00FD3BFB" w:rsidRPr="000C669D">
        <w:rPr>
          <w:rFonts w:cstheme="minorHAnsi"/>
          <w:i/>
          <w:iCs/>
          <w:sz w:val="28"/>
          <w:szCs w:val="28"/>
        </w:rPr>
        <w:t xml:space="preserve">occurring phenomena in the social </w:t>
      </w:r>
      <w:r w:rsidR="00613D9B" w:rsidRPr="000C669D">
        <w:rPr>
          <w:rFonts w:cstheme="minorHAnsi"/>
          <w:i/>
          <w:iCs/>
          <w:sz w:val="28"/>
          <w:szCs w:val="28"/>
        </w:rPr>
        <w:t>world. (Van Maanen</w:t>
      </w:r>
      <w:r w:rsidR="00972506" w:rsidRPr="000C669D">
        <w:rPr>
          <w:rFonts w:cstheme="minorHAnsi"/>
          <w:i/>
          <w:iCs/>
          <w:sz w:val="28"/>
          <w:szCs w:val="28"/>
        </w:rPr>
        <w:t>, 1979</w:t>
      </w:r>
      <w:r w:rsidR="00613D9B" w:rsidRPr="000C669D">
        <w:rPr>
          <w:rFonts w:cstheme="minorHAnsi"/>
          <w:i/>
          <w:iCs/>
          <w:sz w:val="28"/>
          <w:szCs w:val="28"/>
        </w:rPr>
        <w:t>)</w:t>
      </w:r>
    </w:p>
    <w:p w14:paraId="609621DB" w14:textId="071999B7" w:rsidR="004A7A63" w:rsidRPr="00C55841" w:rsidRDefault="004A7A63" w:rsidP="00CA337B">
      <w:pPr>
        <w:jc w:val="both"/>
        <w:rPr>
          <w:rFonts w:cstheme="minorHAnsi"/>
          <w:b/>
          <w:bCs/>
          <w:sz w:val="28"/>
          <w:szCs w:val="28"/>
        </w:rPr>
      </w:pPr>
      <w:r w:rsidRPr="00C55841">
        <w:rPr>
          <w:rFonts w:cstheme="minorHAnsi"/>
          <w:b/>
          <w:bCs/>
          <w:sz w:val="28"/>
          <w:szCs w:val="28"/>
        </w:rPr>
        <w:t>Quantitative Methods:</w:t>
      </w:r>
    </w:p>
    <w:p w14:paraId="43B2F589" w14:textId="6AD8A9B3" w:rsidR="00AD4044" w:rsidRPr="000C669D" w:rsidRDefault="00FF1DA1" w:rsidP="00CA337B">
      <w:pPr>
        <w:jc w:val="both"/>
        <w:rPr>
          <w:rFonts w:cstheme="minorHAnsi"/>
          <w:i/>
          <w:iCs/>
          <w:sz w:val="28"/>
          <w:szCs w:val="28"/>
        </w:rPr>
      </w:pPr>
      <w:r w:rsidRPr="000C669D">
        <w:rPr>
          <w:rFonts w:cstheme="minorHAnsi"/>
          <w:i/>
          <w:iCs/>
          <w:sz w:val="28"/>
          <w:szCs w:val="28"/>
        </w:rPr>
        <w:t>Quantitative methods</w:t>
      </w:r>
      <w:r w:rsidR="004A4E75" w:rsidRPr="000C669D">
        <w:rPr>
          <w:rFonts w:cstheme="minorHAnsi"/>
          <w:i/>
          <w:iCs/>
          <w:sz w:val="28"/>
          <w:szCs w:val="28"/>
        </w:rPr>
        <w:t xml:space="preserve"> seek regularities in human lives, by separating the social world</w:t>
      </w:r>
      <w:r w:rsidR="007418CA" w:rsidRPr="000C669D">
        <w:rPr>
          <w:rFonts w:cstheme="minorHAnsi"/>
          <w:i/>
          <w:iCs/>
          <w:sz w:val="28"/>
          <w:szCs w:val="28"/>
        </w:rPr>
        <w:t xml:space="preserve"> into empirical components called variables which can be represented numerically</w:t>
      </w:r>
      <w:r w:rsidR="003022C1" w:rsidRPr="000C669D">
        <w:rPr>
          <w:rFonts w:cstheme="minorHAnsi"/>
          <w:i/>
          <w:iCs/>
          <w:sz w:val="28"/>
          <w:szCs w:val="28"/>
        </w:rPr>
        <w:t xml:space="preserve"> as frequencies or rate, whose associations with each other </w:t>
      </w:r>
      <w:r w:rsidR="00147939" w:rsidRPr="000C669D">
        <w:rPr>
          <w:rFonts w:cstheme="minorHAnsi"/>
          <w:i/>
          <w:iCs/>
          <w:sz w:val="28"/>
          <w:szCs w:val="28"/>
        </w:rPr>
        <w:t xml:space="preserve">can be </w:t>
      </w:r>
      <w:r w:rsidR="00D24437" w:rsidRPr="000C669D">
        <w:rPr>
          <w:rFonts w:cstheme="minorHAnsi"/>
          <w:i/>
          <w:iCs/>
          <w:sz w:val="28"/>
          <w:szCs w:val="28"/>
        </w:rPr>
        <w:t>explored by statis</w:t>
      </w:r>
      <w:r w:rsidR="002D543F" w:rsidRPr="000C669D">
        <w:rPr>
          <w:rFonts w:cstheme="minorHAnsi"/>
          <w:i/>
          <w:iCs/>
          <w:sz w:val="28"/>
          <w:szCs w:val="28"/>
        </w:rPr>
        <w:t xml:space="preserve">tical techniques, and assessed through </w:t>
      </w:r>
      <w:r w:rsidR="00361D2D" w:rsidRPr="000C669D">
        <w:rPr>
          <w:rFonts w:cstheme="minorHAnsi"/>
          <w:i/>
          <w:iCs/>
          <w:sz w:val="28"/>
          <w:szCs w:val="28"/>
        </w:rPr>
        <w:t>researcher-introduced stimuli and s</w:t>
      </w:r>
      <w:r w:rsidR="00BC0C79" w:rsidRPr="000C669D">
        <w:rPr>
          <w:rFonts w:cstheme="minorHAnsi"/>
          <w:i/>
          <w:iCs/>
          <w:sz w:val="28"/>
          <w:szCs w:val="28"/>
        </w:rPr>
        <w:t>ystematic measurement. (Payne and Payne</w:t>
      </w:r>
      <w:r w:rsidR="00C55841" w:rsidRPr="000C669D">
        <w:rPr>
          <w:rFonts w:cstheme="minorHAnsi"/>
          <w:i/>
          <w:iCs/>
          <w:sz w:val="28"/>
          <w:szCs w:val="28"/>
        </w:rPr>
        <w:t>, 2004</w:t>
      </w:r>
      <w:r w:rsidR="00BC0C79" w:rsidRPr="000C669D">
        <w:rPr>
          <w:rFonts w:cstheme="minorHAnsi"/>
          <w:i/>
          <w:iCs/>
          <w:sz w:val="28"/>
          <w:szCs w:val="28"/>
        </w:rPr>
        <w:t>)</w:t>
      </w:r>
    </w:p>
    <w:p w14:paraId="3D33B429" w14:textId="1B65F4EB" w:rsidR="00D6181B" w:rsidRDefault="00B54F81" w:rsidP="00CA337B">
      <w:pPr>
        <w:jc w:val="both"/>
        <w:rPr>
          <w:rFonts w:cstheme="minorHAnsi"/>
          <w:sz w:val="28"/>
          <w:szCs w:val="28"/>
        </w:rPr>
      </w:pPr>
      <w:r>
        <w:rPr>
          <w:rFonts w:cstheme="minorHAnsi"/>
          <w:sz w:val="28"/>
          <w:szCs w:val="28"/>
        </w:rPr>
        <w:t>In this research</w:t>
      </w:r>
      <w:r w:rsidR="00936508">
        <w:rPr>
          <w:rFonts w:cstheme="minorHAnsi"/>
          <w:sz w:val="28"/>
          <w:szCs w:val="28"/>
        </w:rPr>
        <w:t>,</w:t>
      </w:r>
      <w:r>
        <w:rPr>
          <w:rFonts w:cstheme="minorHAnsi"/>
          <w:sz w:val="28"/>
          <w:szCs w:val="28"/>
        </w:rPr>
        <w:t xml:space="preserve"> </w:t>
      </w:r>
      <w:r w:rsidR="00D57C1F">
        <w:rPr>
          <w:rFonts w:cstheme="minorHAnsi"/>
          <w:sz w:val="28"/>
          <w:szCs w:val="28"/>
        </w:rPr>
        <w:t>a mixed</w:t>
      </w:r>
      <w:r w:rsidR="00024CB7">
        <w:rPr>
          <w:rFonts w:cstheme="minorHAnsi"/>
          <w:sz w:val="28"/>
          <w:szCs w:val="28"/>
        </w:rPr>
        <w:t xml:space="preserve"> method</w:t>
      </w:r>
      <w:r w:rsidR="00F43C50">
        <w:rPr>
          <w:rFonts w:cstheme="minorHAnsi"/>
          <w:sz w:val="28"/>
          <w:szCs w:val="28"/>
        </w:rPr>
        <w:t xml:space="preserve"> will be used to </w:t>
      </w:r>
      <w:proofErr w:type="spellStart"/>
      <w:r w:rsidR="00936508">
        <w:rPr>
          <w:rFonts w:cstheme="minorHAnsi"/>
          <w:sz w:val="28"/>
          <w:szCs w:val="28"/>
        </w:rPr>
        <w:t>analyze</w:t>
      </w:r>
      <w:proofErr w:type="spellEnd"/>
      <w:r w:rsidR="00F43C50">
        <w:rPr>
          <w:rFonts w:cstheme="minorHAnsi"/>
          <w:sz w:val="28"/>
          <w:szCs w:val="28"/>
        </w:rPr>
        <w:t xml:space="preserve"> the outcomes of the </w:t>
      </w:r>
      <w:r w:rsidR="004D02C5">
        <w:rPr>
          <w:rFonts w:cstheme="minorHAnsi"/>
          <w:sz w:val="28"/>
          <w:szCs w:val="28"/>
        </w:rPr>
        <w:t>survey questions.</w:t>
      </w:r>
      <w:r w:rsidR="00ED2F34">
        <w:rPr>
          <w:rFonts w:cstheme="minorHAnsi"/>
          <w:sz w:val="28"/>
          <w:szCs w:val="28"/>
        </w:rPr>
        <w:t xml:space="preserve"> </w:t>
      </w:r>
    </w:p>
    <w:p w14:paraId="790F37C1" w14:textId="52ED59FF" w:rsidR="003A3420" w:rsidRDefault="003A3420" w:rsidP="00CA337B">
      <w:pPr>
        <w:jc w:val="both"/>
        <w:rPr>
          <w:rFonts w:cstheme="minorHAnsi"/>
          <w:sz w:val="28"/>
          <w:szCs w:val="28"/>
        </w:rPr>
      </w:pPr>
      <w:r>
        <w:rPr>
          <w:rFonts w:cstheme="minorHAnsi"/>
          <w:sz w:val="28"/>
          <w:szCs w:val="28"/>
        </w:rPr>
        <w:t xml:space="preserve">This research will have </w:t>
      </w:r>
      <w:r w:rsidR="004C677F">
        <w:rPr>
          <w:rFonts w:cstheme="minorHAnsi"/>
          <w:sz w:val="28"/>
          <w:szCs w:val="28"/>
        </w:rPr>
        <w:t xml:space="preserve">8-10 survey questions related to </w:t>
      </w:r>
      <w:r w:rsidR="00241730">
        <w:rPr>
          <w:rFonts w:cstheme="minorHAnsi"/>
          <w:sz w:val="28"/>
          <w:szCs w:val="28"/>
        </w:rPr>
        <w:t>the themes, to analyse</w:t>
      </w:r>
      <w:r w:rsidR="00471D72">
        <w:rPr>
          <w:rFonts w:cstheme="minorHAnsi"/>
          <w:sz w:val="28"/>
          <w:szCs w:val="28"/>
        </w:rPr>
        <w:t xml:space="preserve"> the responses of </w:t>
      </w:r>
      <w:r w:rsidR="00B554D5">
        <w:rPr>
          <w:rFonts w:cstheme="minorHAnsi"/>
          <w:sz w:val="28"/>
          <w:szCs w:val="28"/>
        </w:rPr>
        <w:t>participants</w:t>
      </w:r>
      <w:r w:rsidR="00471D72">
        <w:rPr>
          <w:rFonts w:cstheme="minorHAnsi"/>
          <w:sz w:val="28"/>
          <w:szCs w:val="28"/>
        </w:rPr>
        <w:t>.</w:t>
      </w:r>
    </w:p>
    <w:p w14:paraId="517A4FB4" w14:textId="77777777" w:rsidR="00B554D5" w:rsidRDefault="00B554D5" w:rsidP="00CA337B">
      <w:pPr>
        <w:jc w:val="both"/>
        <w:rPr>
          <w:rFonts w:cstheme="minorHAnsi"/>
          <w:b/>
          <w:bCs/>
          <w:sz w:val="28"/>
          <w:szCs w:val="28"/>
        </w:rPr>
      </w:pPr>
    </w:p>
    <w:p w14:paraId="5AF8CD59" w14:textId="76A27548" w:rsidR="00617A5A" w:rsidRPr="00C165D8" w:rsidRDefault="00DC285A" w:rsidP="00CA337B">
      <w:pPr>
        <w:jc w:val="both"/>
        <w:rPr>
          <w:rFonts w:cstheme="minorHAnsi"/>
          <w:b/>
          <w:bCs/>
          <w:sz w:val="28"/>
          <w:szCs w:val="28"/>
        </w:rPr>
      </w:pPr>
      <w:r w:rsidRPr="00C165D8">
        <w:rPr>
          <w:rFonts w:cstheme="minorHAnsi"/>
          <w:b/>
          <w:bCs/>
          <w:sz w:val="28"/>
          <w:szCs w:val="28"/>
        </w:rPr>
        <w:lastRenderedPageBreak/>
        <w:t xml:space="preserve">Sample </w:t>
      </w:r>
      <w:r w:rsidR="00617A5A" w:rsidRPr="00C165D8">
        <w:rPr>
          <w:rFonts w:cstheme="minorHAnsi"/>
          <w:b/>
          <w:bCs/>
          <w:sz w:val="28"/>
          <w:szCs w:val="28"/>
        </w:rPr>
        <w:t>Size</w:t>
      </w:r>
      <w:r w:rsidR="00F61017" w:rsidRPr="00C165D8">
        <w:rPr>
          <w:rFonts w:cstheme="minorHAnsi"/>
          <w:b/>
          <w:bCs/>
          <w:sz w:val="28"/>
          <w:szCs w:val="28"/>
        </w:rPr>
        <w:t xml:space="preserve">: </w:t>
      </w:r>
    </w:p>
    <w:p w14:paraId="018CB620" w14:textId="30EAFA56" w:rsidR="00815D4D" w:rsidRDefault="00C165D8" w:rsidP="00CA337B">
      <w:pPr>
        <w:jc w:val="both"/>
        <w:rPr>
          <w:rFonts w:cstheme="minorHAnsi"/>
          <w:sz w:val="28"/>
          <w:szCs w:val="28"/>
        </w:rPr>
      </w:pPr>
      <w:r>
        <w:rPr>
          <w:rFonts w:cstheme="minorHAnsi"/>
          <w:sz w:val="28"/>
          <w:szCs w:val="28"/>
        </w:rPr>
        <w:t>This</w:t>
      </w:r>
      <w:r w:rsidR="002D6694">
        <w:rPr>
          <w:rFonts w:cstheme="minorHAnsi"/>
          <w:sz w:val="28"/>
          <w:szCs w:val="28"/>
        </w:rPr>
        <w:t xml:space="preserve"> research</w:t>
      </w:r>
      <w:r w:rsidR="000A1804">
        <w:rPr>
          <w:rFonts w:cstheme="minorHAnsi"/>
          <w:sz w:val="28"/>
          <w:szCs w:val="28"/>
        </w:rPr>
        <w:t xml:space="preserve"> will have </w:t>
      </w:r>
      <w:r w:rsidR="006E3DBE">
        <w:rPr>
          <w:rFonts w:cstheme="minorHAnsi"/>
          <w:sz w:val="28"/>
          <w:szCs w:val="28"/>
        </w:rPr>
        <w:t xml:space="preserve">a </w:t>
      </w:r>
      <w:r w:rsidR="000A1804">
        <w:rPr>
          <w:rFonts w:cstheme="minorHAnsi"/>
          <w:sz w:val="28"/>
          <w:szCs w:val="28"/>
        </w:rPr>
        <w:t>sample size of 60-70 people</w:t>
      </w:r>
      <w:r w:rsidR="00745CAC">
        <w:rPr>
          <w:rFonts w:cstheme="minorHAnsi"/>
          <w:sz w:val="28"/>
          <w:szCs w:val="28"/>
        </w:rPr>
        <w:t xml:space="preserve"> who </w:t>
      </w:r>
      <w:r w:rsidR="00566915">
        <w:rPr>
          <w:rFonts w:cstheme="minorHAnsi"/>
          <w:sz w:val="28"/>
          <w:szCs w:val="28"/>
        </w:rPr>
        <w:t>use</w:t>
      </w:r>
      <w:r w:rsidR="00745CAC">
        <w:rPr>
          <w:rFonts w:cstheme="minorHAnsi"/>
          <w:sz w:val="28"/>
          <w:szCs w:val="28"/>
        </w:rPr>
        <w:t xml:space="preserve"> smartphones of globally recognised companies</w:t>
      </w:r>
      <w:r w:rsidR="00566915">
        <w:rPr>
          <w:rFonts w:cstheme="minorHAnsi"/>
          <w:sz w:val="28"/>
          <w:szCs w:val="28"/>
        </w:rPr>
        <w:t xml:space="preserve"> that use digital advertising campaigns</w:t>
      </w:r>
      <w:r w:rsidR="005333C2">
        <w:rPr>
          <w:rFonts w:cstheme="minorHAnsi"/>
          <w:sz w:val="28"/>
          <w:szCs w:val="28"/>
        </w:rPr>
        <w:t>.</w:t>
      </w:r>
    </w:p>
    <w:p w14:paraId="35A63F30" w14:textId="18499C2B" w:rsidR="005261DB" w:rsidRPr="002D3D74" w:rsidRDefault="00076250" w:rsidP="00CA337B">
      <w:pPr>
        <w:jc w:val="both"/>
        <w:rPr>
          <w:rFonts w:cstheme="minorHAnsi"/>
          <w:b/>
          <w:bCs/>
          <w:sz w:val="28"/>
          <w:szCs w:val="28"/>
        </w:rPr>
      </w:pPr>
      <w:r w:rsidRPr="002D3D74">
        <w:rPr>
          <w:rFonts w:cstheme="minorHAnsi"/>
          <w:b/>
          <w:bCs/>
          <w:sz w:val="28"/>
          <w:szCs w:val="28"/>
        </w:rPr>
        <w:t>Data Sampling</w:t>
      </w:r>
    </w:p>
    <w:p w14:paraId="4A903E07" w14:textId="7BDC6E8A" w:rsidR="000C6381" w:rsidRPr="000C6381" w:rsidRDefault="000C6381" w:rsidP="00CA337B">
      <w:pPr>
        <w:jc w:val="both"/>
        <w:rPr>
          <w:rFonts w:cstheme="minorHAnsi"/>
          <w:sz w:val="28"/>
          <w:szCs w:val="28"/>
        </w:rPr>
      </w:pPr>
      <w:r w:rsidRPr="000C6381">
        <w:rPr>
          <w:rFonts w:cstheme="minorHAnsi"/>
          <w:sz w:val="28"/>
          <w:szCs w:val="28"/>
        </w:rPr>
        <w:t>To draw valid conclusions from your results, you have to carefully decide how you will select a sample that is representative of the group as a whole. There are two types of sampling methods:</w:t>
      </w:r>
    </w:p>
    <w:p w14:paraId="1AA861E5" w14:textId="5E958C78" w:rsidR="000C6381" w:rsidRPr="000C6381" w:rsidRDefault="000C6381" w:rsidP="00CA337B">
      <w:pPr>
        <w:jc w:val="both"/>
        <w:rPr>
          <w:rFonts w:cstheme="minorHAnsi"/>
          <w:sz w:val="28"/>
          <w:szCs w:val="28"/>
        </w:rPr>
      </w:pPr>
      <w:r w:rsidRPr="000C6381">
        <w:rPr>
          <w:rFonts w:cstheme="minorHAnsi"/>
          <w:b/>
          <w:bCs/>
          <w:sz w:val="28"/>
          <w:szCs w:val="28"/>
        </w:rPr>
        <w:t>Probability sampling</w:t>
      </w:r>
      <w:r w:rsidR="00B91625" w:rsidRPr="00B91625">
        <w:rPr>
          <w:rFonts w:cstheme="minorHAnsi"/>
          <w:sz w:val="28"/>
          <w:szCs w:val="28"/>
        </w:rPr>
        <w:t xml:space="preserve"> involves the process of selecting individuals or items without any predetermined pattern, enabling robust statistical conclusions to be drawn about the entire population. This method mitigates the potential for selection bias, enhancing the reliability of the findings.</w:t>
      </w:r>
    </w:p>
    <w:p w14:paraId="07C9FAC7" w14:textId="2D4A9168" w:rsidR="00971449" w:rsidRDefault="000C6381" w:rsidP="00CA337B">
      <w:pPr>
        <w:jc w:val="both"/>
        <w:rPr>
          <w:rFonts w:cstheme="minorHAnsi"/>
          <w:sz w:val="28"/>
          <w:szCs w:val="28"/>
        </w:rPr>
      </w:pPr>
      <w:r w:rsidRPr="000C6381">
        <w:rPr>
          <w:rFonts w:cstheme="minorHAnsi"/>
          <w:b/>
          <w:bCs/>
          <w:sz w:val="28"/>
          <w:szCs w:val="28"/>
        </w:rPr>
        <w:t>Non-probability sampling</w:t>
      </w:r>
      <w:r w:rsidR="00B74515" w:rsidRPr="00B74515">
        <w:rPr>
          <w:rFonts w:cstheme="minorHAnsi"/>
          <w:sz w:val="28"/>
          <w:szCs w:val="28"/>
        </w:rPr>
        <w:t xml:space="preserve"> entails the process of choosing individuals or items based on convenience or specific criteria, facilitating the ease of data collection.</w:t>
      </w:r>
    </w:p>
    <w:p w14:paraId="65D83D0F" w14:textId="3293527E" w:rsidR="000C6381" w:rsidRPr="008B32B0" w:rsidRDefault="00841518" w:rsidP="00CA337B">
      <w:pPr>
        <w:jc w:val="both"/>
        <w:rPr>
          <w:rFonts w:cstheme="minorHAnsi"/>
          <w:i/>
          <w:iCs/>
          <w:sz w:val="28"/>
          <w:szCs w:val="28"/>
        </w:rPr>
      </w:pPr>
      <w:r w:rsidRPr="008B32B0">
        <w:rPr>
          <w:rFonts w:cstheme="minorHAnsi"/>
          <w:i/>
          <w:iCs/>
          <w:sz w:val="28"/>
          <w:szCs w:val="28"/>
        </w:rPr>
        <w:t>In this research non-probability</w:t>
      </w:r>
      <w:r w:rsidR="00FC7C51" w:rsidRPr="008B32B0">
        <w:rPr>
          <w:rFonts w:cstheme="minorHAnsi"/>
          <w:i/>
          <w:iCs/>
          <w:sz w:val="28"/>
          <w:szCs w:val="28"/>
        </w:rPr>
        <w:t xml:space="preserve"> </w:t>
      </w:r>
      <w:r w:rsidR="00017652" w:rsidRPr="008B32B0">
        <w:rPr>
          <w:rFonts w:cstheme="minorHAnsi"/>
          <w:i/>
          <w:iCs/>
          <w:sz w:val="28"/>
          <w:szCs w:val="28"/>
        </w:rPr>
        <w:t>(Co</w:t>
      </w:r>
      <w:r w:rsidR="00FC7C51" w:rsidRPr="008B32B0">
        <w:rPr>
          <w:rFonts w:cstheme="minorHAnsi"/>
          <w:i/>
          <w:iCs/>
          <w:sz w:val="28"/>
          <w:szCs w:val="28"/>
        </w:rPr>
        <w:t>nvenien</w:t>
      </w:r>
      <w:r w:rsidR="002D3D74" w:rsidRPr="008B32B0">
        <w:rPr>
          <w:rFonts w:cstheme="minorHAnsi"/>
          <w:i/>
          <w:iCs/>
          <w:sz w:val="28"/>
          <w:szCs w:val="28"/>
        </w:rPr>
        <w:t>ce</w:t>
      </w:r>
      <w:r w:rsidR="00017652" w:rsidRPr="008B32B0">
        <w:rPr>
          <w:rFonts w:cstheme="minorHAnsi"/>
          <w:i/>
          <w:iCs/>
          <w:sz w:val="28"/>
          <w:szCs w:val="28"/>
        </w:rPr>
        <w:t>)</w:t>
      </w:r>
      <w:r w:rsidRPr="008B32B0">
        <w:rPr>
          <w:rFonts w:cstheme="minorHAnsi"/>
          <w:i/>
          <w:iCs/>
          <w:sz w:val="28"/>
          <w:szCs w:val="28"/>
        </w:rPr>
        <w:t xml:space="preserve"> sampling will be used as </w:t>
      </w:r>
      <w:r w:rsidR="00E678EF" w:rsidRPr="008B32B0">
        <w:rPr>
          <w:rFonts w:cstheme="minorHAnsi"/>
          <w:i/>
          <w:iCs/>
          <w:sz w:val="28"/>
          <w:szCs w:val="28"/>
        </w:rPr>
        <w:t xml:space="preserve">the target and </w:t>
      </w:r>
      <w:r w:rsidR="0033238C" w:rsidRPr="008B32B0">
        <w:rPr>
          <w:rFonts w:cstheme="minorHAnsi"/>
          <w:i/>
          <w:iCs/>
          <w:sz w:val="28"/>
          <w:szCs w:val="28"/>
        </w:rPr>
        <w:t xml:space="preserve">the </w:t>
      </w:r>
      <w:r w:rsidR="00E678EF" w:rsidRPr="008B32B0">
        <w:rPr>
          <w:rFonts w:cstheme="minorHAnsi"/>
          <w:i/>
          <w:iCs/>
          <w:sz w:val="28"/>
          <w:szCs w:val="28"/>
        </w:rPr>
        <w:t xml:space="preserve">ideal sample </w:t>
      </w:r>
      <w:r w:rsidR="0033238C" w:rsidRPr="008B32B0">
        <w:rPr>
          <w:rFonts w:cstheme="minorHAnsi"/>
          <w:i/>
          <w:iCs/>
          <w:sz w:val="28"/>
          <w:szCs w:val="28"/>
        </w:rPr>
        <w:t>is</w:t>
      </w:r>
      <w:r w:rsidR="00E678EF" w:rsidRPr="008B32B0">
        <w:rPr>
          <w:rFonts w:cstheme="minorHAnsi"/>
          <w:i/>
          <w:iCs/>
          <w:sz w:val="28"/>
          <w:szCs w:val="28"/>
        </w:rPr>
        <w:t xml:space="preserve"> the people who use smartphones.</w:t>
      </w:r>
      <w:r w:rsidR="0033238C" w:rsidRPr="008B32B0">
        <w:rPr>
          <w:rFonts w:cstheme="minorHAnsi"/>
          <w:i/>
          <w:iCs/>
          <w:sz w:val="28"/>
          <w:szCs w:val="28"/>
        </w:rPr>
        <w:t xml:space="preserve"> </w:t>
      </w:r>
    </w:p>
    <w:p w14:paraId="72CE9DC9" w14:textId="15B02CA1" w:rsidR="00190EE2" w:rsidRDefault="00B55B91" w:rsidP="00CA337B">
      <w:pPr>
        <w:jc w:val="both"/>
        <w:rPr>
          <w:rFonts w:cstheme="minorHAnsi"/>
          <w:b/>
          <w:bCs/>
          <w:sz w:val="28"/>
          <w:szCs w:val="28"/>
        </w:rPr>
      </w:pPr>
      <w:r w:rsidRPr="000F32B3">
        <w:rPr>
          <w:rFonts w:cstheme="minorHAnsi"/>
          <w:b/>
          <w:bCs/>
          <w:sz w:val="28"/>
          <w:szCs w:val="28"/>
        </w:rPr>
        <w:t>Convenien</w:t>
      </w:r>
      <w:r w:rsidR="002D3D74">
        <w:rPr>
          <w:rFonts w:cstheme="minorHAnsi"/>
          <w:b/>
          <w:bCs/>
          <w:sz w:val="28"/>
          <w:szCs w:val="28"/>
        </w:rPr>
        <w:t>ce</w:t>
      </w:r>
      <w:r w:rsidRPr="000F32B3">
        <w:rPr>
          <w:rFonts w:cstheme="minorHAnsi"/>
          <w:b/>
          <w:bCs/>
          <w:sz w:val="28"/>
          <w:szCs w:val="28"/>
        </w:rPr>
        <w:t xml:space="preserve"> Sampling </w:t>
      </w:r>
    </w:p>
    <w:p w14:paraId="654BD5A2" w14:textId="6FD44767" w:rsidR="0054380A" w:rsidRPr="0054380A" w:rsidRDefault="0054380A" w:rsidP="00CA337B">
      <w:pPr>
        <w:jc w:val="both"/>
        <w:rPr>
          <w:rFonts w:cstheme="minorHAnsi"/>
          <w:sz w:val="28"/>
          <w:szCs w:val="28"/>
        </w:rPr>
      </w:pPr>
      <w:r w:rsidRPr="0054380A">
        <w:rPr>
          <w:rFonts w:cstheme="minorHAnsi"/>
          <w:sz w:val="28"/>
          <w:szCs w:val="28"/>
        </w:rPr>
        <w:t xml:space="preserve">A convenience sample consists of individuals who are readily available to the researcher. While this approach is convenient and cost-effective for collecting preliminary data, it lacks assurance that the sample accurately represents the entire population. </w:t>
      </w:r>
      <w:r w:rsidR="002E5384">
        <w:rPr>
          <w:rFonts w:cstheme="minorHAnsi"/>
          <w:sz w:val="28"/>
          <w:szCs w:val="28"/>
        </w:rPr>
        <w:t>T</w:t>
      </w:r>
      <w:r w:rsidRPr="0054380A">
        <w:rPr>
          <w:rFonts w:cstheme="minorHAnsi"/>
          <w:sz w:val="28"/>
          <w:szCs w:val="28"/>
        </w:rPr>
        <w:t>he results cannot be generalized beyond the specific group surveyed.</w:t>
      </w:r>
      <w:r w:rsidR="008532A4">
        <w:rPr>
          <w:rFonts w:cstheme="minorHAnsi"/>
          <w:sz w:val="28"/>
          <w:szCs w:val="28"/>
        </w:rPr>
        <w:t xml:space="preserve"> </w:t>
      </w:r>
      <w:r w:rsidR="00CB0915" w:rsidRPr="00CB0915">
        <w:rPr>
          <w:rFonts w:cstheme="minorHAnsi"/>
          <w:sz w:val="28"/>
          <w:szCs w:val="28"/>
        </w:rPr>
        <w:t>(</w:t>
      </w:r>
      <w:proofErr w:type="spellStart"/>
      <w:r w:rsidR="00CB0915" w:rsidRPr="00CB0915">
        <w:rPr>
          <w:rFonts w:cstheme="minorHAnsi"/>
          <w:sz w:val="28"/>
          <w:szCs w:val="28"/>
        </w:rPr>
        <w:t>McCombes</w:t>
      </w:r>
      <w:proofErr w:type="spellEnd"/>
      <w:r w:rsidR="00CB0915" w:rsidRPr="00CB0915">
        <w:rPr>
          <w:rFonts w:cstheme="minorHAnsi"/>
          <w:sz w:val="28"/>
          <w:szCs w:val="28"/>
        </w:rPr>
        <w:t>, 2022)</w:t>
      </w:r>
    </w:p>
    <w:p w14:paraId="74B86DF3" w14:textId="67017BAD" w:rsidR="00076250" w:rsidRPr="0002614D" w:rsidRDefault="00076250" w:rsidP="00CA337B">
      <w:pPr>
        <w:jc w:val="both"/>
        <w:rPr>
          <w:rFonts w:cstheme="minorHAnsi"/>
          <w:b/>
          <w:bCs/>
          <w:sz w:val="28"/>
          <w:szCs w:val="28"/>
        </w:rPr>
      </w:pPr>
      <w:r w:rsidRPr="0002614D">
        <w:rPr>
          <w:rFonts w:cstheme="minorHAnsi"/>
          <w:b/>
          <w:bCs/>
          <w:sz w:val="28"/>
          <w:szCs w:val="28"/>
        </w:rPr>
        <w:t>Data Collection</w:t>
      </w:r>
    </w:p>
    <w:p w14:paraId="0223D781" w14:textId="1DDDEB38" w:rsidR="00C15148" w:rsidRDefault="00C55426" w:rsidP="00CA337B">
      <w:pPr>
        <w:jc w:val="both"/>
        <w:rPr>
          <w:rFonts w:cstheme="minorHAnsi"/>
          <w:sz w:val="28"/>
          <w:szCs w:val="28"/>
        </w:rPr>
      </w:pPr>
      <w:r>
        <w:rPr>
          <w:rFonts w:cstheme="minorHAnsi"/>
          <w:sz w:val="28"/>
          <w:szCs w:val="28"/>
        </w:rPr>
        <w:t>Plan for the survey: In this research, the plan to survey is to prepare an online questionnaire</w:t>
      </w:r>
      <w:r w:rsidR="00B74075">
        <w:rPr>
          <w:rFonts w:cstheme="minorHAnsi"/>
          <w:sz w:val="28"/>
          <w:szCs w:val="28"/>
        </w:rPr>
        <w:t xml:space="preserve"> from Google Forms</w:t>
      </w:r>
      <w:r>
        <w:rPr>
          <w:rFonts w:cstheme="minorHAnsi"/>
          <w:sz w:val="28"/>
          <w:szCs w:val="28"/>
        </w:rPr>
        <w:t xml:space="preserve"> and circulate it through several social media platforms like WhatsApp, Instagram, Email, and others. </w:t>
      </w:r>
      <w:r w:rsidR="001F6AF2">
        <w:rPr>
          <w:rFonts w:cstheme="minorHAnsi"/>
          <w:sz w:val="28"/>
          <w:szCs w:val="28"/>
        </w:rPr>
        <w:t xml:space="preserve">Each </w:t>
      </w:r>
      <w:r w:rsidR="00A00513">
        <w:rPr>
          <w:rFonts w:cstheme="minorHAnsi"/>
          <w:sz w:val="28"/>
          <w:szCs w:val="28"/>
        </w:rPr>
        <w:t>person</w:t>
      </w:r>
      <w:r w:rsidR="001F6AF2">
        <w:rPr>
          <w:rFonts w:cstheme="minorHAnsi"/>
          <w:sz w:val="28"/>
          <w:szCs w:val="28"/>
        </w:rPr>
        <w:t xml:space="preserve"> will be given</w:t>
      </w:r>
      <w:r w:rsidR="00A00513">
        <w:rPr>
          <w:rFonts w:cstheme="minorHAnsi"/>
          <w:sz w:val="28"/>
          <w:szCs w:val="28"/>
        </w:rPr>
        <w:t xml:space="preserve"> 10</w:t>
      </w:r>
      <w:r w:rsidR="00FF6DAA">
        <w:rPr>
          <w:rFonts w:cstheme="minorHAnsi"/>
          <w:sz w:val="28"/>
          <w:szCs w:val="28"/>
        </w:rPr>
        <w:t xml:space="preserve">-15 minutes to fill </w:t>
      </w:r>
      <w:r w:rsidR="00F83614">
        <w:rPr>
          <w:rFonts w:cstheme="minorHAnsi"/>
          <w:sz w:val="28"/>
          <w:szCs w:val="28"/>
        </w:rPr>
        <w:t xml:space="preserve">out </w:t>
      </w:r>
      <w:r w:rsidR="00FF6DAA">
        <w:rPr>
          <w:rFonts w:cstheme="minorHAnsi"/>
          <w:sz w:val="28"/>
          <w:szCs w:val="28"/>
        </w:rPr>
        <w:t>the survey as it is important to understand the questions</w:t>
      </w:r>
      <w:r w:rsidR="00395C09">
        <w:rPr>
          <w:rFonts w:cstheme="minorHAnsi"/>
          <w:sz w:val="28"/>
          <w:szCs w:val="28"/>
        </w:rPr>
        <w:t>.</w:t>
      </w:r>
      <w:r w:rsidR="0005332B">
        <w:rPr>
          <w:rFonts w:cstheme="minorHAnsi"/>
          <w:sz w:val="28"/>
          <w:szCs w:val="28"/>
        </w:rPr>
        <w:t xml:space="preserve"> </w:t>
      </w:r>
      <w:r w:rsidR="00CB5550">
        <w:rPr>
          <w:rFonts w:cstheme="minorHAnsi"/>
          <w:sz w:val="28"/>
          <w:szCs w:val="28"/>
        </w:rPr>
        <w:t xml:space="preserve">Both, open-ended and </w:t>
      </w:r>
      <w:r w:rsidR="003302B2">
        <w:rPr>
          <w:rFonts w:cstheme="minorHAnsi"/>
          <w:sz w:val="28"/>
          <w:szCs w:val="28"/>
        </w:rPr>
        <w:t>closed-ended</w:t>
      </w:r>
      <w:r w:rsidR="00CB5550">
        <w:rPr>
          <w:rFonts w:cstheme="minorHAnsi"/>
          <w:sz w:val="28"/>
          <w:szCs w:val="28"/>
        </w:rPr>
        <w:t xml:space="preserve"> </w:t>
      </w:r>
      <w:r w:rsidR="003302B2">
        <w:rPr>
          <w:rFonts w:cstheme="minorHAnsi"/>
          <w:sz w:val="28"/>
          <w:szCs w:val="28"/>
        </w:rPr>
        <w:t>questions will be included.</w:t>
      </w:r>
    </w:p>
    <w:p w14:paraId="48CABA51" w14:textId="77777777" w:rsidR="00C569B3" w:rsidRDefault="00C569B3" w:rsidP="00CA337B">
      <w:pPr>
        <w:jc w:val="both"/>
        <w:rPr>
          <w:rFonts w:cstheme="minorHAnsi"/>
          <w:sz w:val="28"/>
          <w:szCs w:val="28"/>
        </w:rPr>
      </w:pPr>
    </w:p>
    <w:p w14:paraId="79FAEBAE" w14:textId="7A103743" w:rsidR="00076250" w:rsidRPr="0074323D" w:rsidRDefault="00321E1C" w:rsidP="0074323D">
      <w:pPr>
        <w:pStyle w:val="ListParagraph"/>
        <w:numPr>
          <w:ilvl w:val="0"/>
          <w:numId w:val="2"/>
        </w:numPr>
        <w:jc w:val="both"/>
        <w:rPr>
          <w:rFonts w:cstheme="minorHAnsi"/>
          <w:b/>
          <w:bCs/>
          <w:sz w:val="28"/>
          <w:szCs w:val="28"/>
        </w:rPr>
      </w:pPr>
      <w:r w:rsidRPr="0074323D">
        <w:rPr>
          <w:rFonts w:cstheme="minorHAnsi"/>
          <w:b/>
          <w:bCs/>
          <w:sz w:val="28"/>
          <w:szCs w:val="28"/>
        </w:rPr>
        <w:t>Data Analysis</w:t>
      </w:r>
    </w:p>
    <w:p w14:paraId="0246B070" w14:textId="685DC5D4" w:rsidR="00726787" w:rsidRPr="005F42C5" w:rsidRDefault="005F42C5" w:rsidP="00CA337B">
      <w:pPr>
        <w:jc w:val="both"/>
        <w:rPr>
          <w:rFonts w:cstheme="minorHAnsi"/>
          <w:sz w:val="28"/>
          <w:szCs w:val="28"/>
        </w:rPr>
      </w:pPr>
      <w:r>
        <w:rPr>
          <w:rFonts w:cstheme="minorHAnsi"/>
          <w:sz w:val="28"/>
          <w:szCs w:val="28"/>
        </w:rPr>
        <w:t xml:space="preserve">Data analysis is important to </w:t>
      </w:r>
      <w:r w:rsidR="00074668">
        <w:rPr>
          <w:rFonts w:cstheme="minorHAnsi"/>
          <w:sz w:val="28"/>
          <w:szCs w:val="28"/>
        </w:rPr>
        <w:t>conclude the research outcomes</w:t>
      </w:r>
      <w:r w:rsidR="00E97D20">
        <w:rPr>
          <w:rFonts w:cstheme="minorHAnsi"/>
          <w:sz w:val="28"/>
          <w:szCs w:val="28"/>
        </w:rPr>
        <w:t xml:space="preserve">. To </w:t>
      </w:r>
      <w:proofErr w:type="spellStart"/>
      <w:r w:rsidR="00A57E92">
        <w:rPr>
          <w:rFonts w:cstheme="minorHAnsi"/>
          <w:sz w:val="28"/>
          <w:szCs w:val="28"/>
        </w:rPr>
        <w:t>analyze</w:t>
      </w:r>
      <w:proofErr w:type="spellEnd"/>
      <w:r w:rsidR="00E97D20">
        <w:rPr>
          <w:rFonts w:cstheme="minorHAnsi"/>
          <w:sz w:val="28"/>
          <w:szCs w:val="28"/>
        </w:rPr>
        <w:t xml:space="preserve"> data</w:t>
      </w:r>
      <w:r w:rsidR="00901E16">
        <w:rPr>
          <w:rFonts w:cstheme="minorHAnsi"/>
          <w:sz w:val="28"/>
          <w:szCs w:val="28"/>
        </w:rPr>
        <w:t>, data collection</w:t>
      </w:r>
      <w:r w:rsidR="00185A24">
        <w:rPr>
          <w:rFonts w:cstheme="minorHAnsi"/>
          <w:sz w:val="28"/>
          <w:szCs w:val="28"/>
        </w:rPr>
        <w:t>,</w:t>
      </w:r>
      <w:r w:rsidR="00901E16">
        <w:rPr>
          <w:rFonts w:cstheme="minorHAnsi"/>
          <w:sz w:val="28"/>
          <w:szCs w:val="28"/>
        </w:rPr>
        <w:t xml:space="preserve"> and data interpretation is important. </w:t>
      </w:r>
      <w:r w:rsidR="009E05A8">
        <w:rPr>
          <w:rFonts w:cstheme="minorHAnsi"/>
          <w:sz w:val="28"/>
          <w:szCs w:val="28"/>
        </w:rPr>
        <w:t>Graphs</w:t>
      </w:r>
      <w:r w:rsidR="007F33FC">
        <w:rPr>
          <w:rFonts w:cstheme="minorHAnsi"/>
          <w:sz w:val="28"/>
          <w:szCs w:val="28"/>
        </w:rPr>
        <w:t>,</w:t>
      </w:r>
      <w:r w:rsidR="009E05A8">
        <w:rPr>
          <w:rFonts w:cstheme="minorHAnsi"/>
          <w:sz w:val="28"/>
          <w:szCs w:val="28"/>
        </w:rPr>
        <w:t xml:space="preserve"> statistics</w:t>
      </w:r>
      <w:r w:rsidR="003302B2">
        <w:rPr>
          <w:rFonts w:cstheme="minorHAnsi"/>
          <w:sz w:val="28"/>
          <w:szCs w:val="28"/>
        </w:rPr>
        <w:t>,</w:t>
      </w:r>
      <w:r w:rsidR="007F33FC">
        <w:rPr>
          <w:rFonts w:cstheme="minorHAnsi"/>
          <w:sz w:val="28"/>
          <w:szCs w:val="28"/>
        </w:rPr>
        <w:t xml:space="preserve"> and diagrams are important to </w:t>
      </w:r>
      <w:proofErr w:type="spellStart"/>
      <w:r w:rsidR="002E07E6">
        <w:rPr>
          <w:rFonts w:cstheme="minorHAnsi"/>
          <w:sz w:val="28"/>
          <w:szCs w:val="28"/>
        </w:rPr>
        <w:t>analyze</w:t>
      </w:r>
      <w:proofErr w:type="spellEnd"/>
      <w:r w:rsidR="007F33FC">
        <w:rPr>
          <w:rFonts w:cstheme="minorHAnsi"/>
          <w:sz w:val="28"/>
          <w:szCs w:val="28"/>
        </w:rPr>
        <w:t xml:space="preserve"> data. In this report</w:t>
      </w:r>
      <w:r w:rsidR="00231117">
        <w:rPr>
          <w:rFonts w:cstheme="minorHAnsi"/>
          <w:sz w:val="28"/>
          <w:szCs w:val="28"/>
        </w:rPr>
        <w:t>,</w:t>
      </w:r>
      <w:r w:rsidR="007F33FC">
        <w:rPr>
          <w:rFonts w:cstheme="minorHAnsi"/>
          <w:sz w:val="28"/>
          <w:szCs w:val="28"/>
        </w:rPr>
        <w:t xml:space="preserve"> </w:t>
      </w:r>
      <w:r w:rsidR="00231117">
        <w:rPr>
          <w:rFonts w:cstheme="minorHAnsi"/>
          <w:sz w:val="28"/>
          <w:szCs w:val="28"/>
        </w:rPr>
        <w:t xml:space="preserve">software namely </w:t>
      </w:r>
      <w:r w:rsidR="00231117">
        <w:rPr>
          <w:rFonts w:cstheme="minorHAnsi"/>
          <w:sz w:val="28"/>
          <w:szCs w:val="28"/>
        </w:rPr>
        <w:lastRenderedPageBreak/>
        <w:t xml:space="preserve">Microsoft Excel will be used </w:t>
      </w:r>
      <w:r w:rsidR="00812F82">
        <w:rPr>
          <w:rFonts w:cstheme="minorHAnsi"/>
          <w:sz w:val="28"/>
          <w:szCs w:val="28"/>
        </w:rPr>
        <w:t xml:space="preserve">to </w:t>
      </w:r>
      <w:proofErr w:type="spellStart"/>
      <w:r w:rsidR="006747B4">
        <w:rPr>
          <w:rFonts w:cstheme="minorHAnsi"/>
          <w:sz w:val="28"/>
          <w:szCs w:val="28"/>
        </w:rPr>
        <w:t>analyze</w:t>
      </w:r>
      <w:proofErr w:type="spellEnd"/>
      <w:r w:rsidR="00812F82">
        <w:rPr>
          <w:rFonts w:cstheme="minorHAnsi"/>
          <w:sz w:val="28"/>
          <w:szCs w:val="28"/>
        </w:rPr>
        <w:t xml:space="preserve"> data</w:t>
      </w:r>
      <w:r w:rsidR="00DF238C">
        <w:rPr>
          <w:rFonts w:cstheme="minorHAnsi"/>
          <w:sz w:val="28"/>
          <w:szCs w:val="28"/>
        </w:rPr>
        <w:t xml:space="preserve"> and thematic analysis will be </w:t>
      </w:r>
      <w:r w:rsidR="001355A8">
        <w:rPr>
          <w:rFonts w:cstheme="minorHAnsi"/>
          <w:sz w:val="28"/>
          <w:szCs w:val="28"/>
        </w:rPr>
        <w:t>conducted for the qualitative research.</w:t>
      </w:r>
    </w:p>
    <w:p w14:paraId="2BA44045" w14:textId="39C62489" w:rsidR="00321E1C" w:rsidRPr="002C052B" w:rsidRDefault="00321E1C" w:rsidP="00CA337B">
      <w:pPr>
        <w:jc w:val="both"/>
        <w:rPr>
          <w:rFonts w:cstheme="minorHAnsi"/>
          <w:b/>
          <w:bCs/>
          <w:sz w:val="28"/>
          <w:szCs w:val="28"/>
        </w:rPr>
      </w:pPr>
      <w:r w:rsidRPr="002C052B">
        <w:rPr>
          <w:rFonts w:cstheme="minorHAnsi"/>
          <w:b/>
          <w:bCs/>
          <w:sz w:val="28"/>
          <w:szCs w:val="28"/>
        </w:rPr>
        <w:t>Ethical Consideration</w:t>
      </w:r>
    </w:p>
    <w:p w14:paraId="4E305CEB" w14:textId="072DA8C2" w:rsidR="002D3D74" w:rsidRDefault="00656AB6" w:rsidP="00CA337B">
      <w:pPr>
        <w:jc w:val="both"/>
        <w:rPr>
          <w:rFonts w:cstheme="minorHAnsi"/>
          <w:sz w:val="28"/>
          <w:szCs w:val="28"/>
        </w:rPr>
      </w:pPr>
      <w:r w:rsidRPr="00656AB6">
        <w:rPr>
          <w:rFonts w:cstheme="minorHAnsi"/>
          <w:sz w:val="28"/>
          <w:szCs w:val="28"/>
        </w:rPr>
        <w:t>The UK Statistics Authority has outlined six ethical principles to guide researchers in addressing the ethical considerations inherent in their work. These principles emphasize the importance of serving the public good, safeguarding the confidentiality of data, recognizing the risks and limitations associated with new research methods and technologies, adhering to legal obligations, assessing the project's acceptability to the public, and ensuring transparency throughout the data collection, usage, and sharing processes.</w:t>
      </w:r>
    </w:p>
    <w:p w14:paraId="4F394728" w14:textId="77777777" w:rsidR="00A10398" w:rsidRPr="003F5794" w:rsidRDefault="00A10398" w:rsidP="00CA337B">
      <w:pPr>
        <w:pStyle w:val="ListParagraph"/>
        <w:numPr>
          <w:ilvl w:val="0"/>
          <w:numId w:val="6"/>
        </w:numPr>
        <w:jc w:val="both"/>
        <w:rPr>
          <w:rFonts w:cstheme="minorHAnsi"/>
          <w:sz w:val="28"/>
          <w:szCs w:val="28"/>
        </w:rPr>
      </w:pPr>
      <w:r w:rsidRPr="003F5794">
        <w:rPr>
          <w:rFonts w:cstheme="minorHAnsi"/>
          <w:sz w:val="28"/>
          <w:szCs w:val="28"/>
        </w:rPr>
        <w:t>Public Good</w:t>
      </w:r>
    </w:p>
    <w:p w14:paraId="3607E6EC" w14:textId="77777777" w:rsidR="00A10398" w:rsidRPr="003F5794" w:rsidRDefault="00A10398" w:rsidP="00CA337B">
      <w:pPr>
        <w:pStyle w:val="ListParagraph"/>
        <w:numPr>
          <w:ilvl w:val="0"/>
          <w:numId w:val="6"/>
        </w:numPr>
        <w:jc w:val="both"/>
        <w:rPr>
          <w:rFonts w:cstheme="minorHAnsi"/>
          <w:sz w:val="28"/>
          <w:szCs w:val="28"/>
        </w:rPr>
      </w:pPr>
      <w:r w:rsidRPr="003F5794">
        <w:rPr>
          <w:rFonts w:cstheme="minorHAnsi"/>
          <w:sz w:val="28"/>
          <w:szCs w:val="28"/>
        </w:rPr>
        <w:t>Confidentiality, Data Security</w:t>
      </w:r>
    </w:p>
    <w:p w14:paraId="7DF7F3E6" w14:textId="77777777" w:rsidR="00A10398" w:rsidRPr="003F5794" w:rsidRDefault="00A10398" w:rsidP="00CA337B">
      <w:pPr>
        <w:pStyle w:val="ListParagraph"/>
        <w:numPr>
          <w:ilvl w:val="0"/>
          <w:numId w:val="6"/>
        </w:numPr>
        <w:jc w:val="both"/>
        <w:rPr>
          <w:rFonts w:cstheme="minorHAnsi"/>
          <w:sz w:val="28"/>
          <w:szCs w:val="28"/>
        </w:rPr>
      </w:pPr>
      <w:r w:rsidRPr="003F5794">
        <w:rPr>
          <w:rFonts w:cstheme="minorHAnsi"/>
          <w:sz w:val="28"/>
          <w:szCs w:val="28"/>
        </w:rPr>
        <w:t>Methods and Quality</w:t>
      </w:r>
    </w:p>
    <w:p w14:paraId="4B072023" w14:textId="77777777" w:rsidR="00A10398" w:rsidRPr="003F5794" w:rsidRDefault="00A10398" w:rsidP="00CA337B">
      <w:pPr>
        <w:pStyle w:val="ListParagraph"/>
        <w:numPr>
          <w:ilvl w:val="0"/>
          <w:numId w:val="6"/>
        </w:numPr>
        <w:jc w:val="both"/>
        <w:rPr>
          <w:rFonts w:cstheme="minorHAnsi"/>
          <w:sz w:val="28"/>
          <w:szCs w:val="28"/>
        </w:rPr>
      </w:pPr>
      <w:r w:rsidRPr="003F5794">
        <w:rPr>
          <w:rFonts w:cstheme="minorHAnsi"/>
          <w:sz w:val="28"/>
          <w:szCs w:val="28"/>
        </w:rPr>
        <w:t>Legal Compliance</w:t>
      </w:r>
    </w:p>
    <w:p w14:paraId="2A495F19" w14:textId="77777777" w:rsidR="00A10398" w:rsidRPr="003F5794" w:rsidRDefault="00A10398" w:rsidP="00CA337B">
      <w:pPr>
        <w:pStyle w:val="ListParagraph"/>
        <w:numPr>
          <w:ilvl w:val="0"/>
          <w:numId w:val="6"/>
        </w:numPr>
        <w:jc w:val="both"/>
        <w:rPr>
          <w:rFonts w:cstheme="minorHAnsi"/>
          <w:sz w:val="28"/>
          <w:szCs w:val="28"/>
        </w:rPr>
      </w:pPr>
      <w:r w:rsidRPr="003F5794">
        <w:rPr>
          <w:rFonts w:cstheme="minorHAnsi"/>
          <w:sz w:val="28"/>
          <w:szCs w:val="28"/>
        </w:rPr>
        <w:t>Public Views and Engagement</w:t>
      </w:r>
    </w:p>
    <w:p w14:paraId="238F208D" w14:textId="77777777" w:rsidR="00A10398" w:rsidRPr="003F5794" w:rsidRDefault="00A10398" w:rsidP="00CA337B">
      <w:pPr>
        <w:pStyle w:val="ListParagraph"/>
        <w:numPr>
          <w:ilvl w:val="0"/>
          <w:numId w:val="6"/>
        </w:numPr>
        <w:jc w:val="both"/>
        <w:rPr>
          <w:rFonts w:cstheme="minorHAnsi"/>
          <w:sz w:val="28"/>
          <w:szCs w:val="28"/>
        </w:rPr>
      </w:pPr>
      <w:r w:rsidRPr="003F5794">
        <w:rPr>
          <w:rFonts w:cstheme="minorHAnsi"/>
          <w:sz w:val="28"/>
          <w:szCs w:val="28"/>
        </w:rPr>
        <w:t>Transparency</w:t>
      </w:r>
    </w:p>
    <w:p w14:paraId="1C0A7420" w14:textId="59166938" w:rsidR="00E43A03" w:rsidRDefault="008F1EF6" w:rsidP="00CA337B">
      <w:pPr>
        <w:jc w:val="both"/>
        <w:rPr>
          <w:rFonts w:cstheme="minorHAnsi"/>
          <w:sz w:val="28"/>
          <w:szCs w:val="28"/>
        </w:rPr>
      </w:pPr>
      <w:r>
        <w:rPr>
          <w:rFonts w:cstheme="minorHAnsi"/>
          <w:sz w:val="28"/>
          <w:szCs w:val="28"/>
        </w:rPr>
        <w:t>T</w:t>
      </w:r>
      <w:r w:rsidR="00B33EA0">
        <w:rPr>
          <w:rFonts w:cstheme="minorHAnsi"/>
          <w:sz w:val="28"/>
          <w:szCs w:val="28"/>
        </w:rPr>
        <w:t>his re</w:t>
      </w:r>
      <w:r w:rsidR="00A37D73">
        <w:rPr>
          <w:rFonts w:cstheme="minorHAnsi"/>
          <w:sz w:val="28"/>
          <w:szCs w:val="28"/>
        </w:rPr>
        <w:t>search will be conducted</w:t>
      </w:r>
      <w:r w:rsidR="00766886">
        <w:rPr>
          <w:rFonts w:cstheme="minorHAnsi"/>
          <w:sz w:val="28"/>
          <w:szCs w:val="28"/>
        </w:rPr>
        <w:t xml:space="preserve"> considering all the research ethic</w:t>
      </w:r>
      <w:r w:rsidR="00CD244F">
        <w:rPr>
          <w:rFonts w:cstheme="minorHAnsi"/>
          <w:sz w:val="28"/>
          <w:szCs w:val="28"/>
        </w:rPr>
        <w:t>s which are mentioned above</w:t>
      </w:r>
      <w:r w:rsidR="00E43A03">
        <w:rPr>
          <w:rFonts w:cstheme="minorHAnsi"/>
          <w:sz w:val="28"/>
          <w:szCs w:val="28"/>
        </w:rPr>
        <w:t xml:space="preserve"> as all the data of participants</w:t>
      </w:r>
      <w:r w:rsidR="008101C7">
        <w:rPr>
          <w:rFonts w:cstheme="minorHAnsi"/>
          <w:sz w:val="28"/>
          <w:szCs w:val="28"/>
        </w:rPr>
        <w:t xml:space="preserve"> will be </w:t>
      </w:r>
      <w:r w:rsidR="00351311">
        <w:rPr>
          <w:rFonts w:cstheme="minorHAnsi"/>
          <w:sz w:val="28"/>
          <w:szCs w:val="28"/>
        </w:rPr>
        <w:t>kept confidential.</w:t>
      </w:r>
    </w:p>
    <w:p w14:paraId="6F8A8493" w14:textId="12BAD355" w:rsidR="00395606" w:rsidRDefault="00A37D73" w:rsidP="00CA337B">
      <w:pPr>
        <w:jc w:val="both"/>
        <w:rPr>
          <w:rFonts w:cstheme="minorHAnsi"/>
          <w:sz w:val="28"/>
          <w:szCs w:val="28"/>
        </w:rPr>
      </w:pPr>
      <w:r>
        <w:rPr>
          <w:rFonts w:cstheme="minorHAnsi"/>
          <w:sz w:val="28"/>
          <w:szCs w:val="28"/>
        </w:rPr>
        <w:t xml:space="preserve"> </w:t>
      </w:r>
    </w:p>
    <w:p w14:paraId="10C209CF" w14:textId="6402A797" w:rsidR="008814CF" w:rsidRPr="004925FE" w:rsidRDefault="008814CF" w:rsidP="004925FE">
      <w:pPr>
        <w:pStyle w:val="ListParagraph"/>
        <w:numPr>
          <w:ilvl w:val="0"/>
          <w:numId w:val="2"/>
        </w:numPr>
        <w:jc w:val="both"/>
        <w:rPr>
          <w:rFonts w:cstheme="minorHAnsi"/>
          <w:b/>
          <w:bCs/>
          <w:sz w:val="28"/>
          <w:szCs w:val="28"/>
        </w:rPr>
      </w:pPr>
      <w:r w:rsidRPr="004925FE">
        <w:rPr>
          <w:rFonts w:cstheme="minorHAnsi"/>
          <w:b/>
          <w:bCs/>
          <w:sz w:val="28"/>
          <w:szCs w:val="28"/>
        </w:rPr>
        <w:t>Gantt Chart</w:t>
      </w:r>
    </w:p>
    <w:p w14:paraId="55CA96E5" w14:textId="0B3D4DCB" w:rsidR="005C7C1C" w:rsidRDefault="003311A0" w:rsidP="00CA337B">
      <w:pPr>
        <w:jc w:val="both"/>
        <w:rPr>
          <w:rFonts w:cstheme="minorHAnsi"/>
          <w:b/>
          <w:bCs/>
          <w:sz w:val="28"/>
          <w:szCs w:val="28"/>
        </w:rPr>
      </w:pPr>
      <w:r>
        <w:rPr>
          <w:rFonts w:cstheme="minorHAnsi"/>
          <w:b/>
          <w:bCs/>
          <w:noProof/>
          <w:sz w:val="28"/>
          <w:szCs w:val="28"/>
        </w:rPr>
        <w:drawing>
          <wp:inline distT="0" distB="0" distL="0" distR="0" wp14:anchorId="49DE2DA7" wp14:editId="67BBFB44">
            <wp:extent cx="5768340" cy="2956560"/>
            <wp:effectExtent l="0" t="0" r="3810" b="0"/>
            <wp:docPr id="1972235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35580" name="Picture 1972235580"/>
                    <pic:cNvPicPr/>
                  </pic:nvPicPr>
                  <pic:blipFill>
                    <a:blip r:embed="rId8">
                      <a:extLst>
                        <a:ext uri="{28A0092B-C50C-407E-A947-70E740481C1C}">
                          <a14:useLocalDpi xmlns:a14="http://schemas.microsoft.com/office/drawing/2010/main" val="0"/>
                        </a:ext>
                      </a:extLst>
                    </a:blip>
                    <a:stretch>
                      <a:fillRect/>
                    </a:stretch>
                  </pic:blipFill>
                  <pic:spPr>
                    <a:xfrm>
                      <a:off x="0" y="0"/>
                      <a:ext cx="5775809" cy="2960388"/>
                    </a:xfrm>
                    <a:prstGeom prst="rect">
                      <a:avLst/>
                    </a:prstGeom>
                  </pic:spPr>
                </pic:pic>
              </a:graphicData>
            </a:graphic>
          </wp:inline>
        </w:drawing>
      </w:r>
    </w:p>
    <w:p w14:paraId="705FB90B" w14:textId="1A1781A4" w:rsidR="007C7D85" w:rsidRPr="007C7D85" w:rsidRDefault="007C7D85" w:rsidP="007C7D85">
      <w:pPr>
        <w:jc w:val="center"/>
        <w:rPr>
          <w:rFonts w:cstheme="minorHAnsi"/>
          <w:sz w:val="28"/>
          <w:szCs w:val="28"/>
        </w:rPr>
      </w:pPr>
      <w:r>
        <w:rPr>
          <w:rFonts w:cstheme="minorHAnsi"/>
          <w:sz w:val="28"/>
          <w:szCs w:val="28"/>
        </w:rPr>
        <w:t xml:space="preserve">Source: </w:t>
      </w:r>
      <w:r w:rsidR="00B554D5">
        <w:rPr>
          <w:rFonts w:cstheme="minorHAnsi"/>
          <w:sz w:val="28"/>
          <w:szCs w:val="28"/>
        </w:rPr>
        <w:t>Self-Generated</w:t>
      </w:r>
    </w:p>
    <w:p w14:paraId="4BEE8CDC" w14:textId="77777777" w:rsidR="0083587D" w:rsidRDefault="0083587D" w:rsidP="00CA337B">
      <w:pPr>
        <w:jc w:val="both"/>
        <w:rPr>
          <w:rFonts w:cstheme="minorHAnsi"/>
          <w:b/>
          <w:bCs/>
          <w:sz w:val="28"/>
          <w:szCs w:val="28"/>
        </w:rPr>
      </w:pPr>
    </w:p>
    <w:p w14:paraId="7AB8BE43" w14:textId="77777777" w:rsidR="0083587D" w:rsidRDefault="0083587D" w:rsidP="00CA337B">
      <w:pPr>
        <w:jc w:val="both"/>
        <w:rPr>
          <w:rFonts w:cstheme="minorHAnsi"/>
          <w:b/>
          <w:bCs/>
          <w:sz w:val="28"/>
          <w:szCs w:val="28"/>
        </w:rPr>
      </w:pPr>
    </w:p>
    <w:p w14:paraId="5F9A32E1" w14:textId="77777777" w:rsidR="0083587D" w:rsidRDefault="0083587D" w:rsidP="00CA337B">
      <w:pPr>
        <w:jc w:val="both"/>
        <w:rPr>
          <w:rFonts w:cstheme="minorHAnsi"/>
          <w:b/>
          <w:bCs/>
          <w:sz w:val="28"/>
          <w:szCs w:val="28"/>
        </w:rPr>
      </w:pPr>
    </w:p>
    <w:p w14:paraId="1BB9B57B" w14:textId="77777777" w:rsidR="0083587D" w:rsidRDefault="0083587D" w:rsidP="00CA337B">
      <w:pPr>
        <w:jc w:val="both"/>
        <w:rPr>
          <w:rFonts w:cstheme="minorHAnsi"/>
          <w:b/>
          <w:bCs/>
          <w:sz w:val="28"/>
          <w:szCs w:val="28"/>
        </w:rPr>
      </w:pPr>
    </w:p>
    <w:p w14:paraId="0056FCA1" w14:textId="77777777" w:rsidR="0083587D" w:rsidRDefault="0083587D" w:rsidP="00CA337B">
      <w:pPr>
        <w:jc w:val="both"/>
        <w:rPr>
          <w:rFonts w:cstheme="minorHAnsi"/>
          <w:b/>
          <w:bCs/>
          <w:sz w:val="28"/>
          <w:szCs w:val="28"/>
        </w:rPr>
      </w:pPr>
    </w:p>
    <w:p w14:paraId="6EC0BDF6" w14:textId="77777777" w:rsidR="0083587D" w:rsidRDefault="0083587D" w:rsidP="00CA337B">
      <w:pPr>
        <w:jc w:val="both"/>
        <w:rPr>
          <w:rFonts w:cstheme="minorHAnsi"/>
          <w:b/>
          <w:bCs/>
          <w:sz w:val="28"/>
          <w:szCs w:val="28"/>
        </w:rPr>
      </w:pPr>
    </w:p>
    <w:p w14:paraId="26D18207" w14:textId="77777777" w:rsidR="0083587D" w:rsidRDefault="0083587D" w:rsidP="00CA337B">
      <w:pPr>
        <w:jc w:val="both"/>
        <w:rPr>
          <w:rFonts w:cstheme="minorHAnsi"/>
          <w:b/>
          <w:bCs/>
          <w:sz w:val="28"/>
          <w:szCs w:val="28"/>
        </w:rPr>
      </w:pPr>
    </w:p>
    <w:p w14:paraId="3A18F45E" w14:textId="77777777" w:rsidR="0083587D" w:rsidRDefault="0083587D" w:rsidP="00CA337B">
      <w:pPr>
        <w:jc w:val="both"/>
        <w:rPr>
          <w:rFonts w:cstheme="minorHAnsi"/>
          <w:b/>
          <w:bCs/>
          <w:sz w:val="28"/>
          <w:szCs w:val="28"/>
        </w:rPr>
      </w:pPr>
    </w:p>
    <w:p w14:paraId="68933674" w14:textId="77777777" w:rsidR="0083587D" w:rsidRDefault="0083587D" w:rsidP="00CA337B">
      <w:pPr>
        <w:jc w:val="both"/>
        <w:rPr>
          <w:rFonts w:cstheme="minorHAnsi"/>
          <w:b/>
          <w:bCs/>
          <w:sz w:val="28"/>
          <w:szCs w:val="28"/>
        </w:rPr>
      </w:pPr>
    </w:p>
    <w:p w14:paraId="06F8BD22" w14:textId="77777777" w:rsidR="0083587D" w:rsidRDefault="0083587D" w:rsidP="00CA337B">
      <w:pPr>
        <w:jc w:val="both"/>
        <w:rPr>
          <w:rFonts w:cstheme="minorHAnsi"/>
          <w:b/>
          <w:bCs/>
          <w:sz w:val="28"/>
          <w:szCs w:val="28"/>
        </w:rPr>
      </w:pPr>
    </w:p>
    <w:p w14:paraId="36F09FCA" w14:textId="77777777" w:rsidR="0083587D" w:rsidRDefault="0083587D" w:rsidP="00CA337B">
      <w:pPr>
        <w:jc w:val="both"/>
        <w:rPr>
          <w:rFonts w:cstheme="minorHAnsi"/>
          <w:b/>
          <w:bCs/>
          <w:sz w:val="28"/>
          <w:szCs w:val="28"/>
        </w:rPr>
      </w:pPr>
    </w:p>
    <w:p w14:paraId="5E47AC8B" w14:textId="77777777" w:rsidR="0058795D" w:rsidRDefault="0058795D" w:rsidP="00CA337B">
      <w:pPr>
        <w:jc w:val="both"/>
        <w:rPr>
          <w:rFonts w:cstheme="minorHAnsi"/>
          <w:b/>
          <w:bCs/>
          <w:sz w:val="28"/>
          <w:szCs w:val="28"/>
        </w:rPr>
      </w:pPr>
    </w:p>
    <w:p w14:paraId="3CA23D70" w14:textId="77777777" w:rsidR="0058795D" w:rsidRDefault="0058795D" w:rsidP="00CA337B">
      <w:pPr>
        <w:jc w:val="both"/>
        <w:rPr>
          <w:rFonts w:cstheme="minorHAnsi"/>
          <w:b/>
          <w:bCs/>
          <w:sz w:val="28"/>
          <w:szCs w:val="28"/>
        </w:rPr>
      </w:pPr>
    </w:p>
    <w:p w14:paraId="3F5ED719" w14:textId="77777777" w:rsidR="0058795D" w:rsidRDefault="0058795D" w:rsidP="00CA337B">
      <w:pPr>
        <w:jc w:val="both"/>
        <w:rPr>
          <w:rFonts w:cstheme="minorHAnsi"/>
          <w:b/>
          <w:bCs/>
          <w:sz w:val="28"/>
          <w:szCs w:val="28"/>
        </w:rPr>
      </w:pPr>
    </w:p>
    <w:p w14:paraId="12C31B66" w14:textId="77777777" w:rsidR="0058795D" w:rsidRDefault="0058795D" w:rsidP="00CA337B">
      <w:pPr>
        <w:jc w:val="both"/>
        <w:rPr>
          <w:rFonts w:cstheme="minorHAnsi"/>
          <w:b/>
          <w:bCs/>
          <w:sz w:val="28"/>
          <w:szCs w:val="28"/>
        </w:rPr>
      </w:pPr>
    </w:p>
    <w:p w14:paraId="05298539" w14:textId="77777777" w:rsidR="0058795D" w:rsidRDefault="0058795D" w:rsidP="00CA337B">
      <w:pPr>
        <w:jc w:val="both"/>
        <w:rPr>
          <w:rFonts w:cstheme="minorHAnsi"/>
          <w:b/>
          <w:bCs/>
          <w:sz w:val="28"/>
          <w:szCs w:val="28"/>
        </w:rPr>
      </w:pPr>
    </w:p>
    <w:p w14:paraId="5579C5E2" w14:textId="404D77C1" w:rsidR="005C7C1C" w:rsidRDefault="005C7C1C" w:rsidP="00CA337B">
      <w:pPr>
        <w:jc w:val="both"/>
        <w:rPr>
          <w:rFonts w:cstheme="minorHAnsi"/>
          <w:b/>
          <w:bCs/>
          <w:sz w:val="28"/>
          <w:szCs w:val="28"/>
        </w:rPr>
      </w:pPr>
      <w:r>
        <w:rPr>
          <w:rFonts w:cstheme="minorHAnsi"/>
          <w:b/>
          <w:bCs/>
          <w:sz w:val="28"/>
          <w:szCs w:val="28"/>
        </w:rPr>
        <w:t>References:</w:t>
      </w:r>
    </w:p>
    <w:p w14:paraId="21B4148D" w14:textId="75F9D0B3" w:rsidR="005C7C1C" w:rsidRDefault="00DD5183" w:rsidP="00CA337B">
      <w:pPr>
        <w:jc w:val="both"/>
        <w:rPr>
          <w:rFonts w:cstheme="minorHAnsi"/>
          <w:sz w:val="28"/>
          <w:szCs w:val="28"/>
        </w:rPr>
      </w:pPr>
      <w:proofErr w:type="spellStart"/>
      <w:r w:rsidRPr="00DD5183">
        <w:rPr>
          <w:rFonts w:cstheme="minorHAnsi"/>
          <w:sz w:val="28"/>
          <w:szCs w:val="28"/>
        </w:rPr>
        <w:t>Sestino</w:t>
      </w:r>
      <w:proofErr w:type="spellEnd"/>
      <w:r w:rsidRPr="00DD5183">
        <w:rPr>
          <w:rFonts w:cstheme="minorHAnsi"/>
          <w:sz w:val="28"/>
          <w:szCs w:val="28"/>
        </w:rPr>
        <w:t xml:space="preserve">, A., Prete, M., Piper, L., Guido, G. (2021). </w:t>
      </w:r>
      <w:r w:rsidRPr="00143BE1">
        <w:rPr>
          <w:rFonts w:cstheme="minorHAnsi"/>
          <w:i/>
          <w:iCs/>
          <w:sz w:val="28"/>
          <w:szCs w:val="28"/>
        </w:rPr>
        <w:t>The future of online marketing strategies and digital tools: new challenges and contributions to RACE framework. International Journal of Trade and Global Markets.</w:t>
      </w:r>
      <w:r w:rsidRPr="00DD5183">
        <w:rPr>
          <w:rFonts w:cstheme="minorHAnsi"/>
          <w:sz w:val="28"/>
          <w:szCs w:val="28"/>
        </w:rPr>
        <w:t xml:space="preserve"> 1.1.10.1504/IJETRADE.2021.10042594</w:t>
      </w:r>
    </w:p>
    <w:p w14:paraId="2EDC4C80" w14:textId="77777777" w:rsidR="009F4CA9" w:rsidRPr="009F4CA9" w:rsidRDefault="009F4CA9" w:rsidP="00CA337B">
      <w:pPr>
        <w:jc w:val="both"/>
        <w:rPr>
          <w:rFonts w:cstheme="minorHAnsi"/>
          <w:sz w:val="28"/>
          <w:szCs w:val="28"/>
        </w:rPr>
      </w:pPr>
      <w:proofErr w:type="spellStart"/>
      <w:r w:rsidRPr="009F4CA9">
        <w:rPr>
          <w:rFonts w:cstheme="minorHAnsi"/>
          <w:sz w:val="28"/>
          <w:szCs w:val="28"/>
        </w:rPr>
        <w:t>Rautela</w:t>
      </w:r>
      <w:proofErr w:type="spellEnd"/>
      <w:r w:rsidRPr="009F4CA9">
        <w:rPr>
          <w:rFonts w:cstheme="minorHAnsi"/>
          <w:sz w:val="28"/>
          <w:szCs w:val="28"/>
        </w:rPr>
        <w:t xml:space="preserve">, S. (2021). Social Media for New Product Launch: A Study of Social Media Platforms Across the RACE Planning Framework. </w:t>
      </w:r>
      <w:r w:rsidRPr="009F4CA9">
        <w:rPr>
          <w:rFonts w:cstheme="minorHAnsi"/>
          <w:i/>
          <w:iCs/>
          <w:sz w:val="28"/>
          <w:szCs w:val="28"/>
        </w:rPr>
        <w:t>International Journal of Interactive Mobile Technologies (</w:t>
      </w:r>
      <w:proofErr w:type="spellStart"/>
      <w:r w:rsidRPr="009F4CA9">
        <w:rPr>
          <w:rFonts w:cstheme="minorHAnsi"/>
          <w:i/>
          <w:iCs/>
          <w:sz w:val="28"/>
          <w:szCs w:val="28"/>
        </w:rPr>
        <w:t>iJIM</w:t>
      </w:r>
      <w:proofErr w:type="spellEnd"/>
      <w:r w:rsidRPr="009F4CA9">
        <w:rPr>
          <w:rFonts w:cstheme="minorHAnsi"/>
          <w:i/>
          <w:iCs/>
          <w:sz w:val="28"/>
          <w:szCs w:val="28"/>
        </w:rPr>
        <w:t>)</w:t>
      </w:r>
      <w:r w:rsidRPr="009F4CA9">
        <w:rPr>
          <w:rFonts w:cstheme="minorHAnsi"/>
          <w:sz w:val="28"/>
          <w:szCs w:val="28"/>
        </w:rPr>
        <w:t xml:space="preserve">, [online] 15(05), p.187. </w:t>
      </w:r>
      <w:proofErr w:type="spellStart"/>
      <w:proofErr w:type="gramStart"/>
      <w:r w:rsidRPr="009F4CA9">
        <w:rPr>
          <w:rFonts w:cstheme="minorHAnsi"/>
          <w:sz w:val="28"/>
          <w:szCs w:val="28"/>
        </w:rPr>
        <w:t>doi:https</w:t>
      </w:r>
      <w:proofErr w:type="spellEnd"/>
      <w:r w:rsidRPr="009F4CA9">
        <w:rPr>
          <w:rFonts w:cstheme="minorHAnsi"/>
          <w:sz w:val="28"/>
          <w:szCs w:val="28"/>
        </w:rPr>
        <w:t>://doi.org/10.3991/ijim.v15i05.18147</w:t>
      </w:r>
      <w:proofErr w:type="gramEnd"/>
      <w:r w:rsidRPr="009F4CA9">
        <w:rPr>
          <w:rFonts w:cstheme="minorHAnsi"/>
          <w:sz w:val="28"/>
          <w:szCs w:val="28"/>
        </w:rPr>
        <w:t>.</w:t>
      </w:r>
    </w:p>
    <w:p w14:paraId="1AEE0F37" w14:textId="193F2552" w:rsidR="009F4CA9" w:rsidRPr="00DD5183" w:rsidRDefault="00035441" w:rsidP="00CA337B">
      <w:pPr>
        <w:jc w:val="both"/>
        <w:rPr>
          <w:rFonts w:cstheme="minorHAnsi"/>
          <w:sz w:val="28"/>
          <w:szCs w:val="28"/>
        </w:rPr>
      </w:pPr>
      <w:r w:rsidRPr="00035441">
        <w:rPr>
          <w:rFonts w:cstheme="minorHAnsi"/>
          <w:sz w:val="28"/>
          <w:szCs w:val="28"/>
        </w:rPr>
        <w:t xml:space="preserve">Zhou, J. (2021). How consumer </w:t>
      </w:r>
      <w:proofErr w:type="spellStart"/>
      <w:r w:rsidRPr="00035441">
        <w:rPr>
          <w:rFonts w:cstheme="minorHAnsi"/>
          <w:sz w:val="28"/>
          <w:szCs w:val="28"/>
        </w:rPr>
        <w:t>behaviors</w:t>
      </w:r>
      <w:proofErr w:type="spellEnd"/>
      <w:r w:rsidRPr="00035441">
        <w:rPr>
          <w:rFonts w:cstheme="minorHAnsi"/>
          <w:sz w:val="28"/>
          <w:szCs w:val="28"/>
        </w:rPr>
        <w:t xml:space="preserve"> shape digital marketing</w:t>
      </w:r>
      <w:r w:rsidRPr="00421D3E">
        <w:rPr>
          <w:rFonts w:cstheme="minorHAnsi"/>
          <w:i/>
          <w:iCs/>
          <w:sz w:val="28"/>
          <w:szCs w:val="28"/>
        </w:rPr>
        <w:t>. Advances in Economics, Business and Management Research</w:t>
      </w:r>
      <w:r w:rsidRPr="00035441">
        <w:rPr>
          <w:rFonts w:cstheme="minorHAnsi"/>
          <w:sz w:val="28"/>
          <w:szCs w:val="28"/>
        </w:rPr>
        <w:t>. 203</w:t>
      </w:r>
    </w:p>
    <w:p w14:paraId="07070073" w14:textId="3FFFE80E" w:rsidR="00AA3CCE" w:rsidRPr="0083587D" w:rsidRDefault="0083587D" w:rsidP="00CA337B">
      <w:pPr>
        <w:pBdr>
          <w:between w:val="single" w:sz="4" w:space="1" w:color="auto"/>
        </w:pBdr>
        <w:jc w:val="both"/>
        <w:rPr>
          <w:rFonts w:cstheme="minorHAnsi"/>
          <w:sz w:val="28"/>
          <w:szCs w:val="28"/>
        </w:rPr>
      </w:pPr>
      <w:proofErr w:type="spellStart"/>
      <w:r w:rsidRPr="0083587D">
        <w:rPr>
          <w:rFonts w:cstheme="minorHAnsi"/>
          <w:sz w:val="28"/>
          <w:szCs w:val="28"/>
        </w:rPr>
        <w:lastRenderedPageBreak/>
        <w:t>McCombes</w:t>
      </w:r>
      <w:proofErr w:type="spellEnd"/>
      <w:r w:rsidRPr="0083587D">
        <w:rPr>
          <w:rFonts w:cstheme="minorHAnsi"/>
          <w:sz w:val="28"/>
          <w:szCs w:val="28"/>
        </w:rPr>
        <w:t xml:space="preserve">, S. (2022). </w:t>
      </w:r>
      <w:r w:rsidRPr="0083587D">
        <w:rPr>
          <w:rFonts w:cstheme="minorHAnsi"/>
          <w:i/>
          <w:iCs/>
          <w:sz w:val="28"/>
          <w:szCs w:val="28"/>
        </w:rPr>
        <w:t>Sampling Methods | Types, Techniques, &amp; Examples</w:t>
      </w:r>
      <w:r w:rsidRPr="0083587D">
        <w:rPr>
          <w:rFonts w:cstheme="minorHAnsi"/>
          <w:sz w:val="28"/>
          <w:szCs w:val="28"/>
        </w:rPr>
        <w:t xml:space="preserve">. [online] </w:t>
      </w:r>
      <w:proofErr w:type="spellStart"/>
      <w:r w:rsidRPr="0083587D">
        <w:rPr>
          <w:rFonts w:cstheme="minorHAnsi"/>
          <w:sz w:val="28"/>
          <w:szCs w:val="28"/>
        </w:rPr>
        <w:t>Scribbr</w:t>
      </w:r>
      <w:proofErr w:type="spellEnd"/>
      <w:r w:rsidRPr="0083587D">
        <w:rPr>
          <w:rFonts w:cstheme="minorHAnsi"/>
          <w:sz w:val="28"/>
          <w:szCs w:val="28"/>
        </w:rPr>
        <w:t>. Available at: https://www.scribbr.co.uk/research-methods/sampling/.</w:t>
      </w:r>
    </w:p>
    <w:p w14:paraId="74A6CED5" w14:textId="77777777" w:rsidR="00AA3CCE" w:rsidRPr="00AA3CCE" w:rsidRDefault="00AA3CCE" w:rsidP="00CA337B">
      <w:pPr>
        <w:pBdr>
          <w:between w:val="single" w:sz="4" w:space="1" w:color="auto"/>
        </w:pBdr>
        <w:jc w:val="both"/>
        <w:rPr>
          <w:rFonts w:cstheme="minorHAnsi"/>
          <w:sz w:val="28"/>
          <w:szCs w:val="28"/>
        </w:rPr>
      </w:pPr>
      <w:r w:rsidRPr="00AA3CCE">
        <w:rPr>
          <w:rFonts w:cstheme="minorHAnsi"/>
          <w:sz w:val="28"/>
          <w:szCs w:val="28"/>
        </w:rPr>
        <w:t xml:space="preserve">UK Statistics Authority (2022). </w:t>
      </w:r>
      <w:r w:rsidRPr="00AA3CCE">
        <w:rPr>
          <w:rFonts w:cstheme="minorHAnsi"/>
          <w:i/>
          <w:iCs/>
          <w:sz w:val="28"/>
          <w:szCs w:val="28"/>
        </w:rPr>
        <w:t>Ethical Considerations associated with Qualitative Research methods</w:t>
      </w:r>
      <w:r w:rsidRPr="00AA3CCE">
        <w:rPr>
          <w:rFonts w:cstheme="minorHAnsi"/>
          <w:sz w:val="28"/>
          <w:szCs w:val="28"/>
        </w:rPr>
        <w:t>. [online] UK Statistics Authority. Available at: https://uksa.statisticsauthority.gov.uk/publication/ethical-considerations-associated-with-qualitative-research-methods/pages/2/.</w:t>
      </w:r>
    </w:p>
    <w:p w14:paraId="4BD4F437" w14:textId="77777777" w:rsidR="00E945C6" w:rsidRPr="00E945C6" w:rsidRDefault="00E945C6" w:rsidP="00CA337B">
      <w:pPr>
        <w:pBdr>
          <w:between w:val="single" w:sz="4" w:space="1" w:color="auto"/>
        </w:pBdr>
        <w:jc w:val="both"/>
        <w:rPr>
          <w:rFonts w:cstheme="minorHAnsi"/>
          <w:sz w:val="28"/>
          <w:szCs w:val="28"/>
        </w:rPr>
      </w:pPr>
      <w:proofErr w:type="spellStart"/>
      <w:r w:rsidRPr="00E945C6">
        <w:rPr>
          <w:rFonts w:cstheme="minorHAnsi"/>
          <w:sz w:val="28"/>
          <w:szCs w:val="28"/>
        </w:rPr>
        <w:t>Laricchia</w:t>
      </w:r>
      <w:proofErr w:type="spellEnd"/>
      <w:r w:rsidRPr="00E945C6">
        <w:rPr>
          <w:rFonts w:cstheme="minorHAnsi"/>
          <w:sz w:val="28"/>
          <w:szCs w:val="28"/>
        </w:rPr>
        <w:t>, F. (2024). Smartphones - statistics &amp; facts.</w:t>
      </w:r>
    </w:p>
    <w:p w14:paraId="4F51A3B9" w14:textId="5E327145" w:rsidR="005B0EA4" w:rsidRPr="005B0EA4" w:rsidRDefault="005B0EA4" w:rsidP="00CA337B">
      <w:pPr>
        <w:pBdr>
          <w:between w:val="single" w:sz="4" w:space="1" w:color="auto"/>
        </w:pBdr>
        <w:jc w:val="both"/>
        <w:rPr>
          <w:rFonts w:cstheme="minorHAnsi"/>
          <w:sz w:val="28"/>
          <w:szCs w:val="28"/>
        </w:rPr>
      </w:pPr>
    </w:p>
    <w:sectPr w:rsidR="005B0EA4" w:rsidRPr="005B0EA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07E36" w14:textId="77777777" w:rsidR="00B30375" w:rsidRDefault="00B30375" w:rsidP="000B5D16">
      <w:pPr>
        <w:spacing w:after="0" w:line="240" w:lineRule="auto"/>
      </w:pPr>
      <w:r>
        <w:separator/>
      </w:r>
    </w:p>
  </w:endnote>
  <w:endnote w:type="continuationSeparator" w:id="0">
    <w:p w14:paraId="0E5123EC" w14:textId="77777777" w:rsidR="00B30375" w:rsidRDefault="00B30375" w:rsidP="000B5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A80D5" w14:textId="77777777" w:rsidR="00B30375" w:rsidRDefault="00B30375" w:rsidP="000B5D16">
      <w:pPr>
        <w:spacing w:after="0" w:line="240" w:lineRule="auto"/>
      </w:pPr>
      <w:r>
        <w:separator/>
      </w:r>
    </w:p>
  </w:footnote>
  <w:footnote w:type="continuationSeparator" w:id="0">
    <w:p w14:paraId="099E0196" w14:textId="77777777" w:rsidR="00B30375" w:rsidRDefault="00B30375" w:rsidP="000B5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626804"/>
      <w:docPartObj>
        <w:docPartGallery w:val="Page Numbers (Top of Page)"/>
        <w:docPartUnique/>
      </w:docPartObj>
    </w:sdtPr>
    <w:sdtEndPr>
      <w:rPr>
        <w:noProof/>
      </w:rPr>
    </w:sdtEndPr>
    <w:sdtContent>
      <w:p w14:paraId="1EE54EA8" w14:textId="544AB817" w:rsidR="008A336C" w:rsidRDefault="008A336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4DB8CBF" w14:textId="77777777" w:rsidR="000B5D16" w:rsidRDefault="000B5D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17EE6"/>
    <w:multiLevelType w:val="hybridMultilevel"/>
    <w:tmpl w:val="155E10D2"/>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BD1D23"/>
    <w:multiLevelType w:val="hybridMultilevel"/>
    <w:tmpl w:val="E548A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70C443D"/>
    <w:multiLevelType w:val="hybridMultilevel"/>
    <w:tmpl w:val="8AA0C65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93A445B"/>
    <w:multiLevelType w:val="hybridMultilevel"/>
    <w:tmpl w:val="A35A365A"/>
    <w:lvl w:ilvl="0" w:tplc="4009000F">
      <w:start w:val="1"/>
      <w:numFmt w:val="decimal"/>
      <w:lvlText w:val="%1."/>
      <w:lvlJc w:val="left"/>
      <w:pPr>
        <w:ind w:left="786" w:hanging="360"/>
      </w:pPr>
      <w:rPr>
        <w:rFonts w:hint="default"/>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4" w15:restartNumberingAfterBreak="0">
    <w:nsid w:val="5BE07CBB"/>
    <w:multiLevelType w:val="hybridMultilevel"/>
    <w:tmpl w:val="5802DC56"/>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5FFE5FFF"/>
    <w:multiLevelType w:val="hybridMultilevel"/>
    <w:tmpl w:val="2FA2BC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1ED10A0"/>
    <w:multiLevelType w:val="hybridMultilevel"/>
    <w:tmpl w:val="F1D04B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7840415"/>
    <w:multiLevelType w:val="hybridMultilevel"/>
    <w:tmpl w:val="5A4A54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7CF3EC0"/>
    <w:multiLevelType w:val="hybridMultilevel"/>
    <w:tmpl w:val="0122AFC6"/>
    <w:lvl w:ilvl="0" w:tplc="40090001">
      <w:start w:val="1"/>
      <w:numFmt w:val="bullet"/>
      <w:lvlText w:val=""/>
      <w:lvlJc w:val="left"/>
      <w:pPr>
        <w:ind w:left="644" w:hanging="360"/>
      </w:pPr>
      <w:rPr>
        <w:rFonts w:ascii="Symbol" w:hAnsi="Symbol" w:hint="default"/>
      </w:rPr>
    </w:lvl>
    <w:lvl w:ilvl="1" w:tplc="40090003" w:tentative="1">
      <w:start w:val="1"/>
      <w:numFmt w:val="bullet"/>
      <w:lvlText w:val="o"/>
      <w:lvlJc w:val="left"/>
      <w:pPr>
        <w:ind w:left="1364" w:hanging="360"/>
      </w:pPr>
      <w:rPr>
        <w:rFonts w:ascii="Courier New" w:hAnsi="Courier New" w:cs="Courier New" w:hint="default"/>
      </w:rPr>
    </w:lvl>
    <w:lvl w:ilvl="2" w:tplc="40090005" w:tentative="1">
      <w:start w:val="1"/>
      <w:numFmt w:val="bullet"/>
      <w:lvlText w:val=""/>
      <w:lvlJc w:val="left"/>
      <w:pPr>
        <w:ind w:left="2084" w:hanging="360"/>
      </w:pPr>
      <w:rPr>
        <w:rFonts w:ascii="Wingdings" w:hAnsi="Wingdings" w:hint="default"/>
      </w:rPr>
    </w:lvl>
    <w:lvl w:ilvl="3" w:tplc="40090001" w:tentative="1">
      <w:start w:val="1"/>
      <w:numFmt w:val="bullet"/>
      <w:lvlText w:val=""/>
      <w:lvlJc w:val="left"/>
      <w:pPr>
        <w:ind w:left="2804" w:hanging="360"/>
      </w:pPr>
      <w:rPr>
        <w:rFonts w:ascii="Symbol" w:hAnsi="Symbol" w:hint="default"/>
      </w:rPr>
    </w:lvl>
    <w:lvl w:ilvl="4" w:tplc="40090003" w:tentative="1">
      <w:start w:val="1"/>
      <w:numFmt w:val="bullet"/>
      <w:lvlText w:val="o"/>
      <w:lvlJc w:val="left"/>
      <w:pPr>
        <w:ind w:left="3524" w:hanging="360"/>
      </w:pPr>
      <w:rPr>
        <w:rFonts w:ascii="Courier New" w:hAnsi="Courier New" w:cs="Courier New" w:hint="default"/>
      </w:rPr>
    </w:lvl>
    <w:lvl w:ilvl="5" w:tplc="40090005" w:tentative="1">
      <w:start w:val="1"/>
      <w:numFmt w:val="bullet"/>
      <w:lvlText w:val=""/>
      <w:lvlJc w:val="left"/>
      <w:pPr>
        <w:ind w:left="4244" w:hanging="360"/>
      </w:pPr>
      <w:rPr>
        <w:rFonts w:ascii="Wingdings" w:hAnsi="Wingdings" w:hint="default"/>
      </w:rPr>
    </w:lvl>
    <w:lvl w:ilvl="6" w:tplc="40090001" w:tentative="1">
      <w:start w:val="1"/>
      <w:numFmt w:val="bullet"/>
      <w:lvlText w:val=""/>
      <w:lvlJc w:val="left"/>
      <w:pPr>
        <w:ind w:left="4964" w:hanging="360"/>
      </w:pPr>
      <w:rPr>
        <w:rFonts w:ascii="Symbol" w:hAnsi="Symbol" w:hint="default"/>
      </w:rPr>
    </w:lvl>
    <w:lvl w:ilvl="7" w:tplc="40090003" w:tentative="1">
      <w:start w:val="1"/>
      <w:numFmt w:val="bullet"/>
      <w:lvlText w:val="o"/>
      <w:lvlJc w:val="left"/>
      <w:pPr>
        <w:ind w:left="5684" w:hanging="360"/>
      </w:pPr>
      <w:rPr>
        <w:rFonts w:ascii="Courier New" w:hAnsi="Courier New" w:cs="Courier New" w:hint="default"/>
      </w:rPr>
    </w:lvl>
    <w:lvl w:ilvl="8" w:tplc="40090005" w:tentative="1">
      <w:start w:val="1"/>
      <w:numFmt w:val="bullet"/>
      <w:lvlText w:val=""/>
      <w:lvlJc w:val="left"/>
      <w:pPr>
        <w:ind w:left="6404" w:hanging="360"/>
      </w:pPr>
      <w:rPr>
        <w:rFonts w:ascii="Wingdings" w:hAnsi="Wingdings" w:hint="default"/>
      </w:rPr>
    </w:lvl>
  </w:abstractNum>
  <w:abstractNum w:abstractNumId="9" w15:restartNumberingAfterBreak="0">
    <w:nsid w:val="685725A0"/>
    <w:multiLevelType w:val="hybridMultilevel"/>
    <w:tmpl w:val="42AC4164"/>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82749A8"/>
    <w:multiLevelType w:val="hybridMultilevel"/>
    <w:tmpl w:val="F2FEC27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92591085">
    <w:abstractNumId w:val="3"/>
  </w:num>
  <w:num w:numId="2" w16cid:durableId="2099398057">
    <w:abstractNumId w:val="4"/>
  </w:num>
  <w:num w:numId="3" w16cid:durableId="2048675333">
    <w:abstractNumId w:val="8"/>
  </w:num>
  <w:num w:numId="4" w16cid:durableId="411899727">
    <w:abstractNumId w:val="5"/>
  </w:num>
  <w:num w:numId="5" w16cid:durableId="1228303678">
    <w:abstractNumId w:val="7"/>
  </w:num>
  <w:num w:numId="6" w16cid:durableId="1694303866">
    <w:abstractNumId w:val="1"/>
  </w:num>
  <w:num w:numId="7" w16cid:durableId="1851095847">
    <w:abstractNumId w:val="9"/>
  </w:num>
  <w:num w:numId="8" w16cid:durableId="1580796337">
    <w:abstractNumId w:val="0"/>
  </w:num>
  <w:num w:numId="9" w16cid:durableId="122962783">
    <w:abstractNumId w:val="6"/>
  </w:num>
  <w:num w:numId="10" w16cid:durableId="1882865315">
    <w:abstractNumId w:val="2"/>
  </w:num>
  <w:num w:numId="11" w16cid:durableId="255691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39E"/>
    <w:rsid w:val="00000CBD"/>
    <w:rsid w:val="0001115C"/>
    <w:rsid w:val="00017652"/>
    <w:rsid w:val="00024CB7"/>
    <w:rsid w:val="0002614D"/>
    <w:rsid w:val="00035441"/>
    <w:rsid w:val="00041FA3"/>
    <w:rsid w:val="0004227A"/>
    <w:rsid w:val="00050B27"/>
    <w:rsid w:val="00050C5E"/>
    <w:rsid w:val="000517A4"/>
    <w:rsid w:val="0005332B"/>
    <w:rsid w:val="00053FCB"/>
    <w:rsid w:val="00066581"/>
    <w:rsid w:val="00074668"/>
    <w:rsid w:val="00076250"/>
    <w:rsid w:val="00081155"/>
    <w:rsid w:val="000917D4"/>
    <w:rsid w:val="000A1804"/>
    <w:rsid w:val="000A652E"/>
    <w:rsid w:val="000B019F"/>
    <w:rsid w:val="000B0A9C"/>
    <w:rsid w:val="000B5D16"/>
    <w:rsid w:val="000C1349"/>
    <w:rsid w:val="000C6381"/>
    <w:rsid w:val="000C669D"/>
    <w:rsid w:val="000E36CF"/>
    <w:rsid w:val="000F32B3"/>
    <w:rsid w:val="000F560D"/>
    <w:rsid w:val="00104B8E"/>
    <w:rsid w:val="0010532F"/>
    <w:rsid w:val="00106519"/>
    <w:rsid w:val="0011419E"/>
    <w:rsid w:val="00127ED6"/>
    <w:rsid w:val="001355A8"/>
    <w:rsid w:val="00135DA2"/>
    <w:rsid w:val="00143527"/>
    <w:rsid w:val="00143BE1"/>
    <w:rsid w:val="00147939"/>
    <w:rsid w:val="001515B6"/>
    <w:rsid w:val="001635B3"/>
    <w:rsid w:val="001738E8"/>
    <w:rsid w:val="00185A24"/>
    <w:rsid w:val="00190EE2"/>
    <w:rsid w:val="001C2796"/>
    <w:rsid w:val="001F4344"/>
    <w:rsid w:val="001F5E83"/>
    <w:rsid w:val="001F6AF2"/>
    <w:rsid w:val="00203620"/>
    <w:rsid w:val="00205319"/>
    <w:rsid w:val="00216666"/>
    <w:rsid w:val="00231117"/>
    <w:rsid w:val="00241730"/>
    <w:rsid w:val="0024534C"/>
    <w:rsid w:val="00247295"/>
    <w:rsid w:val="00250AE3"/>
    <w:rsid w:val="0025547E"/>
    <w:rsid w:val="00260BDA"/>
    <w:rsid w:val="002619A5"/>
    <w:rsid w:val="00271B8C"/>
    <w:rsid w:val="00287D01"/>
    <w:rsid w:val="00287D20"/>
    <w:rsid w:val="00293C8F"/>
    <w:rsid w:val="002A5DFB"/>
    <w:rsid w:val="002C052B"/>
    <w:rsid w:val="002D03D7"/>
    <w:rsid w:val="002D3D74"/>
    <w:rsid w:val="002D543F"/>
    <w:rsid w:val="002D6694"/>
    <w:rsid w:val="002E07E6"/>
    <w:rsid w:val="002E37B9"/>
    <w:rsid w:val="002E5384"/>
    <w:rsid w:val="002E549A"/>
    <w:rsid w:val="002F18D5"/>
    <w:rsid w:val="002F3351"/>
    <w:rsid w:val="0030133A"/>
    <w:rsid w:val="00301994"/>
    <w:rsid w:val="003022C1"/>
    <w:rsid w:val="0032179A"/>
    <w:rsid w:val="00321E1C"/>
    <w:rsid w:val="003302B2"/>
    <w:rsid w:val="00330C23"/>
    <w:rsid w:val="003311A0"/>
    <w:rsid w:val="0033238C"/>
    <w:rsid w:val="003355FE"/>
    <w:rsid w:val="0034251C"/>
    <w:rsid w:val="00345ABB"/>
    <w:rsid w:val="003510C0"/>
    <w:rsid w:val="00351311"/>
    <w:rsid w:val="00360DFB"/>
    <w:rsid w:val="00361D2D"/>
    <w:rsid w:val="003713D1"/>
    <w:rsid w:val="003723F2"/>
    <w:rsid w:val="00372DE4"/>
    <w:rsid w:val="00373621"/>
    <w:rsid w:val="00395606"/>
    <w:rsid w:val="00395C09"/>
    <w:rsid w:val="003A2634"/>
    <w:rsid w:val="003A3420"/>
    <w:rsid w:val="003A57BA"/>
    <w:rsid w:val="003C5E19"/>
    <w:rsid w:val="003D26D6"/>
    <w:rsid w:val="003D60BE"/>
    <w:rsid w:val="003E5C59"/>
    <w:rsid w:val="003F07D9"/>
    <w:rsid w:val="003F3F20"/>
    <w:rsid w:val="003F5794"/>
    <w:rsid w:val="00420B91"/>
    <w:rsid w:val="00421D3E"/>
    <w:rsid w:val="00423CBA"/>
    <w:rsid w:val="00425CA1"/>
    <w:rsid w:val="00431050"/>
    <w:rsid w:val="00432FC4"/>
    <w:rsid w:val="00435A60"/>
    <w:rsid w:val="00457398"/>
    <w:rsid w:val="0045755B"/>
    <w:rsid w:val="00464ACB"/>
    <w:rsid w:val="00470964"/>
    <w:rsid w:val="00471D72"/>
    <w:rsid w:val="0048451F"/>
    <w:rsid w:val="004913EC"/>
    <w:rsid w:val="004925FE"/>
    <w:rsid w:val="00496D10"/>
    <w:rsid w:val="004A4E75"/>
    <w:rsid w:val="004A7A63"/>
    <w:rsid w:val="004B1EA2"/>
    <w:rsid w:val="004B5648"/>
    <w:rsid w:val="004B790D"/>
    <w:rsid w:val="004B7FB3"/>
    <w:rsid w:val="004C677F"/>
    <w:rsid w:val="004D02C5"/>
    <w:rsid w:val="004F3DE5"/>
    <w:rsid w:val="004F733C"/>
    <w:rsid w:val="00502E03"/>
    <w:rsid w:val="00515A9A"/>
    <w:rsid w:val="005261DB"/>
    <w:rsid w:val="0052630F"/>
    <w:rsid w:val="005263E5"/>
    <w:rsid w:val="005273BB"/>
    <w:rsid w:val="005333C2"/>
    <w:rsid w:val="0054380A"/>
    <w:rsid w:val="00544C91"/>
    <w:rsid w:val="00545F43"/>
    <w:rsid w:val="005540D3"/>
    <w:rsid w:val="005552A4"/>
    <w:rsid w:val="00566915"/>
    <w:rsid w:val="005733A0"/>
    <w:rsid w:val="00573F98"/>
    <w:rsid w:val="0058795D"/>
    <w:rsid w:val="005933CB"/>
    <w:rsid w:val="005B0EA4"/>
    <w:rsid w:val="005C11A7"/>
    <w:rsid w:val="005C2A51"/>
    <w:rsid w:val="005C41C7"/>
    <w:rsid w:val="005C475A"/>
    <w:rsid w:val="005C7C1C"/>
    <w:rsid w:val="005D4C55"/>
    <w:rsid w:val="005F1752"/>
    <w:rsid w:val="005F42C5"/>
    <w:rsid w:val="005F566B"/>
    <w:rsid w:val="0060189C"/>
    <w:rsid w:val="00612243"/>
    <w:rsid w:val="00613D9B"/>
    <w:rsid w:val="00617A5A"/>
    <w:rsid w:val="0062198E"/>
    <w:rsid w:val="00637474"/>
    <w:rsid w:val="0064113F"/>
    <w:rsid w:val="00642A6F"/>
    <w:rsid w:val="00656AB6"/>
    <w:rsid w:val="006747B4"/>
    <w:rsid w:val="00677CBD"/>
    <w:rsid w:val="00680172"/>
    <w:rsid w:val="006804FA"/>
    <w:rsid w:val="006809D3"/>
    <w:rsid w:val="00684986"/>
    <w:rsid w:val="00690381"/>
    <w:rsid w:val="00690A1C"/>
    <w:rsid w:val="006A2719"/>
    <w:rsid w:val="006B031F"/>
    <w:rsid w:val="006C165B"/>
    <w:rsid w:val="006C40A4"/>
    <w:rsid w:val="006C45CC"/>
    <w:rsid w:val="006E3DBE"/>
    <w:rsid w:val="006F20D2"/>
    <w:rsid w:val="00713D4A"/>
    <w:rsid w:val="00722BC7"/>
    <w:rsid w:val="00725F68"/>
    <w:rsid w:val="00726787"/>
    <w:rsid w:val="00731621"/>
    <w:rsid w:val="00736F8B"/>
    <w:rsid w:val="007418CA"/>
    <w:rsid w:val="007419F5"/>
    <w:rsid w:val="0074238E"/>
    <w:rsid w:val="007431F9"/>
    <w:rsid w:val="0074323D"/>
    <w:rsid w:val="00745CAC"/>
    <w:rsid w:val="00754DEA"/>
    <w:rsid w:val="0075536B"/>
    <w:rsid w:val="00766886"/>
    <w:rsid w:val="0078384F"/>
    <w:rsid w:val="00791105"/>
    <w:rsid w:val="007C7D85"/>
    <w:rsid w:val="007D18A6"/>
    <w:rsid w:val="007D7F69"/>
    <w:rsid w:val="007E29E7"/>
    <w:rsid w:val="007E3E88"/>
    <w:rsid w:val="007E4D59"/>
    <w:rsid w:val="007F33FC"/>
    <w:rsid w:val="007F74B9"/>
    <w:rsid w:val="008009F7"/>
    <w:rsid w:val="008025B5"/>
    <w:rsid w:val="008101C7"/>
    <w:rsid w:val="008125EB"/>
    <w:rsid w:val="00812F82"/>
    <w:rsid w:val="00815D4D"/>
    <w:rsid w:val="008218F4"/>
    <w:rsid w:val="00824D4D"/>
    <w:rsid w:val="0083587D"/>
    <w:rsid w:val="0084039E"/>
    <w:rsid w:val="00841518"/>
    <w:rsid w:val="00843514"/>
    <w:rsid w:val="00845197"/>
    <w:rsid w:val="008532A4"/>
    <w:rsid w:val="00877082"/>
    <w:rsid w:val="008775C5"/>
    <w:rsid w:val="008814CF"/>
    <w:rsid w:val="008832E8"/>
    <w:rsid w:val="0088570B"/>
    <w:rsid w:val="00886BA9"/>
    <w:rsid w:val="0089061D"/>
    <w:rsid w:val="00895A9D"/>
    <w:rsid w:val="008A084C"/>
    <w:rsid w:val="008A336C"/>
    <w:rsid w:val="008B32B0"/>
    <w:rsid w:val="008C4078"/>
    <w:rsid w:val="008D2528"/>
    <w:rsid w:val="008D4499"/>
    <w:rsid w:val="008F1EF6"/>
    <w:rsid w:val="008F64DB"/>
    <w:rsid w:val="00901E16"/>
    <w:rsid w:val="00902D49"/>
    <w:rsid w:val="00905D66"/>
    <w:rsid w:val="00907306"/>
    <w:rsid w:val="009169F2"/>
    <w:rsid w:val="00930265"/>
    <w:rsid w:val="009310E0"/>
    <w:rsid w:val="00936508"/>
    <w:rsid w:val="009404B8"/>
    <w:rsid w:val="00961D89"/>
    <w:rsid w:val="00964425"/>
    <w:rsid w:val="00970CCB"/>
    <w:rsid w:val="00971449"/>
    <w:rsid w:val="00972506"/>
    <w:rsid w:val="00974936"/>
    <w:rsid w:val="00980C44"/>
    <w:rsid w:val="00986748"/>
    <w:rsid w:val="00991FF6"/>
    <w:rsid w:val="00995775"/>
    <w:rsid w:val="009A1FDB"/>
    <w:rsid w:val="009A69C1"/>
    <w:rsid w:val="009D3DDE"/>
    <w:rsid w:val="009E05A8"/>
    <w:rsid w:val="009F3C7A"/>
    <w:rsid w:val="009F4CA9"/>
    <w:rsid w:val="009F5EF5"/>
    <w:rsid w:val="00A00513"/>
    <w:rsid w:val="00A008F8"/>
    <w:rsid w:val="00A018B6"/>
    <w:rsid w:val="00A02469"/>
    <w:rsid w:val="00A10398"/>
    <w:rsid w:val="00A24972"/>
    <w:rsid w:val="00A31268"/>
    <w:rsid w:val="00A32BCE"/>
    <w:rsid w:val="00A33FFE"/>
    <w:rsid w:val="00A37044"/>
    <w:rsid w:val="00A37D73"/>
    <w:rsid w:val="00A54469"/>
    <w:rsid w:val="00A56A9D"/>
    <w:rsid w:val="00A57E92"/>
    <w:rsid w:val="00A6278D"/>
    <w:rsid w:val="00A73332"/>
    <w:rsid w:val="00A75E65"/>
    <w:rsid w:val="00AA01A4"/>
    <w:rsid w:val="00AA25A9"/>
    <w:rsid w:val="00AA3741"/>
    <w:rsid w:val="00AA3CCE"/>
    <w:rsid w:val="00AC420C"/>
    <w:rsid w:val="00AD4044"/>
    <w:rsid w:val="00AF11A7"/>
    <w:rsid w:val="00AF3194"/>
    <w:rsid w:val="00B00647"/>
    <w:rsid w:val="00B0508D"/>
    <w:rsid w:val="00B112CE"/>
    <w:rsid w:val="00B30375"/>
    <w:rsid w:val="00B30F9C"/>
    <w:rsid w:val="00B33EA0"/>
    <w:rsid w:val="00B42F7B"/>
    <w:rsid w:val="00B54F81"/>
    <w:rsid w:val="00B554D5"/>
    <w:rsid w:val="00B55B91"/>
    <w:rsid w:val="00B66683"/>
    <w:rsid w:val="00B71853"/>
    <w:rsid w:val="00B74075"/>
    <w:rsid w:val="00B74515"/>
    <w:rsid w:val="00B807F6"/>
    <w:rsid w:val="00B91625"/>
    <w:rsid w:val="00B95EEB"/>
    <w:rsid w:val="00BB4A84"/>
    <w:rsid w:val="00BB4DBE"/>
    <w:rsid w:val="00BC0C79"/>
    <w:rsid w:val="00BD0C6F"/>
    <w:rsid w:val="00BD7032"/>
    <w:rsid w:val="00BE0D03"/>
    <w:rsid w:val="00BE0E9D"/>
    <w:rsid w:val="00BF476B"/>
    <w:rsid w:val="00C01CCE"/>
    <w:rsid w:val="00C15148"/>
    <w:rsid w:val="00C165D8"/>
    <w:rsid w:val="00C22030"/>
    <w:rsid w:val="00C30C01"/>
    <w:rsid w:val="00C35B83"/>
    <w:rsid w:val="00C4126A"/>
    <w:rsid w:val="00C44F29"/>
    <w:rsid w:val="00C54EE5"/>
    <w:rsid w:val="00C55426"/>
    <w:rsid w:val="00C55841"/>
    <w:rsid w:val="00C566F2"/>
    <w:rsid w:val="00C569B3"/>
    <w:rsid w:val="00C62F55"/>
    <w:rsid w:val="00C6402F"/>
    <w:rsid w:val="00C65887"/>
    <w:rsid w:val="00C66052"/>
    <w:rsid w:val="00C86FB2"/>
    <w:rsid w:val="00C93FE9"/>
    <w:rsid w:val="00CA337B"/>
    <w:rsid w:val="00CB0915"/>
    <w:rsid w:val="00CB5550"/>
    <w:rsid w:val="00CB6A0D"/>
    <w:rsid w:val="00CB6BC4"/>
    <w:rsid w:val="00CC0D2C"/>
    <w:rsid w:val="00CC260A"/>
    <w:rsid w:val="00CC5A6C"/>
    <w:rsid w:val="00CD244F"/>
    <w:rsid w:val="00D1046B"/>
    <w:rsid w:val="00D1441E"/>
    <w:rsid w:val="00D16C83"/>
    <w:rsid w:val="00D16CC1"/>
    <w:rsid w:val="00D21D95"/>
    <w:rsid w:val="00D22909"/>
    <w:rsid w:val="00D24437"/>
    <w:rsid w:val="00D26C1E"/>
    <w:rsid w:val="00D30105"/>
    <w:rsid w:val="00D36683"/>
    <w:rsid w:val="00D57C1F"/>
    <w:rsid w:val="00D60CD2"/>
    <w:rsid w:val="00D6181B"/>
    <w:rsid w:val="00D66054"/>
    <w:rsid w:val="00D863D3"/>
    <w:rsid w:val="00D871D7"/>
    <w:rsid w:val="00DA458C"/>
    <w:rsid w:val="00DA6DC8"/>
    <w:rsid w:val="00DB18BE"/>
    <w:rsid w:val="00DB2804"/>
    <w:rsid w:val="00DC285A"/>
    <w:rsid w:val="00DC4541"/>
    <w:rsid w:val="00DD5183"/>
    <w:rsid w:val="00DD531F"/>
    <w:rsid w:val="00DE05D8"/>
    <w:rsid w:val="00DE6D10"/>
    <w:rsid w:val="00DF238C"/>
    <w:rsid w:val="00DF2C0C"/>
    <w:rsid w:val="00DF7A4D"/>
    <w:rsid w:val="00E40A0B"/>
    <w:rsid w:val="00E43A03"/>
    <w:rsid w:val="00E43D25"/>
    <w:rsid w:val="00E44F0C"/>
    <w:rsid w:val="00E4780E"/>
    <w:rsid w:val="00E55839"/>
    <w:rsid w:val="00E60D57"/>
    <w:rsid w:val="00E65E03"/>
    <w:rsid w:val="00E678EF"/>
    <w:rsid w:val="00E7131C"/>
    <w:rsid w:val="00E71B63"/>
    <w:rsid w:val="00E744EE"/>
    <w:rsid w:val="00E76EF4"/>
    <w:rsid w:val="00E813F6"/>
    <w:rsid w:val="00E86580"/>
    <w:rsid w:val="00E945C6"/>
    <w:rsid w:val="00E97D20"/>
    <w:rsid w:val="00EB7D5A"/>
    <w:rsid w:val="00ED2F34"/>
    <w:rsid w:val="00ED4FE3"/>
    <w:rsid w:val="00EE6392"/>
    <w:rsid w:val="00F03C26"/>
    <w:rsid w:val="00F0596F"/>
    <w:rsid w:val="00F147A2"/>
    <w:rsid w:val="00F20C74"/>
    <w:rsid w:val="00F26830"/>
    <w:rsid w:val="00F268DF"/>
    <w:rsid w:val="00F353E7"/>
    <w:rsid w:val="00F37CE4"/>
    <w:rsid w:val="00F43C50"/>
    <w:rsid w:val="00F442C6"/>
    <w:rsid w:val="00F44535"/>
    <w:rsid w:val="00F55386"/>
    <w:rsid w:val="00F61017"/>
    <w:rsid w:val="00F62446"/>
    <w:rsid w:val="00F63979"/>
    <w:rsid w:val="00F67290"/>
    <w:rsid w:val="00F71DC0"/>
    <w:rsid w:val="00F77B85"/>
    <w:rsid w:val="00F83614"/>
    <w:rsid w:val="00F9089F"/>
    <w:rsid w:val="00F96B46"/>
    <w:rsid w:val="00FC7C51"/>
    <w:rsid w:val="00FD28BC"/>
    <w:rsid w:val="00FD3BFB"/>
    <w:rsid w:val="00FD4DB4"/>
    <w:rsid w:val="00FE3103"/>
    <w:rsid w:val="00FE3454"/>
    <w:rsid w:val="00FE76AF"/>
    <w:rsid w:val="00FF1DA1"/>
    <w:rsid w:val="00FF2BA3"/>
    <w:rsid w:val="00FF55D5"/>
    <w:rsid w:val="00FF6DAA"/>
    <w:rsid w:val="00FF75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8D094"/>
  <w15:chartTrackingRefBased/>
  <w15:docId w15:val="{C3DB1AE7-DABD-489A-8080-CF1FA23AF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D49"/>
    <w:pPr>
      <w:ind w:left="720"/>
      <w:contextualSpacing/>
    </w:pPr>
  </w:style>
  <w:style w:type="table" w:styleId="TableGrid">
    <w:name w:val="Table Grid"/>
    <w:basedOn w:val="TableNormal"/>
    <w:uiPriority w:val="39"/>
    <w:rsid w:val="00F20C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3">
    <w:name w:val="ff3"/>
    <w:basedOn w:val="DefaultParagraphFont"/>
    <w:rsid w:val="00496D10"/>
  </w:style>
  <w:style w:type="character" w:styleId="Hyperlink">
    <w:name w:val="Hyperlink"/>
    <w:basedOn w:val="DefaultParagraphFont"/>
    <w:uiPriority w:val="99"/>
    <w:unhideWhenUsed/>
    <w:rsid w:val="00AA3CCE"/>
    <w:rPr>
      <w:color w:val="0563C1" w:themeColor="hyperlink"/>
      <w:u w:val="single"/>
    </w:rPr>
  </w:style>
  <w:style w:type="character" w:styleId="UnresolvedMention">
    <w:name w:val="Unresolved Mention"/>
    <w:basedOn w:val="DefaultParagraphFont"/>
    <w:uiPriority w:val="99"/>
    <w:semiHidden/>
    <w:unhideWhenUsed/>
    <w:rsid w:val="00AA3CCE"/>
    <w:rPr>
      <w:color w:val="605E5C"/>
      <w:shd w:val="clear" w:color="auto" w:fill="E1DFDD"/>
    </w:rPr>
  </w:style>
  <w:style w:type="paragraph" w:styleId="Header">
    <w:name w:val="header"/>
    <w:basedOn w:val="Normal"/>
    <w:link w:val="HeaderChar"/>
    <w:uiPriority w:val="99"/>
    <w:unhideWhenUsed/>
    <w:rsid w:val="000B5D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D16"/>
  </w:style>
  <w:style w:type="paragraph" w:styleId="Footer">
    <w:name w:val="footer"/>
    <w:basedOn w:val="Normal"/>
    <w:link w:val="FooterChar"/>
    <w:uiPriority w:val="99"/>
    <w:unhideWhenUsed/>
    <w:rsid w:val="000B5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0557">
      <w:bodyDiv w:val="1"/>
      <w:marLeft w:val="0"/>
      <w:marRight w:val="0"/>
      <w:marTop w:val="0"/>
      <w:marBottom w:val="0"/>
      <w:divBdr>
        <w:top w:val="none" w:sz="0" w:space="0" w:color="auto"/>
        <w:left w:val="none" w:sz="0" w:space="0" w:color="auto"/>
        <w:bottom w:val="none" w:sz="0" w:space="0" w:color="auto"/>
        <w:right w:val="none" w:sz="0" w:space="0" w:color="auto"/>
      </w:divBdr>
    </w:div>
    <w:div w:id="145823372">
      <w:bodyDiv w:val="1"/>
      <w:marLeft w:val="0"/>
      <w:marRight w:val="0"/>
      <w:marTop w:val="0"/>
      <w:marBottom w:val="0"/>
      <w:divBdr>
        <w:top w:val="none" w:sz="0" w:space="0" w:color="auto"/>
        <w:left w:val="none" w:sz="0" w:space="0" w:color="auto"/>
        <w:bottom w:val="none" w:sz="0" w:space="0" w:color="auto"/>
        <w:right w:val="none" w:sz="0" w:space="0" w:color="auto"/>
      </w:divBdr>
      <w:divsChild>
        <w:div w:id="1562904843">
          <w:marLeft w:val="0"/>
          <w:marRight w:val="0"/>
          <w:marTop w:val="0"/>
          <w:marBottom w:val="0"/>
          <w:divBdr>
            <w:top w:val="none" w:sz="0" w:space="0" w:color="auto"/>
            <w:left w:val="none" w:sz="0" w:space="0" w:color="auto"/>
            <w:bottom w:val="none" w:sz="0" w:space="0" w:color="auto"/>
            <w:right w:val="none" w:sz="0" w:space="0" w:color="auto"/>
          </w:divBdr>
        </w:div>
      </w:divsChild>
    </w:div>
    <w:div w:id="212812373">
      <w:bodyDiv w:val="1"/>
      <w:marLeft w:val="0"/>
      <w:marRight w:val="0"/>
      <w:marTop w:val="0"/>
      <w:marBottom w:val="0"/>
      <w:divBdr>
        <w:top w:val="none" w:sz="0" w:space="0" w:color="auto"/>
        <w:left w:val="none" w:sz="0" w:space="0" w:color="auto"/>
        <w:bottom w:val="none" w:sz="0" w:space="0" w:color="auto"/>
        <w:right w:val="none" w:sz="0" w:space="0" w:color="auto"/>
      </w:divBdr>
      <w:divsChild>
        <w:div w:id="781918851">
          <w:marLeft w:val="0"/>
          <w:marRight w:val="0"/>
          <w:marTop w:val="0"/>
          <w:marBottom w:val="0"/>
          <w:divBdr>
            <w:top w:val="none" w:sz="0" w:space="0" w:color="auto"/>
            <w:left w:val="none" w:sz="0" w:space="0" w:color="auto"/>
            <w:bottom w:val="none" w:sz="0" w:space="0" w:color="auto"/>
            <w:right w:val="none" w:sz="0" w:space="0" w:color="auto"/>
          </w:divBdr>
        </w:div>
      </w:divsChild>
    </w:div>
    <w:div w:id="247424539">
      <w:bodyDiv w:val="1"/>
      <w:marLeft w:val="0"/>
      <w:marRight w:val="0"/>
      <w:marTop w:val="0"/>
      <w:marBottom w:val="0"/>
      <w:divBdr>
        <w:top w:val="none" w:sz="0" w:space="0" w:color="auto"/>
        <w:left w:val="none" w:sz="0" w:space="0" w:color="auto"/>
        <w:bottom w:val="none" w:sz="0" w:space="0" w:color="auto"/>
        <w:right w:val="none" w:sz="0" w:space="0" w:color="auto"/>
      </w:divBdr>
    </w:div>
    <w:div w:id="494689525">
      <w:bodyDiv w:val="1"/>
      <w:marLeft w:val="0"/>
      <w:marRight w:val="0"/>
      <w:marTop w:val="0"/>
      <w:marBottom w:val="0"/>
      <w:divBdr>
        <w:top w:val="none" w:sz="0" w:space="0" w:color="auto"/>
        <w:left w:val="none" w:sz="0" w:space="0" w:color="auto"/>
        <w:bottom w:val="none" w:sz="0" w:space="0" w:color="auto"/>
        <w:right w:val="none" w:sz="0" w:space="0" w:color="auto"/>
      </w:divBdr>
      <w:divsChild>
        <w:div w:id="752094166">
          <w:marLeft w:val="0"/>
          <w:marRight w:val="0"/>
          <w:marTop w:val="0"/>
          <w:marBottom w:val="0"/>
          <w:divBdr>
            <w:top w:val="none" w:sz="0" w:space="0" w:color="auto"/>
            <w:left w:val="none" w:sz="0" w:space="0" w:color="auto"/>
            <w:bottom w:val="none" w:sz="0" w:space="0" w:color="auto"/>
            <w:right w:val="none" w:sz="0" w:space="0" w:color="auto"/>
          </w:divBdr>
        </w:div>
      </w:divsChild>
    </w:div>
    <w:div w:id="560405719">
      <w:bodyDiv w:val="1"/>
      <w:marLeft w:val="0"/>
      <w:marRight w:val="0"/>
      <w:marTop w:val="0"/>
      <w:marBottom w:val="0"/>
      <w:divBdr>
        <w:top w:val="none" w:sz="0" w:space="0" w:color="auto"/>
        <w:left w:val="none" w:sz="0" w:space="0" w:color="auto"/>
        <w:bottom w:val="none" w:sz="0" w:space="0" w:color="auto"/>
        <w:right w:val="none" w:sz="0" w:space="0" w:color="auto"/>
      </w:divBdr>
      <w:divsChild>
        <w:div w:id="1122505200">
          <w:marLeft w:val="0"/>
          <w:marRight w:val="0"/>
          <w:marTop w:val="0"/>
          <w:marBottom w:val="0"/>
          <w:divBdr>
            <w:top w:val="none" w:sz="0" w:space="0" w:color="auto"/>
            <w:left w:val="none" w:sz="0" w:space="0" w:color="auto"/>
            <w:bottom w:val="none" w:sz="0" w:space="0" w:color="auto"/>
            <w:right w:val="none" w:sz="0" w:space="0" w:color="auto"/>
          </w:divBdr>
        </w:div>
      </w:divsChild>
    </w:div>
    <w:div w:id="581721491">
      <w:bodyDiv w:val="1"/>
      <w:marLeft w:val="0"/>
      <w:marRight w:val="0"/>
      <w:marTop w:val="0"/>
      <w:marBottom w:val="0"/>
      <w:divBdr>
        <w:top w:val="none" w:sz="0" w:space="0" w:color="auto"/>
        <w:left w:val="none" w:sz="0" w:space="0" w:color="auto"/>
        <w:bottom w:val="none" w:sz="0" w:space="0" w:color="auto"/>
        <w:right w:val="none" w:sz="0" w:space="0" w:color="auto"/>
      </w:divBdr>
      <w:divsChild>
        <w:div w:id="128863862">
          <w:marLeft w:val="0"/>
          <w:marRight w:val="0"/>
          <w:marTop w:val="0"/>
          <w:marBottom w:val="0"/>
          <w:divBdr>
            <w:top w:val="none" w:sz="0" w:space="0" w:color="auto"/>
            <w:left w:val="none" w:sz="0" w:space="0" w:color="auto"/>
            <w:bottom w:val="none" w:sz="0" w:space="0" w:color="auto"/>
            <w:right w:val="none" w:sz="0" w:space="0" w:color="auto"/>
          </w:divBdr>
        </w:div>
      </w:divsChild>
    </w:div>
    <w:div w:id="652567140">
      <w:bodyDiv w:val="1"/>
      <w:marLeft w:val="0"/>
      <w:marRight w:val="0"/>
      <w:marTop w:val="0"/>
      <w:marBottom w:val="0"/>
      <w:divBdr>
        <w:top w:val="none" w:sz="0" w:space="0" w:color="auto"/>
        <w:left w:val="none" w:sz="0" w:space="0" w:color="auto"/>
        <w:bottom w:val="none" w:sz="0" w:space="0" w:color="auto"/>
        <w:right w:val="none" w:sz="0" w:space="0" w:color="auto"/>
      </w:divBdr>
      <w:divsChild>
        <w:div w:id="1508716351">
          <w:marLeft w:val="0"/>
          <w:marRight w:val="0"/>
          <w:marTop w:val="0"/>
          <w:marBottom w:val="0"/>
          <w:divBdr>
            <w:top w:val="none" w:sz="0" w:space="0" w:color="auto"/>
            <w:left w:val="none" w:sz="0" w:space="0" w:color="auto"/>
            <w:bottom w:val="none" w:sz="0" w:space="0" w:color="auto"/>
            <w:right w:val="none" w:sz="0" w:space="0" w:color="auto"/>
          </w:divBdr>
        </w:div>
      </w:divsChild>
    </w:div>
    <w:div w:id="703796484">
      <w:bodyDiv w:val="1"/>
      <w:marLeft w:val="0"/>
      <w:marRight w:val="0"/>
      <w:marTop w:val="0"/>
      <w:marBottom w:val="0"/>
      <w:divBdr>
        <w:top w:val="none" w:sz="0" w:space="0" w:color="auto"/>
        <w:left w:val="none" w:sz="0" w:space="0" w:color="auto"/>
        <w:bottom w:val="none" w:sz="0" w:space="0" w:color="auto"/>
        <w:right w:val="none" w:sz="0" w:space="0" w:color="auto"/>
      </w:divBdr>
      <w:divsChild>
        <w:div w:id="38822636">
          <w:marLeft w:val="0"/>
          <w:marRight w:val="0"/>
          <w:marTop w:val="0"/>
          <w:marBottom w:val="0"/>
          <w:divBdr>
            <w:top w:val="none" w:sz="0" w:space="0" w:color="auto"/>
            <w:left w:val="none" w:sz="0" w:space="0" w:color="auto"/>
            <w:bottom w:val="none" w:sz="0" w:space="0" w:color="auto"/>
            <w:right w:val="none" w:sz="0" w:space="0" w:color="auto"/>
          </w:divBdr>
        </w:div>
      </w:divsChild>
    </w:div>
    <w:div w:id="848330470">
      <w:bodyDiv w:val="1"/>
      <w:marLeft w:val="0"/>
      <w:marRight w:val="0"/>
      <w:marTop w:val="0"/>
      <w:marBottom w:val="0"/>
      <w:divBdr>
        <w:top w:val="none" w:sz="0" w:space="0" w:color="auto"/>
        <w:left w:val="none" w:sz="0" w:space="0" w:color="auto"/>
        <w:bottom w:val="none" w:sz="0" w:space="0" w:color="auto"/>
        <w:right w:val="none" w:sz="0" w:space="0" w:color="auto"/>
      </w:divBdr>
    </w:div>
    <w:div w:id="939487954">
      <w:bodyDiv w:val="1"/>
      <w:marLeft w:val="0"/>
      <w:marRight w:val="0"/>
      <w:marTop w:val="0"/>
      <w:marBottom w:val="0"/>
      <w:divBdr>
        <w:top w:val="none" w:sz="0" w:space="0" w:color="auto"/>
        <w:left w:val="none" w:sz="0" w:space="0" w:color="auto"/>
        <w:bottom w:val="none" w:sz="0" w:space="0" w:color="auto"/>
        <w:right w:val="none" w:sz="0" w:space="0" w:color="auto"/>
      </w:divBdr>
    </w:div>
    <w:div w:id="988442898">
      <w:bodyDiv w:val="1"/>
      <w:marLeft w:val="0"/>
      <w:marRight w:val="0"/>
      <w:marTop w:val="0"/>
      <w:marBottom w:val="0"/>
      <w:divBdr>
        <w:top w:val="none" w:sz="0" w:space="0" w:color="auto"/>
        <w:left w:val="none" w:sz="0" w:space="0" w:color="auto"/>
        <w:bottom w:val="none" w:sz="0" w:space="0" w:color="auto"/>
        <w:right w:val="none" w:sz="0" w:space="0" w:color="auto"/>
      </w:divBdr>
    </w:div>
    <w:div w:id="1138186917">
      <w:bodyDiv w:val="1"/>
      <w:marLeft w:val="0"/>
      <w:marRight w:val="0"/>
      <w:marTop w:val="0"/>
      <w:marBottom w:val="0"/>
      <w:divBdr>
        <w:top w:val="none" w:sz="0" w:space="0" w:color="auto"/>
        <w:left w:val="none" w:sz="0" w:space="0" w:color="auto"/>
        <w:bottom w:val="none" w:sz="0" w:space="0" w:color="auto"/>
        <w:right w:val="none" w:sz="0" w:space="0" w:color="auto"/>
      </w:divBdr>
    </w:div>
    <w:div w:id="1347362524">
      <w:bodyDiv w:val="1"/>
      <w:marLeft w:val="0"/>
      <w:marRight w:val="0"/>
      <w:marTop w:val="0"/>
      <w:marBottom w:val="0"/>
      <w:divBdr>
        <w:top w:val="none" w:sz="0" w:space="0" w:color="auto"/>
        <w:left w:val="none" w:sz="0" w:space="0" w:color="auto"/>
        <w:bottom w:val="none" w:sz="0" w:space="0" w:color="auto"/>
        <w:right w:val="none" w:sz="0" w:space="0" w:color="auto"/>
      </w:divBdr>
      <w:divsChild>
        <w:div w:id="262340960">
          <w:marLeft w:val="0"/>
          <w:marRight w:val="0"/>
          <w:marTop w:val="0"/>
          <w:marBottom w:val="0"/>
          <w:divBdr>
            <w:top w:val="none" w:sz="0" w:space="0" w:color="auto"/>
            <w:left w:val="none" w:sz="0" w:space="0" w:color="auto"/>
            <w:bottom w:val="none" w:sz="0" w:space="0" w:color="auto"/>
            <w:right w:val="none" w:sz="0" w:space="0" w:color="auto"/>
          </w:divBdr>
        </w:div>
      </w:divsChild>
    </w:div>
    <w:div w:id="1508323267">
      <w:bodyDiv w:val="1"/>
      <w:marLeft w:val="0"/>
      <w:marRight w:val="0"/>
      <w:marTop w:val="0"/>
      <w:marBottom w:val="0"/>
      <w:divBdr>
        <w:top w:val="none" w:sz="0" w:space="0" w:color="auto"/>
        <w:left w:val="none" w:sz="0" w:space="0" w:color="auto"/>
        <w:bottom w:val="none" w:sz="0" w:space="0" w:color="auto"/>
        <w:right w:val="none" w:sz="0" w:space="0" w:color="auto"/>
      </w:divBdr>
      <w:divsChild>
        <w:div w:id="875890828">
          <w:marLeft w:val="0"/>
          <w:marRight w:val="0"/>
          <w:marTop w:val="0"/>
          <w:marBottom w:val="0"/>
          <w:divBdr>
            <w:top w:val="none" w:sz="0" w:space="0" w:color="auto"/>
            <w:left w:val="none" w:sz="0" w:space="0" w:color="auto"/>
            <w:bottom w:val="none" w:sz="0" w:space="0" w:color="auto"/>
            <w:right w:val="none" w:sz="0" w:space="0" w:color="auto"/>
          </w:divBdr>
        </w:div>
        <w:div w:id="2052225501">
          <w:marLeft w:val="0"/>
          <w:marRight w:val="0"/>
          <w:marTop w:val="0"/>
          <w:marBottom w:val="0"/>
          <w:divBdr>
            <w:top w:val="none" w:sz="0" w:space="0" w:color="auto"/>
            <w:left w:val="none" w:sz="0" w:space="0" w:color="auto"/>
            <w:bottom w:val="none" w:sz="0" w:space="0" w:color="auto"/>
            <w:right w:val="none" w:sz="0" w:space="0" w:color="auto"/>
          </w:divBdr>
        </w:div>
        <w:div w:id="1364355895">
          <w:marLeft w:val="0"/>
          <w:marRight w:val="0"/>
          <w:marTop w:val="0"/>
          <w:marBottom w:val="0"/>
          <w:divBdr>
            <w:top w:val="none" w:sz="0" w:space="0" w:color="auto"/>
            <w:left w:val="none" w:sz="0" w:space="0" w:color="auto"/>
            <w:bottom w:val="none" w:sz="0" w:space="0" w:color="auto"/>
            <w:right w:val="none" w:sz="0" w:space="0" w:color="auto"/>
          </w:divBdr>
        </w:div>
        <w:div w:id="1073510607">
          <w:marLeft w:val="0"/>
          <w:marRight w:val="0"/>
          <w:marTop w:val="0"/>
          <w:marBottom w:val="0"/>
          <w:divBdr>
            <w:top w:val="none" w:sz="0" w:space="0" w:color="auto"/>
            <w:left w:val="none" w:sz="0" w:space="0" w:color="auto"/>
            <w:bottom w:val="none" w:sz="0" w:space="0" w:color="auto"/>
            <w:right w:val="none" w:sz="0" w:space="0" w:color="auto"/>
          </w:divBdr>
        </w:div>
      </w:divsChild>
    </w:div>
    <w:div w:id="1790736786">
      <w:bodyDiv w:val="1"/>
      <w:marLeft w:val="0"/>
      <w:marRight w:val="0"/>
      <w:marTop w:val="0"/>
      <w:marBottom w:val="0"/>
      <w:divBdr>
        <w:top w:val="none" w:sz="0" w:space="0" w:color="auto"/>
        <w:left w:val="none" w:sz="0" w:space="0" w:color="auto"/>
        <w:bottom w:val="none" w:sz="0" w:space="0" w:color="auto"/>
        <w:right w:val="none" w:sz="0" w:space="0" w:color="auto"/>
      </w:divBdr>
    </w:div>
    <w:div w:id="1959413455">
      <w:bodyDiv w:val="1"/>
      <w:marLeft w:val="0"/>
      <w:marRight w:val="0"/>
      <w:marTop w:val="0"/>
      <w:marBottom w:val="0"/>
      <w:divBdr>
        <w:top w:val="none" w:sz="0" w:space="0" w:color="auto"/>
        <w:left w:val="none" w:sz="0" w:space="0" w:color="auto"/>
        <w:bottom w:val="none" w:sz="0" w:space="0" w:color="auto"/>
        <w:right w:val="none" w:sz="0" w:space="0" w:color="auto"/>
      </w:divBdr>
    </w:div>
    <w:div w:id="1989087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893</TotalTime>
  <Pages>11</Pages>
  <Words>1810</Words>
  <Characters>11161</Characters>
  <Application>Microsoft Office Word</Application>
  <DocSecurity>0</DocSecurity>
  <Lines>316</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Keval mange</dc:creator>
  <cp:keywords/>
  <dc:description/>
  <cp:lastModifiedBy>Keval mange</cp:lastModifiedBy>
  <cp:revision>428</cp:revision>
  <dcterms:created xsi:type="dcterms:W3CDTF">2024-03-07T22:53:00Z</dcterms:created>
  <dcterms:modified xsi:type="dcterms:W3CDTF">2024-03-30T16:58:00Z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37a7538a84dd72f6e9eba3d72ca90eb29c2aa767081c74fb217d02dd25bf5b6b</vt:lpwstr>
  </property>
</Properties>
</file>