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7655613" w:displacedByCustomXml="next"/>
    <w:bookmarkStart w:id="1" w:name="_Toc67655617" w:displacedByCustomXml="next"/>
    <w:sdt>
      <w:sdtPr>
        <w:id w:val="560217361"/>
        <w:docPartObj>
          <w:docPartGallery w:val="Cover Pages"/>
          <w:docPartUnique/>
        </w:docPartObj>
      </w:sdtPr>
      <w:sdtEndPr>
        <w:rPr>
          <w:rStyle w:val="Heading1Char"/>
          <w:rFonts w:ascii="Times" w:eastAsiaTheme="majorEastAsia" w:hAnsi="Times" w:cstheme="majorBidi"/>
          <w:color w:val="2F5496" w:themeColor="accent1" w:themeShade="BF"/>
          <w:sz w:val="32"/>
          <w:szCs w:val="32"/>
        </w:rPr>
      </w:sdtEndPr>
      <w:sdtContent>
        <w:p w14:paraId="75464285" w14:textId="29733710" w:rsidR="008D06EF" w:rsidRDefault="008D06EF">
          <w:r>
            <w:rPr>
              <w:noProof/>
            </w:rPr>
            <mc:AlternateContent>
              <mc:Choice Requires="wpg">
                <w:drawing>
                  <wp:anchor distT="0" distB="0" distL="114300" distR="114300" simplePos="0" relativeHeight="251662336" behindDoc="0" locked="0" layoutInCell="1" allowOverlap="1" wp14:anchorId="2372DF75" wp14:editId="08F3432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E1F55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64ED9C" wp14:editId="75FC78D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2874EA" w14:textId="0C99E585" w:rsidR="008D06EF" w:rsidRDefault="008D06EF">
                                    <w:pPr>
                                      <w:pStyle w:val="NoSpacing"/>
                                      <w:jc w:val="right"/>
                                      <w:rPr>
                                        <w:color w:val="595959" w:themeColor="text1" w:themeTint="A6"/>
                                        <w:sz w:val="28"/>
                                        <w:szCs w:val="28"/>
                                      </w:rPr>
                                    </w:pPr>
                                    <w:r>
                                      <w:rPr>
                                        <w:color w:val="595959" w:themeColor="text1" w:themeTint="A6"/>
                                        <w:sz w:val="28"/>
                                        <w:szCs w:val="28"/>
                                      </w:rPr>
                                      <w:t>Enakshi Chowdhury (1713199)</w:t>
                                    </w:r>
                                  </w:p>
                                </w:sdtContent>
                              </w:sdt>
                              <w:p w14:paraId="111A002A" w14:textId="1FD14CA8" w:rsidR="008D06EF" w:rsidRDefault="00015E0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60A9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64ED9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E2874EA" w14:textId="0C99E585" w:rsidR="008D06EF" w:rsidRDefault="008D06EF">
                              <w:pPr>
                                <w:pStyle w:val="NoSpacing"/>
                                <w:jc w:val="right"/>
                                <w:rPr>
                                  <w:color w:val="595959" w:themeColor="text1" w:themeTint="A6"/>
                                  <w:sz w:val="28"/>
                                  <w:szCs w:val="28"/>
                                </w:rPr>
                              </w:pPr>
                              <w:r>
                                <w:rPr>
                                  <w:color w:val="595959" w:themeColor="text1" w:themeTint="A6"/>
                                  <w:sz w:val="28"/>
                                  <w:szCs w:val="28"/>
                                </w:rPr>
                                <w:t>Enakshi Chowdhury (1713199)</w:t>
                              </w:r>
                            </w:p>
                          </w:sdtContent>
                        </w:sdt>
                        <w:p w14:paraId="111A002A" w14:textId="1FD14CA8" w:rsidR="008D06EF" w:rsidRDefault="00015E0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60A9F">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0F83FA" wp14:editId="44141E1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95D63D" w14:textId="768E6EFC" w:rsidR="008D06EF" w:rsidRDefault="00015E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6551">
                                      <w:rPr>
                                        <w:caps/>
                                        <w:color w:val="4472C4" w:themeColor="accent1"/>
                                        <w:sz w:val="64"/>
                                        <w:szCs w:val="64"/>
                                      </w:rPr>
                                      <w:t>leading and implementing workplace changes</w:t>
                                    </w:r>
                                  </w:sdtContent>
                                </w:sdt>
                              </w:p>
                              <w:p w14:paraId="6A48AD29" w14:textId="4404970E" w:rsidR="008D06EF" w:rsidRDefault="008D06EF" w:rsidP="00960A9F">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0F83F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795D63D" w14:textId="768E6EFC" w:rsidR="008D06EF" w:rsidRDefault="00015E0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D6551">
                                <w:rPr>
                                  <w:caps/>
                                  <w:color w:val="4472C4" w:themeColor="accent1"/>
                                  <w:sz w:val="64"/>
                                  <w:szCs w:val="64"/>
                                </w:rPr>
                                <w:t>leading and implementing workplace changes</w:t>
                              </w:r>
                            </w:sdtContent>
                          </w:sdt>
                        </w:p>
                        <w:p w14:paraId="6A48AD29" w14:textId="4404970E" w:rsidR="008D06EF" w:rsidRDefault="008D06EF" w:rsidP="00960A9F">
                          <w:pPr>
                            <w:rPr>
                              <w:smallCaps/>
                              <w:color w:val="404040" w:themeColor="text1" w:themeTint="BF"/>
                              <w:sz w:val="36"/>
                              <w:szCs w:val="36"/>
                            </w:rPr>
                          </w:pPr>
                        </w:p>
                      </w:txbxContent>
                    </v:textbox>
                    <w10:wrap type="square" anchorx="page" anchory="page"/>
                  </v:shape>
                </w:pict>
              </mc:Fallback>
            </mc:AlternateContent>
          </w:r>
        </w:p>
        <w:p w14:paraId="670F4452" w14:textId="3AFF3BB0" w:rsidR="008D06EF" w:rsidRDefault="008D06EF">
          <w:pPr>
            <w:spacing w:after="160" w:line="259" w:lineRule="auto"/>
            <w:rPr>
              <w:rStyle w:val="Heading1Char"/>
              <w:rFonts w:ascii="Times" w:hAnsi="Times"/>
              <w:sz w:val="24"/>
              <w:szCs w:val="24"/>
            </w:rPr>
          </w:pPr>
          <w:r>
            <w:rPr>
              <w:rStyle w:val="Heading1Char"/>
              <w:rFonts w:ascii="Times" w:hAnsi="Times"/>
              <w:sz w:val="24"/>
              <w:szCs w:val="24"/>
            </w:rPr>
            <w:br w:type="page"/>
          </w:r>
        </w:p>
      </w:sdtContent>
    </w:sdt>
    <w:sdt>
      <w:sdtPr>
        <w:rPr>
          <w:rFonts w:ascii="Times New Roman" w:eastAsia="Times New Roman" w:hAnsi="Times New Roman" w:cs="Times New Roman"/>
          <w:b w:val="0"/>
          <w:bCs w:val="0"/>
          <w:color w:val="auto"/>
          <w:sz w:val="24"/>
          <w:szCs w:val="24"/>
          <w:lang w:val="en-GB" w:eastAsia="en-GB"/>
        </w:rPr>
        <w:id w:val="-300308904"/>
        <w:docPartObj>
          <w:docPartGallery w:val="Table of Contents"/>
          <w:docPartUnique/>
        </w:docPartObj>
      </w:sdtPr>
      <w:sdtEndPr>
        <w:rPr>
          <w:noProof/>
        </w:rPr>
      </w:sdtEndPr>
      <w:sdtContent>
        <w:p w14:paraId="5BBB5DA2" w14:textId="528C9A6E" w:rsidR="00960A9F" w:rsidRDefault="00960A9F">
          <w:pPr>
            <w:pStyle w:val="TOCHeading"/>
          </w:pPr>
          <w:r>
            <w:t>Table of Contents</w:t>
          </w:r>
        </w:p>
        <w:p w14:paraId="080A4375" w14:textId="14CC2AA8" w:rsidR="005A7C0C" w:rsidRDefault="00960A9F">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75500678" w:history="1">
            <w:r w:rsidR="005A7C0C" w:rsidRPr="005A7C0C">
              <w:rPr>
                <w:rStyle w:val="Hyperlink"/>
                <w:rFonts w:ascii="Times New Roman" w:hAnsi="Times New Roman" w:cs="Times New Roman"/>
                <w:noProof/>
                <w:sz w:val="20"/>
                <w:szCs w:val="20"/>
              </w:rPr>
              <w:t>EXECUTIVE SUMMERY</w:t>
            </w:r>
            <w:r w:rsidR="005A7C0C">
              <w:rPr>
                <w:noProof/>
                <w:webHidden/>
              </w:rPr>
              <w:tab/>
            </w:r>
            <w:r w:rsidR="005A7C0C">
              <w:rPr>
                <w:noProof/>
                <w:webHidden/>
              </w:rPr>
              <w:fldChar w:fldCharType="begin"/>
            </w:r>
            <w:r w:rsidR="005A7C0C">
              <w:rPr>
                <w:noProof/>
                <w:webHidden/>
              </w:rPr>
              <w:instrText xml:space="preserve"> PAGEREF _Toc75500678 \h </w:instrText>
            </w:r>
            <w:r w:rsidR="005A7C0C">
              <w:rPr>
                <w:noProof/>
                <w:webHidden/>
              </w:rPr>
            </w:r>
            <w:r w:rsidR="005A7C0C">
              <w:rPr>
                <w:noProof/>
                <w:webHidden/>
              </w:rPr>
              <w:fldChar w:fldCharType="separate"/>
            </w:r>
            <w:r w:rsidR="000C08DE">
              <w:rPr>
                <w:noProof/>
                <w:webHidden/>
              </w:rPr>
              <w:t>1</w:t>
            </w:r>
            <w:r w:rsidR="005A7C0C">
              <w:rPr>
                <w:noProof/>
                <w:webHidden/>
              </w:rPr>
              <w:fldChar w:fldCharType="end"/>
            </w:r>
          </w:hyperlink>
        </w:p>
        <w:p w14:paraId="14EB3F7C" w14:textId="05F4C68A" w:rsidR="005A7C0C" w:rsidRPr="005A7C0C" w:rsidRDefault="00015E09">
          <w:pPr>
            <w:pStyle w:val="TOC1"/>
            <w:tabs>
              <w:tab w:val="right" w:leader="dot" w:pos="9016"/>
            </w:tabs>
            <w:rPr>
              <w:rFonts w:ascii="Times New Roman" w:eastAsiaTheme="minorEastAsia" w:hAnsi="Times New Roman" w:cs="Times New Roman"/>
              <w:b w:val="0"/>
              <w:bCs w:val="0"/>
              <w:i w:val="0"/>
              <w:iCs w:val="0"/>
              <w:noProof/>
              <w:sz w:val="20"/>
              <w:szCs w:val="20"/>
            </w:rPr>
          </w:pPr>
          <w:hyperlink w:anchor="_Toc75500682" w:history="1">
            <w:r w:rsidR="005A7C0C" w:rsidRPr="005A7C0C">
              <w:rPr>
                <w:rStyle w:val="Hyperlink"/>
                <w:rFonts w:ascii="Times New Roman" w:hAnsi="Times New Roman" w:cs="Times New Roman"/>
                <w:noProof/>
                <w:sz w:val="20"/>
                <w:szCs w:val="20"/>
              </w:rPr>
              <w:t>1,0 INTRODUCTIONS</w:t>
            </w:r>
            <w:r w:rsidR="005A7C0C" w:rsidRPr="005A7C0C">
              <w:rPr>
                <w:rFonts w:ascii="Times New Roman" w:hAnsi="Times New Roman" w:cs="Times New Roman"/>
                <w:noProof/>
                <w:webHidden/>
                <w:sz w:val="20"/>
                <w:szCs w:val="20"/>
              </w:rPr>
              <w:tab/>
            </w:r>
            <w:r w:rsidR="005A7C0C" w:rsidRPr="005A7C0C">
              <w:rPr>
                <w:rFonts w:ascii="Times New Roman" w:hAnsi="Times New Roman" w:cs="Times New Roman"/>
                <w:noProof/>
                <w:webHidden/>
                <w:sz w:val="20"/>
                <w:szCs w:val="20"/>
              </w:rPr>
              <w:fldChar w:fldCharType="begin"/>
            </w:r>
            <w:r w:rsidR="005A7C0C" w:rsidRPr="005A7C0C">
              <w:rPr>
                <w:rFonts w:ascii="Times New Roman" w:hAnsi="Times New Roman" w:cs="Times New Roman"/>
                <w:noProof/>
                <w:webHidden/>
                <w:sz w:val="20"/>
                <w:szCs w:val="20"/>
              </w:rPr>
              <w:instrText xml:space="preserve"> PAGEREF _Toc75500682 \h </w:instrText>
            </w:r>
            <w:r w:rsidR="005A7C0C" w:rsidRPr="005A7C0C">
              <w:rPr>
                <w:rFonts w:ascii="Times New Roman" w:hAnsi="Times New Roman" w:cs="Times New Roman"/>
                <w:noProof/>
                <w:webHidden/>
                <w:sz w:val="20"/>
                <w:szCs w:val="20"/>
              </w:rPr>
            </w:r>
            <w:r w:rsidR="005A7C0C" w:rsidRPr="005A7C0C">
              <w:rPr>
                <w:rFonts w:ascii="Times New Roman" w:hAnsi="Times New Roman" w:cs="Times New Roman"/>
                <w:noProof/>
                <w:webHidden/>
                <w:sz w:val="20"/>
                <w:szCs w:val="20"/>
              </w:rPr>
              <w:fldChar w:fldCharType="separate"/>
            </w:r>
            <w:r w:rsidR="000C08DE">
              <w:rPr>
                <w:rFonts w:ascii="Times New Roman" w:hAnsi="Times New Roman" w:cs="Times New Roman"/>
                <w:noProof/>
                <w:webHidden/>
                <w:sz w:val="20"/>
                <w:szCs w:val="20"/>
              </w:rPr>
              <w:t>1</w:t>
            </w:r>
            <w:r w:rsidR="005A7C0C" w:rsidRPr="005A7C0C">
              <w:rPr>
                <w:rFonts w:ascii="Times New Roman" w:hAnsi="Times New Roman" w:cs="Times New Roman"/>
                <w:noProof/>
                <w:webHidden/>
                <w:sz w:val="20"/>
                <w:szCs w:val="20"/>
              </w:rPr>
              <w:fldChar w:fldCharType="end"/>
            </w:r>
          </w:hyperlink>
        </w:p>
        <w:p w14:paraId="1FEF223C" w14:textId="1AA7152B" w:rsidR="005A7C0C" w:rsidRPr="005A7C0C" w:rsidRDefault="00015E09">
          <w:pPr>
            <w:pStyle w:val="TOC1"/>
            <w:tabs>
              <w:tab w:val="right" w:leader="dot" w:pos="9016"/>
            </w:tabs>
            <w:rPr>
              <w:rFonts w:ascii="Times New Roman" w:eastAsiaTheme="minorEastAsia" w:hAnsi="Times New Roman" w:cs="Times New Roman"/>
              <w:b w:val="0"/>
              <w:bCs w:val="0"/>
              <w:i w:val="0"/>
              <w:iCs w:val="0"/>
              <w:noProof/>
              <w:sz w:val="20"/>
              <w:szCs w:val="20"/>
            </w:rPr>
          </w:pPr>
          <w:hyperlink w:anchor="_Toc75500683" w:history="1">
            <w:r w:rsidR="005A7C0C" w:rsidRPr="005A7C0C">
              <w:rPr>
                <w:rStyle w:val="Hyperlink"/>
                <w:rFonts w:ascii="Times New Roman" w:hAnsi="Times New Roman" w:cs="Times New Roman"/>
                <w:noProof/>
                <w:sz w:val="20"/>
                <w:szCs w:val="20"/>
              </w:rPr>
              <w:t>2.0 MAIN FINDINGS</w:t>
            </w:r>
            <w:r w:rsidR="005A7C0C" w:rsidRPr="005A7C0C">
              <w:rPr>
                <w:rFonts w:ascii="Times New Roman" w:hAnsi="Times New Roman" w:cs="Times New Roman"/>
                <w:noProof/>
                <w:webHidden/>
                <w:sz w:val="20"/>
                <w:szCs w:val="20"/>
              </w:rPr>
              <w:tab/>
            </w:r>
            <w:r w:rsidR="005A7C0C" w:rsidRPr="005A7C0C">
              <w:rPr>
                <w:rFonts w:ascii="Times New Roman" w:hAnsi="Times New Roman" w:cs="Times New Roman"/>
                <w:noProof/>
                <w:webHidden/>
                <w:sz w:val="20"/>
                <w:szCs w:val="20"/>
              </w:rPr>
              <w:fldChar w:fldCharType="begin"/>
            </w:r>
            <w:r w:rsidR="005A7C0C" w:rsidRPr="005A7C0C">
              <w:rPr>
                <w:rFonts w:ascii="Times New Roman" w:hAnsi="Times New Roman" w:cs="Times New Roman"/>
                <w:noProof/>
                <w:webHidden/>
                <w:sz w:val="20"/>
                <w:szCs w:val="20"/>
              </w:rPr>
              <w:instrText xml:space="preserve"> PAGEREF _Toc75500683 \h </w:instrText>
            </w:r>
            <w:r w:rsidR="005A7C0C" w:rsidRPr="005A7C0C">
              <w:rPr>
                <w:rFonts w:ascii="Times New Roman" w:hAnsi="Times New Roman" w:cs="Times New Roman"/>
                <w:noProof/>
                <w:webHidden/>
                <w:sz w:val="20"/>
                <w:szCs w:val="20"/>
              </w:rPr>
            </w:r>
            <w:r w:rsidR="005A7C0C" w:rsidRPr="005A7C0C">
              <w:rPr>
                <w:rFonts w:ascii="Times New Roman" w:hAnsi="Times New Roman" w:cs="Times New Roman"/>
                <w:noProof/>
                <w:webHidden/>
                <w:sz w:val="20"/>
                <w:szCs w:val="20"/>
              </w:rPr>
              <w:fldChar w:fldCharType="separate"/>
            </w:r>
            <w:r w:rsidR="000C08DE">
              <w:rPr>
                <w:rFonts w:ascii="Times New Roman" w:hAnsi="Times New Roman" w:cs="Times New Roman"/>
                <w:noProof/>
                <w:webHidden/>
                <w:sz w:val="20"/>
                <w:szCs w:val="20"/>
              </w:rPr>
              <w:t>2</w:t>
            </w:r>
            <w:r w:rsidR="005A7C0C" w:rsidRPr="005A7C0C">
              <w:rPr>
                <w:rFonts w:ascii="Times New Roman" w:hAnsi="Times New Roman" w:cs="Times New Roman"/>
                <w:noProof/>
                <w:webHidden/>
                <w:sz w:val="20"/>
                <w:szCs w:val="20"/>
              </w:rPr>
              <w:fldChar w:fldCharType="end"/>
            </w:r>
          </w:hyperlink>
        </w:p>
        <w:p w14:paraId="34011564" w14:textId="220C4485" w:rsidR="005A7C0C" w:rsidRDefault="00015E09">
          <w:pPr>
            <w:pStyle w:val="TOC2"/>
            <w:tabs>
              <w:tab w:val="right" w:leader="dot" w:pos="9016"/>
            </w:tabs>
            <w:rPr>
              <w:rFonts w:eastAsiaTheme="minorEastAsia" w:cstheme="minorBidi"/>
              <w:b w:val="0"/>
              <w:bCs w:val="0"/>
              <w:noProof/>
              <w:sz w:val="24"/>
              <w:szCs w:val="24"/>
            </w:rPr>
          </w:pPr>
          <w:hyperlink w:anchor="_Toc75500684" w:history="1">
            <w:r w:rsidR="005A7C0C" w:rsidRPr="00C85FE2">
              <w:rPr>
                <w:rStyle w:val="Hyperlink"/>
                <w:noProof/>
              </w:rPr>
              <w:t>2.1 BACKGROUND OF MORRISON</w:t>
            </w:r>
            <w:r w:rsidR="005A7C0C">
              <w:rPr>
                <w:noProof/>
                <w:webHidden/>
              </w:rPr>
              <w:tab/>
            </w:r>
            <w:r w:rsidR="005A7C0C">
              <w:rPr>
                <w:noProof/>
                <w:webHidden/>
              </w:rPr>
              <w:fldChar w:fldCharType="begin"/>
            </w:r>
            <w:r w:rsidR="005A7C0C">
              <w:rPr>
                <w:noProof/>
                <w:webHidden/>
              </w:rPr>
              <w:instrText xml:space="preserve"> PAGEREF _Toc75500684 \h </w:instrText>
            </w:r>
            <w:r w:rsidR="005A7C0C">
              <w:rPr>
                <w:noProof/>
                <w:webHidden/>
              </w:rPr>
            </w:r>
            <w:r w:rsidR="005A7C0C">
              <w:rPr>
                <w:noProof/>
                <w:webHidden/>
              </w:rPr>
              <w:fldChar w:fldCharType="separate"/>
            </w:r>
            <w:r w:rsidR="000C08DE">
              <w:rPr>
                <w:noProof/>
                <w:webHidden/>
              </w:rPr>
              <w:t>2</w:t>
            </w:r>
            <w:r w:rsidR="005A7C0C">
              <w:rPr>
                <w:noProof/>
                <w:webHidden/>
              </w:rPr>
              <w:fldChar w:fldCharType="end"/>
            </w:r>
          </w:hyperlink>
        </w:p>
        <w:p w14:paraId="5E54EC13" w14:textId="5D4B104E" w:rsidR="005A7C0C" w:rsidRDefault="00015E09">
          <w:pPr>
            <w:pStyle w:val="TOC2"/>
            <w:tabs>
              <w:tab w:val="right" w:leader="dot" w:pos="9016"/>
            </w:tabs>
            <w:rPr>
              <w:rFonts w:eastAsiaTheme="minorEastAsia" w:cstheme="minorBidi"/>
              <w:b w:val="0"/>
              <w:bCs w:val="0"/>
              <w:noProof/>
              <w:sz w:val="24"/>
              <w:szCs w:val="24"/>
            </w:rPr>
          </w:pPr>
          <w:hyperlink w:anchor="_Toc75500686" w:history="1">
            <w:r w:rsidR="005A7C0C" w:rsidRPr="00C85FE2">
              <w:rPr>
                <w:rStyle w:val="Hyperlink"/>
                <w:noProof/>
              </w:rPr>
              <w:t>2.2 REASON FOR THE CHANGES IN THE ORGANISATION.</w:t>
            </w:r>
            <w:r w:rsidR="005A7C0C">
              <w:rPr>
                <w:noProof/>
                <w:webHidden/>
              </w:rPr>
              <w:tab/>
            </w:r>
            <w:r w:rsidR="005A7C0C">
              <w:rPr>
                <w:noProof/>
                <w:webHidden/>
              </w:rPr>
              <w:fldChar w:fldCharType="begin"/>
            </w:r>
            <w:r w:rsidR="005A7C0C">
              <w:rPr>
                <w:noProof/>
                <w:webHidden/>
              </w:rPr>
              <w:instrText xml:space="preserve"> PAGEREF _Toc75500686 \h </w:instrText>
            </w:r>
            <w:r w:rsidR="005A7C0C">
              <w:rPr>
                <w:noProof/>
                <w:webHidden/>
              </w:rPr>
            </w:r>
            <w:r w:rsidR="005A7C0C">
              <w:rPr>
                <w:noProof/>
                <w:webHidden/>
              </w:rPr>
              <w:fldChar w:fldCharType="separate"/>
            </w:r>
            <w:r w:rsidR="000C08DE">
              <w:rPr>
                <w:noProof/>
                <w:webHidden/>
              </w:rPr>
              <w:t>2</w:t>
            </w:r>
            <w:r w:rsidR="005A7C0C">
              <w:rPr>
                <w:noProof/>
                <w:webHidden/>
              </w:rPr>
              <w:fldChar w:fldCharType="end"/>
            </w:r>
          </w:hyperlink>
        </w:p>
        <w:p w14:paraId="641C1554" w14:textId="43648654" w:rsidR="005A7C0C" w:rsidRDefault="00015E09">
          <w:pPr>
            <w:pStyle w:val="TOC2"/>
            <w:tabs>
              <w:tab w:val="right" w:leader="dot" w:pos="9016"/>
            </w:tabs>
            <w:rPr>
              <w:rFonts w:eastAsiaTheme="minorEastAsia" w:cstheme="minorBidi"/>
              <w:b w:val="0"/>
              <w:bCs w:val="0"/>
              <w:noProof/>
              <w:sz w:val="24"/>
              <w:szCs w:val="24"/>
            </w:rPr>
          </w:pPr>
          <w:hyperlink w:anchor="_Toc75500689" w:history="1">
            <w:r w:rsidR="005A7C0C" w:rsidRPr="00C85FE2">
              <w:rPr>
                <w:rStyle w:val="Hyperlink"/>
                <w:noProof/>
                <w:shd w:val="clear" w:color="auto" w:fill="FFFFFF"/>
              </w:rPr>
              <w:t>2.3 CHANGE MODELS</w:t>
            </w:r>
            <w:r w:rsidR="005A7C0C">
              <w:rPr>
                <w:noProof/>
                <w:webHidden/>
              </w:rPr>
              <w:tab/>
            </w:r>
            <w:r w:rsidR="005A7C0C">
              <w:rPr>
                <w:noProof/>
                <w:webHidden/>
              </w:rPr>
              <w:fldChar w:fldCharType="begin"/>
            </w:r>
            <w:r w:rsidR="005A7C0C">
              <w:rPr>
                <w:noProof/>
                <w:webHidden/>
              </w:rPr>
              <w:instrText xml:space="preserve"> PAGEREF _Toc75500689 \h </w:instrText>
            </w:r>
            <w:r w:rsidR="005A7C0C">
              <w:rPr>
                <w:noProof/>
                <w:webHidden/>
              </w:rPr>
            </w:r>
            <w:r w:rsidR="005A7C0C">
              <w:rPr>
                <w:noProof/>
                <w:webHidden/>
              </w:rPr>
              <w:fldChar w:fldCharType="separate"/>
            </w:r>
            <w:r w:rsidR="000C08DE">
              <w:rPr>
                <w:noProof/>
                <w:webHidden/>
              </w:rPr>
              <w:t>4</w:t>
            </w:r>
            <w:r w:rsidR="005A7C0C">
              <w:rPr>
                <w:noProof/>
                <w:webHidden/>
              </w:rPr>
              <w:fldChar w:fldCharType="end"/>
            </w:r>
          </w:hyperlink>
        </w:p>
        <w:p w14:paraId="246B16AD" w14:textId="70E4DBD2" w:rsidR="005A7C0C" w:rsidRDefault="00015E09">
          <w:pPr>
            <w:pStyle w:val="TOC2"/>
            <w:tabs>
              <w:tab w:val="right" w:leader="dot" w:pos="9016"/>
            </w:tabs>
            <w:rPr>
              <w:rFonts w:eastAsiaTheme="minorEastAsia" w:cstheme="minorBidi"/>
              <w:b w:val="0"/>
              <w:bCs w:val="0"/>
              <w:noProof/>
              <w:sz w:val="24"/>
              <w:szCs w:val="24"/>
            </w:rPr>
          </w:pPr>
          <w:hyperlink w:anchor="_Toc75500690" w:history="1">
            <w:r w:rsidR="005A7C0C" w:rsidRPr="00C85FE2">
              <w:rPr>
                <w:rStyle w:val="Hyperlink"/>
                <w:noProof/>
              </w:rPr>
              <w:t>2.4. LEADERSHIP – MANAGEMENT OF COMPLEX AREA</w:t>
            </w:r>
            <w:r w:rsidR="005A7C0C">
              <w:rPr>
                <w:noProof/>
                <w:webHidden/>
              </w:rPr>
              <w:tab/>
            </w:r>
            <w:r w:rsidR="005A7C0C">
              <w:rPr>
                <w:noProof/>
                <w:webHidden/>
              </w:rPr>
              <w:fldChar w:fldCharType="begin"/>
            </w:r>
            <w:r w:rsidR="005A7C0C">
              <w:rPr>
                <w:noProof/>
                <w:webHidden/>
              </w:rPr>
              <w:instrText xml:space="preserve"> PAGEREF _Toc75500690 \h </w:instrText>
            </w:r>
            <w:r w:rsidR="005A7C0C">
              <w:rPr>
                <w:noProof/>
                <w:webHidden/>
              </w:rPr>
            </w:r>
            <w:r w:rsidR="005A7C0C">
              <w:rPr>
                <w:noProof/>
                <w:webHidden/>
              </w:rPr>
              <w:fldChar w:fldCharType="separate"/>
            </w:r>
            <w:r w:rsidR="000C08DE">
              <w:rPr>
                <w:noProof/>
                <w:webHidden/>
              </w:rPr>
              <w:t>4</w:t>
            </w:r>
            <w:r w:rsidR="005A7C0C">
              <w:rPr>
                <w:noProof/>
                <w:webHidden/>
              </w:rPr>
              <w:fldChar w:fldCharType="end"/>
            </w:r>
          </w:hyperlink>
        </w:p>
        <w:p w14:paraId="3B51B88D" w14:textId="1311A88A" w:rsidR="005A7C0C" w:rsidRDefault="00015E09">
          <w:pPr>
            <w:pStyle w:val="TOC3"/>
            <w:tabs>
              <w:tab w:val="right" w:leader="dot" w:pos="9016"/>
            </w:tabs>
            <w:rPr>
              <w:rFonts w:eastAsiaTheme="minorEastAsia" w:cstheme="minorBidi"/>
              <w:noProof/>
              <w:sz w:val="24"/>
              <w:szCs w:val="24"/>
            </w:rPr>
          </w:pPr>
          <w:hyperlink w:anchor="_Toc75500691" w:history="1">
            <w:r w:rsidR="005A7C0C" w:rsidRPr="00C85FE2">
              <w:rPr>
                <w:rStyle w:val="Hyperlink"/>
                <w:rFonts w:ascii="Times New Roman" w:hAnsi="Times New Roman" w:cs="Times New Roman"/>
                <w:noProof/>
              </w:rPr>
              <w:t>2.4.1. CHANGE AGENTS.</w:t>
            </w:r>
            <w:r w:rsidR="005A7C0C">
              <w:rPr>
                <w:noProof/>
                <w:webHidden/>
              </w:rPr>
              <w:tab/>
            </w:r>
            <w:r w:rsidR="005A7C0C">
              <w:rPr>
                <w:noProof/>
                <w:webHidden/>
              </w:rPr>
              <w:fldChar w:fldCharType="begin"/>
            </w:r>
            <w:r w:rsidR="005A7C0C">
              <w:rPr>
                <w:noProof/>
                <w:webHidden/>
              </w:rPr>
              <w:instrText xml:space="preserve"> PAGEREF _Toc75500691 \h </w:instrText>
            </w:r>
            <w:r w:rsidR="005A7C0C">
              <w:rPr>
                <w:noProof/>
                <w:webHidden/>
              </w:rPr>
            </w:r>
            <w:r w:rsidR="005A7C0C">
              <w:rPr>
                <w:noProof/>
                <w:webHidden/>
              </w:rPr>
              <w:fldChar w:fldCharType="separate"/>
            </w:r>
            <w:r w:rsidR="000C08DE">
              <w:rPr>
                <w:noProof/>
                <w:webHidden/>
              </w:rPr>
              <w:t>5</w:t>
            </w:r>
            <w:r w:rsidR="005A7C0C">
              <w:rPr>
                <w:noProof/>
                <w:webHidden/>
              </w:rPr>
              <w:fldChar w:fldCharType="end"/>
            </w:r>
          </w:hyperlink>
        </w:p>
        <w:p w14:paraId="2734D231" w14:textId="148C8AB6" w:rsidR="005A7C0C" w:rsidRDefault="00015E09" w:rsidP="005A7C0C">
          <w:pPr>
            <w:pStyle w:val="TOC2"/>
            <w:tabs>
              <w:tab w:val="right" w:leader="dot" w:pos="9016"/>
            </w:tabs>
            <w:rPr>
              <w:rFonts w:eastAsiaTheme="minorEastAsia" w:cstheme="minorBidi"/>
              <w:b w:val="0"/>
              <w:bCs w:val="0"/>
              <w:noProof/>
              <w:sz w:val="24"/>
              <w:szCs w:val="24"/>
            </w:rPr>
          </w:pPr>
          <w:hyperlink w:anchor="_Toc75500693" w:history="1">
            <w:r w:rsidR="005A7C0C" w:rsidRPr="00C85FE2">
              <w:rPr>
                <w:rStyle w:val="Hyperlink"/>
                <w:noProof/>
              </w:rPr>
              <w:t>2.5 CULTURE</w:t>
            </w:r>
            <w:r w:rsidR="005A7C0C">
              <w:rPr>
                <w:noProof/>
                <w:webHidden/>
              </w:rPr>
              <w:tab/>
            </w:r>
            <w:r w:rsidR="005A7C0C">
              <w:rPr>
                <w:noProof/>
                <w:webHidden/>
              </w:rPr>
              <w:fldChar w:fldCharType="begin"/>
            </w:r>
            <w:r w:rsidR="005A7C0C">
              <w:rPr>
                <w:noProof/>
                <w:webHidden/>
              </w:rPr>
              <w:instrText xml:space="preserve"> PAGEREF _Toc75500693 \h </w:instrText>
            </w:r>
            <w:r w:rsidR="005A7C0C">
              <w:rPr>
                <w:noProof/>
                <w:webHidden/>
              </w:rPr>
            </w:r>
            <w:r w:rsidR="005A7C0C">
              <w:rPr>
                <w:noProof/>
                <w:webHidden/>
              </w:rPr>
              <w:fldChar w:fldCharType="separate"/>
            </w:r>
            <w:r w:rsidR="000C08DE">
              <w:rPr>
                <w:noProof/>
                <w:webHidden/>
              </w:rPr>
              <w:t>5</w:t>
            </w:r>
            <w:r w:rsidR="005A7C0C">
              <w:rPr>
                <w:noProof/>
                <w:webHidden/>
              </w:rPr>
              <w:fldChar w:fldCharType="end"/>
            </w:r>
          </w:hyperlink>
        </w:p>
        <w:p w14:paraId="6369F519" w14:textId="6F4B09F9" w:rsidR="005A7C0C" w:rsidRDefault="00015E09">
          <w:pPr>
            <w:pStyle w:val="TOC2"/>
            <w:tabs>
              <w:tab w:val="right" w:leader="dot" w:pos="9016"/>
            </w:tabs>
            <w:rPr>
              <w:rFonts w:eastAsiaTheme="minorEastAsia" w:cstheme="minorBidi"/>
              <w:b w:val="0"/>
              <w:bCs w:val="0"/>
              <w:noProof/>
              <w:sz w:val="24"/>
              <w:szCs w:val="24"/>
            </w:rPr>
          </w:pPr>
          <w:hyperlink w:anchor="_Toc75500696" w:history="1">
            <w:r w:rsidR="005A7C0C" w:rsidRPr="00C85FE2">
              <w:rPr>
                <w:rStyle w:val="Hyperlink"/>
                <w:noProof/>
              </w:rPr>
              <w:t>3.0 CONCLUSION</w:t>
            </w:r>
            <w:r w:rsidR="005A7C0C">
              <w:rPr>
                <w:noProof/>
                <w:webHidden/>
              </w:rPr>
              <w:tab/>
            </w:r>
            <w:r w:rsidR="005A7C0C">
              <w:rPr>
                <w:noProof/>
                <w:webHidden/>
              </w:rPr>
              <w:fldChar w:fldCharType="begin"/>
            </w:r>
            <w:r w:rsidR="005A7C0C">
              <w:rPr>
                <w:noProof/>
                <w:webHidden/>
              </w:rPr>
              <w:instrText xml:space="preserve"> PAGEREF _Toc75500696 \h </w:instrText>
            </w:r>
            <w:r w:rsidR="005A7C0C">
              <w:rPr>
                <w:noProof/>
                <w:webHidden/>
              </w:rPr>
            </w:r>
            <w:r w:rsidR="005A7C0C">
              <w:rPr>
                <w:noProof/>
                <w:webHidden/>
              </w:rPr>
              <w:fldChar w:fldCharType="separate"/>
            </w:r>
            <w:r w:rsidR="000C08DE">
              <w:rPr>
                <w:noProof/>
                <w:webHidden/>
              </w:rPr>
              <w:t>6</w:t>
            </w:r>
            <w:r w:rsidR="005A7C0C">
              <w:rPr>
                <w:noProof/>
                <w:webHidden/>
              </w:rPr>
              <w:fldChar w:fldCharType="end"/>
            </w:r>
          </w:hyperlink>
        </w:p>
        <w:p w14:paraId="7B6C324C" w14:textId="5A25DBB5" w:rsidR="005A7C0C" w:rsidRDefault="00015E09">
          <w:pPr>
            <w:pStyle w:val="TOC2"/>
            <w:tabs>
              <w:tab w:val="right" w:leader="dot" w:pos="9016"/>
            </w:tabs>
            <w:rPr>
              <w:rFonts w:eastAsiaTheme="minorEastAsia" w:cstheme="minorBidi"/>
              <w:b w:val="0"/>
              <w:bCs w:val="0"/>
              <w:noProof/>
              <w:sz w:val="24"/>
              <w:szCs w:val="24"/>
            </w:rPr>
          </w:pPr>
          <w:hyperlink w:anchor="_Toc75500698" w:history="1">
            <w:r w:rsidR="005A7C0C" w:rsidRPr="00C85FE2">
              <w:rPr>
                <w:rStyle w:val="Hyperlink"/>
                <w:noProof/>
              </w:rPr>
              <w:t>4.0 RECOMMENDATION</w:t>
            </w:r>
            <w:r w:rsidR="005A7C0C">
              <w:rPr>
                <w:noProof/>
                <w:webHidden/>
              </w:rPr>
              <w:tab/>
            </w:r>
            <w:r w:rsidR="005A7C0C">
              <w:rPr>
                <w:noProof/>
                <w:webHidden/>
              </w:rPr>
              <w:fldChar w:fldCharType="begin"/>
            </w:r>
            <w:r w:rsidR="005A7C0C">
              <w:rPr>
                <w:noProof/>
                <w:webHidden/>
              </w:rPr>
              <w:instrText xml:space="preserve"> PAGEREF _Toc75500698 \h </w:instrText>
            </w:r>
            <w:r w:rsidR="005A7C0C">
              <w:rPr>
                <w:noProof/>
                <w:webHidden/>
              </w:rPr>
            </w:r>
            <w:r w:rsidR="005A7C0C">
              <w:rPr>
                <w:noProof/>
                <w:webHidden/>
              </w:rPr>
              <w:fldChar w:fldCharType="separate"/>
            </w:r>
            <w:r w:rsidR="000C08DE">
              <w:rPr>
                <w:noProof/>
                <w:webHidden/>
              </w:rPr>
              <w:t>6</w:t>
            </w:r>
            <w:r w:rsidR="005A7C0C">
              <w:rPr>
                <w:noProof/>
                <w:webHidden/>
              </w:rPr>
              <w:fldChar w:fldCharType="end"/>
            </w:r>
          </w:hyperlink>
        </w:p>
        <w:p w14:paraId="2852396A" w14:textId="6805E3CD" w:rsidR="005A7C0C" w:rsidRDefault="00015E09">
          <w:pPr>
            <w:pStyle w:val="TOC2"/>
            <w:tabs>
              <w:tab w:val="right" w:leader="dot" w:pos="9016"/>
            </w:tabs>
            <w:rPr>
              <w:rFonts w:eastAsiaTheme="minorEastAsia" w:cstheme="minorBidi"/>
              <w:b w:val="0"/>
              <w:bCs w:val="0"/>
              <w:noProof/>
              <w:sz w:val="24"/>
              <w:szCs w:val="24"/>
            </w:rPr>
          </w:pPr>
          <w:hyperlink w:anchor="_Toc75500700" w:history="1">
            <w:r w:rsidR="005A7C0C" w:rsidRPr="00C85FE2">
              <w:rPr>
                <w:rStyle w:val="Hyperlink"/>
                <w:noProof/>
              </w:rPr>
              <w:t>5.0 APPENDICES</w:t>
            </w:r>
            <w:r w:rsidR="005A7C0C">
              <w:rPr>
                <w:noProof/>
                <w:webHidden/>
              </w:rPr>
              <w:tab/>
            </w:r>
            <w:r w:rsidR="005A7C0C">
              <w:rPr>
                <w:noProof/>
                <w:webHidden/>
              </w:rPr>
              <w:fldChar w:fldCharType="begin"/>
            </w:r>
            <w:r w:rsidR="005A7C0C">
              <w:rPr>
                <w:noProof/>
                <w:webHidden/>
              </w:rPr>
              <w:instrText xml:space="preserve"> PAGEREF _Toc75500700 \h </w:instrText>
            </w:r>
            <w:r w:rsidR="005A7C0C">
              <w:rPr>
                <w:noProof/>
                <w:webHidden/>
              </w:rPr>
            </w:r>
            <w:r w:rsidR="005A7C0C">
              <w:rPr>
                <w:noProof/>
                <w:webHidden/>
              </w:rPr>
              <w:fldChar w:fldCharType="separate"/>
            </w:r>
            <w:r w:rsidR="000C08DE">
              <w:rPr>
                <w:noProof/>
                <w:webHidden/>
              </w:rPr>
              <w:t>7</w:t>
            </w:r>
            <w:r w:rsidR="005A7C0C">
              <w:rPr>
                <w:noProof/>
                <w:webHidden/>
              </w:rPr>
              <w:fldChar w:fldCharType="end"/>
            </w:r>
          </w:hyperlink>
        </w:p>
        <w:p w14:paraId="1AA37131" w14:textId="3C0AE47E" w:rsidR="005A7C0C" w:rsidRDefault="00015E09">
          <w:pPr>
            <w:pStyle w:val="TOC2"/>
            <w:tabs>
              <w:tab w:val="right" w:leader="dot" w:pos="9016"/>
            </w:tabs>
            <w:rPr>
              <w:rFonts w:eastAsiaTheme="minorEastAsia" w:cstheme="minorBidi"/>
              <w:b w:val="0"/>
              <w:bCs w:val="0"/>
              <w:noProof/>
              <w:sz w:val="24"/>
              <w:szCs w:val="24"/>
            </w:rPr>
          </w:pPr>
          <w:hyperlink w:anchor="_Toc75500702" w:history="1">
            <w:r w:rsidR="005A7C0C" w:rsidRPr="00C85FE2">
              <w:rPr>
                <w:rStyle w:val="Hyperlink"/>
                <w:noProof/>
              </w:rPr>
              <w:t>6.0 REFERNECES</w:t>
            </w:r>
            <w:r w:rsidR="005A7C0C">
              <w:rPr>
                <w:noProof/>
                <w:webHidden/>
              </w:rPr>
              <w:tab/>
            </w:r>
            <w:r w:rsidR="005A7C0C">
              <w:rPr>
                <w:noProof/>
                <w:webHidden/>
              </w:rPr>
              <w:fldChar w:fldCharType="begin"/>
            </w:r>
            <w:r w:rsidR="005A7C0C">
              <w:rPr>
                <w:noProof/>
                <w:webHidden/>
              </w:rPr>
              <w:instrText xml:space="preserve"> PAGEREF _Toc75500702 \h </w:instrText>
            </w:r>
            <w:r w:rsidR="005A7C0C">
              <w:rPr>
                <w:noProof/>
                <w:webHidden/>
              </w:rPr>
            </w:r>
            <w:r w:rsidR="005A7C0C">
              <w:rPr>
                <w:noProof/>
                <w:webHidden/>
              </w:rPr>
              <w:fldChar w:fldCharType="separate"/>
            </w:r>
            <w:r w:rsidR="000C08DE">
              <w:rPr>
                <w:noProof/>
                <w:webHidden/>
              </w:rPr>
              <w:t>8</w:t>
            </w:r>
            <w:r w:rsidR="005A7C0C">
              <w:rPr>
                <w:noProof/>
                <w:webHidden/>
              </w:rPr>
              <w:fldChar w:fldCharType="end"/>
            </w:r>
          </w:hyperlink>
        </w:p>
        <w:p w14:paraId="3E040005" w14:textId="0B3A211F" w:rsidR="00960A9F" w:rsidRDefault="00960A9F">
          <w:r>
            <w:rPr>
              <w:b/>
              <w:bCs/>
              <w:noProof/>
            </w:rPr>
            <w:fldChar w:fldCharType="end"/>
          </w:r>
        </w:p>
      </w:sdtContent>
    </w:sdt>
    <w:p w14:paraId="199066F9" w14:textId="0DBB5742" w:rsidR="007F0E2B" w:rsidRDefault="007F0E2B" w:rsidP="007F0E2B">
      <w:pPr>
        <w:pStyle w:val="Heading1"/>
        <w:rPr>
          <w:rStyle w:val="Heading1Char"/>
          <w:rFonts w:ascii="Times" w:hAnsi="Times"/>
          <w:sz w:val="24"/>
          <w:szCs w:val="24"/>
        </w:rPr>
      </w:pPr>
      <w:bookmarkStart w:id="2" w:name="_Toc75500678"/>
      <w:r w:rsidRPr="006E7C67">
        <w:rPr>
          <w:rStyle w:val="Heading1Char"/>
          <w:rFonts w:ascii="Times" w:hAnsi="Times"/>
          <w:sz w:val="24"/>
          <w:szCs w:val="24"/>
        </w:rPr>
        <w:t>EXECUTIVE SUMMERY</w:t>
      </w:r>
      <w:bookmarkEnd w:id="0"/>
      <w:bookmarkEnd w:id="2"/>
      <w:r w:rsidRPr="006E7C67">
        <w:rPr>
          <w:rStyle w:val="Heading1Char"/>
          <w:rFonts w:ascii="Times" w:hAnsi="Times"/>
          <w:sz w:val="24"/>
          <w:szCs w:val="24"/>
        </w:rPr>
        <w:t xml:space="preserve"> </w:t>
      </w:r>
    </w:p>
    <w:p w14:paraId="405EE126" w14:textId="77777777" w:rsidR="000C08DE" w:rsidRPr="000C08DE" w:rsidRDefault="000C08DE" w:rsidP="000C08DE">
      <w:pPr>
        <w:rPr>
          <w:sz w:val="20"/>
          <w:szCs w:val="20"/>
        </w:rPr>
      </w:pPr>
      <w:r w:rsidRPr="000C08DE">
        <w:rPr>
          <w:sz w:val="20"/>
          <w:szCs w:val="20"/>
        </w:rPr>
        <w:t xml:space="preserve">This Main objective of this report is to find out how Morrison is adopting the changes in this critical situation and to appraise the multifaceted concept which directly relates to leadership about the change in the high position or the management. The report will also try to look at the effect of the change which is being adopted that had an immediate direct effect not only to the organisation itself as a whole but the financial part of it. </w:t>
      </w:r>
    </w:p>
    <w:p w14:paraId="12F039D0" w14:textId="77777777" w:rsidR="000C08DE" w:rsidRPr="000C08DE" w:rsidRDefault="000C08DE" w:rsidP="000C08DE">
      <w:pPr>
        <w:rPr>
          <w:sz w:val="20"/>
          <w:szCs w:val="20"/>
        </w:rPr>
      </w:pPr>
      <w:r w:rsidRPr="000C08DE">
        <w:rPr>
          <w:sz w:val="20"/>
          <w:szCs w:val="20"/>
        </w:rPr>
        <w:t xml:space="preserve">The cultural changes that Morrison has gone through will be discussed critically evaluating it with some of the change models also. The report will also emphasis the kind of leadership that is acting as a backbone of the changes. The research will be backed up by a swot and pestle analysis of the current changes in Morrison. </w:t>
      </w:r>
    </w:p>
    <w:p w14:paraId="20E4A676" w14:textId="24E68D39" w:rsidR="00AC3377" w:rsidRPr="004B2628" w:rsidRDefault="000C08DE" w:rsidP="000C08DE">
      <w:pPr>
        <w:rPr>
          <w:sz w:val="20"/>
          <w:szCs w:val="20"/>
        </w:rPr>
      </w:pPr>
      <w:r w:rsidRPr="000C08DE">
        <w:rPr>
          <w:sz w:val="20"/>
          <w:szCs w:val="20"/>
        </w:rPr>
        <w:t>As the normal procedure, the researcher will also put a template recommendation that might help the organisation for future progress.</w:t>
      </w:r>
    </w:p>
    <w:p w14:paraId="4E7DA808" w14:textId="77777777" w:rsidR="007F0E2B" w:rsidRPr="004B2628" w:rsidRDefault="007F0E2B" w:rsidP="007F0E2B">
      <w:pPr>
        <w:pStyle w:val="Heading1"/>
        <w:rPr>
          <w:rFonts w:ascii="Times" w:hAnsi="Times"/>
          <w:sz w:val="20"/>
          <w:szCs w:val="20"/>
        </w:rPr>
      </w:pPr>
    </w:p>
    <w:p w14:paraId="45A42887" w14:textId="444237FB" w:rsidR="007F0E2B" w:rsidRDefault="007F0E2B" w:rsidP="007F0E2B">
      <w:pPr>
        <w:pStyle w:val="Heading1"/>
        <w:rPr>
          <w:rFonts w:ascii="Times" w:hAnsi="Times"/>
          <w:sz w:val="24"/>
          <w:szCs w:val="24"/>
        </w:rPr>
      </w:pPr>
      <w:bookmarkStart w:id="3" w:name="_Toc67655616"/>
      <w:bookmarkStart w:id="4" w:name="_Toc75500682"/>
      <w:r w:rsidRPr="006E7C67">
        <w:rPr>
          <w:rFonts w:ascii="Times" w:hAnsi="Times"/>
          <w:sz w:val="24"/>
          <w:szCs w:val="24"/>
        </w:rPr>
        <w:t xml:space="preserve">1,0 </w:t>
      </w:r>
      <w:r w:rsidRPr="006E7C67">
        <w:rPr>
          <w:rStyle w:val="Heading1Char"/>
          <w:rFonts w:ascii="Times" w:hAnsi="Times"/>
          <w:sz w:val="24"/>
          <w:szCs w:val="24"/>
        </w:rPr>
        <w:t>INTRODUCTIONS</w:t>
      </w:r>
      <w:bookmarkEnd w:id="3"/>
      <w:bookmarkEnd w:id="4"/>
      <w:r w:rsidRPr="006E7C67">
        <w:rPr>
          <w:rFonts w:ascii="Times" w:hAnsi="Times"/>
          <w:sz w:val="24"/>
          <w:szCs w:val="24"/>
        </w:rPr>
        <w:t xml:space="preserve"> </w:t>
      </w:r>
    </w:p>
    <w:p w14:paraId="3B6A6FDA" w14:textId="7D51C599" w:rsidR="00506916" w:rsidRDefault="00506916" w:rsidP="00506916"/>
    <w:p w14:paraId="15180CFA" w14:textId="06B6B1B7" w:rsidR="007F0E2B" w:rsidRPr="00985B99" w:rsidRDefault="000173F6" w:rsidP="007F0E2B">
      <w:r w:rsidRPr="00585D66">
        <w:rPr>
          <w:sz w:val="20"/>
          <w:szCs w:val="20"/>
        </w:rPr>
        <w:t xml:space="preserve">As the whole world is going through a critical time. challenging time for all sectors and the retail industry is no exception. Brexit, Covid 19, the strict measure of social distancing, following all the rules and norms, with the tight rules of preventing the people to shop like regularly even make it worse in the supermarket. Times it becomes so hard that the retail market has shifted towards online quite heavily. The point of research of this report is oriented all about Morrison which is one of the largest supermarket chains in the UK. Morrison is being quite successful in adopting the changes, be it on store shopping or delivery online shopping which has jumped up suddenly due to the pandemic. The whole synopsis of the large retailers like Morrison </w:t>
      </w:r>
      <w:r w:rsidRPr="00585D66">
        <w:rPr>
          <w:sz w:val="20"/>
          <w:szCs w:val="20"/>
        </w:rPr>
        <w:t>has</w:t>
      </w:r>
      <w:r w:rsidRPr="00585D66">
        <w:rPr>
          <w:sz w:val="20"/>
          <w:szCs w:val="20"/>
        </w:rPr>
        <w:t xml:space="preserve"> changes, the shopping policies, atmosphere all must be compromised abiding by the government rules and regulation due to covid 19. A detailed expressive research follows with proper justification and recommendation</w:t>
      </w:r>
      <w:r w:rsidRPr="000173F6">
        <w:t>.</w:t>
      </w:r>
    </w:p>
    <w:p w14:paraId="0EDE8565" w14:textId="77777777" w:rsidR="009D6551" w:rsidRDefault="009D6551" w:rsidP="001D32FB">
      <w:pPr>
        <w:pStyle w:val="Heading1"/>
        <w:rPr>
          <w:rFonts w:ascii="Times" w:hAnsi="Times"/>
          <w:sz w:val="24"/>
          <w:szCs w:val="24"/>
        </w:rPr>
      </w:pPr>
      <w:bookmarkStart w:id="5" w:name="_Toc75500683"/>
    </w:p>
    <w:p w14:paraId="48D24C27" w14:textId="77777777" w:rsidR="009D6551" w:rsidRDefault="009D6551" w:rsidP="001D32FB">
      <w:pPr>
        <w:pStyle w:val="Heading1"/>
        <w:rPr>
          <w:rFonts w:ascii="Times" w:hAnsi="Times"/>
          <w:sz w:val="24"/>
          <w:szCs w:val="24"/>
        </w:rPr>
      </w:pPr>
    </w:p>
    <w:p w14:paraId="65E2CB1D" w14:textId="77777777" w:rsidR="009D6551" w:rsidRDefault="009D6551" w:rsidP="001D32FB">
      <w:pPr>
        <w:pStyle w:val="Heading1"/>
        <w:rPr>
          <w:rFonts w:ascii="Times" w:hAnsi="Times"/>
          <w:sz w:val="24"/>
          <w:szCs w:val="24"/>
        </w:rPr>
      </w:pPr>
    </w:p>
    <w:p w14:paraId="6358F636" w14:textId="41A4AF38" w:rsidR="001D32FB" w:rsidRDefault="001D32FB" w:rsidP="001D32FB">
      <w:pPr>
        <w:pStyle w:val="Heading1"/>
        <w:rPr>
          <w:rFonts w:ascii="Times" w:hAnsi="Times"/>
          <w:sz w:val="24"/>
          <w:szCs w:val="24"/>
        </w:rPr>
      </w:pPr>
      <w:r>
        <w:rPr>
          <w:rFonts w:ascii="Times" w:hAnsi="Times"/>
          <w:sz w:val="24"/>
          <w:szCs w:val="24"/>
        </w:rPr>
        <w:t>2.0</w:t>
      </w:r>
      <w:r w:rsidR="008535CB">
        <w:rPr>
          <w:rFonts w:ascii="Times" w:hAnsi="Times"/>
          <w:sz w:val="24"/>
          <w:szCs w:val="24"/>
        </w:rPr>
        <w:t xml:space="preserve"> </w:t>
      </w:r>
      <w:r>
        <w:rPr>
          <w:rFonts w:ascii="Times" w:hAnsi="Times"/>
          <w:sz w:val="24"/>
          <w:szCs w:val="24"/>
        </w:rPr>
        <w:t>MAIN FINDINGS</w:t>
      </w:r>
      <w:bookmarkEnd w:id="1"/>
      <w:bookmarkEnd w:id="5"/>
      <w:r>
        <w:rPr>
          <w:rFonts w:ascii="Times" w:hAnsi="Times"/>
          <w:sz w:val="24"/>
          <w:szCs w:val="24"/>
        </w:rPr>
        <w:t xml:space="preserve"> </w:t>
      </w:r>
    </w:p>
    <w:p w14:paraId="66EA6256" w14:textId="77777777" w:rsidR="001D32FB" w:rsidRDefault="001D32FB" w:rsidP="001D32FB">
      <w:pPr>
        <w:pStyle w:val="ListParagraph"/>
        <w:ind w:left="480"/>
        <w:rPr>
          <w:rFonts w:ascii="Times" w:hAnsi="Times"/>
        </w:rPr>
      </w:pPr>
    </w:p>
    <w:p w14:paraId="48CB6C96" w14:textId="4828A565" w:rsidR="001D32FB" w:rsidRDefault="001D32FB" w:rsidP="001D32FB">
      <w:pPr>
        <w:pStyle w:val="Heading2"/>
        <w:rPr>
          <w:b w:val="0"/>
          <w:bCs w:val="0"/>
          <w:sz w:val="20"/>
          <w:szCs w:val="20"/>
        </w:rPr>
      </w:pPr>
      <w:bookmarkStart w:id="6" w:name="_Toc75500684"/>
      <w:bookmarkStart w:id="7" w:name="_Toc67655618"/>
      <w:r w:rsidRPr="00AB2DCA">
        <w:rPr>
          <w:b w:val="0"/>
          <w:bCs w:val="0"/>
          <w:sz w:val="20"/>
          <w:szCs w:val="20"/>
        </w:rPr>
        <w:lastRenderedPageBreak/>
        <w:t>2.1 BACKGROUND OF MORRISON</w:t>
      </w:r>
      <w:bookmarkEnd w:id="6"/>
      <w:r w:rsidRPr="00AB2DCA">
        <w:rPr>
          <w:b w:val="0"/>
          <w:bCs w:val="0"/>
          <w:sz w:val="20"/>
          <w:szCs w:val="20"/>
        </w:rPr>
        <w:t xml:space="preserve"> </w:t>
      </w:r>
      <w:bookmarkEnd w:id="7"/>
    </w:p>
    <w:p w14:paraId="5A5DE5F6" w14:textId="77FE5907" w:rsidR="00654767" w:rsidRPr="00AB2DCA" w:rsidRDefault="00654767" w:rsidP="001D32FB">
      <w:pPr>
        <w:pStyle w:val="Heading2"/>
        <w:rPr>
          <w:b w:val="0"/>
          <w:bCs w:val="0"/>
          <w:sz w:val="20"/>
          <w:szCs w:val="20"/>
        </w:rPr>
      </w:pPr>
      <w:r w:rsidRPr="00654767">
        <w:rPr>
          <w:b w:val="0"/>
          <w:bCs w:val="0"/>
          <w:sz w:val="20"/>
          <w:szCs w:val="20"/>
        </w:rPr>
        <w:t xml:space="preserve">The history of the UK’s 4th largest supermarket chain started from the Bradford market stall to the current situation where it is now. like all other organisation it had also gone through </w:t>
      </w:r>
      <w:proofErr w:type="gramStart"/>
      <w:r w:rsidRPr="00654767">
        <w:rPr>
          <w:b w:val="0"/>
          <w:bCs w:val="0"/>
          <w:sz w:val="20"/>
          <w:szCs w:val="20"/>
        </w:rPr>
        <w:t>a number of</w:t>
      </w:r>
      <w:proofErr w:type="gramEnd"/>
      <w:r w:rsidRPr="00654767">
        <w:rPr>
          <w:b w:val="0"/>
          <w:bCs w:val="0"/>
          <w:sz w:val="20"/>
          <w:szCs w:val="20"/>
        </w:rPr>
        <w:t xml:space="preserve"> changes. The legacy was carried forward from 1931 by Sir Ken Morrison, his ideas and innovation that was carried forward till now in all department, as in butchery, fishmongers, delicatessen, especially the fresh produce. The main business is food and grocery which is being sourced through their manufacturing facilities. (Morrison’s,2021). Looking at the background of Morrison important to know the year on year to like a sale from the financial year (2009/10 to 2020/21).in the recent statistic it can be seen that the sale has gone up by 4.8 percent, that’s why it reached to the fourth place among the supermarket in the </w:t>
      </w:r>
      <w:r w:rsidR="008C744A" w:rsidRPr="00654767">
        <w:rPr>
          <w:b w:val="0"/>
          <w:bCs w:val="0"/>
          <w:sz w:val="20"/>
          <w:szCs w:val="20"/>
        </w:rPr>
        <w:t>United Kingdom</w:t>
      </w:r>
      <w:r w:rsidRPr="00654767">
        <w:rPr>
          <w:b w:val="0"/>
          <w:bCs w:val="0"/>
          <w:sz w:val="20"/>
          <w:szCs w:val="20"/>
        </w:rPr>
        <w:t xml:space="preserve">. Morrison is smart to team up with Ocado in 2013 for the online growth and that’s why it came out to be successful in the online sector in the current time of Covid 19. Furthermore, according to Daniela Morrisons started to sell own-label product online through Amazon Fresh in 2016 (Coppola, 2021). If the Grocery market share of </w:t>
      </w:r>
      <w:r w:rsidR="008C744A" w:rsidRPr="00654767">
        <w:rPr>
          <w:b w:val="0"/>
          <w:bCs w:val="0"/>
          <w:sz w:val="20"/>
          <w:szCs w:val="20"/>
        </w:rPr>
        <w:t>Great Britain</w:t>
      </w:r>
      <w:r w:rsidRPr="00654767">
        <w:rPr>
          <w:b w:val="0"/>
          <w:bCs w:val="0"/>
          <w:sz w:val="20"/>
          <w:szCs w:val="20"/>
        </w:rPr>
        <w:t xml:space="preserve"> is looked up from 2017-2021 it can be noticed that during the current covid 19 outbreak the supermarkets have done substantially well, according to Daniela Before the popularity of the discounters, the grocery retail market was dominated by the 'big four' supermarkets: Tesco, Sainsbury's, Asda and Morrisons. The chart of the Grocery market share in Great Britain can be found in the Appendices.</w:t>
      </w:r>
    </w:p>
    <w:p w14:paraId="78AF60EB" w14:textId="77777777" w:rsidR="00ED2C23" w:rsidRPr="00AB2DCA" w:rsidRDefault="001D32FB" w:rsidP="00AB2DCA">
      <w:pPr>
        <w:pStyle w:val="Heading2"/>
        <w:rPr>
          <w:b w:val="0"/>
          <w:bCs w:val="0"/>
          <w:sz w:val="20"/>
          <w:szCs w:val="20"/>
        </w:rPr>
      </w:pPr>
      <w:bookmarkStart w:id="8" w:name="_Toc67655619"/>
      <w:bookmarkStart w:id="9" w:name="_Toc75500686"/>
      <w:r w:rsidRPr="00AB2DCA">
        <w:rPr>
          <w:b w:val="0"/>
          <w:bCs w:val="0"/>
          <w:sz w:val="20"/>
          <w:szCs w:val="20"/>
        </w:rPr>
        <w:t>2.2 REASON FOR THE CHANGES IN THE ORGANISATION.</w:t>
      </w:r>
      <w:bookmarkEnd w:id="8"/>
      <w:bookmarkEnd w:id="9"/>
    </w:p>
    <w:p w14:paraId="130B4135" w14:textId="72543880" w:rsidR="001D32FB" w:rsidRDefault="008C744A" w:rsidP="00ED2C23">
      <w:pPr>
        <w:pStyle w:val="Heading2"/>
        <w:rPr>
          <w:b w:val="0"/>
          <w:bCs w:val="0"/>
          <w:color w:val="141414"/>
          <w:sz w:val="20"/>
          <w:szCs w:val="20"/>
          <w:shd w:val="clear" w:color="auto" w:fill="FFFFFF"/>
        </w:rPr>
      </w:pPr>
      <w:bookmarkStart w:id="10" w:name="_Toc75499145"/>
      <w:bookmarkStart w:id="11" w:name="_Toc75500687"/>
      <w:r w:rsidRPr="008C744A">
        <w:rPr>
          <w:b w:val="0"/>
          <w:bCs w:val="0"/>
          <w:sz w:val="20"/>
          <w:szCs w:val="20"/>
        </w:rPr>
        <w:t xml:space="preserve">Pandemic which hit the entire world and has forced to make changes in every aspect of life, starting to make changes in the activities of normal life to the way the human being behaves in the day-to-day activities, talking about the supermarkets which is one of the major key areas where people normally visit. Morrison is one of the noticeable supermarkets in the UK that seems to be quick in adopting the changes that are needed to make. According to Scott Wassmer, In modern business tactics transformation is deeply depends on experience and with that operational changes become a focus of many companies, as they try to be more and more competitive and it is about the people not the process,(wassmer,S,2016)  A major change that took place in the pandemic is the OPERATIONAL CHANGE, in this major change is seeing in the shopping structure, Online shopping has taken a major step ahead due to the reason of pandemic, Steps that is taken to make the entire condition safe is remarkable. The changes are being made so that it will be easy for the people to make the condition suitable for the customers during the pandemic, so to define the operational changes is required in the time frame, in different levels of budget, or the funding. Objectives of the changes are to standardise the methods, recording the Configuration management system, </w:t>
      </w:r>
      <w:proofErr w:type="gramStart"/>
      <w:r w:rsidRPr="008C744A">
        <w:rPr>
          <w:b w:val="0"/>
          <w:bCs w:val="0"/>
          <w:sz w:val="20"/>
          <w:szCs w:val="20"/>
        </w:rPr>
        <w:t>It</w:t>
      </w:r>
      <w:proofErr w:type="gramEnd"/>
      <w:r w:rsidRPr="008C744A">
        <w:rPr>
          <w:b w:val="0"/>
          <w:bCs w:val="0"/>
          <w:sz w:val="20"/>
          <w:szCs w:val="20"/>
        </w:rPr>
        <w:t xml:space="preserve"> changes if needed, the goal is to make the changes keeping the customer’s choice in the mind, the main objective is to make sure the changes are noted and then evaluated, given priority, planned, tested and then implemented then documented in a controlled manner (Service Transition, 2007). In the context of Morrison, the major operational changes which can be talked is the online part, according to the report Morrison online sales have tripled in the response of supermarket diversify in the response to the pandemic, the report says revenue of £17.6bn in the year January 31 around 4% from the last year, whereas retail grew by 7.8%, wholesale 0.8% (Morrisons’ online sales triple as the supermarket diversifies its digital channels in pandemic response, 2021). As the national lockdown was announced in March in 2020, the first impact came from the customers – started to stock up on essentials, the supermarkets started to class its workers as the key fighter (worker) or the front people who will take the risk to continue to serve the customers with the same motivation as they always do, as the eating out and the café was closed the demand for shopping in the supermarket increased day by day and it is noticed that the online shopping reached to its peak. Morrison as a change cut their trading hours short to get the stock feel up time so that it can manage the demand in rising successfully. The change in the operation was noticeable as the demand keep rising day by day. The other sector of Morrison got substantial low is the fuel, the sale drops quite a lot, it is about 70% of the fuel sale which dropped. (Covid-19 response, Morrison,2021). According to Welsh online report, Morrison did go ahead of other supermarket and got an important operational change rather </w:t>
      </w:r>
      <w:r w:rsidRPr="004B2628">
        <w:rPr>
          <w:b w:val="0"/>
          <w:bCs w:val="0"/>
          <w:sz w:val="20"/>
          <w:szCs w:val="20"/>
        </w:rPr>
        <w:t>implementation</w:t>
      </w:r>
      <w:r w:rsidR="001D32FB" w:rsidRPr="004B2628">
        <w:rPr>
          <w:b w:val="0"/>
          <w:bCs w:val="0"/>
          <w:sz w:val="20"/>
          <w:szCs w:val="20"/>
        </w:rPr>
        <w:t xml:space="preserve"> of taking care of the cleaning</w:t>
      </w:r>
      <w:r w:rsidR="001D32FB" w:rsidRPr="004B2628">
        <w:rPr>
          <w:b w:val="0"/>
          <w:bCs w:val="0"/>
          <w:color w:val="141414"/>
          <w:sz w:val="20"/>
          <w:szCs w:val="20"/>
          <w:shd w:val="clear" w:color="auto" w:fill="FFFFFF"/>
        </w:rPr>
        <w:t>.</w:t>
      </w:r>
      <w:bookmarkEnd w:id="10"/>
      <w:bookmarkEnd w:id="11"/>
    </w:p>
    <w:p w14:paraId="25B42FC6" w14:textId="14396595" w:rsidR="008C744A" w:rsidRDefault="008C744A" w:rsidP="00ED2C23">
      <w:pPr>
        <w:pStyle w:val="Heading2"/>
        <w:rPr>
          <w:b w:val="0"/>
          <w:bCs w:val="0"/>
          <w:color w:val="141414"/>
          <w:sz w:val="20"/>
          <w:szCs w:val="20"/>
          <w:shd w:val="clear" w:color="auto" w:fill="FFFFFF"/>
        </w:rPr>
      </w:pPr>
      <w:r w:rsidRPr="008C744A">
        <w:rPr>
          <w:b w:val="0"/>
          <w:bCs w:val="0"/>
          <w:color w:val="141414"/>
          <w:sz w:val="20"/>
          <w:szCs w:val="20"/>
          <w:shd w:val="clear" w:color="auto" w:fill="FFFFFF"/>
        </w:rPr>
        <w:t xml:space="preserve">of all its store in all over the UK due to the Covid 19. If financial aspect can be thought of it can be seen that leading up to March 2021 the company sale have increased by 8.7 percent compared to the year 2020 duet to the changes that the management has taken through the Covid19, Morrison has an unprecedented growth in sale through the financial year of 2020-21(coppola,2021)   The report states that Morrison has stated that all its 495 stores will be deep cleaned and have got brand new equipment and have enforced new cleaning staff, this effort shows how Morrison has adopted the changes that they have to do to counter fight the Covid 19. The effect is a great sign for the jobseekers as about. (Wales Online,2020). According to the report hygiene became the outmost important than any other things due to the current situation, some 2240 new cleaning jobs are created, that includes a new role of market street hygiene assistance role for every shop. New Cleaning Stations fitted at </w:t>
      </w:r>
      <w:r w:rsidRPr="008C744A">
        <w:rPr>
          <w:b w:val="0"/>
          <w:bCs w:val="0"/>
          <w:color w:val="141414"/>
          <w:sz w:val="20"/>
          <w:szCs w:val="20"/>
          <w:shd w:val="clear" w:color="auto" w:fill="FFFFFF"/>
        </w:rPr>
        <w:lastRenderedPageBreak/>
        <w:t>all the store entrances equipped with antibacterial wipes to rinse the baskets and trolleys, hand sanitiser station is also placed at the entrance. In each way, Morrison wants to make the customers feel safe in a hostile situation. The changes that are noted in the operation in every store are remarkable. The way Morrison make the changes and handle the situation following the guideline of the government rules is a lesson to be learned. Now let’s discuss this situation in respect of two methods, by doing the two kinds of analysis it can be discussed critically what these changes did to the organisation that was much talked about</w:t>
      </w:r>
    </w:p>
    <w:p w14:paraId="78FAAEA3" w14:textId="0F3A9342" w:rsidR="00453871" w:rsidRDefault="00453871" w:rsidP="00ED2C23">
      <w:pPr>
        <w:pStyle w:val="Heading2"/>
        <w:rPr>
          <w:b w:val="0"/>
          <w:bCs w:val="0"/>
          <w:color w:val="141414"/>
          <w:sz w:val="20"/>
          <w:szCs w:val="20"/>
          <w:shd w:val="clear" w:color="auto" w:fill="FFFFFF"/>
        </w:rPr>
      </w:pPr>
      <w:r w:rsidRPr="00453871">
        <w:rPr>
          <w:b w:val="0"/>
          <w:bCs w:val="0"/>
          <w:color w:val="141414"/>
          <w:sz w:val="20"/>
          <w:szCs w:val="20"/>
          <w:shd w:val="clear" w:color="auto" w:fill="FFFFFF"/>
        </w:rPr>
        <w:t xml:space="preserve">To do the critical analyse by looking at the strength, weakness, </w:t>
      </w:r>
      <w:proofErr w:type="gramStart"/>
      <w:r w:rsidRPr="00453871">
        <w:rPr>
          <w:b w:val="0"/>
          <w:bCs w:val="0"/>
          <w:color w:val="141414"/>
          <w:sz w:val="20"/>
          <w:szCs w:val="20"/>
          <w:shd w:val="clear" w:color="auto" w:fill="FFFFFF"/>
        </w:rPr>
        <w:t>opportunity  the</w:t>
      </w:r>
      <w:proofErr w:type="gramEnd"/>
      <w:r w:rsidRPr="00453871">
        <w:rPr>
          <w:b w:val="0"/>
          <w:bCs w:val="0"/>
          <w:color w:val="141414"/>
          <w:sz w:val="20"/>
          <w:szCs w:val="20"/>
          <w:shd w:val="clear" w:color="auto" w:fill="FFFFFF"/>
        </w:rPr>
        <w:t xml:space="preserve"> threat of a business, a particular technique is followed so that the right valuation of the different aspect of business can be done, performing the SWOT analysis, knowing the changes in the business which have taken place in the business can be determined. In a large aspect sense, the SWOT analysis is also vitally important to find out what are the major threat, the weakness that </w:t>
      </w:r>
      <w:proofErr w:type="gramStart"/>
      <w:r w:rsidRPr="00453871">
        <w:rPr>
          <w:b w:val="0"/>
          <w:bCs w:val="0"/>
          <w:color w:val="141414"/>
          <w:sz w:val="20"/>
          <w:szCs w:val="20"/>
          <w:shd w:val="clear" w:color="auto" w:fill="FFFFFF"/>
        </w:rPr>
        <w:t>has to</w:t>
      </w:r>
      <w:proofErr w:type="gramEnd"/>
      <w:r w:rsidRPr="00453871">
        <w:rPr>
          <w:b w:val="0"/>
          <w:bCs w:val="0"/>
          <w:color w:val="141414"/>
          <w:sz w:val="20"/>
          <w:szCs w:val="20"/>
          <w:shd w:val="clear" w:color="auto" w:fill="FFFFFF"/>
        </w:rPr>
        <w:t xml:space="preserve"> hinder the retail industries, which in return help to find out the strength and opportunities for to overcome the critical situation. (</w:t>
      </w:r>
      <w:proofErr w:type="spellStart"/>
      <w:r w:rsidRPr="00453871">
        <w:rPr>
          <w:b w:val="0"/>
          <w:bCs w:val="0"/>
          <w:color w:val="141414"/>
          <w:sz w:val="20"/>
          <w:szCs w:val="20"/>
          <w:shd w:val="clear" w:color="auto" w:fill="FFFFFF"/>
        </w:rPr>
        <w:t>Sudhakaran</w:t>
      </w:r>
      <w:proofErr w:type="spellEnd"/>
      <w:r w:rsidRPr="00453871">
        <w:rPr>
          <w:b w:val="0"/>
          <w:bCs w:val="0"/>
          <w:color w:val="141414"/>
          <w:sz w:val="20"/>
          <w:szCs w:val="20"/>
          <w:shd w:val="clear" w:color="auto" w:fill="FFFFFF"/>
        </w:rPr>
        <w:t>, 2021). The other noticeable analysis that helps to determine few different aspects of which determined the flow of the business critically is PESTLE .PESTLE analysis is another key aspect or moves in the business itself or a key aspect in the respect to find out the political, economic, sociological, technological, legal, and environmental effect on the organisation from the outside of the business, it is a brilliant critical analysis method that effects the professional aspect of an employee that directly impact the entire organisation itself. The effect is surprisingly flexible and on the contrary, by using its result, management can take steps in decision making (PESTLE Analysis | Factsheets | CIPD, 2021)</w:t>
      </w:r>
    </w:p>
    <w:p w14:paraId="2457300E" w14:textId="77777777" w:rsidR="00453871" w:rsidRPr="00453871" w:rsidRDefault="00453871" w:rsidP="00453871">
      <w:pPr>
        <w:pStyle w:val="Heading2"/>
        <w:rPr>
          <w:b w:val="0"/>
          <w:bCs w:val="0"/>
          <w:sz w:val="20"/>
          <w:szCs w:val="20"/>
        </w:rPr>
      </w:pPr>
      <w:r w:rsidRPr="00453871">
        <w:rPr>
          <w:b w:val="0"/>
          <w:bCs w:val="0"/>
          <w:sz w:val="20"/>
          <w:szCs w:val="20"/>
        </w:rPr>
        <w:t>If the strength of Morrison’s is concerned it still the supply of the fresh food which comes from the own organisation is a big strength of Morrison, this particular aspect is no doubt can put the organising way ahead from the other leading supermarkets in UK, It does have one of the large product portfolio and its customisation even during the time of changes and due to the changes in the operation, it can focus in the online much more in the current situation which is in the rising demand. The biggest threat is the changes in the guidelines in the operation of the individual store imposed by the government due to the pandemic. Morrison's failure in adopting or delay in responding to the changes due to pandemics will be the biggest mistake and weakness. Regarding the political analysis due to the changes Morrison must make a lot of a lot of moves to do the changes according to the government rules and regulation as of the economic part Morrison should be looking at the online set up more as it is quite booming (Morrison’s SWOT &amp; PESTLE Analysis | SWOT &amp; PESTLE, 2020)</w:t>
      </w:r>
    </w:p>
    <w:p w14:paraId="3FDB463A" w14:textId="77777777" w:rsidR="00453871" w:rsidRPr="00453871" w:rsidRDefault="00453871" w:rsidP="00453871">
      <w:pPr>
        <w:pStyle w:val="Heading2"/>
        <w:rPr>
          <w:b w:val="0"/>
          <w:bCs w:val="0"/>
          <w:sz w:val="20"/>
          <w:szCs w:val="20"/>
        </w:rPr>
      </w:pPr>
    </w:p>
    <w:p w14:paraId="798CA5FF" w14:textId="5A22014D" w:rsidR="008C744A" w:rsidRPr="004B2628" w:rsidRDefault="00453871" w:rsidP="00453871">
      <w:pPr>
        <w:pStyle w:val="Heading2"/>
        <w:rPr>
          <w:b w:val="0"/>
          <w:bCs w:val="0"/>
          <w:sz w:val="20"/>
          <w:szCs w:val="20"/>
        </w:rPr>
      </w:pPr>
      <w:r w:rsidRPr="00453871">
        <w:rPr>
          <w:b w:val="0"/>
          <w:bCs w:val="0"/>
          <w:sz w:val="20"/>
          <w:szCs w:val="20"/>
        </w:rPr>
        <w:t>Considering the different aspect, it can be seen in the political background it can be noticed that political consequence on the outbreak of coronavirus had a big effect in every industry that changes the way it trades, Morrison’s the concern organisation in this report is also not out of it even it had regular performance trend since it had opened, the economical outcome is huge, it seems to be sudden fall in the economic stability in all industries. The cloud of uncertainty hovering around. One thing that has worked in the time of Covid for every industry is the technology, online portal, smart payment, click and collect, etc is the need of the hour. The key things are the volume of online revenue jumped up due to the Covid 19 is just unbelievable. So, it is not that covid have given the darker things on the hind side it has given a broader angle to investigate also. If the social aspect also needs to be considered people are quick to adopt or rather forced to adopt the changes in the lifestyle for Covid 19. All kind of industry or shops is the first to get the social changes which they must otherwise it is almost illegal to run the business. Morrison has adopted those changes quite ably be it in making the social distancing 2-meter rules, wearing the mask, sanitisation, etc in the shop strict or making. Morrison’s have adopted every rule, guidelines the changes quite strictly as the slogan for the company is that they want to feed the national in the time of crisis and they have adopted all the necessary steps from delivering to the self-isolating customers to creating special hours for the NHS staff and the other key workers, making these social changes they have made it easy to the customers for shopping. (Groceries.morrisons.com. 2021). Now let’s talk about the change models.</w:t>
      </w:r>
    </w:p>
    <w:p w14:paraId="68D8E0AE" w14:textId="77777777" w:rsidR="001D32FB" w:rsidRPr="004B2628" w:rsidRDefault="001D32FB" w:rsidP="001D32FB">
      <w:pPr>
        <w:rPr>
          <w:rFonts w:ascii="Open Sans" w:hAnsi="Open Sans" w:cs="Open Sans"/>
          <w:color w:val="000000"/>
          <w:sz w:val="20"/>
          <w:szCs w:val="20"/>
          <w:shd w:val="clear" w:color="auto" w:fill="FFFFFF"/>
        </w:rPr>
      </w:pPr>
    </w:p>
    <w:p w14:paraId="63306E3E" w14:textId="4E6BABB1" w:rsidR="001D32FB" w:rsidRDefault="001D32FB" w:rsidP="00AB2DCA">
      <w:pPr>
        <w:pStyle w:val="Heading2"/>
        <w:rPr>
          <w:b w:val="0"/>
          <w:bCs w:val="0"/>
          <w:sz w:val="20"/>
          <w:szCs w:val="20"/>
          <w:shd w:val="clear" w:color="auto" w:fill="FFFFFF"/>
        </w:rPr>
      </w:pPr>
      <w:r w:rsidRPr="00AB2DCA">
        <w:rPr>
          <w:b w:val="0"/>
          <w:bCs w:val="0"/>
          <w:sz w:val="20"/>
          <w:szCs w:val="20"/>
          <w:shd w:val="clear" w:color="auto" w:fill="FFFFFF"/>
        </w:rPr>
        <w:t xml:space="preserve"> </w:t>
      </w:r>
      <w:bookmarkStart w:id="12" w:name="_Toc75500689"/>
      <w:r w:rsidRPr="00AB2DCA">
        <w:rPr>
          <w:b w:val="0"/>
          <w:bCs w:val="0"/>
          <w:sz w:val="20"/>
          <w:szCs w:val="20"/>
          <w:shd w:val="clear" w:color="auto" w:fill="FFFFFF"/>
        </w:rPr>
        <w:t>2.3 CHANGE MODELS</w:t>
      </w:r>
      <w:bookmarkEnd w:id="12"/>
      <w:r w:rsidRPr="00AB2DCA">
        <w:rPr>
          <w:b w:val="0"/>
          <w:bCs w:val="0"/>
          <w:sz w:val="20"/>
          <w:szCs w:val="20"/>
          <w:shd w:val="clear" w:color="auto" w:fill="FFFFFF"/>
        </w:rPr>
        <w:t xml:space="preserve"> </w:t>
      </w:r>
    </w:p>
    <w:p w14:paraId="13A67E18" w14:textId="197D8C86" w:rsidR="00453871" w:rsidRDefault="00453871" w:rsidP="00AB2DCA">
      <w:pPr>
        <w:pStyle w:val="Heading2"/>
        <w:rPr>
          <w:b w:val="0"/>
          <w:bCs w:val="0"/>
          <w:sz w:val="20"/>
          <w:szCs w:val="20"/>
          <w:shd w:val="clear" w:color="auto" w:fill="FFFFFF"/>
        </w:rPr>
      </w:pPr>
      <w:r w:rsidRPr="00453871">
        <w:rPr>
          <w:b w:val="0"/>
          <w:bCs w:val="0"/>
          <w:sz w:val="20"/>
          <w:szCs w:val="20"/>
          <w:shd w:val="clear" w:color="auto" w:fill="FFFFFF"/>
        </w:rPr>
        <w:t xml:space="preserve">The critical model of changes if needs to be discussed it is observed that Lewin's model of changes can be compared with the changes that Morrison as a total company have taken in this concern, in the theory  Lewin has talked about the need for changes, according to the theory or the concept the eagerness or the motivation to </w:t>
      </w:r>
      <w:r w:rsidRPr="00453871">
        <w:rPr>
          <w:b w:val="0"/>
          <w:bCs w:val="0"/>
          <w:sz w:val="20"/>
          <w:szCs w:val="20"/>
          <w:shd w:val="clear" w:color="auto" w:fill="FFFFFF"/>
        </w:rPr>
        <w:lastRenderedPageBreak/>
        <w:t xml:space="preserve">make the changes is one of the main aspects if the change needs to be done, If the things or the situation needs to be changed from the current state to the desired state then one thing is clear that it must go through the path of examining or re-examine, lots of desired about somethings and relation to others, this stage when the change is happening is Unfreezing from where the change will take place. It’s the need of understanding the change is needed as the situation demands that (Lewin change management model,2021). According to following the habit of making the changes, it can be said that Morrison is quite Sharpe in following the changes that they are making due to the covid19. It can be said that Morrison does the changes taking into consideration of Lewin’s model like as for the unfreezing stage the operational changes, that is making all the changes according to the guidelines of the government, </w:t>
      </w:r>
      <w:r w:rsidRPr="00453871">
        <w:rPr>
          <w:b w:val="0"/>
          <w:bCs w:val="0"/>
          <w:sz w:val="20"/>
          <w:szCs w:val="20"/>
          <w:shd w:val="clear" w:color="auto" w:fill="FFFFFF"/>
        </w:rPr>
        <w:t>2-meter</w:t>
      </w:r>
      <w:r w:rsidRPr="00453871">
        <w:rPr>
          <w:b w:val="0"/>
          <w:bCs w:val="0"/>
          <w:sz w:val="20"/>
          <w:szCs w:val="20"/>
          <w:shd w:val="clear" w:color="auto" w:fill="FFFFFF"/>
        </w:rPr>
        <w:t xml:space="preserve"> distance, making sanitizing a habit, making the strategic changes where the customers can shop with ease. Making the tactical changes like increasing the delivery driver and additional staff for cleaning. during this crises it can be said that Morrison is quick to realise that online will probably the way of shopping rather than in-store, for the time being, that’s the reason more and more attention is given to the operational changes, this is compared with the unfreezing stage then it comes to the point where this need to be freeze – this is the time of action the plans which have been brought in the operation due to the covid 19, regular monitoring of the key action like face covering, proper sensitisation , keeping the 2 meter distance are the key changes that need to be followed in store, implementing the last stage where the acceptance of the changes to keep the action flowing is the freezing stage. All the plan that is tried in this stage seems to be adopted by the customers and the employee, so this can become a sustainable change, for an example the online shopping has boosted so much which can be set up as a major shopping Trend in futures which can be carried out by anytime in the crises time – this movement can be considered as the refreeze state. Lewin’s model is a good tool to understand the type of changes and the different stages of changes within the organisation and how it can be done with the same employee but according to the words or rather research of Cummins, Brown, and Bridgman in 2013 is that the limitation of the model is that it does not explain how to stabilise the change which is being constantly followed by the staff when the life is in constant movement and dynamic (Cummins,Brown, Bridman ,2013)</w:t>
      </w:r>
    </w:p>
    <w:p w14:paraId="6982B84C" w14:textId="77777777" w:rsidR="00453871" w:rsidRDefault="00453871" w:rsidP="00AB2DCA">
      <w:pPr>
        <w:pStyle w:val="Heading2"/>
        <w:rPr>
          <w:b w:val="0"/>
          <w:bCs w:val="0"/>
          <w:sz w:val="20"/>
          <w:szCs w:val="20"/>
          <w:shd w:val="clear" w:color="auto" w:fill="FFFFFF"/>
        </w:rPr>
      </w:pPr>
    </w:p>
    <w:p w14:paraId="31347D40" w14:textId="77777777" w:rsidR="00453871" w:rsidRPr="00AB2DCA" w:rsidRDefault="00453871" w:rsidP="00AB2DCA">
      <w:pPr>
        <w:pStyle w:val="Heading2"/>
        <w:rPr>
          <w:rFonts w:ascii="Times" w:hAnsi="Times"/>
          <w:b w:val="0"/>
          <w:bCs w:val="0"/>
          <w:color w:val="000000" w:themeColor="text1"/>
          <w:sz w:val="20"/>
          <w:szCs w:val="20"/>
        </w:rPr>
      </w:pPr>
    </w:p>
    <w:p w14:paraId="712FE2A4" w14:textId="46B4FC40" w:rsidR="001D32FB" w:rsidRDefault="001D32FB" w:rsidP="00AB2DCA">
      <w:pPr>
        <w:pStyle w:val="Heading2"/>
        <w:rPr>
          <w:b w:val="0"/>
          <w:bCs w:val="0"/>
          <w:sz w:val="20"/>
          <w:szCs w:val="20"/>
        </w:rPr>
      </w:pPr>
      <w:bookmarkStart w:id="13" w:name="_Toc67655624"/>
      <w:bookmarkStart w:id="14" w:name="_Toc75500690"/>
      <w:r w:rsidRPr="00AB2DCA">
        <w:rPr>
          <w:b w:val="0"/>
          <w:bCs w:val="0"/>
          <w:sz w:val="20"/>
          <w:szCs w:val="20"/>
        </w:rPr>
        <w:t>2.</w:t>
      </w:r>
      <w:r w:rsidR="00AB2DCA" w:rsidRPr="00AB2DCA">
        <w:rPr>
          <w:b w:val="0"/>
          <w:bCs w:val="0"/>
          <w:sz w:val="20"/>
          <w:szCs w:val="20"/>
        </w:rPr>
        <w:t>4. LEADERSHIP</w:t>
      </w:r>
      <w:r w:rsidRPr="00AB2DCA">
        <w:rPr>
          <w:b w:val="0"/>
          <w:bCs w:val="0"/>
          <w:sz w:val="20"/>
          <w:szCs w:val="20"/>
        </w:rPr>
        <w:t xml:space="preserve"> – MANAGEMENT OF COMPLEX AREA</w:t>
      </w:r>
      <w:bookmarkEnd w:id="13"/>
      <w:bookmarkEnd w:id="14"/>
      <w:r w:rsidRPr="00AB2DCA">
        <w:rPr>
          <w:b w:val="0"/>
          <w:bCs w:val="0"/>
          <w:sz w:val="20"/>
          <w:szCs w:val="20"/>
        </w:rPr>
        <w:t xml:space="preserve"> </w:t>
      </w:r>
    </w:p>
    <w:p w14:paraId="47766B05" w14:textId="77777777" w:rsidR="00AA6AC8" w:rsidRDefault="00AA6AC8" w:rsidP="00AA6AC8">
      <w:pPr>
        <w:pStyle w:val="Heading2"/>
        <w:rPr>
          <w:b w:val="0"/>
          <w:bCs w:val="0"/>
          <w:sz w:val="20"/>
          <w:szCs w:val="20"/>
        </w:rPr>
      </w:pPr>
      <w:r w:rsidRPr="00AA6AC8">
        <w:rPr>
          <w:b w:val="0"/>
          <w:bCs w:val="0"/>
          <w:sz w:val="20"/>
          <w:szCs w:val="20"/>
        </w:rPr>
        <w:t>Focusing on the leader can be considered as flexible, complex, and follows a pattern that differs for every individual personality. It can be a brutally harsh reality for a leader to lead a small team which has all sort of problem than to lead a big team, it is the same challenges or sometimes substantially easy, maybe the same even bigger as a leader of the team, the leader not only have to be flamboyant, judgemental, motivational inspirational but have to has the guts and ready to expect all the challenges from every angle all the time, though it is a fact that however, all leaders are not Bill Gates or Alen sugar that they will succeed without doing that kind of hard ground rootwork as they have a large team to handle the reality behind. In the time of this kind of global instability Challenge or demand for the leader is to act flexibly with more sensible thinking, which is the need for the hour necessary. (Anderson,2010) Leadership has lots of aspects to considered and between them, and as Morrison has the number of leaders to lead the big high volume of a company so they have the regional director to lead in different parts of the country. good in off Morrison is also very late to understand the value of women's power in leadership. According to Clare Grainger the group people director, they have selected the most talented team so far to make the core team strong and came out the view that the women empowerment will make the female colleague and the customers strong .15 new appointments to the regional management that can provide direction to more than 490 supermarkets. The prime example is Vicki Reay new operational director of the southeast region earlier from Tesco. According to her like Vicki, six more will make the regional management team strong to support the instore team strong. (Morrison, Plc, 2020). If as a leader Vicki can be considered among the wide range of leader Morrison have brought in the company, it can be said that she is a dynamic leader as her activities towards the social proof that she is a very active personality, she can be seen not only a dynamic leader who is not only able both in the field she is</w:t>
      </w:r>
    </w:p>
    <w:p w14:paraId="57746EF6" w14:textId="57506AB4" w:rsidR="00453871" w:rsidRDefault="00453871" w:rsidP="001D32FB">
      <w:pPr>
        <w:rPr>
          <w:color w:val="000000" w:themeColor="text1"/>
          <w:sz w:val="20"/>
          <w:szCs w:val="20"/>
        </w:rPr>
      </w:pPr>
    </w:p>
    <w:p w14:paraId="431A7167" w14:textId="1FC2ECB6" w:rsidR="0058744C" w:rsidRDefault="0058744C" w:rsidP="001D32FB">
      <w:pPr>
        <w:rPr>
          <w:color w:val="000000" w:themeColor="text1"/>
          <w:sz w:val="20"/>
          <w:szCs w:val="20"/>
        </w:rPr>
      </w:pPr>
      <w:r w:rsidRPr="0058744C">
        <w:rPr>
          <w:color w:val="000000" w:themeColor="text1"/>
          <w:sz w:val="20"/>
          <w:szCs w:val="20"/>
        </w:rPr>
        <w:t xml:space="preserve">working but simultaneously in another sector also. It is always said that a leader is not born but created, should have authorities in what is been done, a movable vision, should have the ability to take judgment, take all the decision with an open mind, and most important have sound communication ("5 Dynamic Leadership Characteristics:" What Effective Leaders Have, 2021). Vicki was also very quick to spot the gap in the overall women leadership in the company and took the chance to introduce the women staff training program in her </w:t>
      </w:r>
      <w:r w:rsidRPr="0058744C">
        <w:rPr>
          <w:color w:val="000000" w:themeColor="text1"/>
          <w:sz w:val="20"/>
          <w:szCs w:val="20"/>
        </w:rPr>
        <w:lastRenderedPageBreak/>
        <w:t xml:space="preserve">region which is eventually spreading in the whole company, which is considered as a good sign of situational </w:t>
      </w:r>
      <w:r w:rsidRPr="0058744C">
        <w:rPr>
          <w:color w:val="000000" w:themeColor="text1"/>
          <w:sz w:val="20"/>
          <w:szCs w:val="20"/>
        </w:rPr>
        <w:t>leadership. If</w:t>
      </w:r>
      <w:r w:rsidRPr="0058744C">
        <w:rPr>
          <w:color w:val="000000" w:themeColor="text1"/>
          <w:sz w:val="20"/>
          <w:szCs w:val="20"/>
        </w:rPr>
        <w:t xml:space="preserve"> the situational leadership aspect can be assessed it can be noticed that this leadership style is very sophisticated, it depends on the followers not that to a leader, the leader should follow the followers, should adopt the situation according to the situation or the circumstances. The best way particularly these styles is the way of adaptation and acting according to the situation of the circumstances. the leader should also look for cues, the nature of the business, type of work, and all the other factors that contribute towards approaching to reach the goal. (Why the Most Effective Leaders Know How to Adapt to the Situation, 2021). There is some negative side also of situational leadership, such as they think of the short-term profit rather than the long term, sometimes they are quite ineffective in the task-oriented circumstances, it can be the immature idea, not enough information and depends to the leader how he handles it (Gaille,2020) In general democracy it needs a good leader, yet at the time the leader in the democratic country shows more authority, likewise in business also, in given circumstances sometimes leadership is easy but the kind of need the leader constantly managed which is almost an in-between road of autocratic imposition and the vacuum which is been created does make the democratic leadership very hard (Kane and pats-an, 2012). In terms of following the change model which Morrison </w:t>
      </w:r>
      <w:proofErr w:type="gramStart"/>
      <w:r w:rsidRPr="0058744C">
        <w:rPr>
          <w:color w:val="000000" w:themeColor="text1"/>
          <w:sz w:val="20"/>
          <w:szCs w:val="20"/>
        </w:rPr>
        <w:t>follows ,</w:t>
      </w:r>
      <w:proofErr w:type="gramEnd"/>
      <w:r w:rsidRPr="0058744C">
        <w:rPr>
          <w:color w:val="000000" w:themeColor="text1"/>
          <w:sz w:val="20"/>
          <w:szCs w:val="20"/>
        </w:rPr>
        <w:t xml:space="preserve"> basically in simple terms, it can be summarised that the Lewin model is a great method to understand as it is very simple to understand, it always make sense, it had its focus on the </w:t>
      </w:r>
      <w:r w:rsidRPr="0058744C">
        <w:rPr>
          <w:color w:val="000000" w:themeColor="text1"/>
          <w:sz w:val="20"/>
          <w:szCs w:val="20"/>
        </w:rPr>
        <w:t>behaviour</w:t>
      </w:r>
      <w:r w:rsidRPr="0058744C">
        <w:rPr>
          <w:color w:val="000000" w:themeColor="text1"/>
          <w:sz w:val="20"/>
          <w:szCs w:val="20"/>
        </w:rPr>
        <w:t xml:space="preserve"> (Kurt Lewin Change Model 2021 | Pros &amp; Cons |,2021)  </w:t>
      </w:r>
    </w:p>
    <w:p w14:paraId="2BDE8E17" w14:textId="13FDC9FF" w:rsidR="0058744C" w:rsidRDefault="0058744C" w:rsidP="001D32FB">
      <w:pPr>
        <w:rPr>
          <w:color w:val="000000" w:themeColor="text1"/>
          <w:sz w:val="20"/>
          <w:szCs w:val="20"/>
        </w:rPr>
      </w:pPr>
    </w:p>
    <w:p w14:paraId="0A3AF39D" w14:textId="12A07573" w:rsidR="0058744C" w:rsidRDefault="0058744C" w:rsidP="001D32FB">
      <w:pPr>
        <w:rPr>
          <w:color w:val="000000" w:themeColor="text1"/>
          <w:sz w:val="20"/>
          <w:szCs w:val="20"/>
        </w:rPr>
      </w:pPr>
    </w:p>
    <w:p w14:paraId="30C68516" w14:textId="4AEC5B55" w:rsidR="0058744C" w:rsidRDefault="0058744C" w:rsidP="001D32FB">
      <w:pPr>
        <w:rPr>
          <w:color w:val="000000" w:themeColor="text1"/>
          <w:sz w:val="20"/>
          <w:szCs w:val="20"/>
        </w:rPr>
      </w:pPr>
    </w:p>
    <w:p w14:paraId="6878AA83" w14:textId="77777777" w:rsidR="0058744C" w:rsidRDefault="0058744C" w:rsidP="001D32FB">
      <w:pPr>
        <w:rPr>
          <w:color w:val="000000" w:themeColor="text1"/>
          <w:sz w:val="20"/>
          <w:szCs w:val="20"/>
        </w:rPr>
      </w:pPr>
    </w:p>
    <w:p w14:paraId="103EECCC" w14:textId="77777777" w:rsidR="00453871" w:rsidRDefault="00453871" w:rsidP="001D32FB">
      <w:pPr>
        <w:rPr>
          <w:color w:val="000000" w:themeColor="text1"/>
          <w:sz w:val="20"/>
          <w:szCs w:val="20"/>
        </w:rPr>
      </w:pPr>
    </w:p>
    <w:p w14:paraId="5516AEAE" w14:textId="28D1B5F9" w:rsidR="001D32FB" w:rsidRPr="000C08DE" w:rsidRDefault="001D32FB" w:rsidP="001D32FB">
      <w:pPr>
        <w:rPr>
          <w:color w:val="000000" w:themeColor="text1"/>
          <w:sz w:val="20"/>
          <w:szCs w:val="20"/>
        </w:rPr>
      </w:pPr>
      <w:r w:rsidRPr="000C08DE">
        <w:rPr>
          <w:color w:val="000000" w:themeColor="text1"/>
          <w:sz w:val="20"/>
          <w:szCs w:val="20"/>
        </w:rPr>
        <w:t xml:space="preserve">                                                                                                                                                                                                                                                                                                                                                                                                                                                                           </w:t>
      </w:r>
    </w:p>
    <w:p w14:paraId="1C55B169" w14:textId="62ACBAF7" w:rsidR="001D32FB" w:rsidRDefault="001D32FB" w:rsidP="00AB2DCA">
      <w:pPr>
        <w:pStyle w:val="Heading3"/>
        <w:rPr>
          <w:rFonts w:ascii="Times New Roman" w:hAnsi="Times New Roman" w:cs="Times New Roman"/>
          <w:color w:val="000000" w:themeColor="text1"/>
          <w:sz w:val="20"/>
          <w:szCs w:val="20"/>
        </w:rPr>
      </w:pPr>
      <w:bookmarkStart w:id="15" w:name="_Toc67655625"/>
      <w:bookmarkStart w:id="16" w:name="_Toc75500691"/>
      <w:r w:rsidRPr="005A7C0C">
        <w:rPr>
          <w:rFonts w:ascii="Times New Roman" w:hAnsi="Times New Roman" w:cs="Times New Roman"/>
          <w:color w:val="000000" w:themeColor="text1"/>
          <w:sz w:val="20"/>
          <w:szCs w:val="20"/>
        </w:rPr>
        <w:t>2.</w:t>
      </w:r>
      <w:r w:rsidRPr="005A7C0C">
        <w:rPr>
          <w:rFonts w:ascii="Times New Roman" w:hAnsi="Times New Roman" w:cs="Times New Roman"/>
          <w:sz w:val="20"/>
          <w:szCs w:val="20"/>
        </w:rPr>
        <w:t>4.</w:t>
      </w:r>
      <w:r w:rsidR="00AB2DCA" w:rsidRPr="005A7C0C">
        <w:rPr>
          <w:rFonts w:ascii="Times New Roman" w:hAnsi="Times New Roman" w:cs="Times New Roman"/>
          <w:sz w:val="20"/>
          <w:szCs w:val="20"/>
        </w:rPr>
        <w:t>1.</w:t>
      </w:r>
      <w:r w:rsidRPr="005A7C0C">
        <w:rPr>
          <w:rFonts w:ascii="Times New Roman" w:hAnsi="Times New Roman" w:cs="Times New Roman"/>
          <w:sz w:val="20"/>
          <w:szCs w:val="20"/>
        </w:rPr>
        <w:t xml:space="preserve"> CHANGE AGENTS</w:t>
      </w:r>
      <w:r w:rsidRPr="005A7C0C">
        <w:rPr>
          <w:rFonts w:ascii="Times New Roman" w:hAnsi="Times New Roman" w:cs="Times New Roman"/>
          <w:color w:val="000000" w:themeColor="text1"/>
          <w:sz w:val="20"/>
          <w:szCs w:val="20"/>
        </w:rPr>
        <w:t>.</w:t>
      </w:r>
      <w:bookmarkEnd w:id="15"/>
      <w:bookmarkEnd w:id="16"/>
      <w:r w:rsidRPr="005A7C0C">
        <w:rPr>
          <w:rFonts w:ascii="Times New Roman" w:hAnsi="Times New Roman" w:cs="Times New Roman"/>
          <w:color w:val="000000" w:themeColor="text1"/>
          <w:sz w:val="20"/>
          <w:szCs w:val="20"/>
        </w:rPr>
        <w:t xml:space="preserve"> </w:t>
      </w:r>
    </w:p>
    <w:p w14:paraId="45AFE9C6" w14:textId="77777777" w:rsidR="0058744C" w:rsidRDefault="0058744C" w:rsidP="0058744C"/>
    <w:p w14:paraId="178D8454" w14:textId="1EC9FB06" w:rsidR="0058744C" w:rsidRPr="00AA599D" w:rsidRDefault="0058744C" w:rsidP="0058744C">
      <w:pPr>
        <w:rPr>
          <w:sz w:val="20"/>
          <w:szCs w:val="20"/>
        </w:rPr>
      </w:pPr>
      <w:r w:rsidRPr="009068BB">
        <w:rPr>
          <w:sz w:val="20"/>
          <w:szCs w:val="20"/>
        </w:rPr>
        <w:t xml:space="preserve">The change agent is the result of getting someone or some group of people by the effort of whom the cycle can be turned to the opposite direction in the positive side of the business or the organisation concern. Change agents can be described as will know how to turn around the situation by the effort they put in the work, working on the strategy, planning so that it goes smoothly in the right program direction. Change agents certainly understand the need for the change and will also try to work with the flow of the change in a fresh positive manner. The change agent can be internal or external of the </w:t>
      </w:r>
      <w:proofErr w:type="gramStart"/>
      <w:r w:rsidRPr="009068BB">
        <w:rPr>
          <w:sz w:val="20"/>
          <w:szCs w:val="20"/>
        </w:rPr>
        <w:t>organisation .</w:t>
      </w:r>
      <w:proofErr w:type="gramEnd"/>
      <w:r w:rsidRPr="009068BB">
        <w:rPr>
          <w:sz w:val="20"/>
          <w:szCs w:val="20"/>
        </w:rPr>
        <w:t xml:space="preserve"> The change agent represents the internal of the business or organisation , they can be the manager, team leaders, supervisors, hr personal who deals with the change operating internally those are appointed by the particular organisation to monitor the changes, whereas the external agents are the person who is appointed by the company without imposing the rules and regulation of the company so that they can monitor the change quite widely and can bring certain solution of the situation if needed (business Jargons,2021). Some of the key aspects of the change agents are emotion will always be an important issue as the changes no matter how small it be will always be the key for the concerned </w:t>
      </w:r>
      <w:proofErr w:type="gramStart"/>
      <w:r w:rsidRPr="009068BB">
        <w:rPr>
          <w:sz w:val="20"/>
          <w:szCs w:val="20"/>
        </w:rPr>
        <w:t>organisation ,</w:t>
      </w:r>
      <w:proofErr w:type="gramEnd"/>
      <w:r w:rsidRPr="009068BB">
        <w:rPr>
          <w:sz w:val="20"/>
          <w:szCs w:val="20"/>
        </w:rPr>
        <w:t xml:space="preserve"> the balance of the emotional intelligence, especially with the bottom part of the team, will be the key of the role the change agents play in the organisation . The change agents should be great team players. taking the first steps when needed, should be a good listener, should listen to the team first and then progress for the work, should take the active part in progress off any project as it shows the involvement of the agent so that others can be inspired. They should always respect other ideas and after closely monitoring it should come up with the means to improve the ideas. The accountability should be high, they should bring their presence as irreplaceable so that their value feels worthy to the company. Should be looking at the broader picture, should have a positive continuality of the matters concern. (Traits of a Successful Change Agent | Knowledge.,2021) As for an example according to the report of the strategy of Morrisons Colleagues is the key element in the success to push the organisations ahead. the importance of supportive managers is the key, and they can be considered as the key change agents in the company. Especially in the time of the covid 19, it’s </w:t>
      </w:r>
      <w:proofErr w:type="gramStart"/>
      <w:r w:rsidRPr="009068BB">
        <w:rPr>
          <w:sz w:val="20"/>
          <w:szCs w:val="20"/>
        </w:rPr>
        <w:t>really hard</w:t>
      </w:r>
      <w:proofErr w:type="gramEnd"/>
      <w:r w:rsidRPr="009068BB">
        <w:rPr>
          <w:sz w:val="20"/>
          <w:szCs w:val="20"/>
        </w:rPr>
        <w:t xml:space="preserve"> for the managers to keep on the top of their mark, not only managing the customers but also looking after the staff, also as the online</w:t>
      </w:r>
      <w:r w:rsidRPr="0058744C">
        <w:t xml:space="preserve"> </w:t>
      </w:r>
      <w:r w:rsidRPr="00AA599D">
        <w:rPr>
          <w:sz w:val="20"/>
          <w:szCs w:val="20"/>
        </w:rPr>
        <w:t>shopping has gone high, it’s the role of the manager as the key agents become that’s too important. Listening hard to the colleague and simultaneously to the customers and keep on doing the right things are the key example of the change agent as it is described. Morrison describes their staff as full of curiosity, adventurous and have the freedom to remove the barriers and do the job accordingly which is being always monitored by the managers or the team leader is the prime example of how the company would like the change agents to work (Morrison Strategy,2021)Suppliers are also considered as one of the change agents which is not internal as the team leader or the managers but external, who do supply the product to the guest choice. suppliers work jointly with the company, supplying the fresh key product that helps the company to get the quality product to the customers. A relationship is also a key aspect between the two as it works out perfect culture so that the best of the outcome can be achieved. It is also good communication between this two can be a great final product. (Supplier information,2021)</w:t>
      </w:r>
    </w:p>
    <w:p w14:paraId="1E83C58A" w14:textId="2A7AFB15" w:rsidR="001D32FB" w:rsidRDefault="001D32FB" w:rsidP="001D32FB">
      <w:pPr>
        <w:pStyle w:val="Heading2"/>
        <w:rPr>
          <w:b w:val="0"/>
          <w:bCs w:val="0"/>
          <w:color w:val="000000" w:themeColor="text1"/>
          <w:sz w:val="24"/>
          <w:szCs w:val="24"/>
        </w:rPr>
      </w:pPr>
      <w:bookmarkStart w:id="17" w:name="_Toc75500693"/>
      <w:r>
        <w:rPr>
          <w:b w:val="0"/>
          <w:bCs w:val="0"/>
          <w:color w:val="000000" w:themeColor="text1"/>
          <w:sz w:val="24"/>
          <w:szCs w:val="24"/>
        </w:rPr>
        <w:lastRenderedPageBreak/>
        <w:t>2.5 CULTURE</w:t>
      </w:r>
      <w:bookmarkEnd w:id="17"/>
    </w:p>
    <w:p w14:paraId="45C9C773" w14:textId="453BE316" w:rsidR="00777A85" w:rsidRPr="00725969" w:rsidRDefault="00777A85" w:rsidP="00777A85">
      <w:pPr>
        <w:pStyle w:val="Heading2"/>
        <w:rPr>
          <w:b w:val="0"/>
          <w:bCs w:val="0"/>
          <w:color w:val="000000" w:themeColor="text1"/>
          <w:sz w:val="20"/>
          <w:szCs w:val="20"/>
        </w:rPr>
      </w:pPr>
      <w:r w:rsidRPr="00725969">
        <w:rPr>
          <w:b w:val="0"/>
          <w:bCs w:val="0"/>
          <w:color w:val="000000" w:themeColor="text1"/>
          <w:sz w:val="20"/>
          <w:szCs w:val="20"/>
        </w:rPr>
        <w:t xml:space="preserve">It is understood that organisation always takes the lead to structure as a social build-up and has the way for understanding the culture. Organisation makes a well build up social bodies, based on capabilities, evaluation, decision making and interacting with others. It can always differ from the big aspect in a broader sense stretching from space and time. practically the individual work is the key in making the difference (handy 2011,) Professor Handy came out with a model of organisational culture, based on four different types, depending on the aspect Handy and Harrison as stated in toolshero gone through multiple businesses and researched how the power level is distributed in the </w:t>
      </w:r>
      <w:proofErr w:type="gramStart"/>
      <w:r w:rsidRPr="00725969">
        <w:rPr>
          <w:b w:val="0"/>
          <w:bCs w:val="0"/>
          <w:color w:val="000000" w:themeColor="text1"/>
          <w:sz w:val="20"/>
          <w:szCs w:val="20"/>
        </w:rPr>
        <w:t>particular level</w:t>
      </w:r>
      <w:proofErr w:type="gramEnd"/>
      <w:r w:rsidRPr="00725969">
        <w:rPr>
          <w:b w:val="0"/>
          <w:bCs w:val="0"/>
          <w:color w:val="000000" w:themeColor="text1"/>
          <w:sz w:val="20"/>
          <w:szCs w:val="20"/>
        </w:rPr>
        <w:t xml:space="preserve"> of organisation. In the Y-axis it has gone </w:t>
      </w:r>
      <w:r w:rsidRPr="00725969">
        <w:rPr>
          <w:b w:val="0"/>
          <w:bCs w:val="0"/>
          <w:color w:val="000000" w:themeColor="text1"/>
          <w:sz w:val="20"/>
          <w:szCs w:val="20"/>
        </w:rPr>
        <w:t>too</w:t>
      </w:r>
      <w:r w:rsidRPr="00725969">
        <w:rPr>
          <w:b w:val="0"/>
          <w:bCs w:val="0"/>
          <w:color w:val="000000" w:themeColor="text1"/>
          <w:sz w:val="20"/>
          <w:szCs w:val="20"/>
        </w:rPr>
        <w:t xml:space="preserve"> low to high and low to high on the x-axis. The various structure then resulted in four different cultures. Power distribution is done four different cultures set up they are, Power, Task culture, person culture, and role culture. these four cultures could be taken in account to describe any organisation and could be critically assessed the organisational culture. (Handy Model of Organisational Culture, 2021). The structure or the theories of handy </w:t>
      </w:r>
      <w:proofErr w:type="gramStart"/>
      <w:r w:rsidRPr="00725969">
        <w:rPr>
          <w:b w:val="0"/>
          <w:bCs w:val="0"/>
          <w:color w:val="000000" w:themeColor="text1"/>
          <w:sz w:val="20"/>
          <w:szCs w:val="20"/>
        </w:rPr>
        <w:t>definitely have</w:t>
      </w:r>
      <w:proofErr w:type="gramEnd"/>
      <w:r w:rsidRPr="00725969">
        <w:rPr>
          <w:b w:val="0"/>
          <w:bCs w:val="0"/>
          <w:color w:val="000000" w:themeColor="text1"/>
          <w:sz w:val="20"/>
          <w:szCs w:val="20"/>
        </w:rPr>
        <w:t xml:space="preserve"> a unique effect on the management of the organisation and in the method, they operate and the particular vision of the of that organisation. (Dininni,2011)</w:t>
      </w:r>
    </w:p>
    <w:p w14:paraId="4AFF30F1" w14:textId="395F84BF" w:rsidR="00777A85" w:rsidRPr="00725969" w:rsidRDefault="00777A85" w:rsidP="00777A85">
      <w:pPr>
        <w:pStyle w:val="Heading2"/>
        <w:rPr>
          <w:b w:val="0"/>
          <w:bCs w:val="0"/>
          <w:color w:val="000000" w:themeColor="text1"/>
          <w:sz w:val="20"/>
          <w:szCs w:val="20"/>
        </w:rPr>
      </w:pPr>
      <w:r w:rsidRPr="00725969">
        <w:rPr>
          <w:b w:val="0"/>
          <w:bCs w:val="0"/>
          <w:color w:val="000000" w:themeColor="text1"/>
          <w:sz w:val="20"/>
          <w:szCs w:val="20"/>
        </w:rPr>
        <w:t xml:space="preserve">To critically analysis each structure with Morrison, as which structure its best fits, it can be recognised as described underneath. Power culture – There are few organisations that completely work </w:t>
      </w:r>
      <w:proofErr w:type="gramStart"/>
      <w:r w:rsidRPr="00725969">
        <w:rPr>
          <w:b w:val="0"/>
          <w:bCs w:val="0"/>
          <w:color w:val="000000" w:themeColor="text1"/>
          <w:sz w:val="20"/>
          <w:szCs w:val="20"/>
        </w:rPr>
        <w:t>on the basis of</w:t>
      </w:r>
      <w:proofErr w:type="gramEnd"/>
      <w:r w:rsidRPr="00725969">
        <w:rPr>
          <w:b w:val="0"/>
          <w:bCs w:val="0"/>
          <w:color w:val="000000" w:themeColor="text1"/>
          <w:sz w:val="20"/>
          <w:szCs w:val="20"/>
        </w:rPr>
        <w:t xml:space="preserve"> keeping the power in the hand of management, to dictate and the authorise everything on their own. </w:t>
      </w:r>
      <w:r w:rsidRPr="00725969">
        <w:rPr>
          <w:b w:val="0"/>
          <w:bCs w:val="0"/>
          <w:color w:val="000000" w:themeColor="text1"/>
          <w:sz w:val="20"/>
          <w:szCs w:val="20"/>
        </w:rPr>
        <w:t>So,</w:t>
      </w:r>
      <w:r w:rsidRPr="00725969">
        <w:rPr>
          <w:b w:val="0"/>
          <w:bCs w:val="0"/>
          <w:color w:val="000000" w:themeColor="text1"/>
          <w:sz w:val="20"/>
          <w:szCs w:val="20"/>
        </w:rPr>
        <w:t xml:space="preserve"> the power structure flows from the higher level to the lower level, decision making, taking difficult call all aspect is normally decided by the upper-level management, in time it is not a good tactic to do, certainly Morrison do not follow this type of power structure as they believe that equal distribution of power is the key to success for them as it is not a small but a large form of </w:t>
      </w:r>
      <w:r w:rsidRPr="00725969">
        <w:rPr>
          <w:b w:val="0"/>
          <w:bCs w:val="0"/>
          <w:color w:val="000000" w:themeColor="text1"/>
          <w:sz w:val="20"/>
          <w:szCs w:val="20"/>
        </w:rPr>
        <w:t>organisation.</w:t>
      </w:r>
      <w:r w:rsidRPr="00725969">
        <w:rPr>
          <w:b w:val="0"/>
          <w:bCs w:val="0"/>
          <w:color w:val="000000" w:themeColor="text1"/>
          <w:sz w:val="20"/>
          <w:szCs w:val="20"/>
        </w:rPr>
        <w:t xml:space="preserve"> </w:t>
      </w:r>
      <w:r w:rsidRPr="00725969">
        <w:rPr>
          <w:b w:val="0"/>
          <w:bCs w:val="0"/>
          <w:color w:val="000000" w:themeColor="text1"/>
          <w:sz w:val="20"/>
          <w:szCs w:val="20"/>
        </w:rPr>
        <w:t>It’s</w:t>
      </w:r>
      <w:r w:rsidRPr="00725969">
        <w:rPr>
          <w:b w:val="0"/>
          <w:bCs w:val="0"/>
          <w:color w:val="000000" w:themeColor="text1"/>
          <w:sz w:val="20"/>
          <w:szCs w:val="20"/>
        </w:rPr>
        <w:t xml:space="preserve"> the togetherness that Morrison is back on for their success TASK CULTURE – Business or Organisation which deeply believe on the group ethics, that the work can be done jointly or getting the job done in a group, they always form a compatible team or group to make the job done can be seen as a task Culture, to do a certain job or work each and every team member put their efforts or inputs, it is quite obvious that the idea or innovation comes from each and every team of the group, Morrison does work in this ethic as they believe that collectively they can do a great job. According to new CEO David Potts, teamwork is the </w:t>
      </w:r>
      <w:proofErr w:type="gramStart"/>
      <w:r w:rsidRPr="00725969">
        <w:rPr>
          <w:b w:val="0"/>
          <w:bCs w:val="0"/>
          <w:color w:val="000000" w:themeColor="text1"/>
          <w:sz w:val="20"/>
          <w:szCs w:val="20"/>
        </w:rPr>
        <w:t>key</w:t>
      </w:r>
      <w:proofErr w:type="gramEnd"/>
      <w:r w:rsidRPr="00725969">
        <w:rPr>
          <w:b w:val="0"/>
          <w:bCs w:val="0"/>
          <w:color w:val="000000" w:themeColor="text1"/>
          <w:sz w:val="20"/>
          <w:szCs w:val="20"/>
        </w:rPr>
        <w:t xml:space="preserve"> and it is a vital practice in the development of new Morrison, hence it can be said that Morrison does work or follows the task culture. (</w:t>
      </w:r>
      <w:r w:rsidRPr="00725969">
        <w:rPr>
          <w:b w:val="0"/>
          <w:bCs w:val="0"/>
          <w:color w:val="000000" w:themeColor="text1"/>
          <w:sz w:val="20"/>
          <w:szCs w:val="20"/>
        </w:rPr>
        <w:t>Blackfriars</w:t>
      </w:r>
      <w:r w:rsidRPr="00725969">
        <w:rPr>
          <w:b w:val="0"/>
          <w:bCs w:val="0"/>
          <w:color w:val="000000" w:themeColor="text1"/>
          <w:sz w:val="20"/>
          <w:szCs w:val="20"/>
        </w:rPr>
        <w:t xml:space="preserve">: Teamwork a vital part of the new Morrisons’ revolution, 2015). The other culture which has been described by handy is that of PERSON CULTURE, which is </w:t>
      </w:r>
      <w:r w:rsidRPr="00725969">
        <w:rPr>
          <w:b w:val="0"/>
          <w:bCs w:val="0"/>
          <w:color w:val="000000" w:themeColor="text1"/>
          <w:sz w:val="20"/>
          <w:szCs w:val="20"/>
        </w:rPr>
        <w:t>totally</w:t>
      </w:r>
      <w:r w:rsidRPr="00725969">
        <w:rPr>
          <w:b w:val="0"/>
          <w:bCs w:val="0"/>
          <w:color w:val="000000" w:themeColor="text1"/>
          <w:sz w:val="20"/>
          <w:szCs w:val="20"/>
        </w:rPr>
        <w:t xml:space="preserve"> misfit to the work ethics or work culture of Morrison, in this culture the predominantly the main owner or the head person has an idea that nobody is important than them, hence this type of organisation is bound to get great trouble with this type of attitude. The mode of a culture where each and everybody understands their particular role so that the job can be done quite smoothly, is determined as the ROLE CULTURE, Ideally, this is the kind of culture should be followed by all the organisation so that both the higher authority or the managers should also know their duty and responsibilities, the job, in that case, can be done with lots of ease The main leader or the manager/team leader ideally need to have total control over the particular situation, monitor the progress path, equally the staff should be aware of their task too, so that’s it becomes a win situation.</w:t>
      </w:r>
    </w:p>
    <w:p w14:paraId="3A4E53E6" w14:textId="2DF74A37" w:rsidR="00EF7B6B" w:rsidRDefault="001D32FB" w:rsidP="001D32FB">
      <w:pPr>
        <w:pStyle w:val="Heading2"/>
        <w:rPr>
          <w:b w:val="0"/>
          <w:bCs w:val="0"/>
          <w:color w:val="000000" w:themeColor="text1"/>
          <w:sz w:val="24"/>
          <w:szCs w:val="24"/>
        </w:rPr>
      </w:pPr>
      <w:bookmarkStart w:id="18" w:name="_Toc75500696"/>
      <w:r>
        <w:rPr>
          <w:b w:val="0"/>
          <w:bCs w:val="0"/>
          <w:color w:val="000000" w:themeColor="text1"/>
          <w:sz w:val="24"/>
          <w:szCs w:val="24"/>
        </w:rPr>
        <w:t>3.0 CONCLUSION</w:t>
      </w:r>
      <w:bookmarkEnd w:id="18"/>
      <w:r>
        <w:rPr>
          <w:b w:val="0"/>
          <w:bCs w:val="0"/>
          <w:color w:val="000000" w:themeColor="text1"/>
          <w:sz w:val="24"/>
          <w:szCs w:val="24"/>
        </w:rPr>
        <w:t xml:space="preserve"> </w:t>
      </w:r>
    </w:p>
    <w:p w14:paraId="02E6FE78" w14:textId="09A8A126" w:rsidR="00777A85" w:rsidRPr="00EC5061" w:rsidRDefault="00777A85" w:rsidP="001D32FB">
      <w:pPr>
        <w:pStyle w:val="Heading2"/>
        <w:rPr>
          <w:b w:val="0"/>
          <w:bCs w:val="0"/>
          <w:color w:val="000000" w:themeColor="text1"/>
          <w:sz w:val="20"/>
          <w:szCs w:val="20"/>
        </w:rPr>
      </w:pPr>
      <w:r w:rsidRPr="00EC5061">
        <w:rPr>
          <w:b w:val="0"/>
          <w:bCs w:val="0"/>
          <w:color w:val="000000" w:themeColor="text1"/>
          <w:sz w:val="20"/>
          <w:szCs w:val="20"/>
        </w:rPr>
        <w:t>To end up the report it can be said Morrison as it researched seems to have done all the necessary steps needed to adopt the changes during the tough time of covid 19. Starting from the ground level staff to the top rank manager, have put their input to make the necessary changes, especially the newly recruited staff that have quickly adjusted the situation, right from the store ground staff to the delivery driver who has worked relentlessly taking life risk, delivering the product as the online shopping went to rocket high. The staff took the challenge in the pandemic to serve the people the necessary items, keeping all the important key changes so that everybody keeps safe while they are in-store or when the drivers are delivering. Right from the start of recruitment in this difficult time, the managers have also shown a lot of knowledge and communication to build up the team which has gone through the quick-change process. Morrison which is one of the largest supermarkets in the UK thus not only survived in these challenging changes but has paved a solid foundation for a fruitful future.</w:t>
      </w:r>
    </w:p>
    <w:p w14:paraId="62AE1791" w14:textId="5B5B4926" w:rsidR="00BB0362" w:rsidRDefault="00BB0362" w:rsidP="001D32FB">
      <w:pPr>
        <w:pStyle w:val="Heading2"/>
        <w:rPr>
          <w:b w:val="0"/>
          <w:bCs w:val="0"/>
          <w:color w:val="000000" w:themeColor="text1"/>
          <w:sz w:val="20"/>
          <w:szCs w:val="20"/>
        </w:rPr>
      </w:pPr>
    </w:p>
    <w:p w14:paraId="58121FB4" w14:textId="77777777" w:rsidR="00CB475F" w:rsidRPr="000C08DE" w:rsidRDefault="00CB475F" w:rsidP="001D32FB">
      <w:pPr>
        <w:pStyle w:val="Heading2"/>
        <w:rPr>
          <w:b w:val="0"/>
          <w:bCs w:val="0"/>
          <w:color w:val="000000" w:themeColor="text1"/>
          <w:sz w:val="20"/>
          <w:szCs w:val="20"/>
        </w:rPr>
      </w:pPr>
    </w:p>
    <w:p w14:paraId="3A97A316" w14:textId="764C282C" w:rsidR="0044050F" w:rsidRDefault="001D32FB" w:rsidP="001D32FB">
      <w:pPr>
        <w:pStyle w:val="Heading2"/>
        <w:rPr>
          <w:b w:val="0"/>
          <w:bCs w:val="0"/>
          <w:color w:val="000000" w:themeColor="text1"/>
          <w:sz w:val="24"/>
          <w:szCs w:val="24"/>
        </w:rPr>
      </w:pPr>
      <w:bookmarkStart w:id="19" w:name="_Toc75500698"/>
      <w:r>
        <w:rPr>
          <w:b w:val="0"/>
          <w:bCs w:val="0"/>
          <w:color w:val="000000" w:themeColor="text1"/>
          <w:sz w:val="24"/>
          <w:szCs w:val="24"/>
        </w:rPr>
        <w:lastRenderedPageBreak/>
        <w:t>4.</w:t>
      </w:r>
      <w:r w:rsidR="00775866">
        <w:rPr>
          <w:b w:val="0"/>
          <w:bCs w:val="0"/>
          <w:color w:val="000000" w:themeColor="text1"/>
          <w:sz w:val="24"/>
          <w:szCs w:val="24"/>
        </w:rPr>
        <w:t>0 RECOMMENDATION</w:t>
      </w:r>
      <w:bookmarkEnd w:id="19"/>
      <w:r w:rsidR="00775866">
        <w:rPr>
          <w:b w:val="0"/>
          <w:bCs w:val="0"/>
          <w:color w:val="000000" w:themeColor="text1"/>
          <w:sz w:val="24"/>
          <w:szCs w:val="24"/>
        </w:rPr>
        <w:t xml:space="preserve"> </w:t>
      </w:r>
    </w:p>
    <w:tbl>
      <w:tblPr>
        <w:tblStyle w:val="TableGrid"/>
        <w:tblpPr w:leftFromText="180" w:rightFromText="180" w:vertAnchor="text" w:tblpY="183"/>
        <w:tblW w:w="0" w:type="auto"/>
        <w:tblLook w:val="04A0" w:firstRow="1" w:lastRow="0" w:firstColumn="1" w:lastColumn="0" w:noHBand="0" w:noVBand="1"/>
      </w:tblPr>
      <w:tblGrid>
        <w:gridCol w:w="1723"/>
        <w:gridCol w:w="1469"/>
        <w:gridCol w:w="1446"/>
        <w:gridCol w:w="1492"/>
        <w:gridCol w:w="1456"/>
        <w:gridCol w:w="1430"/>
      </w:tblGrid>
      <w:tr w:rsidR="00B94A14" w14:paraId="44C21A38" w14:textId="77777777" w:rsidTr="00B86BAC">
        <w:trPr>
          <w:trHeight w:val="1606"/>
        </w:trPr>
        <w:tc>
          <w:tcPr>
            <w:tcW w:w="1723" w:type="dxa"/>
          </w:tcPr>
          <w:p w14:paraId="665855A3" w14:textId="77777777" w:rsidR="0044050F" w:rsidRPr="00CB475F" w:rsidRDefault="0044050F" w:rsidP="00B86BAC">
            <w:pPr>
              <w:rPr>
                <w:sz w:val="18"/>
                <w:szCs w:val="18"/>
                <w:highlight w:val="yellow"/>
              </w:rPr>
            </w:pPr>
            <w:r w:rsidRPr="00CB475F">
              <w:rPr>
                <w:sz w:val="18"/>
                <w:szCs w:val="18"/>
              </w:rPr>
              <w:t xml:space="preserve">Area of development improve change planning and implementation </w:t>
            </w:r>
          </w:p>
        </w:tc>
        <w:tc>
          <w:tcPr>
            <w:tcW w:w="1469" w:type="dxa"/>
          </w:tcPr>
          <w:p w14:paraId="65DA3577" w14:textId="77777777" w:rsidR="0044050F" w:rsidRPr="002E7B55" w:rsidRDefault="0044050F" w:rsidP="00B86BAC">
            <w:pPr>
              <w:rPr>
                <w:sz w:val="16"/>
                <w:szCs w:val="16"/>
              </w:rPr>
            </w:pPr>
            <w:r w:rsidRPr="00CB475F">
              <w:rPr>
                <w:sz w:val="18"/>
                <w:szCs w:val="18"/>
              </w:rPr>
              <w:t>Action to be t</w:t>
            </w:r>
            <w:r w:rsidRPr="002E7B55">
              <w:rPr>
                <w:sz w:val="16"/>
                <w:szCs w:val="16"/>
              </w:rPr>
              <w:t xml:space="preserve">aken </w:t>
            </w:r>
          </w:p>
        </w:tc>
        <w:tc>
          <w:tcPr>
            <w:tcW w:w="1446" w:type="dxa"/>
          </w:tcPr>
          <w:p w14:paraId="7F41FB9B" w14:textId="77777777" w:rsidR="0044050F" w:rsidRPr="00CB475F" w:rsidRDefault="0044050F" w:rsidP="00B86BAC">
            <w:pPr>
              <w:rPr>
                <w:sz w:val="18"/>
                <w:szCs w:val="18"/>
                <w:highlight w:val="yellow"/>
              </w:rPr>
            </w:pPr>
            <w:r w:rsidRPr="00CB475F">
              <w:rPr>
                <w:sz w:val="18"/>
                <w:szCs w:val="18"/>
              </w:rPr>
              <w:t>Priority</w:t>
            </w:r>
            <w:r w:rsidRPr="00CB475F">
              <w:rPr>
                <w:sz w:val="18"/>
                <w:szCs w:val="18"/>
                <w:highlight w:val="yellow"/>
              </w:rPr>
              <w:t xml:space="preserve"> </w:t>
            </w:r>
          </w:p>
        </w:tc>
        <w:tc>
          <w:tcPr>
            <w:tcW w:w="1492" w:type="dxa"/>
          </w:tcPr>
          <w:p w14:paraId="215E604C" w14:textId="77777777" w:rsidR="0044050F" w:rsidRPr="00CB475F" w:rsidRDefault="0044050F" w:rsidP="00B86BAC">
            <w:pPr>
              <w:rPr>
                <w:sz w:val="18"/>
                <w:szCs w:val="18"/>
                <w:highlight w:val="yellow"/>
              </w:rPr>
            </w:pPr>
            <w:r w:rsidRPr="00CB475F">
              <w:rPr>
                <w:sz w:val="18"/>
                <w:szCs w:val="18"/>
              </w:rPr>
              <w:t xml:space="preserve">Support and development </w:t>
            </w:r>
          </w:p>
        </w:tc>
        <w:tc>
          <w:tcPr>
            <w:tcW w:w="1456" w:type="dxa"/>
          </w:tcPr>
          <w:p w14:paraId="3CA1082B" w14:textId="77777777" w:rsidR="0044050F" w:rsidRPr="00CB475F" w:rsidRDefault="0044050F" w:rsidP="00B86BAC">
            <w:pPr>
              <w:rPr>
                <w:sz w:val="18"/>
                <w:szCs w:val="18"/>
                <w:highlight w:val="yellow"/>
              </w:rPr>
            </w:pPr>
            <w:r w:rsidRPr="00CB475F">
              <w:rPr>
                <w:sz w:val="18"/>
                <w:szCs w:val="18"/>
              </w:rPr>
              <w:t xml:space="preserve">Review, dates </w:t>
            </w:r>
          </w:p>
        </w:tc>
        <w:tc>
          <w:tcPr>
            <w:tcW w:w="1430" w:type="dxa"/>
          </w:tcPr>
          <w:p w14:paraId="08C33B2E" w14:textId="77777777" w:rsidR="0044050F" w:rsidRPr="00CB475F" w:rsidRDefault="0044050F" w:rsidP="00B86BAC">
            <w:pPr>
              <w:rPr>
                <w:sz w:val="18"/>
                <w:szCs w:val="18"/>
                <w:highlight w:val="yellow"/>
              </w:rPr>
            </w:pPr>
            <w:r w:rsidRPr="00CB475F">
              <w:rPr>
                <w:sz w:val="18"/>
                <w:szCs w:val="18"/>
              </w:rPr>
              <w:t xml:space="preserve">Other comments </w:t>
            </w:r>
          </w:p>
        </w:tc>
      </w:tr>
      <w:tr w:rsidR="00B94A14" w14:paraId="1FA026D0" w14:textId="77777777" w:rsidTr="00B86BAC">
        <w:tc>
          <w:tcPr>
            <w:tcW w:w="1723" w:type="dxa"/>
          </w:tcPr>
          <w:p w14:paraId="6574AD42" w14:textId="2848191A" w:rsidR="0044050F" w:rsidRPr="002E7B55" w:rsidRDefault="00E04376" w:rsidP="00B86BAC">
            <w:pPr>
              <w:rPr>
                <w:sz w:val="16"/>
                <w:szCs w:val="16"/>
              </w:rPr>
            </w:pPr>
            <w:r w:rsidRPr="002E7B55">
              <w:rPr>
                <w:sz w:val="16"/>
                <w:szCs w:val="16"/>
              </w:rPr>
              <w:t xml:space="preserve">Job </w:t>
            </w:r>
            <w:r w:rsidR="000100B8" w:rsidRPr="002E7B55">
              <w:rPr>
                <w:sz w:val="16"/>
                <w:szCs w:val="16"/>
              </w:rPr>
              <w:t xml:space="preserve">skills training </w:t>
            </w:r>
            <w:r w:rsidR="002344CF" w:rsidRPr="002E7B55">
              <w:rPr>
                <w:sz w:val="16"/>
                <w:szCs w:val="16"/>
              </w:rPr>
              <w:t xml:space="preserve">to grow further </w:t>
            </w:r>
          </w:p>
        </w:tc>
        <w:tc>
          <w:tcPr>
            <w:tcW w:w="1469" w:type="dxa"/>
          </w:tcPr>
          <w:p w14:paraId="4827B1CA" w14:textId="0571AA5A" w:rsidR="007A76E2" w:rsidRPr="002E7B55" w:rsidRDefault="00B94A14" w:rsidP="00B86BAC">
            <w:pPr>
              <w:rPr>
                <w:sz w:val="16"/>
                <w:szCs w:val="16"/>
                <w:highlight w:val="cyan"/>
              </w:rPr>
            </w:pPr>
            <w:r w:rsidRPr="002E7B55">
              <w:rPr>
                <w:sz w:val="16"/>
                <w:szCs w:val="16"/>
              </w:rPr>
              <w:t xml:space="preserve">Encouraging more and more staff to </w:t>
            </w:r>
            <w:r w:rsidR="003A4EBA" w:rsidRPr="002E7B55">
              <w:rPr>
                <w:sz w:val="16"/>
                <w:szCs w:val="16"/>
              </w:rPr>
              <w:t xml:space="preserve">go for the training </w:t>
            </w:r>
          </w:p>
        </w:tc>
        <w:tc>
          <w:tcPr>
            <w:tcW w:w="1446" w:type="dxa"/>
          </w:tcPr>
          <w:p w14:paraId="35DC730B" w14:textId="0A1312C5" w:rsidR="0044050F" w:rsidRPr="002E7B55" w:rsidRDefault="00B567E9" w:rsidP="00B86BAC">
            <w:pPr>
              <w:rPr>
                <w:sz w:val="16"/>
                <w:szCs w:val="16"/>
                <w:highlight w:val="cyan"/>
              </w:rPr>
            </w:pPr>
            <w:r w:rsidRPr="002E7B55">
              <w:rPr>
                <w:sz w:val="16"/>
                <w:szCs w:val="16"/>
              </w:rPr>
              <w:t xml:space="preserve">Should be </w:t>
            </w:r>
            <w:r w:rsidR="002F3FD4" w:rsidRPr="002E7B55">
              <w:rPr>
                <w:sz w:val="16"/>
                <w:szCs w:val="16"/>
              </w:rPr>
              <w:t xml:space="preserve">prioritise or </w:t>
            </w:r>
            <w:r w:rsidR="00E92447" w:rsidRPr="002E7B55">
              <w:rPr>
                <w:sz w:val="16"/>
                <w:szCs w:val="16"/>
              </w:rPr>
              <w:t xml:space="preserve">essential as recruitment done </w:t>
            </w:r>
          </w:p>
        </w:tc>
        <w:tc>
          <w:tcPr>
            <w:tcW w:w="1492" w:type="dxa"/>
          </w:tcPr>
          <w:p w14:paraId="65362C9C" w14:textId="2009434E" w:rsidR="0044050F" w:rsidRPr="002E7B55" w:rsidRDefault="008C7EB6" w:rsidP="00B86BAC">
            <w:pPr>
              <w:rPr>
                <w:sz w:val="16"/>
                <w:szCs w:val="16"/>
                <w:highlight w:val="cyan"/>
              </w:rPr>
            </w:pPr>
            <w:r w:rsidRPr="002E7B55">
              <w:rPr>
                <w:sz w:val="16"/>
                <w:szCs w:val="16"/>
              </w:rPr>
              <w:t xml:space="preserve">Budding </w:t>
            </w:r>
            <w:r w:rsidR="00A660CA" w:rsidRPr="002E7B55">
              <w:rPr>
                <w:sz w:val="16"/>
                <w:szCs w:val="16"/>
              </w:rPr>
              <w:t>system,</w:t>
            </w:r>
            <w:r w:rsidR="00AB796F" w:rsidRPr="002E7B55">
              <w:rPr>
                <w:sz w:val="16"/>
                <w:szCs w:val="16"/>
              </w:rPr>
              <w:t xml:space="preserve"> help from the senior manager who ca</w:t>
            </w:r>
            <w:r w:rsidR="00A660CA" w:rsidRPr="002E7B55">
              <w:rPr>
                <w:sz w:val="16"/>
                <w:szCs w:val="16"/>
              </w:rPr>
              <w:t xml:space="preserve">n be great help </w:t>
            </w:r>
          </w:p>
        </w:tc>
        <w:tc>
          <w:tcPr>
            <w:tcW w:w="1456" w:type="dxa"/>
          </w:tcPr>
          <w:p w14:paraId="6A5A3EAD" w14:textId="3F35E07B" w:rsidR="0044050F" w:rsidRPr="002E7B55" w:rsidRDefault="00A660CA" w:rsidP="00B86BAC">
            <w:pPr>
              <w:rPr>
                <w:sz w:val="16"/>
                <w:szCs w:val="16"/>
                <w:highlight w:val="cyan"/>
              </w:rPr>
            </w:pPr>
            <w:r w:rsidRPr="002E7B55">
              <w:rPr>
                <w:sz w:val="16"/>
                <w:szCs w:val="16"/>
              </w:rPr>
              <w:t xml:space="preserve">Should be scheduled after every month </w:t>
            </w:r>
          </w:p>
        </w:tc>
        <w:tc>
          <w:tcPr>
            <w:tcW w:w="1430" w:type="dxa"/>
          </w:tcPr>
          <w:p w14:paraId="2323632B" w14:textId="4E07670B" w:rsidR="0044050F" w:rsidRPr="002E7B55" w:rsidRDefault="000851DB" w:rsidP="00B86BAC">
            <w:pPr>
              <w:rPr>
                <w:sz w:val="16"/>
                <w:szCs w:val="16"/>
                <w:highlight w:val="cyan"/>
              </w:rPr>
            </w:pPr>
            <w:r w:rsidRPr="002E7B55">
              <w:rPr>
                <w:sz w:val="16"/>
                <w:szCs w:val="16"/>
              </w:rPr>
              <w:t xml:space="preserve">Every </w:t>
            </w:r>
            <w:r w:rsidR="0097539F" w:rsidRPr="002E7B55">
              <w:rPr>
                <w:sz w:val="16"/>
                <w:szCs w:val="16"/>
              </w:rPr>
              <w:t>recruit</w:t>
            </w:r>
            <w:r w:rsidRPr="002E7B55">
              <w:rPr>
                <w:sz w:val="16"/>
                <w:szCs w:val="16"/>
              </w:rPr>
              <w:t xml:space="preserve"> should go for it </w:t>
            </w:r>
            <w:r w:rsidR="0097539F" w:rsidRPr="002E7B55">
              <w:rPr>
                <w:sz w:val="16"/>
                <w:szCs w:val="16"/>
              </w:rPr>
              <w:t xml:space="preserve">as mandatory </w:t>
            </w:r>
          </w:p>
        </w:tc>
      </w:tr>
      <w:tr w:rsidR="00B94A14" w14:paraId="5951DA67" w14:textId="77777777" w:rsidTr="00B86BAC">
        <w:trPr>
          <w:trHeight w:val="1278"/>
        </w:trPr>
        <w:tc>
          <w:tcPr>
            <w:tcW w:w="1723" w:type="dxa"/>
          </w:tcPr>
          <w:p w14:paraId="5DFDCA42" w14:textId="636FFDE3" w:rsidR="0044050F" w:rsidRPr="002E7B55" w:rsidRDefault="000A1EAD" w:rsidP="00B86BAC">
            <w:pPr>
              <w:rPr>
                <w:sz w:val="16"/>
                <w:szCs w:val="16"/>
                <w:highlight w:val="lightGray"/>
              </w:rPr>
            </w:pPr>
            <w:r w:rsidRPr="002E7B55">
              <w:rPr>
                <w:sz w:val="16"/>
                <w:szCs w:val="16"/>
              </w:rPr>
              <w:t xml:space="preserve">Making online presence more and more </w:t>
            </w:r>
          </w:p>
        </w:tc>
        <w:tc>
          <w:tcPr>
            <w:tcW w:w="1469" w:type="dxa"/>
          </w:tcPr>
          <w:p w14:paraId="6C4537DD" w14:textId="30551912" w:rsidR="0044050F" w:rsidRPr="002E7B55" w:rsidRDefault="00994F3F" w:rsidP="00B86BAC">
            <w:pPr>
              <w:rPr>
                <w:sz w:val="16"/>
                <w:szCs w:val="16"/>
                <w:highlight w:val="lightGray"/>
              </w:rPr>
            </w:pPr>
            <w:r w:rsidRPr="002E7B55">
              <w:rPr>
                <w:sz w:val="16"/>
                <w:szCs w:val="16"/>
              </w:rPr>
              <w:t xml:space="preserve">Training </w:t>
            </w:r>
            <w:r w:rsidR="00B03F27" w:rsidRPr="002E7B55">
              <w:rPr>
                <w:sz w:val="16"/>
                <w:szCs w:val="16"/>
              </w:rPr>
              <w:t xml:space="preserve">staff, </w:t>
            </w:r>
            <w:r w:rsidR="00472AFC" w:rsidRPr="002E7B55">
              <w:rPr>
                <w:sz w:val="16"/>
                <w:szCs w:val="16"/>
              </w:rPr>
              <w:t>multiskilled, focus</w:t>
            </w:r>
            <w:r w:rsidR="00B03F27" w:rsidRPr="002E7B55">
              <w:rPr>
                <w:sz w:val="16"/>
                <w:szCs w:val="16"/>
              </w:rPr>
              <w:t xml:space="preserve"> in online </w:t>
            </w:r>
          </w:p>
        </w:tc>
        <w:tc>
          <w:tcPr>
            <w:tcW w:w="1446" w:type="dxa"/>
          </w:tcPr>
          <w:p w14:paraId="367D1D16" w14:textId="6D0F186B" w:rsidR="0044050F" w:rsidRPr="002E7B55" w:rsidRDefault="00472AFC" w:rsidP="00B86BAC">
            <w:pPr>
              <w:rPr>
                <w:sz w:val="16"/>
                <w:szCs w:val="16"/>
                <w:highlight w:val="lightGray"/>
              </w:rPr>
            </w:pPr>
            <w:r w:rsidRPr="002E7B55">
              <w:rPr>
                <w:sz w:val="16"/>
                <w:szCs w:val="16"/>
              </w:rPr>
              <w:t xml:space="preserve">Continuous process according to the need </w:t>
            </w:r>
          </w:p>
        </w:tc>
        <w:tc>
          <w:tcPr>
            <w:tcW w:w="1492" w:type="dxa"/>
          </w:tcPr>
          <w:p w14:paraId="78D19BF2" w14:textId="036DFF7A" w:rsidR="0044050F" w:rsidRPr="002E7B55" w:rsidRDefault="00DE5B9A" w:rsidP="00B86BAC">
            <w:pPr>
              <w:rPr>
                <w:sz w:val="16"/>
                <w:szCs w:val="16"/>
                <w:highlight w:val="lightGray"/>
              </w:rPr>
            </w:pPr>
            <w:r w:rsidRPr="002E7B55">
              <w:rPr>
                <w:sz w:val="16"/>
                <w:szCs w:val="16"/>
              </w:rPr>
              <w:t xml:space="preserve">Technical support as the online sale is increasing </w:t>
            </w:r>
          </w:p>
        </w:tc>
        <w:tc>
          <w:tcPr>
            <w:tcW w:w="1456" w:type="dxa"/>
          </w:tcPr>
          <w:p w14:paraId="1C5893A5" w14:textId="0354ECC7" w:rsidR="0044050F" w:rsidRPr="002E7B55" w:rsidRDefault="003C7CCE" w:rsidP="00B86BAC">
            <w:pPr>
              <w:rPr>
                <w:sz w:val="16"/>
                <w:szCs w:val="16"/>
                <w:highlight w:val="lightGray"/>
              </w:rPr>
            </w:pPr>
            <w:r w:rsidRPr="002E7B55">
              <w:rPr>
                <w:sz w:val="16"/>
                <w:szCs w:val="16"/>
              </w:rPr>
              <w:t xml:space="preserve">Continuous process </w:t>
            </w:r>
          </w:p>
        </w:tc>
        <w:tc>
          <w:tcPr>
            <w:tcW w:w="1430" w:type="dxa"/>
          </w:tcPr>
          <w:p w14:paraId="0D24D6D1" w14:textId="10546C5E" w:rsidR="0044050F" w:rsidRPr="002E7B55" w:rsidRDefault="003C7CCE" w:rsidP="00B86BAC">
            <w:pPr>
              <w:rPr>
                <w:sz w:val="16"/>
                <w:szCs w:val="16"/>
                <w:highlight w:val="lightGray"/>
              </w:rPr>
            </w:pPr>
            <w:r w:rsidRPr="002E7B55">
              <w:rPr>
                <w:sz w:val="16"/>
                <w:szCs w:val="16"/>
              </w:rPr>
              <w:t xml:space="preserve">Manager should also be </w:t>
            </w:r>
            <w:r w:rsidR="00537E4E" w:rsidRPr="002E7B55">
              <w:rPr>
                <w:sz w:val="16"/>
                <w:szCs w:val="16"/>
              </w:rPr>
              <w:t xml:space="preserve">Sharpe in this process of learning </w:t>
            </w:r>
          </w:p>
        </w:tc>
      </w:tr>
      <w:tr w:rsidR="00B94A14" w14:paraId="1F3E5D40" w14:textId="77777777" w:rsidTr="00CB475F">
        <w:trPr>
          <w:trHeight w:val="1251"/>
        </w:trPr>
        <w:tc>
          <w:tcPr>
            <w:tcW w:w="1723" w:type="dxa"/>
          </w:tcPr>
          <w:p w14:paraId="34349063" w14:textId="0EFDBF1C" w:rsidR="0044050F" w:rsidRPr="002E7B55" w:rsidRDefault="002A10AB" w:rsidP="00B86BAC">
            <w:pPr>
              <w:rPr>
                <w:sz w:val="16"/>
                <w:szCs w:val="16"/>
                <w:highlight w:val="yellow"/>
              </w:rPr>
            </w:pPr>
            <w:r w:rsidRPr="00DE76BD">
              <w:rPr>
                <w:sz w:val="16"/>
                <w:szCs w:val="16"/>
              </w:rPr>
              <w:t xml:space="preserve">Freedom in the framework type of </w:t>
            </w:r>
            <w:r w:rsidR="002E7B55" w:rsidRPr="00DE76BD">
              <w:rPr>
                <w:sz w:val="16"/>
                <w:szCs w:val="16"/>
              </w:rPr>
              <w:t xml:space="preserve">programme </w:t>
            </w:r>
          </w:p>
        </w:tc>
        <w:tc>
          <w:tcPr>
            <w:tcW w:w="1469" w:type="dxa"/>
          </w:tcPr>
          <w:p w14:paraId="5F94002D" w14:textId="6E300FCC" w:rsidR="0044050F" w:rsidRPr="002E7B55" w:rsidRDefault="002E7B55" w:rsidP="00B86BAC">
            <w:pPr>
              <w:rPr>
                <w:sz w:val="16"/>
                <w:szCs w:val="16"/>
                <w:highlight w:val="yellow"/>
              </w:rPr>
            </w:pPr>
            <w:r w:rsidRPr="00DE76BD">
              <w:rPr>
                <w:sz w:val="16"/>
                <w:szCs w:val="16"/>
              </w:rPr>
              <w:t xml:space="preserve">Staff allowed to give own plan that could </w:t>
            </w:r>
            <w:r w:rsidR="00D368E5" w:rsidRPr="00DE76BD">
              <w:rPr>
                <w:sz w:val="16"/>
                <w:szCs w:val="16"/>
              </w:rPr>
              <w:t xml:space="preserve">align with the company progress plan </w:t>
            </w:r>
          </w:p>
        </w:tc>
        <w:tc>
          <w:tcPr>
            <w:tcW w:w="1446" w:type="dxa"/>
          </w:tcPr>
          <w:p w14:paraId="4BD7B2DC" w14:textId="56E4A809" w:rsidR="0044050F" w:rsidRPr="002E7B55" w:rsidRDefault="00D368E5" w:rsidP="00B86BAC">
            <w:pPr>
              <w:rPr>
                <w:sz w:val="16"/>
                <w:szCs w:val="16"/>
                <w:highlight w:val="yellow"/>
              </w:rPr>
            </w:pPr>
            <w:r w:rsidRPr="00DE76BD">
              <w:rPr>
                <w:sz w:val="16"/>
                <w:szCs w:val="16"/>
              </w:rPr>
              <w:t>Can be pr</w:t>
            </w:r>
            <w:r w:rsidR="003D067E" w:rsidRPr="00DE76BD">
              <w:rPr>
                <w:sz w:val="16"/>
                <w:szCs w:val="16"/>
              </w:rPr>
              <w:t xml:space="preserve">ioritise </w:t>
            </w:r>
            <w:r w:rsidR="002A08C9" w:rsidRPr="00DE76BD">
              <w:rPr>
                <w:sz w:val="16"/>
                <w:szCs w:val="16"/>
              </w:rPr>
              <w:t>according to</w:t>
            </w:r>
            <w:r w:rsidR="003D067E" w:rsidRPr="00DE76BD">
              <w:rPr>
                <w:sz w:val="16"/>
                <w:szCs w:val="16"/>
              </w:rPr>
              <w:t xml:space="preserve"> the </w:t>
            </w:r>
            <w:r w:rsidR="002A08C9" w:rsidRPr="00DE76BD">
              <w:rPr>
                <w:sz w:val="16"/>
                <w:szCs w:val="16"/>
              </w:rPr>
              <w:t>need,</w:t>
            </w:r>
            <w:r w:rsidR="003D067E" w:rsidRPr="00DE76BD">
              <w:rPr>
                <w:sz w:val="16"/>
                <w:szCs w:val="16"/>
              </w:rPr>
              <w:t xml:space="preserve"> staff idea should be valued first </w:t>
            </w:r>
          </w:p>
        </w:tc>
        <w:tc>
          <w:tcPr>
            <w:tcW w:w="1492" w:type="dxa"/>
          </w:tcPr>
          <w:p w14:paraId="2CF58D12" w14:textId="657C7645" w:rsidR="0044050F" w:rsidRPr="00D947BE" w:rsidRDefault="00D947BE" w:rsidP="00B86BAC">
            <w:pPr>
              <w:rPr>
                <w:sz w:val="16"/>
                <w:szCs w:val="16"/>
                <w:highlight w:val="yellow"/>
              </w:rPr>
            </w:pPr>
            <w:r w:rsidRPr="00DE76BD">
              <w:rPr>
                <w:sz w:val="16"/>
                <w:szCs w:val="16"/>
              </w:rPr>
              <w:t xml:space="preserve">Managers can do a regular monitor so that the staff get helps and keep motivated </w:t>
            </w:r>
          </w:p>
        </w:tc>
        <w:tc>
          <w:tcPr>
            <w:tcW w:w="1456" w:type="dxa"/>
          </w:tcPr>
          <w:p w14:paraId="6331BBA3" w14:textId="2EACBAF1" w:rsidR="0044050F" w:rsidRPr="00DE76BD" w:rsidRDefault="00CA03DC" w:rsidP="00B86BAC">
            <w:pPr>
              <w:rPr>
                <w:sz w:val="16"/>
                <w:szCs w:val="16"/>
                <w:highlight w:val="yellow"/>
              </w:rPr>
            </w:pPr>
            <w:r w:rsidRPr="00DE76BD">
              <w:rPr>
                <w:sz w:val="16"/>
                <w:szCs w:val="16"/>
              </w:rPr>
              <w:t xml:space="preserve">From the start </w:t>
            </w:r>
            <w:r w:rsidR="00B007A1" w:rsidRPr="00DE76BD">
              <w:rPr>
                <w:sz w:val="16"/>
                <w:szCs w:val="16"/>
              </w:rPr>
              <w:t xml:space="preserve">every month </w:t>
            </w:r>
          </w:p>
        </w:tc>
        <w:tc>
          <w:tcPr>
            <w:tcW w:w="1430" w:type="dxa"/>
          </w:tcPr>
          <w:p w14:paraId="05F83CBA" w14:textId="12FDC845" w:rsidR="0044050F" w:rsidRPr="00DE76BD" w:rsidRDefault="00B007A1" w:rsidP="00B86BAC">
            <w:pPr>
              <w:rPr>
                <w:sz w:val="16"/>
                <w:szCs w:val="16"/>
                <w:highlight w:val="yellow"/>
              </w:rPr>
            </w:pPr>
            <w:r w:rsidRPr="00DE76BD">
              <w:rPr>
                <w:sz w:val="16"/>
                <w:szCs w:val="16"/>
              </w:rPr>
              <w:t xml:space="preserve">Staff feels </w:t>
            </w:r>
            <w:r w:rsidR="00DE76BD" w:rsidRPr="00DE76BD">
              <w:rPr>
                <w:sz w:val="16"/>
                <w:szCs w:val="16"/>
              </w:rPr>
              <w:t xml:space="preserve">integral part of the organisation by the process </w:t>
            </w:r>
          </w:p>
        </w:tc>
      </w:tr>
    </w:tbl>
    <w:p w14:paraId="2018888B" w14:textId="55F687FA" w:rsidR="009611CB" w:rsidRPr="009611CB" w:rsidRDefault="00923A95" w:rsidP="001D32FB">
      <w:pPr>
        <w:pStyle w:val="Heading2"/>
        <w:rPr>
          <w:color w:val="000000"/>
          <w:sz w:val="16"/>
          <w:szCs w:val="16"/>
          <w:shd w:val="clear" w:color="auto" w:fill="FFFFFF"/>
        </w:rPr>
      </w:pPr>
      <w:bookmarkStart w:id="20" w:name="_Toc75499156"/>
      <w:bookmarkStart w:id="21" w:name="_Toc75500699"/>
      <w:r w:rsidRPr="00923A95">
        <w:rPr>
          <w:color w:val="000000"/>
          <w:sz w:val="16"/>
          <w:szCs w:val="16"/>
          <w:shd w:val="clear" w:color="auto" w:fill="FFFFFF"/>
        </w:rPr>
        <w:t>(More to know / Development | Morrisons Careers, 2021</w:t>
      </w:r>
      <w:r w:rsidR="00214B06" w:rsidRPr="00923A95">
        <w:rPr>
          <w:color w:val="000000"/>
          <w:sz w:val="16"/>
          <w:szCs w:val="16"/>
          <w:shd w:val="clear" w:color="auto" w:fill="FFFFFF"/>
        </w:rPr>
        <w:t>)</w:t>
      </w:r>
      <w:r w:rsidR="00214B06">
        <w:rPr>
          <w:color w:val="000000"/>
          <w:sz w:val="16"/>
          <w:szCs w:val="16"/>
          <w:shd w:val="clear" w:color="auto" w:fill="FFFFFF"/>
        </w:rPr>
        <w:t xml:space="preserve">                  </w:t>
      </w:r>
      <w:proofErr w:type="gramStart"/>
      <w:r w:rsidR="00214B06">
        <w:rPr>
          <w:color w:val="000000"/>
          <w:sz w:val="16"/>
          <w:szCs w:val="16"/>
          <w:shd w:val="clear" w:color="auto" w:fill="FFFFFF"/>
        </w:rPr>
        <w:t xml:space="preserve">   (</w:t>
      </w:r>
      <w:proofErr w:type="gramEnd"/>
      <w:r w:rsidR="009611CB">
        <w:rPr>
          <w:color w:val="000000"/>
          <w:sz w:val="16"/>
          <w:szCs w:val="16"/>
          <w:shd w:val="clear" w:color="auto" w:fill="FFFFFF"/>
        </w:rPr>
        <w:t>Morrison ,strategy ,2021)</w:t>
      </w:r>
      <w:bookmarkEnd w:id="20"/>
      <w:bookmarkEnd w:id="21"/>
    </w:p>
    <w:p w14:paraId="4DA26AD6" w14:textId="77777777" w:rsidR="001D32FB" w:rsidRDefault="001D32FB" w:rsidP="001D32FB">
      <w:pPr>
        <w:pStyle w:val="Heading2"/>
        <w:rPr>
          <w:b w:val="0"/>
          <w:bCs w:val="0"/>
          <w:color w:val="000000" w:themeColor="text1"/>
          <w:sz w:val="24"/>
          <w:szCs w:val="24"/>
        </w:rPr>
      </w:pPr>
      <w:bookmarkStart w:id="22" w:name="_Toc75500700"/>
      <w:r>
        <w:rPr>
          <w:b w:val="0"/>
          <w:bCs w:val="0"/>
          <w:color w:val="000000" w:themeColor="text1"/>
          <w:sz w:val="24"/>
          <w:szCs w:val="24"/>
        </w:rPr>
        <w:t>5.0 APPENDICES</w:t>
      </w:r>
      <w:bookmarkEnd w:id="22"/>
      <w:r>
        <w:rPr>
          <w:b w:val="0"/>
          <w:bCs w:val="0"/>
          <w:color w:val="000000" w:themeColor="text1"/>
          <w:sz w:val="24"/>
          <w:szCs w:val="24"/>
        </w:rPr>
        <w:t xml:space="preserve"> </w:t>
      </w:r>
    </w:p>
    <w:p w14:paraId="6AE9626A" w14:textId="77777777" w:rsidR="001D32FB" w:rsidRDefault="001D32FB" w:rsidP="001D32FB">
      <w:pPr>
        <w:shd w:val="clear" w:color="auto" w:fill="FFFFFF"/>
        <w:textAlignment w:val="baseline"/>
        <w:outlineLvl w:val="0"/>
        <w:rPr>
          <w:b/>
          <w:bCs/>
          <w:color w:val="455F7C"/>
          <w:kern w:val="36"/>
          <w:sz w:val="28"/>
          <w:szCs w:val="28"/>
        </w:rPr>
      </w:pPr>
      <w:bookmarkStart w:id="23" w:name="_Toc75499158"/>
      <w:bookmarkStart w:id="24" w:name="_Toc75500701"/>
      <w:r>
        <w:rPr>
          <w:b/>
          <w:bCs/>
          <w:color w:val="455F7C"/>
          <w:kern w:val="36"/>
          <w:sz w:val="28"/>
          <w:szCs w:val="28"/>
        </w:rPr>
        <w:t>Grocery market share in Great Britain 2017-2021</w:t>
      </w:r>
      <w:bookmarkEnd w:id="23"/>
      <w:bookmarkEnd w:id="24"/>
    </w:p>
    <w:tbl>
      <w:tblPr>
        <w:tblW w:w="3491" w:type="dxa"/>
        <w:shd w:val="clear" w:color="auto" w:fill="FFFFFF"/>
        <w:tblCellMar>
          <w:left w:w="0" w:type="dxa"/>
          <w:right w:w="0" w:type="dxa"/>
        </w:tblCellMar>
        <w:tblLook w:val="04A0" w:firstRow="1" w:lastRow="0" w:firstColumn="1" w:lastColumn="0" w:noHBand="0" w:noVBand="1"/>
      </w:tblPr>
      <w:tblGrid>
        <w:gridCol w:w="2628"/>
        <w:gridCol w:w="863"/>
      </w:tblGrid>
      <w:tr w:rsidR="001D32FB" w14:paraId="2CBFF92C" w14:textId="77777777" w:rsidTr="001D32FB">
        <w:tc>
          <w:tcPr>
            <w:tcW w:w="0" w:type="auto"/>
            <w:shd w:val="clear" w:color="auto" w:fill="FFFFFF"/>
            <w:tcMar>
              <w:top w:w="30" w:type="dxa"/>
              <w:left w:w="120" w:type="dxa"/>
              <w:bottom w:w="75" w:type="dxa"/>
              <w:right w:w="120" w:type="dxa"/>
            </w:tcMar>
            <w:vAlign w:val="bottom"/>
            <w:hideMark/>
          </w:tcPr>
          <w:p w14:paraId="16717213" w14:textId="77777777" w:rsidR="001D32FB" w:rsidRDefault="001D32FB">
            <w:pPr>
              <w:rPr>
                <w:sz w:val="18"/>
                <w:szCs w:val="18"/>
                <w:lang w:eastAsia="en-US"/>
              </w:rPr>
            </w:pPr>
            <w:r>
              <w:rPr>
                <w:b/>
                <w:bCs/>
                <w:color w:val="2876DD"/>
                <w:bdr w:val="none" w:sz="0" w:space="0" w:color="auto" w:frame="1"/>
                <w:lang w:eastAsia="en-US"/>
              </w:rPr>
              <w:t>•</w:t>
            </w:r>
            <w:r>
              <w:rPr>
                <w:sz w:val="18"/>
                <w:szCs w:val="18"/>
                <w:lang w:eastAsia="en-US"/>
              </w:rPr>
              <w:t> Tesco</w:t>
            </w:r>
          </w:p>
        </w:tc>
        <w:tc>
          <w:tcPr>
            <w:tcW w:w="0" w:type="auto"/>
            <w:shd w:val="clear" w:color="auto" w:fill="FFFFFF"/>
            <w:tcMar>
              <w:top w:w="45" w:type="dxa"/>
              <w:left w:w="120" w:type="dxa"/>
              <w:bottom w:w="45" w:type="dxa"/>
              <w:right w:w="120" w:type="dxa"/>
            </w:tcMar>
            <w:vAlign w:val="bottom"/>
            <w:hideMark/>
          </w:tcPr>
          <w:p w14:paraId="1931F63B" w14:textId="77777777" w:rsidR="001D32FB" w:rsidRDefault="001D32FB">
            <w:pPr>
              <w:spacing w:after="75"/>
              <w:jc w:val="right"/>
              <w:rPr>
                <w:b/>
                <w:bCs/>
                <w:sz w:val="18"/>
                <w:szCs w:val="18"/>
                <w:lang w:eastAsia="en-US"/>
              </w:rPr>
            </w:pPr>
            <w:r>
              <w:rPr>
                <w:b/>
                <w:bCs/>
                <w:sz w:val="18"/>
                <w:szCs w:val="18"/>
                <w:lang w:eastAsia="en-US"/>
              </w:rPr>
              <w:t>27%</w:t>
            </w:r>
          </w:p>
        </w:tc>
      </w:tr>
      <w:tr w:rsidR="001D32FB" w14:paraId="539DCC26" w14:textId="77777777" w:rsidTr="001D32FB">
        <w:tc>
          <w:tcPr>
            <w:tcW w:w="0" w:type="auto"/>
            <w:shd w:val="clear" w:color="auto" w:fill="FFFFFF"/>
            <w:tcMar>
              <w:top w:w="30" w:type="dxa"/>
              <w:left w:w="120" w:type="dxa"/>
              <w:bottom w:w="75" w:type="dxa"/>
              <w:right w:w="120" w:type="dxa"/>
            </w:tcMar>
            <w:vAlign w:val="bottom"/>
            <w:hideMark/>
          </w:tcPr>
          <w:p w14:paraId="5BC6C840" w14:textId="77777777" w:rsidR="001D32FB" w:rsidRDefault="001D32FB">
            <w:pPr>
              <w:rPr>
                <w:sz w:val="18"/>
                <w:szCs w:val="18"/>
                <w:lang w:eastAsia="en-US"/>
              </w:rPr>
            </w:pPr>
            <w:r>
              <w:rPr>
                <w:b/>
                <w:bCs/>
                <w:color w:val="0F283E"/>
                <w:bdr w:val="none" w:sz="0" w:space="0" w:color="auto" w:frame="1"/>
                <w:lang w:eastAsia="en-US"/>
              </w:rPr>
              <w:t>•</w:t>
            </w:r>
            <w:r>
              <w:rPr>
                <w:sz w:val="18"/>
                <w:szCs w:val="18"/>
                <w:lang w:eastAsia="en-US"/>
              </w:rPr>
              <w:t> Sainsbury's</w:t>
            </w:r>
          </w:p>
        </w:tc>
        <w:tc>
          <w:tcPr>
            <w:tcW w:w="0" w:type="auto"/>
            <w:shd w:val="clear" w:color="auto" w:fill="FFFFFF"/>
            <w:tcMar>
              <w:top w:w="45" w:type="dxa"/>
              <w:left w:w="120" w:type="dxa"/>
              <w:bottom w:w="45" w:type="dxa"/>
              <w:right w:w="120" w:type="dxa"/>
            </w:tcMar>
            <w:vAlign w:val="bottom"/>
            <w:hideMark/>
          </w:tcPr>
          <w:p w14:paraId="73FD3316" w14:textId="77777777" w:rsidR="001D32FB" w:rsidRDefault="001D32FB">
            <w:pPr>
              <w:spacing w:after="75"/>
              <w:jc w:val="right"/>
              <w:rPr>
                <w:b/>
                <w:bCs/>
                <w:sz w:val="18"/>
                <w:szCs w:val="18"/>
                <w:lang w:eastAsia="en-US"/>
              </w:rPr>
            </w:pPr>
            <w:r>
              <w:rPr>
                <w:b/>
                <w:bCs/>
                <w:sz w:val="18"/>
                <w:szCs w:val="18"/>
                <w:lang w:eastAsia="en-US"/>
              </w:rPr>
              <w:t>15.6%</w:t>
            </w:r>
          </w:p>
        </w:tc>
      </w:tr>
      <w:tr w:rsidR="001D32FB" w14:paraId="67B86268" w14:textId="77777777" w:rsidTr="001D32FB">
        <w:tc>
          <w:tcPr>
            <w:tcW w:w="0" w:type="auto"/>
            <w:shd w:val="clear" w:color="auto" w:fill="FFFFFF"/>
            <w:tcMar>
              <w:top w:w="30" w:type="dxa"/>
              <w:left w:w="120" w:type="dxa"/>
              <w:bottom w:w="75" w:type="dxa"/>
              <w:right w:w="120" w:type="dxa"/>
            </w:tcMar>
            <w:vAlign w:val="bottom"/>
            <w:hideMark/>
          </w:tcPr>
          <w:p w14:paraId="67ADC311" w14:textId="77777777" w:rsidR="001D32FB" w:rsidRDefault="001D32FB">
            <w:pPr>
              <w:rPr>
                <w:sz w:val="18"/>
                <w:szCs w:val="18"/>
                <w:lang w:eastAsia="en-US"/>
              </w:rPr>
            </w:pPr>
            <w:r>
              <w:rPr>
                <w:b/>
                <w:bCs/>
                <w:color w:val="BABABA"/>
                <w:bdr w:val="none" w:sz="0" w:space="0" w:color="auto" w:frame="1"/>
                <w:lang w:eastAsia="en-US"/>
              </w:rPr>
              <w:t>•</w:t>
            </w:r>
            <w:r>
              <w:rPr>
                <w:sz w:val="18"/>
                <w:szCs w:val="18"/>
                <w:lang w:eastAsia="en-US"/>
              </w:rPr>
              <w:t> Asda</w:t>
            </w:r>
          </w:p>
        </w:tc>
        <w:tc>
          <w:tcPr>
            <w:tcW w:w="0" w:type="auto"/>
            <w:shd w:val="clear" w:color="auto" w:fill="FFFFFF"/>
            <w:tcMar>
              <w:top w:w="45" w:type="dxa"/>
              <w:left w:w="120" w:type="dxa"/>
              <w:bottom w:w="45" w:type="dxa"/>
              <w:right w:w="120" w:type="dxa"/>
            </w:tcMar>
            <w:vAlign w:val="bottom"/>
            <w:hideMark/>
          </w:tcPr>
          <w:p w14:paraId="10214749" w14:textId="77777777" w:rsidR="001D32FB" w:rsidRDefault="001D32FB">
            <w:pPr>
              <w:spacing w:after="75"/>
              <w:jc w:val="right"/>
              <w:rPr>
                <w:b/>
                <w:bCs/>
                <w:sz w:val="18"/>
                <w:szCs w:val="18"/>
                <w:lang w:eastAsia="en-US"/>
              </w:rPr>
            </w:pPr>
            <w:r>
              <w:rPr>
                <w:b/>
                <w:bCs/>
                <w:sz w:val="18"/>
                <w:szCs w:val="18"/>
                <w:lang w:eastAsia="en-US"/>
              </w:rPr>
              <w:t>15%</w:t>
            </w:r>
          </w:p>
        </w:tc>
      </w:tr>
      <w:tr w:rsidR="001D32FB" w14:paraId="3996FC84" w14:textId="77777777" w:rsidTr="001D32FB">
        <w:tc>
          <w:tcPr>
            <w:tcW w:w="0" w:type="auto"/>
            <w:shd w:val="clear" w:color="auto" w:fill="FFFFFF"/>
            <w:tcMar>
              <w:top w:w="30" w:type="dxa"/>
              <w:left w:w="120" w:type="dxa"/>
              <w:bottom w:w="75" w:type="dxa"/>
              <w:right w:w="120" w:type="dxa"/>
            </w:tcMar>
            <w:vAlign w:val="bottom"/>
            <w:hideMark/>
          </w:tcPr>
          <w:p w14:paraId="27A4140A" w14:textId="77777777" w:rsidR="001D32FB" w:rsidRDefault="001D32FB">
            <w:pPr>
              <w:rPr>
                <w:sz w:val="18"/>
                <w:szCs w:val="18"/>
                <w:lang w:eastAsia="en-US"/>
              </w:rPr>
            </w:pPr>
            <w:r>
              <w:rPr>
                <w:b/>
                <w:bCs/>
                <w:color w:val="A60B0B"/>
                <w:bdr w:val="none" w:sz="0" w:space="0" w:color="auto" w:frame="1"/>
                <w:lang w:eastAsia="en-US"/>
              </w:rPr>
              <w:t>•</w:t>
            </w:r>
            <w:r>
              <w:rPr>
                <w:sz w:val="18"/>
                <w:szCs w:val="18"/>
                <w:lang w:eastAsia="en-US"/>
              </w:rPr>
              <w:t> Morrisons</w:t>
            </w:r>
          </w:p>
        </w:tc>
        <w:tc>
          <w:tcPr>
            <w:tcW w:w="0" w:type="auto"/>
            <w:shd w:val="clear" w:color="auto" w:fill="FFFFFF"/>
            <w:tcMar>
              <w:top w:w="45" w:type="dxa"/>
              <w:left w:w="120" w:type="dxa"/>
              <w:bottom w:w="45" w:type="dxa"/>
              <w:right w:w="120" w:type="dxa"/>
            </w:tcMar>
            <w:vAlign w:val="bottom"/>
            <w:hideMark/>
          </w:tcPr>
          <w:p w14:paraId="5CA17875" w14:textId="77777777" w:rsidR="001D32FB" w:rsidRDefault="001D32FB">
            <w:pPr>
              <w:spacing w:after="75"/>
              <w:jc w:val="right"/>
              <w:rPr>
                <w:b/>
                <w:bCs/>
                <w:sz w:val="18"/>
                <w:szCs w:val="18"/>
                <w:lang w:eastAsia="en-US"/>
              </w:rPr>
            </w:pPr>
            <w:r>
              <w:rPr>
                <w:b/>
                <w:bCs/>
                <w:sz w:val="18"/>
                <w:szCs w:val="18"/>
                <w:lang w:eastAsia="en-US"/>
              </w:rPr>
              <w:t>10%</w:t>
            </w:r>
          </w:p>
        </w:tc>
      </w:tr>
      <w:tr w:rsidR="001D32FB" w14:paraId="3FE1F559" w14:textId="77777777" w:rsidTr="001D32FB">
        <w:tc>
          <w:tcPr>
            <w:tcW w:w="0" w:type="auto"/>
            <w:shd w:val="clear" w:color="auto" w:fill="FFFFFF"/>
            <w:tcMar>
              <w:top w:w="30" w:type="dxa"/>
              <w:left w:w="120" w:type="dxa"/>
              <w:bottom w:w="75" w:type="dxa"/>
              <w:right w:w="120" w:type="dxa"/>
            </w:tcMar>
            <w:vAlign w:val="bottom"/>
            <w:hideMark/>
          </w:tcPr>
          <w:p w14:paraId="70622FE3" w14:textId="77777777" w:rsidR="001D32FB" w:rsidRDefault="001D32FB">
            <w:pPr>
              <w:rPr>
                <w:sz w:val="18"/>
                <w:szCs w:val="18"/>
                <w:lang w:eastAsia="en-US"/>
              </w:rPr>
            </w:pPr>
            <w:r>
              <w:rPr>
                <w:b/>
                <w:bCs/>
                <w:color w:val="87BC24"/>
                <w:bdr w:val="none" w:sz="0" w:space="0" w:color="auto" w:frame="1"/>
                <w:lang w:eastAsia="en-US"/>
              </w:rPr>
              <w:t>•</w:t>
            </w:r>
            <w:r>
              <w:rPr>
                <w:sz w:val="18"/>
                <w:szCs w:val="18"/>
                <w:lang w:eastAsia="en-US"/>
              </w:rPr>
              <w:t> Aldi</w:t>
            </w:r>
          </w:p>
        </w:tc>
        <w:tc>
          <w:tcPr>
            <w:tcW w:w="0" w:type="auto"/>
            <w:shd w:val="clear" w:color="auto" w:fill="FFFFFF"/>
            <w:tcMar>
              <w:top w:w="45" w:type="dxa"/>
              <w:left w:w="120" w:type="dxa"/>
              <w:bottom w:w="45" w:type="dxa"/>
              <w:right w:w="120" w:type="dxa"/>
            </w:tcMar>
            <w:vAlign w:val="bottom"/>
            <w:hideMark/>
          </w:tcPr>
          <w:p w14:paraId="01D412CD" w14:textId="77777777" w:rsidR="001D32FB" w:rsidRDefault="001D32FB">
            <w:pPr>
              <w:spacing w:after="75"/>
              <w:jc w:val="right"/>
              <w:rPr>
                <w:b/>
                <w:bCs/>
                <w:sz w:val="18"/>
                <w:szCs w:val="18"/>
                <w:lang w:eastAsia="en-US"/>
              </w:rPr>
            </w:pPr>
            <w:r>
              <w:rPr>
                <w:b/>
                <w:bCs/>
                <w:sz w:val="18"/>
                <w:szCs w:val="18"/>
                <w:lang w:eastAsia="en-US"/>
              </w:rPr>
              <w:t>8%</w:t>
            </w:r>
          </w:p>
        </w:tc>
      </w:tr>
      <w:tr w:rsidR="001D32FB" w14:paraId="2215D806" w14:textId="77777777" w:rsidTr="001D32FB">
        <w:tc>
          <w:tcPr>
            <w:tcW w:w="0" w:type="auto"/>
            <w:shd w:val="clear" w:color="auto" w:fill="FFFFFF"/>
            <w:tcMar>
              <w:top w:w="30" w:type="dxa"/>
              <w:left w:w="120" w:type="dxa"/>
              <w:bottom w:w="75" w:type="dxa"/>
              <w:right w:w="120" w:type="dxa"/>
            </w:tcMar>
            <w:vAlign w:val="bottom"/>
            <w:hideMark/>
          </w:tcPr>
          <w:p w14:paraId="5A8E3DFC" w14:textId="77777777" w:rsidR="001D32FB" w:rsidRDefault="001D32FB">
            <w:pPr>
              <w:rPr>
                <w:sz w:val="18"/>
                <w:szCs w:val="18"/>
                <w:lang w:eastAsia="en-US"/>
              </w:rPr>
            </w:pPr>
            <w:r>
              <w:rPr>
                <w:b/>
                <w:bCs/>
                <w:color w:val="EBB523"/>
                <w:bdr w:val="none" w:sz="0" w:space="0" w:color="auto" w:frame="1"/>
                <w:lang w:eastAsia="en-US"/>
              </w:rPr>
              <w:t>•</w:t>
            </w:r>
            <w:r>
              <w:rPr>
                <w:sz w:val="18"/>
                <w:szCs w:val="18"/>
                <w:lang w:eastAsia="en-US"/>
              </w:rPr>
              <w:t> The Cooperative</w:t>
            </w:r>
          </w:p>
        </w:tc>
        <w:tc>
          <w:tcPr>
            <w:tcW w:w="0" w:type="auto"/>
            <w:shd w:val="clear" w:color="auto" w:fill="FFFFFF"/>
            <w:tcMar>
              <w:top w:w="45" w:type="dxa"/>
              <w:left w:w="120" w:type="dxa"/>
              <w:bottom w:w="45" w:type="dxa"/>
              <w:right w:w="120" w:type="dxa"/>
            </w:tcMar>
            <w:vAlign w:val="bottom"/>
            <w:hideMark/>
          </w:tcPr>
          <w:p w14:paraId="1DECD78C" w14:textId="77777777" w:rsidR="001D32FB" w:rsidRDefault="001D32FB">
            <w:pPr>
              <w:spacing w:after="75"/>
              <w:jc w:val="right"/>
              <w:rPr>
                <w:b/>
                <w:bCs/>
                <w:sz w:val="18"/>
                <w:szCs w:val="18"/>
                <w:lang w:eastAsia="en-US"/>
              </w:rPr>
            </w:pPr>
            <w:r>
              <w:rPr>
                <w:b/>
                <w:bCs/>
                <w:sz w:val="18"/>
                <w:szCs w:val="18"/>
                <w:lang w:eastAsia="en-US"/>
              </w:rPr>
              <w:t>6.5%</w:t>
            </w:r>
          </w:p>
        </w:tc>
      </w:tr>
      <w:tr w:rsidR="001D32FB" w14:paraId="0634C207" w14:textId="77777777" w:rsidTr="001D32FB">
        <w:tc>
          <w:tcPr>
            <w:tcW w:w="0" w:type="auto"/>
            <w:shd w:val="clear" w:color="auto" w:fill="FFFFFF"/>
            <w:tcMar>
              <w:top w:w="30" w:type="dxa"/>
              <w:left w:w="120" w:type="dxa"/>
              <w:bottom w:w="75" w:type="dxa"/>
              <w:right w:w="120" w:type="dxa"/>
            </w:tcMar>
            <w:vAlign w:val="bottom"/>
            <w:hideMark/>
          </w:tcPr>
          <w:p w14:paraId="3B0D2091" w14:textId="77777777" w:rsidR="001D32FB" w:rsidRDefault="001D32FB">
            <w:pPr>
              <w:rPr>
                <w:sz w:val="18"/>
                <w:szCs w:val="18"/>
                <w:lang w:eastAsia="en-US"/>
              </w:rPr>
            </w:pPr>
            <w:r>
              <w:rPr>
                <w:b/>
                <w:bCs/>
                <w:color w:val="5D2B76"/>
                <w:bdr w:val="none" w:sz="0" w:space="0" w:color="auto" w:frame="1"/>
                <w:lang w:eastAsia="en-US"/>
              </w:rPr>
              <w:t>•</w:t>
            </w:r>
            <w:r>
              <w:rPr>
                <w:sz w:val="18"/>
                <w:szCs w:val="18"/>
                <w:lang w:eastAsia="en-US"/>
              </w:rPr>
              <w:t> Lidl</w:t>
            </w:r>
          </w:p>
        </w:tc>
        <w:tc>
          <w:tcPr>
            <w:tcW w:w="0" w:type="auto"/>
            <w:shd w:val="clear" w:color="auto" w:fill="FFFFFF"/>
            <w:tcMar>
              <w:top w:w="45" w:type="dxa"/>
              <w:left w:w="120" w:type="dxa"/>
              <w:bottom w:w="45" w:type="dxa"/>
              <w:right w:w="120" w:type="dxa"/>
            </w:tcMar>
            <w:vAlign w:val="bottom"/>
            <w:hideMark/>
          </w:tcPr>
          <w:p w14:paraId="01A731F9" w14:textId="77777777" w:rsidR="001D32FB" w:rsidRDefault="001D32FB">
            <w:pPr>
              <w:spacing w:after="75"/>
              <w:jc w:val="right"/>
              <w:rPr>
                <w:b/>
                <w:bCs/>
                <w:sz w:val="18"/>
                <w:szCs w:val="18"/>
                <w:lang w:eastAsia="en-US"/>
              </w:rPr>
            </w:pPr>
            <w:r>
              <w:rPr>
                <w:b/>
                <w:bCs/>
                <w:sz w:val="18"/>
                <w:szCs w:val="18"/>
                <w:lang w:eastAsia="en-US"/>
              </w:rPr>
              <w:t>5.9%</w:t>
            </w:r>
          </w:p>
        </w:tc>
      </w:tr>
      <w:tr w:rsidR="001D32FB" w14:paraId="12D3BE10" w14:textId="77777777" w:rsidTr="001D32FB">
        <w:tc>
          <w:tcPr>
            <w:tcW w:w="0" w:type="auto"/>
            <w:shd w:val="clear" w:color="auto" w:fill="FFFFFF"/>
            <w:tcMar>
              <w:top w:w="30" w:type="dxa"/>
              <w:left w:w="120" w:type="dxa"/>
              <w:bottom w:w="75" w:type="dxa"/>
              <w:right w:w="120" w:type="dxa"/>
            </w:tcMar>
            <w:vAlign w:val="bottom"/>
            <w:hideMark/>
          </w:tcPr>
          <w:p w14:paraId="31042C3C" w14:textId="77777777" w:rsidR="001D32FB" w:rsidRDefault="001D32FB">
            <w:pPr>
              <w:rPr>
                <w:sz w:val="18"/>
                <w:szCs w:val="18"/>
                <w:lang w:eastAsia="en-US"/>
              </w:rPr>
            </w:pPr>
            <w:r>
              <w:rPr>
                <w:b/>
                <w:bCs/>
                <w:color w:val="C271DA"/>
                <w:bdr w:val="none" w:sz="0" w:space="0" w:color="auto" w:frame="1"/>
                <w:lang w:eastAsia="en-US"/>
              </w:rPr>
              <w:t>•</w:t>
            </w:r>
            <w:r>
              <w:rPr>
                <w:sz w:val="18"/>
                <w:szCs w:val="18"/>
                <w:lang w:eastAsia="en-US"/>
              </w:rPr>
              <w:t> Waitrose</w:t>
            </w:r>
          </w:p>
        </w:tc>
        <w:tc>
          <w:tcPr>
            <w:tcW w:w="0" w:type="auto"/>
            <w:shd w:val="clear" w:color="auto" w:fill="FFFFFF"/>
            <w:tcMar>
              <w:top w:w="45" w:type="dxa"/>
              <w:left w:w="120" w:type="dxa"/>
              <w:bottom w:w="45" w:type="dxa"/>
              <w:right w:w="120" w:type="dxa"/>
            </w:tcMar>
            <w:vAlign w:val="bottom"/>
            <w:hideMark/>
          </w:tcPr>
          <w:p w14:paraId="0821C6C9" w14:textId="77777777" w:rsidR="001D32FB" w:rsidRDefault="001D32FB">
            <w:pPr>
              <w:spacing w:after="75"/>
              <w:jc w:val="right"/>
              <w:rPr>
                <w:b/>
                <w:bCs/>
                <w:sz w:val="18"/>
                <w:szCs w:val="18"/>
                <w:lang w:eastAsia="en-US"/>
              </w:rPr>
            </w:pPr>
            <w:r>
              <w:rPr>
                <w:b/>
                <w:bCs/>
                <w:sz w:val="18"/>
                <w:szCs w:val="18"/>
                <w:lang w:eastAsia="en-US"/>
              </w:rPr>
              <w:t>5%</w:t>
            </w:r>
          </w:p>
        </w:tc>
      </w:tr>
      <w:tr w:rsidR="001D32FB" w14:paraId="14300788" w14:textId="77777777" w:rsidTr="001D32FB">
        <w:tc>
          <w:tcPr>
            <w:tcW w:w="0" w:type="auto"/>
            <w:shd w:val="clear" w:color="auto" w:fill="FFFFFF"/>
            <w:tcMar>
              <w:top w:w="30" w:type="dxa"/>
              <w:left w:w="120" w:type="dxa"/>
              <w:bottom w:w="75" w:type="dxa"/>
              <w:right w:w="120" w:type="dxa"/>
            </w:tcMar>
            <w:vAlign w:val="bottom"/>
            <w:hideMark/>
          </w:tcPr>
          <w:p w14:paraId="602F2E03" w14:textId="77777777" w:rsidR="001D32FB" w:rsidRDefault="001D32FB">
            <w:pPr>
              <w:rPr>
                <w:sz w:val="18"/>
                <w:szCs w:val="18"/>
                <w:lang w:eastAsia="en-US"/>
              </w:rPr>
            </w:pPr>
            <w:r>
              <w:rPr>
                <w:b/>
                <w:bCs/>
                <w:color w:val="76A5E3"/>
                <w:bdr w:val="none" w:sz="0" w:space="0" w:color="auto" w:frame="1"/>
                <w:lang w:eastAsia="en-US"/>
              </w:rPr>
              <w:t>•</w:t>
            </w:r>
            <w:r>
              <w:rPr>
                <w:sz w:val="18"/>
                <w:szCs w:val="18"/>
                <w:lang w:eastAsia="en-US"/>
              </w:rPr>
              <w:t> Iceland</w:t>
            </w:r>
          </w:p>
        </w:tc>
        <w:tc>
          <w:tcPr>
            <w:tcW w:w="0" w:type="auto"/>
            <w:shd w:val="clear" w:color="auto" w:fill="FFFFFF"/>
            <w:tcMar>
              <w:top w:w="45" w:type="dxa"/>
              <w:left w:w="120" w:type="dxa"/>
              <w:bottom w:w="45" w:type="dxa"/>
              <w:right w:w="120" w:type="dxa"/>
            </w:tcMar>
            <w:vAlign w:val="bottom"/>
            <w:hideMark/>
          </w:tcPr>
          <w:p w14:paraId="0D050225" w14:textId="77777777" w:rsidR="001D32FB" w:rsidRDefault="001D32FB">
            <w:pPr>
              <w:spacing w:after="75"/>
              <w:jc w:val="right"/>
              <w:rPr>
                <w:b/>
                <w:bCs/>
                <w:sz w:val="18"/>
                <w:szCs w:val="18"/>
                <w:lang w:eastAsia="en-US"/>
              </w:rPr>
            </w:pPr>
            <w:r>
              <w:rPr>
                <w:b/>
                <w:bCs/>
                <w:sz w:val="18"/>
                <w:szCs w:val="18"/>
                <w:lang w:eastAsia="en-US"/>
              </w:rPr>
              <w:t>2.1%</w:t>
            </w:r>
          </w:p>
        </w:tc>
      </w:tr>
      <w:tr w:rsidR="001D32FB" w14:paraId="6666C7BA" w14:textId="77777777" w:rsidTr="001D32FB">
        <w:tc>
          <w:tcPr>
            <w:tcW w:w="0" w:type="auto"/>
            <w:shd w:val="clear" w:color="auto" w:fill="FFFFFF"/>
            <w:tcMar>
              <w:top w:w="30" w:type="dxa"/>
              <w:left w:w="120" w:type="dxa"/>
              <w:bottom w:w="75" w:type="dxa"/>
              <w:right w:w="120" w:type="dxa"/>
            </w:tcMar>
            <w:vAlign w:val="bottom"/>
            <w:hideMark/>
          </w:tcPr>
          <w:p w14:paraId="119DA7D4" w14:textId="77777777" w:rsidR="001D32FB" w:rsidRDefault="001D32FB">
            <w:pPr>
              <w:rPr>
                <w:sz w:val="18"/>
                <w:szCs w:val="18"/>
                <w:lang w:eastAsia="en-US"/>
              </w:rPr>
            </w:pPr>
            <w:r>
              <w:rPr>
                <w:b/>
                <w:bCs/>
                <w:color w:val="099676"/>
                <w:bdr w:val="none" w:sz="0" w:space="0" w:color="auto" w:frame="1"/>
                <w:lang w:eastAsia="en-US"/>
              </w:rPr>
              <w:t>•</w:t>
            </w:r>
            <w:r>
              <w:rPr>
                <w:sz w:val="18"/>
                <w:szCs w:val="18"/>
                <w:lang w:eastAsia="en-US"/>
              </w:rPr>
              <w:t> Symbols and Independent</w:t>
            </w:r>
          </w:p>
        </w:tc>
        <w:tc>
          <w:tcPr>
            <w:tcW w:w="0" w:type="auto"/>
            <w:shd w:val="clear" w:color="auto" w:fill="FFFFFF"/>
            <w:tcMar>
              <w:top w:w="45" w:type="dxa"/>
              <w:left w:w="120" w:type="dxa"/>
              <w:bottom w:w="45" w:type="dxa"/>
              <w:right w:w="120" w:type="dxa"/>
            </w:tcMar>
            <w:vAlign w:val="bottom"/>
            <w:hideMark/>
          </w:tcPr>
          <w:p w14:paraId="683C2510" w14:textId="77777777" w:rsidR="001D32FB" w:rsidRDefault="001D32FB">
            <w:pPr>
              <w:spacing w:after="75"/>
              <w:jc w:val="right"/>
              <w:rPr>
                <w:b/>
                <w:bCs/>
                <w:sz w:val="18"/>
                <w:szCs w:val="18"/>
                <w:lang w:eastAsia="en-US"/>
              </w:rPr>
            </w:pPr>
            <w:r>
              <w:rPr>
                <w:b/>
                <w:bCs/>
                <w:sz w:val="18"/>
                <w:szCs w:val="18"/>
                <w:lang w:eastAsia="en-US"/>
              </w:rPr>
              <w:t>1.8%</w:t>
            </w:r>
          </w:p>
        </w:tc>
      </w:tr>
      <w:tr w:rsidR="001D32FB" w14:paraId="75A6A550" w14:textId="77777777" w:rsidTr="001D32FB">
        <w:tc>
          <w:tcPr>
            <w:tcW w:w="0" w:type="auto"/>
            <w:shd w:val="clear" w:color="auto" w:fill="FFFFFF"/>
            <w:tcMar>
              <w:top w:w="30" w:type="dxa"/>
              <w:left w:w="120" w:type="dxa"/>
              <w:bottom w:w="75" w:type="dxa"/>
              <w:right w:w="120" w:type="dxa"/>
            </w:tcMar>
            <w:vAlign w:val="bottom"/>
            <w:hideMark/>
          </w:tcPr>
          <w:p w14:paraId="10092083" w14:textId="77777777" w:rsidR="001D32FB" w:rsidRDefault="001D32FB">
            <w:pPr>
              <w:rPr>
                <w:sz w:val="18"/>
                <w:szCs w:val="18"/>
                <w:lang w:eastAsia="en-US"/>
              </w:rPr>
            </w:pPr>
            <w:r>
              <w:rPr>
                <w:b/>
                <w:bCs/>
                <w:color w:val="919191"/>
                <w:bdr w:val="none" w:sz="0" w:space="0" w:color="auto" w:frame="1"/>
                <w:lang w:eastAsia="en-US"/>
              </w:rPr>
              <w:t>•</w:t>
            </w:r>
            <w:r>
              <w:rPr>
                <w:sz w:val="18"/>
                <w:szCs w:val="18"/>
                <w:lang w:eastAsia="en-US"/>
              </w:rPr>
              <w:t> Other Multiples</w:t>
            </w:r>
          </w:p>
        </w:tc>
        <w:tc>
          <w:tcPr>
            <w:tcW w:w="0" w:type="auto"/>
            <w:shd w:val="clear" w:color="auto" w:fill="FFFFFF"/>
            <w:tcMar>
              <w:top w:w="45" w:type="dxa"/>
              <w:left w:w="120" w:type="dxa"/>
              <w:bottom w:w="45" w:type="dxa"/>
              <w:right w:w="120" w:type="dxa"/>
            </w:tcMar>
            <w:vAlign w:val="bottom"/>
            <w:hideMark/>
          </w:tcPr>
          <w:p w14:paraId="4930F152" w14:textId="77777777" w:rsidR="001D32FB" w:rsidRDefault="001D32FB">
            <w:pPr>
              <w:spacing w:after="75"/>
              <w:jc w:val="right"/>
              <w:rPr>
                <w:b/>
                <w:bCs/>
                <w:sz w:val="18"/>
                <w:szCs w:val="18"/>
                <w:lang w:eastAsia="en-US"/>
              </w:rPr>
            </w:pPr>
            <w:r>
              <w:rPr>
                <w:b/>
                <w:bCs/>
                <w:sz w:val="18"/>
                <w:szCs w:val="18"/>
                <w:lang w:eastAsia="en-US"/>
              </w:rPr>
              <w:t>1.8%</w:t>
            </w:r>
          </w:p>
        </w:tc>
      </w:tr>
      <w:tr w:rsidR="001D32FB" w14:paraId="0B1F0800" w14:textId="77777777" w:rsidTr="001D32FB">
        <w:tc>
          <w:tcPr>
            <w:tcW w:w="0" w:type="auto"/>
            <w:shd w:val="clear" w:color="auto" w:fill="FFFFFF"/>
            <w:tcMar>
              <w:top w:w="30" w:type="dxa"/>
              <w:left w:w="120" w:type="dxa"/>
              <w:bottom w:w="75" w:type="dxa"/>
              <w:right w:w="120" w:type="dxa"/>
            </w:tcMar>
            <w:vAlign w:val="bottom"/>
            <w:hideMark/>
          </w:tcPr>
          <w:p w14:paraId="1520D5B1" w14:textId="77777777" w:rsidR="001D32FB" w:rsidRDefault="001D32FB">
            <w:pPr>
              <w:rPr>
                <w:sz w:val="18"/>
                <w:szCs w:val="18"/>
                <w:lang w:eastAsia="en-US"/>
              </w:rPr>
            </w:pPr>
            <w:r>
              <w:rPr>
                <w:b/>
                <w:bCs/>
                <w:color w:val="C85A79"/>
                <w:bdr w:val="none" w:sz="0" w:space="0" w:color="auto" w:frame="1"/>
                <w:lang w:eastAsia="en-US"/>
              </w:rPr>
              <w:t>•</w:t>
            </w:r>
            <w:r>
              <w:rPr>
                <w:sz w:val="18"/>
                <w:szCs w:val="18"/>
                <w:lang w:eastAsia="en-US"/>
              </w:rPr>
              <w:t> Ocado</w:t>
            </w:r>
          </w:p>
        </w:tc>
        <w:tc>
          <w:tcPr>
            <w:tcW w:w="0" w:type="auto"/>
            <w:shd w:val="clear" w:color="auto" w:fill="FFFFFF"/>
            <w:tcMar>
              <w:top w:w="45" w:type="dxa"/>
              <w:left w:w="120" w:type="dxa"/>
              <w:bottom w:w="45" w:type="dxa"/>
              <w:right w:w="120" w:type="dxa"/>
            </w:tcMar>
            <w:vAlign w:val="bottom"/>
            <w:hideMark/>
          </w:tcPr>
          <w:p w14:paraId="27B2A2DF" w14:textId="77777777" w:rsidR="001D32FB" w:rsidRDefault="001D32FB">
            <w:pPr>
              <w:spacing w:after="75"/>
              <w:jc w:val="right"/>
              <w:rPr>
                <w:b/>
                <w:bCs/>
                <w:sz w:val="18"/>
                <w:szCs w:val="18"/>
                <w:lang w:eastAsia="en-US"/>
              </w:rPr>
            </w:pPr>
            <w:r>
              <w:rPr>
                <w:b/>
                <w:bCs/>
                <w:sz w:val="18"/>
                <w:szCs w:val="18"/>
                <w:lang w:eastAsia="en-US"/>
              </w:rPr>
              <w:t>1.4%</w:t>
            </w:r>
          </w:p>
        </w:tc>
      </w:tr>
      <w:tr w:rsidR="00345AE4" w14:paraId="403D9913" w14:textId="77777777" w:rsidTr="001D32FB">
        <w:tc>
          <w:tcPr>
            <w:tcW w:w="0" w:type="auto"/>
            <w:shd w:val="clear" w:color="auto" w:fill="FFFFFF"/>
            <w:tcMar>
              <w:top w:w="30" w:type="dxa"/>
              <w:left w:w="120" w:type="dxa"/>
              <w:bottom w:w="75" w:type="dxa"/>
              <w:right w:w="120" w:type="dxa"/>
            </w:tcMar>
            <w:vAlign w:val="bottom"/>
          </w:tcPr>
          <w:p w14:paraId="487DB123" w14:textId="77777777" w:rsidR="00BB0362" w:rsidRDefault="00BB0362">
            <w:pPr>
              <w:rPr>
                <w:b/>
                <w:bCs/>
                <w:color w:val="538135" w:themeColor="accent6" w:themeShade="BF"/>
                <w:bdr w:val="none" w:sz="0" w:space="0" w:color="auto" w:frame="1"/>
                <w:lang w:eastAsia="en-US"/>
              </w:rPr>
            </w:pPr>
          </w:p>
          <w:p w14:paraId="632F2673" w14:textId="77777777" w:rsidR="00BB0362" w:rsidRDefault="00BB0362">
            <w:pPr>
              <w:rPr>
                <w:b/>
                <w:bCs/>
                <w:color w:val="538135" w:themeColor="accent6" w:themeShade="BF"/>
                <w:bdr w:val="none" w:sz="0" w:space="0" w:color="auto" w:frame="1"/>
                <w:lang w:eastAsia="en-US"/>
              </w:rPr>
            </w:pPr>
          </w:p>
          <w:p w14:paraId="7798DB2B" w14:textId="77777777" w:rsidR="00BB0362" w:rsidRDefault="00BB0362">
            <w:pPr>
              <w:rPr>
                <w:b/>
                <w:bCs/>
                <w:color w:val="538135" w:themeColor="accent6" w:themeShade="BF"/>
                <w:bdr w:val="none" w:sz="0" w:space="0" w:color="auto" w:frame="1"/>
                <w:lang w:eastAsia="en-US"/>
              </w:rPr>
            </w:pPr>
          </w:p>
          <w:p w14:paraId="77AA47EF" w14:textId="77777777" w:rsidR="00BB0362" w:rsidRDefault="00BB0362">
            <w:pPr>
              <w:rPr>
                <w:b/>
                <w:bCs/>
                <w:color w:val="538135" w:themeColor="accent6" w:themeShade="BF"/>
                <w:bdr w:val="none" w:sz="0" w:space="0" w:color="auto" w:frame="1"/>
                <w:lang w:eastAsia="en-US"/>
              </w:rPr>
            </w:pPr>
          </w:p>
          <w:p w14:paraId="5D517CB5" w14:textId="77777777" w:rsidR="00BB0362" w:rsidRDefault="00BB0362">
            <w:pPr>
              <w:rPr>
                <w:b/>
                <w:bCs/>
                <w:color w:val="538135" w:themeColor="accent6" w:themeShade="BF"/>
                <w:bdr w:val="none" w:sz="0" w:space="0" w:color="auto" w:frame="1"/>
                <w:lang w:eastAsia="en-US"/>
              </w:rPr>
            </w:pPr>
          </w:p>
          <w:p w14:paraId="5B27F2BD" w14:textId="2E23AD45" w:rsidR="00BB0362" w:rsidRDefault="00BB0362">
            <w:pPr>
              <w:rPr>
                <w:b/>
                <w:bCs/>
                <w:color w:val="538135" w:themeColor="accent6" w:themeShade="BF"/>
                <w:bdr w:val="none" w:sz="0" w:space="0" w:color="auto" w:frame="1"/>
                <w:lang w:eastAsia="en-US"/>
              </w:rPr>
            </w:pPr>
          </w:p>
          <w:p w14:paraId="29BB0A95" w14:textId="0791B9CB" w:rsidR="004B2C61" w:rsidRDefault="004B2C61">
            <w:pPr>
              <w:rPr>
                <w:b/>
                <w:bCs/>
                <w:color w:val="538135" w:themeColor="accent6" w:themeShade="BF"/>
                <w:bdr w:val="none" w:sz="0" w:space="0" w:color="auto" w:frame="1"/>
                <w:lang w:eastAsia="en-US"/>
              </w:rPr>
            </w:pPr>
          </w:p>
          <w:p w14:paraId="7C91550B" w14:textId="77777777" w:rsidR="004B2C61" w:rsidRDefault="004B2C61">
            <w:pPr>
              <w:rPr>
                <w:b/>
                <w:bCs/>
                <w:color w:val="538135" w:themeColor="accent6" w:themeShade="BF"/>
                <w:bdr w:val="none" w:sz="0" w:space="0" w:color="auto" w:frame="1"/>
                <w:lang w:eastAsia="en-US"/>
              </w:rPr>
            </w:pPr>
          </w:p>
          <w:p w14:paraId="38022BDD" w14:textId="77777777" w:rsidR="00BB0362" w:rsidRDefault="00BB0362">
            <w:pPr>
              <w:rPr>
                <w:b/>
                <w:bCs/>
                <w:color w:val="538135" w:themeColor="accent6" w:themeShade="BF"/>
                <w:bdr w:val="none" w:sz="0" w:space="0" w:color="auto" w:frame="1"/>
                <w:lang w:eastAsia="en-US"/>
              </w:rPr>
            </w:pPr>
          </w:p>
          <w:p w14:paraId="0C21A4FE" w14:textId="269833A6" w:rsidR="00345AE4" w:rsidRDefault="00B404E1">
            <w:pPr>
              <w:rPr>
                <w:b/>
                <w:bCs/>
                <w:color w:val="C85A79"/>
                <w:bdr w:val="none" w:sz="0" w:space="0" w:color="auto" w:frame="1"/>
                <w:lang w:eastAsia="en-US"/>
              </w:rPr>
            </w:pPr>
            <w:r w:rsidRPr="00B404E1">
              <w:rPr>
                <w:b/>
                <w:bCs/>
                <w:color w:val="538135" w:themeColor="accent6" w:themeShade="BF"/>
                <w:bdr w:val="none" w:sz="0" w:space="0" w:color="auto" w:frame="1"/>
                <w:lang w:eastAsia="en-US"/>
              </w:rPr>
              <w:t xml:space="preserve">SWOT </w:t>
            </w:r>
          </w:p>
        </w:tc>
        <w:tc>
          <w:tcPr>
            <w:tcW w:w="0" w:type="auto"/>
            <w:shd w:val="clear" w:color="auto" w:fill="FFFFFF"/>
            <w:tcMar>
              <w:top w:w="45" w:type="dxa"/>
              <w:left w:w="120" w:type="dxa"/>
              <w:bottom w:w="45" w:type="dxa"/>
              <w:right w:w="120" w:type="dxa"/>
            </w:tcMar>
            <w:vAlign w:val="bottom"/>
          </w:tcPr>
          <w:p w14:paraId="01C36670" w14:textId="77777777" w:rsidR="00345AE4" w:rsidRDefault="00345AE4">
            <w:pPr>
              <w:spacing w:after="75"/>
              <w:jc w:val="right"/>
              <w:rPr>
                <w:b/>
                <w:bCs/>
                <w:sz w:val="18"/>
                <w:szCs w:val="18"/>
                <w:lang w:eastAsia="en-US"/>
              </w:rPr>
            </w:pPr>
          </w:p>
        </w:tc>
      </w:tr>
    </w:tbl>
    <w:tbl>
      <w:tblPr>
        <w:tblStyle w:val="TableGrid"/>
        <w:tblW w:w="0" w:type="auto"/>
        <w:tblLook w:val="04A0" w:firstRow="1" w:lastRow="0" w:firstColumn="1" w:lastColumn="0" w:noHBand="0" w:noVBand="1"/>
      </w:tblPr>
      <w:tblGrid>
        <w:gridCol w:w="4508"/>
        <w:gridCol w:w="4418"/>
      </w:tblGrid>
      <w:tr w:rsidR="00D21111" w:rsidRPr="004B2DF6" w14:paraId="448DC870" w14:textId="77777777" w:rsidTr="00BB74A1">
        <w:trPr>
          <w:trHeight w:val="2318"/>
        </w:trPr>
        <w:tc>
          <w:tcPr>
            <w:tcW w:w="4508" w:type="dxa"/>
          </w:tcPr>
          <w:p w14:paraId="25985658" w14:textId="77777777" w:rsidR="00D21111" w:rsidRPr="004B2DF6" w:rsidRDefault="00D21111" w:rsidP="00B86BAC">
            <w:pPr>
              <w:jc w:val="center"/>
              <w:rPr>
                <w:rFonts w:ascii="Times" w:hAnsi="Times"/>
                <w:u w:val="single"/>
              </w:rPr>
            </w:pPr>
            <w:r w:rsidRPr="004B2DF6">
              <w:rPr>
                <w:rFonts w:ascii="Times" w:hAnsi="Times"/>
                <w:u w:val="single"/>
              </w:rPr>
              <w:t>Strength</w:t>
            </w:r>
          </w:p>
          <w:p w14:paraId="60353EE4" w14:textId="1CB47A7C" w:rsidR="00D21111" w:rsidRPr="00300F59" w:rsidRDefault="00BB74A1" w:rsidP="00300F59">
            <w:pPr>
              <w:pStyle w:val="ListParagraph"/>
              <w:numPr>
                <w:ilvl w:val="0"/>
                <w:numId w:val="2"/>
              </w:numPr>
              <w:rPr>
                <w:sz w:val="18"/>
                <w:szCs w:val="18"/>
              </w:rPr>
            </w:pPr>
            <w:r w:rsidRPr="00300F59">
              <w:rPr>
                <w:sz w:val="18"/>
                <w:szCs w:val="18"/>
              </w:rPr>
              <w:t xml:space="preserve">Efficient supply and distribution network </w:t>
            </w:r>
          </w:p>
          <w:p w14:paraId="75BA9142" w14:textId="42AF6CB9" w:rsidR="00D21111" w:rsidRPr="00300F59" w:rsidRDefault="00C351FB" w:rsidP="00300F59">
            <w:pPr>
              <w:pStyle w:val="ListParagraph"/>
              <w:numPr>
                <w:ilvl w:val="0"/>
                <w:numId w:val="2"/>
              </w:numPr>
              <w:rPr>
                <w:sz w:val="18"/>
                <w:szCs w:val="18"/>
              </w:rPr>
            </w:pPr>
            <w:r w:rsidRPr="00300F59">
              <w:rPr>
                <w:sz w:val="18"/>
                <w:szCs w:val="18"/>
              </w:rPr>
              <w:t xml:space="preserve">Changes adopted online </w:t>
            </w:r>
            <w:r w:rsidR="00B12773" w:rsidRPr="00300F59">
              <w:rPr>
                <w:sz w:val="18"/>
                <w:szCs w:val="18"/>
              </w:rPr>
              <w:t>presence.</w:t>
            </w:r>
            <w:r w:rsidRPr="00300F59">
              <w:rPr>
                <w:sz w:val="18"/>
                <w:szCs w:val="18"/>
              </w:rPr>
              <w:t xml:space="preserve"> </w:t>
            </w:r>
          </w:p>
          <w:p w14:paraId="1163886A" w14:textId="51512750" w:rsidR="00D21111" w:rsidRPr="00300F59" w:rsidRDefault="00C351FB" w:rsidP="00300F59">
            <w:pPr>
              <w:pStyle w:val="ListParagraph"/>
              <w:numPr>
                <w:ilvl w:val="0"/>
                <w:numId w:val="2"/>
              </w:numPr>
              <w:rPr>
                <w:sz w:val="18"/>
                <w:szCs w:val="18"/>
                <w:u w:val="single"/>
              </w:rPr>
            </w:pPr>
            <w:r w:rsidRPr="00300F59">
              <w:rPr>
                <w:sz w:val="18"/>
                <w:szCs w:val="18"/>
              </w:rPr>
              <w:t xml:space="preserve">Change in management </w:t>
            </w:r>
            <w:r w:rsidR="00780CC0" w:rsidRPr="00300F59">
              <w:rPr>
                <w:sz w:val="18"/>
                <w:szCs w:val="18"/>
              </w:rPr>
              <w:t>-</w:t>
            </w:r>
            <w:r w:rsidR="00D21111" w:rsidRPr="00300F59">
              <w:rPr>
                <w:sz w:val="18"/>
                <w:szCs w:val="18"/>
              </w:rPr>
              <w:t xml:space="preserve">Leadership </w:t>
            </w:r>
          </w:p>
          <w:p w14:paraId="327512AA" w14:textId="34499CD6" w:rsidR="00D21111" w:rsidRPr="00300F59" w:rsidRDefault="00B12773" w:rsidP="00300F59">
            <w:pPr>
              <w:pStyle w:val="ListParagraph"/>
              <w:numPr>
                <w:ilvl w:val="0"/>
                <w:numId w:val="2"/>
              </w:numPr>
              <w:rPr>
                <w:sz w:val="18"/>
                <w:szCs w:val="18"/>
              </w:rPr>
            </w:pPr>
            <w:r w:rsidRPr="00300F59">
              <w:rPr>
                <w:sz w:val="18"/>
                <w:szCs w:val="18"/>
              </w:rPr>
              <w:t xml:space="preserve">New online </w:t>
            </w:r>
            <w:r w:rsidR="00C34D58" w:rsidRPr="00300F59">
              <w:rPr>
                <w:sz w:val="18"/>
                <w:szCs w:val="18"/>
              </w:rPr>
              <w:t>marketing.</w:t>
            </w:r>
            <w:r w:rsidR="00D21111" w:rsidRPr="00300F59">
              <w:rPr>
                <w:sz w:val="18"/>
                <w:szCs w:val="18"/>
              </w:rPr>
              <w:t xml:space="preserve"> </w:t>
            </w:r>
          </w:p>
          <w:p w14:paraId="5059DA86" w14:textId="22E438AB" w:rsidR="00D21111" w:rsidRPr="00300F59" w:rsidRDefault="00D87FBA" w:rsidP="00300F59">
            <w:pPr>
              <w:pStyle w:val="ListParagraph"/>
              <w:numPr>
                <w:ilvl w:val="0"/>
                <w:numId w:val="2"/>
              </w:numPr>
              <w:rPr>
                <w:sz w:val="18"/>
                <w:szCs w:val="18"/>
              </w:rPr>
            </w:pPr>
            <w:r w:rsidRPr="00300F59">
              <w:rPr>
                <w:sz w:val="18"/>
                <w:szCs w:val="18"/>
              </w:rPr>
              <w:t xml:space="preserve">Covid 19 impact handled </w:t>
            </w:r>
            <w:r w:rsidR="002451A6" w:rsidRPr="00300F59">
              <w:rPr>
                <w:sz w:val="18"/>
                <w:szCs w:val="18"/>
              </w:rPr>
              <w:t xml:space="preserve">nicely. </w:t>
            </w:r>
            <w:r w:rsidRPr="00300F59">
              <w:rPr>
                <w:sz w:val="18"/>
                <w:szCs w:val="18"/>
              </w:rPr>
              <w:t xml:space="preserve"> </w:t>
            </w:r>
          </w:p>
          <w:p w14:paraId="22212D8F" w14:textId="285ECB71" w:rsidR="00D21111" w:rsidRPr="00300F59" w:rsidRDefault="00D21111" w:rsidP="00300F59">
            <w:pPr>
              <w:pStyle w:val="ListParagraph"/>
              <w:numPr>
                <w:ilvl w:val="0"/>
                <w:numId w:val="2"/>
              </w:numPr>
              <w:rPr>
                <w:sz w:val="18"/>
                <w:szCs w:val="18"/>
                <w:u w:val="single"/>
              </w:rPr>
            </w:pPr>
            <w:r w:rsidRPr="00300F59">
              <w:rPr>
                <w:sz w:val="18"/>
                <w:szCs w:val="18"/>
              </w:rPr>
              <w:t>Efficient delivery</w:t>
            </w:r>
            <w:r w:rsidR="002451A6" w:rsidRPr="00300F59">
              <w:rPr>
                <w:sz w:val="18"/>
                <w:szCs w:val="18"/>
              </w:rPr>
              <w:t xml:space="preserve"> to the doorstep </w:t>
            </w:r>
            <w:r w:rsidRPr="00300F59">
              <w:rPr>
                <w:sz w:val="18"/>
                <w:szCs w:val="18"/>
                <w:u w:val="single"/>
              </w:rPr>
              <w:t xml:space="preserve"> </w:t>
            </w:r>
          </w:p>
          <w:p w14:paraId="6DDD897C" w14:textId="1780A41F" w:rsidR="00D21111" w:rsidRPr="004B2DF6" w:rsidRDefault="00E1454D" w:rsidP="00300F59">
            <w:pPr>
              <w:pStyle w:val="ListParagraph"/>
              <w:numPr>
                <w:ilvl w:val="0"/>
                <w:numId w:val="2"/>
              </w:numPr>
              <w:rPr>
                <w:rFonts w:ascii="Times" w:hAnsi="Times"/>
              </w:rPr>
            </w:pPr>
            <w:r w:rsidRPr="00300F59">
              <w:rPr>
                <w:sz w:val="18"/>
                <w:szCs w:val="18"/>
              </w:rPr>
              <w:t xml:space="preserve">New staff strength </w:t>
            </w:r>
            <w:r w:rsidR="005C7518" w:rsidRPr="00300F59">
              <w:rPr>
                <w:sz w:val="18"/>
                <w:szCs w:val="18"/>
              </w:rPr>
              <w:t>injected</w:t>
            </w:r>
            <w:r w:rsidRPr="00300F59">
              <w:rPr>
                <w:sz w:val="18"/>
                <w:szCs w:val="18"/>
              </w:rPr>
              <w:t xml:space="preserve"> </w:t>
            </w:r>
            <w:r w:rsidR="005C7518" w:rsidRPr="00300F59">
              <w:rPr>
                <w:sz w:val="18"/>
                <w:szCs w:val="18"/>
              </w:rPr>
              <w:t>fresh energy</w:t>
            </w:r>
            <w:r w:rsidR="005C7518">
              <w:t xml:space="preserve"> </w:t>
            </w:r>
          </w:p>
        </w:tc>
        <w:tc>
          <w:tcPr>
            <w:tcW w:w="4418" w:type="dxa"/>
          </w:tcPr>
          <w:p w14:paraId="66F03F46" w14:textId="77777777" w:rsidR="00D21111" w:rsidRPr="004B2DF6" w:rsidRDefault="00D21111" w:rsidP="00B86BAC">
            <w:pPr>
              <w:jc w:val="center"/>
              <w:rPr>
                <w:rFonts w:ascii="Times" w:hAnsi="Times"/>
                <w:u w:val="single"/>
              </w:rPr>
            </w:pPr>
            <w:r w:rsidRPr="004B2DF6">
              <w:rPr>
                <w:rFonts w:ascii="Times" w:hAnsi="Times"/>
                <w:u w:val="single"/>
              </w:rPr>
              <w:t>Weakness</w:t>
            </w:r>
          </w:p>
          <w:p w14:paraId="17C5EBA6" w14:textId="4FD0529B" w:rsidR="00D5542D" w:rsidRPr="009C5BCD" w:rsidRDefault="00690DAA" w:rsidP="00D21111">
            <w:pPr>
              <w:pStyle w:val="ListParagraph"/>
              <w:numPr>
                <w:ilvl w:val="0"/>
                <w:numId w:val="3"/>
              </w:numPr>
              <w:rPr>
                <w:rFonts w:ascii="Times" w:hAnsi="Times"/>
                <w:sz w:val="18"/>
                <w:szCs w:val="18"/>
              </w:rPr>
            </w:pPr>
            <w:r w:rsidRPr="009C5BCD">
              <w:rPr>
                <w:sz w:val="18"/>
                <w:szCs w:val="18"/>
              </w:rPr>
              <w:t xml:space="preserve">Limited geographical presence in </w:t>
            </w:r>
            <w:r w:rsidR="008831E3" w:rsidRPr="009C5BCD">
              <w:rPr>
                <w:sz w:val="18"/>
                <w:szCs w:val="18"/>
              </w:rPr>
              <w:t>comparison</w:t>
            </w:r>
            <w:r w:rsidRPr="009C5BCD">
              <w:rPr>
                <w:sz w:val="18"/>
                <w:szCs w:val="18"/>
              </w:rPr>
              <w:t xml:space="preserve"> of </w:t>
            </w:r>
            <w:r w:rsidR="008831E3" w:rsidRPr="009C5BCD">
              <w:rPr>
                <w:sz w:val="18"/>
                <w:szCs w:val="18"/>
              </w:rPr>
              <w:t>another</w:t>
            </w:r>
            <w:r w:rsidRPr="009C5BCD">
              <w:rPr>
                <w:sz w:val="18"/>
                <w:szCs w:val="18"/>
              </w:rPr>
              <w:t xml:space="preserve"> </w:t>
            </w:r>
            <w:r w:rsidR="008831E3" w:rsidRPr="009C5BCD">
              <w:rPr>
                <w:sz w:val="18"/>
                <w:szCs w:val="18"/>
              </w:rPr>
              <w:t>giant</w:t>
            </w:r>
            <w:r w:rsidRPr="009C5BCD">
              <w:rPr>
                <w:sz w:val="18"/>
                <w:szCs w:val="18"/>
              </w:rPr>
              <w:t xml:space="preserve"> supermarket </w:t>
            </w:r>
          </w:p>
          <w:p w14:paraId="1917E3E0" w14:textId="76C1AF2A" w:rsidR="00D21111" w:rsidRPr="008831E3" w:rsidRDefault="00D5542D" w:rsidP="00D21111">
            <w:pPr>
              <w:pStyle w:val="ListParagraph"/>
              <w:numPr>
                <w:ilvl w:val="0"/>
                <w:numId w:val="3"/>
              </w:numPr>
              <w:rPr>
                <w:rFonts w:ascii="Times" w:hAnsi="Times"/>
                <w:sz w:val="18"/>
                <w:szCs w:val="18"/>
              </w:rPr>
            </w:pPr>
            <w:r w:rsidRPr="009C5BCD">
              <w:rPr>
                <w:sz w:val="18"/>
                <w:szCs w:val="18"/>
              </w:rPr>
              <w:t xml:space="preserve">Supplier stability due to </w:t>
            </w:r>
            <w:r w:rsidR="008831E3" w:rsidRPr="009C5BCD">
              <w:rPr>
                <w:sz w:val="18"/>
                <w:szCs w:val="18"/>
              </w:rPr>
              <w:t>pandemic, as</w:t>
            </w:r>
            <w:r w:rsidRPr="009C5BCD">
              <w:rPr>
                <w:sz w:val="18"/>
                <w:szCs w:val="18"/>
              </w:rPr>
              <w:t xml:space="preserve"> the farmer </w:t>
            </w:r>
            <w:r w:rsidR="008831E3" w:rsidRPr="009C5BCD">
              <w:rPr>
                <w:sz w:val="18"/>
                <w:szCs w:val="18"/>
              </w:rPr>
              <w:t>right issue is ongoing weakness of Morrisons</w:t>
            </w:r>
            <w:r w:rsidR="008831E3" w:rsidRPr="008831E3">
              <w:rPr>
                <w:sz w:val="18"/>
                <w:szCs w:val="18"/>
              </w:rPr>
              <w:t xml:space="preserve"> </w:t>
            </w:r>
            <w:r w:rsidR="00D21111" w:rsidRPr="008831E3">
              <w:rPr>
                <w:rFonts w:ascii="Times" w:hAnsi="Times"/>
                <w:sz w:val="18"/>
                <w:szCs w:val="18"/>
              </w:rPr>
              <w:t xml:space="preserve"> </w:t>
            </w:r>
          </w:p>
        </w:tc>
      </w:tr>
      <w:tr w:rsidR="00D21111" w:rsidRPr="004B2DF6" w14:paraId="1D3B6CF3" w14:textId="77777777" w:rsidTr="00F35AD5">
        <w:trPr>
          <w:trHeight w:val="1840"/>
        </w:trPr>
        <w:tc>
          <w:tcPr>
            <w:tcW w:w="4508" w:type="dxa"/>
          </w:tcPr>
          <w:p w14:paraId="0E4F5625" w14:textId="77777777" w:rsidR="00D21111" w:rsidRPr="004B2DF6" w:rsidRDefault="00D21111" w:rsidP="00B86BAC">
            <w:pPr>
              <w:jc w:val="center"/>
              <w:rPr>
                <w:rFonts w:ascii="Times" w:hAnsi="Times"/>
              </w:rPr>
            </w:pPr>
            <w:r w:rsidRPr="004B2DF6">
              <w:rPr>
                <w:rFonts w:ascii="Times" w:hAnsi="Times"/>
                <w:u w:val="single"/>
              </w:rPr>
              <w:t>Opportunities</w:t>
            </w:r>
          </w:p>
          <w:p w14:paraId="14A87AAC" w14:textId="6487341D" w:rsidR="00D21111" w:rsidRPr="009C5BCD" w:rsidRDefault="00D21111" w:rsidP="00D21111">
            <w:pPr>
              <w:pStyle w:val="ListParagraph"/>
              <w:numPr>
                <w:ilvl w:val="0"/>
                <w:numId w:val="4"/>
              </w:numPr>
              <w:rPr>
                <w:sz w:val="18"/>
                <w:szCs w:val="18"/>
              </w:rPr>
            </w:pPr>
            <w:r w:rsidRPr="009C5BCD">
              <w:rPr>
                <w:sz w:val="18"/>
                <w:szCs w:val="18"/>
              </w:rPr>
              <w:t>Employment opportunities</w:t>
            </w:r>
            <w:r w:rsidR="006B7D15" w:rsidRPr="009C5BCD">
              <w:rPr>
                <w:sz w:val="18"/>
                <w:szCs w:val="18"/>
              </w:rPr>
              <w:t xml:space="preserve"> due to expansion </w:t>
            </w:r>
          </w:p>
          <w:p w14:paraId="1E76D8ED" w14:textId="65D144BB" w:rsidR="00D21111" w:rsidRPr="009C5BCD" w:rsidRDefault="006B7D15" w:rsidP="00D21111">
            <w:pPr>
              <w:pStyle w:val="ListParagraph"/>
              <w:numPr>
                <w:ilvl w:val="0"/>
                <w:numId w:val="4"/>
              </w:numPr>
              <w:rPr>
                <w:sz w:val="18"/>
                <w:szCs w:val="18"/>
              </w:rPr>
            </w:pPr>
            <w:r w:rsidRPr="009C5BCD">
              <w:rPr>
                <w:sz w:val="18"/>
                <w:szCs w:val="18"/>
              </w:rPr>
              <w:t xml:space="preserve">Merge or </w:t>
            </w:r>
            <w:r w:rsidR="00B46407" w:rsidRPr="009C5BCD">
              <w:rPr>
                <w:sz w:val="18"/>
                <w:szCs w:val="18"/>
              </w:rPr>
              <w:t xml:space="preserve">Amazon takeover will create a big change. </w:t>
            </w:r>
          </w:p>
          <w:p w14:paraId="506CB7AA" w14:textId="016AEFB7" w:rsidR="00D21111" w:rsidRPr="009C5BCD" w:rsidRDefault="00EC1D99" w:rsidP="00D21111">
            <w:pPr>
              <w:pStyle w:val="ListParagraph"/>
              <w:numPr>
                <w:ilvl w:val="0"/>
                <w:numId w:val="4"/>
              </w:numPr>
              <w:rPr>
                <w:sz w:val="18"/>
                <w:szCs w:val="18"/>
              </w:rPr>
            </w:pPr>
            <w:r w:rsidRPr="009C5BCD">
              <w:rPr>
                <w:sz w:val="18"/>
                <w:szCs w:val="18"/>
              </w:rPr>
              <w:t xml:space="preserve">Updated modern system </w:t>
            </w:r>
            <w:r w:rsidR="00B2101E" w:rsidRPr="009C5BCD">
              <w:rPr>
                <w:sz w:val="18"/>
                <w:szCs w:val="18"/>
              </w:rPr>
              <w:t xml:space="preserve">if Amazon change happens. </w:t>
            </w:r>
          </w:p>
          <w:p w14:paraId="75CEDE1B" w14:textId="3AF17477" w:rsidR="00D21111" w:rsidRPr="009C5BCD" w:rsidRDefault="00B2101E" w:rsidP="00D21111">
            <w:pPr>
              <w:pStyle w:val="ListParagraph"/>
              <w:numPr>
                <w:ilvl w:val="0"/>
                <w:numId w:val="4"/>
              </w:numPr>
              <w:rPr>
                <w:sz w:val="18"/>
                <w:szCs w:val="18"/>
              </w:rPr>
            </w:pPr>
            <w:r w:rsidRPr="009C5BCD">
              <w:rPr>
                <w:sz w:val="18"/>
                <w:szCs w:val="18"/>
              </w:rPr>
              <w:t xml:space="preserve">Huge online presence due to the </w:t>
            </w:r>
            <w:r w:rsidR="009C5BCD" w:rsidRPr="009C5BCD">
              <w:rPr>
                <w:sz w:val="18"/>
                <w:szCs w:val="18"/>
              </w:rPr>
              <w:t xml:space="preserve">pandemic situation </w:t>
            </w:r>
          </w:p>
          <w:p w14:paraId="1C2B9A7C" w14:textId="5C0DC222" w:rsidR="00D21111" w:rsidRPr="004B2DF6" w:rsidRDefault="00D21111" w:rsidP="009C5BCD">
            <w:pPr>
              <w:pStyle w:val="ListParagraph"/>
              <w:rPr>
                <w:rFonts w:ascii="Times" w:hAnsi="Times"/>
              </w:rPr>
            </w:pPr>
          </w:p>
        </w:tc>
        <w:tc>
          <w:tcPr>
            <w:tcW w:w="4418" w:type="dxa"/>
          </w:tcPr>
          <w:p w14:paraId="4FD25772" w14:textId="77777777" w:rsidR="00D21111" w:rsidRPr="004B2DF6" w:rsidRDefault="00D21111" w:rsidP="00B86BAC">
            <w:pPr>
              <w:jc w:val="center"/>
              <w:rPr>
                <w:rFonts w:ascii="Times" w:hAnsi="Times"/>
                <w:u w:val="single"/>
              </w:rPr>
            </w:pPr>
            <w:r w:rsidRPr="004B2DF6">
              <w:rPr>
                <w:rFonts w:ascii="Times" w:hAnsi="Times"/>
                <w:u w:val="single"/>
              </w:rPr>
              <w:t>Threat</w:t>
            </w:r>
          </w:p>
          <w:p w14:paraId="5371866E" w14:textId="2EB0EA3F" w:rsidR="00D21111" w:rsidRPr="00F35AD5" w:rsidRDefault="00B12622" w:rsidP="00D21111">
            <w:pPr>
              <w:pStyle w:val="ListParagraph"/>
              <w:numPr>
                <w:ilvl w:val="0"/>
                <w:numId w:val="5"/>
              </w:numPr>
              <w:rPr>
                <w:sz w:val="18"/>
                <w:szCs w:val="18"/>
              </w:rPr>
            </w:pPr>
            <w:r w:rsidRPr="00F35AD5">
              <w:rPr>
                <w:sz w:val="18"/>
                <w:szCs w:val="18"/>
              </w:rPr>
              <w:t xml:space="preserve">Recent threat </w:t>
            </w:r>
            <w:r w:rsidR="00B77AFC" w:rsidRPr="00F35AD5">
              <w:rPr>
                <w:sz w:val="18"/>
                <w:szCs w:val="18"/>
              </w:rPr>
              <w:t xml:space="preserve">of merging to Amazon </w:t>
            </w:r>
          </w:p>
          <w:p w14:paraId="453F17E1" w14:textId="2E49239C" w:rsidR="00D21111" w:rsidRPr="00F35AD5" w:rsidRDefault="00D21111" w:rsidP="00D21111">
            <w:pPr>
              <w:pStyle w:val="ListParagraph"/>
              <w:numPr>
                <w:ilvl w:val="0"/>
                <w:numId w:val="5"/>
              </w:numPr>
              <w:rPr>
                <w:sz w:val="18"/>
                <w:szCs w:val="18"/>
              </w:rPr>
            </w:pPr>
            <w:r w:rsidRPr="00F35AD5">
              <w:rPr>
                <w:sz w:val="18"/>
                <w:szCs w:val="18"/>
              </w:rPr>
              <w:t xml:space="preserve">Government supports. </w:t>
            </w:r>
            <w:r w:rsidR="00B77AFC" w:rsidRPr="00F35AD5">
              <w:rPr>
                <w:sz w:val="18"/>
                <w:szCs w:val="18"/>
              </w:rPr>
              <w:t xml:space="preserve">To the current staff if </w:t>
            </w:r>
            <w:r w:rsidR="009B0D1B" w:rsidRPr="00F35AD5">
              <w:rPr>
                <w:sz w:val="18"/>
                <w:szCs w:val="18"/>
              </w:rPr>
              <w:t xml:space="preserve">merge happens </w:t>
            </w:r>
          </w:p>
          <w:p w14:paraId="2083FE7D" w14:textId="3748DAD4" w:rsidR="00D21111" w:rsidRPr="00F35AD5" w:rsidRDefault="009B0D1B" w:rsidP="00D21111">
            <w:pPr>
              <w:pStyle w:val="ListParagraph"/>
              <w:numPr>
                <w:ilvl w:val="0"/>
                <w:numId w:val="5"/>
              </w:numPr>
              <w:rPr>
                <w:sz w:val="18"/>
                <w:szCs w:val="18"/>
              </w:rPr>
            </w:pPr>
            <w:r w:rsidRPr="00F35AD5">
              <w:rPr>
                <w:sz w:val="18"/>
                <w:szCs w:val="18"/>
              </w:rPr>
              <w:t xml:space="preserve">Staff </w:t>
            </w:r>
            <w:r w:rsidR="00931B23" w:rsidRPr="00F35AD5">
              <w:rPr>
                <w:sz w:val="18"/>
                <w:szCs w:val="18"/>
              </w:rPr>
              <w:t xml:space="preserve">retention </w:t>
            </w:r>
          </w:p>
          <w:p w14:paraId="02C6BC88" w14:textId="11E653ED" w:rsidR="00D21111" w:rsidRPr="00F35AD5" w:rsidRDefault="00F35AD5" w:rsidP="00D21111">
            <w:pPr>
              <w:pStyle w:val="ListParagraph"/>
              <w:numPr>
                <w:ilvl w:val="0"/>
                <w:numId w:val="5"/>
              </w:numPr>
              <w:rPr>
                <w:rFonts w:ascii="Times" w:hAnsi="Times"/>
              </w:rPr>
            </w:pPr>
            <w:r w:rsidRPr="00F35AD5">
              <w:rPr>
                <w:sz w:val="18"/>
                <w:szCs w:val="18"/>
              </w:rPr>
              <w:t>Uncertainty of covid situation</w:t>
            </w:r>
            <w:r w:rsidRPr="00F35AD5">
              <w:t xml:space="preserve"> </w:t>
            </w:r>
          </w:p>
        </w:tc>
      </w:tr>
    </w:tbl>
    <w:p w14:paraId="0783F2A4" w14:textId="77777777" w:rsidR="005E0ACE" w:rsidRPr="00BB0362" w:rsidRDefault="005E0ACE" w:rsidP="005E0ACE">
      <w:pPr>
        <w:rPr>
          <w:b/>
          <w:bCs/>
          <w:color w:val="538135" w:themeColor="accent6" w:themeShade="BF"/>
          <w:u w:val="single"/>
        </w:rPr>
      </w:pPr>
      <w:r w:rsidRPr="00BB0362">
        <w:rPr>
          <w:b/>
          <w:bCs/>
          <w:color w:val="538135" w:themeColor="accent6" w:themeShade="BF"/>
          <w:u w:val="single"/>
        </w:rPr>
        <w:t xml:space="preserve">PESTLE </w:t>
      </w:r>
    </w:p>
    <w:p w14:paraId="783E93A6" w14:textId="77777777" w:rsidR="00AF3394" w:rsidRPr="004B2C61" w:rsidRDefault="00AF3394" w:rsidP="00AF3394">
      <w:pPr>
        <w:rPr>
          <w:sz w:val="20"/>
          <w:szCs w:val="20"/>
        </w:rPr>
      </w:pPr>
      <w:r w:rsidRPr="004B2C61">
        <w:rPr>
          <w:sz w:val="20"/>
          <w:szCs w:val="20"/>
        </w:rPr>
        <w:t xml:space="preserve">P – Political situation on the demanding situation of covid 19 in the retail industry have forced to changes the way it was trading, the trade barrier due to Brexit and on top, the virus situation will put a huge political challenge to the organisation. A huge tax barrier due to the pandemic situation as transport will affect a lot, thus the political barrier will hindrance the supply of the raw material in the UK. political personal will face a very challenging time as the Morrison management. </w:t>
      </w:r>
    </w:p>
    <w:p w14:paraId="13B344AA" w14:textId="77777777" w:rsidR="00AF3394" w:rsidRPr="004B2C61" w:rsidRDefault="00AF3394" w:rsidP="00AF3394">
      <w:pPr>
        <w:rPr>
          <w:sz w:val="20"/>
          <w:szCs w:val="20"/>
        </w:rPr>
      </w:pPr>
    </w:p>
    <w:p w14:paraId="5F5DDCE3" w14:textId="77777777" w:rsidR="00AF3394" w:rsidRPr="004B2C61" w:rsidRDefault="00AF3394" w:rsidP="00AF3394">
      <w:pPr>
        <w:rPr>
          <w:sz w:val="20"/>
          <w:szCs w:val="20"/>
        </w:rPr>
      </w:pPr>
      <w:r w:rsidRPr="004B2C61">
        <w:rPr>
          <w:sz w:val="20"/>
          <w:szCs w:val="20"/>
        </w:rPr>
        <w:t xml:space="preserve">E – the GDP rate will depend on the consumers like to spend. Tough time will follow as it will depend on how the customers want to spend the money in the current situation is the economic effect, the situation will be tougher as the Brexit stop people to exchange with the European supplier. </w:t>
      </w:r>
    </w:p>
    <w:p w14:paraId="2EEFD3F9" w14:textId="77777777" w:rsidR="00AF3394" w:rsidRPr="004B2C61" w:rsidRDefault="00AF3394" w:rsidP="00AF3394">
      <w:pPr>
        <w:rPr>
          <w:sz w:val="20"/>
          <w:szCs w:val="20"/>
        </w:rPr>
      </w:pPr>
    </w:p>
    <w:p w14:paraId="41A3B353" w14:textId="77777777" w:rsidR="00AF3394" w:rsidRPr="004B2C61" w:rsidRDefault="00AF3394" w:rsidP="00AF3394">
      <w:pPr>
        <w:rPr>
          <w:sz w:val="20"/>
          <w:szCs w:val="20"/>
        </w:rPr>
      </w:pPr>
      <w:r w:rsidRPr="004B2C61">
        <w:rPr>
          <w:sz w:val="20"/>
          <w:szCs w:val="20"/>
        </w:rPr>
        <w:t xml:space="preserve">S – Social existence is the key in today’s retail world. The class difference is a huge problem in this changing time, spending power will differ from the higher level to the reasonable consumers. As a supermarket and being one of the major supermarkets in the UK can make a huge impact by the connection which Morrison create socially, especially locally, arranging local program to create a bond between the two. to make the consumers loyal social bonding is the key. </w:t>
      </w:r>
    </w:p>
    <w:p w14:paraId="40235603" w14:textId="77777777" w:rsidR="00AF3394" w:rsidRPr="004B2C61" w:rsidRDefault="00AF3394" w:rsidP="00AF3394">
      <w:pPr>
        <w:rPr>
          <w:sz w:val="20"/>
          <w:szCs w:val="20"/>
        </w:rPr>
      </w:pPr>
      <w:r w:rsidRPr="004B2C61">
        <w:rPr>
          <w:sz w:val="20"/>
          <w:szCs w:val="20"/>
        </w:rPr>
        <w:t xml:space="preserve"> </w:t>
      </w:r>
    </w:p>
    <w:p w14:paraId="26A78948" w14:textId="77777777" w:rsidR="00AF3394" w:rsidRPr="004B2C61" w:rsidRDefault="00AF3394" w:rsidP="00AF3394">
      <w:pPr>
        <w:rPr>
          <w:sz w:val="20"/>
          <w:szCs w:val="20"/>
        </w:rPr>
      </w:pPr>
      <w:r w:rsidRPr="004B2C61">
        <w:rPr>
          <w:sz w:val="20"/>
          <w:szCs w:val="20"/>
        </w:rPr>
        <w:t xml:space="preserve">T – Technological changes or the issue need to be taken very seriously as </w:t>
      </w:r>
      <w:proofErr w:type="gramStart"/>
      <w:r w:rsidRPr="004B2C61">
        <w:rPr>
          <w:sz w:val="20"/>
          <w:szCs w:val="20"/>
        </w:rPr>
        <w:t>each and every</w:t>
      </w:r>
      <w:proofErr w:type="gramEnd"/>
      <w:r w:rsidRPr="004B2C61">
        <w:rPr>
          <w:sz w:val="20"/>
          <w:szCs w:val="20"/>
        </w:rPr>
        <w:t xml:space="preserve"> organisation try to go beyond the other. Morrisons have an extensive online presence in the market now. As they are operating and bringing a change in the online website which will make the online ordering easier. The changes should be monitored as the other rival will easily copy it if it is not properly taken care of.</w:t>
      </w:r>
    </w:p>
    <w:p w14:paraId="044A60FB" w14:textId="77777777" w:rsidR="00AF3394" w:rsidRPr="004B2C61" w:rsidRDefault="00AF3394" w:rsidP="00AF3394">
      <w:pPr>
        <w:rPr>
          <w:sz w:val="20"/>
          <w:szCs w:val="20"/>
        </w:rPr>
      </w:pPr>
      <w:r w:rsidRPr="004B2C61">
        <w:rPr>
          <w:sz w:val="20"/>
          <w:szCs w:val="20"/>
        </w:rPr>
        <w:t xml:space="preserve">E – the environment issue depends on the weather what the current situation of the climate </w:t>
      </w:r>
      <w:proofErr w:type="spellStart"/>
      <w:r w:rsidRPr="004B2C61">
        <w:rPr>
          <w:sz w:val="20"/>
          <w:szCs w:val="20"/>
        </w:rPr>
        <w:t>favors</w:t>
      </w:r>
      <w:proofErr w:type="spellEnd"/>
      <w:r w:rsidRPr="004B2C61">
        <w:rPr>
          <w:sz w:val="20"/>
          <w:szCs w:val="20"/>
        </w:rPr>
        <w:t xml:space="preserve"> the supply and the covid 19 situation, Brexit is already creating a hindrance as far as the environmental situation, European trade has been already a hindrance in this </w:t>
      </w:r>
      <w:proofErr w:type="gramStart"/>
      <w:r w:rsidRPr="004B2C61">
        <w:rPr>
          <w:sz w:val="20"/>
          <w:szCs w:val="20"/>
        </w:rPr>
        <w:t>particular reason</w:t>
      </w:r>
      <w:proofErr w:type="gramEnd"/>
      <w:r w:rsidRPr="004B2C61">
        <w:rPr>
          <w:sz w:val="20"/>
          <w:szCs w:val="20"/>
        </w:rPr>
        <w:t xml:space="preserve">, and top of that covid 19 have a greater impact on the environment aspect, trade is taking a different mode due to that. Morrison must be top of the game with the British suppliers following all the ecological rules and norms. </w:t>
      </w:r>
    </w:p>
    <w:p w14:paraId="6C00358C" w14:textId="34773E26" w:rsidR="005E0ACE" w:rsidRPr="000C7191" w:rsidRDefault="00AF3394" w:rsidP="00AF3394">
      <w:pPr>
        <w:rPr>
          <w:sz w:val="16"/>
          <w:szCs w:val="16"/>
        </w:rPr>
      </w:pPr>
      <w:r w:rsidRPr="004B2C61">
        <w:rPr>
          <w:sz w:val="20"/>
          <w:szCs w:val="20"/>
        </w:rPr>
        <w:t xml:space="preserve">L – As the legal effect is a concern, due to the Brexit the </w:t>
      </w:r>
      <w:proofErr w:type="spellStart"/>
      <w:r w:rsidRPr="004B2C61">
        <w:rPr>
          <w:sz w:val="20"/>
          <w:szCs w:val="20"/>
        </w:rPr>
        <w:t>labor</w:t>
      </w:r>
      <w:proofErr w:type="spellEnd"/>
      <w:r w:rsidRPr="004B2C61">
        <w:rPr>
          <w:sz w:val="20"/>
          <w:szCs w:val="20"/>
        </w:rPr>
        <w:t xml:space="preserve"> shortage has created a big staff shortage in the whole UK for the specialty job, the requirement is not truly clear still right now. Morrison's technical team must abide by all the laws and </w:t>
      </w:r>
      <w:proofErr w:type="gramStart"/>
      <w:r w:rsidRPr="004B2C61">
        <w:rPr>
          <w:sz w:val="20"/>
          <w:szCs w:val="20"/>
        </w:rPr>
        <w:t>have to</w:t>
      </w:r>
      <w:proofErr w:type="gramEnd"/>
      <w:r w:rsidRPr="004B2C61">
        <w:rPr>
          <w:sz w:val="20"/>
          <w:szCs w:val="20"/>
        </w:rPr>
        <w:t xml:space="preserve"> be on the top of the legal screening of the claws and laws so that even in this current situation products from Europe can be brought with smooth logistics</w:t>
      </w:r>
      <w:r w:rsidRPr="00AF3394">
        <w:rPr>
          <w:sz w:val="16"/>
          <w:szCs w:val="16"/>
        </w:rPr>
        <w:t xml:space="preserve">.  </w:t>
      </w:r>
    </w:p>
    <w:p w14:paraId="15A59804" w14:textId="7E841776" w:rsidR="001D32FB" w:rsidRDefault="0078053B" w:rsidP="001D32FB">
      <w:pPr>
        <w:pStyle w:val="Heading2"/>
        <w:rPr>
          <w:b w:val="0"/>
          <w:bCs w:val="0"/>
          <w:color w:val="000000" w:themeColor="text1"/>
          <w:sz w:val="24"/>
          <w:szCs w:val="24"/>
        </w:rPr>
      </w:pPr>
      <w:bookmarkStart w:id="25" w:name="_Toc75500702"/>
      <w:r>
        <w:rPr>
          <w:b w:val="0"/>
          <w:bCs w:val="0"/>
          <w:color w:val="000000" w:themeColor="text1"/>
          <w:sz w:val="24"/>
          <w:szCs w:val="24"/>
        </w:rPr>
        <w:t>6</w:t>
      </w:r>
      <w:r w:rsidR="001D32FB">
        <w:rPr>
          <w:b w:val="0"/>
          <w:bCs w:val="0"/>
          <w:color w:val="000000" w:themeColor="text1"/>
          <w:sz w:val="24"/>
          <w:szCs w:val="24"/>
        </w:rPr>
        <w:t>.0 REFERNECES</w:t>
      </w:r>
      <w:bookmarkEnd w:id="25"/>
      <w:r w:rsidR="001D32FB">
        <w:rPr>
          <w:b w:val="0"/>
          <w:bCs w:val="0"/>
          <w:color w:val="000000" w:themeColor="text1"/>
          <w:sz w:val="24"/>
          <w:szCs w:val="24"/>
        </w:rPr>
        <w:t xml:space="preserve"> </w:t>
      </w:r>
    </w:p>
    <w:p w14:paraId="14BDA652" w14:textId="06AC2E11" w:rsidR="001D32FB" w:rsidRPr="000C08DE" w:rsidRDefault="001D32FB" w:rsidP="001D32FB">
      <w:pPr>
        <w:rPr>
          <w:color w:val="000000"/>
          <w:sz w:val="20"/>
          <w:szCs w:val="20"/>
          <w:shd w:val="clear" w:color="auto" w:fill="FFFFFF"/>
        </w:rPr>
      </w:pPr>
      <w:r w:rsidRPr="000C08DE">
        <w:rPr>
          <w:color w:val="000000"/>
          <w:sz w:val="20"/>
          <w:szCs w:val="20"/>
          <w:shd w:val="clear" w:color="auto" w:fill="FFFFFF"/>
        </w:rPr>
        <w:t>Airiodion.com. 2021.</w:t>
      </w:r>
      <w:r w:rsidRPr="000C08DE">
        <w:rPr>
          <w:rStyle w:val="apple-converted-space"/>
          <w:color w:val="000000"/>
          <w:sz w:val="20"/>
          <w:szCs w:val="20"/>
          <w:shd w:val="clear" w:color="auto" w:fill="FFFFFF"/>
        </w:rPr>
        <w:t> </w:t>
      </w:r>
      <w:r w:rsidRPr="000C08DE">
        <w:rPr>
          <w:color w:val="000000"/>
          <w:sz w:val="20"/>
          <w:szCs w:val="20"/>
        </w:rPr>
        <w:t>Kurt Lewin Change Model 2021 | Pros &amp; Cons | All You Need to Know – Airiodion (AGS)</w:t>
      </w:r>
      <w:r w:rsidRPr="000C08DE">
        <w:rPr>
          <w:color w:val="000000"/>
          <w:sz w:val="20"/>
          <w:szCs w:val="20"/>
          <w:shd w:val="clear" w:color="auto" w:fill="FFFFFF"/>
        </w:rPr>
        <w:t xml:space="preserve">. (online) Available at: &lt; </w:t>
      </w:r>
      <w:hyperlink r:id="rId10" w:history="1">
        <w:r w:rsidRPr="000C08DE">
          <w:rPr>
            <w:rStyle w:val="Hyperlink"/>
            <w:rFonts w:eastAsiaTheme="majorEastAsia"/>
            <w:sz w:val="20"/>
            <w:szCs w:val="20"/>
          </w:rPr>
          <w:t>https://www.airiodion.com/kurt-lewin-change-model/</w:t>
        </w:r>
      </w:hyperlink>
      <w:r w:rsidRPr="000C08DE">
        <w:rPr>
          <w:color w:val="000000"/>
          <w:sz w:val="20"/>
          <w:szCs w:val="20"/>
          <w:shd w:val="clear" w:color="auto" w:fill="FFFFFF"/>
        </w:rPr>
        <w:t>&gt; (Accessed 8 June 2021)</w:t>
      </w:r>
    </w:p>
    <w:p w14:paraId="166FEFA9" w14:textId="5F49E3AF" w:rsidR="00A55F15" w:rsidRPr="000C08DE" w:rsidRDefault="00A55F15" w:rsidP="001D32FB">
      <w:pPr>
        <w:rPr>
          <w:color w:val="000000"/>
          <w:sz w:val="20"/>
          <w:szCs w:val="20"/>
          <w:shd w:val="clear" w:color="auto" w:fill="FFFFFF"/>
        </w:rPr>
      </w:pPr>
    </w:p>
    <w:p w14:paraId="5EFA4B8D" w14:textId="0E8F7B73" w:rsidR="00A55F15" w:rsidRPr="000C08DE" w:rsidRDefault="00A55F15" w:rsidP="00A55F15">
      <w:pPr>
        <w:rPr>
          <w:rStyle w:val="selectable"/>
          <w:color w:val="000000"/>
          <w:sz w:val="20"/>
          <w:szCs w:val="20"/>
          <w:shd w:val="clear" w:color="auto" w:fill="FFFFFF"/>
        </w:rPr>
      </w:pPr>
      <w:r w:rsidRPr="000C08DE">
        <w:rPr>
          <w:rStyle w:val="selectable"/>
          <w:color w:val="000000"/>
          <w:sz w:val="20"/>
          <w:szCs w:val="20"/>
          <w:shd w:val="clear" w:color="auto" w:fill="FFFFFF"/>
        </w:rPr>
        <w:t>Business Jargons. 2021. What is a Change Agent? definition, types, and skills - Business Jargons. (online) Available at: &lt;</w:t>
      </w:r>
      <w:hyperlink r:id="rId11" w:history="1">
        <w:r w:rsidRPr="000C08DE">
          <w:rPr>
            <w:rStyle w:val="Hyperlink"/>
            <w:sz w:val="20"/>
            <w:szCs w:val="20"/>
          </w:rPr>
          <w:t>https://businessjargons.com/change-agent.html</w:t>
        </w:r>
      </w:hyperlink>
      <w:r w:rsidRPr="000C08DE">
        <w:rPr>
          <w:sz w:val="20"/>
          <w:szCs w:val="20"/>
        </w:rPr>
        <w:t xml:space="preserve"> </w:t>
      </w:r>
      <w:r w:rsidRPr="000C08DE">
        <w:rPr>
          <w:rStyle w:val="selectable"/>
          <w:color w:val="000000"/>
          <w:sz w:val="20"/>
          <w:szCs w:val="20"/>
          <w:shd w:val="clear" w:color="auto" w:fill="FFFFFF"/>
        </w:rPr>
        <w:t xml:space="preserve"> &gt; (Accessed 11 June 2021).</w:t>
      </w:r>
    </w:p>
    <w:p w14:paraId="30B0A0BE" w14:textId="03136FA5" w:rsidR="00A55F15" w:rsidRPr="000C08DE" w:rsidRDefault="00A55F15" w:rsidP="001D32FB">
      <w:pPr>
        <w:rPr>
          <w:color w:val="000000"/>
          <w:sz w:val="20"/>
          <w:szCs w:val="20"/>
          <w:shd w:val="clear" w:color="auto" w:fill="FFFFFF"/>
        </w:rPr>
      </w:pPr>
    </w:p>
    <w:p w14:paraId="031FE1D2" w14:textId="77777777" w:rsidR="0029022E" w:rsidRPr="000C08DE" w:rsidRDefault="0029022E" w:rsidP="0029022E">
      <w:pPr>
        <w:rPr>
          <w:sz w:val="20"/>
          <w:szCs w:val="20"/>
        </w:rPr>
      </w:pPr>
      <w:r w:rsidRPr="000C08DE">
        <w:rPr>
          <w:color w:val="000000"/>
          <w:sz w:val="20"/>
          <w:szCs w:val="20"/>
          <w:shd w:val="clear" w:color="auto" w:fill="FFFFFF"/>
        </w:rPr>
        <w:t>Covid response, Morrison., 2021. </w:t>
      </w:r>
      <w:r w:rsidRPr="000C08DE">
        <w:rPr>
          <w:i/>
          <w:iCs/>
          <w:color w:val="000000"/>
          <w:sz w:val="20"/>
          <w:szCs w:val="20"/>
        </w:rPr>
        <w:t>Company History - Morrison’s Corporate</w:t>
      </w:r>
      <w:r w:rsidRPr="000C08DE">
        <w:rPr>
          <w:color w:val="000000"/>
          <w:sz w:val="20"/>
          <w:szCs w:val="20"/>
          <w:shd w:val="clear" w:color="auto" w:fill="FFFFFF"/>
        </w:rPr>
        <w:t>. (online) Morrison’s. Available at: &lt;</w:t>
      </w:r>
      <w:hyperlink r:id="rId12" w:history="1">
        <w:r w:rsidRPr="000C08DE">
          <w:rPr>
            <w:rStyle w:val="Hyperlink"/>
            <w:rFonts w:eastAsiaTheme="majorEastAsia"/>
            <w:sz w:val="20"/>
            <w:szCs w:val="20"/>
          </w:rPr>
          <w:t>https://www.morrisons-corporate.com/about-us/company-history/</w:t>
        </w:r>
      </w:hyperlink>
      <w:r w:rsidRPr="000C08DE">
        <w:rPr>
          <w:sz w:val="20"/>
          <w:szCs w:val="20"/>
        </w:rPr>
        <w:t xml:space="preserve"> </w:t>
      </w:r>
      <w:r w:rsidRPr="000C08DE">
        <w:rPr>
          <w:color w:val="000000"/>
          <w:sz w:val="20"/>
          <w:szCs w:val="20"/>
          <w:shd w:val="clear" w:color="auto" w:fill="FFFFFF"/>
        </w:rPr>
        <w:t xml:space="preserve"> &gt; (Accessed 4 June 2021).</w:t>
      </w:r>
    </w:p>
    <w:p w14:paraId="79D3CAA2" w14:textId="4D11B365" w:rsidR="0029022E" w:rsidRPr="000C08DE" w:rsidRDefault="0029022E" w:rsidP="001D32FB">
      <w:pPr>
        <w:rPr>
          <w:color w:val="000000"/>
          <w:sz w:val="20"/>
          <w:szCs w:val="20"/>
          <w:shd w:val="clear" w:color="auto" w:fill="FFFFFF"/>
        </w:rPr>
      </w:pPr>
    </w:p>
    <w:p w14:paraId="63CDE39C" w14:textId="668C228C" w:rsidR="0029022E" w:rsidRPr="000C08DE" w:rsidRDefault="0029022E" w:rsidP="0029022E">
      <w:pPr>
        <w:rPr>
          <w:color w:val="000000"/>
          <w:sz w:val="20"/>
          <w:szCs w:val="20"/>
          <w:shd w:val="clear" w:color="auto" w:fill="FFFFFF"/>
        </w:rPr>
      </w:pPr>
      <w:r w:rsidRPr="000C08DE">
        <w:rPr>
          <w:color w:val="000000"/>
          <w:sz w:val="20"/>
          <w:szCs w:val="20"/>
          <w:shd w:val="clear" w:color="auto" w:fill="FFFFFF"/>
        </w:rPr>
        <w:t>CIPD. 2021.</w:t>
      </w:r>
      <w:r w:rsidRPr="000C08DE">
        <w:rPr>
          <w:rStyle w:val="apple-converted-space"/>
          <w:rFonts w:eastAsiaTheme="majorEastAsia"/>
          <w:color w:val="000000"/>
          <w:sz w:val="20"/>
          <w:szCs w:val="20"/>
          <w:shd w:val="clear" w:color="auto" w:fill="FFFFFF"/>
        </w:rPr>
        <w:t> </w:t>
      </w:r>
      <w:r w:rsidRPr="000C08DE">
        <w:rPr>
          <w:i/>
          <w:iCs/>
          <w:color w:val="000000"/>
          <w:sz w:val="20"/>
          <w:szCs w:val="20"/>
        </w:rPr>
        <w:t>PESTLE Analysis | Factsheets | CIPD</w:t>
      </w:r>
      <w:r w:rsidRPr="000C08DE">
        <w:rPr>
          <w:color w:val="000000"/>
          <w:sz w:val="20"/>
          <w:szCs w:val="20"/>
          <w:shd w:val="clear" w:color="auto" w:fill="FFFFFF"/>
        </w:rPr>
        <w:t>. (online)Available at: &lt;</w:t>
      </w:r>
      <w:hyperlink r:id="rId13" w:anchor="gref" w:history="1">
        <w:r w:rsidRPr="000C08DE">
          <w:rPr>
            <w:rStyle w:val="Hyperlink"/>
            <w:rFonts w:eastAsiaTheme="majorEastAsia"/>
            <w:sz w:val="20"/>
            <w:szCs w:val="20"/>
          </w:rPr>
          <w:t>https://www.cipd.co.uk/knowledge/strategy/organisational-development/pestle-analysis-factsheet#gref</w:t>
        </w:r>
      </w:hyperlink>
      <w:r w:rsidRPr="000C08DE">
        <w:rPr>
          <w:sz w:val="20"/>
          <w:szCs w:val="20"/>
        </w:rPr>
        <w:t xml:space="preserve"> </w:t>
      </w:r>
      <w:r w:rsidRPr="000C08DE">
        <w:rPr>
          <w:color w:val="000000"/>
          <w:sz w:val="20"/>
          <w:szCs w:val="20"/>
          <w:shd w:val="clear" w:color="auto" w:fill="FFFFFF"/>
        </w:rPr>
        <w:t xml:space="preserve"> &gt; (Accessed 6 June 2021).</w:t>
      </w:r>
    </w:p>
    <w:p w14:paraId="29164361" w14:textId="77777777" w:rsidR="00AB4BDC" w:rsidRPr="000C08DE" w:rsidRDefault="00AB4BDC" w:rsidP="0029022E">
      <w:pPr>
        <w:rPr>
          <w:sz w:val="20"/>
          <w:szCs w:val="20"/>
        </w:rPr>
      </w:pPr>
    </w:p>
    <w:p w14:paraId="7CB3E134" w14:textId="317FB3FC" w:rsidR="00AB4BDC" w:rsidRPr="000C08DE" w:rsidRDefault="00AB4BDC" w:rsidP="00AB4BDC">
      <w:pPr>
        <w:rPr>
          <w:rStyle w:val="selectable"/>
          <w:sz w:val="20"/>
          <w:szCs w:val="20"/>
        </w:rPr>
      </w:pPr>
      <w:r w:rsidRPr="000C08DE">
        <w:rPr>
          <w:rStyle w:val="selectable"/>
          <w:color w:val="000000"/>
          <w:sz w:val="20"/>
          <w:szCs w:val="20"/>
          <w:shd w:val="clear" w:color="auto" w:fill="FFFFFF"/>
        </w:rPr>
        <w:t>Coppola, D., 2021. </w:t>
      </w:r>
      <w:r w:rsidRPr="000C08DE">
        <w:rPr>
          <w:rStyle w:val="selectable"/>
          <w:i/>
          <w:iCs/>
          <w:color w:val="000000"/>
          <w:sz w:val="20"/>
          <w:szCs w:val="20"/>
          <w:shd w:val="clear" w:color="auto" w:fill="FFFFFF"/>
        </w:rPr>
        <w:t>Morrisons sales growth in Great Britain 2021 | Statista</w:t>
      </w:r>
      <w:r w:rsidRPr="000C08DE">
        <w:rPr>
          <w:rStyle w:val="selectable"/>
          <w:color w:val="000000"/>
          <w:sz w:val="20"/>
          <w:szCs w:val="20"/>
          <w:shd w:val="clear" w:color="auto" w:fill="FFFFFF"/>
        </w:rPr>
        <w:t>. (online) Statista. Available at: &lt;</w:t>
      </w:r>
      <w:hyperlink r:id="rId14" w:history="1">
        <w:r w:rsidRPr="000C08DE">
          <w:rPr>
            <w:rStyle w:val="Hyperlink"/>
            <w:rFonts w:eastAsiaTheme="majorEastAsia"/>
            <w:sz w:val="20"/>
            <w:szCs w:val="20"/>
          </w:rPr>
          <w:t>https://www.statista.com/statistics/386745/morrisons-sales-percentage-change-great-britain-uk/</w:t>
        </w:r>
      </w:hyperlink>
      <w:r w:rsidRPr="000C08DE">
        <w:rPr>
          <w:rStyle w:val="selectable"/>
          <w:color w:val="000000"/>
          <w:sz w:val="20"/>
          <w:szCs w:val="20"/>
          <w:shd w:val="clear" w:color="auto" w:fill="FFFFFF"/>
        </w:rPr>
        <w:t xml:space="preserve"> &gt; (Accessed 9 June 2021) </w:t>
      </w:r>
    </w:p>
    <w:p w14:paraId="1BD3785C" w14:textId="77777777" w:rsidR="00AB4BDC" w:rsidRPr="000C08DE" w:rsidRDefault="00AB4BDC" w:rsidP="00AB4BDC">
      <w:pPr>
        <w:rPr>
          <w:sz w:val="20"/>
          <w:szCs w:val="20"/>
        </w:rPr>
      </w:pPr>
    </w:p>
    <w:p w14:paraId="1ABD2DA0" w14:textId="77777777" w:rsidR="00AB4BDC" w:rsidRPr="000C08DE" w:rsidRDefault="00AB4BDC" w:rsidP="00AB4BDC">
      <w:pPr>
        <w:rPr>
          <w:sz w:val="20"/>
          <w:szCs w:val="20"/>
        </w:rPr>
      </w:pPr>
      <w:r w:rsidRPr="000C08DE">
        <w:rPr>
          <w:sz w:val="20"/>
          <w:szCs w:val="20"/>
        </w:rPr>
        <w:t xml:space="preserve">Cummins, S, Brown, K, Bridge, </w:t>
      </w:r>
      <w:proofErr w:type="gramStart"/>
      <w:r w:rsidRPr="000C08DE">
        <w:rPr>
          <w:sz w:val="20"/>
          <w:szCs w:val="20"/>
        </w:rPr>
        <w:t>T.(</w:t>
      </w:r>
      <w:proofErr w:type="gramEnd"/>
      <w:r w:rsidRPr="000C08DE">
        <w:rPr>
          <w:sz w:val="20"/>
          <w:szCs w:val="20"/>
        </w:rPr>
        <w:t>2013) ‘Lewinian Limits :A Foucauldian Analysis of Kurt Lewin representation in change management ‘Academy of Management Annual Meeting Proceedings. Available from,&lt;</w:t>
      </w:r>
      <w:hyperlink r:id="rId15" w:history="1">
        <w:r w:rsidRPr="000C08DE">
          <w:rPr>
            <w:rStyle w:val="Hyperlink"/>
            <w:rFonts w:eastAsiaTheme="majorEastAsia"/>
            <w:sz w:val="20"/>
            <w:szCs w:val="20"/>
          </w:rPr>
          <w:t>https://www.researchgate.net/publication/276897730_Lewinian_Limits_A_Foucauldian_Analysis_of_Kurt_Lewin%27s_representation_in_change_management</w:t>
        </w:r>
      </w:hyperlink>
      <w:r w:rsidRPr="000C08DE">
        <w:rPr>
          <w:sz w:val="20"/>
          <w:szCs w:val="20"/>
        </w:rPr>
        <w:t>&gt; (Accessed 10 June 2021)</w:t>
      </w:r>
    </w:p>
    <w:p w14:paraId="3B1BFDFD" w14:textId="3BEB93A6" w:rsidR="0029022E" w:rsidRPr="000C08DE" w:rsidRDefault="0029022E" w:rsidP="001D32FB">
      <w:pPr>
        <w:rPr>
          <w:color w:val="000000"/>
          <w:sz w:val="20"/>
          <w:szCs w:val="20"/>
          <w:shd w:val="clear" w:color="auto" w:fill="FFFFFF"/>
        </w:rPr>
      </w:pPr>
    </w:p>
    <w:p w14:paraId="0291ADF2" w14:textId="3D4EE717" w:rsidR="00AB4BDC" w:rsidRPr="000C08DE" w:rsidRDefault="00AB4BDC" w:rsidP="00AB4BDC">
      <w:pPr>
        <w:rPr>
          <w:color w:val="000000"/>
          <w:sz w:val="20"/>
          <w:szCs w:val="20"/>
          <w:shd w:val="clear" w:color="auto" w:fill="FFFFFF"/>
        </w:rPr>
      </w:pPr>
      <w:r w:rsidRPr="000C08DE">
        <w:rPr>
          <w:color w:val="000000"/>
          <w:sz w:val="20"/>
          <w:szCs w:val="20"/>
          <w:shd w:val="clear" w:color="auto" w:fill="FFFFFF"/>
        </w:rPr>
        <w:t xml:space="preserve">Coppola, D., 2021. Morrisons sales growth 2011-2021 statistic | Statista. </w:t>
      </w:r>
      <w:r w:rsidR="00A55F15" w:rsidRPr="000C08DE">
        <w:rPr>
          <w:color w:val="000000"/>
          <w:sz w:val="20"/>
          <w:szCs w:val="20"/>
          <w:shd w:val="clear" w:color="auto" w:fill="FFFFFF"/>
        </w:rPr>
        <w:t>(</w:t>
      </w:r>
      <w:r w:rsidRPr="000C08DE">
        <w:rPr>
          <w:color w:val="000000"/>
          <w:sz w:val="20"/>
          <w:szCs w:val="20"/>
          <w:shd w:val="clear" w:color="auto" w:fill="FFFFFF"/>
        </w:rPr>
        <w:t>online</w:t>
      </w:r>
      <w:r w:rsidR="00A55F15" w:rsidRPr="000C08DE">
        <w:rPr>
          <w:color w:val="000000"/>
          <w:sz w:val="20"/>
          <w:szCs w:val="20"/>
          <w:shd w:val="clear" w:color="auto" w:fill="FFFFFF"/>
        </w:rPr>
        <w:t>)</w:t>
      </w:r>
      <w:r w:rsidRPr="000C08DE">
        <w:rPr>
          <w:color w:val="000000"/>
          <w:sz w:val="20"/>
          <w:szCs w:val="20"/>
          <w:shd w:val="clear" w:color="auto" w:fill="FFFFFF"/>
        </w:rPr>
        <w:t xml:space="preserve"> Statista. Available at: &lt;</w:t>
      </w:r>
      <w:hyperlink r:id="rId16" w:history="1">
        <w:r w:rsidRPr="000C08DE">
          <w:rPr>
            <w:rStyle w:val="Hyperlink"/>
            <w:rFonts w:eastAsiaTheme="majorEastAsia"/>
            <w:sz w:val="20"/>
            <w:szCs w:val="20"/>
            <w:shd w:val="clear" w:color="auto" w:fill="FFFFFF"/>
          </w:rPr>
          <w:t>https://www.statista.com/statistics/382364/morrisons-like-for-like-sales-growth-united-kingdom-uk/</w:t>
        </w:r>
      </w:hyperlink>
      <w:r w:rsidRPr="000C08DE">
        <w:rPr>
          <w:color w:val="000000"/>
          <w:sz w:val="20"/>
          <w:szCs w:val="20"/>
          <w:shd w:val="clear" w:color="auto" w:fill="FFFFFF"/>
        </w:rPr>
        <w:t xml:space="preserve">  &gt;(Accessed 11 June 2021).</w:t>
      </w:r>
    </w:p>
    <w:p w14:paraId="29CACB12" w14:textId="77777777" w:rsidR="00AB4BDC" w:rsidRPr="000C08DE" w:rsidRDefault="00AB4BDC" w:rsidP="00AB4BDC">
      <w:pPr>
        <w:rPr>
          <w:color w:val="0D2834"/>
          <w:sz w:val="20"/>
          <w:szCs w:val="20"/>
          <w:shd w:val="clear" w:color="auto" w:fill="EBE8DF"/>
        </w:rPr>
      </w:pPr>
    </w:p>
    <w:p w14:paraId="6B591572" w14:textId="5DEEA0F1"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Dininni, J., 2011. </w:t>
      </w:r>
      <w:r w:rsidRPr="000C08DE">
        <w:rPr>
          <w:i/>
          <w:iCs/>
          <w:color w:val="000000"/>
          <w:sz w:val="20"/>
          <w:szCs w:val="20"/>
        </w:rPr>
        <w:t>Management Theory of Charles Handy</w:t>
      </w:r>
      <w:r w:rsidRPr="000C08DE">
        <w:rPr>
          <w:color w:val="000000"/>
          <w:sz w:val="20"/>
          <w:szCs w:val="20"/>
          <w:shd w:val="clear" w:color="auto" w:fill="FFFFFF"/>
        </w:rPr>
        <w:t>. (online) Business.com. Available at: &lt;</w:t>
      </w:r>
      <w:hyperlink r:id="rId17" w:history="1">
        <w:r w:rsidRPr="000C08DE">
          <w:rPr>
            <w:rStyle w:val="Hyperlink"/>
            <w:sz w:val="20"/>
            <w:szCs w:val="20"/>
          </w:rPr>
          <w:t>https://www.business.com/articles/management-theory-of-charles-handy/</w:t>
        </w:r>
      </w:hyperlink>
      <w:r w:rsidRPr="000C08DE">
        <w:rPr>
          <w:sz w:val="20"/>
          <w:szCs w:val="20"/>
        </w:rPr>
        <w:t xml:space="preserve"> </w:t>
      </w:r>
      <w:r w:rsidRPr="000C08DE">
        <w:rPr>
          <w:color w:val="000000"/>
          <w:sz w:val="20"/>
          <w:szCs w:val="20"/>
          <w:shd w:val="clear" w:color="auto" w:fill="FFFFFF"/>
        </w:rPr>
        <w:t xml:space="preserve"> &gt; (Accessed 21 March 2021)</w:t>
      </w:r>
    </w:p>
    <w:p w14:paraId="26A129F9" w14:textId="0FD408EE" w:rsidR="007C1E97" w:rsidRPr="000C08DE" w:rsidRDefault="007C1E97" w:rsidP="007C1E97">
      <w:pPr>
        <w:rPr>
          <w:color w:val="000000"/>
          <w:sz w:val="20"/>
          <w:szCs w:val="20"/>
          <w:shd w:val="clear" w:color="auto" w:fill="FFFFFF"/>
        </w:rPr>
      </w:pPr>
    </w:p>
    <w:p w14:paraId="649246D9"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Groceries.morrisons.com. 2021. (online)Available at: &lt;</w:t>
      </w:r>
      <w:hyperlink r:id="rId18" w:history="1">
        <w:r w:rsidRPr="000C08DE">
          <w:rPr>
            <w:rStyle w:val="Hyperlink"/>
            <w:rFonts w:eastAsiaTheme="majorEastAsia"/>
            <w:sz w:val="20"/>
            <w:szCs w:val="20"/>
          </w:rPr>
          <w:t>https://groceries.morrisons.com/content/important-update-on-coronavirus-94110</w:t>
        </w:r>
      </w:hyperlink>
      <w:r w:rsidRPr="000C08DE">
        <w:rPr>
          <w:sz w:val="20"/>
          <w:szCs w:val="20"/>
        </w:rPr>
        <w:t xml:space="preserve"> </w:t>
      </w:r>
      <w:r w:rsidRPr="000C08DE">
        <w:rPr>
          <w:color w:val="000000"/>
          <w:sz w:val="20"/>
          <w:szCs w:val="20"/>
          <w:shd w:val="clear" w:color="auto" w:fill="FFFFFF"/>
        </w:rPr>
        <w:t xml:space="preserve"> &gt; (Accessed 9 June 2021).</w:t>
      </w:r>
    </w:p>
    <w:p w14:paraId="5AB4DD61" w14:textId="77777777" w:rsidR="007C1E97" w:rsidRPr="000C08DE" w:rsidRDefault="007C1E97" w:rsidP="007C1E97">
      <w:pPr>
        <w:rPr>
          <w:color w:val="000000"/>
          <w:sz w:val="20"/>
          <w:szCs w:val="20"/>
          <w:shd w:val="clear" w:color="auto" w:fill="FFFFFF"/>
        </w:rPr>
      </w:pPr>
    </w:p>
    <w:p w14:paraId="649BA912" w14:textId="77777777" w:rsidR="007C1E97" w:rsidRPr="000C08DE" w:rsidRDefault="007C1E97" w:rsidP="007C1E97">
      <w:pPr>
        <w:rPr>
          <w:sz w:val="20"/>
          <w:szCs w:val="20"/>
        </w:rPr>
      </w:pPr>
      <w:r w:rsidRPr="000C08DE">
        <w:rPr>
          <w:color w:val="000000"/>
          <w:sz w:val="20"/>
          <w:szCs w:val="20"/>
          <w:shd w:val="clear" w:color="auto" w:fill="FFFFFF"/>
        </w:rPr>
        <w:t>Handy, C., 2011. </w:t>
      </w:r>
      <w:r w:rsidRPr="000C08DE">
        <w:rPr>
          <w:color w:val="000000"/>
          <w:sz w:val="20"/>
          <w:szCs w:val="20"/>
        </w:rPr>
        <w:t>Gods of Management: The changing work of Organisation</w:t>
      </w:r>
      <w:r w:rsidRPr="000C08DE">
        <w:rPr>
          <w:color w:val="000000"/>
          <w:sz w:val="20"/>
          <w:szCs w:val="20"/>
          <w:shd w:val="clear" w:color="auto" w:fill="FFFFFF"/>
        </w:rPr>
        <w:t>. 1st ed. souvenir press, p.12.</w:t>
      </w:r>
    </w:p>
    <w:p w14:paraId="42B1F892" w14:textId="77777777" w:rsidR="007C1E97" w:rsidRPr="000C08DE" w:rsidRDefault="007C1E97" w:rsidP="007C1E97">
      <w:pPr>
        <w:rPr>
          <w:sz w:val="20"/>
          <w:szCs w:val="20"/>
        </w:rPr>
      </w:pPr>
    </w:p>
    <w:p w14:paraId="4C0E3DED" w14:textId="77777777" w:rsidR="007C1E97" w:rsidRPr="000C08DE" w:rsidRDefault="007C1E97" w:rsidP="007C1E97">
      <w:pPr>
        <w:rPr>
          <w:sz w:val="20"/>
          <w:szCs w:val="20"/>
        </w:rPr>
      </w:pPr>
      <w:r w:rsidRPr="000C08DE">
        <w:rPr>
          <w:color w:val="000000"/>
          <w:sz w:val="20"/>
          <w:szCs w:val="20"/>
          <w:shd w:val="clear" w:color="auto" w:fill="FFFFFF"/>
        </w:rPr>
        <w:t>Internet Retailing. 2021. </w:t>
      </w:r>
      <w:r w:rsidRPr="000C08DE">
        <w:rPr>
          <w:i/>
          <w:iCs/>
          <w:color w:val="000000"/>
          <w:sz w:val="20"/>
          <w:szCs w:val="20"/>
          <w:shd w:val="clear" w:color="auto" w:fill="FFFFFF"/>
        </w:rPr>
        <w:t>Morrisons’ online sales triple as the supermarket diversifies its digital channels in pandemic response</w:t>
      </w:r>
      <w:r w:rsidRPr="000C08DE">
        <w:rPr>
          <w:color w:val="000000"/>
          <w:sz w:val="20"/>
          <w:szCs w:val="20"/>
          <w:shd w:val="clear" w:color="auto" w:fill="FFFFFF"/>
        </w:rPr>
        <w:t xml:space="preserve">. [online] Available at: &lt; </w:t>
      </w:r>
      <w:hyperlink r:id="rId19" w:history="1">
        <w:r w:rsidRPr="000C08DE">
          <w:rPr>
            <w:rStyle w:val="Hyperlink"/>
            <w:sz w:val="20"/>
            <w:szCs w:val="20"/>
          </w:rPr>
          <w:t>https://internetretailing.net/strategy-and-innovation/strategy-and-innovation/morrisons-online-sales-triple-as-the-supermarket-diversifies-its-digital-channels-in-pandemic-response-22853</w:t>
        </w:r>
      </w:hyperlink>
      <w:r w:rsidRPr="000C08DE">
        <w:rPr>
          <w:sz w:val="20"/>
          <w:szCs w:val="20"/>
        </w:rPr>
        <w:t xml:space="preserve"> </w:t>
      </w:r>
      <w:r w:rsidRPr="000C08DE">
        <w:rPr>
          <w:color w:val="000000"/>
          <w:sz w:val="20"/>
          <w:szCs w:val="20"/>
          <w:shd w:val="clear" w:color="auto" w:fill="FFFFFF"/>
        </w:rPr>
        <w:t>&gt; [Accessed 22 June 2021].</w:t>
      </w:r>
    </w:p>
    <w:p w14:paraId="596A9147" w14:textId="77777777" w:rsidR="007C1E97" w:rsidRPr="000C08DE" w:rsidRDefault="007C1E97" w:rsidP="007C1E97">
      <w:pPr>
        <w:rPr>
          <w:sz w:val="20"/>
          <w:szCs w:val="20"/>
        </w:rPr>
      </w:pPr>
    </w:p>
    <w:p w14:paraId="7F1CC438" w14:textId="07D158FE"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Investors in People. 2021. 6 Traits of a Successful Change Agent | Knowledge. (online) Available at: &lt;</w:t>
      </w:r>
      <w:hyperlink r:id="rId20" w:history="1">
        <w:r w:rsidRPr="000C08DE">
          <w:rPr>
            <w:rStyle w:val="Hyperlink"/>
            <w:sz w:val="20"/>
            <w:szCs w:val="20"/>
          </w:rPr>
          <w:t>https://www.investorsinpeople.com/knowledge/successful-change-agent/</w:t>
        </w:r>
      </w:hyperlink>
      <w:r w:rsidRPr="000C08DE">
        <w:rPr>
          <w:rStyle w:val="selectable"/>
          <w:sz w:val="20"/>
          <w:szCs w:val="20"/>
        </w:rPr>
        <w:t xml:space="preserve"> </w:t>
      </w:r>
      <w:r w:rsidRPr="000C08DE">
        <w:rPr>
          <w:color w:val="000000"/>
          <w:sz w:val="20"/>
          <w:szCs w:val="20"/>
          <w:shd w:val="clear" w:color="auto" w:fill="FFFFFF"/>
        </w:rPr>
        <w:t>&gt; (Accessed 14 June 2021).</w:t>
      </w:r>
    </w:p>
    <w:p w14:paraId="054FB9A8" w14:textId="77777777" w:rsidR="00DD25E2" w:rsidRPr="000C08DE" w:rsidRDefault="00DD25E2" w:rsidP="007C1E97">
      <w:pPr>
        <w:rPr>
          <w:color w:val="000000"/>
          <w:sz w:val="20"/>
          <w:szCs w:val="20"/>
          <w:shd w:val="clear" w:color="auto" w:fill="FFFFFF"/>
        </w:rPr>
      </w:pPr>
    </w:p>
    <w:p w14:paraId="4EB3EA4F" w14:textId="77777777" w:rsidR="00DD25E2" w:rsidRPr="000C08DE" w:rsidRDefault="00DD25E2" w:rsidP="00DD25E2">
      <w:pPr>
        <w:rPr>
          <w:color w:val="000000"/>
          <w:sz w:val="20"/>
          <w:szCs w:val="20"/>
          <w:shd w:val="clear" w:color="auto" w:fill="FFFFFF"/>
        </w:rPr>
      </w:pPr>
      <w:r w:rsidRPr="000C08DE">
        <w:rPr>
          <w:color w:val="000000"/>
          <w:sz w:val="20"/>
          <w:szCs w:val="20"/>
          <w:shd w:val="clear" w:color="auto" w:fill="FFFFFF"/>
        </w:rPr>
        <w:t>Llopis, G., 2014. </w:t>
      </w:r>
      <w:r w:rsidRPr="000C08DE">
        <w:rPr>
          <w:i/>
          <w:iCs/>
          <w:color w:val="000000"/>
          <w:sz w:val="20"/>
          <w:szCs w:val="20"/>
          <w:shd w:val="clear" w:color="auto" w:fill="FFFFFF"/>
        </w:rPr>
        <w:t xml:space="preserve">Every Leader Must Be </w:t>
      </w:r>
      <w:proofErr w:type="gramStart"/>
      <w:r w:rsidRPr="000C08DE">
        <w:rPr>
          <w:i/>
          <w:iCs/>
          <w:color w:val="000000"/>
          <w:sz w:val="20"/>
          <w:szCs w:val="20"/>
          <w:shd w:val="clear" w:color="auto" w:fill="FFFFFF"/>
        </w:rPr>
        <w:t>A</w:t>
      </w:r>
      <w:proofErr w:type="gramEnd"/>
      <w:r w:rsidRPr="000C08DE">
        <w:rPr>
          <w:i/>
          <w:iCs/>
          <w:color w:val="000000"/>
          <w:sz w:val="20"/>
          <w:szCs w:val="20"/>
          <w:shd w:val="clear" w:color="auto" w:fill="FFFFFF"/>
        </w:rPr>
        <w:t xml:space="preserve"> Change Agent Or Face Extinction</w:t>
      </w:r>
      <w:r w:rsidRPr="000C08DE">
        <w:rPr>
          <w:color w:val="000000"/>
          <w:sz w:val="20"/>
          <w:szCs w:val="20"/>
          <w:shd w:val="clear" w:color="auto" w:fill="FFFFFF"/>
        </w:rPr>
        <w:t>. (online) Forbes. Available at: &lt;</w:t>
      </w:r>
      <w:hyperlink r:id="rId21" w:history="1">
        <w:r w:rsidRPr="000C08DE">
          <w:rPr>
            <w:rStyle w:val="Hyperlink"/>
            <w:sz w:val="20"/>
            <w:szCs w:val="20"/>
          </w:rPr>
          <w:t>https://www.forbes.com/sites/glennllopis/2014/03/24/every-leader-must-be-a-change-agent-or-face-extinction/?sh=bc972914e0fa</w:t>
        </w:r>
      </w:hyperlink>
      <w:r w:rsidRPr="000C08DE">
        <w:rPr>
          <w:color w:val="000000"/>
          <w:sz w:val="20"/>
          <w:szCs w:val="20"/>
          <w:shd w:val="clear" w:color="auto" w:fill="FFFFFF"/>
        </w:rPr>
        <w:t xml:space="preserve"> &gt; (Accessed 20 June 2021).</w:t>
      </w:r>
    </w:p>
    <w:p w14:paraId="6730B5D5" w14:textId="77777777" w:rsidR="00DD25E2" w:rsidRPr="000C08DE" w:rsidRDefault="00DD25E2" w:rsidP="00DD25E2">
      <w:pPr>
        <w:rPr>
          <w:color w:val="000000"/>
          <w:sz w:val="20"/>
          <w:szCs w:val="20"/>
          <w:shd w:val="clear" w:color="auto" w:fill="FFFFFF"/>
        </w:rPr>
      </w:pPr>
    </w:p>
    <w:p w14:paraId="502C9705"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Morrisons.jobs. 2021. </w:t>
      </w:r>
      <w:r w:rsidRPr="000C08DE">
        <w:rPr>
          <w:i/>
          <w:iCs/>
          <w:color w:val="000000"/>
          <w:sz w:val="20"/>
          <w:szCs w:val="20"/>
          <w:shd w:val="clear" w:color="auto" w:fill="FFFFFF"/>
        </w:rPr>
        <w:t>More to know / Development | Morrisons Careers</w:t>
      </w:r>
      <w:r w:rsidRPr="000C08DE">
        <w:rPr>
          <w:color w:val="000000"/>
          <w:sz w:val="20"/>
          <w:szCs w:val="20"/>
          <w:shd w:val="clear" w:color="auto" w:fill="FFFFFF"/>
        </w:rPr>
        <w:t xml:space="preserve">. (online) Available at: &lt; </w:t>
      </w:r>
      <w:hyperlink r:id="rId22" w:history="1">
        <w:r w:rsidRPr="000C08DE">
          <w:rPr>
            <w:rStyle w:val="Hyperlink"/>
            <w:sz w:val="20"/>
            <w:szCs w:val="20"/>
          </w:rPr>
          <w:t>https://www.morrisons.jobs/early-careers/more/resources-development</w:t>
        </w:r>
      </w:hyperlink>
      <w:r w:rsidRPr="000C08DE">
        <w:rPr>
          <w:sz w:val="20"/>
          <w:szCs w:val="20"/>
        </w:rPr>
        <w:t xml:space="preserve"> </w:t>
      </w:r>
      <w:r w:rsidRPr="000C08DE">
        <w:rPr>
          <w:color w:val="000000"/>
          <w:sz w:val="20"/>
          <w:szCs w:val="20"/>
          <w:shd w:val="clear" w:color="auto" w:fill="FFFFFF"/>
        </w:rPr>
        <w:t xml:space="preserve">&gt; (Accessed 18 June 2021). </w:t>
      </w:r>
    </w:p>
    <w:p w14:paraId="3220A76D" w14:textId="17041F25" w:rsidR="0029022E" w:rsidRPr="000C08DE" w:rsidRDefault="0029022E" w:rsidP="001D32FB">
      <w:pPr>
        <w:rPr>
          <w:color w:val="000000"/>
          <w:sz w:val="20"/>
          <w:szCs w:val="20"/>
          <w:shd w:val="clear" w:color="auto" w:fill="FFFFFF"/>
        </w:rPr>
      </w:pPr>
    </w:p>
    <w:p w14:paraId="7CC08125" w14:textId="7B36ED35" w:rsidR="007C1E97" w:rsidRPr="000C08DE" w:rsidRDefault="007C1E97" w:rsidP="007C1E97">
      <w:pPr>
        <w:rPr>
          <w:sz w:val="20"/>
          <w:szCs w:val="20"/>
        </w:rPr>
      </w:pPr>
      <w:r w:rsidRPr="000C08DE">
        <w:rPr>
          <w:color w:val="000000"/>
          <w:sz w:val="20"/>
          <w:szCs w:val="20"/>
          <w:shd w:val="clear" w:color="auto" w:fill="FFFFFF"/>
        </w:rPr>
        <w:t>Mindtools.com. 2021.</w:t>
      </w:r>
      <w:r w:rsidRPr="000C08DE">
        <w:rPr>
          <w:rStyle w:val="apple-converted-space"/>
          <w:rFonts w:eastAsiaTheme="majorEastAsia"/>
          <w:color w:val="000000"/>
          <w:sz w:val="20"/>
          <w:szCs w:val="20"/>
          <w:shd w:val="clear" w:color="auto" w:fill="FFFFFF"/>
        </w:rPr>
        <w:t> </w:t>
      </w:r>
      <w:r w:rsidRPr="000C08DE">
        <w:rPr>
          <w:color w:val="000000"/>
          <w:sz w:val="20"/>
          <w:szCs w:val="20"/>
        </w:rPr>
        <w:t xml:space="preserve">Lewin's </w:t>
      </w:r>
      <w:proofErr w:type="gramStart"/>
      <w:r w:rsidRPr="000C08DE">
        <w:rPr>
          <w:color w:val="000000"/>
          <w:sz w:val="20"/>
          <w:szCs w:val="20"/>
        </w:rPr>
        <w:t>Change  Model</w:t>
      </w:r>
      <w:proofErr w:type="gramEnd"/>
      <w:r w:rsidRPr="000C08DE">
        <w:rPr>
          <w:color w:val="000000"/>
          <w:sz w:val="20"/>
          <w:szCs w:val="20"/>
        </w:rPr>
        <w:t>: Understanding the Three Stages of Change</w:t>
      </w:r>
      <w:r w:rsidRPr="000C08DE">
        <w:rPr>
          <w:color w:val="000000"/>
          <w:sz w:val="20"/>
          <w:szCs w:val="20"/>
          <w:shd w:val="clear" w:color="auto" w:fill="FFFFFF"/>
        </w:rPr>
        <w:t xml:space="preserve">. (online) Available at: &lt; </w:t>
      </w:r>
      <w:hyperlink r:id="rId23" w:history="1">
        <w:r w:rsidRPr="000C08DE">
          <w:rPr>
            <w:rStyle w:val="Hyperlink"/>
            <w:sz w:val="20"/>
            <w:szCs w:val="20"/>
          </w:rPr>
          <w:t>https://www.mindtools.com/pages/article/newPPM_94.htm</w:t>
        </w:r>
      </w:hyperlink>
      <w:r w:rsidRPr="000C08DE">
        <w:rPr>
          <w:sz w:val="20"/>
          <w:szCs w:val="20"/>
        </w:rPr>
        <w:t xml:space="preserve"> </w:t>
      </w:r>
      <w:r w:rsidRPr="000C08DE">
        <w:rPr>
          <w:color w:val="000000"/>
          <w:sz w:val="20"/>
          <w:szCs w:val="20"/>
          <w:shd w:val="clear" w:color="auto" w:fill="FFFFFF"/>
        </w:rPr>
        <w:t>&gt; (Accessed 17 June 2021)</w:t>
      </w:r>
    </w:p>
    <w:p w14:paraId="0027565E" w14:textId="77777777" w:rsidR="007C1E97" w:rsidRPr="000C08DE" w:rsidRDefault="007C1E97" w:rsidP="007C1E97">
      <w:pPr>
        <w:rPr>
          <w:color w:val="000000"/>
          <w:sz w:val="20"/>
          <w:szCs w:val="20"/>
          <w:shd w:val="clear" w:color="auto" w:fill="FFFFFF"/>
        </w:rPr>
      </w:pPr>
    </w:p>
    <w:p w14:paraId="0028F33F"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Managementstudyguide.com. 2021. </w:t>
      </w:r>
      <w:r w:rsidRPr="000C08DE">
        <w:rPr>
          <w:color w:val="000000"/>
          <w:sz w:val="20"/>
          <w:szCs w:val="20"/>
        </w:rPr>
        <w:t xml:space="preserve"> Handy Model of Culture</w:t>
      </w:r>
      <w:r w:rsidRPr="000C08DE">
        <w:rPr>
          <w:color w:val="000000"/>
          <w:sz w:val="20"/>
          <w:szCs w:val="20"/>
          <w:shd w:val="clear" w:color="auto" w:fill="FFFFFF"/>
        </w:rPr>
        <w:t>. (online) Available at: &lt;</w:t>
      </w:r>
      <w:hyperlink r:id="rId24" w:history="1">
        <w:r w:rsidRPr="000C08DE">
          <w:rPr>
            <w:rStyle w:val="Hyperlink"/>
            <w:sz w:val="20"/>
            <w:szCs w:val="20"/>
          </w:rPr>
          <w:t>https://www.managementstudyguide.com/charles-handy-model.htm</w:t>
        </w:r>
      </w:hyperlink>
      <w:r w:rsidRPr="000C08DE">
        <w:rPr>
          <w:sz w:val="20"/>
          <w:szCs w:val="20"/>
        </w:rPr>
        <w:t xml:space="preserve"> </w:t>
      </w:r>
      <w:r w:rsidRPr="000C08DE">
        <w:rPr>
          <w:color w:val="000000"/>
          <w:sz w:val="20"/>
          <w:szCs w:val="20"/>
          <w:shd w:val="clear" w:color="auto" w:fill="FFFFFF"/>
        </w:rPr>
        <w:t xml:space="preserve"> &gt; (Accessed 15 March 2021)</w:t>
      </w:r>
    </w:p>
    <w:p w14:paraId="47E6CE7D" w14:textId="77777777" w:rsidR="00A55F15" w:rsidRPr="000C08DE" w:rsidRDefault="00A55F15" w:rsidP="001D32FB">
      <w:pPr>
        <w:rPr>
          <w:color w:val="000000"/>
          <w:sz w:val="20"/>
          <w:szCs w:val="20"/>
          <w:shd w:val="clear" w:color="auto" w:fill="FFFFFF"/>
        </w:rPr>
      </w:pPr>
    </w:p>
    <w:p w14:paraId="4C875108"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2020. </w:t>
      </w:r>
      <w:r w:rsidRPr="000C08DE">
        <w:rPr>
          <w:i/>
          <w:iCs/>
          <w:color w:val="000000"/>
          <w:sz w:val="20"/>
          <w:szCs w:val="20"/>
          <w:shd w:val="clear" w:color="auto" w:fill="FFFFFF"/>
        </w:rPr>
        <w:t>Morrisons announces new retail leadership</w:t>
      </w:r>
      <w:r w:rsidRPr="000C08DE">
        <w:rPr>
          <w:color w:val="000000"/>
          <w:sz w:val="20"/>
          <w:szCs w:val="20"/>
          <w:shd w:val="clear" w:color="auto" w:fill="FFFFFF"/>
        </w:rPr>
        <w:t>. (online) Morrisons. Available at: &lt;</w:t>
      </w:r>
      <w:hyperlink r:id="rId25" w:history="1">
        <w:r w:rsidRPr="000C08DE">
          <w:rPr>
            <w:rStyle w:val="Hyperlink"/>
            <w:rFonts w:eastAsiaTheme="majorEastAsia"/>
            <w:sz w:val="20"/>
            <w:szCs w:val="20"/>
          </w:rPr>
          <w:t>https://www.morrisons-corporate.com/media-centre/corporate-news/morrisons-announces-new-retail-leadership/</w:t>
        </w:r>
      </w:hyperlink>
      <w:r w:rsidRPr="000C08DE">
        <w:rPr>
          <w:sz w:val="20"/>
          <w:szCs w:val="20"/>
        </w:rPr>
        <w:t xml:space="preserve"> </w:t>
      </w:r>
      <w:r w:rsidRPr="000C08DE">
        <w:rPr>
          <w:color w:val="000000"/>
          <w:sz w:val="20"/>
          <w:szCs w:val="20"/>
          <w:shd w:val="clear" w:color="auto" w:fill="FFFFFF"/>
        </w:rPr>
        <w:t>&gt; (Accessed 10 June 2021).</w:t>
      </w:r>
    </w:p>
    <w:p w14:paraId="7E3C7A7E" w14:textId="77777777" w:rsidR="007C1E97" w:rsidRPr="000C08DE" w:rsidRDefault="007C1E97" w:rsidP="007C1E97">
      <w:pPr>
        <w:rPr>
          <w:sz w:val="20"/>
          <w:szCs w:val="20"/>
        </w:rPr>
      </w:pPr>
    </w:p>
    <w:p w14:paraId="56165519" w14:textId="31CB7341" w:rsidR="0029022E" w:rsidRPr="000C08DE" w:rsidRDefault="0029022E" w:rsidP="001D32FB">
      <w:pPr>
        <w:rPr>
          <w:color w:val="000000"/>
          <w:sz w:val="20"/>
          <w:szCs w:val="20"/>
          <w:shd w:val="clear" w:color="auto" w:fill="FFFFFF"/>
        </w:rPr>
      </w:pPr>
    </w:p>
    <w:p w14:paraId="4E622A8E" w14:textId="77777777" w:rsidR="001D32FB" w:rsidRPr="000C08DE" w:rsidRDefault="001D32FB" w:rsidP="001D32FB">
      <w:pPr>
        <w:rPr>
          <w:sz w:val="20"/>
          <w:szCs w:val="20"/>
        </w:rPr>
      </w:pPr>
      <w:r w:rsidRPr="000C08DE">
        <w:rPr>
          <w:color w:val="000000"/>
          <w:sz w:val="20"/>
          <w:szCs w:val="20"/>
          <w:shd w:val="clear" w:color="auto" w:fill="FFFFFF"/>
        </w:rPr>
        <w:t>PLC, M., 2021. </w:t>
      </w:r>
      <w:r w:rsidRPr="000C08DE">
        <w:rPr>
          <w:i/>
          <w:iCs/>
          <w:color w:val="000000"/>
          <w:sz w:val="20"/>
          <w:szCs w:val="20"/>
        </w:rPr>
        <w:t>Company History - Morrison’s Corporate</w:t>
      </w:r>
      <w:r w:rsidRPr="000C08DE">
        <w:rPr>
          <w:color w:val="000000"/>
          <w:sz w:val="20"/>
          <w:szCs w:val="20"/>
          <w:shd w:val="clear" w:color="auto" w:fill="FFFFFF"/>
        </w:rPr>
        <w:t>. (online) Morrison’s. Available at: &lt;</w:t>
      </w:r>
      <w:hyperlink r:id="rId26" w:history="1">
        <w:r w:rsidRPr="000C08DE">
          <w:rPr>
            <w:rStyle w:val="Hyperlink"/>
            <w:rFonts w:eastAsiaTheme="majorEastAsia"/>
            <w:sz w:val="20"/>
            <w:szCs w:val="20"/>
          </w:rPr>
          <w:t>https://www.morrisons-corporate.com/about-us/company-history/</w:t>
        </w:r>
      </w:hyperlink>
      <w:r w:rsidRPr="000C08DE">
        <w:rPr>
          <w:sz w:val="20"/>
          <w:szCs w:val="20"/>
        </w:rPr>
        <w:t xml:space="preserve"> </w:t>
      </w:r>
      <w:r w:rsidRPr="000C08DE">
        <w:rPr>
          <w:color w:val="000000"/>
          <w:sz w:val="20"/>
          <w:szCs w:val="20"/>
          <w:shd w:val="clear" w:color="auto" w:fill="FFFFFF"/>
        </w:rPr>
        <w:t xml:space="preserve"> &gt; (Accessed 1 June 2021).</w:t>
      </w:r>
    </w:p>
    <w:p w14:paraId="27077B07" w14:textId="31B6BA6B" w:rsidR="001D32FB" w:rsidRPr="000C08DE" w:rsidRDefault="001D32FB" w:rsidP="001D32FB">
      <w:pPr>
        <w:rPr>
          <w:sz w:val="20"/>
          <w:szCs w:val="20"/>
        </w:rPr>
      </w:pPr>
    </w:p>
    <w:p w14:paraId="5B3DFB2D"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2021. </w:t>
      </w:r>
      <w:r w:rsidRPr="000C08DE">
        <w:rPr>
          <w:i/>
          <w:iCs/>
          <w:color w:val="000000"/>
          <w:sz w:val="20"/>
          <w:szCs w:val="20"/>
          <w:shd w:val="clear" w:color="auto" w:fill="FFFFFF"/>
        </w:rPr>
        <w:t>Supplier Information - Morrisons Corporate</w:t>
      </w:r>
      <w:r w:rsidRPr="000C08DE">
        <w:rPr>
          <w:color w:val="000000"/>
          <w:sz w:val="20"/>
          <w:szCs w:val="20"/>
          <w:shd w:val="clear" w:color="auto" w:fill="FFFFFF"/>
        </w:rPr>
        <w:t xml:space="preserve">. (online) Morrisons. Available at: &lt; </w:t>
      </w:r>
      <w:hyperlink r:id="rId27" w:history="1">
        <w:r w:rsidRPr="000C08DE">
          <w:rPr>
            <w:rStyle w:val="Hyperlink"/>
            <w:sz w:val="20"/>
            <w:szCs w:val="20"/>
            <w:shd w:val="clear" w:color="auto" w:fill="FFFFFF"/>
          </w:rPr>
          <w:t>https://www.morrisons-corporate.com/suppliers/supplier-information/</w:t>
        </w:r>
      </w:hyperlink>
      <w:r w:rsidRPr="000C08DE">
        <w:rPr>
          <w:color w:val="000000"/>
          <w:sz w:val="20"/>
          <w:szCs w:val="20"/>
          <w:shd w:val="clear" w:color="auto" w:fill="FFFFFF"/>
        </w:rPr>
        <w:t xml:space="preserve"> </w:t>
      </w:r>
      <w:proofErr w:type="gramStart"/>
      <w:r w:rsidRPr="000C08DE">
        <w:rPr>
          <w:color w:val="000000"/>
          <w:sz w:val="20"/>
          <w:szCs w:val="20"/>
          <w:shd w:val="clear" w:color="auto" w:fill="FFFFFF"/>
        </w:rPr>
        <w:t>&gt;(</w:t>
      </w:r>
      <w:proofErr w:type="gramEnd"/>
      <w:r w:rsidRPr="000C08DE">
        <w:rPr>
          <w:color w:val="000000"/>
          <w:sz w:val="20"/>
          <w:szCs w:val="20"/>
          <w:shd w:val="clear" w:color="auto" w:fill="FFFFFF"/>
        </w:rPr>
        <w:t>Accessed 14 June 2021).</w:t>
      </w:r>
    </w:p>
    <w:p w14:paraId="73D9E023" w14:textId="77777777" w:rsidR="007C1E97" w:rsidRPr="000C08DE" w:rsidRDefault="007C1E97" w:rsidP="007C1E97">
      <w:pPr>
        <w:rPr>
          <w:color w:val="000000"/>
          <w:sz w:val="20"/>
          <w:szCs w:val="20"/>
          <w:shd w:val="clear" w:color="auto" w:fill="FFFFFF"/>
        </w:rPr>
      </w:pPr>
    </w:p>
    <w:p w14:paraId="0878830C"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2021. </w:t>
      </w:r>
      <w:r w:rsidRPr="000C08DE">
        <w:rPr>
          <w:i/>
          <w:iCs/>
          <w:color w:val="000000"/>
          <w:sz w:val="20"/>
          <w:szCs w:val="20"/>
          <w:shd w:val="clear" w:color="auto" w:fill="FFFFFF"/>
        </w:rPr>
        <w:t>Strategy | Morrisons Corporate</w:t>
      </w:r>
      <w:r w:rsidRPr="000C08DE">
        <w:rPr>
          <w:color w:val="000000"/>
          <w:sz w:val="20"/>
          <w:szCs w:val="20"/>
          <w:shd w:val="clear" w:color="auto" w:fill="FFFFFF"/>
        </w:rPr>
        <w:t>. (online) Morrisons. Available at: &lt;</w:t>
      </w:r>
      <w:hyperlink r:id="rId28" w:history="1">
        <w:r w:rsidRPr="000C08DE">
          <w:rPr>
            <w:rStyle w:val="Hyperlink"/>
            <w:sz w:val="20"/>
            <w:szCs w:val="20"/>
            <w:shd w:val="clear" w:color="auto" w:fill="FFFFFF"/>
          </w:rPr>
          <w:t>https://www.morrisons-corporate.com/about-us/strategy/</w:t>
        </w:r>
      </w:hyperlink>
      <w:r w:rsidRPr="000C08DE">
        <w:rPr>
          <w:color w:val="000000"/>
          <w:sz w:val="20"/>
          <w:szCs w:val="20"/>
          <w:shd w:val="clear" w:color="auto" w:fill="FFFFFF"/>
        </w:rPr>
        <w:t xml:space="preserve">  &gt; (Accessed 24 June 2021).</w:t>
      </w:r>
    </w:p>
    <w:p w14:paraId="12481F3B" w14:textId="77777777" w:rsidR="007C1E97" w:rsidRPr="000C08DE" w:rsidRDefault="007C1E97" w:rsidP="007C1E97">
      <w:pPr>
        <w:rPr>
          <w:color w:val="000000"/>
          <w:sz w:val="20"/>
          <w:szCs w:val="20"/>
          <w:shd w:val="clear" w:color="auto" w:fill="FFFFFF"/>
        </w:rPr>
      </w:pPr>
    </w:p>
    <w:p w14:paraId="4A80269B"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PLC, M., 2021. </w:t>
      </w:r>
      <w:r w:rsidRPr="000C08DE">
        <w:rPr>
          <w:i/>
          <w:iCs/>
          <w:color w:val="000000"/>
          <w:sz w:val="20"/>
          <w:szCs w:val="20"/>
          <w:shd w:val="clear" w:color="auto" w:fill="FFFFFF"/>
        </w:rPr>
        <w:t>Strategy | Morrisons Corporate</w:t>
      </w:r>
      <w:r w:rsidRPr="000C08DE">
        <w:rPr>
          <w:color w:val="000000"/>
          <w:sz w:val="20"/>
          <w:szCs w:val="20"/>
          <w:shd w:val="clear" w:color="auto" w:fill="FFFFFF"/>
        </w:rPr>
        <w:t xml:space="preserve">. [online] Morrisons. Available at: &lt; </w:t>
      </w:r>
      <w:hyperlink r:id="rId29" w:history="1">
        <w:r w:rsidRPr="000C08DE">
          <w:rPr>
            <w:rStyle w:val="Hyperlink"/>
            <w:sz w:val="20"/>
            <w:szCs w:val="20"/>
          </w:rPr>
          <w:t>https://www.morrisons-corporate.com/about-us/strategy/</w:t>
        </w:r>
      </w:hyperlink>
      <w:r w:rsidRPr="000C08DE">
        <w:rPr>
          <w:color w:val="000000"/>
          <w:sz w:val="20"/>
          <w:szCs w:val="20"/>
          <w:shd w:val="clear" w:color="auto" w:fill="FFFFFF"/>
        </w:rPr>
        <w:t>/&gt; (Accessed 19 June 2021).</w:t>
      </w:r>
    </w:p>
    <w:p w14:paraId="4A1A71DD" w14:textId="738F00B3" w:rsidR="007C1E97" w:rsidRPr="000C08DE" w:rsidRDefault="007C1E97" w:rsidP="001D32FB">
      <w:pPr>
        <w:rPr>
          <w:sz w:val="20"/>
          <w:szCs w:val="20"/>
        </w:rPr>
      </w:pPr>
    </w:p>
    <w:p w14:paraId="43244064" w14:textId="77777777" w:rsidR="001D32FB" w:rsidRPr="000C08DE" w:rsidRDefault="001D32FB" w:rsidP="001D32FB">
      <w:pPr>
        <w:rPr>
          <w:sz w:val="20"/>
          <w:szCs w:val="20"/>
        </w:rPr>
      </w:pPr>
      <w:r w:rsidRPr="000C08DE">
        <w:rPr>
          <w:color w:val="000000"/>
          <w:sz w:val="20"/>
          <w:szCs w:val="20"/>
          <w:shd w:val="clear" w:color="auto" w:fill="FFFFFF"/>
        </w:rPr>
        <w:t>Sudhakaran, A., 2021. </w:t>
      </w:r>
      <w:r w:rsidRPr="000C08DE">
        <w:rPr>
          <w:i/>
          <w:iCs/>
          <w:color w:val="000000"/>
          <w:sz w:val="20"/>
          <w:szCs w:val="20"/>
        </w:rPr>
        <w:t>SWOT Analysis for Restaurants Uncovers the Key to Success</w:t>
      </w:r>
      <w:r w:rsidRPr="000C08DE">
        <w:rPr>
          <w:color w:val="000000"/>
          <w:sz w:val="20"/>
          <w:szCs w:val="20"/>
          <w:shd w:val="clear" w:color="auto" w:fill="FFFFFF"/>
        </w:rPr>
        <w:t xml:space="preserve">. (online) PESTLE Analysis. Available at: &lt; </w:t>
      </w:r>
      <w:hyperlink r:id="rId30" w:history="1">
        <w:r w:rsidRPr="000C08DE">
          <w:rPr>
            <w:rStyle w:val="Hyperlink"/>
            <w:rFonts w:eastAsiaTheme="majorEastAsia"/>
            <w:sz w:val="20"/>
            <w:szCs w:val="20"/>
          </w:rPr>
          <w:t>https://pestleanalysis.com/swot-analysis-for-restaurants/</w:t>
        </w:r>
      </w:hyperlink>
      <w:r w:rsidRPr="000C08DE">
        <w:rPr>
          <w:sz w:val="20"/>
          <w:szCs w:val="20"/>
        </w:rPr>
        <w:t xml:space="preserve"> </w:t>
      </w:r>
      <w:r w:rsidRPr="000C08DE">
        <w:rPr>
          <w:color w:val="000000"/>
          <w:sz w:val="20"/>
          <w:szCs w:val="20"/>
          <w:shd w:val="clear" w:color="auto" w:fill="FFFFFF"/>
        </w:rPr>
        <w:t>&gt; (Accessed 5 June 2021)</w:t>
      </w:r>
    </w:p>
    <w:p w14:paraId="60C70861" w14:textId="77777777" w:rsidR="001D32FB" w:rsidRPr="000C08DE" w:rsidRDefault="001D32FB" w:rsidP="001D32FB">
      <w:pPr>
        <w:rPr>
          <w:color w:val="000000"/>
          <w:sz w:val="20"/>
          <w:szCs w:val="20"/>
          <w:shd w:val="clear" w:color="auto" w:fill="FFFFFF"/>
        </w:rPr>
      </w:pPr>
    </w:p>
    <w:p w14:paraId="5C0DE8E8" w14:textId="19642907" w:rsidR="001D32FB" w:rsidRPr="000C08DE" w:rsidRDefault="001D32FB" w:rsidP="001D32FB">
      <w:pPr>
        <w:rPr>
          <w:color w:val="000000"/>
          <w:sz w:val="20"/>
          <w:szCs w:val="20"/>
        </w:rPr>
      </w:pPr>
      <w:r w:rsidRPr="000C08DE">
        <w:rPr>
          <w:b/>
          <w:bCs/>
          <w:color w:val="666666"/>
          <w:sz w:val="20"/>
          <w:szCs w:val="20"/>
        </w:rPr>
        <w:t> </w:t>
      </w:r>
      <w:r w:rsidRPr="000C08DE">
        <w:rPr>
          <w:color w:val="000000"/>
          <w:sz w:val="20"/>
          <w:szCs w:val="20"/>
        </w:rPr>
        <w:t>SWOT &amp; PESTLE.com. 2020. Morrison’s SWOT &amp; PESTLE Analysis | SWOT &amp; PESTLE. (online) Available at: &lt;</w:t>
      </w:r>
      <w:hyperlink r:id="rId31" w:history="1">
        <w:r w:rsidRPr="000C08DE">
          <w:rPr>
            <w:rStyle w:val="Hyperlink"/>
            <w:rFonts w:eastAsiaTheme="majorEastAsia"/>
            <w:sz w:val="20"/>
            <w:szCs w:val="20"/>
          </w:rPr>
          <w:t>https://www.swotandpestle.com/morrisons/</w:t>
        </w:r>
      </w:hyperlink>
      <w:r w:rsidRPr="000C08DE">
        <w:rPr>
          <w:sz w:val="20"/>
          <w:szCs w:val="20"/>
        </w:rPr>
        <w:t xml:space="preserve">&gt; </w:t>
      </w:r>
      <w:r w:rsidRPr="000C08DE">
        <w:rPr>
          <w:color w:val="000000"/>
          <w:sz w:val="20"/>
          <w:szCs w:val="20"/>
        </w:rPr>
        <w:t>(Accessed 6 June 2021).</w:t>
      </w:r>
    </w:p>
    <w:p w14:paraId="3286BA87" w14:textId="75AE945F" w:rsidR="007C1E97" w:rsidRPr="000C08DE" w:rsidRDefault="007C1E97" w:rsidP="001D32FB">
      <w:pPr>
        <w:rPr>
          <w:color w:val="000000"/>
          <w:sz w:val="20"/>
          <w:szCs w:val="20"/>
        </w:rPr>
      </w:pPr>
    </w:p>
    <w:p w14:paraId="29B570A6" w14:textId="77777777" w:rsidR="007C1E97" w:rsidRPr="000C08DE" w:rsidRDefault="007C1E97" w:rsidP="007C1E97">
      <w:pPr>
        <w:rPr>
          <w:color w:val="000000"/>
          <w:sz w:val="20"/>
          <w:szCs w:val="20"/>
          <w:shd w:val="clear" w:color="auto" w:fill="FFFFFF"/>
        </w:rPr>
      </w:pPr>
      <w:r w:rsidRPr="000C08DE">
        <w:rPr>
          <w:color w:val="000000"/>
          <w:sz w:val="20"/>
          <w:szCs w:val="20"/>
          <w:shd w:val="clear" w:color="auto" w:fill="FFFFFF"/>
        </w:rPr>
        <w:t>Service Transition 2007. </w:t>
      </w:r>
      <w:r w:rsidRPr="000C08DE">
        <w:rPr>
          <w:i/>
          <w:iCs/>
          <w:color w:val="000000"/>
          <w:sz w:val="20"/>
          <w:szCs w:val="20"/>
          <w:shd w:val="clear" w:color="auto" w:fill="FFFFFF"/>
        </w:rPr>
        <w:t>Service Transition</w:t>
      </w:r>
      <w:r w:rsidRPr="000C08DE">
        <w:rPr>
          <w:color w:val="000000"/>
          <w:sz w:val="20"/>
          <w:szCs w:val="20"/>
          <w:shd w:val="clear" w:color="auto" w:fill="FFFFFF"/>
        </w:rPr>
        <w:t>. TSO  1st ed. London: TSO, p.43.</w:t>
      </w:r>
    </w:p>
    <w:p w14:paraId="30AF6486" w14:textId="77777777" w:rsidR="007C1E97" w:rsidRPr="000C08DE" w:rsidRDefault="007C1E97" w:rsidP="007C1E97">
      <w:pPr>
        <w:rPr>
          <w:color w:val="000000"/>
          <w:sz w:val="20"/>
          <w:szCs w:val="20"/>
          <w:shd w:val="clear" w:color="auto" w:fill="FFFFFF"/>
        </w:rPr>
      </w:pPr>
    </w:p>
    <w:p w14:paraId="32F5FF70" w14:textId="77777777" w:rsidR="001D32FB" w:rsidRPr="000C08DE" w:rsidRDefault="001D32FB" w:rsidP="001D32FB">
      <w:pPr>
        <w:rPr>
          <w:color w:val="000000"/>
          <w:sz w:val="20"/>
          <w:szCs w:val="20"/>
          <w:shd w:val="clear" w:color="auto" w:fill="FFFFFF"/>
        </w:rPr>
      </w:pPr>
      <w:r w:rsidRPr="000C08DE">
        <w:rPr>
          <w:color w:val="000000"/>
          <w:sz w:val="20"/>
          <w:szCs w:val="20"/>
          <w:shd w:val="clear" w:color="auto" w:fill="FFFFFF"/>
        </w:rPr>
        <w:t>Time-Management-Abilities.com. 2021. </w:t>
      </w:r>
      <w:r w:rsidRPr="000C08DE">
        <w:rPr>
          <w:i/>
          <w:iCs/>
          <w:color w:val="000000"/>
          <w:sz w:val="20"/>
          <w:szCs w:val="20"/>
          <w:shd w:val="clear" w:color="auto" w:fill="FFFFFF"/>
        </w:rPr>
        <w:t>"5 Dynamic Leadership Characteristics:" What Effective Leaders Have</w:t>
      </w:r>
      <w:r w:rsidRPr="000C08DE">
        <w:rPr>
          <w:color w:val="000000"/>
          <w:sz w:val="20"/>
          <w:szCs w:val="20"/>
          <w:shd w:val="clear" w:color="auto" w:fill="FFFFFF"/>
        </w:rPr>
        <w:t>. (online) Available at: &lt;</w:t>
      </w:r>
      <w:hyperlink r:id="rId32" w:history="1">
        <w:r w:rsidRPr="000C08DE">
          <w:rPr>
            <w:rStyle w:val="Hyperlink"/>
            <w:rFonts w:eastAsiaTheme="majorEastAsia"/>
            <w:sz w:val="20"/>
            <w:szCs w:val="20"/>
          </w:rPr>
          <w:t>https://www.time-management-abilities.com/leadership-characteristics.html</w:t>
        </w:r>
      </w:hyperlink>
      <w:r w:rsidRPr="000C08DE">
        <w:rPr>
          <w:color w:val="000000"/>
          <w:sz w:val="20"/>
          <w:szCs w:val="20"/>
          <w:shd w:val="clear" w:color="auto" w:fill="FFFFFF"/>
        </w:rPr>
        <w:t xml:space="preserve"> &gt; (Accessed 10 June 2021).</w:t>
      </w:r>
    </w:p>
    <w:p w14:paraId="22553305" w14:textId="77777777" w:rsidR="001D32FB" w:rsidRPr="000C08DE" w:rsidRDefault="001D32FB" w:rsidP="001D32FB">
      <w:pPr>
        <w:rPr>
          <w:color w:val="000000"/>
          <w:sz w:val="20"/>
          <w:szCs w:val="20"/>
          <w:shd w:val="clear" w:color="auto" w:fill="FFFFFF"/>
        </w:rPr>
      </w:pPr>
    </w:p>
    <w:p w14:paraId="40462DF4" w14:textId="77777777" w:rsidR="007C1E97" w:rsidRPr="000C08DE" w:rsidRDefault="007A49B4" w:rsidP="007C1E97">
      <w:pPr>
        <w:rPr>
          <w:color w:val="000000"/>
          <w:sz w:val="20"/>
          <w:szCs w:val="20"/>
          <w:shd w:val="clear" w:color="auto" w:fill="FFFFFF"/>
        </w:rPr>
      </w:pPr>
      <w:r w:rsidRPr="000C08DE">
        <w:rPr>
          <w:color w:val="000000"/>
          <w:sz w:val="20"/>
          <w:szCs w:val="20"/>
          <w:shd w:val="clear" w:color="auto" w:fill="FFFFFF"/>
        </w:rPr>
        <w:t>T</w:t>
      </w:r>
      <w:r w:rsidR="007C40EF" w:rsidRPr="000C08DE">
        <w:rPr>
          <w:color w:val="000000"/>
          <w:sz w:val="20"/>
          <w:szCs w:val="20"/>
          <w:shd w:val="clear" w:color="auto" w:fill="FFFFFF"/>
        </w:rPr>
        <w:t>oolshero. 2021. </w:t>
      </w:r>
      <w:r w:rsidR="007C40EF" w:rsidRPr="000C08DE">
        <w:rPr>
          <w:i/>
          <w:iCs/>
          <w:color w:val="000000"/>
          <w:sz w:val="20"/>
          <w:szCs w:val="20"/>
          <w:shd w:val="clear" w:color="auto" w:fill="FFFFFF"/>
        </w:rPr>
        <w:t>Handy Model of Organisational Culture</w:t>
      </w:r>
      <w:r w:rsidR="007C40EF" w:rsidRPr="000C08DE">
        <w:rPr>
          <w:color w:val="000000"/>
          <w:sz w:val="20"/>
          <w:szCs w:val="20"/>
          <w:shd w:val="clear" w:color="auto" w:fill="FFFFFF"/>
        </w:rPr>
        <w:t xml:space="preserve">. </w:t>
      </w:r>
      <w:r w:rsidR="00733B30" w:rsidRPr="000C08DE">
        <w:rPr>
          <w:color w:val="000000"/>
          <w:sz w:val="20"/>
          <w:szCs w:val="20"/>
          <w:shd w:val="clear" w:color="auto" w:fill="FFFFFF"/>
        </w:rPr>
        <w:t>(</w:t>
      </w:r>
      <w:r w:rsidR="007C40EF" w:rsidRPr="000C08DE">
        <w:rPr>
          <w:color w:val="000000"/>
          <w:sz w:val="20"/>
          <w:szCs w:val="20"/>
          <w:shd w:val="clear" w:color="auto" w:fill="FFFFFF"/>
        </w:rPr>
        <w:t>online</w:t>
      </w:r>
      <w:r w:rsidR="00733B30" w:rsidRPr="000C08DE">
        <w:rPr>
          <w:color w:val="000000"/>
          <w:sz w:val="20"/>
          <w:szCs w:val="20"/>
          <w:shd w:val="clear" w:color="auto" w:fill="FFFFFF"/>
        </w:rPr>
        <w:t>)</w:t>
      </w:r>
      <w:r w:rsidR="007C40EF" w:rsidRPr="000C08DE">
        <w:rPr>
          <w:color w:val="000000"/>
          <w:sz w:val="20"/>
          <w:szCs w:val="20"/>
          <w:shd w:val="clear" w:color="auto" w:fill="FFFFFF"/>
        </w:rPr>
        <w:t xml:space="preserve"> Available at: &lt;</w:t>
      </w:r>
      <w:hyperlink r:id="rId33" w:history="1">
        <w:r w:rsidR="00052A0E" w:rsidRPr="000C08DE">
          <w:rPr>
            <w:rStyle w:val="Hyperlink"/>
            <w:sz w:val="20"/>
            <w:szCs w:val="20"/>
            <w:shd w:val="clear" w:color="auto" w:fill="FFFFFF"/>
          </w:rPr>
          <w:t>https://www.toolshero.com/management/handy-model/</w:t>
        </w:r>
      </w:hyperlink>
      <w:r w:rsidR="00052A0E" w:rsidRPr="000C08DE">
        <w:rPr>
          <w:color w:val="000000"/>
          <w:sz w:val="20"/>
          <w:szCs w:val="20"/>
          <w:shd w:val="clear" w:color="auto" w:fill="FFFFFF"/>
        </w:rPr>
        <w:t xml:space="preserve"> </w:t>
      </w:r>
      <w:r w:rsidR="007C40EF" w:rsidRPr="000C08DE">
        <w:rPr>
          <w:color w:val="000000"/>
          <w:sz w:val="20"/>
          <w:szCs w:val="20"/>
          <w:shd w:val="clear" w:color="auto" w:fill="FFFFFF"/>
        </w:rPr>
        <w:t xml:space="preserve">&gt; </w:t>
      </w:r>
      <w:r w:rsidR="00733B30" w:rsidRPr="000C08DE">
        <w:rPr>
          <w:color w:val="000000"/>
          <w:sz w:val="20"/>
          <w:szCs w:val="20"/>
          <w:shd w:val="clear" w:color="auto" w:fill="FFFFFF"/>
        </w:rPr>
        <w:t>(</w:t>
      </w:r>
      <w:r w:rsidR="007C40EF" w:rsidRPr="000C08DE">
        <w:rPr>
          <w:color w:val="000000"/>
          <w:sz w:val="20"/>
          <w:szCs w:val="20"/>
          <w:shd w:val="clear" w:color="auto" w:fill="FFFFFF"/>
        </w:rPr>
        <w:t>Accessed 16 June 2021</w:t>
      </w:r>
      <w:r w:rsidR="00733B30" w:rsidRPr="000C08DE">
        <w:rPr>
          <w:color w:val="000000"/>
          <w:sz w:val="20"/>
          <w:szCs w:val="20"/>
          <w:shd w:val="clear" w:color="auto" w:fill="FFFFFF"/>
        </w:rPr>
        <w:t>)</w:t>
      </w:r>
      <w:r w:rsidR="007C40EF" w:rsidRPr="000C08DE">
        <w:rPr>
          <w:color w:val="000000"/>
          <w:sz w:val="20"/>
          <w:szCs w:val="20"/>
          <w:shd w:val="clear" w:color="auto" w:fill="FFFFFF"/>
        </w:rPr>
        <w:t>.</w:t>
      </w:r>
      <w:r w:rsidR="007C1E97" w:rsidRPr="000C08DE">
        <w:rPr>
          <w:color w:val="000000"/>
          <w:sz w:val="20"/>
          <w:szCs w:val="20"/>
          <w:shd w:val="clear" w:color="auto" w:fill="FFFFFF"/>
        </w:rPr>
        <w:t xml:space="preserve"> </w:t>
      </w:r>
    </w:p>
    <w:p w14:paraId="6C7CB8FB" w14:textId="77777777" w:rsidR="00DD25E2" w:rsidRPr="000C08DE" w:rsidRDefault="00DD25E2" w:rsidP="007C1E97">
      <w:pPr>
        <w:rPr>
          <w:color w:val="000000"/>
          <w:sz w:val="20"/>
          <w:szCs w:val="20"/>
          <w:shd w:val="clear" w:color="auto" w:fill="FFFFFF"/>
        </w:rPr>
      </w:pPr>
    </w:p>
    <w:p w14:paraId="7D05F6D5" w14:textId="0BFC635E" w:rsidR="007C1E97" w:rsidRPr="000C08DE" w:rsidRDefault="007C1E97" w:rsidP="007C1E97">
      <w:pPr>
        <w:rPr>
          <w:sz w:val="20"/>
          <w:szCs w:val="20"/>
        </w:rPr>
      </w:pPr>
      <w:r w:rsidRPr="000C08DE">
        <w:rPr>
          <w:color w:val="000000"/>
          <w:sz w:val="20"/>
          <w:szCs w:val="20"/>
          <w:shd w:val="clear" w:color="auto" w:fill="FFFFFF"/>
        </w:rPr>
        <w:t>Team, M., 2021. Morrisons SWOT Analysis | Top Morrisons Competitors, STP &amp; USP | Detailed SWOT Analysis of Brands | MBA Skool-Study.Learn. Share. (online) MBA Skool-Study.Learn. Share. Available at: &lt;</w:t>
      </w:r>
      <w:hyperlink r:id="rId34" w:history="1">
        <w:r w:rsidRPr="000C08DE">
          <w:rPr>
            <w:rStyle w:val="Hyperlink"/>
            <w:sz w:val="20"/>
            <w:szCs w:val="20"/>
          </w:rPr>
          <w:t>https://www.mbaskool.com/brandguide/lifestyle-and-retail/2039-morrisons.html</w:t>
        </w:r>
      </w:hyperlink>
      <w:r w:rsidRPr="000C08DE">
        <w:rPr>
          <w:sz w:val="20"/>
          <w:szCs w:val="20"/>
        </w:rPr>
        <w:t xml:space="preserve"> </w:t>
      </w:r>
      <w:r w:rsidRPr="000C08DE">
        <w:rPr>
          <w:color w:val="000000"/>
          <w:sz w:val="20"/>
          <w:szCs w:val="20"/>
          <w:shd w:val="clear" w:color="auto" w:fill="FFFFFF"/>
        </w:rPr>
        <w:t>&gt; (Accessed 20 June 2021).</w:t>
      </w:r>
    </w:p>
    <w:p w14:paraId="5B0EF4B0" w14:textId="68DB380C" w:rsidR="000373E0" w:rsidRPr="000C08DE" w:rsidRDefault="000373E0">
      <w:pPr>
        <w:rPr>
          <w:color w:val="000000"/>
          <w:sz w:val="20"/>
          <w:szCs w:val="20"/>
          <w:shd w:val="clear" w:color="auto" w:fill="FFFFFF"/>
        </w:rPr>
      </w:pPr>
    </w:p>
    <w:p w14:paraId="69BC7B1E" w14:textId="15DFEAD3" w:rsidR="00801579" w:rsidRPr="000C08DE" w:rsidRDefault="00AD097E">
      <w:pPr>
        <w:rPr>
          <w:color w:val="000000"/>
          <w:sz w:val="20"/>
          <w:szCs w:val="20"/>
          <w:shd w:val="clear" w:color="auto" w:fill="FFFFFF"/>
        </w:rPr>
      </w:pPr>
      <w:r w:rsidRPr="000C08DE">
        <w:rPr>
          <w:color w:val="000000"/>
          <w:sz w:val="20"/>
          <w:szCs w:val="20"/>
          <w:shd w:val="clear" w:color="auto" w:fill="FFFFFF"/>
        </w:rPr>
        <w:t>Wassmer, S., 20</w:t>
      </w:r>
      <w:r w:rsidR="008D6D6B" w:rsidRPr="000C08DE">
        <w:rPr>
          <w:color w:val="000000"/>
          <w:sz w:val="20"/>
          <w:szCs w:val="20"/>
          <w:shd w:val="clear" w:color="auto" w:fill="FFFFFF"/>
        </w:rPr>
        <w:t>16</w:t>
      </w:r>
      <w:r w:rsidRPr="000C08DE">
        <w:rPr>
          <w:color w:val="000000"/>
          <w:sz w:val="20"/>
          <w:szCs w:val="20"/>
          <w:shd w:val="clear" w:color="auto" w:fill="FFFFFF"/>
        </w:rPr>
        <w:t>. </w:t>
      </w:r>
      <w:r w:rsidRPr="000C08DE">
        <w:rPr>
          <w:i/>
          <w:iCs/>
          <w:color w:val="000000"/>
          <w:sz w:val="20"/>
          <w:szCs w:val="20"/>
          <w:shd w:val="clear" w:color="auto" w:fill="FFFFFF"/>
        </w:rPr>
        <w:t>Why Operational Change Is About People, Not Process</w:t>
      </w:r>
      <w:r w:rsidRPr="000C08DE">
        <w:rPr>
          <w:color w:val="000000"/>
          <w:sz w:val="20"/>
          <w:szCs w:val="20"/>
          <w:shd w:val="clear" w:color="auto" w:fill="FFFFFF"/>
        </w:rPr>
        <w:t xml:space="preserve">. </w:t>
      </w:r>
      <w:r w:rsidR="008D6D6B" w:rsidRPr="000C08DE">
        <w:rPr>
          <w:color w:val="000000"/>
          <w:sz w:val="20"/>
          <w:szCs w:val="20"/>
          <w:shd w:val="clear" w:color="auto" w:fill="FFFFFF"/>
        </w:rPr>
        <w:t>(</w:t>
      </w:r>
      <w:r w:rsidRPr="000C08DE">
        <w:rPr>
          <w:color w:val="000000"/>
          <w:sz w:val="20"/>
          <w:szCs w:val="20"/>
          <w:shd w:val="clear" w:color="auto" w:fill="FFFFFF"/>
        </w:rPr>
        <w:t>online</w:t>
      </w:r>
      <w:r w:rsidR="008D6D6B" w:rsidRPr="000C08DE">
        <w:rPr>
          <w:color w:val="000000"/>
          <w:sz w:val="20"/>
          <w:szCs w:val="20"/>
          <w:shd w:val="clear" w:color="auto" w:fill="FFFFFF"/>
        </w:rPr>
        <w:t>)</w:t>
      </w:r>
      <w:r w:rsidRPr="000C08DE">
        <w:rPr>
          <w:color w:val="000000"/>
          <w:sz w:val="20"/>
          <w:szCs w:val="20"/>
          <w:shd w:val="clear" w:color="auto" w:fill="FFFFFF"/>
        </w:rPr>
        <w:t xml:space="preserve"> Linkedin.com. Available at: &lt; </w:t>
      </w:r>
      <w:hyperlink r:id="rId35" w:history="1">
        <w:r w:rsidR="00D137BA" w:rsidRPr="000C08DE">
          <w:rPr>
            <w:rStyle w:val="Hyperlink"/>
            <w:sz w:val="20"/>
            <w:szCs w:val="20"/>
            <w:shd w:val="clear" w:color="auto" w:fill="FFFFFF"/>
          </w:rPr>
          <w:t>https://www.linkedin.com/pulse/why-operational-change-people-process-scott-wassmer</w:t>
        </w:r>
      </w:hyperlink>
      <w:r w:rsidR="00D137BA" w:rsidRPr="000C08DE">
        <w:rPr>
          <w:color w:val="000000"/>
          <w:sz w:val="20"/>
          <w:szCs w:val="20"/>
          <w:shd w:val="clear" w:color="auto" w:fill="FFFFFF"/>
        </w:rPr>
        <w:t xml:space="preserve"> </w:t>
      </w:r>
      <w:r w:rsidRPr="000C08DE">
        <w:rPr>
          <w:color w:val="000000"/>
          <w:sz w:val="20"/>
          <w:szCs w:val="20"/>
          <w:shd w:val="clear" w:color="auto" w:fill="FFFFFF"/>
        </w:rPr>
        <w:t xml:space="preserve">&gt; </w:t>
      </w:r>
      <w:r w:rsidR="008D6D6B" w:rsidRPr="000C08DE">
        <w:rPr>
          <w:color w:val="000000"/>
          <w:sz w:val="20"/>
          <w:szCs w:val="20"/>
          <w:shd w:val="clear" w:color="auto" w:fill="FFFFFF"/>
        </w:rPr>
        <w:t>(</w:t>
      </w:r>
      <w:r w:rsidRPr="000C08DE">
        <w:rPr>
          <w:color w:val="000000"/>
          <w:sz w:val="20"/>
          <w:szCs w:val="20"/>
          <w:shd w:val="clear" w:color="auto" w:fill="FFFFFF"/>
        </w:rPr>
        <w:t>Accessed 25 June 2021</w:t>
      </w:r>
      <w:r w:rsidR="008D6D6B" w:rsidRPr="000C08DE">
        <w:rPr>
          <w:color w:val="000000"/>
          <w:sz w:val="20"/>
          <w:szCs w:val="20"/>
          <w:shd w:val="clear" w:color="auto" w:fill="FFFFFF"/>
        </w:rPr>
        <w:t>)</w:t>
      </w:r>
      <w:r w:rsidRPr="000C08DE">
        <w:rPr>
          <w:color w:val="000000"/>
          <w:sz w:val="20"/>
          <w:szCs w:val="20"/>
          <w:shd w:val="clear" w:color="auto" w:fill="FFFFFF"/>
        </w:rPr>
        <w:t>.</w:t>
      </w:r>
    </w:p>
    <w:p w14:paraId="6D06EEF8" w14:textId="674BBA4A" w:rsidR="00D137BA" w:rsidRPr="000C08DE" w:rsidRDefault="00D137BA">
      <w:pPr>
        <w:rPr>
          <w:color w:val="000000"/>
          <w:sz w:val="20"/>
          <w:szCs w:val="20"/>
          <w:shd w:val="clear" w:color="auto" w:fill="FFFFFF"/>
        </w:rPr>
      </w:pPr>
      <w:r w:rsidRPr="000C08DE">
        <w:rPr>
          <w:color w:val="000000"/>
          <w:sz w:val="20"/>
          <w:szCs w:val="20"/>
          <w:shd w:val="clear" w:color="auto" w:fill="FFFFFF"/>
        </w:rPr>
        <w:t xml:space="preserve"> </w:t>
      </w:r>
    </w:p>
    <w:p w14:paraId="5B8725C2" w14:textId="77777777" w:rsidR="007C1E97" w:rsidRPr="000C08DE" w:rsidRDefault="007C1E97" w:rsidP="007C1E97">
      <w:pPr>
        <w:rPr>
          <w:sz w:val="20"/>
          <w:szCs w:val="20"/>
        </w:rPr>
      </w:pPr>
      <w:r w:rsidRPr="000C08DE">
        <w:rPr>
          <w:color w:val="000000"/>
          <w:sz w:val="20"/>
          <w:szCs w:val="20"/>
          <w:shd w:val="clear" w:color="auto" w:fill="FFFFFF"/>
        </w:rPr>
        <w:t>Wales online, 2020. Morrison’s confirms in-store changes as local lockdowns announced. (online) Available at: &lt;</w:t>
      </w:r>
      <w:hyperlink r:id="rId36" w:history="1">
        <w:r w:rsidRPr="000C08DE">
          <w:rPr>
            <w:rStyle w:val="Hyperlink"/>
            <w:rFonts w:eastAsiaTheme="majorEastAsia"/>
            <w:sz w:val="20"/>
            <w:szCs w:val="20"/>
          </w:rPr>
          <w:t>https://www.walesonline.co.uk/whats-on/shopping/morrisons-confirms-store-changes-local-18956513</w:t>
        </w:r>
      </w:hyperlink>
      <w:r w:rsidRPr="000C08DE">
        <w:rPr>
          <w:sz w:val="20"/>
          <w:szCs w:val="20"/>
        </w:rPr>
        <w:t xml:space="preserve"> </w:t>
      </w:r>
      <w:r w:rsidRPr="000C08DE">
        <w:rPr>
          <w:color w:val="000000"/>
          <w:sz w:val="20"/>
          <w:szCs w:val="20"/>
          <w:shd w:val="clear" w:color="auto" w:fill="FFFFFF"/>
        </w:rPr>
        <w:t xml:space="preserve"> &gt; (Accessed 5 June 2021)</w:t>
      </w:r>
    </w:p>
    <w:p w14:paraId="02C79CBF" w14:textId="77777777" w:rsidR="00DD25E2" w:rsidRPr="000C08DE" w:rsidRDefault="00DD25E2" w:rsidP="00DD25E2">
      <w:pPr>
        <w:shd w:val="clear" w:color="auto" w:fill="FFFFFF"/>
        <w:spacing w:line="360" w:lineRule="atLeast"/>
        <w:rPr>
          <w:color w:val="666666"/>
          <w:sz w:val="20"/>
          <w:szCs w:val="20"/>
        </w:rPr>
      </w:pPr>
      <w:r w:rsidRPr="000C08DE">
        <w:rPr>
          <w:color w:val="000000"/>
          <w:sz w:val="20"/>
          <w:szCs w:val="20"/>
        </w:rPr>
        <w:t>Yorkshirepost.co.uk. 2015. Blackfriar: Teamwork a vital part of the new Morrisons’ revolution. (online) Available at: &lt;</w:t>
      </w:r>
      <w:hyperlink r:id="rId37" w:history="1">
        <w:r w:rsidRPr="000C08DE">
          <w:rPr>
            <w:rStyle w:val="Hyperlink"/>
            <w:sz w:val="20"/>
            <w:szCs w:val="20"/>
          </w:rPr>
          <w:t>https://www.yorkshirepost.co.uk/whats-on/arts-and-entertainment/blackfriar-teamwork-vital-part-new-morrisons-revolution-1815003</w:t>
        </w:r>
      </w:hyperlink>
      <w:r w:rsidRPr="000C08DE">
        <w:rPr>
          <w:color w:val="000000"/>
          <w:sz w:val="20"/>
          <w:szCs w:val="20"/>
        </w:rPr>
        <w:t>&gt;(Accessed 18 June 2021).</w:t>
      </w:r>
    </w:p>
    <w:p w14:paraId="3ED50E39" w14:textId="77777777" w:rsidR="00DD25E2" w:rsidRPr="000C08DE" w:rsidRDefault="00DD25E2" w:rsidP="00DD25E2">
      <w:pPr>
        <w:rPr>
          <w:sz w:val="20"/>
          <w:szCs w:val="20"/>
        </w:rPr>
      </w:pPr>
    </w:p>
    <w:p w14:paraId="53767732" w14:textId="77777777" w:rsidR="00DD25E2" w:rsidRPr="000C08DE" w:rsidRDefault="00DD25E2">
      <w:pPr>
        <w:rPr>
          <w:color w:val="000000"/>
          <w:sz w:val="20"/>
          <w:szCs w:val="20"/>
          <w:shd w:val="clear" w:color="auto" w:fill="FFFFFF"/>
        </w:rPr>
      </w:pPr>
    </w:p>
    <w:sectPr w:rsidR="00DD25E2" w:rsidRPr="000C08DE" w:rsidSect="008D06EF">
      <w:footerReference w:type="even"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BCFB5F" w14:textId="77777777" w:rsidR="00015E09" w:rsidRDefault="00015E09" w:rsidP="008535CB">
      <w:r>
        <w:separator/>
      </w:r>
    </w:p>
  </w:endnote>
  <w:endnote w:type="continuationSeparator" w:id="0">
    <w:p w14:paraId="3F251F0D" w14:textId="77777777" w:rsidR="00015E09" w:rsidRDefault="00015E09" w:rsidP="00853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altName w:val="﷽﷽﷽﷽﷽﷽﷽﷽⸠潤䑠Ď怀"/>
    <w:panose1 w:val="00000500000000020000"/>
    <w:charset w:val="00"/>
    <w:family w:val="auto"/>
    <w:pitch w:val="variable"/>
    <w:sig w:usb0="E00002FF" w:usb1="5000205A" w:usb2="00000000" w:usb3="00000000" w:csb0="0000019F" w:csb1="00000000"/>
  </w:font>
  <w:font w:name="Open Sans">
    <w:altName w:val="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942118"/>
      <w:docPartObj>
        <w:docPartGallery w:val="Page Numbers (Bottom of Page)"/>
        <w:docPartUnique/>
      </w:docPartObj>
    </w:sdtPr>
    <w:sdtEndPr>
      <w:rPr>
        <w:rStyle w:val="PageNumber"/>
      </w:rPr>
    </w:sdtEndPr>
    <w:sdtContent>
      <w:p w14:paraId="0CB0B774" w14:textId="6543F576" w:rsidR="008535CB" w:rsidRDefault="008535CB" w:rsidP="004322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8AB0E3" w14:textId="77777777" w:rsidR="008535CB" w:rsidRDefault="008535CB" w:rsidP="008535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6789770"/>
      <w:docPartObj>
        <w:docPartGallery w:val="Page Numbers (Bottom of Page)"/>
        <w:docPartUnique/>
      </w:docPartObj>
    </w:sdtPr>
    <w:sdtEndPr>
      <w:rPr>
        <w:rStyle w:val="PageNumber"/>
      </w:rPr>
    </w:sdtEndPr>
    <w:sdtContent>
      <w:p w14:paraId="07FDD9EA" w14:textId="24AFFFDB" w:rsidR="008535CB" w:rsidRDefault="008535CB" w:rsidP="004322C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895E92" w14:textId="77777777" w:rsidR="008535CB" w:rsidRDefault="008535CB" w:rsidP="008535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911568" w14:textId="77777777" w:rsidR="00015E09" w:rsidRDefault="00015E09" w:rsidP="008535CB">
      <w:r>
        <w:separator/>
      </w:r>
    </w:p>
  </w:footnote>
  <w:footnote w:type="continuationSeparator" w:id="0">
    <w:p w14:paraId="369F9276" w14:textId="77777777" w:rsidR="00015E09" w:rsidRDefault="00015E09" w:rsidP="008535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03167"/>
    <w:multiLevelType w:val="hybridMultilevel"/>
    <w:tmpl w:val="6C50D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587D95"/>
    <w:multiLevelType w:val="multilevel"/>
    <w:tmpl w:val="1676F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274ED5"/>
    <w:multiLevelType w:val="hybridMultilevel"/>
    <w:tmpl w:val="F64C6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3D56C3"/>
    <w:multiLevelType w:val="hybridMultilevel"/>
    <w:tmpl w:val="5F884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EB68AF"/>
    <w:multiLevelType w:val="hybridMultilevel"/>
    <w:tmpl w:val="BD3E8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2FB"/>
    <w:rsid w:val="000100B8"/>
    <w:rsid w:val="00010725"/>
    <w:rsid w:val="00012A2C"/>
    <w:rsid w:val="0001599C"/>
    <w:rsid w:val="00015E09"/>
    <w:rsid w:val="000173F6"/>
    <w:rsid w:val="0002057E"/>
    <w:rsid w:val="00022EE6"/>
    <w:rsid w:val="0002612A"/>
    <w:rsid w:val="0002707A"/>
    <w:rsid w:val="00033C11"/>
    <w:rsid w:val="0003714C"/>
    <w:rsid w:val="000373E0"/>
    <w:rsid w:val="000430F3"/>
    <w:rsid w:val="0004732C"/>
    <w:rsid w:val="00052A0E"/>
    <w:rsid w:val="000538FB"/>
    <w:rsid w:val="000556E7"/>
    <w:rsid w:val="00055780"/>
    <w:rsid w:val="00062312"/>
    <w:rsid w:val="00070DC0"/>
    <w:rsid w:val="00071EA9"/>
    <w:rsid w:val="0007268F"/>
    <w:rsid w:val="00077397"/>
    <w:rsid w:val="00084BB0"/>
    <w:rsid w:val="000851DB"/>
    <w:rsid w:val="0009083B"/>
    <w:rsid w:val="00095766"/>
    <w:rsid w:val="000A1EAD"/>
    <w:rsid w:val="000A2211"/>
    <w:rsid w:val="000A5838"/>
    <w:rsid w:val="000B2049"/>
    <w:rsid w:val="000B2F55"/>
    <w:rsid w:val="000C08DE"/>
    <w:rsid w:val="000C1CD0"/>
    <w:rsid w:val="000C7191"/>
    <w:rsid w:val="000D6C28"/>
    <w:rsid w:val="000D7493"/>
    <w:rsid w:val="000F2A6E"/>
    <w:rsid w:val="001012E4"/>
    <w:rsid w:val="00111ABF"/>
    <w:rsid w:val="00121C17"/>
    <w:rsid w:val="00124960"/>
    <w:rsid w:val="00132F11"/>
    <w:rsid w:val="001342C6"/>
    <w:rsid w:val="00136922"/>
    <w:rsid w:val="00141902"/>
    <w:rsid w:val="00141A37"/>
    <w:rsid w:val="001441E1"/>
    <w:rsid w:val="001442B4"/>
    <w:rsid w:val="00144727"/>
    <w:rsid w:val="001552A9"/>
    <w:rsid w:val="00177BEE"/>
    <w:rsid w:val="0018117F"/>
    <w:rsid w:val="001822B2"/>
    <w:rsid w:val="00182C8A"/>
    <w:rsid w:val="00186BA9"/>
    <w:rsid w:val="00191AA6"/>
    <w:rsid w:val="001A0A5E"/>
    <w:rsid w:val="001A359B"/>
    <w:rsid w:val="001A5826"/>
    <w:rsid w:val="001B509C"/>
    <w:rsid w:val="001B60A0"/>
    <w:rsid w:val="001C7318"/>
    <w:rsid w:val="001D32FB"/>
    <w:rsid w:val="001D584E"/>
    <w:rsid w:val="001E4919"/>
    <w:rsid w:val="001F06FF"/>
    <w:rsid w:val="00202A41"/>
    <w:rsid w:val="00204544"/>
    <w:rsid w:val="0020656C"/>
    <w:rsid w:val="00214B06"/>
    <w:rsid w:val="00225CE8"/>
    <w:rsid w:val="002344CF"/>
    <w:rsid w:val="0023583F"/>
    <w:rsid w:val="002451A6"/>
    <w:rsid w:val="00247404"/>
    <w:rsid w:val="00256711"/>
    <w:rsid w:val="00266C5F"/>
    <w:rsid w:val="00273136"/>
    <w:rsid w:val="00273669"/>
    <w:rsid w:val="00273B18"/>
    <w:rsid w:val="002777FC"/>
    <w:rsid w:val="00280FB5"/>
    <w:rsid w:val="00281504"/>
    <w:rsid w:val="00283FFC"/>
    <w:rsid w:val="0029001A"/>
    <w:rsid w:val="0029022E"/>
    <w:rsid w:val="00296A29"/>
    <w:rsid w:val="002A08C9"/>
    <w:rsid w:val="002A10AB"/>
    <w:rsid w:val="002A4957"/>
    <w:rsid w:val="002B128F"/>
    <w:rsid w:val="002B4832"/>
    <w:rsid w:val="002B51C0"/>
    <w:rsid w:val="002B6B7E"/>
    <w:rsid w:val="002C2BF9"/>
    <w:rsid w:val="002C3D40"/>
    <w:rsid w:val="002D3B01"/>
    <w:rsid w:val="002D7AE5"/>
    <w:rsid w:val="002E0135"/>
    <w:rsid w:val="002E30AA"/>
    <w:rsid w:val="002E508E"/>
    <w:rsid w:val="002E7B55"/>
    <w:rsid w:val="002E7BD0"/>
    <w:rsid w:val="002F1376"/>
    <w:rsid w:val="002F3723"/>
    <w:rsid w:val="002F3FD4"/>
    <w:rsid w:val="002F7E19"/>
    <w:rsid w:val="00300A6A"/>
    <w:rsid w:val="00300F59"/>
    <w:rsid w:val="00302AF9"/>
    <w:rsid w:val="003049BE"/>
    <w:rsid w:val="00310EA2"/>
    <w:rsid w:val="003229C4"/>
    <w:rsid w:val="00323D8F"/>
    <w:rsid w:val="003367BB"/>
    <w:rsid w:val="003409DB"/>
    <w:rsid w:val="0034517E"/>
    <w:rsid w:val="00345AE4"/>
    <w:rsid w:val="00347C6F"/>
    <w:rsid w:val="00355C67"/>
    <w:rsid w:val="003600DE"/>
    <w:rsid w:val="00361EC2"/>
    <w:rsid w:val="003634C7"/>
    <w:rsid w:val="00371ECE"/>
    <w:rsid w:val="00392F06"/>
    <w:rsid w:val="00393F54"/>
    <w:rsid w:val="003A1B0C"/>
    <w:rsid w:val="003A4EBA"/>
    <w:rsid w:val="003B048D"/>
    <w:rsid w:val="003B4275"/>
    <w:rsid w:val="003C1179"/>
    <w:rsid w:val="003C1E10"/>
    <w:rsid w:val="003C6B22"/>
    <w:rsid w:val="003C7CCE"/>
    <w:rsid w:val="003D067E"/>
    <w:rsid w:val="003E2407"/>
    <w:rsid w:val="003F27F1"/>
    <w:rsid w:val="003F2CD9"/>
    <w:rsid w:val="00403F7E"/>
    <w:rsid w:val="0041000C"/>
    <w:rsid w:val="0041223C"/>
    <w:rsid w:val="004244F5"/>
    <w:rsid w:val="004354A9"/>
    <w:rsid w:val="0044050F"/>
    <w:rsid w:val="00450847"/>
    <w:rsid w:val="00450EFD"/>
    <w:rsid w:val="00453871"/>
    <w:rsid w:val="004544CC"/>
    <w:rsid w:val="004617D3"/>
    <w:rsid w:val="00462124"/>
    <w:rsid w:val="004643BF"/>
    <w:rsid w:val="004657BE"/>
    <w:rsid w:val="0046792D"/>
    <w:rsid w:val="00472AFC"/>
    <w:rsid w:val="00474D1A"/>
    <w:rsid w:val="00480722"/>
    <w:rsid w:val="00483F03"/>
    <w:rsid w:val="00490AF5"/>
    <w:rsid w:val="00491CB5"/>
    <w:rsid w:val="00491F69"/>
    <w:rsid w:val="004A03EB"/>
    <w:rsid w:val="004A2BF7"/>
    <w:rsid w:val="004B2628"/>
    <w:rsid w:val="004B2C61"/>
    <w:rsid w:val="004B3DBD"/>
    <w:rsid w:val="004C018F"/>
    <w:rsid w:val="004C2754"/>
    <w:rsid w:val="004C5D9E"/>
    <w:rsid w:val="004D2856"/>
    <w:rsid w:val="004D4286"/>
    <w:rsid w:val="004E1369"/>
    <w:rsid w:val="004E29EF"/>
    <w:rsid w:val="00505137"/>
    <w:rsid w:val="00506916"/>
    <w:rsid w:val="005073D7"/>
    <w:rsid w:val="00507E5D"/>
    <w:rsid w:val="00510F74"/>
    <w:rsid w:val="00511060"/>
    <w:rsid w:val="005143AE"/>
    <w:rsid w:val="00517E8A"/>
    <w:rsid w:val="00522A35"/>
    <w:rsid w:val="00523F02"/>
    <w:rsid w:val="005243F7"/>
    <w:rsid w:val="0053243D"/>
    <w:rsid w:val="00537E4E"/>
    <w:rsid w:val="0054668C"/>
    <w:rsid w:val="00551AFA"/>
    <w:rsid w:val="005556DF"/>
    <w:rsid w:val="0057465F"/>
    <w:rsid w:val="0057512F"/>
    <w:rsid w:val="00576720"/>
    <w:rsid w:val="00580811"/>
    <w:rsid w:val="0058510D"/>
    <w:rsid w:val="00585D66"/>
    <w:rsid w:val="00586793"/>
    <w:rsid w:val="0058744C"/>
    <w:rsid w:val="00592E1D"/>
    <w:rsid w:val="005A485C"/>
    <w:rsid w:val="005A6ACE"/>
    <w:rsid w:val="005A7C0C"/>
    <w:rsid w:val="005B1356"/>
    <w:rsid w:val="005C1CEA"/>
    <w:rsid w:val="005C5A1A"/>
    <w:rsid w:val="005C73E3"/>
    <w:rsid w:val="005C7518"/>
    <w:rsid w:val="005D5F04"/>
    <w:rsid w:val="005E0ACE"/>
    <w:rsid w:val="005E3F24"/>
    <w:rsid w:val="005E53FB"/>
    <w:rsid w:val="005E6762"/>
    <w:rsid w:val="005F15AE"/>
    <w:rsid w:val="005F15E3"/>
    <w:rsid w:val="005F4F1B"/>
    <w:rsid w:val="006047F1"/>
    <w:rsid w:val="00605F08"/>
    <w:rsid w:val="00615673"/>
    <w:rsid w:val="00620C24"/>
    <w:rsid w:val="00621269"/>
    <w:rsid w:val="00624A4E"/>
    <w:rsid w:val="006328BA"/>
    <w:rsid w:val="00632B98"/>
    <w:rsid w:val="00633D08"/>
    <w:rsid w:val="00634534"/>
    <w:rsid w:val="0063572D"/>
    <w:rsid w:val="00640019"/>
    <w:rsid w:val="00640CBD"/>
    <w:rsid w:val="0064212E"/>
    <w:rsid w:val="00654767"/>
    <w:rsid w:val="006570E9"/>
    <w:rsid w:val="0066216F"/>
    <w:rsid w:val="006638E5"/>
    <w:rsid w:val="00667591"/>
    <w:rsid w:val="006709FC"/>
    <w:rsid w:val="00672C9C"/>
    <w:rsid w:val="006800F5"/>
    <w:rsid w:val="006829CB"/>
    <w:rsid w:val="00686D7A"/>
    <w:rsid w:val="006906C5"/>
    <w:rsid w:val="00690DAA"/>
    <w:rsid w:val="00697BB2"/>
    <w:rsid w:val="006A1ADB"/>
    <w:rsid w:val="006A3096"/>
    <w:rsid w:val="006A4A79"/>
    <w:rsid w:val="006B1808"/>
    <w:rsid w:val="006B1C4F"/>
    <w:rsid w:val="006B2921"/>
    <w:rsid w:val="006B754D"/>
    <w:rsid w:val="006B7D15"/>
    <w:rsid w:val="006C14CC"/>
    <w:rsid w:val="006C4183"/>
    <w:rsid w:val="006D4DB3"/>
    <w:rsid w:val="006D6094"/>
    <w:rsid w:val="006E325A"/>
    <w:rsid w:val="006E62EA"/>
    <w:rsid w:val="006F06E2"/>
    <w:rsid w:val="006F0716"/>
    <w:rsid w:val="006F4422"/>
    <w:rsid w:val="007023A4"/>
    <w:rsid w:val="007055B6"/>
    <w:rsid w:val="0072574B"/>
    <w:rsid w:val="00725969"/>
    <w:rsid w:val="00732792"/>
    <w:rsid w:val="00732C51"/>
    <w:rsid w:val="00733B30"/>
    <w:rsid w:val="007354F2"/>
    <w:rsid w:val="00736230"/>
    <w:rsid w:val="0074101F"/>
    <w:rsid w:val="00742ECF"/>
    <w:rsid w:val="0074580A"/>
    <w:rsid w:val="007459E5"/>
    <w:rsid w:val="00751976"/>
    <w:rsid w:val="00751B0C"/>
    <w:rsid w:val="00751EEF"/>
    <w:rsid w:val="00752D92"/>
    <w:rsid w:val="007565C3"/>
    <w:rsid w:val="00763560"/>
    <w:rsid w:val="00764723"/>
    <w:rsid w:val="0076723E"/>
    <w:rsid w:val="007701C0"/>
    <w:rsid w:val="007706FD"/>
    <w:rsid w:val="007743FA"/>
    <w:rsid w:val="00775866"/>
    <w:rsid w:val="007764EC"/>
    <w:rsid w:val="00777A85"/>
    <w:rsid w:val="0078053B"/>
    <w:rsid w:val="00780CC0"/>
    <w:rsid w:val="00784B01"/>
    <w:rsid w:val="00790611"/>
    <w:rsid w:val="007A49B4"/>
    <w:rsid w:val="007A69DF"/>
    <w:rsid w:val="007A76E2"/>
    <w:rsid w:val="007A7D02"/>
    <w:rsid w:val="007B2108"/>
    <w:rsid w:val="007C1E97"/>
    <w:rsid w:val="007C40EF"/>
    <w:rsid w:val="007C41B9"/>
    <w:rsid w:val="007C4B32"/>
    <w:rsid w:val="007C6CF2"/>
    <w:rsid w:val="007C7CEF"/>
    <w:rsid w:val="007D064D"/>
    <w:rsid w:val="007D5B41"/>
    <w:rsid w:val="007D5F6E"/>
    <w:rsid w:val="007D65CC"/>
    <w:rsid w:val="007E4985"/>
    <w:rsid w:val="007F0E2B"/>
    <w:rsid w:val="00801579"/>
    <w:rsid w:val="008050E8"/>
    <w:rsid w:val="00822482"/>
    <w:rsid w:val="00824468"/>
    <w:rsid w:val="00834182"/>
    <w:rsid w:val="00834FB3"/>
    <w:rsid w:val="00841965"/>
    <w:rsid w:val="008455C8"/>
    <w:rsid w:val="00846728"/>
    <w:rsid w:val="00846ED1"/>
    <w:rsid w:val="00851AD0"/>
    <w:rsid w:val="00852F17"/>
    <w:rsid w:val="008535CB"/>
    <w:rsid w:val="0085591A"/>
    <w:rsid w:val="00855EC3"/>
    <w:rsid w:val="00857287"/>
    <w:rsid w:val="0086007A"/>
    <w:rsid w:val="00861986"/>
    <w:rsid w:val="008629C6"/>
    <w:rsid w:val="0086321A"/>
    <w:rsid w:val="008638FD"/>
    <w:rsid w:val="008706A7"/>
    <w:rsid w:val="00873FC1"/>
    <w:rsid w:val="00876CEE"/>
    <w:rsid w:val="008831E3"/>
    <w:rsid w:val="00891B3A"/>
    <w:rsid w:val="008A355B"/>
    <w:rsid w:val="008B36B5"/>
    <w:rsid w:val="008B667F"/>
    <w:rsid w:val="008B7383"/>
    <w:rsid w:val="008C744A"/>
    <w:rsid w:val="008C7EB6"/>
    <w:rsid w:val="008D06EF"/>
    <w:rsid w:val="008D09BB"/>
    <w:rsid w:val="008D3EFE"/>
    <w:rsid w:val="008D6D6B"/>
    <w:rsid w:val="008E66A2"/>
    <w:rsid w:val="009027B4"/>
    <w:rsid w:val="00902EEF"/>
    <w:rsid w:val="00903431"/>
    <w:rsid w:val="009068BB"/>
    <w:rsid w:val="00911DA7"/>
    <w:rsid w:val="00923A95"/>
    <w:rsid w:val="00924EB8"/>
    <w:rsid w:val="009314D0"/>
    <w:rsid w:val="00931B23"/>
    <w:rsid w:val="009333C4"/>
    <w:rsid w:val="00937AFC"/>
    <w:rsid w:val="00937F62"/>
    <w:rsid w:val="00940E32"/>
    <w:rsid w:val="0094153C"/>
    <w:rsid w:val="00944BD1"/>
    <w:rsid w:val="00956E2A"/>
    <w:rsid w:val="00957BA2"/>
    <w:rsid w:val="00960A9F"/>
    <w:rsid w:val="009611CB"/>
    <w:rsid w:val="00961533"/>
    <w:rsid w:val="009626E0"/>
    <w:rsid w:val="00963683"/>
    <w:rsid w:val="009740DB"/>
    <w:rsid w:val="0097539F"/>
    <w:rsid w:val="00976289"/>
    <w:rsid w:val="00982054"/>
    <w:rsid w:val="009832DB"/>
    <w:rsid w:val="00994F3F"/>
    <w:rsid w:val="00995E25"/>
    <w:rsid w:val="009A100D"/>
    <w:rsid w:val="009B0D1B"/>
    <w:rsid w:val="009B30CC"/>
    <w:rsid w:val="009C3847"/>
    <w:rsid w:val="009C5BCD"/>
    <w:rsid w:val="009D6551"/>
    <w:rsid w:val="009E0763"/>
    <w:rsid w:val="009E3BC5"/>
    <w:rsid w:val="009E3CED"/>
    <w:rsid w:val="009E73FB"/>
    <w:rsid w:val="00A03024"/>
    <w:rsid w:val="00A15129"/>
    <w:rsid w:val="00A20FAA"/>
    <w:rsid w:val="00A21D06"/>
    <w:rsid w:val="00A2249A"/>
    <w:rsid w:val="00A30249"/>
    <w:rsid w:val="00A47501"/>
    <w:rsid w:val="00A55F15"/>
    <w:rsid w:val="00A660CA"/>
    <w:rsid w:val="00A702C2"/>
    <w:rsid w:val="00A71847"/>
    <w:rsid w:val="00A76F72"/>
    <w:rsid w:val="00A776A0"/>
    <w:rsid w:val="00A82659"/>
    <w:rsid w:val="00A923A2"/>
    <w:rsid w:val="00A92E39"/>
    <w:rsid w:val="00A95EF6"/>
    <w:rsid w:val="00A96E94"/>
    <w:rsid w:val="00AA149D"/>
    <w:rsid w:val="00AA378B"/>
    <w:rsid w:val="00AA599D"/>
    <w:rsid w:val="00AA6AC8"/>
    <w:rsid w:val="00AB1DB3"/>
    <w:rsid w:val="00AB2DCA"/>
    <w:rsid w:val="00AB4BDC"/>
    <w:rsid w:val="00AB6945"/>
    <w:rsid w:val="00AB796F"/>
    <w:rsid w:val="00AC3377"/>
    <w:rsid w:val="00AD097E"/>
    <w:rsid w:val="00AD479E"/>
    <w:rsid w:val="00AE0E59"/>
    <w:rsid w:val="00AE2F0D"/>
    <w:rsid w:val="00AE5EC4"/>
    <w:rsid w:val="00AF2FE7"/>
    <w:rsid w:val="00AF3394"/>
    <w:rsid w:val="00AF6C8F"/>
    <w:rsid w:val="00AF7DC3"/>
    <w:rsid w:val="00B007A1"/>
    <w:rsid w:val="00B00B39"/>
    <w:rsid w:val="00B03F27"/>
    <w:rsid w:val="00B12622"/>
    <w:rsid w:val="00B12773"/>
    <w:rsid w:val="00B12926"/>
    <w:rsid w:val="00B13266"/>
    <w:rsid w:val="00B2042D"/>
    <w:rsid w:val="00B2101E"/>
    <w:rsid w:val="00B21EB2"/>
    <w:rsid w:val="00B23EC9"/>
    <w:rsid w:val="00B27EA1"/>
    <w:rsid w:val="00B30529"/>
    <w:rsid w:val="00B307F4"/>
    <w:rsid w:val="00B31EC8"/>
    <w:rsid w:val="00B32EF3"/>
    <w:rsid w:val="00B3463A"/>
    <w:rsid w:val="00B404E1"/>
    <w:rsid w:val="00B43232"/>
    <w:rsid w:val="00B46407"/>
    <w:rsid w:val="00B531D4"/>
    <w:rsid w:val="00B541C5"/>
    <w:rsid w:val="00B55366"/>
    <w:rsid w:val="00B567E9"/>
    <w:rsid w:val="00B601BA"/>
    <w:rsid w:val="00B70F99"/>
    <w:rsid w:val="00B73A9B"/>
    <w:rsid w:val="00B77AFC"/>
    <w:rsid w:val="00B81E10"/>
    <w:rsid w:val="00B87CE3"/>
    <w:rsid w:val="00B94A14"/>
    <w:rsid w:val="00BA2E50"/>
    <w:rsid w:val="00BA3D94"/>
    <w:rsid w:val="00BA7574"/>
    <w:rsid w:val="00BB0362"/>
    <w:rsid w:val="00BB12EB"/>
    <w:rsid w:val="00BB3148"/>
    <w:rsid w:val="00BB4515"/>
    <w:rsid w:val="00BB4691"/>
    <w:rsid w:val="00BB4CE5"/>
    <w:rsid w:val="00BB74A1"/>
    <w:rsid w:val="00BC4226"/>
    <w:rsid w:val="00BC54CF"/>
    <w:rsid w:val="00BC78B3"/>
    <w:rsid w:val="00BF1A47"/>
    <w:rsid w:val="00BF2C42"/>
    <w:rsid w:val="00BF4630"/>
    <w:rsid w:val="00C0618D"/>
    <w:rsid w:val="00C101B7"/>
    <w:rsid w:val="00C140BF"/>
    <w:rsid w:val="00C141DA"/>
    <w:rsid w:val="00C20BD8"/>
    <w:rsid w:val="00C34D58"/>
    <w:rsid w:val="00C351FB"/>
    <w:rsid w:val="00C3626D"/>
    <w:rsid w:val="00C4081D"/>
    <w:rsid w:val="00C54946"/>
    <w:rsid w:val="00C60344"/>
    <w:rsid w:val="00C6379D"/>
    <w:rsid w:val="00C65EB0"/>
    <w:rsid w:val="00C7014A"/>
    <w:rsid w:val="00C70346"/>
    <w:rsid w:val="00C741CA"/>
    <w:rsid w:val="00C74959"/>
    <w:rsid w:val="00C83540"/>
    <w:rsid w:val="00C9047B"/>
    <w:rsid w:val="00C96C7B"/>
    <w:rsid w:val="00C97A82"/>
    <w:rsid w:val="00CA03DC"/>
    <w:rsid w:val="00CA7B81"/>
    <w:rsid w:val="00CB475F"/>
    <w:rsid w:val="00CB4E1B"/>
    <w:rsid w:val="00CD4101"/>
    <w:rsid w:val="00CD7E59"/>
    <w:rsid w:val="00CE107F"/>
    <w:rsid w:val="00CE2D0C"/>
    <w:rsid w:val="00CE7E44"/>
    <w:rsid w:val="00CF3A18"/>
    <w:rsid w:val="00CF3C32"/>
    <w:rsid w:val="00CF724C"/>
    <w:rsid w:val="00D1200E"/>
    <w:rsid w:val="00D13077"/>
    <w:rsid w:val="00D137BA"/>
    <w:rsid w:val="00D21111"/>
    <w:rsid w:val="00D24484"/>
    <w:rsid w:val="00D31B99"/>
    <w:rsid w:val="00D368E5"/>
    <w:rsid w:val="00D451C7"/>
    <w:rsid w:val="00D54A3F"/>
    <w:rsid w:val="00D5542D"/>
    <w:rsid w:val="00D62C8C"/>
    <w:rsid w:val="00D660A6"/>
    <w:rsid w:val="00D71FA8"/>
    <w:rsid w:val="00D72859"/>
    <w:rsid w:val="00D729B8"/>
    <w:rsid w:val="00D82427"/>
    <w:rsid w:val="00D85629"/>
    <w:rsid w:val="00D87FBA"/>
    <w:rsid w:val="00D91B90"/>
    <w:rsid w:val="00D947BE"/>
    <w:rsid w:val="00D94BC5"/>
    <w:rsid w:val="00D97E52"/>
    <w:rsid w:val="00DB63CC"/>
    <w:rsid w:val="00DD25E2"/>
    <w:rsid w:val="00DD25F8"/>
    <w:rsid w:val="00DD356C"/>
    <w:rsid w:val="00DD6920"/>
    <w:rsid w:val="00DE3A75"/>
    <w:rsid w:val="00DE5B9A"/>
    <w:rsid w:val="00DE76BD"/>
    <w:rsid w:val="00E04376"/>
    <w:rsid w:val="00E114BC"/>
    <w:rsid w:val="00E132E6"/>
    <w:rsid w:val="00E1454D"/>
    <w:rsid w:val="00E16965"/>
    <w:rsid w:val="00E22FB1"/>
    <w:rsid w:val="00E30197"/>
    <w:rsid w:val="00E31C14"/>
    <w:rsid w:val="00E347AE"/>
    <w:rsid w:val="00E40DFC"/>
    <w:rsid w:val="00E43460"/>
    <w:rsid w:val="00E553FF"/>
    <w:rsid w:val="00E5596F"/>
    <w:rsid w:val="00E61072"/>
    <w:rsid w:val="00E66E3A"/>
    <w:rsid w:val="00E671F0"/>
    <w:rsid w:val="00E724B5"/>
    <w:rsid w:val="00E72BAC"/>
    <w:rsid w:val="00E7432C"/>
    <w:rsid w:val="00E85FA6"/>
    <w:rsid w:val="00E907D8"/>
    <w:rsid w:val="00E92447"/>
    <w:rsid w:val="00E92B31"/>
    <w:rsid w:val="00E92BBD"/>
    <w:rsid w:val="00E96EB9"/>
    <w:rsid w:val="00EA38F9"/>
    <w:rsid w:val="00EA54FB"/>
    <w:rsid w:val="00EB06BC"/>
    <w:rsid w:val="00EB3A86"/>
    <w:rsid w:val="00EB3D07"/>
    <w:rsid w:val="00EB6BA3"/>
    <w:rsid w:val="00EC1CC0"/>
    <w:rsid w:val="00EC1D99"/>
    <w:rsid w:val="00EC2F69"/>
    <w:rsid w:val="00EC4E9C"/>
    <w:rsid w:val="00EC5061"/>
    <w:rsid w:val="00ED2C23"/>
    <w:rsid w:val="00ED307A"/>
    <w:rsid w:val="00ED417F"/>
    <w:rsid w:val="00ED59F8"/>
    <w:rsid w:val="00EE2092"/>
    <w:rsid w:val="00EE6DEA"/>
    <w:rsid w:val="00EF2F5F"/>
    <w:rsid w:val="00EF5064"/>
    <w:rsid w:val="00EF5DAB"/>
    <w:rsid w:val="00EF7B6B"/>
    <w:rsid w:val="00F005B1"/>
    <w:rsid w:val="00F060E0"/>
    <w:rsid w:val="00F16BAF"/>
    <w:rsid w:val="00F21597"/>
    <w:rsid w:val="00F22109"/>
    <w:rsid w:val="00F24932"/>
    <w:rsid w:val="00F30494"/>
    <w:rsid w:val="00F35AD5"/>
    <w:rsid w:val="00F4227D"/>
    <w:rsid w:val="00F5094D"/>
    <w:rsid w:val="00F51B4C"/>
    <w:rsid w:val="00F65EE0"/>
    <w:rsid w:val="00F67A35"/>
    <w:rsid w:val="00F834C8"/>
    <w:rsid w:val="00F91DFB"/>
    <w:rsid w:val="00F96A04"/>
    <w:rsid w:val="00FA0B0D"/>
    <w:rsid w:val="00FA26FD"/>
    <w:rsid w:val="00FA271E"/>
    <w:rsid w:val="00FC6DEB"/>
    <w:rsid w:val="00FC77D5"/>
    <w:rsid w:val="00FD2E35"/>
    <w:rsid w:val="00FE2004"/>
    <w:rsid w:val="00FE4B6A"/>
    <w:rsid w:val="00FE67BB"/>
    <w:rsid w:val="00FF01E7"/>
    <w:rsid w:val="00FF24C6"/>
    <w:rsid w:val="00FF28C5"/>
    <w:rsid w:val="00FF7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06845"/>
  <w15:chartTrackingRefBased/>
  <w15:docId w15:val="{250FCDB6-6D41-4092-A151-A3F0F45E4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2F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D32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1D32FB"/>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AB2DC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2FB"/>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1D32FB"/>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1D32FB"/>
    <w:rPr>
      <w:color w:val="0563C1" w:themeColor="hyperlink"/>
      <w:u w:val="single"/>
    </w:rPr>
  </w:style>
  <w:style w:type="paragraph" w:styleId="ListParagraph">
    <w:name w:val="List Paragraph"/>
    <w:basedOn w:val="Normal"/>
    <w:uiPriority w:val="34"/>
    <w:qFormat/>
    <w:rsid w:val="001D32FB"/>
    <w:pPr>
      <w:ind w:left="720"/>
      <w:contextualSpacing/>
    </w:pPr>
  </w:style>
  <w:style w:type="character" w:customStyle="1" w:styleId="apple-converted-space">
    <w:name w:val="apple-converted-space"/>
    <w:basedOn w:val="DefaultParagraphFont"/>
    <w:rsid w:val="001D32FB"/>
  </w:style>
  <w:style w:type="character" w:customStyle="1" w:styleId="selectable">
    <w:name w:val="selectable"/>
    <w:basedOn w:val="DefaultParagraphFont"/>
    <w:rsid w:val="001D32FB"/>
  </w:style>
  <w:style w:type="character" w:styleId="Strong">
    <w:name w:val="Strong"/>
    <w:basedOn w:val="DefaultParagraphFont"/>
    <w:uiPriority w:val="22"/>
    <w:qFormat/>
    <w:rsid w:val="001D32FB"/>
    <w:rPr>
      <w:b/>
      <w:bCs/>
    </w:rPr>
  </w:style>
  <w:style w:type="paragraph" w:styleId="NormalWeb">
    <w:name w:val="Normal (Web)"/>
    <w:basedOn w:val="Normal"/>
    <w:uiPriority w:val="99"/>
    <w:unhideWhenUsed/>
    <w:rsid w:val="00474D1A"/>
  </w:style>
  <w:style w:type="character" w:styleId="UnresolvedMention">
    <w:name w:val="Unresolved Mention"/>
    <w:basedOn w:val="DefaultParagraphFont"/>
    <w:uiPriority w:val="99"/>
    <w:semiHidden/>
    <w:unhideWhenUsed/>
    <w:rsid w:val="00C65EB0"/>
    <w:rPr>
      <w:color w:val="605E5C"/>
      <w:shd w:val="clear" w:color="auto" w:fill="E1DFDD"/>
    </w:rPr>
  </w:style>
  <w:style w:type="table" w:styleId="TableGrid">
    <w:name w:val="Table Grid"/>
    <w:basedOn w:val="TableNormal"/>
    <w:uiPriority w:val="39"/>
    <w:rsid w:val="0044050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D06E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8D06EF"/>
    <w:rPr>
      <w:rFonts w:eastAsiaTheme="minorEastAsia"/>
      <w:lang w:val="en-US" w:eastAsia="zh-CN"/>
    </w:rPr>
  </w:style>
  <w:style w:type="paragraph" w:styleId="TOCHeading">
    <w:name w:val="TOC Heading"/>
    <w:basedOn w:val="Heading1"/>
    <w:next w:val="Normal"/>
    <w:uiPriority w:val="39"/>
    <w:unhideWhenUsed/>
    <w:qFormat/>
    <w:rsid w:val="00960A9F"/>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60A9F"/>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60A9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960A9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60A9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60A9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60A9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60A9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60A9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60A9F"/>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8535CB"/>
    <w:pPr>
      <w:tabs>
        <w:tab w:val="center" w:pos="4513"/>
        <w:tab w:val="right" w:pos="9026"/>
      </w:tabs>
    </w:pPr>
  </w:style>
  <w:style w:type="character" w:customStyle="1" w:styleId="FooterChar">
    <w:name w:val="Footer Char"/>
    <w:basedOn w:val="DefaultParagraphFont"/>
    <w:link w:val="Footer"/>
    <w:uiPriority w:val="99"/>
    <w:rsid w:val="008535CB"/>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8535CB"/>
  </w:style>
  <w:style w:type="character" w:customStyle="1" w:styleId="Heading3Char">
    <w:name w:val="Heading 3 Char"/>
    <w:basedOn w:val="DefaultParagraphFont"/>
    <w:link w:val="Heading3"/>
    <w:uiPriority w:val="9"/>
    <w:rsid w:val="00AB2DCA"/>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944389">
      <w:bodyDiv w:val="1"/>
      <w:marLeft w:val="0"/>
      <w:marRight w:val="0"/>
      <w:marTop w:val="0"/>
      <w:marBottom w:val="0"/>
      <w:divBdr>
        <w:top w:val="none" w:sz="0" w:space="0" w:color="auto"/>
        <w:left w:val="none" w:sz="0" w:space="0" w:color="auto"/>
        <w:bottom w:val="none" w:sz="0" w:space="0" w:color="auto"/>
        <w:right w:val="none" w:sz="0" w:space="0" w:color="auto"/>
      </w:divBdr>
    </w:div>
    <w:div w:id="755708996">
      <w:bodyDiv w:val="1"/>
      <w:marLeft w:val="0"/>
      <w:marRight w:val="0"/>
      <w:marTop w:val="0"/>
      <w:marBottom w:val="0"/>
      <w:divBdr>
        <w:top w:val="none" w:sz="0" w:space="0" w:color="auto"/>
        <w:left w:val="none" w:sz="0" w:space="0" w:color="auto"/>
        <w:bottom w:val="none" w:sz="0" w:space="0" w:color="auto"/>
        <w:right w:val="none" w:sz="0" w:space="0" w:color="auto"/>
      </w:divBdr>
    </w:div>
    <w:div w:id="1211263614">
      <w:bodyDiv w:val="1"/>
      <w:marLeft w:val="0"/>
      <w:marRight w:val="0"/>
      <w:marTop w:val="0"/>
      <w:marBottom w:val="0"/>
      <w:divBdr>
        <w:top w:val="none" w:sz="0" w:space="0" w:color="auto"/>
        <w:left w:val="none" w:sz="0" w:space="0" w:color="auto"/>
        <w:bottom w:val="none" w:sz="0" w:space="0" w:color="auto"/>
        <w:right w:val="none" w:sz="0" w:space="0" w:color="auto"/>
      </w:divBdr>
    </w:div>
    <w:div w:id="1634362981">
      <w:bodyDiv w:val="1"/>
      <w:marLeft w:val="0"/>
      <w:marRight w:val="0"/>
      <w:marTop w:val="0"/>
      <w:marBottom w:val="0"/>
      <w:divBdr>
        <w:top w:val="none" w:sz="0" w:space="0" w:color="auto"/>
        <w:left w:val="none" w:sz="0" w:space="0" w:color="auto"/>
        <w:bottom w:val="none" w:sz="0" w:space="0" w:color="auto"/>
        <w:right w:val="none" w:sz="0" w:space="0" w:color="auto"/>
      </w:divBdr>
    </w:div>
    <w:div w:id="213590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strategy/organisational-development/pestle-analysis-factsheet" TargetMode="External"/><Relationship Id="rId18" Type="http://schemas.openxmlformats.org/officeDocument/2006/relationships/hyperlink" Target="https://groceries.morrisons.com/content/important-update-on-coronavirus-94110" TargetMode="External"/><Relationship Id="rId26" Type="http://schemas.openxmlformats.org/officeDocument/2006/relationships/hyperlink" Target="https://www.morrisons-corporate.com/about-us/company-history/" TargetMode="External"/><Relationship Id="rId39" Type="http://schemas.openxmlformats.org/officeDocument/2006/relationships/footer" Target="footer2.xml"/><Relationship Id="rId21" Type="http://schemas.openxmlformats.org/officeDocument/2006/relationships/hyperlink" Target="https://www.forbes.com/sites/glennllopis/2014/03/24/every-leader-must-be-a-change-agent-or-face-extinction/?sh=bc972914e0fa" TargetMode="External"/><Relationship Id="rId34" Type="http://schemas.openxmlformats.org/officeDocument/2006/relationships/hyperlink" Target="https://www.mbaskool.com/brandguide/lifestyle-and-retail/2039-morrisons.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tatista.com/statistics/382364/morrisons-like-for-like-sales-growth-united-kingdom-uk/" TargetMode="External"/><Relationship Id="rId20" Type="http://schemas.openxmlformats.org/officeDocument/2006/relationships/hyperlink" Target="https://www.investorsinpeople.com/knowledge/successful-change-agent/" TargetMode="External"/><Relationship Id="rId29" Type="http://schemas.openxmlformats.org/officeDocument/2006/relationships/hyperlink" Target="https://www.morrisons-corporate.com/about-us/strategy/"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jargons.com/change-agent.html" TargetMode="External"/><Relationship Id="rId24" Type="http://schemas.openxmlformats.org/officeDocument/2006/relationships/hyperlink" Target="https://www.managementstudyguide.com/charles-handy-model.htm" TargetMode="External"/><Relationship Id="rId32" Type="http://schemas.openxmlformats.org/officeDocument/2006/relationships/hyperlink" Target="https://www.time-management-abilities.com/leadership-characteristics.html" TargetMode="External"/><Relationship Id="rId37" Type="http://schemas.openxmlformats.org/officeDocument/2006/relationships/hyperlink" Target="https://www.yorkshirepost.co.uk/whats-on/arts-and-entertainment/blackfriar-teamwork-vital-part-new-morrisons-revolution-1815003"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ublication/276897730_Lewinian_Limits_A_Foucauldian_Analysis_of_Kurt_Lewin%27s_representation_in_change_management" TargetMode="External"/><Relationship Id="rId23" Type="http://schemas.openxmlformats.org/officeDocument/2006/relationships/hyperlink" Target="https://www.mindtools.com/pages/article/newPPM_94.htm" TargetMode="External"/><Relationship Id="rId28" Type="http://schemas.openxmlformats.org/officeDocument/2006/relationships/hyperlink" Target="https://www.morrisons-corporate.com/about-us/strategy/" TargetMode="External"/><Relationship Id="rId36" Type="http://schemas.openxmlformats.org/officeDocument/2006/relationships/hyperlink" Target="https://www.walesonline.co.uk/whats-on/shopping/morrisons-confirms-store-changes-local-18956513" TargetMode="External"/><Relationship Id="rId10" Type="http://schemas.openxmlformats.org/officeDocument/2006/relationships/hyperlink" Target="https://www.airiodion.com/kurt-lewin-change-model/" TargetMode="External"/><Relationship Id="rId19" Type="http://schemas.openxmlformats.org/officeDocument/2006/relationships/hyperlink" Target="https://internetretailing.net/strategy-and-innovation/strategy-and-innovation/morrisons-online-sales-triple-as-the-supermarket-diversifies-its-digital-channels-in-pandemic-response-22853" TargetMode="External"/><Relationship Id="rId31" Type="http://schemas.openxmlformats.org/officeDocument/2006/relationships/hyperlink" Target="https://www.swotandpestle.com/morriso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386745/morrisons-sales-percentage-change-great-britain-uk/" TargetMode="External"/><Relationship Id="rId22" Type="http://schemas.openxmlformats.org/officeDocument/2006/relationships/hyperlink" Target="https://www.morrisons.jobs/early-careers/more/resources-development" TargetMode="External"/><Relationship Id="rId27" Type="http://schemas.openxmlformats.org/officeDocument/2006/relationships/hyperlink" Target="https://www.morrisons-corporate.com/suppliers/supplier-information/" TargetMode="External"/><Relationship Id="rId30" Type="http://schemas.openxmlformats.org/officeDocument/2006/relationships/hyperlink" Target="https://pestleanalysis.com/swot-analysis-for-restaurants/" TargetMode="External"/><Relationship Id="rId35" Type="http://schemas.openxmlformats.org/officeDocument/2006/relationships/hyperlink" Target="https://www.linkedin.com/pulse/why-operational-change-people-process-scott-wassmer"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orrisons-corporate.com/about-us/company-history/" TargetMode="External"/><Relationship Id="rId17" Type="http://schemas.openxmlformats.org/officeDocument/2006/relationships/hyperlink" Target="https://www.business.com/articles/management-theory-of-charles-handy/" TargetMode="External"/><Relationship Id="rId25" Type="http://schemas.openxmlformats.org/officeDocument/2006/relationships/hyperlink" Target="https://www.morrisons-corporate.com/media-centre/corporate-news/morrisons-announces-new-retail-leadership/" TargetMode="External"/><Relationship Id="rId33" Type="http://schemas.openxmlformats.org/officeDocument/2006/relationships/hyperlink" Target="https://www.toolshero.com/management/handy-model/"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AFE49-51D6-450C-8BCF-BB325990D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11</Pages>
  <Words>6677</Words>
  <Characters>38061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leading and implementing workplace changes</vt:lpstr>
    </vt:vector>
  </TitlesOfParts>
  <Company/>
  <LinksUpToDate>false</LinksUpToDate>
  <CharactersWithSpaces>44649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changes</dc:title>
  <dc:subject/>
  <dc:creator>Enakshi Chowdhury (1713199)</dc:creator>
  <cp:keywords/>
  <dc:description/>
  <cp:lastModifiedBy>bitabrata chowdhury</cp:lastModifiedBy>
  <cp:revision>25</cp:revision>
  <dcterms:created xsi:type="dcterms:W3CDTF">2021-06-25T06:34:00Z</dcterms:created>
  <dcterms:modified xsi:type="dcterms:W3CDTF">2021-06-25T09:01:00Z</dcterms:modified>
</cp:coreProperties>
</file>