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946F110" w14:textId="77777777" w:rsidR="00035D15" w:rsidRPr="00A930CB" w:rsidRDefault="00035D15" w:rsidP="00035D15">
      <w:pPr>
        <w:spacing w:after="165" w:line="360" w:lineRule="auto"/>
        <w:rPr>
          <w:rFonts w:ascii="Tahoma" w:hAnsi="Tahoma" w:cs="Tahoma"/>
          <w:color w:val="000000"/>
          <w:sz w:val="40"/>
          <w:szCs w:val="40"/>
        </w:rPr>
      </w:pPr>
      <w:r>
        <w:rPr>
          <w:b/>
          <w:noProof/>
          <w:lang w:eastAsia="en-GB"/>
        </w:rPr>
        <w:drawing>
          <wp:inline distT="0" distB="0" distL="0" distR="0" wp14:anchorId="363EC2AB" wp14:editId="20BEDC96">
            <wp:extent cx="2493108" cy="838200"/>
            <wp:effectExtent l="0" t="0" r="2540" b="0"/>
            <wp:docPr id="2" name="Picture 2"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5" cstate="print"/>
                    <a:srcRect/>
                    <a:stretch>
                      <a:fillRect/>
                    </a:stretch>
                  </pic:blipFill>
                  <pic:spPr bwMode="auto">
                    <a:xfrm>
                      <a:off x="0" y="0"/>
                      <a:ext cx="2495621" cy="839045"/>
                    </a:xfrm>
                    <a:prstGeom prst="rect">
                      <a:avLst/>
                    </a:prstGeom>
                    <a:noFill/>
                    <a:ln w="9525">
                      <a:noFill/>
                      <a:miter lim="800000"/>
                      <a:headEnd/>
                      <a:tailEnd/>
                    </a:ln>
                  </pic:spPr>
                </pic:pic>
              </a:graphicData>
            </a:graphic>
          </wp:inline>
        </w:drawing>
      </w:r>
    </w:p>
    <w:p w14:paraId="719AD6EA" w14:textId="77777777" w:rsidR="00035D15" w:rsidRPr="00D52091" w:rsidRDefault="00035D15" w:rsidP="00035D15">
      <w:pPr>
        <w:spacing w:after="165" w:line="276" w:lineRule="auto"/>
        <w:jc w:val="center"/>
        <w:rPr>
          <w:rFonts w:ascii="Tahoma" w:hAnsi="Tahoma" w:cs="Tahoma"/>
          <w:b/>
          <w:bCs/>
          <w:color w:val="000000"/>
          <w:sz w:val="40"/>
          <w:szCs w:val="40"/>
        </w:rPr>
      </w:pPr>
      <w:r w:rsidRPr="00D52091">
        <w:rPr>
          <w:rFonts w:ascii="Tahoma" w:hAnsi="Tahoma" w:cs="Tahoma"/>
          <w:b/>
          <w:bCs/>
          <w:color w:val="000000"/>
          <w:sz w:val="40"/>
          <w:szCs w:val="40"/>
        </w:rPr>
        <w:t xml:space="preserve">School of Hospitality and Tourism </w:t>
      </w:r>
      <w:r w:rsidRPr="00D52091">
        <w:rPr>
          <w:rFonts w:ascii="Tahoma" w:hAnsi="Tahoma" w:cs="Tahoma"/>
          <w:b/>
          <w:bCs/>
          <w:color w:val="000000"/>
          <w:sz w:val="40"/>
          <w:szCs w:val="40"/>
        </w:rPr>
        <w:br/>
        <w:t xml:space="preserve">Assignment Submission </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035D15" w:rsidRPr="00A351EF" w14:paraId="43947E83" w14:textId="77777777" w:rsidTr="00CE11F1">
        <w:tc>
          <w:tcPr>
            <w:tcW w:w="3438" w:type="dxa"/>
            <w:shd w:val="clear" w:color="auto" w:fill="D9D9D9"/>
          </w:tcPr>
          <w:p w14:paraId="5C33C29F" w14:textId="77777777" w:rsidR="00035D15" w:rsidRPr="00A351EF" w:rsidRDefault="00035D15" w:rsidP="00CE11F1">
            <w:pPr>
              <w:spacing w:before="120" w:after="120" w:line="360" w:lineRule="auto"/>
              <w:rPr>
                <w:rFonts w:ascii="Tahoma" w:hAnsi="Tahoma" w:cs="Tahoma"/>
              </w:rPr>
            </w:pPr>
            <w:r w:rsidRPr="00A351EF">
              <w:rPr>
                <w:rFonts w:ascii="Tahoma" w:hAnsi="Tahoma" w:cs="Tahoma"/>
              </w:rPr>
              <w:t>Assignment Title:</w:t>
            </w:r>
          </w:p>
        </w:tc>
        <w:tc>
          <w:tcPr>
            <w:tcW w:w="6055" w:type="dxa"/>
          </w:tcPr>
          <w:p w14:paraId="48BE3217" w14:textId="60DB762D" w:rsidR="00035D15" w:rsidRPr="00044B20" w:rsidRDefault="003F41B0" w:rsidP="00CE11F1">
            <w:pPr>
              <w:spacing w:before="120" w:after="120" w:line="360" w:lineRule="auto"/>
              <w:rPr>
                <w:rFonts w:ascii="Tahoma" w:hAnsi="Tahoma" w:cs="Tahoma"/>
                <w:color w:val="000000"/>
              </w:rPr>
            </w:pPr>
            <w:r>
              <w:rPr>
                <w:rFonts w:ascii="Tahoma" w:hAnsi="Tahoma" w:cs="Tahoma"/>
                <w:color w:val="000000"/>
              </w:rPr>
              <w:t>Ma</w:t>
            </w:r>
            <w:bookmarkStart w:id="0" w:name="_GoBack"/>
            <w:bookmarkEnd w:id="0"/>
            <w:r>
              <w:rPr>
                <w:rFonts w:ascii="Tahoma" w:hAnsi="Tahoma" w:cs="Tahoma"/>
                <w:color w:val="000000"/>
              </w:rPr>
              <w:t>rketing Plan</w:t>
            </w:r>
          </w:p>
        </w:tc>
      </w:tr>
      <w:tr w:rsidR="00035D15" w:rsidRPr="00A351EF" w14:paraId="55B76115" w14:textId="77777777" w:rsidTr="00CE11F1">
        <w:tc>
          <w:tcPr>
            <w:tcW w:w="3438" w:type="dxa"/>
            <w:shd w:val="clear" w:color="auto" w:fill="D9D9D9"/>
          </w:tcPr>
          <w:p w14:paraId="32C63F7B" w14:textId="77777777" w:rsidR="00035D15" w:rsidRPr="00A351EF" w:rsidRDefault="00035D15" w:rsidP="00CE11F1">
            <w:pPr>
              <w:spacing w:before="120" w:after="120" w:line="360" w:lineRule="auto"/>
              <w:rPr>
                <w:rFonts w:ascii="Tahoma" w:hAnsi="Tahoma" w:cs="Tahoma"/>
              </w:rPr>
            </w:pPr>
            <w:r w:rsidRPr="00A351EF">
              <w:rPr>
                <w:rFonts w:ascii="Tahoma" w:hAnsi="Tahoma" w:cs="Tahoma"/>
              </w:rPr>
              <w:t>Student Name:</w:t>
            </w:r>
          </w:p>
        </w:tc>
        <w:tc>
          <w:tcPr>
            <w:tcW w:w="6055" w:type="dxa"/>
          </w:tcPr>
          <w:p w14:paraId="7A7E2DFE" w14:textId="77777777" w:rsidR="00035D15" w:rsidRPr="00044B20" w:rsidRDefault="00035D15" w:rsidP="00CE11F1">
            <w:pPr>
              <w:spacing w:before="120" w:after="120" w:line="360" w:lineRule="auto"/>
              <w:rPr>
                <w:rFonts w:ascii="Tahoma" w:hAnsi="Tahoma" w:cs="Tahoma"/>
                <w:color w:val="000000"/>
              </w:rPr>
            </w:pPr>
            <w:proofErr w:type="spellStart"/>
            <w:r w:rsidRPr="00044B20">
              <w:rPr>
                <w:rFonts w:ascii="Tahoma" w:hAnsi="Tahoma" w:cs="Tahoma"/>
                <w:color w:val="000000"/>
              </w:rPr>
              <w:t>Kaysar</w:t>
            </w:r>
            <w:proofErr w:type="spellEnd"/>
            <w:r w:rsidRPr="00044B20">
              <w:rPr>
                <w:rFonts w:ascii="Tahoma" w:hAnsi="Tahoma" w:cs="Tahoma"/>
                <w:color w:val="000000"/>
              </w:rPr>
              <w:t xml:space="preserve"> Ahmed</w:t>
            </w:r>
          </w:p>
        </w:tc>
      </w:tr>
      <w:tr w:rsidR="00035D15" w:rsidRPr="00A351EF" w14:paraId="719AEE50" w14:textId="77777777" w:rsidTr="00CE11F1">
        <w:tc>
          <w:tcPr>
            <w:tcW w:w="3438" w:type="dxa"/>
            <w:shd w:val="clear" w:color="auto" w:fill="D9D9D9"/>
          </w:tcPr>
          <w:p w14:paraId="77144D8C" w14:textId="77777777" w:rsidR="00035D15" w:rsidRPr="00A351EF" w:rsidRDefault="00035D15" w:rsidP="00CE11F1">
            <w:pPr>
              <w:spacing w:before="120" w:after="120" w:line="360" w:lineRule="auto"/>
              <w:rPr>
                <w:rFonts w:ascii="Tahoma" w:hAnsi="Tahoma" w:cs="Tahoma"/>
              </w:rPr>
            </w:pPr>
            <w:r w:rsidRPr="00A351EF">
              <w:rPr>
                <w:rFonts w:ascii="Tahoma" w:hAnsi="Tahoma" w:cs="Tahoma"/>
              </w:rPr>
              <w:t>Student Number:</w:t>
            </w:r>
          </w:p>
        </w:tc>
        <w:tc>
          <w:tcPr>
            <w:tcW w:w="6055" w:type="dxa"/>
          </w:tcPr>
          <w:p w14:paraId="60EFFBC7" w14:textId="77777777" w:rsidR="00035D15" w:rsidRPr="00044B20" w:rsidRDefault="00035D15" w:rsidP="00CE11F1">
            <w:pPr>
              <w:spacing w:before="120" w:after="120" w:line="360" w:lineRule="auto"/>
              <w:rPr>
                <w:rFonts w:ascii="Tahoma" w:hAnsi="Tahoma" w:cs="Tahoma"/>
                <w:color w:val="000000"/>
              </w:rPr>
            </w:pPr>
            <w:r w:rsidRPr="00044B20">
              <w:rPr>
                <w:rFonts w:ascii="Tahoma" w:hAnsi="Tahoma" w:cs="Tahoma"/>
                <w:color w:val="000000"/>
              </w:rPr>
              <w:t>2211257</w:t>
            </w:r>
          </w:p>
        </w:tc>
      </w:tr>
      <w:tr w:rsidR="00035D15" w:rsidRPr="00A351EF" w14:paraId="0AC206EB" w14:textId="77777777" w:rsidTr="00CE11F1">
        <w:tc>
          <w:tcPr>
            <w:tcW w:w="3438" w:type="dxa"/>
            <w:shd w:val="clear" w:color="auto" w:fill="D9D9D9"/>
          </w:tcPr>
          <w:p w14:paraId="5FB557EA" w14:textId="77777777" w:rsidR="00035D15" w:rsidRPr="00A351EF" w:rsidRDefault="00035D15" w:rsidP="00CE11F1">
            <w:pPr>
              <w:spacing w:before="120" w:after="120" w:line="360" w:lineRule="auto"/>
              <w:rPr>
                <w:rFonts w:ascii="Tahoma" w:hAnsi="Tahoma" w:cs="Tahoma"/>
              </w:rPr>
            </w:pPr>
            <w:r w:rsidRPr="00A351EF">
              <w:rPr>
                <w:rFonts w:ascii="Tahoma" w:hAnsi="Tahoma" w:cs="Tahoma"/>
              </w:rPr>
              <w:t>Module Code:</w:t>
            </w:r>
          </w:p>
        </w:tc>
        <w:tc>
          <w:tcPr>
            <w:tcW w:w="6055" w:type="dxa"/>
          </w:tcPr>
          <w:p w14:paraId="4AFA98BA" w14:textId="4AC20720" w:rsidR="00035D15" w:rsidRPr="00A351EF" w:rsidRDefault="00035D15" w:rsidP="00CE11F1">
            <w:pPr>
              <w:spacing w:before="120" w:after="120" w:line="360" w:lineRule="auto"/>
              <w:rPr>
                <w:rFonts w:ascii="Tahoma" w:hAnsi="Tahoma" w:cs="Tahoma"/>
              </w:rPr>
            </w:pPr>
            <w:r w:rsidRPr="00A351EF">
              <w:rPr>
                <w:rFonts w:ascii="Tahoma" w:hAnsi="Tahoma" w:cs="Tahoma"/>
              </w:rPr>
              <w:t>BMIH400</w:t>
            </w:r>
            <w:r w:rsidR="00131E52">
              <w:rPr>
                <w:rFonts w:ascii="Tahoma" w:hAnsi="Tahoma" w:cs="Tahoma"/>
              </w:rPr>
              <w:t>5</w:t>
            </w:r>
          </w:p>
        </w:tc>
      </w:tr>
      <w:tr w:rsidR="00035D15" w:rsidRPr="00A351EF" w14:paraId="28A9E4D9" w14:textId="77777777" w:rsidTr="00CE11F1">
        <w:trPr>
          <w:trHeight w:val="413"/>
        </w:trPr>
        <w:tc>
          <w:tcPr>
            <w:tcW w:w="3438" w:type="dxa"/>
            <w:shd w:val="clear" w:color="auto" w:fill="D9D9D9"/>
          </w:tcPr>
          <w:p w14:paraId="509015B3" w14:textId="77777777" w:rsidR="00035D15" w:rsidRPr="00A351EF" w:rsidRDefault="00035D15" w:rsidP="00CE11F1">
            <w:pPr>
              <w:spacing w:before="120" w:after="120" w:line="360" w:lineRule="auto"/>
              <w:rPr>
                <w:rFonts w:ascii="Tahoma" w:hAnsi="Tahoma" w:cs="Tahoma"/>
              </w:rPr>
            </w:pPr>
            <w:r w:rsidRPr="00A351EF">
              <w:rPr>
                <w:rFonts w:ascii="Tahoma" w:hAnsi="Tahoma" w:cs="Tahoma"/>
              </w:rPr>
              <w:t>Module Title:</w:t>
            </w:r>
          </w:p>
        </w:tc>
        <w:tc>
          <w:tcPr>
            <w:tcW w:w="6055" w:type="dxa"/>
          </w:tcPr>
          <w:p w14:paraId="429D53F0" w14:textId="42EC9852" w:rsidR="00035D15" w:rsidRPr="00A351EF" w:rsidRDefault="003F41B0" w:rsidP="00CE11F1">
            <w:pPr>
              <w:spacing w:before="120" w:after="120" w:line="360" w:lineRule="auto"/>
              <w:rPr>
                <w:rFonts w:ascii="Tahoma" w:hAnsi="Tahoma" w:cs="Tahoma"/>
              </w:rPr>
            </w:pPr>
            <w:r w:rsidRPr="003F41B0">
              <w:rPr>
                <w:rFonts w:ascii="Tahoma" w:hAnsi="Tahoma" w:cs="Tahoma"/>
              </w:rPr>
              <w:t>Marketing Essentials</w:t>
            </w:r>
          </w:p>
        </w:tc>
      </w:tr>
      <w:tr w:rsidR="00035D15" w:rsidRPr="00A351EF" w14:paraId="60B957D4" w14:textId="77777777" w:rsidTr="00CE11F1">
        <w:trPr>
          <w:trHeight w:val="413"/>
        </w:trPr>
        <w:tc>
          <w:tcPr>
            <w:tcW w:w="3438" w:type="dxa"/>
            <w:shd w:val="clear" w:color="auto" w:fill="D9D9D9"/>
          </w:tcPr>
          <w:p w14:paraId="18BD1753" w14:textId="77777777" w:rsidR="00035D15" w:rsidRPr="00A351EF" w:rsidRDefault="00035D15" w:rsidP="00CE11F1">
            <w:pPr>
              <w:spacing w:before="120" w:after="120" w:line="360" w:lineRule="auto"/>
              <w:rPr>
                <w:rFonts w:ascii="Tahoma" w:hAnsi="Tahoma" w:cs="Tahoma"/>
              </w:rPr>
            </w:pPr>
            <w:r w:rsidRPr="00A351EF">
              <w:rPr>
                <w:rFonts w:ascii="Tahoma" w:hAnsi="Tahoma" w:cs="Tahoma"/>
              </w:rPr>
              <w:t>Lecturer Name:</w:t>
            </w:r>
          </w:p>
        </w:tc>
        <w:tc>
          <w:tcPr>
            <w:tcW w:w="6055" w:type="dxa"/>
          </w:tcPr>
          <w:p w14:paraId="2934915D" w14:textId="0298487C" w:rsidR="00035D15" w:rsidRPr="00044B20" w:rsidRDefault="008225BD" w:rsidP="00CE11F1">
            <w:pPr>
              <w:spacing w:before="120" w:after="120" w:line="360" w:lineRule="auto"/>
              <w:rPr>
                <w:rFonts w:ascii="Tahoma" w:hAnsi="Tahoma" w:cs="Tahoma"/>
                <w:color w:val="000000"/>
              </w:rPr>
            </w:pPr>
            <w:r w:rsidRPr="008225BD">
              <w:rPr>
                <w:rFonts w:ascii="Tahoma" w:hAnsi="Tahoma" w:cs="Tahoma"/>
                <w:color w:val="000000"/>
              </w:rPr>
              <w:t>Julia Ault</w:t>
            </w:r>
          </w:p>
        </w:tc>
      </w:tr>
      <w:tr w:rsidR="00035D15" w:rsidRPr="00A351EF" w14:paraId="18D4C964" w14:textId="77777777" w:rsidTr="00CE11F1">
        <w:trPr>
          <w:trHeight w:val="413"/>
        </w:trPr>
        <w:tc>
          <w:tcPr>
            <w:tcW w:w="3438" w:type="dxa"/>
            <w:shd w:val="clear" w:color="auto" w:fill="D9D9D9"/>
          </w:tcPr>
          <w:p w14:paraId="416B3EF3" w14:textId="77777777" w:rsidR="00035D15" w:rsidRPr="00A351EF" w:rsidRDefault="00035D15" w:rsidP="00CE11F1">
            <w:pPr>
              <w:spacing w:before="120" w:after="120" w:line="360" w:lineRule="auto"/>
              <w:rPr>
                <w:rFonts w:ascii="Tahoma" w:hAnsi="Tahoma" w:cs="Tahoma"/>
              </w:rPr>
            </w:pPr>
            <w:r w:rsidRPr="00A351EF">
              <w:rPr>
                <w:rFonts w:ascii="Tahoma" w:hAnsi="Tahoma" w:cs="Tahoma"/>
              </w:rPr>
              <w:t>Assignment Wordcount:</w:t>
            </w:r>
          </w:p>
        </w:tc>
        <w:tc>
          <w:tcPr>
            <w:tcW w:w="6055" w:type="dxa"/>
          </w:tcPr>
          <w:p w14:paraId="4A5ACF70" w14:textId="2A77B1CC" w:rsidR="00035D15" w:rsidRPr="00A351EF" w:rsidRDefault="00035D15" w:rsidP="00CE11F1">
            <w:pPr>
              <w:spacing w:before="120" w:after="120" w:line="360" w:lineRule="auto"/>
              <w:rPr>
                <w:rFonts w:ascii="Tahoma" w:hAnsi="Tahoma" w:cs="Tahoma"/>
                <w:color w:val="FF0000"/>
              </w:rPr>
            </w:pPr>
            <w:r>
              <w:rPr>
                <w:rFonts w:ascii="Tahoma" w:hAnsi="Tahoma" w:cs="Tahoma"/>
                <w:color w:val="000000"/>
              </w:rPr>
              <w:t>1327</w:t>
            </w:r>
          </w:p>
        </w:tc>
      </w:tr>
    </w:tbl>
    <w:p w14:paraId="246FD331" w14:textId="77777777" w:rsidR="00E56FEE" w:rsidRDefault="00E56FEE" w:rsidP="00FF1437"/>
    <w:p w14:paraId="071E6B39" w14:textId="77777777" w:rsidR="00E56FEE" w:rsidRDefault="00E56FEE" w:rsidP="00FF1437"/>
    <w:p w14:paraId="778A80A5" w14:textId="77777777" w:rsidR="00E56FEE" w:rsidRDefault="00E56FEE" w:rsidP="00FF1437"/>
    <w:p w14:paraId="29CA5B6B" w14:textId="77777777" w:rsidR="00E56FEE" w:rsidRDefault="00E56FEE" w:rsidP="00FF1437"/>
    <w:p w14:paraId="57BB8ADE" w14:textId="77777777" w:rsidR="00E56FEE" w:rsidRDefault="00E56FEE" w:rsidP="00FF1437"/>
    <w:p w14:paraId="20AC6AA1" w14:textId="77777777" w:rsidR="00E56FEE" w:rsidRDefault="00E56FEE" w:rsidP="00FF1437"/>
    <w:p w14:paraId="763819E4" w14:textId="77777777" w:rsidR="00E56FEE" w:rsidRDefault="00E56FEE" w:rsidP="00FF1437"/>
    <w:p w14:paraId="5E6F6C19" w14:textId="77777777" w:rsidR="00E56FEE" w:rsidRDefault="00E56FEE" w:rsidP="00FF1437"/>
    <w:p w14:paraId="65B9B3FA" w14:textId="77777777" w:rsidR="00E56FEE" w:rsidRDefault="00E56FEE" w:rsidP="00FF1437"/>
    <w:p w14:paraId="7E5AC559" w14:textId="77777777" w:rsidR="00E56FEE" w:rsidRDefault="00E56FEE" w:rsidP="00FF1437"/>
    <w:p w14:paraId="116E3609" w14:textId="7B09EFFC" w:rsidR="00E56FEE" w:rsidRDefault="00E56FEE" w:rsidP="00FF1437"/>
    <w:sdt>
      <w:sdtPr>
        <w:rPr>
          <w:rFonts w:ascii="Times New Roman" w:eastAsiaTheme="minorHAnsi" w:hAnsi="Times New Roman" w:cs="Times New Roman"/>
          <w:color w:val="auto"/>
          <w:sz w:val="24"/>
          <w:szCs w:val="24"/>
        </w:rPr>
        <w:id w:val="-309869429"/>
        <w:docPartObj>
          <w:docPartGallery w:val="Table of Contents"/>
          <w:docPartUnique/>
        </w:docPartObj>
      </w:sdtPr>
      <w:sdtEndPr>
        <w:rPr>
          <w:b/>
          <w:bCs/>
          <w:noProof/>
        </w:rPr>
      </w:sdtEndPr>
      <w:sdtContent>
        <w:p w14:paraId="5AF5D567" w14:textId="2F38B507" w:rsidR="00E130B9" w:rsidRPr="00E130B9" w:rsidRDefault="00E130B9" w:rsidP="00E130B9">
          <w:pPr>
            <w:pStyle w:val="TOCHeading"/>
            <w:jc w:val="center"/>
            <w:rPr>
              <w:rStyle w:val="Heading1Char"/>
            </w:rPr>
          </w:pPr>
          <w:r w:rsidRPr="00E130B9">
            <w:rPr>
              <w:rStyle w:val="Heading1Char"/>
            </w:rPr>
            <w:t>Table of Contents</w:t>
          </w:r>
        </w:p>
        <w:p w14:paraId="2D859939" w14:textId="77777777" w:rsidR="00E130B9" w:rsidRPr="00E130B9" w:rsidRDefault="00E130B9" w:rsidP="00E130B9"/>
        <w:p w14:paraId="48644743" w14:textId="05F7EFB1" w:rsidR="00692B40" w:rsidRDefault="00E130B9">
          <w:pPr>
            <w:pStyle w:val="TOC1"/>
            <w:tabs>
              <w:tab w:val="right" w:leader="dot" w:pos="9350"/>
            </w:tabs>
            <w:rPr>
              <w:rFonts w:asciiTheme="minorHAnsi" w:eastAsiaTheme="minorEastAsia" w:hAnsiTheme="minorHAnsi" w:cs="Vrinda"/>
              <w:noProof/>
              <w:sz w:val="22"/>
              <w:szCs w:val="28"/>
              <w:lang w:bidi="bn-IN"/>
            </w:rPr>
          </w:pPr>
          <w:r>
            <w:fldChar w:fldCharType="begin"/>
          </w:r>
          <w:r>
            <w:instrText xml:space="preserve"> TOC \o "1-3" \h \z \u </w:instrText>
          </w:r>
          <w:r>
            <w:fldChar w:fldCharType="separate"/>
          </w:r>
          <w:hyperlink w:anchor="_Toc120744583" w:history="1">
            <w:r w:rsidR="00692B40" w:rsidRPr="00E43CD7">
              <w:rPr>
                <w:rStyle w:val="Hyperlink"/>
                <w:noProof/>
              </w:rPr>
              <w:t>Introduction</w:t>
            </w:r>
            <w:r w:rsidR="00692B40">
              <w:rPr>
                <w:noProof/>
                <w:webHidden/>
              </w:rPr>
              <w:tab/>
            </w:r>
            <w:r w:rsidR="00692B40">
              <w:rPr>
                <w:noProof/>
                <w:webHidden/>
              </w:rPr>
              <w:fldChar w:fldCharType="begin"/>
            </w:r>
            <w:r w:rsidR="00692B40">
              <w:rPr>
                <w:noProof/>
                <w:webHidden/>
              </w:rPr>
              <w:instrText xml:space="preserve"> PAGEREF _Toc120744583 \h </w:instrText>
            </w:r>
            <w:r w:rsidR="00692B40">
              <w:rPr>
                <w:noProof/>
                <w:webHidden/>
              </w:rPr>
            </w:r>
            <w:r w:rsidR="00692B40">
              <w:rPr>
                <w:noProof/>
                <w:webHidden/>
              </w:rPr>
              <w:fldChar w:fldCharType="separate"/>
            </w:r>
            <w:r w:rsidR="00692B40">
              <w:rPr>
                <w:noProof/>
                <w:webHidden/>
              </w:rPr>
              <w:t>3</w:t>
            </w:r>
            <w:r w:rsidR="00692B40">
              <w:rPr>
                <w:noProof/>
                <w:webHidden/>
              </w:rPr>
              <w:fldChar w:fldCharType="end"/>
            </w:r>
          </w:hyperlink>
        </w:p>
        <w:p w14:paraId="4A0EA6DD" w14:textId="6AFA29F8" w:rsidR="00692B40" w:rsidRDefault="00FE3C8E">
          <w:pPr>
            <w:pStyle w:val="TOC1"/>
            <w:tabs>
              <w:tab w:val="right" w:leader="dot" w:pos="9350"/>
            </w:tabs>
            <w:rPr>
              <w:rFonts w:asciiTheme="minorHAnsi" w:eastAsiaTheme="minorEastAsia" w:hAnsiTheme="minorHAnsi" w:cs="Vrinda"/>
              <w:noProof/>
              <w:sz w:val="22"/>
              <w:szCs w:val="28"/>
              <w:lang w:bidi="bn-IN"/>
            </w:rPr>
          </w:pPr>
          <w:hyperlink w:anchor="_Toc120744584" w:history="1">
            <w:r w:rsidR="00692B40" w:rsidRPr="00E43CD7">
              <w:rPr>
                <w:rStyle w:val="Hyperlink"/>
                <w:noProof/>
              </w:rPr>
              <w:t>Overview On Marketing Plan</w:t>
            </w:r>
            <w:r w:rsidR="00692B40">
              <w:rPr>
                <w:noProof/>
                <w:webHidden/>
              </w:rPr>
              <w:tab/>
            </w:r>
            <w:r w:rsidR="00692B40">
              <w:rPr>
                <w:noProof/>
                <w:webHidden/>
              </w:rPr>
              <w:fldChar w:fldCharType="begin"/>
            </w:r>
            <w:r w:rsidR="00692B40">
              <w:rPr>
                <w:noProof/>
                <w:webHidden/>
              </w:rPr>
              <w:instrText xml:space="preserve"> PAGEREF _Toc120744584 \h </w:instrText>
            </w:r>
            <w:r w:rsidR="00692B40">
              <w:rPr>
                <w:noProof/>
                <w:webHidden/>
              </w:rPr>
            </w:r>
            <w:r w:rsidR="00692B40">
              <w:rPr>
                <w:noProof/>
                <w:webHidden/>
              </w:rPr>
              <w:fldChar w:fldCharType="separate"/>
            </w:r>
            <w:r w:rsidR="00692B40">
              <w:rPr>
                <w:noProof/>
                <w:webHidden/>
              </w:rPr>
              <w:t>3</w:t>
            </w:r>
            <w:r w:rsidR="00692B40">
              <w:rPr>
                <w:noProof/>
                <w:webHidden/>
              </w:rPr>
              <w:fldChar w:fldCharType="end"/>
            </w:r>
          </w:hyperlink>
        </w:p>
        <w:p w14:paraId="2F2437BD" w14:textId="40180F72" w:rsidR="00692B40" w:rsidRDefault="00FE3C8E">
          <w:pPr>
            <w:pStyle w:val="TOC1"/>
            <w:tabs>
              <w:tab w:val="right" w:leader="dot" w:pos="9350"/>
            </w:tabs>
            <w:rPr>
              <w:rFonts w:asciiTheme="minorHAnsi" w:eastAsiaTheme="minorEastAsia" w:hAnsiTheme="minorHAnsi" w:cs="Vrinda"/>
              <w:noProof/>
              <w:sz w:val="22"/>
              <w:szCs w:val="28"/>
              <w:lang w:bidi="bn-IN"/>
            </w:rPr>
          </w:pPr>
          <w:hyperlink w:anchor="_Toc120744585" w:history="1">
            <w:r w:rsidR="00692B40" w:rsidRPr="00E43CD7">
              <w:rPr>
                <w:rStyle w:val="Hyperlink"/>
                <w:noProof/>
              </w:rPr>
              <w:t>The Industry Analysis</w:t>
            </w:r>
            <w:r w:rsidR="00692B40">
              <w:rPr>
                <w:noProof/>
                <w:webHidden/>
              </w:rPr>
              <w:tab/>
            </w:r>
            <w:r w:rsidR="00692B40">
              <w:rPr>
                <w:noProof/>
                <w:webHidden/>
              </w:rPr>
              <w:fldChar w:fldCharType="begin"/>
            </w:r>
            <w:r w:rsidR="00692B40">
              <w:rPr>
                <w:noProof/>
                <w:webHidden/>
              </w:rPr>
              <w:instrText xml:space="preserve"> PAGEREF _Toc120744585 \h </w:instrText>
            </w:r>
            <w:r w:rsidR="00692B40">
              <w:rPr>
                <w:noProof/>
                <w:webHidden/>
              </w:rPr>
            </w:r>
            <w:r w:rsidR="00692B40">
              <w:rPr>
                <w:noProof/>
                <w:webHidden/>
              </w:rPr>
              <w:fldChar w:fldCharType="separate"/>
            </w:r>
            <w:r w:rsidR="00692B40">
              <w:rPr>
                <w:noProof/>
                <w:webHidden/>
              </w:rPr>
              <w:t>4</w:t>
            </w:r>
            <w:r w:rsidR="00692B40">
              <w:rPr>
                <w:noProof/>
                <w:webHidden/>
              </w:rPr>
              <w:fldChar w:fldCharType="end"/>
            </w:r>
          </w:hyperlink>
        </w:p>
        <w:p w14:paraId="1B7B2421" w14:textId="481B66C1" w:rsidR="00692B40" w:rsidRDefault="00FE3C8E">
          <w:pPr>
            <w:pStyle w:val="TOC1"/>
            <w:tabs>
              <w:tab w:val="right" w:leader="dot" w:pos="9350"/>
            </w:tabs>
            <w:rPr>
              <w:rFonts w:asciiTheme="minorHAnsi" w:eastAsiaTheme="minorEastAsia" w:hAnsiTheme="minorHAnsi" w:cs="Vrinda"/>
              <w:noProof/>
              <w:sz w:val="22"/>
              <w:szCs w:val="28"/>
              <w:lang w:bidi="bn-IN"/>
            </w:rPr>
          </w:pPr>
          <w:hyperlink w:anchor="_Toc120744586" w:history="1">
            <w:r w:rsidR="00692B40" w:rsidRPr="00E43CD7">
              <w:rPr>
                <w:rStyle w:val="Hyperlink"/>
                <w:noProof/>
              </w:rPr>
              <w:t>The Environment Analysis</w:t>
            </w:r>
            <w:r w:rsidR="00692B40">
              <w:rPr>
                <w:noProof/>
                <w:webHidden/>
              </w:rPr>
              <w:tab/>
            </w:r>
            <w:r w:rsidR="00692B40">
              <w:rPr>
                <w:noProof/>
                <w:webHidden/>
              </w:rPr>
              <w:fldChar w:fldCharType="begin"/>
            </w:r>
            <w:r w:rsidR="00692B40">
              <w:rPr>
                <w:noProof/>
                <w:webHidden/>
              </w:rPr>
              <w:instrText xml:space="preserve"> PAGEREF _Toc120744586 \h </w:instrText>
            </w:r>
            <w:r w:rsidR="00692B40">
              <w:rPr>
                <w:noProof/>
                <w:webHidden/>
              </w:rPr>
            </w:r>
            <w:r w:rsidR="00692B40">
              <w:rPr>
                <w:noProof/>
                <w:webHidden/>
              </w:rPr>
              <w:fldChar w:fldCharType="separate"/>
            </w:r>
            <w:r w:rsidR="00692B40">
              <w:rPr>
                <w:noProof/>
                <w:webHidden/>
              </w:rPr>
              <w:t>4</w:t>
            </w:r>
            <w:r w:rsidR="00692B40">
              <w:rPr>
                <w:noProof/>
                <w:webHidden/>
              </w:rPr>
              <w:fldChar w:fldCharType="end"/>
            </w:r>
          </w:hyperlink>
        </w:p>
        <w:p w14:paraId="5E25D0FD" w14:textId="6BAB959F" w:rsidR="00692B40" w:rsidRDefault="00FE3C8E">
          <w:pPr>
            <w:pStyle w:val="TOC1"/>
            <w:tabs>
              <w:tab w:val="right" w:leader="dot" w:pos="9350"/>
            </w:tabs>
            <w:rPr>
              <w:rFonts w:asciiTheme="minorHAnsi" w:eastAsiaTheme="minorEastAsia" w:hAnsiTheme="minorHAnsi" w:cs="Vrinda"/>
              <w:noProof/>
              <w:sz w:val="22"/>
              <w:szCs w:val="28"/>
              <w:lang w:bidi="bn-IN"/>
            </w:rPr>
          </w:pPr>
          <w:hyperlink w:anchor="_Toc120744587" w:history="1">
            <w:r w:rsidR="00692B40" w:rsidRPr="00E43CD7">
              <w:rPr>
                <w:rStyle w:val="Hyperlink"/>
                <w:noProof/>
              </w:rPr>
              <w:t>Marketing Budget</w:t>
            </w:r>
            <w:r w:rsidR="00692B40">
              <w:rPr>
                <w:noProof/>
                <w:webHidden/>
              </w:rPr>
              <w:tab/>
            </w:r>
            <w:r w:rsidR="00692B40">
              <w:rPr>
                <w:noProof/>
                <w:webHidden/>
              </w:rPr>
              <w:fldChar w:fldCharType="begin"/>
            </w:r>
            <w:r w:rsidR="00692B40">
              <w:rPr>
                <w:noProof/>
                <w:webHidden/>
              </w:rPr>
              <w:instrText xml:space="preserve"> PAGEREF _Toc120744587 \h </w:instrText>
            </w:r>
            <w:r w:rsidR="00692B40">
              <w:rPr>
                <w:noProof/>
                <w:webHidden/>
              </w:rPr>
            </w:r>
            <w:r w:rsidR="00692B40">
              <w:rPr>
                <w:noProof/>
                <w:webHidden/>
              </w:rPr>
              <w:fldChar w:fldCharType="separate"/>
            </w:r>
            <w:r w:rsidR="00692B40">
              <w:rPr>
                <w:noProof/>
                <w:webHidden/>
              </w:rPr>
              <w:t>5</w:t>
            </w:r>
            <w:r w:rsidR="00692B40">
              <w:rPr>
                <w:noProof/>
                <w:webHidden/>
              </w:rPr>
              <w:fldChar w:fldCharType="end"/>
            </w:r>
          </w:hyperlink>
        </w:p>
        <w:p w14:paraId="6BCF734B" w14:textId="61CA637D" w:rsidR="00692B40" w:rsidRDefault="00FE3C8E">
          <w:pPr>
            <w:pStyle w:val="TOC1"/>
            <w:tabs>
              <w:tab w:val="right" w:leader="dot" w:pos="9350"/>
            </w:tabs>
            <w:rPr>
              <w:rFonts w:asciiTheme="minorHAnsi" w:eastAsiaTheme="minorEastAsia" w:hAnsiTheme="minorHAnsi" w:cs="Vrinda"/>
              <w:noProof/>
              <w:sz w:val="22"/>
              <w:szCs w:val="28"/>
              <w:lang w:bidi="bn-IN"/>
            </w:rPr>
          </w:pPr>
          <w:hyperlink w:anchor="_Toc120744588" w:history="1">
            <w:r w:rsidR="00692B40" w:rsidRPr="00E43CD7">
              <w:rPr>
                <w:rStyle w:val="Hyperlink"/>
                <w:noProof/>
              </w:rPr>
              <w:t>Market Positioning</w:t>
            </w:r>
            <w:r w:rsidR="00692B40">
              <w:rPr>
                <w:noProof/>
                <w:webHidden/>
              </w:rPr>
              <w:tab/>
            </w:r>
            <w:r w:rsidR="00692B40">
              <w:rPr>
                <w:noProof/>
                <w:webHidden/>
              </w:rPr>
              <w:fldChar w:fldCharType="begin"/>
            </w:r>
            <w:r w:rsidR="00692B40">
              <w:rPr>
                <w:noProof/>
                <w:webHidden/>
              </w:rPr>
              <w:instrText xml:space="preserve"> PAGEREF _Toc120744588 \h </w:instrText>
            </w:r>
            <w:r w:rsidR="00692B40">
              <w:rPr>
                <w:noProof/>
                <w:webHidden/>
              </w:rPr>
            </w:r>
            <w:r w:rsidR="00692B40">
              <w:rPr>
                <w:noProof/>
                <w:webHidden/>
              </w:rPr>
              <w:fldChar w:fldCharType="separate"/>
            </w:r>
            <w:r w:rsidR="00692B40">
              <w:rPr>
                <w:noProof/>
                <w:webHidden/>
              </w:rPr>
              <w:t>5</w:t>
            </w:r>
            <w:r w:rsidR="00692B40">
              <w:rPr>
                <w:noProof/>
                <w:webHidden/>
              </w:rPr>
              <w:fldChar w:fldCharType="end"/>
            </w:r>
          </w:hyperlink>
        </w:p>
        <w:p w14:paraId="1086E7FB" w14:textId="576F332B" w:rsidR="00692B40" w:rsidRDefault="00FE3C8E">
          <w:pPr>
            <w:pStyle w:val="TOC1"/>
            <w:tabs>
              <w:tab w:val="right" w:leader="dot" w:pos="9350"/>
            </w:tabs>
            <w:rPr>
              <w:rFonts w:asciiTheme="minorHAnsi" w:eastAsiaTheme="minorEastAsia" w:hAnsiTheme="minorHAnsi" w:cs="Vrinda"/>
              <w:noProof/>
              <w:sz w:val="22"/>
              <w:szCs w:val="28"/>
              <w:lang w:bidi="bn-IN"/>
            </w:rPr>
          </w:pPr>
          <w:hyperlink w:anchor="_Toc120744589" w:history="1">
            <w:r w:rsidR="00692B40" w:rsidRPr="00E43CD7">
              <w:rPr>
                <w:rStyle w:val="Hyperlink"/>
                <w:noProof/>
              </w:rPr>
              <w:t>Market Segmentation</w:t>
            </w:r>
            <w:r w:rsidR="00692B40">
              <w:rPr>
                <w:noProof/>
                <w:webHidden/>
              </w:rPr>
              <w:tab/>
            </w:r>
            <w:r w:rsidR="00692B40">
              <w:rPr>
                <w:noProof/>
                <w:webHidden/>
              </w:rPr>
              <w:fldChar w:fldCharType="begin"/>
            </w:r>
            <w:r w:rsidR="00692B40">
              <w:rPr>
                <w:noProof/>
                <w:webHidden/>
              </w:rPr>
              <w:instrText xml:space="preserve"> PAGEREF _Toc120744589 \h </w:instrText>
            </w:r>
            <w:r w:rsidR="00692B40">
              <w:rPr>
                <w:noProof/>
                <w:webHidden/>
              </w:rPr>
            </w:r>
            <w:r w:rsidR="00692B40">
              <w:rPr>
                <w:noProof/>
                <w:webHidden/>
              </w:rPr>
              <w:fldChar w:fldCharType="separate"/>
            </w:r>
            <w:r w:rsidR="00692B40">
              <w:rPr>
                <w:noProof/>
                <w:webHidden/>
              </w:rPr>
              <w:t>5</w:t>
            </w:r>
            <w:r w:rsidR="00692B40">
              <w:rPr>
                <w:noProof/>
                <w:webHidden/>
              </w:rPr>
              <w:fldChar w:fldCharType="end"/>
            </w:r>
          </w:hyperlink>
        </w:p>
        <w:p w14:paraId="227E32AC" w14:textId="797CDCA4" w:rsidR="00692B40" w:rsidRDefault="00FE3C8E">
          <w:pPr>
            <w:pStyle w:val="TOC1"/>
            <w:tabs>
              <w:tab w:val="right" w:leader="dot" w:pos="9350"/>
            </w:tabs>
            <w:rPr>
              <w:rFonts w:asciiTheme="minorHAnsi" w:eastAsiaTheme="minorEastAsia" w:hAnsiTheme="minorHAnsi" w:cs="Vrinda"/>
              <w:noProof/>
              <w:sz w:val="22"/>
              <w:szCs w:val="28"/>
              <w:lang w:bidi="bn-IN"/>
            </w:rPr>
          </w:pPr>
          <w:hyperlink w:anchor="_Toc120744590" w:history="1">
            <w:r w:rsidR="00692B40" w:rsidRPr="00E43CD7">
              <w:rPr>
                <w:rStyle w:val="Hyperlink"/>
                <w:noProof/>
              </w:rPr>
              <w:t>Conclusion</w:t>
            </w:r>
            <w:r w:rsidR="00692B40">
              <w:rPr>
                <w:noProof/>
                <w:webHidden/>
              </w:rPr>
              <w:tab/>
            </w:r>
            <w:r w:rsidR="00692B40">
              <w:rPr>
                <w:noProof/>
                <w:webHidden/>
              </w:rPr>
              <w:fldChar w:fldCharType="begin"/>
            </w:r>
            <w:r w:rsidR="00692B40">
              <w:rPr>
                <w:noProof/>
                <w:webHidden/>
              </w:rPr>
              <w:instrText xml:space="preserve"> PAGEREF _Toc120744590 \h </w:instrText>
            </w:r>
            <w:r w:rsidR="00692B40">
              <w:rPr>
                <w:noProof/>
                <w:webHidden/>
              </w:rPr>
            </w:r>
            <w:r w:rsidR="00692B40">
              <w:rPr>
                <w:noProof/>
                <w:webHidden/>
              </w:rPr>
              <w:fldChar w:fldCharType="separate"/>
            </w:r>
            <w:r w:rsidR="00692B40">
              <w:rPr>
                <w:noProof/>
                <w:webHidden/>
              </w:rPr>
              <w:t>6</w:t>
            </w:r>
            <w:r w:rsidR="00692B40">
              <w:rPr>
                <w:noProof/>
                <w:webHidden/>
              </w:rPr>
              <w:fldChar w:fldCharType="end"/>
            </w:r>
          </w:hyperlink>
        </w:p>
        <w:p w14:paraId="5E6AA395" w14:textId="7393B345" w:rsidR="00692B40" w:rsidRDefault="00FE3C8E">
          <w:pPr>
            <w:pStyle w:val="TOC1"/>
            <w:tabs>
              <w:tab w:val="right" w:leader="dot" w:pos="9350"/>
            </w:tabs>
            <w:rPr>
              <w:rFonts w:asciiTheme="minorHAnsi" w:eastAsiaTheme="minorEastAsia" w:hAnsiTheme="minorHAnsi" w:cs="Vrinda"/>
              <w:noProof/>
              <w:sz w:val="22"/>
              <w:szCs w:val="28"/>
              <w:lang w:bidi="bn-IN"/>
            </w:rPr>
          </w:pPr>
          <w:hyperlink w:anchor="_Toc120744591" w:history="1">
            <w:r w:rsidR="00692B40" w:rsidRPr="00E43CD7">
              <w:rPr>
                <w:rStyle w:val="Hyperlink"/>
                <w:noProof/>
              </w:rPr>
              <w:t>Reference</w:t>
            </w:r>
            <w:r w:rsidR="00692B40">
              <w:rPr>
                <w:noProof/>
                <w:webHidden/>
              </w:rPr>
              <w:tab/>
            </w:r>
            <w:r w:rsidR="00692B40">
              <w:rPr>
                <w:noProof/>
                <w:webHidden/>
              </w:rPr>
              <w:fldChar w:fldCharType="begin"/>
            </w:r>
            <w:r w:rsidR="00692B40">
              <w:rPr>
                <w:noProof/>
                <w:webHidden/>
              </w:rPr>
              <w:instrText xml:space="preserve"> PAGEREF _Toc120744591 \h </w:instrText>
            </w:r>
            <w:r w:rsidR="00692B40">
              <w:rPr>
                <w:noProof/>
                <w:webHidden/>
              </w:rPr>
            </w:r>
            <w:r w:rsidR="00692B40">
              <w:rPr>
                <w:noProof/>
                <w:webHidden/>
              </w:rPr>
              <w:fldChar w:fldCharType="separate"/>
            </w:r>
            <w:r w:rsidR="00692B40">
              <w:rPr>
                <w:noProof/>
                <w:webHidden/>
              </w:rPr>
              <w:t>7</w:t>
            </w:r>
            <w:r w:rsidR="00692B40">
              <w:rPr>
                <w:noProof/>
                <w:webHidden/>
              </w:rPr>
              <w:fldChar w:fldCharType="end"/>
            </w:r>
          </w:hyperlink>
        </w:p>
        <w:p w14:paraId="2408AA2F" w14:textId="3C1286B0" w:rsidR="00E130B9" w:rsidRDefault="00E130B9">
          <w:r>
            <w:rPr>
              <w:b/>
              <w:bCs/>
              <w:noProof/>
            </w:rPr>
            <w:fldChar w:fldCharType="end"/>
          </w:r>
        </w:p>
      </w:sdtContent>
    </w:sdt>
    <w:p w14:paraId="47489E2B" w14:textId="47E8A8C5" w:rsidR="00E56FEE" w:rsidRDefault="00E56FEE" w:rsidP="00FF1437"/>
    <w:p w14:paraId="439F5C8A" w14:textId="53AE0534" w:rsidR="00E56FEE" w:rsidRDefault="00E56FEE" w:rsidP="00FF1437"/>
    <w:p w14:paraId="560A8B62" w14:textId="6D92133A" w:rsidR="00E56FEE" w:rsidRDefault="00E56FEE" w:rsidP="00FF1437"/>
    <w:p w14:paraId="17F8961A" w14:textId="36A32B01" w:rsidR="00E56FEE" w:rsidRDefault="00E56FEE" w:rsidP="00FF1437"/>
    <w:p w14:paraId="2CB58AC0" w14:textId="4B98A2DE" w:rsidR="00E56FEE" w:rsidRDefault="00E56FEE" w:rsidP="00FF1437"/>
    <w:p w14:paraId="39AD048D" w14:textId="77777777" w:rsidR="00E56FEE" w:rsidRDefault="00E56FEE" w:rsidP="00FF1437"/>
    <w:p w14:paraId="5D4129BF" w14:textId="77777777" w:rsidR="00E56FEE" w:rsidRDefault="00E56FEE" w:rsidP="00FF1437"/>
    <w:p w14:paraId="0D0057EF" w14:textId="3D947043" w:rsidR="00E56FEE" w:rsidRDefault="00E56FEE" w:rsidP="00FF1437"/>
    <w:p w14:paraId="02A3886B" w14:textId="4CFE5BD9" w:rsidR="00E56FEE" w:rsidRDefault="00E56FEE" w:rsidP="00FF1437"/>
    <w:p w14:paraId="55167B28" w14:textId="5A7F99E0" w:rsidR="00E130B9" w:rsidRDefault="00E130B9" w:rsidP="00FF1437"/>
    <w:p w14:paraId="6C3F193D" w14:textId="77777777" w:rsidR="00E130B9" w:rsidRDefault="00E130B9" w:rsidP="00FF1437"/>
    <w:p w14:paraId="7FCCEA28" w14:textId="733FF7AA" w:rsidR="00E56FEE" w:rsidRDefault="00E56FEE" w:rsidP="00FF1437"/>
    <w:p w14:paraId="780D2DC4" w14:textId="2CA19F88" w:rsidR="00E56FEE" w:rsidRDefault="00E56FEE" w:rsidP="00FF1437"/>
    <w:p w14:paraId="4F71EA77" w14:textId="77777777" w:rsidR="00E56FEE" w:rsidRDefault="00E56FEE" w:rsidP="00FF1437"/>
    <w:p w14:paraId="0DF21D19" w14:textId="77777777" w:rsidR="00E56FEE" w:rsidRDefault="00E56FEE" w:rsidP="00FF1437"/>
    <w:p w14:paraId="34CEC28A" w14:textId="77777777" w:rsidR="00E56FEE" w:rsidRDefault="00E56FEE" w:rsidP="00FF1437"/>
    <w:p w14:paraId="3196F4FE" w14:textId="1C52F005" w:rsidR="00F90B63" w:rsidRPr="00E130B9" w:rsidRDefault="00FF1437" w:rsidP="00E130B9">
      <w:pPr>
        <w:pStyle w:val="Heading1"/>
      </w:pPr>
      <w:bookmarkStart w:id="1" w:name="_Toc120744583"/>
      <w:r w:rsidRPr="00E130B9">
        <w:lastRenderedPageBreak/>
        <w:t>Introduction</w:t>
      </w:r>
      <w:bookmarkEnd w:id="1"/>
    </w:p>
    <w:p w14:paraId="6626A6C2" w14:textId="4452BA81" w:rsidR="00DB31F6" w:rsidRDefault="00DB31F6" w:rsidP="00E56FEE">
      <w:pPr>
        <w:spacing w:line="360" w:lineRule="auto"/>
        <w:jc w:val="both"/>
      </w:pPr>
      <w:r w:rsidRPr="00DB31F6">
        <w:t>Marriott is a world-class hotel in Bethesda, Maryland, USA. After J. William Marriot and his wife launched their lucrative root beer firm in the nation's capital, they began construction on their first hotel. Bill Marriott serves as executive chairman and board chairman, while Richard Marriott functions as temporary chairman of the boards for the host hotels and resorts</w:t>
      </w:r>
      <w:sdt>
        <w:sdtPr>
          <w:id w:val="5335126"/>
          <w:citation/>
        </w:sdtPr>
        <w:sdtEndPr/>
        <w:sdtContent>
          <w:r w:rsidR="00775926">
            <w:fldChar w:fldCharType="begin"/>
          </w:r>
          <w:r w:rsidR="00775926">
            <w:instrText xml:space="preserve"> CITATION Bla211 \l 1033 </w:instrText>
          </w:r>
          <w:r w:rsidR="00775926">
            <w:fldChar w:fldCharType="separate"/>
          </w:r>
          <w:r w:rsidR="00775926">
            <w:rPr>
              <w:noProof/>
            </w:rPr>
            <w:t xml:space="preserve"> (Blainey and Hannay, 2021)</w:t>
          </w:r>
          <w:r w:rsidR="00775926">
            <w:fldChar w:fldCharType="end"/>
          </w:r>
        </w:sdtContent>
      </w:sdt>
      <w:r w:rsidRPr="00DB31F6">
        <w:t>. It is a well-known luxury hotel chain with locations on every continent. As of the year 2022, Marriott hotels will have dominated the global hotel industry. They have 30 different brands, over 8,000 hotels, and 1,423,044 rooms in 131 different countries and territories. In 2021, there would be 3.1% more Marriott hotels and hotel rooms worldwide. Occupancy rates at Marriott hotels worldwide are projected to reach 51.3% in 2020 and 21 with a corresponding revenue of $76.66 per available room</w:t>
      </w:r>
      <w:sdt>
        <w:sdtPr>
          <w:id w:val="-630168021"/>
          <w:citation/>
        </w:sdtPr>
        <w:sdtEndPr/>
        <w:sdtContent>
          <w:r w:rsidR="00775926">
            <w:fldChar w:fldCharType="begin"/>
          </w:r>
          <w:r w:rsidR="00775926">
            <w:instrText xml:space="preserve"> CITATION Bha22 \l 1033 </w:instrText>
          </w:r>
          <w:r w:rsidR="00775926">
            <w:fldChar w:fldCharType="separate"/>
          </w:r>
          <w:r w:rsidR="00775926">
            <w:rPr>
              <w:noProof/>
            </w:rPr>
            <w:t xml:space="preserve"> (Bhasin, 2022)</w:t>
          </w:r>
          <w:r w:rsidR="00775926">
            <w:fldChar w:fldCharType="end"/>
          </w:r>
        </w:sdtContent>
      </w:sdt>
      <w:r w:rsidRPr="00DB31F6">
        <w:t>. The 2020 revenue for Marriott hotels was $10.57 billion. The hotel made $13.857 billion in 2021, and $17.929 billion by the end of June 2022</w:t>
      </w:r>
      <w:sdt>
        <w:sdtPr>
          <w:id w:val="-1740620263"/>
          <w:citation/>
        </w:sdtPr>
        <w:sdtEndPr/>
        <w:sdtContent>
          <w:r w:rsidR="00775926">
            <w:fldChar w:fldCharType="begin"/>
          </w:r>
          <w:r w:rsidR="00775926">
            <w:instrText xml:space="preserve"> CITATION Bha22 \l 1033 </w:instrText>
          </w:r>
          <w:r w:rsidR="00775926">
            <w:fldChar w:fldCharType="separate"/>
          </w:r>
          <w:r w:rsidR="00775926">
            <w:rPr>
              <w:noProof/>
            </w:rPr>
            <w:t xml:space="preserve"> (Bhasin, 2022)</w:t>
          </w:r>
          <w:r w:rsidR="00775926">
            <w:fldChar w:fldCharType="end"/>
          </w:r>
        </w:sdtContent>
      </w:sdt>
      <w:r w:rsidRPr="00DB31F6">
        <w:t>. Sources indicate that marketing was a key factor in Marriott's development and success. The research delves further into the vital functions of the Marriott Hotel's marketing department and the methods used to achieve their objectives. The research also showed that the hotel's other employees benefited from more realistic marketing strategies. Assessing Marriott's variety and success requires looking closely at Marriott's circumstances, creating a strategic marketing strategy.</w:t>
      </w:r>
    </w:p>
    <w:p w14:paraId="3942F623" w14:textId="3F4084DE" w:rsidR="00FF1437" w:rsidRDefault="00FF1437" w:rsidP="00E130B9">
      <w:pPr>
        <w:pStyle w:val="Heading1"/>
      </w:pPr>
      <w:bookmarkStart w:id="2" w:name="_Toc120744584"/>
      <w:r>
        <w:t xml:space="preserve">Overview </w:t>
      </w:r>
      <w:proofErr w:type="gramStart"/>
      <w:r w:rsidR="00E56FEE">
        <w:t>On</w:t>
      </w:r>
      <w:proofErr w:type="gramEnd"/>
      <w:r w:rsidR="00E56FEE">
        <w:t xml:space="preserve"> Marketing Plan</w:t>
      </w:r>
      <w:bookmarkEnd w:id="2"/>
      <w:r w:rsidR="00E56FEE">
        <w:t xml:space="preserve"> </w:t>
      </w:r>
    </w:p>
    <w:p w14:paraId="7F26BDD1" w14:textId="5CD44761" w:rsidR="00DB31F6" w:rsidRDefault="00DB31F6" w:rsidP="00E56FEE">
      <w:pPr>
        <w:spacing w:line="360" w:lineRule="auto"/>
        <w:jc w:val="both"/>
      </w:pPr>
      <w:r w:rsidRPr="00DB31F6">
        <w:t>Marketing is the activity of promoting a company's products and services via advertising. The purpose of marketing is to help stakeholders gain insight into business processes by prioritizing the needs of consumers. Marketing provides support for the development of Marriott's services and products; the setting of prices that are just, reasonable, and fair; and the promotion of the brand's visibility and prestige. In this investigation, we want to learn how the Marriott International Hotel has benefited from the marketing mix</w:t>
      </w:r>
      <w:sdt>
        <w:sdtPr>
          <w:id w:val="-1147669431"/>
          <w:citation/>
        </w:sdtPr>
        <w:sdtEndPr/>
        <w:sdtContent>
          <w:r w:rsidR="00775926">
            <w:fldChar w:fldCharType="begin"/>
          </w:r>
          <w:r w:rsidR="00775926">
            <w:instrText xml:space="preserve"> CITATION Lal211 \l 1033 </w:instrText>
          </w:r>
          <w:r w:rsidR="00775926">
            <w:fldChar w:fldCharType="separate"/>
          </w:r>
          <w:r w:rsidR="00775926">
            <w:rPr>
              <w:noProof/>
            </w:rPr>
            <w:t xml:space="preserve"> (Lally and Bermingham, 2021)</w:t>
          </w:r>
          <w:r w:rsidR="00775926">
            <w:fldChar w:fldCharType="end"/>
          </w:r>
        </w:sdtContent>
      </w:sdt>
      <w:r w:rsidRPr="00DB31F6">
        <w:t>. Th</w:t>
      </w:r>
      <w:r w:rsidR="00775926">
        <w:t xml:space="preserve">is </w:t>
      </w:r>
      <w:r w:rsidRPr="00DB31F6">
        <w:t>stud</w:t>
      </w:r>
      <w:r w:rsidR="00775926">
        <w:t>y will</w:t>
      </w:r>
      <w:r w:rsidRPr="00DB31F6">
        <w:t xml:space="preserve"> also show how the marketing mix at the Marriott hotel collaborates with other divisions including HR, Admin, Procurement, and IT. Using practical advertising strategies may increase a hotel's revenue and make tracking its success much simpler. Therefore, documentation of data resulting from competition comparison using the marketing mix will aid in building Marriott's positioning plan. </w:t>
      </w:r>
      <w:r w:rsidRPr="00DB31F6">
        <w:lastRenderedPageBreak/>
        <w:t>Their end goal is to create a comprehensive marketing strategy that would help the Marriott Hotel achieve its objectives.</w:t>
      </w:r>
    </w:p>
    <w:p w14:paraId="0EC3BF48" w14:textId="593BBA4E" w:rsidR="00FF1437" w:rsidRDefault="00FF1437" w:rsidP="00E130B9">
      <w:pPr>
        <w:pStyle w:val="Heading1"/>
      </w:pPr>
      <w:bookmarkStart w:id="3" w:name="_Toc120744585"/>
      <w:r>
        <w:t xml:space="preserve">The </w:t>
      </w:r>
      <w:r w:rsidR="00E56FEE">
        <w:t>Industry Analysis</w:t>
      </w:r>
      <w:bookmarkEnd w:id="3"/>
    </w:p>
    <w:p w14:paraId="242DE3ED" w14:textId="4800CD7B" w:rsidR="00DB31F6" w:rsidRDefault="00DB31F6" w:rsidP="00E56FEE">
      <w:pPr>
        <w:spacing w:line="360" w:lineRule="auto"/>
        <w:jc w:val="both"/>
      </w:pPr>
      <w:r w:rsidRPr="00DB31F6">
        <w:t>Location, quality of goods and services, fair pricing, variety, and consistent quality are all possible selling points for this hotel. A passing customer, for instance, could be persuaded to buy a hotel's goods on the strength of its ambiance and design rather than any deep emotional connection</w:t>
      </w:r>
      <w:sdt>
        <w:sdtPr>
          <w:id w:val="873665998"/>
          <w:citation/>
        </w:sdtPr>
        <w:sdtEndPr/>
        <w:sdtContent>
          <w:r w:rsidR="00775926">
            <w:fldChar w:fldCharType="begin"/>
          </w:r>
          <w:r w:rsidR="00775926">
            <w:instrText xml:space="preserve"> CITATION Par211 \l 1033 </w:instrText>
          </w:r>
          <w:r w:rsidR="00775926">
            <w:fldChar w:fldCharType="separate"/>
          </w:r>
          <w:r w:rsidR="00775926">
            <w:rPr>
              <w:noProof/>
            </w:rPr>
            <w:t xml:space="preserve"> (Partington, 2021)</w:t>
          </w:r>
          <w:r w:rsidR="00775926">
            <w:fldChar w:fldCharType="end"/>
          </w:r>
        </w:sdtContent>
      </w:sdt>
      <w:r w:rsidRPr="00DB31F6">
        <w:t xml:space="preserve">. A traveler's decision to stay at a particular hotel may be influenced by factors such as the quality of services provided, the hotel's categorization, its efficiency, its cost, and the emotional advantages it may provide. Only the regularity with which clients choose certain hotels has changed </w:t>
      </w:r>
      <w:r w:rsidR="00E130B9" w:rsidRPr="00DB31F6">
        <w:t>because of</w:t>
      </w:r>
      <w:r w:rsidRPr="00DB31F6">
        <w:t xml:space="preserve"> the Covid-19 pandemic. Customers' primary concerns when choosing a hotel now center on its commitment to health and safety. As a marketing manager, you can better promote the Marriott Hotel if you have a firm grasp on what makes it so appealing to guests. Monitoring customer feedback, complaints, and comments about the services gathered on their website and booking sites will make it possible to get correct information about client wishes. Adopting environmentally responsible marketing strategies is facilitated by a thorough knowledge of customer expectations.</w:t>
      </w:r>
    </w:p>
    <w:p w14:paraId="09EA0FCE" w14:textId="4266BCF3" w:rsidR="00FF1437" w:rsidRDefault="00FF1437" w:rsidP="00E130B9">
      <w:pPr>
        <w:pStyle w:val="Heading1"/>
      </w:pPr>
      <w:bookmarkStart w:id="4" w:name="_Toc120744586"/>
      <w:r>
        <w:t xml:space="preserve">The </w:t>
      </w:r>
      <w:r w:rsidR="00E56FEE">
        <w:t>Environment Analysis</w:t>
      </w:r>
      <w:bookmarkEnd w:id="4"/>
    </w:p>
    <w:p w14:paraId="139FBD65" w14:textId="724B28C5" w:rsidR="00DB31F6" w:rsidRDefault="00DB31F6" w:rsidP="00DB31F6">
      <w:pPr>
        <w:spacing w:line="360" w:lineRule="auto"/>
        <w:jc w:val="both"/>
      </w:pPr>
      <w:r>
        <w:t xml:space="preserve">The hotel can connect with the market's fundamental goals and intentions by emphasizing its mission. The management team puts into practice realistic goals to determine the planned future course of the Hotel </w:t>
      </w:r>
      <w:r w:rsidR="00E130B9">
        <w:t>to</w:t>
      </w:r>
      <w:r>
        <w:t xml:space="preserve"> fulfill its purpose. The goal of Marriot is to boost occupancy by offering top-notch items at competitive prices</w:t>
      </w:r>
      <w:sdt>
        <w:sdtPr>
          <w:id w:val="819859538"/>
          <w:citation/>
        </w:sdtPr>
        <w:sdtEndPr/>
        <w:sdtContent>
          <w:r w:rsidR="00775926">
            <w:fldChar w:fldCharType="begin"/>
          </w:r>
          <w:r w:rsidR="00775926">
            <w:instrText xml:space="preserve"> CITATION Zah19 \l 1033 </w:instrText>
          </w:r>
          <w:r w:rsidR="00775926">
            <w:fldChar w:fldCharType="separate"/>
          </w:r>
          <w:r w:rsidR="00775926">
            <w:rPr>
              <w:noProof/>
            </w:rPr>
            <w:t xml:space="preserve"> (Zahir, 2019)</w:t>
          </w:r>
          <w:r w:rsidR="00775926">
            <w:fldChar w:fldCharType="end"/>
          </w:r>
        </w:sdtContent>
      </w:sdt>
      <w:r>
        <w:t>. By offering incentives and loyalty programs, they want to attract more consumers and keep them around longer.</w:t>
      </w:r>
    </w:p>
    <w:p w14:paraId="092F0E7F" w14:textId="700B3AB1" w:rsidR="00DB31F6" w:rsidRDefault="00DB31F6" w:rsidP="00DB31F6">
      <w:pPr>
        <w:spacing w:line="360" w:lineRule="auto"/>
        <w:jc w:val="both"/>
      </w:pPr>
      <w:r>
        <w:t xml:space="preserve">The micro-marketing environment has a direct impact on how well the hotel performs in day-to-day operations. Establishing and changing marketing strategy requires understanding how consumers, competitors, and suppliers affect a company's performance. The functions and duties of the Marriot hotel's marketing techniques to influence vendors, middlemen, the </w:t>
      </w:r>
      <w:r w:rsidR="00E130B9">
        <w:t>public</w:t>
      </w:r>
      <w:r>
        <w:t>, rival businesses, and clients.</w:t>
      </w:r>
    </w:p>
    <w:p w14:paraId="3A4ECA44" w14:textId="519F725B" w:rsidR="00FF1437" w:rsidRDefault="00FF1437" w:rsidP="00E130B9">
      <w:pPr>
        <w:pStyle w:val="Heading1"/>
      </w:pPr>
      <w:bookmarkStart w:id="5" w:name="_Toc120744587"/>
      <w:r>
        <w:lastRenderedPageBreak/>
        <w:t xml:space="preserve">Marketing </w:t>
      </w:r>
      <w:r w:rsidR="00E56FEE">
        <w:t>Budget</w:t>
      </w:r>
      <w:bookmarkEnd w:id="5"/>
    </w:p>
    <w:p w14:paraId="77CF69D7" w14:textId="233799C2" w:rsidR="00DB31F6" w:rsidRDefault="00DB31F6" w:rsidP="00E56FEE">
      <w:pPr>
        <w:spacing w:line="360" w:lineRule="auto"/>
        <w:jc w:val="both"/>
      </w:pPr>
      <w:r w:rsidRPr="00DB31F6">
        <w:t>The Marriott hotel's marketing team relies on the financial department for the allocation and initiation of funds. In addition, if the hotel conducts marketing research on the effectiveness of its goods and services, the hotel's finance department may be able to manage the hotel’s resources more efficiently. The future success of the hotel's marketing efforts will depend on how well the finance and marketing divisions work together.</w:t>
      </w:r>
      <w:r w:rsidR="00E130B9">
        <w:t xml:space="preserve"> </w:t>
      </w:r>
      <w:r w:rsidRPr="00DB31F6">
        <w:t>The marketing team may host a brainstorming session for the hotel's staff as part of the marketing plan's creation process</w:t>
      </w:r>
      <w:sdt>
        <w:sdtPr>
          <w:id w:val="-84380496"/>
          <w:citation/>
        </w:sdtPr>
        <w:sdtEndPr/>
        <w:sdtContent>
          <w:r w:rsidR="00775926">
            <w:fldChar w:fldCharType="begin"/>
          </w:r>
          <w:r w:rsidR="00775926">
            <w:instrText xml:space="preserve"> CITATION Par211 \l 1033 </w:instrText>
          </w:r>
          <w:r w:rsidR="00775926">
            <w:fldChar w:fldCharType="separate"/>
          </w:r>
          <w:r w:rsidR="00775926">
            <w:rPr>
              <w:noProof/>
            </w:rPr>
            <w:t xml:space="preserve"> (Partington, 2021)</w:t>
          </w:r>
          <w:r w:rsidR="00775926">
            <w:fldChar w:fldCharType="end"/>
          </w:r>
        </w:sdtContent>
      </w:sdt>
      <w:r w:rsidRPr="00DB31F6">
        <w:t>. The success of the marketing division depends on the human resources department hiring top-tier marketers. The hotel's bad marketing plan is hampered by the ineptitude of the marketing staff, which stems from the human resources department's poor recruiting and training of candidates. The HR department is also in accountable of fostering a healthy workplace culture that may have an influence on the Hotel's reputation and brand value.</w:t>
      </w:r>
    </w:p>
    <w:p w14:paraId="07E0D7D3" w14:textId="4446BE6A" w:rsidR="00FF1437" w:rsidRDefault="00FF1437" w:rsidP="00E130B9">
      <w:pPr>
        <w:pStyle w:val="Heading1"/>
      </w:pPr>
      <w:bookmarkStart w:id="6" w:name="_Toc120744588"/>
      <w:r>
        <w:t xml:space="preserve">Market </w:t>
      </w:r>
      <w:r w:rsidR="00E56FEE">
        <w:t>Positioning</w:t>
      </w:r>
      <w:bookmarkEnd w:id="6"/>
    </w:p>
    <w:p w14:paraId="60D686F8" w14:textId="52F6E7D6" w:rsidR="00DB31F6" w:rsidRDefault="00DB31F6" w:rsidP="00E56FEE">
      <w:pPr>
        <w:spacing w:line="360" w:lineRule="auto"/>
        <w:jc w:val="both"/>
      </w:pPr>
      <w:r w:rsidRPr="00DB31F6">
        <w:t>Marriott survives through collaborating with philanthropic groups and offering low-cost services. The company is proud to provide upscale products at reasonable prices. Marriott hotels, in especially those located in major cities, are known for catering to the affluent because to their lavish decor and personalized service</w:t>
      </w:r>
      <w:sdt>
        <w:sdtPr>
          <w:id w:val="1740751302"/>
          <w:citation/>
        </w:sdtPr>
        <w:sdtEndPr/>
        <w:sdtContent>
          <w:r w:rsidR="00775926">
            <w:fldChar w:fldCharType="begin"/>
          </w:r>
          <w:r w:rsidR="00775926">
            <w:instrText xml:space="preserve"> CITATION Par211 \l 1033 </w:instrText>
          </w:r>
          <w:r w:rsidR="00775926">
            <w:fldChar w:fldCharType="separate"/>
          </w:r>
          <w:r w:rsidR="00775926">
            <w:rPr>
              <w:noProof/>
            </w:rPr>
            <w:t xml:space="preserve"> (Partington, 2021)</w:t>
          </w:r>
          <w:r w:rsidR="00775926">
            <w:fldChar w:fldCharType="end"/>
          </w:r>
        </w:sdtContent>
      </w:sdt>
      <w:r w:rsidRPr="00DB31F6">
        <w:t xml:space="preserve">. The Maida Vale Marriott at Landon offers business travelers access to a conference space. The premium rooms at the Marriott hotel are priced to appeal to guests from the highest socioeconomic strata. The hotel utilizes market gap research informed by customer demographics, consumer behavior, and geographic location to strategically position a wide range of services and amenities. Many different Hilton names mean </w:t>
      </w:r>
      <w:r w:rsidR="00E130B9" w:rsidRPr="00DB31F6">
        <w:t>many kinds of</w:t>
      </w:r>
      <w:r w:rsidRPr="00DB31F6">
        <w:t xml:space="preserve"> services and goods. These labels may either be luxury, lifestyle, full service, or vacation oriented, depending on the level of service they provide.</w:t>
      </w:r>
    </w:p>
    <w:p w14:paraId="27E5C248" w14:textId="6FD334C3" w:rsidR="00FF1437" w:rsidRDefault="00FF1437" w:rsidP="00E130B9">
      <w:pPr>
        <w:pStyle w:val="Heading1"/>
      </w:pPr>
      <w:bookmarkStart w:id="7" w:name="_Toc120744589"/>
      <w:r>
        <w:t xml:space="preserve">Market </w:t>
      </w:r>
      <w:r w:rsidR="00E56FEE">
        <w:t>Segmentation</w:t>
      </w:r>
      <w:bookmarkEnd w:id="7"/>
      <w:r w:rsidR="00E56FEE">
        <w:t xml:space="preserve"> </w:t>
      </w:r>
    </w:p>
    <w:p w14:paraId="4BDC4DF2" w14:textId="03676197" w:rsidR="00DB31F6" w:rsidRDefault="00DB31F6" w:rsidP="00BD7039">
      <w:pPr>
        <w:spacing w:line="360" w:lineRule="auto"/>
        <w:jc w:val="both"/>
      </w:pPr>
      <w:r w:rsidRPr="00DB31F6">
        <w:t>Market segmentation assists in identifying target client categories and addressing their demands efficiently. The Marriott hotel's demographic segmentation focuses on visitors and corporate clientele. To fulfill the demands of a broad variety of consumers, the types of dwellings, locations, and goods or services given vary. As of October 2022, there were 323 Marriott hotels and resorts in the United States, with 42 of them in California</w:t>
      </w:r>
      <w:sdt>
        <w:sdtPr>
          <w:id w:val="879907120"/>
          <w:citation/>
        </w:sdtPr>
        <w:sdtEndPr/>
        <w:sdtContent>
          <w:r w:rsidR="00775926">
            <w:fldChar w:fldCharType="begin"/>
          </w:r>
          <w:r w:rsidR="00775926">
            <w:instrText xml:space="preserve"> CITATION Bha22 \l 1033 </w:instrText>
          </w:r>
          <w:r w:rsidR="00775926">
            <w:fldChar w:fldCharType="separate"/>
          </w:r>
          <w:r w:rsidR="00775926">
            <w:rPr>
              <w:noProof/>
            </w:rPr>
            <w:t xml:space="preserve"> (Bhasin, 2022)</w:t>
          </w:r>
          <w:r w:rsidR="00775926">
            <w:fldChar w:fldCharType="end"/>
          </w:r>
        </w:sdtContent>
      </w:sdt>
      <w:r w:rsidRPr="00DB31F6">
        <w:t xml:space="preserve">. Some hotels, such as the Ritz </w:t>
      </w:r>
      <w:r w:rsidRPr="00DB31F6">
        <w:lastRenderedPageBreak/>
        <w:t>Carlton and JW Marriott, are situated in places with considerable concentrations of high-earning people owing to regional segmentation. Marriott Orlando World Center, on the other hand, started embracing physiological and demographic segmentation. The Marriott hotel entices business visitors looking for luxury in their professional activities to stay for lengthy periods of time. They strive to establish successful consumer categories within a given budget. The Marriott hotel's target markets include midscale, upmarket, and luxury. Marriott hotel loyalty programs drive longer visits, whereas Hilton customers are provided appreciation with perks things as Hilton honor membership insights. According to the US Securities and Exchange Commission, Marriott customers are more loyal than Hilton consumers. California has the most Marriott hotels in the United States (1.3% of the total), with a population of 39.51 million.</w:t>
      </w:r>
    </w:p>
    <w:p w14:paraId="1D448979" w14:textId="578704D1" w:rsidR="00FF1437" w:rsidRDefault="00FF1437" w:rsidP="00E130B9">
      <w:pPr>
        <w:pStyle w:val="Heading1"/>
      </w:pPr>
      <w:bookmarkStart w:id="8" w:name="_Toc120744590"/>
      <w:r>
        <w:t>Conclusion</w:t>
      </w:r>
      <w:bookmarkEnd w:id="8"/>
    </w:p>
    <w:p w14:paraId="695A9FFA" w14:textId="0BC8F819" w:rsidR="00FF1437" w:rsidRDefault="00BD7039" w:rsidP="00BD7039">
      <w:pPr>
        <w:spacing w:line="360" w:lineRule="auto"/>
        <w:jc w:val="both"/>
      </w:pPr>
      <w:r w:rsidRPr="00BD7039">
        <w:t xml:space="preserve">A solid marketing strategy enhances a hotel's capacity to produce revenue and assures its growth and development. </w:t>
      </w:r>
      <w:bookmarkStart w:id="9" w:name="_Hlk120741564"/>
      <w:r w:rsidRPr="00BD7039">
        <w:t>The development, implementation, and evaluation of a marketing plan are all aided by the identification of a need to fill a market gap, the evaluation of prospects, and the identification of potential markets.</w:t>
      </w:r>
      <w:bookmarkEnd w:id="9"/>
      <w:r w:rsidRPr="00BD7039">
        <w:t xml:space="preserve"> There is a positive correlation between the success of a hotel and the degree to which its marketing efforts are coordinated with those of other departments within the hotel. Comparing a competitor's products, procedures, employees, costs, locations, and hard evidence allows for the generation of improvement and change proposals. Analyzing the hotel in terms of its performance helps establish its usefulness.</w:t>
      </w:r>
    </w:p>
    <w:p w14:paraId="06C0C087" w14:textId="2B06823E" w:rsidR="00BD7039" w:rsidRDefault="00BD7039" w:rsidP="00FF1437"/>
    <w:p w14:paraId="33BF4B7B" w14:textId="4CBF880C" w:rsidR="00407A3E" w:rsidRDefault="00407A3E" w:rsidP="00FF1437"/>
    <w:p w14:paraId="6AD31072" w14:textId="3E2AC852" w:rsidR="00407A3E" w:rsidRDefault="00407A3E" w:rsidP="00FF1437"/>
    <w:p w14:paraId="41D4CA15" w14:textId="6FAB0269" w:rsidR="00407A3E" w:rsidRDefault="00407A3E" w:rsidP="00FF1437"/>
    <w:p w14:paraId="0E8877D9" w14:textId="77777777" w:rsidR="00692B40" w:rsidRDefault="00692B40" w:rsidP="00FF1437"/>
    <w:p w14:paraId="07671FAA" w14:textId="77777777" w:rsidR="00775926" w:rsidRDefault="00775926" w:rsidP="00FF1437"/>
    <w:p w14:paraId="4C6DA7C0" w14:textId="25C95D06" w:rsidR="00407A3E" w:rsidRDefault="00407A3E" w:rsidP="00FF1437"/>
    <w:p w14:paraId="390274B7" w14:textId="77777777" w:rsidR="00407A3E" w:rsidRDefault="00407A3E" w:rsidP="00FF1437"/>
    <w:p w14:paraId="4861E4A7" w14:textId="7890C44E" w:rsidR="00FF1437" w:rsidRDefault="00FF1437" w:rsidP="00407A3E">
      <w:pPr>
        <w:pStyle w:val="Heading1"/>
      </w:pPr>
      <w:bookmarkStart w:id="10" w:name="_Toc120744591"/>
      <w:r>
        <w:lastRenderedPageBreak/>
        <w:t>Reference</w:t>
      </w:r>
      <w:bookmarkEnd w:id="10"/>
    </w:p>
    <w:p w14:paraId="34FAAA24" w14:textId="77777777" w:rsidR="00035D15" w:rsidRPr="008E618C" w:rsidRDefault="00035D15" w:rsidP="00035D15">
      <w:pPr>
        <w:ind w:left="720" w:hanging="720"/>
        <w:jc w:val="both"/>
      </w:pPr>
      <w:proofErr w:type="spellStart"/>
      <w:r w:rsidRPr="008E618C">
        <w:t>Bhasin</w:t>
      </w:r>
      <w:proofErr w:type="spellEnd"/>
      <w:r w:rsidRPr="008E618C">
        <w:t>, H., 20</w:t>
      </w:r>
      <w:r>
        <w:t>22</w:t>
      </w:r>
      <w:r w:rsidRPr="008E618C">
        <w:t xml:space="preserve">. SWOT analysis of Marriott International Inc. [online] Marketing91.com. Available at: </w:t>
      </w:r>
      <w:hyperlink r:id="rId6" w:history="1">
        <w:r w:rsidRPr="008E618C">
          <w:rPr>
            <w:rStyle w:val="Hyperlink"/>
            <w:color w:val="auto"/>
            <w:u w:val="none"/>
          </w:rPr>
          <w:t>https://www.marketing91.com/swot-analysis-marriott/</w:t>
        </w:r>
      </w:hyperlink>
    </w:p>
    <w:p w14:paraId="0F5DECFD" w14:textId="77777777" w:rsidR="00035D15" w:rsidRPr="008E618C" w:rsidRDefault="00035D15" w:rsidP="00035D15">
      <w:pPr>
        <w:ind w:left="720" w:hanging="720"/>
        <w:jc w:val="both"/>
      </w:pPr>
      <w:r w:rsidRPr="008E618C">
        <w:t xml:space="preserve">Blainey, K. and </w:t>
      </w:r>
      <w:proofErr w:type="spellStart"/>
      <w:r w:rsidRPr="008E618C">
        <w:t>Hannay</w:t>
      </w:r>
      <w:proofErr w:type="spellEnd"/>
      <w:r w:rsidRPr="008E618C">
        <w:t>, T., 2021. The impact of school closures on spring 2021 attainment. RS Assessment from Hodder Education in collaboration with School Dash, p.2.</w:t>
      </w:r>
    </w:p>
    <w:p w14:paraId="21596B72" w14:textId="77777777" w:rsidR="00035D15" w:rsidRPr="008E618C" w:rsidRDefault="00035D15" w:rsidP="00035D15">
      <w:pPr>
        <w:ind w:left="720" w:hanging="720"/>
        <w:jc w:val="both"/>
      </w:pPr>
      <w:r w:rsidRPr="008E618C">
        <w:t>Burke, K., 20</w:t>
      </w:r>
      <w:r>
        <w:t>20</w:t>
      </w:r>
      <w:r w:rsidRPr="008E618C">
        <w:t xml:space="preserve">. Marriott CEO: Terrorism, politics major threats to travel industry. [online] MarketWatch. Available at: </w:t>
      </w:r>
      <w:hyperlink r:id="rId7" w:history="1">
        <w:r w:rsidRPr="008E618C">
          <w:rPr>
            <w:rStyle w:val="Hyperlink"/>
            <w:color w:val="auto"/>
            <w:u w:val="none"/>
          </w:rPr>
          <w:t>https://www.marketwatch.com/story/marriott-ceo-terrorism-politics-major-threats-to-travel-industry-2016-05-20</w:t>
        </w:r>
      </w:hyperlink>
    </w:p>
    <w:p w14:paraId="7E7BBD77" w14:textId="77777777" w:rsidR="00035D15" w:rsidRPr="008E618C" w:rsidRDefault="00035D15" w:rsidP="00035D15">
      <w:pPr>
        <w:ind w:left="720" w:hanging="720"/>
        <w:jc w:val="both"/>
      </w:pPr>
      <w:proofErr w:type="spellStart"/>
      <w:r w:rsidRPr="008E618C">
        <w:t>Fatteross</w:t>
      </w:r>
      <w:proofErr w:type="spellEnd"/>
      <w:r w:rsidRPr="008E618C">
        <w:t xml:space="preserve">, J., 2018. Advantages of Strong Brand Equity. [online] Thehartford.com. Available at: </w:t>
      </w:r>
      <w:hyperlink r:id="rId8" w:history="1">
        <w:r w:rsidRPr="008E618C">
          <w:rPr>
            <w:rStyle w:val="Hyperlink"/>
            <w:color w:val="auto"/>
            <w:u w:val="none"/>
          </w:rPr>
          <w:t>https://www.thehartford.com/business-playbook/in-depth/advantages-strong-brand-equity</w:t>
        </w:r>
      </w:hyperlink>
    </w:p>
    <w:p w14:paraId="6C208240" w14:textId="77777777" w:rsidR="00035D15" w:rsidRPr="008E618C" w:rsidRDefault="00035D15" w:rsidP="00035D15">
      <w:pPr>
        <w:ind w:left="720" w:hanging="720"/>
        <w:jc w:val="both"/>
      </w:pPr>
      <w:proofErr w:type="spellStart"/>
      <w:r w:rsidRPr="008E618C">
        <w:t>Lally</w:t>
      </w:r>
      <w:proofErr w:type="spellEnd"/>
      <w:r w:rsidRPr="008E618C">
        <w:t xml:space="preserve">, C. and </w:t>
      </w:r>
      <w:proofErr w:type="spellStart"/>
      <w:r w:rsidRPr="008E618C">
        <w:t>Bermingham</w:t>
      </w:r>
      <w:proofErr w:type="spellEnd"/>
      <w:r w:rsidRPr="008E618C">
        <w:t>, R., 2021. COVID-19 and the disadvantage gap. [online] Parliament.uk. Available at: &lt;https://post.parliament.uk/covid-19-and-the-disadvantage-gap/&gt;</w:t>
      </w:r>
    </w:p>
    <w:p w14:paraId="3631D38D" w14:textId="77777777" w:rsidR="00035D15" w:rsidRPr="008E618C" w:rsidRDefault="00035D15" w:rsidP="00035D15">
      <w:pPr>
        <w:ind w:left="720" w:hanging="720"/>
        <w:jc w:val="both"/>
      </w:pPr>
      <w:r w:rsidRPr="008E618C">
        <w:t>Miller, M., 20</w:t>
      </w:r>
      <w:r>
        <w:t>21</w:t>
      </w:r>
      <w:r w:rsidRPr="008E618C">
        <w:t xml:space="preserve">. Airbnb boss reveals plans to crack Asia market. [online] BBC News. Available at: </w:t>
      </w:r>
      <w:hyperlink r:id="rId9" w:history="1">
        <w:r w:rsidRPr="008E618C">
          <w:rPr>
            <w:rStyle w:val="Hyperlink"/>
            <w:color w:val="auto"/>
            <w:u w:val="none"/>
          </w:rPr>
          <w:t>http://www.bbc.co.uk/news/business-41023684</w:t>
        </w:r>
      </w:hyperlink>
    </w:p>
    <w:p w14:paraId="308D9D44" w14:textId="77777777" w:rsidR="00035D15" w:rsidRPr="008E618C" w:rsidRDefault="00035D15" w:rsidP="00035D15">
      <w:pPr>
        <w:ind w:left="720" w:hanging="720"/>
        <w:jc w:val="both"/>
      </w:pPr>
      <w:r w:rsidRPr="008E618C">
        <w:t>Partington, R., 2021. The UK's Covid-19 unemployment crisis in six charts. [online] the Guardian.</w:t>
      </w:r>
    </w:p>
    <w:p w14:paraId="43D719C3" w14:textId="6B3476EB" w:rsidR="00035D15" w:rsidRDefault="00035D15" w:rsidP="00035D15">
      <w:pPr>
        <w:ind w:left="720" w:hanging="720"/>
        <w:jc w:val="both"/>
        <w:rPr>
          <w:rStyle w:val="Hyperlink"/>
          <w:color w:val="auto"/>
          <w:u w:val="none"/>
        </w:rPr>
      </w:pPr>
      <w:proofErr w:type="spellStart"/>
      <w:r w:rsidRPr="008E618C">
        <w:t>Zahir</w:t>
      </w:r>
      <w:proofErr w:type="spellEnd"/>
      <w:r w:rsidRPr="008E618C">
        <w:t>, S., 201</w:t>
      </w:r>
      <w:r>
        <w:t>9</w:t>
      </w:r>
      <w:r w:rsidRPr="008E618C">
        <w:t xml:space="preserve">. Mega Trends in the Asia Pacific Hospitality Industry. [online] Hotelier Maldives. Available at: </w:t>
      </w:r>
      <w:hyperlink r:id="rId10" w:history="1">
        <w:r w:rsidRPr="008E618C">
          <w:rPr>
            <w:rStyle w:val="Hyperlink"/>
            <w:color w:val="auto"/>
            <w:u w:val="none"/>
          </w:rPr>
          <w:t>https://www.hoteliermaldives.com/mega-trends-asia-pacific-hospitality-industry/</w:t>
        </w:r>
      </w:hyperlink>
    </w:p>
    <w:p w14:paraId="56C30563" w14:textId="12B29616" w:rsidR="007A5F71" w:rsidRDefault="007A5F71" w:rsidP="00035D15">
      <w:pPr>
        <w:ind w:left="720" w:hanging="720"/>
        <w:jc w:val="both"/>
        <w:rPr>
          <w:rStyle w:val="Hyperlink"/>
          <w:color w:val="auto"/>
          <w:u w:val="none"/>
        </w:rPr>
      </w:pPr>
    </w:p>
    <w:p w14:paraId="68348BC7" w14:textId="42E33D91" w:rsidR="007A5F71" w:rsidRDefault="007A5F71" w:rsidP="00035D15">
      <w:pPr>
        <w:ind w:left="720" w:hanging="720"/>
        <w:jc w:val="both"/>
        <w:rPr>
          <w:rStyle w:val="Hyperlink"/>
          <w:color w:val="auto"/>
          <w:u w:val="none"/>
        </w:rPr>
      </w:pPr>
    </w:p>
    <w:p w14:paraId="22BDA936" w14:textId="611145AC" w:rsidR="007A5F71" w:rsidRDefault="007A5F71" w:rsidP="00035D15">
      <w:pPr>
        <w:ind w:left="720" w:hanging="720"/>
        <w:jc w:val="both"/>
        <w:rPr>
          <w:rStyle w:val="Hyperlink"/>
          <w:color w:val="auto"/>
          <w:u w:val="none"/>
        </w:rPr>
      </w:pPr>
    </w:p>
    <w:p w14:paraId="6EAAB524" w14:textId="25F4283B" w:rsidR="007A5F71" w:rsidRDefault="007A5F71" w:rsidP="00035D15">
      <w:pPr>
        <w:ind w:left="720" w:hanging="720"/>
        <w:jc w:val="both"/>
        <w:rPr>
          <w:rStyle w:val="Hyperlink"/>
          <w:color w:val="auto"/>
          <w:u w:val="none"/>
        </w:rPr>
      </w:pPr>
    </w:p>
    <w:p w14:paraId="22B8268B" w14:textId="0DAB6470" w:rsidR="007A5F71" w:rsidRDefault="007A5F71" w:rsidP="00035D15">
      <w:pPr>
        <w:ind w:left="720" w:hanging="720"/>
        <w:jc w:val="both"/>
        <w:rPr>
          <w:rStyle w:val="Hyperlink"/>
          <w:color w:val="auto"/>
          <w:u w:val="none"/>
        </w:rPr>
      </w:pPr>
    </w:p>
    <w:p w14:paraId="0338CA2C" w14:textId="34B0B747" w:rsidR="007A5F71" w:rsidRDefault="007A5F71" w:rsidP="00035D15">
      <w:pPr>
        <w:ind w:left="720" w:hanging="720"/>
        <w:jc w:val="both"/>
        <w:rPr>
          <w:rStyle w:val="Hyperlink"/>
          <w:color w:val="auto"/>
          <w:u w:val="none"/>
        </w:rPr>
      </w:pPr>
    </w:p>
    <w:p w14:paraId="7A73E899" w14:textId="4BAF2334" w:rsidR="007A5F71" w:rsidRDefault="007A5F71" w:rsidP="00035D15">
      <w:pPr>
        <w:ind w:left="720" w:hanging="720"/>
        <w:jc w:val="both"/>
        <w:rPr>
          <w:rStyle w:val="Hyperlink"/>
          <w:color w:val="auto"/>
          <w:u w:val="none"/>
        </w:rPr>
      </w:pPr>
    </w:p>
    <w:p w14:paraId="18E651D8" w14:textId="56DE77AD" w:rsidR="007A5F71" w:rsidRDefault="007A5F71" w:rsidP="00035D15">
      <w:pPr>
        <w:ind w:left="720" w:hanging="720"/>
        <w:jc w:val="both"/>
        <w:rPr>
          <w:rStyle w:val="Hyperlink"/>
          <w:color w:val="auto"/>
          <w:u w:val="none"/>
        </w:rPr>
      </w:pPr>
    </w:p>
    <w:p w14:paraId="2FA20822" w14:textId="761EC37C" w:rsidR="007A5F71" w:rsidRDefault="007A5F71" w:rsidP="00035D15">
      <w:pPr>
        <w:ind w:left="720" w:hanging="720"/>
        <w:jc w:val="both"/>
        <w:rPr>
          <w:rStyle w:val="Hyperlink"/>
          <w:color w:val="auto"/>
          <w:u w:val="none"/>
        </w:rPr>
      </w:pPr>
    </w:p>
    <w:p w14:paraId="153E62A9" w14:textId="155BB58E" w:rsidR="007A5F71" w:rsidRDefault="007A5F71" w:rsidP="00035D15">
      <w:pPr>
        <w:ind w:left="720" w:hanging="720"/>
        <w:jc w:val="both"/>
        <w:rPr>
          <w:rStyle w:val="Hyperlink"/>
          <w:color w:val="auto"/>
          <w:u w:val="none"/>
        </w:rPr>
      </w:pPr>
    </w:p>
    <w:p w14:paraId="7A50B8FD" w14:textId="05D5A8CA" w:rsidR="007A5F71" w:rsidRDefault="007A5F71" w:rsidP="00035D15">
      <w:pPr>
        <w:ind w:left="720" w:hanging="720"/>
        <w:jc w:val="both"/>
        <w:rPr>
          <w:rStyle w:val="Hyperlink"/>
          <w:color w:val="auto"/>
          <w:u w:val="none"/>
        </w:rPr>
      </w:pPr>
    </w:p>
    <w:p w14:paraId="70B90FFE" w14:textId="06A76F79" w:rsidR="007A5F71" w:rsidRDefault="007A5F71" w:rsidP="00035D15">
      <w:pPr>
        <w:ind w:left="720" w:hanging="720"/>
        <w:jc w:val="both"/>
        <w:rPr>
          <w:rStyle w:val="Hyperlink"/>
          <w:color w:val="auto"/>
          <w:u w:val="none"/>
        </w:rPr>
      </w:pPr>
    </w:p>
    <w:p w14:paraId="606C3385" w14:textId="320168DB" w:rsidR="007A5F71" w:rsidRDefault="007A5F71" w:rsidP="00035D15">
      <w:pPr>
        <w:ind w:left="720" w:hanging="720"/>
        <w:jc w:val="both"/>
        <w:rPr>
          <w:rStyle w:val="Hyperlink"/>
          <w:color w:val="auto"/>
          <w:u w:val="none"/>
        </w:rPr>
      </w:pPr>
    </w:p>
    <w:p w14:paraId="5F427CEE" w14:textId="4006BBA9" w:rsidR="007A5F71" w:rsidRDefault="007A5F71" w:rsidP="007A5F71">
      <w:pPr>
        <w:pStyle w:val="Heading1"/>
        <w:rPr>
          <w:rStyle w:val="Hyperlink"/>
          <w:color w:val="auto"/>
          <w:u w:val="none"/>
        </w:rPr>
      </w:pPr>
      <w:r>
        <w:rPr>
          <w:rStyle w:val="Hyperlink"/>
          <w:color w:val="auto"/>
          <w:u w:val="none"/>
        </w:rPr>
        <w:lastRenderedPageBreak/>
        <w:t>Presentation slides</w:t>
      </w:r>
    </w:p>
    <w:p w14:paraId="5D5A05FA" w14:textId="1740AA9B" w:rsidR="000A57DB" w:rsidRDefault="000A57DB" w:rsidP="000A57DB">
      <w:r>
        <w:rPr>
          <w:noProof/>
        </w:rPr>
        <w:drawing>
          <wp:inline distT="0" distB="0" distL="0" distR="0" wp14:anchorId="64AB6935" wp14:editId="6D775D3C">
            <wp:extent cx="5943600" cy="33432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p w14:paraId="26DDADB0" w14:textId="250822BC" w:rsidR="000A57DB" w:rsidRDefault="000A57DB" w:rsidP="000A57DB">
      <w:r>
        <w:rPr>
          <w:noProof/>
        </w:rPr>
        <w:drawing>
          <wp:inline distT="0" distB="0" distL="0" distR="0" wp14:anchorId="09132278" wp14:editId="7B69CDC6">
            <wp:extent cx="5943600" cy="334327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p w14:paraId="44295F3D" w14:textId="14105587" w:rsidR="000A57DB" w:rsidRDefault="000A57DB" w:rsidP="000A57DB">
      <w:r>
        <w:rPr>
          <w:noProof/>
        </w:rPr>
        <w:lastRenderedPageBreak/>
        <w:drawing>
          <wp:inline distT="0" distB="0" distL="0" distR="0" wp14:anchorId="7A1FDED8" wp14:editId="01617D4B">
            <wp:extent cx="5943600" cy="33432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p w14:paraId="51ADE71F" w14:textId="68F39096" w:rsidR="000A57DB" w:rsidRDefault="000A57DB" w:rsidP="000A57DB">
      <w:r>
        <w:rPr>
          <w:noProof/>
        </w:rPr>
        <w:drawing>
          <wp:inline distT="0" distB="0" distL="0" distR="0" wp14:anchorId="02278A96" wp14:editId="73CBB534">
            <wp:extent cx="5943600" cy="334327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p w14:paraId="62FEBEB4" w14:textId="18E70A2F" w:rsidR="000A57DB" w:rsidRDefault="000A57DB" w:rsidP="000A57DB">
      <w:r>
        <w:rPr>
          <w:noProof/>
        </w:rPr>
        <w:lastRenderedPageBreak/>
        <w:drawing>
          <wp:inline distT="0" distB="0" distL="0" distR="0" wp14:anchorId="309ECCFB" wp14:editId="62CE2179">
            <wp:extent cx="5943600" cy="334327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p w14:paraId="727E5DC6" w14:textId="66EAF37F" w:rsidR="000A57DB" w:rsidRDefault="000A57DB" w:rsidP="000A57DB">
      <w:r>
        <w:rPr>
          <w:noProof/>
        </w:rPr>
        <w:drawing>
          <wp:inline distT="0" distB="0" distL="0" distR="0" wp14:anchorId="7B8405EB" wp14:editId="3CFD9286">
            <wp:extent cx="5943600" cy="334327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p w14:paraId="5E8C40A7" w14:textId="732A3989" w:rsidR="000A57DB" w:rsidRDefault="000A57DB" w:rsidP="000A57DB">
      <w:r>
        <w:rPr>
          <w:noProof/>
        </w:rPr>
        <w:lastRenderedPageBreak/>
        <w:drawing>
          <wp:inline distT="0" distB="0" distL="0" distR="0" wp14:anchorId="70083166" wp14:editId="0BEBE12D">
            <wp:extent cx="5943600" cy="334327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p w14:paraId="35EE33D5" w14:textId="45ACD95C" w:rsidR="000A57DB" w:rsidRDefault="000A57DB" w:rsidP="000A57DB">
      <w:r>
        <w:rPr>
          <w:noProof/>
        </w:rPr>
        <w:drawing>
          <wp:inline distT="0" distB="0" distL="0" distR="0" wp14:anchorId="50A1F22B" wp14:editId="4D6C0FF4">
            <wp:extent cx="5943600" cy="3343275"/>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p w14:paraId="131B7079" w14:textId="25FB0EAE" w:rsidR="000A57DB" w:rsidRPr="000A57DB" w:rsidRDefault="000A57DB" w:rsidP="000A57DB">
      <w:r>
        <w:rPr>
          <w:noProof/>
        </w:rPr>
        <w:lastRenderedPageBreak/>
        <w:drawing>
          <wp:inline distT="0" distB="0" distL="0" distR="0" wp14:anchorId="07ACF406" wp14:editId="5F823186">
            <wp:extent cx="5943600" cy="334327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sectPr w:rsidR="000A57DB" w:rsidRPr="000A57D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1437"/>
    <w:rsid w:val="00002330"/>
    <w:rsid w:val="00017B80"/>
    <w:rsid w:val="00035D15"/>
    <w:rsid w:val="000A57DB"/>
    <w:rsid w:val="00131E52"/>
    <w:rsid w:val="003F41B0"/>
    <w:rsid w:val="00407A3E"/>
    <w:rsid w:val="00692B40"/>
    <w:rsid w:val="00775926"/>
    <w:rsid w:val="007A5F71"/>
    <w:rsid w:val="008225BD"/>
    <w:rsid w:val="008E618C"/>
    <w:rsid w:val="00A02274"/>
    <w:rsid w:val="00B3280C"/>
    <w:rsid w:val="00BD7039"/>
    <w:rsid w:val="00DB31F6"/>
    <w:rsid w:val="00DF6A6C"/>
    <w:rsid w:val="00E130B9"/>
    <w:rsid w:val="00E56FEE"/>
    <w:rsid w:val="00F90B63"/>
    <w:rsid w:val="00FE3C8E"/>
    <w:rsid w:val="00FF1437"/>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C22E0B"/>
  <w15:chartTrackingRefBased/>
  <w15:docId w15:val="{7D5D86A5-08C4-419F-ACCE-0F3C74EDC6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F1437"/>
    <w:rPr>
      <w:rFonts w:ascii="Times New Roman" w:hAnsi="Times New Roman" w:cs="Times New Roman"/>
      <w:sz w:val="24"/>
      <w:szCs w:val="24"/>
    </w:rPr>
  </w:style>
  <w:style w:type="paragraph" w:styleId="Heading1">
    <w:name w:val="heading 1"/>
    <w:basedOn w:val="Normal"/>
    <w:next w:val="Normal"/>
    <w:link w:val="Heading1Char"/>
    <w:uiPriority w:val="9"/>
    <w:qFormat/>
    <w:rsid w:val="00E130B9"/>
    <w:pPr>
      <w:keepNext/>
      <w:keepLines/>
      <w:spacing w:before="240" w:after="0" w:line="360" w:lineRule="auto"/>
      <w:outlineLvl w:val="0"/>
    </w:pPr>
    <w:rPr>
      <w:rFonts w:eastAsiaTheme="majorEastAsia"/>
      <w:b/>
      <w:bCs/>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30B9"/>
    <w:rPr>
      <w:rFonts w:ascii="Times New Roman" w:eastAsiaTheme="majorEastAsia" w:hAnsi="Times New Roman" w:cs="Times New Roman"/>
      <w:b/>
      <w:bCs/>
      <w:color w:val="2F5496" w:themeColor="accent1" w:themeShade="BF"/>
      <w:sz w:val="32"/>
      <w:szCs w:val="32"/>
    </w:rPr>
  </w:style>
  <w:style w:type="paragraph" w:styleId="TOCHeading">
    <w:name w:val="TOC Heading"/>
    <w:basedOn w:val="Heading1"/>
    <w:next w:val="Normal"/>
    <w:uiPriority w:val="39"/>
    <w:unhideWhenUsed/>
    <w:qFormat/>
    <w:rsid w:val="00E130B9"/>
    <w:pPr>
      <w:spacing w:line="259" w:lineRule="auto"/>
      <w:outlineLvl w:val="9"/>
    </w:pPr>
    <w:rPr>
      <w:rFonts w:asciiTheme="majorHAnsi" w:hAnsiTheme="majorHAnsi" w:cstheme="majorBidi"/>
      <w:b w:val="0"/>
      <w:bCs w:val="0"/>
    </w:rPr>
  </w:style>
  <w:style w:type="paragraph" w:styleId="TOC1">
    <w:name w:val="toc 1"/>
    <w:basedOn w:val="Normal"/>
    <w:next w:val="Normal"/>
    <w:autoRedefine/>
    <w:uiPriority w:val="39"/>
    <w:unhideWhenUsed/>
    <w:rsid w:val="00E130B9"/>
    <w:pPr>
      <w:spacing w:after="100"/>
    </w:pPr>
  </w:style>
  <w:style w:type="character" w:styleId="Hyperlink">
    <w:name w:val="Hyperlink"/>
    <w:basedOn w:val="DefaultParagraphFont"/>
    <w:uiPriority w:val="99"/>
    <w:unhideWhenUsed/>
    <w:rsid w:val="00E130B9"/>
    <w:rPr>
      <w:color w:val="0563C1" w:themeColor="hyperlink"/>
      <w:u w:val="single"/>
    </w:rPr>
  </w:style>
  <w:style w:type="character" w:styleId="UnresolvedMention">
    <w:name w:val="Unresolved Mention"/>
    <w:basedOn w:val="DefaultParagraphFont"/>
    <w:uiPriority w:val="99"/>
    <w:semiHidden/>
    <w:unhideWhenUsed/>
    <w:rsid w:val="008E618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826019">
      <w:bodyDiv w:val="1"/>
      <w:marLeft w:val="0"/>
      <w:marRight w:val="0"/>
      <w:marTop w:val="0"/>
      <w:marBottom w:val="0"/>
      <w:divBdr>
        <w:top w:val="none" w:sz="0" w:space="0" w:color="auto"/>
        <w:left w:val="none" w:sz="0" w:space="0" w:color="auto"/>
        <w:bottom w:val="none" w:sz="0" w:space="0" w:color="auto"/>
        <w:right w:val="none" w:sz="0" w:space="0" w:color="auto"/>
      </w:divBdr>
    </w:div>
    <w:div w:id="69548667">
      <w:bodyDiv w:val="1"/>
      <w:marLeft w:val="0"/>
      <w:marRight w:val="0"/>
      <w:marTop w:val="0"/>
      <w:marBottom w:val="0"/>
      <w:divBdr>
        <w:top w:val="none" w:sz="0" w:space="0" w:color="auto"/>
        <w:left w:val="none" w:sz="0" w:space="0" w:color="auto"/>
        <w:bottom w:val="none" w:sz="0" w:space="0" w:color="auto"/>
        <w:right w:val="none" w:sz="0" w:space="0" w:color="auto"/>
      </w:divBdr>
    </w:div>
    <w:div w:id="207957762">
      <w:bodyDiv w:val="1"/>
      <w:marLeft w:val="0"/>
      <w:marRight w:val="0"/>
      <w:marTop w:val="0"/>
      <w:marBottom w:val="0"/>
      <w:divBdr>
        <w:top w:val="none" w:sz="0" w:space="0" w:color="auto"/>
        <w:left w:val="none" w:sz="0" w:space="0" w:color="auto"/>
        <w:bottom w:val="none" w:sz="0" w:space="0" w:color="auto"/>
        <w:right w:val="none" w:sz="0" w:space="0" w:color="auto"/>
      </w:divBdr>
    </w:div>
    <w:div w:id="551114437">
      <w:bodyDiv w:val="1"/>
      <w:marLeft w:val="0"/>
      <w:marRight w:val="0"/>
      <w:marTop w:val="0"/>
      <w:marBottom w:val="0"/>
      <w:divBdr>
        <w:top w:val="none" w:sz="0" w:space="0" w:color="auto"/>
        <w:left w:val="none" w:sz="0" w:space="0" w:color="auto"/>
        <w:bottom w:val="none" w:sz="0" w:space="0" w:color="auto"/>
        <w:right w:val="none" w:sz="0" w:space="0" w:color="auto"/>
      </w:divBdr>
    </w:div>
    <w:div w:id="677275648">
      <w:bodyDiv w:val="1"/>
      <w:marLeft w:val="0"/>
      <w:marRight w:val="0"/>
      <w:marTop w:val="0"/>
      <w:marBottom w:val="0"/>
      <w:divBdr>
        <w:top w:val="none" w:sz="0" w:space="0" w:color="auto"/>
        <w:left w:val="none" w:sz="0" w:space="0" w:color="auto"/>
        <w:bottom w:val="none" w:sz="0" w:space="0" w:color="auto"/>
        <w:right w:val="none" w:sz="0" w:space="0" w:color="auto"/>
      </w:divBdr>
    </w:div>
    <w:div w:id="687682969">
      <w:bodyDiv w:val="1"/>
      <w:marLeft w:val="0"/>
      <w:marRight w:val="0"/>
      <w:marTop w:val="0"/>
      <w:marBottom w:val="0"/>
      <w:divBdr>
        <w:top w:val="none" w:sz="0" w:space="0" w:color="auto"/>
        <w:left w:val="none" w:sz="0" w:space="0" w:color="auto"/>
        <w:bottom w:val="none" w:sz="0" w:space="0" w:color="auto"/>
        <w:right w:val="none" w:sz="0" w:space="0" w:color="auto"/>
      </w:divBdr>
    </w:div>
    <w:div w:id="787895572">
      <w:bodyDiv w:val="1"/>
      <w:marLeft w:val="0"/>
      <w:marRight w:val="0"/>
      <w:marTop w:val="0"/>
      <w:marBottom w:val="0"/>
      <w:divBdr>
        <w:top w:val="none" w:sz="0" w:space="0" w:color="auto"/>
        <w:left w:val="none" w:sz="0" w:space="0" w:color="auto"/>
        <w:bottom w:val="none" w:sz="0" w:space="0" w:color="auto"/>
        <w:right w:val="none" w:sz="0" w:space="0" w:color="auto"/>
      </w:divBdr>
    </w:div>
    <w:div w:id="965894792">
      <w:bodyDiv w:val="1"/>
      <w:marLeft w:val="0"/>
      <w:marRight w:val="0"/>
      <w:marTop w:val="0"/>
      <w:marBottom w:val="0"/>
      <w:divBdr>
        <w:top w:val="none" w:sz="0" w:space="0" w:color="auto"/>
        <w:left w:val="none" w:sz="0" w:space="0" w:color="auto"/>
        <w:bottom w:val="none" w:sz="0" w:space="0" w:color="auto"/>
        <w:right w:val="none" w:sz="0" w:space="0" w:color="auto"/>
      </w:divBdr>
    </w:div>
    <w:div w:id="1262956285">
      <w:bodyDiv w:val="1"/>
      <w:marLeft w:val="0"/>
      <w:marRight w:val="0"/>
      <w:marTop w:val="0"/>
      <w:marBottom w:val="0"/>
      <w:divBdr>
        <w:top w:val="none" w:sz="0" w:space="0" w:color="auto"/>
        <w:left w:val="none" w:sz="0" w:space="0" w:color="auto"/>
        <w:bottom w:val="none" w:sz="0" w:space="0" w:color="auto"/>
        <w:right w:val="none" w:sz="0" w:space="0" w:color="auto"/>
      </w:divBdr>
    </w:div>
    <w:div w:id="1325087586">
      <w:bodyDiv w:val="1"/>
      <w:marLeft w:val="0"/>
      <w:marRight w:val="0"/>
      <w:marTop w:val="0"/>
      <w:marBottom w:val="0"/>
      <w:divBdr>
        <w:top w:val="none" w:sz="0" w:space="0" w:color="auto"/>
        <w:left w:val="none" w:sz="0" w:space="0" w:color="auto"/>
        <w:bottom w:val="none" w:sz="0" w:space="0" w:color="auto"/>
        <w:right w:val="none" w:sz="0" w:space="0" w:color="auto"/>
      </w:divBdr>
    </w:div>
    <w:div w:id="1354109535">
      <w:bodyDiv w:val="1"/>
      <w:marLeft w:val="0"/>
      <w:marRight w:val="0"/>
      <w:marTop w:val="0"/>
      <w:marBottom w:val="0"/>
      <w:divBdr>
        <w:top w:val="none" w:sz="0" w:space="0" w:color="auto"/>
        <w:left w:val="none" w:sz="0" w:space="0" w:color="auto"/>
        <w:bottom w:val="none" w:sz="0" w:space="0" w:color="auto"/>
        <w:right w:val="none" w:sz="0" w:space="0" w:color="auto"/>
      </w:divBdr>
    </w:div>
    <w:div w:id="1724520005">
      <w:bodyDiv w:val="1"/>
      <w:marLeft w:val="0"/>
      <w:marRight w:val="0"/>
      <w:marTop w:val="0"/>
      <w:marBottom w:val="0"/>
      <w:divBdr>
        <w:top w:val="none" w:sz="0" w:space="0" w:color="auto"/>
        <w:left w:val="none" w:sz="0" w:space="0" w:color="auto"/>
        <w:bottom w:val="none" w:sz="0" w:space="0" w:color="auto"/>
        <w:right w:val="none" w:sz="0" w:space="0" w:color="auto"/>
      </w:divBdr>
    </w:div>
    <w:div w:id="1726678493">
      <w:bodyDiv w:val="1"/>
      <w:marLeft w:val="0"/>
      <w:marRight w:val="0"/>
      <w:marTop w:val="0"/>
      <w:marBottom w:val="0"/>
      <w:divBdr>
        <w:top w:val="none" w:sz="0" w:space="0" w:color="auto"/>
        <w:left w:val="none" w:sz="0" w:space="0" w:color="auto"/>
        <w:bottom w:val="none" w:sz="0" w:space="0" w:color="auto"/>
        <w:right w:val="none" w:sz="0" w:space="0" w:color="auto"/>
      </w:divBdr>
    </w:div>
    <w:div w:id="1938175653">
      <w:bodyDiv w:val="1"/>
      <w:marLeft w:val="0"/>
      <w:marRight w:val="0"/>
      <w:marTop w:val="0"/>
      <w:marBottom w:val="0"/>
      <w:divBdr>
        <w:top w:val="none" w:sz="0" w:space="0" w:color="auto"/>
        <w:left w:val="none" w:sz="0" w:space="0" w:color="auto"/>
        <w:bottom w:val="none" w:sz="0" w:space="0" w:color="auto"/>
        <w:right w:val="none" w:sz="0" w:space="0" w:color="auto"/>
      </w:divBdr>
    </w:div>
    <w:div w:id="1985233289">
      <w:bodyDiv w:val="1"/>
      <w:marLeft w:val="0"/>
      <w:marRight w:val="0"/>
      <w:marTop w:val="0"/>
      <w:marBottom w:val="0"/>
      <w:divBdr>
        <w:top w:val="none" w:sz="0" w:space="0" w:color="auto"/>
        <w:left w:val="none" w:sz="0" w:space="0" w:color="auto"/>
        <w:bottom w:val="none" w:sz="0" w:space="0" w:color="auto"/>
        <w:right w:val="none" w:sz="0" w:space="0" w:color="auto"/>
      </w:divBdr>
    </w:div>
    <w:div w:id="2019041348">
      <w:bodyDiv w:val="1"/>
      <w:marLeft w:val="0"/>
      <w:marRight w:val="0"/>
      <w:marTop w:val="0"/>
      <w:marBottom w:val="0"/>
      <w:divBdr>
        <w:top w:val="none" w:sz="0" w:space="0" w:color="auto"/>
        <w:left w:val="none" w:sz="0" w:space="0" w:color="auto"/>
        <w:bottom w:val="none" w:sz="0" w:space="0" w:color="auto"/>
        <w:right w:val="none" w:sz="0" w:space="0" w:color="auto"/>
      </w:divBdr>
    </w:div>
    <w:div w:id="2031374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hartford.com/business-playbook/in-depth/advantages-strong-brand-equity" TargetMode="External"/><Relationship Id="rId13" Type="http://schemas.openxmlformats.org/officeDocument/2006/relationships/image" Target="media/image4.jpeg"/><Relationship Id="rId18" Type="http://schemas.openxmlformats.org/officeDocument/2006/relationships/image" Target="media/image9.jpe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marketwatch.com/story/marriott-ceo-terrorism-politics-major-threats-to-travel-industry-2016-05-20" TargetMode="External"/><Relationship Id="rId12" Type="http://schemas.openxmlformats.org/officeDocument/2006/relationships/image" Target="media/image3.jpeg"/><Relationship Id="rId17" Type="http://schemas.openxmlformats.org/officeDocument/2006/relationships/image" Target="media/image8.jpeg"/><Relationship Id="rId2" Type="http://schemas.openxmlformats.org/officeDocument/2006/relationships/styles" Target="styles.xml"/><Relationship Id="rId16" Type="http://schemas.openxmlformats.org/officeDocument/2006/relationships/image" Target="media/image7.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www.marketing91.com/swot-analysis-marriott/" TargetMode="External"/><Relationship Id="rId11" Type="http://schemas.openxmlformats.org/officeDocument/2006/relationships/image" Target="media/image2.jpeg"/><Relationship Id="rId5" Type="http://schemas.openxmlformats.org/officeDocument/2006/relationships/image" Target="media/image1.jpeg"/><Relationship Id="rId15" Type="http://schemas.openxmlformats.org/officeDocument/2006/relationships/image" Target="media/image6.jpeg"/><Relationship Id="rId10" Type="http://schemas.openxmlformats.org/officeDocument/2006/relationships/hyperlink" Target="https://www.hoteliermaldives.com/mega-trends-asia-pacific-hospitality-industry/" TargetMode="External"/><Relationship Id="rId19" Type="http://schemas.openxmlformats.org/officeDocument/2006/relationships/image" Target="media/image10.jpeg"/><Relationship Id="rId4" Type="http://schemas.openxmlformats.org/officeDocument/2006/relationships/webSettings" Target="webSettings.xml"/><Relationship Id="rId9" Type="http://schemas.openxmlformats.org/officeDocument/2006/relationships/hyperlink" Target="http://www.bbc.co.uk/news/business-41023684" TargetMode="External"/><Relationship Id="rId14"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Bha22</b:Tag>
    <b:SourceType>Book</b:SourceType>
    <b:Guid>{324923A4-C6DF-430C-8C5B-9569E5C5BC3A}</b:Guid>
    <b:Author>
      <b:Author>
        <b:Corporate>Bhasin</b:Corporate>
      </b:Author>
    </b:Author>
    <b:Year>2022</b:Year>
    <b:RefOrder>2</b:RefOrder>
  </b:Source>
  <b:Source>
    <b:Tag>Bla211</b:Tag>
    <b:SourceType>Book</b:SourceType>
    <b:Guid>{E9D82781-7A33-436B-A551-07EA8A178B22}</b:Guid>
    <b:Author>
      <b:Author>
        <b:Corporate>Blainey and Hannay</b:Corporate>
      </b:Author>
    </b:Author>
    <b:Year>2021</b:Year>
    <b:RefOrder>1</b:RefOrder>
  </b:Source>
  <b:Source>
    <b:Tag>Bur20</b:Tag>
    <b:SourceType>Book</b:SourceType>
    <b:Guid>{4C0740E9-DB66-435C-9441-4E6F91465E7C}</b:Guid>
    <b:Author>
      <b:Author>
        <b:Corporate>Burke</b:Corporate>
      </b:Author>
    </b:Author>
    <b:Year>2020</b:Year>
    <b:RefOrder>6</b:RefOrder>
  </b:Source>
  <b:Source>
    <b:Tag>Fat181</b:Tag>
    <b:SourceType>Book</b:SourceType>
    <b:Guid>{815F8BBF-3698-4A12-AFF4-A2C49CDCA4E8}</b:Guid>
    <b:Author>
      <b:Author>
        <b:Corporate>Fatteross</b:Corporate>
      </b:Author>
    </b:Author>
    <b:Year>2018</b:Year>
    <b:RefOrder>7</b:RefOrder>
  </b:Source>
  <b:Source>
    <b:Tag>Lal211</b:Tag>
    <b:SourceType>Book</b:SourceType>
    <b:Guid>{FEED5B03-D4FC-4304-AD33-3F665BC1DADF}</b:Guid>
    <b:Author>
      <b:Author>
        <b:Corporate>Lally and Bermingham</b:Corporate>
      </b:Author>
    </b:Author>
    <b:Year>2021</b:Year>
    <b:RefOrder>3</b:RefOrder>
  </b:Source>
  <b:Source>
    <b:Tag>Mil21</b:Tag>
    <b:SourceType>Book</b:SourceType>
    <b:Guid>{370CB87B-3496-4322-9D85-F9B76BE9E9B1}</b:Guid>
    <b:Author>
      <b:Author>
        <b:Corporate>Miller</b:Corporate>
      </b:Author>
    </b:Author>
    <b:Year>2021</b:Year>
    <b:RefOrder>8</b:RefOrder>
  </b:Source>
  <b:Source>
    <b:Tag>Par211</b:Tag>
    <b:SourceType>Book</b:SourceType>
    <b:Guid>{F032DB2B-8F56-4515-BF49-2043F057F5D1}</b:Guid>
    <b:Author>
      <b:Author>
        <b:Corporate>Partington</b:Corporate>
      </b:Author>
    </b:Author>
    <b:Year>2021</b:Year>
    <b:RefOrder>4</b:RefOrder>
  </b:Source>
  <b:Source>
    <b:Tag>Zah19</b:Tag>
    <b:SourceType>Book</b:SourceType>
    <b:Guid>{33DBD981-97F3-4096-9A2B-E3B7596A726D}</b:Guid>
    <b:Author>
      <b:Author>
        <b:Corporate>Zahir</b:Corporate>
      </b:Author>
    </b:Author>
    <b:Year>2019</b:Year>
    <b:RefOrder>5</b:RefOrder>
  </b:Source>
</b:Sources>
</file>

<file path=customXml/itemProps1.xml><?xml version="1.0" encoding="utf-8"?>
<ds:datastoreItem xmlns:ds="http://schemas.openxmlformats.org/officeDocument/2006/customXml" ds:itemID="{7AD7009C-3D6B-46BE-AB55-702A6E306A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1811</Words>
  <Characters>10325</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osauser</dc:creator>
  <cp:keywords/>
  <dc:description/>
  <cp:lastModifiedBy>osauser</cp:lastModifiedBy>
  <cp:revision>2</cp:revision>
  <dcterms:created xsi:type="dcterms:W3CDTF">2023-05-22T22:41:00Z</dcterms:created>
  <dcterms:modified xsi:type="dcterms:W3CDTF">2023-05-22T22:41:00Z</dcterms:modified>
</cp:coreProperties>
</file>