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3CBC5" w14:textId="7B962409" w:rsidR="00B0569F" w:rsidRDefault="008F1EC2" w:rsidP="008F1EC2">
      <w:pPr>
        <w:jc w:val="center"/>
        <w:rPr>
          <w:b/>
          <w:bCs/>
        </w:rPr>
      </w:pPr>
      <w:r>
        <w:rPr>
          <w:b/>
          <w:bCs/>
        </w:rPr>
        <w:t>Page 307 D English to Greek 1</w:t>
      </w:r>
    </w:p>
    <w:p w14:paraId="4C6C3F03" w14:textId="72D328B6" w:rsidR="008F1EC2" w:rsidRPr="008F1EC2" w:rsidRDefault="008F1EC2" w:rsidP="008F1EC2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When the </w:t>
      </w:r>
      <w:proofErr w:type="spellStart"/>
      <w:r>
        <w:rPr>
          <w:rFonts w:ascii="Palatino Linotype" w:hAnsi="Palatino Linotype"/>
        </w:rPr>
        <w:t>dikasts</w:t>
      </w:r>
      <w:proofErr w:type="spellEnd"/>
      <w:r>
        <w:rPr>
          <w:rFonts w:ascii="Palatino Linotype" w:hAnsi="Palatino Linotype"/>
        </w:rPr>
        <w:t xml:space="preserve"> go home, their wives greet them. - </w:t>
      </w:r>
      <w:r>
        <w:rPr>
          <w:rFonts w:ascii="Palatino Linotype" w:hAnsi="Palatino Linotype"/>
          <w:lang w:val="zu-ZA"/>
        </w:rPr>
        <w:t xml:space="preserve">ὅταν οἱ </w:t>
      </w:r>
      <w:proofErr w:type="spellStart"/>
      <w:r>
        <w:rPr>
          <w:rFonts w:ascii="Palatino Linotype" w:hAnsi="Palatino Linotype"/>
          <w:lang w:val="zu-ZA"/>
        </w:rPr>
        <w:t>δικασται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>
        <w:rPr>
          <w:rFonts w:ascii="Palatino Linotype" w:hAnsi="Palatino Linotype"/>
          <w:lang w:val="zu-ZA"/>
        </w:rPr>
        <w:t>ἐλθωσιν</w:t>
      </w:r>
      <w:proofErr w:type="spellEnd"/>
      <w:r>
        <w:rPr>
          <w:rFonts w:ascii="Palatino Linotype" w:hAnsi="Palatino Linotype"/>
          <w:lang w:val="zu-ZA"/>
        </w:rPr>
        <w:t xml:space="preserve">, αἱ </w:t>
      </w:r>
      <w:proofErr w:type="spellStart"/>
      <w:r>
        <w:rPr>
          <w:rFonts w:ascii="Palatino Linotype" w:hAnsi="Palatino Linotype"/>
          <w:lang w:val="zu-ZA"/>
        </w:rPr>
        <w:t>γυναικες</w:t>
      </w:r>
      <w:proofErr w:type="spellEnd"/>
      <w:r>
        <w:rPr>
          <w:rFonts w:ascii="Palatino Linotype" w:hAnsi="Palatino Linotype"/>
          <w:lang w:val="zu-ZA"/>
        </w:rPr>
        <w:t xml:space="preserve"> ἀσπάζονται αὐτούς.</w:t>
      </w:r>
    </w:p>
    <w:p w14:paraId="55E72354" w14:textId="03B68CE9" w:rsidR="008F1EC2" w:rsidRPr="008F1EC2" w:rsidRDefault="008F1EC2" w:rsidP="008F1EC2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When a woman gets hold of money, she becomes difficult. - </w:t>
      </w:r>
      <w:r>
        <w:rPr>
          <w:rFonts w:ascii="Palatino Linotype" w:hAnsi="Palatino Linotype"/>
          <w:lang w:val="zu-ZA"/>
        </w:rPr>
        <w:t xml:space="preserve">ὅταν γυνή </w:t>
      </w:r>
      <w:proofErr w:type="spellStart"/>
      <w:r>
        <w:rPr>
          <w:rFonts w:ascii="Palatino Linotype" w:hAnsi="Palatino Linotype"/>
          <w:lang w:val="zu-ZA"/>
        </w:rPr>
        <w:t>λαβηται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>
        <w:rPr>
          <w:rFonts w:ascii="Palatino Linotype" w:hAnsi="Palatino Linotype"/>
          <w:lang w:val="zu-ZA"/>
        </w:rPr>
        <w:t>χρήματων</w:t>
      </w:r>
      <w:proofErr w:type="spellEnd"/>
      <w:r>
        <w:rPr>
          <w:rFonts w:ascii="Palatino Linotype" w:hAnsi="Palatino Linotype"/>
          <w:lang w:val="zu-ZA"/>
        </w:rPr>
        <w:t>, γίγνεται χαλεπή.</w:t>
      </w:r>
    </w:p>
    <w:p w14:paraId="2EAA69A4" w14:textId="48FC5842" w:rsidR="008F1EC2" w:rsidRPr="008F1EC2" w:rsidRDefault="008F1EC2" w:rsidP="008F1EC2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If you pay attention to the defence speech, you will acquit the defendant. - </w:t>
      </w:r>
      <w:r>
        <w:rPr>
          <w:rFonts w:ascii="Palatino Linotype" w:hAnsi="Palatino Linotype"/>
          <w:lang w:val="zu-ZA"/>
        </w:rPr>
        <w:t xml:space="preserve">ἐὰν </w:t>
      </w:r>
      <w:proofErr w:type="spellStart"/>
      <w:r>
        <w:rPr>
          <w:rFonts w:ascii="Palatino Linotype" w:hAnsi="Palatino Linotype"/>
          <w:lang w:val="zu-ZA"/>
        </w:rPr>
        <w:t>ακουσῃ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>
        <w:rPr>
          <w:rFonts w:ascii="Palatino Linotype" w:hAnsi="Palatino Linotype"/>
          <w:lang w:val="zu-ZA"/>
        </w:rPr>
        <w:t>τῃ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>
        <w:rPr>
          <w:rFonts w:ascii="Palatino Linotype" w:hAnsi="Palatino Linotype"/>
          <w:lang w:val="zu-ZA"/>
        </w:rPr>
        <w:t>απολογιᾷ</w:t>
      </w:r>
      <w:proofErr w:type="spellEnd"/>
      <w:r>
        <w:rPr>
          <w:rFonts w:ascii="Palatino Linotype" w:hAnsi="Palatino Linotype"/>
          <w:lang w:val="zu-ZA"/>
        </w:rPr>
        <w:t xml:space="preserve">, ἀποψηφίσεις τῷ </w:t>
      </w:r>
      <w:proofErr w:type="spellStart"/>
      <w:r>
        <w:rPr>
          <w:rFonts w:ascii="Palatino Linotype" w:hAnsi="Palatino Linotype"/>
          <w:lang w:val="zu-ZA"/>
        </w:rPr>
        <w:t>φεύγι</w:t>
      </w:r>
      <w:proofErr w:type="spellEnd"/>
      <w:r>
        <w:rPr>
          <w:rFonts w:ascii="Palatino Linotype" w:hAnsi="Palatino Linotype"/>
          <w:lang w:val="zu-ZA"/>
        </w:rPr>
        <w:t>.</w:t>
      </w:r>
    </w:p>
    <w:p w14:paraId="185624EA" w14:textId="4AA211C9" w:rsidR="008F1EC2" w:rsidRPr="00130E8F" w:rsidRDefault="008F1EC2" w:rsidP="008F1EC2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When </w:t>
      </w:r>
      <w:proofErr w:type="spellStart"/>
      <w:r>
        <w:rPr>
          <w:rFonts w:ascii="Palatino Linotype" w:hAnsi="Palatino Linotype"/>
        </w:rPr>
        <w:t>prosecuors</w:t>
      </w:r>
      <w:proofErr w:type="spellEnd"/>
      <w:r>
        <w:rPr>
          <w:rFonts w:ascii="Palatino Linotype" w:hAnsi="Palatino Linotype"/>
        </w:rPr>
        <w:t xml:space="preserve"> speak, they always say the same thing. - </w:t>
      </w:r>
      <w:r>
        <w:rPr>
          <w:rFonts w:ascii="Palatino Linotype" w:hAnsi="Palatino Linotype"/>
          <w:lang w:val="zu-ZA"/>
        </w:rPr>
        <w:t xml:space="preserve">ὅταν οἱ κατήγοροι </w:t>
      </w:r>
      <w:proofErr w:type="spellStart"/>
      <w:r>
        <w:rPr>
          <w:rFonts w:ascii="Palatino Linotype" w:hAnsi="Palatino Linotype"/>
          <w:lang w:val="zu-ZA"/>
        </w:rPr>
        <w:t>λεγ</w:t>
      </w:r>
      <w:r w:rsidR="00130E8F">
        <w:rPr>
          <w:rFonts w:ascii="Palatino Linotype" w:hAnsi="Palatino Linotype"/>
          <w:lang w:val="zu-ZA"/>
        </w:rPr>
        <w:t>ωσιν</w:t>
      </w:r>
      <w:proofErr w:type="spellEnd"/>
      <w:r w:rsidR="00130E8F">
        <w:rPr>
          <w:rFonts w:ascii="Palatino Linotype" w:hAnsi="Palatino Linotype"/>
          <w:lang w:val="zu-ZA"/>
        </w:rPr>
        <w:t xml:space="preserve">, </w:t>
      </w:r>
      <w:proofErr w:type="spellStart"/>
      <w:r w:rsidR="00130E8F">
        <w:rPr>
          <w:rFonts w:ascii="Palatino Linotype" w:hAnsi="Palatino Linotype"/>
          <w:lang w:val="zu-ZA"/>
        </w:rPr>
        <w:t>ἀει</w:t>
      </w:r>
      <w:proofErr w:type="spellEnd"/>
      <w:r w:rsidR="00130E8F">
        <w:rPr>
          <w:rFonts w:ascii="Palatino Linotype" w:hAnsi="Palatino Linotype"/>
          <w:lang w:val="zu-ZA"/>
        </w:rPr>
        <w:t xml:space="preserve"> </w:t>
      </w:r>
      <w:proofErr w:type="spellStart"/>
      <w:r w:rsidR="00130E8F">
        <w:rPr>
          <w:rFonts w:ascii="Palatino Linotype" w:hAnsi="Palatino Linotype"/>
          <w:lang w:val="zu-ZA"/>
        </w:rPr>
        <w:t>λεγουσιν</w:t>
      </w:r>
      <w:proofErr w:type="spellEnd"/>
      <w:r w:rsidR="00130E8F">
        <w:rPr>
          <w:rFonts w:ascii="Palatino Linotype" w:hAnsi="Palatino Linotype"/>
          <w:lang w:val="zu-ZA"/>
        </w:rPr>
        <w:t xml:space="preserve"> τό αὐτό. </w:t>
      </w:r>
    </w:p>
    <w:p w14:paraId="4C6897EF" w14:textId="31E5769D" w:rsidR="00130E8F" w:rsidRPr="008F1EC2" w:rsidRDefault="00130E8F" w:rsidP="008F1EC2">
      <w:pPr>
        <w:pStyle w:val="ListParagraph"/>
        <w:numPr>
          <w:ilvl w:val="0"/>
          <w:numId w:val="1"/>
        </w:num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If you are loved by your daughters, they will give you whatever you want. - </w:t>
      </w:r>
      <w:r>
        <w:rPr>
          <w:rFonts w:ascii="Palatino Linotype" w:hAnsi="Palatino Linotype"/>
          <w:lang w:val="zu-ZA"/>
        </w:rPr>
        <w:t xml:space="preserve">ἐὰν </w:t>
      </w:r>
      <w:proofErr w:type="spellStart"/>
      <w:r>
        <w:rPr>
          <w:rFonts w:ascii="Palatino Linotype" w:hAnsi="Palatino Linotype"/>
          <w:lang w:val="zu-ZA"/>
        </w:rPr>
        <w:t>φιλῃ</w:t>
      </w:r>
      <w:proofErr w:type="spellEnd"/>
      <w:r>
        <w:rPr>
          <w:rFonts w:ascii="Palatino Linotype" w:hAnsi="Palatino Linotype"/>
          <w:lang w:val="zu-ZA"/>
        </w:rPr>
        <w:t xml:space="preserve"> </w:t>
      </w:r>
      <w:proofErr w:type="spellStart"/>
      <w:r>
        <w:rPr>
          <w:rFonts w:ascii="Palatino Linotype" w:hAnsi="Palatino Linotype"/>
          <w:lang w:val="zu-ZA"/>
        </w:rPr>
        <w:t>ὑπο</w:t>
      </w:r>
      <w:proofErr w:type="spellEnd"/>
      <w:r>
        <w:rPr>
          <w:rFonts w:ascii="Palatino Linotype" w:hAnsi="Palatino Linotype"/>
          <w:lang w:val="zu-ZA"/>
        </w:rPr>
        <w:t xml:space="preserve"> θυγατέρων, </w:t>
      </w:r>
      <w:proofErr w:type="spellStart"/>
      <w:r>
        <w:rPr>
          <w:rFonts w:ascii="Palatino Linotype" w:hAnsi="Palatino Linotype"/>
          <w:lang w:val="zu-ZA"/>
        </w:rPr>
        <w:t>δωσουσι</w:t>
      </w:r>
      <w:proofErr w:type="spellEnd"/>
      <w:r>
        <w:rPr>
          <w:rFonts w:ascii="Palatino Linotype" w:hAnsi="Palatino Linotype"/>
          <w:lang w:val="zu-ZA"/>
        </w:rPr>
        <w:t xml:space="preserve"> σοι </w:t>
      </w:r>
      <w:proofErr w:type="spellStart"/>
      <w:r>
        <w:rPr>
          <w:rFonts w:ascii="Palatino Linotype" w:hAnsi="Palatino Linotype"/>
          <w:lang w:val="zu-ZA"/>
        </w:rPr>
        <w:t>ὁστις</w:t>
      </w:r>
      <w:proofErr w:type="spellEnd"/>
      <w:r>
        <w:rPr>
          <w:rFonts w:ascii="Palatino Linotype" w:hAnsi="Palatino Linotype"/>
          <w:lang w:val="zu-ZA"/>
        </w:rPr>
        <w:t xml:space="preserve"> ἀν βούλῃ </w:t>
      </w:r>
    </w:p>
    <w:sectPr w:rsidR="00130E8F" w:rsidRPr="008F1EC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4E082" w14:textId="77777777" w:rsidR="005B3449" w:rsidRDefault="005B3449" w:rsidP="005B3449">
      <w:pPr>
        <w:spacing w:after="0" w:line="240" w:lineRule="auto"/>
      </w:pPr>
      <w:r>
        <w:separator/>
      </w:r>
    </w:p>
  </w:endnote>
  <w:endnote w:type="continuationSeparator" w:id="0">
    <w:p w14:paraId="440A2AE3" w14:textId="77777777" w:rsidR="005B3449" w:rsidRDefault="005B3449" w:rsidP="005B3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4115C" w14:textId="77777777" w:rsidR="005B3449" w:rsidRDefault="005B3449" w:rsidP="005B3449">
      <w:pPr>
        <w:spacing w:after="0" w:line="240" w:lineRule="auto"/>
      </w:pPr>
      <w:r>
        <w:separator/>
      </w:r>
    </w:p>
  </w:footnote>
  <w:footnote w:type="continuationSeparator" w:id="0">
    <w:p w14:paraId="2BBC06D8" w14:textId="77777777" w:rsidR="005B3449" w:rsidRDefault="005B3449" w:rsidP="005B3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528A4" w14:textId="172A439D" w:rsidR="005B3449" w:rsidRDefault="005B3449">
    <w:pPr>
      <w:pStyle w:val="Header"/>
    </w:pPr>
    <w:r>
      <w:t>2416355</w:t>
    </w:r>
    <w:r>
      <w:ptab w:relativeTo="margin" w:alignment="center" w:leader="none"/>
    </w:r>
    <w:r>
      <w:t>Greek II</w:t>
    </w:r>
    <w:r>
      <w:ptab w:relativeTo="margin" w:alignment="right" w:leader="none"/>
    </w:r>
    <w:r>
      <w:t>Charlie Compton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E678A"/>
    <w:multiLevelType w:val="hybridMultilevel"/>
    <w:tmpl w:val="BBEE0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07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449"/>
    <w:rsid w:val="00130E8F"/>
    <w:rsid w:val="005B3449"/>
    <w:rsid w:val="008F1EC2"/>
    <w:rsid w:val="00AD4E3E"/>
    <w:rsid w:val="00B0569F"/>
    <w:rsid w:val="00F10C4E"/>
    <w:rsid w:val="00FB48A6"/>
    <w:rsid w:val="00FB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0913"/>
  <w15:chartTrackingRefBased/>
  <w15:docId w15:val="{75C13B3E-44E3-4A77-8CFB-902219E4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34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34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34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34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34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34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34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34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34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4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4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344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344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344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344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34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344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344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34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34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34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34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34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34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34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34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34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34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344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B3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449"/>
  </w:style>
  <w:style w:type="paragraph" w:styleId="Footer">
    <w:name w:val="footer"/>
    <w:basedOn w:val="Normal"/>
    <w:link w:val="FooterChar"/>
    <w:uiPriority w:val="99"/>
    <w:unhideWhenUsed/>
    <w:rsid w:val="005B34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Compton (2416355)</dc:creator>
  <cp:keywords/>
  <dc:description/>
  <cp:lastModifiedBy>Charlie Compton (2416355)</cp:lastModifiedBy>
  <cp:revision>1</cp:revision>
  <dcterms:created xsi:type="dcterms:W3CDTF">2025-04-10T20:12:00Z</dcterms:created>
  <dcterms:modified xsi:type="dcterms:W3CDTF">2025-04-10T20:53:00Z</dcterms:modified>
</cp:coreProperties>
</file>