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834761925"/>
        <w:docPartObj>
          <w:docPartGallery w:val="Cover Pages"/>
          <w:docPartUnique/>
        </w:docPartObj>
      </w:sdtPr>
      <w:sdtEndPr>
        <w:rPr>
          <w:rFonts w:ascii="Times New Roman" w:hAnsi="Times New Roman" w:cs="Times New Roman"/>
          <w:b/>
          <w:color w:val="auto"/>
          <w:sz w:val="24"/>
          <w:lang w:val="en-SG" w:eastAsia="zh-CN"/>
        </w:rPr>
      </w:sdtEndPr>
      <w:sdtContent>
        <w:p w:rsidR="00D77C9A" w:rsidRDefault="00D77C9A">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BA3D24892047475AB837224676FF8FB0"/>
            </w:placeholder>
            <w:dataBinding w:prefixMappings="xmlns:ns0='http://purl.org/dc/elements/1.1/' xmlns:ns1='http://schemas.openxmlformats.org/package/2006/metadata/core-properties' " w:xpath="/ns1:coreProperties[1]/ns0:title[1]" w:storeItemID="{6C3C8BC8-F283-45AE-878A-BAB7291924A1}"/>
            <w:text/>
          </w:sdtPr>
          <w:sdtContent>
            <w:p w:rsidR="00D77C9A" w:rsidRDefault="00D77C9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D77C9A">
                <w:rPr>
                  <w:rFonts w:asciiTheme="majorHAnsi" w:eastAsiaTheme="majorEastAsia" w:hAnsiTheme="majorHAnsi" w:cstheme="majorBidi"/>
                  <w:caps/>
                  <w:color w:val="4472C4" w:themeColor="accent1"/>
                  <w:sz w:val="72"/>
                  <w:szCs w:val="72"/>
                </w:rPr>
                <w:t xml:space="preserve">CORPORATE SOCIAL RESPONSIBILITY- </w:t>
              </w:r>
              <w:r>
                <w:rPr>
                  <w:rFonts w:asciiTheme="majorHAnsi" w:eastAsiaTheme="majorEastAsia" w:hAnsiTheme="majorHAnsi" w:cstheme="majorBidi"/>
                  <w:caps/>
                  <w:color w:val="4472C4" w:themeColor="accent1"/>
                  <w:sz w:val="72"/>
                  <w:szCs w:val="72"/>
                </w:rPr>
                <w:t>Governance and philanthropy</w:t>
              </w:r>
            </w:p>
          </w:sdtContent>
        </w:sdt>
        <w:sdt>
          <w:sdtPr>
            <w:rPr>
              <w:rFonts w:ascii="Times New Roman" w:hAnsi="Times New Roman" w:cs="Times New Roman"/>
              <w:noProof/>
              <w:sz w:val="48"/>
              <w:szCs w:val="36"/>
            </w:rPr>
            <w:alias w:val="Subtitle"/>
            <w:tag w:val=""/>
            <w:id w:val="328029620"/>
            <w:placeholder>
              <w:docPart w:val="ACC0365859FE43CAB0AF3FFA9D09B4F7"/>
            </w:placeholder>
            <w:dataBinding w:prefixMappings="xmlns:ns0='http://purl.org/dc/elements/1.1/' xmlns:ns1='http://schemas.openxmlformats.org/package/2006/metadata/core-properties' " w:xpath="/ns1:coreProperties[1]/ns0:subject[1]" w:storeItemID="{6C3C8BC8-F283-45AE-878A-BAB7291924A1}"/>
            <w:text/>
          </w:sdtPr>
          <w:sdtContent>
            <w:p w:rsidR="00D77C9A" w:rsidRDefault="00D77C9A">
              <w:pPr>
                <w:pStyle w:val="NoSpacing"/>
                <w:jc w:val="center"/>
                <w:rPr>
                  <w:color w:val="4472C4" w:themeColor="accent1"/>
                  <w:sz w:val="28"/>
                  <w:szCs w:val="28"/>
                </w:rPr>
              </w:pPr>
              <w:r w:rsidRPr="00D77C9A">
                <w:rPr>
                  <w:rFonts w:ascii="Times New Roman" w:hAnsi="Times New Roman" w:cs="Times New Roman"/>
                  <w:noProof/>
                  <w:sz w:val="48"/>
                  <w:szCs w:val="36"/>
                </w:rPr>
                <w:t>Corporate Governance &amp; Social Responsibility (M6X00876)</w:t>
              </w:r>
            </w:p>
          </w:sdtContent>
        </w:sdt>
        <w:p w:rsidR="00D77C9A" w:rsidRDefault="00D77C9A">
          <w:pPr>
            <w:pStyle w:val="NoSpacing"/>
            <w:spacing w:before="480"/>
            <w:jc w:val="center"/>
            <w:rPr>
              <w:color w:val="4472C4" w:themeColor="accent1"/>
            </w:rPr>
          </w:pP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D77C9A" w:rsidRDefault="00D77C9A">
          <w:pPr>
            <w:rPr>
              <w:rFonts w:ascii="Times New Roman" w:hAnsi="Times New Roman" w:cs="Times New Roman"/>
              <w:b/>
              <w:sz w:val="24"/>
            </w:rPr>
          </w:pPr>
          <w:r>
            <w:rPr>
              <w:noProof/>
              <w:color w:val="4472C4" w:themeColor="accent1"/>
            </w:rPr>
            <mc:AlternateContent>
              <mc:Choice Requires="wps">
                <w:drawing>
                  <wp:anchor distT="0" distB="0" distL="114300" distR="114300" simplePos="0" relativeHeight="251659264" behindDoc="0" locked="0" layoutInCell="1" allowOverlap="1" wp14:anchorId="1A343457" wp14:editId="5FC8A8A6">
                    <wp:simplePos x="0" y="0"/>
                    <wp:positionH relativeFrom="margin">
                      <wp:align>right</wp:align>
                    </wp:positionH>
                    <wp:positionV relativeFrom="page">
                      <wp:posOffset>7202170</wp:posOffset>
                    </wp:positionV>
                    <wp:extent cx="6553200" cy="557784"/>
                    <wp:effectExtent l="0" t="0" r="2540" b="635"/>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982303622"/>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Content>
                                  <w:p w:rsidR="00CE6C35" w:rsidRDefault="00CE6C35" w:rsidP="00D77C9A">
                                    <w:pPr>
                                      <w:pStyle w:val="NoSpacing"/>
                                      <w:spacing w:after="40"/>
                                      <w:jc w:val="center"/>
                                      <w:rPr>
                                        <w:caps/>
                                        <w:color w:val="4472C4" w:themeColor="accent1"/>
                                        <w:sz w:val="28"/>
                                        <w:szCs w:val="28"/>
                                      </w:rPr>
                                    </w:pPr>
                                    <w:r>
                                      <w:rPr>
                                        <w:caps/>
                                        <w:color w:val="4472C4" w:themeColor="accent1"/>
                                        <w:sz w:val="28"/>
                                        <w:szCs w:val="28"/>
                                      </w:rPr>
                                      <w:t>April 29, 2019</w:t>
                                    </w:r>
                                  </w:p>
                                </w:sdtContent>
                              </w:sdt>
                              <w:p w:rsidR="00CE6C35" w:rsidRDefault="00CE6C35" w:rsidP="00D77C9A">
                                <w:pPr>
                                  <w:pStyle w:val="NoSpacing"/>
                                  <w:jc w:val="center"/>
                                  <w:rPr>
                                    <w:color w:val="4472C4" w:themeColor="accent1"/>
                                  </w:rPr>
                                </w:pPr>
                                <w:sdt>
                                  <w:sdtPr>
                                    <w:rPr>
                                      <w:caps/>
                                      <w:color w:val="4472C4" w:themeColor="accent1"/>
                                    </w:rPr>
                                    <w:alias w:val="Company"/>
                                    <w:tag w:val=""/>
                                    <w:id w:val="1993606723"/>
                                    <w:dataBinding w:prefixMappings="xmlns:ns0='http://schemas.openxmlformats.org/officeDocument/2006/extended-properties' " w:xpath="/ns0:Properties[1]/ns0:Company[1]" w:storeItemID="{6668398D-A668-4E3E-A5EB-62B293D839F1}"/>
                                    <w:text/>
                                  </w:sdtPr>
                                  <w:sdtContent>
                                    <w:r w:rsidRPr="00B97818">
                                      <w:rPr>
                                        <w:caps/>
                                        <w:color w:val="4472C4" w:themeColor="accent1"/>
                                      </w:rPr>
                                      <w:t>JUNJIE WONG</w:t>
                                    </w:r>
                                  </w:sdtContent>
                                </w:sdt>
                              </w:p>
                              <w:p w:rsidR="00CE6C35" w:rsidRDefault="00CE6C35" w:rsidP="00D77C9A">
                                <w:pPr>
                                  <w:pStyle w:val="NoSpacing"/>
                                  <w:jc w:val="center"/>
                                  <w:rPr>
                                    <w:color w:val="4472C4" w:themeColor="accent1"/>
                                  </w:rPr>
                                </w:pPr>
                                <w:r w:rsidRPr="0045666E">
                                  <w:rPr>
                                    <w:rFonts w:ascii="Times New Roman" w:hAnsi="Times New Roman" w:cs="Times New Roman"/>
                                    <w:b/>
                                    <w:noProof/>
                                    <w:sz w:val="32"/>
                                  </w:rPr>
                                  <w:t>190007</w:t>
                                </w:r>
                                <w:r>
                                  <w:rPr>
                                    <w:rFonts w:ascii="Times New Roman" w:hAnsi="Times New Roman" w:cs="Times New Roman"/>
                                    <w:b/>
                                    <w:noProof/>
                                    <w:sz w:val="32"/>
                                  </w:rPr>
                                  <w:t>1</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A343457" id="_x0000_t202" coordsize="21600,21600" o:spt="202" path="m,l,21600r21600,l21600,xe">
                    <v:stroke joinstyle="miter"/>
                    <v:path gradientshapeok="t" o:connecttype="rect"/>
                  </v:shapetype>
                  <v:shape id="Text Box 142" o:spid="_x0000_s1026" type="#_x0000_t202" style="position:absolute;margin-left:464.8pt;margin-top:567.1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" filled="f" stroked="f" strokeweight=".5pt">
                    <v:textbox style="mso-fit-shape-to-text:t" inset="0,0,0,0">
                      <w:txbxContent>
                        <w:sdt>
                          <w:sdtPr>
                            <w:rPr>
                              <w:caps/>
                              <w:color w:val="4472C4" w:themeColor="accent1"/>
                              <w:sz w:val="28"/>
                              <w:szCs w:val="28"/>
                            </w:rPr>
                            <w:alias w:val="Date"/>
                            <w:tag w:val=""/>
                            <w:id w:val="-982303622"/>
                            <w:dataBinding w:prefixMappings="xmlns:ns0='http://schemas.microsoft.com/office/2006/coverPageProps' " w:xpath="/ns0:CoverPageProperties[1]/ns0:PublishDate[1]" w:storeItemID="{55AF091B-3C7A-41E3-B477-F2FDAA23CFDA}"/>
                            <w:date w:fullDate="2019-04-29T00:00:00Z">
                              <w:dateFormat w:val="MMMM d, yyyy"/>
                              <w:lid w:val="en-US"/>
                              <w:storeMappedDataAs w:val="dateTime"/>
                              <w:calendar w:val="gregorian"/>
                            </w:date>
                          </w:sdtPr>
                          <w:sdtContent>
                            <w:p w:rsidR="00CE6C35" w:rsidRDefault="00CE6C35" w:rsidP="00D77C9A">
                              <w:pPr>
                                <w:pStyle w:val="NoSpacing"/>
                                <w:spacing w:after="40"/>
                                <w:jc w:val="center"/>
                                <w:rPr>
                                  <w:caps/>
                                  <w:color w:val="4472C4" w:themeColor="accent1"/>
                                  <w:sz w:val="28"/>
                                  <w:szCs w:val="28"/>
                                </w:rPr>
                              </w:pPr>
                              <w:r>
                                <w:rPr>
                                  <w:caps/>
                                  <w:color w:val="4472C4" w:themeColor="accent1"/>
                                  <w:sz w:val="28"/>
                                  <w:szCs w:val="28"/>
                                </w:rPr>
                                <w:t>April 29, 2019</w:t>
                              </w:r>
                            </w:p>
                          </w:sdtContent>
                        </w:sdt>
                        <w:p w:rsidR="00CE6C35" w:rsidRDefault="00CE6C35" w:rsidP="00D77C9A">
                          <w:pPr>
                            <w:pStyle w:val="NoSpacing"/>
                            <w:jc w:val="center"/>
                            <w:rPr>
                              <w:color w:val="4472C4" w:themeColor="accent1"/>
                            </w:rPr>
                          </w:pPr>
                          <w:sdt>
                            <w:sdtPr>
                              <w:rPr>
                                <w:caps/>
                                <w:color w:val="4472C4" w:themeColor="accent1"/>
                              </w:rPr>
                              <w:alias w:val="Company"/>
                              <w:tag w:val=""/>
                              <w:id w:val="1993606723"/>
                              <w:dataBinding w:prefixMappings="xmlns:ns0='http://schemas.openxmlformats.org/officeDocument/2006/extended-properties' " w:xpath="/ns0:Properties[1]/ns0:Company[1]" w:storeItemID="{6668398D-A668-4E3E-A5EB-62B293D839F1}"/>
                              <w:text/>
                            </w:sdtPr>
                            <w:sdtContent>
                              <w:r w:rsidRPr="00B97818">
                                <w:rPr>
                                  <w:caps/>
                                  <w:color w:val="4472C4" w:themeColor="accent1"/>
                                </w:rPr>
                                <w:t>JUNJIE WONG</w:t>
                              </w:r>
                            </w:sdtContent>
                          </w:sdt>
                        </w:p>
                        <w:p w:rsidR="00CE6C35" w:rsidRDefault="00CE6C35" w:rsidP="00D77C9A">
                          <w:pPr>
                            <w:pStyle w:val="NoSpacing"/>
                            <w:jc w:val="center"/>
                            <w:rPr>
                              <w:color w:val="4472C4" w:themeColor="accent1"/>
                            </w:rPr>
                          </w:pPr>
                          <w:r w:rsidRPr="0045666E">
                            <w:rPr>
                              <w:rFonts w:ascii="Times New Roman" w:hAnsi="Times New Roman" w:cs="Times New Roman"/>
                              <w:b/>
                              <w:noProof/>
                              <w:sz w:val="32"/>
                            </w:rPr>
                            <w:t>190007</w:t>
                          </w:r>
                          <w:r>
                            <w:rPr>
                              <w:rFonts w:ascii="Times New Roman" w:hAnsi="Times New Roman" w:cs="Times New Roman"/>
                              <w:b/>
                              <w:noProof/>
                              <w:sz w:val="32"/>
                            </w:rPr>
                            <w:t>1</w:t>
                          </w:r>
                        </w:p>
                      </w:txbxContent>
                    </v:textbox>
                    <w10:wrap anchorx="margin" anchory="page"/>
                  </v:shape>
                </w:pict>
              </mc:Fallback>
            </mc:AlternateContent>
          </w:r>
          <w:r>
            <w:rPr>
              <w:rFonts w:ascii="Times New Roman" w:hAnsi="Times New Roman" w:cs="Times New Roman"/>
              <w:b/>
              <w:sz w:val="24"/>
            </w:rPr>
            <w:br w:type="page"/>
          </w:r>
        </w:p>
      </w:sdtContent>
    </w:sdt>
    <w:sdt>
      <w:sdtPr>
        <w:id w:val="-2013990375"/>
        <w:docPartObj>
          <w:docPartGallery w:val="Table of Contents"/>
          <w:docPartUnique/>
        </w:docPartObj>
      </w:sdtPr>
      <w:sdtEndPr>
        <w:rPr>
          <w:rFonts w:asciiTheme="minorHAnsi" w:eastAsiaTheme="minorEastAsia" w:hAnsiTheme="minorHAnsi" w:cstheme="minorBidi"/>
          <w:b/>
          <w:bCs/>
          <w:noProof/>
          <w:color w:val="auto"/>
          <w:sz w:val="22"/>
          <w:szCs w:val="22"/>
          <w:lang w:val="en-SG" w:eastAsia="zh-CN"/>
        </w:rPr>
      </w:sdtEndPr>
      <w:sdtContent>
        <w:p w:rsidR="00CE6C35" w:rsidRDefault="00CE6C35">
          <w:pPr>
            <w:pStyle w:val="TOCHeading"/>
          </w:pPr>
          <w:r>
            <w:t>Contents</w:t>
          </w:r>
        </w:p>
        <w:p w:rsidR="00CE6C35" w:rsidRDefault="00CE6C35">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7845473" w:history="1">
            <w:r w:rsidRPr="00340DD7">
              <w:rPr>
                <w:rStyle w:val="Hyperlink"/>
                <w:noProof/>
              </w:rPr>
              <w:t>Introduction</w:t>
            </w:r>
            <w:r>
              <w:rPr>
                <w:noProof/>
                <w:webHidden/>
              </w:rPr>
              <w:tab/>
            </w:r>
            <w:r>
              <w:rPr>
                <w:noProof/>
                <w:webHidden/>
              </w:rPr>
              <w:fldChar w:fldCharType="begin"/>
            </w:r>
            <w:r>
              <w:rPr>
                <w:noProof/>
                <w:webHidden/>
              </w:rPr>
              <w:instrText xml:space="preserve"> PAGEREF _Toc7845473 \h </w:instrText>
            </w:r>
            <w:r>
              <w:rPr>
                <w:noProof/>
                <w:webHidden/>
              </w:rPr>
            </w:r>
            <w:r>
              <w:rPr>
                <w:noProof/>
                <w:webHidden/>
              </w:rPr>
              <w:fldChar w:fldCharType="separate"/>
            </w:r>
            <w:r>
              <w:rPr>
                <w:noProof/>
                <w:webHidden/>
              </w:rPr>
              <w:t>2</w:t>
            </w:r>
            <w:r>
              <w:rPr>
                <w:noProof/>
                <w:webHidden/>
              </w:rPr>
              <w:fldChar w:fldCharType="end"/>
            </w:r>
          </w:hyperlink>
        </w:p>
        <w:p w:rsidR="00CE6C35" w:rsidRDefault="00CE6C35">
          <w:pPr>
            <w:pStyle w:val="TOC1"/>
            <w:tabs>
              <w:tab w:val="right" w:leader="dot" w:pos="9016"/>
            </w:tabs>
            <w:rPr>
              <w:noProof/>
            </w:rPr>
          </w:pPr>
          <w:hyperlink w:anchor="_Toc7845474" w:history="1">
            <w:r w:rsidRPr="00340DD7">
              <w:rPr>
                <w:rStyle w:val="Hyperlink"/>
                <w:noProof/>
              </w:rPr>
              <w:t>2.0 Evaluation of Stakeholder and their interest</w:t>
            </w:r>
            <w:r>
              <w:rPr>
                <w:noProof/>
                <w:webHidden/>
              </w:rPr>
              <w:tab/>
            </w:r>
            <w:r>
              <w:rPr>
                <w:noProof/>
                <w:webHidden/>
              </w:rPr>
              <w:fldChar w:fldCharType="begin"/>
            </w:r>
            <w:r>
              <w:rPr>
                <w:noProof/>
                <w:webHidden/>
              </w:rPr>
              <w:instrText xml:space="preserve"> PAGEREF _Toc7845474 \h </w:instrText>
            </w:r>
            <w:r>
              <w:rPr>
                <w:noProof/>
                <w:webHidden/>
              </w:rPr>
            </w:r>
            <w:r>
              <w:rPr>
                <w:noProof/>
                <w:webHidden/>
              </w:rPr>
              <w:fldChar w:fldCharType="separate"/>
            </w:r>
            <w:r>
              <w:rPr>
                <w:noProof/>
                <w:webHidden/>
              </w:rPr>
              <w:t>3</w:t>
            </w:r>
            <w:r>
              <w:rPr>
                <w:noProof/>
                <w:webHidden/>
              </w:rPr>
              <w:fldChar w:fldCharType="end"/>
            </w:r>
          </w:hyperlink>
        </w:p>
        <w:p w:rsidR="00CE6C35" w:rsidRDefault="00CE6C35">
          <w:pPr>
            <w:pStyle w:val="TOC1"/>
            <w:tabs>
              <w:tab w:val="right" w:leader="dot" w:pos="9016"/>
            </w:tabs>
            <w:rPr>
              <w:noProof/>
            </w:rPr>
          </w:pPr>
          <w:hyperlink w:anchor="_Toc7845475" w:history="1">
            <w:r w:rsidRPr="00340DD7">
              <w:rPr>
                <w:rStyle w:val="Hyperlink"/>
                <w:noProof/>
              </w:rPr>
              <w:t>3.0 Governance Issues and Challenges</w:t>
            </w:r>
            <w:r>
              <w:rPr>
                <w:noProof/>
                <w:webHidden/>
              </w:rPr>
              <w:tab/>
            </w:r>
            <w:r>
              <w:rPr>
                <w:noProof/>
                <w:webHidden/>
              </w:rPr>
              <w:fldChar w:fldCharType="begin"/>
            </w:r>
            <w:r>
              <w:rPr>
                <w:noProof/>
                <w:webHidden/>
              </w:rPr>
              <w:instrText xml:space="preserve"> PAGEREF _Toc7845475 \h </w:instrText>
            </w:r>
            <w:r>
              <w:rPr>
                <w:noProof/>
                <w:webHidden/>
              </w:rPr>
            </w:r>
            <w:r>
              <w:rPr>
                <w:noProof/>
                <w:webHidden/>
              </w:rPr>
              <w:fldChar w:fldCharType="separate"/>
            </w:r>
            <w:r>
              <w:rPr>
                <w:noProof/>
                <w:webHidden/>
              </w:rPr>
              <w:t>4</w:t>
            </w:r>
            <w:r>
              <w:rPr>
                <w:noProof/>
                <w:webHidden/>
              </w:rPr>
              <w:fldChar w:fldCharType="end"/>
            </w:r>
          </w:hyperlink>
        </w:p>
        <w:p w:rsidR="00CE6C35" w:rsidRDefault="00CE6C35">
          <w:pPr>
            <w:pStyle w:val="TOC1"/>
            <w:tabs>
              <w:tab w:val="right" w:leader="dot" w:pos="9016"/>
            </w:tabs>
            <w:rPr>
              <w:noProof/>
            </w:rPr>
          </w:pPr>
          <w:hyperlink w:anchor="_Toc7845476" w:history="1">
            <w:r w:rsidRPr="00340DD7">
              <w:rPr>
                <w:rStyle w:val="Hyperlink"/>
                <w:noProof/>
              </w:rPr>
              <w:t>4.0 Philanthropy activities</w:t>
            </w:r>
            <w:r>
              <w:rPr>
                <w:noProof/>
                <w:webHidden/>
              </w:rPr>
              <w:tab/>
            </w:r>
            <w:r>
              <w:rPr>
                <w:noProof/>
                <w:webHidden/>
              </w:rPr>
              <w:fldChar w:fldCharType="begin"/>
            </w:r>
            <w:r>
              <w:rPr>
                <w:noProof/>
                <w:webHidden/>
              </w:rPr>
              <w:instrText xml:space="preserve"> PAGEREF _Toc7845476 \h </w:instrText>
            </w:r>
            <w:r>
              <w:rPr>
                <w:noProof/>
                <w:webHidden/>
              </w:rPr>
            </w:r>
            <w:r>
              <w:rPr>
                <w:noProof/>
                <w:webHidden/>
              </w:rPr>
              <w:fldChar w:fldCharType="separate"/>
            </w:r>
            <w:r>
              <w:rPr>
                <w:noProof/>
                <w:webHidden/>
              </w:rPr>
              <w:t>5</w:t>
            </w:r>
            <w:r>
              <w:rPr>
                <w:noProof/>
                <w:webHidden/>
              </w:rPr>
              <w:fldChar w:fldCharType="end"/>
            </w:r>
          </w:hyperlink>
        </w:p>
        <w:p w:rsidR="00CE6C35" w:rsidRDefault="00CE6C35">
          <w:pPr>
            <w:pStyle w:val="TOC2"/>
            <w:tabs>
              <w:tab w:val="right" w:leader="dot" w:pos="9016"/>
            </w:tabs>
            <w:rPr>
              <w:noProof/>
            </w:rPr>
          </w:pPr>
          <w:hyperlink w:anchor="_Toc7845477" w:history="1">
            <w:r w:rsidRPr="00340DD7">
              <w:rPr>
                <w:rStyle w:val="Hyperlink"/>
                <w:noProof/>
              </w:rPr>
              <w:t>4.1 Robber Barons vs Captain od Industry vs Philanthropists</w:t>
            </w:r>
            <w:r>
              <w:rPr>
                <w:noProof/>
                <w:webHidden/>
              </w:rPr>
              <w:tab/>
            </w:r>
            <w:r>
              <w:rPr>
                <w:noProof/>
                <w:webHidden/>
              </w:rPr>
              <w:fldChar w:fldCharType="begin"/>
            </w:r>
            <w:r>
              <w:rPr>
                <w:noProof/>
                <w:webHidden/>
              </w:rPr>
              <w:instrText xml:space="preserve"> PAGEREF _Toc7845477 \h </w:instrText>
            </w:r>
            <w:r>
              <w:rPr>
                <w:noProof/>
                <w:webHidden/>
              </w:rPr>
            </w:r>
            <w:r>
              <w:rPr>
                <w:noProof/>
                <w:webHidden/>
              </w:rPr>
              <w:fldChar w:fldCharType="separate"/>
            </w:r>
            <w:r>
              <w:rPr>
                <w:noProof/>
                <w:webHidden/>
              </w:rPr>
              <w:t>5</w:t>
            </w:r>
            <w:r>
              <w:rPr>
                <w:noProof/>
                <w:webHidden/>
              </w:rPr>
              <w:fldChar w:fldCharType="end"/>
            </w:r>
          </w:hyperlink>
        </w:p>
        <w:p w:rsidR="00CE6C35" w:rsidRDefault="00CE6C35">
          <w:pPr>
            <w:pStyle w:val="TOC2"/>
            <w:tabs>
              <w:tab w:val="right" w:leader="dot" w:pos="9016"/>
            </w:tabs>
            <w:rPr>
              <w:noProof/>
            </w:rPr>
          </w:pPr>
          <w:hyperlink w:anchor="_Toc7845478" w:history="1">
            <w:r w:rsidRPr="00340DD7">
              <w:rPr>
                <w:rStyle w:val="Hyperlink"/>
                <w:noProof/>
              </w:rPr>
              <w:t>4.2 Philanthropy by Rockefeller and Carnegie</w:t>
            </w:r>
            <w:r>
              <w:rPr>
                <w:noProof/>
                <w:webHidden/>
              </w:rPr>
              <w:tab/>
            </w:r>
            <w:r>
              <w:rPr>
                <w:noProof/>
                <w:webHidden/>
              </w:rPr>
              <w:fldChar w:fldCharType="begin"/>
            </w:r>
            <w:r>
              <w:rPr>
                <w:noProof/>
                <w:webHidden/>
              </w:rPr>
              <w:instrText xml:space="preserve"> PAGEREF _Toc7845478 \h </w:instrText>
            </w:r>
            <w:r>
              <w:rPr>
                <w:noProof/>
                <w:webHidden/>
              </w:rPr>
            </w:r>
            <w:r>
              <w:rPr>
                <w:noProof/>
                <w:webHidden/>
              </w:rPr>
              <w:fldChar w:fldCharType="separate"/>
            </w:r>
            <w:r>
              <w:rPr>
                <w:noProof/>
                <w:webHidden/>
              </w:rPr>
              <w:t>5</w:t>
            </w:r>
            <w:r>
              <w:rPr>
                <w:noProof/>
                <w:webHidden/>
              </w:rPr>
              <w:fldChar w:fldCharType="end"/>
            </w:r>
          </w:hyperlink>
        </w:p>
        <w:p w:rsidR="00CE6C35" w:rsidRDefault="00CE6C35">
          <w:pPr>
            <w:pStyle w:val="TOC1"/>
            <w:tabs>
              <w:tab w:val="right" w:leader="dot" w:pos="9016"/>
            </w:tabs>
            <w:rPr>
              <w:noProof/>
            </w:rPr>
          </w:pPr>
          <w:hyperlink w:anchor="_Toc7845479" w:history="1">
            <w:r w:rsidRPr="00340DD7">
              <w:rPr>
                <w:rStyle w:val="Hyperlink"/>
                <w:noProof/>
              </w:rPr>
              <w:t>5.0 Do the Foundation Activities Justify or Legitimate the Past Actions</w:t>
            </w:r>
            <w:r>
              <w:rPr>
                <w:noProof/>
                <w:webHidden/>
              </w:rPr>
              <w:tab/>
            </w:r>
            <w:r>
              <w:rPr>
                <w:noProof/>
                <w:webHidden/>
              </w:rPr>
              <w:fldChar w:fldCharType="begin"/>
            </w:r>
            <w:r>
              <w:rPr>
                <w:noProof/>
                <w:webHidden/>
              </w:rPr>
              <w:instrText xml:space="preserve"> PAGEREF _Toc7845479 \h </w:instrText>
            </w:r>
            <w:r>
              <w:rPr>
                <w:noProof/>
                <w:webHidden/>
              </w:rPr>
            </w:r>
            <w:r>
              <w:rPr>
                <w:noProof/>
                <w:webHidden/>
              </w:rPr>
              <w:fldChar w:fldCharType="separate"/>
            </w:r>
            <w:r>
              <w:rPr>
                <w:noProof/>
                <w:webHidden/>
              </w:rPr>
              <w:t>7</w:t>
            </w:r>
            <w:r>
              <w:rPr>
                <w:noProof/>
                <w:webHidden/>
              </w:rPr>
              <w:fldChar w:fldCharType="end"/>
            </w:r>
          </w:hyperlink>
        </w:p>
        <w:p w:rsidR="00CE6C35" w:rsidRDefault="00CE6C35">
          <w:pPr>
            <w:pStyle w:val="TOC2"/>
            <w:tabs>
              <w:tab w:val="right" w:leader="dot" w:pos="9016"/>
            </w:tabs>
            <w:rPr>
              <w:noProof/>
            </w:rPr>
          </w:pPr>
          <w:hyperlink w:anchor="_Toc7845480" w:history="1">
            <w:r w:rsidRPr="00340DD7">
              <w:rPr>
                <w:rStyle w:val="Hyperlink"/>
                <w:noProof/>
              </w:rPr>
              <w:t>5.1 John D. Rockefeller</w:t>
            </w:r>
            <w:r>
              <w:rPr>
                <w:noProof/>
                <w:webHidden/>
              </w:rPr>
              <w:tab/>
            </w:r>
            <w:r>
              <w:rPr>
                <w:noProof/>
                <w:webHidden/>
              </w:rPr>
              <w:fldChar w:fldCharType="begin"/>
            </w:r>
            <w:r>
              <w:rPr>
                <w:noProof/>
                <w:webHidden/>
              </w:rPr>
              <w:instrText xml:space="preserve"> PAGEREF _Toc7845480 \h </w:instrText>
            </w:r>
            <w:r>
              <w:rPr>
                <w:noProof/>
                <w:webHidden/>
              </w:rPr>
            </w:r>
            <w:r>
              <w:rPr>
                <w:noProof/>
                <w:webHidden/>
              </w:rPr>
              <w:fldChar w:fldCharType="separate"/>
            </w:r>
            <w:r>
              <w:rPr>
                <w:noProof/>
                <w:webHidden/>
              </w:rPr>
              <w:t>7</w:t>
            </w:r>
            <w:r>
              <w:rPr>
                <w:noProof/>
                <w:webHidden/>
              </w:rPr>
              <w:fldChar w:fldCharType="end"/>
            </w:r>
          </w:hyperlink>
        </w:p>
        <w:p w:rsidR="00CE6C35" w:rsidRDefault="00CE6C35">
          <w:pPr>
            <w:pStyle w:val="TOC2"/>
            <w:tabs>
              <w:tab w:val="right" w:leader="dot" w:pos="9016"/>
            </w:tabs>
            <w:rPr>
              <w:noProof/>
            </w:rPr>
          </w:pPr>
          <w:hyperlink w:anchor="_Toc7845481" w:history="1">
            <w:r w:rsidRPr="00340DD7">
              <w:rPr>
                <w:rStyle w:val="Hyperlink"/>
                <w:noProof/>
              </w:rPr>
              <w:t>5.2 Andrew Carnegie</w:t>
            </w:r>
            <w:r>
              <w:rPr>
                <w:noProof/>
                <w:webHidden/>
              </w:rPr>
              <w:tab/>
            </w:r>
            <w:r>
              <w:rPr>
                <w:noProof/>
                <w:webHidden/>
              </w:rPr>
              <w:fldChar w:fldCharType="begin"/>
            </w:r>
            <w:r>
              <w:rPr>
                <w:noProof/>
                <w:webHidden/>
              </w:rPr>
              <w:instrText xml:space="preserve"> PAGEREF _Toc7845481 \h </w:instrText>
            </w:r>
            <w:r>
              <w:rPr>
                <w:noProof/>
                <w:webHidden/>
              </w:rPr>
            </w:r>
            <w:r>
              <w:rPr>
                <w:noProof/>
                <w:webHidden/>
              </w:rPr>
              <w:fldChar w:fldCharType="separate"/>
            </w:r>
            <w:r>
              <w:rPr>
                <w:noProof/>
                <w:webHidden/>
              </w:rPr>
              <w:t>7</w:t>
            </w:r>
            <w:r>
              <w:rPr>
                <w:noProof/>
                <w:webHidden/>
              </w:rPr>
              <w:fldChar w:fldCharType="end"/>
            </w:r>
          </w:hyperlink>
        </w:p>
        <w:p w:rsidR="00CE6C35" w:rsidRDefault="00CE6C35">
          <w:pPr>
            <w:pStyle w:val="TOC1"/>
            <w:tabs>
              <w:tab w:val="right" w:leader="dot" w:pos="9016"/>
            </w:tabs>
            <w:rPr>
              <w:noProof/>
            </w:rPr>
          </w:pPr>
          <w:hyperlink w:anchor="_Toc7845482" w:history="1">
            <w:r w:rsidRPr="00340DD7">
              <w:rPr>
                <w:rStyle w:val="Hyperlink"/>
                <w:noProof/>
              </w:rPr>
              <w:t>6.0 Comparison</w:t>
            </w:r>
            <w:r>
              <w:rPr>
                <w:noProof/>
                <w:webHidden/>
              </w:rPr>
              <w:tab/>
            </w:r>
            <w:r>
              <w:rPr>
                <w:noProof/>
                <w:webHidden/>
              </w:rPr>
              <w:fldChar w:fldCharType="begin"/>
            </w:r>
            <w:r>
              <w:rPr>
                <w:noProof/>
                <w:webHidden/>
              </w:rPr>
              <w:instrText xml:space="preserve"> PAGEREF _Toc7845482 \h </w:instrText>
            </w:r>
            <w:r>
              <w:rPr>
                <w:noProof/>
                <w:webHidden/>
              </w:rPr>
            </w:r>
            <w:r>
              <w:rPr>
                <w:noProof/>
                <w:webHidden/>
              </w:rPr>
              <w:fldChar w:fldCharType="separate"/>
            </w:r>
            <w:r>
              <w:rPr>
                <w:noProof/>
                <w:webHidden/>
              </w:rPr>
              <w:t>8</w:t>
            </w:r>
            <w:r>
              <w:rPr>
                <w:noProof/>
                <w:webHidden/>
              </w:rPr>
              <w:fldChar w:fldCharType="end"/>
            </w:r>
          </w:hyperlink>
        </w:p>
        <w:p w:rsidR="00CE6C35" w:rsidRDefault="00CE6C35">
          <w:pPr>
            <w:pStyle w:val="TOC1"/>
            <w:tabs>
              <w:tab w:val="right" w:leader="dot" w:pos="9016"/>
            </w:tabs>
            <w:rPr>
              <w:noProof/>
            </w:rPr>
          </w:pPr>
          <w:hyperlink w:anchor="_Toc7845483" w:history="1">
            <w:r w:rsidRPr="00340DD7">
              <w:rPr>
                <w:rStyle w:val="Hyperlink"/>
                <w:noProof/>
              </w:rPr>
              <w:t>7.0 Conclusion</w:t>
            </w:r>
            <w:r>
              <w:rPr>
                <w:noProof/>
                <w:webHidden/>
              </w:rPr>
              <w:tab/>
            </w:r>
            <w:r>
              <w:rPr>
                <w:noProof/>
                <w:webHidden/>
              </w:rPr>
              <w:fldChar w:fldCharType="begin"/>
            </w:r>
            <w:r>
              <w:rPr>
                <w:noProof/>
                <w:webHidden/>
              </w:rPr>
              <w:instrText xml:space="preserve"> PAGEREF _Toc7845483 \h </w:instrText>
            </w:r>
            <w:r>
              <w:rPr>
                <w:noProof/>
                <w:webHidden/>
              </w:rPr>
            </w:r>
            <w:r>
              <w:rPr>
                <w:noProof/>
                <w:webHidden/>
              </w:rPr>
              <w:fldChar w:fldCharType="separate"/>
            </w:r>
            <w:r>
              <w:rPr>
                <w:noProof/>
                <w:webHidden/>
              </w:rPr>
              <w:t>9</w:t>
            </w:r>
            <w:r>
              <w:rPr>
                <w:noProof/>
                <w:webHidden/>
              </w:rPr>
              <w:fldChar w:fldCharType="end"/>
            </w:r>
          </w:hyperlink>
        </w:p>
        <w:p w:rsidR="00CE6C35" w:rsidRDefault="00CE6C35">
          <w:pPr>
            <w:pStyle w:val="TOC1"/>
            <w:tabs>
              <w:tab w:val="right" w:leader="dot" w:pos="9016"/>
            </w:tabs>
            <w:rPr>
              <w:noProof/>
            </w:rPr>
          </w:pPr>
          <w:hyperlink w:anchor="_Toc7845484" w:history="1">
            <w:r w:rsidRPr="00340DD7">
              <w:rPr>
                <w:rStyle w:val="Hyperlink"/>
                <w:noProof/>
              </w:rPr>
              <w:t>References</w:t>
            </w:r>
            <w:r>
              <w:rPr>
                <w:noProof/>
                <w:webHidden/>
              </w:rPr>
              <w:tab/>
            </w:r>
            <w:r>
              <w:rPr>
                <w:noProof/>
                <w:webHidden/>
              </w:rPr>
              <w:fldChar w:fldCharType="begin"/>
            </w:r>
            <w:r>
              <w:rPr>
                <w:noProof/>
                <w:webHidden/>
              </w:rPr>
              <w:instrText xml:space="preserve"> PAGEREF _Toc7845484 \h </w:instrText>
            </w:r>
            <w:r>
              <w:rPr>
                <w:noProof/>
                <w:webHidden/>
              </w:rPr>
            </w:r>
            <w:r>
              <w:rPr>
                <w:noProof/>
                <w:webHidden/>
              </w:rPr>
              <w:fldChar w:fldCharType="separate"/>
            </w:r>
            <w:r>
              <w:rPr>
                <w:noProof/>
                <w:webHidden/>
              </w:rPr>
              <w:t>10</w:t>
            </w:r>
            <w:r>
              <w:rPr>
                <w:noProof/>
                <w:webHidden/>
              </w:rPr>
              <w:fldChar w:fldCharType="end"/>
            </w:r>
          </w:hyperlink>
        </w:p>
        <w:p w:rsidR="00CE6C35" w:rsidRDefault="00CE6C35">
          <w:r>
            <w:rPr>
              <w:b/>
              <w:bCs/>
              <w:noProof/>
            </w:rPr>
            <w:fldChar w:fldCharType="end"/>
          </w:r>
        </w:p>
      </w:sdtContent>
    </w:sdt>
    <w:p w:rsidR="00CE6C35" w:rsidRDefault="00CE6C35" w:rsidP="00F0638C">
      <w:pPr>
        <w:spacing w:line="360" w:lineRule="auto"/>
        <w:jc w:val="both"/>
        <w:rPr>
          <w:rFonts w:ascii="Times New Roman" w:hAnsi="Times New Roman" w:cs="Times New Roman"/>
          <w:b/>
          <w:sz w:val="24"/>
        </w:rPr>
      </w:pPr>
      <w:bookmarkStart w:id="0" w:name="_GoBack"/>
      <w:bookmarkEnd w:id="0"/>
      <w:r>
        <w:rPr>
          <w:rFonts w:ascii="Times New Roman" w:hAnsi="Times New Roman" w:cs="Times New Roman"/>
          <w:b/>
          <w:sz w:val="24"/>
        </w:rPr>
        <w:br w:type="page"/>
      </w:r>
    </w:p>
    <w:p w:rsidR="00F0638C" w:rsidRPr="00EF170C" w:rsidRDefault="00F0638C" w:rsidP="00CE6C35">
      <w:pPr>
        <w:pStyle w:val="Heading1"/>
      </w:pPr>
      <w:bookmarkStart w:id="1" w:name="_Toc7845473"/>
      <w:r w:rsidRPr="00EF170C">
        <w:lastRenderedPageBreak/>
        <w:t>Introduction</w:t>
      </w:r>
      <w:bookmarkEnd w:id="1"/>
    </w:p>
    <w:p w:rsidR="00C272ED" w:rsidRDefault="00F0638C" w:rsidP="00F0638C">
      <w:pPr>
        <w:spacing w:line="360" w:lineRule="auto"/>
        <w:jc w:val="both"/>
        <w:rPr>
          <w:rFonts w:ascii="Times New Roman" w:hAnsi="Times New Roman" w:cs="Times New Roman"/>
          <w:sz w:val="24"/>
        </w:rPr>
      </w:pPr>
      <w:r>
        <w:rPr>
          <w:rFonts w:ascii="Times New Roman" w:hAnsi="Times New Roman" w:cs="Times New Roman"/>
          <w:sz w:val="24"/>
        </w:rPr>
        <w:t xml:space="preserve">Philanthropists, individuals or difference corporations who involved in activities such as </w:t>
      </w:r>
      <w:r w:rsidRPr="00F212BB">
        <w:rPr>
          <w:rFonts w:ascii="Times New Roman" w:hAnsi="Times New Roman" w:cs="Times New Roman"/>
          <w:sz w:val="24"/>
        </w:rPr>
        <w:t>charitable aid or donations</w:t>
      </w:r>
      <w:r w:rsidR="00B83F8A">
        <w:rPr>
          <w:rFonts w:ascii="Times New Roman" w:hAnsi="Times New Roman" w:cs="Times New Roman"/>
          <w:sz w:val="24"/>
        </w:rPr>
        <w:t xml:space="preserve"> with using their property or wealth to improve the environment, </w:t>
      </w:r>
      <w:r w:rsidR="00B83F8A" w:rsidRPr="00F212BB">
        <w:rPr>
          <w:rFonts w:ascii="Times New Roman" w:hAnsi="Times New Roman" w:cs="Times New Roman"/>
          <w:sz w:val="24"/>
        </w:rPr>
        <w:t>the situation of others</w:t>
      </w:r>
      <w:r w:rsidR="00B83F8A">
        <w:rPr>
          <w:rFonts w:ascii="Times New Roman" w:hAnsi="Times New Roman" w:cs="Times New Roman"/>
          <w:sz w:val="24"/>
        </w:rPr>
        <w:t xml:space="preserve"> and in difference parts of the community. </w:t>
      </w:r>
    </w:p>
    <w:p w:rsidR="000363DF" w:rsidRDefault="00B83F8A" w:rsidP="00F0638C">
      <w:pPr>
        <w:spacing w:line="360" w:lineRule="auto"/>
        <w:jc w:val="both"/>
        <w:rPr>
          <w:rFonts w:ascii="Times New Roman" w:hAnsi="Times New Roman" w:cs="Times New Roman"/>
          <w:sz w:val="24"/>
        </w:rPr>
      </w:pPr>
      <w:r>
        <w:rPr>
          <w:rFonts w:ascii="Times New Roman" w:hAnsi="Times New Roman" w:cs="Times New Roman"/>
          <w:sz w:val="24"/>
        </w:rPr>
        <w:t xml:space="preserve">Through history, we understand that both John D. Rockefeller and Andrew Carnegie was a </w:t>
      </w:r>
      <w:r w:rsidRPr="00895AC7">
        <w:rPr>
          <w:rFonts w:ascii="Times New Roman" w:hAnsi="Times New Roman" w:cs="Times New Roman"/>
          <w:sz w:val="24"/>
        </w:rPr>
        <w:t xml:space="preserve">business magnate </w:t>
      </w:r>
      <w:r>
        <w:rPr>
          <w:rFonts w:ascii="Times New Roman" w:hAnsi="Times New Roman" w:cs="Times New Roman"/>
          <w:sz w:val="24"/>
        </w:rPr>
        <w:t xml:space="preserve">who success in their business and control the whole industry during end </w:t>
      </w:r>
      <w:r w:rsidRPr="00F84AC0">
        <w:rPr>
          <w:rFonts w:ascii="Times New Roman" w:hAnsi="Times New Roman" w:cs="Times New Roman"/>
          <w:sz w:val="24"/>
        </w:rPr>
        <w:t>late 19th century and early 20th century</w:t>
      </w:r>
      <w:r>
        <w:rPr>
          <w:rFonts w:ascii="Times New Roman" w:hAnsi="Times New Roman" w:cs="Times New Roman"/>
          <w:sz w:val="24"/>
        </w:rPr>
        <w:t xml:space="preserve"> in America especially using creativitiy and innovative </w:t>
      </w:r>
      <w:r w:rsidR="00CC0735">
        <w:rPr>
          <w:rFonts w:ascii="Times New Roman" w:hAnsi="Times New Roman" w:cs="Times New Roman"/>
          <w:sz w:val="24"/>
        </w:rPr>
        <w:t>ideas to gain personal profit.</w:t>
      </w:r>
      <w:r w:rsidR="00D84FCF">
        <w:rPr>
          <w:rFonts w:ascii="Times New Roman" w:hAnsi="Times New Roman" w:cs="Times New Roman"/>
          <w:sz w:val="24"/>
        </w:rPr>
        <w:t xml:space="preserve"> </w:t>
      </w:r>
    </w:p>
    <w:p w:rsidR="00F0638C" w:rsidRDefault="000363DF" w:rsidP="00F0638C">
      <w:pPr>
        <w:spacing w:line="360" w:lineRule="auto"/>
        <w:jc w:val="both"/>
        <w:rPr>
          <w:rFonts w:ascii="Times New Roman" w:hAnsi="Times New Roman" w:cs="Times New Roman"/>
          <w:sz w:val="24"/>
        </w:rPr>
      </w:pPr>
      <w:r>
        <w:rPr>
          <w:rFonts w:ascii="Times New Roman" w:hAnsi="Times New Roman" w:cs="Times New Roman"/>
          <w:sz w:val="24"/>
        </w:rPr>
        <w:t xml:space="preserve">John D. Rockefeller was an entrepreneur who start-up an oil business during 1870, the company he founded that famous in history was name Standard Oil. Due to the improvement of second industries revolution and the demand of </w:t>
      </w:r>
      <w:r w:rsidRPr="00F84AC0">
        <w:rPr>
          <w:rFonts w:ascii="Times New Roman" w:hAnsi="Times New Roman" w:cs="Times New Roman"/>
          <w:sz w:val="24"/>
        </w:rPr>
        <w:t>kerosene and gasoline grew in importance</w:t>
      </w:r>
      <w:r>
        <w:rPr>
          <w:rFonts w:ascii="Times New Roman" w:hAnsi="Times New Roman" w:cs="Times New Roman"/>
          <w:sz w:val="24"/>
        </w:rPr>
        <w:t>. Rockefeller become the wealthiest man in late</w:t>
      </w:r>
      <w:r w:rsidRPr="00F84AC0">
        <w:rPr>
          <w:rFonts w:ascii="Times New Roman" w:hAnsi="Times New Roman" w:cs="Times New Roman"/>
          <w:sz w:val="24"/>
        </w:rPr>
        <w:t xml:space="preserve"> 19th century and early 20th century</w:t>
      </w:r>
      <w:r>
        <w:rPr>
          <w:rFonts w:ascii="Times New Roman" w:hAnsi="Times New Roman" w:cs="Times New Roman"/>
          <w:sz w:val="24"/>
        </w:rPr>
        <w:t xml:space="preserve"> in America base on the controlling of 90% of all oil output in United State. Andrew Carnegie was the pioneer who used steel to build bridge with his company </w:t>
      </w:r>
      <w:r w:rsidRPr="00A26C8D">
        <w:rPr>
          <w:rFonts w:ascii="Times New Roman" w:hAnsi="Times New Roman" w:cs="Times New Roman"/>
          <w:sz w:val="24"/>
        </w:rPr>
        <w:t xml:space="preserve">Keystone Bridge </w:t>
      </w:r>
      <w:r>
        <w:rPr>
          <w:rFonts w:ascii="Times New Roman" w:hAnsi="Times New Roman" w:cs="Times New Roman"/>
          <w:sz w:val="24"/>
        </w:rPr>
        <w:t xml:space="preserve">Company and </w:t>
      </w:r>
      <w:proofErr w:type="spellStart"/>
      <w:r>
        <w:rPr>
          <w:rFonts w:ascii="Times New Roman" w:hAnsi="Times New Roman" w:cs="Times New Roman"/>
          <w:sz w:val="24"/>
        </w:rPr>
        <w:t>it</w:t>
      </w:r>
      <w:proofErr w:type="spellEnd"/>
      <w:r>
        <w:rPr>
          <w:rFonts w:ascii="Times New Roman" w:hAnsi="Times New Roman" w:cs="Times New Roman"/>
          <w:sz w:val="24"/>
        </w:rPr>
        <w:t xml:space="preserve"> famous in history as The East meet The West. Through the case of the bridge, Carnegie found out a new way to use the steel and let it become a foundation and importance part of building United State. After he founded </w:t>
      </w:r>
      <w:r w:rsidRPr="006338F9">
        <w:rPr>
          <w:rFonts w:ascii="Times New Roman" w:hAnsi="Times New Roman" w:cs="Times New Roman"/>
          <w:sz w:val="24"/>
        </w:rPr>
        <w:t>Carnegie Steel Company</w:t>
      </w:r>
      <w:r>
        <w:rPr>
          <w:rFonts w:ascii="Times New Roman" w:hAnsi="Times New Roman" w:cs="Times New Roman"/>
          <w:sz w:val="24"/>
        </w:rPr>
        <w:t xml:space="preserve">, he wealthy become one of a richest man in United States. During 1901, he sold </w:t>
      </w:r>
      <w:r w:rsidRPr="006338F9">
        <w:rPr>
          <w:rFonts w:ascii="Times New Roman" w:hAnsi="Times New Roman" w:cs="Times New Roman"/>
          <w:sz w:val="24"/>
        </w:rPr>
        <w:t>Carnegie Steel Company</w:t>
      </w:r>
      <w:r>
        <w:rPr>
          <w:rFonts w:ascii="Times New Roman" w:hAnsi="Times New Roman" w:cs="Times New Roman"/>
          <w:sz w:val="24"/>
        </w:rPr>
        <w:t xml:space="preserve"> to J.P Morgan and become one of the wealthiest men in United State history with </w:t>
      </w:r>
      <w:r w:rsidRPr="00E5046F">
        <w:rPr>
          <w:rFonts w:ascii="Times New Roman" w:hAnsi="Times New Roman" w:cs="Times New Roman"/>
          <w:sz w:val="24"/>
        </w:rPr>
        <w:t>$480 million ($1.1 billion in 2016)</w:t>
      </w:r>
      <w:r>
        <w:rPr>
          <w:rFonts w:ascii="Times New Roman" w:hAnsi="Times New Roman" w:cs="Times New Roman"/>
          <w:sz w:val="24"/>
        </w:rPr>
        <w:t>.</w:t>
      </w:r>
    </w:p>
    <w:p w:rsidR="000363DF" w:rsidRDefault="00EF170C" w:rsidP="00F0638C">
      <w:pPr>
        <w:spacing w:line="360" w:lineRule="auto"/>
        <w:jc w:val="both"/>
        <w:rPr>
          <w:rFonts w:ascii="Times New Roman" w:hAnsi="Times New Roman" w:cs="Times New Roman"/>
          <w:sz w:val="24"/>
        </w:rPr>
      </w:pPr>
      <w:r>
        <w:rPr>
          <w:rFonts w:ascii="Times New Roman" w:hAnsi="Times New Roman" w:cs="Times New Roman"/>
          <w:sz w:val="24"/>
        </w:rPr>
        <w:t xml:space="preserve">Through historical evidence, </w:t>
      </w:r>
      <w:r w:rsidRPr="00EF170C">
        <w:rPr>
          <w:rFonts w:ascii="Times New Roman" w:hAnsi="Times New Roman" w:cs="Times New Roman"/>
          <w:sz w:val="24"/>
        </w:rPr>
        <w:t>John D. Rockefeller and Andrew Carnegie</w:t>
      </w:r>
      <w:r>
        <w:rPr>
          <w:rFonts w:ascii="Times New Roman" w:hAnsi="Times New Roman" w:cs="Times New Roman"/>
          <w:sz w:val="24"/>
        </w:rPr>
        <w:t xml:space="preserve"> success were build on crushing rivals, creating monopolies and paying very low salaries to workforce and setting a long working hour under an unhealthy working environment. But we can’t deny that in early 20</w:t>
      </w:r>
      <w:r w:rsidRPr="00EF170C">
        <w:rPr>
          <w:rFonts w:ascii="Times New Roman" w:hAnsi="Times New Roman" w:cs="Times New Roman"/>
          <w:sz w:val="24"/>
          <w:vertAlign w:val="superscript"/>
        </w:rPr>
        <w:t>th</w:t>
      </w:r>
      <w:r>
        <w:rPr>
          <w:rFonts w:ascii="Times New Roman" w:hAnsi="Times New Roman" w:cs="Times New Roman"/>
          <w:sz w:val="24"/>
        </w:rPr>
        <w:t xml:space="preserve"> century which were </w:t>
      </w:r>
      <w:r w:rsidRPr="00EF170C">
        <w:rPr>
          <w:rFonts w:ascii="Times New Roman" w:hAnsi="Times New Roman" w:cs="Times New Roman"/>
          <w:sz w:val="24"/>
        </w:rPr>
        <w:t>John D. Rockefeller and Andrew Carnegie</w:t>
      </w:r>
      <w:r>
        <w:rPr>
          <w:rFonts w:ascii="Times New Roman" w:hAnsi="Times New Roman" w:cs="Times New Roman"/>
          <w:sz w:val="24"/>
        </w:rPr>
        <w:t xml:space="preserve"> old age that they both were generous philanthropists who contributed so much to support the United State which positive impact such as building lib</w:t>
      </w:r>
      <w:r w:rsidR="000363DF">
        <w:rPr>
          <w:rFonts w:ascii="Times New Roman" w:hAnsi="Times New Roman" w:cs="Times New Roman"/>
          <w:sz w:val="24"/>
        </w:rPr>
        <w:t>raries, improving education with establishing universities and building hospital in around the America.</w:t>
      </w:r>
    </w:p>
    <w:p w:rsidR="000363DF" w:rsidRDefault="000363DF" w:rsidP="00F0638C">
      <w:pPr>
        <w:spacing w:line="360" w:lineRule="auto"/>
        <w:jc w:val="both"/>
        <w:rPr>
          <w:rFonts w:ascii="Times New Roman" w:hAnsi="Times New Roman" w:cs="Times New Roman"/>
          <w:sz w:val="24"/>
        </w:rPr>
      </w:pPr>
    </w:p>
    <w:p w:rsidR="00157F9E" w:rsidRDefault="00157F9E" w:rsidP="00F0638C">
      <w:pPr>
        <w:spacing w:line="360" w:lineRule="auto"/>
        <w:jc w:val="both"/>
        <w:rPr>
          <w:rFonts w:ascii="Times New Roman" w:hAnsi="Times New Roman" w:cs="Times New Roman"/>
          <w:sz w:val="24"/>
        </w:rPr>
      </w:pPr>
    </w:p>
    <w:p w:rsidR="00157F9E" w:rsidRDefault="00157F9E" w:rsidP="00F0638C">
      <w:pPr>
        <w:spacing w:line="360" w:lineRule="auto"/>
        <w:jc w:val="both"/>
        <w:rPr>
          <w:rFonts w:ascii="Times New Roman" w:hAnsi="Times New Roman" w:cs="Times New Roman"/>
          <w:sz w:val="24"/>
        </w:rPr>
      </w:pPr>
    </w:p>
    <w:p w:rsidR="000363DF" w:rsidRDefault="000363DF" w:rsidP="00F0638C">
      <w:pPr>
        <w:spacing w:line="360" w:lineRule="auto"/>
        <w:jc w:val="both"/>
        <w:rPr>
          <w:rFonts w:ascii="Times New Roman" w:hAnsi="Times New Roman" w:cs="Times New Roman"/>
          <w:sz w:val="24"/>
        </w:rPr>
      </w:pPr>
    </w:p>
    <w:p w:rsidR="00332E4E" w:rsidRDefault="000363DF" w:rsidP="00CE6C35">
      <w:pPr>
        <w:pStyle w:val="Heading1"/>
      </w:pPr>
      <w:bookmarkStart w:id="2" w:name="_Toc7845474"/>
      <w:r w:rsidRPr="00057EA6">
        <w:lastRenderedPageBreak/>
        <w:t>2.0 Evaluation of Stakeholder and their interest</w:t>
      </w:r>
      <w:bookmarkEnd w:id="2"/>
    </w:p>
    <w:p w:rsidR="004B1774" w:rsidRDefault="00057EA6" w:rsidP="00F063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Edward Freeman suggested in that stakeholder is more importance for cooperate governance especially it had 2 principles that ensure employees which were </w:t>
      </w:r>
      <w:r w:rsidRPr="00510EB2">
        <w:rPr>
          <w:rFonts w:ascii="Times New Roman" w:hAnsi="Times New Roman" w:cs="Times New Roman"/>
          <w:sz w:val="24"/>
          <w:szCs w:val="24"/>
        </w:rPr>
        <w:t>principle of corporate rights with the corporation has the obligation not to violate the rights of others and principle of corporate effect with companies are responsible for the effects of their actions on others</w:t>
      </w:r>
      <w:r>
        <w:rPr>
          <w:rFonts w:ascii="Times New Roman" w:hAnsi="Times New Roman" w:cs="Times New Roman"/>
          <w:sz w:val="24"/>
          <w:szCs w:val="24"/>
        </w:rPr>
        <w:t xml:space="preserve">. Normally </w:t>
      </w:r>
      <w:r w:rsidR="00521531">
        <w:rPr>
          <w:rFonts w:ascii="Times New Roman" w:hAnsi="Times New Roman" w:cs="Times New Roman"/>
          <w:sz w:val="24"/>
          <w:szCs w:val="24"/>
        </w:rPr>
        <w:t xml:space="preserve">stakeholder involve investor, </w:t>
      </w:r>
      <w:r w:rsidR="004B1774">
        <w:rPr>
          <w:rFonts w:ascii="Times New Roman" w:hAnsi="Times New Roman" w:cs="Times New Roman"/>
          <w:sz w:val="24"/>
          <w:szCs w:val="24"/>
        </w:rPr>
        <w:t xml:space="preserve">board member, partnership, employees, government, supplier, creditors, directors, customers and community. </w:t>
      </w:r>
    </w:p>
    <w:p w:rsidR="003D281E" w:rsidRDefault="00C27518" w:rsidP="00F0638C">
      <w:pPr>
        <w:spacing w:line="360" w:lineRule="auto"/>
        <w:jc w:val="both"/>
        <w:rPr>
          <w:rFonts w:ascii="Times New Roman" w:hAnsi="Times New Roman" w:cs="Times New Roman"/>
          <w:sz w:val="24"/>
        </w:rPr>
      </w:pPr>
      <w:r>
        <w:rPr>
          <w:rFonts w:ascii="Times New Roman" w:hAnsi="Times New Roman" w:cs="Times New Roman"/>
          <w:sz w:val="24"/>
        </w:rPr>
        <w:t xml:space="preserve">As the report of Robber Barons vs Captain of Industry vs Philanthropists, </w:t>
      </w:r>
      <w:r w:rsidRPr="00EF170C">
        <w:rPr>
          <w:rFonts w:ascii="Times New Roman" w:hAnsi="Times New Roman" w:cs="Times New Roman"/>
          <w:sz w:val="24"/>
        </w:rPr>
        <w:t>John D. Rockefeller</w:t>
      </w:r>
      <w:r>
        <w:rPr>
          <w:rFonts w:ascii="Times New Roman" w:hAnsi="Times New Roman" w:cs="Times New Roman"/>
          <w:sz w:val="24"/>
        </w:rPr>
        <w:t xml:space="preserve"> and Andrew Carnegie business </w:t>
      </w:r>
      <w:r w:rsidR="006C4ECA">
        <w:rPr>
          <w:rFonts w:ascii="Times New Roman" w:hAnsi="Times New Roman" w:cs="Times New Roman"/>
          <w:sz w:val="24"/>
        </w:rPr>
        <w:t xml:space="preserve">is focusing on </w:t>
      </w:r>
      <w:r w:rsidR="006C4ECA">
        <w:rPr>
          <w:rFonts w:ascii="Times New Roman" w:hAnsi="Times New Roman" w:cs="Times New Roman"/>
          <w:sz w:val="24"/>
          <w:szCs w:val="24"/>
        </w:rPr>
        <w:t>government,</w:t>
      </w:r>
      <w:r w:rsidR="006C4ECA">
        <w:rPr>
          <w:rFonts w:ascii="Times New Roman" w:hAnsi="Times New Roman" w:cs="Times New Roman"/>
          <w:sz w:val="24"/>
        </w:rPr>
        <w:t xml:space="preserve"> </w:t>
      </w:r>
      <w:r w:rsidR="006C4ECA">
        <w:rPr>
          <w:rFonts w:ascii="Times New Roman" w:hAnsi="Times New Roman" w:cs="Times New Roman"/>
          <w:sz w:val="24"/>
          <w:szCs w:val="24"/>
        </w:rPr>
        <w:t xml:space="preserve">employees, customers and shareholder as their main stakeholder. </w:t>
      </w:r>
      <w:r w:rsidR="006C4ECA" w:rsidRPr="00EF170C">
        <w:rPr>
          <w:rFonts w:ascii="Times New Roman" w:hAnsi="Times New Roman" w:cs="Times New Roman"/>
          <w:sz w:val="24"/>
        </w:rPr>
        <w:t>John D. Rockefeller</w:t>
      </w:r>
      <w:r w:rsidR="006C4ECA" w:rsidRPr="006C4ECA">
        <w:rPr>
          <w:rFonts w:ascii="Times New Roman" w:hAnsi="Times New Roman" w:cs="Times New Roman"/>
          <w:sz w:val="24"/>
          <w:szCs w:val="24"/>
        </w:rPr>
        <w:t xml:space="preserve"> was entering a boom industry, in which natural assets, invention and enterprise had become a magnet for hundreds of thousands of working men, who prefer the profits of petroleum to the small rates of interest afforded by savings banks</w:t>
      </w:r>
      <w:r w:rsidR="006C4ECA">
        <w:rPr>
          <w:rFonts w:ascii="Times New Roman" w:hAnsi="Times New Roman" w:cs="Times New Roman"/>
          <w:sz w:val="24"/>
          <w:szCs w:val="24"/>
        </w:rPr>
        <w:t xml:space="preserve"> and </w:t>
      </w:r>
      <w:r w:rsidR="006C4ECA">
        <w:rPr>
          <w:rFonts w:ascii="Times New Roman" w:hAnsi="Times New Roman" w:cs="Times New Roman"/>
          <w:sz w:val="24"/>
        </w:rPr>
        <w:t>Andrew Carnegie</w:t>
      </w:r>
      <w:r w:rsidR="00A76458">
        <w:rPr>
          <w:rFonts w:ascii="Times New Roman" w:hAnsi="Times New Roman" w:cs="Times New Roman"/>
          <w:sz w:val="24"/>
        </w:rPr>
        <w:t xml:space="preserve"> c</w:t>
      </w:r>
      <w:r w:rsidR="00A76458" w:rsidRPr="00A76458">
        <w:rPr>
          <w:rFonts w:ascii="Times New Roman" w:hAnsi="Times New Roman" w:cs="Times New Roman"/>
          <w:sz w:val="24"/>
        </w:rPr>
        <w:t>reated a steel empire, maximizing profits and minimizing inefficiencies through ownership of factories, raw materials and transportation infrastructure involved in steel-making.</w:t>
      </w:r>
      <w:r w:rsidR="00233C47">
        <w:rPr>
          <w:rFonts w:ascii="Times New Roman" w:hAnsi="Times New Roman" w:cs="Times New Roman"/>
          <w:sz w:val="24"/>
        </w:rPr>
        <w:t xml:space="preserve"> </w:t>
      </w:r>
    </w:p>
    <w:p w:rsidR="00A76458" w:rsidRDefault="00233C47" w:rsidP="00F0638C">
      <w:pPr>
        <w:spacing w:line="360" w:lineRule="auto"/>
        <w:jc w:val="both"/>
        <w:rPr>
          <w:rFonts w:ascii="Times New Roman" w:hAnsi="Times New Roman" w:cs="Times New Roman"/>
          <w:sz w:val="24"/>
        </w:rPr>
      </w:pPr>
      <w:r>
        <w:rPr>
          <w:rFonts w:ascii="Times New Roman" w:hAnsi="Times New Roman" w:cs="Times New Roman"/>
          <w:sz w:val="24"/>
        </w:rPr>
        <w:t xml:space="preserve">Through this we can understand that </w:t>
      </w:r>
      <w:r w:rsidR="00901ACA" w:rsidRPr="00EF170C">
        <w:rPr>
          <w:rFonts w:ascii="Times New Roman" w:hAnsi="Times New Roman" w:cs="Times New Roman"/>
          <w:sz w:val="24"/>
        </w:rPr>
        <w:t>John D. Rockefeller</w:t>
      </w:r>
      <w:r w:rsidR="00901ACA">
        <w:rPr>
          <w:rFonts w:ascii="Times New Roman" w:hAnsi="Times New Roman" w:cs="Times New Roman"/>
          <w:sz w:val="24"/>
        </w:rPr>
        <w:t xml:space="preserve"> and Andrew Carnegie has fulfil the theory mention by Carroll that economic responsibility is the foundation and the base of the pyramid especially as we know that every building needs to have a strong foundation as base to sustain itself. Therefore, </w:t>
      </w:r>
      <w:r w:rsidR="004811AE">
        <w:rPr>
          <w:rFonts w:ascii="Times New Roman" w:hAnsi="Times New Roman" w:cs="Times New Roman"/>
          <w:sz w:val="24"/>
        </w:rPr>
        <w:t xml:space="preserve">both their business has fulfilled the requirement of social and provide income to their employees and shareholders to make sure the economy in United State in their industry is </w:t>
      </w:r>
      <w:r w:rsidR="003D281E">
        <w:rPr>
          <w:rFonts w:ascii="Times New Roman" w:hAnsi="Times New Roman" w:cs="Times New Roman"/>
          <w:sz w:val="24"/>
        </w:rPr>
        <w:t xml:space="preserve">sustainable. </w:t>
      </w:r>
      <w:r w:rsidR="004811AE">
        <w:rPr>
          <w:rFonts w:ascii="Times New Roman" w:hAnsi="Times New Roman" w:cs="Times New Roman"/>
          <w:sz w:val="24"/>
        </w:rPr>
        <w:t xml:space="preserve"> </w:t>
      </w:r>
    </w:p>
    <w:p w:rsidR="003D281E" w:rsidRDefault="00952E4C" w:rsidP="00F0638C">
      <w:pPr>
        <w:spacing w:line="360" w:lineRule="auto"/>
        <w:jc w:val="both"/>
        <w:rPr>
          <w:rFonts w:ascii="Times New Roman" w:hAnsi="Times New Roman" w:cs="Times New Roman"/>
          <w:sz w:val="24"/>
        </w:rPr>
      </w:pPr>
      <w:r>
        <w:rPr>
          <w:rFonts w:ascii="Times New Roman" w:hAnsi="Times New Roman" w:cs="Times New Roman"/>
          <w:sz w:val="24"/>
        </w:rPr>
        <w:t xml:space="preserve">The government will be a stakeholder that </w:t>
      </w:r>
      <w:r w:rsidRPr="00EF170C">
        <w:rPr>
          <w:rFonts w:ascii="Times New Roman" w:hAnsi="Times New Roman" w:cs="Times New Roman"/>
          <w:sz w:val="24"/>
        </w:rPr>
        <w:t>Rockefeller</w:t>
      </w:r>
      <w:r>
        <w:rPr>
          <w:rFonts w:ascii="Times New Roman" w:hAnsi="Times New Roman" w:cs="Times New Roman"/>
          <w:sz w:val="24"/>
        </w:rPr>
        <w:t xml:space="preserve"> and Carnegie focus on because they need to operate their business under the policy regulations and law set up by the government. This also fulfil Carroll mention about the l</w:t>
      </w:r>
      <w:r w:rsidRPr="00BD0F8A">
        <w:rPr>
          <w:rFonts w:ascii="Times New Roman" w:hAnsi="Times New Roman" w:cs="Times New Roman"/>
          <w:sz w:val="24"/>
        </w:rPr>
        <w:t>egal responsibility</w:t>
      </w:r>
      <w:r>
        <w:rPr>
          <w:rFonts w:ascii="Times New Roman" w:hAnsi="Times New Roman" w:cs="Times New Roman"/>
          <w:sz w:val="24"/>
        </w:rPr>
        <w:t>. Legal responsibility</w:t>
      </w:r>
      <w:r w:rsidRPr="00BD0F8A">
        <w:rPr>
          <w:rFonts w:ascii="Times New Roman" w:hAnsi="Times New Roman" w:cs="Times New Roman"/>
          <w:sz w:val="24"/>
        </w:rPr>
        <w:t xml:space="preserve"> is a requirement by social that a company should follow the term and regulations in federal law as minimal ground rules</w:t>
      </w:r>
      <w:r>
        <w:rPr>
          <w:rFonts w:ascii="Times New Roman" w:hAnsi="Times New Roman" w:cs="Times New Roman"/>
          <w:sz w:val="24"/>
        </w:rPr>
        <w:t xml:space="preserve">. </w:t>
      </w:r>
    </w:p>
    <w:p w:rsidR="00952E4C" w:rsidRDefault="0096741D" w:rsidP="00F0638C">
      <w:pPr>
        <w:spacing w:line="360" w:lineRule="auto"/>
        <w:jc w:val="both"/>
        <w:rPr>
          <w:rFonts w:ascii="Times New Roman" w:hAnsi="Times New Roman" w:cs="Times New Roman"/>
          <w:sz w:val="24"/>
        </w:rPr>
      </w:pPr>
      <w:r>
        <w:rPr>
          <w:rFonts w:ascii="Times New Roman" w:hAnsi="Times New Roman" w:cs="Times New Roman"/>
          <w:sz w:val="24"/>
        </w:rPr>
        <w:t xml:space="preserve">Last is their customer, </w:t>
      </w:r>
      <w:r w:rsidR="006F3856">
        <w:rPr>
          <w:rFonts w:ascii="Times New Roman" w:hAnsi="Times New Roman" w:cs="Times New Roman"/>
          <w:sz w:val="24"/>
          <w:szCs w:val="24"/>
        </w:rPr>
        <w:t xml:space="preserve">business man needs to </w:t>
      </w:r>
      <w:r w:rsidR="006F3856">
        <w:rPr>
          <w:rFonts w:ascii="Times New Roman" w:hAnsi="Times New Roman" w:cs="Times New Roman"/>
          <w:sz w:val="24"/>
        </w:rPr>
        <w:t xml:space="preserve">provide good quality with cheap price to their customer to gain more market share in the industry. </w:t>
      </w:r>
      <w:r w:rsidR="004F0905">
        <w:rPr>
          <w:rFonts w:ascii="Times New Roman" w:hAnsi="Times New Roman" w:cs="Times New Roman"/>
          <w:sz w:val="24"/>
        </w:rPr>
        <w:t xml:space="preserve">In the same time, when an organization providing a good quality item to customer also </w:t>
      </w:r>
      <w:r w:rsidR="00DD2B98">
        <w:rPr>
          <w:rFonts w:ascii="Times New Roman" w:hAnsi="Times New Roman" w:cs="Times New Roman"/>
          <w:sz w:val="24"/>
        </w:rPr>
        <w:t xml:space="preserve">fulfil the requirement of what Carroll mention about that </w:t>
      </w:r>
      <w:r w:rsidR="00DD2B98" w:rsidRPr="009034BE">
        <w:rPr>
          <w:rFonts w:ascii="Times New Roman" w:hAnsi="Times New Roman" w:cs="Times New Roman"/>
          <w:sz w:val="24"/>
        </w:rPr>
        <w:t>ethical responsibilities</w:t>
      </w:r>
      <w:r w:rsidR="00DD2B98">
        <w:rPr>
          <w:rFonts w:ascii="Times New Roman" w:hAnsi="Times New Roman" w:cs="Times New Roman"/>
          <w:sz w:val="24"/>
        </w:rPr>
        <w:t xml:space="preserve"> especially when it </w:t>
      </w:r>
      <w:r w:rsidR="00DD2B98" w:rsidRPr="009034BE">
        <w:rPr>
          <w:rFonts w:ascii="Times New Roman" w:hAnsi="Times New Roman" w:cs="Times New Roman"/>
          <w:sz w:val="24"/>
        </w:rPr>
        <w:t xml:space="preserve">implies </w:t>
      </w:r>
      <w:r w:rsidR="00DD2B98">
        <w:rPr>
          <w:rFonts w:ascii="Times New Roman" w:hAnsi="Times New Roman" w:cs="Times New Roman"/>
          <w:sz w:val="24"/>
        </w:rPr>
        <w:t xml:space="preserve">to </w:t>
      </w:r>
      <w:r w:rsidR="00DD2B98" w:rsidRPr="009034BE">
        <w:rPr>
          <w:rFonts w:ascii="Times New Roman" w:hAnsi="Times New Roman" w:cs="Times New Roman"/>
          <w:sz w:val="24"/>
        </w:rPr>
        <w:t>those activities, norms, standards and practices that even though they are not codified into law, are expected nonetheless</w:t>
      </w:r>
      <w:r w:rsidR="00DD2B98">
        <w:rPr>
          <w:rFonts w:ascii="Times New Roman" w:hAnsi="Times New Roman" w:cs="Times New Roman"/>
          <w:sz w:val="24"/>
        </w:rPr>
        <w:t>.</w:t>
      </w:r>
    </w:p>
    <w:p w:rsidR="00DD2B98" w:rsidRDefault="002523D0" w:rsidP="00CE6C35">
      <w:pPr>
        <w:pStyle w:val="Heading1"/>
      </w:pPr>
      <w:bookmarkStart w:id="3" w:name="_Toc7845475"/>
      <w:r w:rsidRPr="007C02AF">
        <w:lastRenderedPageBreak/>
        <w:t>3.0 Governance Issues and Challenges</w:t>
      </w:r>
      <w:bookmarkEnd w:id="3"/>
      <w:r w:rsidRPr="007C02AF">
        <w:t xml:space="preserve"> </w:t>
      </w:r>
    </w:p>
    <w:p w:rsidR="00882FF4" w:rsidRPr="00F84ECC" w:rsidRDefault="00882FF4" w:rsidP="00F0638C">
      <w:pPr>
        <w:spacing w:line="360" w:lineRule="auto"/>
        <w:jc w:val="both"/>
        <w:rPr>
          <w:rFonts w:ascii="Times New Roman" w:hAnsi="Times New Roman" w:cs="Times New Roman"/>
          <w:sz w:val="24"/>
          <w:szCs w:val="24"/>
        </w:rPr>
      </w:pPr>
      <w:r>
        <w:rPr>
          <w:rFonts w:ascii="Times New Roman" w:hAnsi="Times New Roman" w:cs="Times New Roman"/>
          <w:sz w:val="24"/>
          <w:szCs w:val="24"/>
        </w:rPr>
        <w:t>Cooperate social responsibility is a concept of social awareness that let business organization taking responsibility in activities that involve client, dealers, s</w:t>
      </w:r>
      <w:r w:rsidRPr="00827C19">
        <w:rPr>
          <w:rFonts w:ascii="Times New Roman" w:hAnsi="Times New Roman" w:cs="Times New Roman"/>
          <w:sz w:val="24"/>
          <w:szCs w:val="24"/>
        </w:rPr>
        <w:t>taffs, investors, societies and other stakeholders and</w:t>
      </w:r>
      <w:r>
        <w:rPr>
          <w:rFonts w:ascii="Times New Roman" w:hAnsi="Times New Roman" w:cs="Times New Roman"/>
          <w:sz w:val="24"/>
          <w:szCs w:val="24"/>
        </w:rPr>
        <w:t xml:space="preserve"> </w:t>
      </w:r>
      <w:r w:rsidRPr="00827C19">
        <w:rPr>
          <w:rFonts w:ascii="Times New Roman" w:hAnsi="Times New Roman" w:cs="Times New Roman"/>
          <w:sz w:val="24"/>
          <w:szCs w:val="24"/>
        </w:rPr>
        <w:t>environment</w:t>
      </w:r>
      <w:r>
        <w:rPr>
          <w:rFonts w:ascii="Times New Roman" w:hAnsi="Times New Roman" w:cs="Times New Roman"/>
          <w:sz w:val="24"/>
          <w:szCs w:val="24"/>
        </w:rPr>
        <w:t xml:space="preserve"> around activities that business having impact with. </w:t>
      </w:r>
      <w:r w:rsidR="00F84ECC">
        <w:rPr>
          <w:rFonts w:ascii="Times New Roman" w:hAnsi="Times New Roman" w:cs="Times New Roman"/>
          <w:sz w:val="24"/>
          <w:szCs w:val="24"/>
        </w:rPr>
        <w:t xml:space="preserve">Before Rockefeller control the whole entire oil industry, he is facing the fact that oil was very dangerous to product and sometimes it causes a lot of damage to user. But through the spirit of an entrepreneur, he overcome it with create Standard Oil.  </w:t>
      </w:r>
      <w:r>
        <w:rPr>
          <w:rFonts w:ascii="Times New Roman" w:hAnsi="Times New Roman" w:cs="Times New Roman"/>
          <w:sz w:val="24"/>
          <w:szCs w:val="24"/>
        </w:rPr>
        <w:t>Rockefeller</w:t>
      </w:r>
      <w:r w:rsidR="00F84ECC">
        <w:rPr>
          <w:rFonts w:ascii="Times New Roman" w:hAnsi="Times New Roman" w:cs="Times New Roman"/>
          <w:sz w:val="24"/>
          <w:szCs w:val="24"/>
        </w:rPr>
        <w:t xml:space="preserve"> another governance issue is</w:t>
      </w:r>
      <w:r>
        <w:rPr>
          <w:rFonts w:ascii="Times New Roman" w:hAnsi="Times New Roman" w:cs="Times New Roman"/>
          <w:sz w:val="24"/>
          <w:szCs w:val="24"/>
        </w:rPr>
        <w:t xml:space="preserve"> facing distribution</w:t>
      </w:r>
      <w:r w:rsidR="00F84ECC">
        <w:rPr>
          <w:rFonts w:ascii="Times New Roman" w:hAnsi="Times New Roman" w:cs="Times New Roman"/>
          <w:sz w:val="24"/>
          <w:szCs w:val="24"/>
        </w:rPr>
        <w:t xml:space="preserve"> </w:t>
      </w:r>
      <w:r>
        <w:rPr>
          <w:rFonts w:ascii="Times New Roman" w:hAnsi="Times New Roman" w:cs="Times New Roman"/>
          <w:sz w:val="24"/>
          <w:szCs w:val="24"/>
        </w:rPr>
        <w:t xml:space="preserve">during the time that Vanderbilt is having compete with Tom Scott. But base on the intelligent of Rockefeller, he solves this situation with making a deal with Vanderbilt with shipping oil is the major aspect in railway industry during Vanderbilt and Tom trying to fight the competitive advantage between each other. </w:t>
      </w:r>
    </w:p>
    <w:p w:rsidR="002523D0" w:rsidRDefault="00A90532" w:rsidP="00F0638C">
      <w:pPr>
        <w:spacing w:line="360" w:lineRule="auto"/>
        <w:jc w:val="both"/>
        <w:rPr>
          <w:rFonts w:ascii="Times New Roman" w:hAnsi="Times New Roman" w:cs="Times New Roman"/>
          <w:sz w:val="24"/>
        </w:rPr>
      </w:pPr>
      <w:r>
        <w:rPr>
          <w:rFonts w:ascii="Times New Roman" w:hAnsi="Times New Roman" w:cs="Times New Roman"/>
          <w:sz w:val="24"/>
        </w:rPr>
        <w:t xml:space="preserve">Governance challenge that face by Andrew Carnegie was </w:t>
      </w:r>
      <w:r w:rsidR="00A250BD">
        <w:rPr>
          <w:rFonts w:ascii="Times New Roman" w:hAnsi="Times New Roman" w:cs="Times New Roman"/>
          <w:sz w:val="24"/>
        </w:rPr>
        <w:t xml:space="preserve">during late 19th century, the level of competition is high especially Carnegie want to take over Rockefeller to become the richest person in United State. Therefore, he </w:t>
      </w:r>
      <w:r w:rsidR="003E5FB8">
        <w:rPr>
          <w:rFonts w:ascii="Times New Roman" w:hAnsi="Times New Roman" w:cs="Times New Roman"/>
          <w:sz w:val="24"/>
        </w:rPr>
        <w:t>is facing</w:t>
      </w:r>
      <w:r w:rsidR="00A250BD">
        <w:rPr>
          <w:rFonts w:ascii="Times New Roman" w:hAnsi="Times New Roman" w:cs="Times New Roman"/>
          <w:sz w:val="24"/>
        </w:rPr>
        <w:t xml:space="preserve"> the challenge of raising capital</w:t>
      </w:r>
      <w:r w:rsidR="003E5FB8">
        <w:rPr>
          <w:rFonts w:ascii="Times New Roman" w:hAnsi="Times New Roman" w:cs="Times New Roman"/>
          <w:sz w:val="24"/>
        </w:rPr>
        <w:t xml:space="preserve"> and earning profits in short time. Due to this challenge, he hires Henry Frick as Carnegie </w:t>
      </w:r>
      <w:r w:rsidR="003E5FB8" w:rsidRPr="006338F9">
        <w:rPr>
          <w:rFonts w:ascii="Times New Roman" w:hAnsi="Times New Roman" w:cs="Times New Roman"/>
          <w:sz w:val="24"/>
        </w:rPr>
        <w:t>Steel Company</w:t>
      </w:r>
      <w:r w:rsidR="003E5FB8">
        <w:rPr>
          <w:rFonts w:ascii="Times New Roman" w:hAnsi="Times New Roman" w:cs="Times New Roman"/>
          <w:sz w:val="24"/>
        </w:rPr>
        <w:t xml:space="preserve"> general manager. Before over come the competition challenge, Frick brought another two challenges to Carnegie which were the Homestead Strike of 1892 and Johnstown Flood that really bring a bad impact to Carnegie Steel Company. Both </w:t>
      </w:r>
      <w:r w:rsidR="007C02AF">
        <w:rPr>
          <w:rFonts w:ascii="Times New Roman" w:hAnsi="Times New Roman" w:cs="Times New Roman"/>
          <w:sz w:val="24"/>
        </w:rPr>
        <w:t>incidents</w:t>
      </w:r>
      <w:r w:rsidR="003E5FB8">
        <w:rPr>
          <w:rFonts w:ascii="Times New Roman" w:hAnsi="Times New Roman" w:cs="Times New Roman"/>
          <w:sz w:val="24"/>
        </w:rPr>
        <w:t xml:space="preserve"> </w:t>
      </w:r>
      <w:r w:rsidR="007C02AF">
        <w:rPr>
          <w:rFonts w:ascii="Times New Roman" w:hAnsi="Times New Roman" w:cs="Times New Roman"/>
          <w:sz w:val="24"/>
        </w:rPr>
        <w:t>were</w:t>
      </w:r>
      <w:r w:rsidR="003E5FB8">
        <w:rPr>
          <w:rFonts w:ascii="Times New Roman" w:hAnsi="Times New Roman" w:cs="Times New Roman"/>
          <w:sz w:val="24"/>
        </w:rPr>
        <w:t xml:space="preserve"> famous in history which Homestead Strike that Frick hired the Pinkerton armed guards to lock out the factory and have a </w:t>
      </w:r>
      <w:r w:rsidR="007C02AF">
        <w:rPr>
          <w:rFonts w:ascii="Times New Roman" w:hAnsi="Times New Roman" w:cs="Times New Roman"/>
          <w:sz w:val="24"/>
        </w:rPr>
        <w:t>war</w:t>
      </w:r>
      <w:r w:rsidR="003E5FB8">
        <w:rPr>
          <w:rFonts w:ascii="Times New Roman" w:hAnsi="Times New Roman" w:cs="Times New Roman"/>
          <w:sz w:val="24"/>
        </w:rPr>
        <w:t xml:space="preserve"> between worker</w:t>
      </w:r>
      <w:r w:rsidR="007C02AF">
        <w:rPr>
          <w:rFonts w:ascii="Times New Roman" w:hAnsi="Times New Roman" w:cs="Times New Roman"/>
          <w:sz w:val="24"/>
        </w:rPr>
        <w:t>s and Johnstown flood kills 2000 people because Frick decides to lower the dam to make a difference for suit the club be better. These two cases make Carnegie reputation become worse. Back to the first challenge that Carnegie face, he also makes a worst decision to overcome it with decreasing the salary and working for longer hours. This also where the begin of Homestead Strike.</w:t>
      </w:r>
    </w:p>
    <w:p w:rsidR="007C02AF" w:rsidRDefault="007C02AF" w:rsidP="00F0638C">
      <w:pPr>
        <w:spacing w:line="360" w:lineRule="auto"/>
        <w:jc w:val="both"/>
        <w:rPr>
          <w:rFonts w:ascii="Times New Roman" w:hAnsi="Times New Roman" w:cs="Times New Roman"/>
          <w:sz w:val="24"/>
        </w:rPr>
      </w:pPr>
    </w:p>
    <w:p w:rsidR="007C02AF" w:rsidRDefault="007C02AF" w:rsidP="00F0638C">
      <w:pPr>
        <w:spacing w:line="360" w:lineRule="auto"/>
        <w:jc w:val="both"/>
        <w:rPr>
          <w:rFonts w:ascii="Times New Roman" w:hAnsi="Times New Roman" w:cs="Times New Roman"/>
          <w:sz w:val="24"/>
        </w:rPr>
      </w:pPr>
    </w:p>
    <w:p w:rsidR="007C02AF" w:rsidRDefault="007C02AF" w:rsidP="00F0638C">
      <w:pPr>
        <w:spacing w:line="360" w:lineRule="auto"/>
        <w:jc w:val="both"/>
        <w:rPr>
          <w:rFonts w:ascii="Times New Roman" w:hAnsi="Times New Roman" w:cs="Times New Roman"/>
          <w:sz w:val="24"/>
        </w:rPr>
      </w:pPr>
    </w:p>
    <w:p w:rsidR="007C02AF" w:rsidRDefault="007C02AF" w:rsidP="00F0638C">
      <w:pPr>
        <w:spacing w:line="360" w:lineRule="auto"/>
        <w:jc w:val="both"/>
        <w:rPr>
          <w:rFonts w:ascii="Times New Roman" w:hAnsi="Times New Roman" w:cs="Times New Roman"/>
          <w:sz w:val="24"/>
        </w:rPr>
      </w:pPr>
    </w:p>
    <w:p w:rsidR="007C02AF" w:rsidRDefault="007C02AF" w:rsidP="00F0638C">
      <w:pPr>
        <w:spacing w:line="360" w:lineRule="auto"/>
        <w:jc w:val="both"/>
        <w:rPr>
          <w:rFonts w:ascii="Times New Roman" w:hAnsi="Times New Roman" w:cs="Times New Roman"/>
          <w:sz w:val="24"/>
        </w:rPr>
      </w:pPr>
    </w:p>
    <w:p w:rsidR="007C02AF" w:rsidRDefault="007C02AF" w:rsidP="00F0638C">
      <w:pPr>
        <w:spacing w:line="360" w:lineRule="auto"/>
        <w:jc w:val="both"/>
        <w:rPr>
          <w:rFonts w:ascii="Times New Roman" w:hAnsi="Times New Roman" w:cs="Times New Roman"/>
          <w:sz w:val="24"/>
        </w:rPr>
      </w:pPr>
    </w:p>
    <w:p w:rsidR="007C02AF" w:rsidRPr="007C02AF" w:rsidRDefault="007C02AF" w:rsidP="00CE6C35">
      <w:pPr>
        <w:pStyle w:val="Heading1"/>
      </w:pPr>
      <w:bookmarkStart w:id="4" w:name="_Toc7845476"/>
      <w:r w:rsidRPr="007C02AF">
        <w:lastRenderedPageBreak/>
        <w:t>4.0 Philanthropy activities</w:t>
      </w:r>
      <w:bookmarkEnd w:id="4"/>
    </w:p>
    <w:p w:rsidR="005E5993" w:rsidRDefault="00CC13B2" w:rsidP="00F0638C">
      <w:pPr>
        <w:spacing w:line="360" w:lineRule="auto"/>
        <w:jc w:val="both"/>
        <w:rPr>
          <w:rFonts w:ascii="Times New Roman" w:hAnsi="Times New Roman" w:cs="Times New Roman"/>
          <w:sz w:val="24"/>
        </w:rPr>
      </w:pPr>
      <w:r>
        <w:rPr>
          <w:rFonts w:ascii="Times New Roman" w:hAnsi="Times New Roman" w:cs="Times New Roman"/>
          <w:sz w:val="24"/>
        </w:rPr>
        <w:t xml:space="preserve">Philanthropy is a </w:t>
      </w:r>
      <w:r w:rsidR="005E5993">
        <w:rPr>
          <w:rFonts w:ascii="Times New Roman" w:hAnsi="Times New Roman" w:cs="Times New Roman"/>
          <w:sz w:val="24"/>
        </w:rPr>
        <w:t>good activity</w:t>
      </w:r>
      <w:r>
        <w:rPr>
          <w:rFonts w:ascii="Times New Roman" w:hAnsi="Times New Roman" w:cs="Times New Roman"/>
          <w:sz w:val="24"/>
        </w:rPr>
        <w:t xml:space="preserve"> to give back to society </w:t>
      </w:r>
      <w:r w:rsidR="005E5993">
        <w:rPr>
          <w:rFonts w:ascii="Times New Roman" w:hAnsi="Times New Roman" w:cs="Times New Roman"/>
          <w:sz w:val="24"/>
        </w:rPr>
        <w:t>and build the society in a good way. It has few practices that we could refer to which is giving money, using time to help the poor and weak, and help the people who in need to make their life better. But during late 19</w:t>
      </w:r>
      <w:r w:rsidR="005E5993" w:rsidRPr="005E5993">
        <w:rPr>
          <w:rFonts w:ascii="Times New Roman" w:hAnsi="Times New Roman" w:cs="Times New Roman"/>
          <w:sz w:val="24"/>
          <w:vertAlign w:val="superscript"/>
        </w:rPr>
        <w:t>th</w:t>
      </w:r>
      <w:r w:rsidR="005E5993">
        <w:rPr>
          <w:rFonts w:ascii="Times New Roman" w:hAnsi="Times New Roman" w:cs="Times New Roman"/>
          <w:sz w:val="24"/>
        </w:rPr>
        <w:t xml:space="preserve"> century and early 20</w:t>
      </w:r>
      <w:r w:rsidR="005E5993" w:rsidRPr="005E5993">
        <w:rPr>
          <w:rFonts w:ascii="Times New Roman" w:hAnsi="Times New Roman" w:cs="Times New Roman"/>
          <w:sz w:val="24"/>
          <w:vertAlign w:val="superscript"/>
        </w:rPr>
        <w:t>th</w:t>
      </w:r>
      <w:r w:rsidR="005E5993">
        <w:rPr>
          <w:rFonts w:ascii="Times New Roman" w:hAnsi="Times New Roman" w:cs="Times New Roman"/>
          <w:sz w:val="24"/>
        </w:rPr>
        <w:t xml:space="preserve"> century, before we call people who donate huge money to build the society, they might been call robber barons or captains of industry rather than philanthropists. Therefore</w:t>
      </w:r>
      <w:r w:rsidR="00BF449A">
        <w:rPr>
          <w:rFonts w:ascii="Times New Roman" w:hAnsi="Times New Roman" w:cs="Times New Roman"/>
          <w:sz w:val="24"/>
        </w:rPr>
        <w:t>,</w:t>
      </w:r>
      <w:r w:rsidR="005E5993">
        <w:rPr>
          <w:rFonts w:ascii="Times New Roman" w:hAnsi="Times New Roman" w:cs="Times New Roman"/>
          <w:sz w:val="24"/>
        </w:rPr>
        <w:t xml:space="preserve"> let us understand the definition between </w:t>
      </w:r>
      <w:r w:rsidR="00BF449A">
        <w:rPr>
          <w:rFonts w:ascii="Times New Roman" w:hAnsi="Times New Roman" w:cs="Times New Roman"/>
          <w:sz w:val="24"/>
        </w:rPr>
        <w:t>these three words</w:t>
      </w:r>
      <w:r w:rsidR="005E5993">
        <w:rPr>
          <w:rFonts w:ascii="Times New Roman" w:hAnsi="Times New Roman" w:cs="Times New Roman"/>
          <w:sz w:val="24"/>
        </w:rPr>
        <w:t>.</w:t>
      </w:r>
    </w:p>
    <w:p w:rsidR="005E5993" w:rsidRPr="00BF449A" w:rsidRDefault="005E5993" w:rsidP="00CE6C35">
      <w:pPr>
        <w:pStyle w:val="Heading2"/>
      </w:pPr>
      <w:bookmarkStart w:id="5" w:name="_Toc7845477"/>
      <w:r w:rsidRPr="00BF449A">
        <w:t>4</w:t>
      </w:r>
      <w:r w:rsidR="00BF449A" w:rsidRPr="00BF449A">
        <w:t>.1 Robber Barons vs Captain od Industry vs Philanthropists</w:t>
      </w:r>
      <w:bookmarkEnd w:id="5"/>
    </w:p>
    <w:p w:rsidR="005E5993" w:rsidRDefault="005E5993" w:rsidP="005E5993">
      <w:pPr>
        <w:spacing w:line="360" w:lineRule="auto"/>
        <w:jc w:val="both"/>
        <w:rPr>
          <w:rFonts w:ascii="Times New Roman" w:hAnsi="Times New Roman" w:cs="Times New Roman"/>
          <w:sz w:val="24"/>
        </w:rPr>
      </w:pPr>
      <w:r w:rsidRPr="00521531">
        <w:rPr>
          <w:rFonts w:ascii="Times New Roman" w:hAnsi="Times New Roman" w:cs="Times New Roman"/>
          <w:b/>
          <w:sz w:val="24"/>
        </w:rPr>
        <w:t>Robber Barons</w:t>
      </w:r>
      <w:r>
        <w:rPr>
          <w:rFonts w:ascii="Times New Roman" w:hAnsi="Times New Roman" w:cs="Times New Roman"/>
          <w:sz w:val="24"/>
        </w:rPr>
        <w:t xml:space="preserve">: </w:t>
      </w:r>
      <w:r w:rsidRPr="00C6084C">
        <w:rPr>
          <w:rFonts w:ascii="Times New Roman" w:hAnsi="Times New Roman" w:cs="Times New Roman"/>
          <w:sz w:val="24"/>
        </w:rPr>
        <w:t xml:space="preserve">During the </w:t>
      </w:r>
      <w:r w:rsidR="00DD13CF">
        <w:rPr>
          <w:rFonts w:ascii="Times New Roman" w:hAnsi="Times New Roman" w:cs="Times New Roman"/>
          <w:sz w:val="24"/>
        </w:rPr>
        <w:t>i</w:t>
      </w:r>
      <w:r w:rsidRPr="00C6084C">
        <w:rPr>
          <w:rFonts w:ascii="Times New Roman" w:hAnsi="Times New Roman" w:cs="Times New Roman"/>
          <w:sz w:val="24"/>
        </w:rPr>
        <w:t xml:space="preserve">ndustrial </w:t>
      </w:r>
      <w:r w:rsidR="00DD13CF">
        <w:rPr>
          <w:rFonts w:ascii="Times New Roman" w:hAnsi="Times New Roman" w:cs="Times New Roman"/>
          <w:sz w:val="24"/>
        </w:rPr>
        <w:t>r</w:t>
      </w:r>
      <w:r w:rsidRPr="00C6084C">
        <w:rPr>
          <w:rFonts w:ascii="Times New Roman" w:hAnsi="Times New Roman" w:cs="Times New Roman"/>
          <w:sz w:val="24"/>
        </w:rPr>
        <w:t xml:space="preserve">evolution, the term Robber Baron, was used to describe a person who excessive amounts of money in business. It was an insulting term used for a person who was thought to have used unfair business practices and showed little empathy for the common factory worker. </w:t>
      </w:r>
      <w:r w:rsidR="00DD13CF">
        <w:rPr>
          <w:rFonts w:ascii="Times New Roman" w:hAnsi="Times New Roman" w:cs="Times New Roman"/>
          <w:sz w:val="24"/>
        </w:rPr>
        <w:t>In 19</w:t>
      </w:r>
      <w:r w:rsidR="00DD13CF" w:rsidRPr="00DD13CF">
        <w:rPr>
          <w:rFonts w:ascii="Times New Roman" w:hAnsi="Times New Roman" w:cs="Times New Roman"/>
          <w:sz w:val="24"/>
          <w:vertAlign w:val="superscript"/>
        </w:rPr>
        <w:t>th</w:t>
      </w:r>
      <w:r w:rsidR="00DD13CF">
        <w:rPr>
          <w:rFonts w:ascii="Times New Roman" w:hAnsi="Times New Roman" w:cs="Times New Roman"/>
          <w:sz w:val="24"/>
        </w:rPr>
        <w:t xml:space="preserve"> century, </w:t>
      </w:r>
      <w:r w:rsidR="00DD13CF" w:rsidRPr="00895AC7">
        <w:rPr>
          <w:rFonts w:ascii="Times New Roman" w:hAnsi="Times New Roman" w:cs="Times New Roman"/>
          <w:sz w:val="24"/>
        </w:rPr>
        <w:t>Cornelius Vanderbilt, J. P. Morgan</w:t>
      </w:r>
      <w:r w:rsidR="00DD13CF">
        <w:rPr>
          <w:rFonts w:ascii="Times New Roman" w:hAnsi="Times New Roman" w:cs="Times New Roman"/>
          <w:sz w:val="24"/>
        </w:rPr>
        <w:t>, John D. Rockefeller and Andrew Carnegie were famous Robber Barons.</w:t>
      </w:r>
    </w:p>
    <w:p w:rsidR="005E5993" w:rsidRDefault="005E5993" w:rsidP="005E5993">
      <w:pPr>
        <w:spacing w:line="360" w:lineRule="auto"/>
        <w:jc w:val="both"/>
        <w:rPr>
          <w:rFonts w:ascii="Times New Roman" w:hAnsi="Times New Roman" w:cs="Times New Roman"/>
          <w:sz w:val="24"/>
        </w:rPr>
      </w:pPr>
      <w:r w:rsidRPr="00521531">
        <w:rPr>
          <w:rFonts w:ascii="Times New Roman" w:hAnsi="Times New Roman" w:cs="Times New Roman"/>
          <w:b/>
          <w:sz w:val="24"/>
        </w:rPr>
        <w:t>Captains of Industry</w:t>
      </w:r>
      <w:r>
        <w:rPr>
          <w:rFonts w:ascii="Times New Roman" w:hAnsi="Times New Roman" w:cs="Times New Roman"/>
          <w:sz w:val="24"/>
        </w:rPr>
        <w:t xml:space="preserve">: </w:t>
      </w:r>
      <w:r w:rsidRPr="00F212BB">
        <w:rPr>
          <w:rFonts w:ascii="Times New Roman" w:hAnsi="Times New Roman" w:cs="Times New Roman"/>
          <w:sz w:val="24"/>
        </w:rPr>
        <w:t>The men that used ingenious business methods to create monopolies and vast wealth were also known as Captains of Industry because they exhibited leadership in their field and commanded the respect of the business world. Often these Captains of Industry gave back their communities by participating in philanthropy.</w:t>
      </w:r>
    </w:p>
    <w:p w:rsidR="005E5993" w:rsidRDefault="005E5993" w:rsidP="00F0638C">
      <w:pPr>
        <w:spacing w:line="360" w:lineRule="auto"/>
        <w:jc w:val="both"/>
        <w:rPr>
          <w:rFonts w:ascii="Times New Roman" w:hAnsi="Times New Roman" w:cs="Times New Roman"/>
          <w:sz w:val="24"/>
        </w:rPr>
      </w:pPr>
      <w:r w:rsidRPr="00521531">
        <w:rPr>
          <w:rFonts w:ascii="Times New Roman" w:hAnsi="Times New Roman" w:cs="Times New Roman"/>
          <w:b/>
          <w:sz w:val="24"/>
        </w:rPr>
        <w:t>Philanthropist</w:t>
      </w:r>
      <w:r>
        <w:rPr>
          <w:rFonts w:ascii="Times New Roman" w:hAnsi="Times New Roman" w:cs="Times New Roman"/>
          <w:sz w:val="24"/>
        </w:rPr>
        <w:t xml:space="preserve">: </w:t>
      </w:r>
      <w:r w:rsidRPr="00F212BB">
        <w:rPr>
          <w:rFonts w:ascii="Times New Roman" w:hAnsi="Times New Roman" w:cs="Times New Roman"/>
          <w:sz w:val="24"/>
        </w:rPr>
        <w:t>Philanthropist, on the other hand, is love of humankind, the act of improving the situation of others through charitable aid or donations.</w:t>
      </w:r>
      <w:r>
        <w:rPr>
          <w:rFonts w:ascii="Times New Roman" w:hAnsi="Times New Roman" w:cs="Times New Roman"/>
          <w:sz w:val="24"/>
        </w:rPr>
        <w:t xml:space="preserve"> It has slightly difference than charity and we consider that philanthropist is long-term process and charity is short-term.</w:t>
      </w:r>
    </w:p>
    <w:p w:rsidR="009064BD" w:rsidRPr="009064BD" w:rsidRDefault="009064BD" w:rsidP="00CE6C35">
      <w:pPr>
        <w:pStyle w:val="Heading2"/>
      </w:pPr>
      <w:bookmarkStart w:id="6" w:name="_Toc7845478"/>
      <w:r w:rsidRPr="009064BD">
        <w:t>4.2 Philanthropy by Rockefeller and Carnegie</w:t>
      </w:r>
      <w:bookmarkEnd w:id="6"/>
    </w:p>
    <w:p w:rsidR="00377C7A" w:rsidRDefault="00377C7A" w:rsidP="00F0638C">
      <w:pPr>
        <w:spacing w:line="360" w:lineRule="auto"/>
        <w:jc w:val="both"/>
        <w:rPr>
          <w:rFonts w:ascii="Times New Roman" w:hAnsi="Times New Roman" w:cs="Times New Roman"/>
          <w:sz w:val="24"/>
        </w:rPr>
      </w:pPr>
      <w:r>
        <w:rPr>
          <w:rFonts w:ascii="Times New Roman" w:hAnsi="Times New Roman" w:cs="Times New Roman"/>
          <w:sz w:val="24"/>
        </w:rPr>
        <w:t>After understanding above information, m</w:t>
      </w:r>
      <w:r w:rsidRPr="00377C7A">
        <w:rPr>
          <w:rFonts w:ascii="Times New Roman" w:hAnsi="Times New Roman" w:cs="Times New Roman"/>
          <w:sz w:val="24"/>
        </w:rPr>
        <w:t>any of the entrepreneurs who shaped this new phase of business life sought to balance the negative impact of their new industries on their workers or communities. Others sought to use their wealth in other ways to improve the lot of others.</w:t>
      </w:r>
      <w:r>
        <w:rPr>
          <w:rFonts w:ascii="Times New Roman" w:hAnsi="Times New Roman" w:cs="Times New Roman"/>
          <w:sz w:val="24"/>
        </w:rPr>
        <w:t xml:space="preserve"> </w:t>
      </w:r>
      <w:r w:rsidR="004173C4">
        <w:rPr>
          <w:rFonts w:ascii="Times New Roman" w:hAnsi="Times New Roman" w:cs="Times New Roman"/>
          <w:sz w:val="24"/>
        </w:rPr>
        <w:t>Therefore, John D. Rockefeller and Andrew Carnegie is robber barons or captains of industry, we can investigate by the action they do below:</w:t>
      </w:r>
    </w:p>
    <w:p w:rsidR="004173C4" w:rsidRDefault="004173C4" w:rsidP="00F0638C">
      <w:pPr>
        <w:spacing w:line="360" w:lineRule="auto"/>
        <w:jc w:val="both"/>
        <w:rPr>
          <w:rFonts w:ascii="Times New Roman" w:hAnsi="Times New Roman" w:cs="Times New Roman"/>
          <w:sz w:val="24"/>
        </w:rPr>
      </w:pPr>
      <w:r w:rsidRPr="004173C4">
        <w:rPr>
          <w:rFonts w:ascii="Times New Roman" w:hAnsi="Times New Roman" w:cs="Times New Roman"/>
          <w:sz w:val="24"/>
        </w:rPr>
        <w:t>Rockefeller donated more than half a billion dollars to various educational, religious and scientific causes. Among his activities, he funded the establishment of the University of Chicago and the Rockefeller Institute for Medical Research (now Rockefeller University).</w:t>
      </w:r>
    </w:p>
    <w:p w:rsidR="004173C4" w:rsidRPr="004173C4" w:rsidRDefault="004173C4" w:rsidP="004173C4">
      <w:pPr>
        <w:spacing w:line="360" w:lineRule="auto"/>
        <w:jc w:val="both"/>
        <w:rPr>
          <w:rFonts w:ascii="Times New Roman" w:hAnsi="Times New Roman" w:cs="Times New Roman"/>
          <w:sz w:val="24"/>
        </w:rPr>
      </w:pPr>
      <w:r w:rsidRPr="004173C4">
        <w:rPr>
          <w:rFonts w:ascii="Times New Roman" w:hAnsi="Times New Roman" w:cs="Times New Roman"/>
          <w:sz w:val="24"/>
        </w:rPr>
        <w:t>In 1889, he had penned an essay, “The Gospel of Wealth,” in which he stated that the rich have “a moral obligation to distribute in ways that promote the welfare and happiness of the common man.” Carnegie also said that “The man who dies thus rich dies disgraced.”</w:t>
      </w:r>
    </w:p>
    <w:p w:rsidR="004173C4" w:rsidRDefault="004173C4" w:rsidP="004173C4">
      <w:pPr>
        <w:spacing w:line="360" w:lineRule="auto"/>
        <w:jc w:val="both"/>
        <w:rPr>
          <w:rFonts w:ascii="Times New Roman" w:hAnsi="Times New Roman" w:cs="Times New Roman"/>
          <w:sz w:val="24"/>
        </w:rPr>
      </w:pPr>
      <w:r w:rsidRPr="004173C4">
        <w:rPr>
          <w:rFonts w:ascii="Times New Roman" w:hAnsi="Times New Roman" w:cs="Times New Roman"/>
          <w:sz w:val="24"/>
        </w:rPr>
        <w:lastRenderedPageBreak/>
        <w:t>Carnegie eventually gave away some $350 million (the equivalent of billions in today’s dollars), which represented the bulk of his wealth. Among his philanthropic activities, he funded the establishment of more than 2,500 public libraries around the globe, donated more than 7,600 organs to churches worldwide and endowed organizations (many still in existence today) dedicated to research in science, education, world peace and other causes. Among his gifts was the $1.1 million required for the land and construction costs of Carnegie Hall, the legendary New York City concert venue that opened in 1891.</w:t>
      </w: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4173C4" w:rsidRDefault="004173C4" w:rsidP="004173C4">
      <w:pPr>
        <w:spacing w:line="360" w:lineRule="auto"/>
        <w:jc w:val="both"/>
        <w:rPr>
          <w:rFonts w:ascii="Times New Roman" w:hAnsi="Times New Roman" w:cs="Times New Roman"/>
          <w:sz w:val="24"/>
        </w:rPr>
      </w:pPr>
    </w:p>
    <w:p w:rsidR="00CE6C35" w:rsidRDefault="00CE6C35" w:rsidP="004173C4">
      <w:pPr>
        <w:spacing w:line="360" w:lineRule="auto"/>
        <w:jc w:val="both"/>
        <w:rPr>
          <w:rFonts w:ascii="Times New Roman" w:hAnsi="Times New Roman" w:cs="Times New Roman"/>
          <w:sz w:val="24"/>
        </w:rPr>
      </w:pPr>
    </w:p>
    <w:p w:rsidR="00CE6C35" w:rsidRDefault="00CE6C35" w:rsidP="004173C4">
      <w:pPr>
        <w:spacing w:line="360" w:lineRule="auto"/>
        <w:jc w:val="both"/>
        <w:rPr>
          <w:rFonts w:ascii="Times New Roman" w:hAnsi="Times New Roman" w:cs="Times New Roman"/>
          <w:sz w:val="24"/>
        </w:rPr>
      </w:pPr>
    </w:p>
    <w:p w:rsidR="004173C4" w:rsidRPr="004173C4" w:rsidRDefault="004173C4" w:rsidP="00CE6C35">
      <w:pPr>
        <w:pStyle w:val="Heading1"/>
      </w:pPr>
      <w:bookmarkStart w:id="7" w:name="_Toc7845479"/>
      <w:r w:rsidRPr="004173C4">
        <w:lastRenderedPageBreak/>
        <w:t>5.0 Do the Foundation Activities Justify or Legitimate the Past Actions</w:t>
      </w:r>
      <w:bookmarkEnd w:id="7"/>
    </w:p>
    <w:p w:rsidR="00BD365C" w:rsidRDefault="00BD365C" w:rsidP="004173C4">
      <w:pPr>
        <w:spacing w:line="360" w:lineRule="auto"/>
        <w:jc w:val="both"/>
        <w:rPr>
          <w:rFonts w:ascii="Times New Roman" w:hAnsi="Times New Roman" w:cs="Times New Roman"/>
          <w:sz w:val="24"/>
        </w:rPr>
      </w:pPr>
      <w:r>
        <w:rPr>
          <w:rFonts w:ascii="Times New Roman" w:hAnsi="Times New Roman" w:cs="Times New Roman"/>
          <w:sz w:val="24"/>
        </w:rPr>
        <w:t xml:space="preserve">Begins to do philanthropy for the social is a good thing but it can’t wipe out the past that what people had did especially the unethical behaviours.   </w:t>
      </w:r>
    </w:p>
    <w:p w:rsidR="004173C4" w:rsidRPr="00BD365C" w:rsidRDefault="00BD365C" w:rsidP="00CE6C35">
      <w:pPr>
        <w:pStyle w:val="Heading2"/>
      </w:pPr>
      <w:bookmarkStart w:id="8" w:name="_Toc7845480"/>
      <w:r w:rsidRPr="00BD365C">
        <w:t xml:space="preserve">5.1 </w:t>
      </w:r>
      <w:r w:rsidR="004173C4" w:rsidRPr="00BD365C">
        <w:t>John D. Rockefeller</w:t>
      </w:r>
      <w:bookmarkEnd w:id="8"/>
    </w:p>
    <w:p w:rsidR="007C02AF" w:rsidRDefault="00BD365C" w:rsidP="00F0638C">
      <w:pPr>
        <w:spacing w:line="360" w:lineRule="auto"/>
        <w:jc w:val="both"/>
        <w:rPr>
          <w:rFonts w:ascii="Times New Roman" w:hAnsi="Times New Roman" w:cs="Times New Roman"/>
          <w:sz w:val="24"/>
        </w:rPr>
      </w:pPr>
      <w:r w:rsidRPr="00BD365C">
        <w:rPr>
          <w:rFonts w:ascii="Times New Roman" w:hAnsi="Times New Roman" w:cs="Times New Roman"/>
          <w:sz w:val="24"/>
        </w:rPr>
        <w:t>Rockefeller’s enormous wealth and success made him a target of muckraking journalists, reform politicians and others who viewed him as a symbol of corporate greed and criticized the methods with which he’d built his empire. As The New York Times reported in 1937: “He was accused of crushing out competition, getting rich on rebates from railroads, bribing men to spy on competing companies, of making secret agreements, of coercing rivals to join the Standard Oil Company under threat of being forced out of business, building up enormous fortunes on the ruins of other men, and so on.”</w:t>
      </w:r>
    </w:p>
    <w:p w:rsidR="00BD365C" w:rsidRPr="00BD365C" w:rsidRDefault="00BD365C" w:rsidP="00CE6C35">
      <w:pPr>
        <w:pStyle w:val="Heading2"/>
      </w:pPr>
      <w:bookmarkStart w:id="9" w:name="_Toc7845481"/>
      <w:r w:rsidRPr="00BD365C">
        <w:t>5.2 Andrew Carnegie</w:t>
      </w:r>
      <w:bookmarkEnd w:id="9"/>
    </w:p>
    <w:p w:rsidR="00BF2EA0" w:rsidRDefault="00BD365C" w:rsidP="00F0638C">
      <w:pPr>
        <w:spacing w:line="360" w:lineRule="auto"/>
        <w:jc w:val="both"/>
        <w:rPr>
          <w:rFonts w:ascii="Times New Roman" w:hAnsi="Times New Roman" w:cs="Times New Roman"/>
          <w:sz w:val="24"/>
        </w:rPr>
      </w:pPr>
      <w:r w:rsidRPr="00BD365C">
        <w:rPr>
          <w:rFonts w:ascii="Times New Roman" w:hAnsi="Times New Roman" w:cs="Times New Roman"/>
          <w:sz w:val="24"/>
        </w:rPr>
        <w:t xml:space="preserve">Carnegie Steel general manager Henry Clay Frick, who called in some 300 Pinkerton armed guards to protect the </w:t>
      </w:r>
      <w:r w:rsidR="00EC0EFD">
        <w:rPr>
          <w:rFonts w:ascii="Times New Roman" w:hAnsi="Times New Roman" w:cs="Times New Roman"/>
          <w:sz w:val="24"/>
        </w:rPr>
        <w:t>factory</w:t>
      </w:r>
      <w:r w:rsidRPr="00BD365C">
        <w:rPr>
          <w:rFonts w:ascii="Times New Roman" w:hAnsi="Times New Roman" w:cs="Times New Roman"/>
          <w:sz w:val="24"/>
        </w:rPr>
        <w:t xml:space="preserve">. A bloody battle broke out between the striking workers and the Pinkertons, leaving at least 10 men dead. The state militia then was brought in to take control of the town, union leaders were </w:t>
      </w:r>
      <w:r w:rsidR="009A239C" w:rsidRPr="00BD365C">
        <w:rPr>
          <w:rFonts w:ascii="Times New Roman" w:hAnsi="Times New Roman" w:cs="Times New Roman"/>
          <w:sz w:val="24"/>
        </w:rPr>
        <w:t>arrested,</w:t>
      </w:r>
      <w:r w:rsidRPr="00BD365C">
        <w:rPr>
          <w:rFonts w:ascii="Times New Roman" w:hAnsi="Times New Roman" w:cs="Times New Roman"/>
          <w:sz w:val="24"/>
        </w:rPr>
        <w:t xml:space="preserve"> and Frick hired replacement workers for the </w:t>
      </w:r>
      <w:r w:rsidR="00EC0EFD">
        <w:rPr>
          <w:rFonts w:ascii="Times New Roman" w:hAnsi="Times New Roman" w:cs="Times New Roman"/>
          <w:sz w:val="24"/>
        </w:rPr>
        <w:t>factory</w:t>
      </w:r>
      <w:r w:rsidRPr="00BD365C">
        <w:rPr>
          <w:rFonts w:ascii="Times New Roman" w:hAnsi="Times New Roman" w:cs="Times New Roman"/>
          <w:sz w:val="24"/>
        </w:rPr>
        <w:t xml:space="preserve">. After five months, the strike ended with the union’s defeat. Additionally, the </w:t>
      </w:r>
      <w:r w:rsidR="009A239C" w:rsidRPr="00BD365C">
        <w:rPr>
          <w:rFonts w:ascii="Times New Roman" w:hAnsi="Times New Roman" w:cs="Times New Roman"/>
          <w:sz w:val="24"/>
        </w:rPr>
        <w:t>labour</w:t>
      </w:r>
      <w:r w:rsidRPr="00BD365C">
        <w:rPr>
          <w:rFonts w:ascii="Times New Roman" w:hAnsi="Times New Roman" w:cs="Times New Roman"/>
          <w:sz w:val="24"/>
        </w:rPr>
        <w:t xml:space="preserve"> movement at Pittsburgh-area steel mills was crippled for the next four decades</w:t>
      </w:r>
      <w:r w:rsidR="00EC0EFD">
        <w:rPr>
          <w:rFonts w:ascii="Times New Roman" w:hAnsi="Times New Roman" w:cs="Times New Roman"/>
          <w:sz w:val="24"/>
        </w:rPr>
        <w:t xml:space="preserve">. This case been </w:t>
      </w:r>
      <w:proofErr w:type="gramStart"/>
      <w:r w:rsidR="00EC0EFD">
        <w:rPr>
          <w:rFonts w:ascii="Times New Roman" w:hAnsi="Times New Roman" w:cs="Times New Roman"/>
          <w:sz w:val="24"/>
        </w:rPr>
        <w:t>call</w:t>
      </w:r>
      <w:proofErr w:type="gramEnd"/>
      <w:r w:rsidR="00EC0EFD">
        <w:rPr>
          <w:rFonts w:ascii="Times New Roman" w:hAnsi="Times New Roman" w:cs="Times New Roman"/>
          <w:sz w:val="24"/>
        </w:rPr>
        <w:t xml:space="preserve"> Homestead Strike and another famous case that due to Frick want to change the difference adjustments for suit the fishing and hunting club which cause the dam be vulnerable and led flood to kill more than 2000 people in Johnstown, this been call Johnstown flood in history.</w:t>
      </w: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BD365C" w:rsidRDefault="00BD365C"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BD365C" w:rsidRDefault="00BD365C" w:rsidP="00CE6C35">
      <w:pPr>
        <w:pStyle w:val="Heading1"/>
      </w:pPr>
      <w:bookmarkStart w:id="10" w:name="_Toc7845482"/>
      <w:r>
        <w:lastRenderedPageBreak/>
        <w:t>6.0 Comparison</w:t>
      </w:r>
      <w:bookmarkEnd w:id="10"/>
    </w:p>
    <w:p w:rsidR="008D2CA2" w:rsidRDefault="00D4131F" w:rsidP="00F0638C">
      <w:pPr>
        <w:spacing w:line="360" w:lineRule="auto"/>
        <w:jc w:val="both"/>
        <w:rPr>
          <w:rFonts w:ascii="Times New Roman" w:hAnsi="Times New Roman" w:cs="Times New Roman"/>
          <w:sz w:val="24"/>
        </w:rPr>
      </w:pPr>
      <w:r>
        <w:rPr>
          <w:rFonts w:ascii="Times New Roman" w:hAnsi="Times New Roman" w:cs="Times New Roman"/>
          <w:sz w:val="24"/>
        </w:rPr>
        <w:t xml:space="preserve">To compare both business </w:t>
      </w:r>
      <w:r w:rsidRPr="00895AC7">
        <w:rPr>
          <w:rFonts w:ascii="Times New Roman" w:hAnsi="Times New Roman" w:cs="Times New Roman"/>
          <w:sz w:val="24"/>
        </w:rPr>
        <w:t>magnate</w:t>
      </w:r>
      <w:r>
        <w:rPr>
          <w:rFonts w:ascii="Times New Roman" w:hAnsi="Times New Roman" w:cs="Times New Roman"/>
          <w:sz w:val="24"/>
        </w:rPr>
        <w:t xml:space="preserve"> who are oil tycoon and steel tycoon. We need to understand that both are people who bring innovation and the modern development to America. During their richest times, they didn’t hide in the shadow to watch the poor or inability people suffering but they started and having action to help the poor with benefit the society. Through the philanthropy that Rockefeller did, he mainly focus on helping poor with giving them education, public health causes</w:t>
      </w:r>
      <w:r w:rsidR="00F34F06">
        <w:rPr>
          <w:rFonts w:ascii="Times New Roman" w:hAnsi="Times New Roman" w:cs="Times New Roman"/>
          <w:sz w:val="24"/>
        </w:rPr>
        <w:t xml:space="preserve">, scientific causes and art to the society with half a billion of his wealthy. Same goes to Carnegie, after sold Carnegie steel company to J.P Morgan and become one of the wealthiest men in United State history with </w:t>
      </w:r>
      <w:r w:rsidR="00F34F06" w:rsidRPr="00E5046F">
        <w:rPr>
          <w:rFonts w:ascii="Times New Roman" w:hAnsi="Times New Roman" w:cs="Times New Roman"/>
          <w:sz w:val="24"/>
        </w:rPr>
        <w:t>$480 million ($1.1 billion in 2016)</w:t>
      </w:r>
      <w:r w:rsidR="00F34F06">
        <w:rPr>
          <w:rFonts w:ascii="Times New Roman" w:hAnsi="Times New Roman" w:cs="Times New Roman"/>
          <w:sz w:val="24"/>
        </w:rPr>
        <w:t>. He transforms from an entrepreneur to a philanthropy that focus on improve philanthropy events and donated a lot of public libraries and reading centre across the United State. He used almost 90% of the wealthy to provide fund for his library and difference areas such as</w:t>
      </w:r>
      <w:r w:rsidR="00B97D01">
        <w:rPr>
          <w:rFonts w:ascii="Times New Roman" w:hAnsi="Times New Roman" w:cs="Times New Roman"/>
          <w:sz w:val="24"/>
        </w:rPr>
        <w:t xml:space="preserve"> science, international peace and funding call Carnegie Hero Fund to help </w:t>
      </w:r>
      <w:r w:rsidR="008D2CA2">
        <w:rPr>
          <w:rFonts w:ascii="Times New Roman" w:hAnsi="Times New Roman" w:cs="Times New Roman"/>
          <w:sz w:val="24"/>
        </w:rPr>
        <w:t xml:space="preserve">people. Carnegie also used he left over life time in old age to write about The Gospel of Wealth to let the philanthropy in the world can be better. </w:t>
      </w:r>
    </w:p>
    <w:p w:rsidR="004D18F0" w:rsidRDefault="008D2CA2" w:rsidP="00F0638C">
      <w:pPr>
        <w:spacing w:line="360" w:lineRule="auto"/>
        <w:jc w:val="both"/>
        <w:rPr>
          <w:rFonts w:ascii="Times New Roman" w:hAnsi="Times New Roman" w:cs="Times New Roman"/>
          <w:sz w:val="24"/>
        </w:rPr>
      </w:pPr>
      <w:r>
        <w:rPr>
          <w:rFonts w:ascii="Times New Roman" w:hAnsi="Times New Roman" w:cs="Times New Roman"/>
          <w:sz w:val="24"/>
        </w:rPr>
        <w:t xml:space="preserve">But Rockefeller and Carnegie also been generally acknowledged as famous robber barons base on during the beginning they just focus on they wealthy and the way how they gain their profit is unethical. This also is the starting point of the competitive between Rockefeller and Carnegie and cause the Homestead Strike and monopoly in oil industry. But in the same time, they both also can been call as captain of industry </w:t>
      </w:r>
      <w:r w:rsidR="004D18F0">
        <w:rPr>
          <w:rFonts w:ascii="Times New Roman" w:hAnsi="Times New Roman" w:cs="Times New Roman"/>
          <w:sz w:val="24"/>
        </w:rPr>
        <w:t>because</w:t>
      </w:r>
      <w:r>
        <w:rPr>
          <w:rFonts w:ascii="Times New Roman" w:hAnsi="Times New Roman" w:cs="Times New Roman"/>
          <w:sz w:val="24"/>
        </w:rPr>
        <w:t xml:space="preserve"> they both become one of an importance </w:t>
      </w:r>
      <w:r w:rsidR="004D18F0">
        <w:rPr>
          <w:rFonts w:ascii="Times New Roman" w:hAnsi="Times New Roman" w:cs="Times New Roman"/>
          <w:sz w:val="24"/>
        </w:rPr>
        <w:t>links</w:t>
      </w:r>
      <w:r>
        <w:rPr>
          <w:rFonts w:ascii="Times New Roman" w:hAnsi="Times New Roman" w:cs="Times New Roman"/>
          <w:sz w:val="24"/>
        </w:rPr>
        <w:t xml:space="preserve"> that developed America to become one of a stronger country in the world with provide huge business opportunity, innovation, </w:t>
      </w:r>
      <w:r w:rsidR="004D18F0">
        <w:rPr>
          <w:rFonts w:ascii="Times New Roman" w:hAnsi="Times New Roman" w:cs="Times New Roman"/>
          <w:sz w:val="24"/>
        </w:rPr>
        <w:t>and industry revolution to United State. They are the leader should be respect in oil and steel industry.</w:t>
      </w:r>
    </w:p>
    <w:p w:rsidR="004D18F0" w:rsidRDefault="004D18F0" w:rsidP="00F0638C">
      <w:pPr>
        <w:spacing w:line="360" w:lineRule="auto"/>
        <w:jc w:val="both"/>
        <w:rPr>
          <w:rFonts w:ascii="Times New Roman" w:hAnsi="Times New Roman" w:cs="Times New Roman"/>
          <w:sz w:val="24"/>
        </w:rPr>
      </w:pPr>
      <w:r>
        <w:rPr>
          <w:rFonts w:ascii="Times New Roman" w:hAnsi="Times New Roman" w:cs="Times New Roman"/>
          <w:sz w:val="24"/>
        </w:rPr>
        <w:t xml:space="preserve">Therefore, </w:t>
      </w:r>
      <w:r w:rsidR="00167B50">
        <w:rPr>
          <w:rFonts w:ascii="Times New Roman" w:hAnsi="Times New Roman" w:cs="Times New Roman"/>
          <w:sz w:val="24"/>
        </w:rPr>
        <w:t xml:space="preserve">we can call them robber barons, captain of industry and philanthropy as we want because we can’t deny thing they do in their life and in public life. It is </w:t>
      </w:r>
      <w:proofErr w:type="gramStart"/>
      <w:r w:rsidR="00167B50">
        <w:rPr>
          <w:rFonts w:ascii="Times New Roman" w:hAnsi="Times New Roman" w:cs="Times New Roman"/>
          <w:sz w:val="24"/>
        </w:rPr>
        <w:t>really difficult</w:t>
      </w:r>
      <w:proofErr w:type="gramEnd"/>
      <w:r w:rsidR="00167B50">
        <w:rPr>
          <w:rFonts w:ascii="Times New Roman" w:hAnsi="Times New Roman" w:cs="Times New Roman"/>
          <w:sz w:val="24"/>
        </w:rPr>
        <w:t xml:space="preserve"> to judge that they are good person or bad person simply especially in the unethical activities they did for their business to gain their fortune is really bad but the contribution they give to the social especially in developed America is really a big achievement with giving benefit to society. </w:t>
      </w:r>
    </w:p>
    <w:p w:rsidR="00167B50" w:rsidRDefault="00167B50" w:rsidP="00F0638C">
      <w:pPr>
        <w:spacing w:line="360" w:lineRule="auto"/>
        <w:jc w:val="both"/>
        <w:rPr>
          <w:rFonts w:ascii="Times New Roman" w:hAnsi="Times New Roman" w:cs="Times New Roman"/>
          <w:sz w:val="24"/>
        </w:rPr>
      </w:pPr>
    </w:p>
    <w:p w:rsidR="00167B50" w:rsidRDefault="00167B50" w:rsidP="00F0638C">
      <w:pPr>
        <w:spacing w:line="360" w:lineRule="auto"/>
        <w:jc w:val="both"/>
        <w:rPr>
          <w:rFonts w:ascii="Times New Roman" w:hAnsi="Times New Roman" w:cs="Times New Roman"/>
          <w:sz w:val="24"/>
        </w:rPr>
      </w:pPr>
    </w:p>
    <w:p w:rsidR="00EC0EFD" w:rsidRDefault="00EC0EFD" w:rsidP="00F0638C">
      <w:pPr>
        <w:spacing w:line="360" w:lineRule="auto"/>
        <w:jc w:val="both"/>
        <w:rPr>
          <w:rFonts w:ascii="Times New Roman" w:hAnsi="Times New Roman" w:cs="Times New Roman"/>
          <w:sz w:val="24"/>
        </w:rPr>
      </w:pPr>
    </w:p>
    <w:p w:rsidR="00D4131F" w:rsidRDefault="00167B50" w:rsidP="00CE6C35">
      <w:pPr>
        <w:pStyle w:val="Heading1"/>
      </w:pPr>
      <w:bookmarkStart w:id="11" w:name="_Toc7845483"/>
      <w:r w:rsidRPr="00167B50">
        <w:lastRenderedPageBreak/>
        <w:t>7.0 Conclusion</w:t>
      </w:r>
      <w:bookmarkEnd w:id="11"/>
    </w:p>
    <w:p w:rsidR="00EE7271" w:rsidRDefault="00EE7271" w:rsidP="00F0638C">
      <w:pPr>
        <w:spacing w:line="360" w:lineRule="auto"/>
        <w:jc w:val="both"/>
        <w:rPr>
          <w:rFonts w:ascii="Times New Roman" w:hAnsi="Times New Roman" w:cs="Times New Roman"/>
          <w:sz w:val="24"/>
        </w:rPr>
      </w:pPr>
      <w:r>
        <w:rPr>
          <w:rFonts w:ascii="Times New Roman" w:hAnsi="Times New Roman" w:cs="Times New Roman"/>
          <w:sz w:val="24"/>
        </w:rPr>
        <w:t>In conclusion, Rockefeller and Carnegie during the growth stage of business really using a lot of unethical way to manage their business such as monopoly the industry, force worker wo</w:t>
      </w:r>
      <w:r w:rsidR="00CE0970">
        <w:rPr>
          <w:rFonts w:ascii="Times New Roman" w:hAnsi="Times New Roman" w:cs="Times New Roman"/>
          <w:sz w:val="24"/>
        </w:rPr>
        <w:t xml:space="preserve">rk more than 40 hours per week and reduce their salary with no empathy. But we can’t deny that they build up an America there having bright future during they are leading their industry. The stakeholder review that they also been listening to their stakeholder after what they have done especially Carnegie been through Homestead Strike and Johnstown flood. They began to involve in charity event as much as possible and help develop philanthropy foundation with their wealthy to give education and money to the poor. We can think they are robber barons either captain of </w:t>
      </w:r>
      <w:r w:rsidR="00EC0EFD">
        <w:rPr>
          <w:rFonts w:ascii="Times New Roman" w:hAnsi="Times New Roman" w:cs="Times New Roman"/>
          <w:sz w:val="24"/>
        </w:rPr>
        <w:t>industry,</w:t>
      </w:r>
      <w:r w:rsidR="00CE0970">
        <w:rPr>
          <w:rFonts w:ascii="Times New Roman" w:hAnsi="Times New Roman" w:cs="Times New Roman"/>
          <w:sz w:val="24"/>
        </w:rPr>
        <w:t xml:space="preserve"> but we do not deny they have a moment put down every title they have and be a philanthropy to help the society and influence other stakeholder to do the same. </w:t>
      </w: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p w:rsidR="00CE6C35" w:rsidRDefault="00CE6C35" w:rsidP="00F0638C">
      <w:pPr>
        <w:spacing w:line="360" w:lineRule="auto"/>
        <w:jc w:val="both"/>
        <w:rPr>
          <w:rFonts w:ascii="Times New Roman" w:hAnsi="Times New Roman" w:cs="Times New Roman"/>
          <w:sz w:val="24"/>
        </w:rPr>
      </w:pPr>
    </w:p>
    <w:bookmarkStart w:id="12" w:name="_Toc7845484" w:displacedByCustomXml="next"/>
    <w:sdt>
      <w:sdtPr>
        <w:id w:val="-1711490339"/>
        <w:docPartObj>
          <w:docPartGallery w:val="Bibliographies"/>
          <w:docPartUnique/>
        </w:docPartObj>
      </w:sdtPr>
      <w:sdtEndPr>
        <w:rPr>
          <w:rFonts w:asciiTheme="minorHAnsi" w:eastAsiaTheme="minorEastAsia" w:hAnsiTheme="minorHAnsi" w:cstheme="minorBidi"/>
          <w:color w:val="auto"/>
          <w:sz w:val="22"/>
          <w:szCs w:val="22"/>
          <w:lang w:val="en-SG" w:eastAsia="zh-CN"/>
        </w:rPr>
      </w:sdtEndPr>
      <w:sdtContent>
        <w:p w:rsidR="00CE6C35" w:rsidRDefault="00CE6C35">
          <w:pPr>
            <w:pStyle w:val="Heading1"/>
          </w:pPr>
          <w:r>
            <w:t>References</w:t>
          </w:r>
          <w:bookmarkEnd w:id="12"/>
        </w:p>
        <w:sdt>
          <w:sdtPr>
            <w:id w:val="-573587230"/>
            <w:bibliography/>
          </w:sdtPr>
          <w:sdtContent>
            <w:p w:rsidR="00CE6C35" w:rsidRDefault="00CE6C35" w:rsidP="00CE6C35">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Biography: Andrew Carnegie</w:t>
              </w:r>
              <w:r>
                <w:rPr>
                  <w:noProof/>
                  <w:lang w:val="en-US"/>
                </w:rPr>
                <w:t>. (n.d.). Retrieved from http://www.pbs.org/wgbh/americanexperience/features/carnegie-biography/.</w:t>
              </w:r>
            </w:p>
            <w:p w:rsidR="00CE6C35" w:rsidRDefault="00CE6C35" w:rsidP="00CE6C35">
              <w:pPr>
                <w:pStyle w:val="Bibliography"/>
                <w:ind w:left="720" w:hanging="720"/>
                <w:rPr>
                  <w:noProof/>
                  <w:lang w:val="en-US"/>
                </w:rPr>
              </w:pPr>
              <w:r>
                <w:rPr>
                  <w:noProof/>
                  <w:lang w:val="en-US"/>
                </w:rPr>
                <w:t>Carroll, A. B. (2016). Carroll ’ s pyramid of CSR : taking another look. 1-8.</w:t>
              </w:r>
            </w:p>
            <w:p w:rsidR="00CE6C35" w:rsidRDefault="00CE6C35" w:rsidP="00CE6C35">
              <w:pPr>
                <w:pStyle w:val="Bibliography"/>
                <w:ind w:left="720" w:hanging="720"/>
                <w:rPr>
                  <w:noProof/>
                  <w:lang w:val="en-US"/>
                </w:rPr>
              </w:pPr>
              <w:r>
                <w:rPr>
                  <w:noProof/>
                  <w:lang w:val="en-US"/>
                </w:rPr>
                <w:t>Charles. (2006). The Stakeholder Theory.</w:t>
              </w:r>
            </w:p>
            <w:p w:rsidR="00CE6C35" w:rsidRDefault="00CE6C35" w:rsidP="00CE6C35">
              <w:pPr>
                <w:pStyle w:val="Bibliography"/>
                <w:ind w:left="720" w:hanging="720"/>
                <w:rPr>
                  <w:noProof/>
                  <w:lang w:val="en-US"/>
                </w:rPr>
              </w:pPr>
              <w:r>
                <w:rPr>
                  <w:noProof/>
                  <w:lang w:val="en-US"/>
                </w:rPr>
                <w:t>Josephson, M. (n.d.). Robber Barons by.</w:t>
              </w:r>
            </w:p>
            <w:p w:rsidR="00CE6C35" w:rsidRDefault="00CE6C35" w:rsidP="00CE6C35">
              <w:pPr>
                <w:pStyle w:val="Bibliography"/>
                <w:ind w:left="720" w:hanging="720"/>
                <w:rPr>
                  <w:noProof/>
                  <w:lang w:val="en-US"/>
                </w:rPr>
              </w:pPr>
              <w:r>
                <w:rPr>
                  <w:noProof/>
                  <w:lang w:val="en-US"/>
                </w:rPr>
                <w:t>Mcgrath, S. K. (2017). Stakeholder defined Stakeholder defined.</w:t>
              </w:r>
            </w:p>
            <w:p w:rsidR="00CE6C35" w:rsidRDefault="00CE6C35" w:rsidP="00CE6C35">
              <w:pPr>
                <w:pStyle w:val="Bibliography"/>
                <w:ind w:left="720" w:hanging="720"/>
                <w:rPr>
                  <w:noProof/>
                  <w:lang w:val="en-US"/>
                </w:rPr>
              </w:pPr>
              <w:r>
                <w:rPr>
                  <w:noProof/>
                  <w:lang w:val="en-US"/>
                </w:rPr>
                <w:t>Philanthropy, R. B. (n.d.).</w:t>
              </w:r>
            </w:p>
            <w:p w:rsidR="00CE6C35" w:rsidRDefault="00CE6C35" w:rsidP="00CE6C35">
              <w:pPr>
                <w:pStyle w:val="Bibliography"/>
                <w:ind w:left="720" w:hanging="720"/>
                <w:rPr>
                  <w:noProof/>
                  <w:lang w:val="en-US"/>
                </w:rPr>
              </w:pPr>
              <w:r>
                <w:rPr>
                  <w:noProof/>
                  <w:lang w:val="en-US"/>
                </w:rPr>
                <w:t>Staff, H. .. (2009). Andrew Carnegie.</w:t>
              </w:r>
            </w:p>
            <w:p w:rsidR="00CE6C35" w:rsidRDefault="00CE6C35" w:rsidP="00CE6C35">
              <w:pPr>
                <w:pStyle w:val="Bibliography"/>
                <w:ind w:left="720" w:hanging="720"/>
                <w:rPr>
                  <w:noProof/>
                  <w:lang w:val="en-US"/>
                </w:rPr>
              </w:pPr>
              <w:r>
                <w:rPr>
                  <w:noProof/>
                  <w:lang w:val="en-US"/>
                </w:rPr>
                <w:t>staff, H. (2010). John D Rockefeller.</w:t>
              </w:r>
            </w:p>
            <w:p w:rsidR="00CE6C35" w:rsidRDefault="00CE6C35" w:rsidP="00CE6C35">
              <w:pPr>
                <w:pStyle w:val="Bibliography"/>
                <w:ind w:left="720" w:hanging="720"/>
                <w:rPr>
                  <w:noProof/>
                  <w:lang w:val="en-US"/>
                </w:rPr>
              </w:pPr>
              <w:r>
                <w:rPr>
                  <w:noProof/>
                  <w:lang w:val="en-US"/>
                </w:rPr>
                <w:t>Stiles, T. (n.d.). Robber Barons or Captain of Industry.</w:t>
              </w:r>
            </w:p>
            <w:p w:rsidR="00CE6C35" w:rsidRDefault="00CE6C35" w:rsidP="00CE6C35">
              <w:pPr>
                <w:pStyle w:val="Bibliography"/>
                <w:ind w:left="720" w:hanging="720"/>
                <w:rPr>
                  <w:noProof/>
                  <w:lang w:val="en-US"/>
                </w:rPr>
              </w:pPr>
              <w:r>
                <w:rPr>
                  <w:noProof/>
                  <w:lang w:val="en-US"/>
                </w:rPr>
                <w:t>The, U. (n.d.). Philanthropy Versus Charity. 1-16.</w:t>
              </w:r>
            </w:p>
            <w:p w:rsidR="00CE6C35" w:rsidRDefault="00CE6C35" w:rsidP="00CE6C35">
              <w:pPr>
                <w:pStyle w:val="Bibliography"/>
                <w:ind w:left="720" w:hanging="720"/>
                <w:rPr>
                  <w:noProof/>
                  <w:lang w:val="en-US"/>
                </w:rPr>
              </w:pPr>
              <w:r>
                <w:rPr>
                  <w:noProof/>
                  <w:lang w:val="en-US"/>
                </w:rPr>
                <w:t>Vanderbilt, C. (n.d.). “ THE AMERICAN ECONOMY WAS LINKED BY RAILROADS , FUELED BY OIL AND BUILT BY STEEL .”. 20-25.</w:t>
              </w:r>
            </w:p>
            <w:p w:rsidR="00CE6C35" w:rsidRDefault="00CE6C35" w:rsidP="00CE6C35">
              <w:r>
                <w:rPr>
                  <w:b/>
                  <w:bCs/>
                  <w:noProof/>
                </w:rPr>
                <w:fldChar w:fldCharType="end"/>
              </w:r>
            </w:p>
          </w:sdtContent>
        </w:sdt>
      </w:sdtContent>
    </w:sdt>
    <w:p w:rsidR="00CE6C35" w:rsidRPr="00EE7271" w:rsidRDefault="00CE6C35" w:rsidP="00F0638C">
      <w:pPr>
        <w:spacing w:line="360" w:lineRule="auto"/>
        <w:jc w:val="both"/>
        <w:rPr>
          <w:rFonts w:ascii="Times New Roman" w:hAnsi="Times New Roman" w:cs="Times New Roman"/>
          <w:sz w:val="24"/>
        </w:rPr>
      </w:pPr>
    </w:p>
    <w:p w:rsidR="00F914A8" w:rsidRDefault="00F914A8" w:rsidP="00F0638C">
      <w:pPr>
        <w:spacing w:line="360" w:lineRule="auto"/>
        <w:jc w:val="both"/>
        <w:rPr>
          <w:rFonts w:ascii="Times New Roman" w:hAnsi="Times New Roman" w:cs="Times New Roman"/>
          <w:sz w:val="24"/>
          <w:szCs w:val="24"/>
        </w:rPr>
      </w:pPr>
    </w:p>
    <w:p w:rsidR="00F914A8" w:rsidRDefault="00F914A8" w:rsidP="00F0638C">
      <w:pPr>
        <w:spacing w:line="360" w:lineRule="auto"/>
        <w:jc w:val="both"/>
        <w:rPr>
          <w:rFonts w:ascii="Times New Roman" w:hAnsi="Times New Roman" w:cs="Times New Roman"/>
          <w:sz w:val="24"/>
          <w:szCs w:val="24"/>
        </w:rPr>
      </w:pPr>
    </w:p>
    <w:p w:rsidR="000363DF" w:rsidRPr="00057EA6" w:rsidRDefault="00521531" w:rsidP="00F0638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rsidR="000363DF" w:rsidRDefault="000363DF" w:rsidP="00F0638C">
      <w:pPr>
        <w:spacing w:line="360" w:lineRule="auto"/>
        <w:jc w:val="both"/>
        <w:rPr>
          <w:rFonts w:ascii="Times New Roman" w:hAnsi="Times New Roman" w:cs="Times New Roman"/>
          <w:sz w:val="24"/>
        </w:rPr>
      </w:pPr>
    </w:p>
    <w:p w:rsidR="00EF170C" w:rsidRDefault="000363DF" w:rsidP="00F0638C">
      <w:pPr>
        <w:spacing w:line="360" w:lineRule="auto"/>
        <w:jc w:val="both"/>
        <w:rPr>
          <w:rFonts w:ascii="Times New Roman" w:hAnsi="Times New Roman" w:cs="Times New Roman"/>
          <w:sz w:val="24"/>
        </w:rPr>
      </w:pPr>
      <w:r>
        <w:rPr>
          <w:rFonts w:ascii="Times New Roman" w:hAnsi="Times New Roman" w:cs="Times New Roman"/>
          <w:sz w:val="24"/>
        </w:rPr>
        <w:t>.</w:t>
      </w:r>
    </w:p>
    <w:p w:rsidR="00F0638C" w:rsidRDefault="00F0638C"/>
    <w:sectPr w:rsidR="00F0638C" w:rsidSect="00D77C9A">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15D28" w:rsidRDefault="00F15D28" w:rsidP="00CE6C35">
      <w:pPr>
        <w:spacing w:after="0" w:line="240" w:lineRule="auto"/>
      </w:pPr>
      <w:r>
        <w:separator/>
      </w:r>
    </w:p>
  </w:endnote>
  <w:endnote w:type="continuationSeparator" w:id="0">
    <w:p w:rsidR="00F15D28" w:rsidRDefault="00F15D28" w:rsidP="00CE6C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56843339"/>
      <w:docPartObj>
        <w:docPartGallery w:val="Page Numbers (Bottom of Page)"/>
        <w:docPartUnique/>
      </w:docPartObj>
    </w:sdtPr>
    <w:sdtEndPr>
      <w:rPr>
        <w:noProof/>
      </w:rPr>
    </w:sdtEndPr>
    <w:sdtContent>
      <w:p w:rsidR="00CE6C35" w:rsidRDefault="00CE6C3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CE6C35" w:rsidRDefault="00CE6C3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15D28" w:rsidRDefault="00F15D28" w:rsidP="00CE6C35">
      <w:pPr>
        <w:spacing w:after="0" w:line="240" w:lineRule="auto"/>
      </w:pPr>
      <w:r>
        <w:separator/>
      </w:r>
    </w:p>
  </w:footnote>
  <w:footnote w:type="continuationSeparator" w:id="0">
    <w:p w:rsidR="00F15D28" w:rsidRDefault="00F15D28" w:rsidP="00CE6C3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638C"/>
    <w:rsid w:val="000363DF"/>
    <w:rsid w:val="00057EA6"/>
    <w:rsid w:val="000A5917"/>
    <w:rsid w:val="000E73BB"/>
    <w:rsid w:val="001122E8"/>
    <w:rsid w:val="00157F9E"/>
    <w:rsid w:val="00167B50"/>
    <w:rsid w:val="00193971"/>
    <w:rsid w:val="00233C47"/>
    <w:rsid w:val="002523D0"/>
    <w:rsid w:val="00332E4E"/>
    <w:rsid w:val="00377C7A"/>
    <w:rsid w:val="003D281E"/>
    <w:rsid w:val="003E5FB8"/>
    <w:rsid w:val="003F5D2D"/>
    <w:rsid w:val="004134CD"/>
    <w:rsid w:val="004173C4"/>
    <w:rsid w:val="004811AE"/>
    <w:rsid w:val="004B1774"/>
    <w:rsid w:val="004D18F0"/>
    <w:rsid w:val="004F0905"/>
    <w:rsid w:val="00521531"/>
    <w:rsid w:val="005E5993"/>
    <w:rsid w:val="006C4ECA"/>
    <w:rsid w:val="006F3856"/>
    <w:rsid w:val="00772F53"/>
    <w:rsid w:val="007A5B8F"/>
    <w:rsid w:val="007C02AF"/>
    <w:rsid w:val="00882FF4"/>
    <w:rsid w:val="00895CDC"/>
    <w:rsid w:val="008D2CA2"/>
    <w:rsid w:val="00901ACA"/>
    <w:rsid w:val="009064BD"/>
    <w:rsid w:val="00952E4C"/>
    <w:rsid w:val="0096741D"/>
    <w:rsid w:val="009A239C"/>
    <w:rsid w:val="00A0548A"/>
    <w:rsid w:val="00A250BD"/>
    <w:rsid w:val="00A70970"/>
    <w:rsid w:val="00A76458"/>
    <w:rsid w:val="00A90532"/>
    <w:rsid w:val="00B83F8A"/>
    <w:rsid w:val="00B97D01"/>
    <w:rsid w:val="00BD365C"/>
    <w:rsid w:val="00BF2EA0"/>
    <w:rsid w:val="00BF449A"/>
    <w:rsid w:val="00C272ED"/>
    <w:rsid w:val="00C27518"/>
    <w:rsid w:val="00CC0735"/>
    <w:rsid w:val="00CC13B2"/>
    <w:rsid w:val="00CE0970"/>
    <w:rsid w:val="00CE6C35"/>
    <w:rsid w:val="00D4131F"/>
    <w:rsid w:val="00D573D0"/>
    <w:rsid w:val="00D61C5D"/>
    <w:rsid w:val="00D77C9A"/>
    <w:rsid w:val="00D84FCF"/>
    <w:rsid w:val="00DD13CF"/>
    <w:rsid w:val="00DD2B98"/>
    <w:rsid w:val="00EC0EFD"/>
    <w:rsid w:val="00EE7271"/>
    <w:rsid w:val="00EF170C"/>
    <w:rsid w:val="00F0638C"/>
    <w:rsid w:val="00F15D28"/>
    <w:rsid w:val="00F34F06"/>
    <w:rsid w:val="00F84ECC"/>
    <w:rsid w:val="00F914A8"/>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1605A6"/>
  <w15:chartTrackingRefBased/>
  <w15:docId w15:val="{466640D3-8E72-4AA1-A899-9CE4D9E714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F0638C"/>
  </w:style>
  <w:style w:type="paragraph" w:styleId="Heading1">
    <w:name w:val="heading 1"/>
    <w:basedOn w:val="Normal"/>
    <w:next w:val="Normal"/>
    <w:link w:val="Heading1Char"/>
    <w:uiPriority w:val="9"/>
    <w:qFormat/>
    <w:rsid w:val="00CE6C35"/>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2">
    <w:name w:val="heading 2"/>
    <w:basedOn w:val="Normal"/>
    <w:next w:val="Normal"/>
    <w:link w:val="Heading2Char"/>
    <w:uiPriority w:val="9"/>
    <w:unhideWhenUsed/>
    <w:qFormat/>
    <w:rsid w:val="00CE6C3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77C9A"/>
    <w:pPr>
      <w:spacing w:after="0" w:line="240" w:lineRule="auto"/>
    </w:pPr>
    <w:rPr>
      <w:lang w:val="en-US" w:eastAsia="en-US"/>
    </w:rPr>
  </w:style>
  <w:style w:type="character" w:customStyle="1" w:styleId="NoSpacingChar">
    <w:name w:val="No Spacing Char"/>
    <w:basedOn w:val="DefaultParagraphFont"/>
    <w:link w:val="NoSpacing"/>
    <w:uiPriority w:val="1"/>
    <w:rsid w:val="00D77C9A"/>
    <w:rPr>
      <w:lang w:val="en-US" w:eastAsia="en-US"/>
    </w:rPr>
  </w:style>
  <w:style w:type="character" w:styleId="CommentReference">
    <w:name w:val="annotation reference"/>
    <w:basedOn w:val="DefaultParagraphFont"/>
    <w:uiPriority w:val="99"/>
    <w:semiHidden/>
    <w:unhideWhenUsed/>
    <w:rsid w:val="00EC0EFD"/>
    <w:rPr>
      <w:sz w:val="16"/>
      <w:szCs w:val="16"/>
    </w:rPr>
  </w:style>
  <w:style w:type="paragraph" w:styleId="CommentText">
    <w:name w:val="annotation text"/>
    <w:basedOn w:val="Normal"/>
    <w:link w:val="CommentTextChar"/>
    <w:uiPriority w:val="99"/>
    <w:semiHidden/>
    <w:unhideWhenUsed/>
    <w:rsid w:val="00EC0EFD"/>
    <w:pPr>
      <w:spacing w:line="240" w:lineRule="auto"/>
    </w:pPr>
    <w:rPr>
      <w:sz w:val="20"/>
      <w:szCs w:val="20"/>
    </w:rPr>
  </w:style>
  <w:style w:type="character" w:customStyle="1" w:styleId="CommentTextChar">
    <w:name w:val="Comment Text Char"/>
    <w:basedOn w:val="DefaultParagraphFont"/>
    <w:link w:val="CommentText"/>
    <w:uiPriority w:val="99"/>
    <w:semiHidden/>
    <w:rsid w:val="00EC0EFD"/>
    <w:rPr>
      <w:sz w:val="20"/>
      <w:szCs w:val="20"/>
    </w:rPr>
  </w:style>
  <w:style w:type="paragraph" w:styleId="CommentSubject">
    <w:name w:val="annotation subject"/>
    <w:basedOn w:val="CommentText"/>
    <w:next w:val="CommentText"/>
    <w:link w:val="CommentSubjectChar"/>
    <w:uiPriority w:val="99"/>
    <w:semiHidden/>
    <w:unhideWhenUsed/>
    <w:rsid w:val="00EC0EFD"/>
    <w:rPr>
      <w:b/>
      <w:bCs/>
    </w:rPr>
  </w:style>
  <w:style w:type="character" w:customStyle="1" w:styleId="CommentSubjectChar">
    <w:name w:val="Comment Subject Char"/>
    <w:basedOn w:val="CommentTextChar"/>
    <w:link w:val="CommentSubject"/>
    <w:uiPriority w:val="99"/>
    <w:semiHidden/>
    <w:rsid w:val="00EC0EFD"/>
    <w:rPr>
      <w:b/>
      <w:bCs/>
      <w:sz w:val="20"/>
      <w:szCs w:val="20"/>
    </w:rPr>
  </w:style>
  <w:style w:type="paragraph" w:styleId="BalloonText">
    <w:name w:val="Balloon Text"/>
    <w:basedOn w:val="Normal"/>
    <w:link w:val="BalloonTextChar"/>
    <w:uiPriority w:val="99"/>
    <w:semiHidden/>
    <w:unhideWhenUsed/>
    <w:rsid w:val="00EC0E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C0EFD"/>
    <w:rPr>
      <w:rFonts w:ascii="Segoe UI" w:hAnsi="Segoe UI" w:cs="Segoe UI"/>
      <w:sz w:val="18"/>
      <w:szCs w:val="18"/>
    </w:rPr>
  </w:style>
  <w:style w:type="character" w:customStyle="1" w:styleId="Heading1Char">
    <w:name w:val="Heading 1 Char"/>
    <w:basedOn w:val="DefaultParagraphFont"/>
    <w:link w:val="Heading1"/>
    <w:uiPriority w:val="9"/>
    <w:rsid w:val="00CE6C3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CE6C35"/>
  </w:style>
  <w:style w:type="paragraph" w:styleId="Header">
    <w:name w:val="header"/>
    <w:basedOn w:val="Normal"/>
    <w:link w:val="HeaderChar"/>
    <w:uiPriority w:val="99"/>
    <w:unhideWhenUsed/>
    <w:rsid w:val="00CE6C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E6C35"/>
  </w:style>
  <w:style w:type="paragraph" w:styleId="Footer">
    <w:name w:val="footer"/>
    <w:basedOn w:val="Normal"/>
    <w:link w:val="FooterChar"/>
    <w:uiPriority w:val="99"/>
    <w:unhideWhenUsed/>
    <w:rsid w:val="00CE6C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E6C35"/>
  </w:style>
  <w:style w:type="character" w:customStyle="1" w:styleId="Heading2Char">
    <w:name w:val="Heading 2 Char"/>
    <w:basedOn w:val="DefaultParagraphFont"/>
    <w:link w:val="Heading2"/>
    <w:uiPriority w:val="9"/>
    <w:rsid w:val="00CE6C3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CE6C35"/>
    <w:pPr>
      <w:outlineLvl w:val="9"/>
    </w:pPr>
  </w:style>
  <w:style w:type="paragraph" w:styleId="TOC1">
    <w:name w:val="toc 1"/>
    <w:basedOn w:val="Normal"/>
    <w:next w:val="Normal"/>
    <w:autoRedefine/>
    <w:uiPriority w:val="39"/>
    <w:unhideWhenUsed/>
    <w:rsid w:val="00CE6C35"/>
    <w:pPr>
      <w:spacing w:after="100"/>
    </w:pPr>
  </w:style>
  <w:style w:type="paragraph" w:styleId="TOC2">
    <w:name w:val="toc 2"/>
    <w:basedOn w:val="Normal"/>
    <w:next w:val="Normal"/>
    <w:autoRedefine/>
    <w:uiPriority w:val="39"/>
    <w:unhideWhenUsed/>
    <w:rsid w:val="00CE6C35"/>
    <w:pPr>
      <w:spacing w:after="100"/>
      <w:ind w:left="220"/>
    </w:pPr>
  </w:style>
  <w:style w:type="character" w:styleId="Hyperlink">
    <w:name w:val="Hyperlink"/>
    <w:basedOn w:val="DefaultParagraphFont"/>
    <w:uiPriority w:val="99"/>
    <w:unhideWhenUsed/>
    <w:rsid w:val="00CE6C3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6516481">
      <w:bodyDiv w:val="1"/>
      <w:marLeft w:val="0"/>
      <w:marRight w:val="0"/>
      <w:marTop w:val="0"/>
      <w:marBottom w:val="0"/>
      <w:divBdr>
        <w:top w:val="none" w:sz="0" w:space="0" w:color="auto"/>
        <w:left w:val="none" w:sz="0" w:space="0" w:color="auto"/>
        <w:bottom w:val="none" w:sz="0" w:space="0" w:color="auto"/>
        <w:right w:val="none" w:sz="0" w:space="0" w:color="auto"/>
      </w:divBdr>
    </w:div>
    <w:div w:id="12528151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A3D24892047475AB837224676FF8FB0"/>
        <w:category>
          <w:name w:val="General"/>
          <w:gallery w:val="placeholder"/>
        </w:category>
        <w:types>
          <w:type w:val="bbPlcHdr"/>
        </w:types>
        <w:behaviors>
          <w:behavior w:val="content"/>
        </w:behaviors>
        <w:guid w:val="{49DC0CFF-2BCC-4129-BAE9-38A4E8DEC7E7}"/>
      </w:docPartPr>
      <w:docPartBody>
        <w:p w:rsidR="002C1497" w:rsidRDefault="002C1497" w:rsidP="002C1497">
          <w:pPr>
            <w:pStyle w:val="BA3D24892047475AB837224676FF8FB0"/>
          </w:pPr>
          <w:r>
            <w:rPr>
              <w:rFonts w:asciiTheme="majorHAnsi" w:eastAsiaTheme="majorEastAsia" w:hAnsiTheme="majorHAnsi" w:cstheme="majorBidi"/>
              <w:caps/>
              <w:color w:val="4472C4" w:themeColor="accent1"/>
              <w:sz w:val="80"/>
              <w:szCs w:val="80"/>
            </w:rPr>
            <w:t>[Document title]</w:t>
          </w:r>
        </w:p>
      </w:docPartBody>
    </w:docPart>
    <w:docPart>
      <w:docPartPr>
        <w:name w:val="ACC0365859FE43CAB0AF3FFA9D09B4F7"/>
        <w:category>
          <w:name w:val="General"/>
          <w:gallery w:val="placeholder"/>
        </w:category>
        <w:types>
          <w:type w:val="bbPlcHdr"/>
        </w:types>
        <w:behaviors>
          <w:behavior w:val="content"/>
        </w:behaviors>
        <w:guid w:val="{5100771B-E8CE-4EB2-B41E-61997C989BA8}"/>
      </w:docPartPr>
      <w:docPartBody>
        <w:p w:rsidR="002C1497" w:rsidRDefault="002C1497" w:rsidP="002C1497">
          <w:pPr>
            <w:pStyle w:val="ACC0365859FE43CAB0AF3FFA9D09B4F7"/>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497"/>
    <w:rsid w:val="002C1497"/>
  </w:rsids>
  <m:mathPr>
    <m:mathFont m:val="Cambria Math"/>
    <m:brkBin m:val="before"/>
    <m:brkBinSub m:val="--"/>
    <m:smallFrac m:val="0"/>
    <m:dispDef/>
    <m:lMargin m:val="0"/>
    <m:rMargin m:val="0"/>
    <m:defJc m:val="centerGroup"/>
    <m:wrapIndent m:val="1440"/>
    <m:intLim m:val="subSup"/>
    <m:naryLim m:val="undOvr"/>
  </m:mathPr>
  <w:themeFontLang w:val="en-SG"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SG" w:eastAsia="zh-CN"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A3D24892047475AB837224676FF8FB0">
    <w:name w:val="BA3D24892047475AB837224676FF8FB0"/>
    <w:rsid w:val="002C1497"/>
  </w:style>
  <w:style w:type="paragraph" w:customStyle="1" w:styleId="ACC0365859FE43CAB0AF3FFA9D09B4F7">
    <w:name w:val="ACC0365859FE43CAB0AF3FFA9D09B4F7"/>
    <w:rsid w:val="002C1497"/>
  </w:style>
  <w:style w:type="paragraph" w:customStyle="1" w:styleId="6562C8CCA363480780D9A94E92A8EF5D">
    <w:name w:val="6562C8CCA363480780D9A94E92A8EF5D"/>
    <w:rsid w:val="002C1497"/>
  </w:style>
  <w:style w:type="paragraph" w:customStyle="1" w:styleId="A47B81B2A63B4CB692A4784FACA67AC6">
    <w:name w:val="A47B81B2A63B4CB692A4784FACA67AC6"/>
    <w:rsid w:val="002C1497"/>
  </w:style>
  <w:style w:type="paragraph" w:customStyle="1" w:styleId="CB9C0F3FFF964B7993E1AD703E4CE298">
    <w:name w:val="CB9C0F3FFF964B7993E1AD703E4CE298"/>
    <w:rsid w:val="002C149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Bio</b:Tag>
    <b:SourceType>InternetSite</b:SourceType>
    <b:Guid>{8ACE1D46-0D15-4536-A3C5-EB90EE2070AC}</b:Guid>
    <b:Title>Biography: Andrew Carnegie</b:Title>
    <b:InternetSiteTitle>http://www.pbs.org/wgbh/americanexperience/features/carnegie-biography/</b:InternetSiteTitle>
    <b:RefOrder>1</b:RefOrder>
  </b:Source>
  <b:Source>
    <b:Tag>Jos</b:Tag>
    <b:SourceType>JournalArticle</b:SourceType>
    <b:Guid>{188E8BCD-BC9B-4392-9535-C1BC2E9F6791}</b:Guid>
    <b:Title>Robber Barons by</b:Title>
    <b:Author>
      <b:Author>
        <b:NameList>
          <b:Person>
            <b:Last>Josephson</b:Last>
            <b:First>Matthew</b:First>
          </b:Person>
        </b:NameList>
      </b:Author>
    </b:Author>
    <b:RefOrder>2</b:RefOrder>
  </b:Source>
  <b:Source>
    <b:Tag>Mcg</b:Tag>
    <b:SourceType>JournalArticle</b:SourceType>
    <b:Guid>{7D751DF0-4665-44AD-A476-4EE531975769}</b:Guid>
    <b:Author>
      <b:Author>
        <b:NameList>
          <b:Person>
            <b:Last>Mcgrath</b:Last>
            <b:First>Stephen</b:First>
            <b:Middle>Keith</b:Middle>
          </b:Person>
        </b:NameList>
      </b:Author>
    </b:Author>
    <b:Title>Stakeholder defined Stakeholder defined</b:Title>
    <b:Year>2017</b:Year>
    <b:RefOrder>3</b:RefOrder>
  </b:Source>
  <b:Source>
    <b:Tag>Cha06</b:Tag>
    <b:SourceType>JournalArticle</b:SourceType>
    <b:Guid>{1760D49F-AA11-4866-8D24-13827EB6A6B0}</b:Guid>
    <b:Author>
      <b:Author>
        <b:NameList>
          <b:Person>
            <b:Last>Charles</b:Last>
          </b:Person>
        </b:NameList>
      </b:Author>
    </b:Author>
    <b:Title>The Stakeholder Theory</b:Title>
    <b:Year>2006</b:Year>
    <b:RefOrder>4</b:RefOrder>
  </b:Source>
  <b:Source>
    <b:Tag>Van</b:Tag>
    <b:SourceType>JournalArticle</b:SourceType>
    <b:Guid>{7A807DFC-1F43-4B5A-B608-12CB002CE17B}</b:Guid>
    <b:Author>
      <b:Author>
        <b:NameList>
          <b:Person>
            <b:Last>Vanderbilt</b:Last>
            <b:First>Cornelius</b:First>
          </b:Person>
        </b:NameList>
      </b:Author>
    </b:Author>
    <b:Title>“ THE AMERICAN ECONOMY WAS LINKED BY RAILROADS , FUELED BY OIL AND BUILT BY STEEL .”</b:Title>
    <b:Pages>20-25</b:Pages>
    <b:RefOrder>5</b:RefOrder>
  </b:Source>
  <b:Source>
    <b:Tag>The</b:Tag>
    <b:SourceType>JournalArticle</b:SourceType>
    <b:Guid>{4C76B956-28F9-4414-BF19-1DA68A4F4A4A}</b:Guid>
    <b:Author>
      <b:Author>
        <b:NameList>
          <b:Person>
            <b:Last>The</b:Last>
            <b:First>Understanding</b:First>
          </b:Person>
        </b:NameList>
      </b:Author>
    </b:Author>
    <b:Title>Philanthropy Versus Charity</b:Title>
    <b:Pages>1-16</b:Pages>
    <b:RefOrder>6</b:RefOrder>
  </b:Source>
  <b:Source>
    <b:Tag>Car16</b:Tag>
    <b:SourceType>JournalArticle</b:SourceType>
    <b:Guid>{CCDC8A44-6A35-4759-AA29-E6CB6A32C66E}</b:Guid>
    <b:Author>
      <b:Author>
        <b:NameList>
          <b:Person>
            <b:Last>Carroll</b:Last>
            <b:First>Archie</b:First>
            <b:Middle>B</b:Middle>
          </b:Person>
        </b:NameList>
      </b:Author>
    </b:Author>
    <b:Title>Carroll ’ s pyramid of CSR : taking another look</b:Title>
    <b:Year>2016</b:Year>
    <b:Pages>1-8</b:Pages>
    <b:RefOrder>7</b:RefOrder>
  </b:Source>
  <b:Source>
    <b:Tag>TJS</b:Tag>
    <b:SourceType>JournalArticle</b:SourceType>
    <b:Guid>{6974F118-BCC7-4B57-829F-29DF6183D84F}</b:Guid>
    <b:Author>
      <b:Author>
        <b:NameList>
          <b:Person>
            <b:Last>Stiles</b:Last>
            <b:First>T.J</b:First>
          </b:Person>
        </b:NameList>
      </b:Author>
    </b:Author>
    <b:Title>Robber Barons or Captain of Industry</b:Title>
    <b:RefOrder>8</b:RefOrder>
  </b:Source>
  <b:Source>
    <b:Tag>Rob</b:Tag>
    <b:SourceType>JournalArticle</b:SourceType>
    <b:Guid>{E455DB8E-D59B-4AA1-9E2B-F276DBB21779}</b:Guid>
    <b:Author>
      <b:Author>
        <b:NameList>
          <b:Person>
            <b:Last>Philanthropy</b:Last>
            <b:First>Robber</b:First>
            <b:Middle>Barons vs Captain of industry vs</b:Middle>
          </b:Person>
        </b:NameList>
      </b:Author>
    </b:Author>
    <b:RefOrder>9</b:RefOrder>
  </b:Source>
  <b:Source>
    <b:Tag>His10</b:Tag>
    <b:SourceType>JournalArticle</b:SourceType>
    <b:Guid>{E6514A65-526D-4E4C-B3A8-98DF88FFA063}</b:Guid>
    <b:Author>
      <b:Author>
        <b:NameList>
          <b:Person>
            <b:Last>staff</b:Last>
            <b:First>History.com</b:First>
          </b:Person>
        </b:NameList>
      </b:Author>
    </b:Author>
    <b:Title>John D Rockefeller</b:Title>
    <b:Year>2010</b:Year>
    <b:RefOrder>10</b:RefOrder>
  </b:Source>
  <b:Source>
    <b:Tag>His09</b:Tag>
    <b:SourceType>JournalArticle</b:SourceType>
    <b:Guid>{DFD47180-0226-41BE-9E77-BB746FC87D2B}</b:Guid>
    <b:Author>
      <b:Author>
        <b:NameList>
          <b:Person>
            <b:Last>Staff</b:Last>
            <b:First>History</b:First>
            <b:Middle>. com</b:Middle>
          </b:Person>
        </b:NameList>
      </b:Author>
    </b:Author>
    <b:Title>Andrew Carnegie</b:Title>
    <b:Year>2009</b:Year>
    <b:RefOrder>11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9ACB79-4B77-4F6D-99C4-39077773A9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385</TotalTime>
  <Pages>11</Pages>
  <Words>2572</Words>
  <Characters>14664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JUNJIE WONG</Company>
  <LinksUpToDate>false</LinksUpToDate>
  <CharactersWithSpaces>17202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RESPONSIBILITY- Governance and philanthropy</dc:title>
  <dc:subject>Corporate Governance &amp; Social Responsibility (M6X00876)</dc:subject>
  <dc:creator>jackjjw07383@hotmail.com</dc:creator>
  <cp:keywords/>
  <dc:description/>
  <cp:lastModifiedBy>jackjjw07383@hotmail.com</cp:lastModifiedBy>
  <cp:revision>45</cp:revision>
  <dcterms:created xsi:type="dcterms:W3CDTF">2019-05-03T15:29:00Z</dcterms:created>
  <dcterms:modified xsi:type="dcterms:W3CDTF">2019-05-03T22:57:00Z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ies>
</file>