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D0B846" w14:textId="77777777" w:rsidR="006023F4" w:rsidRPr="006023F4" w:rsidRDefault="006023F4" w:rsidP="006023F4">
      <w:pPr>
        <w:rPr>
          <w:b/>
          <w:bCs/>
          <w:u w:val="single"/>
        </w:rPr>
      </w:pPr>
      <w:r w:rsidRPr="006023F4">
        <w:rPr>
          <w:b/>
          <w:bCs/>
          <w:u w:val="single"/>
        </w:rPr>
        <w:t>Understanding the Fundamentals of a Growth Mindset vs Fixed Mindset</w:t>
      </w:r>
    </w:p>
    <w:p w14:paraId="3E3A0396" w14:textId="77777777" w:rsidR="006023F4" w:rsidRPr="006023F4" w:rsidRDefault="006023F4" w:rsidP="006023F4">
      <w:pPr>
        <w:rPr>
          <w:b/>
          <w:bCs/>
        </w:rPr>
      </w:pPr>
      <w:r w:rsidRPr="006023F4">
        <w:rPr>
          <w:b/>
          <w:bCs/>
        </w:rPr>
        <w:t>The mindset you adopt can have a significant impact on your life.</w:t>
      </w:r>
    </w:p>
    <w:p w14:paraId="52A86722" w14:textId="314E3ECB" w:rsidR="006023F4" w:rsidRPr="006023F4" w:rsidRDefault="006023F4" w:rsidP="006023F4">
      <w:r>
        <w:rPr>
          <w:noProof/>
        </w:rPr>
        <w:drawing>
          <wp:anchor distT="0" distB="0" distL="114300" distR="114300" simplePos="0" relativeHeight="251658240" behindDoc="0" locked="0" layoutInCell="1" allowOverlap="1" wp14:anchorId="632811C0" wp14:editId="21CBBBC7">
            <wp:simplePos x="0" y="0"/>
            <wp:positionH relativeFrom="margin">
              <wp:posOffset>-635</wp:posOffset>
            </wp:positionH>
            <wp:positionV relativeFrom="paragraph">
              <wp:posOffset>217170</wp:posOffset>
            </wp:positionV>
            <wp:extent cx="3643630" cy="2048510"/>
            <wp:effectExtent l="0" t="0" r="0" b="8890"/>
            <wp:wrapSquare wrapText="bothSides"/>
            <wp:docPr id="4" name="Picture 2" descr="A diagram of a brai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2" descr="A diagram of a brai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3630" cy="2048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023F4">
        <w:t>People with a growth mindset believe that their abilities can be developed and improved</w:t>
      </w:r>
      <w:r>
        <w:t xml:space="preserve"> </w:t>
      </w:r>
      <w:r w:rsidRPr="006023F4">
        <w:t xml:space="preserve"> over time, while those with a fixed mindset believe that their abilities are innate and cannot be changed.</w:t>
      </w:r>
    </w:p>
    <w:p w14:paraId="218974CC" w14:textId="77777777" w:rsidR="006023F4" w:rsidRPr="006023F4" w:rsidRDefault="006023F4" w:rsidP="006023F4">
      <w:r w:rsidRPr="006023F4">
        <w:t xml:space="preserve">Research has shown that individuals with a growth mindset tend to be more resilient, persistent, and motivated. They embrace challenges and view them as opportunities to learn and grow, rather than as threats to their self-worth. Those with a fixed mindset, on the other hand, may </w:t>
      </w:r>
      <w:proofErr w:type="gramStart"/>
      <w:r w:rsidRPr="006023F4">
        <w:t>actually be</w:t>
      </w:r>
      <w:proofErr w:type="gramEnd"/>
      <w:r w:rsidRPr="006023F4">
        <w:t xml:space="preserve"> more likely to give up when faced with challenges, as they believe that their abilities are fixed and cannot be improved.</w:t>
      </w:r>
    </w:p>
    <w:p w14:paraId="315269BC" w14:textId="77777777" w:rsidR="006023F4" w:rsidRPr="006023F4" w:rsidRDefault="006023F4" w:rsidP="006023F4">
      <w:r w:rsidRPr="006023F4">
        <w:t>It’s important to note that having a growth mindset doesn’t mean that you will </w:t>
      </w:r>
      <w:r w:rsidRPr="006023F4">
        <w:rPr>
          <w:i/>
          <w:iCs/>
        </w:rPr>
        <w:t>never</w:t>
      </w:r>
      <w:r w:rsidRPr="006023F4">
        <w:t> experience failure. Instead, it means that you will </w:t>
      </w:r>
      <w:r w:rsidRPr="006023F4">
        <w:rPr>
          <w:i/>
          <w:iCs/>
        </w:rPr>
        <w:t>view </w:t>
      </w:r>
      <w:r w:rsidRPr="006023F4">
        <w:t>failure as a natural part of the learning process and use it as an opportunity to develop new skills and strategies.</w:t>
      </w:r>
    </w:p>
    <w:p w14:paraId="41AF30E8" w14:textId="4305DCB8" w:rsidR="006023F4" w:rsidRPr="006023F4" w:rsidRDefault="006023F4" w:rsidP="006023F4">
      <w:r w:rsidRPr="006023F4">
        <w:t>People with a growth mindset are more likely to seek out feedback and use it to </w:t>
      </w:r>
      <w:r w:rsidRPr="006023F4">
        <w:rPr>
          <w:i/>
          <w:iCs/>
        </w:rPr>
        <w:t>improve</w:t>
      </w:r>
      <w:r w:rsidRPr="006023F4">
        <w:t> their performance, while those with a fixed mindset may be more likely to </w:t>
      </w:r>
      <w:r w:rsidRPr="006023F4">
        <w:rPr>
          <w:i/>
          <w:iCs/>
        </w:rPr>
        <w:t>ignore</w:t>
      </w:r>
      <w:r w:rsidRPr="006023F4">
        <w:t> feedback or become </w:t>
      </w:r>
      <w:r w:rsidRPr="006023F4">
        <w:rPr>
          <w:i/>
          <w:iCs/>
        </w:rPr>
        <w:t>defensive </w:t>
      </w:r>
      <w:r w:rsidRPr="006023F4">
        <w:t>when receiving it.</w:t>
      </w:r>
    </w:p>
    <w:p w14:paraId="78F4056D" w14:textId="77777777" w:rsidR="006023F4" w:rsidRPr="006023F4" w:rsidRDefault="006023F4" w:rsidP="006023F4">
      <w:r w:rsidRPr="006023F4">
        <w:rPr>
          <w:b/>
          <w:bCs/>
        </w:rPr>
        <w:t>A growth mindset vs fixed mindset often also impacts the way in which individuals approach their goals.</w:t>
      </w:r>
    </w:p>
    <w:p w14:paraId="44811BEF" w14:textId="77777777" w:rsidR="006023F4" w:rsidRPr="006023F4" w:rsidRDefault="006023F4" w:rsidP="006023F4">
      <w:r w:rsidRPr="006023F4">
        <w:t>People with a growth mindset tend to set goals that are focused on learning and development, while those with a fixed mindset may set goals that are more focused on proving their abilities or achieving a specific outcome.</w:t>
      </w:r>
    </w:p>
    <w:p w14:paraId="28198B0C" w14:textId="77777777" w:rsidR="006023F4" w:rsidRPr="006023F4" w:rsidRDefault="006023F4" w:rsidP="006023F4">
      <w:r w:rsidRPr="006023F4">
        <w:t>Understanding the differences between growth and fixed mindsets can help you to adopt a more positive and productive approach to learning and personal development. By embracing challenges, seeking out feedback, and focusing on the process of growth and learning, you can develop a growth mindset that will help you to achieve your goals and reach your full potential.</w:t>
      </w:r>
    </w:p>
    <w:p w14:paraId="41837358" w14:textId="77777777" w:rsidR="006023F4" w:rsidRDefault="006023F4"/>
    <w:p w14:paraId="7736D123" w14:textId="6BF2A363" w:rsidR="008E7F8F" w:rsidRDefault="008E7F8F">
      <w:r w:rsidRPr="008E7F8F">
        <w:t>https://mentorloop.com/blog/growth-mindset-vs-fixed-mindset-what-do-they-really-mean/</w:t>
      </w:r>
    </w:p>
    <w:sectPr w:rsidR="008E7F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23F4"/>
    <w:rsid w:val="00001444"/>
    <w:rsid w:val="000C1E80"/>
    <w:rsid w:val="003A06C2"/>
    <w:rsid w:val="006023F4"/>
    <w:rsid w:val="008E7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2ED37"/>
  <w15:chartTrackingRefBased/>
  <w15:docId w15:val="{9232C7BC-FDCE-4ADE-8EE4-F0E4808FB9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23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23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23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23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23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23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23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23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23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23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23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23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23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23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23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23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23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23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23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23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23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23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23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23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23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23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23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23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23F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2084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7890133">
          <w:blockQuote w:val="1"/>
          <w:marLeft w:val="0"/>
          <w:marRight w:val="0"/>
          <w:marTop w:val="225"/>
          <w:marBottom w:val="300"/>
          <w:divBdr>
            <w:top w:val="single" w:sz="6" w:space="15" w:color="CCCCCC"/>
            <w:left w:val="single" w:sz="36" w:space="0" w:color="FF7C72"/>
            <w:bottom w:val="single" w:sz="6" w:space="15" w:color="CCCCCC"/>
            <w:right w:val="single" w:sz="6" w:space="15" w:color="CCCCCC"/>
          </w:divBdr>
        </w:div>
      </w:divsChild>
    </w:div>
    <w:div w:id="166712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281237">
          <w:blockQuote w:val="1"/>
          <w:marLeft w:val="0"/>
          <w:marRight w:val="0"/>
          <w:marTop w:val="225"/>
          <w:marBottom w:val="300"/>
          <w:divBdr>
            <w:top w:val="single" w:sz="6" w:space="15" w:color="CCCCCC"/>
            <w:left w:val="single" w:sz="36" w:space="0" w:color="FF7C72"/>
            <w:bottom w:val="single" w:sz="6" w:space="15" w:color="CCCCCC"/>
            <w:right w:val="single" w:sz="6" w:space="15" w:color="CCCCCC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298</Words>
  <Characters>1705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Walsh</dc:creator>
  <cp:keywords/>
  <dc:description/>
  <cp:lastModifiedBy>Caroline Walsh</cp:lastModifiedBy>
  <cp:revision>3</cp:revision>
  <dcterms:created xsi:type="dcterms:W3CDTF">2025-05-08T15:24:00Z</dcterms:created>
  <dcterms:modified xsi:type="dcterms:W3CDTF">2025-05-08T15:24:00Z</dcterms:modified>
</cp:coreProperties>
</file>