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43C59" w:rsidRDefault="00843C59" w:rsidP="00843C59">
      <w:r>
        <w:t>Oriane TALBOURDET</w:t>
      </w:r>
    </w:p>
    <w:p w:rsidR="00843C59" w:rsidRPr="005E0D47" w:rsidRDefault="00843C59" w:rsidP="00843C59">
      <w:pPr>
        <w:rPr>
          <w:lang w:val="en-GB"/>
        </w:rPr>
      </w:pPr>
      <w:r w:rsidRPr="005E0D47">
        <w:rPr>
          <w:lang w:val="en-GB"/>
        </w:rPr>
        <w:t>1704250</w:t>
      </w:r>
    </w:p>
    <w:p w:rsidR="00843C59" w:rsidRPr="005E0D47" w:rsidRDefault="00843C59" w:rsidP="00843C59">
      <w:pPr>
        <w:rPr>
          <w:lang w:val="en-GB"/>
        </w:rPr>
      </w:pPr>
    </w:p>
    <w:p w:rsidR="00843C59" w:rsidRPr="005E0D47" w:rsidRDefault="00843C59" w:rsidP="00843C59">
      <w:pPr>
        <w:pBdr>
          <w:bottom w:val="single" w:sz="4" w:space="1" w:color="auto"/>
        </w:pBdr>
        <w:jc w:val="center"/>
        <w:rPr>
          <w:lang w:val="en-GB"/>
        </w:rPr>
      </w:pPr>
      <w:r w:rsidRPr="005E0D47">
        <w:rPr>
          <w:lang w:val="en-GB"/>
        </w:rPr>
        <w:t>International Business Communications</w:t>
      </w:r>
    </w:p>
    <w:p w:rsidR="00843C59" w:rsidRPr="005E0D47" w:rsidRDefault="00843C59" w:rsidP="00843C59">
      <w:pPr>
        <w:jc w:val="center"/>
        <w:rPr>
          <w:lang w:val="en-GB"/>
        </w:rPr>
      </w:pPr>
      <w:r w:rsidRPr="005E0D47">
        <w:rPr>
          <w:lang w:val="en-GB"/>
        </w:rPr>
        <w:t>Assignment 2</w:t>
      </w:r>
    </w:p>
    <w:p w:rsidR="00843C59" w:rsidRPr="005E0D47" w:rsidRDefault="00843C59" w:rsidP="00843C59">
      <w:pPr>
        <w:rPr>
          <w:lang w:val="en-GB"/>
        </w:rPr>
      </w:pPr>
    </w:p>
    <w:p w:rsidR="00FF24FD" w:rsidRDefault="00FF24FD" w:rsidP="00793598">
      <w:pPr>
        <w:jc w:val="both"/>
        <w:rPr>
          <w:lang w:val="en-GB"/>
        </w:rPr>
      </w:pPr>
    </w:p>
    <w:p w:rsidR="00955953" w:rsidRDefault="002658A6" w:rsidP="00793598">
      <w:pPr>
        <w:jc w:val="both"/>
        <w:rPr>
          <w:lang w:val="en-GB"/>
        </w:rPr>
      </w:pPr>
      <w:r>
        <w:rPr>
          <w:lang w:val="en-GB"/>
        </w:rPr>
        <w:t>China is the country with biggest population in the world with now more than 1.4 billion inhabitants.</w:t>
      </w:r>
      <w:r w:rsidR="00955953">
        <w:rPr>
          <w:lang w:val="en-GB"/>
        </w:rPr>
        <w:t xml:space="preserve"> In 2017, the economy (BBC, 2017). The country has a big role in the global economy. Since the nineties, the Gross Domestic Product has been almost rising by 10 percent each year. Nowadays, China is the second largest economy in the world. </w:t>
      </w:r>
    </w:p>
    <w:p w:rsidR="0090487D" w:rsidRDefault="00955953" w:rsidP="00793598">
      <w:pPr>
        <w:jc w:val="both"/>
        <w:rPr>
          <w:lang w:val="en-GB"/>
        </w:rPr>
      </w:pPr>
      <w:r>
        <w:rPr>
          <w:lang w:val="en-GB"/>
        </w:rPr>
        <w:t>China is a big player of th</w:t>
      </w:r>
      <w:r w:rsidR="00587D6E">
        <w:rPr>
          <w:lang w:val="en-GB"/>
        </w:rPr>
        <w:t>e economy of the UK. In fact, the country is the second largest import partner outside of the European Union. And the sixth major destination for the exportation of UK goods</w:t>
      </w:r>
      <w:r w:rsidR="00793598">
        <w:rPr>
          <w:lang w:val="en-GB"/>
        </w:rPr>
        <w:t xml:space="preserve">. </w:t>
      </w:r>
      <w:r w:rsidR="00587D6E">
        <w:rPr>
          <w:lang w:val="en-GB"/>
        </w:rPr>
        <w:t>As a world economic power, more and more companies want to do business in China. In 2012, they were more than 650 UK companies which were working is this countr</w:t>
      </w:r>
      <w:r w:rsidR="00793598">
        <w:rPr>
          <w:lang w:val="en-GB"/>
        </w:rPr>
        <w:t xml:space="preserve">y </w:t>
      </w:r>
      <w:r>
        <w:rPr>
          <w:lang w:val="en-GB"/>
        </w:rPr>
        <w:t>(ONS, 2015)</w:t>
      </w:r>
      <w:r w:rsidR="00793598">
        <w:rPr>
          <w:lang w:val="en-GB"/>
        </w:rPr>
        <w:t>.</w:t>
      </w:r>
    </w:p>
    <w:p w:rsidR="00793598" w:rsidRDefault="00793598" w:rsidP="00793598">
      <w:pPr>
        <w:jc w:val="both"/>
        <w:rPr>
          <w:lang w:val="en-GB"/>
        </w:rPr>
      </w:pPr>
      <w:r>
        <w:rPr>
          <w:lang w:val="en-GB"/>
        </w:rPr>
        <w:t xml:space="preserve">But dealing in another country is dealing with an another culture. In this </w:t>
      </w:r>
      <w:r w:rsidR="00EC67E3">
        <w:rPr>
          <w:lang w:val="en-GB"/>
        </w:rPr>
        <w:t>report</w:t>
      </w:r>
      <w:r>
        <w:rPr>
          <w:lang w:val="en-GB"/>
        </w:rPr>
        <w:t xml:space="preserve">, we will see the </w:t>
      </w:r>
      <w:r w:rsidR="00EC67E3">
        <w:rPr>
          <w:lang w:val="en-GB"/>
        </w:rPr>
        <w:t>challenges</w:t>
      </w:r>
      <w:r>
        <w:rPr>
          <w:lang w:val="en-GB"/>
        </w:rPr>
        <w:t xml:space="preserve"> and</w:t>
      </w:r>
      <w:r w:rsidR="00EC67E3">
        <w:rPr>
          <w:lang w:val="en-GB"/>
        </w:rPr>
        <w:t xml:space="preserve"> sensitivities that British companies could have to manage in the event of doing business in China. </w:t>
      </w:r>
    </w:p>
    <w:p w:rsidR="0090487D" w:rsidRDefault="0090487D">
      <w:pPr>
        <w:rPr>
          <w:lang w:val="en-GB"/>
        </w:rPr>
      </w:pPr>
    </w:p>
    <w:p w:rsidR="00FF24FD" w:rsidRDefault="00FF24FD" w:rsidP="00FF24FD">
      <w:pPr>
        <w:jc w:val="center"/>
        <w:rPr>
          <w:lang w:val="en-GB"/>
        </w:rPr>
      </w:pPr>
      <w:r>
        <w:rPr>
          <w:lang w:val="en-GB"/>
        </w:rPr>
        <w:t>***</w:t>
      </w:r>
    </w:p>
    <w:p w:rsidR="00793598" w:rsidRDefault="00793598">
      <w:pPr>
        <w:rPr>
          <w:lang w:val="en-GB"/>
        </w:rPr>
      </w:pPr>
    </w:p>
    <w:p w:rsidR="003E4290" w:rsidRDefault="0090487D" w:rsidP="00C04FB2">
      <w:pPr>
        <w:jc w:val="both"/>
        <w:rPr>
          <w:lang w:val="en-GB"/>
        </w:rPr>
      </w:pPr>
      <w:r>
        <w:rPr>
          <w:lang w:val="en-GB"/>
        </w:rPr>
        <w:t xml:space="preserve">In 1976, Hall determine a new theory on the impact of the context in a conversation between two people from different countries. In fact, he found that the context can change everything in the meaning of an exchange, this is the high and low context. </w:t>
      </w:r>
      <w:r w:rsidR="005D4BEF">
        <w:rPr>
          <w:lang w:val="en-GB"/>
        </w:rPr>
        <w:t xml:space="preserve">For him, China is a part of the cultures classified as high context communication. During a conversation, Chinese will be more attentive in how an information is said that the information itself. This is why in China a “yes” could mean a “no”. However, </w:t>
      </w:r>
      <w:r w:rsidR="00C04FB2">
        <w:rPr>
          <w:lang w:val="en-GB"/>
        </w:rPr>
        <w:t xml:space="preserve">it is the reverse for the United Kingdom. As part of a western culture, United Kingdom is considered as a low context culture. A British will give more intention on the information than on the way they are given. When a British says “yes”, this could mean just “yes”. In other word, </w:t>
      </w:r>
      <w:r w:rsidR="006014DF">
        <w:rPr>
          <w:lang w:val="en-GB"/>
        </w:rPr>
        <w:t xml:space="preserve">Taylor explain that </w:t>
      </w:r>
      <w:r w:rsidR="00C04FB2">
        <w:rPr>
          <w:lang w:val="en-GB"/>
        </w:rPr>
        <w:t xml:space="preserve">a high context communication will be ambiguous </w:t>
      </w:r>
      <w:r w:rsidR="003E4290">
        <w:rPr>
          <w:lang w:val="en-GB"/>
        </w:rPr>
        <w:t xml:space="preserve">and indirect </w:t>
      </w:r>
      <w:r w:rsidR="00C04FB2">
        <w:rPr>
          <w:lang w:val="en-GB"/>
        </w:rPr>
        <w:t>when a low context communication will be clear</w:t>
      </w:r>
      <w:r w:rsidR="003E4290">
        <w:rPr>
          <w:lang w:val="en-GB"/>
        </w:rPr>
        <w:t xml:space="preserve"> and direct</w:t>
      </w:r>
      <w:r w:rsidR="00C04FB2">
        <w:rPr>
          <w:lang w:val="en-GB"/>
        </w:rPr>
        <w:t>. (Hall</w:t>
      </w:r>
      <w:r w:rsidR="006014DF">
        <w:rPr>
          <w:lang w:val="en-GB"/>
        </w:rPr>
        <w:t xml:space="preserve"> &amp; E.T.</w:t>
      </w:r>
      <w:r w:rsidR="00C04FB2">
        <w:rPr>
          <w:lang w:val="en-GB"/>
        </w:rPr>
        <w:t>, 197</w:t>
      </w:r>
      <w:r w:rsidR="006014DF">
        <w:rPr>
          <w:lang w:val="en-GB"/>
        </w:rPr>
        <w:t>6), (Taylor, 1997), (Kim</w:t>
      </w:r>
      <w:r w:rsidR="006014DF" w:rsidRPr="006014DF">
        <w:rPr>
          <w:lang w:val="en-GB"/>
        </w:rPr>
        <w:t>, 2012</w:t>
      </w:r>
      <w:r w:rsidR="006014DF">
        <w:rPr>
          <w:lang w:val="en-GB"/>
        </w:rPr>
        <w:t>).</w:t>
      </w:r>
    </w:p>
    <w:p w:rsidR="00B15AFD" w:rsidRDefault="00B15AFD" w:rsidP="00C04FB2">
      <w:pPr>
        <w:jc w:val="both"/>
        <w:rPr>
          <w:lang w:val="en-GB"/>
        </w:rPr>
      </w:pPr>
    </w:p>
    <w:p w:rsidR="00536F13" w:rsidRDefault="003E4290" w:rsidP="00C04FB2">
      <w:pPr>
        <w:jc w:val="both"/>
        <w:rPr>
          <w:lang w:val="en-GB"/>
        </w:rPr>
      </w:pPr>
      <w:r>
        <w:rPr>
          <w:lang w:val="en-GB"/>
        </w:rPr>
        <w:t xml:space="preserve">Another researcher on the cross cultural dimension is Hofstede. In </w:t>
      </w:r>
      <w:r w:rsidR="00536F13">
        <w:rPr>
          <w:lang w:val="en-GB"/>
        </w:rPr>
        <w:t>1980,</w:t>
      </w:r>
      <w:r>
        <w:rPr>
          <w:lang w:val="en-GB"/>
        </w:rPr>
        <w:t xml:space="preserve"> he developed his own model for compare culture from different countries. </w:t>
      </w:r>
      <w:r w:rsidR="00536F13">
        <w:rPr>
          <w:lang w:val="en-GB"/>
        </w:rPr>
        <w:t xml:space="preserve">This one is based on 6 dimensions, Power Distance, Individualism, Masculinity, Uncertainty Avoidance, Long Term Orientation, Indulgence. </w:t>
      </w:r>
      <w:r w:rsidR="008C1D8A">
        <w:rPr>
          <w:lang w:val="en-GB"/>
        </w:rPr>
        <w:t>Even if the level of Masculinity and Uncertainty Avoidance are more or less the same, the other component</w:t>
      </w:r>
      <w:r w:rsidR="00481953">
        <w:rPr>
          <w:lang w:val="en-GB"/>
        </w:rPr>
        <w:t>s</w:t>
      </w:r>
      <w:r w:rsidR="008C1D8A">
        <w:rPr>
          <w:lang w:val="en-GB"/>
        </w:rPr>
        <w:t xml:space="preserve"> are different. </w:t>
      </w:r>
      <w:r w:rsidR="00481953">
        <w:rPr>
          <w:lang w:val="en-GB"/>
        </w:rPr>
        <w:t>In t</w:t>
      </w:r>
      <w:r w:rsidR="008C1D8A">
        <w:rPr>
          <w:lang w:val="en-GB"/>
        </w:rPr>
        <w:t xml:space="preserve">he first one, Power Distance, </w:t>
      </w:r>
      <w:r w:rsidR="00481953">
        <w:rPr>
          <w:lang w:val="en-GB"/>
        </w:rPr>
        <w:t xml:space="preserve">China is ranked as the highest. In that society, it is normal to have differences between people. For example, in China it is common to have a supervisor using his power on his employees and these employees cannot defend themselves against these abuses. </w:t>
      </w:r>
      <w:r w:rsidR="004853B7">
        <w:rPr>
          <w:lang w:val="en-GB"/>
        </w:rPr>
        <w:t>At the opposite of China, the UK has the lowest position on the scale of Power Distance.</w:t>
      </w:r>
      <w:r w:rsidR="004853B7" w:rsidRPr="004853B7">
        <w:rPr>
          <w:lang w:val="en-GB"/>
        </w:rPr>
        <w:t xml:space="preserve"> </w:t>
      </w:r>
      <w:r w:rsidR="004853B7">
        <w:rPr>
          <w:lang w:val="en-GB"/>
        </w:rPr>
        <w:t xml:space="preserve">British people </w:t>
      </w:r>
      <w:r w:rsidR="004853B7">
        <w:rPr>
          <w:lang w:val="en-GB"/>
        </w:rPr>
        <w:lastRenderedPageBreak/>
        <w:t xml:space="preserve">believes that inequalities do not have a place in the society. Everyone should be treated in the same way with equality. </w:t>
      </w:r>
      <w:r w:rsidR="00481953">
        <w:rPr>
          <w:lang w:val="en-GB"/>
        </w:rPr>
        <w:t xml:space="preserve">In </w:t>
      </w:r>
      <w:r w:rsidR="008E5E1D">
        <w:rPr>
          <w:lang w:val="en-GB"/>
        </w:rPr>
        <w:t>Individualism</w:t>
      </w:r>
      <w:r w:rsidR="00481953">
        <w:rPr>
          <w:lang w:val="en-GB"/>
        </w:rPr>
        <w:t>, China has a low score. That means that Chinese</w:t>
      </w:r>
      <w:r w:rsidR="008E5E1D">
        <w:rPr>
          <w:lang w:val="en-GB"/>
        </w:rPr>
        <w:t xml:space="preserve"> are acting in the interest of collective groups, but it is not without consequences on the work environment. Actually, closer groups, such as family, could get a preferential treatment in the hiring or to get </w:t>
      </w:r>
      <w:r w:rsidR="008E5E1D" w:rsidRPr="001902C9">
        <w:rPr>
          <w:lang w:val="en-GB"/>
        </w:rPr>
        <w:t>promotions</w:t>
      </w:r>
      <w:r w:rsidR="008E5E1D">
        <w:rPr>
          <w:lang w:val="en-GB"/>
        </w:rPr>
        <w:t>.</w:t>
      </w:r>
      <w:r w:rsidR="001902C9">
        <w:rPr>
          <w:lang w:val="en-GB"/>
        </w:rPr>
        <w:t xml:space="preserve"> In the UK, since their earliest childhood, people are raised to </w:t>
      </w:r>
      <w:r w:rsidR="004853B7">
        <w:rPr>
          <w:lang w:val="en-GB"/>
        </w:rPr>
        <w:t>look after</w:t>
      </w:r>
      <w:r w:rsidR="001902C9">
        <w:rPr>
          <w:lang w:val="en-GB"/>
        </w:rPr>
        <w:t xml:space="preserve"> themselves</w:t>
      </w:r>
      <w:r w:rsidR="004853B7">
        <w:rPr>
          <w:lang w:val="en-GB"/>
        </w:rPr>
        <w:t xml:space="preserve"> and to know </w:t>
      </w:r>
      <w:r w:rsidR="001902C9">
        <w:rPr>
          <w:lang w:val="en-GB"/>
        </w:rPr>
        <w:t>how they can contribute to the society</w:t>
      </w:r>
      <w:r w:rsidR="004853B7">
        <w:rPr>
          <w:lang w:val="en-GB"/>
        </w:rPr>
        <w:t>.</w:t>
      </w:r>
      <w:r w:rsidR="008E5E1D">
        <w:rPr>
          <w:lang w:val="en-GB"/>
        </w:rPr>
        <w:t xml:space="preserve"> In Long Term Orientation, China has a very high score of 87 points.</w:t>
      </w:r>
      <w:r w:rsidR="005056A3">
        <w:rPr>
          <w:lang w:val="en-GB"/>
        </w:rPr>
        <w:t xml:space="preserve"> Which means that in a period of changes, the society is pragmatic and able to adapt its customs and traditions. In the same time the UK totals</w:t>
      </w:r>
      <w:r w:rsidR="008E5E1D">
        <w:rPr>
          <w:lang w:val="en-GB"/>
        </w:rPr>
        <w:t xml:space="preserve"> </w:t>
      </w:r>
      <w:r w:rsidR="005056A3">
        <w:rPr>
          <w:lang w:val="en-GB"/>
        </w:rPr>
        <w:t xml:space="preserve">51 points. The country prefers to follow the traditions and is more on the defensive of changes. The results in the Indulgence </w:t>
      </w:r>
      <w:r w:rsidR="001902C9">
        <w:rPr>
          <w:lang w:val="en-GB"/>
        </w:rPr>
        <w:t>show that China is a restrained society. People have a propensity to be pessimist and cynical. There are not push to have spare time and desires contrary to the British society, which she is more turn on enjoying life.</w:t>
      </w:r>
      <w:r w:rsidR="004853B7">
        <w:rPr>
          <w:lang w:val="en-GB"/>
        </w:rPr>
        <w:t xml:space="preserve"> </w:t>
      </w:r>
      <w:r w:rsidR="008C1D8A">
        <w:rPr>
          <w:lang w:val="en-GB"/>
        </w:rPr>
        <w:t>(Hofstede Insight, 2018)</w:t>
      </w:r>
    </w:p>
    <w:p w:rsidR="004853B7" w:rsidRDefault="004853B7" w:rsidP="00C04FB2">
      <w:pPr>
        <w:jc w:val="both"/>
        <w:rPr>
          <w:lang w:val="en-GB"/>
        </w:rPr>
      </w:pPr>
    </w:p>
    <w:p w:rsidR="005F586F" w:rsidRDefault="00BB55E0" w:rsidP="00C04FB2">
      <w:pPr>
        <w:jc w:val="both"/>
        <w:rPr>
          <w:lang w:val="en-GB"/>
        </w:rPr>
      </w:pPr>
      <w:r>
        <w:rPr>
          <w:lang w:val="en-GB"/>
        </w:rPr>
        <w:t>In 1997, Trompenaars and Hampden-Turner, published their ten years of researches on the cultures. They come to the conclusion that they were 7 dimensions which are at the origin of the differences between cultures: Universalism versus particularism, individualism versus communitari</w:t>
      </w:r>
      <w:r w:rsidR="00443F53">
        <w:rPr>
          <w:lang w:val="en-GB"/>
        </w:rPr>
        <w:t>ani</w:t>
      </w:r>
      <w:r>
        <w:rPr>
          <w:lang w:val="en-GB"/>
        </w:rPr>
        <w:t>sm, specific versus diffuse, neutral versus emotional, achievement versus ascription, sequential time versus synchronous time, internal direction versus outer direction.</w:t>
      </w:r>
      <w:r w:rsidR="00443F53">
        <w:rPr>
          <w:lang w:val="en-GB"/>
        </w:rPr>
        <w:t xml:space="preserve"> These researches are based on more than 46,000 managers’ responses to questionnaires from 40 countries around the world. The differences between the Chinese culture and the British culture are especially expressed on </w:t>
      </w:r>
      <w:r w:rsidR="008669C4">
        <w:rPr>
          <w:lang w:val="en-GB"/>
        </w:rPr>
        <w:t>4</w:t>
      </w:r>
      <w:r w:rsidR="00443F53">
        <w:rPr>
          <w:lang w:val="en-GB"/>
        </w:rPr>
        <w:t xml:space="preserve"> dimensions. The first one is on universalism and particularism. In fact, culture in the United Kingdom is consider as universalist. People think that any idea can be applied everywhere in the world without any changes. At the opposite, Chinese</w:t>
      </w:r>
      <w:r w:rsidR="000F68DF">
        <w:rPr>
          <w:lang w:val="en-GB"/>
        </w:rPr>
        <w:t xml:space="preserve"> people are guided by the context just as Hall explain with the high and low culture context (Hall &amp; E.T., 1976). Indeed, ideas can be applied everywhere but not in the same way, without </w:t>
      </w:r>
      <w:r w:rsidR="008669C4">
        <w:rPr>
          <w:lang w:val="en-GB"/>
        </w:rPr>
        <w:t>modifications. In</w:t>
      </w:r>
      <w:r w:rsidR="000F68DF">
        <w:rPr>
          <w:lang w:val="en-GB"/>
        </w:rPr>
        <w:t xml:space="preserve"> this way </w:t>
      </w:r>
      <w:r w:rsidR="008669C4">
        <w:rPr>
          <w:lang w:val="en-GB"/>
        </w:rPr>
        <w:t>British</w:t>
      </w:r>
      <w:r w:rsidR="000F68DF">
        <w:rPr>
          <w:lang w:val="en-GB"/>
        </w:rPr>
        <w:t xml:space="preserve"> companies would have to be </w:t>
      </w:r>
      <w:r w:rsidR="008669C4">
        <w:rPr>
          <w:lang w:val="en-GB"/>
        </w:rPr>
        <w:t>careful</w:t>
      </w:r>
      <w:r w:rsidR="000F68DF">
        <w:rPr>
          <w:lang w:val="en-GB"/>
        </w:rPr>
        <w:t xml:space="preserve"> in case they want to trade with China. An additional dissimilarity in the specific versus diffuse dimension. In the British society the private life is separated from the </w:t>
      </w:r>
      <w:r w:rsidR="008669C4">
        <w:rPr>
          <w:lang w:val="en-GB"/>
        </w:rPr>
        <w:t>work.</w:t>
      </w:r>
      <w:r w:rsidR="000F68DF">
        <w:rPr>
          <w:lang w:val="en-GB"/>
        </w:rPr>
        <w:t xml:space="preserve"> B</w:t>
      </w:r>
      <w:r w:rsidR="008669C4">
        <w:rPr>
          <w:lang w:val="en-GB"/>
        </w:rPr>
        <w:t>ut in China, the work and the private life are connected, and it is possible to linked to the Hofstede model</w:t>
      </w:r>
      <w:r w:rsidR="009C3768">
        <w:rPr>
          <w:lang w:val="en-GB"/>
        </w:rPr>
        <w:t xml:space="preserve"> (Hofstede Insight, 2018)</w:t>
      </w:r>
      <w:r w:rsidR="008669C4">
        <w:rPr>
          <w:lang w:val="en-GB"/>
        </w:rPr>
        <w:t>. As a matter of fact, he underlined that in the Chinese society in the work environment, family could have a preferential treatment. The third contrast is on the achievement an</w:t>
      </w:r>
      <w:r w:rsidR="009C3768">
        <w:rPr>
          <w:lang w:val="en-GB"/>
        </w:rPr>
        <w:t xml:space="preserve">d Ascription element. Actually, power, titles and position are important in China and made this culture focus on the ascription. This was also show by Hofstede on the Distance Power criteria (Hofstede Insight, 2018).  On the contrary, British people give more importance on what people achieved and value the performance, not the power. Finally, the last difference is on the environment and relationship to nature. On this point, the split </w:t>
      </w:r>
      <w:r w:rsidR="00B96A14">
        <w:rPr>
          <w:lang w:val="en-GB"/>
        </w:rPr>
        <w:t xml:space="preserve">is concerning the attitude toward environment. For instance, in the UK, people believe that they can reach their goal in controlling nature at the opposite Chinese it is the nature which is controlling them therefore they need to work </w:t>
      </w:r>
      <w:r w:rsidR="00531A20">
        <w:rPr>
          <w:lang w:val="en-GB"/>
        </w:rPr>
        <w:t>with their environment. This will play a crucial part in the relationships at work where Chinese will try to avoid problem in this environment</w:t>
      </w:r>
      <w:r w:rsidR="009C3768">
        <w:rPr>
          <w:lang w:val="en-GB"/>
        </w:rPr>
        <w:t xml:space="preserve"> </w:t>
      </w:r>
      <w:r w:rsidR="005F586F">
        <w:rPr>
          <w:lang w:val="en-GB"/>
        </w:rPr>
        <w:t>(Mindtools, 2018)</w:t>
      </w:r>
      <w:r>
        <w:rPr>
          <w:lang w:val="en-GB"/>
        </w:rPr>
        <w:t>, (Trompenaars, Hampden-Turner, 1997)</w:t>
      </w:r>
      <w:r w:rsidR="009C3768">
        <w:rPr>
          <w:lang w:val="en-GB"/>
        </w:rPr>
        <w:t>.</w:t>
      </w:r>
    </w:p>
    <w:p w:rsidR="00503FCD" w:rsidRDefault="00503FCD" w:rsidP="00C04FB2">
      <w:pPr>
        <w:jc w:val="both"/>
        <w:rPr>
          <w:lang w:val="en-GB"/>
        </w:rPr>
      </w:pPr>
    </w:p>
    <w:p w:rsidR="001D2DC2" w:rsidRDefault="001D2DC2" w:rsidP="00C04FB2">
      <w:pPr>
        <w:jc w:val="both"/>
        <w:rPr>
          <w:lang w:val="en-GB"/>
        </w:rPr>
      </w:pPr>
      <w:r>
        <w:rPr>
          <w:lang w:val="en-GB"/>
        </w:rPr>
        <w:t>Guanxi</w:t>
      </w:r>
      <w:r w:rsidR="00C06A08">
        <w:rPr>
          <w:lang w:val="en-GB"/>
        </w:rPr>
        <w:t xml:space="preserve"> has a very strong place in the Chinese culture. </w:t>
      </w:r>
      <w:r w:rsidR="00800644">
        <w:rPr>
          <w:lang w:val="en-GB"/>
        </w:rPr>
        <w:t xml:space="preserve">It is about the construction of relationships in order to had a strong network. The construction of relationship between co-workers is not proper to China but it has much importance. </w:t>
      </w:r>
      <w:r w:rsidR="00C41721">
        <w:rPr>
          <w:lang w:val="en-GB"/>
        </w:rPr>
        <w:t>Guanxi is about the trust that people are according to other people</w:t>
      </w:r>
      <w:r w:rsidR="00993851">
        <w:rPr>
          <w:lang w:val="en-GB"/>
        </w:rPr>
        <w:t xml:space="preserve"> so it is important to be honest</w:t>
      </w:r>
      <w:r w:rsidR="00C41721">
        <w:rPr>
          <w:lang w:val="en-GB"/>
        </w:rPr>
        <w:t>.</w:t>
      </w:r>
      <w:r w:rsidR="00C41721">
        <w:rPr>
          <w:lang w:val="en-GB"/>
        </w:rPr>
        <w:t xml:space="preserve"> </w:t>
      </w:r>
      <w:r w:rsidR="00800644">
        <w:rPr>
          <w:lang w:val="en-GB"/>
        </w:rPr>
        <w:t>In China it is usual to spend time to know your b</w:t>
      </w:r>
      <w:r w:rsidR="00C41721">
        <w:rPr>
          <w:lang w:val="en-GB"/>
        </w:rPr>
        <w:t xml:space="preserve">usiness partners, it is common </w:t>
      </w:r>
      <w:r w:rsidR="00800644">
        <w:rPr>
          <w:lang w:val="en-GB"/>
        </w:rPr>
        <w:t>to spend time outside of the work environment.</w:t>
      </w:r>
      <w:r w:rsidR="00C41721">
        <w:rPr>
          <w:lang w:val="en-GB"/>
        </w:rPr>
        <w:t xml:space="preserve"> </w:t>
      </w:r>
      <w:r w:rsidR="00816533">
        <w:rPr>
          <w:lang w:val="en-GB"/>
        </w:rPr>
        <w:t>The construction of Guanxi can done through the visit of the place of eac</w:t>
      </w:r>
      <w:r w:rsidR="009B15B1">
        <w:rPr>
          <w:lang w:val="en-GB"/>
        </w:rPr>
        <w:t>h</w:t>
      </w:r>
      <w:r w:rsidR="00816533">
        <w:rPr>
          <w:lang w:val="en-GB"/>
        </w:rPr>
        <w:t xml:space="preserve"> side, gift or entertainment. </w:t>
      </w:r>
      <w:r w:rsidR="00C41721">
        <w:rPr>
          <w:lang w:val="en-GB"/>
        </w:rPr>
        <w:t>Guanxi has such power that it can affect the work environment.</w:t>
      </w:r>
      <w:r w:rsidR="00800644">
        <w:rPr>
          <w:lang w:val="en-GB"/>
        </w:rPr>
        <w:t xml:space="preserve"> </w:t>
      </w:r>
      <w:r w:rsidR="00C41721">
        <w:rPr>
          <w:lang w:val="en-GB"/>
        </w:rPr>
        <w:t xml:space="preserve">For example, building a strong relationship inside of the company can help people </w:t>
      </w:r>
      <w:r w:rsidR="00C41721">
        <w:rPr>
          <w:lang w:val="en-GB"/>
        </w:rPr>
        <w:lastRenderedPageBreak/>
        <w:t xml:space="preserve">to get promoted. But also, building relationship with others companies like the suppliers is important because I can affect the negotiations. </w:t>
      </w:r>
      <w:r w:rsidR="00816533">
        <w:rPr>
          <w:lang w:val="en-GB"/>
        </w:rPr>
        <w:t xml:space="preserve">Moreover, the laws in China do not offer a legal protection. Consequently, British companies has to build strong relationships with other companies or organisation. In fact, if they encounter a problem during their business in China, </w:t>
      </w:r>
      <w:r w:rsidR="009B15B1">
        <w:rPr>
          <w:lang w:val="en-GB"/>
        </w:rPr>
        <w:t>those relations can help them to manage the problem</w:t>
      </w:r>
      <w:r w:rsidR="00816533">
        <w:rPr>
          <w:lang w:val="en-GB"/>
        </w:rPr>
        <w:t>.</w:t>
      </w:r>
      <w:r w:rsidR="009B15B1">
        <w:rPr>
          <w:lang w:val="en-GB"/>
        </w:rPr>
        <w:t xml:space="preserve"> </w:t>
      </w:r>
      <w:r w:rsidR="00C41721">
        <w:rPr>
          <w:lang w:val="en-GB"/>
        </w:rPr>
        <w:t xml:space="preserve">This why it is important for foreign companies like the British companies to understand guanxi. </w:t>
      </w:r>
      <w:r w:rsidR="009B15B1">
        <w:rPr>
          <w:lang w:val="en-GB"/>
        </w:rPr>
        <w:t>Foreign companies which are planning to stay in China, must have to found a native born Chinese who could be help them to build those relations. In fact, he knows how business is doing in China and could make</w:t>
      </w:r>
      <w:r w:rsidR="00C17561">
        <w:rPr>
          <w:lang w:val="en-GB"/>
        </w:rPr>
        <w:t xml:space="preserve"> guanxi easier</w:t>
      </w:r>
      <w:r w:rsidR="009B15B1">
        <w:rPr>
          <w:lang w:val="en-GB"/>
        </w:rPr>
        <w:t xml:space="preserve"> </w:t>
      </w:r>
      <w:r w:rsidR="00C06A08">
        <w:rPr>
          <w:lang w:val="en-GB"/>
        </w:rPr>
        <w:t>(</w:t>
      </w:r>
      <w:r w:rsidR="00C06A08" w:rsidRPr="00C06A08">
        <w:rPr>
          <w:lang w:val="en-GB"/>
        </w:rPr>
        <w:t>Chen, Friedman, Yu, and Sun, 2011</w:t>
      </w:r>
      <w:r w:rsidR="00C06A08">
        <w:rPr>
          <w:lang w:val="en-GB"/>
        </w:rPr>
        <w:t>)</w:t>
      </w:r>
      <w:r w:rsidR="00C06A08" w:rsidRPr="00C06A08">
        <w:rPr>
          <w:lang w:val="en-GB"/>
        </w:rPr>
        <w:t xml:space="preserve"> </w:t>
      </w:r>
      <w:r w:rsidR="00C06A08">
        <w:rPr>
          <w:lang w:val="en-GB"/>
        </w:rPr>
        <w:t>(</w:t>
      </w:r>
      <w:r w:rsidR="00C06A08">
        <w:rPr>
          <w:lang w:val="en-GB"/>
        </w:rPr>
        <w:t>Business Insider, 2011</w:t>
      </w:r>
      <w:r w:rsidR="00C06A08">
        <w:rPr>
          <w:lang w:val="en-GB"/>
        </w:rPr>
        <w:t>)</w:t>
      </w:r>
      <w:r w:rsidR="00800644">
        <w:rPr>
          <w:lang w:val="en-GB"/>
        </w:rPr>
        <w:t xml:space="preserve"> (</w:t>
      </w:r>
      <w:r w:rsidR="00800644" w:rsidRPr="001D2DC2">
        <w:rPr>
          <w:lang w:val="en-GB"/>
        </w:rPr>
        <w:t>Millington, Eberhardt, and Wilkinson, 2005</w:t>
      </w:r>
      <w:r w:rsidR="00800644">
        <w:rPr>
          <w:lang w:val="en-GB"/>
        </w:rPr>
        <w:t>)</w:t>
      </w:r>
      <w:r w:rsidR="00816533" w:rsidRPr="00816533">
        <w:rPr>
          <w:lang w:val="en-GB"/>
        </w:rPr>
        <w:t xml:space="preserve"> </w:t>
      </w:r>
      <w:r w:rsidR="00816533">
        <w:rPr>
          <w:lang w:val="en-GB"/>
        </w:rPr>
        <w:t>(Mu</w:t>
      </w:r>
      <w:r w:rsidR="00816533" w:rsidRPr="008C1D8A">
        <w:rPr>
          <w:lang w:val="en-GB"/>
        </w:rPr>
        <w:t>, 2015</w:t>
      </w:r>
      <w:r w:rsidR="00816533">
        <w:rPr>
          <w:lang w:val="en-GB"/>
        </w:rPr>
        <w:t>)</w:t>
      </w:r>
      <w:r w:rsidR="00C41721">
        <w:rPr>
          <w:lang w:val="en-GB"/>
        </w:rPr>
        <w:t xml:space="preserve">. </w:t>
      </w:r>
      <w:r w:rsidR="00841DA1">
        <w:rPr>
          <w:lang w:val="en-GB"/>
        </w:rPr>
        <w:t xml:space="preserve">But first of all, for creating a strong relationship, it is essential to be credible, that’s why companies have to be honest. In fact, if the company is hiding somethings about the product and it Is reveals. It could be the end of the relationship.  Then if the company has expectation about the production or raw materials etc. she needs to be clear on it to avoid misunderstanding. Knowledge is important, sharing knowledge will help the success </w:t>
      </w:r>
      <w:r w:rsidR="00AB178C">
        <w:rPr>
          <w:lang w:val="en-GB"/>
        </w:rPr>
        <w:t>of the relation (</w:t>
      </w:r>
      <w:r w:rsidR="00AB178C">
        <w:rPr>
          <w:lang w:val="en-GB"/>
        </w:rPr>
        <w:t>Trade Ready, 2015</w:t>
      </w:r>
      <w:r w:rsidR="00AB178C">
        <w:rPr>
          <w:lang w:val="en-GB"/>
        </w:rPr>
        <w:t>)</w:t>
      </w:r>
    </w:p>
    <w:p w:rsidR="00B15AFD" w:rsidRDefault="00B15AFD" w:rsidP="00C04FB2">
      <w:pPr>
        <w:jc w:val="both"/>
        <w:rPr>
          <w:lang w:val="en-GB"/>
        </w:rPr>
      </w:pPr>
      <w:bookmarkStart w:id="0" w:name="_GoBack"/>
      <w:bookmarkEnd w:id="0"/>
    </w:p>
    <w:p w:rsidR="007920D0" w:rsidRDefault="001D2DC2" w:rsidP="00C04FB2">
      <w:pPr>
        <w:jc w:val="both"/>
        <w:rPr>
          <w:lang w:val="en-GB"/>
        </w:rPr>
      </w:pPr>
      <w:r>
        <w:rPr>
          <w:lang w:val="en-GB"/>
        </w:rPr>
        <w:t>In the construction of relat</w:t>
      </w:r>
      <w:r w:rsidR="00136B92">
        <w:rPr>
          <w:lang w:val="en-GB"/>
        </w:rPr>
        <w:t>ionships in China, gift giving is a social custom.</w:t>
      </w:r>
      <w:r>
        <w:rPr>
          <w:lang w:val="en-GB"/>
        </w:rPr>
        <w:t xml:space="preserve"> </w:t>
      </w:r>
      <w:r w:rsidR="00136B92">
        <w:rPr>
          <w:lang w:val="en-GB"/>
        </w:rPr>
        <w:t xml:space="preserve">Its shows that the relationship has value and it is a mark of respect. </w:t>
      </w:r>
      <w:r w:rsidR="001D42DB">
        <w:rPr>
          <w:lang w:val="en-GB"/>
        </w:rPr>
        <w:t>But a British company must have different perceptions on this practice. Indeed, they could think that is bribery or corruption</w:t>
      </w:r>
      <w:r w:rsidR="007920D0">
        <w:rPr>
          <w:lang w:val="en-GB"/>
        </w:rPr>
        <w:t xml:space="preserve"> (</w:t>
      </w:r>
      <w:r w:rsidR="007920D0" w:rsidRPr="007920D0">
        <w:rPr>
          <w:lang w:val="en-GB"/>
        </w:rPr>
        <w:t>Steidlmeier, 1999</w:t>
      </w:r>
      <w:r w:rsidR="007920D0">
        <w:rPr>
          <w:lang w:val="en-GB"/>
        </w:rPr>
        <w:t>)</w:t>
      </w:r>
      <w:r w:rsidR="001D42DB">
        <w:rPr>
          <w:lang w:val="en-GB"/>
        </w:rPr>
        <w:t>. The anti-corruption organisation, Transparency International, mass data on corruption to help companies to avoid this. In the index of 2016, the UK was perceived as a clean country with a score of 81 percent. But i</w:t>
      </w:r>
      <w:r w:rsidR="007920D0">
        <w:rPr>
          <w:lang w:val="en-GB"/>
        </w:rPr>
        <w:t>n the index, China has a just a half of the UK sore, with 40 percent. This is means that the country is considered as a corrupted environment. (</w:t>
      </w:r>
      <w:r w:rsidR="007920D0">
        <w:rPr>
          <w:lang w:val="en-GB"/>
        </w:rPr>
        <w:t>Transparency International, 2017</w:t>
      </w:r>
      <w:r w:rsidR="007920D0">
        <w:rPr>
          <w:lang w:val="en-GB"/>
        </w:rPr>
        <w:t>). In fact</w:t>
      </w:r>
      <w:r w:rsidR="00CA41B9">
        <w:rPr>
          <w:lang w:val="en-GB"/>
        </w:rPr>
        <w:t>,</w:t>
      </w:r>
      <w:r w:rsidR="007920D0">
        <w:rPr>
          <w:lang w:val="en-GB"/>
        </w:rPr>
        <w:t xml:space="preserve"> a study </w:t>
      </w:r>
      <w:r w:rsidR="00CA41B9">
        <w:rPr>
          <w:lang w:val="en-GB"/>
        </w:rPr>
        <w:t>(</w:t>
      </w:r>
      <w:r w:rsidR="00CA41B9" w:rsidRPr="001D2DC2">
        <w:rPr>
          <w:lang w:val="en-GB"/>
        </w:rPr>
        <w:t>Millington, Eberhardt</w:t>
      </w:r>
      <w:r w:rsidR="00CA41B9">
        <w:rPr>
          <w:lang w:val="en-GB"/>
        </w:rPr>
        <w:t xml:space="preserve">, </w:t>
      </w:r>
      <w:r w:rsidR="00CA41B9" w:rsidRPr="001D2DC2">
        <w:rPr>
          <w:lang w:val="en-GB"/>
        </w:rPr>
        <w:t>Wilkinson, 2005</w:t>
      </w:r>
      <w:r w:rsidR="00CA41B9">
        <w:rPr>
          <w:lang w:val="en-GB"/>
        </w:rPr>
        <w:t xml:space="preserve">) shows that the gift-giving is a significant issue for UK companies in China. In fact, the gift giving is related with corruption or illicit transactions. </w:t>
      </w:r>
    </w:p>
    <w:p w:rsidR="00B15AFD" w:rsidRDefault="00B15AFD" w:rsidP="00C04FB2">
      <w:pPr>
        <w:jc w:val="both"/>
        <w:rPr>
          <w:lang w:val="en-GB"/>
        </w:rPr>
      </w:pPr>
    </w:p>
    <w:p w:rsidR="00F87AE9" w:rsidRDefault="00CA41B9" w:rsidP="001439F2">
      <w:pPr>
        <w:jc w:val="both"/>
        <w:rPr>
          <w:lang w:val="en-GB"/>
        </w:rPr>
      </w:pPr>
      <w:r>
        <w:rPr>
          <w:lang w:val="en-GB"/>
        </w:rPr>
        <w:t>Nevertheless</w:t>
      </w:r>
      <w:r w:rsidR="00957187">
        <w:rPr>
          <w:lang w:val="en-GB"/>
        </w:rPr>
        <w:t xml:space="preserve">, </w:t>
      </w:r>
      <w:r w:rsidR="00A243EE">
        <w:rPr>
          <w:lang w:val="en-GB"/>
        </w:rPr>
        <w:t>f</w:t>
      </w:r>
      <w:r w:rsidR="00A243EE">
        <w:rPr>
          <w:lang w:val="en-GB"/>
        </w:rPr>
        <w:t xml:space="preserve">or Hongying Wang, Guanxi is just an alternative at the Chinese legal system which do not provide protection and not a bribe (Wang, </w:t>
      </w:r>
      <w:r w:rsidR="00A243EE" w:rsidRPr="00C17561">
        <w:rPr>
          <w:lang w:val="en-GB"/>
        </w:rPr>
        <w:t>2012</w:t>
      </w:r>
      <w:r w:rsidR="00A243EE">
        <w:rPr>
          <w:lang w:val="en-GB"/>
        </w:rPr>
        <w:t>)</w:t>
      </w:r>
      <w:r w:rsidR="00A243EE">
        <w:rPr>
          <w:lang w:val="en-GB"/>
        </w:rPr>
        <w:t>. Moreover, s</w:t>
      </w:r>
      <w:r w:rsidR="00957187">
        <w:rPr>
          <w:lang w:val="en-GB"/>
        </w:rPr>
        <w:t xml:space="preserve">ome scholars </w:t>
      </w:r>
      <w:r w:rsidR="00F87AE9">
        <w:rPr>
          <w:lang w:val="en-GB"/>
        </w:rPr>
        <w:t xml:space="preserve">such as Wilson and Brennan, </w:t>
      </w:r>
      <w:r>
        <w:rPr>
          <w:lang w:val="en-GB"/>
        </w:rPr>
        <w:t>are agree</w:t>
      </w:r>
      <w:r w:rsidR="00957187">
        <w:rPr>
          <w:lang w:val="en-GB"/>
        </w:rPr>
        <w:t>d</w:t>
      </w:r>
      <w:r>
        <w:rPr>
          <w:lang w:val="en-GB"/>
        </w:rPr>
        <w:t xml:space="preserve"> to say that Guanxi </w:t>
      </w:r>
      <w:r w:rsidR="00957187">
        <w:rPr>
          <w:lang w:val="en-GB"/>
        </w:rPr>
        <w:t xml:space="preserve">starts to be less important in the Chinese society. </w:t>
      </w:r>
      <w:r w:rsidR="00F87AE9">
        <w:rPr>
          <w:lang w:val="en-GB"/>
        </w:rPr>
        <w:t xml:space="preserve">Even if people think are </w:t>
      </w:r>
      <w:r w:rsidR="00957187">
        <w:rPr>
          <w:lang w:val="en-GB"/>
        </w:rPr>
        <w:t xml:space="preserve">still considered </w:t>
      </w:r>
      <w:r w:rsidR="00F87AE9">
        <w:rPr>
          <w:lang w:val="en-GB"/>
        </w:rPr>
        <w:t>it as</w:t>
      </w:r>
      <w:r w:rsidR="00957187">
        <w:rPr>
          <w:lang w:val="en-GB"/>
        </w:rPr>
        <w:t xml:space="preserve"> a strategy for doing business in China. </w:t>
      </w:r>
      <w:r w:rsidR="00F87AE9">
        <w:rPr>
          <w:lang w:val="en-GB"/>
        </w:rPr>
        <w:t>But i</w:t>
      </w:r>
      <w:r w:rsidR="00957187">
        <w:rPr>
          <w:lang w:val="en-GB"/>
        </w:rPr>
        <w:t xml:space="preserve">n fact, with the liberalisation of the economy of China, </w:t>
      </w:r>
      <w:r w:rsidR="001439F2">
        <w:rPr>
          <w:lang w:val="en-GB"/>
        </w:rPr>
        <w:t xml:space="preserve">there is a modernisation of the Guanxi. </w:t>
      </w:r>
      <w:r w:rsidR="00F87AE9" w:rsidRPr="00F87AE9">
        <w:rPr>
          <w:lang w:val="en-GB"/>
        </w:rPr>
        <w:t xml:space="preserve">And companies in China tend towards to use more the western manner of doing business </w:t>
      </w:r>
      <w:r w:rsidR="001439F2">
        <w:rPr>
          <w:lang w:val="en-GB"/>
        </w:rPr>
        <w:t>(</w:t>
      </w:r>
      <w:r w:rsidR="001439F2" w:rsidRPr="001D2DC2">
        <w:rPr>
          <w:lang w:val="en-GB"/>
        </w:rPr>
        <w:t>Wilson</w:t>
      </w:r>
      <w:r w:rsidR="001439F2">
        <w:rPr>
          <w:lang w:val="en-GB"/>
        </w:rPr>
        <w:t>,</w:t>
      </w:r>
      <w:r w:rsidR="001439F2" w:rsidRPr="001D2DC2">
        <w:rPr>
          <w:lang w:val="en-GB"/>
        </w:rPr>
        <w:t xml:space="preserve"> Brennan, 2010</w:t>
      </w:r>
      <w:r w:rsidR="001439F2">
        <w:rPr>
          <w:lang w:val="en-GB"/>
        </w:rPr>
        <w:t>)</w:t>
      </w:r>
      <w:r w:rsidR="00F87AE9">
        <w:rPr>
          <w:lang w:val="en-GB"/>
        </w:rPr>
        <w:t>.</w:t>
      </w:r>
    </w:p>
    <w:p w:rsidR="00B15AFD" w:rsidRDefault="00B15AFD" w:rsidP="001439F2">
      <w:pPr>
        <w:jc w:val="both"/>
        <w:rPr>
          <w:lang w:val="en-GB"/>
        </w:rPr>
      </w:pPr>
    </w:p>
    <w:p w:rsidR="009C3768" w:rsidRDefault="00531A20" w:rsidP="00FF24FD">
      <w:pPr>
        <w:rPr>
          <w:lang w:val="en-GB"/>
        </w:rPr>
      </w:pPr>
      <w:r w:rsidRPr="00531A20">
        <w:rPr>
          <w:lang w:val="en-GB"/>
        </w:rPr>
        <w:t>All of this models and issues highlight the differences between the British culture and the Chinese culture. In order to avoid them, it is important to understand the culture with which we interact.</w:t>
      </w:r>
    </w:p>
    <w:p w:rsidR="00B15AFD" w:rsidRPr="00531A20" w:rsidRDefault="00B15AFD" w:rsidP="00FF24FD">
      <w:pPr>
        <w:rPr>
          <w:lang w:val="en-GB"/>
        </w:rPr>
      </w:pPr>
    </w:p>
    <w:p w:rsidR="002C7097" w:rsidRDefault="000D071D" w:rsidP="008D5606">
      <w:pPr>
        <w:jc w:val="both"/>
        <w:rPr>
          <w:lang w:val="en-GB"/>
        </w:rPr>
      </w:pPr>
      <w:r>
        <w:rPr>
          <w:lang w:val="en-GB"/>
        </w:rPr>
        <w:t>First of all, before going in China a company must makes research on the country to avoid issues</w:t>
      </w:r>
      <w:r w:rsidR="008D5606">
        <w:rPr>
          <w:lang w:val="en-GB"/>
        </w:rPr>
        <w:t xml:space="preserve">. </w:t>
      </w:r>
      <w:r>
        <w:rPr>
          <w:lang w:val="en-GB"/>
        </w:rPr>
        <w:t>The models of Hall, Trompenaars and Hofstede can be convenient to apprehend those differences.</w:t>
      </w:r>
      <w:r w:rsidR="008D5606">
        <w:rPr>
          <w:lang w:val="en-GB"/>
        </w:rPr>
        <w:t xml:space="preserve"> However, it is also important to just keep the researches at those models. In fact, for example, the</w:t>
      </w:r>
      <w:r w:rsidR="002C7097">
        <w:rPr>
          <w:lang w:val="en-GB"/>
        </w:rPr>
        <w:t xml:space="preserve"> Hofstede vision is controversial. Indeed, some scholars explained that they were some inconsistencies in the Hofstede’s researches. One of them is that the survey was only on one company in just one industry. And the issue is that a company can have its own culture. Moreover, Hofstede choose to determine the limits of a culture to the borders of countries. But according to Oyserman et al (2002), there are differences culture in some countries </w:t>
      </w:r>
      <w:r w:rsidR="008D5606">
        <w:rPr>
          <w:lang w:val="en-GB"/>
        </w:rPr>
        <w:t>as the United State for example</w:t>
      </w:r>
      <w:r w:rsidR="002C7097">
        <w:rPr>
          <w:lang w:val="en-GB"/>
        </w:rPr>
        <w:t xml:space="preserve"> (Kim</w:t>
      </w:r>
      <w:r w:rsidR="002C7097" w:rsidRPr="006014DF">
        <w:rPr>
          <w:lang w:val="en-GB"/>
        </w:rPr>
        <w:t>, 2012</w:t>
      </w:r>
      <w:r w:rsidR="002C7097">
        <w:rPr>
          <w:lang w:val="en-GB"/>
        </w:rPr>
        <w:t>)</w:t>
      </w:r>
      <w:r w:rsidR="008D5606">
        <w:rPr>
          <w:lang w:val="en-GB"/>
        </w:rPr>
        <w:t>.</w:t>
      </w:r>
    </w:p>
    <w:p w:rsidR="00B15AFD" w:rsidRDefault="00B15AFD" w:rsidP="008D5606">
      <w:pPr>
        <w:jc w:val="both"/>
        <w:rPr>
          <w:lang w:val="en-GB"/>
        </w:rPr>
      </w:pPr>
    </w:p>
    <w:p w:rsidR="008D5606" w:rsidRDefault="008D5606" w:rsidP="002C7097">
      <w:pPr>
        <w:jc w:val="both"/>
        <w:rPr>
          <w:lang w:val="en-GB"/>
        </w:rPr>
      </w:pPr>
      <w:r>
        <w:rPr>
          <w:lang w:val="en-GB"/>
        </w:rPr>
        <w:t>As the culture is different, the needs of the Chinese are different than in the UK. Thus, companies have to adapt their product to the Chinese demand and environment. For instance, IKEA came in China without chang</w:t>
      </w:r>
      <w:r w:rsidR="0079525B">
        <w:rPr>
          <w:lang w:val="en-GB"/>
        </w:rPr>
        <w:t>ing</w:t>
      </w:r>
      <w:r>
        <w:rPr>
          <w:lang w:val="en-GB"/>
        </w:rPr>
        <w:t xml:space="preserve"> anything about their strategy. They did not make money for the first years because of the price of the products. In </w:t>
      </w:r>
      <w:r w:rsidR="0079525B">
        <w:rPr>
          <w:lang w:val="en-GB"/>
        </w:rPr>
        <w:t>fact, the low price in Europe was not lowest anymore in China. Local companies had cheapest manufacturers and cheapest raw furniture</w:t>
      </w:r>
      <w:r w:rsidR="00FF363B">
        <w:rPr>
          <w:lang w:val="en-GB"/>
        </w:rPr>
        <w:t xml:space="preserve"> </w:t>
      </w:r>
      <w:r w:rsidR="00FF363B">
        <w:rPr>
          <w:lang w:val="en-GB"/>
        </w:rPr>
        <w:t>(Kim</w:t>
      </w:r>
      <w:r w:rsidR="00FF363B" w:rsidRPr="006014DF">
        <w:rPr>
          <w:lang w:val="en-GB"/>
        </w:rPr>
        <w:t>, 2012</w:t>
      </w:r>
      <w:r w:rsidR="00FF363B">
        <w:rPr>
          <w:lang w:val="en-GB"/>
        </w:rPr>
        <w:t>)</w:t>
      </w:r>
      <w:r w:rsidR="0079525B">
        <w:rPr>
          <w:lang w:val="en-GB"/>
        </w:rPr>
        <w:t>.</w:t>
      </w:r>
      <w:r>
        <w:rPr>
          <w:lang w:val="en-GB"/>
        </w:rPr>
        <w:t xml:space="preserve">  </w:t>
      </w:r>
    </w:p>
    <w:p w:rsidR="00B15AFD" w:rsidRDefault="00B15AFD" w:rsidP="002C7097">
      <w:pPr>
        <w:jc w:val="both"/>
        <w:rPr>
          <w:lang w:val="en-GB"/>
        </w:rPr>
      </w:pPr>
    </w:p>
    <w:p w:rsidR="003E4290" w:rsidRDefault="0079525B" w:rsidP="00FF24FD">
      <w:pPr>
        <w:jc w:val="both"/>
        <w:rPr>
          <w:lang w:val="en-GB"/>
        </w:rPr>
      </w:pPr>
      <w:r>
        <w:rPr>
          <w:lang w:val="en-GB"/>
        </w:rPr>
        <w:t xml:space="preserve">Furthermore, as I explain </w:t>
      </w:r>
      <w:r w:rsidR="00FF24FD">
        <w:rPr>
          <w:lang w:val="en-GB"/>
        </w:rPr>
        <w:t>before</w:t>
      </w:r>
      <w:r>
        <w:rPr>
          <w:lang w:val="en-GB"/>
        </w:rPr>
        <w:t xml:space="preserve">, </w:t>
      </w:r>
      <w:r w:rsidR="00FF24FD">
        <w:rPr>
          <w:lang w:val="en-GB"/>
        </w:rPr>
        <w:t xml:space="preserve">it is crucial to create strong relationships with suppliers, distributors, customers and administration organisations. This </w:t>
      </w:r>
      <w:r w:rsidR="008D5606">
        <w:rPr>
          <w:lang w:val="en-GB"/>
        </w:rPr>
        <w:t>could be useful to avoid problems</w:t>
      </w:r>
      <w:r w:rsidR="00FF24FD">
        <w:rPr>
          <w:lang w:val="en-GB"/>
        </w:rPr>
        <w:t>. UK companies need to be patient because those relations are based on trust, and taking time to build them is a reason of success.  Moreover, understanding what Guanxi means before doing business in China could h</w:t>
      </w:r>
      <w:r w:rsidR="00FF363B">
        <w:rPr>
          <w:lang w:val="en-GB"/>
        </w:rPr>
        <w:t xml:space="preserve">elp to not take this as bribery </w:t>
      </w:r>
      <w:r w:rsidR="00FF363B">
        <w:rPr>
          <w:lang w:val="en-GB"/>
        </w:rPr>
        <w:t>(Kim</w:t>
      </w:r>
      <w:r w:rsidR="00FF363B" w:rsidRPr="006014DF">
        <w:rPr>
          <w:lang w:val="en-GB"/>
        </w:rPr>
        <w:t>, 2012</w:t>
      </w:r>
      <w:r w:rsidR="00FF363B">
        <w:rPr>
          <w:lang w:val="en-GB"/>
        </w:rPr>
        <w:t>).</w:t>
      </w:r>
      <w:r w:rsidR="00FF24FD">
        <w:rPr>
          <w:lang w:val="en-GB"/>
        </w:rPr>
        <w:t xml:space="preserve"> </w:t>
      </w:r>
    </w:p>
    <w:p w:rsidR="00B15AFD" w:rsidRDefault="00B15AFD" w:rsidP="00FF24FD">
      <w:pPr>
        <w:jc w:val="both"/>
        <w:rPr>
          <w:lang w:val="en-GB"/>
        </w:rPr>
      </w:pPr>
    </w:p>
    <w:p w:rsidR="00AB1C34" w:rsidRDefault="00FF363B" w:rsidP="00FF24FD">
      <w:pPr>
        <w:jc w:val="both"/>
        <w:rPr>
          <w:lang w:val="en-GB"/>
        </w:rPr>
      </w:pPr>
      <w:r>
        <w:rPr>
          <w:lang w:val="en-GB"/>
        </w:rPr>
        <w:t>Another challenge of doing business in China, is t</w:t>
      </w:r>
      <w:r w:rsidR="00DA629B">
        <w:rPr>
          <w:lang w:val="en-GB"/>
        </w:rPr>
        <w:t>o make the conversation. Firstly, t</w:t>
      </w:r>
      <w:r>
        <w:rPr>
          <w:lang w:val="en-GB"/>
        </w:rPr>
        <w:t xml:space="preserve">he language </w:t>
      </w:r>
      <w:r w:rsidR="00DA629B">
        <w:rPr>
          <w:lang w:val="en-GB"/>
        </w:rPr>
        <w:t xml:space="preserve">can be a </w:t>
      </w:r>
      <w:r>
        <w:rPr>
          <w:lang w:val="en-GB"/>
        </w:rPr>
        <w:t>barrier. Only two percent of the respondent consider</w:t>
      </w:r>
      <w:r w:rsidR="00DA629B">
        <w:rPr>
          <w:lang w:val="en-GB"/>
        </w:rPr>
        <w:t xml:space="preserve"> them fluent before going in China. So when the company hire someone to translate, it is important that he has already dealing with Chinese company, and the UK company has to be sure that he also knows industrial terms. Furthermore, it is </w:t>
      </w:r>
      <w:r w:rsidR="00993851">
        <w:rPr>
          <w:lang w:val="en-GB"/>
        </w:rPr>
        <w:t>advising</w:t>
      </w:r>
      <w:r w:rsidR="00DA629B">
        <w:rPr>
          <w:lang w:val="en-GB"/>
        </w:rPr>
        <w:t xml:space="preserve"> </w:t>
      </w:r>
      <w:r w:rsidR="00993851">
        <w:rPr>
          <w:lang w:val="en-GB"/>
        </w:rPr>
        <w:t>against</w:t>
      </w:r>
      <w:r w:rsidR="00DA629B">
        <w:rPr>
          <w:lang w:val="en-GB"/>
        </w:rPr>
        <w:t xml:space="preserve"> to</w:t>
      </w:r>
      <w:r w:rsidR="00993851">
        <w:rPr>
          <w:lang w:val="en-GB"/>
        </w:rPr>
        <w:t xml:space="preserve"> speak about some subjects. For examples, avoid sensitive </w:t>
      </w:r>
      <w:r w:rsidR="00502051">
        <w:rPr>
          <w:lang w:val="en-GB"/>
        </w:rPr>
        <w:t xml:space="preserve">topics as politics, </w:t>
      </w:r>
      <w:r w:rsidR="00AB1C34">
        <w:rPr>
          <w:lang w:val="en-GB"/>
        </w:rPr>
        <w:t>religion</w:t>
      </w:r>
      <w:r w:rsidR="00502051">
        <w:rPr>
          <w:lang w:val="en-GB"/>
        </w:rPr>
        <w:t xml:space="preserve"> or human rights</w:t>
      </w:r>
      <w:r w:rsidR="00AB1C34">
        <w:rPr>
          <w:lang w:val="en-GB"/>
        </w:rPr>
        <w:t xml:space="preserve">. Moreover, Chinese people are going directly on </w:t>
      </w:r>
      <w:r w:rsidR="00502051">
        <w:rPr>
          <w:lang w:val="en-GB"/>
        </w:rPr>
        <w:t xml:space="preserve">personal </w:t>
      </w:r>
      <w:r w:rsidR="00AB1C34">
        <w:rPr>
          <w:lang w:val="en-GB"/>
        </w:rPr>
        <w:t>topics that western country can feel uncomfortable with. For example, they can ask questions about, age, marital status</w:t>
      </w:r>
      <w:r w:rsidR="00502051">
        <w:rPr>
          <w:lang w:val="en-GB"/>
        </w:rPr>
        <w:t xml:space="preserve"> or salary. </w:t>
      </w:r>
      <w:r>
        <w:rPr>
          <w:lang w:val="en-GB"/>
        </w:rPr>
        <w:t>(</w:t>
      </w:r>
      <w:r w:rsidRPr="00FF363B">
        <w:rPr>
          <w:lang w:val="en-GB"/>
        </w:rPr>
        <w:t>Hannon, 2006</w:t>
      </w:r>
      <w:r w:rsidR="00AB1C34">
        <w:rPr>
          <w:lang w:val="en-GB"/>
        </w:rPr>
        <w:t>) (Ho, 2017).</w:t>
      </w:r>
    </w:p>
    <w:p w:rsidR="00502051" w:rsidRDefault="00502051" w:rsidP="00FF24FD">
      <w:pPr>
        <w:jc w:val="both"/>
        <w:rPr>
          <w:lang w:val="en-GB"/>
        </w:rPr>
      </w:pPr>
    </w:p>
    <w:p w:rsidR="00502051" w:rsidRDefault="00502051" w:rsidP="00502051">
      <w:pPr>
        <w:jc w:val="center"/>
        <w:rPr>
          <w:lang w:val="en-GB"/>
        </w:rPr>
      </w:pPr>
      <w:r>
        <w:rPr>
          <w:lang w:val="en-GB"/>
        </w:rPr>
        <w:t>***</w:t>
      </w:r>
    </w:p>
    <w:p w:rsidR="00502051" w:rsidRDefault="00502051" w:rsidP="00FF24FD">
      <w:pPr>
        <w:jc w:val="both"/>
        <w:rPr>
          <w:lang w:val="en-GB"/>
        </w:rPr>
      </w:pPr>
    </w:p>
    <w:p w:rsidR="00502051" w:rsidRDefault="00502051" w:rsidP="00FF24FD">
      <w:pPr>
        <w:jc w:val="both"/>
        <w:rPr>
          <w:lang w:val="en-GB"/>
        </w:rPr>
      </w:pPr>
      <w:r>
        <w:rPr>
          <w:lang w:val="en-GB"/>
        </w:rPr>
        <w:t xml:space="preserve">The Chinese culture is not the same that the British culture.  A company from the UK needs to study these differences and understand the culture. There are diverse ways, models like Hofstede or Trompenaars can help. Moreover, Guanxi is the main </w:t>
      </w:r>
      <w:r w:rsidR="00B15AFD">
        <w:rPr>
          <w:lang w:val="en-GB"/>
        </w:rPr>
        <w:t>characteristic</w:t>
      </w:r>
      <w:r>
        <w:rPr>
          <w:lang w:val="en-GB"/>
        </w:rPr>
        <w:t xml:space="preserve"> of the Chinese culture. Building relationships on trust and respect with Chinese companies is certainly the key of doing business in China. </w:t>
      </w:r>
      <w:r w:rsidR="00B15AFD">
        <w:rPr>
          <w:lang w:val="en-GB"/>
        </w:rPr>
        <w:t xml:space="preserve">She has also to adapt its products and his strategy in order to prosper in this market. </w:t>
      </w:r>
    </w:p>
    <w:p w:rsidR="00C86473" w:rsidRDefault="00C86473" w:rsidP="00C04FB2">
      <w:pPr>
        <w:jc w:val="both"/>
        <w:rPr>
          <w:lang w:val="en-GB"/>
        </w:rPr>
      </w:pPr>
      <w:r>
        <w:rPr>
          <w:lang w:val="en-GB"/>
        </w:rPr>
        <w:br w:type="page"/>
      </w:r>
    </w:p>
    <w:p w:rsidR="00843C59" w:rsidRDefault="00C86473" w:rsidP="009E75DE">
      <w:pPr>
        <w:rPr>
          <w:lang w:val="en-GB"/>
        </w:rPr>
      </w:pPr>
      <w:r>
        <w:rPr>
          <w:lang w:val="en-GB"/>
        </w:rPr>
        <w:lastRenderedPageBreak/>
        <w:t>References</w:t>
      </w:r>
    </w:p>
    <w:p w:rsidR="00C86473" w:rsidRPr="006014DF" w:rsidRDefault="006014DF" w:rsidP="006014DF">
      <w:pPr>
        <w:pStyle w:val="Paragraphedeliste"/>
        <w:numPr>
          <w:ilvl w:val="0"/>
          <w:numId w:val="1"/>
        </w:numPr>
        <w:spacing w:after="0"/>
        <w:rPr>
          <w:lang w:val="en-GB"/>
        </w:rPr>
      </w:pPr>
      <w:r w:rsidRPr="006014DF">
        <w:rPr>
          <w:lang w:val="en-GB"/>
        </w:rPr>
        <w:t xml:space="preserve">ONS Digital, 2015. </w:t>
      </w:r>
      <w:r w:rsidR="00C86473" w:rsidRPr="006014DF">
        <w:rPr>
          <w:lang w:val="en-GB"/>
        </w:rPr>
        <w:t>How important is China to the UK economy?</w:t>
      </w:r>
      <w:r w:rsidRPr="006014DF">
        <w:rPr>
          <w:lang w:val="en-GB"/>
        </w:rPr>
        <w:t>. [online] Available at: &lt;</w:t>
      </w:r>
      <w:r w:rsidR="00C86473" w:rsidRPr="006014DF">
        <w:rPr>
          <w:lang w:val="en-GB"/>
        </w:rPr>
        <w:t>https://visual.ons.gov.uk/how-important-is-china-to-the-economy/</w:t>
      </w:r>
      <w:r w:rsidRPr="006014DF">
        <w:rPr>
          <w:lang w:val="en-GB"/>
        </w:rPr>
        <w:t>&gt;</w:t>
      </w:r>
    </w:p>
    <w:p w:rsidR="00C86473" w:rsidRDefault="00C86473" w:rsidP="00C86473">
      <w:pPr>
        <w:spacing w:after="0"/>
        <w:rPr>
          <w:lang w:val="en-GB"/>
        </w:rPr>
      </w:pPr>
    </w:p>
    <w:p w:rsidR="006014DF" w:rsidRPr="006014DF" w:rsidRDefault="008C1D8A" w:rsidP="006014DF">
      <w:pPr>
        <w:pStyle w:val="Paragraphedeliste"/>
        <w:numPr>
          <w:ilvl w:val="0"/>
          <w:numId w:val="1"/>
        </w:numPr>
        <w:spacing w:after="0"/>
        <w:rPr>
          <w:lang w:val="en-GB"/>
        </w:rPr>
      </w:pPr>
      <w:r>
        <w:rPr>
          <w:lang w:val="en-GB"/>
        </w:rPr>
        <w:t>Hall, E. T., 1976</w:t>
      </w:r>
      <w:r w:rsidR="0090487D" w:rsidRPr="006014DF">
        <w:rPr>
          <w:lang w:val="en-GB"/>
        </w:rPr>
        <w:t xml:space="preserve">. Beyond culture. New York: Anchor Press/Doubleday. </w:t>
      </w:r>
    </w:p>
    <w:p w:rsidR="006014DF" w:rsidRDefault="006014DF" w:rsidP="00C86473">
      <w:pPr>
        <w:spacing w:after="0"/>
        <w:rPr>
          <w:lang w:val="en-GB"/>
        </w:rPr>
      </w:pPr>
    </w:p>
    <w:p w:rsidR="00C86473" w:rsidRPr="006014DF" w:rsidRDefault="006014DF" w:rsidP="006014DF">
      <w:pPr>
        <w:pStyle w:val="Paragraphedeliste"/>
        <w:numPr>
          <w:ilvl w:val="0"/>
          <w:numId w:val="1"/>
        </w:numPr>
        <w:spacing w:after="0"/>
        <w:rPr>
          <w:lang w:val="en-GB"/>
        </w:rPr>
      </w:pPr>
      <w:r w:rsidRPr="006014DF">
        <w:rPr>
          <w:lang w:val="en-GB"/>
        </w:rPr>
        <w:t>K</w:t>
      </w:r>
      <w:r w:rsidR="001D2DC2">
        <w:rPr>
          <w:lang w:val="en-GB"/>
        </w:rPr>
        <w:t>im</w:t>
      </w:r>
      <w:r w:rsidRPr="006014DF">
        <w:rPr>
          <w:lang w:val="en-GB"/>
        </w:rPr>
        <w:t>, J., 2012. Information and culture: Cultural differences in the perception and recall of information from advertisements, The Florida State University.</w:t>
      </w:r>
    </w:p>
    <w:p w:rsidR="006014DF" w:rsidRDefault="006014DF" w:rsidP="00C86473">
      <w:pPr>
        <w:spacing w:after="0"/>
        <w:rPr>
          <w:rFonts w:ascii="Verdana" w:hAnsi="Verdana"/>
          <w:color w:val="555555"/>
          <w:sz w:val="18"/>
          <w:szCs w:val="18"/>
          <w:shd w:val="clear" w:color="auto" w:fill="FFFFFF"/>
          <w:lang w:val="en-GB"/>
        </w:rPr>
      </w:pPr>
    </w:p>
    <w:p w:rsidR="006014DF" w:rsidRDefault="006014DF" w:rsidP="006014DF">
      <w:pPr>
        <w:pStyle w:val="Paragraphedeliste"/>
        <w:numPr>
          <w:ilvl w:val="0"/>
          <w:numId w:val="1"/>
        </w:numPr>
        <w:spacing w:after="0"/>
        <w:rPr>
          <w:lang w:val="en-GB"/>
        </w:rPr>
      </w:pPr>
      <w:r w:rsidRPr="006014DF">
        <w:rPr>
          <w:lang w:val="en-GB"/>
        </w:rPr>
        <w:t>Taylor, C. R., Miracle, G. E., &amp; Wilson, R. D. (1997). The impact of information level on the</w:t>
      </w:r>
      <w:r>
        <w:rPr>
          <w:lang w:val="en-GB"/>
        </w:rPr>
        <w:t xml:space="preserve"> </w:t>
      </w:r>
      <w:r w:rsidRPr="006014DF">
        <w:rPr>
          <w:lang w:val="en-GB"/>
        </w:rPr>
        <w:t>effectiveness of U.S. and Korea television commercials. Journal of Advertising, 26(1),</w:t>
      </w:r>
      <w:r>
        <w:rPr>
          <w:lang w:val="en-GB"/>
        </w:rPr>
        <w:t xml:space="preserve"> </w:t>
      </w:r>
      <w:r w:rsidRPr="006014DF">
        <w:rPr>
          <w:lang w:val="en-GB"/>
        </w:rPr>
        <w:t>1-18.</w:t>
      </w:r>
    </w:p>
    <w:p w:rsidR="003E4290" w:rsidRPr="003E4290" w:rsidRDefault="003E4290" w:rsidP="003E4290">
      <w:pPr>
        <w:pStyle w:val="Paragraphedeliste"/>
        <w:rPr>
          <w:lang w:val="en-GB"/>
        </w:rPr>
      </w:pPr>
    </w:p>
    <w:p w:rsidR="003E4290" w:rsidRDefault="003E4290" w:rsidP="003E4290">
      <w:pPr>
        <w:pStyle w:val="Paragraphedeliste"/>
        <w:numPr>
          <w:ilvl w:val="0"/>
          <w:numId w:val="1"/>
        </w:numPr>
        <w:spacing w:after="0"/>
        <w:rPr>
          <w:lang w:val="en-GB"/>
        </w:rPr>
      </w:pPr>
      <w:r>
        <w:rPr>
          <w:lang w:val="en-GB"/>
        </w:rPr>
        <w:t xml:space="preserve">Hofstede Insight, 2018. Country Comparison. </w:t>
      </w:r>
      <w:r w:rsidRPr="006014DF">
        <w:rPr>
          <w:lang w:val="en-GB"/>
        </w:rPr>
        <w:t>[online] Available at:</w:t>
      </w:r>
      <w:r>
        <w:rPr>
          <w:lang w:val="en-GB"/>
        </w:rPr>
        <w:t xml:space="preserve"> </w:t>
      </w:r>
      <w:r w:rsidR="008C1D8A" w:rsidRPr="008C1D8A">
        <w:rPr>
          <w:lang w:val="en-GB"/>
        </w:rPr>
        <w:t>https://www.hofstede-insights.com/country-comparison/china,the-uk/</w:t>
      </w:r>
    </w:p>
    <w:p w:rsidR="008C1D8A" w:rsidRPr="008C1D8A" w:rsidRDefault="008C1D8A" w:rsidP="008C1D8A">
      <w:pPr>
        <w:pStyle w:val="Paragraphedeliste"/>
        <w:rPr>
          <w:lang w:val="en-GB"/>
        </w:rPr>
      </w:pPr>
    </w:p>
    <w:p w:rsidR="008C1D8A" w:rsidRDefault="001D2DC2" w:rsidP="008C1D8A">
      <w:pPr>
        <w:pStyle w:val="Paragraphedeliste"/>
        <w:numPr>
          <w:ilvl w:val="0"/>
          <w:numId w:val="1"/>
        </w:numPr>
        <w:spacing w:after="0"/>
        <w:rPr>
          <w:lang w:val="en-GB"/>
        </w:rPr>
      </w:pPr>
      <w:r>
        <w:rPr>
          <w:lang w:val="en-GB"/>
        </w:rPr>
        <w:t>Mu</w:t>
      </w:r>
      <w:r w:rsidR="008C1D8A" w:rsidRPr="008C1D8A">
        <w:rPr>
          <w:lang w:val="en-GB"/>
        </w:rPr>
        <w:t>, L., 2015. Doing business in china: The challenges and opportunities for foreign companies, University of Massachusetts Lowell.</w:t>
      </w:r>
    </w:p>
    <w:p w:rsidR="002C7097" w:rsidRPr="002C7097" w:rsidRDefault="002C7097" w:rsidP="002C7097">
      <w:pPr>
        <w:pStyle w:val="Paragraphedeliste"/>
        <w:rPr>
          <w:lang w:val="en-GB"/>
        </w:rPr>
      </w:pPr>
    </w:p>
    <w:p w:rsidR="002C7097" w:rsidRDefault="002C7097" w:rsidP="002C7097">
      <w:pPr>
        <w:pStyle w:val="Paragraphedeliste"/>
        <w:numPr>
          <w:ilvl w:val="0"/>
          <w:numId w:val="1"/>
        </w:numPr>
        <w:spacing w:after="0"/>
        <w:rPr>
          <w:lang w:val="en-GB"/>
        </w:rPr>
      </w:pPr>
      <w:r w:rsidRPr="002C7097">
        <w:rPr>
          <w:lang w:val="en-GB"/>
        </w:rPr>
        <w:t xml:space="preserve">Oyserman, D., </w:t>
      </w:r>
      <w:r>
        <w:rPr>
          <w:lang w:val="en-GB"/>
        </w:rPr>
        <w:t xml:space="preserve">Coon, H. M., &amp; Kemmelmeier, M., </w:t>
      </w:r>
      <w:r w:rsidRPr="002C7097">
        <w:rPr>
          <w:lang w:val="en-GB"/>
        </w:rPr>
        <w:t>2002. Rethinking individualism and collectivism:</w:t>
      </w:r>
      <w:r>
        <w:rPr>
          <w:lang w:val="en-GB"/>
        </w:rPr>
        <w:t xml:space="preserve"> </w:t>
      </w:r>
      <w:r w:rsidRPr="002C7097">
        <w:rPr>
          <w:lang w:val="en-GB"/>
        </w:rPr>
        <w:t>Evaluation of theoretical assumptions and meta-analyses. Psychological Bulletin, 128(1), 3-72.</w:t>
      </w:r>
    </w:p>
    <w:p w:rsidR="002C7097" w:rsidRPr="002C7097" w:rsidRDefault="002C7097" w:rsidP="002C7097">
      <w:pPr>
        <w:pStyle w:val="Paragraphedeliste"/>
        <w:rPr>
          <w:lang w:val="en-GB"/>
        </w:rPr>
      </w:pPr>
    </w:p>
    <w:p w:rsidR="002C7097" w:rsidRDefault="005F586F" w:rsidP="002C7097">
      <w:pPr>
        <w:pStyle w:val="Paragraphedeliste"/>
        <w:numPr>
          <w:ilvl w:val="0"/>
          <w:numId w:val="1"/>
        </w:numPr>
        <w:spacing w:after="0"/>
        <w:rPr>
          <w:lang w:val="en-GB"/>
        </w:rPr>
      </w:pPr>
      <w:r>
        <w:rPr>
          <w:lang w:val="en-GB"/>
        </w:rPr>
        <w:t xml:space="preserve">Mindtools, 2018. The seven Dimensions of Culture. </w:t>
      </w:r>
      <w:r w:rsidRPr="006014DF">
        <w:rPr>
          <w:lang w:val="en-GB"/>
        </w:rPr>
        <w:t>[online] Available at:</w:t>
      </w:r>
      <w:r>
        <w:rPr>
          <w:lang w:val="en-GB"/>
        </w:rPr>
        <w:t xml:space="preserve"> &lt;</w:t>
      </w:r>
      <w:r w:rsidRPr="005F586F">
        <w:rPr>
          <w:lang w:val="en-GB"/>
        </w:rPr>
        <w:t>https://www.mindtools.com/pages/article/seven-dimensions.htm</w:t>
      </w:r>
      <w:r>
        <w:rPr>
          <w:lang w:val="en-GB"/>
        </w:rPr>
        <w:t>&gt;</w:t>
      </w:r>
    </w:p>
    <w:p w:rsidR="005F586F" w:rsidRPr="005F586F" w:rsidRDefault="005F586F" w:rsidP="005F586F">
      <w:pPr>
        <w:pStyle w:val="Paragraphedeliste"/>
        <w:rPr>
          <w:lang w:val="en-GB"/>
        </w:rPr>
      </w:pPr>
    </w:p>
    <w:p w:rsidR="005F586F" w:rsidRDefault="005F586F" w:rsidP="005F586F">
      <w:pPr>
        <w:pStyle w:val="Paragraphedeliste"/>
        <w:numPr>
          <w:ilvl w:val="0"/>
          <w:numId w:val="1"/>
        </w:numPr>
        <w:spacing w:after="0"/>
        <w:rPr>
          <w:lang w:val="en-GB"/>
        </w:rPr>
      </w:pPr>
      <w:r>
        <w:rPr>
          <w:lang w:val="en-GB"/>
        </w:rPr>
        <w:t>Trompenaars F., Hampden-Turner C., 1997. Riding the Waves of Cultur</w:t>
      </w:r>
      <w:r w:rsidR="00BB55E0">
        <w:rPr>
          <w:lang w:val="en-GB"/>
        </w:rPr>
        <w:t xml:space="preserve">e. </w:t>
      </w:r>
    </w:p>
    <w:p w:rsidR="004B49BA" w:rsidRPr="004B49BA" w:rsidRDefault="004B49BA" w:rsidP="004B49BA">
      <w:pPr>
        <w:pStyle w:val="Paragraphedeliste"/>
        <w:rPr>
          <w:lang w:val="en-GB"/>
        </w:rPr>
      </w:pPr>
    </w:p>
    <w:p w:rsidR="004B49BA" w:rsidRDefault="004B49BA" w:rsidP="004B49BA">
      <w:pPr>
        <w:pStyle w:val="Paragraphedeliste"/>
        <w:numPr>
          <w:ilvl w:val="0"/>
          <w:numId w:val="1"/>
        </w:numPr>
        <w:spacing w:after="0"/>
        <w:rPr>
          <w:lang w:val="en-GB"/>
        </w:rPr>
      </w:pPr>
      <w:r>
        <w:rPr>
          <w:lang w:val="en-GB"/>
        </w:rPr>
        <w:t xml:space="preserve">Transparency International, 2017. Corruption Perceptions Index 2016. </w:t>
      </w:r>
      <w:r w:rsidRPr="006014DF">
        <w:rPr>
          <w:lang w:val="en-GB"/>
        </w:rPr>
        <w:t>[online] Available at:</w:t>
      </w:r>
      <w:r>
        <w:rPr>
          <w:lang w:val="en-GB"/>
        </w:rPr>
        <w:t xml:space="preserve"> &lt;</w:t>
      </w:r>
      <w:r w:rsidRPr="004B49BA">
        <w:rPr>
          <w:lang w:val="en-GB"/>
        </w:rPr>
        <w:t>https://www.transparency.org/news/feature/corruption_perceptions_index_2016</w:t>
      </w:r>
      <w:r>
        <w:rPr>
          <w:lang w:val="en-GB"/>
        </w:rPr>
        <w:t>&gt;</w:t>
      </w:r>
    </w:p>
    <w:p w:rsidR="004B49BA" w:rsidRPr="004B49BA" w:rsidRDefault="004B49BA" w:rsidP="004B49BA">
      <w:pPr>
        <w:pStyle w:val="Paragraphedeliste"/>
        <w:rPr>
          <w:lang w:val="en-GB"/>
        </w:rPr>
      </w:pPr>
    </w:p>
    <w:p w:rsidR="001D2DC2" w:rsidRDefault="001D2DC2" w:rsidP="001D2DC2">
      <w:pPr>
        <w:pStyle w:val="Paragraphedeliste"/>
        <w:numPr>
          <w:ilvl w:val="0"/>
          <w:numId w:val="1"/>
        </w:numPr>
        <w:spacing w:after="0"/>
        <w:rPr>
          <w:lang w:val="en-GB"/>
        </w:rPr>
      </w:pPr>
      <w:r w:rsidRPr="001D2DC2">
        <w:rPr>
          <w:lang w:val="en-GB"/>
        </w:rPr>
        <w:t>Millington</w:t>
      </w:r>
      <w:r w:rsidRPr="001D2DC2">
        <w:rPr>
          <w:lang w:val="en-GB"/>
        </w:rPr>
        <w:t xml:space="preserve">, A., </w:t>
      </w:r>
      <w:r w:rsidRPr="001D2DC2">
        <w:rPr>
          <w:lang w:val="en-GB"/>
        </w:rPr>
        <w:t>Eberhardt</w:t>
      </w:r>
      <w:r w:rsidRPr="001D2DC2">
        <w:rPr>
          <w:lang w:val="en-GB"/>
        </w:rPr>
        <w:t xml:space="preserve">, M. and </w:t>
      </w:r>
      <w:r w:rsidRPr="001D2DC2">
        <w:rPr>
          <w:lang w:val="en-GB"/>
        </w:rPr>
        <w:t>Wilkinson</w:t>
      </w:r>
      <w:r w:rsidRPr="001D2DC2">
        <w:rPr>
          <w:lang w:val="en-GB"/>
        </w:rPr>
        <w:t>, B., 2005. Gift Giving, Guanxi and Illicit Payments in Buyer-Supplier Relations in China: Analysing the Experience of UK Companies. Journal of Business Ethics, 57(3), pp. 255-268.</w:t>
      </w:r>
    </w:p>
    <w:p w:rsidR="001D2DC2" w:rsidRPr="001D2DC2" w:rsidRDefault="001D2DC2" w:rsidP="001D2DC2">
      <w:pPr>
        <w:pStyle w:val="Paragraphedeliste"/>
        <w:rPr>
          <w:lang w:val="en-GB"/>
        </w:rPr>
      </w:pPr>
    </w:p>
    <w:p w:rsidR="001D2DC2" w:rsidRPr="001D2DC2" w:rsidRDefault="001D2DC2" w:rsidP="001D2DC2">
      <w:pPr>
        <w:pStyle w:val="Paragraphedeliste"/>
        <w:numPr>
          <w:ilvl w:val="0"/>
          <w:numId w:val="1"/>
        </w:numPr>
        <w:spacing w:after="0"/>
        <w:rPr>
          <w:lang w:val="en-GB"/>
        </w:rPr>
      </w:pPr>
      <w:r w:rsidRPr="001D2DC2">
        <w:rPr>
          <w:lang w:val="en-GB"/>
        </w:rPr>
        <w:t>Wilson</w:t>
      </w:r>
      <w:r w:rsidRPr="001D2DC2">
        <w:rPr>
          <w:lang w:val="en-GB"/>
        </w:rPr>
        <w:t xml:space="preserve">, J. and </w:t>
      </w:r>
      <w:r w:rsidRPr="001D2DC2">
        <w:rPr>
          <w:lang w:val="en-GB"/>
        </w:rPr>
        <w:t>Brennan</w:t>
      </w:r>
      <w:r w:rsidRPr="001D2DC2">
        <w:rPr>
          <w:lang w:val="en-GB"/>
        </w:rPr>
        <w:t>, R., 2010. Doing business in China: is the importance of guanxi diminishing? European Business Review, 22(6), pp. 652-665.</w:t>
      </w:r>
    </w:p>
    <w:p w:rsidR="001D2DC2" w:rsidRPr="007920D0" w:rsidRDefault="001D2DC2" w:rsidP="007920D0">
      <w:pPr>
        <w:spacing w:after="0"/>
        <w:rPr>
          <w:lang w:val="en-GB"/>
        </w:rPr>
      </w:pPr>
    </w:p>
    <w:p w:rsidR="00C06A08" w:rsidRDefault="007920D0" w:rsidP="00C06A08">
      <w:pPr>
        <w:pStyle w:val="Paragraphedeliste"/>
        <w:numPr>
          <w:ilvl w:val="0"/>
          <w:numId w:val="1"/>
        </w:numPr>
        <w:spacing w:after="0"/>
        <w:rPr>
          <w:lang w:val="en-GB"/>
        </w:rPr>
      </w:pPr>
      <w:r w:rsidRPr="007920D0">
        <w:rPr>
          <w:lang w:val="en-GB"/>
        </w:rPr>
        <w:t>Steidlmeier</w:t>
      </w:r>
      <w:r w:rsidRPr="007920D0">
        <w:rPr>
          <w:lang w:val="en-GB"/>
        </w:rPr>
        <w:t>, P., 1999. Gift giving, bribery and corruption: Ethical management of business relationships in China. Journal of Business Ethics, 20(2), pp. 121-132.</w:t>
      </w:r>
    </w:p>
    <w:p w:rsidR="00C06A08" w:rsidRPr="00C06A08" w:rsidRDefault="00C06A08" w:rsidP="00C06A08">
      <w:pPr>
        <w:pStyle w:val="Paragraphedeliste"/>
        <w:rPr>
          <w:lang w:val="en-GB"/>
        </w:rPr>
      </w:pPr>
    </w:p>
    <w:p w:rsidR="00C06A08" w:rsidRPr="00C06A08" w:rsidRDefault="00C06A08" w:rsidP="00C06A08">
      <w:pPr>
        <w:pStyle w:val="Paragraphedeliste"/>
        <w:numPr>
          <w:ilvl w:val="0"/>
          <w:numId w:val="1"/>
        </w:numPr>
        <w:spacing w:after="0"/>
        <w:rPr>
          <w:lang w:val="en-GB"/>
        </w:rPr>
      </w:pPr>
      <w:r w:rsidRPr="00C06A08">
        <w:rPr>
          <w:lang w:val="en-GB"/>
        </w:rPr>
        <w:t>Chen</w:t>
      </w:r>
      <w:r w:rsidRPr="00C06A08">
        <w:rPr>
          <w:lang w:val="en-GB"/>
        </w:rPr>
        <w:t xml:space="preserve">, Y., </w:t>
      </w:r>
      <w:r w:rsidRPr="00C06A08">
        <w:rPr>
          <w:lang w:val="en-GB"/>
        </w:rPr>
        <w:t>Friedman</w:t>
      </w:r>
      <w:r w:rsidRPr="00C06A08">
        <w:rPr>
          <w:lang w:val="en-GB"/>
        </w:rPr>
        <w:t xml:space="preserve">, R., </w:t>
      </w:r>
      <w:r w:rsidRPr="00C06A08">
        <w:rPr>
          <w:lang w:val="en-GB"/>
        </w:rPr>
        <w:t>Yu</w:t>
      </w:r>
      <w:r w:rsidRPr="00C06A08">
        <w:rPr>
          <w:lang w:val="en-GB"/>
        </w:rPr>
        <w:t xml:space="preserve">, E. and </w:t>
      </w:r>
      <w:r w:rsidRPr="00C06A08">
        <w:rPr>
          <w:lang w:val="en-GB"/>
        </w:rPr>
        <w:t>Sun</w:t>
      </w:r>
      <w:r w:rsidRPr="00C06A08">
        <w:rPr>
          <w:lang w:val="en-GB"/>
        </w:rPr>
        <w:t>, F., 2011. Examining the positive and negative effects of guanxi practices: A multi-level analysis of guanxi practices and procedural justice perceptions. Asia Pacific Journal of Management, 28(4), pp. 715-735.</w:t>
      </w:r>
    </w:p>
    <w:p w:rsidR="00C06A08" w:rsidRPr="00C06A08" w:rsidRDefault="00C06A08" w:rsidP="00C06A08">
      <w:pPr>
        <w:spacing w:after="0"/>
        <w:rPr>
          <w:lang w:val="en-GB"/>
        </w:rPr>
      </w:pPr>
    </w:p>
    <w:p w:rsidR="00C06A08" w:rsidRDefault="00C06A08" w:rsidP="00C06A08">
      <w:pPr>
        <w:pStyle w:val="Paragraphedeliste"/>
        <w:numPr>
          <w:ilvl w:val="0"/>
          <w:numId w:val="1"/>
        </w:numPr>
        <w:spacing w:after="0"/>
        <w:rPr>
          <w:lang w:val="en-GB"/>
        </w:rPr>
      </w:pPr>
      <w:r>
        <w:rPr>
          <w:lang w:val="en-GB"/>
        </w:rPr>
        <w:t xml:space="preserve">Business Insider, 2011. The Most Misunderstood Business Concept in China. </w:t>
      </w:r>
      <w:r w:rsidRPr="006014DF">
        <w:rPr>
          <w:lang w:val="en-GB"/>
        </w:rPr>
        <w:t>[online] Available at:</w:t>
      </w:r>
      <w:r>
        <w:rPr>
          <w:lang w:val="en-GB"/>
        </w:rPr>
        <w:t xml:space="preserve"> </w:t>
      </w:r>
      <w:r w:rsidR="00C17561">
        <w:rPr>
          <w:lang w:val="en-GB"/>
        </w:rPr>
        <w:t>&lt;</w:t>
      </w:r>
      <w:r w:rsidR="00C17561" w:rsidRPr="00C17561">
        <w:rPr>
          <w:lang w:val="en-GB"/>
        </w:rPr>
        <w:t>http://www.businessinsider.com/the-most-misunderstood-business-concept-in-china-2011-2</w:t>
      </w:r>
      <w:r w:rsidR="00C17561">
        <w:rPr>
          <w:lang w:val="en-GB"/>
        </w:rPr>
        <w:t xml:space="preserve">&gt; </w:t>
      </w:r>
    </w:p>
    <w:p w:rsidR="00C17561" w:rsidRPr="00C17561" w:rsidRDefault="00C17561" w:rsidP="00C17561">
      <w:pPr>
        <w:pStyle w:val="Paragraphedeliste"/>
        <w:rPr>
          <w:lang w:val="en-GB"/>
        </w:rPr>
      </w:pPr>
    </w:p>
    <w:p w:rsidR="00C17561" w:rsidRDefault="00C17561" w:rsidP="00C17561">
      <w:pPr>
        <w:pStyle w:val="Paragraphedeliste"/>
        <w:numPr>
          <w:ilvl w:val="0"/>
          <w:numId w:val="1"/>
        </w:numPr>
        <w:spacing w:after="0"/>
        <w:rPr>
          <w:lang w:val="en-GB"/>
        </w:rPr>
      </w:pPr>
      <w:r>
        <w:rPr>
          <w:lang w:val="en-GB"/>
        </w:rPr>
        <w:lastRenderedPageBreak/>
        <w:t xml:space="preserve">Wang, H., </w:t>
      </w:r>
      <w:r w:rsidRPr="00C17561">
        <w:rPr>
          <w:lang w:val="en-GB"/>
        </w:rPr>
        <w:t xml:space="preserve">2012. Half a billion opportunities for U.S. businesses. Forbes. </w:t>
      </w:r>
      <w:r w:rsidRPr="00C17561">
        <w:rPr>
          <w:lang w:val="en-GB"/>
        </w:rPr>
        <w:t xml:space="preserve">[online] Available at: </w:t>
      </w:r>
      <w:r>
        <w:rPr>
          <w:lang w:val="en-GB"/>
        </w:rPr>
        <w:t>&lt;</w:t>
      </w:r>
      <w:r w:rsidRPr="00C17561">
        <w:rPr>
          <w:lang w:val="en-GB"/>
        </w:rPr>
        <w:t>http://www.forbes.eom/sites/helenwang/2012/l 1/30/half-a-billion-opportunities- for-u-s-businesses/</w:t>
      </w:r>
      <w:r>
        <w:rPr>
          <w:lang w:val="en-GB"/>
        </w:rPr>
        <w:t>&gt;</w:t>
      </w:r>
    </w:p>
    <w:p w:rsidR="00C17561" w:rsidRPr="00C17561" w:rsidRDefault="00C17561" w:rsidP="00C17561">
      <w:pPr>
        <w:pStyle w:val="Paragraphedeliste"/>
        <w:rPr>
          <w:lang w:val="en-GB"/>
        </w:rPr>
      </w:pPr>
    </w:p>
    <w:p w:rsidR="00C17561" w:rsidRPr="00C17561" w:rsidRDefault="002658A6" w:rsidP="002658A6">
      <w:pPr>
        <w:pStyle w:val="Paragraphedeliste"/>
        <w:numPr>
          <w:ilvl w:val="0"/>
          <w:numId w:val="1"/>
        </w:numPr>
        <w:spacing w:after="0"/>
        <w:rPr>
          <w:lang w:val="en-GB"/>
        </w:rPr>
      </w:pPr>
      <w:r>
        <w:rPr>
          <w:lang w:val="en-GB"/>
        </w:rPr>
        <w:t xml:space="preserve">BBC, 2017. China Country Profile. </w:t>
      </w:r>
      <w:r w:rsidRPr="00C17561">
        <w:rPr>
          <w:lang w:val="en-GB"/>
        </w:rPr>
        <w:t xml:space="preserve">[online] Available at: </w:t>
      </w:r>
      <w:r>
        <w:rPr>
          <w:lang w:val="en-GB"/>
        </w:rPr>
        <w:t>&lt;</w:t>
      </w:r>
      <w:r w:rsidRPr="002658A6">
        <w:rPr>
          <w:lang w:val="en-GB"/>
        </w:rPr>
        <w:t>http://www.bbc.co.uk/news/world-asia-pacific-13017877</w:t>
      </w:r>
      <w:r>
        <w:rPr>
          <w:lang w:val="en-GB"/>
        </w:rPr>
        <w:t>&gt;</w:t>
      </w:r>
    </w:p>
    <w:p w:rsidR="00FF363B" w:rsidRDefault="00FF363B" w:rsidP="00FF363B">
      <w:pPr>
        <w:spacing w:after="0"/>
        <w:rPr>
          <w:lang w:val="en-GB"/>
        </w:rPr>
      </w:pPr>
    </w:p>
    <w:p w:rsidR="00FF363B" w:rsidRDefault="00FF363B" w:rsidP="00FF363B">
      <w:pPr>
        <w:pStyle w:val="Paragraphedeliste"/>
        <w:numPr>
          <w:ilvl w:val="0"/>
          <w:numId w:val="1"/>
        </w:numPr>
        <w:spacing w:after="0"/>
        <w:rPr>
          <w:lang w:val="en-GB"/>
        </w:rPr>
      </w:pPr>
      <w:r w:rsidRPr="00FF363B">
        <w:rPr>
          <w:lang w:val="en-GB"/>
        </w:rPr>
        <w:t>Hannon</w:t>
      </w:r>
      <w:r w:rsidRPr="00FF363B">
        <w:rPr>
          <w:lang w:val="en-GB"/>
        </w:rPr>
        <w:t>, D., 2006. DOs and DON'Ts of doing business in China. Purchasing, 135(8), pp. 52-54.</w:t>
      </w:r>
    </w:p>
    <w:p w:rsidR="00B829A5" w:rsidRPr="00B829A5" w:rsidRDefault="00B829A5" w:rsidP="00B829A5">
      <w:pPr>
        <w:pStyle w:val="Paragraphedeliste"/>
        <w:rPr>
          <w:lang w:val="en-GB"/>
        </w:rPr>
      </w:pPr>
    </w:p>
    <w:p w:rsidR="00B829A5" w:rsidRDefault="00B829A5" w:rsidP="00B829A5">
      <w:pPr>
        <w:pStyle w:val="Paragraphedeliste"/>
        <w:numPr>
          <w:ilvl w:val="0"/>
          <w:numId w:val="1"/>
        </w:numPr>
        <w:spacing w:after="0"/>
        <w:rPr>
          <w:lang w:val="en-GB"/>
        </w:rPr>
      </w:pPr>
      <w:r>
        <w:rPr>
          <w:lang w:val="en-GB"/>
        </w:rPr>
        <w:t>Ho J.</w:t>
      </w:r>
      <w:r w:rsidR="00AB1C34">
        <w:rPr>
          <w:lang w:val="en-GB"/>
        </w:rPr>
        <w:t xml:space="preserve"> Small Talk in China. Zillion Chinese </w:t>
      </w:r>
      <w:r w:rsidR="00AB1C34" w:rsidRPr="00C17561">
        <w:rPr>
          <w:lang w:val="en-GB"/>
        </w:rPr>
        <w:t>[online] Available at:</w:t>
      </w:r>
      <w:r w:rsidR="00AB1C34">
        <w:rPr>
          <w:lang w:val="en-GB"/>
        </w:rPr>
        <w:t xml:space="preserve"> </w:t>
      </w:r>
      <w:r w:rsidR="00841DA1">
        <w:rPr>
          <w:lang w:val="en-GB"/>
        </w:rPr>
        <w:t>&lt;</w:t>
      </w:r>
      <w:r w:rsidR="00841DA1" w:rsidRPr="00841DA1">
        <w:rPr>
          <w:lang w:val="en-GB"/>
        </w:rPr>
        <w:t>http://zillionchinese.com/blog/small-talk-in-china</w:t>
      </w:r>
      <w:r w:rsidR="00841DA1">
        <w:rPr>
          <w:lang w:val="en-GB"/>
        </w:rPr>
        <w:t>&gt;</w:t>
      </w:r>
    </w:p>
    <w:p w:rsidR="00841DA1" w:rsidRPr="00841DA1" w:rsidRDefault="00841DA1" w:rsidP="00841DA1">
      <w:pPr>
        <w:pStyle w:val="Paragraphedeliste"/>
        <w:rPr>
          <w:lang w:val="en-GB"/>
        </w:rPr>
      </w:pPr>
    </w:p>
    <w:p w:rsidR="00841DA1" w:rsidRPr="00FF363B" w:rsidRDefault="00841DA1" w:rsidP="00841DA1">
      <w:pPr>
        <w:pStyle w:val="Paragraphedeliste"/>
        <w:numPr>
          <w:ilvl w:val="0"/>
          <w:numId w:val="1"/>
        </w:numPr>
        <w:spacing w:after="0"/>
        <w:rPr>
          <w:lang w:val="en-GB"/>
        </w:rPr>
      </w:pPr>
      <w:r>
        <w:rPr>
          <w:lang w:val="en-GB"/>
        </w:rPr>
        <w:t xml:space="preserve">Trade Ready, 2015. 5 Considerations for Building Strong International Business Relationships. </w:t>
      </w:r>
      <w:r w:rsidRPr="00C17561">
        <w:rPr>
          <w:lang w:val="en-GB"/>
        </w:rPr>
        <w:t>[online] Available at:</w:t>
      </w:r>
      <w:r>
        <w:rPr>
          <w:lang w:val="en-GB"/>
        </w:rPr>
        <w:t xml:space="preserve"> </w:t>
      </w:r>
      <w:r>
        <w:rPr>
          <w:lang w:val="en-GB"/>
        </w:rPr>
        <w:t>&lt;</w:t>
      </w:r>
      <w:r w:rsidRPr="00841DA1">
        <w:rPr>
          <w:lang w:val="en-GB"/>
        </w:rPr>
        <w:t>http://www.tradeready.ca/2015/trade-takeaways/5-considerations-building-strong-international-business-relationships/</w:t>
      </w:r>
      <w:r>
        <w:rPr>
          <w:lang w:val="en-GB"/>
        </w:rPr>
        <w:t>&gt;</w:t>
      </w:r>
    </w:p>
    <w:p w:rsidR="00FF363B" w:rsidRPr="00FF363B" w:rsidRDefault="00FF363B" w:rsidP="00FF363B">
      <w:pPr>
        <w:spacing w:after="0"/>
        <w:rPr>
          <w:lang w:val="en-GB"/>
        </w:rPr>
      </w:pPr>
    </w:p>
    <w:p w:rsidR="00C17561" w:rsidRPr="00C06A08" w:rsidRDefault="00C17561" w:rsidP="00C06A08">
      <w:pPr>
        <w:spacing w:after="0"/>
        <w:rPr>
          <w:lang w:val="en-GB"/>
        </w:rPr>
      </w:pPr>
    </w:p>
    <w:sectPr w:rsidR="00C17561" w:rsidRPr="00C06A0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46DA6" w:rsidRDefault="00446DA6" w:rsidP="004853B7">
      <w:pPr>
        <w:spacing w:after="0" w:line="240" w:lineRule="auto"/>
      </w:pPr>
      <w:r>
        <w:separator/>
      </w:r>
    </w:p>
  </w:endnote>
  <w:endnote w:type="continuationSeparator" w:id="0">
    <w:p w:rsidR="00446DA6" w:rsidRDefault="00446DA6" w:rsidP="004853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46DA6" w:rsidRDefault="00446DA6" w:rsidP="004853B7">
      <w:pPr>
        <w:spacing w:after="0" w:line="240" w:lineRule="auto"/>
      </w:pPr>
      <w:r>
        <w:separator/>
      </w:r>
    </w:p>
  </w:footnote>
  <w:footnote w:type="continuationSeparator" w:id="0">
    <w:p w:rsidR="00446DA6" w:rsidRDefault="00446DA6" w:rsidP="004853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0417AF"/>
    <w:multiLevelType w:val="hybridMultilevel"/>
    <w:tmpl w:val="71FAFD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245A3E"/>
    <w:multiLevelType w:val="hybridMultilevel"/>
    <w:tmpl w:val="71787C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F822724"/>
    <w:multiLevelType w:val="hybridMultilevel"/>
    <w:tmpl w:val="D026DC4C"/>
    <w:lvl w:ilvl="0" w:tplc="040C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3C59"/>
    <w:rsid w:val="0000627A"/>
    <w:rsid w:val="000D071D"/>
    <w:rsid w:val="000F68DF"/>
    <w:rsid w:val="00136B92"/>
    <w:rsid w:val="001439F2"/>
    <w:rsid w:val="001902C9"/>
    <w:rsid w:val="001D2DC2"/>
    <w:rsid w:val="001D42DB"/>
    <w:rsid w:val="002658A6"/>
    <w:rsid w:val="002C7097"/>
    <w:rsid w:val="003E4290"/>
    <w:rsid w:val="00443F53"/>
    <w:rsid w:val="00446DA6"/>
    <w:rsid w:val="00481953"/>
    <w:rsid w:val="004853B7"/>
    <w:rsid w:val="004B49BA"/>
    <w:rsid w:val="00502051"/>
    <w:rsid w:val="00503FCD"/>
    <w:rsid w:val="005056A3"/>
    <w:rsid w:val="00531A20"/>
    <w:rsid w:val="00536F13"/>
    <w:rsid w:val="00587D6E"/>
    <w:rsid w:val="005C509A"/>
    <w:rsid w:val="005D4BEF"/>
    <w:rsid w:val="005E0D47"/>
    <w:rsid w:val="005F586F"/>
    <w:rsid w:val="006014DF"/>
    <w:rsid w:val="007920D0"/>
    <w:rsid w:val="00793598"/>
    <w:rsid w:val="0079525B"/>
    <w:rsid w:val="00800644"/>
    <w:rsid w:val="00816533"/>
    <w:rsid w:val="00822B02"/>
    <w:rsid w:val="00841DA1"/>
    <w:rsid w:val="00843C59"/>
    <w:rsid w:val="008669C4"/>
    <w:rsid w:val="008953A9"/>
    <w:rsid w:val="008C1D8A"/>
    <w:rsid w:val="008D5606"/>
    <w:rsid w:val="008E5E1D"/>
    <w:rsid w:val="0090487D"/>
    <w:rsid w:val="00955953"/>
    <w:rsid w:val="00957187"/>
    <w:rsid w:val="00993851"/>
    <w:rsid w:val="009B15B1"/>
    <w:rsid w:val="009C3768"/>
    <w:rsid w:val="009E75DE"/>
    <w:rsid w:val="00A243EE"/>
    <w:rsid w:val="00AB178C"/>
    <w:rsid w:val="00AB1C34"/>
    <w:rsid w:val="00B15AFD"/>
    <w:rsid w:val="00B75973"/>
    <w:rsid w:val="00B829A5"/>
    <w:rsid w:val="00B96A14"/>
    <w:rsid w:val="00BA65CE"/>
    <w:rsid w:val="00BB55E0"/>
    <w:rsid w:val="00C04FB2"/>
    <w:rsid w:val="00C06A08"/>
    <w:rsid w:val="00C17561"/>
    <w:rsid w:val="00C41721"/>
    <w:rsid w:val="00C86473"/>
    <w:rsid w:val="00CA41B9"/>
    <w:rsid w:val="00D93EAD"/>
    <w:rsid w:val="00DA629B"/>
    <w:rsid w:val="00DD5FA2"/>
    <w:rsid w:val="00EC67E3"/>
    <w:rsid w:val="00F87AE9"/>
    <w:rsid w:val="00FA4227"/>
    <w:rsid w:val="00FF040A"/>
    <w:rsid w:val="00FF24FD"/>
    <w:rsid w:val="00FF363B"/>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446FD"/>
  <w15:chartTrackingRefBased/>
  <w15:docId w15:val="{2ACA6899-9F38-494F-B66D-099DAA92F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styleId="Lienhypertexte">
    <w:name w:val="Hyperlink"/>
    <w:basedOn w:val="Policepardfaut"/>
    <w:uiPriority w:val="99"/>
    <w:unhideWhenUsed/>
    <w:rsid w:val="00C86473"/>
    <w:rPr>
      <w:color w:val="0563C1" w:themeColor="hyperlink"/>
      <w:u w:val="single"/>
    </w:rPr>
  </w:style>
  <w:style w:type="paragraph" w:styleId="Paragraphedeliste">
    <w:name w:val="List Paragraph"/>
    <w:basedOn w:val="Normal"/>
    <w:uiPriority w:val="34"/>
    <w:qFormat/>
    <w:rsid w:val="006014DF"/>
    <w:pPr>
      <w:ind w:left="720"/>
      <w:contextualSpacing/>
    </w:pPr>
  </w:style>
  <w:style w:type="paragraph" w:styleId="En-tte">
    <w:name w:val="header"/>
    <w:basedOn w:val="Normal"/>
    <w:link w:val="En-tteCar"/>
    <w:uiPriority w:val="99"/>
    <w:unhideWhenUsed/>
    <w:rsid w:val="004853B7"/>
    <w:pPr>
      <w:tabs>
        <w:tab w:val="center" w:pos="4536"/>
        <w:tab w:val="right" w:pos="9072"/>
      </w:tabs>
      <w:spacing w:after="0" w:line="240" w:lineRule="auto"/>
    </w:pPr>
  </w:style>
  <w:style w:type="character" w:customStyle="1" w:styleId="En-tteCar">
    <w:name w:val="En-tête Car"/>
    <w:basedOn w:val="Policepardfaut"/>
    <w:link w:val="En-tte"/>
    <w:uiPriority w:val="99"/>
    <w:rsid w:val="004853B7"/>
  </w:style>
  <w:style w:type="paragraph" w:styleId="Pieddepage">
    <w:name w:val="footer"/>
    <w:basedOn w:val="Normal"/>
    <w:link w:val="PieddepageCar"/>
    <w:uiPriority w:val="99"/>
    <w:unhideWhenUsed/>
    <w:rsid w:val="004853B7"/>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4853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6196517">
      <w:bodyDiv w:val="1"/>
      <w:marLeft w:val="0"/>
      <w:marRight w:val="0"/>
      <w:marTop w:val="0"/>
      <w:marBottom w:val="0"/>
      <w:divBdr>
        <w:top w:val="none" w:sz="0" w:space="0" w:color="auto"/>
        <w:left w:val="none" w:sz="0" w:space="0" w:color="auto"/>
        <w:bottom w:val="none" w:sz="0" w:space="0" w:color="auto"/>
        <w:right w:val="none" w:sz="0" w:space="0" w:color="auto"/>
      </w:divBdr>
      <w:divsChild>
        <w:div w:id="70783044">
          <w:marLeft w:val="0"/>
          <w:marRight w:val="0"/>
          <w:marTop w:val="120"/>
          <w:marBottom w:val="120"/>
          <w:divBdr>
            <w:top w:val="none" w:sz="0" w:space="0" w:color="auto"/>
            <w:left w:val="none" w:sz="0" w:space="0" w:color="auto"/>
            <w:bottom w:val="none" w:sz="0" w:space="0" w:color="auto"/>
            <w:right w:val="none" w:sz="0" w:space="0" w:color="auto"/>
          </w:divBdr>
          <w:divsChild>
            <w:div w:id="1922905762">
              <w:marLeft w:val="0"/>
              <w:marRight w:val="0"/>
              <w:marTop w:val="0"/>
              <w:marBottom w:val="0"/>
              <w:divBdr>
                <w:top w:val="none" w:sz="0" w:space="0" w:color="auto"/>
                <w:left w:val="none" w:sz="0" w:space="0" w:color="auto"/>
                <w:bottom w:val="none" w:sz="0" w:space="0" w:color="auto"/>
                <w:right w:val="none" w:sz="0" w:space="0" w:color="auto"/>
              </w:divBdr>
              <w:divsChild>
                <w:div w:id="1444961289">
                  <w:marLeft w:val="0"/>
                  <w:marRight w:val="0"/>
                  <w:marTop w:val="100"/>
                  <w:marBottom w:val="30"/>
                  <w:divBdr>
                    <w:top w:val="single" w:sz="6" w:space="0" w:color="CCCCCC"/>
                    <w:left w:val="single" w:sz="6" w:space="0" w:color="CCCCCC"/>
                    <w:bottom w:val="single" w:sz="6" w:space="0" w:color="CCCCCC"/>
                    <w:right w:val="single" w:sz="6" w:space="0" w:color="CCCCCC"/>
                  </w:divBdr>
                  <w:divsChild>
                    <w:div w:id="78525209">
                      <w:marLeft w:val="0"/>
                      <w:marRight w:val="0"/>
                      <w:marTop w:val="0"/>
                      <w:marBottom w:val="0"/>
                      <w:divBdr>
                        <w:top w:val="none" w:sz="0" w:space="0" w:color="auto"/>
                        <w:left w:val="none" w:sz="0" w:space="0" w:color="auto"/>
                        <w:bottom w:val="none" w:sz="0" w:space="0" w:color="auto"/>
                        <w:right w:val="none" w:sz="0" w:space="0" w:color="auto"/>
                      </w:divBdr>
                      <w:divsChild>
                        <w:div w:id="275530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7370531">
      <w:bodyDiv w:val="1"/>
      <w:marLeft w:val="0"/>
      <w:marRight w:val="0"/>
      <w:marTop w:val="0"/>
      <w:marBottom w:val="0"/>
      <w:divBdr>
        <w:top w:val="none" w:sz="0" w:space="0" w:color="auto"/>
        <w:left w:val="none" w:sz="0" w:space="0" w:color="auto"/>
        <w:bottom w:val="none" w:sz="0" w:space="0" w:color="auto"/>
        <w:right w:val="none" w:sz="0" w:space="0" w:color="auto"/>
      </w:divBdr>
      <w:divsChild>
        <w:div w:id="717971032">
          <w:marLeft w:val="0"/>
          <w:marRight w:val="0"/>
          <w:marTop w:val="120"/>
          <w:marBottom w:val="120"/>
          <w:divBdr>
            <w:top w:val="none" w:sz="0" w:space="0" w:color="auto"/>
            <w:left w:val="none" w:sz="0" w:space="0" w:color="auto"/>
            <w:bottom w:val="none" w:sz="0" w:space="0" w:color="auto"/>
            <w:right w:val="none" w:sz="0" w:space="0" w:color="auto"/>
          </w:divBdr>
          <w:divsChild>
            <w:div w:id="1101338643">
              <w:marLeft w:val="0"/>
              <w:marRight w:val="0"/>
              <w:marTop w:val="0"/>
              <w:marBottom w:val="0"/>
              <w:divBdr>
                <w:top w:val="none" w:sz="0" w:space="0" w:color="auto"/>
                <w:left w:val="none" w:sz="0" w:space="0" w:color="auto"/>
                <w:bottom w:val="none" w:sz="0" w:space="0" w:color="auto"/>
                <w:right w:val="none" w:sz="0" w:space="0" w:color="auto"/>
              </w:divBdr>
              <w:divsChild>
                <w:div w:id="1504324075">
                  <w:marLeft w:val="0"/>
                  <w:marRight w:val="0"/>
                  <w:marTop w:val="100"/>
                  <w:marBottom w:val="30"/>
                  <w:divBdr>
                    <w:top w:val="single" w:sz="6" w:space="0" w:color="CCCCCC"/>
                    <w:left w:val="single" w:sz="6" w:space="0" w:color="CCCCCC"/>
                    <w:bottom w:val="single" w:sz="6" w:space="0" w:color="CCCCCC"/>
                    <w:right w:val="single" w:sz="6" w:space="0" w:color="CCCCCC"/>
                  </w:divBdr>
                  <w:divsChild>
                    <w:div w:id="387918233">
                      <w:marLeft w:val="0"/>
                      <w:marRight w:val="0"/>
                      <w:marTop w:val="0"/>
                      <w:marBottom w:val="0"/>
                      <w:divBdr>
                        <w:top w:val="none" w:sz="0" w:space="0" w:color="auto"/>
                        <w:left w:val="none" w:sz="0" w:space="0" w:color="auto"/>
                        <w:bottom w:val="none" w:sz="0" w:space="0" w:color="auto"/>
                        <w:right w:val="none" w:sz="0" w:space="0" w:color="auto"/>
                      </w:divBdr>
                      <w:divsChild>
                        <w:div w:id="1555696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5107</TotalTime>
  <Pages>6</Pages>
  <Words>2436</Words>
  <Characters>13891</Characters>
  <Application>Microsoft Office Word</Application>
  <DocSecurity>0</DocSecurity>
  <Lines>115</Lines>
  <Paragraphs>32</Paragraphs>
  <ScaleCrop>false</ScaleCrop>
  <HeadingPairs>
    <vt:vector size="2" baseType="variant">
      <vt:variant>
        <vt:lpstr>Titre</vt:lpstr>
      </vt:variant>
      <vt:variant>
        <vt:i4>1</vt:i4>
      </vt:variant>
    </vt:vector>
  </HeadingPairs>
  <TitlesOfParts>
    <vt:vector size="1" baseType="lpstr">
      <vt:lpstr/>
    </vt:vector>
  </TitlesOfParts>
  <Company>Microsoft</Company>
  <LinksUpToDate>false</LinksUpToDate>
  <CharactersWithSpaces>16295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Oriane Talbourdet</dc:creator>
  <cp:keywords/>
  <dc:description/>
  <cp:lastModifiedBy>Oriane Talbourdet</cp:lastModifiedBy>
  <cp:revision>7</cp:revision>
  <dcterms:created xsi:type="dcterms:W3CDTF">2018-01-14T14:14:00Z</dcterms:created>
  <dcterms:modified xsi:type="dcterms:W3CDTF">2018-01-19T20:18:00Z</dcterms:modified>
</cp:coreProperties>
</file>