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682A69" w14:textId="33E9DC90" w:rsidR="6349F7BB" w:rsidRDefault="6349F7BB" w:rsidP="02AE533F">
      <w:r>
        <w:rPr>
          <w:noProof/>
        </w:rPr>
        <w:drawing>
          <wp:inline distT="0" distB="0" distL="0" distR="0" wp14:anchorId="01974CA8" wp14:editId="5FFE9F91">
            <wp:extent cx="5718544" cy="1896020"/>
            <wp:effectExtent l="0" t="0" r="0" b="0"/>
            <wp:docPr id="6442690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269091" name="Picture 64426909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544" cy="1896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2C386" w14:textId="321C69A9" w:rsidR="1F98DB09" w:rsidRDefault="1F98DB09" w:rsidP="02AE533F">
      <w:pPr>
        <w:spacing w:line="257" w:lineRule="auto"/>
      </w:pPr>
      <w:r w:rsidRPr="02AE533F">
        <w:rPr>
          <w:rFonts w:ascii="Arial" w:eastAsia="Arial" w:hAnsi="Arial" w:cs="Arial"/>
          <w:b/>
          <w:bCs/>
          <w:sz w:val="44"/>
          <w:szCs w:val="44"/>
        </w:rPr>
        <w:t xml:space="preserve">BA (Hons) Leadership and Management </w:t>
      </w:r>
    </w:p>
    <w:p w14:paraId="50190BE0" w14:textId="03780DF8" w:rsidR="50055F27" w:rsidRDefault="50055F27" w:rsidP="02AE533F">
      <w:pPr>
        <w:spacing w:line="257" w:lineRule="auto"/>
        <w:jc w:val="center"/>
        <w:rPr>
          <w:rFonts w:ascii="Arial" w:eastAsia="Arial" w:hAnsi="Arial" w:cs="Arial"/>
          <w:b/>
          <w:bCs/>
          <w:sz w:val="44"/>
          <w:szCs w:val="44"/>
        </w:rPr>
      </w:pPr>
      <w:r w:rsidRPr="02AE533F">
        <w:rPr>
          <w:rFonts w:ascii="Arial" w:eastAsia="Arial" w:hAnsi="Arial" w:cs="Arial"/>
          <w:b/>
          <w:bCs/>
          <w:sz w:val="44"/>
          <w:szCs w:val="44"/>
        </w:rPr>
        <w:t xml:space="preserve">Individual Report: </w:t>
      </w:r>
      <w:r w:rsidR="173724EE" w:rsidRPr="02AE533F">
        <w:rPr>
          <w:rFonts w:ascii="Arial" w:eastAsia="Arial" w:hAnsi="Arial" w:cs="Arial"/>
          <w:b/>
          <w:bCs/>
          <w:sz w:val="44"/>
          <w:szCs w:val="44"/>
        </w:rPr>
        <w:t>River Island</w:t>
      </w:r>
    </w:p>
    <w:p w14:paraId="66EFC55C" w14:textId="007601E2" w:rsidR="1F98DB09" w:rsidRDefault="1F98DB09" w:rsidP="02AE533F">
      <w:pPr>
        <w:spacing w:line="600" w:lineRule="auto"/>
        <w:rPr>
          <w:rFonts w:ascii="Arial" w:eastAsia="Arial" w:hAnsi="Arial" w:cs="Arial"/>
          <w:b/>
          <w:bCs/>
          <w:i/>
          <w:iCs/>
          <w:color w:val="0F9ED5" w:themeColor="accent4"/>
        </w:rPr>
      </w:pPr>
      <w:r w:rsidRPr="02AE533F">
        <w:rPr>
          <w:rFonts w:ascii="Arial" w:eastAsia="Arial" w:hAnsi="Arial" w:cs="Arial"/>
          <w:b/>
          <w:bCs/>
          <w:i/>
          <w:iCs/>
        </w:rPr>
        <w:t>Student Name:</w:t>
      </w:r>
      <w:r w:rsidR="53D027F3" w:rsidRPr="02AE533F">
        <w:rPr>
          <w:rFonts w:ascii="Arial" w:eastAsia="Arial" w:hAnsi="Arial" w:cs="Arial"/>
          <w:b/>
          <w:bCs/>
          <w:i/>
          <w:iCs/>
        </w:rPr>
        <w:t xml:space="preserve"> </w:t>
      </w:r>
      <w:r w:rsidR="53D027F3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Okwala Ibengina</w:t>
      </w:r>
    </w:p>
    <w:p w14:paraId="323DD697" w14:textId="2743D540" w:rsidR="1F98DB09" w:rsidRDefault="1F98DB09" w:rsidP="02AE533F">
      <w:pPr>
        <w:spacing w:line="600" w:lineRule="auto"/>
        <w:rPr>
          <w:rFonts w:ascii="Arial" w:eastAsia="Arial" w:hAnsi="Arial" w:cs="Arial"/>
          <w:b/>
          <w:bCs/>
          <w:i/>
          <w:iCs/>
          <w:color w:val="0F9ED5" w:themeColor="accent4"/>
        </w:rPr>
      </w:pPr>
      <w:r w:rsidRPr="02AE533F">
        <w:rPr>
          <w:rFonts w:ascii="Arial" w:eastAsia="Arial" w:hAnsi="Arial" w:cs="Arial"/>
          <w:b/>
          <w:bCs/>
          <w:i/>
          <w:iCs/>
        </w:rPr>
        <w:t>Student Number:</w:t>
      </w:r>
      <w:r w:rsidR="3E612D59" w:rsidRPr="02AE533F">
        <w:rPr>
          <w:rFonts w:ascii="Arial" w:eastAsia="Arial" w:hAnsi="Arial" w:cs="Arial"/>
          <w:b/>
          <w:bCs/>
          <w:i/>
          <w:iCs/>
        </w:rPr>
        <w:t xml:space="preserve"> </w:t>
      </w:r>
      <w:r w:rsidR="3E612D59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2409441</w:t>
      </w:r>
    </w:p>
    <w:p w14:paraId="5E55787E" w14:textId="74FAD34F" w:rsidR="1F98DB09" w:rsidRDefault="1F98DB09" w:rsidP="02AE533F">
      <w:pPr>
        <w:spacing w:line="600" w:lineRule="auto"/>
        <w:rPr>
          <w:rFonts w:ascii="Arial" w:eastAsia="Arial" w:hAnsi="Arial" w:cs="Arial"/>
          <w:b/>
          <w:bCs/>
          <w:i/>
          <w:iCs/>
          <w:color w:val="0F9ED5" w:themeColor="accent4"/>
        </w:rPr>
      </w:pPr>
      <w:r w:rsidRPr="02AE533F">
        <w:rPr>
          <w:rFonts w:ascii="Arial" w:eastAsia="Arial" w:hAnsi="Arial" w:cs="Arial"/>
          <w:b/>
          <w:bCs/>
          <w:i/>
          <w:iCs/>
        </w:rPr>
        <w:t>Course Name:</w:t>
      </w:r>
      <w:r w:rsidRPr="02AE533F">
        <w:rPr>
          <w:rFonts w:ascii="Arial" w:eastAsia="Arial" w:hAnsi="Arial" w:cs="Arial"/>
          <w:i/>
          <w:iCs/>
        </w:rPr>
        <w:t xml:space="preserve"> </w:t>
      </w:r>
      <w:r w:rsidR="23B70E62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Deve</w:t>
      </w:r>
      <w:r w:rsidR="050035BF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 xml:space="preserve">loping and Managing Individuals and Teams </w:t>
      </w:r>
      <w:r w:rsidR="3EECA25E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- LCLM</w:t>
      </w:r>
      <w:r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500</w:t>
      </w:r>
      <w:r w:rsidR="5705F72B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2</w:t>
      </w:r>
    </w:p>
    <w:p w14:paraId="7C312573" w14:textId="2A168A91" w:rsidR="1F98DB09" w:rsidRDefault="1F98DB09" w:rsidP="02AE533F">
      <w:pPr>
        <w:spacing w:line="600" w:lineRule="auto"/>
        <w:rPr>
          <w:rFonts w:ascii="Arial" w:eastAsia="Arial" w:hAnsi="Arial" w:cs="Arial"/>
          <w:i/>
          <w:iCs/>
          <w:color w:val="4C94D8" w:themeColor="text2" w:themeTint="80"/>
        </w:rPr>
      </w:pPr>
      <w:r w:rsidRPr="02AE533F">
        <w:rPr>
          <w:rFonts w:ascii="Arial" w:eastAsia="Arial" w:hAnsi="Arial" w:cs="Arial"/>
          <w:b/>
          <w:bCs/>
          <w:i/>
          <w:iCs/>
        </w:rPr>
        <w:t xml:space="preserve">Lecturer Name: </w:t>
      </w:r>
      <w:r w:rsidR="4C4A846B" w:rsidRPr="02AE533F">
        <w:rPr>
          <w:rFonts w:ascii="Arial" w:eastAsia="Arial" w:hAnsi="Arial" w:cs="Arial"/>
          <w:b/>
          <w:bCs/>
          <w:i/>
          <w:iCs/>
          <w:color w:val="4C94D8" w:themeColor="text2" w:themeTint="80"/>
        </w:rPr>
        <w:t>Amer Kareem</w:t>
      </w:r>
    </w:p>
    <w:p w14:paraId="7DA5EC63" w14:textId="37B5DA8D" w:rsidR="1F98DB09" w:rsidRDefault="1F98DB09" w:rsidP="02AE533F">
      <w:pPr>
        <w:spacing w:line="600" w:lineRule="auto"/>
        <w:rPr>
          <w:rFonts w:ascii="Arial" w:eastAsia="Arial" w:hAnsi="Arial" w:cs="Arial"/>
          <w:b/>
          <w:bCs/>
          <w:i/>
          <w:iCs/>
        </w:rPr>
      </w:pPr>
      <w:r w:rsidRPr="02AE533F">
        <w:rPr>
          <w:rFonts w:ascii="Arial" w:eastAsia="Arial" w:hAnsi="Arial" w:cs="Arial"/>
          <w:b/>
          <w:bCs/>
          <w:i/>
          <w:iCs/>
        </w:rPr>
        <w:t>Session</w:t>
      </w:r>
      <w:r w:rsidRPr="02AE533F">
        <w:rPr>
          <w:rFonts w:ascii="Arial" w:eastAsia="Arial" w:hAnsi="Arial" w:cs="Arial"/>
          <w:i/>
          <w:iCs/>
        </w:rPr>
        <w:t xml:space="preserve">: </w:t>
      </w:r>
      <w:r w:rsidR="0EC94C97"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>October</w:t>
      </w:r>
      <w:r w:rsidRPr="02AE533F">
        <w:rPr>
          <w:rFonts w:ascii="Arial" w:eastAsia="Arial" w:hAnsi="Arial" w:cs="Arial"/>
          <w:b/>
          <w:bCs/>
          <w:i/>
          <w:iCs/>
          <w:color w:val="0F9ED5" w:themeColor="accent4"/>
        </w:rPr>
        <w:t xml:space="preserve"> 2025 Term</w:t>
      </w:r>
    </w:p>
    <w:p w14:paraId="33F4531A" w14:textId="2B073051" w:rsidR="4A3EE511" w:rsidRDefault="4A3EE511" w:rsidP="008F1184">
      <w:pPr>
        <w:spacing w:line="600" w:lineRule="auto"/>
        <w:jc w:val="center"/>
      </w:pPr>
      <w:r>
        <w:rPr>
          <w:noProof/>
        </w:rPr>
        <w:drawing>
          <wp:inline distT="0" distB="0" distL="0" distR="0" wp14:anchorId="17EDE8E4" wp14:editId="1828AF56">
            <wp:extent cx="3343275" cy="2230704"/>
            <wp:effectExtent l="0" t="0" r="0" b="0"/>
            <wp:docPr id="8850937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093790" name="Picture 88509379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2230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1765D" w14:textId="2E533E1B" w:rsidR="4A3EE511" w:rsidRDefault="4A3EE511" w:rsidP="001D6255">
      <w:pPr>
        <w:spacing w:line="600" w:lineRule="auto"/>
        <w:jc w:val="center"/>
        <w:rPr>
          <w:rFonts w:ascii="Aptos" w:eastAsia="Aptos" w:hAnsi="Aptos" w:cs="Aptos"/>
        </w:rPr>
      </w:pPr>
      <w:r>
        <w:t>Figure 1 (Source</w:t>
      </w:r>
      <w:r w:rsidR="67FB62A7" w:rsidRPr="02AE533F">
        <w:rPr>
          <w:rFonts w:ascii="Aptos" w:eastAsia="Aptos" w:hAnsi="Aptos" w:cs="Aptos"/>
        </w:rPr>
        <w:t xml:space="preserve">, </w:t>
      </w:r>
      <w:r w:rsidR="1AEF13AA" w:rsidRPr="02AE533F">
        <w:rPr>
          <w:rFonts w:ascii="Aptos" w:eastAsia="Aptos" w:hAnsi="Aptos" w:cs="Aptos"/>
        </w:rPr>
        <w:t>d</w:t>
      </w:r>
      <w:r w:rsidR="0CB6FFA3" w:rsidRPr="02AE533F">
        <w:rPr>
          <w:rFonts w:ascii="Aptos" w:eastAsia="Aptos" w:hAnsi="Aptos" w:cs="Aptos"/>
        </w:rPr>
        <w:t>rakecircus</w:t>
      </w:r>
      <w:r w:rsidR="5507CFBA" w:rsidRPr="02AE533F">
        <w:rPr>
          <w:rFonts w:ascii="Aptos" w:eastAsia="Aptos" w:hAnsi="Aptos" w:cs="Aptos"/>
        </w:rPr>
        <w:t>.com</w:t>
      </w:r>
      <w:r w:rsidR="0CB6FFA3" w:rsidRPr="02AE533F">
        <w:rPr>
          <w:rFonts w:ascii="Aptos" w:eastAsia="Aptos" w:hAnsi="Aptos" w:cs="Aptos"/>
        </w:rPr>
        <w:t xml:space="preserve">, </w:t>
      </w:r>
      <w:r w:rsidR="67FB62A7" w:rsidRPr="02AE533F">
        <w:rPr>
          <w:rFonts w:ascii="Aptos" w:eastAsia="Aptos" w:hAnsi="Aptos" w:cs="Aptos"/>
        </w:rPr>
        <w:t>2020</w:t>
      </w:r>
      <w:r w:rsidR="6C2A6AF5" w:rsidRPr="02AE533F">
        <w:rPr>
          <w:rFonts w:ascii="Aptos" w:eastAsia="Aptos" w:hAnsi="Aptos" w:cs="Aptos"/>
        </w:rPr>
        <w:t>)</w:t>
      </w:r>
    </w:p>
    <w:p w14:paraId="5E1016F3" w14:textId="14DE6217" w:rsidR="1F98DB09" w:rsidRDefault="1F98DB09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</w:rPr>
      </w:pPr>
      <w:r w:rsidRPr="02AE533F">
        <w:rPr>
          <w:rFonts w:ascii="Arial" w:eastAsia="Arial" w:hAnsi="Arial" w:cs="Arial"/>
          <w:b/>
          <w:bCs/>
          <w:sz w:val="40"/>
          <w:szCs w:val="40"/>
        </w:rPr>
        <w:lastRenderedPageBreak/>
        <w:t>Table of Contents</w:t>
      </w:r>
    </w:p>
    <w:p w14:paraId="4AB39E91" w14:textId="018730C8" w:rsidR="222ABC66" w:rsidRDefault="222ABC66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sz w:val="28"/>
          <w:szCs w:val="28"/>
        </w:rPr>
        <w:t>Introduction</w:t>
      </w:r>
      <w:r w:rsidR="44FBB90F" w:rsidRPr="02AE533F">
        <w:rPr>
          <w:rFonts w:ascii="Arial" w:eastAsia="Arial" w:hAnsi="Arial" w:cs="Arial"/>
          <w:b/>
          <w:bCs/>
          <w:sz w:val="28"/>
          <w:szCs w:val="28"/>
        </w:rPr>
        <w:t xml:space="preserve">    </w:t>
      </w:r>
      <w:r w:rsidR="44FBB90F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3-4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69AE649" w14:textId="5AB5EDB2" w:rsidR="17A32EDE" w:rsidRDefault="17A32EDE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sz w:val="28"/>
          <w:szCs w:val="28"/>
        </w:rPr>
        <w:t xml:space="preserve">1. </w:t>
      </w:r>
      <w:r w:rsidR="222ABC66" w:rsidRPr="02AE533F">
        <w:rPr>
          <w:rFonts w:ascii="Arial" w:eastAsia="Arial" w:hAnsi="Arial" w:cs="Arial"/>
          <w:b/>
          <w:bCs/>
          <w:sz w:val="28"/>
          <w:szCs w:val="28"/>
        </w:rPr>
        <w:t>Explanation of specific factors</w:t>
      </w:r>
    </w:p>
    <w:p w14:paraId="1D2A3A2F" w14:textId="6DD29357" w:rsidR="7C6B68AF" w:rsidRDefault="7C6B68AF" w:rsidP="02AE533F">
      <w:pPr>
        <w:pStyle w:val="ListParagraph"/>
        <w:spacing w:line="600" w:lineRule="auto"/>
        <w:rPr>
          <w:rFonts w:ascii="Arial" w:eastAsia="Arial" w:hAnsi="Arial" w:cs="Arial"/>
          <w:i/>
          <w:iCs/>
          <w:u w:val="single"/>
        </w:rPr>
      </w:pPr>
      <w:r w:rsidRPr="02AE533F">
        <w:rPr>
          <w:rFonts w:ascii="Arial" w:eastAsia="Arial" w:hAnsi="Arial" w:cs="Arial"/>
          <w:i/>
          <w:iCs/>
        </w:rPr>
        <w:t>1</w:t>
      </w:r>
      <w:r w:rsidR="54F81B0C" w:rsidRPr="02AE533F">
        <w:rPr>
          <w:rFonts w:ascii="Arial" w:eastAsia="Arial" w:hAnsi="Arial" w:cs="Arial"/>
          <w:i/>
          <w:iCs/>
        </w:rPr>
        <w:t>.1. Business Transformation Factors</w:t>
      </w:r>
      <w:r>
        <w:tab/>
      </w:r>
      <w:r w:rsidR="37103FAA" w:rsidRPr="02AE533F">
        <w:rPr>
          <w:rFonts w:ascii="Arial" w:eastAsia="Arial" w:hAnsi="Arial" w:cs="Arial"/>
          <w:i/>
          <w:iCs/>
          <w:u w:val="single"/>
        </w:rPr>
        <w:t>5</w:t>
      </w:r>
    </w:p>
    <w:p w14:paraId="4AD3F954" w14:textId="5C00E01D" w:rsidR="23BCE769" w:rsidRDefault="23BCE769" w:rsidP="02AE533F">
      <w:pPr>
        <w:pStyle w:val="ListParagraph"/>
        <w:spacing w:line="600" w:lineRule="auto"/>
        <w:rPr>
          <w:rFonts w:ascii="Arial" w:eastAsia="Arial" w:hAnsi="Arial" w:cs="Arial"/>
          <w:i/>
          <w:iCs/>
        </w:rPr>
      </w:pPr>
      <w:r w:rsidRPr="02AE533F">
        <w:rPr>
          <w:rFonts w:ascii="Arial" w:eastAsia="Arial" w:hAnsi="Arial" w:cs="Arial"/>
          <w:i/>
          <w:iCs/>
        </w:rPr>
        <w:t>1</w:t>
      </w:r>
      <w:r w:rsidR="04864406" w:rsidRPr="02AE533F">
        <w:rPr>
          <w:rFonts w:ascii="Arial" w:eastAsia="Arial" w:hAnsi="Arial" w:cs="Arial"/>
          <w:i/>
          <w:iCs/>
        </w:rPr>
        <w:t>.2</w:t>
      </w:r>
      <w:r w:rsidR="62270040" w:rsidRPr="02AE533F">
        <w:rPr>
          <w:rFonts w:ascii="Arial" w:eastAsia="Arial" w:hAnsi="Arial" w:cs="Arial"/>
          <w:i/>
          <w:iCs/>
        </w:rPr>
        <w:t>. Digital Technology Trends</w:t>
      </w:r>
      <w:r>
        <w:tab/>
      </w:r>
      <w:r>
        <w:tab/>
      </w:r>
      <w:r w:rsidR="63B78CA5" w:rsidRPr="02AE533F">
        <w:rPr>
          <w:rFonts w:ascii="Arial" w:eastAsia="Arial" w:hAnsi="Arial" w:cs="Arial"/>
          <w:i/>
          <w:iCs/>
          <w:u w:val="single"/>
        </w:rPr>
        <w:t>6</w:t>
      </w:r>
      <w:r w:rsidR="58FEA330" w:rsidRPr="02AE533F">
        <w:rPr>
          <w:rFonts w:ascii="Arial" w:eastAsia="Arial" w:hAnsi="Arial" w:cs="Arial"/>
          <w:i/>
          <w:iCs/>
          <w:u w:val="single"/>
        </w:rPr>
        <w:t>-7</w:t>
      </w:r>
      <w:r>
        <w:tab/>
      </w:r>
    </w:p>
    <w:p w14:paraId="1D139E2C" w14:textId="09DB9C2E" w:rsidR="38EB153B" w:rsidRDefault="38EB153B" w:rsidP="02AE533F">
      <w:pPr>
        <w:pStyle w:val="ListParagraph"/>
        <w:spacing w:line="600" w:lineRule="auto"/>
        <w:rPr>
          <w:rFonts w:ascii="Arial" w:eastAsia="Arial" w:hAnsi="Arial" w:cs="Arial"/>
          <w:i/>
          <w:iCs/>
          <w:u w:val="single"/>
        </w:rPr>
      </w:pPr>
      <w:r w:rsidRPr="02AE533F">
        <w:rPr>
          <w:rFonts w:ascii="Arial" w:eastAsia="Arial" w:hAnsi="Arial" w:cs="Arial"/>
          <w:i/>
          <w:iCs/>
        </w:rPr>
        <w:t>1</w:t>
      </w:r>
      <w:r w:rsidR="04864406" w:rsidRPr="02AE533F">
        <w:rPr>
          <w:rFonts w:ascii="Arial" w:eastAsia="Arial" w:hAnsi="Arial" w:cs="Arial"/>
          <w:i/>
          <w:iCs/>
        </w:rPr>
        <w:t>.3</w:t>
      </w:r>
      <w:r w:rsidR="0EE830B5" w:rsidRPr="02AE533F">
        <w:rPr>
          <w:rFonts w:ascii="Arial" w:eastAsia="Arial" w:hAnsi="Arial" w:cs="Arial"/>
          <w:i/>
          <w:iCs/>
        </w:rPr>
        <w:t>. Flexible Working Arrangements</w:t>
      </w:r>
      <w:r>
        <w:tab/>
      </w:r>
      <w:r w:rsidR="065C398B" w:rsidRPr="02AE533F">
        <w:rPr>
          <w:rFonts w:ascii="Arial" w:eastAsia="Arial" w:hAnsi="Arial" w:cs="Arial"/>
          <w:i/>
          <w:iCs/>
          <w:u w:val="single"/>
        </w:rPr>
        <w:t>7</w:t>
      </w:r>
      <w:r w:rsidR="742BD608" w:rsidRPr="02AE533F">
        <w:rPr>
          <w:rFonts w:ascii="Arial" w:eastAsia="Arial" w:hAnsi="Arial" w:cs="Arial"/>
          <w:i/>
          <w:iCs/>
          <w:u w:val="single"/>
        </w:rPr>
        <w:t>-8</w:t>
      </w:r>
    </w:p>
    <w:p w14:paraId="7176F91F" w14:textId="381F6959" w:rsidR="3E07DAE8" w:rsidRDefault="3E07DAE8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2AE533F">
        <w:rPr>
          <w:rFonts w:ascii="Arial" w:eastAsia="Arial" w:hAnsi="Arial" w:cs="Arial"/>
          <w:b/>
          <w:bCs/>
          <w:sz w:val="28"/>
          <w:szCs w:val="28"/>
        </w:rPr>
        <w:t xml:space="preserve">2. </w:t>
      </w:r>
      <w:r w:rsidR="560F6AF2" w:rsidRPr="02AE533F">
        <w:rPr>
          <w:rFonts w:ascii="Arial" w:eastAsia="Arial" w:hAnsi="Arial" w:cs="Arial"/>
          <w:b/>
          <w:bCs/>
          <w:sz w:val="28"/>
          <w:szCs w:val="28"/>
        </w:rPr>
        <w:t>Evaluation of Contemporary HR Practices</w:t>
      </w:r>
      <w:r>
        <w:tab/>
      </w:r>
      <w:r w:rsidR="0D435521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7</w:t>
      </w:r>
      <w:r w:rsidR="215A90BC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-10</w:t>
      </w:r>
    </w:p>
    <w:p w14:paraId="4B27BE6F" w14:textId="1809FF1B" w:rsidR="280B327E" w:rsidRDefault="280B327E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sz w:val="28"/>
          <w:szCs w:val="28"/>
        </w:rPr>
        <w:t xml:space="preserve">3. Critical Evaluation of How Departmental Managers </w:t>
      </w:r>
      <w:r>
        <w:tab/>
      </w:r>
    </w:p>
    <w:p w14:paraId="403195AD" w14:textId="5EC5CF59" w:rsidR="631F0CD0" w:rsidRDefault="631F0CD0" w:rsidP="173BF0D3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  <w:r w:rsidRPr="173BF0D3">
        <w:rPr>
          <w:rFonts w:ascii="Arial" w:eastAsia="Arial" w:hAnsi="Arial" w:cs="Arial"/>
          <w:b/>
          <w:bCs/>
          <w:sz w:val="28"/>
          <w:szCs w:val="28"/>
        </w:rPr>
        <w:t xml:space="preserve">    </w:t>
      </w:r>
      <w:r w:rsidR="280B327E" w:rsidRPr="173BF0D3">
        <w:rPr>
          <w:rFonts w:ascii="Arial" w:eastAsia="Arial" w:hAnsi="Arial" w:cs="Arial"/>
          <w:b/>
          <w:bCs/>
          <w:sz w:val="28"/>
          <w:szCs w:val="28"/>
        </w:rPr>
        <w:t>Can Ensure Implementation.</w:t>
      </w:r>
      <w:r>
        <w:tab/>
      </w:r>
      <w:r>
        <w:tab/>
      </w:r>
      <w:r>
        <w:tab/>
      </w:r>
      <w:r w:rsidR="051E3E2C" w:rsidRPr="173BF0D3">
        <w:rPr>
          <w:rFonts w:ascii="Arial" w:eastAsia="Arial" w:hAnsi="Arial" w:cs="Arial"/>
          <w:b/>
          <w:bCs/>
          <w:sz w:val="28"/>
          <w:szCs w:val="28"/>
          <w:u w:val="single"/>
        </w:rPr>
        <w:t>11</w:t>
      </w:r>
      <w:r>
        <w:tab/>
      </w:r>
      <w:r>
        <w:tab/>
      </w:r>
      <w:r>
        <w:tab/>
      </w:r>
    </w:p>
    <w:p w14:paraId="70A418DA" w14:textId="6EDD7AF6" w:rsidR="445CD689" w:rsidRDefault="445CD689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2AE533F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r w:rsidR="19606D2F" w:rsidRPr="02AE533F">
        <w:rPr>
          <w:rFonts w:ascii="Arial" w:eastAsia="Arial" w:hAnsi="Arial" w:cs="Arial"/>
          <w:b/>
          <w:bCs/>
          <w:sz w:val="28"/>
          <w:szCs w:val="28"/>
        </w:rPr>
        <w:t xml:space="preserve">4. </w:t>
      </w:r>
      <w:r w:rsidR="365FAAAE" w:rsidRPr="02AE533F">
        <w:rPr>
          <w:rFonts w:ascii="Arial" w:eastAsia="Arial" w:hAnsi="Arial" w:cs="Arial"/>
          <w:b/>
          <w:bCs/>
          <w:sz w:val="28"/>
          <w:szCs w:val="28"/>
        </w:rPr>
        <w:t>Conclusion</w:t>
      </w:r>
      <w:r w:rsidR="1AF41CC6" w:rsidRPr="02AE533F">
        <w:rPr>
          <w:rFonts w:ascii="Arial" w:eastAsia="Arial" w:hAnsi="Arial" w:cs="Arial"/>
          <w:b/>
          <w:bCs/>
          <w:sz w:val="28"/>
          <w:szCs w:val="28"/>
        </w:rPr>
        <w:t xml:space="preserve"> and Recommendations</w:t>
      </w:r>
      <w:r>
        <w:tab/>
      </w:r>
      <w:r>
        <w:tab/>
      </w:r>
      <w:r w:rsidR="1FDEEB82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13</w:t>
      </w:r>
    </w:p>
    <w:p w14:paraId="21D80103" w14:textId="7736A13E" w:rsidR="3503759F" w:rsidRDefault="3503759F" w:rsidP="02AE533F">
      <w:pPr>
        <w:pStyle w:val="ListParagraph"/>
        <w:spacing w:line="600" w:lineRule="auto"/>
        <w:rPr>
          <w:rFonts w:ascii="Arial" w:eastAsia="Arial" w:hAnsi="Arial" w:cs="Arial"/>
          <w:i/>
          <w:iCs/>
          <w:u w:val="single"/>
        </w:rPr>
      </w:pPr>
      <w:r w:rsidRPr="02AE533F">
        <w:rPr>
          <w:rFonts w:ascii="Arial" w:eastAsia="Arial" w:hAnsi="Arial" w:cs="Arial"/>
          <w:i/>
          <w:iCs/>
        </w:rPr>
        <w:t>4.1</w:t>
      </w:r>
      <w:r w:rsidR="1480C40B" w:rsidRPr="02AE533F">
        <w:rPr>
          <w:rFonts w:ascii="Arial" w:eastAsia="Arial" w:hAnsi="Arial" w:cs="Arial"/>
          <w:i/>
          <w:iCs/>
        </w:rPr>
        <w:t>. 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33097E77" w:rsidRPr="02AE533F">
        <w:rPr>
          <w:rFonts w:ascii="Arial" w:eastAsia="Arial" w:hAnsi="Arial" w:cs="Arial"/>
          <w:i/>
          <w:iCs/>
          <w:u w:val="single"/>
        </w:rPr>
        <w:t>13</w:t>
      </w:r>
    </w:p>
    <w:p w14:paraId="2C214CC2" w14:textId="0D439D9D" w:rsidR="3503759F" w:rsidRDefault="3503759F" w:rsidP="02AE533F">
      <w:pPr>
        <w:pStyle w:val="ListParagraph"/>
        <w:spacing w:line="600" w:lineRule="auto"/>
        <w:rPr>
          <w:rFonts w:ascii="Arial" w:eastAsia="Arial" w:hAnsi="Arial" w:cs="Arial"/>
          <w:i/>
          <w:iCs/>
          <w:u w:val="single"/>
        </w:rPr>
      </w:pPr>
      <w:r w:rsidRPr="02AE533F">
        <w:rPr>
          <w:rFonts w:ascii="Arial" w:eastAsia="Arial" w:hAnsi="Arial" w:cs="Arial"/>
          <w:i/>
          <w:iCs/>
        </w:rPr>
        <w:t>4.2</w:t>
      </w:r>
      <w:r w:rsidR="72DEF3B3" w:rsidRPr="02AE533F">
        <w:rPr>
          <w:rFonts w:ascii="Arial" w:eastAsia="Arial" w:hAnsi="Arial" w:cs="Arial"/>
          <w:i/>
          <w:iCs/>
        </w:rPr>
        <w:t>. Recommendations</w:t>
      </w:r>
      <w:r>
        <w:tab/>
      </w:r>
      <w:r>
        <w:tab/>
      </w:r>
      <w:r>
        <w:tab/>
      </w:r>
      <w:r>
        <w:tab/>
      </w:r>
      <w:r>
        <w:tab/>
      </w:r>
      <w:r w:rsidR="7E032691" w:rsidRPr="02AE533F">
        <w:rPr>
          <w:rFonts w:ascii="Arial" w:eastAsia="Arial" w:hAnsi="Arial" w:cs="Arial"/>
          <w:i/>
          <w:iCs/>
          <w:u w:val="single"/>
        </w:rPr>
        <w:t>14</w:t>
      </w:r>
      <w:r w:rsidR="50F372E0" w:rsidRPr="02AE533F">
        <w:rPr>
          <w:rFonts w:ascii="Arial" w:eastAsia="Arial" w:hAnsi="Arial" w:cs="Arial"/>
          <w:i/>
          <w:iCs/>
          <w:u w:val="single"/>
        </w:rPr>
        <w:t>-1</w:t>
      </w:r>
      <w:r w:rsidR="574A1436" w:rsidRPr="02AE533F">
        <w:rPr>
          <w:rFonts w:ascii="Arial" w:eastAsia="Arial" w:hAnsi="Arial" w:cs="Arial"/>
          <w:i/>
          <w:iCs/>
          <w:u w:val="single"/>
        </w:rPr>
        <w:t>6</w:t>
      </w:r>
    </w:p>
    <w:p w14:paraId="76466447" w14:textId="55166D29" w:rsidR="19B7E9B4" w:rsidRDefault="19B7E9B4" w:rsidP="02AE533F">
      <w:pPr>
        <w:spacing w:line="600" w:lineRule="auto"/>
        <w:rPr>
          <w:rFonts w:ascii="Arial" w:eastAsia="Arial" w:hAnsi="Arial" w:cs="Arial"/>
          <w:b/>
          <w:bCs/>
          <w:sz w:val="28"/>
          <w:szCs w:val="28"/>
          <w:u w:val="single"/>
        </w:rPr>
      </w:pPr>
      <w:r w:rsidRPr="02AE533F">
        <w:rPr>
          <w:rFonts w:ascii="Arial" w:eastAsia="Arial" w:hAnsi="Arial" w:cs="Arial"/>
          <w:b/>
          <w:bCs/>
          <w:sz w:val="28"/>
          <w:szCs w:val="28"/>
        </w:rPr>
        <w:t xml:space="preserve">5. </w:t>
      </w:r>
      <w:r w:rsidR="365FAAAE" w:rsidRPr="02AE533F">
        <w:rPr>
          <w:rFonts w:ascii="Arial" w:eastAsia="Arial" w:hAnsi="Arial" w:cs="Arial"/>
          <w:b/>
          <w:bCs/>
          <w:sz w:val="28"/>
          <w:szCs w:val="28"/>
        </w:rPr>
        <w:t>References</w:t>
      </w:r>
      <w:r>
        <w:tab/>
      </w:r>
      <w:r w:rsidR="38DB9E16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1</w:t>
      </w:r>
      <w:r w:rsidR="6E3860FF" w:rsidRPr="02AE533F">
        <w:rPr>
          <w:rFonts w:ascii="Arial" w:eastAsia="Arial" w:hAnsi="Arial" w:cs="Arial"/>
          <w:b/>
          <w:bCs/>
          <w:sz w:val="28"/>
          <w:szCs w:val="28"/>
          <w:u w:val="single"/>
        </w:rPr>
        <w:t>7</w:t>
      </w:r>
    </w:p>
    <w:p w14:paraId="38478B9A" w14:textId="55F4C6CD" w:rsidR="02AE533F" w:rsidRDefault="02AE533F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  <w:u w:val="single"/>
        </w:rPr>
      </w:pPr>
    </w:p>
    <w:p w14:paraId="3228F7EF" w14:textId="77777777" w:rsidR="001D6255" w:rsidRDefault="001D6255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  <w:u w:val="single"/>
        </w:rPr>
      </w:pPr>
    </w:p>
    <w:p w14:paraId="2C2CAFF3" w14:textId="67582745" w:rsidR="15F007F6" w:rsidRDefault="15F007F6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  <w:u w:val="single"/>
        </w:rPr>
      </w:pPr>
      <w:r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lastRenderedPageBreak/>
        <w:t>Introductio</w:t>
      </w:r>
      <w:r w:rsidR="604DD8B8"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t>n</w:t>
      </w:r>
    </w:p>
    <w:p w14:paraId="10FE845D" w14:textId="3F2F8A9E" w:rsidR="6757AEA4" w:rsidRDefault="6757AEA4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River Island, a leading fashion retailer based in London</w:t>
      </w:r>
      <w:r w:rsidR="24E15262" w:rsidRPr="02AE533F">
        <w:rPr>
          <w:rFonts w:ascii="Arial" w:eastAsia="Arial" w:hAnsi="Arial" w:cs="Arial"/>
        </w:rPr>
        <w:t>, is currently going through a period of significant business transformation. The retail industry</w:t>
      </w:r>
      <w:r w:rsidR="70D83E24" w:rsidRPr="02AE533F">
        <w:rPr>
          <w:rFonts w:ascii="Arial" w:eastAsia="Arial" w:hAnsi="Arial" w:cs="Arial"/>
        </w:rPr>
        <w:t xml:space="preserve"> has been </w:t>
      </w:r>
      <w:r w:rsidR="2C4012EF" w:rsidRPr="02AE533F">
        <w:rPr>
          <w:rFonts w:ascii="Arial" w:eastAsia="Arial" w:hAnsi="Arial" w:cs="Arial"/>
        </w:rPr>
        <w:t>reshaped</w:t>
      </w:r>
      <w:r w:rsidR="70D83E24" w:rsidRPr="02AE533F">
        <w:rPr>
          <w:rFonts w:ascii="Arial" w:eastAsia="Arial" w:hAnsi="Arial" w:cs="Arial"/>
        </w:rPr>
        <w:t xml:space="preserve"> by digital innovation, </w:t>
      </w:r>
      <w:r w:rsidR="3026B01E" w:rsidRPr="02AE533F">
        <w:rPr>
          <w:rFonts w:ascii="Arial" w:eastAsia="Arial" w:hAnsi="Arial" w:cs="Arial"/>
        </w:rPr>
        <w:t>changing</w:t>
      </w:r>
      <w:r w:rsidR="2B6463AA" w:rsidRPr="02AE533F">
        <w:rPr>
          <w:rFonts w:ascii="Arial" w:eastAsia="Arial" w:hAnsi="Arial" w:cs="Arial"/>
        </w:rPr>
        <w:t xml:space="preserve"> consumer expectations</w:t>
      </w:r>
      <w:r w:rsidR="72826F69" w:rsidRPr="02AE533F">
        <w:rPr>
          <w:rFonts w:ascii="Arial" w:eastAsia="Arial" w:hAnsi="Arial" w:cs="Arial"/>
        </w:rPr>
        <w:t>, and the growing demand for flexible working arrangements. These changes</w:t>
      </w:r>
      <w:r w:rsidR="71255717" w:rsidRPr="02AE533F">
        <w:rPr>
          <w:rFonts w:ascii="Arial" w:eastAsia="Arial" w:hAnsi="Arial" w:cs="Arial"/>
        </w:rPr>
        <w:t xml:space="preserve"> created both opportunities and challenges for the organisation, particularly within th</w:t>
      </w:r>
      <w:r w:rsidR="2A85564E" w:rsidRPr="02AE533F">
        <w:rPr>
          <w:rFonts w:ascii="Arial" w:eastAsia="Arial" w:hAnsi="Arial" w:cs="Arial"/>
        </w:rPr>
        <w:t>e Human Resources (HR) department.</w:t>
      </w:r>
      <w:r w:rsidR="3F041D37" w:rsidRPr="02AE533F">
        <w:rPr>
          <w:rFonts w:ascii="Arial" w:eastAsia="Arial" w:hAnsi="Arial" w:cs="Arial"/>
        </w:rPr>
        <w:t xml:space="preserve"> As the department responsible for employee engagement, grievance management</w:t>
      </w:r>
      <w:r w:rsidR="2E9A2225" w:rsidRPr="02AE533F">
        <w:rPr>
          <w:rFonts w:ascii="Arial" w:eastAsia="Arial" w:hAnsi="Arial" w:cs="Arial"/>
        </w:rPr>
        <w:t>, and workforce development, HR must adapt</w:t>
      </w:r>
      <w:r w:rsidR="154B268A" w:rsidRPr="02AE533F">
        <w:rPr>
          <w:rFonts w:ascii="Arial" w:eastAsia="Arial" w:hAnsi="Arial" w:cs="Arial"/>
        </w:rPr>
        <w:t xml:space="preserve"> rapidly to ensure that River Island remains competitive while maintaining a motivated and </w:t>
      </w:r>
      <w:r w:rsidR="756CED14" w:rsidRPr="02AE533F">
        <w:rPr>
          <w:rFonts w:ascii="Arial" w:eastAsia="Arial" w:hAnsi="Arial" w:cs="Arial"/>
        </w:rPr>
        <w:t>strong workforce.</w:t>
      </w:r>
    </w:p>
    <w:p w14:paraId="2455D0B5" w14:textId="1D4117D0" w:rsidR="756CED14" w:rsidRDefault="756CED14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During my first month in the HR department, it became evident that grievances were risi</w:t>
      </w:r>
      <w:r w:rsidR="68536C53" w:rsidRPr="02AE533F">
        <w:rPr>
          <w:rFonts w:ascii="Arial" w:eastAsia="Arial" w:hAnsi="Arial" w:cs="Arial"/>
        </w:rPr>
        <w:t xml:space="preserve">ng at an alarming rate. </w:t>
      </w:r>
      <w:r w:rsidR="2D83912C" w:rsidRPr="02AE533F">
        <w:rPr>
          <w:rFonts w:ascii="Arial" w:eastAsia="Arial" w:hAnsi="Arial" w:cs="Arial"/>
        </w:rPr>
        <w:t xml:space="preserve">Employees expressed concerns about workload distribution, </w:t>
      </w:r>
      <w:r w:rsidR="65FBD297" w:rsidRPr="02AE533F">
        <w:rPr>
          <w:rFonts w:ascii="Arial" w:eastAsia="Arial" w:hAnsi="Arial" w:cs="Arial"/>
        </w:rPr>
        <w:t xml:space="preserve">lack of </w:t>
      </w:r>
      <w:r w:rsidR="2D83912C" w:rsidRPr="02AE533F">
        <w:rPr>
          <w:rFonts w:ascii="Arial" w:eastAsia="Arial" w:hAnsi="Arial" w:cs="Arial"/>
        </w:rPr>
        <w:t>communication</w:t>
      </w:r>
      <w:r w:rsidR="57A45843" w:rsidRPr="02AE533F">
        <w:rPr>
          <w:rFonts w:ascii="Arial" w:eastAsia="Arial" w:hAnsi="Arial" w:cs="Arial"/>
        </w:rPr>
        <w:t>, and uncertainty surrounding new digital systems</w:t>
      </w:r>
      <w:r w:rsidR="43F8B237" w:rsidRPr="02AE533F">
        <w:rPr>
          <w:rFonts w:ascii="Arial" w:eastAsia="Arial" w:hAnsi="Arial" w:cs="Arial"/>
        </w:rPr>
        <w:t xml:space="preserve"> and flexible work policies. These issues highlight the urgent need</w:t>
      </w:r>
      <w:r w:rsidR="2EC4F754" w:rsidRPr="02AE533F">
        <w:rPr>
          <w:rFonts w:ascii="Arial" w:eastAsia="Arial" w:hAnsi="Arial" w:cs="Arial"/>
        </w:rPr>
        <w:t xml:space="preserve"> for a structured </w:t>
      </w:r>
      <w:r w:rsidR="59F5DE70" w:rsidRPr="02AE533F">
        <w:rPr>
          <w:rFonts w:ascii="Arial" w:eastAsia="Arial" w:hAnsi="Arial" w:cs="Arial"/>
        </w:rPr>
        <w:t xml:space="preserve">response that addresses the root cause of dissatisfaction while aligning HR practices with </w:t>
      </w:r>
      <w:r w:rsidR="794F5AB1" w:rsidRPr="02AE533F">
        <w:rPr>
          <w:rFonts w:ascii="Arial" w:eastAsia="Arial" w:hAnsi="Arial" w:cs="Arial"/>
        </w:rPr>
        <w:t>wider organisational transformation.</w:t>
      </w:r>
    </w:p>
    <w:p w14:paraId="62517DD7" w14:textId="106B8F5F" w:rsidR="794F5AB1" w:rsidRDefault="794F5AB1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Th</w:t>
      </w:r>
      <w:r w:rsidR="6A4943AA" w:rsidRPr="02AE533F">
        <w:rPr>
          <w:rFonts w:ascii="Arial" w:eastAsia="Arial" w:hAnsi="Arial" w:cs="Arial"/>
        </w:rPr>
        <w:t>e purpose of this report is to examine three critical factors influencing River Island’s HR strategy</w:t>
      </w:r>
      <w:r w:rsidR="71773D4F" w:rsidRPr="02AE533F">
        <w:rPr>
          <w:rFonts w:ascii="Arial" w:eastAsia="Arial" w:hAnsi="Arial" w:cs="Arial"/>
        </w:rPr>
        <w:t>: business transformation, digital technology trends, and flexible working arrangements. Each</w:t>
      </w:r>
      <w:r w:rsidR="79B19C7C" w:rsidRPr="02AE533F">
        <w:rPr>
          <w:rFonts w:ascii="Arial" w:eastAsia="Arial" w:hAnsi="Arial" w:cs="Arial"/>
        </w:rPr>
        <w:t xml:space="preserve"> of these factors</w:t>
      </w:r>
      <w:r w:rsidR="516D939A" w:rsidRPr="02AE533F">
        <w:rPr>
          <w:rFonts w:ascii="Arial" w:eastAsia="Arial" w:hAnsi="Arial" w:cs="Arial"/>
        </w:rPr>
        <w:t xml:space="preserve"> has </w:t>
      </w:r>
      <w:r w:rsidR="52081B82" w:rsidRPr="02AE533F">
        <w:rPr>
          <w:rFonts w:ascii="Arial" w:eastAsia="Arial" w:hAnsi="Arial" w:cs="Arial"/>
        </w:rPr>
        <w:t xml:space="preserve">implications for employee </w:t>
      </w:r>
      <w:r w:rsidR="52081B82" w:rsidRPr="02AE533F">
        <w:rPr>
          <w:rFonts w:ascii="Arial" w:eastAsia="Arial" w:hAnsi="Arial" w:cs="Arial"/>
        </w:rPr>
        <w:lastRenderedPageBreak/>
        <w:t>engagement, productivity, and organisational culture. Business transformation</w:t>
      </w:r>
      <w:r w:rsidR="3B665D00" w:rsidRPr="02AE533F">
        <w:rPr>
          <w:rFonts w:ascii="Arial" w:eastAsia="Arial" w:hAnsi="Arial" w:cs="Arial"/>
        </w:rPr>
        <w:t xml:space="preserve"> requires HR to manage effectively and support leadership development</w:t>
      </w:r>
      <w:r w:rsidR="7803348B" w:rsidRPr="02AE533F">
        <w:rPr>
          <w:rFonts w:ascii="Arial" w:eastAsia="Arial" w:hAnsi="Arial" w:cs="Arial"/>
        </w:rPr>
        <w:t xml:space="preserve">. Digital technology trends, including automation, artificial intelligence (AI), and cloud-based HR </w:t>
      </w:r>
      <w:r w:rsidR="02F99C34" w:rsidRPr="02AE533F">
        <w:rPr>
          <w:rFonts w:ascii="Arial" w:eastAsia="Arial" w:hAnsi="Arial" w:cs="Arial"/>
        </w:rPr>
        <w:t xml:space="preserve">systems, are reshaping traditional HR practices and enabling data-driven decision-making. Meanwhile, </w:t>
      </w:r>
      <w:r w:rsidR="5511A396" w:rsidRPr="02AE533F">
        <w:rPr>
          <w:rFonts w:ascii="Arial" w:eastAsia="Arial" w:hAnsi="Arial" w:cs="Arial"/>
        </w:rPr>
        <w:t xml:space="preserve">flexible working arrangements, accelerated by the COVID-19 pandemic, have become a permanent feature of modern </w:t>
      </w:r>
      <w:r w:rsidR="42B73F42" w:rsidRPr="02AE533F">
        <w:rPr>
          <w:rFonts w:ascii="Arial" w:eastAsia="Arial" w:hAnsi="Arial" w:cs="Arial"/>
        </w:rPr>
        <w:t>workplaces, necessitating policies that balance organisational needs with employee wellbeing</w:t>
      </w:r>
      <w:r w:rsidR="77544AFB" w:rsidRPr="02AE533F">
        <w:rPr>
          <w:rFonts w:ascii="Arial" w:eastAsia="Arial" w:hAnsi="Arial" w:cs="Arial"/>
        </w:rPr>
        <w:t>. This report will provide a detailed explanation of these factors, evalu</w:t>
      </w:r>
      <w:r w:rsidR="236862FB" w:rsidRPr="02AE533F">
        <w:rPr>
          <w:rFonts w:ascii="Arial" w:eastAsia="Arial" w:hAnsi="Arial" w:cs="Arial"/>
        </w:rPr>
        <w:t>ate</w:t>
      </w:r>
      <w:r w:rsidR="77544AFB" w:rsidRPr="02AE533F">
        <w:rPr>
          <w:rFonts w:ascii="Arial" w:eastAsia="Arial" w:hAnsi="Arial" w:cs="Arial"/>
        </w:rPr>
        <w:t xml:space="preserve"> </w:t>
      </w:r>
      <w:r w:rsidR="39BA99A9" w:rsidRPr="02AE533F">
        <w:rPr>
          <w:rFonts w:ascii="Arial" w:eastAsia="Arial" w:hAnsi="Arial" w:cs="Arial"/>
        </w:rPr>
        <w:t>co</w:t>
      </w:r>
      <w:r w:rsidR="3481712B" w:rsidRPr="02AE533F">
        <w:rPr>
          <w:rFonts w:ascii="Arial" w:eastAsia="Arial" w:hAnsi="Arial" w:cs="Arial"/>
        </w:rPr>
        <w:t>ntemporary HR practices that address them, and critically asses</w:t>
      </w:r>
      <w:r w:rsidR="23906C4D" w:rsidRPr="02AE533F">
        <w:rPr>
          <w:rFonts w:ascii="Arial" w:eastAsia="Arial" w:hAnsi="Arial" w:cs="Arial"/>
        </w:rPr>
        <w:t xml:space="preserve">s the role of departmental managers in implementing these practices urgently. </w:t>
      </w:r>
      <w:r w:rsidR="5E3976EF" w:rsidRPr="02AE533F">
        <w:rPr>
          <w:rFonts w:ascii="Arial" w:eastAsia="Arial" w:hAnsi="Arial" w:cs="Arial"/>
        </w:rPr>
        <w:t xml:space="preserve">Ultimately, it will provide actionable recommendations to enable River Island’s HR department to navigate these challenges effectively and cultivate a robust </w:t>
      </w:r>
      <w:r w:rsidR="2978EEAF" w:rsidRPr="02AE533F">
        <w:rPr>
          <w:rFonts w:ascii="Arial" w:eastAsia="Arial" w:hAnsi="Arial" w:cs="Arial"/>
        </w:rPr>
        <w:t>future-ready workforce.</w:t>
      </w:r>
    </w:p>
    <w:p w14:paraId="5F2DF89C" w14:textId="652B6E26" w:rsidR="02AE533F" w:rsidRDefault="02AE533F" w:rsidP="02AE533F">
      <w:pPr>
        <w:spacing w:line="600" w:lineRule="auto"/>
        <w:rPr>
          <w:rFonts w:ascii="Arial" w:eastAsia="Arial" w:hAnsi="Arial" w:cs="Arial"/>
        </w:rPr>
      </w:pPr>
    </w:p>
    <w:p w14:paraId="773B2597" w14:textId="44A7CB91" w:rsidR="02AE533F" w:rsidRDefault="02AE533F" w:rsidP="02AE533F">
      <w:pPr>
        <w:spacing w:line="600" w:lineRule="auto"/>
        <w:rPr>
          <w:rFonts w:ascii="Arial" w:eastAsia="Arial" w:hAnsi="Arial" w:cs="Arial"/>
        </w:rPr>
      </w:pPr>
    </w:p>
    <w:p w14:paraId="00F806DD" w14:textId="7A9A5405" w:rsidR="02AE533F" w:rsidRDefault="02AE533F" w:rsidP="02AE533F">
      <w:pPr>
        <w:spacing w:line="600" w:lineRule="auto"/>
        <w:rPr>
          <w:rFonts w:ascii="Arial" w:eastAsia="Arial" w:hAnsi="Arial" w:cs="Arial"/>
        </w:rPr>
      </w:pPr>
    </w:p>
    <w:p w14:paraId="27312E68" w14:textId="54930F1A" w:rsidR="02AE533F" w:rsidRDefault="02AE533F" w:rsidP="173BF0D3">
      <w:pPr>
        <w:spacing w:line="600" w:lineRule="auto"/>
        <w:rPr>
          <w:rFonts w:ascii="Arial" w:eastAsia="Arial" w:hAnsi="Arial" w:cs="Arial"/>
        </w:rPr>
      </w:pPr>
    </w:p>
    <w:p w14:paraId="6BAFBFE2" w14:textId="5BC60D6A" w:rsidR="173BF0D3" w:rsidRDefault="173BF0D3" w:rsidP="173BF0D3">
      <w:pPr>
        <w:spacing w:line="600" w:lineRule="auto"/>
        <w:rPr>
          <w:rFonts w:ascii="Arial" w:eastAsia="Arial" w:hAnsi="Arial" w:cs="Arial"/>
        </w:rPr>
      </w:pPr>
    </w:p>
    <w:p w14:paraId="1CFC1582" w14:textId="77777777" w:rsidR="004553D1" w:rsidRDefault="004553D1" w:rsidP="173BF0D3">
      <w:pPr>
        <w:spacing w:line="600" w:lineRule="auto"/>
        <w:rPr>
          <w:rFonts w:ascii="Arial" w:eastAsia="Arial" w:hAnsi="Arial" w:cs="Arial"/>
        </w:rPr>
      </w:pPr>
    </w:p>
    <w:p w14:paraId="1DF87E59" w14:textId="2EFA1255" w:rsidR="02AE533F" w:rsidRDefault="02AE533F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</w:rPr>
      </w:pPr>
      <w:r w:rsidRPr="02AE533F">
        <w:rPr>
          <w:rFonts w:ascii="Arial" w:eastAsia="Arial" w:hAnsi="Arial" w:cs="Arial"/>
          <w:b/>
          <w:bCs/>
          <w:sz w:val="40"/>
          <w:szCs w:val="40"/>
        </w:rPr>
        <w:lastRenderedPageBreak/>
        <w:t xml:space="preserve">1. </w:t>
      </w:r>
      <w:r w:rsidR="7403A9BC"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t xml:space="preserve">Explanation of Specific </w:t>
      </w:r>
      <w:r w:rsidR="14A1A9A7"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t>F</w:t>
      </w:r>
      <w:r w:rsidR="7403A9BC"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t>actors</w:t>
      </w:r>
      <w:r w:rsidR="7403A9BC" w:rsidRPr="02AE533F">
        <w:rPr>
          <w:rFonts w:ascii="Arial" w:eastAsia="Arial" w:hAnsi="Arial" w:cs="Arial"/>
          <w:b/>
          <w:bCs/>
          <w:sz w:val="40"/>
          <w:szCs w:val="40"/>
        </w:rPr>
        <w:t>.</w:t>
      </w:r>
    </w:p>
    <w:p w14:paraId="209F18F6" w14:textId="2DD4FBEE" w:rsidR="4382D041" w:rsidRDefault="4382D041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sz w:val="32"/>
          <w:szCs w:val="32"/>
        </w:rPr>
        <w:t xml:space="preserve">1.1 </w:t>
      </w:r>
      <w:r w:rsidR="7AE0DC7C" w:rsidRPr="02AE533F">
        <w:rPr>
          <w:rFonts w:ascii="Arial" w:eastAsia="Arial" w:hAnsi="Arial" w:cs="Arial"/>
          <w:b/>
          <w:bCs/>
          <w:i/>
          <w:iCs/>
          <w:sz w:val="32"/>
          <w:szCs w:val="32"/>
        </w:rPr>
        <w:t>Business Transformation Factors</w:t>
      </w:r>
    </w:p>
    <w:p w14:paraId="52C1C28A" w14:textId="31569D5B" w:rsidR="47D4B047" w:rsidRDefault="47D4B047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The retail industry is undergoing a profound transformation driven by</w:t>
      </w:r>
      <w:r w:rsidR="567BA116" w:rsidRPr="02AE533F">
        <w:rPr>
          <w:rFonts w:ascii="Arial" w:eastAsia="Arial" w:hAnsi="Arial" w:cs="Arial"/>
        </w:rPr>
        <w:t xml:space="preserve"> changing consumer behaviours, global competition, and sustainability. </w:t>
      </w:r>
      <w:r w:rsidR="6762DCCB" w:rsidRPr="02AE533F">
        <w:rPr>
          <w:rFonts w:ascii="Arial" w:eastAsia="Arial" w:hAnsi="Arial" w:cs="Arial"/>
        </w:rPr>
        <w:t>River Island, like many fashion retailers, is shifting towards an omnichannel</w:t>
      </w:r>
      <w:r w:rsidR="53562582" w:rsidRPr="02AE533F">
        <w:rPr>
          <w:rFonts w:ascii="Arial" w:eastAsia="Arial" w:hAnsi="Arial" w:cs="Arial"/>
        </w:rPr>
        <w:t xml:space="preserve"> model that integrates physical stores with digital platforms. Customers increasingly expect s</w:t>
      </w:r>
      <w:r w:rsidR="0BFE9EB8" w:rsidRPr="02AE533F">
        <w:rPr>
          <w:rFonts w:ascii="Arial" w:eastAsia="Arial" w:hAnsi="Arial" w:cs="Arial"/>
        </w:rPr>
        <w:t xml:space="preserve">mooth shopping experiences, personalised recommendations, and rapid delivery options. This </w:t>
      </w:r>
      <w:r w:rsidR="7D26EB2C" w:rsidRPr="02AE533F">
        <w:rPr>
          <w:rFonts w:ascii="Arial" w:eastAsia="Arial" w:hAnsi="Arial" w:cs="Arial"/>
        </w:rPr>
        <w:t xml:space="preserve">transformation requires restructuring roles, redefining the performance metrics, and </w:t>
      </w:r>
      <w:r w:rsidR="34143891" w:rsidRPr="02AE533F">
        <w:rPr>
          <w:rFonts w:ascii="Arial" w:eastAsia="Arial" w:hAnsi="Arial" w:cs="Arial"/>
        </w:rPr>
        <w:t>inserting agility into organisational culture.</w:t>
      </w:r>
      <w:r w:rsidR="793B5303" w:rsidRPr="02AE533F">
        <w:rPr>
          <w:rFonts w:ascii="Roboto" w:eastAsia="Roboto" w:hAnsi="Roboto" w:cs="Roboto"/>
          <w:color w:val="2C3E50"/>
          <w:sz w:val="22"/>
          <w:szCs w:val="22"/>
        </w:rPr>
        <w:t xml:space="preserve"> </w:t>
      </w:r>
      <w:r w:rsidR="554918CF" w:rsidRPr="02AE533F">
        <w:rPr>
          <w:rFonts w:ascii="Roboto" w:eastAsia="Roboto" w:hAnsi="Roboto" w:cs="Roboto"/>
        </w:rPr>
        <w:t>(Ujwary-Gil, Florek-Paszkowska and Bianka Godlewska-Dzioboń, 2021)</w:t>
      </w:r>
    </w:p>
    <w:p w14:paraId="434CFF81" w14:textId="368B6CF9" w:rsidR="34143891" w:rsidRDefault="34143891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Internally, business transformation has led to new leadership expectations. Managers are now </w:t>
      </w:r>
      <w:r w:rsidR="31C3DF07" w:rsidRPr="02AE533F">
        <w:rPr>
          <w:rFonts w:ascii="Arial" w:eastAsia="Arial" w:hAnsi="Arial" w:cs="Arial"/>
        </w:rPr>
        <w:t xml:space="preserve">balancing operational efficiency with employee </w:t>
      </w:r>
      <w:r w:rsidR="003A1165">
        <w:rPr>
          <w:rFonts w:ascii="Arial" w:eastAsia="Arial" w:hAnsi="Arial" w:cs="Arial"/>
        </w:rPr>
        <w:t>well-being</w:t>
      </w:r>
      <w:r w:rsidR="31C3DF07" w:rsidRPr="02AE533F">
        <w:rPr>
          <w:rFonts w:ascii="Arial" w:eastAsia="Arial" w:hAnsi="Arial" w:cs="Arial"/>
        </w:rPr>
        <w:t>, while HR must support talent development and change mana</w:t>
      </w:r>
      <w:r w:rsidR="2BC2DF6D" w:rsidRPr="02AE533F">
        <w:rPr>
          <w:rFonts w:ascii="Arial" w:eastAsia="Arial" w:hAnsi="Arial" w:cs="Arial"/>
        </w:rPr>
        <w:t>gement. The introduction of new performance frameworks has created uncertainty among employees, contri</w:t>
      </w:r>
      <w:r w:rsidR="7E55B235" w:rsidRPr="02AE533F">
        <w:rPr>
          <w:rFonts w:ascii="Arial" w:eastAsia="Arial" w:hAnsi="Arial" w:cs="Arial"/>
        </w:rPr>
        <w:t>buting to grievances related to fairness, workload, and unclear expectations.</w:t>
      </w:r>
    </w:p>
    <w:p w14:paraId="76EDF794" w14:textId="50A4741A" w:rsidR="02AE533F" w:rsidRDefault="02AE533F" w:rsidP="02AE533F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</w:p>
    <w:p w14:paraId="485AA17C" w14:textId="77777777" w:rsidR="004553D1" w:rsidRDefault="004553D1" w:rsidP="02AE533F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</w:p>
    <w:p w14:paraId="240C3639" w14:textId="7ECF5E10" w:rsidR="449363FD" w:rsidRDefault="449363FD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sz w:val="32"/>
          <w:szCs w:val="32"/>
        </w:rPr>
        <w:lastRenderedPageBreak/>
        <w:t>1</w:t>
      </w:r>
      <w:r w:rsidR="2FCD6F88" w:rsidRPr="02AE533F">
        <w:rPr>
          <w:rFonts w:ascii="Arial" w:eastAsia="Arial" w:hAnsi="Arial" w:cs="Arial"/>
          <w:b/>
          <w:bCs/>
          <w:sz w:val="32"/>
          <w:szCs w:val="32"/>
        </w:rPr>
        <w:t>.</w:t>
      </w:r>
      <w:r w:rsidR="6AA5DD5C" w:rsidRPr="02AE533F">
        <w:rPr>
          <w:rFonts w:ascii="Arial" w:eastAsia="Arial" w:hAnsi="Arial" w:cs="Arial"/>
          <w:b/>
          <w:bCs/>
          <w:sz w:val="32"/>
          <w:szCs w:val="32"/>
        </w:rPr>
        <w:t>2.</w:t>
      </w:r>
      <w:r w:rsidR="2FCD6F88" w:rsidRPr="02AE533F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r w:rsidR="2FCD6F88" w:rsidRPr="02AE533F">
        <w:rPr>
          <w:rFonts w:ascii="Arial" w:eastAsia="Arial" w:hAnsi="Arial" w:cs="Arial"/>
          <w:b/>
          <w:bCs/>
          <w:i/>
          <w:iCs/>
          <w:sz w:val="32"/>
          <w:szCs w:val="32"/>
        </w:rPr>
        <w:t>Digital Technology Trends</w:t>
      </w:r>
    </w:p>
    <w:p w14:paraId="43039094" w14:textId="2256388E" w:rsidR="03DFF5DF" w:rsidRDefault="03DFF5DF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Digital technology is at the heart of River Island’s transformation. </w:t>
      </w:r>
      <w:r w:rsidR="6F520D8C" w:rsidRPr="02AE533F">
        <w:rPr>
          <w:rFonts w:ascii="Arial" w:eastAsia="Arial" w:hAnsi="Arial" w:cs="Arial"/>
        </w:rPr>
        <w:t xml:space="preserve">Key trends include the adoption of Human Resource Information </w:t>
      </w:r>
      <w:r w:rsidR="39E96B52" w:rsidRPr="02AE533F">
        <w:rPr>
          <w:rFonts w:ascii="Arial" w:eastAsia="Arial" w:hAnsi="Arial" w:cs="Arial"/>
        </w:rPr>
        <w:t>Systems (HRIS), artificial intelligence (AI) in recruitment, and d</w:t>
      </w:r>
      <w:r w:rsidR="3BB44D03" w:rsidRPr="02AE533F">
        <w:rPr>
          <w:rFonts w:ascii="Arial" w:eastAsia="Arial" w:hAnsi="Arial" w:cs="Arial"/>
        </w:rPr>
        <w:t>ata analytics for workforce planning</w:t>
      </w:r>
      <w:r w:rsidR="742ABD35" w:rsidRPr="02AE533F">
        <w:rPr>
          <w:rFonts w:ascii="Arial" w:eastAsia="Arial" w:hAnsi="Arial" w:cs="Arial"/>
        </w:rPr>
        <w:t xml:space="preserve">. </w:t>
      </w:r>
      <w:r w:rsidR="18EFE3E3" w:rsidRPr="02AE533F">
        <w:rPr>
          <w:rFonts w:ascii="Arial" w:eastAsia="Arial" w:hAnsi="Arial" w:cs="Arial"/>
        </w:rPr>
        <w:t xml:space="preserve">HRIS platforms help with administrative tasks such as payroll, benefits management, </w:t>
      </w:r>
      <w:r w:rsidR="3FB9B46D" w:rsidRPr="02AE533F">
        <w:rPr>
          <w:rFonts w:ascii="Arial" w:eastAsia="Arial" w:hAnsi="Arial" w:cs="Arial"/>
        </w:rPr>
        <w:t>performance</w:t>
      </w:r>
      <w:r w:rsidR="370B9B61" w:rsidRPr="02AE533F">
        <w:rPr>
          <w:rFonts w:ascii="Arial" w:eastAsia="Arial" w:hAnsi="Arial" w:cs="Arial"/>
        </w:rPr>
        <w:t xml:space="preserve"> and grievance</w:t>
      </w:r>
      <w:r w:rsidR="3FB9B46D" w:rsidRPr="02AE533F">
        <w:rPr>
          <w:rFonts w:ascii="Arial" w:eastAsia="Arial" w:hAnsi="Arial" w:cs="Arial"/>
        </w:rPr>
        <w:t xml:space="preserve"> tracking, allowing HR professionals to focus on strategic initiatives.</w:t>
      </w:r>
    </w:p>
    <w:p w14:paraId="74A9F042" w14:textId="48601A48" w:rsidR="614632B4" w:rsidRDefault="614632B4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AI-driven recruitment tools enable River Island to identify top talent</w:t>
      </w:r>
      <w:r w:rsidR="2E8BDD3B" w:rsidRPr="02AE533F">
        <w:rPr>
          <w:rFonts w:ascii="Arial" w:eastAsia="Arial" w:hAnsi="Arial" w:cs="Arial"/>
        </w:rPr>
        <w:t xml:space="preserve"> quickly by automating candidate screening and matching skills to job requirements</w:t>
      </w:r>
      <w:r w:rsidR="37B1AE9B" w:rsidRPr="02AE533F">
        <w:rPr>
          <w:rFonts w:ascii="Arial" w:eastAsia="Arial" w:hAnsi="Arial" w:cs="Arial"/>
        </w:rPr>
        <w:t>. Predictive analytics further assist in forecasting wor</w:t>
      </w:r>
      <w:r w:rsidR="622908ED" w:rsidRPr="02AE533F">
        <w:rPr>
          <w:rFonts w:ascii="Arial" w:eastAsia="Arial" w:hAnsi="Arial" w:cs="Arial"/>
        </w:rPr>
        <w:t xml:space="preserve">kforce needs and identifying potential skill gaps. Additionally, cloud-based solutions facilitate remote </w:t>
      </w:r>
      <w:r w:rsidR="3B093212" w:rsidRPr="02AE533F">
        <w:rPr>
          <w:rFonts w:ascii="Arial" w:eastAsia="Arial" w:hAnsi="Arial" w:cs="Arial"/>
        </w:rPr>
        <w:t xml:space="preserve">access to HR services, supporting flexible work arrangements and ensuring continuity in operations. </w:t>
      </w:r>
      <w:r w:rsidR="7C4EFF14" w:rsidRPr="02AE533F">
        <w:rPr>
          <w:rFonts w:ascii="Arial" w:eastAsia="Arial" w:hAnsi="Arial" w:cs="Arial"/>
        </w:rPr>
        <w:t>These technological advancements not only improve effi</w:t>
      </w:r>
      <w:r w:rsidR="55594C94" w:rsidRPr="02AE533F">
        <w:rPr>
          <w:rFonts w:ascii="Arial" w:eastAsia="Arial" w:hAnsi="Arial" w:cs="Arial"/>
        </w:rPr>
        <w:t>ci</w:t>
      </w:r>
      <w:r w:rsidR="7C4EFF14" w:rsidRPr="02AE533F">
        <w:rPr>
          <w:rFonts w:ascii="Arial" w:eastAsia="Arial" w:hAnsi="Arial" w:cs="Arial"/>
        </w:rPr>
        <w:t>ency but also</w:t>
      </w:r>
      <w:r w:rsidR="19D8079D" w:rsidRPr="02AE533F">
        <w:rPr>
          <w:rFonts w:ascii="Arial" w:eastAsia="Arial" w:hAnsi="Arial" w:cs="Arial"/>
        </w:rPr>
        <w:t xml:space="preserve"> enhance employee engagement by providing self-service options and personalised experiences.</w:t>
      </w:r>
      <w:r w:rsidR="5B3748FF" w:rsidRPr="02AE533F">
        <w:rPr>
          <w:rFonts w:ascii="Arial" w:eastAsia="Arial" w:hAnsi="Arial" w:cs="Arial"/>
        </w:rPr>
        <w:t xml:space="preserve"> (Hibob.com, 2025)</w:t>
      </w:r>
    </w:p>
    <w:p w14:paraId="4F706438" w14:textId="05655091" w:rsidR="3B76A6CE" w:rsidRDefault="3B76A6CE" w:rsidP="173BF0D3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173BF0D3">
        <w:rPr>
          <w:rFonts w:ascii="Arial" w:eastAsia="Arial" w:hAnsi="Arial" w:cs="Arial"/>
          <w:b/>
          <w:bCs/>
          <w:sz w:val="32"/>
          <w:szCs w:val="32"/>
        </w:rPr>
        <w:t>1.3</w:t>
      </w:r>
      <w:r w:rsidR="68EA054C" w:rsidRPr="173BF0D3">
        <w:rPr>
          <w:rFonts w:ascii="Arial" w:eastAsia="Arial" w:hAnsi="Arial" w:cs="Arial"/>
          <w:b/>
          <w:bCs/>
          <w:sz w:val="32"/>
          <w:szCs w:val="32"/>
        </w:rPr>
        <w:t>.</w:t>
      </w:r>
      <w:r w:rsidRPr="173BF0D3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r w:rsidRPr="173BF0D3">
        <w:rPr>
          <w:rFonts w:ascii="Arial" w:eastAsia="Arial" w:hAnsi="Arial" w:cs="Arial"/>
          <w:b/>
          <w:bCs/>
          <w:i/>
          <w:iCs/>
          <w:sz w:val="32"/>
          <w:szCs w:val="32"/>
        </w:rPr>
        <w:t>Flexible Working Arrangements</w:t>
      </w:r>
    </w:p>
    <w:p w14:paraId="22EBE753" w14:textId="2C05E9D6" w:rsidR="0395E6CD" w:rsidRDefault="0395E6CD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Flexible working has become a defining feature of modern employment. At River Island, hybrid models </w:t>
      </w:r>
      <w:r w:rsidR="169CEEC5" w:rsidRPr="02AE533F">
        <w:rPr>
          <w:rFonts w:ascii="Arial" w:eastAsia="Arial" w:hAnsi="Arial" w:cs="Arial"/>
        </w:rPr>
        <w:t>allow employees to balance office presence with remote work,</w:t>
      </w:r>
      <w:r w:rsidR="1B6230DF" w:rsidRPr="02AE533F">
        <w:rPr>
          <w:rFonts w:ascii="Arial" w:eastAsia="Arial" w:hAnsi="Arial" w:cs="Arial"/>
        </w:rPr>
        <w:t xml:space="preserve"> while flexible scheduling supports diverse lifestyles. These arrangements enhance </w:t>
      </w:r>
      <w:r w:rsidR="1B6230DF" w:rsidRPr="02AE533F">
        <w:rPr>
          <w:rFonts w:ascii="Arial" w:eastAsia="Arial" w:hAnsi="Arial" w:cs="Arial"/>
        </w:rPr>
        <w:lastRenderedPageBreak/>
        <w:t>wo</w:t>
      </w:r>
      <w:r w:rsidR="7685EC7D" w:rsidRPr="02AE533F">
        <w:rPr>
          <w:rFonts w:ascii="Arial" w:eastAsia="Arial" w:hAnsi="Arial" w:cs="Arial"/>
        </w:rPr>
        <w:t>rk-life balance and inclusivity, but also create challenges in collaboration, communication</w:t>
      </w:r>
      <w:r w:rsidR="712C82FE" w:rsidRPr="02AE533F">
        <w:rPr>
          <w:rFonts w:ascii="Arial" w:eastAsia="Arial" w:hAnsi="Arial" w:cs="Arial"/>
        </w:rPr>
        <w:t>, and performance management.</w:t>
      </w:r>
      <w:r w:rsidR="6ABA50D9" w:rsidRPr="02AE533F">
        <w:rPr>
          <w:rFonts w:ascii="Roboto" w:eastAsia="Roboto" w:hAnsi="Roboto" w:cs="Roboto"/>
          <w:color w:val="2C3E50"/>
          <w:sz w:val="22"/>
          <w:szCs w:val="22"/>
        </w:rPr>
        <w:t xml:space="preserve"> </w:t>
      </w:r>
      <w:r w:rsidR="6ABA50D9" w:rsidRPr="02AE533F">
        <w:rPr>
          <w:rFonts w:ascii="Arial" w:eastAsia="Arial" w:hAnsi="Arial" w:cs="Arial"/>
        </w:rPr>
        <w:t>(Korunka,</w:t>
      </w:r>
      <w:r w:rsidR="6F64FFEF" w:rsidRPr="02AE533F">
        <w:rPr>
          <w:rFonts w:ascii="Arial" w:eastAsia="Arial" w:hAnsi="Arial" w:cs="Arial"/>
        </w:rPr>
        <w:t xml:space="preserve"> 2022)</w:t>
      </w:r>
    </w:p>
    <w:p w14:paraId="5B393A6E" w14:textId="79B8D600" w:rsidR="712C82FE" w:rsidRDefault="712C82FE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Employees have raised grievances about </w:t>
      </w:r>
      <w:r w:rsidR="7F8BF955" w:rsidRPr="02AE533F">
        <w:rPr>
          <w:rFonts w:ascii="Arial" w:eastAsia="Arial" w:hAnsi="Arial" w:cs="Arial"/>
        </w:rPr>
        <w:t xml:space="preserve">the </w:t>
      </w:r>
      <w:r w:rsidRPr="02AE533F">
        <w:rPr>
          <w:rFonts w:ascii="Arial" w:eastAsia="Arial" w:hAnsi="Arial" w:cs="Arial"/>
        </w:rPr>
        <w:t>inconsistent application of flexible polic</w:t>
      </w:r>
      <w:r w:rsidR="7CD9E6F2" w:rsidRPr="02AE533F">
        <w:rPr>
          <w:rFonts w:ascii="Arial" w:eastAsia="Arial" w:hAnsi="Arial" w:cs="Arial"/>
        </w:rPr>
        <w:t>i</w:t>
      </w:r>
      <w:r w:rsidR="5A0670BA" w:rsidRPr="02AE533F">
        <w:rPr>
          <w:rFonts w:ascii="Arial" w:eastAsia="Arial" w:hAnsi="Arial" w:cs="Arial"/>
        </w:rPr>
        <w:t>es</w:t>
      </w:r>
      <w:r w:rsidR="75E63227" w:rsidRPr="02AE533F">
        <w:rPr>
          <w:rFonts w:ascii="Arial" w:eastAsia="Arial" w:hAnsi="Arial" w:cs="Arial"/>
        </w:rPr>
        <w:t>, perceived inequities between remote and on-site staff, and difficulties in maintaining</w:t>
      </w:r>
      <w:r w:rsidR="3E7D3594" w:rsidRPr="02AE533F">
        <w:rPr>
          <w:rFonts w:ascii="Arial" w:eastAsia="Arial" w:hAnsi="Arial" w:cs="Arial"/>
        </w:rPr>
        <w:t xml:space="preserve"> team cohesion. Managers face the challenge of ensuring fairness while sustaining productivity. Fle</w:t>
      </w:r>
      <w:r w:rsidR="30EC3B0F" w:rsidRPr="02AE533F">
        <w:rPr>
          <w:rFonts w:ascii="Arial" w:eastAsia="Arial" w:hAnsi="Arial" w:cs="Arial"/>
        </w:rPr>
        <w:t>xible arrangements also require investment in digital tools to support remote collaboration and well-being initiatives to</w:t>
      </w:r>
      <w:r w:rsidR="657D2B53" w:rsidRPr="02AE533F">
        <w:rPr>
          <w:rFonts w:ascii="Arial" w:eastAsia="Arial" w:hAnsi="Arial" w:cs="Arial"/>
        </w:rPr>
        <w:t xml:space="preserve"> prevent isolation and burnout.</w:t>
      </w:r>
      <w:r w:rsidR="5476FFB3" w:rsidRPr="02AE533F">
        <w:rPr>
          <w:rFonts w:ascii="Arial" w:eastAsia="Arial" w:hAnsi="Arial" w:cs="Arial"/>
        </w:rPr>
        <w:t xml:space="preserve"> </w:t>
      </w:r>
    </w:p>
    <w:p w14:paraId="0B570E72" w14:textId="3081A4F5" w:rsidR="5F008841" w:rsidRDefault="5F008841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However, implementing flexible working requires careful consideration of legal compliance</w:t>
      </w:r>
      <w:r w:rsidR="04DC62C9" w:rsidRPr="02AE533F">
        <w:rPr>
          <w:rFonts w:ascii="Arial" w:eastAsia="Arial" w:hAnsi="Arial" w:cs="Arial"/>
        </w:rPr>
        <w:t xml:space="preserve">, data security and performance management. </w:t>
      </w:r>
      <w:r w:rsidR="7E51BFEF" w:rsidRPr="02AE533F">
        <w:rPr>
          <w:rFonts w:ascii="Arial" w:eastAsia="Arial" w:hAnsi="Arial" w:cs="Arial"/>
        </w:rPr>
        <w:t xml:space="preserve">For instance, remote work necessitates robust cybersecurity measures and clear communication </w:t>
      </w:r>
      <w:r w:rsidR="14924E8C" w:rsidRPr="02AE533F">
        <w:rPr>
          <w:rFonts w:ascii="Arial" w:eastAsia="Arial" w:hAnsi="Arial" w:cs="Arial"/>
        </w:rPr>
        <w:t>protocols to maintain productivity and protect sensitive information.</w:t>
      </w:r>
      <w:r w:rsidR="7E51BFEF" w:rsidRPr="02AE533F">
        <w:rPr>
          <w:rFonts w:ascii="Arial" w:eastAsia="Arial" w:hAnsi="Arial" w:cs="Arial"/>
        </w:rPr>
        <w:t xml:space="preserve"> </w:t>
      </w:r>
      <w:r w:rsidR="7DEFD6F1" w:rsidRPr="02AE533F">
        <w:rPr>
          <w:rFonts w:ascii="Roboto" w:eastAsia="Roboto" w:hAnsi="Roboto" w:cs="Roboto"/>
          <w:color w:val="2C3E50"/>
          <w:sz w:val="22"/>
          <w:szCs w:val="22"/>
        </w:rPr>
        <w:t xml:space="preserve"> </w:t>
      </w:r>
      <w:r w:rsidR="7DEFD6F1" w:rsidRPr="02AE533F">
        <w:rPr>
          <w:rFonts w:ascii="Arial" w:eastAsia="Arial" w:hAnsi="Arial" w:cs="Arial"/>
        </w:rPr>
        <w:t>(Karen Sobel Lojeski and Reilly, 201</w:t>
      </w:r>
      <w:r w:rsidR="6EE9A699" w:rsidRPr="02AE533F">
        <w:rPr>
          <w:rFonts w:ascii="Arial" w:eastAsia="Arial" w:hAnsi="Arial" w:cs="Arial"/>
        </w:rPr>
        <w:t>3</w:t>
      </w:r>
      <w:r w:rsidR="7DEFD6F1" w:rsidRPr="02AE533F">
        <w:rPr>
          <w:rFonts w:ascii="Arial" w:eastAsia="Arial" w:hAnsi="Arial" w:cs="Arial"/>
        </w:rPr>
        <w:t>)</w:t>
      </w:r>
    </w:p>
    <w:p w14:paraId="5F8B619E" w14:textId="6616DFFE" w:rsidR="00E27030" w:rsidRDefault="00E27030" w:rsidP="02AE533F">
      <w:pPr>
        <w:spacing w:line="600" w:lineRule="auto"/>
        <w:rPr>
          <w:rFonts w:ascii="Arial" w:eastAsia="Arial" w:hAnsi="Arial" w:cs="Arial"/>
          <w:b/>
          <w:bCs/>
          <w:sz w:val="40"/>
          <w:szCs w:val="40"/>
          <w:u w:val="single"/>
        </w:rPr>
      </w:pPr>
      <w:r w:rsidRPr="02AE533F">
        <w:rPr>
          <w:rFonts w:ascii="Arial" w:eastAsia="Arial" w:hAnsi="Arial" w:cs="Arial"/>
          <w:b/>
          <w:bCs/>
          <w:sz w:val="40"/>
          <w:szCs w:val="40"/>
        </w:rPr>
        <w:t xml:space="preserve">2. </w:t>
      </w:r>
      <w:r w:rsidRPr="02AE533F">
        <w:rPr>
          <w:rFonts w:ascii="Arial" w:eastAsia="Arial" w:hAnsi="Arial" w:cs="Arial"/>
          <w:b/>
          <w:bCs/>
          <w:sz w:val="40"/>
          <w:szCs w:val="40"/>
          <w:u w:val="single"/>
        </w:rPr>
        <w:t>Evaluation of Contemporary HR Practices</w:t>
      </w:r>
    </w:p>
    <w:p w14:paraId="43B6EC9F" w14:textId="5ED87CF8" w:rsidR="705A1C07" w:rsidRDefault="705A1C07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i/>
          <w:iCs/>
          <w:sz w:val="32"/>
          <w:szCs w:val="32"/>
        </w:rPr>
        <w:t>2.1 Business Transformation Factors</w:t>
      </w:r>
    </w:p>
    <w:p w14:paraId="5FF40E60" w14:textId="22CF1DA7" w:rsidR="62D531BD" w:rsidRDefault="62D531BD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River Island’s business transformation initiatives have introduced several specific </w:t>
      </w:r>
      <w:r w:rsidR="36E7A924" w:rsidRPr="02AE533F">
        <w:rPr>
          <w:rFonts w:ascii="Arial" w:eastAsia="Arial" w:hAnsi="Arial" w:cs="Arial"/>
        </w:rPr>
        <w:t xml:space="preserve">factors generating employee </w:t>
      </w:r>
      <w:r w:rsidRPr="02AE533F">
        <w:rPr>
          <w:rFonts w:ascii="Arial" w:eastAsia="Arial" w:hAnsi="Arial" w:cs="Arial"/>
        </w:rPr>
        <w:t>grievances</w:t>
      </w:r>
      <w:r w:rsidR="1FDAFAC6" w:rsidRPr="02AE533F">
        <w:rPr>
          <w:rFonts w:ascii="Arial" w:eastAsia="Arial" w:hAnsi="Arial" w:cs="Arial"/>
        </w:rPr>
        <w:t xml:space="preserve">. </w:t>
      </w:r>
      <w:r w:rsidR="379BACEB" w:rsidRPr="02AE533F">
        <w:rPr>
          <w:rFonts w:ascii="Arial" w:eastAsia="Arial" w:hAnsi="Arial" w:cs="Arial"/>
        </w:rPr>
        <w:t>Employees previously focused on the in-store customer service</w:t>
      </w:r>
      <w:r w:rsidR="06D92C84" w:rsidRPr="02AE533F">
        <w:rPr>
          <w:rFonts w:ascii="Arial" w:eastAsia="Arial" w:hAnsi="Arial" w:cs="Arial"/>
        </w:rPr>
        <w:t>;</w:t>
      </w:r>
      <w:r w:rsidR="379BACEB" w:rsidRPr="02AE533F">
        <w:rPr>
          <w:rFonts w:ascii="Arial" w:eastAsia="Arial" w:hAnsi="Arial" w:cs="Arial"/>
        </w:rPr>
        <w:t xml:space="preserve"> </w:t>
      </w:r>
      <w:r w:rsidR="4605C4E1" w:rsidRPr="02AE533F">
        <w:rPr>
          <w:rFonts w:ascii="Arial" w:eastAsia="Arial" w:hAnsi="Arial" w:cs="Arial"/>
        </w:rPr>
        <w:t>now</w:t>
      </w:r>
      <w:r w:rsidR="379BACEB" w:rsidRPr="02AE533F">
        <w:rPr>
          <w:rFonts w:ascii="Arial" w:eastAsia="Arial" w:hAnsi="Arial" w:cs="Arial"/>
        </w:rPr>
        <w:t xml:space="preserve"> they manage </w:t>
      </w:r>
      <w:r w:rsidR="1EFE3BEF" w:rsidRPr="02AE533F">
        <w:rPr>
          <w:rFonts w:ascii="Arial" w:eastAsia="Arial" w:hAnsi="Arial" w:cs="Arial"/>
        </w:rPr>
        <w:t xml:space="preserve">click-and-collect services, online order </w:t>
      </w:r>
      <w:r w:rsidR="1EFE3BEF" w:rsidRPr="02AE533F">
        <w:rPr>
          <w:rFonts w:ascii="Arial" w:eastAsia="Arial" w:hAnsi="Arial" w:cs="Arial"/>
        </w:rPr>
        <w:lastRenderedPageBreak/>
        <w:t xml:space="preserve">queries, </w:t>
      </w:r>
      <w:r w:rsidR="230F8AB2" w:rsidRPr="02AE533F">
        <w:rPr>
          <w:rFonts w:ascii="Arial" w:eastAsia="Arial" w:hAnsi="Arial" w:cs="Arial"/>
        </w:rPr>
        <w:t>and inventory management for digital channels</w:t>
      </w:r>
      <w:r w:rsidR="555F312C" w:rsidRPr="02AE533F">
        <w:rPr>
          <w:rFonts w:ascii="Arial" w:eastAsia="Arial" w:hAnsi="Arial" w:cs="Arial"/>
        </w:rPr>
        <w:t xml:space="preserve">. This type of </w:t>
      </w:r>
      <w:r w:rsidR="75CB3B88" w:rsidRPr="02AE533F">
        <w:rPr>
          <w:rFonts w:ascii="Arial" w:eastAsia="Arial" w:hAnsi="Arial" w:cs="Arial"/>
        </w:rPr>
        <w:t>responsibility</w:t>
      </w:r>
      <w:r w:rsidR="46879997" w:rsidRPr="02AE533F">
        <w:rPr>
          <w:rFonts w:ascii="Arial" w:eastAsia="Arial" w:hAnsi="Arial" w:cs="Arial"/>
        </w:rPr>
        <w:t>,</w:t>
      </w:r>
      <w:r w:rsidR="75CB3B88" w:rsidRPr="02AE533F">
        <w:rPr>
          <w:rFonts w:ascii="Arial" w:eastAsia="Arial" w:hAnsi="Arial" w:cs="Arial"/>
        </w:rPr>
        <w:t xml:space="preserve"> </w:t>
      </w:r>
      <w:r w:rsidR="555F312C" w:rsidRPr="02AE533F">
        <w:rPr>
          <w:rFonts w:ascii="Arial" w:eastAsia="Arial" w:hAnsi="Arial" w:cs="Arial"/>
        </w:rPr>
        <w:t>without proper training</w:t>
      </w:r>
      <w:r w:rsidR="18F6FDC0" w:rsidRPr="02AE533F">
        <w:rPr>
          <w:rFonts w:ascii="Arial" w:eastAsia="Arial" w:hAnsi="Arial" w:cs="Arial"/>
        </w:rPr>
        <w:t xml:space="preserve"> or compensation</w:t>
      </w:r>
      <w:r w:rsidR="107BE41A" w:rsidRPr="02AE533F">
        <w:rPr>
          <w:rFonts w:ascii="Arial" w:eastAsia="Arial" w:hAnsi="Arial" w:cs="Arial"/>
        </w:rPr>
        <w:t>,</w:t>
      </w:r>
      <w:r w:rsidR="18F6FDC0" w:rsidRPr="02AE533F">
        <w:rPr>
          <w:rFonts w:ascii="Arial" w:eastAsia="Arial" w:hAnsi="Arial" w:cs="Arial"/>
        </w:rPr>
        <w:t xml:space="preserve"> has resulted in feelings of exploitation and unfair treatment</w:t>
      </w:r>
      <w:r w:rsidR="318860D7" w:rsidRPr="02AE533F">
        <w:rPr>
          <w:rFonts w:ascii="Arial" w:eastAsia="Arial" w:hAnsi="Arial" w:cs="Arial"/>
        </w:rPr>
        <w:t xml:space="preserve">. </w:t>
      </w:r>
      <w:r w:rsidR="228E65AF" w:rsidRPr="02AE533F">
        <w:rPr>
          <w:rFonts w:ascii="Arial" w:eastAsia="Arial" w:hAnsi="Arial" w:cs="Arial"/>
        </w:rPr>
        <w:t xml:space="preserve">The </w:t>
      </w:r>
      <w:r w:rsidR="152DD46B" w:rsidRPr="02AE533F">
        <w:rPr>
          <w:rFonts w:ascii="Arial" w:eastAsia="Arial" w:hAnsi="Arial" w:cs="Arial"/>
        </w:rPr>
        <w:t xml:space="preserve">fact that the </w:t>
      </w:r>
      <w:r w:rsidR="228E65AF" w:rsidRPr="02AE533F">
        <w:rPr>
          <w:rFonts w:ascii="Arial" w:eastAsia="Arial" w:hAnsi="Arial" w:cs="Arial"/>
        </w:rPr>
        <w:t xml:space="preserve">decision-making </w:t>
      </w:r>
      <w:r w:rsidR="49187647" w:rsidRPr="02AE533F">
        <w:rPr>
          <w:rFonts w:ascii="Arial" w:eastAsia="Arial" w:hAnsi="Arial" w:cs="Arial"/>
        </w:rPr>
        <w:t>has been centralised</w:t>
      </w:r>
      <w:r w:rsidR="300F974F" w:rsidRPr="02AE533F">
        <w:rPr>
          <w:rFonts w:ascii="Arial" w:eastAsia="Arial" w:hAnsi="Arial" w:cs="Arial"/>
        </w:rPr>
        <w:t xml:space="preserve"> </w:t>
      </w:r>
      <w:r w:rsidR="49187647" w:rsidRPr="02AE533F">
        <w:rPr>
          <w:rFonts w:ascii="Arial" w:eastAsia="Arial" w:hAnsi="Arial" w:cs="Arial"/>
        </w:rPr>
        <w:t>has diminished store</w:t>
      </w:r>
      <w:r w:rsidR="6ADE7583" w:rsidRPr="02AE533F">
        <w:rPr>
          <w:rFonts w:ascii="Arial" w:eastAsia="Arial" w:hAnsi="Arial" w:cs="Arial"/>
        </w:rPr>
        <w:t>-</w:t>
      </w:r>
      <w:r w:rsidR="49187647" w:rsidRPr="02AE533F">
        <w:rPr>
          <w:rFonts w:ascii="Arial" w:eastAsia="Arial" w:hAnsi="Arial" w:cs="Arial"/>
        </w:rPr>
        <w:t>level autonomy</w:t>
      </w:r>
      <w:r w:rsidR="27A9751B" w:rsidRPr="02AE533F">
        <w:rPr>
          <w:rFonts w:ascii="Arial" w:eastAsia="Arial" w:hAnsi="Arial" w:cs="Arial"/>
        </w:rPr>
        <w:t>,</w:t>
      </w:r>
      <w:r w:rsidR="49187647" w:rsidRPr="02AE533F">
        <w:rPr>
          <w:rFonts w:ascii="Arial" w:eastAsia="Arial" w:hAnsi="Arial" w:cs="Arial"/>
        </w:rPr>
        <w:t xml:space="preserve"> and r</w:t>
      </w:r>
      <w:r w:rsidR="318860D7" w:rsidRPr="02AE533F">
        <w:rPr>
          <w:rFonts w:ascii="Arial" w:eastAsia="Arial" w:hAnsi="Arial" w:cs="Arial"/>
        </w:rPr>
        <w:t>egional managers have reported grievance</w:t>
      </w:r>
      <w:r w:rsidR="1A9BCBF9" w:rsidRPr="02AE533F">
        <w:rPr>
          <w:rFonts w:ascii="Arial" w:eastAsia="Arial" w:hAnsi="Arial" w:cs="Arial"/>
        </w:rPr>
        <w:t>s concerning their reduced authority over staffing decisions, visual merchandising, and local promotional activitie</w:t>
      </w:r>
      <w:r w:rsidR="0D212F0A" w:rsidRPr="02AE533F">
        <w:rPr>
          <w:rFonts w:ascii="Arial" w:eastAsia="Arial" w:hAnsi="Arial" w:cs="Arial"/>
        </w:rPr>
        <w:t>s.</w:t>
      </w:r>
      <w:r w:rsidR="5C461F9C" w:rsidRPr="02AE533F">
        <w:rPr>
          <w:rFonts w:ascii="Arial" w:eastAsia="Arial" w:hAnsi="Arial" w:cs="Arial"/>
        </w:rPr>
        <w:t xml:space="preserve"> Th</w:t>
      </w:r>
      <w:r w:rsidR="57422E37" w:rsidRPr="02AE533F">
        <w:rPr>
          <w:rFonts w:ascii="Arial" w:eastAsia="Arial" w:hAnsi="Arial" w:cs="Arial"/>
        </w:rPr>
        <w:t>e</w:t>
      </w:r>
      <w:r w:rsidR="5C461F9C" w:rsidRPr="02AE533F">
        <w:rPr>
          <w:rFonts w:ascii="Arial" w:eastAsia="Arial" w:hAnsi="Arial" w:cs="Arial"/>
        </w:rPr>
        <w:t xml:space="preserve"> removal of empowerment has generated frustration amongst experienced personnel who</w:t>
      </w:r>
      <w:r w:rsidR="3DFE7E4F" w:rsidRPr="02AE533F">
        <w:rPr>
          <w:rFonts w:ascii="Arial" w:eastAsia="Arial" w:hAnsi="Arial" w:cs="Arial"/>
        </w:rPr>
        <w:t>,</w:t>
      </w:r>
      <w:r w:rsidR="5C461F9C" w:rsidRPr="02AE533F">
        <w:rPr>
          <w:rFonts w:ascii="Arial" w:eastAsia="Arial" w:hAnsi="Arial" w:cs="Arial"/>
        </w:rPr>
        <w:t xml:space="preserve"> </w:t>
      </w:r>
      <w:r w:rsidR="00CB9792" w:rsidRPr="02AE533F">
        <w:rPr>
          <w:rFonts w:ascii="Arial" w:eastAsia="Arial" w:hAnsi="Arial" w:cs="Arial"/>
        </w:rPr>
        <w:t>before</w:t>
      </w:r>
      <w:r w:rsidR="190A5BE6" w:rsidRPr="02AE533F">
        <w:rPr>
          <w:rFonts w:ascii="Arial" w:eastAsia="Arial" w:hAnsi="Arial" w:cs="Arial"/>
        </w:rPr>
        <w:t>,</w:t>
      </w:r>
      <w:r w:rsidR="00CB9792" w:rsidRPr="02AE533F">
        <w:rPr>
          <w:rFonts w:ascii="Arial" w:eastAsia="Arial" w:hAnsi="Arial" w:cs="Arial"/>
        </w:rPr>
        <w:t xml:space="preserve"> exe</w:t>
      </w:r>
      <w:r w:rsidR="2D1B412D" w:rsidRPr="02AE533F">
        <w:rPr>
          <w:rFonts w:ascii="Arial" w:eastAsia="Arial" w:hAnsi="Arial" w:cs="Arial"/>
        </w:rPr>
        <w:t>rcised professional judgement in their roles.</w:t>
      </w:r>
      <w:r w:rsidR="288D68AC" w:rsidRPr="02AE533F">
        <w:rPr>
          <w:rFonts w:ascii="Arial" w:eastAsia="Arial" w:hAnsi="Arial" w:cs="Arial"/>
        </w:rPr>
        <w:t xml:space="preserve"> The acceleration of change in implementation has </w:t>
      </w:r>
      <w:r w:rsidR="24DA2D4D" w:rsidRPr="02AE533F">
        <w:rPr>
          <w:rFonts w:ascii="Arial" w:eastAsia="Arial" w:hAnsi="Arial" w:cs="Arial"/>
        </w:rPr>
        <w:t>brought</w:t>
      </w:r>
      <w:r w:rsidR="288D68AC" w:rsidRPr="02AE533F">
        <w:rPr>
          <w:rFonts w:ascii="Arial" w:eastAsia="Arial" w:hAnsi="Arial" w:cs="Arial"/>
        </w:rPr>
        <w:t xml:space="preserve"> transformation fatigue. Many initiatives</w:t>
      </w:r>
      <w:r w:rsidR="2D2DB99A" w:rsidRPr="02AE533F">
        <w:rPr>
          <w:rFonts w:ascii="Arial" w:eastAsia="Arial" w:hAnsi="Arial" w:cs="Arial"/>
        </w:rPr>
        <w:t>,</w:t>
      </w:r>
      <w:r w:rsidR="2B18C46D" w:rsidRPr="02AE533F">
        <w:rPr>
          <w:rFonts w:ascii="Arial" w:eastAsia="Arial" w:hAnsi="Arial" w:cs="Arial"/>
        </w:rPr>
        <w:t xml:space="preserve"> </w:t>
      </w:r>
      <w:r w:rsidR="54FD3EF2" w:rsidRPr="02AE533F">
        <w:rPr>
          <w:rFonts w:ascii="Arial" w:eastAsia="Arial" w:hAnsi="Arial" w:cs="Arial"/>
        </w:rPr>
        <w:t>including new inventory systems, revised performance metrics, and</w:t>
      </w:r>
      <w:r w:rsidR="54623759" w:rsidRPr="02AE533F">
        <w:rPr>
          <w:rFonts w:ascii="Arial" w:eastAsia="Arial" w:hAnsi="Arial" w:cs="Arial"/>
        </w:rPr>
        <w:t xml:space="preserve"> changed reporting structures, have overwhelmed</w:t>
      </w:r>
      <w:r w:rsidR="5EDA89D4" w:rsidRPr="02AE533F">
        <w:rPr>
          <w:rFonts w:ascii="Arial" w:eastAsia="Arial" w:hAnsi="Arial" w:cs="Arial"/>
        </w:rPr>
        <w:t xml:space="preserve"> employees. The absence of adequate change management proce</w:t>
      </w:r>
      <w:r w:rsidR="043F0C5E" w:rsidRPr="02AE533F">
        <w:rPr>
          <w:rFonts w:ascii="Arial" w:eastAsia="Arial" w:hAnsi="Arial" w:cs="Arial"/>
        </w:rPr>
        <w:t>sses has left staff feeling unsupported and anxious about job security.</w:t>
      </w:r>
      <w:r w:rsidR="0362FF4D" w:rsidRPr="02AE533F">
        <w:rPr>
          <w:rFonts w:ascii="Arial" w:eastAsia="Arial" w:hAnsi="Arial" w:cs="Arial"/>
        </w:rPr>
        <w:t xml:space="preserve"> </w:t>
      </w:r>
      <w:r w:rsidR="7EEC6A8B" w:rsidRPr="02AE533F">
        <w:rPr>
          <w:rFonts w:ascii="Arial" w:eastAsia="Arial" w:hAnsi="Arial" w:cs="Arial"/>
        </w:rPr>
        <w:t xml:space="preserve">Employees have </w:t>
      </w:r>
      <w:r w:rsidR="23ED5722" w:rsidRPr="02AE533F">
        <w:rPr>
          <w:rFonts w:ascii="Arial" w:eastAsia="Arial" w:hAnsi="Arial" w:cs="Arial"/>
        </w:rPr>
        <w:t xml:space="preserve">requested </w:t>
      </w:r>
      <w:r w:rsidR="5A35AC8A" w:rsidRPr="02AE533F">
        <w:rPr>
          <w:rFonts w:ascii="Arial" w:eastAsia="Arial" w:hAnsi="Arial" w:cs="Arial"/>
        </w:rPr>
        <w:t xml:space="preserve">surveys, focus groups, and grievance platforms to voice their concerns </w:t>
      </w:r>
      <w:r w:rsidR="2B3AB1F8" w:rsidRPr="02AE533F">
        <w:rPr>
          <w:rFonts w:ascii="Arial" w:eastAsia="Arial" w:hAnsi="Arial" w:cs="Arial"/>
        </w:rPr>
        <w:t>to HR.</w:t>
      </w:r>
    </w:p>
    <w:p w14:paraId="530E8425" w14:textId="3E5546AE" w:rsidR="09680BE9" w:rsidRDefault="09680BE9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i/>
          <w:iCs/>
          <w:sz w:val="32"/>
          <w:szCs w:val="32"/>
        </w:rPr>
        <w:t>2.2 Digital Technology Trends</w:t>
      </w:r>
    </w:p>
    <w:p w14:paraId="15C66CE6" w14:textId="1AAE01E7" w:rsidR="54D92CDC" w:rsidRDefault="54D92CDC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The implementation of digital technologies has introduced specific challenges in employee grievances.</w:t>
      </w:r>
      <w:r w:rsidR="11E7A230" w:rsidRPr="02AE533F">
        <w:rPr>
          <w:rFonts w:ascii="Arial" w:eastAsia="Arial" w:hAnsi="Arial" w:cs="Arial"/>
        </w:rPr>
        <w:t xml:space="preserve"> </w:t>
      </w:r>
      <w:r w:rsidR="37A2AF1B" w:rsidRPr="02AE533F">
        <w:rPr>
          <w:rFonts w:ascii="Arial" w:eastAsia="Arial" w:hAnsi="Arial" w:cs="Arial"/>
        </w:rPr>
        <w:t>The introduction of point-of-sale and tablet-based customer tools has revealed a digital gap</w:t>
      </w:r>
      <w:r w:rsidR="2E292517" w:rsidRPr="02AE533F">
        <w:rPr>
          <w:rFonts w:ascii="Arial" w:eastAsia="Arial" w:hAnsi="Arial" w:cs="Arial"/>
        </w:rPr>
        <w:t xml:space="preserve"> </w:t>
      </w:r>
      <w:r w:rsidR="37A2AF1B" w:rsidRPr="02AE533F">
        <w:rPr>
          <w:rFonts w:ascii="Arial" w:eastAsia="Arial" w:hAnsi="Arial" w:cs="Arial"/>
        </w:rPr>
        <w:t xml:space="preserve">within the </w:t>
      </w:r>
      <w:r w:rsidR="0F0A1046" w:rsidRPr="02AE533F">
        <w:rPr>
          <w:rFonts w:ascii="Arial" w:eastAsia="Arial" w:hAnsi="Arial" w:cs="Arial"/>
        </w:rPr>
        <w:t>workforce</w:t>
      </w:r>
      <w:r w:rsidR="7B87AFDC" w:rsidRPr="02AE533F">
        <w:rPr>
          <w:rFonts w:ascii="Arial" w:eastAsia="Arial" w:hAnsi="Arial" w:cs="Arial"/>
        </w:rPr>
        <w:t>. Older employees and those with limited technology experience express anxiety about their ability to meet</w:t>
      </w:r>
      <w:r w:rsidR="737591C0" w:rsidRPr="02AE533F">
        <w:rPr>
          <w:rFonts w:ascii="Arial" w:eastAsia="Arial" w:hAnsi="Arial" w:cs="Arial"/>
        </w:rPr>
        <w:t xml:space="preserve"> performance standards using unfamiliar devices</w:t>
      </w:r>
      <w:r w:rsidR="13825542" w:rsidRPr="02AE533F">
        <w:rPr>
          <w:rFonts w:ascii="Arial" w:eastAsia="Arial" w:hAnsi="Arial" w:cs="Arial"/>
        </w:rPr>
        <w:t>. Enhanced surveillance by digital systems ha</w:t>
      </w:r>
      <w:r w:rsidR="17161CC1" w:rsidRPr="02AE533F">
        <w:rPr>
          <w:rFonts w:ascii="Arial" w:eastAsia="Arial" w:hAnsi="Arial" w:cs="Arial"/>
        </w:rPr>
        <w:t>s</w:t>
      </w:r>
      <w:r w:rsidR="13825542" w:rsidRPr="02AE533F">
        <w:rPr>
          <w:rFonts w:ascii="Arial" w:eastAsia="Arial" w:hAnsi="Arial" w:cs="Arial"/>
        </w:rPr>
        <w:t xml:space="preserve"> created privacy concerns and </w:t>
      </w:r>
      <w:r w:rsidR="1E497E65" w:rsidRPr="02AE533F">
        <w:rPr>
          <w:rFonts w:ascii="Arial" w:eastAsia="Arial" w:hAnsi="Arial" w:cs="Arial"/>
        </w:rPr>
        <w:t>trust deterioration</w:t>
      </w:r>
      <w:r w:rsidR="5130283E" w:rsidRPr="02AE533F">
        <w:rPr>
          <w:rFonts w:ascii="Arial" w:eastAsia="Arial" w:hAnsi="Arial" w:cs="Arial"/>
        </w:rPr>
        <w:t>. C</w:t>
      </w:r>
      <w:r w:rsidR="7E5620EC" w:rsidRPr="02AE533F">
        <w:rPr>
          <w:rFonts w:ascii="Arial" w:eastAsia="Arial" w:hAnsi="Arial" w:cs="Arial"/>
        </w:rPr>
        <w:t xml:space="preserve">CTV surveillance, </w:t>
      </w:r>
      <w:r w:rsidR="7E5620EC" w:rsidRPr="02AE533F">
        <w:rPr>
          <w:rFonts w:ascii="Arial" w:eastAsia="Arial" w:hAnsi="Arial" w:cs="Arial"/>
        </w:rPr>
        <w:lastRenderedPageBreak/>
        <w:t>electronic till monitoring, and productivity tracking software have generated grievances about excessive</w:t>
      </w:r>
      <w:r w:rsidR="325A9C1F" w:rsidRPr="02AE533F">
        <w:rPr>
          <w:rFonts w:ascii="Arial" w:eastAsia="Arial" w:hAnsi="Arial" w:cs="Arial"/>
        </w:rPr>
        <w:t xml:space="preserve"> monitoring. Employees describe feeling distrusted and micromanaged, </w:t>
      </w:r>
      <w:r w:rsidR="037AEA20" w:rsidRPr="02AE533F">
        <w:rPr>
          <w:rFonts w:ascii="Arial" w:eastAsia="Arial" w:hAnsi="Arial" w:cs="Arial"/>
        </w:rPr>
        <w:t>which has damaged psychological safety within teams.</w:t>
      </w:r>
    </w:p>
    <w:p w14:paraId="1399BB5A" w14:textId="12E3F7B6" w:rsidR="55606957" w:rsidRDefault="55606957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Also, the expectation for constant digital connectivity has </w:t>
      </w:r>
      <w:r w:rsidR="7950767A" w:rsidRPr="02AE533F">
        <w:rPr>
          <w:rFonts w:ascii="Arial" w:eastAsia="Arial" w:hAnsi="Arial" w:cs="Arial"/>
        </w:rPr>
        <w:t xml:space="preserve">changed the work-life balance. Employees are </w:t>
      </w:r>
      <w:r w:rsidR="6B443E57" w:rsidRPr="02AE533F">
        <w:rPr>
          <w:rFonts w:ascii="Arial" w:eastAsia="Arial" w:hAnsi="Arial" w:cs="Arial"/>
        </w:rPr>
        <w:t>receiving work communications via WhatsApp groups, scheduling apps, and email during non-working hours, creating</w:t>
      </w:r>
      <w:r w:rsidR="12228F5C" w:rsidRPr="02AE533F">
        <w:rPr>
          <w:rFonts w:ascii="Arial" w:eastAsia="Arial" w:hAnsi="Arial" w:cs="Arial"/>
        </w:rPr>
        <w:t xml:space="preserve"> unpaid work and preventing genuine disengagement from work.</w:t>
      </w:r>
    </w:p>
    <w:p w14:paraId="7EA9ADCC" w14:textId="4B1D91A8" w:rsidR="12228F5C" w:rsidRDefault="12228F5C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i/>
          <w:iCs/>
          <w:sz w:val="32"/>
          <w:szCs w:val="32"/>
        </w:rPr>
        <w:t>2.3 Flexible Working Arrangements</w:t>
      </w:r>
    </w:p>
    <w:p w14:paraId="7173BE40" w14:textId="296009EF" w:rsidR="42541B92" w:rsidRDefault="42541B92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River Island’s flexible working arrangements have generated</w:t>
      </w:r>
      <w:r w:rsidR="1B1295D1" w:rsidRPr="02AE533F">
        <w:rPr>
          <w:rFonts w:ascii="Arial" w:eastAsia="Arial" w:hAnsi="Arial" w:cs="Arial"/>
        </w:rPr>
        <w:t xml:space="preserve"> grievances despite being intended as employee benefi</w:t>
      </w:r>
      <w:r w:rsidR="29FA2465" w:rsidRPr="02AE533F">
        <w:rPr>
          <w:rFonts w:ascii="Arial" w:eastAsia="Arial" w:hAnsi="Arial" w:cs="Arial"/>
        </w:rPr>
        <w:t xml:space="preserve">ts. The hybrid working model for head office staff has created </w:t>
      </w:r>
      <w:r w:rsidR="5ABCA560" w:rsidRPr="02AE533F">
        <w:rPr>
          <w:rFonts w:ascii="Arial" w:eastAsia="Arial" w:hAnsi="Arial" w:cs="Arial"/>
        </w:rPr>
        <w:t xml:space="preserve">perceived unfairness. </w:t>
      </w:r>
      <w:r w:rsidR="018A6580" w:rsidRPr="02AE533F">
        <w:rPr>
          <w:rFonts w:ascii="Arial" w:eastAsia="Arial" w:hAnsi="Arial" w:cs="Arial"/>
        </w:rPr>
        <w:t xml:space="preserve">Store-based employees, who cannot work remotely, report feeling undervalued compared to </w:t>
      </w:r>
      <w:r w:rsidR="3FF28474" w:rsidRPr="02AE533F">
        <w:rPr>
          <w:rFonts w:ascii="Arial" w:eastAsia="Arial" w:hAnsi="Arial" w:cs="Arial"/>
        </w:rPr>
        <w:t xml:space="preserve">office-based colleagues, </w:t>
      </w:r>
      <w:r w:rsidR="7C224DE3" w:rsidRPr="02AE533F">
        <w:rPr>
          <w:rFonts w:ascii="Arial" w:eastAsia="Arial" w:hAnsi="Arial" w:cs="Arial"/>
        </w:rPr>
        <w:t>enjoying location</w:t>
      </w:r>
      <w:r w:rsidR="3FF28474" w:rsidRPr="02AE533F">
        <w:rPr>
          <w:rFonts w:ascii="Arial" w:eastAsia="Arial" w:hAnsi="Arial" w:cs="Arial"/>
        </w:rPr>
        <w:t xml:space="preserve"> flexibility</w:t>
      </w:r>
      <w:r w:rsidR="67AB3E6F" w:rsidRPr="02AE533F">
        <w:rPr>
          <w:rFonts w:ascii="Arial" w:eastAsia="Arial" w:hAnsi="Arial" w:cs="Arial"/>
        </w:rPr>
        <w:t xml:space="preserve">. This workforce perception has damaged organisational cohesion. </w:t>
      </w:r>
      <w:r w:rsidR="55A9566F" w:rsidRPr="02AE533F">
        <w:rPr>
          <w:rFonts w:ascii="Arial" w:eastAsia="Arial" w:hAnsi="Arial" w:cs="Arial"/>
        </w:rPr>
        <w:t>The implementation of flexible scheduling for retail staff has resulted in income unpredictability. Zero-hour contracts</w:t>
      </w:r>
      <w:r w:rsidR="45F82F67" w:rsidRPr="02AE533F">
        <w:rPr>
          <w:rFonts w:ascii="Arial" w:eastAsia="Arial" w:hAnsi="Arial" w:cs="Arial"/>
        </w:rPr>
        <w:t xml:space="preserve"> and variable-hour agreements provide emp</w:t>
      </w:r>
      <w:r w:rsidR="5F491DD2" w:rsidRPr="02AE533F">
        <w:rPr>
          <w:rFonts w:ascii="Arial" w:eastAsia="Arial" w:hAnsi="Arial" w:cs="Arial"/>
        </w:rPr>
        <w:t>loyer flexibility but create financial insecurity for employees unable to plan household budgets or secure mortgages. Grie</w:t>
      </w:r>
      <w:r w:rsidR="7F6C6C96" w:rsidRPr="02AE533F">
        <w:rPr>
          <w:rFonts w:ascii="Arial" w:eastAsia="Arial" w:hAnsi="Arial" w:cs="Arial"/>
        </w:rPr>
        <w:t xml:space="preserve">vances concerning inadequate hours are </w:t>
      </w:r>
      <w:r w:rsidR="6A9F16CB" w:rsidRPr="02AE533F">
        <w:rPr>
          <w:rFonts w:ascii="Arial" w:eastAsia="Arial" w:hAnsi="Arial" w:cs="Arial"/>
        </w:rPr>
        <w:t>common</w:t>
      </w:r>
      <w:r w:rsidR="7F6C6C96" w:rsidRPr="02AE533F">
        <w:rPr>
          <w:rFonts w:ascii="Arial" w:eastAsia="Arial" w:hAnsi="Arial" w:cs="Arial"/>
        </w:rPr>
        <w:t xml:space="preserve"> amongst part-time staff.</w:t>
      </w:r>
      <w:r w:rsidR="742DAA15" w:rsidRPr="02AE533F">
        <w:rPr>
          <w:rFonts w:ascii="Arial" w:eastAsia="Arial" w:hAnsi="Arial" w:cs="Arial"/>
        </w:rPr>
        <w:t xml:space="preserve"> Compressed working weeks and job-sharing arrangements have generated</w:t>
      </w:r>
      <w:r w:rsidR="5A0B9892" w:rsidRPr="02AE533F">
        <w:rPr>
          <w:rFonts w:ascii="Arial" w:eastAsia="Arial" w:hAnsi="Arial" w:cs="Arial"/>
        </w:rPr>
        <w:t xml:space="preserve"> implementation inconsistencies across locations. </w:t>
      </w:r>
      <w:r w:rsidR="5A0B9892" w:rsidRPr="02AE533F">
        <w:rPr>
          <w:rFonts w:ascii="Arial" w:eastAsia="Arial" w:hAnsi="Arial" w:cs="Arial"/>
        </w:rPr>
        <w:lastRenderedPageBreak/>
        <w:t>Some stores embrace f</w:t>
      </w:r>
      <w:r w:rsidR="4337C9DC" w:rsidRPr="02AE533F">
        <w:rPr>
          <w:rFonts w:ascii="Arial" w:eastAsia="Arial" w:hAnsi="Arial" w:cs="Arial"/>
        </w:rPr>
        <w:t>lexible patterns, whilst others maintain strong traditional structures, creating</w:t>
      </w:r>
      <w:r w:rsidR="1891DC1D" w:rsidRPr="02AE533F">
        <w:rPr>
          <w:rFonts w:ascii="Arial" w:eastAsia="Arial" w:hAnsi="Arial" w:cs="Arial"/>
        </w:rPr>
        <w:t xml:space="preserve"> </w:t>
      </w:r>
      <w:r w:rsidR="11758954" w:rsidRPr="02AE533F">
        <w:rPr>
          <w:rFonts w:ascii="Arial" w:eastAsia="Arial" w:hAnsi="Arial" w:cs="Arial"/>
        </w:rPr>
        <w:t xml:space="preserve">a </w:t>
      </w:r>
      <w:r w:rsidR="1891DC1D" w:rsidRPr="02AE533F">
        <w:rPr>
          <w:rFonts w:ascii="Arial" w:eastAsia="Arial" w:hAnsi="Arial" w:cs="Arial"/>
        </w:rPr>
        <w:t>postcode lottery situation</w:t>
      </w:r>
      <w:r w:rsidR="5DFA4A97" w:rsidRPr="02AE533F">
        <w:rPr>
          <w:rFonts w:ascii="Arial" w:eastAsia="Arial" w:hAnsi="Arial" w:cs="Arial"/>
        </w:rPr>
        <w:t xml:space="preserve"> </w:t>
      </w:r>
      <w:r w:rsidR="155BF475" w:rsidRPr="02AE533F">
        <w:rPr>
          <w:rFonts w:ascii="Arial" w:eastAsia="Arial" w:hAnsi="Arial" w:cs="Arial"/>
        </w:rPr>
        <w:t xml:space="preserve">where </w:t>
      </w:r>
      <w:r w:rsidR="1891DC1D" w:rsidRPr="02AE533F">
        <w:rPr>
          <w:rFonts w:ascii="Arial" w:eastAsia="Arial" w:hAnsi="Arial" w:cs="Arial"/>
        </w:rPr>
        <w:t>employment conditions depend on management attitudes rather than organisational polic</w:t>
      </w:r>
      <w:r w:rsidR="3F275DFB" w:rsidRPr="02AE533F">
        <w:rPr>
          <w:rFonts w:ascii="Arial" w:eastAsia="Arial" w:hAnsi="Arial" w:cs="Arial"/>
        </w:rPr>
        <w:t>y.</w:t>
      </w:r>
    </w:p>
    <w:p w14:paraId="0DC42302" w14:textId="28A006A4" w:rsidR="5F4ED18D" w:rsidRDefault="5F4ED18D" w:rsidP="02AE533F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  <w:r w:rsidRPr="02AE533F">
        <w:rPr>
          <w:rFonts w:ascii="Arial" w:eastAsia="Arial" w:hAnsi="Arial" w:cs="Arial"/>
          <w:b/>
          <w:bCs/>
          <w:sz w:val="32"/>
          <w:szCs w:val="32"/>
        </w:rPr>
        <w:t xml:space="preserve">3. </w:t>
      </w:r>
      <w:r w:rsidR="4948777E" w:rsidRPr="02AE533F">
        <w:rPr>
          <w:rFonts w:ascii="Arial" w:eastAsia="Arial" w:hAnsi="Arial" w:cs="Arial"/>
          <w:b/>
          <w:bCs/>
          <w:sz w:val="32"/>
          <w:szCs w:val="32"/>
        </w:rPr>
        <w:t>Critical Evaluation of How Departmental Managers</w:t>
      </w:r>
      <w:r w:rsidR="1DE1ED19" w:rsidRPr="02AE533F">
        <w:rPr>
          <w:rFonts w:ascii="Arial" w:eastAsia="Arial" w:hAnsi="Arial" w:cs="Arial"/>
          <w:b/>
          <w:bCs/>
          <w:sz w:val="32"/>
          <w:szCs w:val="32"/>
        </w:rPr>
        <w:t xml:space="preserve"> Can</w:t>
      </w:r>
      <w:r w:rsidR="4948777E" w:rsidRPr="02AE533F">
        <w:rPr>
          <w:rFonts w:ascii="Arial" w:eastAsia="Arial" w:hAnsi="Arial" w:cs="Arial"/>
          <w:b/>
          <w:bCs/>
          <w:sz w:val="32"/>
          <w:szCs w:val="32"/>
        </w:rPr>
        <w:t xml:space="preserve"> Ensure Implem</w:t>
      </w:r>
      <w:r w:rsidR="6397A562" w:rsidRPr="02AE533F">
        <w:rPr>
          <w:rFonts w:ascii="Arial" w:eastAsia="Arial" w:hAnsi="Arial" w:cs="Arial"/>
          <w:b/>
          <w:bCs/>
          <w:sz w:val="32"/>
          <w:szCs w:val="32"/>
        </w:rPr>
        <w:t>entation.</w:t>
      </w:r>
      <w:r w:rsidR="4948777E" w:rsidRPr="02AE533F">
        <w:rPr>
          <w:rFonts w:ascii="Arial" w:eastAsia="Arial" w:hAnsi="Arial" w:cs="Arial"/>
          <w:b/>
          <w:bCs/>
          <w:sz w:val="32"/>
          <w:szCs w:val="32"/>
        </w:rPr>
        <w:t xml:space="preserve"> </w:t>
      </w:r>
    </w:p>
    <w:p w14:paraId="4B016AB0" w14:textId="481E3B2B" w:rsidR="40BFCA0F" w:rsidRDefault="40BFCA0F" w:rsidP="02AE533F">
      <w:pPr>
        <w:spacing w:line="600" w:lineRule="auto"/>
        <w:rPr>
          <w:rFonts w:ascii="Arial" w:eastAsia="Arial" w:hAnsi="Arial" w:cs="Arial"/>
          <w:b/>
          <w:bCs/>
          <w:i/>
          <w:iCs/>
        </w:rPr>
      </w:pPr>
      <w:r w:rsidRPr="02AE533F">
        <w:rPr>
          <w:rFonts w:ascii="Arial" w:eastAsia="Arial" w:hAnsi="Arial" w:cs="Arial"/>
          <w:b/>
          <w:bCs/>
          <w:i/>
          <w:iCs/>
        </w:rPr>
        <w:t>3.1. Driving change management</w:t>
      </w:r>
    </w:p>
    <w:p w14:paraId="0439A3B6" w14:textId="49D8467D" w:rsidR="40BFCA0F" w:rsidRDefault="40BFCA0F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Managers must act as change champions during business transformation. This involves clear</w:t>
      </w:r>
      <w:r w:rsidR="70F11FBA" w:rsidRPr="02AE533F">
        <w:rPr>
          <w:rFonts w:ascii="Arial" w:eastAsia="Arial" w:hAnsi="Arial" w:cs="Arial"/>
        </w:rPr>
        <w:t xml:space="preserve"> communication of the rationale behind changes, addressing employee concerns</w:t>
      </w:r>
      <w:r w:rsidR="73F9AC01" w:rsidRPr="02AE533F">
        <w:rPr>
          <w:rFonts w:ascii="Arial" w:eastAsia="Arial" w:hAnsi="Arial" w:cs="Arial"/>
        </w:rPr>
        <w:t>,</w:t>
      </w:r>
      <w:r w:rsidR="70F11FBA" w:rsidRPr="02AE533F">
        <w:rPr>
          <w:rFonts w:ascii="Arial" w:eastAsia="Arial" w:hAnsi="Arial" w:cs="Arial"/>
        </w:rPr>
        <w:t xml:space="preserve"> and </w:t>
      </w:r>
      <w:r w:rsidR="7BF991B2" w:rsidRPr="02AE533F">
        <w:rPr>
          <w:rFonts w:ascii="Arial" w:eastAsia="Arial" w:hAnsi="Arial" w:cs="Arial"/>
        </w:rPr>
        <w:t>modelling</w:t>
      </w:r>
      <w:r w:rsidR="70F11FBA" w:rsidRPr="02AE533F">
        <w:rPr>
          <w:rFonts w:ascii="Arial" w:eastAsia="Arial" w:hAnsi="Arial" w:cs="Arial"/>
        </w:rPr>
        <w:t xml:space="preserve"> desired </w:t>
      </w:r>
      <w:r w:rsidR="5B466EFC" w:rsidRPr="02AE533F">
        <w:rPr>
          <w:rFonts w:ascii="Arial" w:eastAsia="Arial" w:hAnsi="Arial" w:cs="Arial"/>
        </w:rPr>
        <w:t>behaviours. Research shows that employees are more likely to embrace change when they trust</w:t>
      </w:r>
      <w:r w:rsidR="222E8D07" w:rsidRPr="02AE533F">
        <w:rPr>
          <w:rFonts w:ascii="Arial" w:eastAsia="Arial" w:hAnsi="Arial" w:cs="Arial"/>
        </w:rPr>
        <w:t xml:space="preserve"> their immediate supervisors.</w:t>
      </w:r>
      <w:r w:rsidR="0FE975C9" w:rsidRPr="02AE533F">
        <w:rPr>
          <w:rFonts w:ascii="Roboto" w:eastAsia="Roboto" w:hAnsi="Roboto" w:cs="Roboto"/>
          <w:color w:val="2C3E50"/>
          <w:sz w:val="22"/>
          <w:szCs w:val="22"/>
        </w:rPr>
        <w:t xml:space="preserve">  </w:t>
      </w:r>
      <w:r w:rsidR="35A6955C" w:rsidRPr="02AE533F">
        <w:rPr>
          <w:rFonts w:ascii="Arial" w:eastAsia="Arial" w:hAnsi="Arial" w:cs="Arial"/>
        </w:rPr>
        <w:t>Managers should therefore receive training in change leadership</w:t>
      </w:r>
      <w:r w:rsidR="48D740DC" w:rsidRPr="02AE533F">
        <w:rPr>
          <w:rFonts w:ascii="Arial" w:eastAsia="Arial" w:hAnsi="Arial" w:cs="Arial"/>
        </w:rPr>
        <w:t xml:space="preserve"> to manage resistance. Failure to </w:t>
      </w:r>
      <w:r w:rsidR="0DFDDDE5" w:rsidRPr="02AE533F">
        <w:rPr>
          <w:rFonts w:ascii="Arial" w:eastAsia="Arial" w:hAnsi="Arial" w:cs="Arial"/>
        </w:rPr>
        <w:t>do so can result in disengagement and in increased grievances.</w:t>
      </w:r>
      <w:r w:rsidR="7AA83A97" w:rsidRPr="02AE533F">
        <w:rPr>
          <w:rFonts w:ascii="Roboto" w:eastAsia="Roboto" w:hAnsi="Roboto" w:cs="Roboto"/>
          <w:color w:val="2C3E50"/>
          <w:sz w:val="22"/>
          <w:szCs w:val="22"/>
        </w:rPr>
        <w:t xml:space="preserve"> </w:t>
      </w:r>
      <w:r w:rsidR="7AA83A97" w:rsidRPr="02AE533F">
        <w:rPr>
          <w:rFonts w:ascii="Arial" w:eastAsia="Arial" w:hAnsi="Arial" w:cs="Arial"/>
        </w:rPr>
        <w:t>(Uden and Ting, 2023)</w:t>
      </w:r>
    </w:p>
    <w:p w14:paraId="481C673B" w14:textId="31334046" w:rsidR="3E317E67" w:rsidRDefault="3E317E67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t>3.2 Leveraging Digital Tools</w:t>
      </w:r>
    </w:p>
    <w:p w14:paraId="28F2F7EA" w14:textId="423915EF" w:rsidR="3E317E67" w:rsidRDefault="3E317E67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To implement technology-driven HR practices, managers need to be proficient in digital</w:t>
      </w:r>
      <w:r w:rsidR="36BA3C74" w:rsidRPr="02AE533F">
        <w:rPr>
          <w:rFonts w:ascii="Arial" w:eastAsia="Arial" w:hAnsi="Arial" w:cs="Arial"/>
        </w:rPr>
        <w:t xml:space="preserve"> platforms. They </w:t>
      </w:r>
      <w:r w:rsidR="3421A08E" w:rsidRPr="02AE533F">
        <w:rPr>
          <w:rFonts w:ascii="Arial" w:eastAsia="Arial" w:hAnsi="Arial" w:cs="Arial"/>
        </w:rPr>
        <w:t>can use analytics dashboards to track team performance and identify</w:t>
      </w:r>
      <w:r w:rsidR="12BECEEC" w:rsidRPr="02AE533F">
        <w:rPr>
          <w:rFonts w:ascii="Arial" w:eastAsia="Arial" w:hAnsi="Arial" w:cs="Arial"/>
        </w:rPr>
        <w:t xml:space="preserve"> skill gaps,</w:t>
      </w:r>
      <w:r w:rsidR="6A02C934" w:rsidRPr="02AE533F">
        <w:rPr>
          <w:rFonts w:ascii="Arial" w:eastAsia="Arial" w:hAnsi="Arial" w:cs="Arial"/>
        </w:rPr>
        <w:t xml:space="preserve"> enabling proactive interventions. </w:t>
      </w:r>
      <w:r w:rsidR="277A63DE" w:rsidRPr="02AE533F">
        <w:rPr>
          <w:rFonts w:ascii="Arial" w:eastAsia="Arial" w:hAnsi="Arial" w:cs="Arial"/>
        </w:rPr>
        <w:t xml:space="preserve">However, over-reliance on </w:t>
      </w:r>
      <w:r w:rsidR="277A63DE" w:rsidRPr="02AE533F">
        <w:rPr>
          <w:rFonts w:ascii="Arial" w:eastAsia="Arial" w:hAnsi="Arial" w:cs="Arial"/>
        </w:rPr>
        <w:lastRenderedPageBreak/>
        <w:t>technology without human oversight can lead to depersonalizat</w:t>
      </w:r>
      <w:r w:rsidR="62FFA9BC" w:rsidRPr="02AE533F">
        <w:rPr>
          <w:rFonts w:ascii="Arial" w:eastAsia="Arial" w:hAnsi="Arial" w:cs="Arial"/>
        </w:rPr>
        <w:t>ion, so managers must balance data-driven decisions with empathy.</w:t>
      </w:r>
    </w:p>
    <w:p w14:paraId="4D4AE197" w14:textId="5CB44DBB" w:rsidR="62FFA9BC" w:rsidRDefault="62FFA9BC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t>3.3 Enforcing Flexible Work Policies</w:t>
      </w:r>
    </w:p>
    <w:p w14:paraId="072FD09A" w14:textId="118F6728" w:rsidR="02AE533F" w:rsidRDefault="62FFA9BC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Managers play a pivotal role in operationalising flexible working arrangements. This includes setting</w:t>
      </w:r>
      <w:r w:rsidR="69671188" w:rsidRPr="02AE533F">
        <w:rPr>
          <w:rFonts w:ascii="Arial" w:eastAsia="Arial" w:hAnsi="Arial" w:cs="Arial"/>
        </w:rPr>
        <w:t xml:space="preserve"> clear expectations for remote work, ensuring equitable workload distribution, </w:t>
      </w:r>
      <w:r w:rsidR="27516F61" w:rsidRPr="02AE533F">
        <w:rPr>
          <w:rFonts w:ascii="Arial" w:eastAsia="Arial" w:hAnsi="Arial" w:cs="Arial"/>
        </w:rPr>
        <w:t>and maintaining team cohesion. Regular</w:t>
      </w:r>
      <w:r w:rsidR="1D2202E2" w:rsidRPr="02AE533F">
        <w:rPr>
          <w:rFonts w:ascii="Arial" w:eastAsia="Arial" w:hAnsi="Arial" w:cs="Arial"/>
        </w:rPr>
        <w:t xml:space="preserve"> virtual check-ins and team-building activities can bring </w:t>
      </w:r>
      <w:r w:rsidR="3405B3F5" w:rsidRPr="02AE533F">
        <w:rPr>
          <w:rFonts w:ascii="Arial" w:eastAsia="Arial" w:hAnsi="Arial" w:cs="Arial"/>
        </w:rPr>
        <w:t>feelings of isolation among remote employees. Managers should also monitor productivity through outcome-b</w:t>
      </w:r>
      <w:r w:rsidR="7434208E" w:rsidRPr="02AE533F">
        <w:rPr>
          <w:rFonts w:ascii="Arial" w:eastAsia="Arial" w:hAnsi="Arial" w:cs="Arial"/>
        </w:rPr>
        <w:t>ased metrics rather than presenteeism, which is incompatible with flexible work models.</w:t>
      </w:r>
    </w:p>
    <w:p w14:paraId="2DDE6BB6" w14:textId="6E7E1743" w:rsidR="1516F712" w:rsidRDefault="1516F712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t>3.4. Accountability and Monitoring</w:t>
      </w:r>
      <w:r w:rsidR="27516F61"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 </w:t>
      </w:r>
    </w:p>
    <w:p w14:paraId="301DB447" w14:textId="213EC0FB" w:rsidR="7A7C9018" w:rsidRDefault="7A7C9018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To ensure urgency in implementation, managers should be held accountable through performance objectives linked to HR initiatives. For e</w:t>
      </w:r>
      <w:r w:rsidR="7BE10893" w:rsidRPr="02AE533F">
        <w:rPr>
          <w:rFonts w:ascii="Arial" w:eastAsia="Arial" w:hAnsi="Arial" w:cs="Arial"/>
        </w:rPr>
        <w:t>xample, KPIs could include employee engagement scores, training</w:t>
      </w:r>
      <w:r w:rsidR="0F8758F0" w:rsidRPr="02AE533F">
        <w:rPr>
          <w:rFonts w:ascii="Arial" w:eastAsia="Arial" w:hAnsi="Arial" w:cs="Arial"/>
        </w:rPr>
        <w:t xml:space="preserve"> completion rates, and grievance resolution times. Regular reporting to senior leadership creates transparency a</w:t>
      </w:r>
      <w:r w:rsidR="159D9A9B" w:rsidRPr="02AE533F">
        <w:rPr>
          <w:rFonts w:ascii="Arial" w:eastAsia="Arial" w:hAnsi="Arial" w:cs="Arial"/>
        </w:rPr>
        <w:t>nd reinforces the importance of these practices. Without accountability mechanisms, there is a risk that implementation will be inconsistent acr</w:t>
      </w:r>
      <w:r w:rsidR="09ABC3E9" w:rsidRPr="02AE533F">
        <w:rPr>
          <w:rFonts w:ascii="Arial" w:eastAsia="Arial" w:hAnsi="Arial" w:cs="Arial"/>
        </w:rPr>
        <w:t>oss departments.</w:t>
      </w:r>
    </w:p>
    <w:p w14:paraId="3B538B77" w14:textId="77777777" w:rsidR="00662D8D" w:rsidRDefault="00662D8D" w:rsidP="02AE533F">
      <w:pPr>
        <w:spacing w:line="600" w:lineRule="auto"/>
        <w:rPr>
          <w:rFonts w:ascii="Arial" w:eastAsia="Arial" w:hAnsi="Arial" w:cs="Arial"/>
        </w:rPr>
      </w:pPr>
    </w:p>
    <w:p w14:paraId="792A086F" w14:textId="77777777" w:rsidR="00662D8D" w:rsidRDefault="00662D8D" w:rsidP="02AE533F">
      <w:pPr>
        <w:spacing w:line="600" w:lineRule="auto"/>
        <w:rPr>
          <w:rFonts w:ascii="Arial" w:eastAsia="Arial" w:hAnsi="Arial" w:cs="Arial"/>
        </w:rPr>
      </w:pPr>
    </w:p>
    <w:p w14:paraId="34D42DE7" w14:textId="5F9FF5C3" w:rsidR="09ABC3E9" w:rsidRDefault="09ABC3E9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lastRenderedPageBreak/>
        <w:t>3.5 Building a Culture of Adaptability</w:t>
      </w:r>
    </w:p>
    <w:p w14:paraId="79F8F663" w14:textId="2A03C38A" w:rsidR="702BD20D" w:rsidRDefault="702BD20D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Managers must promote a culture that embraces continuous learning and innovation. This involves</w:t>
      </w:r>
      <w:r w:rsidR="553DCBE2" w:rsidRPr="02AE533F">
        <w:rPr>
          <w:rFonts w:ascii="Arial" w:eastAsia="Arial" w:hAnsi="Arial" w:cs="Arial"/>
        </w:rPr>
        <w:t xml:space="preserve"> encouraging employees to participate in reski</w:t>
      </w:r>
      <w:r w:rsidR="72CEB6A3" w:rsidRPr="02AE533F">
        <w:rPr>
          <w:rFonts w:ascii="Arial" w:eastAsia="Arial" w:hAnsi="Arial" w:cs="Arial"/>
        </w:rPr>
        <w:t>l</w:t>
      </w:r>
      <w:r w:rsidR="553DCBE2" w:rsidRPr="02AE533F">
        <w:rPr>
          <w:rFonts w:ascii="Arial" w:eastAsia="Arial" w:hAnsi="Arial" w:cs="Arial"/>
        </w:rPr>
        <w:t>ling programs,</w:t>
      </w:r>
      <w:r w:rsidR="764235EC" w:rsidRPr="02AE533F">
        <w:rPr>
          <w:rFonts w:ascii="Arial" w:eastAsia="Arial" w:hAnsi="Arial" w:cs="Arial"/>
        </w:rPr>
        <w:t xml:space="preserve"> experimenting with new digital technologies and tools, and providing constructive feedback. Managers who fail</w:t>
      </w:r>
      <w:r w:rsidR="5E43B79C" w:rsidRPr="02AE533F">
        <w:rPr>
          <w:rFonts w:ascii="Arial" w:eastAsia="Arial" w:hAnsi="Arial" w:cs="Arial"/>
        </w:rPr>
        <w:t xml:space="preserve"> to cultivate ad</w:t>
      </w:r>
      <w:r w:rsidR="48092090" w:rsidRPr="02AE533F">
        <w:rPr>
          <w:rFonts w:ascii="Arial" w:eastAsia="Arial" w:hAnsi="Arial" w:cs="Arial"/>
        </w:rPr>
        <w:t>aptability risk creating isolation</w:t>
      </w:r>
      <w:r w:rsidR="0A80E3A8" w:rsidRPr="02AE533F">
        <w:rPr>
          <w:rFonts w:ascii="Arial" w:eastAsia="Arial" w:hAnsi="Arial" w:cs="Arial"/>
        </w:rPr>
        <w:t xml:space="preserve"> and resistance, undermining organisational transformation efforts.</w:t>
      </w:r>
      <w:r w:rsidR="4575B749" w:rsidRPr="02AE533F">
        <w:rPr>
          <w:rFonts w:ascii="Roboto" w:eastAsia="Roboto" w:hAnsi="Roboto" w:cs="Roboto"/>
          <w:color w:val="2C3E50"/>
          <w:sz w:val="22"/>
          <w:szCs w:val="22"/>
        </w:rPr>
        <w:t xml:space="preserve"> </w:t>
      </w:r>
      <w:r w:rsidR="4575B749" w:rsidRPr="02AE533F">
        <w:rPr>
          <w:rFonts w:ascii="Roboto" w:eastAsia="Roboto" w:hAnsi="Roboto" w:cs="Roboto"/>
        </w:rPr>
        <w:t>(Jennifer, 2011)</w:t>
      </w:r>
    </w:p>
    <w:p w14:paraId="2A3B2AA3" w14:textId="5E9ED11F" w:rsidR="2CFCE880" w:rsidRDefault="2CFCE880" w:rsidP="173BF0D3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  <w:r w:rsidRPr="173BF0D3">
        <w:rPr>
          <w:rFonts w:ascii="Arial" w:eastAsia="Arial" w:hAnsi="Arial" w:cs="Arial"/>
          <w:b/>
          <w:bCs/>
          <w:sz w:val="32"/>
          <w:szCs w:val="32"/>
        </w:rPr>
        <w:t>4. Conclusions and Recommendatio</w:t>
      </w:r>
      <w:r w:rsidR="5629EE76" w:rsidRPr="173BF0D3">
        <w:rPr>
          <w:rFonts w:ascii="Arial" w:eastAsia="Arial" w:hAnsi="Arial" w:cs="Arial"/>
          <w:b/>
          <w:bCs/>
          <w:sz w:val="32"/>
          <w:szCs w:val="32"/>
        </w:rPr>
        <w:t>ns</w:t>
      </w:r>
    </w:p>
    <w:p w14:paraId="47B0EB2D" w14:textId="2109DBC2" w:rsidR="049FC8AF" w:rsidRDefault="049FC8AF" w:rsidP="02AE533F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02AE533F">
        <w:rPr>
          <w:rFonts w:ascii="Arial" w:eastAsia="Arial" w:hAnsi="Arial" w:cs="Arial"/>
          <w:b/>
          <w:bCs/>
          <w:i/>
          <w:iCs/>
          <w:sz w:val="28"/>
          <w:szCs w:val="28"/>
        </w:rPr>
        <w:t>4.1 Conclusion</w:t>
      </w:r>
    </w:p>
    <w:p w14:paraId="38383606" w14:textId="0D993348" w:rsidR="616F928E" w:rsidRDefault="616F928E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The analysis revealed that grievances increase at River Island from specific identifiable factors</w:t>
      </w:r>
      <w:r w:rsidR="4EE2E3EC" w:rsidRPr="02AE533F">
        <w:rPr>
          <w:rFonts w:ascii="Arial" w:eastAsia="Arial" w:hAnsi="Arial" w:cs="Arial"/>
        </w:rPr>
        <w:t xml:space="preserve"> related to business transformation, digital technology implementation, and flexible working arrangements. These</w:t>
      </w:r>
      <w:r w:rsidR="6D3B978C" w:rsidRPr="02AE533F">
        <w:rPr>
          <w:rFonts w:ascii="Arial" w:eastAsia="Arial" w:hAnsi="Arial" w:cs="Arial"/>
        </w:rPr>
        <w:t xml:space="preserve"> challenges, whilst significant</w:t>
      </w:r>
      <w:r w:rsidR="25FC947E" w:rsidRPr="02AE533F">
        <w:rPr>
          <w:rFonts w:ascii="Arial" w:eastAsia="Arial" w:hAnsi="Arial" w:cs="Arial"/>
        </w:rPr>
        <w:t xml:space="preserve">, are addressable through evidence-based contemporary HR practices. </w:t>
      </w:r>
    </w:p>
    <w:p w14:paraId="03B8DDA7" w14:textId="2ACC59D2" w:rsidR="11B78380" w:rsidRDefault="11B78380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Rising grievances </w:t>
      </w:r>
      <w:r w:rsidR="3CFCE2E5" w:rsidRPr="02AE533F">
        <w:rPr>
          <w:rFonts w:ascii="Arial" w:eastAsia="Arial" w:hAnsi="Arial" w:cs="Arial"/>
        </w:rPr>
        <w:t xml:space="preserve">highlight the need for structured, contemporary HR practices that address </w:t>
      </w:r>
      <w:r w:rsidR="57BDCF9D" w:rsidRPr="02AE533F">
        <w:rPr>
          <w:rFonts w:ascii="Arial" w:eastAsia="Arial" w:hAnsi="Arial" w:cs="Arial"/>
        </w:rPr>
        <w:t>employee concerns while supporting organisational goals. Business transformation requir</w:t>
      </w:r>
      <w:r w:rsidR="6220A24B" w:rsidRPr="02AE533F">
        <w:rPr>
          <w:rFonts w:ascii="Arial" w:eastAsia="Arial" w:hAnsi="Arial" w:cs="Arial"/>
        </w:rPr>
        <w:t>es clear communication and talent development, digital technology demands training</w:t>
      </w:r>
      <w:r w:rsidR="227FE661" w:rsidRPr="02AE533F">
        <w:rPr>
          <w:rFonts w:ascii="Arial" w:eastAsia="Arial" w:hAnsi="Arial" w:cs="Arial"/>
        </w:rPr>
        <w:t xml:space="preserve"> and ethical data use, and flexible working arrangements necessitate inclusive polici</w:t>
      </w:r>
      <w:r w:rsidR="6A401053" w:rsidRPr="02AE533F">
        <w:rPr>
          <w:rFonts w:ascii="Arial" w:eastAsia="Arial" w:hAnsi="Arial" w:cs="Arial"/>
        </w:rPr>
        <w:t xml:space="preserve">es and wellbeing initiatives. </w:t>
      </w:r>
      <w:r w:rsidR="000C5752" w:rsidRPr="02AE533F">
        <w:rPr>
          <w:rFonts w:ascii="Arial" w:eastAsia="Arial" w:hAnsi="Arial" w:cs="Arial"/>
        </w:rPr>
        <w:t xml:space="preserve">The urgency of the situation demands immediate action, with departmental managers playing pivotal </w:t>
      </w:r>
      <w:r w:rsidR="000C5752" w:rsidRPr="02AE533F">
        <w:rPr>
          <w:rFonts w:ascii="Arial" w:eastAsia="Arial" w:hAnsi="Arial" w:cs="Arial"/>
        </w:rPr>
        <w:lastRenderedPageBreak/>
        <w:t xml:space="preserve">roles as implementation agents. </w:t>
      </w:r>
      <w:r w:rsidR="3D7B83A8" w:rsidRPr="02AE533F">
        <w:rPr>
          <w:rFonts w:ascii="Arial" w:eastAsia="Arial" w:hAnsi="Arial" w:cs="Arial"/>
        </w:rPr>
        <w:t>Their ability to act with urgency, communicate transparency, and remain</w:t>
      </w:r>
      <w:r w:rsidR="7B75489B" w:rsidRPr="02AE533F">
        <w:rPr>
          <w:rFonts w:ascii="Arial" w:eastAsia="Arial" w:hAnsi="Arial" w:cs="Arial"/>
        </w:rPr>
        <w:t xml:space="preserve"> accountable ensures that HR practices are</w:t>
      </w:r>
      <w:r w:rsidR="7475BAEA" w:rsidRPr="02AE533F">
        <w:rPr>
          <w:rFonts w:ascii="Arial" w:eastAsia="Arial" w:hAnsi="Arial" w:cs="Arial"/>
        </w:rPr>
        <w:t xml:space="preserve"> rooted effectively. Without immediate action, grievances will continue to rise, </w:t>
      </w:r>
      <w:r w:rsidR="619C8E3D" w:rsidRPr="02AE533F">
        <w:rPr>
          <w:rFonts w:ascii="Arial" w:eastAsia="Arial" w:hAnsi="Arial" w:cs="Arial"/>
        </w:rPr>
        <w:t>undermining</w:t>
      </w:r>
      <w:r w:rsidR="632A3EFF" w:rsidRPr="02AE533F">
        <w:rPr>
          <w:rFonts w:ascii="Arial" w:eastAsia="Arial" w:hAnsi="Arial" w:cs="Arial"/>
        </w:rPr>
        <w:t xml:space="preserve"> employee engagement and organisational performance</w:t>
      </w:r>
      <w:r w:rsidR="5A97F3C0" w:rsidRPr="02AE533F">
        <w:rPr>
          <w:rFonts w:ascii="Arial" w:eastAsia="Arial" w:hAnsi="Arial" w:cs="Arial"/>
        </w:rPr>
        <w:t>.</w:t>
      </w:r>
    </w:p>
    <w:p w14:paraId="4F92DEF8" w14:textId="184FE2D7" w:rsidR="4AA6DEF0" w:rsidRDefault="4AA6DEF0" w:rsidP="173BF0D3">
      <w:pPr>
        <w:spacing w:line="60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173BF0D3">
        <w:rPr>
          <w:rFonts w:ascii="Arial" w:eastAsia="Arial" w:hAnsi="Arial" w:cs="Arial"/>
          <w:b/>
          <w:bCs/>
          <w:i/>
          <w:iCs/>
          <w:sz w:val="28"/>
          <w:szCs w:val="28"/>
        </w:rPr>
        <w:t>4.2 Recommendations</w:t>
      </w:r>
    </w:p>
    <w:p w14:paraId="18CBD605" w14:textId="5C1F4133" w:rsidR="361C4C4F" w:rsidRDefault="361C4C4F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Invest in digital </w:t>
      </w:r>
      <w:r w:rsidR="08DD0016" w:rsidRPr="02AE533F">
        <w:rPr>
          <w:rFonts w:ascii="Arial" w:eastAsia="Arial" w:hAnsi="Arial" w:cs="Arial"/>
        </w:rPr>
        <w:t>HR infrastructure: Implement</w:t>
      </w:r>
      <w:r w:rsidR="643AA0A2" w:rsidRPr="02AE533F">
        <w:rPr>
          <w:rFonts w:ascii="Arial" w:eastAsia="Arial" w:hAnsi="Arial" w:cs="Arial"/>
        </w:rPr>
        <w:t xml:space="preserve"> </w:t>
      </w:r>
      <w:r w:rsidR="3B454786" w:rsidRPr="02AE533F">
        <w:rPr>
          <w:rFonts w:ascii="Arial" w:eastAsia="Arial" w:hAnsi="Arial" w:cs="Arial"/>
        </w:rPr>
        <w:t>system</w:t>
      </w:r>
      <w:r w:rsidR="3E433498" w:rsidRPr="02AE533F">
        <w:rPr>
          <w:rFonts w:ascii="Arial" w:eastAsia="Arial" w:hAnsi="Arial" w:cs="Arial"/>
        </w:rPr>
        <w:t>s like the HRIS platforms and AI-powered recruitment tools to streamline processes and enhance decision-making</w:t>
      </w:r>
      <w:r w:rsidR="6FF464C9" w:rsidRPr="02AE533F">
        <w:rPr>
          <w:rFonts w:ascii="Arial" w:eastAsia="Arial" w:hAnsi="Arial" w:cs="Arial"/>
        </w:rPr>
        <w:t>, also</w:t>
      </w:r>
      <w:r w:rsidR="3B454786" w:rsidRPr="02AE533F">
        <w:rPr>
          <w:rFonts w:ascii="Arial" w:eastAsia="Arial" w:hAnsi="Arial" w:cs="Arial"/>
        </w:rPr>
        <w:t xml:space="preserve"> </w:t>
      </w:r>
      <w:r w:rsidR="2E8E2595" w:rsidRPr="02AE533F">
        <w:rPr>
          <w:rFonts w:ascii="Arial" w:eastAsia="Arial" w:hAnsi="Arial" w:cs="Arial"/>
        </w:rPr>
        <w:t xml:space="preserve">helping </w:t>
      </w:r>
      <w:r w:rsidRPr="02AE533F">
        <w:rPr>
          <w:rFonts w:ascii="Arial" w:eastAsia="Arial" w:hAnsi="Arial" w:cs="Arial"/>
        </w:rPr>
        <w:t>train managers and employees to build confidence in new systems.</w:t>
      </w:r>
    </w:p>
    <w:p w14:paraId="218597E0" w14:textId="51E42833" w:rsidR="4230283C" w:rsidRDefault="4230283C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Formalise flexible work policies by creating c</w:t>
      </w:r>
      <w:r w:rsidR="7A334715" w:rsidRPr="02AE533F">
        <w:rPr>
          <w:rFonts w:ascii="Arial" w:eastAsia="Arial" w:hAnsi="Arial" w:cs="Arial"/>
        </w:rPr>
        <w:t>lear guidelines for remote work, including performance metrics and communication protocols</w:t>
      </w:r>
      <w:r w:rsidR="5A51BAFE" w:rsidRPr="02AE533F">
        <w:rPr>
          <w:rFonts w:ascii="Arial" w:eastAsia="Arial" w:hAnsi="Arial" w:cs="Arial"/>
        </w:rPr>
        <w:t xml:space="preserve">. Incorporate well-being programs to support </w:t>
      </w:r>
      <w:r w:rsidR="3A6E9199" w:rsidRPr="02AE533F">
        <w:rPr>
          <w:rFonts w:ascii="Arial" w:eastAsia="Arial" w:hAnsi="Arial" w:cs="Arial"/>
        </w:rPr>
        <w:t>mental health and prevent burnout.</w:t>
      </w:r>
      <w:r w:rsidR="4A07E198" w:rsidRPr="02AE533F">
        <w:rPr>
          <w:rFonts w:ascii="Arial" w:eastAsia="Arial" w:hAnsi="Arial" w:cs="Arial"/>
        </w:rPr>
        <w:t xml:space="preserve"> Provide minimum hours guarantees for variable-hour contracts.</w:t>
      </w:r>
    </w:p>
    <w:p w14:paraId="4BD2F790" w14:textId="147DF413" w:rsidR="070A4783" w:rsidRDefault="070A4783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Develop a comprehensive change management strategy</w:t>
      </w:r>
      <w:r w:rsidR="3C8C2E3E" w:rsidRPr="02AE533F">
        <w:rPr>
          <w:rFonts w:ascii="Arial" w:eastAsia="Arial" w:hAnsi="Arial" w:cs="Arial"/>
        </w:rPr>
        <w:t xml:space="preserve"> by using structured frameworks to guide transformation initiatives</w:t>
      </w:r>
      <w:r w:rsidR="27F6B211" w:rsidRPr="02AE533F">
        <w:rPr>
          <w:rFonts w:ascii="Arial" w:eastAsia="Arial" w:hAnsi="Arial" w:cs="Arial"/>
        </w:rPr>
        <w:t xml:space="preserve">, </w:t>
      </w:r>
      <w:r w:rsidR="3C8C2E3E" w:rsidRPr="02AE533F">
        <w:rPr>
          <w:rFonts w:ascii="Arial" w:eastAsia="Arial" w:hAnsi="Arial" w:cs="Arial"/>
        </w:rPr>
        <w:t>communicating</w:t>
      </w:r>
      <w:r w:rsidR="6596FF2A" w:rsidRPr="02AE533F">
        <w:rPr>
          <w:rFonts w:ascii="Arial" w:eastAsia="Arial" w:hAnsi="Arial" w:cs="Arial"/>
        </w:rPr>
        <w:t xml:space="preserve"> transparently</w:t>
      </w:r>
      <w:r w:rsidR="7F46C979" w:rsidRPr="02AE533F">
        <w:rPr>
          <w:rFonts w:ascii="Arial" w:eastAsia="Arial" w:hAnsi="Arial" w:cs="Arial"/>
        </w:rPr>
        <w:t>, and involving employees in decision</w:t>
      </w:r>
      <w:r w:rsidR="18BC8A6E" w:rsidRPr="02AE533F">
        <w:rPr>
          <w:rFonts w:ascii="Arial" w:eastAsia="Arial" w:hAnsi="Arial" w:cs="Arial"/>
        </w:rPr>
        <w:t>-</w:t>
      </w:r>
      <w:r w:rsidR="7F46C979" w:rsidRPr="02AE533F">
        <w:rPr>
          <w:rFonts w:ascii="Arial" w:eastAsia="Arial" w:hAnsi="Arial" w:cs="Arial"/>
        </w:rPr>
        <w:t>making to reduce resistanc</w:t>
      </w:r>
      <w:r w:rsidR="32097537" w:rsidRPr="02AE533F">
        <w:rPr>
          <w:rFonts w:ascii="Arial" w:eastAsia="Arial" w:hAnsi="Arial" w:cs="Arial"/>
        </w:rPr>
        <w:t xml:space="preserve">e </w:t>
      </w:r>
      <w:r w:rsidR="7F46C979" w:rsidRPr="02AE533F">
        <w:rPr>
          <w:rFonts w:ascii="Arial" w:eastAsia="Arial" w:hAnsi="Arial" w:cs="Arial"/>
        </w:rPr>
        <w:t>and grievance</w:t>
      </w:r>
      <w:r w:rsidR="6A1DDDFE" w:rsidRPr="02AE533F">
        <w:rPr>
          <w:rFonts w:ascii="Arial" w:eastAsia="Arial" w:hAnsi="Arial" w:cs="Arial"/>
        </w:rPr>
        <w:t>.</w:t>
      </w:r>
    </w:p>
    <w:p w14:paraId="5BFE5B92" w14:textId="6A505151" w:rsidR="70ED41AA" w:rsidRDefault="70ED41AA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Prioritise leadership and workplace development: Launch leadership programs focused on adaptability</w:t>
      </w:r>
      <w:r w:rsidR="3EE732B9" w:rsidRPr="02AE533F">
        <w:rPr>
          <w:rFonts w:ascii="Arial" w:eastAsia="Arial" w:hAnsi="Arial" w:cs="Arial"/>
        </w:rPr>
        <w:t>. Expand reskilling and upskilling initiatives through digital learning platforms.</w:t>
      </w:r>
    </w:p>
    <w:p w14:paraId="04E1AC75" w14:textId="61B4C6FF" w:rsidR="1961DBD4" w:rsidRDefault="1961DBD4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lastRenderedPageBreak/>
        <w:t>Formalise flexible work policies: Create guidelines for remote work, including performance metrics and communication</w:t>
      </w:r>
      <w:r w:rsidR="76E8B2E2" w:rsidRPr="02AE533F">
        <w:rPr>
          <w:rFonts w:ascii="Arial" w:eastAsia="Arial" w:hAnsi="Arial" w:cs="Arial"/>
        </w:rPr>
        <w:t xml:space="preserve"> protocols. Incorporate well-being programs to support mental health and prevent bu</w:t>
      </w:r>
      <w:r w:rsidR="26CA4E1F" w:rsidRPr="02AE533F">
        <w:rPr>
          <w:rFonts w:ascii="Arial" w:eastAsia="Arial" w:hAnsi="Arial" w:cs="Arial"/>
        </w:rPr>
        <w:t>rnout.</w:t>
      </w:r>
    </w:p>
    <w:p w14:paraId="46580D3E" w14:textId="0CAAF332" w:rsidR="26CA4E1F" w:rsidRDefault="26CA4E1F" w:rsidP="02AE533F">
      <w:pPr>
        <w:pStyle w:val="ListParagraph"/>
        <w:numPr>
          <w:ilvl w:val="0"/>
          <w:numId w:val="4"/>
        </w:num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Establish accountability mechanisms</w:t>
      </w:r>
      <w:r w:rsidR="6B4F1777" w:rsidRPr="02AE533F">
        <w:rPr>
          <w:rFonts w:ascii="Arial" w:eastAsia="Arial" w:hAnsi="Arial" w:cs="Arial"/>
        </w:rPr>
        <w:t xml:space="preserve"> by linking</w:t>
      </w:r>
      <w:r w:rsidRPr="02AE533F">
        <w:rPr>
          <w:rFonts w:ascii="Arial" w:eastAsia="Arial" w:hAnsi="Arial" w:cs="Arial"/>
        </w:rPr>
        <w:t xml:space="preserve"> managerial performance objectives to HR init</w:t>
      </w:r>
      <w:r w:rsidR="40517628" w:rsidRPr="02AE533F">
        <w:rPr>
          <w:rFonts w:ascii="Arial" w:eastAsia="Arial" w:hAnsi="Arial" w:cs="Arial"/>
        </w:rPr>
        <w:t>iatives</w:t>
      </w:r>
      <w:r w:rsidR="1DE14524" w:rsidRPr="02AE533F">
        <w:rPr>
          <w:rFonts w:ascii="Arial" w:eastAsia="Arial" w:hAnsi="Arial" w:cs="Arial"/>
        </w:rPr>
        <w:t>,</w:t>
      </w:r>
      <w:r w:rsidR="40517628" w:rsidRPr="02AE533F">
        <w:rPr>
          <w:rFonts w:ascii="Arial" w:eastAsia="Arial" w:hAnsi="Arial" w:cs="Arial"/>
        </w:rPr>
        <w:t xml:space="preserve"> such as engagement scores and training</w:t>
      </w:r>
      <w:r w:rsidR="565D9B2F" w:rsidRPr="02AE533F">
        <w:rPr>
          <w:rFonts w:ascii="Arial" w:eastAsia="Arial" w:hAnsi="Arial" w:cs="Arial"/>
        </w:rPr>
        <w:t xml:space="preserve"> completion rates. Use analytics dashboards for real-time monitoring and reporting.</w:t>
      </w:r>
    </w:p>
    <w:p w14:paraId="0C2A6FA5" w14:textId="168CD5FE" w:rsidR="0FB68204" w:rsidRDefault="0FB68204" w:rsidP="02AE533F">
      <w:pPr>
        <w:spacing w:line="600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River Island possesses the resources and expertise to address these challenges effectively. Urgent implementation of recomme</w:t>
      </w:r>
      <w:r w:rsidR="72BDAE00" w:rsidRPr="02AE533F">
        <w:rPr>
          <w:rFonts w:ascii="Arial" w:eastAsia="Arial" w:hAnsi="Arial" w:cs="Arial"/>
        </w:rPr>
        <w:t>nded practices will reduce grievances, improve employee experience</w:t>
      </w:r>
      <w:r w:rsidR="6AC91CAF" w:rsidRPr="02AE533F">
        <w:rPr>
          <w:rFonts w:ascii="Arial" w:eastAsia="Arial" w:hAnsi="Arial" w:cs="Arial"/>
        </w:rPr>
        <w:t>, and strengthen organisational resilience during continued transformation.</w:t>
      </w:r>
      <w:r w:rsidR="4B714CBD" w:rsidRPr="02AE533F">
        <w:rPr>
          <w:rFonts w:ascii="Arial" w:eastAsia="Arial" w:hAnsi="Arial" w:cs="Arial"/>
        </w:rPr>
        <w:t xml:space="preserve"> The path forward requires courage to prioritise people alongside profit, reco</w:t>
      </w:r>
      <w:r w:rsidR="3328225F" w:rsidRPr="02AE533F">
        <w:rPr>
          <w:rFonts w:ascii="Arial" w:eastAsia="Arial" w:hAnsi="Arial" w:cs="Arial"/>
        </w:rPr>
        <w:t xml:space="preserve">gnising that sustainable business success depends fundamentally on workforce well-being and </w:t>
      </w:r>
      <w:r w:rsidR="3F1D400F" w:rsidRPr="02AE533F">
        <w:rPr>
          <w:rFonts w:ascii="Arial" w:eastAsia="Arial" w:hAnsi="Arial" w:cs="Arial"/>
        </w:rPr>
        <w:t>engagement.</w:t>
      </w:r>
      <w:r w:rsidR="41D73052" w:rsidRPr="02AE533F">
        <w:rPr>
          <w:rFonts w:ascii="Arial" w:eastAsia="Arial" w:hAnsi="Arial" w:cs="Arial"/>
        </w:rPr>
        <w:t xml:space="preserve"> By implementing these recommendations, River Island can build a resilient HR function that supports organisational </w:t>
      </w:r>
      <w:r w:rsidR="58CAECBA" w:rsidRPr="02AE533F">
        <w:rPr>
          <w:rFonts w:ascii="Arial" w:eastAsia="Arial" w:hAnsi="Arial" w:cs="Arial"/>
        </w:rPr>
        <w:t>agility, leverages technology effectively, and fosters a culture of flexibility and innovation.</w:t>
      </w:r>
    </w:p>
    <w:p w14:paraId="1783031D" w14:textId="77777777" w:rsidR="007B0762" w:rsidRDefault="007B0762" w:rsidP="02AE533F">
      <w:pPr>
        <w:spacing w:line="600" w:lineRule="auto"/>
        <w:rPr>
          <w:rFonts w:ascii="Arial" w:eastAsia="Arial" w:hAnsi="Arial" w:cs="Arial"/>
        </w:rPr>
      </w:pPr>
    </w:p>
    <w:p w14:paraId="638B423A" w14:textId="77777777" w:rsidR="007B0762" w:rsidRDefault="007B0762" w:rsidP="02AE533F">
      <w:pPr>
        <w:spacing w:line="600" w:lineRule="auto"/>
        <w:rPr>
          <w:rFonts w:ascii="Arial" w:eastAsia="Arial" w:hAnsi="Arial" w:cs="Arial"/>
        </w:rPr>
      </w:pPr>
    </w:p>
    <w:p w14:paraId="5CA09885" w14:textId="77777777" w:rsidR="007B0762" w:rsidRDefault="007B0762" w:rsidP="02AE533F">
      <w:pPr>
        <w:spacing w:line="600" w:lineRule="auto"/>
        <w:rPr>
          <w:rFonts w:ascii="Arial" w:eastAsia="Arial" w:hAnsi="Arial" w:cs="Arial"/>
        </w:rPr>
      </w:pPr>
    </w:p>
    <w:p w14:paraId="3A4D15AC" w14:textId="3EA2C90F" w:rsidR="2DF5F8FC" w:rsidRDefault="2DF5F8FC" w:rsidP="02AE533F">
      <w:pPr>
        <w:spacing w:line="600" w:lineRule="auto"/>
        <w:rPr>
          <w:rFonts w:ascii="Arial" w:eastAsia="Arial" w:hAnsi="Arial" w:cs="Arial"/>
          <w:sz w:val="32"/>
          <w:szCs w:val="32"/>
        </w:rPr>
      </w:pPr>
      <w:r w:rsidRPr="173BF0D3">
        <w:rPr>
          <w:rFonts w:ascii="Arial" w:eastAsia="Arial" w:hAnsi="Arial" w:cs="Arial"/>
          <w:b/>
          <w:bCs/>
          <w:sz w:val="32"/>
          <w:szCs w:val="32"/>
        </w:rPr>
        <w:lastRenderedPageBreak/>
        <w:t>Reference</w:t>
      </w:r>
      <w:r w:rsidR="4321ABAE" w:rsidRPr="173BF0D3">
        <w:rPr>
          <w:rFonts w:ascii="Arial" w:eastAsia="Arial" w:hAnsi="Arial" w:cs="Arial"/>
          <w:b/>
          <w:bCs/>
          <w:sz w:val="32"/>
          <w:szCs w:val="32"/>
        </w:rPr>
        <w:t>s</w:t>
      </w:r>
    </w:p>
    <w:p w14:paraId="02B653B1" w14:textId="72DAF6A7" w:rsidR="6F95921C" w:rsidRDefault="6F95921C" w:rsidP="02AE533F">
      <w:pPr>
        <w:pStyle w:val="ListParagraph"/>
        <w:numPr>
          <w:ilvl w:val="0"/>
          <w:numId w:val="1"/>
        </w:numPr>
        <w:spacing w:before="200" w:after="0" w:line="216" w:lineRule="auto"/>
        <w:rPr>
          <w:rFonts w:ascii="Arial" w:eastAsia="Arial" w:hAnsi="Arial" w:cs="Arial"/>
          <w:color w:val="000000" w:themeColor="text1"/>
        </w:rPr>
      </w:pPr>
      <w:r w:rsidRPr="02AE533F">
        <w:rPr>
          <w:rFonts w:ascii="Arial" w:eastAsia="Arial" w:hAnsi="Arial" w:cs="Arial"/>
          <w:color w:val="000000" w:themeColor="text1"/>
        </w:rPr>
        <w:t>Armstrong, M. (2022). Armstrong’s Handbook of Management and Leadership: Developing Effective People Skills for Better Leadership and Management. 3rd ed. London; Philadelphia: Kogan Page</w:t>
      </w:r>
    </w:p>
    <w:p w14:paraId="670BEF32" w14:textId="4D2D4719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  <w:color w:val="000000" w:themeColor="text1"/>
        </w:rPr>
      </w:pPr>
    </w:p>
    <w:p w14:paraId="3DE403C3" w14:textId="798079DD" w:rsidR="3E0A3852" w:rsidRDefault="3E0A3852" w:rsidP="02AE533F">
      <w:pPr>
        <w:pStyle w:val="ListParagraph"/>
        <w:numPr>
          <w:ilvl w:val="0"/>
          <w:numId w:val="1"/>
        </w:numPr>
        <w:spacing w:before="200" w:after="0" w:line="216" w:lineRule="auto"/>
        <w:rPr>
          <w:rFonts w:ascii="Arial" w:eastAsia="Arial" w:hAnsi="Arial" w:cs="Arial"/>
          <w:color w:val="000000" w:themeColor="text1"/>
        </w:rPr>
      </w:pPr>
      <w:r w:rsidRPr="02AE533F">
        <w:rPr>
          <w:rFonts w:ascii="Arial" w:eastAsia="Arial" w:hAnsi="Arial" w:cs="Arial"/>
          <w:color w:val="000000" w:themeColor="text1"/>
        </w:rPr>
        <w:t xml:space="preserve">Marchington, M., Wilkinson, A., Donnelly, R. and Kynighou, A. (2025). </w:t>
      </w:r>
      <w:r w:rsidRPr="02AE533F">
        <w:rPr>
          <w:rFonts w:ascii="Arial" w:eastAsia="Arial" w:hAnsi="Arial" w:cs="Arial"/>
          <w:i/>
          <w:iCs/>
          <w:color w:val="000000" w:themeColor="text1"/>
        </w:rPr>
        <w:t>Human</w:t>
      </w:r>
      <w:r w:rsidR="188B84D8" w:rsidRPr="02AE533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2AE533F">
        <w:rPr>
          <w:rFonts w:ascii="Arial" w:eastAsia="Arial" w:hAnsi="Arial" w:cs="Arial"/>
          <w:i/>
          <w:iCs/>
          <w:color w:val="000000" w:themeColor="text1"/>
        </w:rPr>
        <w:t>Resource Management at Work</w:t>
      </w:r>
      <w:r w:rsidRPr="02AE533F">
        <w:rPr>
          <w:rFonts w:ascii="Arial" w:eastAsia="Arial" w:hAnsi="Arial" w:cs="Arial"/>
          <w:color w:val="000000" w:themeColor="text1"/>
        </w:rPr>
        <w:t>. Kogan Page Publishers</w:t>
      </w:r>
    </w:p>
    <w:p w14:paraId="2F008E01" w14:textId="05326D49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  <w:color w:val="000000" w:themeColor="text1"/>
        </w:rPr>
      </w:pPr>
    </w:p>
    <w:p w14:paraId="6187A3E3" w14:textId="1AFF2E03" w:rsidR="2C1AC078" w:rsidRDefault="2C1AC078" w:rsidP="02AE533F">
      <w:pPr>
        <w:pStyle w:val="ListParagraph"/>
        <w:numPr>
          <w:ilvl w:val="0"/>
          <w:numId w:val="1"/>
        </w:numPr>
        <w:spacing w:before="200" w:after="0" w:line="216" w:lineRule="auto"/>
        <w:rPr>
          <w:rFonts w:ascii="Arial" w:eastAsia="Arial" w:hAnsi="Arial" w:cs="Arial"/>
          <w:color w:val="000000" w:themeColor="text1"/>
        </w:rPr>
      </w:pPr>
      <w:r w:rsidRPr="02AE533F">
        <w:rPr>
          <w:rFonts w:ascii="Arial" w:eastAsia="Arial" w:hAnsi="Arial" w:cs="Arial"/>
          <w:color w:val="000000" w:themeColor="text1"/>
        </w:rPr>
        <w:t xml:space="preserve">Shava, E. and Ndebele, N. (2024). </w:t>
      </w:r>
      <w:r w:rsidRPr="02AE533F">
        <w:rPr>
          <w:rFonts w:ascii="Arial" w:eastAsia="Arial" w:hAnsi="Arial" w:cs="Arial"/>
          <w:i/>
          <w:iCs/>
          <w:color w:val="000000" w:themeColor="text1"/>
        </w:rPr>
        <w:t>Digital Transformation in Public Sector Human Resource Management</w:t>
      </w:r>
      <w:r w:rsidRPr="02AE533F">
        <w:rPr>
          <w:rFonts w:ascii="Arial" w:eastAsia="Arial" w:hAnsi="Arial" w:cs="Arial"/>
          <w:color w:val="000000" w:themeColor="text1"/>
        </w:rPr>
        <w:t>. IGI Global</w:t>
      </w:r>
    </w:p>
    <w:p w14:paraId="76593280" w14:textId="47037EC7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  <w:color w:val="000000" w:themeColor="text1"/>
        </w:rPr>
      </w:pPr>
    </w:p>
    <w:p w14:paraId="2B490F9C" w14:textId="4A48742F" w:rsidR="580A7AAB" w:rsidRDefault="580A7AAB" w:rsidP="02AE533F">
      <w:pPr>
        <w:pStyle w:val="ListParagraph"/>
        <w:numPr>
          <w:ilvl w:val="0"/>
          <w:numId w:val="1"/>
        </w:numPr>
        <w:spacing w:before="200" w:after="0" w:line="216" w:lineRule="auto"/>
        <w:rPr>
          <w:rFonts w:ascii="Arial" w:eastAsia="Arial" w:hAnsi="Arial" w:cs="Arial"/>
        </w:rPr>
      </w:pPr>
      <w:hyperlink r:id="rId10">
        <w:r w:rsidRPr="02AE533F">
          <w:rPr>
            <w:rStyle w:val="Hyperlink"/>
            <w:rFonts w:ascii="Arial" w:eastAsia="Arial" w:hAnsi="Arial" w:cs="Arial"/>
          </w:rPr>
          <w:t>Discipline and grievance | Acas</w:t>
        </w:r>
      </w:hyperlink>
    </w:p>
    <w:p w14:paraId="4E7123E3" w14:textId="19C16ABB" w:rsidR="065BA882" w:rsidRDefault="065BA882" w:rsidP="02AE533F">
      <w:pPr>
        <w:pStyle w:val="ListParagraph"/>
        <w:numPr>
          <w:ilvl w:val="0"/>
          <w:numId w:val="1"/>
        </w:numPr>
        <w:spacing w:before="200" w:after="0" w:line="216" w:lineRule="auto"/>
        <w:rPr>
          <w:rFonts w:ascii="Arial" w:eastAsia="Arial" w:hAnsi="Arial" w:cs="Arial"/>
        </w:rPr>
      </w:pPr>
      <w:hyperlink r:id="rId11">
        <w:r w:rsidR="00A8180D">
          <w:rPr>
            <w:rStyle w:val="Hyperlink"/>
            <w:rFonts w:ascii="Arial" w:eastAsia="Arial" w:hAnsi="Arial" w:cs="Arial"/>
          </w:rPr>
          <w:t>River Island Omnichannel Strategy</w:t>
        </w:r>
      </w:hyperlink>
    </w:p>
    <w:p w14:paraId="220092CA" w14:textId="070E98A5" w:rsidR="337E5511" w:rsidRDefault="337E5511" w:rsidP="02AE533F">
      <w:pPr>
        <w:pStyle w:val="ListParagraph"/>
        <w:numPr>
          <w:ilvl w:val="0"/>
          <w:numId w:val="1"/>
        </w:numPr>
        <w:spacing w:before="200" w:after="0" w:line="216" w:lineRule="auto"/>
      </w:pPr>
      <w:hyperlink r:id="rId12">
        <w:r w:rsidRPr="02AE533F">
          <w:rPr>
            <w:rStyle w:val="Hyperlink"/>
            <w:rFonts w:ascii="Arial" w:eastAsia="Arial" w:hAnsi="Arial" w:cs="Arial"/>
          </w:rPr>
          <w:t xml:space="preserve">River Island - Everything </w:t>
        </w:r>
        <w:proofErr w:type="gramStart"/>
        <w:r w:rsidRPr="02AE533F">
          <w:rPr>
            <w:rStyle w:val="Hyperlink"/>
            <w:rFonts w:ascii="Arial" w:eastAsia="Arial" w:hAnsi="Arial" w:cs="Arial"/>
          </w:rPr>
          <w:t>To</w:t>
        </w:r>
        <w:proofErr w:type="gramEnd"/>
        <w:r w:rsidRPr="02AE533F">
          <w:rPr>
            <w:rStyle w:val="Hyperlink"/>
            <w:rFonts w:ascii="Arial" w:eastAsia="Arial" w:hAnsi="Arial" w:cs="Arial"/>
          </w:rPr>
          <w:t xml:space="preserve"> Know Before You Apply (UK)</w:t>
        </w:r>
      </w:hyperlink>
    </w:p>
    <w:p w14:paraId="3A423589" w14:textId="7705827B" w:rsidR="1AE37A55" w:rsidRDefault="1AE37A55" w:rsidP="02AE533F">
      <w:pPr>
        <w:pStyle w:val="ListParagraph"/>
        <w:numPr>
          <w:ilvl w:val="0"/>
          <w:numId w:val="1"/>
        </w:numPr>
        <w:spacing w:before="200" w:after="0" w:line="216" w:lineRule="auto"/>
      </w:pPr>
      <w:hyperlink r:id="rId13">
        <w:r w:rsidRPr="02AE533F">
          <w:rPr>
            <w:rStyle w:val="Hyperlink"/>
            <w:rFonts w:ascii="Arial" w:eastAsia="Arial" w:hAnsi="Arial" w:cs="Arial"/>
          </w:rPr>
          <w:t>River Island Plymouth | Clothes Shops in Plymouth Drake Circus</w:t>
        </w:r>
      </w:hyperlink>
    </w:p>
    <w:p w14:paraId="2880DB70" w14:textId="044520D8" w:rsidR="1A3D799A" w:rsidRDefault="1A3D799A" w:rsidP="02AE533F">
      <w:pPr>
        <w:pStyle w:val="ListParagraph"/>
        <w:numPr>
          <w:ilvl w:val="0"/>
          <w:numId w:val="2"/>
        </w:numPr>
        <w:spacing w:before="200" w:after="0" w:line="216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Kraus, Sascha, et al. "Digital transformation in business and management research: An overview of the current status quo." </w:t>
      </w:r>
      <w:r w:rsidRPr="02AE533F">
        <w:rPr>
          <w:rFonts w:ascii="Arial" w:eastAsia="Arial" w:hAnsi="Arial" w:cs="Arial"/>
          <w:i/>
          <w:iCs/>
        </w:rPr>
        <w:t>International journal of information management</w:t>
      </w:r>
      <w:r w:rsidRPr="02AE533F">
        <w:rPr>
          <w:rFonts w:ascii="Arial" w:eastAsia="Arial" w:hAnsi="Arial" w:cs="Arial"/>
        </w:rPr>
        <w:t xml:space="preserve"> 63 (2022): 102466.</w:t>
      </w:r>
    </w:p>
    <w:p w14:paraId="4F7A2F1C" w14:textId="17497DA4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</w:rPr>
      </w:pPr>
    </w:p>
    <w:p w14:paraId="19F21B8D" w14:textId="1B75D7A4" w:rsidR="1993A335" w:rsidRDefault="1993A335" w:rsidP="02AE533F">
      <w:pPr>
        <w:pStyle w:val="ListParagraph"/>
        <w:numPr>
          <w:ilvl w:val="0"/>
          <w:numId w:val="2"/>
        </w:numPr>
        <w:spacing w:before="200" w:after="0" w:line="216" w:lineRule="auto"/>
        <w:rPr>
          <w:rFonts w:ascii="Arial" w:eastAsia="Arial" w:hAnsi="Arial" w:cs="Arial"/>
          <w:sz w:val="19"/>
          <w:szCs w:val="19"/>
        </w:rPr>
      </w:pPr>
      <w:r w:rsidRPr="02AE533F">
        <w:rPr>
          <w:rFonts w:ascii="Arial" w:eastAsia="Arial" w:hAnsi="Arial" w:cs="Arial"/>
        </w:rPr>
        <w:t xml:space="preserve">Evans, Thomas R. </w:t>
      </w:r>
      <w:r w:rsidRPr="02AE533F">
        <w:rPr>
          <w:rFonts w:ascii="Arial" w:eastAsia="Arial" w:hAnsi="Arial" w:cs="Arial"/>
          <w:i/>
          <w:iCs/>
        </w:rPr>
        <w:t>The evidence behind HR: an open evaluation of contemporary HR practices</w:t>
      </w:r>
      <w:r w:rsidRPr="02AE533F">
        <w:rPr>
          <w:rFonts w:ascii="Arial" w:eastAsia="Arial" w:hAnsi="Arial" w:cs="Arial"/>
        </w:rPr>
        <w:t>. Routledge, 2022.</w:t>
      </w:r>
      <w:r w:rsidR="3DCE64E3" w:rsidRPr="02AE533F">
        <w:rPr>
          <w:rFonts w:ascii="Arial" w:eastAsia="Arial" w:hAnsi="Arial" w:cs="Arial"/>
          <w:sz w:val="19"/>
          <w:szCs w:val="19"/>
        </w:rPr>
        <w:t xml:space="preserve"> </w:t>
      </w:r>
    </w:p>
    <w:p w14:paraId="769B3D35" w14:textId="5B2CA048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  <w:sz w:val="19"/>
          <w:szCs w:val="19"/>
        </w:rPr>
      </w:pPr>
    </w:p>
    <w:p w14:paraId="4C1B40F9" w14:textId="20C9D57D" w:rsidR="3DCE64E3" w:rsidRDefault="3DCE64E3" w:rsidP="02AE533F">
      <w:pPr>
        <w:pStyle w:val="ListParagraph"/>
        <w:numPr>
          <w:ilvl w:val="0"/>
          <w:numId w:val="2"/>
        </w:numPr>
        <w:spacing w:before="200" w:after="0" w:line="216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Lojeski, K.S. and Diamante, N., 2013. Virtual distance and learning: An application of </w:t>
      </w:r>
      <w:r w:rsidR="00A8180D">
        <w:rPr>
          <w:rFonts w:ascii="Arial" w:eastAsia="Arial" w:hAnsi="Arial" w:cs="Arial"/>
        </w:rPr>
        <w:t>organisational</w:t>
      </w:r>
      <w:r w:rsidRPr="02AE533F">
        <w:rPr>
          <w:rFonts w:ascii="Arial" w:eastAsia="Arial" w:hAnsi="Arial" w:cs="Arial"/>
        </w:rPr>
        <w:t xml:space="preserve"> best practices in education. In </w:t>
      </w:r>
      <w:r w:rsidR="00A8180D">
        <w:rPr>
          <w:rFonts w:ascii="Arial" w:eastAsia="Arial" w:hAnsi="Arial" w:cs="Arial"/>
        </w:rPr>
        <w:t xml:space="preserve">the </w:t>
      </w:r>
      <w:r w:rsidRPr="02AE533F">
        <w:rPr>
          <w:rFonts w:ascii="Arial" w:eastAsia="Arial" w:hAnsi="Arial" w:cs="Arial"/>
          <w:i/>
          <w:iCs/>
        </w:rPr>
        <w:t>International conference: The future of learning</w:t>
      </w:r>
      <w:r w:rsidRPr="02AE533F">
        <w:rPr>
          <w:rFonts w:ascii="Arial" w:eastAsia="Arial" w:hAnsi="Arial" w:cs="Arial"/>
        </w:rPr>
        <w:t>.</w:t>
      </w:r>
    </w:p>
    <w:p w14:paraId="2E6F2DA2" w14:textId="61C8EC12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</w:rPr>
      </w:pPr>
    </w:p>
    <w:p w14:paraId="50E0E037" w14:textId="76B50E2E" w:rsidR="082ABB43" w:rsidRDefault="082ABB43" w:rsidP="02AE533F">
      <w:pPr>
        <w:pStyle w:val="ListParagraph"/>
        <w:numPr>
          <w:ilvl w:val="0"/>
          <w:numId w:val="2"/>
        </w:numPr>
        <w:spacing w:before="200" w:after="0" w:line="216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 xml:space="preserve">Uden, L. and Ting, I.H. eds., 2023. </w:t>
      </w:r>
      <w:r w:rsidRPr="02AE533F">
        <w:rPr>
          <w:rFonts w:ascii="Arial" w:eastAsia="Arial" w:hAnsi="Arial" w:cs="Arial"/>
          <w:i/>
          <w:iCs/>
        </w:rPr>
        <w:t>Knowledge Management in Organisations</w:t>
      </w:r>
      <w:r w:rsidRPr="02AE533F">
        <w:rPr>
          <w:rFonts w:ascii="Arial" w:eastAsia="Arial" w:hAnsi="Arial" w:cs="Arial"/>
        </w:rPr>
        <w:t>. Springer Nature.</w:t>
      </w:r>
    </w:p>
    <w:p w14:paraId="138777DB" w14:textId="5A3FDE4E" w:rsidR="02AE533F" w:rsidRDefault="02AE533F" w:rsidP="02AE533F">
      <w:pPr>
        <w:pStyle w:val="ListParagraph"/>
        <w:spacing w:before="200" w:after="0" w:line="216" w:lineRule="auto"/>
        <w:rPr>
          <w:rFonts w:ascii="Arial" w:eastAsia="Arial" w:hAnsi="Arial" w:cs="Arial"/>
        </w:rPr>
      </w:pPr>
    </w:p>
    <w:p w14:paraId="35017D2D" w14:textId="716DA122" w:rsidR="5468B9FA" w:rsidRDefault="5468B9FA" w:rsidP="02AE533F">
      <w:pPr>
        <w:pStyle w:val="ListParagraph"/>
        <w:numPr>
          <w:ilvl w:val="0"/>
          <w:numId w:val="2"/>
        </w:numPr>
        <w:spacing w:before="200" w:after="0" w:line="216" w:lineRule="auto"/>
        <w:rPr>
          <w:rFonts w:ascii="Arial" w:eastAsia="Arial" w:hAnsi="Arial" w:cs="Arial"/>
        </w:rPr>
      </w:pPr>
      <w:r w:rsidRPr="02AE533F">
        <w:rPr>
          <w:rFonts w:ascii="Arial" w:eastAsia="Arial" w:hAnsi="Arial" w:cs="Arial"/>
        </w:rPr>
        <w:t>Florek-Paszkowska, A., Ujwary-Gil, A. and Godlewska-Dzioboń, B., 2021. Business innovation and critical success factors in the era of digital transformation and turbulent times.</w:t>
      </w:r>
    </w:p>
    <w:p w14:paraId="40C4AC1A" w14:textId="244DD13C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</w:rPr>
      </w:pPr>
    </w:p>
    <w:p w14:paraId="66284C7D" w14:textId="219B8F11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</w:rPr>
      </w:pPr>
    </w:p>
    <w:p w14:paraId="0C0C934C" w14:textId="16AE564C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</w:rPr>
      </w:pPr>
    </w:p>
    <w:p w14:paraId="0AAF4917" w14:textId="7F6F71B6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  <w:color w:val="222222"/>
        </w:rPr>
      </w:pPr>
    </w:p>
    <w:p w14:paraId="791BCD6C" w14:textId="17B6458F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</w:rPr>
      </w:pPr>
    </w:p>
    <w:p w14:paraId="2D20C964" w14:textId="4BB17AB1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</w:rPr>
      </w:pPr>
    </w:p>
    <w:p w14:paraId="397F52AE" w14:textId="4DC1899B" w:rsidR="02AE533F" w:rsidRDefault="02AE533F" w:rsidP="02AE533F">
      <w:pPr>
        <w:spacing w:before="200" w:after="0" w:line="216" w:lineRule="auto"/>
        <w:ind w:left="360" w:hanging="360"/>
        <w:rPr>
          <w:rFonts w:ascii="Arial" w:eastAsia="Arial" w:hAnsi="Arial" w:cs="Arial"/>
          <w:color w:val="000000" w:themeColor="text1"/>
        </w:rPr>
      </w:pPr>
    </w:p>
    <w:p w14:paraId="40749251" w14:textId="6B3B329B" w:rsidR="02AE533F" w:rsidRDefault="02AE533F" w:rsidP="02AE533F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</w:p>
    <w:p w14:paraId="7842A9A6" w14:textId="0F5F1ED2" w:rsidR="02AE533F" w:rsidRDefault="02AE533F" w:rsidP="02AE533F">
      <w:pPr>
        <w:spacing w:line="600" w:lineRule="auto"/>
        <w:rPr>
          <w:rFonts w:ascii="Arial" w:eastAsia="Arial" w:hAnsi="Arial" w:cs="Arial"/>
          <w:b/>
          <w:bCs/>
          <w:sz w:val="32"/>
          <w:szCs w:val="32"/>
        </w:rPr>
      </w:pPr>
    </w:p>
    <w:sectPr w:rsidR="02AE533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axE09IxQut5+2" int2:id="XJ3YZQne">
      <int2:state int2:value="Rejected" int2:type="spell"/>
    </int2:textHash>
    <int2:textHash int2:hashCode="FEFEHZY3CQA/c1" int2:id="gvoTkSw7">
      <int2:state int2:value="Rejected" int2:type="spell"/>
    </int2:textHash>
    <int2:textHash int2:hashCode="lMLc5N6NUEDaBB" int2:id="MSOtdL2V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90C7E"/>
    <w:multiLevelType w:val="hybridMultilevel"/>
    <w:tmpl w:val="AC2A4A88"/>
    <w:lvl w:ilvl="0" w:tplc="A2B20D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2416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8832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A6D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047A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FA8A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2058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8235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0EB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ED3703"/>
    <w:multiLevelType w:val="hybridMultilevel"/>
    <w:tmpl w:val="8496CEB2"/>
    <w:lvl w:ilvl="0" w:tplc="0D80492C">
      <w:start w:val="1"/>
      <w:numFmt w:val="decimal"/>
      <w:lvlText w:val="%1."/>
      <w:lvlJc w:val="left"/>
      <w:pPr>
        <w:ind w:left="720" w:hanging="360"/>
      </w:pPr>
    </w:lvl>
    <w:lvl w:ilvl="1" w:tplc="6EE4AC30">
      <w:start w:val="1"/>
      <w:numFmt w:val="lowerLetter"/>
      <w:lvlText w:val="%2."/>
      <w:lvlJc w:val="left"/>
      <w:pPr>
        <w:ind w:left="1440" w:hanging="360"/>
      </w:pPr>
    </w:lvl>
    <w:lvl w:ilvl="2" w:tplc="56CE9E58">
      <w:start w:val="1"/>
      <w:numFmt w:val="lowerRoman"/>
      <w:lvlText w:val="%3."/>
      <w:lvlJc w:val="right"/>
      <w:pPr>
        <w:ind w:left="2160" w:hanging="180"/>
      </w:pPr>
    </w:lvl>
    <w:lvl w:ilvl="3" w:tplc="157691DC">
      <w:start w:val="1"/>
      <w:numFmt w:val="decimal"/>
      <w:lvlText w:val="%4."/>
      <w:lvlJc w:val="left"/>
      <w:pPr>
        <w:ind w:left="2880" w:hanging="360"/>
      </w:pPr>
    </w:lvl>
    <w:lvl w:ilvl="4" w:tplc="4BD2090C">
      <w:start w:val="1"/>
      <w:numFmt w:val="lowerLetter"/>
      <w:lvlText w:val="%5."/>
      <w:lvlJc w:val="left"/>
      <w:pPr>
        <w:ind w:left="3600" w:hanging="360"/>
      </w:pPr>
    </w:lvl>
    <w:lvl w:ilvl="5" w:tplc="8FFAE96A">
      <w:start w:val="1"/>
      <w:numFmt w:val="lowerRoman"/>
      <w:lvlText w:val="%6."/>
      <w:lvlJc w:val="right"/>
      <w:pPr>
        <w:ind w:left="4320" w:hanging="180"/>
      </w:pPr>
    </w:lvl>
    <w:lvl w:ilvl="6" w:tplc="4F1080FE">
      <w:start w:val="1"/>
      <w:numFmt w:val="decimal"/>
      <w:lvlText w:val="%7."/>
      <w:lvlJc w:val="left"/>
      <w:pPr>
        <w:ind w:left="5040" w:hanging="360"/>
      </w:pPr>
    </w:lvl>
    <w:lvl w:ilvl="7" w:tplc="289C33B8">
      <w:start w:val="1"/>
      <w:numFmt w:val="lowerLetter"/>
      <w:lvlText w:val="%8."/>
      <w:lvlJc w:val="left"/>
      <w:pPr>
        <w:ind w:left="5760" w:hanging="360"/>
      </w:pPr>
    </w:lvl>
    <w:lvl w:ilvl="8" w:tplc="7E16B5E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15C508"/>
    <w:multiLevelType w:val="hybridMultilevel"/>
    <w:tmpl w:val="45E248EC"/>
    <w:lvl w:ilvl="0" w:tplc="DA4C2F98">
      <w:start w:val="1"/>
      <w:numFmt w:val="decimal"/>
      <w:lvlText w:val="%1."/>
      <w:lvlJc w:val="left"/>
      <w:pPr>
        <w:ind w:left="720" w:hanging="360"/>
      </w:pPr>
    </w:lvl>
    <w:lvl w:ilvl="1" w:tplc="33A0D192">
      <w:start w:val="1"/>
      <w:numFmt w:val="lowerLetter"/>
      <w:lvlText w:val="%2."/>
      <w:lvlJc w:val="left"/>
      <w:pPr>
        <w:ind w:left="1440" w:hanging="360"/>
      </w:pPr>
    </w:lvl>
    <w:lvl w:ilvl="2" w:tplc="8A30BCA4">
      <w:start w:val="1"/>
      <w:numFmt w:val="lowerRoman"/>
      <w:lvlText w:val="%3."/>
      <w:lvlJc w:val="right"/>
      <w:pPr>
        <w:ind w:left="2160" w:hanging="180"/>
      </w:pPr>
    </w:lvl>
    <w:lvl w:ilvl="3" w:tplc="68F61EE6">
      <w:start w:val="1"/>
      <w:numFmt w:val="decimal"/>
      <w:lvlText w:val="%4."/>
      <w:lvlJc w:val="left"/>
      <w:pPr>
        <w:ind w:left="2880" w:hanging="360"/>
      </w:pPr>
    </w:lvl>
    <w:lvl w:ilvl="4" w:tplc="DF48741A">
      <w:start w:val="1"/>
      <w:numFmt w:val="lowerLetter"/>
      <w:lvlText w:val="%5."/>
      <w:lvlJc w:val="left"/>
      <w:pPr>
        <w:ind w:left="3600" w:hanging="360"/>
      </w:pPr>
    </w:lvl>
    <w:lvl w:ilvl="5" w:tplc="9AD0862C">
      <w:start w:val="1"/>
      <w:numFmt w:val="lowerRoman"/>
      <w:lvlText w:val="%6."/>
      <w:lvlJc w:val="right"/>
      <w:pPr>
        <w:ind w:left="4320" w:hanging="180"/>
      </w:pPr>
    </w:lvl>
    <w:lvl w:ilvl="6" w:tplc="C1128266">
      <w:start w:val="1"/>
      <w:numFmt w:val="decimal"/>
      <w:lvlText w:val="%7."/>
      <w:lvlJc w:val="left"/>
      <w:pPr>
        <w:ind w:left="5040" w:hanging="360"/>
      </w:pPr>
    </w:lvl>
    <w:lvl w:ilvl="7" w:tplc="E0DE34EA">
      <w:start w:val="1"/>
      <w:numFmt w:val="lowerLetter"/>
      <w:lvlText w:val="%8."/>
      <w:lvlJc w:val="left"/>
      <w:pPr>
        <w:ind w:left="5760" w:hanging="360"/>
      </w:pPr>
    </w:lvl>
    <w:lvl w:ilvl="8" w:tplc="45FC515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EB727B"/>
    <w:multiLevelType w:val="hybridMultilevel"/>
    <w:tmpl w:val="096235D0"/>
    <w:lvl w:ilvl="0" w:tplc="D49E6410">
      <w:start w:val="1"/>
      <w:numFmt w:val="decimal"/>
      <w:lvlText w:val="%1."/>
      <w:lvlJc w:val="left"/>
      <w:pPr>
        <w:ind w:left="720" w:hanging="360"/>
      </w:pPr>
    </w:lvl>
    <w:lvl w:ilvl="1" w:tplc="369ECE70">
      <w:start w:val="1"/>
      <w:numFmt w:val="lowerLetter"/>
      <w:lvlText w:val="%2."/>
      <w:lvlJc w:val="left"/>
      <w:pPr>
        <w:ind w:left="1440" w:hanging="360"/>
      </w:pPr>
    </w:lvl>
    <w:lvl w:ilvl="2" w:tplc="47D299DC">
      <w:start w:val="1"/>
      <w:numFmt w:val="lowerRoman"/>
      <w:lvlText w:val="%3."/>
      <w:lvlJc w:val="right"/>
      <w:pPr>
        <w:ind w:left="2160" w:hanging="180"/>
      </w:pPr>
    </w:lvl>
    <w:lvl w:ilvl="3" w:tplc="0C160320">
      <w:start w:val="1"/>
      <w:numFmt w:val="decimal"/>
      <w:lvlText w:val="%4."/>
      <w:lvlJc w:val="left"/>
      <w:pPr>
        <w:ind w:left="2880" w:hanging="360"/>
      </w:pPr>
    </w:lvl>
    <w:lvl w:ilvl="4" w:tplc="4A54EA64">
      <w:start w:val="1"/>
      <w:numFmt w:val="lowerLetter"/>
      <w:lvlText w:val="%5."/>
      <w:lvlJc w:val="left"/>
      <w:pPr>
        <w:ind w:left="3600" w:hanging="360"/>
      </w:pPr>
    </w:lvl>
    <w:lvl w:ilvl="5" w:tplc="84E4C894">
      <w:start w:val="1"/>
      <w:numFmt w:val="lowerRoman"/>
      <w:lvlText w:val="%6."/>
      <w:lvlJc w:val="right"/>
      <w:pPr>
        <w:ind w:left="4320" w:hanging="180"/>
      </w:pPr>
    </w:lvl>
    <w:lvl w:ilvl="6" w:tplc="65DC3986">
      <w:start w:val="1"/>
      <w:numFmt w:val="decimal"/>
      <w:lvlText w:val="%7."/>
      <w:lvlJc w:val="left"/>
      <w:pPr>
        <w:ind w:left="5040" w:hanging="360"/>
      </w:pPr>
    </w:lvl>
    <w:lvl w:ilvl="7" w:tplc="4992FDCE">
      <w:start w:val="1"/>
      <w:numFmt w:val="lowerLetter"/>
      <w:lvlText w:val="%8."/>
      <w:lvlJc w:val="left"/>
      <w:pPr>
        <w:ind w:left="5760" w:hanging="360"/>
      </w:pPr>
    </w:lvl>
    <w:lvl w:ilvl="8" w:tplc="5EFC5A2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300294"/>
    <w:multiLevelType w:val="hybridMultilevel"/>
    <w:tmpl w:val="5808BE42"/>
    <w:lvl w:ilvl="0" w:tplc="6DEEAA00">
      <w:start w:val="1"/>
      <w:numFmt w:val="decimal"/>
      <w:lvlText w:val="%1."/>
      <w:lvlJc w:val="left"/>
      <w:pPr>
        <w:ind w:left="720" w:hanging="360"/>
      </w:pPr>
    </w:lvl>
    <w:lvl w:ilvl="1" w:tplc="39AE4878">
      <w:start w:val="1"/>
      <w:numFmt w:val="lowerLetter"/>
      <w:lvlText w:val="%2."/>
      <w:lvlJc w:val="left"/>
      <w:pPr>
        <w:ind w:left="1440" w:hanging="360"/>
      </w:pPr>
    </w:lvl>
    <w:lvl w:ilvl="2" w:tplc="8508192A">
      <w:start w:val="1"/>
      <w:numFmt w:val="lowerRoman"/>
      <w:lvlText w:val="%3."/>
      <w:lvlJc w:val="right"/>
      <w:pPr>
        <w:ind w:left="2160" w:hanging="180"/>
      </w:pPr>
    </w:lvl>
    <w:lvl w:ilvl="3" w:tplc="CFFC8836">
      <w:start w:val="1"/>
      <w:numFmt w:val="decimal"/>
      <w:lvlText w:val="%4."/>
      <w:lvlJc w:val="left"/>
      <w:pPr>
        <w:ind w:left="2880" w:hanging="360"/>
      </w:pPr>
    </w:lvl>
    <w:lvl w:ilvl="4" w:tplc="EE38A440">
      <w:start w:val="1"/>
      <w:numFmt w:val="lowerLetter"/>
      <w:lvlText w:val="%5."/>
      <w:lvlJc w:val="left"/>
      <w:pPr>
        <w:ind w:left="3600" w:hanging="360"/>
      </w:pPr>
    </w:lvl>
    <w:lvl w:ilvl="5" w:tplc="9C04D6B0">
      <w:start w:val="1"/>
      <w:numFmt w:val="lowerRoman"/>
      <w:lvlText w:val="%6."/>
      <w:lvlJc w:val="right"/>
      <w:pPr>
        <w:ind w:left="4320" w:hanging="180"/>
      </w:pPr>
    </w:lvl>
    <w:lvl w:ilvl="6" w:tplc="CC0202D8">
      <w:start w:val="1"/>
      <w:numFmt w:val="decimal"/>
      <w:lvlText w:val="%7."/>
      <w:lvlJc w:val="left"/>
      <w:pPr>
        <w:ind w:left="5040" w:hanging="360"/>
      </w:pPr>
    </w:lvl>
    <w:lvl w:ilvl="7" w:tplc="60260364">
      <w:start w:val="1"/>
      <w:numFmt w:val="lowerLetter"/>
      <w:lvlText w:val="%8."/>
      <w:lvlJc w:val="left"/>
      <w:pPr>
        <w:ind w:left="5760" w:hanging="360"/>
      </w:pPr>
    </w:lvl>
    <w:lvl w:ilvl="8" w:tplc="55B8026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665241"/>
    <w:multiLevelType w:val="hybridMultilevel"/>
    <w:tmpl w:val="0DEEA71C"/>
    <w:lvl w:ilvl="0" w:tplc="7C5082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80F6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C8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E642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18F2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7C2F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36D2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6A84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BC43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F61FDB"/>
    <w:multiLevelType w:val="hybridMultilevel"/>
    <w:tmpl w:val="68E22638"/>
    <w:lvl w:ilvl="0" w:tplc="9ACE725C">
      <w:start w:val="1"/>
      <w:numFmt w:val="decimal"/>
      <w:lvlText w:val="%1."/>
      <w:lvlJc w:val="left"/>
      <w:pPr>
        <w:ind w:left="720" w:hanging="360"/>
      </w:pPr>
    </w:lvl>
    <w:lvl w:ilvl="1" w:tplc="BA7EFEB2">
      <w:start w:val="1"/>
      <w:numFmt w:val="lowerLetter"/>
      <w:lvlText w:val="%2."/>
      <w:lvlJc w:val="left"/>
      <w:pPr>
        <w:ind w:left="1440" w:hanging="360"/>
      </w:pPr>
    </w:lvl>
    <w:lvl w:ilvl="2" w:tplc="B7C8E466">
      <w:start w:val="1"/>
      <w:numFmt w:val="lowerRoman"/>
      <w:lvlText w:val="%3."/>
      <w:lvlJc w:val="right"/>
      <w:pPr>
        <w:ind w:left="2160" w:hanging="180"/>
      </w:pPr>
    </w:lvl>
    <w:lvl w:ilvl="3" w:tplc="BAA4A5A2">
      <w:start w:val="1"/>
      <w:numFmt w:val="decimal"/>
      <w:lvlText w:val="%4."/>
      <w:lvlJc w:val="left"/>
      <w:pPr>
        <w:ind w:left="2880" w:hanging="360"/>
      </w:pPr>
    </w:lvl>
    <w:lvl w:ilvl="4" w:tplc="BDCCC160">
      <w:start w:val="1"/>
      <w:numFmt w:val="lowerLetter"/>
      <w:lvlText w:val="%5."/>
      <w:lvlJc w:val="left"/>
      <w:pPr>
        <w:ind w:left="3600" w:hanging="360"/>
      </w:pPr>
    </w:lvl>
    <w:lvl w:ilvl="5" w:tplc="16D2BF48">
      <w:start w:val="1"/>
      <w:numFmt w:val="lowerRoman"/>
      <w:lvlText w:val="%6."/>
      <w:lvlJc w:val="right"/>
      <w:pPr>
        <w:ind w:left="4320" w:hanging="180"/>
      </w:pPr>
    </w:lvl>
    <w:lvl w:ilvl="6" w:tplc="DFE8651C">
      <w:start w:val="1"/>
      <w:numFmt w:val="decimal"/>
      <w:lvlText w:val="%7."/>
      <w:lvlJc w:val="left"/>
      <w:pPr>
        <w:ind w:left="5040" w:hanging="360"/>
      </w:pPr>
    </w:lvl>
    <w:lvl w:ilvl="7" w:tplc="4B1283EE">
      <w:start w:val="1"/>
      <w:numFmt w:val="lowerLetter"/>
      <w:lvlText w:val="%8."/>
      <w:lvlJc w:val="left"/>
      <w:pPr>
        <w:ind w:left="5760" w:hanging="360"/>
      </w:pPr>
    </w:lvl>
    <w:lvl w:ilvl="8" w:tplc="DAB84D62">
      <w:start w:val="1"/>
      <w:numFmt w:val="lowerRoman"/>
      <w:lvlText w:val="%9."/>
      <w:lvlJc w:val="right"/>
      <w:pPr>
        <w:ind w:left="6480" w:hanging="180"/>
      </w:pPr>
    </w:lvl>
  </w:abstractNum>
  <w:num w:numId="1" w16cid:durableId="932124431">
    <w:abstractNumId w:val="5"/>
  </w:num>
  <w:num w:numId="2" w16cid:durableId="1535194803">
    <w:abstractNumId w:val="0"/>
  </w:num>
  <w:num w:numId="3" w16cid:durableId="440491943">
    <w:abstractNumId w:val="1"/>
  </w:num>
  <w:num w:numId="4" w16cid:durableId="937828417">
    <w:abstractNumId w:val="3"/>
  </w:num>
  <w:num w:numId="5" w16cid:durableId="2027244686">
    <w:abstractNumId w:val="4"/>
  </w:num>
  <w:num w:numId="6" w16cid:durableId="1961647077">
    <w:abstractNumId w:val="6"/>
  </w:num>
  <w:num w:numId="7" w16cid:durableId="10187798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20DE43"/>
    <w:rsid w:val="000C5752"/>
    <w:rsid w:val="001D6255"/>
    <w:rsid w:val="003A1165"/>
    <w:rsid w:val="004553D1"/>
    <w:rsid w:val="0049F1D7"/>
    <w:rsid w:val="005B2045"/>
    <w:rsid w:val="00662D8D"/>
    <w:rsid w:val="007A2F37"/>
    <w:rsid w:val="007B0762"/>
    <w:rsid w:val="007D1908"/>
    <w:rsid w:val="00860955"/>
    <w:rsid w:val="008B25F6"/>
    <w:rsid w:val="008F1184"/>
    <w:rsid w:val="00A19024"/>
    <w:rsid w:val="00A8180D"/>
    <w:rsid w:val="00BE2C3A"/>
    <w:rsid w:val="00CB9792"/>
    <w:rsid w:val="00E066FC"/>
    <w:rsid w:val="00E27030"/>
    <w:rsid w:val="00FE1C02"/>
    <w:rsid w:val="01043A96"/>
    <w:rsid w:val="01242441"/>
    <w:rsid w:val="01361E0A"/>
    <w:rsid w:val="013806E7"/>
    <w:rsid w:val="015227DE"/>
    <w:rsid w:val="016E7A23"/>
    <w:rsid w:val="018A6580"/>
    <w:rsid w:val="01D4F59B"/>
    <w:rsid w:val="021A7FA6"/>
    <w:rsid w:val="025C57A2"/>
    <w:rsid w:val="0276A8A9"/>
    <w:rsid w:val="027F1A33"/>
    <w:rsid w:val="029EA133"/>
    <w:rsid w:val="02AE533F"/>
    <w:rsid w:val="02BF6DD6"/>
    <w:rsid w:val="02F99C34"/>
    <w:rsid w:val="02FF40BB"/>
    <w:rsid w:val="0302C2CE"/>
    <w:rsid w:val="0303819B"/>
    <w:rsid w:val="03043BA7"/>
    <w:rsid w:val="03345B86"/>
    <w:rsid w:val="03624F2C"/>
    <w:rsid w:val="0362FF4D"/>
    <w:rsid w:val="037049AA"/>
    <w:rsid w:val="037AEA20"/>
    <w:rsid w:val="038A44EF"/>
    <w:rsid w:val="0395E6CD"/>
    <w:rsid w:val="03CC0FBD"/>
    <w:rsid w:val="03DFF5DF"/>
    <w:rsid w:val="03F738D8"/>
    <w:rsid w:val="042DC52D"/>
    <w:rsid w:val="043F0C5E"/>
    <w:rsid w:val="04864406"/>
    <w:rsid w:val="049FC8AF"/>
    <w:rsid w:val="04C5D5D4"/>
    <w:rsid w:val="04D1FF82"/>
    <w:rsid w:val="04DC62C9"/>
    <w:rsid w:val="050035BF"/>
    <w:rsid w:val="051E3E2C"/>
    <w:rsid w:val="05340D8C"/>
    <w:rsid w:val="0592C53B"/>
    <w:rsid w:val="05A5B0E2"/>
    <w:rsid w:val="05C9D53B"/>
    <w:rsid w:val="05D0984E"/>
    <w:rsid w:val="05F30111"/>
    <w:rsid w:val="05F7738F"/>
    <w:rsid w:val="0616C905"/>
    <w:rsid w:val="0629A250"/>
    <w:rsid w:val="065BA882"/>
    <w:rsid w:val="065C398B"/>
    <w:rsid w:val="0663121F"/>
    <w:rsid w:val="067412DB"/>
    <w:rsid w:val="06ACA26B"/>
    <w:rsid w:val="06BF9191"/>
    <w:rsid w:val="06CF1AE8"/>
    <w:rsid w:val="06D2B506"/>
    <w:rsid w:val="06D92C84"/>
    <w:rsid w:val="06E1258D"/>
    <w:rsid w:val="06F186F6"/>
    <w:rsid w:val="070A4783"/>
    <w:rsid w:val="0741D0E4"/>
    <w:rsid w:val="07490ED7"/>
    <w:rsid w:val="079D20B9"/>
    <w:rsid w:val="07BDE13A"/>
    <w:rsid w:val="07D2EBA1"/>
    <w:rsid w:val="07F493EB"/>
    <w:rsid w:val="08017094"/>
    <w:rsid w:val="0827E83B"/>
    <w:rsid w:val="082ABB43"/>
    <w:rsid w:val="085AE0F0"/>
    <w:rsid w:val="08862C83"/>
    <w:rsid w:val="08B0FA9E"/>
    <w:rsid w:val="08DD0016"/>
    <w:rsid w:val="08DDB2E1"/>
    <w:rsid w:val="09538290"/>
    <w:rsid w:val="09680BE9"/>
    <w:rsid w:val="09ABC3E9"/>
    <w:rsid w:val="0A80E3A8"/>
    <w:rsid w:val="0AC05B1F"/>
    <w:rsid w:val="0ACA3159"/>
    <w:rsid w:val="0ADD811B"/>
    <w:rsid w:val="0AF2F437"/>
    <w:rsid w:val="0B524B50"/>
    <w:rsid w:val="0B5FE309"/>
    <w:rsid w:val="0B66F163"/>
    <w:rsid w:val="0B9F7BD6"/>
    <w:rsid w:val="0BA36605"/>
    <w:rsid w:val="0BC19D93"/>
    <w:rsid w:val="0BDB8408"/>
    <w:rsid w:val="0BFE9EB8"/>
    <w:rsid w:val="0C37DE94"/>
    <w:rsid w:val="0C7F9996"/>
    <w:rsid w:val="0C814192"/>
    <w:rsid w:val="0CB6FFA3"/>
    <w:rsid w:val="0CEE337F"/>
    <w:rsid w:val="0D212F0A"/>
    <w:rsid w:val="0D435521"/>
    <w:rsid w:val="0D486E81"/>
    <w:rsid w:val="0D4D2463"/>
    <w:rsid w:val="0D67BBE7"/>
    <w:rsid w:val="0D72C10C"/>
    <w:rsid w:val="0DFDDDE5"/>
    <w:rsid w:val="0E3D1763"/>
    <w:rsid w:val="0E40FFA0"/>
    <w:rsid w:val="0E918A01"/>
    <w:rsid w:val="0EACD578"/>
    <w:rsid w:val="0EC94C97"/>
    <w:rsid w:val="0EE1D3DF"/>
    <w:rsid w:val="0EE830B5"/>
    <w:rsid w:val="0EEC098B"/>
    <w:rsid w:val="0F0A1046"/>
    <w:rsid w:val="0F2A7FAD"/>
    <w:rsid w:val="0F384807"/>
    <w:rsid w:val="0F4F3A4E"/>
    <w:rsid w:val="0F6323E0"/>
    <w:rsid w:val="0F8758F0"/>
    <w:rsid w:val="0F93AFFC"/>
    <w:rsid w:val="0FB68204"/>
    <w:rsid w:val="0FE975C9"/>
    <w:rsid w:val="1007DB18"/>
    <w:rsid w:val="10388181"/>
    <w:rsid w:val="10467ECA"/>
    <w:rsid w:val="107BE41A"/>
    <w:rsid w:val="10B63C16"/>
    <w:rsid w:val="10B84250"/>
    <w:rsid w:val="10D3B52A"/>
    <w:rsid w:val="10FD7628"/>
    <w:rsid w:val="1141E1C5"/>
    <w:rsid w:val="11758954"/>
    <w:rsid w:val="11941D9C"/>
    <w:rsid w:val="119893E9"/>
    <w:rsid w:val="11A59522"/>
    <w:rsid w:val="11B78380"/>
    <w:rsid w:val="11C3EDC5"/>
    <w:rsid w:val="11E7A230"/>
    <w:rsid w:val="12140B3A"/>
    <w:rsid w:val="121433E8"/>
    <w:rsid w:val="12228F5C"/>
    <w:rsid w:val="122F13A5"/>
    <w:rsid w:val="123392E7"/>
    <w:rsid w:val="123C0BCF"/>
    <w:rsid w:val="1256900B"/>
    <w:rsid w:val="128E09DC"/>
    <w:rsid w:val="129D9680"/>
    <w:rsid w:val="12BECEEC"/>
    <w:rsid w:val="13420C88"/>
    <w:rsid w:val="13425209"/>
    <w:rsid w:val="1359D73F"/>
    <w:rsid w:val="137C1412"/>
    <w:rsid w:val="137CC0FF"/>
    <w:rsid w:val="13825542"/>
    <w:rsid w:val="13969098"/>
    <w:rsid w:val="13981ED9"/>
    <w:rsid w:val="13E425C4"/>
    <w:rsid w:val="13F47A3D"/>
    <w:rsid w:val="13F6F358"/>
    <w:rsid w:val="1401002F"/>
    <w:rsid w:val="141960C0"/>
    <w:rsid w:val="147BB4F5"/>
    <w:rsid w:val="1480C40B"/>
    <w:rsid w:val="14924E8C"/>
    <w:rsid w:val="14A1A9A7"/>
    <w:rsid w:val="14AFA3D7"/>
    <w:rsid w:val="150A8608"/>
    <w:rsid w:val="1512E9DC"/>
    <w:rsid w:val="1516F712"/>
    <w:rsid w:val="152DD46B"/>
    <w:rsid w:val="154B268A"/>
    <w:rsid w:val="155BF475"/>
    <w:rsid w:val="159D9A9B"/>
    <w:rsid w:val="15F007F6"/>
    <w:rsid w:val="1613DD54"/>
    <w:rsid w:val="1642445B"/>
    <w:rsid w:val="1655581C"/>
    <w:rsid w:val="166B8302"/>
    <w:rsid w:val="169CEEC5"/>
    <w:rsid w:val="169DF8CE"/>
    <w:rsid w:val="16C26EFB"/>
    <w:rsid w:val="16D5CF14"/>
    <w:rsid w:val="16F33106"/>
    <w:rsid w:val="17161CC1"/>
    <w:rsid w:val="171AAB61"/>
    <w:rsid w:val="173724EE"/>
    <w:rsid w:val="173BF0D3"/>
    <w:rsid w:val="173EB552"/>
    <w:rsid w:val="175ABC88"/>
    <w:rsid w:val="175E3BD4"/>
    <w:rsid w:val="1781A2F2"/>
    <w:rsid w:val="17A32EDE"/>
    <w:rsid w:val="17EEE3FB"/>
    <w:rsid w:val="18044782"/>
    <w:rsid w:val="18075CDE"/>
    <w:rsid w:val="18082CDF"/>
    <w:rsid w:val="1829346D"/>
    <w:rsid w:val="185E8719"/>
    <w:rsid w:val="188B84D8"/>
    <w:rsid w:val="1891DC1D"/>
    <w:rsid w:val="18ADE6DD"/>
    <w:rsid w:val="18BC8A6E"/>
    <w:rsid w:val="18E5CB49"/>
    <w:rsid w:val="18EEF7BE"/>
    <w:rsid w:val="18EFE3E3"/>
    <w:rsid w:val="18F6FDC0"/>
    <w:rsid w:val="190A5BE6"/>
    <w:rsid w:val="19343E70"/>
    <w:rsid w:val="193E5418"/>
    <w:rsid w:val="194E2041"/>
    <w:rsid w:val="19606D2F"/>
    <w:rsid w:val="1961DBD4"/>
    <w:rsid w:val="1993A335"/>
    <w:rsid w:val="1999ACC8"/>
    <w:rsid w:val="19AC5EC7"/>
    <w:rsid w:val="19B7E9B4"/>
    <w:rsid w:val="19D8079D"/>
    <w:rsid w:val="19EE722F"/>
    <w:rsid w:val="1A3D799A"/>
    <w:rsid w:val="1A4AFF37"/>
    <w:rsid w:val="1A567945"/>
    <w:rsid w:val="1A5CD788"/>
    <w:rsid w:val="1A86EF3D"/>
    <w:rsid w:val="1A8C57BE"/>
    <w:rsid w:val="1A8DE3BE"/>
    <w:rsid w:val="1A99366E"/>
    <w:rsid w:val="1A9BC135"/>
    <w:rsid w:val="1A9BCBF9"/>
    <w:rsid w:val="1ABC5606"/>
    <w:rsid w:val="1ABD70F2"/>
    <w:rsid w:val="1AE37A55"/>
    <w:rsid w:val="1AE474A6"/>
    <w:rsid w:val="1AEF13AA"/>
    <w:rsid w:val="1AF41CC6"/>
    <w:rsid w:val="1B05F183"/>
    <w:rsid w:val="1B078E85"/>
    <w:rsid w:val="1B1295D1"/>
    <w:rsid w:val="1B187DAE"/>
    <w:rsid w:val="1B6230DF"/>
    <w:rsid w:val="1B724E24"/>
    <w:rsid w:val="1BCC9A37"/>
    <w:rsid w:val="1C0961BB"/>
    <w:rsid w:val="1C1EBCA9"/>
    <w:rsid w:val="1C781AB2"/>
    <w:rsid w:val="1CE888B8"/>
    <w:rsid w:val="1CE94A51"/>
    <w:rsid w:val="1CF67B3D"/>
    <w:rsid w:val="1D2202E2"/>
    <w:rsid w:val="1D600C4C"/>
    <w:rsid w:val="1D7DF7E9"/>
    <w:rsid w:val="1DA3B7A1"/>
    <w:rsid w:val="1DA88132"/>
    <w:rsid w:val="1DA8E581"/>
    <w:rsid w:val="1DE14524"/>
    <w:rsid w:val="1DE1ED19"/>
    <w:rsid w:val="1DF4DF5E"/>
    <w:rsid w:val="1E0823A3"/>
    <w:rsid w:val="1E497E65"/>
    <w:rsid w:val="1E916220"/>
    <w:rsid w:val="1EA5D7B8"/>
    <w:rsid w:val="1EB02A29"/>
    <w:rsid w:val="1EC22448"/>
    <w:rsid w:val="1ECFDE76"/>
    <w:rsid w:val="1ED9781C"/>
    <w:rsid w:val="1EF5404E"/>
    <w:rsid w:val="1EFE3BEF"/>
    <w:rsid w:val="1F08F12E"/>
    <w:rsid w:val="1F13FEFE"/>
    <w:rsid w:val="1F39529E"/>
    <w:rsid w:val="1F788FC0"/>
    <w:rsid w:val="1F78E180"/>
    <w:rsid w:val="1F98DB09"/>
    <w:rsid w:val="1FAB37FD"/>
    <w:rsid w:val="1FC9CF0D"/>
    <w:rsid w:val="1FDAFAC6"/>
    <w:rsid w:val="1FDE0B83"/>
    <w:rsid w:val="1FDEEB82"/>
    <w:rsid w:val="200926F2"/>
    <w:rsid w:val="2011A9AB"/>
    <w:rsid w:val="201D1D09"/>
    <w:rsid w:val="202874A9"/>
    <w:rsid w:val="202F2932"/>
    <w:rsid w:val="20354883"/>
    <w:rsid w:val="203E4BEC"/>
    <w:rsid w:val="20A64B2F"/>
    <w:rsid w:val="20C42C0F"/>
    <w:rsid w:val="20CD1E0B"/>
    <w:rsid w:val="20F1414F"/>
    <w:rsid w:val="20F20F14"/>
    <w:rsid w:val="20F34CE7"/>
    <w:rsid w:val="2109BC21"/>
    <w:rsid w:val="211880D9"/>
    <w:rsid w:val="211A1C6C"/>
    <w:rsid w:val="215A90BC"/>
    <w:rsid w:val="215D963D"/>
    <w:rsid w:val="2160D401"/>
    <w:rsid w:val="21714E23"/>
    <w:rsid w:val="21B1049F"/>
    <w:rsid w:val="222ABC66"/>
    <w:rsid w:val="222E8D07"/>
    <w:rsid w:val="224C0BD9"/>
    <w:rsid w:val="2272B499"/>
    <w:rsid w:val="227FE661"/>
    <w:rsid w:val="228E65AF"/>
    <w:rsid w:val="22ADC3AD"/>
    <w:rsid w:val="22AEB593"/>
    <w:rsid w:val="22C547D3"/>
    <w:rsid w:val="22DD343A"/>
    <w:rsid w:val="22EB432E"/>
    <w:rsid w:val="23038517"/>
    <w:rsid w:val="230F8AB2"/>
    <w:rsid w:val="23160F97"/>
    <w:rsid w:val="231D17E9"/>
    <w:rsid w:val="234AE9CD"/>
    <w:rsid w:val="2355B5F0"/>
    <w:rsid w:val="2360AE83"/>
    <w:rsid w:val="236862FB"/>
    <w:rsid w:val="237FD75D"/>
    <w:rsid w:val="23906C4D"/>
    <w:rsid w:val="23B70E62"/>
    <w:rsid w:val="23BCE769"/>
    <w:rsid w:val="23ED5722"/>
    <w:rsid w:val="23FFC75A"/>
    <w:rsid w:val="2400817F"/>
    <w:rsid w:val="24284911"/>
    <w:rsid w:val="242B2AC1"/>
    <w:rsid w:val="244083BD"/>
    <w:rsid w:val="244DAC62"/>
    <w:rsid w:val="249E8DFE"/>
    <w:rsid w:val="24B67E74"/>
    <w:rsid w:val="24DA2D4D"/>
    <w:rsid w:val="24DEC33F"/>
    <w:rsid w:val="24E15262"/>
    <w:rsid w:val="24EF5E1F"/>
    <w:rsid w:val="25145DB9"/>
    <w:rsid w:val="258776AA"/>
    <w:rsid w:val="25FC947E"/>
    <w:rsid w:val="26806A10"/>
    <w:rsid w:val="26957643"/>
    <w:rsid w:val="26CA4E1F"/>
    <w:rsid w:val="26E0855F"/>
    <w:rsid w:val="27130D0A"/>
    <w:rsid w:val="27516F61"/>
    <w:rsid w:val="277A63DE"/>
    <w:rsid w:val="27A9751B"/>
    <w:rsid w:val="27F053F8"/>
    <w:rsid w:val="27F6B211"/>
    <w:rsid w:val="280B327E"/>
    <w:rsid w:val="288B5BF1"/>
    <w:rsid w:val="288D68AC"/>
    <w:rsid w:val="28BF387D"/>
    <w:rsid w:val="28E7BEC5"/>
    <w:rsid w:val="2923545F"/>
    <w:rsid w:val="2947A2B4"/>
    <w:rsid w:val="29503E63"/>
    <w:rsid w:val="2978EEAF"/>
    <w:rsid w:val="29B045E8"/>
    <w:rsid w:val="29B9DE37"/>
    <w:rsid w:val="29C2F7C0"/>
    <w:rsid w:val="29F213C5"/>
    <w:rsid w:val="29F66035"/>
    <w:rsid w:val="29F9F0BB"/>
    <w:rsid w:val="29FA2465"/>
    <w:rsid w:val="2A0C6019"/>
    <w:rsid w:val="2A3A06F1"/>
    <w:rsid w:val="2A6AE25C"/>
    <w:rsid w:val="2A85564E"/>
    <w:rsid w:val="2B18C46D"/>
    <w:rsid w:val="2B3AB1F8"/>
    <w:rsid w:val="2B6463AA"/>
    <w:rsid w:val="2B754BF4"/>
    <w:rsid w:val="2BC2DF6D"/>
    <w:rsid w:val="2BCE6A3F"/>
    <w:rsid w:val="2BCEAC40"/>
    <w:rsid w:val="2BD97EB3"/>
    <w:rsid w:val="2BDEAA3D"/>
    <w:rsid w:val="2C1AC078"/>
    <w:rsid w:val="2C262A2C"/>
    <w:rsid w:val="2C4012EF"/>
    <w:rsid w:val="2C4D67F7"/>
    <w:rsid w:val="2C4DC159"/>
    <w:rsid w:val="2C6E33BE"/>
    <w:rsid w:val="2C72F71C"/>
    <w:rsid w:val="2C9089BF"/>
    <w:rsid w:val="2CFA2D19"/>
    <w:rsid w:val="2CFCE880"/>
    <w:rsid w:val="2D1B412D"/>
    <w:rsid w:val="2D2DB99A"/>
    <w:rsid w:val="2D3A052E"/>
    <w:rsid w:val="2D6CB6FC"/>
    <w:rsid w:val="2D760400"/>
    <w:rsid w:val="2D83912C"/>
    <w:rsid w:val="2D8DBDD6"/>
    <w:rsid w:val="2DBB6928"/>
    <w:rsid w:val="2DF5A6AD"/>
    <w:rsid w:val="2DF5F8FC"/>
    <w:rsid w:val="2DF82FDC"/>
    <w:rsid w:val="2E0C1591"/>
    <w:rsid w:val="2E292517"/>
    <w:rsid w:val="2E4DDFD5"/>
    <w:rsid w:val="2E8BDD3B"/>
    <w:rsid w:val="2E8E2595"/>
    <w:rsid w:val="2E9A2225"/>
    <w:rsid w:val="2EA631C1"/>
    <w:rsid w:val="2EAE0AE6"/>
    <w:rsid w:val="2EC4C17E"/>
    <w:rsid w:val="2EC4F754"/>
    <w:rsid w:val="2EF106F3"/>
    <w:rsid w:val="2EFB424D"/>
    <w:rsid w:val="2F0A281C"/>
    <w:rsid w:val="2F111204"/>
    <w:rsid w:val="2F11ADDE"/>
    <w:rsid w:val="2F407A7B"/>
    <w:rsid w:val="2F4460FA"/>
    <w:rsid w:val="2F5BC317"/>
    <w:rsid w:val="2F740978"/>
    <w:rsid w:val="2FCD6F88"/>
    <w:rsid w:val="2FDDDB2E"/>
    <w:rsid w:val="300F974F"/>
    <w:rsid w:val="3026B01E"/>
    <w:rsid w:val="302C201B"/>
    <w:rsid w:val="30549E4D"/>
    <w:rsid w:val="306B4104"/>
    <w:rsid w:val="3094E0A1"/>
    <w:rsid w:val="30966824"/>
    <w:rsid w:val="30EC3B0F"/>
    <w:rsid w:val="31268531"/>
    <w:rsid w:val="31481DD8"/>
    <w:rsid w:val="316CA466"/>
    <w:rsid w:val="318860D7"/>
    <w:rsid w:val="31A7DC6C"/>
    <w:rsid w:val="31B93FE5"/>
    <w:rsid w:val="31C1CA4C"/>
    <w:rsid w:val="31C3DF07"/>
    <w:rsid w:val="32066B0D"/>
    <w:rsid w:val="32097537"/>
    <w:rsid w:val="3218BB14"/>
    <w:rsid w:val="325A9C1F"/>
    <w:rsid w:val="327EFCF8"/>
    <w:rsid w:val="32A822EB"/>
    <w:rsid w:val="32AF9287"/>
    <w:rsid w:val="32B82F1D"/>
    <w:rsid w:val="32DC0C62"/>
    <w:rsid w:val="33097E77"/>
    <w:rsid w:val="3321FF58"/>
    <w:rsid w:val="3328225F"/>
    <w:rsid w:val="3341FDA1"/>
    <w:rsid w:val="336D0FDE"/>
    <w:rsid w:val="337E5511"/>
    <w:rsid w:val="3395AC20"/>
    <w:rsid w:val="33AFD01F"/>
    <w:rsid w:val="33D100AE"/>
    <w:rsid w:val="33DA6437"/>
    <w:rsid w:val="33E57D68"/>
    <w:rsid w:val="3405B3F5"/>
    <w:rsid w:val="340CEE1C"/>
    <w:rsid w:val="340EA3AF"/>
    <w:rsid w:val="34143891"/>
    <w:rsid w:val="3421A08E"/>
    <w:rsid w:val="3452361D"/>
    <w:rsid w:val="346F30CA"/>
    <w:rsid w:val="3481712B"/>
    <w:rsid w:val="3503759F"/>
    <w:rsid w:val="35228B85"/>
    <w:rsid w:val="35A6955C"/>
    <w:rsid w:val="35FE6BC4"/>
    <w:rsid w:val="360D391A"/>
    <w:rsid w:val="361C4C4F"/>
    <w:rsid w:val="3637B966"/>
    <w:rsid w:val="3659B546"/>
    <w:rsid w:val="365FAAAE"/>
    <w:rsid w:val="3664481F"/>
    <w:rsid w:val="3684F9CB"/>
    <w:rsid w:val="36926765"/>
    <w:rsid w:val="36A9DC08"/>
    <w:rsid w:val="36BA3C74"/>
    <w:rsid w:val="36E7A924"/>
    <w:rsid w:val="370B9B61"/>
    <w:rsid w:val="37103FAA"/>
    <w:rsid w:val="374A25CD"/>
    <w:rsid w:val="375E3EFC"/>
    <w:rsid w:val="376EAA4B"/>
    <w:rsid w:val="37731643"/>
    <w:rsid w:val="378044D7"/>
    <w:rsid w:val="378C07D9"/>
    <w:rsid w:val="378C94A3"/>
    <w:rsid w:val="379BACEB"/>
    <w:rsid w:val="37A2AF1B"/>
    <w:rsid w:val="37B1AE9B"/>
    <w:rsid w:val="37DC7862"/>
    <w:rsid w:val="389216E0"/>
    <w:rsid w:val="38A58D2A"/>
    <w:rsid w:val="38BBD6AE"/>
    <w:rsid w:val="38BE5D90"/>
    <w:rsid w:val="38DB9E16"/>
    <w:rsid w:val="38EB153B"/>
    <w:rsid w:val="38F4D9AA"/>
    <w:rsid w:val="39620023"/>
    <w:rsid w:val="39BA99A9"/>
    <w:rsid w:val="39C56EEA"/>
    <w:rsid w:val="39E96B52"/>
    <w:rsid w:val="39EDBB2B"/>
    <w:rsid w:val="3A2C2F9A"/>
    <w:rsid w:val="3A6E9199"/>
    <w:rsid w:val="3A78C9AF"/>
    <w:rsid w:val="3A84D03A"/>
    <w:rsid w:val="3AA040A7"/>
    <w:rsid w:val="3AD5091A"/>
    <w:rsid w:val="3ADD855D"/>
    <w:rsid w:val="3AFCF343"/>
    <w:rsid w:val="3B093212"/>
    <w:rsid w:val="3B30149C"/>
    <w:rsid w:val="3B454786"/>
    <w:rsid w:val="3B665D00"/>
    <w:rsid w:val="3B726497"/>
    <w:rsid w:val="3B76A6CE"/>
    <w:rsid w:val="3BB44D03"/>
    <w:rsid w:val="3BB71F71"/>
    <w:rsid w:val="3BD57097"/>
    <w:rsid w:val="3C0460D7"/>
    <w:rsid w:val="3C0F5DFC"/>
    <w:rsid w:val="3C0FB45B"/>
    <w:rsid w:val="3C3B7C89"/>
    <w:rsid w:val="3C7ACCB7"/>
    <w:rsid w:val="3C8C2E3E"/>
    <w:rsid w:val="3C9B9745"/>
    <w:rsid w:val="3CCF98C0"/>
    <w:rsid w:val="3CFCE2E5"/>
    <w:rsid w:val="3D0984A4"/>
    <w:rsid w:val="3D2CB00F"/>
    <w:rsid w:val="3D369986"/>
    <w:rsid w:val="3D462B86"/>
    <w:rsid w:val="3D7B83A8"/>
    <w:rsid w:val="3D924049"/>
    <w:rsid w:val="3DCE64E3"/>
    <w:rsid w:val="3DFE7E4F"/>
    <w:rsid w:val="3E07DAE8"/>
    <w:rsid w:val="3E0A3852"/>
    <w:rsid w:val="3E317E67"/>
    <w:rsid w:val="3E433498"/>
    <w:rsid w:val="3E469FC4"/>
    <w:rsid w:val="3E612D59"/>
    <w:rsid w:val="3E7400F3"/>
    <w:rsid w:val="3E7BA990"/>
    <w:rsid w:val="3E7D3594"/>
    <w:rsid w:val="3E888C7F"/>
    <w:rsid w:val="3E8B846F"/>
    <w:rsid w:val="3E9AFF7A"/>
    <w:rsid w:val="3E9EE1E1"/>
    <w:rsid w:val="3EA99AD9"/>
    <w:rsid w:val="3EB0A8A1"/>
    <w:rsid w:val="3EC4FCF7"/>
    <w:rsid w:val="3EE732B9"/>
    <w:rsid w:val="3EE7E412"/>
    <w:rsid w:val="3EECA25E"/>
    <w:rsid w:val="3F041D37"/>
    <w:rsid w:val="3F0776B7"/>
    <w:rsid w:val="3F09F676"/>
    <w:rsid w:val="3F1D400F"/>
    <w:rsid w:val="3F275DFB"/>
    <w:rsid w:val="3F547E33"/>
    <w:rsid w:val="3FA2F208"/>
    <w:rsid w:val="3FB9B46D"/>
    <w:rsid w:val="3FD0E556"/>
    <w:rsid w:val="3FEB19D2"/>
    <w:rsid w:val="3FF28474"/>
    <w:rsid w:val="3FFE4801"/>
    <w:rsid w:val="4020DE43"/>
    <w:rsid w:val="402E97AD"/>
    <w:rsid w:val="402FB181"/>
    <w:rsid w:val="40388D35"/>
    <w:rsid w:val="40517628"/>
    <w:rsid w:val="405FBEF9"/>
    <w:rsid w:val="40682591"/>
    <w:rsid w:val="409F8E75"/>
    <w:rsid w:val="40BFCA0F"/>
    <w:rsid w:val="4121946A"/>
    <w:rsid w:val="417030A9"/>
    <w:rsid w:val="41B28F29"/>
    <w:rsid w:val="41C6FAFD"/>
    <w:rsid w:val="41D73052"/>
    <w:rsid w:val="4230283C"/>
    <w:rsid w:val="4248EC8B"/>
    <w:rsid w:val="424C38B1"/>
    <w:rsid w:val="424D195A"/>
    <w:rsid w:val="425260A1"/>
    <w:rsid w:val="42541B92"/>
    <w:rsid w:val="428D8313"/>
    <w:rsid w:val="42B73F42"/>
    <w:rsid w:val="4307A037"/>
    <w:rsid w:val="4321ABAE"/>
    <w:rsid w:val="4337C9DC"/>
    <w:rsid w:val="433A708B"/>
    <w:rsid w:val="434BA527"/>
    <w:rsid w:val="436E81AC"/>
    <w:rsid w:val="4382D041"/>
    <w:rsid w:val="43A192CA"/>
    <w:rsid w:val="43AD4446"/>
    <w:rsid w:val="43D160FB"/>
    <w:rsid w:val="43F8B237"/>
    <w:rsid w:val="442C8DA0"/>
    <w:rsid w:val="445CD689"/>
    <w:rsid w:val="44624BF7"/>
    <w:rsid w:val="449363FD"/>
    <w:rsid w:val="44A0B1F8"/>
    <w:rsid w:val="44B259C6"/>
    <w:rsid w:val="44B39AD0"/>
    <w:rsid w:val="44BA0D4A"/>
    <w:rsid w:val="44C1631A"/>
    <w:rsid w:val="44E27CB0"/>
    <w:rsid w:val="44FBB90F"/>
    <w:rsid w:val="4507BBDB"/>
    <w:rsid w:val="450C84EC"/>
    <w:rsid w:val="452EC6EA"/>
    <w:rsid w:val="453BEB39"/>
    <w:rsid w:val="4575B749"/>
    <w:rsid w:val="45B3431C"/>
    <w:rsid w:val="45C215E8"/>
    <w:rsid w:val="45C24F04"/>
    <w:rsid w:val="45CDF623"/>
    <w:rsid w:val="45F82F67"/>
    <w:rsid w:val="4605C4E1"/>
    <w:rsid w:val="46879997"/>
    <w:rsid w:val="46BE948F"/>
    <w:rsid w:val="474B2ED4"/>
    <w:rsid w:val="476A5368"/>
    <w:rsid w:val="477FC6B1"/>
    <w:rsid w:val="47ADE101"/>
    <w:rsid w:val="47B2E690"/>
    <w:rsid w:val="47BADBCF"/>
    <w:rsid w:val="47D4B047"/>
    <w:rsid w:val="48092090"/>
    <w:rsid w:val="481C5B67"/>
    <w:rsid w:val="48373745"/>
    <w:rsid w:val="489E4494"/>
    <w:rsid w:val="48D740DC"/>
    <w:rsid w:val="48EB8A65"/>
    <w:rsid w:val="49187647"/>
    <w:rsid w:val="4930898D"/>
    <w:rsid w:val="4948777E"/>
    <w:rsid w:val="494BCE8C"/>
    <w:rsid w:val="49542DC8"/>
    <w:rsid w:val="4957785A"/>
    <w:rsid w:val="49BE8072"/>
    <w:rsid w:val="49CFABB3"/>
    <w:rsid w:val="49E48BDD"/>
    <w:rsid w:val="4A07E198"/>
    <w:rsid w:val="4A3EE511"/>
    <w:rsid w:val="4AA6DEF0"/>
    <w:rsid w:val="4AFC0CFA"/>
    <w:rsid w:val="4B27B7F1"/>
    <w:rsid w:val="4B348A03"/>
    <w:rsid w:val="4B349999"/>
    <w:rsid w:val="4B6BBB79"/>
    <w:rsid w:val="4B714CBD"/>
    <w:rsid w:val="4B7B86EE"/>
    <w:rsid w:val="4BBDE365"/>
    <w:rsid w:val="4BD011A3"/>
    <w:rsid w:val="4C232038"/>
    <w:rsid w:val="4C42DA25"/>
    <w:rsid w:val="4C4A846B"/>
    <w:rsid w:val="4C805C1A"/>
    <w:rsid w:val="4C8087A9"/>
    <w:rsid w:val="4C942177"/>
    <w:rsid w:val="4CFB3104"/>
    <w:rsid w:val="4D1B204C"/>
    <w:rsid w:val="4D33BB8B"/>
    <w:rsid w:val="4D3CFF9B"/>
    <w:rsid w:val="4D8178E4"/>
    <w:rsid w:val="4DA59914"/>
    <w:rsid w:val="4DD68EF0"/>
    <w:rsid w:val="4DF9A1F5"/>
    <w:rsid w:val="4E007A40"/>
    <w:rsid w:val="4E70A8B0"/>
    <w:rsid w:val="4E76D276"/>
    <w:rsid w:val="4E7E37DD"/>
    <w:rsid w:val="4E8977B4"/>
    <w:rsid w:val="4ECC6201"/>
    <w:rsid w:val="4ECE7AD4"/>
    <w:rsid w:val="4EDB498A"/>
    <w:rsid w:val="4EE2E3EC"/>
    <w:rsid w:val="4F45B015"/>
    <w:rsid w:val="4F8A7574"/>
    <w:rsid w:val="4FEC9C1B"/>
    <w:rsid w:val="50013B57"/>
    <w:rsid w:val="50055F27"/>
    <w:rsid w:val="50140CD4"/>
    <w:rsid w:val="501A9AC2"/>
    <w:rsid w:val="502011ED"/>
    <w:rsid w:val="503A56F9"/>
    <w:rsid w:val="503B0D85"/>
    <w:rsid w:val="504451DF"/>
    <w:rsid w:val="5072F799"/>
    <w:rsid w:val="50BDD6B0"/>
    <w:rsid w:val="50C117D4"/>
    <w:rsid w:val="50EF25B3"/>
    <w:rsid w:val="50F372E0"/>
    <w:rsid w:val="5113EC24"/>
    <w:rsid w:val="511889F0"/>
    <w:rsid w:val="511E836A"/>
    <w:rsid w:val="511FB715"/>
    <w:rsid w:val="5130283E"/>
    <w:rsid w:val="5148B0A1"/>
    <w:rsid w:val="516C4EEF"/>
    <w:rsid w:val="516D939A"/>
    <w:rsid w:val="5173DA8F"/>
    <w:rsid w:val="51BC9695"/>
    <w:rsid w:val="52081B82"/>
    <w:rsid w:val="5217D2B0"/>
    <w:rsid w:val="52434FC3"/>
    <w:rsid w:val="527EFB73"/>
    <w:rsid w:val="528F3B64"/>
    <w:rsid w:val="52AC55CB"/>
    <w:rsid w:val="5320CCB3"/>
    <w:rsid w:val="5336E511"/>
    <w:rsid w:val="53562582"/>
    <w:rsid w:val="5363E4CD"/>
    <w:rsid w:val="536A4F15"/>
    <w:rsid w:val="5389B65B"/>
    <w:rsid w:val="53B8571F"/>
    <w:rsid w:val="53BD1ED2"/>
    <w:rsid w:val="53D027F3"/>
    <w:rsid w:val="54250C53"/>
    <w:rsid w:val="544C5D19"/>
    <w:rsid w:val="54623759"/>
    <w:rsid w:val="5462DF41"/>
    <w:rsid w:val="5468B9FA"/>
    <w:rsid w:val="5476FFB3"/>
    <w:rsid w:val="547CAC73"/>
    <w:rsid w:val="5480CB10"/>
    <w:rsid w:val="54B0F568"/>
    <w:rsid w:val="54D92CDC"/>
    <w:rsid w:val="54F12C31"/>
    <w:rsid w:val="54F81B0C"/>
    <w:rsid w:val="54FD3EF2"/>
    <w:rsid w:val="5507CFBA"/>
    <w:rsid w:val="5511A396"/>
    <w:rsid w:val="551AB21C"/>
    <w:rsid w:val="553DCBE2"/>
    <w:rsid w:val="554918CF"/>
    <w:rsid w:val="55594C94"/>
    <w:rsid w:val="555F312C"/>
    <w:rsid w:val="55606957"/>
    <w:rsid w:val="558AD637"/>
    <w:rsid w:val="55A9566F"/>
    <w:rsid w:val="55AEAA87"/>
    <w:rsid w:val="55B64D6E"/>
    <w:rsid w:val="55CCF65A"/>
    <w:rsid w:val="560F6AF2"/>
    <w:rsid w:val="5629EE76"/>
    <w:rsid w:val="565D9B2F"/>
    <w:rsid w:val="5661F6D7"/>
    <w:rsid w:val="5670C69D"/>
    <w:rsid w:val="567BA116"/>
    <w:rsid w:val="5680C4E1"/>
    <w:rsid w:val="56FB04AE"/>
    <w:rsid w:val="56FF4D2D"/>
    <w:rsid w:val="5705F72B"/>
    <w:rsid w:val="570F2485"/>
    <w:rsid w:val="57422E37"/>
    <w:rsid w:val="574A1436"/>
    <w:rsid w:val="5758F4A9"/>
    <w:rsid w:val="57593F4D"/>
    <w:rsid w:val="576E61CA"/>
    <w:rsid w:val="57A45843"/>
    <w:rsid w:val="57BC0A99"/>
    <w:rsid w:val="57BDCF9D"/>
    <w:rsid w:val="58015DDE"/>
    <w:rsid w:val="58023EB1"/>
    <w:rsid w:val="580A7AAB"/>
    <w:rsid w:val="586057FD"/>
    <w:rsid w:val="586B7EAD"/>
    <w:rsid w:val="588A5302"/>
    <w:rsid w:val="58B23B46"/>
    <w:rsid w:val="58CAECBA"/>
    <w:rsid w:val="58DED6B6"/>
    <w:rsid w:val="58FB6055"/>
    <w:rsid w:val="58FEA330"/>
    <w:rsid w:val="597BC8B4"/>
    <w:rsid w:val="598F5FC1"/>
    <w:rsid w:val="59B7FF9D"/>
    <w:rsid w:val="59D946D8"/>
    <w:rsid w:val="59F5DE70"/>
    <w:rsid w:val="59F7F330"/>
    <w:rsid w:val="5A0670BA"/>
    <w:rsid w:val="5A0B9892"/>
    <w:rsid w:val="5A178E44"/>
    <w:rsid w:val="5A350470"/>
    <w:rsid w:val="5A35AC8A"/>
    <w:rsid w:val="5A401CEF"/>
    <w:rsid w:val="5A4D3077"/>
    <w:rsid w:val="5A51BAFE"/>
    <w:rsid w:val="5A6CF32D"/>
    <w:rsid w:val="5A97F3C0"/>
    <w:rsid w:val="5ABCA560"/>
    <w:rsid w:val="5B3748FF"/>
    <w:rsid w:val="5B40EA83"/>
    <w:rsid w:val="5B466EFC"/>
    <w:rsid w:val="5B4F3D53"/>
    <w:rsid w:val="5B72550A"/>
    <w:rsid w:val="5B7706EB"/>
    <w:rsid w:val="5B792B32"/>
    <w:rsid w:val="5B7BDE2D"/>
    <w:rsid w:val="5BA1DCB9"/>
    <w:rsid w:val="5BB6A107"/>
    <w:rsid w:val="5C461F9C"/>
    <w:rsid w:val="5C55DB38"/>
    <w:rsid w:val="5C826860"/>
    <w:rsid w:val="5CDA3742"/>
    <w:rsid w:val="5CEFBAA0"/>
    <w:rsid w:val="5D0304B8"/>
    <w:rsid w:val="5D3EA87B"/>
    <w:rsid w:val="5D6CBBD8"/>
    <w:rsid w:val="5D8C1F9B"/>
    <w:rsid w:val="5DAB673A"/>
    <w:rsid w:val="5DEB0561"/>
    <w:rsid w:val="5DFA4A97"/>
    <w:rsid w:val="5E01695E"/>
    <w:rsid w:val="5E3976EF"/>
    <w:rsid w:val="5E43B79C"/>
    <w:rsid w:val="5EB4768B"/>
    <w:rsid w:val="5EC54728"/>
    <w:rsid w:val="5EDA89D4"/>
    <w:rsid w:val="5F008841"/>
    <w:rsid w:val="5F1536D6"/>
    <w:rsid w:val="5F2AA6EB"/>
    <w:rsid w:val="5F491DD2"/>
    <w:rsid w:val="5F4ED18D"/>
    <w:rsid w:val="5F5611AB"/>
    <w:rsid w:val="5F87BBBD"/>
    <w:rsid w:val="5F91B924"/>
    <w:rsid w:val="5FA05BE0"/>
    <w:rsid w:val="5FA6F630"/>
    <w:rsid w:val="6013825E"/>
    <w:rsid w:val="603F9F10"/>
    <w:rsid w:val="604DD8B8"/>
    <w:rsid w:val="60698BDD"/>
    <w:rsid w:val="6080A491"/>
    <w:rsid w:val="60969E62"/>
    <w:rsid w:val="60C6A45E"/>
    <w:rsid w:val="60CF81CE"/>
    <w:rsid w:val="61384722"/>
    <w:rsid w:val="614632B4"/>
    <w:rsid w:val="614C30A0"/>
    <w:rsid w:val="615F616E"/>
    <w:rsid w:val="6167A0DF"/>
    <w:rsid w:val="616F928E"/>
    <w:rsid w:val="619C0DA8"/>
    <w:rsid w:val="619C8E3D"/>
    <w:rsid w:val="61A1816E"/>
    <w:rsid w:val="61BC3E61"/>
    <w:rsid w:val="61C52DF1"/>
    <w:rsid w:val="61DBE525"/>
    <w:rsid w:val="61E88E1C"/>
    <w:rsid w:val="620B9485"/>
    <w:rsid w:val="6220A24B"/>
    <w:rsid w:val="622120EC"/>
    <w:rsid w:val="62270040"/>
    <w:rsid w:val="622908ED"/>
    <w:rsid w:val="624B4238"/>
    <w:rsid w:val="62600D3D"/>
    <w:rsid w:val="6273B07C"/>
    <w:rsid w:val="627DC7E3"/>
    <w:rsid w:val="62A1A271"/>
    <w:rsid w:val="62AE8F14"/>
    <w:rsid w:val="62D531BD"/>
    <w:rsid w:val="62EB216E"/>
    <w:rsid w:val="62EF2EE3"/>
    <w:rsid w:val="62FFA9BC"/>
    <w:rsid w:val="631F0CD0"/>
    <w:rsid w:val="6327FB2F"/>
    <w:rsid w:val="632A3EFF"/>
    <w:rsid w:val="6347141E"/>
    <w:rsid w:val="6349F7BB"/>
    <w:rsid w:val="637A5616"/>
    <w:rsid w:val="6397A562"/>
    <w:rsid w:val="63B78CA5"/>
    <w:rsid w:val="64131092"/>
    <w:rsid w:val="641EF23B"/>
    <w:rsid w:val="64257B1F"/>
    <w:rsid w:val="643AA0A2"/>
    <w:rsid w:val="643EC6A3"/>
    <w:rsid w:val="6449610B"/>
    <w:rsid w:val="64855FCF"/>
    <w:rsid w:val="64DE8B0E"/>
    <w:rsid w:val="64F2BCCD"/>
    <w:rsid w:val="650023F3"/>
    <w:rsid w:val="650DC2EC"/>
    <w:rsid w:val="6558516A"/>
    <w:rsid w:val="657D2B53"/>
    <w:rsid w:val="6596FF2A"/>
    <w:rsid w:val="65AA7D65"/>
    <w:rsid w:val="65EF3340"/>
    <w:rsid w:val="65EFA481"/>
    <w:rsid w:val="65F6209C"/>
    <w:rsid w:val="65FB6F69"/>
    <w:rsid w:val="65FBD297"/>
    <w:rsid w:val="660E32BE"/>
    <w:rsid w:val="66157D2E"/>
    <w:rsid w:val="66285404"/>
    <w:rsid w:val="66334DE6"/>
    <w:rsid w:val="664FA44F"/>
    <w:rsid w:val="666F7C41"/>
    <w:rsid w:val="66720C35"/>
    <w:rsid w:val="667743B4"/>
    <w:rsid w:val="66B27025"/>
    <w:rsid w:val="66B2BC2D"/>
    <w:rsid w:val="66CD7196"/>
    <w:rsid w:val="672F9B5D"/>
    <w:rsid w:val="67300C96"/>
    <w:rsid w:val="673A292A"/>
    <w:rsid w:val="67448903"/>
    <w:rsid w:val="6757AEA4"/>
    <w:rsid w:val="6762DCCB"/>
    <w:rsid w:val="6783BF81"/>
    <w:rsid w:val="67915DBC"/>
    <w:rsid w:val="679A3208"/>
    <w:rsid w:val="679DFC96"/>
    <w:rsid w:val="67AB3E6F"/>
    <w:rsid w:val="67DFFC1A"/>
    <w:rsid w:val="67FB62A7"/>
    <w:rsid w:val="6813DA79"/>
    <w:rsid w:val="684608A4"/>
    <w:rsid w:val="68536C53"/>
    <w:rsid w:val="68661905"/>
    <w:rsid w:val="68767D34"/>
    <w:rsid w:val="68EA054C"/>
    <w:rsid w:val="68F07C35"/>
    <w:rsid w:val="68F48E3E"/>
    <w:rsid w:val="68FB2A38"/>
    <w:rsid w:val="693822ED"/>
    <w:rsid w:val="69671188"/>
    <w:rsid w:val="697856DC"/>
    <w:rsid w:val="6993466A"/>
    <w:rsid w:val="6996EFF2"/>
    <w:rsid w:val="69EC2500"/>
    <w:rsid w:val="69EDACBA"/>
    <w:rsid w:val="6A02C934"/>
    <w:rsid w:val="6A1DDDFE"/>
    <w:rsid w:val="6A401053"/>
    <w:rsid w:val="6A426AEB"/>
    <w:rsid w:val="6A4943AA"/>
    <w:rsid w:val="6A6BBE5F"/>
    <w:rsid w:val="6A753E67"/>
    <w:rsid w:val="6A764260"/>
    <w:rsid w:val="6A8FDEA4"/>
    <w:rsid w:val="6A9F16CB"/>
    <w:rsid w:val="6AA5DD5C"/>
    <w:rsid w:val="6ABA50D9"/>
    <w:rsid w:val="6AC91CAF"/>
    <w:rsid w:val="6ADE7583"/>
    <w:rsid w:val="6AFF9F82"/>
    <w:rsid w:val="6B103160"/>
    <w:rsid w:val="6B1872CA"/>
    <w:rsid w:val="6B2A5B8C"/>
    <w:rsid w:val="6B443E57"/>
    <w:rsid w:val="6B4F1777"/>
    <w:rsid w:val="6B8A0EA7"/>
    <w:rsid w:val="6BCE306D"/>
    <w:rsid w:val="6BE115EF"/>
    <w:rsid w:val="6BF7FEB9"/>
    <w:rsid w:val="6C01C55D"/>
    <w:rsid w:val="6C2A6AF5"/>
    <w:rsid w:val="6C429429"/>
    <w:rsid w:val="6C4B8DAB"/>
    <w:rsid w:val="6C5BDAC4"/>
    <w:rsid w:val="6CAF08B8"/>
    <w:rsid w:val="6CF04448"/>
    <w:rsid w:val="6D024643"/>
    <w:rsid w:val="6D0C83A0"/>
    <w:rsid w:val="6D3B978C"/>
    <w:rsid w:val="6D41FE0B"/>
    <w:rsid w:val="6D6D2748"/>
    <w:rsid w:val="6DC0CBA3"/>
    <w:rsid w:val="6DD96C16"/>
    <w:rsid w:val="6DDE8768"/>
    <w:rsid w:val="6DE1F9B8"/>
    <w:rsid w:val="6DF40146"/>
    <w:rsid w:val="6E333BCF"/>
    <w:rsid w:val="6E37E0E0"/>
    <w:rsid w:val="6E3860FF"/>
    <w:rsid w:val="6E41BA5C"/>
    <w:rsid w:val="6EA80F2C"/>
    <w:rsid w:val="6ECA1462"/>
    <w:rsid w:val="6ECE2265"/>
    <w:rsid w:val="6EE9A699"/>
    <w:rsid w:val="6F1DD4E8"/>
    <w:rsid w:val="6F4086C3"/>
    <w:rsid w:val="6F45C325"/>
    <w:rsid w:val="6F520D8C"/>
    <w:rsid w:val="6F64FFEF"/>
    <w:rsid w:val="6F8BF0A8"/>
    <w:rsid w:val="6F95921C"/>
    <w:rsid w:val="6FF464C9"/>
    <w:rsid w:val="7008B8B6"/>
    <w:rsid w:val="7021B6BE"/>
    <w:rsid w:val="7027546B"/>
    <w:rsid w:val="702BD20D"/>
    <w:rsid w:val="7049884A"/>
    <w:rsid w:val="705A1C07"/>
    <w:rsid w:val="7066FF3D"/>
    <w:rsid w:val="70CB67D8"/>
    <w:rsid w:val="70D83E24"/>
    <w:rsid w:val="70ED41AA"/>
    <w:rsid w:val="70F11FBA"/>
    <w:rsid w:val="70F26740"/>
    <w:rsid w:val="71101F73"/>
    <w:rsid w:val="71255717"/>
    <w:rsid w:val="712C82FE"/>
    <w:rsid w:val="71347AE7"/>
    <w:rsid w:val="71773D4F"/>
    <w:rsid w:val="7182E9D6"/>
    <w:rsid w:val="71945CF0"/>
    <w:rsid w:val="71ABCBFE"/>
    <w:rsid w:val="71C4203D"/>
    <w:rsid w:val="71E25E1C"/>
    <w:rsid w:val="7218FBA3"/>
    <w:rsid w:val="722B5BA0"/>
    <w:rsid w:val="723A1CF2"/>
    <w:rsid w:val="727FB51B"/>
    <w:rsid w:val="72826F69"/>
    <w:rsid w:val="7285199C"/>
    <w:rsid w:val="72BDAE00"/>
    <w:rsid w:val="72C6BF44"/>
    <w:rsid w:val="72CEB6A3"/>
    <w:rsid w:val="72CFB06A"/>
    <w:rsid w:val="72D9EBB9"/>
    <w:rsid w:val="72DEF3B3"/>
    <w:rsid w:val="73343FA1"/>
    <w:rsid w:val="733FC4F4"/>
    <w:rsid w:val="737591C0"/>
    <w:rsid w:val="738CABE2"/>
    <w:rsid w:val="7392F471"/>
    <w:rsid w:val="73C863D8"/>
    <w:rsid w:val="73F9AC01"/>
    <w:rsid w:val="7402FE8B"/>
    <w:rsid w:val="7403A9BC"/>
    <w:rsid w:val="7427A382"/>
    <w:rsid w:val="742ABD35"/>
    <w:rsid w:val="742BD608"/>
    <w:rsid w:val="742DAA15"/>
    <w:rsid w:val="7434208E"/>
    <w:rsid w:val="7475BAEA"/>
    <w:rsid w:val="74D86791"/>
    <w:rsid w:val="753D3B21"/>
    <w:rsid w:val="7549AD3F"/>
    <w:rsid w:val="756CED14"/>
    <w:rsid w:val="7571CBC3"/>
    <w:rsid w:val="7581E3F0"/>
    <w:rsid w:val="75990F54"/>
    <w:rsid w:val="75A1FA43"/>
    <w:rsid w:val="75B36FFE"/>
    <w:rsid w:val="75C30820"/>
    <w:rsid w:val="75CB3B88"/>
    <w:rsid w:val="75D9F775"/>
    <w:rsid w:val="75E63227"/>
    <w:rsid w:val="75F2CAFF"/>
    <w:rsid w:val="7608C494"/>
    <w:rsid w:val="761B9E2E"/>
    <w:rsid w:val="764235EC"/>
    <w:rsid w:val="76478346"/>
    <w:rsid w:val="7648A91B"/>
    <w:rsid w:val="765D6E45"/>
    <w:rsid w:val="7663682F"/>
    <w:rsid w:val="7685EC7D"/>
    <w:rsid w:val="7689FA5B"/>
    <w:rsid w:val="76BDAEF9"/>
    <w:rsid w:val="76DB4D4D"/>
    <w:rsid w:val="76E8B2E2"/>
    <w:rsid w:val="7723D676"/>
    <w:rsid w:val="772DA908"/>
    <w:rsid w:val="772DEFBD"/>
    <w:rsid w:val="77380D39"/>
    <w:rsid w:val="77544AFB"/>
    <w:rsid w:val="775F7534"/>
    <w:rsid w:val="77673268"/>
    <w:rsid w:val="776E58B5"/>
    <w:rsid w:val="7775CC0B"/>
    <w:rsid w:val="77889448"/>
    <w:rsid w:val="7803348B"/>
    <w:rsid w:val="7842194E"/>
    <w:rsid w:val="785D9AB0"/>
    <w:rsid w:val="787C6CB5"/>
    <w:rsid w:val="789CC58C"/>
    <w:rsid w:val="78CCE860"/>
    <w:rsid w:val="78F76E94"/>
    <w:rsid w:val="793B5303"/>
    <w:rsid w:val="794B0B08"/>
    <w:rsid w:val="794D39F3"/>
    <w:rsid w:val="794F5AB1"/>
    <w:rsid w:val="7950767A"/>
    <w:rsid w:val="79B19C7C"/>
    <w:rsid w:val="79D5D6F3"/>
    <w:rsid w:val="79DEF5B8"/>
    <w:rsid w:val="79F3C567"/>
    <w:rsid w:val="7A0CBB5D"/>
    <w:rsid w:val="7A334715"/>
    <w:rsid w:val="7A4B57C2"/>
    <w:rsid w:val="7A7C9018"/>
    <w:rsid w:val="7A7EA961"/>
    <w:rsid w:val="7AA83A97"/>
    <w:rsid w:val="7ABAF941"/>
    <w:rsid w:val="7AE0DC7C"/>
    <w:rsid w:val="7AEC2FF2"/>
    <w:rsid w:val="7B196EBD"/>
    <w:rsid w:val="7B2F62A5"/>
    <w:rsid w:val="7B348B8C"/>
    <w:rsid w:val="7B75489B"/>
    <w:rsid w:val="7B87AFDC"/>
    <w:rsid w:val="7BA7A317"/>
    <w:rsid w:val="7BB4F2D5"/>
    <w:rsid w:val="7BC3A40F"/>
    <w:rsid w:val="7BE10893"/>
    <w:rsid w:val="7BF991B2"/>
    <w:rsid w:val="7C224DE3"/>
    <w:rsid w:val="7C335B90"/>
    <w:rsid w:val="7C4EFF14"/>
    <w:rsid w:val="7C6B68AF"/>
    <w:rsid w:val="7C7BF283"/>
    <w:rsid w:val="7CAEC52D"/>
    <w:rsid w:val="7CB97C43"/>
    <w:rsid w:val="7CD9E6F2"/>
    <w:rsid w:val="7CE1024B"/>
    <w:rsid w:val="7D152964"/>
    <w:rsid w:val="7D26EB2C"/>
    <w:rsid w:val="7D2774E9"/>
    <w:rsid w:val="7D61DC8D"/>
    <w:rsid w:val="7D7BFA58"/>
    <w:rsid w:val="7D90F342"/>
    <w:rsid w:val="7DD7BE29"/>
    <w:rsid w:val="7DEFD6F1"/>
    <w:rsid w:val="7E032691"/>
    <w:rsid w:val="7E059F8E"/>
    <w:rsid w:val="7E42AC47"/>
    <w:rsid w:val="7E51BFEF"/>
    <w:rsid w:val="7E55B235"/>
    <w:rsid w:val="7E5620EC"/>
    <w:rsid w:val="7E89DD7D"/>
    <w:rsid w:val="7E8BC248"/>
    <w:rsid w:val="7EB237E5"/>
    <w:rsid w:val="7EC781D3"/>
    <w:rsid w:val="7EEC6A8B"/>
    <w:rsid w:val="7EEF7838"/>
    <w:rsid w:val="7F2BD061"/>
    <w:rsid w:val="7F304970"/>
    <w:rsid w:val="7F3A66C3"/>
    <w:rsid w:val="7F46C979"/>
    <w:rsid w:val="7F5F2C7C"/>
    <w:rsid w:val="7F6C6C96"/>
    <w:rsid w:val="7F8BF955"/>
    <w:rsid w:val="7FB622C2"/>
    <w:rsid w:val="7FC7B84C"/>
    <w:rsid w:val="7FF96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0DE43"/>
  <w15:chartTrackingRefBased/>
  <w15:docId w15:val="{A380E2FA-787C-41E3-B03C-418062C17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2AE533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2AE533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rakecircus.com/eatdrinkshop/river-islan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reakroom.cc/en-gb/employers/river-island" TargetMode="Externa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tailuk.wbresearch.com/blog/river-island-ominchannel-strategy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acas.org.uk/discipline-and-grievance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b1f9b039c3a50dad3ab478a98c1f65e6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a0d88a4d700cab290da03d46dc793da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DE9605DA-4828-4C7C-BB80-B666A5B67F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8E141E-E0AC-4AFB-976C-F6DE5261C6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8CCD97-50F3-43D6-94DE-C4D96C8EF9A9}">
  <ds:schemaRefs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2561</Words>
  <Characters>14598</Characters>
  <Application>Microsoft Office Word</Application>
  <DocSecurity>0</DocSecurity>
  <Lines>121</Lines>
  <Paragraphs>34</Paragraphs>
  <ScaleCrop>false</ScaleCrop>
  <Company/>
  <LinksUpToDate>false</LinksUpToDate>
  <CharactersWithSpaces>17125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Okwala Okwala Ibengina (2409441)</dc:creator>
  <cp:keywords/>
  <dc:description/>
  <cp:lastModifiedBy>Laurence Okwala</cp:lastModifiedBy>
  <cp:revision>2</cp:revision>
  <dcterms:created xsi:type="dcterms:W3CDTF">2025-12-13T12:10:00Z</dcterms:created>
  <dcterms:modified xsi:type="dcterms:W3CDTF">2025-12-13T12:10:00Z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59e9b3d7-cd6d-448c-b4b5-b8cc24bc35f1</vt:lpwstr>
  </property>
  <property fmtid="{D5CDD505-2E9C-101B-9397-08002B2CF9AE}" pid="3" name="ContentTypeId">
    <vt:lpwstr>0x010100885BDE7C2597694E9B52267909D130AC</vt:lpwstr>
  </property>
</Properties>
</file>