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007DC5A"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3B1201">
        <w:rPr>
          <w:rFonts w:ascii="Arial" w:hAnsi="Arial" w:cs="Arial"/>
          <w:szCs w:val="24"/>
        </w:rPr>
        <w:t>SA</w:t>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58F9102A"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3B1201">
        <w:rPr>
          <w:rFonts w:ascii="Arial" w:hAnsi="Arial" w:cs="Arial"/>
          <w:sz w:val="28"/>
          <w:szCs w:val="28"/>
        </w:rPr>
        <w:t>SAMANTHA ESSONO MANANA</w:t>
      </w:r>
    </w:p>
    <w:p w14:paraId="476C763A" w14:textId="4EA99093"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A04C62">
        <w:rPr>
          <w:rFonts w:ascii="Arial" w:hAnsi="Arial" w:cs="Arial"/>
          <w:sz w:val="28"/>
          <w:szCs w:val="28"/>
          <w:lang w:val="nl-NL"/>
        </w:rPr>
        <w:t>244</w:t>
      </w:r>
      <w:r w:rsidR="00C77398">
        <w:rPr>
          <w:rFonts w:ascii="Arial" w:hAnsi="Arial" w:cs="Arial"/>
          <w:sz w:val="28"/>
          <w:szCs w:val="28"/>
          <w:lang w:val="nl-NL"/>
        </w:rPr>
        <w:t>1601</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167C1167"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3B1201">
        <w:rPr>
          <w:rFonts w:ascii="Arial" w:hAnsi="Arial" w:cs="Arial"/>
          <w:sz w:val="28"/>
          <w:szCs w:val="28"/>
          <w:lang w:val="nl-NL"/>
        </w:rPr>
        <w:t xml:space="preserve">INTRODUCTION TO HEALTH AND SOCIAL CARE </w:t>
      </w:r>
    </w:p>
    <w:p w14:paraId="0009AFB0" w14:textId="1D371D53" w:rsidR="00833470"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3B1201">
        <w:rPr>
          <w:rFonts w:ascii="Arial" w:hAnsi="Arial" w:cs="Arial"/>
          <w:sz w:val="28"/>
          <w:szCs w:val="28"/>
        </w:rPr>
        <w:t xml:space="preserve"> LCHS4003_LON)</w:t>
      </w:r>
    </w:p>
    <w:p w14:paraId="1592BD05" w14:textId="77777777" w:rsidR="003B1201" w:rsidRPr="0020413D" w:rsidRDefault="003B1201" w:rsidP="00833470">
      <w:pPr>
        <w:tabs>
          <w:tab w:val="left" w:pos="6540"/>
        </w:tabs>
        <w:spacing w:line="360" w:lineRule="auto"/>
        <w:rPr>
          <w:rFonts w:ascii="Arial" w:hAnsi="Arial" w:cs="Arial"/>
          <w:sz w:val="28"/>
          <w:szCs w:val="28"/>
        </w:rPr>
      </w:pPr>
    </w:p>
    <w:p w14:paraId="0EA5B494" w14:textId="77777777" w:rsidR="00833470" w:rsidRPr="0020413D" w:rsidRDefault="00833470" w:rsidP="00833470">
      <w:r w:rsidRPr="0020413D">
        <w:rPr>
          <w:rFonts w:ascii="Arial" w:hAnsi="Arial" w:cs="Arial"/>
          <w:b/>
          <w:bCs/>
          <w:sz w:val="28"/>
          <w:szCs w:val="28"/>
        </w:rPr>
        <w:t>Lecturer name</w:t>
      </w:r>
      <w:r w:rsidRPr="0020413D">
        <w:t xml:space="preserve"> </w:t>
      </w:r>
    </w:p>
    <w:bookmarkEnd w:id="0"/>
    <w:p w14:paraId="410C101D" w14:textId="2C84A7BA" w:rsidR="00096268" w:rsidRDefault="00096268">
      <w:pPr>
        <w:sectPr w:rsidR="00096268">
          <w:headerReference w:type="default" r:id="rId10"/>
          <w:footerReference w:type="default" r:id="rId11"/>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 page</w:t>
      </w:r>
    </w:p>
    <w:p w14:paraId="5AFFC33B" w14:textId="22DDE31F" w:rsidR="003A000F" w:rsidRDefault="00B03AEB">
      <w:pPr>
        <w:sectPr w:rsidR="003A000F" w:rsidSect="003A000F">
          <w:pgSz w:w="16838" w:h="11906" w:orient="landscape"/>
          <w:pgMar w:top="1440" w:right="1440" w:bottom="1440" w:left="1440" w:header="708" w:footer="708" w:gutter="0"/>
          <w:cols w:space="708"/>
          <w:docGrid w:linePitch="360"/>
        </w:sectPr>
      </w:pPr>
      <w:r w:rsidRPr="00273385">
        <w:rPr>
          <w:noProof/>
        </w:rPr>
        <w:lastRenderedPageBreak/>
        <w:drawing>
          <wp:inline distT="0" distB="0" distL="0" distR="0" wp14:anchorId="75A3FDA1" wp14:editId="2F45F443">
            <wp:extent cx="2139950" cy="1882140"/>
            <wp:effectExtent l="0" t="0" r="0" b="3810"/>
            <wp:docPr id="148729809" name="Picture 1" descr="A group of people standing in front of a yellow ambul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078430" name="Picture 1" descr="A group of people standing in front of a yellow ambulance&#10;&#10;AI-generated content may be incorrect."/>
                    <pic:cNvPicPr/>
                  </pic:nvPicPr>
                  <pic:blipFill>
                    <a:blip r:embed="rId12"/>
                    <a:stretch>
                      <a:fillRect/>
                    </a:stretch>
                  </pic:blipFill>
                  <pic:spPr>
                    <a:xfrm>
                      <a:off x="0" y="0"/>
                      <a:ext cx="2139950" cy="1882140"/>
                    </a:xfrm>
                    <a:prstGeom prst="rect">
                      <a:avLst/>
                    </a:prstGeom>
                  </pic:spPr>
                </pic:pic>
              </a:graphicData>
            </a:graphic>
          </wp:inline>
        </w:drawing>
      </w:r>
      <w:r w:rsidR="00F64FBC">
        <w:rPr>
          <w:noProof/>
        </w:rPr>
        <mc:AlternateContent>
          <mc:Choice Requires="wps">
            <w:drawing>
              <wp:anchor distT="45720" distB="45720" distL="114300" distR="114300" simplePos="0" relativeHeight="251663360" behindDoc="0" locked="0" layoutInCell="1" allowOverlap="1" wp14:anchorId="04CAE92E" wp14:editId="632C89DC">
                <wp:simplePos x="0" y="0"/>
                <wp:positionH relativeFrom="page">
                  <wp:posOffset>958850</wp:posOffset>
                </wp:positionH>
                <wp:positionV relativeFrom="paragraph">
                  <wp:posOffset>1263650</wp:posOffset>
                </wp:positionV>
                <wp:extent cx="2367280" cy="2470150"/>
                <wp:effectExtent l="19050" t="19050" r="3302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0817E64F" w14:textId="71987C5D" w:rsidR="00920192" w:rsidRDefault="00B73015" w:rsidP="00BE6BE0">
                            <w:r>
                              <w:t>What is AMBULANCE SERVICE FOR?</w:t>
                            </w:r>
                          </w:p>
                          <w:p w14:paraId="392008A9" w14:textId="73876CCE" w:rsidR="00B272A8" w:rsidRDefault="00B272A8" w:rsidP="00BE6BE0">
                            <w:r>
                              <w:t xml:space="preserve">Is a </w:t>
                            </w:r>
                            <w:r w:rsidR="00DC057A">
                              <w:t xml:space="preserve">pre-hospital emergency service </w:t>
                            </w:r>
                            <w:r w:rsidR="008A6C06">
                              <w:t>that</w:t>
                            </w:r>
                            <w:r w:rsidR="00DC057A">
                              <w:t xml:space="preserve"> offe</w:t>
                            </w:r>
                            <w:r w:rsidR="00E378BA">
                              <w:t>rs patients with severe diseases or inju</w:t>
                            </w:r>
                            <w:r w:rsidR="008B4AF8">
                              <w:t xml:space="preserve">ries immediate medical attention and </w:t>
                            </w:r>
                            <w:r w:rsidR="008A6C06">
                              <w:t>evacuation. These</w:t>
                            </w:r>
                            <w:r w:rsidR="008303E6">
                              <w:t xml:space="preserve"> services use</w:t>
                            </w:r>
                            <w:r w:rsidR="00B4222F">
                              <w:t xml:space="preserve"> medically equipped vehicles</w:t>
                            </w:r>
                            <w:r w:rsidR="008A6C06">
                              <w:t>, manned by qualified experts such as paramedics and emergency medical technicians (EMTs), to respond to calls made via emergency numbers like 999 or 112.</w:t>
                            </w:r>
                          </w:p>
                          <w:p w14:paraId="701A129F" w14:textId="77777777" w:rsidR="00B73015" w:rsidRDefault="00B73015"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75.5pt;margin-top:99.5pt;width:186.4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" strokecolor="#ed7d31 [3205]" strokeweight="3.75pt">
                <v:textbox>
                  <w:txbxContent>
                    <w:p w14:paraId="0817E64F" w14:textId="71987C5D" w:rsidR="00920192" w:rsidRDefault="00B73015" w:rsidP="00BE6BE0">
                      <w:r>
                        <w:t>What is AMBULANCE SERVICE FOR?</w:t>
                      </w:r>
                    </w:p>
                    <w:p w14:paraId="392008A9" w14:textId="73876CCE" w:rsidR="00B272A8" w:rsidRDefault="00B272A8" w:rsidP="00BE6BE0">
                      <w:r>
                        <w:t xml:space="preserve">Is a </w:t>
                      </w:r>
                      <w:r w:rsidR="00DC057A">
                        <w:t xml:space="preserve">pre-hospital emergency service </w:t>
                      </w:r>
                      <w:r w:rsidR="008A6C06">
                        <w:t>that</w:t>
                      </w:r>
                      <w:r w:rsidR="00DC057A">
                        <w:t xml:space="preserve"> offe</w:t>
                      </w:r>
                      <w:r w:rsidR="00E378BA">
                        <w:t>rs patients with severe diseases or inju</w:t>
                      </w:r>
                      <w:r w:rsidR="008B4AF8">
                        <w:t xml:space="preserve">ries immediate medical attention and </w:t>
                      </w:r>
                      <w:r w:rsidR="008A6C06">
                        <w:t>evacuation. These</w:t>
                      </w:r>
                      <w:r w:rsidR="008303E6">
                        <w:t xml:space="preserve"> services use</w:t>
                      </w:r>
                      <w:r w:rsidR="00B4222F">
                        <w:t xml:space="preserve"> medically equipped vehicles</w:t>
                      </w:r>
                      <w:r w:rsidR="008A6C06">
                        <w:t>, manned by qualified experts such as paramedics and emergency medical technicians (EMTs), to respond to calls made via emergency numbers like 999 or 112.</w:t>
                      </w:r>
                    </w:p>
                    <w:p w14:paraId="701A129F" w14:textId="77777777" w:rsidR="00B73015" w:rsidRDefault="00B73015" w:rsidP="00BE6BE0"/>
                  </w:txbxContent>
                </v:textbox>
                <w10:wrap type="square" anchorx="page"/>
              </v:shape>
            </w:pict>
          </mc:Fallback>
        </mc:AlternateContent>
      </w:r>
      <w:r w:rsidR="00F64FBC">
        <w:rPr>
          <w:noProof/>
        </w:rPr>
        <mc:AlternateContent>
          <mc:Choice Requires="wps">
            <w:drawing>
              <wp:anchor distT="45720" distB="45720" distL="114300" distR="114300" simplePos="0" relativeHeight="251665408" behindDoc="0" locked="0" layoutInCell="1" allowOverlap="1" wp14:anchorId="21A64788" wp14:editId="25A9382F">
                <wp:simplePos x="0" y="0"/>
                <wp:positionH relativeFrom="margin">
                  <wp:posOffset>3111500</wp:posOffset>
                </wp:positionH>
                <wp:positionV relativeFrom="paragraph">
                  <wp:posOffset>1250950</wp:posOffset>
                </wp:positionV>
                <wp:extent cx="2367280" cy="2394585"/>
                <wp:effectExtent l="19050" t="19050" r="139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16EA0274" w14:textId="39D790FC" w:rsidR="00BE6BE0" w:rsidRPr="00FD32B5" w:rsidRDefault="00BE6BE0" w:rsidP="00BE6BE0">
                            <w:pPr>
                              <w:rPr>
                                <w:b/>
                                <w:bCs/>
                                <w:color w:val="385623" w:themeColor="accent6" w:themeShade="80"/>
                              </w:rPr>
                            </w:pPr>
                          </w:p>
                          <w:p w14:paraId="2A6CE679" w14:textId="355EF3C7" w:rsidR="00BE6BE0" w:rsidRDefault="00B03AEB" w:rsidP="00BE6BE0">
                            <w:r w:rsidRPr="003B1201">
                              <w:rPr>
                                <w:noProof/>
                              </w:rPr>
                              <w:drawing>
                                <wp:inline distT="0" distB="0" distL="0" distR="0" wp14:anchorId="16BAF921" wp14:editId="360CEBFF">
                                  <wp:extent cx="2139950" cy="1640205"/>
                                  <wp:effectExtent l="0" t="0" r="0" b="0"/>
                                  <wp:docPr id="436905548" name="Picture 1" descr="A person and person in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905548" name="Picture 1" descr="A person and person in a car&#10;&#10;AI-generated content may be incorrect."/>
                                          <pic:cNvPicPr/>
                                        </pic:nvPicPr>
                                        <pic:blipFill>
                                          <a:blip r:embed="rId13"/>
                                          <a:stretch>
                                            <a:fillRect/>
                                          </a:stretch>
                                        </pic:blipFill>
                                        <pic:spPr>
                                          <a:xfrm>
                                            <a:off x="0" y="0"/>
                                            <a:ext cx="2139950" cy="164020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7" type="#_x0000_t202" style="position:absolute;margin-left:245pt;margin-top:98.5pt;width:186.4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" strokeweight="3.5pt">
                <v:textbox>
                  <w:txbxContent>
                    <w:p w14:paraId="16EA0274" w14:textId="39D790FC" w:rsidR="00BE6BE0" w:rsidRPr="00FD32B5" w:rsidRDefault="00BE6BE0" w:rsidP="00BE6BE0">
                      <w:pPr>
                        <w:rPr>
                          <w:b/>
                          <w:bCs/>
                          <w:color w:val="385623" w:themeColor="accent6" w:themeShade="80"/>
                        </w:rPr>
                      </w:pPr>
                    </w:p>
                    <w:p w14:paraId="2A6CE679" w14:textId="355EF3C7" w:rsidR="00BE6BE0" w:rsidRDefault="00B03AEB" w:rsidP="00BE6BE0">
                      <w:r w:rsidRPr="003B1201">
                        <w:rPr>
                          <w:noProof/>
                        </w:rPr>
                        <w:drawing>
                          <wp:inline distT="0" distB="0" distL="0" distR="0" wp14:anchorId="16BAF921" wp14:editId="360CEBFF">
                            <wp:extent cx="2139950" cy="1640205"/>
                            <wp:effectExtent l="0" t="0" r="0" b="0"/>
                            <wp:docPr id="436905548" name="Picture 1" descr="A person and person in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905548" name="Picture 1" descr="A person and person in a car&#10;&#10;AI-generated content may be incorrect."/>
                                    <pic:cNvPicPr/>
                                  </pic:nvPicPr>
                                  <pic:blipFill>
                                    <a:blip r:embed="rId13"/>
                                    <a:stretch>
                                      <a:fillRect/>
                                    </a:stretch>
                                  </pic:blipFill>
                                  <pic:spPr>
                                    <a:xfrm>
                                      <a:off x="0" y="0"/>
                                      <a:ext cx="2139950" cy="1640205"/>
                                    </a:xfrm>
                                    <a:prstGeom prst="rect">
                                      <a:avLst/>
                                    </a:prstGeom>
                                  </pic:spPr>
                                </pic:pic>
                              </a:graphicData>
                            </a:graphic>
                          </wp:inline>
                        </w:drawing>
                      </w:r>
                    </w:p>
                  </w:txbxContent>
                </v:textbox>
                <w10:wrap type="square" anchorx="margin"/>
              </v:shape>
            </w:pict>
          </mc:Fallback>
        </mc:AlternateContent>
      </w:r>
      <w:r w:rsidR="00F64FBC">
        <w:rPr>
          <w:noProof/>
        </w:rPr>
        <mc:AlternateContent>
          <mc:Choice Requires="wps">
            <w:drawing>
              <wp:anchor distT="45720" distB="45720" distL="114300" distR="114300" simplePos="0" relativeHeight="251669504" behindDoc="0" locked="0" layoutInCell="1" allowOverlap="1" wp14:anchorId="298766ED" wp14:editId="0D82138D">
                <wp:simplePos x="0" y="0"/>
                <wp:positionH relativeFrom="column">
                  <wp:posOffset>6267450</wp:posOffset>
                </wp:positionH>
                <wp:positionV relativeFrom="paragraph">
                  <wp:posOffset>1326515</wp:posOffset>
                </wp:positionV>
                <wp:extent cx="2367280" cy="2394585"/>
                <wp:effectExtent l="19050" t="19050" r="1397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2F2C6041" w14:textId="79D94A2A" w:rsidR="00BE6BE0" w:rsidRPr="00406D02" w:rsidRDefault="00273385" w:rsidP="00BE6BE0">
                            <w:pPr>
                              <w:rPr>
                                <w:b/>
                                <w:bCs/>
                                <w:color w:val="385623" w:themeColor="accent6" w:themeShade="80"/>
                              </w:rPr>
                            </w:pPr>
                            <w:r>
                              <w:rPr>
                                <w:b/>
                                <w:bCs/>
                                <w:color w:val="385623" w:themeColor="accent6" w:themeShade="80"/>
                              </w:rPr>
                              <w:t xml:space="preserve">HISTORY OF AMBULANCE SERVICE </w:t>
                            </w:r>
                            <w:r w:rsidR="005020FE">
                              <w:t xml:space="preserve">The history of </w:t>
                            </w:r>
                            <w:r w:rsidR="000D2125">
                              <w:t>UK</w:t>
                            </w:r>
                            <w:r w:rsidR="005020FE">
                              <w:t xml:space="preserve"> ambulance services</w:t>
                            </w:r>
                            <w:r w:rsidR="000D2125">
                              <w:t>,</w:t>
                            </w:r>
                            <w:r w:rsidR="005020FE">
                              <w:t xml:space="preserve"> althoug</w:t>
                            </w:r>
                            <w:r w:rsidR="002108EC">
                              <w:t xml:space="preserve">h current ambulance services evolved over centuries, from </w:t>
                            </w:r>
                            <w:r w:rsidR="000D2125">
                              <w:t>horse-drawn</w:t>
                            </w:r>
                            <w:r w:rsidR="002108EC">
                              <w:t xml:space="preserve"> to motorised </w:t>
                            </w:r>
                            <w:r w:rsidR="000D2125">
                              <w:t>vehicles</w:t>
                            </w:r>
                            <w:r w:rsidR="00746371">
                              <w:t xml:space="preserve"> and from </w:t>
                            </w:r>
                            <w:r w:rsidR="000D2125">
                              <w:t>volunteer-based</w:t>
                            </w:r>
                            <w:r w:rsidR="00746371">
                              <w:t xml:space="preserve"> to nationally regulated systems like </w:t>
                            </w:r>
                            <w:r w:rsidR="0090529C">
                              <w:t xml:space="preserve">the NHS in the </w:t>
                            </w:r>
                            <w:r w:rsidR="000D2125">
                              <w:t>UK</w:t>
                            </w:r>
                            <w:r w:rsidR="0090529C">
                              <w:t>, its origins can be traced back to the Crusades with the K</w:t>
                            </w:r>
                            <w:r w:rsidR="00F609F3">
                              <w:t>nights of St</w:t>
                            </w:r>
                            <w:r w:rsidR="000D2125">
                              <w:t xml:space="preserve"> </w:t>
                            </w:r>
                            <w:r w:rsidR="00F609F3">
                              <w:t>John in the eleventh century</w:t>
                            </w:r>
                            <w:r w:rsidR="00DF4718">
                              <w:t>.</w:t>
                            </w:r>
                            <w:r w:rsidR="000D2125">
                              <w:t xml:space="preserve"> </w:t>
                            </w:r>
                            <w:r w:rsidR="00DF4718">
                              <w:t>The first motorised ambulances were introduced in the early 1</w:t>
                            </w:r>
                            <w:r w:rsidR="005E3663">
                              <w:t>900s</w:t>
                            </w:r>
                            <w:r w:rsidR="00D55662">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493.5pt;margin-top:104.45pt;width:186.4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" strokeweight="3.5pt">
                <v:textbox>
                  <w:txbxContent>
                    <w:p w14:paraId="2F2C6041" w14:textId="79D94A2A" w:rsidR="00BE6BE0" w:rsidRPr="00406D02" w:rsidRDefault="00273385" w:rsidP="00BE6BE0">
                      <w:pPr>
                        <w:rPr>
                          <w:b/>
                          <w:bCs/>
                          <w:color w:val="385623" w:themeColor="accent6" w:themeShade="80"/>
                        </w:rPr>
                      </w:pPr>
                      <w:r>
                        <w:rPr>
                          <w:b/>
                          <w:bCs/>
                          <w:color w:val="385623" w:themeColor="accent6" w:themeShade="80"/>
                        </w:rPr>
                        <w:t xml:space="preserve">HISTORY OF AMBULANCE SERVICE </w:t>
                      </w:r>
                      <w:r w:rsidR="005020FE">
                        <w:t xml:space="preserve">The history of </w:t>
                      </w:r>
                      <w:r w:rsidR="000D2125">
                        <w:t>UK</w:t>
                      </w:r>
                      <w:r w:rsidR="005020FE">
                        <w:t xml:space="preserve"> ambulance services</w:t>
                      </w:r>
                      <w:r w:rsidR="000D2125">
                        <w:t>,</w:t>
                      </w:r>
                      <w:r w:rsidR="005020FE">
                        <w:t xml:space="preserve"> althoug</w:t>
                      </w:r>
                      <w:r w:rsidR="002108EC">
                        <w:t xml:space="preserve">h current ambulance services evolved over centuries, from </w:t>
                      </w:r>
                      <w:r w:rsidR="000D2125">
                        <w:t>horse-drawn</w:t>
                      </w:r>
                      <w:r w:rsidR="002108EC">
                        <w:t xml:space="preserve"> to motorised </w:t>
                      </w:r>
                      <w:r w:rsidR="000D2125">
                        <w:t>vehicles</w:t>
                      </w:r>
                      <w:r w:rsidR="00746371">
                        <w:t xml:space="preserve"> and from </w:t>
                      </w:r>
                      <w:r w:rsidR="000D2125">
                        <w:t>volunteer-based</w:t>
                      </w:r>
                      <w:r w:rsidR="00746371">
                        <w:t xml:space="preserve"> to nationally regulated systems like </w:t>
                      </w:r>
                      <w:r w:rsidR="0090529C">
                        <w:t xml:space="preserve">the NHS in the </w:t>
                      </w:r>
                      <w:r w:rsidR="000D2125">
                        <w:t>UK</w:t>
                      </w:r>
                      <w:r w:rsidR="0090529C">
                        <w:t>, its origins can be traced back to the Crusades with the K</w:t>
                      </w:r>
                      <w:r w:rsidR="00F609F3">
                        <w:t>nights of St</w:t>
                      </w:r>
                      <w:r w:rsidR="000D2125">
                        <w:t xml:space="preserve"> </w:t>
                      </w:r>
                      <w:r w:rsidR="00F609F3">
                        <w:t>John in the eleventh century</w:t>
                      </w:r>
                      <w:r w:rsidR="00DF4718">
                        <w:t>.</w:t>
                      </w:r>
                      <w:r w:rsidR="000D2125">
                        <w:t xml:space="preserve"> </w:t>
                      </w:r>
                      <w:r w:rsidR="00DF4718">
                        <w:t>The first motorised ambulances were introduced in the early 1</w:t>
                      </w:r>
                      <w:r w:rsidR="005E3663">
                        <w:t>900s</w:t>
                      </w:r>
                      <w:r w:rsidR="00D55662">
                        <w:t>.</w:t>
                      </w:r>
                    </w:p>
                  </w:txbxContent>
                </v:textbox>
                <w10:wrap type="square"/>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2D84BC85">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AFB805"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mc:Fallback>
        </mc:AlternateContent>
      </w:r>
      <w:r w:rsidR="00BE6BE0">
        <w:rPr>
          <w:noProof/>
        </w:rPr>
        <mc:AlternateContent>
          <mc:Choice Requires="wps">
            <w:drawing>
              <wp:anchor distT="45720" distB="45720" distL="114300" distR="114300" simplePos="0" relativeHeight="251675648" behindDoc="0" locked="0" layoutInCell="1" allowOverlap="1" wp14:anchorId="1182A892" wp14:editId="59CAF2F5">
                <wp:simplePos x="0" y="0"/>
                <wp:positionH relativeFrom="page">
                  <wp:posOffset>4044950</wp:posOffset>
                </wp:positionH>
                <wp:positionV relativeFrom="paragraph">
                  <wp:posOffset>3785235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04F83E9E" w14:textId="2C46BD55" w:rsidR="00273385" w:rsidRDefault="00273385" w:rsidP="00BE6BE0">
                            <w:pPr>
                              <w:rPr>
                                <w:b/>
                                <w:bCs/>
                                <w:color w:val="385623" w:themeColor="accent6" w:themeShade="80"/>
                              </w:rPr>
                            </w:pPr>
                            <w:r>
                              <w:rPr>
                                <w:b/>
                                <w:bCs/>
                                <w:color w:val="385623" w:themeColor="accent6" w:themeShade="80"/>
                              </w:rPr>
                              <w:t xml:space="preserve"> CHALLENGES ASSOCIATED WITH AMBULANCE SERVICE</w:t>
                            </w:r>
                          </w:p>
                          <w:p w14:paraId="509CCEFE" w14:textId="27E756FB" w:rsidR="00BE6BE0" w:rsidRDefault="00CD1DD2" w:rsidP="00BE6BE0">
                            <w:r>
                              <w:t>Ris</w:t>
                            </w:r>
                            <w:r w:rsidR="00BB3E42">
                              <w:t xml:space="preserve">ing demand, </w:t>
                            </w:r>
                            <w:r w:rsidR="00DF1D59">
                              <w:t>which</w:t>
                            </w:r>
                            <w:r w:rsidR="00BB3E42">
                              <w:t xml:space="preserve"> outpaces resources, and staffing issues </w:t>
                            </w:r>
                            <w:r w:rsidR="00DF1D59">
                              <w:t>like</w:t>
                            </w:r>
                            <w:r w:rsidR="00BB3E42">
                              <w:t xml:space="preserve"> shortages</w:t>
                            </w:r>
                            <w:r w:rsidR="0064606A">
                              <w:t xml:space="preserve"> and high turnover due to stressful </w:t>
                            </w:r>
                            <w:r w:rsidR="00DF1D59">
                              <w:t xml:space="preserve">conditions. Other </w:t>
                            </w:r>
                            <w:r w:rsidR="00AB614F">
                              <w:t>significant challenges are operational pressures like long hospital handover delays,</w:t>
                            </w:r>
                            <w:r w:rsidR="00EA06AA">
                              <w:t xml:space="preserve"> which</w:t>
                            </w:r>
                            <w:r w:rsidR="00C04C44">
                              <w:t xml:space="preserve"> reduce response times, and the high physical and mental toll on staff,</w:t>
                            </w:r>
                            <w:r w:rsidR="00EA06AA">
                              <w:t xml:space="preserve"> </w:t>
                            </w:r>
                            <w:r w:rsidR="00C04C44">
                              <w:t>inclu</w:t>
                            </w:r>
                            <w:r w:rsidR="00D758ED">
                              <w:t xml:space="preserve">ding </w:t>
                            </w:r>
                            <w:r w:rsidR="00EA06AA">
                              <w:t>burnout</w:t>
                            </w:r>
                            <w:r w:rsidR="00D758ED">
                              <w:t>,</w:t>
                            </w:r>
                            <w:r w:rsidR="005830FE">
                              <w:t xml:space="preserve"> </w:t>
                            </w:r>
                            <w:r w:rsidR="00EA06AA">
                              <w:t>P</w:t>
                            </w:r>
                            <w:r w:rsidR="005830FE">
                              <w:t>TSD</w:t>
                            </w:r>
                            <w:r w:rsidR="00D758ED">
                              <w:t>,</w:t>
                            </w:r>
                            <w:r w:rsidR="00EA06AA">
                              <w:t xml:space="preserve"> </w:t>
                            </w:r>
                            <w:r w:rsidR="00D758ED">
                              <w:t>and workplace inju</w:t>
                            </w:r>
                            <w:r w:rsidR="00EA06AA">
                              <w:t>ries.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9" type="#_x0000_t202" style="position:absolute;margin-left:318.5pt;margin-top:298.0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" strokeweight="3.75pt">
                <v:textbox>
                  <w:txbxContent>
                    <w:p w14:paraId="04F83E9E" w14:textId="2C46BD55" w:rsidR="00273385" w:rsidRDefault="00273385" w:rsidP="00BE6BE0">
                      <w:pPr>
                        <w:rPr>
                          <w:b/>
                          <w:bCs/>
                          <w:color w:val="385623" w:themeColor="accent6" w:themeShade="80"/>
                        </w:rPr>
                      </w:pPr>
                      <w:r>
                        <w:rPr>
                          <w:b/>
                          <w:bCs/>
                          <w:color w:val="385623" w:themeColor="accent6" w:themeShade="80"/>
                        </w:rPr>
                        <w:t xml:space="preserve"> CHALLENGES ASSOCIATED WITH AMBULANCE SERVICE</w:t>
                      </w:r>
                    </w:p>
                    <w:p w14:paraId="509CCEFE" w14:textId="27E756FB" w:rsidR="00BE6BE0" w:rsidRDefault="00CD1DD2" w:rsidP="00BE6BE0">
                      <w:r>
                        <w:t>Ris</w:t>
                      </w:r>
                      <w:r w:rsidR="00BB3E42">
                        <w:t xml:space="preserve">ing demand, </w:t>
                      </w:r>
                      <w:r w:rsidR="00DF1D59">
                        <w:t>which</w:t>
                      </w:r>
                      <w:r w:rsidR="00BB3E42">
                        <w:t xml:space="preserve"> outpaces resources, and staffing issues </w:t>
                      </w:r>
                      <w:r w:rsidR="00DF1D59">
                        <w:t>like</w:t>
                      </w:r>
                      <w:r w:rsidR="00BB3E42">
                        <w:t xml:space="preserve"> shortages</w:t>
                      </w:r>
                      <w:r w:rsidR="0064606A">
                        <w:t xml:space="preserve"> and high turnover due to stressful </w:t>
                      </w:r>
                      <w:r w:rsidR="00DF1D59">
                        <w:t xml:space="preserve">conditions. Other </w:t>
                      </w:r>
                      <w:r w:rsidR="00AB614F">
                        <w:t>significant challenges are operational pressures like long hospital handover delays,</w:t>
                      </w:r>
                      <w:r w:rsidR="00EA06AA">
                        <w:t xml:space="preserve"> which</w:t>
                      </w:r>
                      <w:r w:rsidR="00C04C44">
                        <w:t xml:space="preserve"> reduce response times, and the high physical and mental toll on staff,</w:t>
                      </w:r>
                      <w:r w:rsidR="00EA06AA">
                        <w:t xml:space="preserve"> </w:t>
                      </w:r>
                      <w:r w:rsidR="00C04C44">
                        <w:t>inclu</w:t>
                      </w:r>
                      <w:r w:rsidR="00D758ED">
                        <w:t xml:space="preserve">ding </w:t>
                      </w:r>
                      <w:r w:rsidR="00EA06AA">
                        <w:t>burnout</w:t>
                      </w:r>
                      <w:r w:rsidR="00D758ED">
                        <w:t>,</w:t>
                      </w:r>
                      <w:r w:rsidR="005830FE">
                        <w:t xml:space="preserve"> </w:t>
                      </w:r>
                      <w:r w:rsidR="00EA06AA">
                        <w:t>P</w:t>
                      </w:r>
                      <w:r w:rsidR="005830FE">
                        <w:t>TSD</w:t>
                      </w:r>
                      <w:r w:rsidR="00D758ED">
                        <w:t>,</w:t>
                      </w:r>
                      <w:r w:rsidR="00EA06AA">
                        <w:t xml:space="preserve"> </w:t>
                      </w:r>
                      <w:r w:rsidR="00D758ED">
                        <w:t>and workplace inju</w:t>
                      </w:r>
                      <w:r w:rsidR="00EA06AA">
                        <w:t>ries.</w:t>
                      </w:r>
                    </w:p>
                  </w:txbxContent>
                </v:textbox>
                <w10:wrap type="square" anchorx="page"/>
              </v:shape>
            </w:pict>
          </mc:Fallback>
        </mc:AlternateContent>
      </w:r>
      <w:r w:rsidR="00BE6BE0">
        <w:rPr>
          <w:noProof/>
        </w:rPr>
        <mc:AlternateContent>
          <mc:Choice Requires="wps">
            <w:drawing>
              <wp:anchor distT="45720" distB="45720" distL="114300" distR="114300" simplePos="0" relativeHeight="251671552" behindDoc="0" locked="0" layoutInCell="1" allowOverlap="1" wp14:anchorId="5D749413" wp14:editId="1D9D0CA6">
                <wp:simplePos x="0" y="0"/>
                <wp:positionH relativeFrom="page">
                  <wp:posOffset>215900</wp:posOffset>
                </wp:positionH>
                <wp:positionV relativeFrom="paragraph">
                  <wp:posOffset>3784600</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6E07F680" w14:textId="3CCB0AA8" w:rsidR="00BE6BE0" w:rsidRPr="00FD32B5" w:rsidRDefault="00273385" w:rsidP="00BE6BE0">
                            <w:pPr>
                              <w:rPr>
                                <w:b/>
                                <w:bCs/>
                                <w:color w:val="385623" w:themeColor="accent6" w:themeShade="80"/>
                              </w:rPr>
                            </w:pPr>
                            <w:r>
                              <w:rPr>
                                <w:b/>
                                <w:bCs/>
                                <w:color w:val="385623" w:themeColor="accent6" w:themeShade="80"/>
                              </w:rPr>
                              <w:t>CURRENT FUNCTION</w:t>
                            </w:r>
                          </w:p>
                          <w:p w14:paraId="0809CF7E" w14:textId="5E802A9D" w:rsidR="00BE6BE0" w:rsidRDefault="001D0294" w:rsidP="00BE6BE0">
                            <w:r>
                              <w:t>The current function of the ambulance services has expanded beyond just emergency tr</w:t>
                            </w:r>
                            <w:r w:rsidR="00BC3506">
                              <w:t>ansport to include a role as a</w:t>
                            </w:r>
                            <w:r w:rsidR="003F5A7F">
                              <w:t xml:space="preserve"> mobile healthcare provider and a central coordinator/navi</w:t>
                            </w:r>
                            <w:r w:rsidR="00480CCD">
                              <w:t>gator for urgent and emergency care.</w:t>
                            </w:r>
                          </w:p>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0" type="#_x0000_t202" style="position:absolute;margin-left:17pt;margin-top:298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zYT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" strokeweight="3.75pt">
                <v:textbox>
                  <w:txbxContent>
                    <w:p w14:paraId="6E07F680" w14:textId="3CCB0AA8" w:rsidR="00BE6BE0" w:rsidRPr="00FD32B5" w:rsidRDefault="00273385" w:rsidP="00BE6BE0">
                      <w:pPr>
                        <w:rPr>
                          <w:b/>
                          <w:bCs/>
                          <w:color w:val="385623" w:themeColor="accent6" w:themeShade="80"/>
                        </w:rPr>
                      </w:pPr>
                      <w:r>
                        <w:rPr>
                          <w:b/>
                          <w:bCs/>
                          <w:color w:val="385623" w:themeColor="accent6" w:themeShade="80"/>
                        </w:rPr>
                        <w:t>CURRENT FUNCTION</w:t>
                      </w:r>
                    </w:p>
                    <w:p w14:paraId="0809CF7E" w14:textId="5E802A9D" w:rsidR="00BE6BE0" w:rsidRDefault="001D0294" w:rsidP="00BE6BE0">
                      <w:r>
                        <w:t>The current function of the ambulance services has expanded beyond just emergency tr</w:t>
                      </w:r>
                      <w:r w:rsidR="00BC3506">
                        <w:t>ansport to include a role as a</w:t>
                      </w:r>
                      <w:r w:rsidR="003F5A7F">
                        <w:t xml:space="preserve"> mobile healthcare provider and a central coordinator/navi</w:t>
                      </w:r>
                      <w:r w:rsidR="00480CCD">
                        <w:t>gator for urgent and emergency care.</w:t>
                      </w:r>
                    </w:p>
                    <w:p w14:paraId="7B69BC2F" w14:textId="77777777" w:rsidR="00BE6BE0" w:rsidRDefault="00BE6BE0" w:rsidP="00BE6BE0"/>
                  </w:txbxContent>
                </v:textbox>
                <w10:wrap type="square" anchorx="page"/>
              </v:shape>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781565A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0E139FA0" w:rsidR="00BE6BE0" w:rsidRPr="00EF21B5" w:rsidRDefault="00634AE6" w:rsidP="00BE6BE0">
                            <w:pPr>
                              <w:shd w:val="clear" w:color="auto" w:fill="F4B083" w:themeFill="accent2" w:themeFillTint="99"/>
                              <w:jc w:val="center"/>
                              <w:rPr>
                                <w:sz w:val="28"/>
                                <w:szCs w:val="28"/>
                              </w:rPr>
                            </w:pPr>
                            <w:r>
                              <w:rPr>
                                <w:sz w:val="28"/>
                                <w:szCs w:val="28"/>
                              </w:rPr>
                              <w:t>SAMANTHA ESSONO MANANA 244</w:t>
                            </w:r>
                            <w:r w:rsidR="00E65A15">
                              <w:rPr>
                                <w:sz w:val="28"/>
                                <w:szCs w:val="28"/>
                              </w:rPr>
                              <w:t>1601</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31"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pc++uS4CAABbBAAADgAAAAAAAAAAAAAAAAAuAgAA&#10;ZHJzL2Uyb0RvYy54bWxQSwECLQAUAAYACAAAACEANUZnJN8AAAAJAQAADwAAAAAAAAAAAAAAAACI&#10;BAAAZHJzL2Rvd25yZXYueG1sUEsFBgAAAAAEAAQA8wAAAJQFAAAAAA==&#10;">
                <v:textbo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0E139FA0" w:rsidR="00BE6BE0" w:rsidRPr="00EF21B5" w:rsidRDefault="00634AE6" w:rsidP="00BE6BE0">
                      <w:pPr>
                        <w:shd w:val="clear" w:color="auto" w:fill="F4B083" w:themeFill="accent2" w:themeFillTint="99"/>
                        <w:jc w:val="center"/>
                        <w:rPr>
                          <w:sz w:val="28"/>
                          <w:szCs w:val="28"/>
                        </w:rPr>
                      </w:pPr>
                      <w:r>
                        <w:rPr>
                          <w:sz w:val="28"/>
                          <w:szCs w:val="28"/>
                        </w:rPr>
                        <w:t>SAMANTHA ESSONO MANANA 244</w:t>
                      </w:r>
                      <w:r w:rsidR="00E65A15">
                        <w:rPr>
                          <w:sz w:val="28"/>
                          <w:szCs w:val="28"/>
                        </w:rPr>
                        <w:t>1601</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2D29A844" w14:textId="6DFA022B" w:rsidR="003A000F" w:rsidRDefault="00833470">
      <w:pPr>
        <w:rPr>
          <w:rFonts w:ascii="Arial" w:hAnsi="Arial" w:cs="Arial"/>
          <w:b/>
          <w:bCs/>
          <w:sz w:val="28"/>
          <w:szCs w:val="28"/>
        </w:rPr>
      </w:pPr>
      <w:r w:rsidRPr="001F6802">
        <w:rPr>
          <w:rFonts w:ascii="Arial" w:hAnsi="Arial" w:cs="Arial"/>
          <w:b/>
          <w:bCs/>
          <w:sz w:val="28"/>
          <w:szCs w:val="28"/>
        </w:rPr>
        <w:lastRenderedPageBreak/>
        <w:t>Element 2</w:t>
      </w:r>
    </w:p>
    <w:p w14:paraId="0C4E629B" w14:textId="77777777" w:rsidR="009F6306" w:rsidRDefault="009F6306">
      <w:pPr>
        <w:rPr>
          <w:rFonts w:ascii="Arial" w:hAnsi="Arial" w:cs="Arial"/>
          <w:b/>
          <w:bCs/>
          <w:sz w:val="28"/>
          <w:szCs w:val="28"/>
        </w:rPr>
      </w:pPr>
    </w:p>
    <w:p w14:paraId="2F9A4508" w14:textId="45643C98" w:rsidR="001C78DC" w:rsidRPr="00E602B7" w:rsidRDefault="00D83955" w:rsidP="00E602B7">
      <w:pPr>
        <w:pStyle w:val="ListParagraph"/>
        <w:numPr>
          <w:ilvl w:val="0"/>
          <w:numId w:val="3"/>
        </w:numPr>
        <w:rPr>
          <w:rFonts w:ascii="Arial" w:hAnsi="Arial" w:cs="Arial"/>
          <w:b/>
          <w:bCs/>
          <w:sz w:val="28"/>
          <w:szCs w:val="28"/>
        </w:rPr>
      </w:pPr>
      <w:r w:rsidRPr="00E602B7">
        <w:rPr>
          <w:rFonts w:ascii="Arial" w:hAnsi="Arial" w:cs="Arial"/>
          <w:b/>
          <w:bCs/>
          <w:sz w:val="28"/>
          <w:szCs w:val="28"/>
        </w:rPr>
        <w:t>T</w:t>
      </w:r>
      <w:r w:rsidR="00B201D7" w:rsidRPr="00E602B7">
        <w:rPr>
          <w:rFonts w:ascii="Arial" w:hAnsi="Arial" w:cs="Arial"/>
          <w:b/>
          <w:bCs/>
          <w:sz w:val="28"/>
          <w:szCs w:val="28"/>
        </w:rPr>
        <w:t>HE ORIGINS AND CURRENT STRUCTURE OF THE NATIONAL HEALTH SERVICE.</w:t>
      </w:r>
      <w:r w:rsidR="009C5A51" w:rsidRPr="00E602B7">
        <w:rPr>
          <w:rFonts w:ascii="Arial" w:hAnsi="Arial" w:cs="Arial"/>
          <w:b/>
          <w:bCs/>
          <w:sz w:val="28"/>
          <w:szCs w:val="28"/>
        </w:rPr>
        <w:t xml:space="preserve"> (NHS)</w:t>
      </w:r>
    </w:p>
    <w:p w14:paraId="3D6BA0A6" w14:textId="47148935" w:rsidR="009C5A51" w:rsidRDefault="00CC3CE4">
      <w:pPr>
        <w:rPr>
          <w:rFonts w:ascii="Arial" w:hAnsi="Arial" w:cs="Arial"/>
          <w:b/>
          <w:bCs/>
          <w:sz w:val="28"/>
          <w:szCs w:val="28"/>
        </w:rPr>
      </w:pPr>
      <w:r>
        <w:rPr>
          <w:rFonts w:ascii="Arial" w:hAnsi="Arial" w:cs="Arial"/>
          <w:b/>
          <w:bCs/>
          <w:sz w:val="28"/>
          <w:szCs w:val="28"/>
        </w:rPr>
        <w:t xml:space="preserve">Based on equality and need, the </w:t>
      </w:r>
      <w:r w:rsidR="007E395C">
        <w:rPr>
          <w:rFonts w:ascii="Arial" w:hAnsi="Arial" w:cs="Arial"/>
          <w:b/>
          <w:bCs/>
          <w:sz w:val="28"/>
          <w:szCs w:val="28"/>
        </w:rPr>
        <w:t xml:space="preserve">National Health Service </w:t>
      </w:r>
      <w:r w:rsidR="001B6C33">
        <w:rPr>
          <w:rFonts w:ascii="Arial" w:hAnsi="Arial" w:cs="Arial"/>
          <w:b/>
          <w:bCs/>
          <w:sz w:val="28"/>
          <w:szCs w:val="28"/>
        </w:rPr>
        <w:t>(</w:t>
      </w:r>
      <w:r w:rsidR="007E395C">
        <w:rPr>
          <w:rFonts w:ascii="Arial" w:hAnsi="Arial" w:cs="Arial"/>
          <w:b/>
          <w:bCs/>
          <w:sz w:val="28"/>
          <w:szCs w:val="28"/>
        </w:rPr>
        <w:t>NHS</w:t>
      </w:r>
      <w:r w:rsidR="001B6C33">
        <w:rPr>
          <w:rFonts w:ascii="Arial" w:hAnsi="Arial" w:cs="Arial"/>
          <w:b/>
          <w:bCs/>
          <w:sz w:val="28"/>
          <w:szCs w:val="28"/>
        </w:rPr>
        <w:t>) was established in 1948 to offer free healthcare to all citizen</w:t>
      </w:r>
      <w:r w:rsidR="00482676">
        <w:rPr>
          <w:rFonts w:ascii="Arial" w:hAnsi="Arial" w:cs="Arial"/>
          <w:b/>
          <w:bCs/>
          <w:sz w:val="28"/>
          <w:szCs w:val="28"/>
        </w:rPr>
        <w:t xml:space="preserve">s of the </w:t>
      </w:r>
      <w:r w:rsidR="009A7AC6">
        <w:rPr>
          <w:rFonts w:ascii="Arial" w:hAnsi="Arial" w:cs="Arial"/>
          <w:b/>
          <w:bCs/>
          <w:sz w:val="28"/>
          <w:szCs w:val="28"/>
        </w:rPr>
        <w:t>United Kingdom.</w:t>
      </w:r>
      <w:r w:rsidR="00482676">
        <w:rPr>
          <w:rFonts w:ascii="Arial" w:hAnsi="Arial" w:cs="Arial"/>
          <w:b/>
          <w:bCs/>
          <w:sz w:val="28"/>
          <w:szCs w:val="28"/>
        </w:rPr>
        <w:t xml:space="preserve"> This essay examines the historical </w:t>
      </w:r>
      <w:r w:rsidR="009A7AC6">
        <w:rPr>
          <w:rFonts w:ascii="Arial" w:hAnsi="Arial" w:cs="Arial"/>
          <w:b/>
          <w:bCs/>
          <w:sz w:val="28"/>
          <w:szCs w:val="28"/>
        </w:rPr>
        <w:t>context</w:t>
      </w:r>
      <w:r w:rsidR="00D02294">
        <w:rPr>
          <w:rFonts w:ascii="Arial" w:hAnsi="Arial" w:cs="Arial"/>
          <w:b/>
          <w:bCs/>
          <w:sz w:val="28"/>
          <w:szCs w:val="28"/>
        </w:rPr>
        <w:t xml:space="preserve"> that gave rise to the NHS, the fundamental ideas that </w:t>
      </w:r>
      <w:r w:rsidR="007E395C">
        <w:rPr>
          <w:rFonts w:ascii="Arial" w:hAnsi="Arial" w:cs="Arial"/>
          <w:b/>
          <w:bCs/>
          <w:sz w:val="28"/>
          <w:szCs w:val="28"/>
        </w:rPr>
        <w:t>guided</w:t>
      </w:r>
      <w:r w:rsidR="00D02294">
        <w:rPr>
          <w:rFonts w:ascii="Arial" w:hAnsi="Arial" w:cs="Arial"/>
          <w:b/>
          <w:bCs/>
          <w:sz w:val="28"/>
          <w:szCs w:val="28"/>
        </w:rPr>
        <w:t xml:space="preserve"> its establishment,</w:t>
      </w:r>
      <w:r w:rsidR="007E395C">
        <w:rPr>
          <w:rFonts w:ascii="Arial" w:hAnsi="Arial" w:cs="Arial"/>
          <w:b/>
          <w:bCs/>
          <w:sz w:val="28"/>
          <w:szCs w:val="28"/>
        </w:rPr>
        <w:t xml:space="preserve"> </w:t>
      </w:r>
      <w:r w:rsidR="00D02294">
        <w:rPr>
          <w:rFonts w:ascii="Arial" w:hAnsi="Arial" w:cs="Arial"/>
          <w:b/>
          <w:bCs/>
          <w:sz w:val="28"/>
          <w:szCs w:val="28"/>
        </w:rPr>
        <w:t>and the organiza</w:t>
      </w:r>
      <w:r w:rsidR="007E395C">
        <w:rPr>
          <w:rFonts w:ascii="Arial" w:hAnsi="Arial" w:cs="Arial"/>
          <w:b/>
          <w:bCs/>
          <w:sz w:val="28"/>
          <w:szCs w:val="28"/>
        </w:rPr>
        <w:t>tions current structure and operations.</w:t>
      </w:r>
    </w:p>
    <w:p w14:paraId="0FE45968" w14:textId="5D4C4D10" w:rsidR="006820C4" w:rsidRDefault="005E0547" w:rsidP="006820C4">
      <w:pPr>
        <w:jc w:val="center"/>
        <w:rPr>
          <w:rFonts w:ascii="Arial" w:hAnsi="Arial" w:cs="Arial"/>
          <w:b/>
          <w:bCs/>
          <w:sz w:val="28"/>
          <w:szCs w:val="28"/>
        </w:rPr>
      </w:pPr>
      <w:r>
        <w:rPr>
          <w:rFonts w:ascii="Arial" w:hAnsi="Arial" w:cs="Arial"/>
          <w:b/>
          <w:bCs/>
          <w:sz w:val="28"/>
          <w:szCs w:val="28"/>
        </w:rPr>
        <w:t xml:space="preserve">The United Kingdom experienced </w:t>
      </w:r>
      <w:r w:rsidR="00BB4990">
        <w:rPr>
          <w:rFonts w:ascii="Arial" w:hAnsi="Arial" w:cs="Arial"/>
          <w:b/>
          <w:bCs/>
          <w:sz w:val="28"/>
          <w:szCs w:val="28"/>
        </w:rPr>
        <w:t xml:space="preserve">serious social and economic </w:t>
      </w:r>
      <w:r w:rsidR="00665626">
        <w:rPr>
          <w:rFonts w:ascii="Arial" w:hAnsi="Arial" w:cs="Arial"/>
          <w:b/>
          <w:bCs/>
          <w:sz w:val="28"/>
          <w:szCs w:val="28"/>
        </w:rPr>
        <w:t xml:space="preserve">challenges during </w:t>
      </w:r>
      <w:r w:rsidR="006820C4">
        <w:rPr>
          <w:rFonts w:ascii="Arial" w:hAnsi="Arial" w:cs="Arial"/>
          <w:b/>
          <w:bCs/>
          <w:sz w:val="28"/>
          <w:szCs w:val="28"/>
        </w:rPr>
        <w:t>World War</w:t>
      </w:r>
      <w:r w:rsidR="00537737">
        <w:rPr>
          <w:rFonts w:ascii="Arial" w:hAnsi="Arial" w:cs="Arial"/>
          <w:b/>
          <w:bCs/>
          <w:sz w:val="28"/>
          <w:szCs w:val="28"/>
        </w:rPr>
        <w:t xml:space="preserve"> II, which re</w:t>
      </w:r>
      <w:r w:rsidR="006F62CA">
        <w:rPr>
          <w:rFonts w:ascii="Arial" w:hAnsi="Arial" w:cs="Arial"/>
          <w:b/>
          <w:bCs/>
          <w:sz w:val="28"/>
          <w:szCs w:val="28"/>
        </w:rPr>
        <w:t>vealed the vulne</w:t>
      </w:r>
      <w:r w:rsidR="00A85358">
        <w:rPr>
          <w:rFonts w:ascii="Arial" w:hAnsi="Arial" w:cs="Arial"/>
          <w:b/>
          <w:bCs/>
          <w:sz w:val="28"/>
          <w:szCs w:val="28"/>
        </w:rPr>
        <w:t xml:space="preserve">rability of the populace. </w:t>
      </w:r>
      <w:r w:rsidR="00F43663">
        <w:rPr>
          <w:rFonts w:ascii="Arial" w:hAnsi="Arial" w:cs="Arial"/>
          <w:b/>
          <w:bCs/>
          <w:sz w:val="28"/>
          <w:szCs w:val="28"/>
        </w:rPr>
        <w:t>The “Five G</w:t>
      </w:r>
      <w:r w:rsidR="0064569C">
        <w:rPr>
          <w:rFonts w:ascii="Arial" w:hAnsi="Arial" w:cs="Arial"/>
          <w:b/>
          <w:bCs/>
          <w:sz w:val="28"/>
          <w:szCs w:val="28"/>
        </w:rPr>
        <w:t>iants”(</w:t>
      </w:r>
      <w:r w:rsidR="00844129">
        <w:rPr>
          <w:rFonts w:ascii="Arial" w:hAnsi="Arial" w:cs="Arial"/>
          <w:b/>
          <w:bCs/>
          <w:sz w:val="28"/>
          <w:szCs w:val="28"/>
        </w:rPr>
        <w:t>Want, Disease,</w:t>
      </w:r>
      <w:r w:rsidR="003C74EE">
        <w:rPr>
          <w:rFonts w:ascii="Arial" w:hAnsi="Arial" w:cs="Arial"/>
          <w:b/>
          <w:bCs/>
          <w:sz w:val="28"/>
          <w:szCs w:val="28"/>
        </w:rPr>
        <w:t xml:space="preserve"> </w:t>
      </w:r>
      <w:r w:rsidR="009E0708">
        <w:rPr>
          <w:rFonts w:ascii="Arial" w:hAnsi="Arial" w:cs="Arial"/>
          <w:b/>
          <w:bCs/>
          <w:sz w:val="28"/>
          <w:szCs w:val="28"/>
        </w:rPr>
        <w:t>Ignorance</w:t>
      </w:r>
      <w:r w:rsidR="009150AF">
        <w:rPr>
          <w:rFonts w:ascii="Arial" w:hAnsi="Arial" w:cs="Arial"/>
          <w:b/>
          <w:bCs/>
          <w:sz w:val="28"/>
          <w:szCs w:val="28"/>
        </w:rPr>
        <w:t>,</w:t>
      </w:r>
      <w:r w:rsidR="003C74EE">
        <w:rPr>
          <w:rFonts w:ascii="Arial" w:hAnsi="Arial" w:cs="Arial"/>
          <w:b/>
          <w:bCs/>
          <w:sz w:val="28"/>
          <w:szCs w:val="28"/>
        </w:rPr>
        <w:t xml:space="preserve"> </w:t>
      </w:r>
      <w:r w:rsidR="009E0708">
        <w:rPr>
          <w:rFonts w:ascii="Arial" w:hAnsi="Arial" w:cs="Arial"/>
          <w:b/>
          <w:bCs/>
          <w:sz w:val="28"/>
          <w:szCs w:val="28"/>
        </w:rPr>
        <w:t>Squalor</w:t>
      </w:r>
      <w:r w:rsidR="009150AF">
        <w:rPr>
          <w:rFonts w:ascii="Arial" w:hAnsi="Arial" w:cs="Arial"/>
          <w:b/>
          <w:bCs/>
          <w:sz w:val="28"/>
          <w:szCs w:val="28"/>
        </w:rPr>
        <w:t xml:space="preserve">, and </w:t>
      </w:r>
      <w:r w:rsidR="009E0708">
        <w:rPr>
          <w:rFonts w:ascii="Arial" w:hAnsi="Arial" w:cs="Arial"/>
          <w:b/>
          <w:bCs/>
          <w:sz w:val="28"/>
          <w:szCs w:val="28"/>
        </w:rPr>
        <w:t>Idleness</w:t>
      </w:r>
      <w:r w:rsidR="003C74EE">
        <w:rPr>
          <w:rFonts w:ascii="Arial" w:hAnsi="Arial" w:cs="Arial"/>
          <w:b/>
          <w:bCs/>
          <w:sz w:val="28"/>
          <w:szCs w:val="28"/>
        </w:rPr>
        <w:t>) are five sig</w:t>
      </w:r>
      <w:r w:rsidR="00CF715C">
        <w:rPr>
          <w:rFonts w:ascii="Arial" w:hAnsi="Arial" w:cs="Arial"/>
          <w:b/>
          <w:bCs/>
          <w:sz w:val="28"/>
          <w:szCs w:val="28"/>
        </w:rPr>
        <w:t xml:space="preserve">nificant </w:t>
      </w:r>
      <w:r w:rsidR="00340CA4">
        <w:rPr>
          <w:rFonts w:ascii="Arial" w:hAnsi="Arial" w:cs="Arial"/>
          <w:b/>
          <w:bCs/>
          <w:sz w:val="28"/>
          <w:szCs w:val="28"/>
        </w:rPr>
        <w:t>soci</w:t>
      </w:r>
      <w:r w:rsidR="00BE6CDF">
        <w:rPr>
          <w:rFonts w:ascii="Arial" w:hAnsi="Arial" w:cs="Arial"/>
          <w:b/>
          <w:bCs/>
          <w:sz w:val="28"/>
          <w:szCs w:val="28"/>
        </w:rPr>
        <w:t>oeconomic issues that economist William</w:t>
      </w:r>
      <w:r w:rsidR="004C6429">
        <w:rPr>
          <w:rFonts w:ascii="Arial" w:hAnsi="Arial" w:cs="Arial"/>
          <w:b/>
          <w:bCs/>
          <w:sz w:val="28"/>
          <w:szCs w:val="28"/>
        </w:rPr>
        <w:t xml:space="preserve"> Beveridge i</w:t>
      </w:r>
      <w:r w:rsidR="00CC5E20">
        <w:rPr>
          <w:rFonts w:ascii="Arial" w:hAnsi="Arial" w:cs="Arial"/>
          <w:b/>
          <w:bCs/>
          <w:sz w:val="28"/>
          <w:szCs w:val="28"/>
        </w:rPr>
        <w:t>de</w:t>
      </w:r>
      <w:r w:rsidR="00EF3BC2">
        <w:rPr>
          <w:rFonts w:ascii="Arial" w:hAnsi="Arial" w:cs="Arial"/>
          <w:b/>
          <w:bCs/>
          <w:sz w:val="28"/>
          <w:szCs w:val="28"/>
        </w:rPr>
        <w:t>nti</w:t>
      </w:r>
      <w:r w:rsidR="00533858">
        <w:rPr>
          <w:rFonts w:ascii="Arial" w:hAnsi="Arial" w:cs="Arial"/>
          <w:b/>
          <w:bCs/>
          <w:sz w:val="28"/>
          <w:szCs w:val="28"/>
        </w:rPr>
        <w:t>fi</w:t>
      </w:r>
      <w:r w:rsidR="00B11BF9">
        <w:rPr>
          <w:rFonts w:ascii="Arial" w:hAnsi="Arial" w:cs="Arial"/>
          <w:b/>
          <w:bCs/>
          <w:sz w:val="28"/>
          <w:szCs w:val="28"/>
        </w:rPr>
        <w:t>ed in 1942 (Beveridge, 1942)</w:t>
      </w:r>
      <w:r w:rsidR="0036149E">
        <w:rPr>
          <w:rFonts w:ascii="Arial" w:hAnsi="Arial" w:cs="Arial"/>
          <w:b/>
          <w:bCs/>
          <w:sz w:val="28"/>
          <w:szCs w:val="28"/>
        </w:rPr>
        <w:t>.</w:t>
      </w:r>
      <w:r w:rsidR="007D51E2">
        <w:rPr>
          <w:rFonts w:ascii="Arial" w:hAnsi="Arial" w:cs="Arial"/>
          <w:b/>
          <w:bCs/>
          <w:sz w:val="28"/>
          <w:szCs w:val="28"/>
        </w:rPr>
        <w:t xml:space="preserve"> </w:t>
      </w:r>
      <w:r w:rsidR="0036149E">
        <w:rPr>
          <w:rFonts w:ascii="Arial" w:hAnsi="Arial" w:cs="Arial"/>
          <w:b/>
          <w:bCs/>
          <w:sz w:val="28"/>
          <w:szCs w:val="28"/>
        </w:rPr>
        <w:t>These problems demon</w:t>
      </w:r>
      <w:r w:rsidR="00A322BD">
        <w:rPr>
          <w:rFonts w:ascii="Arial" w:hAnsi="Arial" w:cs="Arial"/>
          <w:b/>
          <w:bCs/>
          <w:sz w:val="28"/>
          <w:szCs w:val="28"/>
        </w:rPr>
        <w:t>strated how urgent</w:t>
      </w:r>
      <w:r w:rsidR="003A02F3">
        <w:rPr>
          <w:rFonts w:ascii="Arial" w:hAnsi="Arial" w:cs="Arial"/>
          <w:b/>
          <w:bCs/>
          <w:sz w:val="28"/>
          <w:szCs w:val="28"/>
        </w:rPr>
        <w:t xml:space="preserve">ly a robust welfare system </w:t>
      </w:r>
      <w:r w:rsidR="009427CA">
        <w:rPr>
          <w:rFonts w:ascii="Arial" w:hAnsi="Arial" w:cs="Arial"/>
          <w:b/>
          <w:bCs/>
          <w:sz w:val="28"/>
          <w:szCs w:val="28"/>
        </w:rPr>
        <w:t>that would shield people from poverty and illness is needed</w:t>
      </w:r>
      <w:r w:rsidR="0016231F">
        <w:rPr>
          <w:rFonts w:ascii="Arial" w:hAnsi="Arial" w:cs="Arial"/>
          <w:b/>
          <w:bCs/>
          <w:sz w:val="28"/>
          <w:szCs w:val="28"/>
        </w:rPr>
        <w:t>.</w:t>
      </w:r>
      <w:r w:rsidR="00EE7DCF">
        <w:rPr>
          <w:rFonts w:ascii="Arial" w:hAnsi="Arial" w:cs="Arial"/>
          <w:b/>
          <w:bCs/>
          <w:sz w:val="28"/>
          <w:szCs w:val="28"/>
        </w:rPr>
        <w:t xml:space="preserve"> </w:t>
      </w:r>
      <w:r w:rsidR="0016231F">
        <w:rPr>
          <w:rFonts w:ascii="Arial" w:hAnsi="Arial" w:cs="Arial"/>
          <w:b/>
          <w:bCs/>
          <w:sz w:val="28"/>
          <w:szCs w:val="28"/>
        </w:rPr>
        <w:t>In response, the post-war L</w:t>
      </w:r>
      <w:r w:rsidR="00EF04A9">
        <w:rPr>
          <w:rFonts w:ascii="Arial" w:hAnsi="Arial" w:cs="Arial"/>
          <w:b/>
          <w:bCs/>
          <w:sz w:val="28"/>
          <w:szCs w:val="28"/>
        </w:rPr>
        <w:t>abour administration created the welfare</w:t>
      </w:r>
      <w:r w:rsidR="00A43642">
        <w:rPr>
          <w:rFonts w:ascii="Arial" w:hAnsi="Arial" w:cs="Arial"/>
          <w:b/>
          <w:bCs/>
          <w:sz w:val="28"/>
          <w:szCs w:val="28"/>
        </w:rPr>
        <w:t xml:space="preserve"> state by enacting reforms</w:t>
      </w:r>
      <w:r w:rsidR="00EE7DCF">
        <w:rPr>
          <w:rFonts w:ascii="Arial" w:hAnsi="Arial" w:cs="Arial"/>
          <w:b/>
          <w:bCs/>
          <w:sz w:val="28"/>
          <w:szCs w:val="28"/>
        </w:rPr>
        <w:t>,</w:t>
      </w:r>
      <w:r w:rsidR="00A43642">
        <w:rPr>
          <w:rFonts w:ascii="Arial" w:hAnsi="Arial" w:cs="Arial"/>
          <w:b/>
          <w:bCs/>
          <w:sz w:val="28"/>
          <w:szCs w:val="28"/>
        </w:rPr>
        <w:t xml:space="preserve"> including</w:t>
      </w:r>
      <w:r w:rsidR="00A225B1">
        <w:rPr>
          <w:rFonts w:ascii="Arial" w:hAnsi="Arial" w:cs="Arial"/>
          <w:b/>
          <w:bCs/>
          <w:sz w:val="28"/>
          <w:szCs w:val="28"/>
        </w:rPr>
        <w:t xml:space="preserve"> the </w:t>
      </w:r>
      <w:r w:rsidR="00EE7DCF">
        <w:rPr>
          <w:rFonts w:ascii="Arial" w:hAnsi="Arial" w:cs="Arial"/>
          <w:b/>
          <w:bCs/>
          <w:sz w:val="28"/>
          <w:szCs w:val="28"/>
        </w:rPr>
        <w:t>National Health Service Act</w:t>
      </w:r>
      <w:r w:rsidR="00A225B1">
        <w:rPr>
          <w:rFonts w:ascii="Arial" w:hAnsi="Arial" w:cs="Arial"/>
          <w:b/>
          <w:bCs/>
          <w:sz w:val="28"/>
          <w:szCs w:val="28"/>
        </w:rPr>
        <w:t xml:space="preserve"> (1946)</w:t>
      </w:r>
      <w:r w:rsidR="00EE7DCF">
        <w:rPr>
          <w:rFonts w:ascii="Arial" w:hAnsi="Arial" w:cs="Arial"/>
          <w:b/>
          <w:bCs/>
          <w:sz w:val="28"/>
          <w:szCs w:val="28"/>
        </w:rPr>
        <w:t xml:space="preserve">, </w:t>
      </w:r>
      <w:r w:rsidR="00147E86">
        <w:rPr>
          <w:rFonts w:ascii="Arial" w:hAnsi="Arial" w:cs="Arial"/>
          <w:b/>
          <w:bCs/>
          <w:sz w:val="28"/>
          <w:szCs w:val="28"/>
        </w:rPr>
        <w:t xml:space="preserve">which went into </w:t>
      </w:r>
      <w:r w:rsidR="00EE7DCF">
        <w:rPr>
          <w:rFonts w:ascii="Arial" w:hAnsi="Arial" w:cs="Arial"/>
          <w:b/>
          <w:bCs/>
          <w:sz w:val="28"/>
          <w:szCs w:val="28"/>
        </w:rPr>
        <w:t>effect</w:t>
      </w:r>
      <w:r w:rsidR="00147E86">
        <w:rPr>
          <w:rFonts w:ascii="Arial" w:hAnsi="Arial" w:cs="Arial"/>
          <w:b/>
          <w:bCs/>
          <w:sz w:val="28"/>
          <w:szCs w:val="28"/>
        </w:rPr>
        <w:t xml:space="preserve"> in 1948, the </w:t>
      </w:r>
      <w:r w:rsidR="00EE7DCF">
        <w:rPr>
          <w:rFonts w:ascii="Arial" w:hAnsi="Arial" w:cs="Arial"/>
          <w:b/>
          <w:bCs/>
          <w:sz w:val="28"/>
          <w:szCs w:val="28"/>
        </w:rPr>
        <w:t>Education Act</w:t>
      </w:r>
      <w:r w:rsidR="006150A0">
        <w:rPr>
          <w:rFonts w:ascii="Arial" w:hAnsi="Arial" w:cs="Arial"/>
          <w:b/>
          <w:bCs/>
          <w:sz w:val="28"/>
          <w:szCs w:val="28"/>
        </w:rPr>
        <w:t xml:space="preserve"> (1944),</w:t>
      </w:r>
      <w:r w:rsidR="00EE7DCF">
        <w:rPr>
          <w:rFonts w:ascii="Arial" w:hAnsi="Arial" w:cs="Arial"/>
          <w:b/>
          <w:bCs/>
          <w:sz w:val="28"/>
          <w:szCs w:val="28"/>
        </w:rPr>
        <w:t xml:space="preserve"> </w:t>
      </w:r>
      <w:r w:rsidR="006150A0">
        <w:rPr>
          <w:rFonts w:ascii="Arial" w:hAnsi="Arial" w:cs="Arial"/>
          <w:b/>
          <w:bCs/>
          <w:sz w:val="28"/>
          <w:szCs w:val="28"/>
        </w:rPr>
        <w:t xml:space="preserve">and the </w:t>
      </w:r>
      <w:r w:rsidR="00EE7DCF">
        <w:rPr>
          <w:rFonts w:ascii="Arial" w:hAnsi="Arial" w:cs="Arial"/>
          <w:b/>
          <w:bCs/>
          <w:sz w:val="28"/>
          <w:szCs w:val="28"/>
        </w:rPr>
        <w:t xml:space="preserve">National Insurance Act </w:t>
      </w:r>
      <w:r w:rsidR="004511EC">
        <w:rPr>
          <w:rFonts w:ascii="Arial" w:hAnsi="Arial" w:cs="Arial"/>
          <w:b/>
          <w:bCs/>
          <w:sz w:val="28"/>
          <w:szCs w:val="28"/>
        </w:rPr>
        <w:t>(1946).</w:t>
      </w:r>
      <w:r w:rsidR="00EE7DCF">
        <w:rPr>
          <w:rFonts w:ascii="Arial" w:hAnsi="Arial" w:cs="Arial"/>
          <w:b/>
          <w:bCs/>
          <w:sz w:val="28"/>
          <w:szCs w:val="28"/>
        </w:rPr>
        <w:t xml:space="preserve"> </w:t>
      </w:r>
      <w:r w:rsidR="004511EC">
        <w:rPr>
          <w:rFonts w:ascii="Arial" w:hAnsi="Arial" w:cs="Arial"/>
          <w:b/>
          <w:bCs/>
          <w:sz w:val="28"/>
          <w:szCs w:val="28"/>
        </w:rPr>
        <w:t>The NHS sought</w:t>
      </w:r>
      <w:r w:rsidR="006D785E">
        <w:rPr>
          <w:rFonts w:ascii="Arial" w:hAnsi="Arial" w:cs="Arial"/>
          <w:b/>
          <w:bCs/>
          <w:sz w:val="28"/>
          <w:szCs w:val="28"/>
        </w:rPr>
        <w:t xml:space="preserve"> to guarantee free access to healthcare services at the moment of delivery for </w:t>
      </w:r>
      <w:r w:rsidR="00EE7DCF">
        <w:rPr>
          <w:rFonts w:ascii="Arial" w:hAnsi="Arial" w:cs="Arial"/>
          <w:b/>
          <w:bCs/>
          <w:sz w:val="28"/>
          <w:szCs w:val="28"/>
        </w:rPr>
        <w:t>all</w:t>
      </w:r>
      <w:r w:rsidR="006D785E">
        <w:rPr>
          <w:rFonts w:ascii="Arial" w:hAnsi="Arial" w:cs="Arial"/>
          <w:b/>
          <w:bCs/>
          <w:sz w:val="28"/>
          <w:szCs w:val="28"/>
        </w:rPr>
        <w:t xml:space="preserve"> people,</w:t>
      </w:r>
      <w:r w:rsidR="00EE7DCF">
        <w:rPr>
          <w:rFonts w:ascii="Arial" w:hAnsi="Arial" w:cs="Arial"/>
          <w:b/>
          <w:bCs/>
          <w:sz w:val="28"/>
          <w:szCs w:val="28"/>
        </w:rPr>
        <w:t xml:space="preserve"> </w:t>
      </w:r>
      <w:r w:rsidR="006D785E">
        <w:rPr>
          <w:rFonts w:ascii="Arial" w:hAnsi="Arial" w:cs="Arial"/>
          <w:b/>
          <w:bCs/>
          <w:sz w:val="28"/>
          <w:szCs w:val="28"/>
        </w:rPr>
        <w:t>irre</w:t>
      </w:r>
      <w:r w:rsidR="003A7802">
        <w:rPr>
          <w:rFonts w:ascii="Arial" w:hAnsi="Arial" w:cs="Arial"/>
          <w:b/>
          <w:bCs/>
          <w:sz w:val="28"/>
          <w:szCs w:val="28"/>
        </w:rPr>
        <w:t>spec</w:t>
      </w:r>
      <w:r w:rsidR="0009613C">
        <w:rPr>
          <w:rFonts w:ascii="Arial" w:hAnsi="Arial" w:cs="Arial"/>
          <w:b/>
          <w:bCs/>
          <w:sz w:val="28"/>
          <w:szCs w:val="28"/>
        </w:rPr>
        <w:t>tive of their fin</w:t>
      </w:r>
      <w:r w:rsidR="00542874">
        <w:rPr>
          <w:rFonts w:ascii="Arial" w:hAnsi="Arial" w:cs="Arial"/>
          <w:b/>
          <w:bCs/>
          <w:sz w:val="28"/>
          <w:szCs w:val="28"/>
        </w:rPr>
        <w:t xml:space="preserve">ancial </w:t>
      </w:r>
      <w:r w:rsidR="007D51E2">
        <w:rPr>
          <w:rFonts w:ascii="Arial" w:hAnsi="Arial" w:cs="Arial"/>
          <w:b/>
          <w:bCs/>
          <w:sz w:val="28"/>
          <w:szCs w:val="28"/>
        </w:rPr>
        <w:t>situation</w:t>
      </w:r>
      <w:r w:rsidR="00542874">
        <w:rPr>
          <w:rFonts w:ascii="Arial" w:hAnsi="Arial" w:cs="Arial"/>
          <w:b/>
          <w:bCs/>
          <w:sz w:val="28"/>
          <w:szCs w:val="28"/>
        </w:rPr>
        <w:t xml:space="preserve"> (</w:t>
      </w:r>
      <w:r w:rsidR="00113EEB">
        <w:rPr>
          <w:rFonts w:ascii="Arial" w:hAnsi="Arial" w:cs="Arial"/>
          <w:b/>
          <w:bCs/>
          <w:sz w:val="28"/>
          <w:szCs w:val="28"/>
        </w:rPr>
        <w:t>Webster</w:t>
      </w:r>
      <w:r w:rsidR="007D51E2">
        <w:rPr>
          <w:rFonts w:ascii="Arial" w:hAnsi="Arial" w:cs="Arial"/>
          <w:b/>
          <w:bCs/>
          <w:sz w:val="28"/>
          <w:szCs w:val="28"/>
        </w:rPr>
        <w:t>, 2002)</w:t>
      </w:r>
    </w:p>
    <w:p w14:paraId="33026C28" w14:textId="02BEA615" w:rsidR="0016266E" w:rsidRPr="0016266E" w:rsidRDefault="00E602B7" w:rsidP="0016266E">
      <w:pPr>
        <w:jc w:val="center"/>
        <w:rPr>
          <w:rFonts w:ascii="Arial" w:hAnsi="Arial" w:cs="Arial"/>
          <w:b/>
          <w:bCs/>
          <w:sz w:val="28"/>
          <w:szCs w:val="28"/>
        </w:rPr>
      </w:pPr>
      <w:r>
        <w:rPr>
          <w:rFonts w:ascii="Arial" w:hAnsi="Arial" w:cs="Arial"/>
          <w:b/>
          <w:bCs/>
          <w:sz w:val="28"/>
          <w:szCs w:val="28"/>
        </w:rPr>
        <w:t xml:space="preserve">- </w:t>
      </w:r>
      <w:r w:rsidR="0016266E" w:rsidRPr="0016266E">
        <w:rPr>
          <w:rFonts w:ascii="Arial" w:hAnsi="Arial" w:cs="Arial"/>
          <w:b/>
          <w:bCs/>
          <w:sz w:val="28"/>
          <w:szCs w:val="28"/>
        </w:rPr>
        <w:t>The key principles that shaped the NHS were:</w:t>
      </w:r>
    </w:p>
    <w:p w14:paraId="25C367EA" w14:textId="01039AAD" w:rsidR="0016266E" w:rsidRPr="0016266E" w:rsidRDefault="0016266E" w:rsidP="0016266E">
      <w:pPr>
        <w:jc w:val="center"/>
        <w:rPr>
          <w:rFonts w:ascii="Arial" w:hAnsi="Arial" w:cs="Arial"/>
          <w:b/>
          <w:bCs/>
          <w:sz w:val="28"/>
          <w:szCs w:val="28"/>
        </w:rPr>
      </w:pPr>
      <w:r w:rsidRPr="0016266E">
        <w:rPr>
          <w:rFonts w:ascii="Arial" w:hAnsi="Arial" w:cs="Arial"/>
          <w:b/>
          <w:bCs/>
          <w:sz w:val="28"/>
          <w:szCs w:val="28"/>
        </w:rPr>
        <w:t>1. Universal healthcare – access for everyone in the UK.</w:t>
      </w:r>
    </w:p>
    <w:p w14:paraId="7982B08D" w14:textId="77777777" w:rsidR="0016266E" w:rsidRDefault="0016266E" w:rsidP="0016266E">
      <w:pPr>
        <w:jc w:val="center"/>
        <w:rPr>
          <w:rFonts w:ascii="Arial" w:hAnsi="Arial" w:cs="Arial"/>
          <w:b/>
          <w:bCs/>
          <w:sz w:val="28"/>
          <w:szCs w:val="28"/>
        </w:rPr>
      </w:pPr>
      <w:r w:rsidRPr="0016266E">
        <w:rPr>
          <w:rFonts w:ascii="Arial" w:hAnsi="Arial" w:cs="Arial"/>
          <w:b/>
          <w:bCs/>
          <w:sz w:val="28"/>
          <w:szCs w:val="28"/>
        </w:rPr>
        <w:t>2. Free delivery of healthcare – treatment available at no cost when needed.</w:t>
      </w:r>
    </w:p>
    <w:p w14:paraId="73FCCA4F" w14:textId="0922B628" w:rsidR="0016266E" w:rsidRPr="0016266E" w:rsidRDefault="0016266E" w:rsidP="004B013A">
      <w:pPr>
        <w:jc w:val="center"/>
        <w:rPr>
          <w:rFonts w:ascii="Arial" w:hAnsi="Arial" w:cs="Arial"/>
          <w:b/>
          <w:bCs/>
          <w:sz w:val="28"/>
          <w:szCs w:val="28"/>
        </w:rPr>
      </w:pPr>
      <w:r w:rsidRPr="0016266E">
        <w:rPr>
          <w:rFonts w:ascii="Arial" w:hAnsi="Arial" w:cs="Arial"/>
          <w:b/>
          <w:bCs/>
          <w:sz w:val="28"/>
          <w:szCs w:val="28"/>
        </w:rPr>
        <w:t>3. Provision based on clinical need, not ability to pay (Department of Health, 2015).</w:t>
      </w:r>
    </w:p>
    <w:p w14:paraId="76B157BD" w14:textId="77777777" w:rsidR="00F63804" w:rsidRDefault="0016266E" w:rsidP="00F63804">
      <w:pPr>
        <w:rPr>
          <w:rFonts w:ascii="Arial" w:hAnsi="Arial" w:cs="Arial"/>
          <w:b/>
          <w:bCs/>
          <w:sz w:val="28"/>
          <w:szCs w:val="28"/>
        </w:rPr>
      </w:pPr>
      <w:r w:rsidRPr="0016266E">
        <w:rPr>
          <w:rFonts w:ascii="Arial" w:hAnsi="Arial" w:cs="Arial"/>
          <w:b/>
          <w:bCs/>
          <w:sz w:val="28"/>
          <w:szCs w:val="28"/>
        </w:rPr>
        <w:t>These ideas sought to lessen health disparities and enhance general wellness. Later on, though, fees were added for certain services like prescription drugs and dental treatment (Timmins, 2017). The NHS continued to be a pillar of British social policy and a representation of justice and equality in spite of these developments</w:t>
      </w:r>
      <w:r w:rsidR="00F63804">
        <w:rPr>
          <w:rFonts w:ascii="Arial" w:hAnsi="Arial" w:cs="Arial"/>
          <w:b/>
          <w:bCs/>
          <w:sz w:val="28"/>
          <w:szCs w:val="28"/>
        </w:rPr>
        <w:t>.</w:t>
      </w:r>
    </w:p>
    <w:p w14:paraId="5D8580A2" w14:textId="47B8C445" w:rsidR="000A5F0A" w:rsidRPr="00E602B7" w:rsidRDefault="00EA762F" w:rsidP="00E602B7">
      <w:pPr>
        <w:pStyle w:val="ListParagraph"/>
        <w:numPr>
          <w:ilvl w:val="0"/>
          <w:numId w:val="2"/>
        </w:numPr>
        <w:rPr>
          <w:rFonts w:ascii="Arial" w:hAnsi="Arial" w:cs="Arial"/>
          <w:b/>
          <w:bCs/>
          <w:sz w:val="28"/>
          <w:szCs w:val="28"/>
        </w:rPr>
      </w:pPr>
      <w:r w:rsidRPr="00E602B7">
        <w:rPr>
          <w:rFonts w:ascii="Arial" w:hAnsi="Arial" w:cs="Arial"/>
          <w:b/>
          <w:bCs/>
          <w:sz w:val="28"/>
          <w:szCs w:val="28"/>
        </w:rPr>
        <w:lastRenderedPageBreak/>
        <w:t xml:space="preserve">CURRENT STRUCTURE AND FUNCTIONING </w:t>
      </w:r>
      <w:r w:rsidR="000A5F0A" w:rsidRPr="00E602B7">
        <w:rPr>
          <w:rFonts w:ascii="Arial" w:hAnsi="Arial" w:cs="Arial"/>
          <w:b/>
          <w:bCs/>
          <w:sz w:val="28"/>
          <w:szCs w:val="28"/>
        </w:rPr>
        <w:t>OF NHS</w:t>
      </w:r>
    </w:p>
    <w:p w14:paraId="1220D4BE" w14:textId="65A4B332" w:rsidR="0016266E" w:rsidRPr="0016266E" w:rsidRDefault="0016266E" w:rsidP="00F63804">
      <w:pPr>
        <w:rPr>
          <w:rFonts w:ascii="Arial" w:hAnsi="Arial" w:cs="Arial"/>
          <w:b/>
          <w:bCs/>
          <w:sz w:val="28"/>
          <w:szCs w:val="28"/>
        </w:rPr>
      </w:pPr>
      <w:r w:rsidRPr="0016266E">
        <w:rPr>
          <w:rFonts w:ascii="Arial" w:hAnsi="Arial" w:cs="Arial"/>
          <w:b/>
          <w:bCs/>
          <w:sz w:val="28"/>
          <w:szCs w:val="28"/>
        </w:rPr>
        <w:t>Publicly funded healthcare systems in the world. It is primarily managed by the Department of Health and Social Care (DHSC), which provides funding and overall policy direction. Under the DHSC operates NHS England</w:t>
      </w:r>
      <w:r w:rsidR="000A5F0A">
        <w:rPr>
          <w:rFonts w:ascii="Arial" w:hAnsi="Arial" w:cs="Arial"/>
          <w:b/>
          <w:bCs/>
          <w:sz w:val="28"/>
          <w:szCs w:val="28"/>
        </w:rPr>
        <w:t xml:space="preserve"> operates</w:t>
      </w:r>
      <w:r w:rsidRPr="0016266E">
        <w:rPr>
          <w:rFonts w:ascii="Arial" w:hAnsi="Arial" w:cs="Arial"/>
          <w:b/>
          <w:bCs/>
          <w:sz w:val="28"/>
          <w:szCs w:val="28"/>
        </w:rPr>
        <w:t>, responsible for commissioning services, setting priorities, and ensuring that resources are effectively distributed (NHS England, 2024).</w:t>
      </w:r>
    </w:p>
    <w:p w14:paraId="3E255DEF" w14:textId="77777777" w:rsidR="0016266E" w:rsidRPr="0016266E" w:rsidRDefault="0016266E" w:rsidP="0016266E">
      <w:pPr>
        <w:jc w:val="center"/>
        <w:rPr>
          <w:rFonts w:ascii="Arial" w:hAnsi="Arial" w:cs="Arial"/>
          <w:b/>
          <w:bCs/>
          <w:sz w:val="28"/>
          <w:szCs w:val="28"/>
        </w:rPr>
      </w:pPr>
      <w:r w:rsidRPr="0016266E">
        <w:rPr>
          <w:rFonts w:ascii="Arial" w:hAnsi="Arial" w:cs="Arial"/>
          <w:b/>
          <w:bCs/>
          <w:sz w:val="28"/>
          <w:szCs w:val="28"/>
        </w:rPr>
        <w:t>The NHS is divided into primary and secondary care services. Primary care includes general practitioners (GPs), dentists, pharmacists, and optometrists who act as the first point of contact for patients. Secondary care involves specialized services provided by hospitals and medical specialists following GP referrals (Boyle, 2020).</w:t>
      </w:r>
    </w:p>
    <w:p w14:paraId="5096E11C" w14:textId="76EFBC81" w:rsidR="009C5A51" w:rsidRDefault="0016266E" w:rsidP="00314A00">
      <w:pPr>
        <w:jc w:val="center"/>
        <w:rPr>
          <w:rFonts w:ascii="Arial" w:hAnsi="Arial" w:cs="Arial"/>
          <w:b/>
          <w:bCs/>
          <w:sz w:val="28"/>
          <w:szCs w:val="28"/>
        </w:rPr>
      </w:pPr>
      <w:r w:rsidRPr="0016266E">
        <w:rPr>
          <w:rFonts w:ascii="Arial" w:hAnsi="Arial" w:cs="Arial"/>
          <w:b/>
          <w:bCs/>
          <w:sz w:val="28"/>
          <w:szCs w:val="28"/>
        </w:rPr>
        <w:t xml:space="preserve">A major advantage of the NHS’s universal structure is that it promotes equity, ensuring that healthcare is accessible to all regardless of socioeconomic status. It also encourages public trust and provides comprehensive health coverage across the nation. However, the NHS faces significant challenges, including long waiting times, workforce shortages, and financial pressures caused by an </w:t>
      </w:r>
      <w:r w:rsidR="006B6979">
        <w:rPr>
          <w:rFonts w:ascii="Arial" w:hAnsi="Arial" w:cs="Arial"/>
          <w:b/>
          <w:bCs/>
          <w:sz w:val="28"/>
          <w:szCs w:val="28"/>
        </w:rPr>
        <w:t>ageing</w:t>
      </w:r>
      <w:r w:rsidRPr="0016266E">
        <w:rPr>
          <w:rFonts w:ascii="Arial" w:hAnsi="Arial" w:cs="Arial"/>
          <w:b/>
          <w:bCs/>
          <w:sz w:val="28"/>
          <w:szCs w:val="28"/>
        </w:rPr>
        <w:t xml:space="preserve"> population and increasing demand for services (King’s Fund, 2023</w:t>
      </w:r>
      <w:r w:rsidR="00C47FC8">
        <w:rPr>
          <w:rFonts w:ascii="Arial" w:hAnsi="Arial" w:cs="Arial"/>
          <w:b/>
          <w:bCs/>
          <w:sz w:val="28"/>
          <w:szCs w:val="28"/>
        </w:rPr>
        <w:t>)</w:t>
      </w:r>
      <w:r w:rsidR="00314A00">
        <w:rPr>
          <w:rFonts w:ascii="Arial" w:hAnsi="Arial" w:cs="Arial"/>
          <w:b/>
          <w:bCs/>
          <w:sz w:val="28"/>
          <w:szCs w:val="28"/>
        </w:rPr>
        <w:t>.</w:t>
      </w:r>
    </w:p>
    <w:p w14:paraId="3371CD48" w14:textId="77777777" w:rsidR="006B6979" w:rsidRDefault="006B6979" w:rsidP="008D40C9">
      <w:pPr>
        <w:rPr>
          <w:rFonts w:ascii="Arial" w:hAnsi="Arial" w:cs="Arial"/>
          <w:b/>
          <w:bCs/>
          <w:sz w:val="28"/>
          <w:szCs w:val="28"/>
        </w:rPr>
      </w:pPr>
      <w:r>
        <w:rPr>
          <w:rFonts w:ascii="Arial" w:hAnsi="Arial" w:cs="Arial"/>
          <w:b/>
          <w:bCs/>
          <w:sz w:val="28"/>
          <w:szCs w:val="28"/>
        </w:rPr>
        <w:t>These</w:t>
      </w:r>
      <w:r w:rsidR="00877206">
        <w:rPr>
          <w:rFonts w:ascii="Arial" w:hAnsi="Arial" w:cs="Arial"/>
          <w:b/>
          <w:bCs/>
          <w:sz w:val="28"/>
          <w:szCs w:val="28"/>
        </w:rPr>
        <w:t xml:space="preserve"> challenges</w:t>
      </w:r>
      <w:r>
        <w:rPr>
          <w:rFonts w:ascii="Arial" w:hAnsi="Arial" w:cs="Arial"/>
          <w:b/>
          <w:bCs/>
          <w:sz w:val="28"/>
          <w:szCs w:val="28"/>
        </w:rPr>
        <w:t>,</w:t>
      </w:r>
      <w:r w:rsidR="00877206">
        <w:rPr>
          <w:rFonts w:ascii="Arial" w:hAnsi="Arial" w:cs="Arial"/>
          <w:b/>
          <w:bCs/>
          <w:sz w:val="28"/>
          <w:szCs w:val="28"/>
        </w:rPr>
        <w:t xml:space="preserve"> re</w:t>
      </w:r>
      <w:r w:rsidR="00D04786">
        <w:rPr>
          <w:rFonts w:ascii="Arial" w:hAnsi="Arial" w:cs="Arial"/>
          <w:b/>
          <w:bCs/>
          <w:sz w:val="28"/>
          <w:szCs w:val="28"/>
        </w:rPr>
        <w:t>forms</w:t>
      </w:r>
      <w:r>
        <w:rPr>
          <w:rFonts w:ascii="Arial" w:hAnsi="Arial" w:cs="Arial"/>
          <w:b/>
          <w:bCs/>
          <w:sz w:val="28"/>
          <w:szCs w:val="28"/>
        </w:rPr>
        <w:t>,</w:t>
      </w:r>
      <w:r w:rsidR="00D04786">
        <w:rPr>
          <w:rFonts w:ascii="Arial" w:hAnsi="Arial" w:cs="Arial"/>
          <w:b/>
          <w:bCs/>
          <w:sz w:val="28"/>
          <w:szCs w:val="28"/>
        </w:rPr>
        <w:t xml:space="preserve"> and </w:t>
      </w:r>
      <w:r>
        <w:rPr>
          <w:rFonts w:ascii="Arial" w:hAnsi="Arial" w:cs="Arial"/>
          <w:b/>
          <w:bCs/>
          <w:sz w:val="28"/>
          <w:szCs w:val="28"/>
        </w:rPr>
        <w:t>investments aim</w:t>
      </w:r>
      <w:r w:rsidR="00D04786">
        <w:rPr>
          <w:rFonts w:ascii="Arial" w:hAnsi="Arial" w:cs="Arial"/>
          <w:b/>
          <w:bCs/>
          <w:sz w:val="28"/>
          <w:szCs w:val="28"/>
        </w:rPr>
        <w:t xml:space="preserve"> to improve digital healthcare </w:t>
      </w:r>
      <w:r w:rsidR="00B86422">
        <w:rPr>
          <w:rFonts w:ascii="Arial" w:hAnsi="Arial" w:cs="Arial"/>
          <w:b/>
          <w:bCs/>
          <w:sz w:val="28"/>
          <w:szCs w:val="28"/>
        </w:rPr>
        <w:t>delivery,</w:t>
      </w:r>
      <w:r>
        <w:rPr>
          <w:rFonts w:ascii="Arial" w:hAnsi="Arial" w:cs="Arial"/>
          <w:b/>
          <w:bCs/>
          <w:sz w:val="28"/>
          <w:szCs w:val="28"/>
        </w:rPr>
        <w:t xml:space="preserve"> patients'</w:t>
      </w:r>
      <w:r w:rsidR="00B86422">
        <w:rPr>
          <w:rFonts w:ascii="Arial" w:hAnsi="Arial" w:cs="Arial"/>
          <w:b/>
          <w:bCs/>
          <w:sz w:val="28"/>
          <w:szCs w:val="28"/>
        </w:rPr>
        <w:t xml:space="preserve"> experience, and system effi</w:t>
      </w:r>
      <w:r>
        <w:rPr>
          <w:rFonts w:ascii="Arial" w:hAnsi="Arial" w:cs="Arial"/>
          <w:b/>
          <w:bCs/>
          <w:sz w:val="28"/>
          <w:szCs w:val="28"/>
        </w:rPr>
        <w:t>cienc</w:t>
      </w:r>
      <w:r w:rsidR="00B22C35">
        <w:rPr>
          <w:rFonts w:ascii="Arial" w:hAnsi="Arial" w:cs="Arial"/>
          <w:b/>
          <w:bCs/>
          <w:sz w:val="28"/>
          <w:szCs w:val="28"/>
        </w:rPr>
        <w:t>y.</w:t>
      </w:r>
      <w:r w:rsidR="008D40C9">
        <w:rPr>
          <w:rFonts w:ascii="Arial" w:hAnsi="Arial" w:cs="Arial"/>
          <w:b/>
          <w:bCs/>
          <w:sz w:val="28"/>
          <w:szCs w:val="28"/>
        </w:rPr>
        <w:t xml:space="preserve"> </w:t>
      </w:r>
      <w:r w:rsidR="00B22C35">
        <w:rPr>
          <w:rFonts w:ascii="Arial" w:hAnsi="Arial" w:cs="Arial"/>
          <w:b/>
          <w:bCs/>
          <w:sz w:val="28"/>
          <w:szCs w:val="28"/>
        </w:rPr>
        <w:t>The  NH</w:t>
      </w:r>
      <w:r w:rsidR="008D40C9">
        <w:rPr>
          <w:rFonts w:ascii="Arial" w:hAnsi="Arial" w:cs="Arial"/>
          <w:b/>
          <w:bCs/>
          <w:sz w:val="28"/>
          <w:szCs w:val="28"/>
        </w:rPr>
        <w:t>S continues to uphold its founding values while adapting to modern public health needs.</w:t>
      </w:r>
    </w:p>
    <w:p w14:paraId="18EE239E" w14:textId="77777777" w:rsidR="008D40C9" w:rsidRDefault="00F11773" w:rsidP="00F11773">
      <w:pPr>
        <w:rPr>
          <w:rFonts w:ascii="Arial" w:hAnsi="Arial" w:cs="Arial"/>
          <w:b/>
          <w:bCs/>
          <w:sz w:val="28"/>
          <w:szCs w:val="28"/>
        </w:rPr>
      </w:pPr>
      <w:r>
        <w:rPr>
          <w:rFonts w:ascii="Arial" w:hAnsi="Arial" w:cs="Arial"/>
          <w:b/>
          <w:bCs/>
          <w:sz w:val="28"/>
          <w:szCs w:val="28"/>
        </w:rPr>
        <w:t>CONCLUSION</w:t>
      </w:r>
    </w:p>
    <w:p w14:paraId="35956B6B" w14:textId="77777777" w:rsidR="00F11773" w:rsidRDefault="00E26801" w:rsidP="00F11773">
      <w:pPr>
        <w:rPr>
          <w:rFonts w:ascii="Arial" w:hAnsi="Arial" w:cs="Arial"/>
          <w:b/>
          <w:bCs/>
          <w:sz w:val="28"/>
          <w:szCs w:val="28"/>
        </w:rPr>
      </w:pPr>
      <w:r w:rsidRPr="00E26801">
        <w:rPr>
          <w:rFonts w:ascii="Arial" w:hAnsi="Arial" w:cs="Arial"/>
          <w:b/>
          <w:bCs/>
          <w:sz w:val="28"/>
          <w:szCs w:val="28"/>
        </w:rPr>
        <w:t>In reaction to the societal injustices made public after World War II, the NHS was established in 1948. Since its inception, healthcare has been recognised as a human right rather than a privilege. The NHS continues to be essential to the UK's social system and sense of national identity despite persistent organisational and financial difficulties.</w:t>
      </w:r>
    </w:p>
    <w:p w14:paraId="730CB11C" w14:textId="77777777" w:rsidR="00441D8B" w:rsidRDefault="00441D8B" w:rsidP="00F11773">
      <w:pPr>
        <w:rPr>
          <w:rFonts w:ascii="Arial" w:hAnsi="Arial" w:cs="Arial"/>
          <w:b/>
          <w:bCs/>
          <w:sz w:val="28"/>
          <w:szCs w:val="28"/>
        </w:rPr>
      </w:pPr>
    </w:p>
    <w:p w14:paraId="3D9E97E6" w14:textId="77777777" w:rsidR="00441D8B" w:rsidRDefault="00441D8B" w:rsidP="00F11773">
      <w:pPr>
        <w:rPr>
          <w:rFonts w:ascii="Arial" w:hAnsi="Arial" w:cs="Arial"/>
          <w:b/>
          <w:bCs/>
          <w:sz w:val="28"/>
          <w:szCs w:val="28"/>
        </w:rPr>
      </w:pPr>
    </w:p>
    <w:p w14:paraId="736B8642" w14:textId="273F25BB" w:rsidR="00441D8B" w:rsidRDefault="00441D8B" w:rsidP="00F11773">
      <w:pPr>
        <w:rPr>
          <w:rFonts w:ascii="Arial" w:hAnsi="Arial" w:cs="Arial"/>
          <w:b/>
          <w:bCs/>
          <w:sz w:val="28"/>
          <w:szCs w:val="28"/>
        </w:rPr>
      </w:pPr>
      <w:r>
        <w:rPr>
          <w:rFonts w:ascii="Arial" w:hAnsi="Arial" w:cs="Arial"/>
          <w:b/>
          <w:bCs/>
          <w:sz w:val="28"/>
          <w:szCs w:val="28"/>
        </w:rPr>
        <w:t>REFE</w:t>
      </w:r>
      <w:r w:rsidR="00245E15">
        <w:rPr>
          <w:rFonts w:ascii="Arial" w:hAnsi="Arial" w:cs="Arial"/>
          <w:b/>
          <w:bCs/>
          <w:sz w:val="28"/>
          <w:szCs w:val="28"/>
        </w:rPr>
        <w:t>RENCE LIS</w:t>
      </w:r>
      <w:r w:rsidR="006423F6">
        <w:rPr>
          <w:rFonts w:ascii="Arial" w:hAnsi="Arial" w:cs="Arial"/>
          <w:b/>
          <w:bCs/>
          <w:sz w:val="28"/>
          <w:szCs w:val="28"/>
        </w:rPr>
        <w:t>T</w:t>
      </w:r>
    </w:p>
    <w:p w14:paraId="1C49378A" w14:textId="77777777" w:rsidR="006423F6" w:rsidRPr="006423F6" w:rsidRDefault="006423F6" w:rsidP="006423F6">
      <w:pPr>
        <w:rPr>
          <w:rFonts w:ascii="Arial" w:hAnsi="Arial" w:cs="Arial"/>
          <w:b/>
          <w:bCs/>
          <w:sz w:val="28"/>
          <w:szCs w:val="28"/>
        </w:rPr>
      </w:pPr>
      <w:r w:rsidRPr="006423F6">
        <w:rPr>
          <w:rFonts w:ascii="Arial" w:hAnsi="Arial" w:cs="Arial"/>
          <w:b/>
          <w:bCs/>
          <w:sz w:val="28"/>
          <w:szCs w:val="28"/>
        </w:rPr>
        <w:lastRenderedPageBreak/>
        <w:t>Beveridge, W. (1942) Social Insurance and Allied Services. London: HMSO.</w:t>
      </w:r>
    </w:p>
    <w:p w14:paraId="394B411E" w14:textId="77777777" w:rsidR="006423F6" w:rsidRPr="006423F6" w:rsidRDefault="006423F6" w:rsidP="006423F6">
      <w:pPr>
        <w:rPr>
          <w:rFonts w:ascii="Arial" w:hAnsi="Arial" w:cs="Arial"/>
          <w:b/>
          <w:bCs/>
          <w:sz w:val="28"/>
          <w:szCs w:val="28"/>
        </w:rPr>
      </w:pPr>
      <w:r w:rsidRPr="006423F6">
        <w:rPr>
          <w:rFonts w:ascii="Arial" w:hAnsi="Arial" w:cs="Arial"/>
          <w:b/>
          <w:bCs/>
          <w:sz w:val="28"/>
          <w:szCs w:val="28"/>
        </w:rPr>
        <w:t>Boyle, S. (2020) The NHS: Structure and Key Issues. London: Nuffield Trust.</w:t>
      </w:r>
    </w:p>
    <w:p w14:paraId="0BEFB87A" w14:textId="77777777" w:rsidR="006423F6" w:rsidRPr="006423F6" w:rsidRDefault="006423F6" w:rsidP="006423F6">
      <w:pPr>
        <w:rPr>
          <w:rFonts w:ascii="Arial" w:hAnsi="Arial" w:cs="Arial"/>
          <w:b/>
          <w:bCs/>
          <w:sz w:val="28"/>
          <w:szCs w:val="28"/>
        </w:rPr>
      </w:pPr>
      <w:r w:rsidRPr="006423F6">
        <w:rPr>
          <w:rFonts w:ascii="Arial" w:hAnsi="Arial" w:cs="Arial"/>
          <w:b/>
          <w:bCs/>
          <w:sz w:val="28"/>
          <w:szCs w:val="28"/>
        </w:rPr>
        <w:t>Department of Health (2015) The NHS Constitution for England. London: Department of Health.</w:t>
      </w:r>
    </w:p>
    <w:p w14:paraId="30175249" w14:textId="77777777" w:rsidR="006423F6" w:rsidRPr="006423F6" w:rsidRDefault="006423F6" w:rsidP="006423F6">
      <w:pPr>
        <w:rPr>
          <w:rFonts w:ascii="Arial" w:hAnsi="Arial" w:cs="Arial"/>
          <w:b/>
          <w:bCs/>
          <w:sz w:val="28"/>
          <w:szCs w:val="28"/>
        </w:rPr>
      </w:pPr>
      <w:r w:rsidRPr="006423F6">
        <w:rPr>
          <w:rFonts w:ascii="Arial" w:hAnsi="Arial" w:cs="Arial"/>
          <w:b/>
          <w:bCs/>
          <w:sz w:val="28"/>
          <w:szCs w:val="28"/>
        </w:rPr>
        <w:t>King’s Fund (2023) The NHS at 75: Key Facts and Figures. Available at: https://www.kingsfund.org.uk (Accessed: 9 November 2025).</w:t>
      </w:r>
    </w:p>
    <w:p w14:paraId="1E1692D4" w14:textId="77777777" w:rsidR="006423F6" w:rsidRPr="006423F6" w:rsidRDefault="006423F6" w:rsidP="006423F6">
      <w:pPr>
        <w:rPr>
          <w:rFonts w:ascii="Arial" w:hAnsi="Arial" w:cs="Arial"/>
          <w:b/>
          <w:bCs/>
          <w:sz w:val="28"/>
          <w:szCs w:val="28"/>
        </w:rPr>
      </w:pPr>
      <w:r w:rsidRPr="006423F6">
        <w:rPr>
          <w:rFonts w:ascii="Arial" w:hAnsi="Arial" w:cs="Arial"/>
          <w:b/>
          <w:bCs/>
          <w:sz w:val="28"/>
          <w:szCs w:val="28"/>
        </w:rPr>
        <w:t>NHS England (2024) About the NHS Structure. Available at: https://www.england.nhs.uk (Accessed: 9 November 2025).</w:t>
      </w:r>
    </w:p>
    <w:p w14:paraId="4B5AB04A" w14:textId="77777777" w:rsidR="006423F6" w:rsidRPr="006423F6" w:rsidRDefault="006423F6" w:rsidP="006423F6">
      <w:pPr>
        <w:rPr>
          <w:rFonts w:ascii="Arial" w:hAnsi="Arial" w:cs="Arial"/>
          <w:b/>
          <w:bCs/>
          <w:sz w:val="28"/>
          <w:szCs w:val="28"/>
        </w:rPr>
      </w:pPr>
      <w:r w:rsidRPr="006423F6">
        <w:rPr>
          <w:rFonts w:ascii="Arial" w:hAnsi="Arial" w:cs="Arial"/>
          <w:b/>
          <w:bCs/>
          <w:sz w:val="28"/>
          <w:szCs w:val="28"/>
        </w:rPr>
        <w:t>Timmins, N. (2017) The Five Giants: A Biography of the Welfare State. London: HarperCollins.</w:t>
      </w:r>
    </w:p>
    <w:p w14:paraId="70A45399" w14:textId="77777777" w:rsidR="006423F6" w:rsidRPr="006423F6" w:rsidRDefault="006423F6" w:rsidP="006423F6">
      <w:pPr>
        <w:rPr>
          <w:rFonts w:ascii="Arial" w:hAnsi="Arial" w:cs="Arial"/>
          <w:b/>
          <w:bCs/>
          <w:sz w:val="28"/>
          <w:szCs w:val="28"/>
        </w:rPr>
      </w:pPr>
      <w:r w:rsidRPr="006423F6">
        <w:rPr>
          <w:rFonts w:ascii="Arial" w:hAnsi="Arial" w:cs="Arial"/>
          <w:b/>
          <w:bCs/>
          <w:sz w:val="28"/>
          <w:szCs w:val="28"/>
        </w:rPr>
        <w:t>Webster, C. (2002) The National Health Service: A Political History. Oxford: Oxford University Press.</w:t>
      </w:r>
    </w:p>
    <w:p w14:paraId="0EE98852" w14:textId="77777777" w:rsidR="006423F6" w:rsidRDefault="006423F6" w:rsidP="00F11773">
      <w:pPr>
        <w:rPr>
          <w:rFonts w:ascii="Arial" w:hAnsi="Arial" w:cs="Arial"/>
          <w:b/>
          <w:bCs/>
          <w:sz w:val="28"/>
          <w:szCs w:val="28"/>
        </w:rPr>
      </w:pPr>
    </w:p>
    <w:p w14:paraId="539C8033" w14:textId="77777777" w:rsidR="00245E15" w:rsidRDefault="00245E15" w:rsidP="00F11773">
      <w:pPr>
        <w:rPr>
          <w:rFonts w:ascii="Arial" w:hAnsi="Arial" w:cs="Arial"/>
          <w:b/>
          <w:bCs/>
          <w:sz w:val="28"/>
          <w:szCs w:val="28"/>
        </w:rPr>
      </w:pPr>
    </w:p>
    <w:p w14:paraId="20F1A3B3" w14:textId="4FFB57D7" w:rsidR="00245E15" w:rsidRPr="00A6165E" w:rsidRDefault="00245E15" w:rsidP="00F11773">
      <w:pPr>
        <w:rPr>
          <w:rFonts w:ascii="Arial" w:hAnsi="Arial" w:cs="Arial"/>
          <w:b/>
          <w:bCs/>
          <w:sz w:val="28"/>
          <w:szCs w:val="28"/>
        </w:rPr>
        <w:sectPr w:rsidR="00245E15" w:rsidRPr="00A6165E" w:rsidSect="003A000F">
          <w:pgSz w:w="11906" w:h="16838"/>
          <w:pgMar w:top="1440" w:right="1440" w:bottom="1440" w:left="1440" w:header="708" w:footer="708" w:gutter="0"/>
          <w:cols w:space="708"/>
          <w:docGrid w:linePitch="360"/>
        </w:sectPr>
      </w:pP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3E4FD6" w14:textId="77777777" w:rsidR="000E0FCC" w:rsidRDefault="000E0FCC" w:rsidP="00BE6BE0">
      <w:pPr>
        <w:spacing w:after="0" w:line="240" w:lineRule="auto"/>
      </w:pPr>
      <w:r>
        <w:separator/>
      </w:r>
    </w:p>
  </w:endnote>
  <w:endnote w:type="continuationSeparator" w:id="0">
    <w:p w14:paraId="0236022F" w14:textId="77777777" w:rsidR="000E0FCC" w:rsidRDefault="000E0FCC"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909542" w14:textId="77777777" w:rsidR="000E0FCC" w:rsidRDefault="000E0FCC" w:rsidP="00BE6BE0">
      <w:pPr>
        <w:spacing w:after="0" w:line="240" w:lineRule="auto"/>
      </w:pPr>
      <w:r>
        <w:separator/>
      </w:r>
    </w:p>
  </w:footnote>
  <w:footnote w:type="continuationSeparator" w:id="0">
    <w:p w14:paraId="2396110B" w14:textId="77777777" w:rsidR="000E0FCC" w:rsidRDefault="000E0FCC"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6D1102"/>
    <w:multiLevelType w:val="hybridMultilevel"/>
    <w:tmpl w:val="3FEE11A0"/>
    <w:lvl w:ilvl="0" w:tplc="66E26E7E">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7A4B06"/>
    <w:multiLevelType w:val="hybridMultilevel"/>
    <w:tmpl w:val="E8BCF3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D6400B"/>
    <w:multiLevelType w:val="hybridMultilevel"/>
    <w:tmpl w:val="6E1A6DF8"/>
    <w:lvl w:ilvl="0" w:tplc="8026976C">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9271912">
    <w:abstractNumId w:val="1"/>
  </w:num>
  <w:num w:numId="2" w16cid:durableId="1481726536">
    <w:abstractNumId w:val="0"/>
  </w:num>
  <w:num w:numId="3" w16cid:durableId="8033538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365A3"/>
    <w:rsid w:val="000464A0"/>
    <w:rsid w:val="00056EB1"/>
    <w:rsid w:val="0009613C"/>
    <w:rsid w:val="00096268"/>
    <w:rsid w:val="000A52A9"/>
    <w:rsid w:val="000A5F0A"/>
    <w:rsid w:val="000D2125"/>
    <w:rsid w:val="000E0FCC"/>
    <w:rsid w:val="00113EEB"/>
    <w:rsid w:val="00147E86"/>
    <w:rsid w:val="0016231F"/>
    <w:rsid w:val="0016266E"/>
    <w:rsid w:val="00182110"/>
    <w:rsid w:val="001B6C33"/>
    <w:rsid w:val="001C78DC"/>
    <w:rsid w:val="001D0294"/>
    <w:rsid w:val="002108EC"/>
    <w:rsid w:val="00245E15"/>
    <w:rsid w:val="00273385"/>
    <w:rsid w:val="002767BF"/>
    <w:rsid w:val="00314A00"/>
    <w:rsid w:val="00340CA4"/>
    <w:rsid w:val="0035092B"/>
    <w:rsid w:val="0036149E"/>
    <w:rsid w:val="003A000F"/>
    <w:rsid w:val="003A02F3"/>
    <w:rsid w:val="003A7802"/>
    <w:rsid w:val="003B1201"/>
    <w:rsid w:val="003C74EE"/>
    <w:rsid w:val="003F5A7F"/>
    <w:rsid w:val="00406D02"/>
    <w:rsid w:val="00441D8B"/>
    <w:rsid w:val="004511EC"/>
    <w:rsid w:val="00480CCD"/>
    <w:rsid w:val="00482676"/>
    <w:rsid w:val="004919FE"/>
    <w:rsid w:val="004B013A"/>
    <w:rsid w:val="004C6429"/>
    <w:rsid w:val="005020FE"/>
    <w:rsid w:val="005024AE"/>
    <w:rsid w:val="0050319B"/>
    <w:rsid w:val="00533858"/>
    <w:rsid w:val="00537737"/>
    <w:rsid w:val="00542874"/>
    <w:rsid w:val="00555044"/>
    <w:rsid w:val="005830FE"/>
    <w:rsid w:val="005E0547"/>
    <w:rsid w:val="005E3663"/>
    <w:rsid w:val="006150A0"/>
    <w:rsid w:val="00634AE6"/>
    <w:rsid w:val="006423F6"/>
    <w:rsid w:val="0064569C"/>
    <w:rsid w:val="0064606A"/>
    <w:rsid w:val="00665626"/>
    <w:rsid w:val="006747E7"/>
    <w:rsid w:val="006820C4"/>
    <w:rsid w:val="006A6816"/>
    <w:rsid w:val="006B6979"/>
    <w:rsid w:val="006D785E"/>
    <w:rsid w:val="006E7B67"/>
    <w:rsid w:val="006F62CA"/>
    <w:rsid w:val="00746371"/>
    <w:rsid w:val="00791F08"/>
    <w:rsid w:val="007A0468"/>
    <w:rsid w:val="007A57D2"/>
    <w:rsid w:val="007D1D64"/>
    <w:rsid w:val="007D51E2"/>
    <w:rsid w:val="007E395C"/>
    <w:rsid w:val="00804A7F"/>
    <w:rsid w:val="008303E6"/>
    <w:rsid w:val="00833470"/>
    <w:rsid w:val="00844129"/>
    <w:rsid w:val="00876944"/>
    <w:rsid w:val="00877206"/>
    <w:rsid w:val="008A6C06"/>
    <w:rsid w:val="008B4AF8"/>
    <w:rsid w:val="008D40C9"/>
    <w:rsid w:val="008F2EF3"/>
    <w:rsid w:val="0090529C"/>
    <w:rsid w:val="009150AF"/>
    <w:rsid w:val="00920192"/>
    <w:rsid w:val="00925D5E"/>
    <w:rsid w:val="00933E51"/>
    <w:rsid w:val="009427CA"/>
    <w:rsid w:val="009A7AC6"/>
    <w:rsid w:val="009C5A51"/>
    <w:rsid w:val="009E0708"/>
    <w:rsid w:val="009E257B"/>
    <w:rsid w:val="009F6306"/>
    <w:rsid w:val="00A04C62"/>
    <w:rsid w:val="00A225B1"/>
    <w:rsid w:val="00A322BD"/>
    <w:rsid w:val="00A43642"/>
    <w:rsid w:val="00A6165E"/>
    <w:rsid w:val="00A82690"/>
    <w:rsid w:val="00A85358"/>
    <w:rsid w:val="00AB614F"/>
    <w:rsid w:val="00AD0678"/>
    <w:rsid w:val="00B03AEB"/>
    <w:rsid w:val="00B11BF9"/>
    <w:rsid w:val="00B201D7"/>
    <w:rsid w:val="00B22C35"/>
    <w:rsid w:val="00B272A8"/>
    <w:rsid w:val="00B4222F"/>
    <w:rsid w:val="00B4596E"/>
    <w:rsid w:val="00B642EF"/>
    <w:rsid w:val="00B73015"/>
    <w:rsid w:val="00B80B52"/>
    <w:rsid w:val="00B86422"/>
    <w:rsid w:val="00BB3E42"/>
    <w:rsid w:val="00BB4990"/>
    <w:rsid w:val="00BC3506"/>
    <w:rsid w:val="00BE6BE0"/>
    <w:rsid w:val="00BE6CDF"/>
    <w:rsid w:val="00C04C44"/>
    <w:rsid w:val="00C3074F"/>
    <w:rsid w:val="00C47FC8"/>
    <w:rsid w:val="00C508D4"/>
    <w:rsid w:val="00C77398"/>
    <w:rsid w:val="00C83A82"/>
    <w:rsid w:val="00CC3CE4"/>
    <w:rsid w:val="00CC5E20"/>
    <w:rsid w:val="00CD1DD2"/>
    <w:rsid w:val="00CF715C"/>
    <w:rsid w:val="00D02294"/>
    <w:rsid w:val="00D04786"/>
    <w:rsid w:val="00D55662"/>
    <w:rsid w:val="00D758ED"/>
    <w:rsid w:val="00D83955"/>
    <w:rsid w:val="00DC057A"/>
    <w:rsid w:val="00DF1D59"/>
    <w:rsid w:val="00DF4718"/>
    <w:rsid w:val="00E26801"/>
    <w:rsid w:val="00E378BA"/>
    <w:rsid w:val="00E602B7"/>
    <w:rsid w:val="00E649B9"/>
    <w:rsid w:val="00E65A15"/>
    <w:rsid w:val="00EA06AA"/>
    <w:rsid w:val="00EA762F"/>
    <w:rsid w:val="00ED0D33"/>
    <w:rsid w:val="00ED5BD0"/>
    <w:rsid w:val="00EE7DCF"/>
    <w:rsid w:val="00EF04A9"/>
    <w:rsid w:val="00EF3BC2"/>
    <w:rsid w:val="00EF3E35"/>
    <w:rsid w:val="00F11773"/>
    <w:rsid w:val="00F36D02"/>
    <w:rsid w:val="00F43663"/>
    <w:rsid w:val="00F609F3"/>
    <w:rsid w:val="00F63804"/>
    <w:rsid w:val="00F64FBC"/>
    <w:rsid w:val="00F72DA7"/>
    <w:rsid w:val="00FB74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5550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3239</TotalTime>
  <Pages>7</Pages>
  <Words>664</Words>
  <Characters>3926</Characters>
  <Application>Microsoft Office Word</Application>
  <DocSecurity>0</DocSecurity>
  <Lines>118</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samantha essono mañana</cp:lastModifiedBy>
  <cp:revision>130</cp:revision>
  <dcterms:created xsi:type="dcterms:W3CDTF">2025-11-04T16:59:00Z</dcterms:created>
  <dcterms:modified xsi:type="dcterms:W3CDTF">2025-11-17T09:46:00Z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e495b6b4-9a13-40f2-8749-d5b47c91e717</vt:lpwstr>
  </property>
</Properties>
</file>