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61E" w:rsidRPr="00C0761E" w:rsidRDefault="00C0761E" w:rsidP="00C0761E">
      <w:pPr>
        <w:jc w:val="center"/>
        <w:rPr>
          <w:sz w:val="28"/>
          <w:szCs w:val="28"/>
        </w:rPr>
      </w:pPr>
      <w:r w:rsidRPr="00C0761E">
        <w:rPr>
          <w:sz w:val="28"/>
          <w:szCs w:val="28"/>
        </w:rPr>
        <w:t>Applied Psychology</w:t>
      </w:r>
    </w:p>
    <w:p w:rsidR="00C0761E" w:rsidRDefault="00C0761E" w:rsidP="00C0761E">
      <w:pPr>
        <w:rPr>
          <w:sz w:val="24"/>
          <w:szCs w:val="24"/>
        </w:rPr>
      </w:pPr>
      <w:r>
        <w:rPr>
          <w:sz w:val="24"/>
          <w:szCs w:val="24"/>
        </w:rPr>
        <w:t>Brittanica.com defines applied psychology</w:t>
      </w:r>
      <w:r w:rsidRPr="00C0761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as </w:t>
      </w:r>
      <w:r w:rsidRPr="00C0761E">
        <w:rPr>
          <w:sz w:val="24"/>
          <w:szCs w:val="24"/>
        </w:rPr>
        <w:t>the use of methods and findings of scientific psychology to solve practical problems of human and animal behaviour and experience.</w:t>
      </w:r>
      <w:r w:rsidR="00A7398A">
        <w:rPr>
          <w:sz w:val="24"/>
          <w:szCs w:val="24"/>
        </w:rPr>
        <w:t xml:space="preserve"> Durham University</w:t>
      </w:r>
      <w:r w:rsidR="00A7398A" w:rsidRPr="00A7398A">
        <w:t xml:space="preserve"> </w:t>
      </w:r>
      <w:r w:rsidR="00A7398A">
        <w:rPr>
          <w:sz w:val="24"/>
          <w:szCs w:val="24"/>
        </w:rPr>
        <w:t>explain that the difference between psychology and applied psychology</w:t>
      </w:r>
      <w:r w:rsidR="00A7398A" w:rsidRPr="00A7398A">
        <w:rPr>
          <w:sz w:val="24"/>
          <w:szCs w:val="24"/>
        </w:rPr>
        <w:t xml:space="preserve"> is one</w:t>
      </w:r>
      <w:r w:rsidR="00A7398A">
        <w:rPr>
          <w:sz w:val="24"/>
          <w:szCs w:val="24"/>
        </w:rPr>
        <w:t xml:space="preserve"> of emphasis. They stress that while both areas of the field </w:t>
      </w:r>
      <w:r w:rsidR="00A7398A" w:rsidRPr="00A7398A">
        <w:rPr>
          <w:sz w:val="24"/>
          <w:szCs w:val="24"/>
        </w:rPr>
        <w:t>look at explanations for people's</w:t>
      </w:r>
      <w:r w:rsidR="00A7398A">
        <w:rPr>
          <w:sz w:val="24"/>
          <w:szCs w:val="24"/>
        </w:rPr>
        <w:t xml:space="preserve"> behaviour, applied p</w:t>
      </w:r>
      <w:bookmarkStart w:id="0" w:name="_GoBack"/>
      <w:bookmarkEnd w:id="0"/>
      <w:r w:rsidR="00A7398A">
        <w:rPr>
          <w:sz w:val="24"/>
          <w:szCs w:val="24"/>
        </w:rPr>
        <w:t>sychology</w:t>
      </w:r>
      <w:r w:rsidR="00A7398A" w:rsidRPr="00A7398A">
        <w:rPr>
          <w:sz w:val="24"/>
          <w:szCs w:val="24"/>
        </w:rPr>
        <w:t xml:space="preserve"> is particularly concerned with psychology's relevance to a range of everyday issues such as health, education, technology, and neuropsychological rehabilitation.</w:t>
      </w:r>
      <w:r w:rsidR="00A7398A">
        <w:rPr>
          <w:sz w:val="24"/>
          <w:szCs w:val="24"/>
        </w:rPr>
        <w:t xml:space="preserve"> </w:t>
      </w:r>
    </w:p>
    <w:p w:rsidR="00C0761E" w:rsidRPr="00C0761E" w:rsidRDefault="00C0761E" w:rsidP="00C0761E">
      <w:pPr>
        <w:jc w:val="center"/>
        <w:rPr>
          <w:sz w:val="24"/>
          <w:szCs w:val="24"/>
        </w:rPr>
      </w:pPr>
    </w:p>
    <w:sectPr w:rsidR="00C0761E" w:rsidRPr="00C076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61E"/>
    <w:rsid w:val="00A7398A"/>
    <w:rsid w:val="00C0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18B6"/>
  <w15:chartTrackingRefBased/>
  <w15:docId w15:val="{AB027F28-2A31-4D53-B6A8-259EC3152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Nicholas</dc:creator>
  <cp:keywords/>
  <dc:description/>
  <cp:lastModifiedBy>Spencer Nicholas (1704551)</cp:lastModifiedBy>
  <cp:revision>1</cp:revision>
  <dcterms:created xsi:type="dcterms:W3CDTF">2017-10-10T14:36:00Z</dcterms:created>
  <dcterms:modified xsi:type="dcterms:W3CDTF">2017-10-10T14:53:00Z</dcterms:modified>
</cp:coreProperties>
</file>