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35053" w:rsidP="00876E01" w:rsidRDefault="00876E01" w14:paraId="474A3CDC" w14:textId="33A59789">
      <w:pPr>
        <w:pStyle w:val="Title"/>
      </w:pPr>
      <w:r>
        <w:t xml:space="preserve">BA Childhood </w:t>
      </w:r>
      <w:r w:rsidR="009A73D5">
        <w:t>Education and Society</w:t>
      </w:r>
    </w:p>
    <w:sdt>
      <w:sdtPr>
        <w:id w:val="612023385"/>
        <w:docPartObj>
          <w:docPartGallery w:val="Table of Contents"/>
          <w:docPartUnique/>
        </w:docPartObj>
      </w:sdtPr>
      <w:sdtEndPr>
        <w:rPr>
          <w:rFonts w:ascii="Aptos" w:hAnsi="Aptos" w:eastAsia="等线" w:cs="Arial" w:asciiTheme="minorAscii" w:hAnsiTheme="minorAscii" w:eastAsiaTheme="minorEastAsia" w:cstheme="minorBidi"/>
          <w:b w:val="1"/>
          <w:bCs w:val="1"/>
          <w:noProof/>
          <w:color w:val="auto"/>
          <w:kern w:val="2"/>
          <w:sz w:val="24"/>
          <w:szCs w:val="24"/>
          <w:lang w:val="en-GB" w:eastAsia="zh-CN"/>
          <w14:ligatures w14:val="standardContextual"/>
        </w:rPr>
      </w:sdtEndPr>
      <w:sdtContent>
        <w:p w:rsidR="009521D9" w:rsidRDefault="009521D9" w14:paraId="5D984722" w14:textId="6AAF876C">
          <w:pPr>
            <w:pStyle w:val="TOCHeading"/>
          </w:pPr>
          <w:r>
            <w:t>Contents</w:t>
          </w:r>
        </w:p>
        <w:p w:rsidR="006522AB" w:rsidRDefault="009521D9" w14:paraId="0AF99A8E" w14:textId="6F80D064">
          <w:pPr>
            <w:pStyle w:val="TOC1"/>
            <w:tabs>
              <w:tab w:val="right" w:leader="dot" w:pos="9016"/>
            </w:tabs>
            <w:rPr>
              <w:noProof/>
            </w:rPr>
          </w:pPr>
          <w:r>
            <w:fldChar w:fldCharType="begin"/>
          </w:r>
          <w:r>
            <w:instrText xml:space="preserve"> TOC \o "1-3" \h \z \u </w:instrText>
          </w:r>
          <w:r>
            <w:fldChar w:fldCharType="separate"/>
          </w:r>
          <w:hyperlink w:history="1" w:anchor="_Toc206430940">
            <w:r w:rsidRPr="009A0FA2" w:rsidR="006522AB">
              <w:rPr>
                <w:rStyle w:val="Hyperlink"/>
                <w:noProof/>
              </w:rPr>
              <w:t>Level 4</w:t>
            </w:r>
            <w:r w:rsidR="006522AB">
              <w:rPr>
                <w:noProof/>
                <w:webHidden/>
              </w:rPr>
              <w:tab/>
            </w:r>
            <w:r w:rsidR="006522AB">
              <w:rPr>
                <w:noProof/>
                <w:webHidden/>
              </w:rPr>
              <w:fldChar w:fldCharType="begin"/>
            </w:r>
            <w:r w:rsidR="006522AB">
              <w:rPr>
                <w:noProof/>
                <w:webHidden/>
              </w:rPr>
              <w:instrText xml:space="preserve"> PAGEREF _Toc206430940 \h </w:instrText>
            </w:r>
            <w:r w:rsidR="006522AB">
              <w:rPr>
                <w:noProof/>
                <w:webHidden/>
              </w:rPr>
            </w:r>
            <w:r w:rsidR="006522AB">
              <w:rPr>
                <w:noProof/>
                <w:webHidden/>
              </w:rPr>
              <w:fldChar w:fldCharType="separate"/>
            </w:r>
            <w:r w:rsidR="006522AB">
              <w:rPr>
                <w:noProof/>
                <w:webHidden/>
              </w:rPr>
              <w:t>2</w:t>
            </w:r>
            <w:r w:rsidR="006522AB">
              <w:rPr>
                <w:noProof/>
                <w:webHidden/>
              </w:rPr>
              <w:fldChar w:fldCharType="end"/>
            </w:r>
          </w:hyperlink>
        </w:p>
        <w:p w:rsidR="006522AB" w:rsidRDefault="006522AB" w14:paraId="24AAF53B" w14:textId="6D875BD8">
          <w:pPr>
            <w:pStyle w:val="TOC2"/>
            <w:tabs>
              <w:tab w:val="right" w:leader="dot" w:pos="9016"/>
            </w:tabs>
            <w:rPr>
              <w:noProof/>
            </w:rPr>
          </w:pPr>
          <w:hyperlink w:history="1" w:anchor="_Toc206430941">
            <w:r w:rsidRPr="009A0FA2">
              <w:rPr>
                <w:rStyle w:val="Hyperlink"/>
                <w:noProof/>
              </w:rPr>
              <w:t>Module 1: Exploring professional identity</w:t>
            </w:r>
            <w:r>
              <w:rPr>
                <w:noProof/>
                <w:webHidden/>
              </w:rPr>
              <w:tab/>
            </w:r>
            <w:r>
              <w:rPr>
                <w:noProof/>
                <w:webHidden/>
              </w:rPr>
              <w:fldChar w:fldCharType="begin"/>
            </w:r>
            <w:r>
              <w:rPr>
                <w:noProof/>
                <w:webHidden/>
              </w:rPr>
              <w:instrText xml:space="preserve"> PAGEREF _Toc206430941 \h </w:instrText>
            </w:r>
            <w:r>
              <w:rPr>
                <w:noProof/>
                <w:webHidden/>
              </w:rPr>
            </w:r>
            <w:r>
              <w:rPr>
                <w:noProof/>
                <w:webHidden/>
              </w:rPr>
              <w:fldChar w:fldCharType="separate"/>
            </w:r>
            <w:r>
              <w:rPr>
                <w:noProof/>
                <w:webHidden/>
              </w:rPr>
              <w:t>2</w:t>
            </w:r>
            <w:r>
              <w:rPr>
                <w:noProof/>
                <w:webHidden/>
              </w:rPr>
              <w:fldChar w:fldCharType="end"/>
            </w:r>
          </w:hyperlink>
        </w:p>
        <w:p w:rsidR="006522AB" w:rsidRDefault="006522AB" w14:paraId="4D8EA263" w14:textId="05A9F83D">
          <w:pPr>
            <w:pStyle w:val="TOC2"/>
            <w:tabs>
              <w:tab w:val="right" w:leader="dot" w:pos="9016"/>
            </w:tabs>
            <w:rPr>
              <w:noProof/>
            </w:rPr>
          </w:pPr>
          <w:hyperlink w:history="1" w:anchor="_Toc206430942">
            <w:r w:rsidRPr="009A0FA2">
              <w:rPr>
                <w:rStyle w:val="Hyperlink"/>
                <w:noProof/>
              </w:rPr>
              <w:t>Module 2:  Thriving through the years: Human Development and Wellbeing</w:t>
            </w:r>
            <w:r>
              <w:rPr>
                <w:noProof/>
                <w:webHidden/>
              </w:rPr>
              <w:tab/>
            </w:r>
            <w:r>
              <w:rPr>
                <w:noProof/>
                <w:webHidden/>
              </w:rPr>
              <w:fldChar w:fldCharType="begin"/>
            </w:r>
            <w:r>
              <w:rPr>
                <w:noProof/>
                <w:webHidden/>
              </w:rPr>
              <w:instrText xml:space="preserve"> PAGEREF _Toc206430942 \h </w:instrText>
            </w:r>
            <w:r>
              <w:rPr>
                <w:noProof/>
                <w:webHidden/>
              </w:rPr>
            </w:r>
            <w:r>
              <w:rPr>
                <w:noProof/>
                <w:webHidden/>
              </w:rPr>
              <w:fldChar w:fldCharType="separate"/>
            </w:r>
            <w:r>
              <w:rPr>
                <w:noProof/>
                <w:webHidden/>
              </w:rPr>
              <w:t>3</w:t>
            </w:r>
            <w:r>
              <w:rPr>
                <w:noProof/>
                <w:webHidden/>
              </w:rPr>
              <w:fldChar w:fldCharType="end"/>
            </w:r>
          </w:hyperlink>
        </w:p>
        <w:p w:rsidR="006522AB" w:rsidRDefault="006522AB" w14:paraId="73F89484" w14:textId="24BE2695">
          <w:pPr>
            <w:pStyle w:val="TOC2"/>
            <w:tabs>
              <w:tab w:val="right" w:leader="dot" w:pos="9016"/>
            </w:tabs>
            <w:rPr>
              <w:noProof/>
            </w:rPr>
          </w:pPr>
          <w:hyperlink w:history="1" w:anchor="_Toc206430943">
            <w:r w:rsidRPr="009A0FA2">
              <w:rPr>
                <w:rStyle w:val="Hyperlink"/>
                <w:noProof/>
              </w:rPr>
              <w:t>Module 3 SAFEGUARDING IN ACTION: WORKING WITH OTHERS</w:t>
            </w:r>
            <w:r>
              <w:rPr>
                <w:noProof/>
                <w:webHidden/>
              </w:rPr>
              <w:tab/>
            </w:r>
            <w:r>
              <w:rPr>
                <w:noProof/>
                <w:webHidden/>
              </w:rPr>
              <w:fldChar w:fldCharType="begin"/>
            </w:r>
            <w:r>
              <w:rPr>
                <w:noProof/>
                <w:webHidden/>
              </w:rPr>
              <w:instrText xml:space="preserve"> PAGEREF _Toc206430943 \h </w:instrText>
            </w:r>
            <w:r>
              <w:rPr>
                <w:noProof/>
                <w:webHidden/>
              </w:rPr>
            </w:r>
            <w:r>
              <w:rPr>
                <w:noProof/>
                <w:webHidden/>
              </w:rPr>
              <w:fldChar w:fldCharType="separate"/>
            </w:r>
            <w:r>
              <w:rPr>
                <w:noProof/>
                <w:webHidden/>
              </w:rPr>
              <w:t>4</w:t>
            </w:r>
            <w:r>
              <w:rPr>
                <w:noProof/>
                <w:webHidden/>
              </w:rPr>
              <w:fldChar w:fldCharType="end"/>
            </w:r>
          </w:hyperlink>
        </w:p>
        <w:p w:rsidR="006522AB" w:rsidRDefault="006522AB" w14:paraId="22668304" w14:textId="40442157">
          <w:pPr>
            <w:pStyle w:val="TOC2"/>
            <w:tabs>
              <w:tab w:val="right" w:leader="dot" w:pos="9016"/>
            </w:tabs>
            <w:rPr>
              <w:noProof/>
            </w:rPr>
          </w:pPr>
          <w:hyperlink w:history="1" w:anchor="_Toc206430944">
            <w:r w:rsidRPr="009A0FA2">
              <w:rPr>
                <w:rStyle w:val="Hyperlink"/>
                <w:noProof/>
              </w:rPr>
              <w:t>Module 4:  Learning for All: An Introduction to ALN**</w:t>
            </w:r>
            <w:r>
              <w:rPr>
                <w:noProof/>
                <w:webHidden/>
              </w:rPr>
              <w:tab/>
            </w:r>
            <w:r>
              <w:rPr>
                <w:noProof/>
                <w:webHidden/>
              </w:rPr>
              <w:fldChar w:fldCharType="begin"/>
            </w:r>
            <w:r>
              <w:rPr>
                <w:noProof/>
                <w:webHidden/>
              </w:rPr>
              <w:instrText xml:space="preserve"> PAGEREF _Toc206430944 \h </w:instrText>
            </w:r>
            <w:r>
              <w:rPr>
                <w:noProof/>
                <w:webHidden/>
              </w:rPr>
            </w:r>
            <w:r>
              <w:rPr>
                <w:noProof/>
                <w:webHidden/>
              </w:rPr>
              <w:fldChar w:fldCharType="separate"/>
            </w:r>
            <w:r>
              <w:rPr>
                <w:noProof/>
                <w:webHidden/>
              </w:rPr>
              <w:t>5</w:t>
            </w:r>
            <w:r>
              <w:rPr>
                <w:noProof/>
                <w:webHidden/>
              </w:rPr>
              <w:fldChar w:fldCharType="end"/>
            </w:r>
          </w:hyperlink>
        </w:p>
        <w:p w:rsidR="006522AB" w:rsidRDefault="006522AB" w14:paraId="51BCFC0E" w14:textId="2DE9B1E1">
          <w:pPr>
            <w:pStyle w:val="TOC2"/>
            <w:tabs>
              <w:tab w:val="right" w:leader="dot" w:pos="9016"/>
            </w:tabs>
            <w:rPr>
              <w:noProof/>
            </w:rPr>
          </w:pPr>
          <w:hyperlink w:history="1" w:anchor="_Toc206430945">
            <w:r w:rsidRPr="009A0FA2">
              <w:rPr>
                <w:rStyle w:val="Hyperlink"/>
                <w:noProof/>
              </w:rPr>
              <w:t>Module 5:  Ways of Learning: Creative Pedagogies</w:t>
            </w:r>
            <w:r>
              <w:rPr>
                <w:noProof/>
                <w:webHidden/>
              </w:rPr>
              <w:tab/>
            </w:r>
            <w:r>
              <w:rPr>
                <w:noProof/>
                <w:webHidden/>
              </w:rPr>
              <w:fldChar w:fldCharType="begin"/>
            </w:r>
            <w:r>
              <w:rPr>
                <w:noProof/>
                <w:webHidden/>
              </w:rPr>
              <w:instrText xml:space="preserve"> PAGEREF _Toc206430945 \h </w:instrText>
            </w:r>
            <w:r>
              <w:rPr>
                <w:noProof/>
                <w:webHidden/>
              </w:rPr>
            </w:r>
            <w:r>
              <w:rPr>
                <w:noProof/>
                <w:webHidden/>
              </w:rPr>
              <w:fldChar w:fldCharType="separate"/>
            </w:r>
            <w:r>
              <w:rPr>
                <w:noProof/>
                <w:webHidden/>
              </w:rPr>
              <w:t>6</w:t>
            </w:r>
            <w:r>
              <w:rPr>
                <w:noProof/>
                <w:webHidden/>
              </w:rPr>
              <w:fldChar w:fldCharType="end"/>
            </w:r>
          </w:hyperlink>
        </w:p>
        <w:p w:rsidR="006522AB" w:rsidRDefault="006522AB" w14:paraId="5A1E897D" w14:textId="041F0F16">
          <w:pPr>
            <w:pStyle w:val="TOC2"/>
            <w:tabs>
              <w:tab w:val="right" w:leader="dot" w:pos="9016"/>
            </w:tabs>
            <w:rPr>
              <w:noProof/>
            </w:rPr>
          </w:pPr>
          <w:hyperlink w:history="1" w:anchor="_Toc206430946">
            <w:r w:rsidRPr="009A0FA2">
              <w:rPr>
                <w:rStyle w:val="Hyperlink"/>
                <w:noProof/>
              </w:rPr>
              <w:t>Module 6: Respecting Children and Young People's Rights and Participation</w:t>
            </w:r>
            <w:r>
              <w:rPr>
                <w:noProof/>
                <w:webHidden/>
              </w:rPr>
              <w:tab/>
            </w:r>
            <w:r>
              <w:rPr>
                <w:noProof/>
                <w:webHidden/>
              </w:rPr>
              <w:fldChar w:fldCharType="begin"/>
            </w:r>
            <w:r>
              <w:rPr>
                <w:noProof/>
                <w:webHidden/>
              </w:rPr>
              <w:instrText xml:space="preserve"> PAGEREF _Toc206430946 \h </w:instrText>
            </w:r>
            <w:r>
              <w:rPr>
                <w:noProof/>
                <w:webHidden/>
              </w:rPr>
            </w:r>
            <w:r>
              <w:rPr>
                <w:noProof/>
                <w:webHidden/>
              </w:rPr>
              <w:fldChar w:fldCharType="separate"/>
            </w:r>
            <w:r>
              <w:rPr>
                <w:noProof/>
                <w:webHidden/>
              </w:rPr>
              <w:t>7</w:t>
            </w:r>
            <w:r>
              <w:rPr>
                <w:noProof/>
                <w:webHidden/>
              </w:rPr>
              <w:fldChar w:fldCharType="end"/>
            </w:r>
          </w:hyperlink>
        </w:p>
        <w:p w:rsidR="006522AB" w:rsidRDefault="006522AB" w14:paraId="608D6988" w14:textId="28D15334">
          <w:pPr>
            <w:pStyle w:val="TOC1"/>
            <w:tabs>
              <w:tab w:val="right" w:leader="dot" w:pos="9016"/>
            </w:tabs>
            <w:rPr>
              <w:noProof/>
            </w:rPr>
          </w:pPr>
          <w:hyperlink w:history="1" w:anchor="_Toc206430947">
            <w:r w:rsidRPr="009A0FA2">
              <w:rPr>
                <w:rStyle w:val="Hyperlink"/>
                <w:noProof/>
              </w:rPr>
              <w:t>Level 5</w:t>
            </w:r>
            <w:r>
              <w:rPr>
                <w:noProof/>
                <w:webHidden/>
              </w:rPr>
              <w:tab/>
            </w:r>
            <w:r>
              <w:rPr>
                <w:noProof/>
                <w:webHidden/>
              </w:rPr>
              <w:fldChar w:fldCharType="begin"/>
            </w:r>
            <w:r>
              <w:rPr>
                <w:noProof/>
                <w:webHidden/>
              </w:rPr>
              <w:instrText xml:space="preserve"> PAGEREF _Toc206430947 \h </w:instrText>
            </w:r>
            <w:r>
              <w:rPr>
                <w:noProof/>
                <w:webHidden/>
              </w:rPr>
            </w:r>
            <w:r>
              <w:rPr>
                <w:noProof/>
                <w:webHidden/>
              </w:rPr>
              <w:fldChar w:fldCharType="separate"/>
            </w:r>
            <w:r>
              <w:rPr>
                <w:noProof/>
                <w:webHidden/>
              </w:rPr>
              <w:t>8</w:t>
            </w:r>
            <w:r>
              <w:rPr>
                <w:noProof/>
                <w:webHidden/>
              </w:rPr>
              <w:fldChar w:fldCharType="end"/>
            </w:r>
          </w:hyperlink>
        </w:p>
        <w:p w:rsidR="006522AB" w:rsidRDefault="006522AB" w14:paraId="2C16808A" w14:textId="00FB8C27">
          <w:pPr>
            <w:pStyle w:val="TOC2"/>
            <w:tabs>
              <w:tab w:val="right" w:leader="dot" w:pos="9016"/>
            </w:tabs>
            <w:rPr>
              <w:noProof/>
            </w:rPr>
          </w:pPr>
          <w:hyperlink w:history="1" w:anchor="_Toc206430948">
            <w:r w:rsidRPr="009A0FA2">
              <w:rPr>
                <w:rStyle w:val="Hyperlink"/>
                <w:noProof/>
              </w:rPr>
              <w:t>Module 1: Cracking the Code: Understanding Research Methods</w:t>
            </w:r>
            <w:r>
              <w:rPr>
                <w:noProof/>
                <w:webHidden/>
              </w:rPr>
              <w:tab/>
            </w:r>
            <w:r>
              <w:rPr>
                <w:noProof/>
                <w:webHidden/>
              </w:rPr>
              <w:fldChar w:fldCharType="begin"/>
            </w:r>
            <w:r>
              <w:rPr>
                <w:noProof/>
                <w:webHidden/>
              </w:rPr>
              <w:instrText xml:space="preserve"> PAGEREF _Toc206430948 \h </w:instrText>
            </w:r>
            <w:r>
              <w:rPr>
                <w:noProof/>
                <w:webHidden/>
              </w:rPr>
            </w:r>
            <w:r>
              <w:rPr>
                <w:noProof/>
                <w:webHidden/>
              </w:rPr>
              <w:fldChar w:fldCharType="separate"/>
            </w:r>
            <w:r>
              <w:rPr>
                <w:noProof/>
                <w:webHidden/>
              </w:rPr>
              <w:t>8</w:t>
            </w:r>
            <w:r>
              <w:rPr>
                <w:noProof/>
                <w:webHidden/>
              </w:rPr>
              <w:fldChar w:fldCharType="end"/>
            </w:r>
          </w:hyperlink>
        </w:p>
        <w:p w:rsidR="006522AB" w:rsidRDefault="006522AB" w14:paraId="764E0AD1" w14:textId="1E47A5CF">
          <w:pPr>
            <w:pStyle w:val="TOC2"/>
            <w:tabs>
              <w:tab w:val="right" w:leader="dot" w:pos="9016"/>
            </w:tabs>
            <w:rPr>
              <w:noProof/>
            </w:rPr>
          </w:pPr>
          <w:hyperlink w:history="1" w:anchor="_Toc206430949">
            <w:r w:rsidRPr="009A0FA2">
              <w:rPr>
                <w:rStyle w:val="Hyperlink"/>
                <w:noProof/>
              </w:rPr>
              <w:t>Module 2: Leadership &amp; Teamwork</w:t>
            </w:r>
            <w:r>
              <w:rPr>
                <w:noProof/>
                <w:webHidden/>
              </w:rPr>
              <w:tab/>
            </w:r>
            <w:r>
              <w:rPr>
                <w:noProof/>
                <w:webHidden/>
              </w:rPr>
              <w:fldChar w:fldCharType="begin"/>
            </w:r>
            <w:r>
              <w:rPr>
                <w:noProof/>
                <w:webHidden/>
              </w:rPr>
              <w:instrText xml:space="preserve"> PAGEREF _Toc206430949 \h </w:instrText>
            </w:r>
            <w:r>
              <w:rPr>
                <w:noProof/>
                <w:webHidden/>
              </w:rPr>
            </w:r>
            <w:r>
              <w:rPr>
                <w:noProof/>
                <w:webHidden/>
              </w:rPr>
              <w:fldChar w:fldCharType="separate"/>
            </w:r>
            <w:r>
              <w:rPr>
                <w:noProof/>
                <w:webHidden/>
              </w:rPr>
              <w:t>9</w:t>
            </w:r>
            <w:r>
              <w:rPr>
                <w:noProof/>
                <w:webHidden/>
              </w:rPr>
              <w:fldChar w:fldCharType="end"/>
            </w:r>
          </w:hyperlink>
        </w:p>
        <w:p w:rsidR="006522AB" w:rsidRDefault="006522AB" w14:paraId="2B01E837" w14:textId="3FD427B7">
          <w:pPr>
            <w:pStyle w:val="TOC2"/>
            <w:tabs>
              <w:tab w:val="right" w:leader="dot" w:pos="9016"/>
            </w:tabs>
            <w:rPr>
              <w:noProof/>
            </w:rPr>
          </w:pPr>
          <w:hyperlink w:history="1" w:anchor="_Toc206430950">
            <w:r w:rsidRPr="009A0FA2">
              <w:rPr>
                <w:rStyle w:val="Hyperlink"/>
                <w:noProof/>
              </w:rPr>
              <w:t>Module 3: Curriculum and Pedagogical Innovation</w:t>
            </w:r>
            <w:r>
              <w:rPr>
                <w:noProof/>
                <w:webHidden/>
              </w:rPr>
              <w:tab/>
            </w:r>
            <w:r>
              <w:rPr>
                <w:noProof/>
                <w:webHidden/>
              </w:rPr>
              <w:fldChar w:fldCharType="begin"/>
            </w:r>
            <w:r>
              <w:rPr>
                <w:noProof/>
                <w:webHidden/>
              </w:rPr>
              <w:instrText xml:space="preserve"> PAGEREF _Toc206430950 \h </w:instrText>
            </w:r>
            <w:r>
              <w:rPr>
                <w:noProof/>
                <w:webHidden/>
              </w:rPr>
            </w:r>
            <w:r>
              <w:rPr>
                <w:noProof/>
                <w:webHidden/>
              </w:rPr>
              <w:fldChar w:fldCharType="separate"/>
            </w:r>
            <w:r>
              <w:rPr>
                <w:noProof/>
                <w:webHidden/>
              </w:rPr>
              <w:t>10</w:t>
            </w:r>
            <w:r>
              <w:rPr>
                <w:noProof/>
                <w:webHidden/>
              </w:rPr>
              <w:fldChar w:fldCharType="end"/>
            </w:r>
          </w:hyperlink>
        </w:p>
        <w:p w:rsidR="006522AB" w:rsidRDefault="006522AB" w14:paraId="03365C3A" w14:textId="49DE0F93">
          <w:pPr>
            <w:pStyle w:val="TOC2"/>
            <w:tabs>
              <w:tab w:val="right" w:leader="dot" w:pos="9016"/>
            </w:tabs>
            <w:rPr>
              <w:noProof/>
            </w:rPr>
          </w:pPr>
          <w:hyperlink w:history="1" w:anchor="_Toc206430951">
            <w:r w:rsidRPr="009A0FA2">
              <w:rPr>
                <w:rStyle w:val="Hyperlink"/>
                <w:noProof/>
              </w:rPr>
              <w:t>Module 5 (Gen): Equality, Diversity &amp; Social Justice</w:t>
            </w:r>
            <w:r>
              <w:rPr>
                <w:noProof/>
                <w:webHidden/>
              </w:rPr>
              <w:tab/>
            </w:r>
            <w:r>
              <w:rPr>
                <w:noProof/>
                <w:webHidden/>
              </w:rPr>
              <w:fldChar w:fldCharType="begin"/>
            </w:r>
            <w:r>
              <w:rPr>
                <w:noProof/>
                <w:webHidden/>
              </w:rPr>
              <w:instrText xml:space="preserve"> PAGEREF _Toc206430951 \h </w:instrText>
            </w:r>
            <w:r>
              <w:rPr>
                <w:noProof/>
                <w:webHidden/>
              </w:rPr>
            </w:r>
            <w:r>
              <w:rPr>
                <w:noProof/>
                <w:webHidden/>
              </w:rPr>
              <w:fldChar w:fldCharType="separate"/>
            </w:r>
            <w:r>
              <w:rPr>
                <w:noProof/>
                <w:webHidden/>
              </w:rPr>
              <w:t>11</w:t>
            </w:r>
            <w:r>
              <w:rPr>
                <w:noProof/>
                <w:webHidden/>
              </w:rPr>
              <w:fldChar w:fldCharType="end"/>
            </w:r>
          </w:hyperlink>
        </w:p>
        <w:p w:rsidR="006522AB" w:rsidRDefault="006522AB" w14:paraId="577CD32B" w14:textId="44FC470D">
          <w:pPr>
            <w:pStyle w:val="TOC2"/>
            <w:tabs>
              <w:tab w:val="right" w:leader="dot" w:pos="9016"/>
            </w:tabs>
            <w:rPr>
              <w:noProof/>
            </w:rPr>
          </w:pPr>
          <w:hyperlink w:history="1" w:anchor="_Toc206430952">
            <w:r w:rsidRPr="009A0FA2">
              <w:rPr>
                <w:rStyle w:val="Hyperlink"/>
                <w:noProof/>
              </w:rPr>
              <w:t>Module 6(Gen):  Where Learning Happens: Indoor and Outdoor Learning Environments</w:t>
            </w:r>
            <w:r>
              <w:rPr>
                <w:noProof/>
                <w:webHidden/>
              </w:rPr>
              <w:tab/>
            </w:r>
            <w:r>
              <w:rPr>
                <w:noProof/>
                <w:webHidden/>
              </w:rPr>
              <w:fldChar w:fldCharType="begin"/>
            </w:r>
            <w:r>
              <w:rPr>
                <w:noProof/>
                <w:webHidden/>
              </w:rPr>
              <w:instrText xml:space="preserve"> PAGEREF _Toc206430952 \h </w:instrText>
            </w:r>
            <w:r>
              <w:rPr>
                <w:noProof/>
                <w:webHidden/>
              </w:rPr>
            </w:r>
            <w:r>
              <w:rPr>
                <w:noProof/>
                <w:webHidden/>
              </w:rPr>
              <w:fldChar w:fldCharType="separate"/>
            </w:r>
            <w:r>
              <w:rPr>
                <w:noProof/>
                <w:webHidden/>
              </w:rPr>
              <w:t>12</w:t>
            </w:r>
            <w:r>
              <w:rPr>
                <w:noProof/>
                <w:webHidden/>
              </w:rPr>
              <w:fldChar w:fldCharType="end"/>
            </w:r>
          </w:hyperlink>
        </w:p>
        <w:p w:rsidR="006522AB" w:rsidRDefault="006522AB" w14:paraId="6ABDF801" w14:textId="0374B612">
          <w:pPr>
            <w:pStyle w:val="TOC2"/>
            <w:tabs>
              <w:tab w:val="right" w:leader="dot" w:pos="9016"/>
            </w:tabs>
            <w:rPr>
              <w:noProof/>
            </w:rPr>
          </w:pPr>
          <w:hyperlink w:history="1" w:anchor="_Toc206430953">
            <w:r w:rsidRPr="009A0FA2">
              <w:rPr>
                <w:rStyle w:val="Hyperlink"/>
                <w:noProof/>
              </w:rPr>
              <w:t>Module 5 (ALN): Unlocking Potential: ALN and the power of partnership</w:t>
            </w:r>
            <w:r>
              <w:rPr>
                <w:noProof/>
                <w:webHidden/>
              </w:rPr>
              <w:tab/>
            </w:r>
            <w:r>
              <w:rPr>
                <w:noProof/>
                <w:webHidden/>
              </w:rPr>
              <w:fldChar w:fldCharType="begin"/>
            </w:r>
            <w:r>
              <w:rPr>
                <w:noProof/>
                <w:webHidden/>
              </w:rPr>
              <w:instrText xml:space="preserve"> PAGEREF _Toc206430953 \h </w:instrText>
            </w:r>
            <w:r>
              <w:rPr>
                <w:noProof/>
                <w:webHidden/>
              </w:rPr>
            </w:r>
            <w:r>
              <w:rPr>
                <w:noProof/>
                <w:webHidden/>
              </w:rPr>
              <w:fldChar w:fldCharType="separate"/>
            </w:r>
            <w:r>
              <w:rPr>
                <w:noProof/>
                <w:webHidden/>
              </w:rPr>
              <w:t>13</w:t>
            </w:r>
            <w:r>
              <w:rPr>
                <w:noProof/>
                <w:webHidden/>
              </w:rPr>
              <w:fldChar w:fldCharType="end"/>
            </w:r>
          </w:hyperlink>
        </w:p>
        <w:p w:rsidR="006522AB" w:rsidRDefault="006522AB" w14:paraId="14E037FA" w14:textId="60E7A05C">
          <w:pPr>
            <w:pStyle w:val="TOC2"/>
            <w:tabs>
              <w:tab w:val="right" w:leader="dot" w:pos="9016"/>
            </w:tabs>
            <w:rPr>
              <w:noProof/>
            </w:rPr>
          </w:pPr>
          <w:hyperlink w:history="1" w:anchor="_Toc206430954">
            <w:r w:rsidRPr="009A0FA2">
              <w:rPr>
                <w:rStyle w:val="Hyperlink"/>
                <w:noProof/>
              </w:rPr>
              <w:t>Module 6 (ALN):  Mind the Gap: Understanding and Supporting Language Delay</w:t>
            </w:r>
            <w:r>
              <w:rPr>
                <w:noProof/>
                <w:webHidden/>
              </w:rPr>
              <w:tab/>
            </w:r>
            <w:r>
              <w:rPr>
                <w:noProof/>
                <w:webHidden/>
              </w:rPr>
              <w:fldChar w:fldCharType="begin"/>
            </w:r>
            <w:r>
              <w:rPr>
                <w:noProof/>
                <w:webHidden/>
              </w:rPr>
              <w:instrText xml:space="preserve"> PAGEREF _Toc206430954 \h </w:instrText>
            </w:r>
            <w:r>
              <w:rPr>
                <w:noProof/>
                <w:webHidden/>
              </w:rPr>
            </w:r>
            <w:r>
              <w:rPr>
                <w:noProof/>
                <w:webHidden/>
              </w:rPr>
              <w:fldChar w:fldCharType="separate"/>
            </w:r>
            <w:r>
              <w:rPr>
                <w:noProof/>
                <w:webHidden/>
              </w:rPr>
              <w:t>14</w:t>
            </w:r>
            <w:r>
              <w:rPr>
                <w:noProof/>
                <w:webHidden/>
              </w:rPr>
              <w:fldChar w:fldCharType="end"/>
            </w:r>
          </w:hyperlink>
        </w:p>
        <w:p w:rsidR="006522AB" w:rsidRDefault="006522AB" w14:paraId="78D01DBA" w14:textId="625F6B91">
          <w:pPr>
            <w:pStyle w:val="TOC1"/>
            <w:tabs>
              <w:tab w:val="right" w:leader="dot" w:pos="9016"/>
            </w:tabs>
            <w:rPr>
              <w:noProof/>
            </w:rPr>
          </w:pPr>
          <w:hyperlink w:history="1" w:anchor="_Toc206430955">
            <w:r w:rsidRPr="009A0FA2">
              <w:rPr>
                <w:rStyle w:val="Hyperlink"/>
                <w:noProof/>
              </w:rPr>
              <w:t>Level 6</w:t>
            </w:r>
            <w:r>
              <w:rPr>
                <w:noProof/>
                <w:webHidden/>
              </w:rPr>
              <w:tab/>
            </w:r>
            <w:r>
              <w:rPr>
                <w:noProof/>
                <w:webHidden/>
              </w:rPr>
              <w:fldChar w:fldCharType="begin"/>
            </w:r>
            <w:r>
              <w:rPr>
                <w:noProof/>
                <w:webHidden/>
              </w:rPr>
              <w:instrText xml:space="preserve"> PAGEREF _Toc206430955 \h </w:instrText>
            </w:r>
            <w:r>
              <w:rPr>
                <w:noProof/>
                <w:webHidden/>
              </w:rPr>
            </w:r>
            <w:r>
              <w:rPr>
                <w:noProof/>
                <w:webHidden/>
              </w:rPr>
              <w:fldChar w:fldCharType="separate"/>
            </w:r>
            <w:r>
              <w:rPr>
                <w:noProof/>
                <w:webHidden/>
              </w:rPr>
              <w:t>15</w:t>
            </w:r>
            <w:r>
              <w:rPr>
                <w:noProof/>
                <w:webHidden/>
              </w:rPr>
              <w:fldChar w:fldCharType="end"/>
            </w:r>
          </w:hyperlink>
        </w:p>
        <w:p w:rsidR="006522AB" w:rsidRDefault="006522AB" w14:paraId="63115357" w14:textId="1DDCF1C1">
          <w:pPr>
            <w:pStyle w:val="TOC2"/>
            <w:tabs>
              <w:tab w:val="right" w:leader="dot" w:pos="9016"/>
            </w:tabs>
            <w:rPr>
              <w:noProof/>
            </w:rPr>
          </w:pPr>
          <w:hyperlink w:history="1" w:anchor="_Toc206430956">
            <w:r w:rsidRPr="009A0FA2">
              <w:rPr>
                <w:rStyle w:val="Hyperlink"/>
                <w:noProof/>
              </w:rPr>
              <w:t>Module 1:  Global Classrooms: Education for Social Change</w:t>
            </w:r>
            <w:r>
              <w:rPr>
                <w:noProof/>
                <w:webHidden/>
              </w:rPr>
              <w:tab/>
            </w:r>
            <w:r>
              <w:rPr>
                <w:noProof/>
                <w:webHidden/>
              </w:rPr>
              <w:fldChar w:fldCharType="begin"/>
            </w:r>
            <w:r>
              <w:rPr>
                <w:noProof/>
                <w:webHidden/>
              </w:rPr>
              <w:instrText xml:space="preserve"> PAGEREF _Toc206430956 \h </w:instrText>
            </w:r>
            <w:r>
              <w:rPr>
                <w:noProof/>
                <w:webHidden/>
              </w:rPr>
            </w:r>
            <w:r>
              <w:rPr>
                <w:noProof/>
                <w:webHidden/>
              </w:rPr>
              <w:fldChar w:fldCharType="separate"/>
            </w:r>
            <w:r>
              <w:rPr>
                <w:noProof/>
                <w:webHidden/>
              </w:rPr>
              <w:t>15</w:t>
            </w:r>
            <w:r>
              <w:rPr>
                <w:noProof/>
                <w:webHidden/>
              </w:rPr>
              <w:fldChar w:fldCharType="end"/>
            </w:r>
          </w:hyperlink>
        </w:p>
        <w:p w:rsidR="006522AB" w:rsidRDefault="006522AB" w14:paraId="2AB72AAA" w14:textId="09E8BB81">
          <w:pPr>
            <w:pStyle w:val="TOC2"/>
            <w:tabs>
              <w:tab w:val="right" w:leader="dot" w:pos="9016"/>
            </w:tabs>
            <w:rPr>
              <w:noProof/>
            </w:rPr>
          </w:pPr>
          <w:hyperlink w:history="1" w:anchor="_Toc206430957">
            <w:r w:rsidRPr="009A0FA2">
              <w:rPr>
                <w:rStyle w:val="Hyperlink"/>
                <w:noProof/>
              </w:rPr>
              <w:t>Module 2: Navigating the Now – Contemporary Issues and Change</w:t>
            </w:r>
            <w:r>
              <w:rPr>
                <w:noProof/>
                <w:webHidden/>
              </w:rPr>
              <w:tab/>
            </w:r>
            <w:r>
              <w:rPr>
                <w:noProof/>
                <w:webHidden/>
              </w:rPr>
              <w:fldChar w:fldCharType="begin"/>
            </w:r>
            <w:r>
              <w:rPr>
                <w:noProof/>
                <w:webHidden/>
              </w:rPr>
              <w:instrText xml:space="preserve"> PAGEREF _Toc206430957 \h </w:instrText>
            </w:r>
            <w:r>
              <w:rPr>
                <w:noProof/>
                <w:webHidden/>
              </w:rPr>
            </w:r>
            <w:r>
              <w:rPr>
                <w:noProof/>
                <w:webHidden/>
              </w:rPr>
              <w:fldChar w:fldCharType="separate"/>
            </w:r>
            <w:r>
              <w:rPr>
                <w:noProof/>
                <w:webHidden/>
              </w:rPr>
              <w:t>16</w:t>
            </w:r>
            <w:r>
              <w:rPr>
                <w:noProof/>
                <w:webHidden/>
              </w:rPr>
              <w:fldChar w:fldCharType="end"/>
            </w:r>
          </w:hyperlink>
        </w:p>
        <w:p w:rsidR="006522AB" w:rsidRDefault="006522AB" w14:paraId="4FEC917A" w14:textId="54CAE0E2">
          <w:pPr>
            <w:pStyle w:val="TOC2"/>
            <w:tabs>
              <w:tab w:val="right" w:leader="dot" w:pos="9016"/>
            </w:tabs>
            <w:rPr>
              <w:noProof/>
            </w:rPr>
          </w:pPr>
          <w:hyperlink w:history="1" w:anchor="_Toc206430958">
            <w:r w:rsidRPr="009A0FA2">
              <w:rPr>
                <w:rStyle w:val="Hyperlink"/>
                <w:noProof/>
              </w:rPr>
              <w:t>Module 3 (Gen): Beyond Words: Multilingualism + Cultural Belonging</w:t>
            </w:r>
            <w:r>
              <w:rPr>
                <w:noProof/>
                <w:webHidden/>
              </w:rPr>
              <w:tab/>
            </w:r>
            <w:r>
              <w:rPr>
                <w:noProof/>
                <w:webHidden/>
              </w:rPr>
              <w:fldChar w:fldCharType="begin"/>
            </w:r>
            <w:r>
              <w:rPr>
                <w:noProof/>
                <w:webHidden/>
              </w:rPr>
              <w:instrText xml:space="preserve"> PAGEREF _Toc206430958 \h </w:instrText>
            </w:r>
            <w:r>
              <w:rPr>
                <w:noProof/>
                <w:webHidden/>
              </w:rPr>
            </w:r>
            <w:r>
              <w:rPr>
                <w:noProof/>
                <w:webHidden/>
              </w:rPr>
              <w:fldChar w:fldCharType="separate"/>
            </w:r>
            <w:r>
              <w:rPr>
                <w:noProof/>
                <w:webHidden/>
              </w:rPr>
              <w:t>17</w:t>
            </w:r>
            <w:r>
              <w:rPr>
                <w:noProof/>
                <w:webHidden/>
              </w:rPr>
              <w:fldChar w:fldCharType="end"/>
            </w:r>
          </w:hyperlink>
        </w:p>
        <w:p w:rsidR="006522AB" w:rsidRDefault="006522AB" w14:paraId="4195C75E" w14:textId="63D257AC">
          <w:pPr>
            <w:pStyle w:val="TOC2"/>
            <w:tabs>
              <w:tab w:val="right" w:leader="dot" w:pos="9016"/>
            </w:tabs>
            <w:rPr>
              <w:noProof/>
            </w:rPr>
          </w:pPr>
          <w:hyperlink w:history="1" w:anchor="_Toc206430959">
            <w:r w:rsidRPr="009A0FA2">
              <w:rPr>
                <w:rStyle w:val="Hyperlink"/>
                <w:noProof/>
              </w:rPr>
              <w:t>Module 4(Gen):  Sustainability and Engagement</w:t>
            </w:r>
            <w:r>
              <w:rPr>
                <w:noProof/>
                <w:webHidden/>
              </w:rPr>
              <w:tab/>
            </w:r>
            <w:r>
              <w:rPr>
                <w:noProof/>
                <w:webHidden/>
              </w:rPr>
              <w:fldChar w:fldCharType="begin"/>
            </w:r>
            <w:r>
              <w:rPr>
                <w:noProof/>
                <w:webHidden/>
              </w:rPr>
              <w:instrText xml:space="preserve"> PAGEREF _Toc206430959 \h </w:instrText>
            </w:r>
            <w:r>
              <w:rPr>
                <w:noProof/>
                <w:webHidden/>
              </w:rPr>
            </w:r>
            <w:r>
              <w:rPr>
                <w:noProof/>
                <w:webHidden/>
              </w:rPr>
              <w:fldChar w:fldCharType="separate"/>
            </w:r>
            <w:r>
              <w:rPr>
                <w:noProof/>
                <w:webHidden/>
              </w:rPr>
              <w:t>18</w:t>
            </w:r>
            <w:r>
              <w:rPr>
                <w:noProof/>
                <w:webHidden/>
              </w:rPr>
              <w:fldChar w:fldCharType="end"/>
            </w:r>
          </w:hyperlink>
        </w:p>
        <w:p w:rsidR="006522AB" w:rsidRDefault="006522AB" w14:paraId="2A0E3705" w14:textId="482E6638">
          <w:pPr>
            <w:pStyle w:val="TOC2"/>
            <w:tabs>
              <w:tab w:val="right" w:leader="dot" w:pos="9016"/>
            </w:tabs>
            <w:rPr>
              <w:noProof/>
            </w:rPr>
          </w:pPr>
          <w:hyperlink w:history="1" w:anchor="_Toc206430960">
            <w:r w:rsidRPr="009A0FA2">
              <w:rPr>
                <w:rStyle w:val="Hyperlink"/>
                <w:noProof/>
              </w:rPr>
              <w:t>Module 3 (ALN): Different not Deficient: rethinking neurodivergence</w:t>
            </w:r>
            <w:r>
              <w:rPr>
                <w:noProof/>
                <w:webHidden/>
              </w:rPr>
              <w:tab/>
            </w:r>
            <w:r>
              <w:rPr>
                <w:noProof/>
                <w:webHidden/>
              </w:rPr>
              <w:fldChar w:fldCharType="begin"/>
            </w:r>
            <w:r>
              <w:rPr>
                <w:noProof/>
                <w:webHidden/>
              </w:rPr>
              <w:instrText xml:space="preserve"> PAGEREF _Toc206430960 \h </w:instrText>
            </w:r>
            <w:r>
              <w:rPr>
                <w:noProof/>
                <w:webHidden/>
              </w:rPr>
            </w:r>
            <w:r>
              <w:rPr>
                <w:noProof/>
                <w:webHidden/>
              </w:rPr>
              <w:fldChar w:fldCharType="separate"/>
            </w:r>
            <w:r>
              <w:rPr>
                <w:noProof/>
                <w:webHidden/>
              </w:rPr>
              <w:t>19</w:t>
            </w:r>
            <w:r>
              <w:rPr>
                <w:noProof/>
                <w:webHidden/>
              </w:rPr>
              <w:fldChar w:fldCharType="end"/>
            </w:r>
          </w:hyperlink>
        </w:p>
        <w:p w:rsidR="006522AB" w:rsidRDefault="006522AB" w14:paraId="7E61746F" w14:textId="21C3ECDA">
          <w:pPr>
            <w:pStyle w:val="TOC2"/>
            <w:tabs>
              <w:tab w:val="right" w:leader="dot" w:pos="9016"/>
            </w:tabs>
            <w:rPr>
              <w:noProof/>
            </w:rPr>
          </w:pPr>
          <w:hyperlink w:history="1" w:anchor="_Toc206430961">
            <w:r w:rsidRPr="009A0FA2">
              <w:rPr>
                <w:rStyle w:val="Hyperlink"/>
                <w:noProof/>
              </w:rPr>
              <w:t>Module 4 (ALN):  Leading learning in ALN</w:t>
            </w:r>
            <w:r>
              <w:rPr>
                <w:noProof/>
                <w:webHidden/>
              </w:rPr>
              <w:tab/>
            </w:r>
            <w:r>
              <w:rPr>
                <w:noProof/>
                <w:webHidden/>
              </w:rPr>
              <w:fldChar w:fldCharType="begin"/>
            </w:r>
            <w:r>
              <w:rPr>
                <w:noProof/>
                <w:webHidden/>
              </w:rPr>
              <w:instrText xml:space="preserve"> PAGEREF _Toc206430961 \h </w:instrText>
            </w:r>
            <w:r>
              <w:rPr>
                <w:noProof/>
                <w:webHidden/>
              </w:rPr>
            </w:r>
            <w:r>
              <w:rPr>
                <w:noProof/>
                <w:webHidden/>
              </w:rPr>
              <w:fldChar w:fldCharType="separate"/>
            </w:r>
            <w:r>
              <w:rPr>
                <w:noProof/>
                <w:webHidden/>
              </w:rPr>
              <w:t>20</w:t>
            </w:r>
            <w:r>
              <w:rPr>
                <w:noProof/>
                <w:webHidden/>
              </w:rPr>
              <w:fldChar w:fldCharType="end"/>
            </w:r>
          </w:hyperlink>
        </w:p>
        <w:p w:rsidR="009521D9" w:rsidRDefault="009521D9" w14:paraId="35EDCA3B" w14:textId="7BBCBA4F">
          <w:r>
            <w:rPr>
              <w:b/>
              <w:bCs/>
              <w:noProof/>
            </w:rPr>
            <w:fldChar w:fldCharType="end"/>
          </w:r>
        </w:p>
      </w:sdtContent>
    </w:sdt>
    <w:p w:rsidR="00876E01" w:rsidRDefault="00876E01" w14:paraId="6905F5A9" w14:textId="77777777"/>
    <w:p w:rsidR="00876E01" w:rsidP="00876E01" w:rsidRDefault="00876E01" w14:paraId="1881FFE0" w14:textId="6230E5DD">
      <w:pPr>
        <w:pStyle w:val="Heading1"/>
      </w:pPr>
      <w:bookmarkStart w:name="_Toc206430940" w:id="0"/>
      <w:r>
        <w:t>Level 4</w:t>
      </w:r>
      <w:bookmarkEnd w:id="0"/>
    </w:p>
    <w:p w:rsidRPr="00876E01" w:rsidR="00876E01" w:rsidP="00876E01" w:rsidRDefault="00876E01" w14:paraId="0A3490D7" w14:textId="10CA7AA4">
      <w:pPr>
        <w:pStyle w:val="Heading2"/>
      </w:pPr>
      <w:bookmarkStart w:name="_Toc206430941" w:id="1"/>
      <w:r>
        <w:t xml:space="preserve">Module 1: </w:t>
      </w:r>
      <w:r w:rsidRPr="00876E01">
        <w:t>Exploring professional identity</w:t>
      </w:r>
      <w:bookmarkEnd w:id="1"/>
    </w:p>
    <w:p w:rsidRPr="00876E01" w:rsidR="00876E01" w:rsidP="00876E01" w:rsidRDefault="00876E01" w14:paraId="1DA5331E" w14:textId="77777777">
      <w:r w:rsidRPr="00876E01">
        <w:rPr>
          <w:b/>
          <w:bCs/>
        </w:rPr>
        <w:t>L.O.</w:t>
      </w:r>
    </w:p>
    <w:p w:rsidRPr="00876E01" w:rsidR="00876E01" w:rsidP="00876E01" w:rsidRDefault="00876E01" w14:paraId="65A6C36A" w14:textId="77777777">
      <w:pPr>
        <w:numPr>
          <w:ilvl w:val="0"/>
          <w:numId w:val="2"/>
        </w:numPr>
      </w:pPr>
      <w:r w:rsidRPr="00876E01">
        <w:t>Recognise and identify fundamental principles of professional practice</w:t>
      </w:r>
    </w:p>
    <w:p w:rsidRPr="00876E01" w:rsidR="00876E01" w:rsidP="00876E01" w:rsidRDefault="00876E01" w14:paraId="49A39838" w14:textId="77777777">
      <w:pPr>
        <w:numPr>
          <w:ilvl w:val="0"/>
          <w:numId w:val="2"/>
        </w:numPr>
      </w:pPr>
      <w:r w:rsidRPr="00876E01">
        <w:t>Consider how to apply effective knowledge and skills and theoretical understanding</w:t>
      </w:r>
    </w:p>
    <w:p w:rsidRPr="00876E01" w:rsidR="00876E01" w:rsidP="00876E01" w:rsidRDefault="00876E01" w14:paraId="2413669A" w14:textId="77777777">
      <w:pPr>
        <w:numPr>
          <w:ilvl w:val="0"/>
          <w:numId w:val="2"/>
        </w:numPr>
      </w:pPr>
      <w:r w:rsidRPr="00876E01">
        <w:t>Reflect on personal and professional development needs</w:t>
      </w:r>
    </w:p>
    <w:p w:rsidR="00876E01" w:rsidP="00876E01" w:rsidRDefault="00876E01" w14:paraId="0EEF7FB0" w14:textId="77777777"/>
    <w:p w:rsidRPr="00876E01" w:rsidR="00876E01" w:rsidP="00876E01" w:rsidRDefault="00876E01" w14:paraId="365D0E70" w14:textId="77777777">
      <w:r w:rsidRPr="00876E01">
        <w:rPr>
          <w:b/>
          <w:bCs/>
        </w:rPr>
        <w:t>Professional Practice Portfolio</w:t>
      </w:r>
    </w:p>
    <w:p w:rsidRPr="00876E01" w:rsidR="00876E01" w:rsidP="00876E01" w:rsidRDefault="00876E01" w14:paraId="2AFFA319" w14:textId="77777777">
      <w:r w:rsidRPr="00876E01">
        <w:rPr>
          <w:b/>
          <w:bCs/>
        </w:rPr>
        <w:t>Assessment – 3 x 1000 words</w:t>
      </w:r>
    </w:p>
    <w:p w:rsidRPr="00876E01" w:rsidR="00876E01" w:rsidP="00876E01" w:rsidRDefault="00876E01" w14:paraId="2C20C9B4" w14:textId="77777777">
      <w:pPr>
        <w:numPr>
          <w:ilvl w:val="0"/>
          <w:numId w:val="3"/>
        </w:numPr>
      </w:pPr>
      <w:r w:rsidRPr="00876E01">
        <w:rPr>
          <w:b/>
          <w:bCs/>
        </w:rPr>
        <w:t>Professional profile (1000)</w:t>
      </w:r>
      <w:r w:rsidRPr="00876E01">
        <w:br/>
      </w:r>
      <w:r w:rsidRPr="00876E01">
        <w:t>Write a personal statement exploring values, motivations, positionality, and aspirations.</w:t>
      </w:r>
    </w:p>
    <w:p w:rsidRPr="00876E01" w:rsidR="00876E01" w:rsidP="00876E01" w:rsidRDefault="00876E01" w14:paraId="00E6CD25" w14:textId="77777777">
      <w:pPr>
        <w:numPr>
          <w:ilvl w:val="0"/>
          <w:numId w:val="3"/>
        </w:numPr>
      </w:pPr>
      <w:r w:rsidRPr="00876E01">
        <w:rPr>
          <w:b/>
          <w:bCs/>
        </w:rPr>
        <w:t>Real world case study (1000)</w:t>
      </w:r>
      <w:r w:rsidRPr="00876E01">
        <w:br/>
      </w:r>
      <w:r w:rsidRPr="00876E01">
        <w:t>Write a written response to a real-world scenario, justifying choices, courses of action; consider code of conduct and any professional standards.</w:t>
      </w:r>
    </w:p>
    <w:p w:rsidRPr="00876E01" w:rsidR="00876E01" w:rsidP="00876E01" w:rsidRDefault="00876E01" w14:paraId="3158B43F" w14:textId="77777777">
      <w:pPr>
        <w:numPr>
          <w:ilvl w:val="0"/>
          <w:numId w:val="3"/>
        </w:numPr>
      </w:pPr>
      <w:r w:rsidRPr="00876E01">
        <w:rPr>
          <w:b/>
          <w:bCs/>
        </w:rPr>
        <w:t>Reflective piece (1000)</w:t>
      </w:r>
      <w:r w:rsidRPr="00876E01">
        <w:br/>
      </w:r>
      <w:r w:rsidRPr="00876E01">
        <w:t>Reflect on skills developed during the module, identifying areas of good practice and future growth.</w:t>
      </w:r>
    </w:p>
    <w:p w:rsidRPr="00876E01" w:rsidR="00876E01" w:rsidP="00876E01" w:rsidRDefault="00876E01" w14:paraId="3307AA62" w14:textId="77777777">
      <w:r w:rsidRPr="00876E01">
        <w:rPr>
          <w:b/>
          <w:bCs/>
        </w:rPr>
        <w:t>Additional notes:</w:t>
      </w:r>
    </w:p>
    <w:p w:rsidRPr="00876E01" w:rsidR="00876E01" w:rsidP="00876E01" w:rsidRDefault="00876E01" w14:paraId="48203A3F" w14:textId="77777777">
      <w:pPr>
        <w:numPr>
          <w:ilvl w:val="0"/>
          <w:numId w:val="4"/>
        </w:numPr>
      </w:pPr>
      <w:r w:rsidRPr="00876E01">
        <w:t xml:space="preserve">Academic skills – academic reading and research skills, referencing + writing </w:t>
      </w:r>
    </w:p>
    <w:p w:rsidRPr="00876E01" w:rsidR="00876E01" w:rsidP="00876E01" w:rsidRDefault="00876E01" w14:paraId="17674D68" w14:textId="77777777">
      <w:pPr>
        <w:numPr>
          <w:ilvl w:val="0"/>
          <w:numId w:val="4"/>
        </w:numPr>
      </w:pPr>
      <w:r w:rsidRPr="00876E01">
        <w:rPr>
          <w:i/>
          <w:iCs/>
        </w:rPr>
        <w:t>Thinking</w:t>
      </w:r>
      <w:r w:rsidRPr="00876E01">
        <w:t xml:space="preserve"> (underlined): wider thinking etc. </w:t>
      </w:r>
    </w:p>
    <w:p w:rsidRPr="00876E01" w:rsidR="00876E01" w:rsidP="00876E01" w:rsidRDefault="00876E01" w14:paraId="711147B9" w14:textId="77777777">
      <w:pPr>
        <w:numPr>
          <w:ilvl w:val="0"/>
          <w:numId w:val="4"/>
        </w:numPr>
      </w:pPr>
      <w:r w:rsidRPr="00876E01">
        <w:t xml:space="preserve">Presentation </w:t>
      </w:r>
    </w:p>
    <w:p w:rsidRPr="00876E01" w:rsidR="00876E01" w:rsidP="00876E01" w:rsidRDefault="00876E01" w14:paraId="3EF98635" w14:textId="77777777">
      <w:pPr>
        <w:numPr>
          <w:ilvl w:val="0"/>
          <w:numId w:val="4"/>
        </w:numPr>
      </w:pPr>
      <w:r w:rsidRPr="00876E01">
        <w:t>Identify appropriate academic sources</w:t>
      </w:r>
    </w:p>
    <w:p w:rsidR="00876E01" w:rsidRDefault="00876E01" w14:paraId="369A5938" w14:textId="5F5F5122">
      <w:r>
        <w:br w:type="page"/>
      </w:r>
    </w:p>
    <w:p w:rsidRPr="00876E01" w:rsidR="00876E01" w:rsidP="00027606" w:rsidRDefault="00876E01" w14:paraId="2358BA28" w14:textId="7A693D37">
      <w:pPr>
        <w:pStyle w:val="Heading2"/>
      </w:pPr>
      <w:bookmarkStart w:name="_Toc206430942" w:id="2"/>
      <w:r>
        <w:t xml:space="preserve">Module 2: </w:t>
      </w:r>
      <w:r w:rsidRPr="00876E01">
        <w:t xml:space="preserve"> Thriving through the years: Human Development and Wellbeing</w:t>
      </w:r>
      <w:bookmarkEnd w:id="2"/>
    </w:p>
    <w:p w:rsidRPr="00876E01" w:rsidR="00876E01" w:rsidP="00876E01" w:rsidRDefault="00876E01" w14:paraId="1DEA5F6F" w14:textId="77777777">
      <w:r w:rsidRPr="00876E01">
        <w:rPr>
          <w:b/>
          <w:bCs/>
        </w:rPr>
        <w:t>Learning Outcomes:</w:t>
      </w:r>
    </w:p>
    <w:p w:rsidRPr="00876E01" w:rsidR="00876E01" w:rsidP="00876E01" w:rsidRDefault="00876E01" w14:paraId="435BE311" w14:textId="77777777">
      <w:pPr>
        <w:numPr>
          <w:ilvl w:val="0"/>
          <w:numId w:val="5"/>
        </w:numPr>
      </w:pPr>
      <w:r w:rsidRPr="00876E01">
        <w:t xml:space="preserve">Describe key theories and concepts of human development and how they relate to human growth. </w:t>
      </w:r>
    </w:p>
    <w:p w:rsidRPr="00876E01" w:rsidR="00876E01" w:rsidP="00876E01" w:rsidRDefault="00876E01" w14:paraId="3722D06D" w14:textId="77777777">
      <w:pPr>
        <w:numPr>
          <w:ilvl w:val="0"/>
          <w:numId w:val="5"/>
        </w:numPr>
      </w:pPr>
      <w:r w:rsidRPr="00876E01">
        <w:t>Explore the complexity of human life experiences, the impact, and importance of wellbeing.</w:t>
      </w:r>
    </w:p>
    <w:p w:rsidRPr="00876E01" w:rsidR="00876E01" w:rsidP="00876E01" w:rsidRDefault="00876E01" w14:paraId="4DA2C9DA" w14:textId="77777777">
      <w:r w:rsidRPr="00876E01">
        <w:rPr>
          <w:b/>
          <w:bCs/>
        </w:rPr>
        <w:t>Assessment:</w:t>
      </w:r>
      <w:r w:rsidRPr="00876E01">
        <w:br/>
      </w:r>
      <w:r w:rsidRPr="00876E01">
        <w:rPr>
          <w:b/>
          <w:bCs/>
        </w:rPr>
        <w:t>Developmental Case Study (3,000 words)</w:t>
      </w:r>
      <w:r w:rsidRPr="00876E01">
        <w:t xml:space="preserve"> </w:t>
      </w:r>
    </w:p>
    <w:p w:rsidRPr="00876E01" w:rsidR="00876E01" w:rsidP="00876E01" w:rsidRDefault="00876E01" w14:paraId="79268B61" w14:textId="77777777">
      <w:pPr>
        <w:numPr>
          <w:ilvl w:val="0"/>
          <w:numId w:val="6"/>
        </w:numPr>
      </w:pPr>
      <w:r w:rsidRPr="00876E01">
        <w:rPr>
          <w:i/>
          <w:iCs/>
        </w:rPr>
        <w:t>Academic skills</w:t>
      </w:r>
      <w:r w:rsidRPr="00876E01">
        <w:t xml:space="preserve"> – research, referencing </w:t>
      </w:r>
    </w:p>
    <w:p w:rsidRPr="00876E01" w:rsidR="00876E01" w:rsidP="00876E01" w:rsidRDefault="00876E01" w14:paraId="56BE0A9D" w14:textId="77777777">
      <w:pPr>
        <w:numPr>
          <w:ilvl w:val="0"/>
          <w:numId w:val="6"/>
        </w:numPr>
      </w:pPr>
      <w:r w:rsidRPr="00876E01">
        <w:rPr>
          <w:i/>
          <w:iCs/>
        </w:rPr>
        <w:t>Data analysis</w:t>
      </w:r>
      <w:r w:rsidRPr="00876E01">
        <w:t xml:space="preserve"> – intro to AI</w:t>
      </w:r>
    </w:p>
    <w:p w:rsidRPr="00876E01" w:rsidR="00876E01" w:rsidP="00876E01" w:rsidRDefault="00876E01" w14:paraId="53AA04F9" w14:textId="77777777">
      <w:r w:rsidRPr="00876E01">
        <w:rPr>
          <w:b/>
          <w:bCs/>
        </w:rPr>
        <w:t>Proposal:</w:t>
      </w:r>
      <w:r w:rsidRPr="00876E01">
        <w:br/>
      </w:r>
      <w:r w:rsidRPr="00876E01">
        <w:t xml:space="preserve">Design a developmentally informed wellbeing initiative aimed at a specific life stage. </w:t>
      </w:r>
    </w:p>
    <w:p w:rsidRPr="00876E01" w:rsidR="00876E01" w:rsidP="00876E01" w:rsidRDefault="00876E01" w14:paraId="3C8D996D" w14:textId="77777777">
      <w:pPr>
        <w:numPr>
          <w:ilvl w:val="0"/>
          <w:numId w:val="7"/>
        </w:numPr>
      </w:pPr>
      <w:r w:rsidRPr="00876E01">
        <w:t xml:space="preserve">Integrate development theory </w:t>
      </w:r>
    </w:p>
    <w:p w:rsidRPr="00876E01" w:rsidR="00876E01" w:rsidP="00876E01" w:rsidRDefault="00876E01" w14:paraId="1F43C3B1" w14:textId="77777777">
      <w:pPr>
        <w:numPr>
          <w:ilvl w:val="0"/>
          <w:numId w:val="7"/>
        </w:numPr>
      </w:pPr>
      <w:r w:rsidRPr="00876E01">
        <w:t xml:space="preserve">Justify and focus the approach </w:t>
      </w:r>
    </w:p>
    <w:p w:rsidRPr="00876E01" w:rsidR="00876E01" w:rsidP="00876E01" w:rsidRDefault="00876E01" w14:paraId="05B70FA8" w14:textId="77777777">
      <w:pPr>
        <w:numPr>
          <w:ilvl w:val="0"/>
          <w:numId w:val="7"/>
        </w:numPr>
      </w:pPr>
      <w:r w:rsidRPr="00876E01">
        <w:t xml:space="preserve">Address complexity by considering factors such as resilience, toxic stress, adversity </w:t>
      </w:r>
    </w:p>
    <w:p w:rsidRPr="00876E01" w:rsidR="00876E01" w:rsidP="00876E01" w:rsidRDefault="00876E01" w14:paraId="5AE055E7" w14:textId="77777777">
      <w:pPr>
        <w:numPr>
          <w:ilvl w:val="0"/>
          <w:numId w:val="7"/>
        </w:numPr>
      </w:pPr>
      <w:r w:rsidRPr="00876E01">
        <w:t xml:space="preserve">Demonstrate understanding of wellbeing </w:t>
      </w:r>
    </w:p>
    <w:p w:rsidRPr="00876E01" w:rsidR="00876E01" w:rsidP="00876E01" w:rsidRDefault="00876E01" w14:paraId="6B4C6FC2" w14:textId="77777777">
      <w:pPr>
        <w:numPr>
          <w:ilvl w:val="0"/>
          <w:numId w:val="7"/>
        </w:numPr>
      </w:pPr>
      <w:r w:rsidRPr="00876E01">
        <w:t>Include a rationale for chosen strategies</w:t>
      </w:r>
    </w:p>
    <w:p w:rsidR="00027606" w:rsidRDefault="00027606" w14:paraId="28A30AE7" w14:textId="77777777">
      <w:r>
        <w:br w:type="page"/>
      </w:r>
    </w:p>
    <w:p w:rsidRPr="00027606" w:rsidR="00027606" w:rsidP="00027606" w:rsidRDefault="00027606" w14:paraId="136B5E87" w14:textId="7E722159">
      <w:bookmarkStart w:name="_Toc206430943" w:id="3"/>
      <w:r w:rsidRPr="00027606">
        <w:rPr>
          <w:rStyle w:val="Heading2Char"/>
        </w:rPr>
        <w:t>Module 3 SAFEGUARDING IN ACTION: WORKING WITH OTHERS</w:t>
      </w:r>
      <w:bookmarkEnd w:id="3"/>
      <w:r w:rsidRPr="00027606">
        <w:rPr>
          <w:rStyle w:val="Heading2Char"/>
        </w:rPr>
        <w:br/>
      </w:r>
      <w:proofErr w:type="spellStart"/>
      <w:r w:rsidRPr="00027606">
        <w:rPr>
          <w:i/>
          <w:iCs/>
        </w:rPr>
        <w:t>Diogelw</w:t>
      </w:r>
      <w:proofErr w:type="spellEnd"/>
      <w:r w:rsidRPr="00027606">
        <w:rPr>
          <w:i/>
          <w:iCs/>
        </w:rPr>
        <w:t xml:space="preserve"> </w:t>
      </w:r>
      <w:proofErr w:type="spellStart"/>
      <w:r w:rsidRPr="00027606">
        <w:rPr>
          <w:i/>
          <w:iCs/>
        </w:rPr>
        <w:t>ar</w:t>
      </w:r>
      <w:proofErr w:type="spellEnd"/>
      <w:r w:rsidRPr="00027606">
        <w:rPr>
          <w:i/>
          <w:iCs/>
        </w:rPr>
        <w:t xml:space="preserve"> </w:t>
      </w:r>
      <w:proofErr w:type="spellStart"/>
      <w:r w:rsidRPr="00027606">
        <w:rPr>
          <w:i/>
          <w:iCs/>
        </w:rPr>
        <w:t>waith</w:t>
      </w:r>
      <w:proofErr w:type="spellEnd"/>
    </w:p>
    <w:p w:rsidRPr="00027606" w:rsidR="00027606" w:rsidP="00027606" w:rsidRDefault="00027606" w14:paraId="19161858" w14:textId="77777777">
      <w:r w:rsidRPr="00027606">
        <w:rPr>
          <w:b/>
          <w:bCs/>
        </w:rPr>
        <w:t>Learning Outcomes:</w:t>
      </w:r>
      <w:r w:rsidRPr="00027606">
        <w:br/>
      </w:r>
      <w:r w:rsidRPr="00027606">
        <w:t xml:space="preserve">On completion of the module, students will have demonstrated: </w:t>
      </w:r>
    </w:p>
    <w:p w:rsidRPr="00027606" w:rsidR="00027606" w:rsidP="00027606" w:rsidRDefault="00027606" w14:paraId="7FB09D64" w14:textId="77777777">
      <w:pPr>
        <w:numPr>
          <w:ilvl w:val="0"/>
          <w:numId w:val="8"/>
        </w:numPr>
      </w:pPr>
      <w:r w:rsidRPr="00027606">
        <w:t xml:space="preserve">A knowledge of the principles, policies &amp; legislation underpinning safeguarding practices across professional sectors </w:t>
      </w:r>
    </w:p>
    <w:p w:rsidRPr="00027606" w:rsidR="00027606" w:rsidP="00027606" w:rsidRDefault="00027606" w14:paraId="3592F2B9" w14:textId="77777777">
      <w:pPr>
        <w:numPr>
          <w:ilvl w:val="0"/>
          <w:numId w:val="8"/>
        </w:numPr>
      </w:pPr>
      <w:r w:rsidRPr="00027606">
        <w:t xml:space="preserve">Developed an understanding of the roles and responsibilities of different agencies in safeguarding individuals </w:t>
      </w:r>
    </w:p>
    <w:p w:rsidRPr="00027606" w:rsidR="00027606" w:rsidP="00027606" w:rsidRDefault="00027606" w14:paraId="6176848A" w14:textId="77777777">
      <w:pPr>
        <w:numPr>
          <w:ilvl w:val="0"/>
          <w:numId w:val="8"/>
        </w:numPr>
      </w:pPr>
      <w:r w:rsidRPr="00027606">
        <w:t>Identified ethical considerations arising from multi-agency working</w:t>
      </w:r>
    </w:p>
    <w:p w:rsidRPr="00027606" w:rsidR="00027606" w:rsidP="00027606" w:rsidRDefault="00027606" w14:paraId="1AC77A1A" w14:textId="42F7A4BE">
      <w:r w:rsidRPr="00027606">
        <w:rPr>
          <w:b/>
          <w:bCs/>
        </w:rPr>
        <w:t>Assessment:</w:t>
      </w:r>
      <w:r w:rsidRPr="00027606">
        <w:br/>
      </w:r>
      <w:r w:rsidRPr="00027606">
        <w:rPr>
          <w:b/>
          <w:bCs/>
        </w:rPr>
        <w:t>Case Study Analysis – Safeguarding in Action (</w:t>
      </w:r>
      <w:r>
        <w:rPr>
          <w:b/>
          <w:bCs/>
        </w:rPr>
        <w:t>30</w:t>
      </w:r>
      <w:r w:rsidRPr="00027606">
        <w:rPr>
          <w:b/>
          <w:bCs/>
        </w:rPr>
        <w:t>00 words)</w:t>
      </w:r>
      <w:r w:rsidRPr="00027606">
        <w:t xml:space="preserve"> </w:t>
      </w:r>
    </w:p>
    <w:p w:rsidRPr="00027606" w:rsidR="00027606" w:rsidP="00027606" w:rsidRDefault="00027606" w14:paraId="71A3F45C" w14:textId="77777777">
      <w:pPr>
        <w:numPr>
          <w:ilvl w:val="0"/>
          <w:numId w:val="9"/>
        </w:numPr>
      </w:pPr>
      <w:r w:rsidRPr="00027606">
        <w:t xml:space="preserve">Fictional Case Study </w:t>
      </w:r>
    </w:p>
    <w:p w:rsidRPr="00027606" w:rsidR="00027606" w:rsidP="00027606" w:rsidRDefault="00027606" w14:paraId="42DC540A" w14:textId="77777777">
      <w:pPr>
        <w:numPr>
          <w:ilvl w:val="0"/>
          <w:numId w:val="10"/>
        </w:numPr>
      </w:pPr>
      <w:r w:rsidRPr="00027606">
        <w:t xml:space="preserve">Identify safeguarding concerns within the case study </w:t>
      </w:r>
    </w:p>
    <w:p w:rsidRPr="00027606" w:rsidR="00027606" w:rsidP="00027606" w:rsidRDefault="00027606" w14:paraId="1990D84E" w14:textId="77777777">
      <w:pPr>
        <w:numPr>
          <w:ilvl w:val="0"/>
          <w:numId w:val="10"/>
        </w:numPr>
      </w:pPr>
      <w:r w:rsidRPr="00027606">
        <w:t xml:space="preserve">Describe the roles &amp; responsibilities of each professional involved </w:t>
      </w:r>
    </w:p>
    <w:p w:rsidRPr="00027606" w:rsidR="00027606" w:rsidP="00027606" w:rsidRDefault="00027606" w14:paraId="64C6E58D" w14:textId="77777777">
      <w:pPr>
        <w:numPr>
          <w:ilvl w:val="0"/>
          <w:numId w:val="10"/>
        </w:numPr>
      </w:pPr>
      <w:r w:rsidRPr="00027606">
        <w:t xml:space="preserve">Describe examples of good practice and barriers to effective working </w:t>
      </w:r>
    </w:p>
    <w:p w:rsidRPr="00027606" w:rsidR="00027606" w:rsidP="00027606" w:rsidRDefault="00027606" w14:paraId="3D613B6C" w14:textId="77777777">
      <w:pPr>
        <w:numPr>
          <w:ilvl w:val="0"/>
          <w:numId w:val="10"/>
        </w:numPr>
      </w:pPr>
      <w:r w:rsidRPr="00027606">
        <w:t>Identify the ethical issues involved</w:t>
      </w:r>
    </w:p>
    <w:p w:rsidRPr="00027606" w:rsidR="00027606" w:rsidP="00027606" w:rsidRDefault="00000000" w14:paraId="563178F9" w14:textId="77777777">
      <w:r>
        <w:pict w14:anchorId="370C0C74">
          <v:rect id="_x0000_i1025" style="width:0;height:1.5pt" o:hr="t" o:hrstd="t" o:hralign="center" fillcolor="#a0a0a0" stroked="f"/>
        </w:pict>
      </w:r>
    </w:p>
    <w:p w:rsidRPr="00027606" w:rsidR="00027606" w:rsidP="00027606" w:rsidRDefault="00027606" w14:paraId="42FAC106" w14:textId="77777777">
      <w:r w:rsidRPr="00027606">
        <w:rPr>
          <w:b/>
          <w:bCs/>
        </w:rPr>
        <w:t>Academic Skills</w:t>
      </w:r>
      <w:r w:rsidRPr="00027606">
        <w:t xml:space="preserve"> </w:t>
      </w:r>
    </w:p>
    <w:p w:rsidRPr="00027606" w:rsidR="00027606" w:rsidP="00027606" w:rsidRDefault="00027606" w14:paraId="28CBD17B" w14:textId="77777777">
      <w:pPr>
        <w:numPr>
          <w:ilvl w:val="0"/>
          <w:numId w:val="11"/>
        </w:numPr>
      </w:pPr>
      <w:r w:rsidRPr="00027606">
        <w:t xml:space="preserve">Critical reading </w:t>
      </w:r>
    </w:p>
    <w:p w:rsidRPr="00027606" w:rsidR="00027606" w:rsidP="00027606" w:rsidRDefault="00027606" w14:paraId="2E302E68" w14:textId="77777777">
      <w:pPr>
        <w:numPr>
          <w:ilvl w:val="0"/>
          <w:numId w:val="11"/>
        </w:numPr>
      </w:pPr>
      <w:r w:rsidRPr="00027606">
        <w:t xml:space="preserve">Critical analysis </w:t>
      </w:r>
    </w:p>
    <w:p w:rsidRPr="00027606" w:rsidR="00027606" w:rsidP="00027606" w:rsidRDefault="00027606" w14:paraId="097113A4" w14:textId="77777777">
      <w:pPr>
        <w:numPr>
          <w:ilvl w:val="0"/>
          <w:numId w:val="11"/>
        </w:numPr>
      </w:pPr>
      <w:r w:rsidRPr="00027606">
        <w:t xml:space="preserve">Collaboration </w:t>
      </w:r>
    </w:p>
    <w:p w:rsidRPr="00027606" w:rsidR="00027606" w:rsidP="00027606" w:rsidRDefault="00027606" w14:paraId="520B3579" w14:textId="77777777">
      <w:pPr>
        <w:numPr>
          <w:ilvl w:val="0"/>
          <w:numId w:val="11"/>
        </w:numPr>
      </w:pPr>
      <w:r w:rsidRPr="00027606">
        <w:t xml:space="preserve">Problem solving </w:t>
      </w:r>
    </w:p>
    <w:p w:rsidRPr="00027606" w:rsidR="00027606" w:rsidP="00027606" w:rsidRDefault="00027606" w14:paraId="130F33F5" w14:textId="77777777">
      <w:pPr>
        <w:numPr>
          <w:ilvl w:val="0"/>
          <w:numId w:val="11"/>
        </w:numPr>
      </w:pPr>
      <w:r w:rsidRPr="00027606">
        <w:t xml:space="preserve">Evaluation </w:t>
      </w:r>
    </w:p>
    <w:p w:rsidRPr="00027606" w:rsidR="00027606" w:rsidP="00027606" w:rsidRDefault="00027606" w14:paraId="4948FF0B" w14:textId="77777777">
      <w:pPr>
        <w:numPr>
          <w:ilvl w:val="0"/>
          <w:numId w:val="11"/>
        </w:numPr>
      </w:pPr>
      <w:r w:rsidRPr="00027606">
        <w:t xml:space="preserve">Data analysis and evaluation </w:t>
      </w:r>
    </w:p>
    <w:p w:rsidRPr="00027606" w:rsidR="00027606" w:rsidP="00027606" w:rsidRDefault="00027606" w14:paraId="106D15F3" w14:textId="77777777">
      <w:pPr>
        <w:numPr>
          <w:ilvl w:val="0"/>
          <w:numId w:val="11"/>
        </w:numPr>
      </w:pPr>
      <w:r w:rsidRPr="00027606">
        <w:t>Application and interpretation of legislation</w:t>
      </w:r>
    </w:p>
    <w:p w:rsidR="00027606" w:rsidRDefault="00027606" w14:paraId="7396A778" w14:textId="3177F879">
      <w:r>
        <w:br w:type="page"/>
      </w:r>
    </w:p>
    <w:p w:rsidRPr="00027606" w:rsidR="00027606" w:rsidP="005E07C3" w:rsidRDefault="00027606" w14:paraId="6F42D4AF" w14:textId="4DBDEB5E">
      <w:pPr>
        <w:pStyle w:val="Heading2"/>
      </w:pPr>
      <w:bookmarkStart w:name="_Toc206430944" w:id="4"/>
      <w:r w:rsidRPr="00027606">
        <w:t>Module 4:  Learning for All: An Introduction to ALN**</w:t>
      </w:r>
      <w:bookmarkEnd w:id="4"/>
    </w:p>
    <w:p w:rsidRPr="00027606" w:rsidR="00027606" w:rsidP="00027606" w:rsidRDefault="00027606" w14:paraId="71E63A7A" w14:textId="77777777"/>
    <w:p w:rsidRPr="00027606" w:rsidR="00027606" w:rsidP="00027606" w:rsidRDefault="00027606" w14:paraId="285E52BB" w14:textId="77777777">
      <w:r w:rsidRPr="00027606">
        <w:t xml:space="preserve">- Recognise and describe a range of additional learning needs and how they may affect learners' experiences  </w:t>
      </w:r>
    </w:p>
    <w:p w:rsidRPr="00027606" w:rsidR="00027606" w:rsidP="00027606" w:rsidRDefault="00027606" w14:paraId="4598A5E0" w14:textId="77777777">
      <w:r w:rsidRPr="00027606">
        <w:t xml:space="preserve">- Reflect on inclusive values and attitudes, exploring how different perspectives influence and support learners with ALN  </w:t>
      </w:r>
    </w:p>
    <w:p w:rsidRPr="00027606" w:rsidR="00027606" w:rsidP="00027606" w:rsidRDefault="00027606" w14:paraId="0C206954" w14:textId="77777777">
      <w:r w:rsidRPr="00027606">
        <w:t>- Identify key strategies and approaches used to support learners with ALN, including...</w:t>
      </w:r>
    </w:p>
    <w:p w:rsidR="00027606" w:rsidP="00027606" w:rsidRDefault="00027606" w14:paraId="52758505" w14:textId="77777777"/>
    <w:p w:rsidRPr="005E07C3" w:rsidR="005E07C3" w:rsidP="005E07C3" w:rsidRDefault="00000000" w14:paraId="39928DE8" w14:textId="77777777">
      <w:r>
        <w:pict w14:anchorId="2985F7D0">
          <v:rect id="_x0000_i1026" style="width:0;height:1.5pt" o:hr="t" o:hrstd="t" o:hralign="center" fillcolor="#a0a0a0" stroked="f"/>
        </w:pict>
      </w:r>
    </w:p>
    <w:p w:rsidRPr="005E07C3" w:rsidR="005E07C3" w:rsidP="005E07C3" w:rsidRDefault="005E07C3" w14:paraId="465ADBC4" w14:textId="66ADD19C">
      <w:r w:rsidRPr="005E07C3">
        <w:rPr>
          <w:b/>
          <w:bCs/>
        </w:rPr>
        <w:t>ASSESSMENT</w:t>
      </w:r>
      <w:r w:rsidRPr="005E07C3">
        <w:br/>
      </w:r>
      <w:r w:rsidRPr="005E07C3">
        <w:rPr>
          <w:b/>
          <w:bCs/>
        </w:rPr>
        <w:t>Group presentation (1</w:t>
      </w:r>
      <w:r>
        <w:rPr>
          <w:b/>
          <w:bCs/>
        </w:rPr>
        <w:t>0</w:t>
      </w:r>
      <w:r w:rsidRPr="005E07C3">
        <w:rPr>
          <w:b/>
          <w:bCs/>
        </w:rPr>
        <w:t xml:space="preserve"> minutes</w:t>
      </w:r>
      <w:r>
        <w:rPr>
          <w:b/>
          <w:bCs/>
        </w:rPr>
        <w:t xml:space="preserve"> per person</w:t>
      </w:r>
      <w:r w:rsidRPr="005E07C3">
        <w:rPr>
          <w:b/>
          <w:bCs/>
        </w:rPr>
        <w:t>)</w:t>
      </w:r>
    </w:p>
    <w:p w:rsidRPr="005E07C3" w:rsidR="005E07C3" w:rsidP="005E07C3" w:rsidRDefault="005E07C3" w14:paraId="26ADC9EB" w14:textId="77777777">
      <w:r w:rsidRPr="005E07C3">
        <w:t>In small groups, research and present key strategies and approaches for a specific ALN (e.g. ADHD, Dyslexia). Create an informative and visually engaging poster that demonstrates your key points.</w:t>
      </w:r>
    </w:p>
    <w:p w:rsidRPr="005E07C3" w:rsidR="005E07C3" w:rsidP="005E07C3" w:rsidRDefault="00000000" w14:paraId="7427FC6F" w14:textId="77777777">
      <w:r>
        <w:pict w14:anchorId="1380BD8F">
          <v:rect id="_x0000_i1027" style="width:0;height:1.5pt" o:hr="t" o:hrstd="t" o:hralign="center" fillcolor="#a0a0a0" stroked="f"/>
        </w:pict>
      </w:r>
    </w:p>
    <w:p w:rsidRPr="005E07C3" w:rsidR="005E07C3" w:rsidP="005E07C3" w:rsidRDefault="005E07C3" w14:paraId="3D0C13C7" w14:textId="77777777">
      <w:r w:rsidRPr="005E07C3">
        <w:rPr>
          <w:b/>
          <w:bCs/>
        </w:rPr>
        <w:t>Academic Skills</w:t>
      </w:r>
      <w:r w:rsidRPr="005E07C3">
        <w:t xml:space="preserve"> </w:t>
      </w:r>
    </w:p>
    <w:p w:rsidRPr="005E07C3" w:rsidR="005E07C3" w:rsidP="005E07C3" w:rsidRDefault="005E07C3" w14:paraId="135F9109" w14:textId="77777777">
      <w:pPr>
        <w:numPr>
          <w:ilvl w:val="0"/>
          <w:numId w:val="12"/>
        </w:numPr>
      </w:pPr>
      <w:r w:rsidRPr="005E07C3">
        <w:t xml:space="preserve">Teams </w:t>
      </w:r>
    </w:p>
    <w:p w:rsidRPr="005E07C3" w:rsidR="005E07C3" w:rsidP="005E07C3" w:rsidRDefault="005E07C3" w14:paraId="544BD4A5" w14:textId="77777777">
      <w:pPr>
        <w:numPr>
          <w:ilvl w:val="0"/>
          <w:numId w:val="12"/>
        </w:numPr>
      </w:pPr>
      <w:r w:rsidRPr="005E07C3">
        <w:t xml:space="preserve">Poster (Canva, etc.) </w:t>
      </w:r>
    </w:p>
    <w:p w:rsidRPr="005E07C3" w:rsidR="005E07C3" w:rsidP="005E07C3" w:rsidRDefault="005E07C3" w14:paraId="7C2997A1" w14:textId="77777777">
      <w:pPr>
        <w:numPr>
          <w:ilvl w:val="0"/>
          <w:numId w:val="12"/>
        </w:numPr>
      </w:pPr>
      <w:r w:rsidRPr="005E07C3">
        <w:t xml:space="preserve">Interpreting data </w:t>
      </w:r>
    </w:p>
    <w:p w:rsidRPr="005E07C3" w:rsidR="005E07C3" w:rsidP="005E07C3" w:rsidRDefault="005E07C3" w14:paraId="62AAE596" w14:textId="77777777">
      <w:pPr>
        <w:numPr>
          <w:ilvl w:val="0"/>
          <w:numId w:val="12"/>
        </w:numPr>
      </w:pPr>
      <w:r w:rsidRPr="005E07C3">
        <w:t xml:space="preserve">Sense of leadership </w:t>
      </w:r>
    </w:p>
    <w:p w:rsidRPr="005E07C3" w:rsidR="005E07C3" w:rsidP="005E07C3" w:rsidRDefault="005E07C3" w14:paraId="51368D1F" w14:textId="77777777">
      <w:pPr>
        <w:numPr>
          <w:ilvl w:val="0"/>
          <w:numId w:val="12"/>
        </w:numPr>
      </w:pPr>
      <w:r w:rsidRPr="005E07C3">
        <w:t xml:space="preserve">Diverse audiences – consider medium used </w:t>
      </w:r>
    </w:p>
    <w:p w:rsidRPr="005E07C3" w:rsidR="005E07C3" w:rsidP="005E07C3" w:rsidRDefault="005E07C3" w14:paraId="34D0D21A" w14:textId="77777777">
      <w:pPr>
        <w:numPr>
          <w:ilvl w:val="0"/>
          <w:numId w:val="12"/>
        </w:numPr>
      </w:pPr>
      <w:r w:rsidRPr="005E07C3">
        <w:t>Creativity</w:t>
      </w:r>
    </w:p>
    <w:p w:rsidR="005E07C3" w:rsidP="00027606" w:rsidRDefault="005E07C3" w14:paraId="69BDDE1B" w14:textId="77777777"/>
    <w:p w:rsidR="005E07C3" w:rsidRDefault="005E07C3" w14:paraId="3918D959" w14:textId="0B6BF01B">
      <w:r>
        <w:br w:type="page"/>
      </w:r>
    </w:p>
    <w:p w:rsidRPr="008C2C45" w:rsidR="008C2C45" w:rsidP="008C2C45" w:rsidRDefault="005E07C3" w14:paraId="75E11E20" w14:textId="23179533">
      <w:bookmarkStart w:name="_Toc206430945" w:id="5"/>
      <w:r w:rsidRPr="008C2C45">
        <w:rPr>
          <w:rStyle w:val="Heading2Char"/>
        </w:rPr>
        <w:t xml:space="preserve">Module 5: </w:t>
      </w:r>
      <w:r w:rsidRPr="008C2C45" w:rsidR="008C2C45">
        <w:rPr>
          <w:rStyle w:val="Heading2Char"/>
        </w:rPr>
        <w:t xml:space="preserve"> Ways of Learning: Creative Pedagogies</w:t>
      </w:r>
      <w:bookmarkEnd w:id="5"/>
      <w:r w:rsidRPr="008C2C45" w:rsidR="008C2C45">
        <w:br/>
      </w:r>
      <w:proofErr w:type="spellStart"/>
      <w:r w:rsidRPr="008C2C45" w:rsidR="008C2C45">
        <w:rPr>
          <w:i/>
          <w:iCs/>
        </w:rPr>
        <w:t>Ffyrdd</w:t>
      </w:r>
      <w:proofErr w:type="spellEnd"/>
      <w:r w:rsidRPr="008C2C45" w:rsidR="008C2C45">
        <w:rPr>
          <w:i/>
          <w:iCs/>
        </w:rPr>
        <w:t xml:space="preserve"> o </w:t>
      </w:r>
      <w:proofErr w:type="spellStart"/>
      <w:r w:rsidRPr="008C2C45" w:rsidR="008C2C45">
        <w:rPr>
          <w:i/>
          <w:iCs/>
        </w:rPr>
        <w:t>ddysgu</w:t>
      </w:r>
      <w:proofErr w:type="spellEnd"/>
      <w:r w:rsidRPr="008C2C45" w:rsidR="008C2C45">
        <w:rPr>
          <w:i/>
          <w:iCs/>
        </w:rPr>
        <w:t xml:space="preserve">: </w:t>
      </w:r>
      <w:proofErr w:type="spellStart"/>
      <w:r w:rsidRPr="008C2C45" w:rsidR="008C2C45">
        <w:rPr>
          <w:i/>
          <w:iCs/>
        </w:rPr>
        <w:t>Pedagogi</w:t>
      </w:r>
      <w:proofErr w:type="spellEnd"/>
      <w:r w:rsidRPr="008C2C45" w:rsidR="008C2C45">
        <w:rPr>
          <w:i/>
          <w:iCs/>
        </w:rPr>
        <w:t xml:space="preserve"> </w:t>
      </w:r>
      <w:proofErr w:type="spellStart"/>
      <w:r w:rsidRPr="008C2C45" w:rsidR="008C2C45">
        <w:rPr>
          <w:i/>
          <w:iCs/>
        </w:rPr>
        <w:t>Creadigol</w:t>
      </w:r>
      <w:proofErr w:type="spellEnd"/>
    </w:p>
    <w:p w:rsidRPr="008C2C45" w:rsidR="008C2C45" w:rsidP="008C2C45" w:rsidRDefault="008C2C45" w14:paraId="584D9F9E" w14:textId="77777777">
      <w:r w:rsidRPr="008C2C45">
        <w:rPr>
          <w:b/>
          <w:bCs/>
        </w:rPr>
        <w:t>Learning Outcomes:</w:t>
      </w:r>
      <w:r w:rsidRPr="008C2C45">
        <w:t xml:space="preserve"> </w:t>
      </w:r>
    </w:p>
    <w:p w:rsidRPr="008C2C45" w:rsidR="008C2C45" w:rsidP="008C2C45" w:rsidRDefault="008C2C45" w14:paraId="34F1631D" w14:textId="77777777">
      <w:pPr>
        <w:numPr>
          <w:ilvl w:val="0"/>
          <w:numId w:val="13"/>
        </w:numPr>
      </w:pPr>
      <w:r w:rsidRPr="008C2C45">
        <w:t xml:space="preserve">To understand the wide range of learning strategies that can be used to support learning needs </w:t>
      </w:r>
    </w:p>
    <w:p w:rsidRPr="008C2C45" w:rsidR="008C2C45" w:rsidP="008C2C45" w:rsidRDefault="008C2C45" w14:paraId="2B742CE6" w14:textId="77777777">
      <w:pPr>
        <w:numPr>
          <w:ilvl w:val="0"/>
          <w:numId w:val="13"/>
        </w:numPr>
      </w:pPr>
      <w:r w:rsidRPr="008C2C45">
        <w:t xml:space="preserve">To explore pedagogical approaches and how they are used in practice </w:t>
      </w:r>
    </w:p>
    <w:p w:rsidRPr="008C2C45" w:rsidR="008C2C45" w:rsidP="008C2C45" w:rsidRDefault="008C2C45" w14:paraId="22EB3378" w14:textId="77777777">
      <w:pPr>
        <w:numPr>
          <w:ilvl w:val="0"/>
          <w:numId w:val="13"/>
        </w:numPr>
      </w:pPr>
      <w:r w:rsidRPr="008C2C45">
        <w:t>To identify the underpinning theory and philosophy that informs learning</w:t>
      </w:r>
    </w:p>
    <w:p w:rsidRPr="008C2C45" w:rsidR="008C2C45" w:rsidP="008C2C45" w:rsidRDefault="008C2C45" w14:paraId="34225A1C" w14:textId="77777777">
      <w:r w:rsidRPr="008C2C45">
        <w:rPr>
          <w:b/>
          <w:bCs/>
        </w:rPr>
        <w:t>Assessment:</w:t>
      </w:r>
      <w:r w:rsidRPr="008C2C45">
        <w:t xml:space="preserve"> </w:t>
      </w:r>
    </w:p>
    <w:p w:rsidR="008C2C45" w:rsidP="008C2C45" w:rsidRDefault="008C2C45" w14:paraId="24E7C402" w14:textId="7F461837">
      <w:pPr>
        <w:numPr>
          <w:ilvl w:val="0"/>
          <w:numId w:val="14"/>
        </w:numPr>
      </w:pPr>
      <w:r w:rsidRPr="008C2C45">
        <w:t>Develop activity and look a</w:t>
      </w:r>
      <w:r>
        <w:t>t how it is linked to theory</w:t>
      </w:r>
    </w:p>
    <w:p w:rsidR="008C2C45" w:rsidP="008C2C45" w:rsidRDefault="008C2C45" w14:paraId="2C87146E" w14:textId="0EA5D907">
      <w:pPr>
        <w:numPr>
          <w:ilvl w:val="0"/>
          <w:numId w:val="14"/>
        </w:numPr>
      </w:pPr>
      <w:r>
        <w:t>Practical</w:t>
      </w:r>
    </w:p>
    <w:p w:rsidR="008C2C45" w:rsidP="008C2C45" w:rsidRDefault="008C2C45" w14:paraId="2E33D94F" w14:textId="77912B5F">
      <w:pPr>
        <w:numPr>
          <w:ilvl w:val="0"/>
          <w:numId w:val="14"/>
        </w:numPr>
      </w:pPr>
      <w:r>
        <w:t>Critique and evaluate</w:t>
      </w:r>
    </w:p>
    <w:p w:rsidR="008C2C45" w:rsidP="008C2C45" w:rsidRDefault="008C2C45" w14:paraId="233B7B62" w14:textId="77777777"/>
    <w:p w:rsidRPr="00C323F7" w:rsidR="00C323F7" w:rsidP="00C323F7" w:rsidRDefault="00C323F7" w14:paraId="3F44D846" w14:textId="77777777">
      <w:r w:rsidRPr="00C323F7">
        <w:t xml:space="preserve">Academic Skills </w:t>
      </w:r>
    </w:p>
    <w:p w:rsidRPr="00C323F7" w:rsidR="00C323F7" w:rsidP="00C323F7" w:rsidRDefault="00C323F7" w14:paraId="4F29C7B3" w14:textId="77777777">
      <w:pPr>
        <w:numPr>
          <w:ilvl w:val="0"/>
          <w:numId w:val="15"/>
        </w:numPr>
      </w:pPr>
      <w:r w:rsidRPr="00C323F7">
        <w:t xml:space="preserve">Application of theory </w:t>
      </w:r>
    </w:p>
    <w:p w:rsidRPr="00C323F7" w:rsidR="00C323F7" w:rsidP="00C323F7" w:rsidRDefault="00C323F7" w14:paraId="10DF08CE" w14:textId="77777777">
      <w:pPr>
        <w:numPr>
          <w:ilvl w:val="0"/>
          <w:numId w:val="15"/>
        </w:numPr>
      </w:pPr>
      <w:r w:rsidRPr="00C323F7">
        <w:t xml:space="preserve">Planning </w:t>
      </w:r>
    </w:p>
    <w:p w:rsidRPr="00C323F7" w:rsidR="00C323F7" w:rsidP="00C323F7" w:rsidRDefault="00C323F7" w14:paraId="57617417" w14:textId="77777777">
      <w:pPr>
        <w:numPr>
          <w:ilvl w:val="0"/>
          <w:numId w:val="15"/>
        </w:numPr>
      </w:pPr>
      <w:r w:rsidRPr="00C323F7">
        <w:t xml:space="preserve">Risk assess </w:t>
      </w:r>
    </w:p>
    <w:p w:rsidRPr="00C323F7" w:rsidR="00C323F7" w:rsidP="00C323F7" w:rsidRDefault="00C323F7" w14:paraId="50AF8B78" w14:textId="77777777">
      <w:pPr>
        <w:numPr>
          <w:ilvl w:val="0"/>
          <w:numId w:val="15"/>
        </w:numPr>
      </w:pPr>
      <w:r w:rsidRPr="00C323F7">
        <w:t xml:space="preserve">Inclusion planning and adaptability </w:t>
      </w:r>
    </w:p>
    <w:p w:rsidRPr="00C323F7" w:rsidR="00C323F7" w:rsidP="00C323F7" w:rsidRDefault="00C323F7" w14:paraId="798650C2" w14:textId="77777777">
      <w:pPr>
        <w:numPr>
          <w:ilvl w:val="0"/>
          <w:numId w:val="15"/>
        </w:numPr>
      </w:pPr>
      <w:r w:rsidRPr="00C323F7">
        <w:t>Creativity</w:t>
      </w:r>
    </w:p>
    <w:p w:rsidR="008C2C45" w:rsidP="008C2C45" w:rsidRDefault="008C2C45" w14:paraId="5F34240C" w14:textId="77777777"/>
    <w:p w:rsidR="00C323F7" w:rsidRDefault="00C323F7" w14:paraId="4692733E" w14:textId="7B5BDB79">
      <w:r>
        <w:br w:type="page"/>
      </w:r>
    </w:p>
    <w:p w:rsidRPr="00C323F7" w:rsidR="00C323F7" w:rsidP="00C323F7" w:rsidRDefault="00C323F7" w14:paraId="0D787341" w14:textId="7E61E831">
      <w:pPr>
        <w:pStyle w:val="Heading2"/>
      </w:pPr>
      <w:bookmarkStart w:name="_Toc206430946" w:id="6"/>
      <w:r>
        <w:t xml:space="preserve">Module 6: </w:t>
      </w:r>
      <w:r w:rsidRPr="00C323F7">
        <w:t>Respecting Children and Young People's Rights and Participation</w:t>
      </w:r>
      <w:bookmarkEnd w:id="6"/>
    </w:p>
    <w:p w:rsidRPr="00C323F7" w:rsidR="00C323F7" w:rsidP="00C323F7" w:rsidRDefault="00C323F7" w14:paraId="60EA37A3" w14:textId="77777777">
      <w:r w:rsidRPr="00C323F7">
        <w:rPr>
          <w:b/>
          <w:bCs/>
        </w:rPr>
        <w:t>Learning Outcomes (LOs):</w:t>
      </w:r>
      <w:r w:rsidRPr="00C323F7">
        <w:t xml:space="preserve"> </w:t>
      </w:r>
    </w:p>
    <w:p w:rsidRPr="00C323F7" w:rsidR="00C323F7" w:rsidP="00C323F7" w:rsidRDefault="00C323F7" w14:paraId="14655CCE" w14:textId="77777777">
      <w:pPr>
        <w:numPr>
          <w:ilvl w:val="0"/>
          <w:numId w:val="16"/>
        </w:numPr>
      </w:pPr>
      <w:r w:rsidRPr="00C323F7">
        <w:t xml:space="preserve">Understand children and young people's rights in a range of contexts </w:t>
      </w:r>
    </w:p>
    <w:p w:rsidRPr="00C323F7" w:rsidR="00C323F7" w:rsidP="00C323F7" w:rsidRDefault="00C323F7" w14:paraId="0FA61697" w14:textId="77777777">
      <w:pPr>
        <w:numPr>
          <w:ilvl w:val="0"/>
          <w:numId w:val="16"/>
        </w:numPr>
      </w:pPr>
      <w:r w:rsidRPr="00C323F7">
        <w:t xml:space="preserve">Describe the current legislative and policy frameworks underpinning CYP rights </w:t>
      </w:r>
    </w:p>
    <w:p w:rsidRPr="00C323F7" w:rsidR="00C323F7" w:rsidP="00C323F7" w:rsidRDefault="00C323F7" w14:paraId="71BD6AD4" w14:textId="77777777">
      <w:pPr>
        <w:numPr>
          <w:ilvl w:val="0"/>
          <w:numId w:val="16"/>
        </w:numPr>
      </w:pPr>
      <w:r w:rsidRPr="00C323F7">
        <w:t>Explain the challenges in implementing a rights-based approach in practice</w:t>
      </w:r>
    </w:p>
    <w:p w:rsidRPr="00C323F7" w:rsidR="00C323F7" w:rsidP="00C323F7" w:rsidRDefault="00C323F7" w14:paraId="0AB84E44" w14:textId="3FC186EC">
      <w:r w:rsidRPr="00C323F7">
        <w:rPr>
          <w:b/>
          <w:bCs/>
        </w:rPr>
        <w:t>Assessment:</w:t>
      </w:r>
      <w:r w:rsidRPr="00C323F7">
        <w:br/>
      </w:r>
      <w:r w:rsidRPr="00C323F7">
        <w:t>Create an infographic that raises awareness about a children's rights issue.</w:t>
      </w:r>
      <w:r>
        <w:t xml:space="preserve"> </w:t>
      </w:r>
      <w:proofErr w:type="spellStart"/>
      <w:r>
        <w:t>Eq</w:t>
      </w:r>
      <w:proofErr w:type="spellEnd"/>
      <w:r>
        <w:t xml:space="preserve"> 1500 words</w:t>
      </w:r>
      <w:r w:rsidRPr="00C323F7">
        <w:br/>
      </w:r>
      <w:r w:rsidRPr="00C323F7">
        <w:t xml:space="preserve">Accompanied by 1500 words explaining: </w:t>
      </w:r>
    </w:p>
    <w:p w:rsidRPr="00C323F7" w:rsidR="00C323F7" w:rsidP="00C323F7" w:rsidRDefault="00C323F7" w14:paraId="5B9F34EF" w14:textId="77777777">
      <w:pPr>
        <w:numPr>
          <w:ilvl w:val="0"/>
          <w:numId w:val="17"/>
        </w:numPr>
      </w:pPr>
      <w:r w:rsidRPr="00C323F7">
        <w:t xml:space="preserve">Choice of issue </w:t>
      </w:r>
    </w:p>
    <w:p w:rsidRPr="00C323F7" w:rsidR="00C323F7" w:rsidP="00C323F7" w:rsidRDefault="00C323F7" w14:paraId="05BE9171" w14:textId="77777777">
      <w:pPr>
        <w:numPr>
          <w:ilvl w:val="0"/>
          <w:numId w:val="17"/>
        </w:numPr>
      </w:pPr>
      <w:r w:rsidRPr="00C323F7">
        <w:t xml:space="preserve">Target audience </w:t>
      </w:r>
    </w:p>
    <w:p w:rsidRPr="00C323F7" w:rsidR="00C323F7" w:rsidP="00C323F7" w:rsidRDefault="00C323F7" w14:paraId="7ADE3CA4" w14:textId="77777777">
      <w:pPr>
        <w:numPr>
          <w:ilvl w:val="0"/>
          <w:numId w:val="17"/>
        </w:numPr>
      </w:pPr>
      <w:r w:rsidRPr="00C323F7">
        <w:t>Intended impact</w:t>
      </w:r>
    </w:p>
    <w:p w:rsidR="008C2C45" w:rsidP="00027606" w:rsidRDefault="008C2C45" w14:paraId="31DD2E2C" w14:textId="77777777"/>
    <w:p w:rsidRPr="00460D5E" w:rsidR="00460D5E" w:rsidP="00460D5E" w:rsidRDefault="00460D5E" w14:paraId="1514A69F" w14:textId="77777777">
      <w:r w:rsidRPr="00460D5E">
        <w:rPr>
          <w:b/>
          <w:bCs/>
        </w:rPr>
        <w:t>Academic Skills</w:t>
      </w:r>
    </w:p>
    <w:p w:rsidRPr="00460D5E" w:rsidR="00460D5E" w:rsidP="00460D5E" w:rsidRDefault="00460D5E" w14:paraId="5448EEA3" w14:textId="77777777">
      <w:pPr>
        <w:numPr>
          <w:ilvl w:val="0"/>
          <w:numId w:val="18"/>
        </w:numPr>
      </w:pPr>
      <w:r w:rsidRPr="00460D5E">
        <w:t>Summarising</w:t>
      </w:r>
    </w:p>
    <w:p w:rsidRPr="00460D5E" w:rsidR="00460D5E" w:rsidP="00460D5E" w:rsidRDefault="00460D5E" w14:paraId="0CF7CAFE" w14:textId="77777777">
      <w:pPr>
        <w:numPr>
          <w:ilvl w:val="0"/>
          <w:numId w:val="18"/>
        </w:numPr>
      </w:pPr>
      <w:r w:rsidRPr="00460D5E">
        <w:t>Provide a rationale</w:t>
      </w:r>
    </w:p>
    <w:p w:rsidR="00C323F7" w:rsidP="00027606" w:rsidRDefault="00C323F7" w14:paraId="689827EB" w14:textId="77777777"/>
    <w:p w:rsidR="00656300" w:rsidRDefault="00656300" w14:paraId="22C57D4A" w14:textId="0D643E74">
      <w:r>
        <w:br w:type="page"/>
      </w:r>
    </w:p>
    <w:p w:rsidR="00656300" w:rsidP="00656300" w:rsidRDefault="00656300" w14:paraId="59BC8EF4" w14:textId="6BAB2553">
      <w:pPr>
        <w:pStyle w:val="Heading1"/>
      </w:pPr>
      <w:bookmarkStart w:name="_Toc206430947" w:id="7"/>
      <w:r>
        <w:t>Level 5</w:t>
      </w:r>
      <w:bookmarkEnd w:id="7"/>
    </w:p>
    <w:p w:rsidRPr="00377EAF" w:rsidR="00377EAF" w:rsidP="00377EAF" w:rsidRDefault="00377EAF" w14:paraId="453170A3" w14:textId="097FFE66">
      <w:pPr>
        <w:pStyle w:val="Heading2"/>
      </w:pPr>
      <w:bookmarkStart w:name="_Toc206430948" w:id="8"/>
      <w:r w:rsidRPr="00377EAF">
        <w:rPr>
          <w:rStyle w:val="Heading2Char"/>
        </w:rPr>
        <w:t xml:space="preserve">Module 1: </w:t>
      </w:r>
      <w:r w:rsidRPr="00377EAF">
        <w:t>Cracking the Code: Understanding Research Methods</w:t>
      </w:r>
      <w:bookmarkEnd w:id="8"/>
      <w:r w:rsidRPr="00377EAF">
        <w:br/>
      </w:r>
    </w:p>
    <w:p w:rsidRPr="00377EAF" w:rsidR="00377EAF" w:rsidP="00377EAF" w:rsidRDefault="00377EAF" w14:paraId="14BB06CB" w14:textId="77777777">
      <w:r w:rsidRPr="00377EAF">
        <w:rPr>
          <w:b/>
          <w:bCs/>
        </w:rPr>
        <w:t>Learning Outcomes:</w:t>
      </w:r>
      <w:r w:rsidRPr="00377EAF">
        <w:t xml:space="preserve"> </w:t>
      </w:r>
    </w:p>
    <w:p w:rsidRPr="00377EAF" w:rsidR="00377EAF" w:rsidP="00377EAF" w:rsidRDefault="00377EAF" w14:paraId="66004A99" w14:textId="77777777">
      <w:pPr>
        <w:numPr>
          <w:ilvl w:val="0"/>
          <w:numId w:val="21"/>
        </w:numPr>
      </w:pPr>
      <w:r w:rsidRPr="00377EAF">
        <w:t xml:space="preserve">Demonstrate a critical awareness of relevant research methodologies, their strengths, weaknesses, and limitations </w:t>
      </w:r>
    </w:p>
    <w:p w:rsidRPr="00377EAF" w:rsidR="00377EAF" w:rsidP="00377EAF" w:rsidRDefault="00377EAF" w14:paraId="343AB9E8" w14:textId="77777777">
      <w:pPr>
        <w:numPr>
          <w:ilvl w:val="0"/>
          <w:numId w:val="21"/>
        </w:numPr>
      </w:pPr>
      <w:r w:rsidRPr="00377EAF">
        <w:t>Evaluate the ethical implications of undertaking research or a project</w:t>
      </w:r>
    </w:p>
    <w:p w:rsidRPr="00377EAF" w:rsidR="00377EAF" w:rsidP="00377EAF" w:rsidRDefault="00377EAF" w14:paraId="4BFAC974" w14:textId="77777777">
      <w:r w:rsidRPr="00377EAF">
        <w:rPr>
          <w:b/>
          <w:bCs/>
        </w:rPr>
        <w:t>Assessment – Written (4,000 words)</w:t>
      </w:r>
    </w:p>
    <w:p w:rsidRPr="00377EAF" w:rsidR="00377EAF" w:rsidP="00377EAF" w:rsidRDefault="00377EAF" w14:paraId="6F0F4E9D" w14:textId="77777777">
      <w:r w:rsidRPr="00377EAF">
        <w:rPr>
          <w:b/>
          <w:bCs/>
        </w:rPr>
        <w:t>Option 1: Research Proposal</w:t>
      </w:r>
      <w:r w:rsidRPr="00377EAF">
        <w:br/>
      </w:r>
      <w:r w:rsidRPr="00377EAF">
        <w:t xml:space="preserve">Write a research proposal to respond to an issue/area of practice you are interested in. Include: </w:t>
      </w:r>
    </w:p>
    <w:p w:rsidRPr="00377EAF" w:rsidR="00377EAF" w:rsidP="00377EAF" w:rsidRDefault="00377EAF" w14:paraId="3947D752" w14:textId="77777777">
      <w:pPr>
        <w:numPr>
          <w:ilvl w:val="0"/>
          <w:numId w:val="22"/>
        </w:numPr>
      </w:pPr>
      <w:r w:rsidRPr="00377EAF">
        <w:t xml:space="preserve">Rationale &amp; literature review – 1,500 words </w:t>
      </w:r>
    </w:p>
    <w:p w:rsidRPr="00377EAF" w:rsidR="00377EAF" w:rsidP="00377EAF" w:rsidRDefault="00377EAF" w14:paraId="141C290D" w14:textId="77777777">
      <w:pPr>
        <w:numPr>
          <w:ilvl w:val="0"/>
          <w:numId w:val="22"/>
        </w:numPr>
      </w:pPr>
      <w:r w:rsidRPr="00377EAF">
        <w:t xml:space="preserve">Methodology – 1,500 words (including timeline/Gantt chart) </w:t>
      </w:r>
    </w:p>
    <w:p w:rsidRPr="00377EAF" w:rsidR="00377EAF" w:rsidP="00377EAF" w:rsidRDefault="00377EAF" w14:paraId="175F9D69" w14:textId="77777777">
      <w:pPr>
        <w:numPr>
          <w:ilvl w:val="0"/>
          <w:numId w:val="22"/>
        </w:numPr>
      </w:pPr>
      <w:r w:rsidRPr="00377EAF">
        <w:t>Ethical considerations – 1,000 words</w:t>
      </w:r>
    </w:p>
    <w:p w:rsidRPr="00377EAF" w:rsidR="00377EAF" w:rsidP="00377EAF" w:rsidRDefault="00377EAF" w14:paraId="4A2675C6" w14:textId="77777777">
      <w:r w:rsidRPr="00377EAF">
        <w:rPr>
          <w:b/>
          <w:bCs/>
        </w:rPr>
        <w:t>OR</w:t>
      </w:r>
    </w:p>
    <w:p w:rsidRPr="00377EAF" w:rsidR="00377EAF" w:rsidP="00377EAF" w:rsidRDefault="00377EAF" w14:paraId="40810259" w14:textId="77777777">
      <w:r w:rsidRPr="00377EAF">
        <w:rPr>
          <w:b/>
          <w:bCs/>
        </w:rPr>
        <w:t>Option 2: Project Proposal</w:t>
      </w:r>
      <w:r w:rsidRPr="00377EAF">
        <w:br/>
      </w:r>
      <w:r w:rsidRPr="00377EAF">
        <w:t xml:space="preserve">Write a project proposal to respond to an area of interest/issue related to your practice/interest. Include: </w:t>
      </w:r>
    </w:p>
    <w:p w:rsidRPr="00377EAF" w:rsidR="00377EAF" w:rsidP="00377EAF" w:rsidRDefault="00377EAF" w14:paraId="3043ECDF" w14:textId="77777777">
      <w:pPr>
        <w:numPr>
          <w:ilvl w:val="0"/>
          <w:numId w:val="23"/>
        </w:numPr>
      </w:pPr>
      <w:r w:rsidRPr="00377EAF">
        <w:t xml:space="preserve">Justification – outline the need for this project &amp; why it is important (1,500 words) </w:t>
      </w:r>
    </w:p>
    <w:p w:rsidRPr="00377EAF" w:rsidR="00377EAF" w:rsidP="00377EAF" w:rsidRDefault="00377EAF" w14:paraId="38E2E700" w14:textId="77777777">
      <w:pPr>
        <w:numPr>
          <w:ilvl w:val="0"/>
          <w:numId w:val="23"/>
        </w:numPr>
      </w:pPr>
      <w:r w:rsidRPr="00377EAF">
        <w:t xml:space="preserve">Methodology – outline the methods, resources, style of your project and create a project management/research plan (1,500 words) </w:t>
      </w:r>
    </w:p>
    <w:p w:rsidRPr="00377EAF" w:rsidR="00377EAF" w:rsidP="00377EAF" w:rsidRDefault="00377EAF" w14:paraId="73C4C97B" w14:textId="77777777">
      <w:pPr>
        <w:numPr>
          <w:ilvl w:val="0"/>
          <w:numId w:val="23"/>
        </w:numPr>
      </w:pPr>
      <w:r w:rsidRPr="00377EAF">
        <w:t>Ethics – outline the ethical implications for undertaking your project (1,000 words)</w:t>
      </w:r>
    </w:p>
    <w:p w:rsidR="00377EAF" w:rsidRDefault="00377EAF" w14:paraId="07547B2C" w14:textId="449CE8EA">
      <w:r>
        <w:br w:type="page"/>
      </w:r>
    </w:p>
    <w:p w:rsidRPr="00F602BF" w:rsidR="00F602BF" w:rsidP="00F602BF" w:rsidRDefault="00F602BF" w14:paraId="29DF5883" w14:textId="1C6D2E26">
      <w:bookmarkStart w:name="_Toc206430949" w:id="9"/>
      <w:r w:rsidRPr="00F602BF">
        <w:rPr>
          <w:rStyle w:val="Heading2Char"/>
        </w:rPr>
        <w:t xml:space="preserve">Module 2: </w:t>
      </w:r>
      <w:r w:rsidRPr="00F602BF">
        <w:rPr>
          <w:rStyle w:val="Heading2Char"/>
        </w:rPr>
        <w:t>Leadership &amp; Teamwork</w:t>
      </w:r>
      <w:bookmarkEnd w:id="9"/>
      <w:r w:rsidRPr="00F602BF">
        <w:rPr>
          <w:rStyle w:val="Heading2Char"/>
        </w:rPr>
        <w:br/>
      </w:r>
      <w:r w:rsidRPr="00F602BF">
        <w:rPr>
          <w:b/>
          <w:bCs/>
        </w:rPr>
        <w:t>Empowering Others: Teamwork and Leadership in Action</w:t>
      </w:r>
    </w:p>
    <w:p w:rsidRPr="00F602BF" w:rsidR="00F602BF" w:rsidP="00F602BF" w:rsidRDefault="00F602BF" w14:paraId="78535B39" w14:textId="77777777">
      <w:r w:rsidRPr="00F602BF">
        <w:rPr>
          <w:b/>
          <w:bCs/>
        </w:rPr>
        <w:t>Learning Outcomes (L.O.):</w:t>
      </w:r>
      <w:r w:rsidRPr="00F602BF">
        <w:t xml:space="preserve"> </w:t>
      </w:r>
    </w:p>
    <w:p w:rsidRPr="00F602BF" w:rsidR="00F602BF" w:rsidP="00F602BF" w:rsidRDefault="00F602BF" w14:paraId="30DF9E68" w14:textId="77777777">
      <w:pPr>
        <w:numPr>
          <w:ilvl w:val="0"/>
          <w:numId w:val="24"/>
        </w:numPr>
      </w:pPr>
      <w:r w:rsidRPr="00F602BF">
        <w:t xml:space="preserve">Analyse the concept of leadership and the key philosophies and principles of leadership and teamwork models and theories </w:t>
      </w:r>
    </w:p>
    <w:p w:rsidRPr="00F602BF" w:rsidR="00F602BF" w:rsidP="00F602BF" w:rsidRDefault="00F602BF" w14:paraId="0DCCC9A3" w14:textId="77777777">
      <w:pPr>
        <w:numPr>
          <w:ilvl w:val="0"/>
          <w:numId w:val="24"/>
        </w:numPr>
      </w:pPr>
      <w:r w:rsidRPr="00F602BF">
        <w:t xml:space="preserve">Demonstrate effective methods of leading and empowering teams for successful practice </w:t>
      </w:r>
    </w:p>
    <w:p w:rsidR="00F602BF" w:rsidP="00377EAF" w:rsidRDefault="00F602BF" w14:paraId="03FEE0F3" w14:textId="77777777"/>
    <w:p w:rsidRPr="00F602BF" w:rsidR="00F602BF" w:rsidP="00F602BF" w:rsidRDefault="00F602BF" w14:paraId="5C57BC7A" w14:textId="77777777">
      <w:r w:rsidRPr="00F602BF">
        <w:rPr>
          <w:b/>
          <w:bCs/>
        </w:rPr>
        <w:t>Assessment</w:t>
      </w:r>
    </w:p>
    <w:p w:rsidRPr="00F602BF" w:rsidR="00F602BF" w:rsidP="00F602BF" w:rsidRDefault="00F602BF" w14:paraId="2CE679ED" w14:textId="77777777">
      <w:r w:rsidRPr="00F602BF">
        <w:rPr>
          <w:b/>
          <w:bCs/>
        </w:rPr>
        <w:t>Group Project (30 mins) – 50%</w:t>
      </w:r>
      <w:r w:rsidRPr="00F602BF">
        <w:t xml:space="preserve"> </w:t>
      </w:r>
    </w:p>
    <w:p w:rsidRPr="00F602BF" w:rsidR="00F602BF" w:rsidP="00F602BF" w:rsidRDefault="00F602BF" w14:paraId="20E03844" w14:textId="77777777">
      <w:pPr>
        <w:numPr>
          <w:ilvl w:val="0"/>
          <w:numId w:val="25"/>
        </w:numPr>
      </w:pPr>
      <w:r w:rsidRPr="00F602BF">
        <w:t xml:space="preserve">Plan and deliver a 30-minute group interactive session (role play, meeting, game-based activity, lesson) </w:t>
      </w:r>
    </w:p>
    <w:p w:rsidRPr="00F602BF" w:rsidR="00F602BF" w:rsidP="00F602BF" w:rsidRDefault="00F602BF" w14:paraId="54DB40E6" w14:textId="77777777">
      <w:pPr>
        <w:numPr>
          <w:ilvl w:val="0"/>
          <w:numId w:val="25"/>
        </w:numPr>
      </w:pPr>
      <w:r w:rsidRPr="00F602BF">
        <w:t>Consider objectives, rationale, roles, responsibilities, strategies</w:t>
      </w:r>
    </w:p>
    <w:p w:rsidRPr="00F602BF" w:rsidR="00F602BF" w:rsidP="00F602BF" w:rsidRDefault="00F602BF" w14:paraId="7A559A3B" w14:textId="77777777">
      <w:r w:rsidRPr="00F602BF">
        <w:rPr>
          <w:b/>
          <w:bCs/>
        </w:rPr>
        <w:t>Individual Reflective Report (2,000 words) – 50%</w:t>
      </w:r>
      <w:r w:rsidRPr="00F602BF">
        <w:t xml:space="preserve"> </w:t>
      </w:r>
    </w:p>
    <w:p w:rsidRPr="00F602BF" w:rsidR="00F602BF" w:rsidP="00F602BF" w:rsidRDefault="00F602BF" w14:paraId="410AD21A" w14:textId="77777777">
      <w:pPr>
        <w:numPr>
          <w:ilvl w:val="0"/>
          <w:numId w:val="26"/>
        </w:numPr>
      </w:pPr>
      <w:r w:rsidRPr="00F602BF">
        <w:t>Written report analysing:</w:t>
      </w:r>
    </w:p>
    <w:p w:rsidRPr="00F602BF" w:rsidR="00F602BF" w:rsidP="00F602BF" w:rsidRDefault="00F602BF" w14:paraId="572B1546" w14:textId="77777777">
      <w:pPr>
        <w:numPr>
          <w:ilvl w:val="1"/>
          <w:numId w:val="26"/>
        </w:numPr>
      </w:pPr>
      <w:r w:rsidRPr="00F602BF">
        <w:t xml:space="preserve">Theories of teamwork and leadership used </w:t>
      </w:r>
    </w:p>
    <w:p w:rsidRPr="00F602BF" w:rsidR="00F602BF" w:rsidP="00F602BF" w:rsidRDefault="00F602BF" w14:paraId="2ADBF280" w14:textId="77777777">
      <w:pPr>
        <w:numPr>
          <w:ilvl w:val="1"/>
          <w:numId w:val="26"/>
        </w:numPr>
      </w:pPr>
      <w:r w:rsidRPr="00F602BF">
        <w:t>Contributions and leadership styles used</w:t>
      </w:r>
    </w:p>
    <w:p w:rsidRPr="00377EAF" w:rsidR="00F602BF" w:rsidP="00377EAF" w:rsidRDefault="00F602BF" w14:paraId="67C699E9" w14:textId="77777777"/>
    <w:p w:rsidR="00F602BF" w:rsidRDefault="00F602BF" w14:paraId="74AB2869" w14:textId="77777777">
      <w:pPr>
        <w:rPr>
          <w:rFonts w:asciiTheme="majorHAnsi" w:hAnsiTheme="majorHAnsi" w:eastAsiaTheme="majorEastAsia" w:cstheme="majorBidi"/>
          <w:color w:val="0F4761" w:themeColor="accent1" w:themeShade="BF"/>
          <w:sz w:val="32"/>
          <w:szCs w:val="32"/>
        </w:rPr>
      </w:pPr>
      <w:r>
        <w:br w:type="page"/>
      </w:r>
    </w:p>
    <w:p w:rsidRPr="0012162A" w:rsidR="0012162A" w:rsidP="0012162A" w:rsidRDefault="002A5393" w14:paraId="4677D641" w14:textId="5D7F3899">
      <w:pPr>
        <w:pStyle w:val="Heading2"/>
      </w:pPr>
      <w:bookmarkStart w:name="_Toc206430950" w:id="10"/>
      <w:r>
        <w:t xml:space="preserve">Module </w:t>
      </w:r>
      <w:r w:rsidR="0012162A">
        <w:t xml:space="preserve">3: </w:t>
      </w:r>
      <w:r w:rsidRPr="0012162A" w:rsidR="0012162A">
        <w:t>Curriculum and Pedagogical Innovation</w:t>
      </w:r>
      <w:bookmarkEnd w:id="10"/>
    </w:p>
    <w:p w:rsidRPr="0012162A" w:rsidR="0012162A" w:rsidP="0012162A" w:rsidRDefault="0012162A" w14:paraId="7E634D95" w14:textId="77777777">
      <w:r w:rsidRPr="0012162A">
        <w:rPr>
          <w:b/>
          <w:bCs/>
        </w:rPr>
        <w:t>Learning Outcomes:</w:t>
      </w:r>
      <w:r w:rsidRPr="0012162A">
        <w:t xml:space="preserve"> </w:t>
      </w:r>
    </w:p>
    <w:p w:rsidRPr="0012162A" w:rsidR="0012162A" w:rsidP="0012162A" w:rsidRDefault="0012162A" w14:paraId="42A44264" w14:textId="77777777">
      <w:pPr>
        <w:numPr>
          <w:ilvl w:val="0"/>
          <w:numId w:val="19"/>
        </w:numPr>
      </w:pPr>
      <w:r w:rsidRPr="0012162A">
        <w:t xml:space="preserve">Critically evaluate theories and models of curriculum design </w:t>
      </w:r>
    </w:p>
    <w:p w:rsidRPr="0012162A" w:rsidR="0012162A" w:rsidP="0012162A" w:rsidRDefault="0012162A" w14:paraId="3293DA82" w14:textId="77777777">
      <w:pPr>
        <w:numPr>
          <w:ilvl w:val="0"/>
          <w:numId w:val="19"/>
        </w:numPr>
      </w:pPr>
      <w:r w:rsidRPr="0012162A">
        <w:t xml:space="preserve">Analyse the influence of social/cultural factors on curricula </w:t>
      </w:r>
    </w:p>
    <w:p w:rsidRPr="0012162A" w:rsidR="0012162A" w:rsidP="0012162A" w:rsidRDefault="0012162A" w14:paraId="6D328172" w14:textId="77777777">
      <w:pPr>
        <w:numPr>
          <w:ilvl w:val="0"/>
          <w:numId w:val="19"/>
        </w:numPr>
      </w:pPr>
      <w:r w:rsidRPr="0012162A">
        <w:t>Reflect on implications for inclusive practice</w:t>
      </w:r>
    </w:p>
    <w:p w:rsidRPr="0012162A" w:rsidR="0012162A" w:rsidP="0012162A" w:rsidRDefault="0012162A" w14:paraId="459CD28C" w14:textId="77777777">
      <w:r w:rsidRPr="0012162A">
        <w:rPr>
          <w:b/>
          <w:bCs/>
        </w:rPr>
        <w:t>Assessment – Portfolio (4,000 words equivalent):</w:t>
      </w:r>
      <w:r w:rsidRPr="0012162A">
        <w:t xml:space="preserve"> </w:t>
      </w:r>
    </w:p>
    <w:p w:rsidRPr="0012162A" w:rsidR="0012162A" w:rsidP="0012162A" w:rsidRDefault="0012162A" w14:paraId="2C462080" w14:textId="77777777">
      <w:pPr>
        <w:numPr>
          <w:ilvl w:val="0"/>
          <w:numId w:val="20"/>
        </w:numPr>
      </w:pPr>
      <w:r w:rsidRPr="0012162A">
        <w:t xml:space="preserve">Create a curriculum (age group of your choice) </w:t>
      </w:r>
    </w:p>
    <w:p w:rsidRPr="0012162A" w:rsidR="0012162A" w:rsidP="0012162A" w:rsidRDefault="0012162A" w14:paraId="19598799" w14:textId="77777777">
      <w:pPr>
        <w:numPr>
          <w:ilvl w:val="0"/>
          <w:numId w:val="20"/>
        </w:numPr>
      </w:pPr>
      <w:r w:rsidRPr="0012162A">
        <w:t xml:space="preserve">Make reference to policy, curriculum, and research </w:t>
      </w:r>
    </w:p>
    <w:p w:rsidRPr="0012162A" w:rsidR="0012162A" w:rsidP="0012162A" w:rsidRDefault="0012162A" w14:paraId="1AB3BBCC" w14:textId="77777777">
      <w:pPr>
        <w:numPr>
          <w:ilvl w:val="0"/>
          <w:numId w:val="20"/>
        </w:numPr>
      </w:pPr>
      <w:r w:rsidRPr="0012162A">
        <w:t>Reflection – Challenges/opportunities for implementation</w:t>
      </w:r>
    </w:p>
    <w:p w:rsidRPr="00F602BF" w:rsidR="00F602BF" w:rsidP="00F602BF" w:rsidRDefault="00F602BF" w14:paraId="19A85C48" w14:textId="77777777">
      <w:r w:rsidRPr="00F602BF">
        <w:rPr>
          <w:b/>
          <w:bCs/>
        </w:rPr>
        <w:t>Academic Skills:</w:t>
      </w:r>
      <w:r w:rsidRPr="00F602BF">
        <w:t xml:space="preserve"> </w:t>
      </w:r>
    </w:p>
    <w:p w:rsidRPr="00F602BF" w:rsidR="00F602BF" w:rsidP="00F602BF" w:rsidRDefault="00F602BF" w14:paraId="6AE8F625" w14:textId="77777777">
      <w:pPr>
        <w:numPr>
          <w:ilvl w:val="0"/>
          <w:numId w:val="27"/>
        </w:numPr>
      </w:pPr>
      <w:r w:rsidRPr="00F602BF">
        <w:t xml:space="preserve">Critical thinking </w:t>
      </w:r>
    </w:p>
    <w:p w:rsidRPr="00F602BF" w:rsidR="00F602BF" w:rsidP="00F602BF" w:rsidRDefault="00F602BF" w14:paraId="0637C7EE" w14:textId="77777777">
      <w:pPr>
        <w:numPr>
          <w:ilvl w:val="0"/>
          <w:numId w:val="27"/>
        </w:numPr>
      </w:pPr>
      <w:r w:rsidRPr="00F602BF">
        <w:t xml:space="preserve">Problem solving </w:t>
      </w:r>
    </w:p>
    <w:p w:rsidRPr="00F602BF" w:rsidR="00F602BF" w:rsidP="00F602BF" w:rsidRDefault="00F602BF" w14:paraId="24FDAAE3" w14:textId="77777777">
      <w:pPr>
        <w:numPr>
          <w:ilvl w:val="0"/>
          <w:numId w:val="27"/>
        </w:numPr>
      </w:pPr>
      <w:r w:rsidRPr="00F602BF">
        <w:t xml:space="preserve">Research skills </w:t>
      </w:r>
    </w:p>
    <w:p w:rsidRPr="00F602BF" w:rsidR="00F602BF" w:rsidP="00F602BF" w:rsidRDefault="00F602BF" w14:paraId="32918D7F" w14:textId="77777777">
      <w:pPr>
        <w:numPr>
          <w:ilvl w:val="0"/>
          <w:numId w:val="27"/>
        </w:numPr>
      </w:pPr>
      <w:r w:rsidRPr="00F602BF">
        <w:t xml:space="preserve">Analysis </w:t>
      </w:r>
    </w:p>
    <w:p w:rsidRPr="00F602BF" w:rsidR="00F602BF" w:rsidP="00F602BF" w:rsidRDefault="00F602BF" w14:paraId="14EE2279" w14:textId="77777777">
      <w:pPr>
        <w:numPr>
          <w:ilvl w:val="0"/>
          <w:numId w:val="27"/>
        </w:numPr>
      </w:pPr>
      <w:r w:rsidRPr="00F602BF">
        <w:t xml:space="preserve">Planning </w:t>
      </w:r>
    </w:p>
    <w:p w:rsidRPr="00F602BF" w:rsidR="00F602BF" w:rsidP="00F602BF" w:rsidRDefault="00F602BF" w14:paraId="0EAD2D90" w14:textId="77777777">
      <w:pPr>
        <w:numPr>
          <w:ilvl w:val="0"/>
          <w:numId w:val="27"/>
        </w:numPr>
      </w:pPr>
      <w:r w:rsidRPr="00F602BF">
        <w:t>Engagement with theory</w:t>
      </w:r>
    </w:p>
    <w:p w:rsidR="0012162A" w:rsidP="00656300" w:rsidRDefault="0012162A" w14:paraId="7AEBFF1C" w14:textId="77777777"/>
    <w:p w:rsidR="00F602BF" w:rsidRDefault="00F602BF" w14:paraId="6FCE53A6" w14:textId="0865F904">
      <w:r>
        <w:br w:type="page"/>
      </w:r>
    </w:p>
    <w:p w:rsidRPr="00F602BF" w:rsidR="00F602BF" w:rsidP="00F602BF" w:rsidRDefault="00F602BF" w14:paraId="109B5BFD" w14:textId="61BB257C">
      <w:bookmarkStart w:name="_Toc206430951" w:id="11"/>
      <w:r w:rsidRPr="00F602BF">
        <w:rPr>
          <w:rStyle w:val="Heading2Char"/>
        </w:rPr>
        <w:t xml:space="preserve">Module </w:t>
      </w:r>
      <w:r w:rsidR="00C14C14">
        <w:rPr>
          <w:rStyle w:val="Heading2Char"/>
        </w:rPr>
        <w:t>5 (Gen)</w:t>
      </w:r>
      <w:r w:rsidRPr="00F602BF">
        <w:rPr>
          <w:rStyle w:val="Heading2Char"/>
        </w:rPr>
        <w:t xml:space="preserve">: </w:t>
      </w:r>
      <w:r w:rsidRPr="00F602BF">
        <w:rPr>
          <w:rStyle w:val="Heading2Char"/>
        </w:rPr>
        <w:t>Equality, Diversity &amp; Social Justice</w:t>
      </w:r>
      <w:bookmarkEnd w:id="11"/>
      <w:r w:rsidRPr="00F602BF">
        <w:rPr>
          <w:rStyle w:val="Heading2Char"/>
        </w:rPr>
        <w:br/>
      </w:r>
      <w:r w:rsidRPr="00F602BF">
        <w:rPr>
          <w:b/>
          <w:bCs/>
        </w:rPr>
        <w:t>Empowering Young People</w:t>
      </w:r>
      <w:r w:rsidRPr="00F602BF">
        <w:br/>
      </w:r>
      <w:r w:rsidRPr="00F602BF">
        <w:rPr>
          <w:b/>
          <w:bCs/>
        </w:rPr>
        <w:t>Voices for Change: Equity &amp; Social Justice</w:t>
      </w:r>
    </w:p>
    <w:p w:rsidRPr="00F602BF" w:rsidR="00F602BF" w:rsidP="00F602BF" w:rsidRDefault="00F602BF" w14:paraId="2FA45284" w14:textId="77777777">
      <w:pPr>
        <w:rPr>
          <w:b/>
          <w:bCs/>
          <w:color w:val="FF0000"/>
        </w:rPr>
      </w:pPr>
      <w:r w:rsidRPr="00F602BF">
        <w:rPr>
          <w:b/>
          <w:bCs/>
          <w:color w:val="FF0000"/>
        </w:rPr>
        <w:t>Placement</w:t>
      </w:r>
      <w:r w:rsidRPr="00F602BF">
        <w:rPr>
          <w:b/>
          <w:bCs/>
          <w:color w:val="FF0000"/>
        </w:rPr>
        <w:t xml:space="preserve"> </w:t>
      </w:r>
    </w:p>
    <w:p w:rsidR="00F602BF" w:rsidP="00F602BF" w:rsidRDefault="00F602BF" w14:paraId="32665458" w14:textId="77777777">
      <w:pPr>
        <w:rPr>
          <w:b/>
          <w:bCs/>
        </w:rPr>
      </w:pPr>
    </w:p>
    <w:p w:rsidRPr="00F602BF" w:rsidR="00F602BF" w:rsidP="00F602BF" w:rsidRDefault="00F602BF" w14:paraId="3324AEC9" w14:textId="4DFE5DEE">
      <w:r w:rsidRPr="00F602BF">
        <w:rPr>
          <w:b/>
          <w:bCs/>
        </w:rPr>
        <w:t>Learning Outcomes (L.O.s):</w:t>
      </w:r>
      <w:r w:rsidRPr="00F602BF">
        <w:t xml:space="preserve"> </w:t>
      </w:r>
    </w:p>
    <w:p w:rsidRPr="00F602BF" w:rsidR="00F602BF" w:rsidP="00F602BF" w:rsidRDefault="00F602BF" w14:paraId="21521F80" w14:textId="77777777">
      <w:pPr>
        <w:numPr>
          <w:ilvl w:val="0"/>
          <w:numId w:val="28"/>
        </w:numPr>
      </w:pPr>
      <w:r w:rsidRPr="00F602BF">
        <w:t xml:space="preserve">Critically analyse the impact of structural inequalities on the lived experience of children/young people </w:t>
      </w:r>
    </w:p>
    <w:p w:rsidRPr="00F602BF" w:rsidR="00F602BF" w:rsidP="00F602BF" w:rsidRDefault="00F602BF" w14:paraId="668F3A1A" w14:textId="77777777">
      <w:pPr>
        <w:numPr>
          <w:ilvl w:val="0"/>
          <w:numId w:val="28"/>
        </w:numPr>
      </w:pPr>
      <w:r w:rsidRPr="00F602BF">
        <w:t xml:space="preserve">Evaluate contemporary debates relating to equity &amp; social justice in educational/community settings </w:t>
      </w:r>
    </w:p>
    <w:p w:rsidRPr="00F602BF" w:rsidR="00F602BF" w:rsidP="00F602BF" w:rsidRDefault="00F602BF" w14:paraId="1FB4F806" w14:textId="77777777">
      <w:pPr>
        <w:numPr>
          <w:ilvl w:val="0"/>
          <w:numId w:val="28"/>
        </w:numPr>
      </w:pPr>
      <w:r w:rsidRPr="00F602BF">
        <w:t>Apply inclusive &amp; anti-oppressive principles to the design(?) of interventions, practices or policies that support the rights &amp; wellbeing of CYPs</w:t>
      </w:r>
    </w:p>
    <w:p w:rsidRPr="00F602BF" w:rsidR="00F602BF" w:rsidP="00F602BF" w:rsidRDefault="00F602BF" w14:paraId="7C9BCC54" w14:textId="78CEEB11">
      <w:r w:rsidRPr="00F602BF">
        <w:br/>
      </w:r>
      <w:r w:rsidRPr="00F602BF">
        <w:br/>
      </w:r>
    </w:p>
    <w:p w:rsidRPr="00F602BF" w:rsidR="00F602BF" w:rsidP="00F602BF" w:rsidRDefault="00F602BF" w14:paraId="7CB78132" w14:textId="77777777">
      <w:r w:rsidRPr="00F602BF">
        <w:rPr>
          <w:b/>
          <w:bCs/>
        </w:rPr>
        <w:t>Assessment:</w:t>
      </w:r>
      <w:r w:rsidRPr="00F602BF">
        <w:br/>
      </w:r>
      <w:r w:rsidRPr="00F602BF">
        <w:rPr>
          <w:b/>
          <w:bCs/>
        </w:rPr>
        <w:t>Exploring Equity, Diversity &amp; Social Justice in Practice</w:t>
      </w:r>
    </w:p>
    <w:p w:rsidRPr="00F602BF" w:rsidR="00F602BF" w:rsidP="00F602BF" w:rsidRDefault="00F602BF" w14:paraId="26E460EA" w14:textId="77777777">
      <w:r w:rsidRPr="00F602BF">
        <w:t>Produce a 4,000 (+/- 10%) word critical case study that examines how issues of equity, diversity &amp; social justice impact the lived experience of CYPs (Children and Young People) in a specific context.</w:t>
      </w:r>
    </w:p>
    <w:p w:rsidRPr="00F602BF" w:rsidR="00F602BF" w:rsidP="00F602BF" w:rsidRDefault="00F602BF" w14:paraId="2266AD54" w14:textId="77777777">
      <w:r w:rsidRPr="00F602BF">
        <w:rPr>
          <w:b/>
          <w:bCs/>
        </w:rPr>
        <w:t>Case Study to include:</w:t>
      </w:r>
      <w:r w:rsidRPr="00F602BF">
        <w:t xml:space="preserve"> </w:t>
      </w:r>
    </w:p>
    <w:p w:rsidRPr="00F602BF" w:rsidR="00F602BF" w:rsidP="00F602BF" w:rsidRDefault="00F602BF" w14:paraId="58142B75" w14:textId="77777777">
      <w:pPr>
        <w:numPr>
          <w:ilvl w:val="0"/>
          <w:numId w:val="29"/>
        </w:numPr>
      </w:pPr>
      <w:r w:rsidRPr="00F602BF">
        <w:t xml:space="preserve">Identification &amp; description of a real or hypothetical scenario in which equity, diversity &amp; social justice is a central concern </w:t>
      </w:r>
    </w:p>
    <w:p w:rsidRPr="00F602BF" w:rsidR="00F602BF" w:rsidP="00F602BF" w:rsidRDefault="00F602BF" w14:paraId="18D40D56" w14:textId="77777777">
      <w:pPr>
        <w:numPr>
          <w:ilvl w:val="0"/>
          <w:numId w:val="29"/>
        </w:numPr>
      </w:pPr>
      <w:r w:rsidRPr="00F602BF">
        <w:t xml:space="preserve">Critical analysis of social/cultural/institutional factors involved </w:t>
      </w:r>
    </w:p>
    <w:p w:rsidRPr="00F602BF" w:rsidR="00F602BF" w:rsidP="00F602BF" w:rsidRDefault="00F602BF" w14:paraId="1A1049F3" w14:textId="77777777">
      <w:pPr>
        <w:numPr>
          <w:ilvl w:val="0"/>
          <w:numId w:val="29"/>
        </w:numPr>
      </w:pPr>
      <w:r w:rsidRPr="00F602BF">
        <w:t xml:space="preserve">Relevant theoretical frameworks (e.g., critical race, intersectionality, inclusive education, rights-based) </w:t>
      </w:r>
    </w:p>
    <w:p w:rsidRPr="00F602BF" w:rsidR="00F602BF" w:rsidP="00F602BF" w:rsidRDefault="00F602BF" w14:paraId="7DF1C178" w14:textId="77777777">
      <w:pPr>
        <w:numPr>
          <w:ilvl w:val="0"/>
          <w:numId w:val="29"/>
        </w:numPr>
      </w:pPr>
      <w:r w:rsidRPr="00F602BF">
        <w:t xml:space="preserve">Evaluate the responses of stakeholders/organisations in addressing these issues </w:t>
      </w:r>
    </w:p>
    <w:p w:rsidRPr="00F602BF" w:rsidR="00F602BF" w:rsidP="00F602BF" w:rsidRDefault="00F602BF" w14:paraId="3E9822C3" w14:textId="77777777">
      <w:pPr>
        <w:numPr>
          <w:ilvl w:val="0"/>
          <w:numId w:val="29"/>
        </w:numPr>
      </w:pPr>
      <w:r w:rsidRPr="00F602BF">
        <w:t>Propose recommendations for improving practice, policy, or outcomes</w:t>
      </w:r>
    </w:p>
    <w:p w:rsidR="00F602BF" w:rsidRDefault="00F602BF" w14:paraId="361F8F09" w14:textId="1ABE887E">
      <w:r>
        <w:br w:type="page"/>
      </w:r>
    </w:p>
    <w:p w:rsidRPr="00A77808" w:rsidR="00A77808" w:rsidP="58C98150" w:rsidRDefault="00F602BF" w14:paraId="35118826" w14:textId="11A63BE3">
      <w:pPr>
        <w:pStyle w:val="Heading2"/>
        <w:spacing w:before="0" w:beforeAutospacing="off" w:after="0" w:afterAutospacing="off"/>
        <w:rPr>
          <w:rFonts w:ascii="Segoe UI" w:hAnsi="Segoe UI" w:eastAsia="Segoe UI" w:cs="Segoe UI"/>
          <w:b w:val="1"/>
          <w:bCs w:val="1"/>
          <w:noProof w:val="0"/>
          <w:color w:val="0F4761" w:themeColor="accent1" w:themeTint="FF" w:themeShade="BF"/>
          <w:sz w:val="24"/>
          <w:szCs w:val="24"/>
          <w:lang w:val="en-GB"/>
        </w:rPr>
      </w:pPr>
      <w:bookmarkStart w:name="_Toc206430952" w:id="12"/>
      <w:r w:rsidR="00F602BF">
        <w:rPr/>
        <w:t xml:space="preserve">Module </w:t>
      </w:r>
      <w:r w:rsidR="00A77808">
        <w:rPr/>
        <w:t>6</w:t>
      </w:r>
      <w:r w:rsidR="00F602BF">
        <w:rPr/>
        <w:t xml:space="preserve">(Gen): </w:t>
      </w:r>
      <w:r w:rsidR="00A77808">
        <w:rPr/>
        <w:t xml:space="preserve"> Where Learning Happens: Indoor and Outdoor Learning Environments</w:t>
      </w:r>
      <w:bookmarkEnd w:id="12"/>
      <w:r>
        <w:br/>
      </w:r>
    </w:p>
    <w:p w:rsidRPr="00A77808" w:rsidR="00A77808" w:rsidP="58C98150" w:rsidRDefault="00F602BF" w14:paraId="0AB3DDD2" w14:textId="2FB93CE9">
      <w:pPr>
        <w:spacing w:before="0" w:beforeAutospacing="off" w:after="0" w:afterAutospacing="off"/>
      </w:pPr>
      <w:r w:rsidRPr="58C98150" w:rsidR="35278E23">
        <w:rPr>
          <w:rFonts w:ascii="Segoe UI" w:hAnsi="Segoe UI" w:eastAsia="Segoe UI" w:cs="Segoe UI"/>
          <w:b w:val="1"/>
          <w:bCs w:val="1"/>
          <w:noProof w:val="0"/>
          <w:color w:val="000000" w:themeColor="text1" w:themeTint="FF" w:themeShade="FF"/>
          <w:sz w:val="24"/>
          <w:szCs w:val="24"/>
          <w:lang w:val="en-GB"/>
        </w:rPr>
        <w:t>Learning Outcomes:</w:t>
      </w:r>
      <w:r w:rsidRPr="58C98150" w:rsidR="35278E23">
        <w:rPr>
          <w:rFonts w:ascii="Segoe UI" w:hAnsi="Segoe UI" w:eastAsia="Segoe UI" w:cs="Segoe UI"/>
          <w:noProof w:val="0"/>
          <w:color w:val="000000" w:themeColor="text1" w:themeTint="FF" w:themeShade="FF"/>
          <w:sz w:val="24"/>
          <w:szCs w:val="24"/>
          <w:lang w:val="en-GB"/>
        </w:rPr>
        <w:t xml:space="preserve">  </w:t>
      </w:r>
    </w:p>
    <w:p w:rsidRPr="00A77808" w:rsidR="00A77808" w:rsidP="58C98150" w:rsidRDefault="00F602BF" w14:paraId="65AA6665" w14:textId="1FB964FB">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xml:space="preserve">· Evaluate the impact of the environment on learning  </w:t>
      </w:r>
    </w:p>
    <w:p w:rsidRPr="00A77808" w:rsidR="00A77808" w:rsidP="58C98150" w:rsidRDefault="00F602BF" w14:paraId="390A3E6F" w14:textId="7459BCCA">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xml:space="preserve">· Analyse approaches that support engagement with diverse learning environments, indoors and outdoors  </w:t>
      </w:r>
    </w:p>
    <w:p w:rsidRPr="00A77808" w:rsidR="00A77808" w:rsidP="58C98150" w:rsidRDefault="00F602BF" w14:paraId="6B428626" w14:textId="375C8EDE">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Reflect on how theory &amp; research enhances the development of inclusive learning environments indoors &amp; outdoors</w:t>
      </w:r>
    </w:p>
    <w:p w:rsidRPr="00A77808" w:rsidR="00A77808" w:rsidP="58C98150" w:rsidRDefault="00F602BF" w14:paraId="1672237E" w14:textId="237F6E17">
      <w:pPr>
        <w:spacing w:before="0" w:beforeAutospacing="off" w:after="0" w:afterAutospacing="off"/>
      </w:pPr>
    </w:p>
    <w:p w:rsidRPr="00A77808" w:rsidR="00A77808" w:rsidP="58C98150" w:rsidRDefault="00F602BF" w14:paraId="4F2CA42A" w14:textId="4CA258FA">
      <w:pPr>
        <w:spacing w:before="0" w:beforeAutospacing="off" w:after="0" w:afterAutospacing="off"/>
      </w:pPr>
    </w:p>
    <w:p w:rsidRPr="00A77808" w:rsidR="00A77808" w:rsidP="58C98150" w:rsidRDefault="00F602BF" w14:paraId="282EC0C9" w14:textId="5A96470E">
      <w:pPr>
        <w:shd w:val="clear" w:color="auto" w:fill="FFFFFF" w:themeFill="background1"/>
        <w:spacing w:before="75" w:beforeAutospacing="off" w:after="0" w:afterAutospacing="off"/>
        <w:jc w:val="left"/>
      </w:pPr>
      <w:r w:rsidRPr="58C98150" w:rsidR="35278E23">
        <w:rPr>
          <w:rFonts w:ascii="Segoe UI" w:hAnsi="Segoe UI" w:eastAsia="Segoe UI" w:cs="Segoe UI"/>
          <w:b w:val="1"/>
          <w:bCs w:val="1"/>
          <w:noProof w:val="0"/>
          <w:color w:val="000000" w:themeColor="text1" w:themeTint="FF" w:themeShade="FF"/>
          <w:sz w:val="24"/>
          <w:szCs w:val="24"/>
          <w:lang w:val="en-GB"/>
        </w:rPr>
        <w:t>Assignment (Equivalent to 4,000 words):</w:t>
      </w:r>
      <w:r>
        <w:br/>
      </w:r>
      <w:r w:rsidRPr="58C98150" w:rsidR="35278E23">
        <w:rPr>
          <w:rFonts w:ascii="Segoe UI" w:hAnsi="Segoe UI" w:eastAsia="Segoe UI" w:cs="Segoe UI"/>
          <w:b w:val="1"/>
          <w:bCs w:val="1"/>
          <w:noProof w:val="0"/>
          <w:color w:val="000000" w:themeColor="text1" w:themeTint="FF" w:themeShade="FF"/>
          <w:sz w:val="24"/>
          <w:szCs w:val="24"/>
          <w:lang w:val="en-GB"/>
        </w:rPr>
        <w:t>Portfolio – practical with written element</w:t>
      </w:r>
    </w:p>
    <w:p w:rsidRPr="00A77808" w:rsidR="00A77808" w:rsidP="58C98150" w:rsidRDefault="00F602BF" w14:paraId="1ED05381" w14:textId="6C15338B">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Develop an environment for learning and record it digitally (photographs, video)</w:t>
      </w:r>
    </w:p>
    <w:p w:rsidRPr="00A77808" w:rsidR="00A77808" w:rsidP="58C98150" w:rsidRDefault="00F602BF" w14:paraId="3B0DBBFC" w14:textId="6CB11357">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xml:space="preserve">· Consider key elements such as space and  resources.  </w:t>
      </w:r>
    </w:p>
    <w:p w:rsidRPr="00A77808" w:rsidR="00A77808" w:rsidP="58C98150" w:rsidRDefault="00F602BF" w14:paraId="5BCFFD45" w14:textId="09E4EE3F">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Include a suitable risk benefit -assessment in context of the chosen environment.</w:t>
      </w:r>
    </w:p>
    <w:p w:rsidRPr="00A77808" w:rsidR="00A77808" w:rsidP="58C98150" w:rsidRDefault="00F602BF" w14:paraId="30665EEB" w14:textId="52E5CC3E">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Evaluate the approach you have developed in relation to theory and other research.</w:t>
      </w:r>
    </w:p>
    <w:p w:rsidRPr="00A77808" w:rsidR="00A77808" w:rsidP="58C98150" w:rsidRDefault="00F602BF" w14:paraId="072D5844" w14:textId="02222F6B">
      <w:pPr>
        <w:shd w:val="clear" w:color="auto" w:fill="FFFFFF" w:themeFill="background1"/>
        <w:spacing w:before="75" w:beforeAutospacing="off" w:after="0" w:afterAutospacing="off"/>
        <w:jc w:val="left"/>
      </w:pPr>
      <w:r w:rsidRPr="58C98150" w:rsidR="35278E23">
        <w:rPr>
          <w:rFonts w:ascii="Segoe UI" w:hAnsi="Segoe UI" w:eastAsia="Segoe UI" w:cs="Segoe UI"/>
          <w:b w:val="1"/>
          <w:bCs w:val="1"/>
          <w:noProof w:val="0"/>
          <w:color w:val="000000" w:themeColor="text1" w:themeTint="FF" w:themeShade="FF"/>
          <w:sz w:val="24"/>
          <w:szCs w:val="24"/>
          <w:lang w:val="en-GB"/>
        </w:rPr>
        <w:t>Academic</w:t>
      </w:r>
      <w:r w:rsidRPr="58C98150" w:rsidR="35278E23">
        <w:rPr>
          <w:rFonts w:ascii="Segoe UI" w:hAnsi="Segoe UI" w:eastAsia="Segoe UI" w:cs="Segoe UI"/>
          <w:noProof w:val="0"/>
          <w:color w:val="000000" w:themeColor="text1" w:themeTint="FF" w:themeShade="FF"/>
          <w:sz w:val="24"/>
          <w:szCs w:val="24"/>
          <w:lang w:val="en-GB"/>
        </w:rPr>
        <w:t xml:space="preserve"> skills</w:t>
      </w:r>
    </w:p>
    <w:p w:rsidRPr="00A77808" w:rsidR="00A77808" w:rsidP="58C98150" w:rsidRDefault="00F602BF" w14:paraId="4DE5666E" w14:textId="3B0992D5">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xml:space="preserve">· Application of theory to practice  </w:t>
      </w:r>
    </w:p>
    <w:p w:rsidRPr="00A77808" w:rsidR="00A77808" w:rsidP="58C98150" w:rsidRDefault="00F602BF" w14:paraId="48BD4397" w14:textId="19D686EE">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xml:space="preserve">· Analyse, evaluate, research studies content  </w:t>
      </w:r>
    </w:p>
    <w:p w:rsidRPr="00A77808" w:rsidR="00A77808" w:rsidP="58C98150" w:rsidRDefault="00F602BF" w14:paraId="5536ED15" w14:textId="5211492E">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xml:space="preserve">· Specialist knowledge on risk assessments  </w:t>
      </w:r>
    </w:p>
    <w:p w:rsidRPr="00A77808" w:rsidR="00A77808" w:rsidP="58C98150" w:rsidRDefault="00F602BF" w14:paraId="09BF4DF9" w14:textId="447E1E6E">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xml:space="preserve">· Plan and organise  </w:t>
      </w:r>
    </w:p>
    <w:p w:rsidRPr="00A77808" w:rsidR="00A77808" w:rsidP="58C98150" w:rsidRDefault="00F602BF" w14:paraId="0F659DC4" w14:textId="3E82EAA2">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xml:space="preserve">· Time management and resource allocation  </w:t>
      </w:r>
    </w:p>
    <w:p w:rsidRPr="00A77808" w:rsidR="00A77808" w:rsidP="58C98150" w:rsidRDefault="00F602BF" w14:paraId="59E055FD" w14:textId="0A295516">
      <w:pPr>
        <w:shd w:val="clear" w:color="auto" w:fill="FFFFFF" w:themeFill="background1"/>
        <w:spacing w:before="0" w:beforeAutospacing="off" w:after="0" w:afterAutospacing="off"/>
        <w:ind w:left="525" w:right="0"/>
        <w:jc w:val="left"/>
      </w:pPr>
      <w:r w:rsidRPr="58C98150" w:rsidR="35278E23">
        <w:rPr>
          <w:rFonts w:ascii="Segoe UI" w:hAnsi="Segoe UI" w:eastAsia="Segoe UI" w:cs="Segoe UI"/>
          <w:noProof w:val="0"/>
          <w:color w:val="000000" w:themeColor="text1" w:themeTint="FF" w:themeShade="FF"/>
          <w:sz w:val="24"/>
          <w:szCs w:val="24"/>
          <w:lang w:val="en-GB"/>
        </w:rPr>
        <w:t>· Digital skills</w:t>
      </w:r>
    </w:p>
    <w:p w:rsidRPr="00A77808" w:rsidR="00A77808" w:rsidP="58C98150" w:rsidRDefault="00F602BF" w14:paraId="409775A8" w14:textId="53E92BEE">
      <w:pPr>
        <w:spacing w:before="0" w:beforeAutospacing="off" w:after="0" w:afterAutospacing="off"/>
      </w:pPr>
    </w:p>
    <w:p w:rsidRPr="00A77808" w:rsidR="00A77808" w:rsidP="58C98150" w:rsidRDefault="00F602BF" w14:paraId="671BA76F" w14:textId="319658E8">
      <w:pPr>
        <w:pStyle w:val="Normal"/>
      </w:pPr>
    </w:p>
    <w:p w:rsidR="00A77808" w:rsidRDefault="00A77808" w14:paraId="12BC1FC2" w14:textId="0C12DF25"/>
    <w:p w:rsidR="58C98150" w:rsidRDefault="58C98150" w14:paraId="79733A0F" w14:textId="5F41A068">
      <w:r>
        <w:br w:type="page"/>
      </w:r>
    </w:p>
    <w:p w:rsidR="009E7928" w:rsidP="009E7928" w:rsidRDefault="009E7928" w14:paraId="002DCB23" w14:textId="77777777">
      <w:pPr>
        <w:pStyle w:val="Heading2"/>
      </w:pPr>
      <w:bookmarkStart w:name="_Toc206430953" w:id="13"/>
      <w:r>
        <w:t>Module 5 (ALN): Unlocking Potential: ALN and the power of partnership</w:t>
      </w:r>
      <w:bookmarkEnd w:id="13"/>
    </w:p>
    <w:p w:rsidR="009E7928" w:rsidP="009E7928" w:rsidRDefault="009E7928" w14:paraId="77D6B77B" w14:textId="77777777"/>
    <w:p w:rsidR="009E7928" w:rsidP="009E7928" w:rsidRDefault="009E7928" w14:paraId="0349EB9D" w14:textId="77777777">
      <w:r>
        <w:t>Los:</w:t>
      </w:r>
    </w:p>
    <w:p w:rsidR="009E7928" w:rsidP="009E7928" w:rsidRDefault="009E7928" w14:paraId="45E0A68C" w14:textId="77777777">
      <w:pPr>
        <w:pStyle w:val="ListParagraph"/>
        <w:numPr>
          <w:ilvl w:val="1"/>
          <w:numId w:val="31"/>
        </w:numPr>
      </w:pPr>
      <w:r>
        <w:t>To ??? the principles and practices of MAW in supporting learners with ALN</w:t>
      </w:r>
    </w:p>
    <w:p w:rsidR="009E7928" w:rsidP="009E7928" w:rsidRDefault="009E7928" w14:paraId="566231C3" w14:textId="77777777">
      <w:pPr>
        <w:pStyle w:val="ListParagraph"/>
        <w:numPr>
          <w:ilvl w:val="1"/>
          <w:numId w:val="31"/>
        </w:numPr>
      </w:pPr>
      <w:r>
        <w:t>To critically evaluate legislation, policies and framework that underpin MAW</w:t>
      </w:r>
    </w:p>
    <w:p w:rsidR="009E7928" w:rsidP="009E7928" w:rsidRDefault="009E7928" w14:paraId="101BDBB6" w14:textId="77777777">
      <w:pPr>
        <w:pStyle w:val="ListParagraph"/>
        <w:numPr>
          <w:ilvl w:val="1"/>
          <w:numId w:val="31"/>
        </w:numPr>
      </w:pPr>
      <w:r>
        <w:t>To evaluate opportunities and barriers when agencies work together to support learners with ALN</w:t>
      </w:r>
    </w:p>
    <w:p w:rsidR="009E7928" w:rsidP="009E7928" w:rsidRDefault="009E7928" w14:paraId="17C88EBD" w14:textId="77777777">
      <w:r>
        <w:t>Assessment:</w:t>
      </w:r>
    </w:p>
    <w:p w:rsidR="009E7928" w:rsidP="009E7928" w:rsidRDefault="009E7928" w14:paraId="0418B64A" w14:textId="77777777">
      <w:r>
        <w:t>Case study analysis (15min presentation, 2000 word briefing paper)</w:t>
      </w:r>
    </w:p>
    <w:p w:rsidR="009E7928" w:rsidP="009E7928" w:rsidRDefault="009E7928" w14:paraId="4315EF41" w14:textId="77777777">
      <w:r>
        <w:t>Fictitious ESTYN report</w:t>
      </w:r>
    </w:p>
    <w:p w:rsidR="009E7928" w:rsidP="009E7928" w:rsidRDefault="009E7928" w14:paraId="3B885732" w14:textId="77777777">
      <w:r>
        <w:t xml:space="preserve">Reflect on current legislation, policies and </w:t>
      </w:r>
      <w:proofErr w:type="spellStart"/>
      <w:r>
        <w:t>practicesand</w:t>
      </w:r>
      <w:proofErr w:type="spellEnd"/>
      <w:r>
        <w:t xml:space="preserve"> write a presentation and briefing paper illustrating how XXX can improve MAW when supporting learners with ALN. Your </w:t>
      </w:r>
      <w:proofErr w:type="spellStart"/>
      <w:r>
        <w:t>finidings</w:t>
      </w:r>
      <w:proofErr w:type="spellEnd"/>
      <w:r>
        <w:t xml:space="preserve"> will be presented to staff during a training event.</w:t>
      </w:r>
    </w:p>
    <w:p w:rsidR="009E7928" w:rsidP="009E7928" w:rsidRDefault="009E7928" w14:paraId="7885F70C" w14:textId="77777777"/>
    <w:p w:rsidR="009E7928" w:rsidRDefault="009E7928" w14:paraId="4BA7DCAF" w14:textId="77777777">
      <w:pPr>
        <w:rPr>
          <w:rFonts w:asciiTheme="majorHAnsi" w:hAnsiTheme="majorHAnsi" w:eastAsiaTheme="majorEastAsia" w:cstheme="majorBidi"/>
          <w:color w:val="0F4761" w:themeColor="accent1" w:themeShade="BF"/>
          <w:sz w:val="32"/>
          <w:szCs w:val="32"/>
        </w:rPr>
      </w:pPr>
      <w:r>
        <w:br w:type="page"/>
      </w:r>
    </w:p>
    <w:p w:rsidRPr="00A77808" w:rsidR="00A77808" w:rsidP="00A77808" w:rsidRDefault="00A77808" w14:paraId="47E8647A" w14:textId="3A7C3FC9">
      <w:pPr>
        <w:pStyle w:val="Heading2"/>
      </w:pPr>
      <w:bookmarkStart w:name="_Toc206430954" w:id="14"/>
      <w:r>
        <w:t xml:space="preserve">Module 6 (ALN):  </w:t>
      </w:r>
      <w:r w:rsidRPr="00A77808">
        <w:t>Mind the Gap: Understanding and Supporting Language Delay</w:t>
      </w:r>
      <w:bookmarkEnd w:id="14"/>
    </w:p>
    <w:p w:rsidRPr="00A77808" w:rsidR="00A77808" w:rsidP="00A77808" w:rsidRDefault="00A77808" w14:paraId="39636992" w14:textId="77777777">
      <w:r w:rsidRPr="00A77808">
        <w:rPr>
          <w:b/>
          <w:bCs/>
        </w:rPr>
        <w:t>Learning Outcomes:</w:t>
      </w:r>
      <w:r w:rsidRPr="00A77808">
        <w:t xml:space="preserve"> </w:t>
      </w:r>
    </w:p>
    <w:p w:rsidRPr="00A77808" w:rsidR="00A77808" w:rsidP="00A77808" w:rsidRDefault="00A77808" w14:paraId="35D5EA4B" w14:textId="77777777">
      <w:pPr>
        <w:numPr>
          <w:ilvl w:val="0"/>
          <w:numId w:val="33"/>
        </w:numPr>
      </w:pPr>
      <w:r w:rsidRPr="00A77808">
        <w:t xml:space="preserve">Critically analyse the impact of language delay in different contexts </w:t>
      </w:r>
    </w:p>
    <w:p w:rsidRPr="00A77808" w:rsidR="00A77808" w:rsidP="00A77808" w:rsidRDefault="00A77808" w14:paraId="6A8A1A6E" w14:textId="77777777">
      <w:pPr>
        <w:numPr>
          <w:ilvl w:val="0"/>
          <w:numId w:val="33"/>
        </w:numPr>
      </w:pPr>
      <w:r w:rsidRPr="00A77808">
        <w:t>Critically evaluate practical strategies and interventions used to support individuals with language delay</w:t>
      </w:r>
    </w:p>
    <w:p w:rsidRPr="00A77808" w:rsidR="00A77808" w:rsidP="00A77808" w:rsidRDefault="00A77808" w14:paraId="4F24F056" w14:textId="77777777">
      <w:r w:rsidRPr="00A77808">
        <w:rPr>
          <w:b/>
          <w:bCs/>
        </w:rPr>
        <w:t>Assessment:</w:t>
      </w:r>
      <w:r w:rsidRPr="00A77808">
        <w:br/>
      </w:r>
      <w:r w:rsidRPr="00A77808">
        <w:t>Produce a 4,000-word written report that critically analyses the impact of language delay across different contexts.</w:t>
      </w:r>
      <w:r w:rsidRPr="00A77808">
        <w:br/>
      </w:r>
      <w:r w:rsidRPr="00A77808">
        <w:t>Propose a tailored intervention plan that includes practical strategies and collaborative approaches (800 words)</w:t>
      </w:r>
    </w:p>
    <w:p w:rsidRPr="00A77808" w:rsidR="00A77808" w:rsidP="00A77808" w:rsidRDefault="00A77808" w14:paraId="5724EF2E" w14:textId="77777777">
      <w:r w:rsidRPr="00A77808">
        <w:rPr>
          <w:b/>
          <w:bCs/>
        </w:rPr>
        <w:t>Skills:</w:t>
      </w:r>
      <w:r w:rsidRPr="00A77808">
        <w:t xml:space="preserve"> </w:t>
      </w:r>
    </w:p>
    <w:p w:rsidRPr="00A77808" w:rsidR="00A77808" w:rsidP="00A77808" w:rsidRDefault="00A77808" w14:paraId="3EF88CAE" w14:textId="77777777">
      <w:pPr>
        <w:numPr>
          <w:ilvl w:val="0"/>
          <w:numId w:val="34"/>
        </w:numPr>
      </w:pPr>
      <w:r w:rsidRPr="00A77808">
        <w:t xml:space="preserve">Critical analysis and integrating academic sources to support arguments </w:t>
      </w:r>
    </w:p>
    <w:p w:rsidRPr="00A77808" w:rsidR="00A77808" w:rsidP="00A77808" w:rsidRDefault="00A77808" w14:paraId="6039C84D" w14:textId="77777777">
      <w:pPr>
        <w:numPr>
          <w:ilvl w:val="0"/>
          <w:numId w:val="34"/>
        </w:numPr>
      </w:pPr>
      <w:r w:rsidRPr="00A77808">
        <w:t xml:space="preserve">Interpreting and applying theory to practice </w:t>
      </w:r>
    </w:p>
    <w:p w:rsidRPr="00A77808" w:rsidR="00A77808" w:rsidP="00A77808" w:rsidRDefault="00A77808" w14:paraId="23C60AB1" w14:textId="77777777">
      <w:pPr>
        <w:numPr>
          <w:ilvl w:val="0"/>
          <w:numId w:val="34"/>
        </w:numPr>
      </w:pPr>
      <w:r w:rsidRPr="00A77808">
        <w:t>Document creation (plan)</w:t>
      </w:r>
    </w:p>
    <w:p w:rsidR="00A77808" w:rsidP="00027606" w:rsidRDefault="00A77808" w14:paraId="620C3864" w14:textId="77777777"/>
    <w:p w:rsidR="009E7928" w:rsidRDefault="009E7928" w14:paraId="3C1C2568" w14:textId="77777777"/>
    <w:p w:rsidR="009E7928" w:rsidRDefault="009E7928" w14:paraId="403DA95F" w14:textId="77777777">
      <w:r>
        <w:br w:type="page"/>
      </w:r>
    </w:p>
    <w:p w:rsidR="009E7928" w:rsidP="009E7928" w:rsidRDefault="009E7928" w14:paraId="45F7346E" w14:textId="77777777">
      <w:pPr>
        <w:pStyle w:val="Heading1"/>
      </w:pPr>
      <w:bookmarkStart w:name="_Toc206430955" w:id="15"/>
      <w:r>
        <w:t>Level 6</w:t>
      </w:r>
      <w:bookmarkEnd w:id="15"/>
    </w:p>
    <w:p w:rsidRPr="007B70E2" w:rsidR="007B70E2" w:rsidP="007B70E2" w:rsidRDefault="00116D41" w14:paraId="3BCCB144" w14:textId="6833827F">
      <w:pPr>
        <w:pStyle w:val="Heading2"/>
      </w:pPr>
      <w:bookmarkStart w:name="_Toc206430956" w:id="16"/>
      <w:r>
        <w:t xml:space="preserve">Module 1: </w:t>
      </w:r>
      <w:r w:rsidR="007B70E2">
        <w:t xml:space="preserve"> </w:t>
      </w:r>
      <w:r w:rsidRPr="007B70E2" w:rsidR="007B70E2">
        <w:t>Global Classrooms: Education for Social Change</w:t>
      </w:r>
      <w:bookmarkEnd w:id="16"/>
    </w:p>
    <w:p w:rsidRPr="007B70E2" w:rsidR="007B70E2" w:rsidP="007B70E2" w:rsidRDefault="007B70E2" w14:paraId="36B962B5" w14:textId="77777777">
      <w:r w:rsidRPr="007B70E2">
        <w:rPr>
          <w:b/>
          <w:bCs/>
        </w:rPr>
        <w:t>Learning Outcomes (L.O.s):</w:t>
      </w:r>
      <w:r w:rsidRPr="007B70E2">
        <w:t xml:space="preserve"> </w:t>
      </w:r>
    </w:p>
    <w:p w:rsidRPr="007B70E2" w:rsidR="007B70E2" w:rsidP="007B70E2" w:rsidRDefault="007B70E2" w14:paraId="010C8DE7" w14:textId="77777777">
      <w:pPr>
        <w:numPr>
          <w:ilvl w:val="0"/>
          <w:numId w:val="40"/>
        </w:numPr>
      </w:pPr>
      <w:r w:rsidRPr="007B70E2">
        <w:t xml:space="preserve">Critically evaluate key sociological theories and concepts in relation to education systems </w:t>
      </w:r>
    </w:p>
    <w:p w:rsidRPr="007B70E2" w:rsidR="007B70E2" w:rsidP="007B70E2" w:rsidRDefault="007B70E2" w14:paraId="59AC89B8" w14:textId="7BFEAB8E">
      <w:pPr>
        <w:numPr>
          <w:ilvl w:val="0"/>
          <w:numId w:val="40"/>
        </w:numPr>
      </w:pPr>
      <w:r w:rsidRPr="007B70E2">
        <w:t xml:space="preserve">Analyse and compare global political processes and policies influencing education </w:t>
      </w:r>
    </w:p>
    <w:p w:rsidR="00116D41" w:rsidP="007B70E2" w:rsidRDefault="007B70E2" w14:paraId="2583DCDB" w14:textId="74086A62">
      <w:pPr>
        <w:numPr>
          <w:ilvl w:val="0"/>
          <w:numId w:val="40"/>
        </w:numPr>
      </w:pPr>
      <w:r w:rsidRPr="007B70E2">
        <w:t>Examine the role of education in social change</w:t>
      </w:r>
    </w:p>
    <w:p w:rsidR="007B70E2" w:rsidP="007B70E2" w:rsidRDefault="007B70E2" w14:paraId="6473430D" w14:textId="77777777"/>
    <w:p w:rsidRPr="007B70E2" w:rsidR="007B70E2" w:rsidP="007B70E2" w:rsidRDefault="007B70E2" w14:paraId="496391E4" w14:textId="77777777">
      <w:r w:rsidRPr="007B70E2">
        <w:rPr>
          <w:b/>
          <w:bCs/>
        </w:rPr>
        <w:t>Assessment</w:t>
      </w:r>
      <w:r w:rsidRPr="007B70E2">
        <w:br/>
      </w:r>
      <w:r w:rsidRPr="007B70E2">
        <w:rPr>
          <w:b/>
          <w:bCs/>
        </w:rPr>
        <w:t>Education in Focus</w:t>
      </w:r>
      <w:r w:rsidRPr="007B70E2">
        <w:br/>
      </w:r>
      <w:r w:rsidRPr="007B70E2">
        <w:rPr>
          <w:b/>
          <w:bCs/>
        </w:rPr>
        <w:t>Level 5</w:t>
      </w:r>
      <w:r w:rsidRPr="007B70E2">
        <w:br/>
      </w:r>
      <w:r w:rsidRPr="007B70E2">
        <w:rPr>
          <w:b/>
          <w:bCs/>
        </w:rPr>
        <w:t>Sociology of Education / Political Perspectives</w:t>
      </w:r>
    </w:p>
    <w:p w:rsidRPr="007B70E2" w:rsidR="007B70E2" w:rsidP="007B70E2" w:rsidRDefault="007B70E2" w14:paraId="0BE0C035" w14:textId="77777777">
      <w:pPr>
        <w:numPr>
          <w:ilvl w:val="0"/>
          <w:numId w:val="41"/>
        </w:numPr>
      </w:pPr>
      <w:r w:rsidRPr="007B70E2">
        <w:t>Produce a 15-minute documentary-style presentation/video that critically explores a socio-political issue in education in a specific global context.</w:t>
      </w:r>
      <w:r w:rsidRPr="007B70E2">
        <w:br/>
      </w:r>
      <w:r w:rsidRPr="007B70E2">
        <w:t>It should include a range of media and demonstrate engagement with theoretical frameworks and academic literature.</w:t>
      </w:r>
    </w:p>
    <w:p w:rsidRPr="007B70E2" w:rsidR="007B70E2" w:rsidP="007B70E2" w:rsidRDefault="007B70E2" w14:paraId="483A65B4" w14:textId="77777777">
      <w:r w:rsidRPr="007B70E2">
        <w:rPr>
          <w:b/>
          <w:bCs/>
        </w:rPr>
        <w:t>Assessment Breakdown:</w:t>
      </w:r>
      <w:r w:rsidRPr="007B70E2">
        <w:t xml:space="preserve"> </w:t>
      </w:r>
    </w:p>
    <w:p w:rsidRPr="007B70E2" w:rsidR="007B70E2" w:rsidP="007B70E2" w:rsidRDefault="007B70E2" w14:paraId="035C89EE" w14:textId="77777777">
      <w:pPr>
        <w:numPr>
          <w:ilvl w:val="0"/>
          <w:numId w:val="42"/>
        </w:numPr>
      </w:pPr>
      <w:r w:rsidRPr="007B70E2">
        <w:rPr>
          <w:b/>
          <w:bCs/>
        </w:rPr>
        <w:t>Documentary Film</w:t>
      </w:r>
      <w:r w:rsidRPr="007B70E2">
        <w:t xml:space="preserve"> – 15 mins (70%) </w:t>
      </w:r>
    </w:p>
    <w:p w:rsidRPr="007B70E2" w:rsidR="007B70E2" w:rsidP="007B70E2" w:rsidRDefault="007B70E2" w14:paraId="10241348" w14:textId="77777777">
      <w:pPr>
        <w:numPr>
          <w:ilvl w:val="0"/>
          <w:numId w:val="42"/>
        </w:numPr>
      </w:pPr>
      <w:r w:rsidRPr="007B70E2">
        <w:rPr>
          <w:b/>
          <w:bCs/>
        </w:rPr>
        <w:t>Reflective Commentary</w:t>
      </w:r>
      <w:r w:rsidRPr="007B70E2">
        <w:t xml:space="preserve"> – 1,500 words (30%)</w:t>
      </w:r>
    </w:p>
    <w:p w:rsidRPr="007B70E2" w:rsidR="007B70E2" w:rsidP="007B70E2" w:rsidRDefault="007B70E2" w14:paraId="53045DE3" w14:textId="77777777">
      <w:r w:rsidRPr="007B70E2">
        <w:rPr>
          <w:b/>
          <w:bCs/>
        </w:rPr>
        <w:t>Academic Skills:</w:t>
      </w:r>
      <w:r w:rsidRPr="007B70E2">
        <w:t xml:space="preserve"> </w:t>
      </w:r>
    </w:p>
    <w:p w:rsidRPr="007B70E2" w:rsidR="007B70E2" w:rsidP="007B70E2" w:rsidRDefault="007B70E2" w14:paraId="6992B829" w14:textId="77777777">
      <w:pPr>
        <w:numPr>
          <w:ilvl w:val="0"/>
          <w:numId w:val="43"/>
        </w:numPr>
      </w:pPr>
      <w:r w:rsidRPr="007B70E2">
        <w:t>Using multimedia sources</w:t>
      </w:r>
    </w:p>
    <w:p w:rsidR="007B70E2" w:rsidP="007B70E2" w:rsidRDefault="007B70E2" w14:paraId="187E7D6E" w14:textId="77777777"/>
    <w:p w:rsidRPr="00116D41" w:rsidR="007B70E2" w:rsidP="007B70E2" w:rsidRDefault="007B70E2" w14:paraId="743D1E2C" w14:textId="77777777"/>
    <w:p w:rsidR="007B70E2" w:rsidRDefault="007B70E2" w14:paraId="72D48FDF" w14:textId="77777777">
      <w:pPr>
        <w:rPr>
          <w:rFonts w:asciiTheme="majorHAnsi" w:hAnsiTheme="majorHAnsi" w:eastAsiaTheme="majorEastAsia" w:cstheme="majorBidi"/>
          <w:color w:val="0F4761" w:themeColor="accent1" w:themeShade="BF"/>
          <w:sz w:val="32"/>
          <w:szCs w:val="32"/>
        </w:rPr>
      </w:pPr>
      <w:r>
        <w:br w:type="page"/>
      </w:r>
    </w:p>
    <w:p w:rsidR="00116D41" w:rsidP="00116D41" w:rsidRDefault="00116D41" w14:paraId="6F7180A1" w14:textId="2614462A">
      <w:pPr>
        <w:pStyle w:val="Heading2"/>
      </w:pPr>
      <w:bookmarkStart w:name="_Toc206430957" w:id="17"/>
      <w:r>
        <w:t xml:space="preserve">Module 2: </w:t>
      </w:r>
      <w:r w:rsidRPr="00116D41">
        <w:t>Navigating the Now – Contemporary Issues and Change</w:t>
      </w:r>
      <w:bookmarkEnd w:id="17"/>
    </w:p>
    <w:p w:rsidRPr="00116D41" w:rsidR="00116D41" w:rsidP="00116D41" w:rsidRDefault="00116D41" w14:paraId="5643B181" w14:textId="58E1E479">
      <w:r w:rsidRPr="00116D41">
        <w:rPr>
          <w:b/>
          <w:bCs/>
        </w:rPr>
        <w:t>Contemporary Issues &amp; Challenges</w:t>
      </w:r>
      <w:r w:rsidRPr="00116D41">
        <w:br/>
      </w:r>
    </w:p>
    <w:p w:rsidRPr="00116D41" w:rsidR="00116D41" w:rsidP="00116D41" w:rsidRDefault="00116D41" w14:paraId="7DFD7C13" w14:textId="77777777">
      <w:r w:rsidRPr="00116D41">
        <w:rPr>
          <w:b/>
          <w:bCs/>
        </w:rPr>
        <w:t>Learning Outcomes (LO):</w:t>
      </w:r>
      <w:r w:rsidRPr="00116D41">
        <w:t xml:space="preserve"> </w:t>
      </w:r>
    </w:p>
    <w:p w:rsidRPr="00116D41" w:rsidR="00116D41" w:rsidP="00116D41" w:rsidRDefault="00116D41" w14:paraId="008DD96C" w14:textId="77777777">
      <w:pPr>
        <w:numPr>
          <w:ilvl w:val="0"/>
          <w:numId w:val="37"/>
        </w:numPr>
      </w:pPr>
      <w:r w:rsidRPr="00116D41">
        <w:t xml:space="preserve">Critically evaluate and apply problem-solving strategies to address complex problems within contemporary contexts </w:t>
      </w:r>
    </w:p>
    <w:p w:rsidRPr="00116D41" w:rsidR="00116D41" w:rsidP="00116D41" w:rsidRDefault="00116D41" w14:paraId="5CDAA2BB" w14:textId="77777777">
      <w:pPr>
        <w:numPr>
          <w:ilvl w:val="0"/>
          <w:numId w:val="37"/>
        </w:numPr>
      </w:pPr>
      <w:r w:rsidRPr="00116D41">
        <w:t>Reflect on and engage with current change management practices to propose evidence-based improvements and enhancements</w:t>
      </w:r>
    </w:p>
    <w:p w:rsidRPr="00116D41" w:rsidR="00116D41" w:rsidP="00116D41" w:rsidRDefault="00116D41" w14:paraId="5D0B3BCE" w14:textId="77777777">
      <w:r w:rsidRPr="00116D41">
        <w:rPr>
          <w:b/>
          <w:bCs/>
        </w:rPr>
        <w:t>Assignment</w:t>
      </w:r>
    </w:p>
    <w:p w:rsidRPr="00116D41" w:rsidR="00116D41" w:rsidP="00116D41" w:rsidRDefault="00116D41" w14:paraId="13023730" w14:textId="77777777">
      <w:pPr>
        <w:numPr>
          <w:ilvl w:val="0"/>
          <w:numId w:val="39"/>
        </w:numPr>
      </w:pPr>
      <w:r w:rsidRPr="00116D41">
        <w:rPr>
          <w:b/>
          <w:bCs/>
        </w:rPr>
        <w:t>Critical Response to a Provocation (1,000 words)</w:t>
      </w:r>
      <w:r w:rsidRPr="00116D41">
        <w:t xml:space="preserve"> </w:t>
      </w:r>
    </w:p>
    <w:p w:rsidRPr="00116D41" w:rsidR="00116D41" w:rsidP="00116D41" w:rsidRDefault="00116D41" w14:paraId="570BEEBF" w14:textId="77777777">
      <w:pPr>
        <w:numPr>
          <w:ilvl w:val="1"/>
          <w:numId w:val="39"/>
        </w:numPr>
      </w:pPr>
      <w:r w:rsidRPr="00116D41">
        <w:t xml:space="preserve">Provide a short, curated provocation </w:t>
      </w:r>
    </w:p>
    <w:p w:rsidRPr="00116D41" w:rsidR="00116D41" w:rsidP="00116D41" w:rsidRDefault="00116D41" w14:paraId="7FD30C12" w14:textId="77777777">
      <w:pPr>
        <w:numPr>
          <w:ilvl w:val="1"/>
          <w:numId w:val="39"/>
        </w:numPr>
      </w:pPr>
      <w:r w:rsidRPr="00116D41">
        <w:t xml:space="preserve">Respond with a critical analysis of an issue, its implications for practice, and potential strategies </w:t>
      </w:r>
    </w:p>
    <w:p w:rsidRPr="00116D41" w:rsidR="00116D41" w:rsidP="00116D41" w:rsidRDefault="00116D41" w14:paraId="5E8303F3" w14:textId="77777777">
      <w:pPr>
        <w:numPr>
          <w:ilvl w:val="1"/>
          <w:numId w:val="39"/>
        </w:numPr>
      </w:pPr>
      <w:r w:rsidRPr="00116D41">
        <w:t>Must include reference to relevant theory and demonstrate critical judgement</w:t>
      </w:r>
    </w:p>
    <w:p w:rsidRPr="00116D41" w:rsidR="00116D41" w:rsidP="00116D41" w:rsidRDefault="00116D41" w14:paraId="633B7364" w14:textId="77777777">
      <w:pPr>
        <w:numPr>
          <w:ilvl w:val="0"/>
          <w:numId w:val="39"/>
        </w:numPr>
      </w:pPr>
      <w:r w:rsidRPr="00116D41">
        <w:rPr>
          <w:b/>
          <w:bCs/>
        </w:rPr>
        <w:t>Peer Dialogue and Position Statement (1,500 words)</w:t>
      </w:r>
      <w:r w:rsidRPr="00116D41">
        <w:t xml:space="preserve"> </w:t>
      </w:r>
    </w:p>
    <w:p w:rsidRPr="00116D41" w:rsidR="00116D41" w:rsidP="00116D41" w:rsidRDefault="00116D41" w14:paraId="7AC6B5AA" w14:textId="77777777">
      <w:pPr>
        <w:numPr>
          <w:ilvl w:val="1"/>
          <w:numId w:val="39"/>
        </w:numPr>
      </w:pPr>
      <w:r w:rsidRPr="00116D41">
        <w:t xml:space="preserve">Participate in a structured online or in-class dialogue with peers around a contemporary issue </w:t>
      </w:r>
    </w:p>
    <w:p w:rsidRPr="00116D41" w:rsidR="00116D41" w:rsidP="00116D41" w:rsidRDefault="00116D41" w14:paraId="34344201" w14:textId="77777777">
      <w:pPr>
        <w:numPr>
          <w:ilvl w:val="1"/>
          <w:numId w:val="39"/>
        </w:numPr>
      </w:pPr>
      <w:r w:rsidRPr="00116D41">
        <w:t>Submit a position statement that reflects your own stance, how it evolved through dialogue, and how it relates to change management practice</w:t>
      </w:r>
    </w:p>
    <w:p w:rsidRPr="00116D41" w:rsidR="00116D41" w:rsidP="00116D41" w:rsidRDefault="00116D41" w14:paraId="53D4F4F5" w14:textId="77777777">
      <w:pPr>
        <w:numPr>
          <w:ilvl w:val="0"/>
          <w:numId w:val="39"/>
        </w:numPr>
      </w:pPr>
      <w:r w:rsidRPr="00116D41">
        <w:rPr>
          <w:b/>
          <w:bCs/>
        </w:rPr>
        <w:t>Reflective Insight &amp; Practice Enhancement (1,500 words)</w:t>
      </w:r>
      <w:r w:rsidRPr="00116D41">
        <w:t xml:space="preserve"> </w:t>
      </w:r>
    </w:p>
    <w:p w:rsidRPr="00116D41" w:rsidR="00116D41" w:rsidP="00116D41" w:rsidRDefault="00116D41" w14:paraId="2BC6379E" w14:textId="77777777">
      <w:pPr>
        <w:numPr>
          <w:ilvl w:val="1"/>
          <w:numId w:val="39"/>
        </w:numPr>
      </w:pPr>
      <w:r w:rsidRPr="00116D41">
        <w:t xml:space="preserve">Reflect on your learning across the engagements </w:t>
      </w:r>
    </w:p>
    <w:p w:rsidRPr="00116D41" w:rsidR="00116D41" w:rsidP="00116D41" w:rsidRDefault="00116D41" w14:paraId="6E506F5A" w14:textId="77777777">
      <w:pPr>
        <w:numPr>
          <w:ilvl w:val="1"/>
          <w:numId w:val="39"/>
        </w:numPr>
      </w:pPr>
      <w:r w:rsidRPr="00116D41">
        <w:t xml:space="preserve">Identify how your thinking has changed and how you would apply your insights </w:t>
      </w:r>
    </w:p>
    <w:p w:rsidRPr="00116D41" w:rsidR="00116D41" w:rsidP="00116D41" w:rsidRDefault="00116D41" w14:paraId="1ECCD06D" w14:textId="77777777">
      <w:pPr>
        <w:numPr>
          <w:ilvl w:val="1"/>
          <w:numId w:val="39"/>
        </w:numPr>
      </w:pPr>
      <w:r w:rsidRPr="00116D41">
        <w:t>Share a creative element (concept map, visual metaphor, audio reflection) to personalise and deepen the reflection</w:t>
      </w:r>
    </w:p>
    <w:p w:rsidRPr="00116D41" w:rsidR="00116D41" w:rsidP="00116D41" w:rsidRDefault="00116D41" w14:paraId="6F385B2D" w14:textId="77777777"/>
    <w:p w:rsidR="00116D41" w:rsidRDefault="00116D41" w14:paraId="39E8A426" w14:textId="77777777">
      <w:pPr>
        <w:rPr>
          <w:rFonts w:asciiTheme="majorHAnsi" w:hAnsiTheme="majorHAnsi" w:eastAsiaTheme="majorEastAsia" w:cstheme="majorBidi"/>
          <w:color w:val="0F4761" w:themeColor="accent1" w:themeShade="BF"/>
          <w:sz w:val="32"/>
          <w:szCs w:val="32"/>
        </w:rPr>
      </w:pPr>
      <w:r>
        <w:br w:type="page"/>
      </w:r>
    </w:p>
    <w:p w:rsidR="00116D41" w:rsidP="00116D41" w:rsidRDefault="00116D41" w14:paraId="0F69AA07" w14:textId="4C3B5D7E">
      <w:pPr>
        <w:pStyle w:val="Heading2"/>
      </w:pPr>
      <w:bookmarkStart w:name="_Toc206430958" w:id="18"/>
      <w:r>
        <w:t>Module 3</w:t>
      </w:r>
      <w:r w:rsidR="007B70E2">
        <w:t xml:space="preserve"> (Gen)</w:t>
      </w:r>
      <w:r>
        <w:t xml:space="preserve">: </w:t>
      </w:r>
      <w:r w:rsidRPr="00116D41">
        <w:t>Beyond Words: Multilingualism + Cultural Belonging</w:t>
      </w:r>
      <w:bookmarkEnd w:id="18"/>
    </w:p>
    <w:p w:rsidRPr="00116D41" w:rsidR="00116D41" w:rsidP="00116D41" w:rsidRDefault="00116D41" w14:paraId="1583272B" w14:textId="6BD9E846">
      <w:r w:rsidRPr="00116D41">
        <w:rPr>
          <w:b/>
          <w:bCs/>
        </w:rPr>
        <w:t xml:space="preserve">Learning Outcomes – </w:t>
      </w:r>
    </w:p>
    <w:p w:rsidRPr="00116D41" w:rsidR="00116D41" w:rsidP="00116D41" w:rsidRDefault="00116D41" w14:paraId="638258C9" w14:textId="77777777">
      <w:pPr>
        <w:numPr>
          <w:ilvl w:val="0"/>
          <w:numId w:val="36"/>
        </w:numPr>
      </w:pPr>
      <w:r w:rsidRPr="00116D41">
        <w:t xml:space="preserve">Critically examine how the role of multilingualism and cultural identity shape educational experiences and outcomes </w:t>
      </w:r>
    </w:p>
    <w:p w:rsidRPr="00116D41" w:rsidR="00116D41" w:rsidP="00116D41" w:rsidRDefault="00116D41" w14:paraId="1A9511C1" w14:textId="77777777">
      <w:pPr>
        <w:numPr>
          <w:ilvl w:val="0"/>
          <w:numId w:val="36"/>
        </w:numPr>
      </w:pPr>
      <w:r w:rsidRPr="00116D41">
        <w:t xml:space="preserve">Evaluate how policy and practice support linguistic and cultural diversity </w:t>
      </w:r>
    </w:p>
    <w:p w:rsidRPr="00116D41" w:rsidR="00116D41" w:rsidP="00116D41" w:rsidRDefault="00116D41" w14:paraId="63D6E0D1" w14:textId="77777777">
      <w:pPr>
        <w:numPr>
          <w:ilvl w:val="0"/>
          <w:numId w:val="36"/>
        </w:numPr>
      </w:pPr>
      <w:r w:rsidRPr="00116D41">
        <w:t>Reflect on the role of the practitioners in fostering linguistically and culturally diverse environments</w:t>
      </w:r>
    </w:p>
    <w:p w:rsidRPr="00116D41" w:rsidR="00116D41" w:rsidP="00116D41" w:rsidRDefault="00116D41" w14:paraId="457BAB9C" w14:textId="77777777">
      <w:r w:rsidRPr="00116D41">
        <w:rPr>
          <w:b/>
          <w:bCs/>
        </w:rPr>
        <w:t>Written Essay (4,000 words):</w:t>
      </w:r>
      <w:r w:rsidRPr="00116D41">
        <w:br/>
      </w:r>
      <w:r w:rsidRPr="00116D41">
        <w:t>Analyse the impact of culture and multilingualism on learner identity and educational outcomes.</w:t>
      </w:r>
      <w:r w:rsidRPr="00116D41">
        <w:br/>
      </w:r>
      <w:r w:rsidRPr="00116D41">
        <w:t>Include a reflection on legislation, policy, and practice.</w:t>
      </w:r>
    </w:p>
    <w:p w:rsidRPr="00116D41" w:rsidR="00116D41" w:rsidP="00116D41" w:rsidRDefault="00116D41" w14:paraId="7EB5E153" w14:textId="77777777"/>
    <w:p w:rsidR="00116D41" w:rsidRDefault="00116D41" w14:paraId="428C1670" w14:textId="77777777">
      <w:pPr>
        <w:rPr>
          <w:rFonts w:asciiTheme="majorHAnsi" w:hAnsiTheme="majorHAnsi" w:eastAsiaTheme="majorEastAsia" w:cstheme="majorBidi"/>
          <w:color w:val="0F4761" w:themeColor="accent1" w:themeShade="BF"/>
          <w:sz w:val="32"/>
          <w:szCs w:val="32"/>
        </w:rPr>
      </w:pPr>
      <w:r>
        <w:br w:type="page"/>
      </w:r>
    </w:p>
    <w:p w:rsidRPr="009E7928" w:rsidR="009E7928" w:rsidP="00116D41" w:rsidRDefault="009E7928" w14:paraId="2CFF6D0F" w14:textId="532EB96B">
      <w:pPr>
        <w:pStyle w:val="Heading2"/>
      </w:pPr>
      <w:bookmarkStart w:name="_Toc206430959" w:id="19"/>
      <w:r>
        <w:t xml:space="preserve">Module 4(Gen): </w:t>
      </w:r>
      <w:r w:rsidR="00116D41">
        <w:t xml:space="preserve"> </w:t>
      </w:r>
      <w:r w:rsidRPr="009E7928">
        <w:t>Sustainability and Engagement</w:t>
      </w:r>
      <w:bookmarkEnd w:id="19"/>
    </w:p>
    <w:p w:rsidRPr="009E7928" w:rsidR="009E7928" w:rsidP="009E7928" w:rsidRDefault="009E7928" w14:paraId="5E079B5C" w14:textId="77777777">
      <w:r w:rsidRPr="009E7928">
        <w:rPr>
          <w:b/>
          <w:bCs/>
        </w:rPr>
        <w:t>Title:</w:t>
      </w:r>
      <w:r w:rsidRPr="009E7928">
        <w:t xml:space="preserve"> </w:t>
      </w:r>
      <w:r w:rsidRPr="009E7928">
        <w:rPr>
          <w:i/>
          <w:iCs/>
        </w:rPr>
        <w:t>Looking Forward: Sustainability and Futures Thinking for Community Engagement</w:t>
      </w:r>
    </w:p>
    <w:p w:rsidRPr="009E7928" w:rsidR="009E7928" w:rsidP="009E7928" w:rsidRDefault="009E7928" w14:paraId="64DFFA20" w14:textId="77777777">
      <w:r w:rsidRPr="009E7928">
        <w:rPr>
          <w:b/>
          <w:bCs/>
        </w:rPr>
        <w:t>Learning Outcomes:</w:t>
      </w:r>
      <w:r w:rsidRPr="009E7928">
        <w:t xml:space="preserve"> </w:t>
      </w:r>
    </w:p>
    <w:p w:rsidRPr="009E7928" w:rsidR="009E7928" w:rsidP="009E7928" w:rsidRDefault="009E7928" w14:paraId="7F8B986E" w14:textId="77777777">
      <w:pPr>
        <w:numPr>
          <w:ilvl w:val="0"/>
          <w:numId w:val="35"/>
        </w:numPr>
      </w:pPr>
      <w:r w:rsidRPr="009E7928">
        <w:t xml:space="preserve">Critically evaluate the concept of sustainability in terms of environmental, socio-cultural, and economic factors </w:t>
      </w:r>
    </w:p>
    <w:p w:rsidRPr="009E7928" w:rsidR="009E7928" w:rsidP="009E7928" w:rsidRDefault="009E7928" w14:paraId="2963A900" w14:textId="77777777">
      <w:pPr>
        <w:numPr>
          <w:ilvl w:val="0"/>
          <w:numId w:val="35"/>
        </w:numPr>
      </w:pPr>
      <w:r w:rsidRPr="009E7928">
        <w:t xml:space="preserve">Critically analyse how a sustainability lens can enhance practice in communities </w:t>
      </w:r>
    </w:p>
    <w:p w:rsidRPr="009E7928" w:rsidR="009E7928" w:rsidP="009E7928" w:rsidRDefault="009E7928" w14:paraId="6F573459" w14:textId="77777777">
      <w:pPr>
        <w:numPr>
          <w:ilvl w:val="0"/>
          <w:numId w:val="35"/>
        </w:numPr>
      </w:pPr>
      <w:r w:rsidRPr="009E7928">
        <w:t>Reflect on policy, theory, and research in terms of sustainable futures</w:t>
      </w:r>
    </w:p>
    <w:p w:rsidR="009E7928" w:rsidP="009E7928" w:rsidRDefault="009E7928" w14:paraId="7F8021E1" w14:textId="3652E988">
      <w:r w:rsidRPr="009E7928">
        <w:rPr>
          <w:b/>
          <w:bCs/>
        </w:rPr>
        <w:t>Assignment (4,000 words):</w:t>
      </w:r>
      <w:r w:rsidRPr="009E7928">
        <w:br/>
      </w:r>
      <w:r w:rsidRPr="009E7928">
        <w:t>Develop a project plan for a sustainable experience or community initiative.</w:t>
      </w:r>
      <w:r w:rsidRPr="009E7928">
        <w:br/>
      </w:r>
      <w:r w:rsidRPr="009E7928">
        <w:t>Consider stakeholders, approaches, systems thinking, challenges/opportunities, and funding.</w:t>
      </w:r>
      <w:r w:rsidRPr="009E7928">
        <w:br/>
      </w:r>
      <w:r w:rsidRPr="009E7928">
        <w:t xml:space="preserve">Reflect </w:t>
      </w:r>
      <w:r>
        <w:t>on challenge, opportunities and findings</w:t>
      </w:r>
    </w:p>
    <w:p w:rsidR="009E7928" w:rsidP="009E7928" w:rsidRDefault="009E7928" w14:paraId="188D081F" w14:textId="77777777"/>
    <w:p w:rsidR="007B70E2" w:rsidRDefault="007B70E2" w14:paraId="3CBDCC31" w14:textId="77777777">
      <w:r>
        <w:br w:type="page"/>
      </w:r>
    </w:p>
    <w:p w:rsidR="007B70E2" w:rsidP="007B70E2" w:rsidRDefault="007B70E2" w14:paraId="2D2D505B" w14:textId="37A1D347">
      <w:pPr>
        <w:pStyle w:val="Heading2"/>
      </w:pPr>
      <w:bookmarkStart w:name="_Toc206430960" w:id="20"/>
      <w:r>
        <w:t xml:space="preserve">Module 3 (ALN): </w:t>
      </w:r>
      <w:r w:rsidRPr="007B70E2">
        <w:t>Different not Deficient: rethinking neurodivergence</w:t>
      </w:r>
      <w:bookmarkEnd w:id="20"/>
    </w:p>
    <w:p w:rsidR="007B70E2" w:rsidP="007B70E2" w:rsidRDefault="007B70E2" w14:paraId="3C546032" w14:textId="77777777"/>
    <w:p w:rsidRPr="007B70E2" w:rsidR="007B70E2" w:rsidP="007B70E2" w:rsidRDefault="007B70E2" w14:paraId="40BA035D" w14:textId="27A902F2">
      <w:r>
        <w:t>LOs</w:t>
      </w:r>
    </w:p>
    <w:p w:rsidRPr="007B70E2" w:rsidR="007B70E2" w:rsidP="007B70E2" w:rsidRDefault="007B70E2" w14:paraId="3E709058" w14:textId="77777777">
      <w:pPr>
        <w:numPr>
          <w:ilvl w:val="0"/>
          <w:numId w:val="44"/>
        </w:numPr>
      </w:pPr>
      <w:r w:rsidRPr="007B70E2">
        <w:t xml:space="preserve">Critically analyse the impact of neurodivergence on learning, identity and inclusion across different contexts; </w:t>
      </w:r>
    </w:p>
    <w:p w:rsidRPr="007B70E2" w:rsidR="007B70E2" w:rsidP="007B70E2" w:rsidRDefault="007B70E2" w14:paraId="7F5E5F46" w14:textId="77777777">
      <w:pPr>
        <w:numPr>
          <w:ilvl w:val="0"/>
          <w:numId w:val="44"/>
        </w:numPr>
      </w:pPr>
      <w:r w:rsidRPr="007B70E2">
        <w:t>Justify inclusive strategies and approaches that reflect neurodivergent strengths.</w:t>
      </w:r>
    </w:p>
    <w:p w:rsidRPr="007B70E2" w:rsidR="007B70E2" w:rsidP="007B70E2" w:rsidRDefault="007B70E2" w14:paraId="627A026E" w14:textId="13FE8B51">
      <w:r w:rsidRPr="007B70E2">
        <w:rPr>
          <w:b/>
          <w:bCs/>
        </w:rPr>
        <w:t>ASSESSMENT</w:t>
      </w:r>
      <w:r w:rsidRPr="007B70E2">
        <w:br/>
      </w:r>
      <w:r w:rsidRPr="007B70E2">
        <w:t>Portfolio of 4 elements (</w:t>
      </w:r>
      <w:r>
        <w:t>eq</w:t>
      </w:r>
      <w:r w:rsidRPr="007B70E2">
        <w:t xml:space="preserve">. </w:t>
      </w:r>
      <w:r>
        <w:t>4</w:t>
      </w:r>
      <w:r w:rsidRPr="007B70E2">
        <w:t>,000 words)</w:t>
      </w:r>
      <w:r w:rsidRPr="007B70E2">
        <w:br/>
      </w:r>
      <w:r w:rsidRPr="007B70E2">
        <w:t>0) A reflective analysis of how neurodivergence impacts learning and inclusion in a chosen context (</w:t>
      </w:r>
      <w:r>
        <w:t>2000 w</w:t>
      </w:r>
      <w:r w:rsidRPr="007B70E2">
        <w:t>).</w:t>
      </w:r>
      <w:r w:rsidRPr="007B70E2">
        <w:br/>
      </w:r>
      <w:r w:rsidRPr="007B70E2">
        <w:t>1) Design a set of inclusive strategies/interventions tailored to that context.</w:t>
      </w:r>
      <w:r>
        <w:t>(eq.500)</w:t>
      </w:r>
      <w:r w:rsidRPr="007B70E2">
        <w:br/>
      </w:r>
      <w:r w:rsidRPr="007B70E2">
        <w:t>2) Justification for each strategy, referencing neurodivergent strengths. (1,000 words)</w:t>
      </w:r>
      <w:r w:rsidRPr="007B70E2">
        <w:br/>
      </w:r>
      <w:r w:rsidRPr="007B70E2">
        <w:t>3) Create a PP that could be shared with a professional audience.</w:t>
      </w:r>
      <w:r>
        <w:t xml:space="preserve"> (Eq.500)</w:t>
      </w:r>
    </w:p>
    <w:p w:rsidRPr="007B70E2" w:rsidR="007B70E2" w:rsidP="007B70E2" w:rsidRDefault="007B70E2" w14:paraId="046E431B" w14:textId="77777777">
      <w:r w:rsidRPr="007B70E2">
        <w:rPr>
          <w:b/>
          <w:bCs/>
        </w:rPr>
        <w:t>SKILLS</w:t>
      </w:r>
      <w:r w:rsidRPr="007B70E2">
        <w:t xml:space="preserve"> </w:t>
      </w:r>
    </w:p>
    <w:p w:rsidRPr="007B70E2" w:rsidR="007B70E2" w:rsidP="007B70E2" w:rsidRDefault="007B70E2" w14:paraId="15111EAE" w14:textId="77777777">
      <w:pPr>
        <w:numPr>
          <w:ilvl w:val="0"/>
          <w:numId w:val="45"/>
        </w:numPr>
      </w:pPr>
      <w:r w:rsidRPr="007B70E2">
        <w:t xml:space="preserve">critical analysis </w:t>
      </w:r>
    </w:p>
    <w:p w:rsidRPr="007B70E2" w:rsidR="007B70E2" w:rsidP="007B70E2" w:rsidRDefault="007B70E2" w14:paraId="4CD2B1B5" w14:textId="77777777">
      <w:pPr>
        <w:numPr>
          <w:ilvl w:val="0"/>
          <w:numId w:val="45"/>
        </w:numPr>
      </w:pPr>
      <w:r w:rsidRPr="007B70E2">
        <w:t xml:space="preserve">research – interpreting data </w:t>
      </w:r>
    </w:p>
    <w:p w:rsidRPr="007B70E2" w:rsidR="007B70E2" w:rsidP="007B70E2" w:rsidRDefault="007B70E2" w14:paraId="49F844F2" w14:textId="77777777">
      <w:pPr>
        <w:numPr>
          <w:ilvl w:val="0"/>
          <w:numId w:val="45"/>
        </w:numPr>
      </w:pPr>
      <w:r w:rsidRPr="007B70E2">
        <w:t xml:space="preserve">reflective writing </w:t>
      </w:r>
    </w:p>
    <w:p w:rsidRPr="007B70E2" w:rsidR="007B70E2" w:rsidP="007B70E2" w:rsidRDefault="007B70E2" w14:paraId="5479C9BC" w14:textId="77777777">
      <w:pPr>
        <w:numPr>
          <w:ilvl w:val="0"/>
          <w:numId w:val="45"/>
        </w:numPr>
      </w:pPr>
      <w:r w:rsidRPr="007B70E2">
        <w:t xml:space="preserve">document creation </w:t>
      </w:r>
    </w:p>
    <w:p w:rsidRPr="007B70E2" w:rsidR="007B70E2" w:rsidP="007B70E2" w:rsidRDefault="007B70E2" w14:paraId="5F3D189F" w14:textId="77777777">
      <w:pPr>
        <w:numPr>
          <w:ilvl w:val="0"/>
          <w:numId w:val="45"/>
        </w:numPr>
      </w:pPr>
      <w:r w:rsidRPr="007B70E2">
        <w:t xml:space="preserve">visual aid </w:t>
      </w:r>
    </w:p>
    <w:p w:rsidRPr="007B70E2" w:rsidR="007B70E2" w:rsidP="007B70E2" w:rsidRDefault="007B70E2" w14:paraId="45E6781C" w14:textId="77777777">
      <w:pPr>
        <w:numPr>
          <w:ilvl w:val="0"/>
          <w:numId w:val="45"/>
        </w:numPr>
      </w:pPr>
      <w:r w:rsidRPr="007B70E2">
        <w:t xml:space="preserve">use of empathy / perspective-taking </w:t>
      </w:r>
    </w:p>
    <w:p w:rsidRPr="007B70E2" w:rsidR="007B70E2" w:rsidP="007B70E2" w:rsidRDefault="007B70E2" w14:paraId="359A96AD" w14:textId="77777777">
      <w:pPr>
        <w:numPr>
          <w:ilvl w:val="0"/>
          <w:numId w:val="45"/>
        </w:numPr>
      </w:pPr>
      <w:r w:rsidRPr="007B70E2">
        <w:t xml:space="preserve">communication </w:t>
      </w:r>
    </w:p>
    <w:p w:rsidRPr="007B70E2" w:rsidR="007B70E2" w:rsidP="007B70E2" w:rsidRDefault="007B70E2" w14:paraId="06932FC9" w14:textId="77777777">
      <w:pPr>
        <w:numPr>
          <w:ilvl w:val="0"/>
          <w:numId w:val="45"/>
        </w:numPr>
      </w:pPr>
      <w:r w:rsidRPr="007B70E2">
        <w:t>problem solving</w:t>
      </w:r>
    </w:p>
    <w:p w:rsidR="007B70E2" w:rsidRDefault="007B70E2" w14:paraId="04105389" w14:textId="77777777"/>
    <w:p w:rsidR="007B70E2" w:rsidRDefault="007B70E2" w14:paraId="0D091ED5" w14:textId="77777777">
      <w:r>
        <w:br w:type="page"/>
      </w:r>
    </w:p>
    <w:p w:rsidRPr="007B70E2" w:rsidR="007B70E2" w:rsidP="007B70E2" w:rsidRDefault="007B70E2" w14:paraId="321078DE" w14:textId="6E06DCFF">
      <w:pPr>
        <w:pStyle w:val="Heading2"/>
      </w:pPr>
      <w:bookmarkStart w:name="_Toc206430961" w:id="21"/>
      <w:r>
        <w:t xml:space="preserve">Module 4 (ALN):  </w:t>
      </w:r>
      <w:r w:rsidRPr="007B70E2">
        <w:t>Leading learning in ALN</w:t>
      </w:r>
      <w:bookmarkEnd w:id="21"/>
    </w:p>
    <w:p w:rsidRPr="007B70E2" w:rsidR="007B70E2" w:rsidP="007B70E2" w:rsidRDefault="007B70E2" w14:paraId="3CF9B9DC" w14:textId="77777777">
      <w:pPr>
        <w:numPr>
          <w:ilvl w:val="0"/>
          <w:numId w:val="46"/>
        </w:numPr>
      </w:pPr>
      <w:r w:rsidRPr="007B70E2">
        <w:t xml:space="preserve">critically evaluate the role of alternative curricula, </w:t>
      </w:r>
    </w:p>
    <w:p w:rsidRPr="007B70E2" w:rsidR="007B70E2" w:rsidP="007B70E2" w:rsidRDefault="007B70E2" w14:paraId="535C0543" w14:textId="77777777">
      <w:pPr>
        <w:numPr>
          <w:ilvl w:val="0"/>
          <w:numId w:val="46"/>
        </w:numPr>
      </w:pPr>
      <w:r w:rsidRPr="007B70E2">
        <w:t xml:space="preserve">design inclusive learning experiences for learners with diverse needs; </w:t>
      </w:r>
    </w:p>
    <w:p w:rsidRPr="007B70E2" w:rsidR="007B70E2" w:rsidP="007B70E2" w:rsidRDefault="007B70E2" w14:paraId="0C42BB1A" w14:textId="77777777">
      <w:pPr>
        <w:numPr>
          <w:ilvl w:val="0"/>
          <w:numId w:val="46"/>
        </w:numPr>
      </w:pPr>
      <w:r w:rsidRPr="007B70E2">
        <w:t xml:space="preserve">critically </w:t>
      </w:r>
      <w:proofErr w:type="spellStart"/>
      <w:r w:rsidRPr="007B70E2">
        <w:t>analyze</w:t>
      </w:r>
      <w:proofErr w:type="spellEnd"/>
      <w:r w:rsidRPr="007B70E2">
        <w:t xml:space="preserve"> the ethical and professional responsibilities of leading ALN provision.</w:t>
      </w:r>
    </w:p>
    <w:p w:rsidRPr="007B70E2" w:rsidR="007B70E2" w:rsidP="007B70E2" w:rsidRDefault="007B70E2" w14:paraId="77108D2A" w14:textId="77777777">
      <w:r w:rsidRPr="007B70E2">
        <w:rPr>
          <w:b/>
          <w:bCs/>
        </w:rPr>
        <w:t>GROUP ASSESSMENT</w:t>
      </w:r>
      <w:r w:rsidRPr="007B70E2">
        <w:t xml:space="preserve"> (10 minutes per person)</w:t>
      </w:r>
      <w:r w:rsidRPr="007B70E2">
        <w:br/>
      </w:r>
      <w:r w:rsidRPr="007B70E2">
        <w:t>Research and present an exploration into how leaders can effectively design, implement and evaluate learning experiences through the use of alternative curricula. Your presentation should include inclusive education principles, curriculum theory and leadership strategies.</w:t>
      </w:r>
    </w:p>
    <w:p w:rsidR="00116D41" w:rsidRDefault="00116D41" w14:paraId="5305F647" w14:textId="2A6617D7">
      <w:r>
        <w:br w:type="page"/>
      </w:r>
    </w:p>
    <w:p w:rsidRPr="009E7928" w:rsidR="00116D41" w:rsidP="009E7928" w:rsidRDefault="00116D41" w14:paraId="0FC404D0" w14:textId="77777777"/>
    <w:p w:rsidRPr="00027606" w:rsidR="000C0BA6" w:rsidP="00A77808" w:rsidRDefault="000C0BA6" w14:paraId="620F1048" w14:textId="77777777"/>
    <w:sectPr w:rsidRPr="00027606" w:rsidR="000C0BA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4">
    <w:nsid w:val="250e26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6b9004a9"/>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62">
    <w:nsid w:val="711e204e"/>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61">
    <w:nsid w:val="7921f04"/>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60">
    <w:nsid w:val="40422333"/>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59">
    <w:nsid w:val="d6a44a5"/>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58">
    <w:nsid w:val="7625b687"/>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57">
    <w:nsid w:val="7cda5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dc4ef00"/>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55">
    <w:nsid w:val="5f561738"/>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54">
    <w:nsid w:val="61c8bdac"/>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53">
    <w:nsid w:val="797297d4"/>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52">
    <w:nsid w:val="2251c9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f1b96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921ec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b80874b"/>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48">
    <w:nsid w:val="3acf6131"/>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47">
    <w:nsid w:val="773fc89c"/>
    <w:multiLevelType xmlns:w="http://schemas.openxmlformats.org/wordprocessingml/2006/main" w:val="hybridMultilevel"/>
    <w:lvl xmlns:w="http://schemas.openxmlformats.org/wordprocessingml/2006/main" w:ilvl="0">
      <w:start w:val="1"/>
      <w:numFmt w:val="bullet"/>
      <w:lvlText w:val=""/>
      <w:lvlJc w:val="left"/>
      <w:pPr>
        <w:ind w:left="885" w:hanging="360"/>
      </w:pPr>
      <w:rPr>
        <w:rFonts w:hint="default" w:ascii="Symbol" w:hAnsi="Symbol"/>
      </w:rPr>
    </w:lvl>
    <w:lvl xmlns:w="http://schemas.openxmlformats.org/wordprocessingml/2006/main" w:ilvl="1">
      <w:start w:val="1"/>
      <w:numFmt w:val="bullet"/>
      <w:lvlText w:val="o"/>
      <w:lvlJc w:val="left"/>
      <w:pPr>
        <w:ind w:left="1605" w:hanging="360"/>
      </w:pPr>
      <w:rPr>
        <w:rFonts w:hint="default" w:ascii="Courier New" w:hAnsi="Courier New"/>
      </w:rPr>
    </w:lvl>
    <w:lvl xmlns:w="http://schemas.openxmlformats.org/wordprocessingml/2006/main" w:ilvl="2">
      <w:start w:val="1"/>
      <w:numFmt w:val="bullet"/>
      <w:lvlText w:val=""/>
      <w:lvlJc w:val="left"/>
      <w:pPr>
        <w:ind w:left="2325" w:hanging="360"/>
      </w:pPr>
      <w:rPr>
        <w:rFonts w:hint="default" w:ascii="Wingdings" w:hAnsi="Wingdings"/>
      </w:rPr>
    </w:lvl>
    <w:lvl xmlns:w="http://schemas.openxmlformats.org/wordprocessingml/2006/main" w:ilvl="3">
      <w:start w:val="1"/>
      <w:numFmt w:val="bullet"/>
      <w:lvlText w:val=""/>
      <w:lvlJc w:val="left"/>
      <w:pPr>
        <w:ind w:left="3045" w:hanging="360"/>
      </w:pPr>
      <w:rPr>
        <w:rFonts w:hint="default" w:ascii="Symbol" w:hAnsi="Symbol"/>
      </w:rPr>
    </w:lvl>
    <w:lvl xmlns:w="http://schemas.openxmlformats.org/wordprocessingml/2006/main" w:ilvl="4">
      <w:start w:val="1"/>
      <w:numFmt w:val="bullet"/>
      <w:lvlText w:val="o"/>
      <w:lvlJc w:val="left"/>
      <w:pPr>
        <w:ind w:left="3765" w:hanging="360"/>
      </w:pPr>
      <w:rPr>
        <w:rFonts w:hint="default" w:ascii="Courier New" w:hAnsi="Courier New"/>
      </w:rPr>
    </w:lvl>
    <w:lvl xmlns:w="http://schemas.openxmlformats.org/wordprocessingml/2006/main" w:ilvl="5">
      <w:start w:val="1"/>
      <w:numFmt w:val="bullet"/>
      <w:lvlText w:val=""/>
      <w:lvlJc w:val="left"/>
      <w:pPr>
        <w:ind w:left="4485" w:hanging="360"/>
      </w:pPr>
      <w:rPr>
        <w:rFonts w:hint="default" w:ascii="Wingdings" w:hAnsi="Wingdings"/>
      </w:rPr>
    </w:lvl>
    <w:lvl xmlns:w="http://schemas.openxmlformats.org/wordprocessingml/2006/main" w:ilvl="6">
      <w:start w:val="1"/>
      <w:numFmt w:val="bullet"/>
      <w:lvlText w:val=""/>
      <w:lvlJc w:val="left"/>
      <w:pPr>
        <w:ind w:left="5205" w:hanging="360"/>
      </w:pPr>
      <w:rPr>
        <w:rFonts w:hint="default" w:ascii="Symbol" w:hAnsi="Symbol"/>
      </w:rPr>
    </w:lvl>
    <w:lvl xmlns:w="http://schemas.openxmlformats.org/wordprocessingml/2006/main" w:ilvl="7">
      <w:start w:val="1"/>
      <w:numFmt w:val="bullet"/>
      <w:lvlText w:val="o"/>
      <w:lvlJc w:val="left"/>
      <w:pPr>
        <w:ind w:left="5925" w:hanging="360"/>
      </w:pPr>
      <w:rPr>
        <w:rFonts w:hint="default" w:ascii="Courier New" w:hAnsi="Courier New"/>
      </w:rPr>
    </w:lvl>
    <w:lvl xmlns:w="http://schemas.openxmlformats.org/wordprocessingml/2006/main" w:ilvl="8">
      <w:start w:val="1"/>
      <w:numFmt w:val="bullet"/>
      <w:lvlText w:val=""/>
      <w:lvlJc w:val="left"/>
      <w:pPr>
        <w:ind w:left="6645" w:hanging="360"/>
      </w:pPr>
      <w:rPr>
        <w:rFonts w:hint="default" w:ascii="Wingdings" w:hAnsi="Wingdings"/>
      </w:rPr>
    </w:lvl>
  </w:abstractNum>
  <w:abstractNum xmlns:w="http://schemas.openxmlformats.org/wordprocessingml/2006/main" w:abstractNumId="46">
    <w:nsid w:val="4dd767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657CA8"/>
    <w:multiLevelType w:val="multilevel"/>
    <w:tmpl w:val="0D1894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5FA019C"/>
    <w:multiLevelType w:val="multilevel"/>
    <w:tmpl w:val="CE82DB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6936E82"/>
    <w:multiLevelType w:val="multilevel"/>
    <w:tmpl w:val="96F83B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8FA0300"/>
    <w:multiLevelType w:val="multilevel"/>
    <w:tmpl w:val="6B0079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9C876AE"/>
    <w:multiLevelType w:val="multilevel"/>
    <w:tmpl w:val="78D6407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9F245AB"/>
    <w:multiLevelType w:val="multilevel"/>
    <w:tmpl w:val="DEF6FD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00425F3"/>
    <w:multiLevelType w:val="multilevel"/>
    <w:tmpl w:val="2A3ED6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5730EA4"/>
    <w:multiLevelType w:val="multilevel"/>
    <w:tmpl w:val="CEE02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A5134E"/>
    <w:multiLevelType w:val="multilevel"/>
    <w:tmpl w:val="B44C6D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ACF38D4"/>
    <w:multiLevelType w:val="multilevel"/>
    <w:tmpl w:val="D0248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017E85"/>
    <w:multiLevelType w:val="multilevel"/>
    <w:tmpl w:val="031C9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83065D"/>
    <w:multiLevelType w:val="multilevel"/>
    <w:tmpl w:val="ABC077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3232026"/>
    <w:multiLevelType w:val="multilevel"/>
    <w:tmpl w:val="36C8E3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3E8225F"/>
    <w:multiLevelType w:val="multilevel"/>
    <w:tmpl w:val="A61E39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8864DAE"/>
    <w:multiLevelType w:val="hybridMultilevel"/>
    <w:tmpl w:val="672C5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E2190B"/>
    <w:multiLevelType w:val="multilevel"/>
    <w:tmpl w:val="DD6C00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295E3143"/>
    <w:multiLevelType w:val="multilevel"/>
    <w:tmpl w:val="0B923F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D65259B"/>
    <w:multiLevelType w:val="multilevel"/>
    <w:tmpl w:val="A66E5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E356EB0"/>
    <w:multiLevelType w:val="multilevel"/>
    <w:tmpl w:val="3AB0E0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36D8282F"/>
    <w:multiLevelType w:val="multilevel"/>
    <w:tmpl w:val="BEA8E9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CC354EF"/>
    <w:multiLevelType w:val="multilevel"/>
    <w:tmpl w:val="54941D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D66045"/>
    <w:multiLevelType w:val="multilevel"/>
    <w:tmpl w:val="EAA204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2BC71BB"/>
    <w:multiLevelType w:val="multilevel"/>
    <w:tmpl w:val="C352D2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3CE6B83"/>
    <w:multiLevelType w:val="multilevel"/>
    <w:tmpl w:val="B6E4C0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4302B0A"/>
    <w:multiLevelType w:val="multilevel"/>
    <w:tmpl w:val="B1E67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4982F92"/>
    <w:multiLevelType w:val="multilevel"/>
    <w:tmpl w:val="875E8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88C55C7"/>
    <w:multiLevelType w:val="multilevel"/>
    <w:tmpl w:val="1C6833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DBF58A6"/>
    <w:multiLevelType w:val="multilevel"/>
    <w:tmpl w:val="1F9CED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FD67F21"/>
    <w:multiLevelType w:val="multilevel"/>
    <w:tmpl w:val="E0FCCE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25E2D58"/>
    <w:multiLevelType w:val="multilevel"/>
    <w:tmpl w:val="6AF48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2751581"/>
    <w:multiLevelType w:val="multilevel"/>
    <w:tmpl w:val="316EA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3942B34"/>
    <w:multiLevelType w:val="multilevel"/>
    <w:tmpl w:val="4E5CA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5C8314B"/>
    <w:multiLevelType w:val="multilevel"/>
    <w:tmpl w:val="82045A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5E4C4394"/>
    <w:multiLevelType w:val="multilevel"/>
    <w:tmpl w:val="7FFC6C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60F14739"/>
    <w:multiLevelType w:val="multilevel"/>
    <w:tmpl w:val="52AE6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2B20177"/>
    <w:multiLevelType w:val="multilevel"/>
    <w:tmpl w:val="B046DB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635F7DDD"/>
    <w:multiLevelType w:val="multilevel"/>
    <w:tmpl w:val="98EC2C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39C347E"/>
    <w:multiLevelType w:val="multilevel"/>
    <w:tmpl w:val="1A34B9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5732CE8"/>
    <w:multiLevelType w:val="multilevel"/>
    <w:tmpl w:val="E0CA29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67A3144D"/>
    <w:multiLevelType w:val="multilevel"/>
    <w:tmpl w:val="F07440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2416709"/>
    <w:multiLevelType w:val="multilevel"/>
    <w:tmpl w:val="3934D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2D51432"/>
    <w:multiLevelType w:val="multilevel"/>
    <w:tmpl w:val="EEDAD1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74786524"/>
    <w:multiLevelType w:val="multilevel"/>
    <w:tmpl w:val="E9D423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77EA2A9F"/>
    <w:multiLevelType w:val="multilevel"/>
    <w:tmpl w:val="9F368678"/>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77F42B85"/>
    <w:multiLevelType w:val="multilevel"/>
    <w:tmpl w:val="7376D5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7ABD7C51"/>
    <w:multiLevelType w:val="multilevel"/>
    <w:tmpl w:val="F452A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1" w16cid:durableId="267470860">
    <w:abstractNumId w:val="14"/>
  </w:num>
  <w:num w:numId="2" w16cid:durableId="879784565">
    <w:abstractNumId w:val="40"/>
  </w:num>
  <w:num w:numId="3" w16cid:durableId="619453217">
    <w:abstractNumId w:val="45"/>
  </w:num>
  <w:num w:numId="4" w16cid:durableId="1317537056">
    <w:abstractNumId w:val="39"/>
  </w:num>
  <w:num w:numId="5" w16cid:durableId="762920484">
    <w:abstractNumId w:val="12"/>
  </w:num>
  <w:num w:numId="6" w16cid:durableId="1191801619">
    <w:abstractNumId w:val="21"/>
  </w:num>
  <w:num w:numId="7" w16cid:durableId="1323435479">
    <w:abstractNumId w:val="35"/>
  </w:num>
  <w:num w:numId="8" w16cid:durableId="144319665">
    <w:abstractNumId w:val="32"/>
  </w:num>
  <w:num w:numId="9" w16cid:durableId="326785604">
    <w:abstractNumId w:val="33"/>
  </w:num>
  <w:num w:numId="10" w16cid:durableId="749472745">
    <w:abstractNumId w:val="9"/>
  </w:num>
  <w:num w:numId="11" w16cid:durableId="1189105962">
    <w:abstractNumId w:val="11"/>
  </w:num>
  <w:num w:numId="12" w16cid:durableId="519054782">
    <w:abstractNumId w:val="28"/>
  </w:num>
  <w:num w:numId="13" w16cid:durableId="639501852">
    <w:abstractNumId w:val="19"/>
  </w:num>
  <w:num w:numId="14" w16cid:durableId="1702243418">
    <w:abstractNumId w:val="8"/>
  </w:num>
  <w:num w:numId="15" w16cid:durableId="1038165173">
    <w:abstractNumId w:val="17"/>
  </w:num>
  <w:num w:numId="16" w16cid:durableId="1993437965">
    <w:abstractNumId w:val="1"/>
  </w:num>
  <w:num w:numId="17" w16cid:durableId="54133281">
    <w:abstractNumId w:val="44"/>
  </w:num>
  <w:num w:numId="18" w16cid:durableId="1094788764">
    <w:abstractNumId w:val="38"/>
  </w:num>
  <w:num w:numId="19" w16cid:durableId="601183374">
    <w:abstractNumId w:val="30"/>
  </w:num>
  <w:num w:numId="20" w16cid:durableId="1849248536">
    <w:abstractNumId w:val="2"/>
  </w:num>
  <w:num w:numId="21" w16cid:durableId="699741857">
    <w:abstractNumId w:val="31"/>
  </w:num>
  <w:num w:numId="22" w16cid:durableId="396515187">
    <w:abstractNumId w:val="3"/>
  </w:num>
  <w:num w:numId="23" w16cid:durableId="1022366090">
    <w:abstractNumId w:val="18"/>
  </w:num>
  <w:num w:numId="24" w16cid:durableId="366953397">
    <w:abstractNumId w:val="29"/>
  </w:num>
  <w:num w:numId="25" w16cid:durableId="1698315754">
    <w:abstractNumId w:val="41"/>
  </w:num>
  <w:num w:numId="26" w16cid:durableId="1086535327">
    <w:abstractNumId w:val="4"/>
  </w:num>
  <w:num w:numId="27" w16cid:durableId="1789156200">
    <w:abstractNumId w:val="16"/>
  </w:num>
  <w:num w:numId="28" w16cid:durableId="1312363919">
    <w:abstractNumId w:val="24"/>
  </w:num>
  <w:num w:numId="29" w16cid:durableId="1805807893">
    <w:abstractNumId w:val="34"/>
  </w:num>
  <w:num w:numId="30" w16cid:durableId="127015993">
    <w:abstractNumId w:val="5"/>
  </w:num>
  <w:num w:numId="31" w16cid:durableId="1552842152">
    <w:abstractNumId w:val="43"/>
  </w:num>
  <w:num w:numId="32" w16cid:durableId="1199395014">
    <w:abstractNumId w:val="13"/>
  </w:num>
  <w:num w:numId="33" w16cid:durableId="1242065538">
    <w:abstractNumId w:val="42"/>
  </w:num>
  <w:num w:numId="34" w16cid:durableId="879318459">
    <w:abstractNumId w:val="26"/>
  </w:num>
  <w:num w:numId="35" w16cid:durableId="1884753476">
    <w:abstractNumId w:val="6"/>
  </w:num>
  <w:num w:numId="36" w16cid:durableId="1538152999">
    <w:abstractNumId w:val="22"/>
  </w:num>
  <w:num w:numId="37" w16cid:durableId="99186636">
    <w:abstractNumId w:val="25"/>
  </w:num>
  <w:num w:numId="38" w16cid:durableId="1062605959">
    <w:abstractNumId w:val="10"/>
  </w:num>
  <w:num w:numId="39" w16cid:durableId="2132704359">
    <w:abstractNumId w:val="20"/>
  </w:num>
  <w:num w:numId="40" w16cid:durableId="1465388849">
    <w:abstractNumId w:val="37"/>
  </w:num>
  <w:num w:numId="41" w16cid:durableId="618996511">
    <w:abstractNumId w:val="23"/>
  </w:num>
  <w:num w:numId="42" w16cid:durableId="353043824">
    <w:abstractNumId w:val="7"/>
  </w:num>
  <w:num w:numId="43" w16cid:durableId="97336990">
    <w:abstractNumId w:val="27"/>
  </w:num>
  <w:num w:numId="44" w16cid:durableId="368841186">
    <w:abstractNumId w:val="15"/>
  </w:num>
  <w:num w:numId="45" w16cid:durableId="684211780">
    <w:abstractNumId w:val="0"/>
  </w:num>
  <w:num w:numId="46" w16cid:durableId="2096392509">
    <w:abstractNumId w:val="3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E01"/>
    <w:rsid w:val="00000000"/>
    <w:rsid w:val="00027606"/>
    <w:rsid w:val="000C0BA6"/>
    <w:rsid w:val="00116D41"/>
    <w:rsid w:val="0012162A"/>
    <w:rsid w:val="002A5393"/>
    <w:rsid w:val="00377EAF"/>
    <w:rsid w:val="00456035"/>
    <w:rsid w:val="00460D5E"/>
    <w:rsid w:val="004C4DF8"/>
    <w:rsid w:val="005E07C3"/>
    <w:rsid w:val="006522AB"/>
    <w:rsid w:val="00656300"/>
    <w:rsid w:val="00735053"/>
    <w:rsid w:val="007B70E2"/>
    <w:rsid w:val="008579FB"/>
    <w:rsid w:val="00876E01"/>
    <w:rsid w:val="008C2C45"/>
    <w:rsid w:val="009521D9"/>
    <w:rsid w:val="009A73D5"/>
    <w:rsid w:val="009E7928"/>
    <w:rsid w:val="00A77808"/>
    <w:rsid w:val="00AE00D1"/>
    <w:rsid w:val="00C14C14"/>
    <w:rsid w:val="00C323F7"/>
    <w:rsid w:val="00CA2230"/>
    <w:rsid w:val="00E70F42"/>
    <w:rsid w:val="00F602BF"/>
    <w:rsid w:val="1BF4C333"/>
    <w:rsid w:val="212916D5"/>
    <w:rsid w:val="35278E23"/>
    <w:rsid w:val="58C981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0F077"/>
  <w15:chartTrackingRefBased/>
  <w15:docId w15:val="{9B10F7FA-A269-4D9B-B82A-28F6037C0E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76E0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6E0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E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E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E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E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E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E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E0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76E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76E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76E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76E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76E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76E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76E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76E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76E01"/>
    <w:rPr>
      <w:rFonts w:eastAsiaTheme="majorEastAsia" w:cstheme="majorBidi"/>
      <w:color w:val="272727" w:themeColor="text1" w:themeTint="D8"/>
    </w:rPr>
  </w:style>
  <w:style w:type="paragraph" w:styleId="Title">
    <w:name w:val="Title"/>
    <w:basedOn w:val="Normal"/>
    <w:next w:val="Normal"/>
    <w:link w:val="TitleChar"/>
    <w:uiPriority w:val="10"/>
    <w:qFormat/>
    <w:rsid w:val="00876E0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76E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76E0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76E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E01"/>
    <w:pPr>
      <w:spacing w:before="160"/>
      <w:jc w:val="center"/>
    </w:pPr>
    <w:rPr>
      <w:i/>
      <w:iCs/>
      <w:color w:val="404040" w:themeColor="text1" w:themeTint="BF"/>
    </w:rPr>
  </w:style>
  <w:style w:type="character" w:styleId="QuoteChar" w:customStyle="1">
    <w:name w:val="Quote Char"/>
    <w:basedOn w:val="DefaultParagraphFont"/>
    <w:link w:val="Quote"/>
    <w:uiPriority w:val="29"/>
    <w:rsid w:val="00876E01"/>
    <w:rPr>
      <w:i/>
      <w:iCs/>
      <w:color w:val="404040" w:themeColor="text1" w:themeTint="BF"/>
    </w:rPr>
  </w:style>
  <w:style w:type="paragraph" w:styleId="ListParagraph">
    <w:name w:val="List Paragraph"/>
    <w:basedOn w:val="Normal"/>
    <w:uiPriority w:val="34"/>
    <w:qFormat/>
    <w:rsid w:val="00876E01"/>
    <w:pPr>
      <w:ind w:left="720"/>
      <w:contextualSpacing/>
    </w:pPr>
  </w:style>
  <w:style w:type="character" w:styleId="IntenseEmphasis">
    <w:name w:val="Intense Emphasis"/>
    <w:basedOn w:val="DefaultParagraphFont"/>
    <w:uiPriority w:val="21"/>
    <w:qFormat/>
    <w:rsid w:val="00876E01"/>
    <w:rPr>
      <w:i/>
      <w:iCs/>
      <w:color w:val="0F4761" w:themeColor="accent1" w:themeShade="BF"/>
    </w:rPr>
  </w:style>
  <w:style w:type="paragraph" w:styleId="IntenseQuote">
    <w:name w:val="Intense Quote"/>
    <w:basedOn w:val="Normal"/>
    <w:next w:val="Normal"/>
    <w:link w:val="IntenseQuoteChar"/>
    <w:uiPriority w:val="30"/>
    <w:qFormat/>
    <w:rsid w:val="00876E0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76E01"/>
    <w:rPr>
      <w:i/>
      <w:iCs/>
      <w:color w:val="0F4761" w:themeColor="accent1" w:themeShade="BF"/>
    </w:rPr>
  </w:style>
  <w:style w:type="character" w:styleId="IntenseReference">
    <w:name w:val="Intense Reference"/>
    <w:basedOn w:val="DefaultParagraphFont"/>
    <w:uiPriority w:val="32"/>
    <w:qFormat/>
    <w:rsid w:val="00876E01"/>
    <w:rPr>
      <w:b/>
      <w:bCs/>
      <w:smallCaps/>
      <w:color w:val="0F4761" w:themeColor="accent1" w:themeShade="BF"/>
      <w:spacing w:val="5"/>
    </w:rPr>
  </w:style>
  <w:style w:type="paragraph" w:styleId="TOCHeading">
    <w:name w:val="TOC Heading"/>
    <w:basedOn w:val="Heading1"/>
    <w:next w:val="Normal"/>
    <w:uiPriority w:val="39"/>
    <w:unhideWhenUsed/>
    <w:qFormat/>
    <w:rsid w:val="009521D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521D9"/>
    <w:pPr>
      <w:spacing w:after="100"/>
    </w:pPr>
  </w:style>
  <w:style w:type="paragraph" w:styleId="TOC2">
    <w:name w:val="toc 2"/>
    <w:basedOn w:val="Normal"/>
    <w:next w:val="Normal"/>
    <w:autoRedefine/>
    <w:uiPriority w:val="39"/>
    <w:unhideWhenUsed/>
    <w:rsid w:val="009521D9"/>
    <w:pPr>
      <w:spacing w:after="100"/>
      <w:ind w:left="240"/>
    </w:pPr>
  </w:style>
  <w:style w:type="character" w:styleId="Hyperlink">
    <w:name w:val="Hyperlink"/>
    <w:basedOn w:val="DefaultParagraphFont"/>
    <w:uiPriority w:val="99"/>
    <w:unhideWhenUsed/>
    <w:rsid w:val="009521D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76907">
      <w:bodyDiv w:val="1"/>
      <w:marLeft w:val="0"/>
      <w:marRight w:val="0"/>
      <w:marTop w:val="0"/>
      <w:marBottom w:val="0"/>
      <w:divBdr>
        <w:top w:val="none" w:sz="0" w:space="0" w:color="auto"/>
        <w:left w:val="none" w:sz="0" w:space="0" w:color="auto"/>
        <w:bottom w:val="none" w:sz="0" w:space="0" w:color="auto"/>
        <w:right w:val="none" w:sz="0" w:space="0" w:color="auto"/>
      </w:divBdr>
      <w:divsChild>
        <w:div w:id="1110508491">
          <w:marLeft w:val="0"/>
          <w:marRight w:val="0"/>
          <w:marTop w:val="0"/>
          <w:marBottom w:val="0"/>
          <w:divBdr>
            <w:top w:val="none" w:sz="0" w:space="0" w:color="auto"/>
            <w:left w:val="none" w:sz="0" w:space="0" w:color="auto"/>
            <w:bottom w:val="none" w:sz="0" w:space="0" w:color="auto"/>
            <w:right w:val="none" w:sz="0" w:space="0" w:color="auto"/>
          </w:divBdr>
        </w:div>
      </w:divsChild>
    </w:div>
    <w:div w:id="125316765">
      <w:bodyDiv w:val="1"/>
      <w:marLeft w:val="0"/>
      <w:marRight w:val="0"/>
      <w:marTop w:val="0"/>
      <w:marBottom w:val="0"/>
      <w:divBdr>
        <w:top w:val="none" w:sz="0" w:space="0" w:color="auto"/>
        <w:left w:val="none" w:sz="0" w:space="0" w:color="auto"/>
        <w:bottom w:val="none" w:sz="0" w:space="0" w:color="auto"/>
        <w:right w:val="none" w:sz="0" w:space="0" w:color="auto"/>
      </w:divBdr>
      <w:divsChild>
        <w:div w:id="139003477">
          <w:marLeft w:val="0"/>
          <w:marRight w:val="0"/>
          <w:marTop w:val="0"/>
          <w:marBottom w:val="0"/>
          <w:divBdr>
            <w:top w:val="none" w:sz="0" w:space="0" w:color="auto"/>
            <w:left w:val="none" w:sz="0" w:space="0" w:color="auto"/>
            <w:bottom w:val="none" w:sz="0" w:space="0" w:color="auto"/>
            <w:right w:val="none" w:sz="0" w:space="0" w:color="auto"/>
          </w:divBdr>
        </w:div>
      </w:divsChild>
    </w:div>
    <w:div w:id="181936224">
      <w:bodyDiv w:val="1"/>
      <w:marLeft w:val="0"/>
      <w:marRight w:val="0"/>
      <w:marTop w:val="0"/>
      <w:marBottom w:val="0"/>
      <w:divBdr>
        <w:top w:val="none" w:sz="0" w:space="0" w:color="auto"/>
        <w:left w:val="none" w:sz="0" w:space="0" w:color="auto"/>
        <w:bottom w:val="none" w:sz="0" w:space="0" w:color="auto"/>
        <w:right w:val="none" w:sz="0" w:space="0" w:color="auto"/>
      </w:divBdr>
      <w:divsChild>
        <w:div w:id="562105629">
          <w:marLeft w:val="0"/>
          <w:marRight w:val="0"/>
          <w:marTop w:val="0"/>
          <w:marBottom w:val="0"/>
          <w:divBdr>
            <w:top w:val="none" w:sz="0" w:space="0" w:color="auto"/>
            <w:left w:val="none" w:sz="0" w:space="0" w:color="auto"/>
            <w:bottom w:val="none" w:sz="0" w:space="0" w:color="auto"/>
            <w:right w:val="none" w:sz="0" w:space="0" w:color="auto"/>
          </w:divBdr>
        </w:div>
      </w:divsChild>
    </w:div>
    <w:div w:id="260769494">
      <w:bodyDiv w:val="1"/>
      <w:marLeft w:val="0"/>
      <w:marRight w:val="0"/>
      <w:marTop w:val="0"/>
      <w:marBottom w:val="0"/>
      <w:divBdr>
        <w:top w:val="none" w:sz="0" w:space="0" w:color="auto"/>
        <w:left w:val="none" w:sz="0" w:space="0" w:color="auto"/>
        <w:bottom w:val="none" w:sz="0" w:space="0" w:color="auto"/>
        <w:right w:val="none" w:sz="0" w:space="0" w:color="auto"/>
      </w:divBdr>
      <w:divsChild>
        <w:div w:id="958611074">
          <w:marLeft w:val="0"/>
          <w:marRight w:val="0"/>
          <w:marTop w:val="0"/>
          <w:marBottom w:val="0"/>
          <w:divBdr>
            <w:top w:val="none" w:sz="0" w:space="0" w:color="auto"/>
            <w:left w:val="none" w:sz="0" w:space="0" w:color="auto"/>
            <w:bottom w:val="none" w:sz="0" w:space="0" w:color="auto"/>
            <w:right w:val="none" w:sz="0" w:space="0" w:color="auto"/>
          </w:divBdr>
        </w:div>
      </w:divsChild>
    </w:div>
    <w:div w:id="283772779">
      <w:bodyDiv w:val="1"/>
      <w:marLeft w:val="0"/>
      <w:marRight w:val="0"/>
      <w:marTop w:val="0"/>
      <w:marBottom w:val="0"/>
      <w:divBdr>
        <w:top w:val="none" w:sz="0" w:space="0" w:color="auto"/>
        <w:left w:val="none" w:sz="0" w:space="0" w:color="auto"/>
        <w:bottom w:val="none" w:sz="0" w:space="0" w:color="auto"/>
        <w:right w:val="none" w:sz="0" w:space="0" w:color="auto"/>
      </w:divBdr>
      <w:divsChild>
        <w:div w:id="1449080823">
          <w:marLeft w:val="0"/>
          <w:marRight w:val="0"/>
          <w:marTop w:val="0"/>
          <w:marBottom w:val="0"/>
          <w:divBdr>
            <w:top w:val="none" w:sz="0" w:space="0" w:color="auto"/>
            <w:left w:val="none" w:sz="0" w:space="0" w:color="auto"/>
            <w:bottom w:val="none" w:sz="0" w:space="0" w:color="auto"/>
            <w:right w:val="none" w:sz="0" w:space="0" w:color="auto"/>
          </w:divBdr>
        </w:div>
      </w:divsChild>
    </w:div>
    <w:div w:id="340357176">
      <w:bodyDiv w:val="1"/>
      <w:marLeft w:val="0"/>
      <w:marRight w:val="0"/>
      <w:marTop w:val="0"/>
      <w:marBottom w:val="0"/>
      <w:divBdr>
        <w:top w:val="none" w:sz="0" w:space="0" w:color="auto"/>
        <w:left w:val="none" w:sz="0" w:space="0" w:color="auto"/>
        <w:bottom w:val="none" w:sz="0" w:space="0" w:color="auto"/>
        <w:right w:val="none" w:sz="0" w:space="0" w:color="auto"/>
      </w:divBdr>
      <w:divsChild>
        <w:div w:id="488787010">
          <w:marLeft w:val="0"/>
          <w:marRight w:val="0"/>
          <w:marTop w:val="0"/>
          <w:marBottom w:val="0"/>
          <w:divBdr>
            <w:top w:val="none" w:sz="0" w:space="0" w:color="auto"/>
            <w:left w:val="none" w:sz="0" w:space="0" w:color="auto"/>
            <w:bottom w:val="none" w:sz="0" w:space="0" w:color="auto"/>
            <w:right w:val="none" w:sz="0" w:space="0" w:color="auto"/>
          </w:divBdr>
        </w:div>
      </w:divsChild>
    </w:div>
    <w:div w:id="365911741">
      <w:bodyDiv w:val="1"/>
      <w:marLeft w:val="0"/>
      <w:marRight w:val="0"/>
      <w:marTop w:val="0"/>
      <w:marBottom w:val="0"/>
      <w:divBdr>
        <w:top w:val="none" w:sz="0" w:space="0" w:color="auto"/>
        <w:left w:val="none" w:sz="0" w:space="0" w:color="auto"/>
        <w:bottom w:val="none" w:sz="0" w:space="0" w:color="auto"/>
        <w:right w:val="none" w:sz="0" w:space="0" w:color="auto"/>
      </w:divBdr>
      <w:divsChild>
        <w:div w:id="1348749488">
          <w:marLeft w:val="0"/>
          <w:marRight w:val="0"/>
          <w:marTop w:val="0"/>
          <w:marBottom w:val="0"/>
          <w:divBdr>
            <w:top w:val="none" w:sz="0" w:space="0" w:color="auto"/>
            <w:left w:val="none" w:sz="0" w:space="0" w:color="auto"/>
            <w:bottom w:val="none" w:sz="0" w:space="0" w:color="auto"/>
            <w:right w:val="none" w:sz="0" w:space="0" w:color="auto"/>
          </w:divBdr>
        </w:div>
      </w:divsChild>
    </w:div>
    <w:div w:id="417336841">
      <w:bodyDiv w:val="1"/>
      <w:marLeft w:val="0"/>
      <w:marRight w:val="0"/>
      <w:marTop w:val="0"/>
      <w:marBottom w:val="0"/>
      <w:divBdr>
        <w:top w:val="none" w:sz="0" w:space="0" w:color="auto"/>
        <w:left w:val="none" w:sz="0" w:space="0" w:color="auto"/>
        <w:bottom w:val="none" w:sz="0" w:space="0" w:color="auto"/>
        <w:right w:val="none" w:sz="0" w:space="0" w:color="auto"/>
      </w:divBdr>
      <w:divsChild>
        <w:div w:id="1002129087">
          <w:marLeft w:val="0"/>
          <w:marRight w:val="0"/>
          <w:marTop w:val="0"/>
          <w:marBottom w:val="0"/>
          <w:divBdr>
            <w:top w:val="none" w:sz="0" w:space="0" w:color="auto"/>
            <w:left w:val="none" w:sz="0" w:space="0" w:color="auto"/>
            <w:bottom w:val="none" w:sz="0" w:space="0" w:color="auto"/>
            <w:right w:val="none" w:sz="0" w:space="0" w:color="auto"/>
          </w:divBdr>
        </w:div>
      </w:divsChild>
    </w:div>
    <w:div w:id="463350247">
      <w:bodyDiv w:val="1"/>
      <w:marLeft w:val="0"/>
      <w:marRight w:val="0"/>
      <w:marTop w:val="0"/>
      <w:marBottom w:val="0"/>
      <w:divBdr>
        <w:top w:val="none" w:sz="0" w:space="0" w:color="auto"/>
        <w:left w:val="none" w:sz="0" w:space="0" w:color="auto"/>
        <w:bottom w:val="none" w:sz="0" w:space="0" w:color="auto"/>
        <w:right w:val="none" w:sz="0" w:space="0" w:color="auto"/>
      </w:divBdr>
      <w:divsChild>
        <w:div w:id="2047555922">
          <w:marLeft w:val="0"/>
          <w:marRight w:val="0"/>
          <w:marTop w:val="0"/>
          <w:marBottom w:val="0"/>
          <w:divBdr>
            <w:top w:val="none" w:sz="0" w:space="0" w:color="auto"/>
            <w:left w:val="none" w:sz="0" w:space="0" w:color="auto"/>
            <w:bottom w:val="none" w:sz="0" w:space="0" w:color="auto"/>
            <w:right w:val="none" w:sz="0" w:space="0" w:color="auto"/>
          </w:divBdr>
        </w:div>
      </w:divsChild>
    </w:div>
    <w:div w:id="612245204">
      <w:bodyDiv w:val="1"/>
      <w:marLeft w:val="0"/>
      <w:marRight w:val="0"/>
      <w:marTop w:val="0"/>
      <w:marBottom w:val="0"/>
      <w:divBdr>
        <w:top w:val="none" w:sz="0" w:space="0" w:color="auto"/>
        <w:left w:val="none" w:sz="0" w:space="0" w:color="auto"/>
        <w:bottom w:val="none" w:sz="0" w:space="0" w:color="auto"/>
        <w:right w:val="none" w:sz="0" w:space="0" w:color="auto"/>
      </w:divBdr>
      <w:divsChild>
        <w:div w:id="1908417172">
          <w:marLeft w:val="0"/>
          <w:marRight w:val="0"/>
          <w:marTop w:val="0"/>
          <w:marBottom w:val="0"/>
          <w:divBdr>
            <w:top w:val="none" w:sz="0" w:space="0" w:color="auto"/>
            <w:left w:val="none" w:sz="0" w:space="0" w:color="auto"/>
            <w:bottom w:val="none" w:sz="0" w:space="0" w:color="auto"/>
            <w:right w:val="none" w:sz="0" w:space="0" w:color="auto"/>
          </w:divBdr>
        </w:div>
      </w:divsChild>
    </w:div>
    <w:div w:id="632751293">
      <w:bodyDiv w:val="1"/>
      <w:marLeft w:val="0"/>
      <w:marRight w:val="0"/>
      <w:marTop w:val="0"/>
      <w:marBottom w:val="0"/>
      <w:divBdr>
        <w:top w:val="none" w:sz="0" w:space="0" w:color="auto"/>
        <w:left w:val="none" w:sz="0" w:space="0" w:color="auto"/>
        <w:bottom w:val="none" w:sz="0" w:space="0" w:color="auto"/>
        <w:right w:val="none" w:sz="0" w:space="0" w:color="auto"/>
      </w:divBdr>
      <w:divsChild>
        <w:div w:id="922883064">
          <w:marLeft w:val="0"/>
          <w:marRight w:val="0"/>
          <w:marTop w:val="0"/>
          <w:marBottom w:val="0"/>
          <w:divBdr>
            <w:top w:val="none" w:sz="0" w:space="0" w:color="auto"/>
            <w:left w:val="none" w:sz="0" w:space="0" w:color="auto"/>
            <w:bottom w:val="none" w:sz="0" w:space="0" w:color="auto"/>
            <w:right w:val="none" w:sz="0" w:space="0" w:color="auto"/>
          </w:divBdr>
        </w:div>
      </w:divsChild>
    </w:div>
    <w:div w:id="706101133">
      <w:bodyDiv w:val="1"/>
      <w:marLeft w:val="0"/>
      <w:marRight w:val="0"/>
      <w:marTop w:val="0"/>
      <w:marBottom w:val="0"/>
      <w:divBdr>
        <w:top w:val="none" w:sz="0" w:space="0" w:color="auto"/>
        <w:left w:val="none" w:sz="0" w:space="0" w:color="auto"/>
        <w:bottom w:val="none" w:sz="0" w:space="0" w:color="auto"/>
        <w:right w:val="none" w:sz="0" w:space="0" w:color="auto"/>
      </w:divBdr>
      <w:divsChild>
        <w:div w:id="830801458">
          <w:marLeft w:val="0"/>
          <w:marRight w:val="0"/>
          <w:marTop w:val="0"/>
          <w:marBottom w:val="0"/>
          <w:divBdr>
            <w:top w:val="none" w:sz="0" w:space="0" w:color="auto"/>
            <w:left w:val="none" w:sz="0" w:space="0" w:color="auto"/>
            <w:bottom w:val="none" w:sz="0" w:space="0" w:color="auto"/>
            <w:right w:val="none" w:sz="0" w:space="0" w:color="auto"/>
          </w:divBdr>
        </w:div>
      </w:divsChild>
    </w:div>
    <w:div w:id="716048105">
      <w:bodyDiv w:val="1"/>
      <w:marLeft w:val="0"/>
      <w:marRight w:val="0"/>
      <w:marTop w:val="0"/>
      <w:marBottom w:val="0"/>
      <w:divBdr>
        <w:top w:val="none" w:sz="0" w:space="0" w:color="auto"/>
        <w:left w:val="none" w:sz="0" w:space="0" w:color="auto"/>
        <w:bottom w:val="none" w:sz="0" w:space="0" w:color="auto"/>
        <w:right w:val="none" w:sz="0" w:space="0" w:color="auto"/>
      </w:divBdr>
    </w:div>
    <w:div w:id="724178996">
      <w:bodyDiv w:val="1"/>
      <w:marLeft w:val="0"/>
      <w:marRight w:val="0"/>
      <w:marTop w:val="0"/>
      <w:marBottom w:val="0"/>
      <w:divBdr>
        <w:top w:val="none" w:sz="0" w:space="0" w:color="auto"/>
        <w:left w:val="none" w:sz="0" w:space="0" w:color="auto"/>
        <w:bottom w:val="none" w:sz="0" w:space="0" w:color="auto"/>
        <w:right w:val="none" w:sz="0" w:space="0" w:color="auto"/>
      </w:divBdr>
      <w:divsChild>
        <w:div w:id="660624441">
          <w:marLeft w:val="0"/>
          <w:marRight w:val="0"/>
          <w:marTop w:val="0"/>
          <w:marBottom w:val="0"/>
          <w:divBdr>
            <w:top w:val="none" w:sz="0" w:space="0" w:color="auto"/>
            <w:left w:val="none" w:sz="0" w:space="0" w:color="auto"/>
            <w:bottom w:val="none" w:sz="0" w:space="0" w:color="auto"/>
            <w:right w:val="none" w:sz="0" w:space="0" w:color="auto"/>
          </w:divBdr>
        </w:div>
      </w:divsChild>
    </w:div>
    <w:div w:id="731122952">
      <w:bodyDiv w:val="1"/>
      <w:marLeft w:val="0"/>
      <w:marRight w:val="0"/>
      <w:marTop w:val="0"/>
      <w:marBottom w:val="0"/>
      <w:divBdr>
        <w:top w:val="none" w:sz="0" w:space="0" w:color="auto"/>
        <w:left w:val="none" w:sz="0" w:space="0" w:color="auto"/>
        <w:bottom w:val="none" w:sz="0" w:space="0" w:color="auto"/>
        <w:right w:val="none" w:sz="0" w:space="0" w:color="auto"/>
      </w:divBdr>
      <w:divsChild>
        <w:div w:id="985549056">
          <w:marLeft w:val="0"/>
          <w:marRight w:val="0"/>
          <w:marTop w:val="0"/>
          <w:marBottom w:val="0"/>
          <w:divBdr>
            <w:top w:val="none" w:sz="0" w:space="0" w:color="auto"/>
            <w:left w:val="none" w:sz="0" w:space="0" w:color="auto"/>
            <w:bottom w:val="none" w:sz="0" w:space="0" w:color="auto"/>
            <w:right w:val="none" w:sz="0" w:space="0" w:color="auto"/>
          </w:divBdr>
        </w:div>
      </w:divsChild>
    </w:div>
    <w:div w:id="739907131">
      <w:bodyDiv w:val="1"/>
      <w:marLeft w:val="0"/>
      <w:marRight w:val="0"/>
      <w:marTop w:val="0"/>
      <w:marBottom w:val="0"/>
      <w:divBdr>
        <w:top w:val="none" w:sz="0" w:space="0" w:color="auto"/>
        <w:left w:val="none" w:sz="0" w:space="0" w:color="auto"/>
        <w:bottom w:val="none" w:sz="0" w:space="0" w:color="auto"/>
        <w:right w:val="none" w:sz="0" w:space="0" w:color="auto"/>
      </w:divBdr>
      <w:divsChild>
        <w:div w:id="347684826">
          <w:marLeft w:val="0"/>
          <w:marRight w:val="0"/>
          <w:marTop w:val="0"/>
          <w:marBottom w:val="0"/>
          <w:divBdr>
            <w:top w:val="none" w:sz="0" w:space="0" w:color="auto"/>
            <w:left w:val="none" w:sz="0" w:space="0" w:color="auto"/>
            <w:bottom w:val="none" w:sz="0" w:space="0" w:color="auto"/>
            <w:right w:val="none" w:sz="0" w:space="0" w:color="auto"/>
          </w:divBdr>
        </w:div>
      </w:divsChild>
    </w:div>
    <w:div w:id="753160810">
      <w:bodyDiv w:val="1"/>
      <w:marLeft w:val="0"/>
      <w:marRight w:val="0"/>
      <w:marTop w:val="0"/>
      <w:marBottom w:val="0"/>
      <w:divBdr>
        <w:top w:val="none" w:sz="0" w:space="0" w:color="auto"/>
        <w:left w:val="none" w:sz="0" w:space="0" w:color="auto"/>
        <w:bottom w:val="none" w:sz="0" w:space="0" w:color="auto"/>
        <w:right w:val="none" w:sz="0" w:space="0" w:color="auto"/>
      </w:divBdr>
      <w:divsChild>
        <w:div w:id="1208564631">
          <w:marLeft w:val="0"/>
          <w:marRight w:val="0"/>
          <w:marTop w:val="0"/>
          <w:marBottom w:val="0"/>
          <w:divBdr>
            <w:top w:val="none" w:sz="0" w:space="0" w:color="auto"/>
            <w:left w:val="none" w:sz="0" w:space="0" w:color="auto"/>
            <w:bottom w:val="none" w:sz="0" w:space="0" w:color="auto"/>
            <w:right w:val="none" w:sz="0" w:space="0" w:color="auto"/>
          </w:divBdr>
        </w:div>
      </w:divsChild>
    </w:div>
    <w:div w:id="760369414">
      <w:bodyDiv w:val="1"/>
      <w:marLeft w:val="0"/>
      <w:marRight w:val="0"/>
      <w:marTop w:val="0"/>
      <w:marBottom w:val="0"/>
      <w:divBdr>
        <w:top w:val="none" w:sz="0" w:space="0" w:color="auto"/>
        <w:left w:val="none" w:sz="0" w:space="0" w:color="auto"/>
        <w:bottom w:val="none" w:sz="0" w:space="0" w:color="auto"/>
        <w:right w:val="none" w:sz="0" w:space="0" w:color="auto"/>
      </w:divBdr>
      <w:divsChild>
        <w:div w:id="1955090922">
          <w:marLeft w:val="0"/>
          <w:marRight w:val="0"/>
          <w:marTop w:val="0"/>
          <w:marBottom w:val="0"/>
          <w:divBdr>
            <w:top w:val="none" w:sz="0" w:space="0" w:color="auto"/>
            <w:left w:val="none" w:sz="0" w:space="0" w:color="auto"/>
            <w:bottom w:val="none" w:sz="0" w:space="0" w:color="auto"/>
            <w:right w:val="none" w:sz="0" w:space="0" w:color="auto"/>
          </w:divBdr>
        </w:div>
      </w:divsChild>
    </w:div>
    <w:div w:id="772432978">
      <w:bodyDiv w:val="1"/>
      <w:marLeft w:val="0"/>
      <w:marRight w:val="0"/>
      <w:marTop w:val="0"/>
      <w:marBottom w:val="0"/>
      <w:divBdr>
        <w:top w:val="none" w:sz="0" w:space="0" w:color="auto"/>
        <w:left w:val="none" w:sz="0" w:space="0" w:color="auto"/>
        <w:bottom w:val="none" w:sz="0" w:space="0" w:color="auto"/>
        <w:right w:val="none" w:sz="0" w:space="0" w:color="auto"/>
      </w:divBdr>
      <w:divsChild>
        <w:div w:id="1813936865">
          <w:marLeft w:val="0"/>
          <w:marRight w:val="0"/>
          <w:marTop w:val="0"/>
          <w:marBottom w:val="0"/>
          <w:divBdr>
            <w:top w:val="none" w:sz="0" w:space="0" w:color="auto"/>
            <w:left w:val="none" w:sz="0" w:space="0" w:color="auto"/>
            <w:bottom w:val="none" w:sz="0" w:space="0" w:color="auto"/>
            <w:right w:val="none" w:sz="0" w:space="0" w:color="auto"/>
          </w:divBdr>
        </w:div>
      </w:divsChild>
    </w:div>
    <w:div w:id="835531999">
      <w:bodyDiv w:val="1"/>
      <w:marLeft w:val="0"/>
      <w:marRight w:val="0"/>
      <w:marTop w:val="0"/>
      <w:marBottom w:val="0"/>
      <w:divBdr>
        <w:top w:val="none" w:sz="0" w:space="0" w:color="auto"/>
        <w:left w:val="none" w:sz="0" w:space="0" w:color="auto"/>
        <w:bottom w:val="none" w:sz="0" w:space="0" w:color="auto"/>
        <w:right w:val="none" w:sz="0" w:space="0" w:color="auto"/>
      </w:divBdr>
      <w:divsChild>
        <w:div w:id="1156606431">
          <w:marLeft w:val="0"/>
          <w:marRight w:val="0"/>
          <w:marTop w:val="0"/>
          <w:marBottom w:val="0"/>
          <w:divBdr>
            <w:top w:val="none" w:sz="0" w:space="0" w:color="auto"/>
            <w:left w:val="none" w:sz="0" w:space="0" w:color="auto"/>
            <w:bottom w:val="none" w:sz="0" w:space="0" w:color="auto"/>
            <w:right w:val="none" w:sz="0" w:space="0" w:color="auto"/>
          </w:divBdr>
        </w:div>
      </w:divsChild>
    </w:div>
    <w:div w:id="868839268">
      <w:bodyDiv w:val="1"/>
      <w:marLeft w:val="0"/>
      <w:marRight w:val="0"/>
      <w:marTop w:val="0"/>
      <w:marBottom w:val="0"/>
      <w:divBdr>
        <w:top w:val="none" w:sz="0" w:space="0" w:color="auto"/>
        <w:left w:val="none" w:sz="0" w:space="0" w:color="auto"/>
        <w:bottom w:val="none" w:sz="0" w:space="0" w:color="auto"/>
        <w:right w:val="none" w:sz="0" w:space="0" w:color="auto"/>
      </w:divBdr>
    </w:div>
    <w:div w:id="883516503">
      <w:bodyDiv w:val="1"/>
      <w:marLeft w:val="0"/>
      <w:marRight w:val="0"/>
      <w:marTop w:val="0"/>
      <w:marBottom w:val="0"/>
      <w:divBdr>
        <w:top w:val="none" w:sz="0" w:space="0" w:color="auto"/>
        <w:left w:val="none" w:sz="0" w:space="0" w:color="auto"/>
        <w:bottom w:val="none" w:sz="0" w:space="0" w:color="auto"/>
        <w:right w:val="none" w:sz="0" w:space="0" w:color="auto"/>
      </w:divBdr>
      <w:divsChild>
        <w:div w:id="1205141525">
          <w:marLeft w:val="0"/>
          <w:marRight w:val="0"/>
          <w:marTop w:val="0"/>
          <w:marBottom w:val="0"/>
          <w:divBdr>
            <w:top w:val="none" w:sz="0" w:space="0" w:color="auto"/>
            <w:left w:val="none" w:sz="0" w:space="0" w:color="auto"/>
            <w:bottom w:val="none" w:sz="0" w:space="0" w:color="auto"/>
            <w:right w:val="none" w:sz="0" w:space="0" w:color="auto"/>
          </w:divBdr>
        </w:div>
      </w:divsChild>
    </w:div>
    <w:div w:id="888953159">
      <w:bodyDiv w:val="1"/>
      <w:marLeft w:val="0"/>
      <w:marRight w:val="0"/>
      <w:marTop w:val="0"/>
      <w:marBottom w:val="0"/>
      <w:divBdr>
        <w:top w:val="none" w:sz="0" w:space="0" w:color="auto"/>
        <w:left w:val="none" w:sz="0" w:space="0" w:color="auto"/>
        <w:bottom w:val="none" w:sz="0" w:space="0" w:color="auto"/>
        <w:right w:val="none" w:sz="0" w:space="0" w:color="auto"/>
      </w:divBdr>
      <w:divsChild>
        <w:div w:id="1879663221">
          <w:marLeft w:val="0"/>
          <w:marRight w:val="0"/>
          <w:marTop w:val="0"/>
          <w:marBottom w:val="0"/>
          <w:divBdr>
            <w:top w:val="none" w:sz="0" w:space="0" w:color="auto"/>
            <w:left w:val="none" w:sz="0" w:space="0" w:color="auto"/>
            <w:bottom w:val="none" w:sz="0" w:space="0" w:color="auto"/>
            <w:right w:val="none" w:sz="0" w:space="0" w:color="auto"/>
          </w:divBdr>
        </w:div>
      </w:divsChild>
    </w:div>
    <w:div w:id="891379391">
      <w:bodyDiv w:val="1"/>
      <w:marLeft w:val="0"/>
      <w:marRight w:val="0"/>
      <w:marTop w:val="0"/>
      <w:marBottom w:val="0"/>
      <w:divBdr>
        <w:top w:val="none" w:sz="0" w:space="0" w:color="auto"/>
        <w:left w:val="none" w:sz="0" w:space="0" w:color="auto"/>
        <w:bottom w:val="none" w:sz="0" w:space="0" w:color="auto"/>
        <w:right w:val="none" w:sz="0" w:space="0" w:color="auto"/>
      </w:divBdr>
      <w:divsChild>
        <w:div w:id="1815027732">
          <w:marLeft w:val="0"/>
          <w:marRight w:val="0"/>
          <w:marTop w:val="0"/>
          <w:marBottom w:val="0"/>
          <w:divBdr>
            <w:top w:val="none" w:sz="0" w:space="0" w:color="auto"/>
            <w:left w:val="none" w:sz="0" w:space="0" w:color="auto"/>
            <w:bottom w:val="none" w:sz="0" w:space="0" w:color="auto"/>
            <w:right w:val="none" w:sz="0" w:space="0" w:color="auto"/>
          </w:divBdr>
        </w:div>
      </w:divsChild>
    </w:div>
    <w:div w:id="905531693">
      <w:bodyDiv w:val="1"/>
      <w:marLeft w:val="0"/>
      <w:marRight w:val="0"/>
      <w:marTop w:val="0"/>
      <w:marBottom w:val="0"/>
      <w:divBdr>
        <w:top w:val="none" w:sz="0" w:space="0" w:color="auto"/>
        <w:left w:val="none" w:sz="0" w:space="0" w:color="auto"/>
        <w:bottom w:val="none" w:sz="0" w:space="0" w:color="auto"/>
        <w:right w:val="none" w:sz="0" w:space="0" w:color="auto"/>
      </w:divBdr>
      <w:divsChild>
        <w:div w:id="242029871">
          <w:marLeft w:val="0"/>
          <w:marRight w:val="0"/>
          <w:marTop w:val="0"/>
          <w:marBottom w:val="0"/>
          <w:divBdr>
            <w:top w:val="none" w:sz="0" w:space="0" w:color="auto"/>
            <w:left w:val="none" w:sz="0" w:space="0" w:color="auto"/>
            <w:bottom w:val="none" w:sz="0" w:space="0" w:color="auto"/>
            <w:right w:val="none" w:sz="0" w:space="0" w:color="auto"/>
          </w:divBdr>
        </w:div>
      </w:divsChild>
    </w:div>
    <w:div w:id="948196308">
      <w:bodyDiv w:val="1"/>
      <w:marLeft w:val="0"/>
      <w:marRight w:val="0"/>
      <w:marTop w:val="0"/>
      <w:marBottom w:val="0"/>
      <w:divBdr>
        <w:top w:val="none" w:sz="0" w:space="0" w:color="auto"/>
        <w:left w:val="none" w:sz="0" w:space="0" w:color="auto"/>
        <w:bottom w:val="none" w:sz="0" w:space="0" w:color="auto"/>
        <w:right w:val="none" w:sz="0" w:space="0" w:color="auto"/>
      </w:divBdr>
      <w:divsChild>
        <w:div w:id="1121454889">
          <w:marLeft w:val="0"/>
          <w:marRight w:val="0"/>
          <w:marTop w:val="0"/>
          <w:marBottom w:val="0"/>
          <w:divBdr>
            <w:top w:val="none" w:sz="0" w:space="0" w:color="auto"/>
            <w:left w:val="none" w:sz="0" w:space="0" w:color="auto"/>
            <w:bottom w:val="none" w:sz="0" w:space="0" w:color="auto"/>
            <w:right w:val="none" w:sz="0" w:space="0" w:color="auto"/>
          </w:divBdr>
        </w:div>
      </w:divsChild>
    </w:div>
    <w:div w:id="952707007">
      <w:bodyDiv w:val="1"/>
      <w:marLeft w:val="0"/>
      <w:marRight w:val="0"/>
      <w:marTop w:val="0"/>
      <w:marBottom w:val="0"/>
      <w:divBdr>
        <w:top w:val="none" w:sz="0" w:space="0" w:color="auto"/>
        <w:left w:val="none" w:sz="0" w:space="0" w:color="auto"/>
        <w:bottom w:val="none" w:sz="0" w:space="0" w:color="auto"/>
        <w:right w:val="none" w:sz="0" w:space="0" w:color="auto"/>
      </w:divBdr>
      <w:divsChild>
        <w:div w:id="361715062">
          <w:marLeft w:val="0"/>
          <w:marRight w:val="0"/>
          <w:marTop w:val="0"/>
          <w:marBottom w:val="0"/>
          <w:divBdr>
            <w:top w:val="none" w:sz="0" w:space="0" w:color="auto"/>
            <w:left w:val="none" w:sz="0" w:space="0" w:color="auto"/>
            <w:bottom w:val="none" w:sz="0" w:space="0" w:color="auto"/>
            <w:right w:val="none" w:sz="0" w:space="0" w:color="auto"/>
          </w:divBdr>
        </w:div>
      </w:divsChild>
    </w:div>
    <w:div w:id="992215823">
      <w:bodyDiv w:val="1"/>
      <w:marLeft w:val="0"/>
      <w:marRight w:val="0"/>
      <w:marTop w:val="0"/>
      <w:marBottom w:val="0"/>
      <w:divBdr>
        <w:top w:val="none" w:sz="0" w:space="0" w:color="auto"/>
        <w:left w:val="none" w:sz="0" w:space="0" w:color="auto"/>
        <w:bottom w:val="none" w:sz="0" w:space="0" w:color="auto"/>
        <w:right w:val="none" w:sz="0" w:space="0" w:color="auto"/>
      </w:divBdr>
      <w:divsChild>
        <w:div w:id="1718165204">
          <w:marLeft w:val="0"/>
          <w:marRight w:val="0"/>
          <w:marTop w:val="0"/>
          <w:marBottom w:val="0"/>
          <w:divBdr>
            <w:top w:val="none" w:sz="0" w:space="0" w:color="auto"/>
            <w:left w:val="none" w:sz="0" w:space="0" w:color="auto"/>
            <w:bottom w:val="none" w:sz="0" w:space="0" w:color="auto"/>
            <w:right w:val="none" w:sz="0" w:space="0" w:color="auto"/>
          </w:divBdr>
        </w:div>
      </w:divsChild>
    </w:div>
    <w:div w:id="998966608">
      <w:bodyDiv w:val="1"/>
      <w:marLeft w:val="0"/>
      <w:marRight w:val="0"/>
      <w:marTop w:val="0"/>
      <w:marBottom w:val="0"/>
      <w:divBdr>
        <w:top w:val="none" w:sz="0" w:space="0" w:color="auto"/>
        <w:left w:val="none" w:sz="0" w:space="0" w:color="auto"/>
        <w:bottom w:val="none" w:sz="0" w:space="0" w:color="auto"/>
        <w:right w:val="none" w:sz="0" w:space="0" w:color="auto"/>
      </w:divBdr>
      <w:divsChild>
        <w:div w:id="1094283810">
          <w:marLeft w:val="0"/>
          <w:marRight w:val="0"/>
          <w:marTop w:val="0"/>
          <w:marBottom w:val="0"/>
          <w:divBdr>
            <w:top w:val="none" w:sz="0" w:space="0" w:color="auto"/>
            <w:left w:val="none" w:sz="0" w:space="0" w:color="auto"/>
            <w:bottom w:val="none" w:sz="0" w:space="0" w:color="auto"/>
            <w:right w:val="none" w:sz="0" w:space="0" w:color="auto"/>
          </w:divBdr>
        </w:div>
      </w:divsChild>
    </w:div>
    <w:div w:id="1021856412">
      <w:bodyDiv w:val="1"/>
      <w:marLeft w:val="0"/>
      <w:marRight w:val="0"/>
      <w:marTop w:val="0"/>
      <w:marBottom w:val="0"/>
      <w:divBdr>
        <w:top w:val="none" w:sz="0" w:space="0" w:color="auto"/>
        <w:left w:val="none" w:sz="0" w:space="0" w:color="auto"/>
        <w:bottom w:val="none" w:sz="0" w:space="0" w:color="auto"/>
        <w:right w:val="none" w:sz="0" w:space="0" w:color="auto"/>
      </w:divBdr>
      <w:divsChild>
        <w:div w:id="1037004586">
          <w:marLeft w:val="0"/>
          <w:marRight w:val="0"/>
          <w:marTop w:val="0"/>
          <w:marBottom w:val="0"/>
          <w:divBdr>
            <w:top w:val="none" w:sz="0" w:space="0" w:color="auto"/>
            <w:left w:val="none" w:sz="0" w:space="0" w:color="auto"/>
            <w:bottom w:val="none" w:sz="0" w:space="0" w:color="auto"/>
            <w:right w:val="none" w:sz="0" w:space="0" w:color="auto"/>
          </w:divBdr>
        </w:div>
      </w:divsChild>
    </w:div>
    <w:div w:id="1027028499">
      <w:bodyDiv w:val="1"/>
      <w:marLeft w:val="0"/>
      <w:marRight w:val="0"/>
      <w:marTop w:val="0"/>
      <w:marBottom w:val="0"/>
      <w:divBdr>
        <w:top w:val="none" w:sz="0" w:space="0" w:color="auto"/>
        <w:left w:val="none" w:sz="0" w:space="0" w:color="auto"/>
        <w:bottom w:val="none" w:sz="0" w:space="0" w:color="auto"/>
        <w:right w:val="none" w:sz="0" w:space="0" w:color="auto"/>
      </w:divBdr>
    </w:div>
    <w:div w:id="1062874851">
      <w:bodyDiv w:val="1"/>
      <w:marLeft w:val="0"/>
      <w:marRight w:val="0"/>
      <w:marTop w:val="0"/>
      <w:marBottom w:val="0"/>
      <w:divBdr>
        <w:top w:val="none" w:sz="0" w:space="0" w:color="auto"/>
        <w:left w:val="none" w:sz="0" w:space="0" w:color="auto"/>
        <w:bottom w:val="none" w:sz="0" w:space="0" w:color="auto"/>
        <w:right w:val="none" w:sz="0" w:space="0" w:color="auto"/>
      </w:divBdr>
      <w:divsChild>
        <w:div w:id="1610702342">
          <w:marLeft w:val="0"/>
          <w:marRight w:val="0"/>
          <w:marTop w:val="0"/>
          <w:marBottom w:val="0"/>
          <w:divBdr>
            <w:top w:val="none" w:sz="0" w:space="0" w:color="auto"/>
            <w:left w:val="none" w:sz="0" w:space="0" w:color="auto"/>
            <w:bottom w:val="none" w:sz="0" w:space="0" w:color="auto"/>
            <w:right w:val="none" w:sz="0" w:space="0" w:color="auto"/>
          </w:divBdr>
        </w:div>
      </w:divsChild>
    </w:div>
    <w:div w:id="1105806515">
      <w:bodyDiv w:val="1"/>
      <w:marLeft w:val="0"/>
      <w:marRight w:val="0"/>
      <w:marTop w:val="0"/>
      <w:marBottom w:val="0"/>
      <w:divBdr>
        <w:top w:val="none" w:sz="0" w:space="0" w:color="auto"/>
        <w:left w:val="none" w:sz="0" w:space="0" w:color="auto"/>
        <w:bottom w:val="none" w:sz="0" w:space="0" w:color="auto"/>
        <w:right w:val="none" w:sz="0" w:space="0" w:color="auto"/>
      </w:divBdr>
      <w:divsChild>
        <w:div w:id="142428594">
          <w:marLeft w:val="0"/>
          <w:marRight w:val="0"/>
          <w:marTop w:val="0"/>
          <w:marBottom w:val="0"/>
          <w:divBdr>
            <w:top w:val="none" w:sz="0" w:space="0" w:color="auto"/>
            <w:left w:val="none" w:sz="0" w:space="0" w:color="auto"/>
            <w:bottom w:val="none" w:sz="0" w:space="0" w:color="auto"/>
            <w:right w:val="none" w:sz="0" w:space="0" w:color="auto"/>
          </w:divBdr>
        </w:div>
      </w:divsChild>
    </w:div>
    <w:div w:id="1209223782">
      <w:bodyDiv w:val="1"/>
      <w:marLeft w:val="0"/>
      <w:marRight w:val="0"/>
      <w:marTop w:val="0"/>
      <w:marBottom w:val="0"/>
      <w:divBdr>
        <w:top w:val="none" w:sz="0" w:space="0" w:color="auto"/>
        <w:left w:val="none" w:sz="0" w:space="0" w:color="auto"/>
        <w:bottom w:val="none" w:sz="0" w:space="0" w:color="auto"/>
        <w:right w:val="none" w:sz="0" w:space="0" w:color="auto"/>
      </w:divBdr>
      <w:divsChild>
        <w:div w:id="71008087">
          <w:marLeft w:val="0"/>
          <w:marRight w:val="0"/>
          <w:marTop w:val="0"/>
          <w:marBottom w:val="0"/>
          <w:divBdr>
            <w:top w:val="none" w:sz="0" w:space="0" w:color="auto"/>
            <w:left w:val="none" w:sz="0" w:space="0" w:color="auto"/>
            <w:bottom w:val="none" w:sz="0" w:space="0" w:color="auto"/>
            <w:right w:val="none" w:sz="0" w:space="0" w:color="auto"/>
          </w:divBdr>
        </w:div>
      </w:divsChild>
    </w:div>
    <w:div w:id="1221869571">
      <w:bodyDiv w:val="1"/>
      <w:marLeft w:val="0"/>
      <w:marRight w:val="0"/>
      <w:marTop w:val="0"/>
      <w:marBottom w:val="0"/>
      <w:divBdr>
        <w:top w:val="none" w:sz="0" w:space="0" w:color="auto"/>
        <w:left w:val="none" w:sz="0" w:space="0" w:color="auto"/>
        <w:bottom w:val="none" w:sz="0" w:space="0" w:color="auto"/>
        <w:right w:val="none" w:sz="0" w:space="0" w:color="auto"/>
      </w:divBdr>
      <w:divsChild>
        <w:div w:id="742801704">
          <w:marLeft w:val="0"/>
          <w:marRight w:val="0"/>
          <w:marTop w:val="0"/>
          <w:marBottom w:val="0"/>
          <w:divBdr>
            <w:top w:val="none" w:sz="0" w:space="0" w:color="auto"/>
            <w:left w:val="none" w:sz="0" w:space="0" w:color="auto"/>
            <w:bottom w:val="none" w:sz="0" w:space="0" w:color="auto"/>
            <w:right w:val="none" w:sz="0" w:space="0" w:color="auto"/>
          </w:divBdr>
        </w:div>
      </w:divsChild>
    </w:div>
    <w:div w:id="1252084297">
      <w:bodyDiv w:val="1"/>
      <w:marLeft w:val="0"/>
      <w:marRight w:val="0"/>
      <w:marTop w:val="0"/>
      <w:marBottom w:val="0"/>
      <w:divBdr>
        <w:top w:val="none" w:sz="0" w:space="0" w:color="auto"/>
        <w:left w:val="none" w:sz="0" w:space="0" w:color="auto"/>
        <w:bottom w:val="none" w:sz="0" w:space="0" w:color="auto"/>
        <w:right w:val="none" w:sz="0" w:space="0" w:color="auto"/>
      </w:divBdr>
      <w:divsChild>
        <w:div w:id="1178689891">
          <w:marLeft w:val="0"/>
          <w:marRight w:val="0"/>
          <w:marTop w:val="0"/>
          <w:marBottom w:val="0"/>
          <w:divBdr>
            <w:top w:val="none" w:sz="0" w:space="0" w:color="auto"/>
            <w:left w:val="none" w:sz="0" w:space="0" w:color="auto"/>
            <w:bottom w:val="none" w:sz="0" w:space="0" w:color="auto"/>
            <w:right w:val="none" w:sz="0" w:space="0" w:color="auto"/>
          </w:divBdr>
        </w:div>
      </w:divsChild>
    </w:div>
    <w:div w:id="1276136055">
      <w:bodyDiv w:val="1"/>
      <w:marLeft w:val="0"/>
      <w:marRight w:val="0"/>
      <w:marTop w:val="0"/>
      <w:marBottom w:val="0"/>
      <w:divBdr>
        <w:top w:val="none" w:sz="0" w:space="0" w:color="auto"/>
        <w:left w:val="none" w:sz="0" w:space="0" w:color="auto"/>
        <w:bottom w:val="none" w:sz="0" w:space="0" w:color="auto"/>
        <w:right w:val="none" w:sz="0" w:space="0" w:color="auto"/>
      </w:divBdr>
      <w:divsChild>
        <w:div w:id="2005428323">
          <w:marLeft w:val="0"/>
          <w:marRight w:val="0"/>
          <w:marTop w:val="0"/>
          <w:marBottom w:val="0"/>
          <w:divBdr>
            <w:top w:val="none" w:sz="0" w:space="0" w:color="auto"/>
            <w:left w:val="none" w:sz="0" w:space="0" w:color="auto"/>
            <w:bottom w:val="none" w:sz="0" w:space="0" w:color="auto"/>
            <w:right w:val="none" w:sz="0" w:space="0" w:color="auto"/>
          </w:divBdr>
        </w:div>
      </w:divsChild>
    </w:div>
    <w:div w:id="1420826877">
      <w:bodyDiv w:val="1"/>
      <w:marLeft w:val="0"/>
      <w:marRight w:val="0"/>
      <w:marTop w:val="0"/>
      <w:marBottom w:val="0"/>
      <w:divBdr>
        <w:top w:val="none" w:sz="0" w:space="0" w:color="auto"/>
        <w:left w:val="none" w:sz="0" w:space="0" w:color="auto"/>
        <w:bottom w:val="none" w:sz="0" w:space="0" w:color="auto"/>
        <w:right w:val="none" w:sz="0" w:space="0" w:color="auto"/>
      </w:divBdr>
    </w:div>
    <w:div w:id="1481189377">
      <w:bodyDiv w:val="1"/>
      <w:marLeft w:val="0"/>
      <w:marRight w:val="0"/>
      <w:marTop w:val="0"/>
      <w:marBottom w:val="0"/>
      <w:divBdr>
        <w:top w:val="none" w:sz="0" w:space="0" w:color="auto"/>
        <w:left w:val="none" w:sz="0" w:space="0" w:color="auto"/>
        <w:bottom w:val="none" w:sz="0" w:space="0" w:color="auto"/>
        <w:right w:val="none" w:sz="0" w:space="0" w:color="auto"/>
      </w:divBdr>
      <w:divsChild>
        <w:div w:id="1024135588">
          <w:marLeft w:val="0"/>
          <w:marRight w:val="0"/>
          <w:marTop w:val="0"/>
          <w:marBottom w:val="0"/>
          <w:divBdr>
            <w:top w:val="none" w:sz="0" w:space="0" w:color="auto"/>
            <w:left w:val="none" w:sz="0" w:space="0" w:color="auto"/>
            <w:bottom w:val="none" w:sz="0" w:space="0" w:color="auto"/>
            <w:right w:val="none" w:sz="0" w:space="0" w:color="auto"/>
          </w:divBdr>
        </w:div>
      </w:divsChild>
    </w:div>
    <w:div w:id="1493787842">
      <w:bodyDiv w:val="1"/>
      <w:marLeft w:val="0"/>
      <w:marRight w:val="0"/>
      <w:marTop w:val="0"/>
      <w:marBottom w:val="0"/>
      <w:divBdr>
        <w:top w:val="none" w:sz="0" w:space="0" w:color="auto"/>
        <w:left w:val="none" w:sz="0" w:space="0" w:color="auto"/>
        <w:bottom w:val="none" w:sz="0" w:space="0" w:color="auto"/>
        <w:right w:val="none" w:sz="0" w:space="0" w:color="auto"/>
      </w:divBdr>
      <w:divsChild>
        <w:div w:id="1781872089">
          <w:marLeft w:val="0"/>
          <w:marRight w:val="0"/>
          <w:marTop w:val="0"/>
          <w:marBottom w:val="0"/>
          <w:divBdr>
            <w:top w:val="none" w:sz="0" w:space="0" w:color="auto"/>
            <w:left w:val="none" w:sz="0" w:space="0" w:color="auto"/>
            <w:bottom w:val="none" w:sz="0" w:space="0" w:color="auto"/>
            <w:right w:val="none" w:sz="0" w:space="0" w:color="auto"/>
          </w:divBdr>
        </w:div>
      </w:divsChild>
    </w:div>
    <w:div w:id="1506507068">
      <w:bodyDiv w:val="1"/>
      <w:marLeft w:val="0"/>
      <w:marRight w:val="0"/>
      <w:marTop w:val="0"/>
      <w:marBottom w:val="0"/>
      <w:divBdr>
        <w:top w:val="none" w:sz="0" w:space="0" w:color="auto"/>
        <w:left w:val="none" w:sz="0" w:space="0" w:color="auto"/>
        <w:bottom w:val="none" w:sz="0" w:space="0" w:color="auto"/>
        <w:right w:val="none" w:sz="0" w:space="0" w:color="auto"/>
      </w:divBdr>
      <w:divsChild>
        <w:div w:id="1983345544">
          <w:marLeft w:val="0"/>
          <w:marRight w:val="0"/>
          <w:marTop w:val="0"/>
          <w:marBottom w:val="0"/>
          <w:divBdr>
            <w:top w:val="none" w:sz="0" w:space="0" w:color="auto"/>
            <w:left w:val="none" w:sz="0" w:space="0" w:color="auto"/>
            <w:bottom w:val="none" w:sz="0" w:space="0" w:color="auto"/>
            <w:right w:val="none" w:sz="0" w:space="0" w:color="auto"/>
          </w:divBdr>
        </w:div>
      </w:divsChild>
    </w:div>
    <w:div w:id="1508668414">
      <w:bodyDiv w:val="1"/>
      <w:marLeft w:val="0"/>
      <w:marRight w:val="0"/>
      <w:marTop w:val="0"/>
      <w:marBottom w:val="0"/>
      <w:divBdr>
        <w:top w:val="none" w:sz="0" w:space="0" w:color="auto"/>
        <w:left w:val="none" w:sz="0" w:space="0" w:color="auto"/>
        <w:bottom w:val="none" w:sz="0" w:space="0" w:color="auto"/>
        <w:right w:val="none" w:sz="0" w:space="0" w:color="auto"/>
      </w:divBdr>
      <w:divsChild>
        <w:div w:id="1599605286">
          <w:marLeft w:val="0"/>
          <w:marRight w:val="0"/>
          <w:marTop w:val="0"/>
          <w:marBottom w:val="0"/>
          <w:divBdr>
            <w:top w:val="none" w:sz="0" w:space="0" w:color="auto"/>
            <w:left w:val="none" w:sz="0" w:space="0" w:color="auto"/>
            <w:bottom w:val="none" w:sz="0" w:space="0" w:color="auto"/>
            <w:right w:val="none" w:sz="0" w:space="0" w:color="auto"/>
          </w:divBdr>
        </w:div>
      </w:divsChild>
    </w:div>
    <w:div w:id="1510370223">
      <w:bodyDiv w:val="1"/>
      <w:marLeft w:val="0"/>
      <w:marRight w:val="0"/>
      <w:marTop w:val="0"/>
      <w:marBottom w:val="0"/>
      <w:divBdr>
        <w:top w:val="none" w:sz="0" w:space="0" w:color="auto"/>
        <w:left w:val="none" w:sz="0" w:space="0" w:color="auto"/>
        <w:bottom w:val="none" w:sz="0" w:space="0" w:color="auto"/>
        <w:right w:val="none" w:sz="0" w:space="0" w:color="auto"/>
      </w:divBdr>
      <w:divsChild>
        <w:div w:id="1676804759">
          <w:marLeft w:val="0"/>
          <w:marRight w:val="0"/>
          <w:marTop w:val="0"/>
          <w:marBottom w:val="0"/>
          <w:divBdr>
            <w:top w:val="none" w:sz="0" w:space="0" w:color="auto"/>
            <w:left w:val="none" w:sz="0" w:space="0" w:color="auto"/>
            <w:bottom w:val="none" w:sz="0" w:space="0" w:color="auto"/>
            <w:right w:val="none" w:sz="0" w:space="0" w:color="auto"/>
          </w:divBdr>
        </w:div>
      </w:divsChild>
    </w:div>
    <w:div w:id="1530411293">
      <w:bodyDiv w:val="1"/>
      <w:marLeft w:val="0"/>
      <w:marRight w:val="0"/>
      <w:marTop w:val="0"/>
      <w:marBottom w:val="0"/>
      <w:divBdr>
        <w:top w:val="none" w:sz="0" w:space="0" w:color="auto"/>
        <w:left w:val="none" w:sz="0" w:space="0" w:color="auto"/>
        <w:bottom w:val="none" w:sz="0" w:space="0" w:color="auto"/>
        <w:right w:val="none" w:sz="0" w:space="0" w:color="auto"/>
      </w:divBdr>
      <w:divsChild>
        <w:div w:id="1977830578">
          <w:marLeft w:val="0"/>
          <w:marRight w:val="0"/>
          <w:marTop w:val="0"/>
          <w:marBottom w:val="0"/>
          <w:divBdr>
            <w:top w:val="none" w:sz="0" w:space="0" w:color="auto"/>
            <w:left w:val="none" w:sz="0" w:space="0" w:color="auto"/>
            <w:bottom w:val="none" w:sz="0" w:space="0" w:color="auto"/>
            <w:right w:val="none" w:sz="0" w:space="0" w:color="auto"/>
          </w:divBdr>
        </w:div>
      </w:divsChild>
    </w:div>
    <w:div w:id="1535577336">
      <w:bodyDiv w:val="1"/>
      <w:marLeft w:val="0"/>
      <w:marRight w:val="0"/>
      <w:marTop w:val="0"/>
      <w:marBottom w:val="0"/>
      <w:divBdr>
        <w:top w:val="none" w:sz="0" w:space="0" w:color="auto"/>
        <w:left w:val="none" w:sz="0" w:space="0" w:color="auto"/>
        <w:bottom w:val="none" w:sz="0" w:space="0" w:color="auto"/>
        <w:right w:val="none" w:sz="0" w:space="0" w:color="auto"/>
      </w:divBdr>
      <w:divsChild>
        <w:div w:id="415051988">
          <w:marLeft w:val="0"/>
          <w:marRight w:val="0"/>
          <w:marTop w:val="0"/>
          <w:marBottom w:val="0"/>
          <w:divBdr>
            <w:top w:val="none" w:sz="0" w:space="0" w:color="auto"/>
            <w:left w:val="none" w:sz="0" w:space="0" w:color="auto"/>
            <w:bottom w:val="none" w:sz="0" w:space="0" w:color="auto"/>
            <w:right w:val="none" w:sz="0" w:space="0" w:color="auto"/>
          </w:divBdr>
        </w:div>
      </w:divsChild>
    </w:div>
    <w:div w:id="1571505180">
      <w:bodyDiv w:val="1"/>
      <w:marLeft w:val="0"/>
      <w:marRight w:val="0"/>
      <w:marTop w:val="0"/>
      <w:marBottom w:val="0"/>
      <w:divBdr>
        <w:top w:val="none" w:sz="0" w:space="0" w:color="auto"/>
        <w:left w:val="none" w:sz="0" w:space="0" w:color="auto"/>
        <w:bottom w:val="none" w:sz="0" w:space="0" w:color="auto"/>
        <w:right w:val="none" w:sz="0" w:space="0" w:color="auto"/>
      </w:divBdr>
      <w:divsChild>
        <w:div w:id="969434895">
          <w:marLeft w:val="0"/>
          <w:marRight w:val="0"/>
          <w:marTop w:val="0"/>
          <w:marBottom w:val="0"/>
          <w:divBdr>
            <w:top w:val="none" w:sz="0" w:space="0" w:color="auto"/>
            <w:left w:val="none" w:sz="0" w:space="0" w:color="auto"/>
            <w:bottom w:val="none" w:sz="0" w:space="0" w:color="auto"/>
            <w:right w:val="none" w:sz="0" w:space="0" w:color="auto"/>
          </w:divBdr>
        </w:div>
      </w:divsChild>
    </w:div>
    <w:div w:id="1595551297">
      <w:bodyDiv w:val="1"/>
      <w:marLeft w:val="0"/>
      <w:marRight w:val="0"/>
      <w:marTop w:val="0"/>
      <w:marBottom w:val="0"/>
      <w:divBdr>
        <w:top w:val="none" w:sz="0" w:space="0" w:color="auto"/>
        <w:left w:val="none" w:sz="0" w:space="0" w:color="auto"/>
        <w:bottom w:val="none" w:sz="0" w:space="0" w:color="auto"/>
        <w:right w:val="none" w:sz="0" w:space="0" w:color="auto"/>
      </w:divBdr>
      <w:divsChild>
        <w:div w:id="2064910976">
          <w:marLeft w:val="0"/>
          <w:marRight w:val="0"/>
          <w:marTop w:val="0"/>
          <w:marBottom w:val="0"/>
          <w:divBdr>
            <w:top w:val="none" w:sz="0" w:space="0" w:color="auto"/>
            <w:left w:val="none" w:sz="0" w:space="0" w:color="auto"/>
            <w:bottom w:val="none" w:sz="0" w:space="0" w:color="auto"/>
            <w:right w:val="none" w:sz="0" w:space="0" w:color="auto"/>
          </w:divBdr>
        </w:div>
      </w:divsChild>
    </w:div>
    <w:div w:id="1621760498">
      <w:bodyDiv w:val="1"/>
      <w:marLeft w:val="0"/>
      <w:marRight w:val="0"/>
      <w:marTop w:val="0"/>
      <w:marBottom w:val="0"/>
      <w:divBdr>
        <w:top w:val="none" w:sz="0" w:space="0" w:color="auto"/>
        <w:left w:val="none" w:sz="0" w:space="0" w:color="auto"/>
        <w:bottom w:val="none" w:sz="0" w:space="0" w:color="auto"/>
        <w:right w:val="none" w:sz="0" w:space="0" w:color="auto"/>
      </w:divBdr>
      <w:divsChild>
        <w:div w:id="1981836238">
          <w:marLeft w:val="0"/>
          <w:marRight w:val="0"/>
          <w:marTop w:val="0"/>
          <w:marBottom w:val="0"/>
          <w:divBdr>
            <w:top w:val="none" w:sz="0" w:space="0" w:color="auto"/>
            <w:left w:val="none" w:sz="0" w:space="0" w:color="auto"/>
            <w:bottom w:val="none" w:sz="0" w:space="0" w:color="auto"/>
            <w:right w:val="none" w:sz="0" w:space="0" w:color="auto"/>
          </w:divBdr>
        </w:div>
      </w:divsChild>
    </w:div>
    <w:div w:id="1664821530">
      <w:bodyDiv w:val="1"/>
      <w:marLeft w:val="0"/>
      <w:marRight w:val="0"/>
      <w:marTop w:val="0"/>
      <w:marBottom w:val="0"/>
      <w:divBdr>
        <w:top w:val="none" w:sz="0" w:space="0" w:color="auto"/>
        <w:left w:val="none" w:sz="0" w:space="0" w:color="auto"/>
        <w:bottom w:val="none" w:sz="0" w:space="0" w:color="auto"/>
        <w:right w:val="none" w:sz="0" w:space="0" w:color="auto"/>
      </w:divBdr>
      <w:divsChild>
        <w:div w:id="1488593751">
          <w:marLeft w:val="0"/>
          <w:marRight w:val="0"/>
          <w:marTop w:val="0"/>
          <w:marBottom w:val="0"/>
          <w:divBdr>
            <w:top w:val="none" w:sz="0" w:space="0" w:color="auto"/>
            <w:left w:val="none" w:sz="0" w:space="0" w:color="auto"/>
            <w:bottom w:val="none" w:sz="0" w:space="0" w:color="auto"/>
            <w:right w:val="none" w:sz="0" w:space="0" w:color="auto"/>
          </w:divBdr>
        </w:div>
      </w:divsChild>
    </w:div>
    <w:div w:id="1670644196">
      <w:bodyDiv w:val="1"/>
      <w:marLeft w:val="0"/>
      <w:marRight w:val="0"/>
      <w:marTop w:val="0"/>
      <w:marBottom w:val="0"/>
      <w:divBdr>
        <w:top w:val="none" w:sz="0" w:space="0" w:color="auto"/>
        <w:left w:val="none" w:sz="0" w:space="0" w:color="auto"/>
        <w:bottom w:val="none" w:sz="0" w:space="0" w:color="auto"/>
        <w:right w:val="none" w:sz="0" w:space="0" w:color="auto"/>
      </w:divBdr>
      <w:divsChild>
        <w:div w:id="732387173">
          <w:marLeft w:val="0"/>
          <w:marRight w:val="0"/>
          <w:marTop w:val="0"/>
          <w:marBottom w:val="0"/>
          <w:divBdr>
            <w:top w:val="none" w:sz="0" w:space="0" w:color="auto"/>
            <w:left w:val="none" w:sz="0" w:space="0" w:color="auto"/>
            <w:bottom w:val="none" w:sz="0" w:space="0" w:color="auto"/>
            <w:right w:val="none" w:sz="0" w:space="0" w:color="auto"/>
          </w:divBdr>
        </w:div>
      </w:divsChild>
    </w:div>
    <w:div w:id="1731919905">
      <w:bodyDiv w:val="1"/>
      <w:marLeft w:val="0"/>
      <w:marRight w:val="0"/>
      <w:marTop w:val="0"/>
      <w:marBottom w:val="0"/>
      <w:divBdr>
        <w:top w:val="none" w:sz="0" w:space="0" w:color="auto"/>
        <w:left w:val="none" w:sz="0" w:space="0" w:color="auto"/>
        <w:bottom w:val="none" w:sz="0" w:space="0" w:color="auto"/>
        <w:right w:val="none" w:sz="0" w:space="0" w:color="auto"/>
      </w:divBdr>
      <w:divsChild>
        <w:div w:id="84233928">
          <w:marLeft w:val="0"/>
          <w:marRight w:val="0"/>
          <w:marTop w:val="0"/>
          <w:marBottom w:val="0"/>
          <w:divBdr>
            <w:top w:val="none" w:sz="0" w:space="0" w:color="auto"/>
            <w:left w:val="none" w:sz="0" w:space="0" w:color="auto"/>
            <w:bottom w:val="none" w:sz="0" w:space="0" w:color="auto"/>
            <w:right w:val="none" w:sz="0" w:space="0" w:color="auto"/>
          </w:divBdr>
        </w:div>
      </w:divsChild>
    </w:div>
    <w:div w:id="1783457680">
      <w:bodyDiv w:val="1"/>
      <w:marLeft w:val="0"/>
      <w:marRight w:val="0"/>
      <w:marTop w:val="0"/>
      <w:marBottom w:val="0"/>
      <w:divBdr>
        <w:top w:val="none" w:sz="0" w:space="0" w:color="auto"/>
        <w:left w:val="none" w:sz="0" w:space="0" w:color="auto"/>
        <w:bottom w:val="none" w:sz="0" w:space="0" w:color="auto"/>
        <w:right w:val="none" w:sz="0" w:space="0" w:color="auto"/>
      </w:divBdr>
      <w:divsChild>
        <w:div w:id="937904369">
          <w:marLeft w:val="0"/>
          <w:marRight w:val="0"/>
          <w:marTop w:val="0"/>
          <w:marBottom w:val="0"/>
          <w:divBdr>
            <w:top w:val="none" w:sz="0" w:space="0" w:color="auto"/>
            <w:left w:val="none" w:sz="0" w:space="0" w:color="auto"/>
            <w:bottom w:val="none" w:sz="0" w:space="0" w:color="auto"/>
            <w:right w:val="none" w:sz="0" w:space="0" w:color="auto"/>
          </w:divBdr>
        </w:div>
      </w:divsChild>
    </w:div>
    <w:div w:id="1785415747">
      <w:bodyDiv w:val="1"/>
      <w:marLeft w:val="0"/>
      <w:marRight w:val="0"/>
      <w:marTop w:val="0"/>
      <w:marBottom w:val="0"/>
      <w:divBdr>
        <w:top w:val="none" w:sz="0" w:space="0" w:color="auto"/>
        <w:left w:val="none" w:sz="0" w:space="0" w:color="auto"/>
        <w:bottom w:val="none" w:sz="0" w:space="0" w:color="auto"/>
        <w:right w:val="none" w:sz="0" w:space="0" w:color="auto"/>
      </w:divBdr>
      <w:divsChild>
        <w:div w:id="2098165137">
          <w:marLeft w:val="0"/>
          <w:marRight w:val="0"/>
          <w:marTop w:val="0"/>
          <w:marBottom w:val="0"/>
          <w:divBdr>
            <w:top w:val="none" w:sz="0" w:space="0" w:color="auto"/>
            <w:left w:val="none" w:sz="0" w:space="0" w:color="auto"/>
            <w:bottom w:val="none" w:sz="0" w:space="0" w:color="auto"/>
            <w:right w:val="none" w:sz="0" w:space="0" w:color="auto"/>
          </w:divBdr>
        </w:div>
      </w:divsChild>
    </w:div>
    <w:div w:id="1788430022">
      <w:bodyDiv w:val="1"/>
      <w:marLeft w:val="0"/>
      <w:marRight w:val="0"/>
      <w:marTop w:val="0"/>
      <w:marBottom w:val="0"/>
      <w:divBdr>
        <w:top w:val="none" w:sz="0" w:space="0" w:color="auto"/>
        <w:left w:val="none" w:sz="0" w:space="0" w:color="auto"/>
        <w:bottom w:val="none" w:sz="0" w:space="0" w:color="auto"/>
        <w:right w:val="none" w:sz="0" w:space="0" w:color="auto"/>
      </w:divBdr>
      <w:divsChild>
        <w:div w:id="127432558">
          <w:marLeft w:val="0"/>
          <w:marRight w:val="0"/>
          <w:marTop w:val="0"/>
          <w:marBottom w:val="0"/>
          <w:divBdr>
            <w:top w:val="none" w:sz="0" w:space="0" w:color="auto"/>
            <w:left w:val="none" w:sz="0" w:space="0" w:color="auto"/>
            <w:bottom w:val="none" w:sz="0" w:space="0" w:color="auto"/>
            <w:right w:val="none" w:sz="0" w:space="0" w:color="auto"/>
          </w:divBdr>
        </w:div>
      </w:divsChild>
    </w:div>
    <w:div w:id="1872496289">
      <w:bodyDiv w:val="1"/>
      <w:marLeft w:val="0"/>
      <w:marRight w:val="0"/>
      <w:marTop w:val="0"/>
      <w:marBottom w:val="0"/>
      <w:divBdr>
        <w:top w:val="none" w:sz="0" w:space="0" w:color="auto"/>
        <w:left w:val="none" w:sz="0" w:space="0" w:color="auto"/>
        <w:bottom w:val="none" w:sz="0" w:space="0" w:color="auto"/>
        <w:right w:val="none" w:sz="0" w:space="0" w:color="auto"/>
      </w:divBdr>
      <w:divsChild>
        <w:div w:id="2088139697">
          <w:marLeft w:val="0"/>
          <w:marRight w:val="0"/>
          <w:marTop w:val="0"/>
          <w:marBottom w:val="0"/>
          <w:divBdr>
            <w:top w:val="none" w:sz="0" w:space="0" w:color="auto"/>
            <w:left w:val="none" w:sz="0" w:space="0" w:color="auto"/>
            <w:bottom w:val="none" w:sz="0" w:space="0" w:color="auto"/>
            <w:right w:val="none" w:sz="0" w:space="0" w:color="auto"/>
          </w:divBdr>
        </w:div>
      </w:divsChild>
    </w:div>
    <w:div w:id="1902712448">
      <w:bodyDiv w:val="1"/>
      <w:marLeft w:val="0"/>
      <w:marRight w:val="0"/>
      <w:marTop w:val="0"/>
      <w:marBottom w:val="0"/>
      <w:divBdr>
        <w:top w:val="none" w:sz="0" w:space="0" w:color="auto"/>
        <w:left w:val="none" w:sz="0" w:space="0" w:color="auto"/>
        <w:bottom w:val="none" w:sz="0" w:space="0" w:color="auto"/>
        <w:right w:val="none" w:sz="0" w:space="0" w:color="auto"/>
      </w:divBdr>
      <w:divsChild>
        <w:div w:id="356127421">
          <w:marLeft w:val="0"/>
          <w:marRight w:val="0"/>
          <w:marTop w:val="0"/>
          <w:marBottom w:val="0"/>
          <w:divBdr>
            <w:top w:val="none" w:sz="0" w:space="0" w:color="auto"/>
            <w:left w:val="none" w:sz="0" w:space="0" w:color="auto"/>
            <w:bottom w:val="none" w:sz="0" w:space="0" w:color="auto"/>
            <w:right w:val="none" w:sz="0" w:space="0" w:color="auto"/>
          </w:divBdr>
        </w:div>
      </w:divsChild>
    </w:div>
    <w:div w:id="1944340228">
      <w:bodyDiv w:val="1"/>
      <w:marLeft w:val="0"/>
      <w:marRight w:val="0"/>
      <w:marTop w:val="0"/>
      <w:marBottom w:val="0"/>
      <w:divBdr>
        <w:top w:val="none" w:sz="0" w:space="0" w:color="auto"/>
        <w:left w:val="none" w:sz="0" w:space="0" w:color="auto"/>
        <w:bottom w:val="none" w:sz="0" w:space="0" w:color="auto"/>
        <w:right w:val="none" w:sz="0" w:space="0" w:color="auto"/>
      </w:divBdr>
      <w:divsChild>
        <w:div w:id="937560157">
          <w:marLeft w:val="0"/>
          <w:marRight w:val="0"/>
          <w:marTop w:val="0"/>
          <w:marBottom w:val="0"/>
          <w:divBdr>
            <w:top w:val="none" w:sz="0" w:space="0" w:color="auto"/>
            <w:left w:val="none" w:sz="0" w:space="0" w:color="auto"/>
            <w:bottom w:val="none" w:sz="0" w:space="0" w:color="auto"/>
            <w:right w:val="none" w:sz="0" w:space="0" w:color="auto"/>
          </w:divBdr>
        </w:div>
      </w:divsChild>
    </w:div>
    <w:div w:id="1952130039">
      <w:bodyDiv w:val="1"/>
      <w:marLeft w:val="0"/>
      <w:marRight w:val="0"/>
      <w:marTop w:val="0"/>
      <w:marBottom w:val="0"/>
      <w:divBdr>
        <w:top w:val="none" w:sz="0" w:space="0" w:color="auto"/>
        <w:left w:val="none" w:sz="0" w:space="0" w:color="auto"/>
        <w:bottom w:val="none" w:sz="0" w:space="0" w:color="auto"/>
        <w:right w:val="none" w:sz="0" w:space="0" w:color="auto"/>
      </w:divBdr>
      <w:divsChild>
        <w:div w:id="770932331">
          <w:marLeft w:val="0"/>
          <w:marRight w:val="0"/>
          <w:marTop w:val="0"/>
          <w:marBottom w:val="0"/>
          <w:divBdr>
            <w:top w:val="none" w:sz="0" w:space="0" w:color="auto"/>
            <w:left w:val="none" w:sz="0" w:space="0" w:color="auto"/>
            <w:bottom w:val="none" w:sz="0" w:space="0" w:color="auto"/>
            <w:right w:val="none" w:sz="0" w:space="0" w:color="auto"/>
          </w:divBdr>
        </w:div>
      </w:divsChild>
    </w:div>
    <w:div w:id="1973512258">
      <w:bodyDiv w:val="1"/>
      <w:marLeft w:val="0"/>
      <w:marRight w:val="0"/>
      <w:marTop w:val="0"/>
      <w:marBottom w:val="0"/>
      <w:divBdr>
        <w:top w:val="none" w:sz="0" w:space="0" w:color="auto"/>
        <w:left w:val="none" w:sz="0" w:space="0" w:color="auto"/>
        <w:bottom w:val="none" w:sz="0" w:space="0" w:color="auto"/>
        <w:right w:val="none" w:sz="0" w:space="0" w:color="auto"/>
      </w:divBdr>
      <w:divsChild>
        <w:div w:id="156576847">
          <w:marLeft w:val="0"/>
          <w:marRight w:val="0"/>
          <w:marTop w:val="0"/>
          <w:marBottom w:val="0"/>
          <w:divBdr>
            <w:top w:val="none" w:sz="0" w:space="0" w:color="auto"/>
            <w:left w:val="none" w:sz="0" w:space="0" w:color="auto"/>
            <w:bottom w:val="none" w:sz="0" w:space="0" w:color="auto"/>
            <w:right w:val="none" w:sz="0" w:space="0" w:color="auto"/>
          </w:divBdr>
        </w:div>
      </w:divsChild>
    </w:div>
    <w:div w:id="1997371352">
      <w:bodyDiv w:val="1"/>
      <w:marLeft w:val="0"/>
      <w:marRight w:val="0"/>
      <w:marTop w:val="0"/>
      <w:marBottom w:val="0"/>
      <w:divBdr>
        <w:top w:val="none" w:sz="0" w:space="0" w:color="auto"/>
        <w:left w:val="none" w:sz="0" w:space="0" w:color="auto"/>
        <w:bottom w:val="none" w:sz="0" w:space="0" w:color="auto"/>
        <w:right w:val="none" w:sz="0" w:space="0" w:color="auto"/>
      </w:divBdr>
    </w:div>
    <w:div w:id="2011634604">
      <w:bodyDiv w:val="1"/>
      <w:marLeft w:val="0"/>
      <w:marRight w:val="0"/>
      <w:marTop w:val="0"/>
      <w:marBottom w:val="0"/>
      <w:divBdr>
        <w:top w:val="none" w:sz="0" w:space="0" w:color="auto"/>
        <w:left w:val="none" w:sz="0" w:space="0" w:color="auto"/>
        <w:bottom w:val="none" w:sz="0" w:space="0" w:color="auto"/>
        <w:right w:val="none" w:sz="0" w:space="0" w:color="auto"/>
      </w:divBdr>
    </w:div>
    <w:div w:id="2016567252">
      <w:bodyDiv w:val="1"/>
      <w:marLeft w:val="0"/>
      <w:marRight w:val="0"/>
      <w:marTop w:val="0"/>
      <w:marBottom w:val="0"/>
      <w:divBdr>
        <w:top w:val="none" w:sz="0" w:space="0" w:color="auto"/>
        <w:left w:val="none" w:sz="0" w:space="0" w:color="auto"/>
        <w:bottom w:val="none" w:sz="0" w:space="0" w:color="auto"/>
        <w:right w:val="none" w:sz="0" w:space="0" w:color="auto"/>
      </w:divBdr>
      <w:divsChild>
        <w:div w:id="253369002">
          <w:marLeft w:val="0"/>
          <w:marRight w:val="0"/>
          <w:marTop w:val="0"/>
          <w:marBottom w:val="0"/>
          <w:divBdr>
            <w:top w:val="none" w:sz="0" w:space="0" w:color="auto"/>
            <w:left w:val="none" w:sz="0" w:space="0" w:color="auto"/>
            <w:bottom w:val="none" w:sz="0" w:space="0" w:color="auto"/>
            <w:right w:val="none" w:sz="0" w:space="0" w:color="auto"/>
          </w:divBdr>
        </w:div>
      </w:divsChild>
    </w:div>
    <w:div w:id="2064213020">
      <w:bodyDiv w:val="1"/>
      <w:marLeft w:val="0"/>
      <w:marRight w:val="0"/>
      <w:marTop w:val="0"/>
      <w:marBottom w:val="0"/>
      <w:divBdr>
        <w:top w:val="none" w:sz="0" w:space="0" w:color="auto"/>
        <w:left w:val="none" w:sz="0" w:space="0" w:color="auto"/>
        <w:bottom w:val="none" w:sz="0" w:space="0" w:color="auto"/>
        <w:right w:val="none" w:sz="0" w:space="0" w:color="auto"/>
      </w:divBdr>
      <w:divsChild>
        <w:div w:id="2003241294">
          <w:marLeft w:val="0"/>
          <w:marRight w:val="0"/>
          <w:marTop w:val="0"/>
          <w:marBottom w:val="0"/>
          <w:divBdr>
            <w:top w:val="none" w:sz="0" w:space="0" w:color="auto"/>
            <w:left w:val="none" w:sz="0" w:space="0" w:color="auto"/>
            <w:bottom w:val="none" w:sz="0" w:space="0" w:color="auto"/>
            <w:right w:val="none" w:sz="0" w:space="0" w:color="auto"/>
          </w:divBdr>
        </w:div>
      </w:divsChild>
    </w:div>
    <w:div w:id="2074963546">
      <w:bodyDiv w:val="1"/>
      <w:marLeft w:val="0"/>
      <w:marRight w:val="0"/>
      <w:marTop w:val="0"/>
      <w:marBottom w:val="0"/>
      <w:divBdr>
        <w:top w:val="none" w:sz="0" w:space="0" w:color="auto"/>
        <w:left w:val="none" w:sz="0" w:space="0" w:color="auto"/>
        <w:bottom w:val="none" w:sz="0" w:space="0" w:color="auto"/>
        <w:right w:val="none" w:sz="0" w:space="0" w:color="auto"/>
      </w:divBdr>
      <w:divsChild>
        <w:div w:id="1835489933">
          <w:marLeft w:val="0"/>
          <w:marRight w:val="0"/>
          <w:marTop w:val="0"/>
          <w:marBottom w:val="0"/>
          <w:divBdr>
            <w:top w:val="none" w:sz="0" w:space="0" w:color="auto"/>
            <w:left w:val="none" w:sz="0" w:space="0" w:color="auto"/>
            <w:bottom w:val="none" w:sz="0" w:space="0" w:color="auto"/>
            <w:right w:val="none" w:sz="0" w:space="0" w:color="auto"/>
          </w:divBdr>
        </w:div>
      </w:divsChild>
    </w:div>
    <w:div w:id="2089113839">
      <w:bodyDiv w:val="1"/>
      <w:marLeft w:val="0"/>
      <w:marRight w:val="0"/>
      <w:marTop w:val="0"/>
      <w:marBottom w:val="0"/>
      <w:divBdr>
        <w:top w:val="none" w:sz="0" w:space="0" w:color="auto"/>
        <w:left w:val="none" w:sz="0" w:space="0" w:color="auto"/>
        <w:bottom w:val="none" w:sz="0" w:space="0" w:color="auto"/>
        <w:right w:val="none" w:sz="0" w:space="0" w:color="auto"/>
      </w:divBdr>
      <w:divsChild>
        <w:div w:id="4717984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2.xml" Id="rId8" /><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customXml" Target="../customXml/item4.xml" Id="rId10" /><Relationship Type="http://schemas.openxmlformats.org/officeDocument/2006/relationships/settings" Target="settings.xml" Id="rId4" /><Relationship Type="http://schemas.openxmlformats.org/officeDocument/2006/relationships/customXml" Target="../customXml/item3.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2D6FBAAD-A903-4C60-87B6-6E39CFDB7A65}">
  <ds:schemaRefs>
    <ds:schemaRef ds:uri="http://schemas.openxmlformats.org/officeDocument/2006/bibliography"/>
  </ds:schemaRefs>
</ds:datastoreItem>
</file>

<file path=customXml/itemProps2.xml><?xml version="1.0" encoding="utf-8"?>
<ds:datastoreItem xmlns:ds="http://schemas.openxmlformats.org/officeDocument/2006/customXml" ds:itemID="{7DE2B396-0DDB-4F06-93CC-997640B0DAB8}"/>
</file>

<file path=customXml/itemProps3.xml><?xml version="1.0" encoding="utf-8"?>
<ds:datastoreItem xmlns:ds="http://schemas.openxmlformats.org/officeDocument/2006/customXml" ds:itemID="{3535C819-8EB6-4FF6-9E01-684B648D2E75}"/>
</file>

<file path=customXml/itemProps4.xml><?xml version="1.0" encoding="utf-8"?>
<ds:datastoreItem xmlns:ds="http://schemas.openxmlformats.org/officeDocument/2006/customXml" ds:itemID="{0E312034-7F5A-4D6B-97F7-64D74F4672D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Errietta Bissa</lastModifiedBy>
  <revision>19</revision>
  <dcterms:created xsi:type="dcterms:W3CDTF">2025-08-18T11:48:00.0000000Z</dcterms:created>
  <dcterms:modified xsi:type="dcterms:W3CDTF">2025-08-19T13:14:43.9880211Z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