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AB8A6" w14:textId="77777777" w:rsidR="00324445" w:rsidRPr="00DE3DDD" w:rsidRDefault="00324445" w:rsidP="00324445">
      <w:pPr>
        <w:ind w:left="2160" w:firstLine="720"/>
        <w:rPr>
          <w:u w:val="single"/>
        </w:rPr>
      </w:pPr>
      <w:r w:rsidRPr="00DE3DDD">
        <w:rPr>
          <w:u w:val="single"/>
        </w:rPr>
        <w:t xml:space="preserve">References. </w:t>
      </w:r>
    </w:p>
    <w:p w14:paraId="009A990B" w14:textId="77777777" w:rsidR="00324445" w:rsidRPr="00DE1823" w:rsidRDefault="00324445" w:rsidP="00324445">
      <w:r>
        <w:t xml:space="preserve">Belcher, W.  (2009) </w:t>
      </w:r>
      <w:r>
        <w:rPr>
          <w:i/>
        </w:rPr>
        <w:t xml:space="preserve">Writing Your Journal Article in 12 Weeks: A Guide to Academic Publishing Success. </w:t>
      </w:r>
      <w:r>
        <w:t xml:space="preserve">London: SAGE publications. </w:t>
      </w:r>
    </w:p>
    <w:p w14:paraId="45EDDB37" w14:textId="77777777" w:rsidR="00324445" w:rsidRDefault="00324445" w:rsidP="0032444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Buckley ecology Lab (2013</w:t>
      </w:r>
      <w:r w:rsidRPr="00C50E06">
        <w:rPr>
          <w:rFonts w:ascii="Arial" w:hAnsi="Arial" w:cs="Arial"/>
        </w:rPr>
        <w:t>)‘Tips for writing a good methods section’</w:t>
      </w:r>
      <w:r>
        <w:rPr>
          <w:rFonts w:ascii="Arial" w:hAnsi="Arial" w:cs="Arial"/>
        </w:rPr>
        <w:t xml:space="preserve"> </w:t>
      </w:r>
      <w:hyperlink r:id="rId4" w:history="1">
        <w:r>
          <w:rPr>
            <w:rStyle w:val="Hyperlink"/>
            <w:rFonts w:ascii="Arial" w:hAnsi="Arial" w:cs="Arial"/>
            <w:color w:val="auto"/>
          </w:rPr>
          <w:t>https://buckleyecology.wordpress.com/2013/08/26/tips-for-writing-a-good-methods-section/</w:t>
        </w:r>
      </w:hyperlink>
      <w:r>
        <w:rPr>
          <w:rFonts w:ascii="Arial" w:hAnsi="Arial" w:cs="Arial"/>
        </w:rPr>
        <w:t xml:space="preserve"> [Accessed: 12 May 2018].</w:t>
      </w:r>
    </w:p>
    <w:p w14:paraId="50FFAADE" w14:textId="77777777" w:rsidR="00324445" w:rsidRDefault="00324445" w:rsidP="00324445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Children’s Rights (2018) ‘The United Nations Convention on the Rights of the Child’ </w:t>
      </w:r>
      <w:hyperlink r:id="rId5" w:history="1">
        <w:r w:rsidRPr="00D36623">
          <w:rPr>
            <w:rStyle w:val="Hyperlink"/>
            <w:rFonts w:ascii="Arial" w:hAnsi="Arial" w:cs="Arial"/>
            <w:sz w:val="22"/>
            <w:szCs w:val="22"/>
          </w:rPr>
          <w:t>http://www.childrensrights.ie/childrens-rights-ireland/un-convention-rights-child</w:t>
        </w:r>
      </w:hyperlink>
      <w:r>
        <w:rPr>
          <w:rFonts w:ascii="Arial" w:hAnsi="Arial" w:cs="Arial"/>
          <w:sz w:val="22"/>
          <w:szCs w:val="22"/>
        </w:rPr>
        <w:t xml:space="preserve"> [Accessed: 12</w:t>
      </w:r>
      <w:r w:rsidRPr="00DE3DDD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May2018]. </w:t>
      </w:r>
    </w:p>
    <w:p w14:paraId="7B4ADC70" w14:textId="77777777" w:rsidR="00324445" w:rsidRDefault="00324445" w:rsidP="00324445">
      <w:r>
        <w:t xml:space="preserve">Cohen, L., Manion, L. and Morrison, K. (2017) </w:t>
      </w:r>
      <w:r w:rsidRPr="00446C7C">
        <w:rPr>
          <w:i/>
        </w:rPr>
        <w:t>Research Methods in Education.</w:t>
      </w:r>
      <w:r>
        <w:t xml:space="preserve"> London: Routledge. </w:t>
      </w:r>
    </w:p>
    <w:p w14:paraId="01F7B412" w14:textId="77777777" w:rsidR="00324445" w:rsidRDefault="00324445" w:rsidP="00324445">
      <w:pPr>
        <w:rPr>
          <w:rFonts w:ascii="Arial" w:hAnsi="Arial" w:cs="Arial"/>
        </w:rPr>
      </w:pPr>
      <w:r>
        <w:rPr>
          <w:rFonts w:ascii="Arial" w:eastAsia="Times New Roman" w:hAnsi="Arial" w:cs="Arial"/>
          <w:bCs/>
          <w:kern w:val="36"/>
          <w:lang w:eastAsia="en-GB"/>
        </w:rPr>
        <w:t>Editage Insights (2013)</w:t>
      </w:r>
      <w:r>
        <w:rPr>
          <w:rFonts w:ascii="Arial" w:eastAsia="Times New Roman" w:hAnsi="Arial" w:cs="Arial"/>
          <w:bCs/>
          <w:i/>
          <w:kern w:val="36"/>
          <w:lang w:eastAsia="en-GB"/>
        </w:rPr>
        <w:t xml:space="preserve"> ‘</w:t>
      </w:r>
      <w:r w:rsidRPr="00C50E06">
        <w:rPr>
          <w:rFonts w:ascii="Arial" w:eastAsia="Times New Roman" w:hAnsi="Arial" w:cs="Arial"/>
          <w:bCs/>
          <w:kern w:val="36"/>
          <w:lang w:eastAsia="en-GB"/>
        </w:rPr>
        <w:t>A 10-step guide to make your research paper abstract more effective</w:t>
      </w:r>
      <w:r>
        <w:rPr>
          <w:rFonts w:ascii="Arial" w:eastAsia="Times New Roman" w:hAnsi="Arial" w:cs="Arial"/>
          <w:bCs/>
          <w:kern w:val="36"/>
          <w:lang w:eastAsia="en-GB"/>
        </w:rPr>
        <w:t>’</w:t>
      </w:r>
      <w:r>
        <w:rPr>
          <w:rFonts w:ascii="Arial" w:hAnsi="Arial" w:cs="Arial"/>
        </w:rPr>
        <w:t xml:space="preserve"> </w:t>
      </w:r>
      <w:hyperlink r:id="rId6" w:history="1">
        <w:r>
          <w:rPr>
            <w:rStyle w:val="Hyperlink"/>
            <w:rFonts w:ascii="Arial" w:hAnsi="Arial" w:cs="Arial"/>
            <w:color w:val="auto"/>
          </w:rPr>
          <w:t xml:space="preserve">https://www.editage.com/insights/a-10-step-guide-to-make-your-research-paper-abstract-more-effective </w:t>
        </w:r>
      </w:hyperlink>
      <w:r>
        <w:rPr>
          <w:rFonts w:ascii="Arial" w:hAnsi="Arial" w:cs="Arial"/>
        </w:rPr>
        <w:t xml:space="preserve">  [Accessed:12 May 2018].</w:t>
      </w:r>
    </w:p>
    <w:p w14:paraId="16C3C1ED" w14:textId="77777777" w:rsidR="00324445" w:rsidRDefault="00324445" w:rsidP="0032444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Edusson (2018) </w:t>
      </w:r>
      <w:r w:rsidRPr="00713E79">
        <w:rPr>
          <w:rFonts w:ascii="Arial" w:hAnsi="Arial" w:cs="Arial"/>
        </w:rPr>
        <w:t>‘How to Title an Essay’</w:t>
      </w:r>
      <w:r>
        <w:rPr>
          <w:rFonts w:ascii="Arial" w:hAnsi="Arial" w:cs="Arial"/>
          <w:i/>
        </w:rPr>
        <w:t xml:space="preserve"> </w:t>
      </w:r>
      <w:hyperlink r:id="rId7" w:history="1">
        <w:r>
          <w:rPr>
            <w:rStyle w:val="Hyperlink"/>
            <w:rFonts w:ascii="Arial" w:hAnsi="Arial" w:cs="Arial"/>
            <w:color w:val="auto"/>
          </w:rPr>
          <w:t>https://blog.edusson.com/how-to-title-an-essay</w:t>
        </w:r>
      </w:hyperlink>
      <w:r>
        <w:rPr>
          <w:rFonts w:ascii="Arial" w:hAnsi="Arial" w:cs="Arial"/>
        </w:rPr>
        <w:t xml:space="preserve"> [Accessed: 12 May 2018].</w:t>
      </w:r>
    </w:p>
    <w:p w14:paraId="6EF35B18" w14:textId="77777777" w:rsidR="00324445" w:rsidRDefault="00324445" w:rsidP="00324445">
      <w:pPr>
        <w:jc w:val="left"/>
      </w:pPr>
      <w:r>
        <w:rPr>
          <w:rFonts w:ascii="Arial" w:hAnsi="Arial" w:cs="Arial"/>
        </w:rPr>
        <w:t xml:space="preserve">Evalued (2006) ‘Interviews.’ </w:t>
      </w:r>
      <w:hyperlink r:id="rId8" w:history="1">
        <w:r w:rsidRPr="006C610D">
          <w:rPr>
            <w:rStyle w:val="Hyperlink"/>
            <w:rFonts w:ascii="Arial" w:hAnsi="Arial" w:cs="Arial"/>
          </w:rPr>
          <w:t>http://www.evalued.bcu.ac.uk/tutorial/4c.htm</w:t>
        </w:r>
      </w:hyperlink>
      <w:r>
        <w:t xml:space="preserve"> [Accessed: 12</w:t>
      </w:r>
      <w:r w:rsidRPr="0091661F">
        <w:rPr>
          <w:vertAlign w:val="superscript"/>
        </w:rPr>
        <w:t>th</w:t>
      </w:r>
      <w:r>
        <w:t xml:space="preserve"> May 2018]. </w:t>
      </w:r>
    </w:p>
    <w:p w14:paraId="08FA88D4" w14:textId="77777777" w:rsidR="00324445" w:rsidRDefault="00324445" w:rsidP="0032444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Greene, S. and Hogan, D. (2005) </w:t>
      </w:r>
      <w:r>
        <w:rPr>
          <w:rFonts w:ascii="Arial" w:hAnsi="Arial" w:cs="Arial"/>
          <w:i/>
        </w:rPr>
        <w:t xml:space="preserve">Researching Children’s Experience: Approaches and Methods. </w:t>
      </w:r>
      <w:r>
        <w:rPr>
          <w:rFonts w:ascii="Arial" w:hAnsi="Arial" w:cs="Arial"/>
        </w:rPr>
        <w:t xml:space="preserve">London: SAGE publications. </w:t>
      </w:r>
    </w:p>
    <w:p w14:paraId="0E5FF014" w14:textId="77777777" w:rsidR="00324445" w:rsidRDefault="00324445" w:rsidP="00324445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Harvard: Reference List and Bibliography (2018) ‘</w:t>
      </w:r>
      <w:r w:rsidRPr="00AC6954">
        <w:rPr>
          <w:rFonts w:ascii="Arial" w:hAnsi="Arial" w:cs="Arial"/>
          <w:bCs/>
          <w:sz w:val="22"/>
          <w:szCs w:val="22"/>
        </w:rPr>
        <w:t xml:space="preserve">How to list your references’ </w:t>
      </w:r>
      <w:hyperlink r:id="rId9" w:history="1">
        <w:r>
          <w:rPr>
            <w:rStyle w:val="Hyperlink"/>
            <w:rFonts w:ascii="Arial" w:hAnsi="Arial" w:cs="Arial"/>
            <w:color w:val="auto"/>
            <w:sz w:val="22"/>
            <w:szCs w:val="22"/>
          </w:rPr>
          <w:t>https://intranet.birmingham.ac.uk/as/libraryservices/library/referencing/icite/referencing/harvard/referencelist.aspx</w:t>
        </w:r>
      </w:hyperlink>
      <w:r>
        <w:rPr>
          <w:rFonts w:ascii="Arial" w:hAnsi="Arial" w:cs="Arial"/>
          <w:sz w:val="22"/>
          <w:szCs w:val="22"/>
        </w:rPr>
        <w:t xml:space="preserve"> [Accessed: 12 May 2018].</w:t>
      </w:r>
    </w:p>
    <w:p w14:paraId="1189F88C" w14:textId="77777777" w:rsidR="00324445" w:rsidRDefault="00324445" w:rsidP="00324445">
      <w:pPr>
        <w:jc w:val="left"/>
      </w:pPr>
      <w:r>
        <w:t xml:space="preserve">Health Research Funding (2014) ‘Pros and Cons of Quantitative research.’ </w:t>
      </w:r>
      <w:hyperlink r:id="rId10" w:history="1">
        <w:r w:rsidRPr="00621F12">
          <w:rPr>
            <w:rStyle w:val="Hyperlink"/>
          </w:rPr>
          <w:t>https://healthresearchfunding.org/pros-cons-quantitative-research/</w:t>
        </w:r>
      </w:hyperlink>
      <w:r>
        <w:t xml:space="preserve"> [Accessed: 12</w:t>
      </w:r>
      <w:r w:rsidRPr="00446C7C">
        <w:rPr>
          <w:vertAlign w:val="superscript"/>
        </w:rPr>
        <w:t>th</w:t>
      </w:r>
      <w:r>
        <w:t xml:space="preserve"> May 2018]. </w:t>
      </w:r>
    </w:p>
    <w:p w14:paraId="7510DF0F" w14:textId="77777777" w:rsidR="00324445" w:rsidRDefault="00324445" w:rsidP="00324445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Jeps Bulletin (2011) ‘How to Critically Evaluate the Quality of a Research Article.’ </w:t>
      </w:r>
      <w:hyperlink r:id="rId11" w:history="1">
        <w:r w:rsidRPr="006C610D">
          <w:rPr>
            <w:rStyle w:val="Hyperlink"/>
            <w:rFonts w:ascii="Arial" w:hAnsi="Arial" w:cs="Arial"/>
            <w:sz w:val="22"/>
            <w:szCs w:val="22"/>
          </w:rPr>
          <w:t>http://blog.efpsa.org/2011/08/01/how-to-critically-evaluate-the-quality-of-a-research-article/</w:t>
        </w:r>
      </w:hyperlink>
      <w:r>
        <w:rPr>
          <w:rFonts w:ascii="Arial" w:hAnsi="Arial" w:cs="Arial"/>
          <w:sz w:val="22"/>
          <w:szCs w:val="22"/>
        </w:rPr>
        <w:t xml:space="preserve"> [Accessed: 12</w:t>
      </w:r>
      <w:r w:rsidRPr="00AC6954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May 2018]. </w:t>
      </w:r>
    </w:p>
    <w:p w14:paraId="234A383D" w14:textId="77777777" w:rsidR="00324445" w:rsidRDefault="00324445" w:rsidP="0032444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McGregor, S.  (2017) </w:t>
      </w:r>
      <w:r>
        <w:rPr>
          <w:rFonts w:ascii="Arial" w:hAnsi="Arial" w:cs="Arial"/>
          <w:i/>
        </w:rPr>
        <w:t xml:space="preserve">Understanding and Evaluating Research: A Critical Guide. </w:t>
      </w:r>
      <w:r>
        <w:rPr>
          <w:rFonts w:ascii="Arial" w:hAnsi="Arial" w:cs="Arial"/>
        </w:rPr>
        <w:t xml:space="preserve">London: SAGE publications. </w:t>
      </w:r>
    </w:p>
    <w:p w14:paraId="715C4450" w14:textId="77777777" w:rsidR="00324445" w:rsidRDefault="00324445" w:rsidP="00324445">
      <w:pPr>
        <w:jc w:val="left"/>
      </w:pPr>
      <w:r>
        <w:t xml:space="preserve">McLeod, S. (2014) ‘The Interview Method.’ </w:t>
      </w:r>
      <w:hyperlink r:id="rId12" w:history="1">
        <w:r w:rsidRPr="006C610D">
          <w:rPr>
            <w:rStyle w:val="Hyperlink"/>
          </w:rPr>
          <w:t>https://www.simplypsychology.org/interviews.html</w:t>
        </w:r>
      </w:hyperlink>
      <w:r>
        <w:t xml:space="preserve"> [Accessed: 12</w:t>
      </w:r>
      <w:r w:rsidRPr="0091661F">
        <w:rPr>
          <w:vertAlign w:val="superscript"/>
        </w:rPr>
        <w:t>th</w:t>
      </w:r>
      <w:r>
        <w:t xml:space="preserve"> May 2018]. </w:t>
      </w:r>
    </w:p>
    <w:p w14:paraId="7BB5AE30" w14:textId="77777777" w:rsidR="00324445" w:rsidRPr="00DE3DDD" w:rsidRDefault="00324445" w:rsidP="00324445">
      <w:pPr>
        <w:jc w:val="left"/>
      </w:pPr>
      <w:r>
        <w:t xml:space="preserve">QCUniversity (2018) ‘Evaluating Books, Journals, Journal Articles and Websites.’ </w:t>
      </w:r>
      <w:hyperlink r:id="rId13" w:history="1">
        <w:r w:rsidRPr="00FD09B3">
          <w:rPr>
            <w:rStyle w:val="Hyperlink"/>
          </w:rPr>
          <w:t>https://libguides.library.cqu.edu.au/c.php?g=760902&amp;p=5456724</w:t>
        </w:r>
      </w:hyperlink>
      <w:r>
        <w:t xml:space="preserve"> [Accessed: 10</w:t>
      </w:r>
      <w:r w:rsidRPr="00DE1823">
        <w:rPr>
          <w:vertAlign w:val="superscript"/>
        </w:rPr>
        <w:t>th</w:t>
      </w:r>
      <w:r>
        <w:t xml:space="preserve"> May 2018]. </w:t>
      </w:r>
    </w:p>
    <w:p w14:paraId="03E874D5" w14:textId="77777777" w:rsidR="00324445" w:rsidRDefault="00324445" w:rsidP="00324445">
      <w:r>
        <w:t xml:space="preserve">Sacred Heart University Library (no date) ‘Organizing Academic Research Papers: 7. The Results.’ </w:t>
      </w:r>
      <w:hyperlink r:id="rId14" w:history="1">
        <w:r w:rsidRPr="00621F12">
          <w:rPr>
            <w:rStyle w:val="Hyperlink"/>
          </w:rPr>
          <w:t>https://library.sacredheart.edu/c.php?g=29803&amp;p=185931</w:t>
        </w:r>
      </w:hyperlink>
      <w:r>
        <w:t xml:space="preserve"> [Accessed: 12</w:t>
      </w:r>
      <w:r w:rsidRPr="00B168EC">
        <w:rPr>
          <w:vertAlign w:val="superscript"/>
        </w:rPr>
        <w:t>th</w:t>
      </w:r>
      <w:r>
        <w:t xml:space="preserve"> May 2018]. </w:t>
      </w:r>
    </w:p>
    <w:p w14:paraId="07D6B991" w14:textId="77777777" w:rsidR="00324445" w:rsidRDefault="00324445" w:rsidP="00324445">
      <w:pPr>
        <w:jc w:val="left"/>
      </w:pPr>
      <w:r>
        <w:rPr>
          <w:rFonts w:ascii="Arial" w:hAnsi="Arial" w:cs="Arial"/>
        </w:rPr>
        <w:t xml:space="preserve">Save the Children (2004) ‘So You Want to Involve Children in Research?’ </w:t>
      </w:r>
      <w:hyperlink r:id="rId15" w:history="1">
        <w:r w:rsidRPr="006C610D">
          <w:rPr>
            <w:rStyle w:val="Hyperlink"/>
            <w:rFonts w:ascii="Arial" w:hAnsi="Arial" w:cs="Arial"/>
          </w:rPr>
          <w:t>https://www.savethechildren.org.uk/content/dam/global/reports/education-and-child-protection/so-you-want-to-involve-children-in-research.pdf</w:t>
        </w:r>
      </w:hyperlink>
      <w:r>
        <w:t xml:space="preserve"> [Accessed: 12</w:t>
      </w:r>
      <w:r w:rsidRPr="00E914CB">
        <w:rPr>
          <w:vertAlign w:val="superscript"/>
        </w:rPr>
        <w:t>th</w:t>
      </w:r>
      <w:r>
        <w:t xml:space="preserve"> May 2018]. </w:t>
      </w:r>
    </w:p>
    <w:p w14:paraId="5399AD44" w14:textId="77777777" w:rsidR="00324445" w:rsidRDefault="00324445" w:rsidP="00324445">
      <w:r>
        <w:t xml:space="preserve">Shields, M. (2010) </w:t>
      </w:r>
      <w:r>
        <w:rPr>
          <w:i/>
        </w:rPr>
        <w:t xml:space="preserve">Essay Writing: A Students Guide. </w:t>
      </w:r>
      <w:r>
        <w:t xml:space="preserve">London: SAGE Publications. </w:t>
      </w:r>
    </w:p>
    <w:p w14:paraId="4998EF61" w14:textId="77777777" w:rsidR="00324445" w:rsidRDefault="00324445" w:rsidP="00324445">
      <w:r>
        <w:t xml:space="preserve">Smale, B. and Fowlie, J. (2009) </w:t>
      </w:r>
      <w:r>
        <w:rPr>
          <w:i/>
        </w:rPr>
        <w:t xml:space="preserve">How to Succeed at University. </w:t>
      </w:r>
      <w:r>
        <w:t xml:space="preserve">London: SAGE Publications. </w:t>
      </w:r>
    </w:p>
    <w:p w14:paraId="710F8871" w14:textId="1BC6447D" w:rsidR="005E756B" w:rsidRPr="005E756B" w:rsidRDefault="005E756B" w:rsidP="0032444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Teichert, L. and Anderson A. (2014) ‘‘I don’t even know what blogging is’: the role of digital media in a five-year-old girls life’, </w:t>
      </w:r>
      <w:r>
        <w:rPr>
          <w:rFonts w:ascii="Arial" w:hAnsi="Arial" w:cs="Arial"/>
          <w:i/>
        </w:rPr>
        <w:t xml:space="preserve">Early Child Development and Care, </w:t>
      </w:r>
      <w:r w:rsidRPr="005E756B">
        <w:rPr>
          <w:rFonts w:ascii="Arial" w:hAnsi="Arial" w:cs="Arial"/>
        </w:rPr>
        <w:t>January,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 xml:space="preserve">pp. 1-15. </w:t>
      </w:r>
    </w:p>
    <w:p w14:paraId="0B2448BD" w14:textId="203E388B" w:rsidR="00324445" w:rsidRDefault="00324445" w:rsidP="0032444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The Writing Centre (2018) ‘</w:t>
      </w:r>
      <w:r w:rsidRPr="00E914CB">
        <w:rPr>
          <w:rFonts w:ascii="Arial" w:hAnsi="Arial" w:cs="Arial"/>
        </w:rPr>
        <w:t>Discussion</w:t>
      </w:r>
      <w:r>
        <w:rPr>
          <w:rFonts w:ascii="Arial" w:hAnsi="Arial" w:cs="Arial"/>
        </w:rPr>
        <w:t xml:space="preserve"> </w:t>
      </w:r>
      <w:r w:rsidRPr="00E914CB">
        <w:rPr>
          <w:rFonts w:ascii="Arial" w:hAnsi="Arial" w:cs="Arial"/>
        </w:rPr>
        <w:t>Section</w:t>
      </w:r>
      <w:r>
        <w:rPr>
          <w:rFonts w:ascii="Arial" w:hAnsi="Arial" w:cs="Arial"/>
        </w:rPr>
        <w:t xml:space="preserve">’ </w:t>
      </w:r>
      <w:hyperlink r:id="rId16" w:history="1">
        <w:r w:rsidRPr="006C610D">
          <w:rPr>
            <w:rStyle w:val="Hyperlink"/>
            <w:rFonts w:ascii="Arial" w:hAnsi="Arial" w:cs="Arial"/>
          </w:rPr>
          <w:t>https://writing.wisc.edu/Handbook/SciRep_Disc.html</w:t>
        </w:r>
      </w:hyperlink>
      <w:r>
        <w:rPr>
          <w:rFonts w:ascii="Arial" w:hAnsi="Arial" w:cs="Arial"/>
        </w:rPr>
        <w:t xml:space="preserve"> [Accessed: 12 May 2018].</w:t>
      </w:r>
    </w:p>
    <w:p w14:paraId="0E0BEAC4" w14:textId="77777777" w:rsidR="005E756B" w:rsidRDefault="005E756B" w:rsidP="00324445">
      <w:pPr>
        <w:jc w:val="left"/>
        <w:rPr>
          <w:rFonts w:ascii="Arial" w:hAnsi="Arial" w:cs="Arial"/>
        </w:rPr>
      </w:pPr>
      <w:bookmarkStart w:id="0" w:name="_GoBack"/>
      <w:bookmarkEnd w:id="0"/>
    </w:p>
    <w:p w14:paraId="0A072EBD" w14:textId="77777777" w:rsidR="0047225B" w:rsidRDefault="0047225B"/>
    <w:sectPr w:rsidR="004722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445"/>
    <w:rsid w:val="00324445"/>
    <w:rsid w:val="0047225B"/>
    <w:rsid w:val="005E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7EC7C"/>
  <w15:chartTrackingRefBased/>
  <w15:docId w15:val="{38682BCE-F789-417D-8127-7239AE37D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0" w:lineRule="atLeast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44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444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2444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valued.bcu.ac.uk/tutorial/4c.htm" TargetMode="External"/><Relationship Id="rId13" Type="http://schemas.openxmlformats.org/officeDocument/2006/relationships/hyperlink" Target="https://libguides.library.cqu.edu.au/c.php?g=760902&amp;p=545672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log.edusson.com/how-to-title-an-essay" TargetMode="External"/><Relationship Id="rId12" Type="http://schemas.openxmlformats.org/officeDocument/2006/relationships/hyperlink" Target="https://www.simplypsychology.org/interviews.htm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riting.wisc.edu/Handbook/SciRep_Disc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ditage.com/insights/a-10-step-guide-to-make-your-research-paper-abstract-more-effective%20" TargetMode="External"/><Relationship Id="rId11" Type="http://schemas.openxmlformats.org/officeDocument/2006/relationships/hyperlink" Target="http://blog.efpsa.org/2011/08/01/how-to-critically-evaluate-the-quality-of-a-research-article/" TargetMode="External"/><Relationship Id="rId5" Type="http://schemas.openxmlformats.org/officeDocument/2006/relationships/hyperlink" Target="http://www.childrensrights.ie/childrens-rights-ireland/un-convention-rights-child" TargetMode="External"/><Relationship Id="rId15" Type="http://schemas.openxmlformats.org/officeDocument/2006/relationships/hyperlink" Target="https://www.savethechildren.org.uk/content/dam/global/reports/education-and-child-protection/so-you-want-to-involve-children-in-research.pdf" TargetMode="External"/><Relationship Id="rId10" Type="http://schemas.openxmlformats.org/officeDocument/2006/relationships/hyperlink" Target="https://healthresearchfunding.org/pros-cons-quantitative-research/" TargetMode="External"/><Relationship Id="rId4" Type="http://schemas.openxmlformats.org/officeDocument/2006/relationships/hyperlink" Target="https://buckleyecology.wordpress.com/2013/08/26/tips-for-writing-a-good-methods-section/" TargetMode="External"/><Relationship Id="rId9" Type="http://schemas.openxmlformats.org/officeDocument/2006/relationships/hyperlink" Target="https://intranet.birmingham.ac.uk/as/libraryservices/library/referencing/icite/referencing/harvard/referencelist.aspx" TargetMode="External"/><Relationship Id="rId14" Type="http://schemas.openxmlformats.org/officeDocument/2006/relationships/hyperlink" Target="https://library.sacredheart.edu/c.php?g=29803&amp;p=1859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Penman</dc:creator>
  <cp:keywords/>
  <dc:description/>
  <cp:lastModifiedBy>Courtney Penman</cp:lastModifiedBy>
  <cp:revision>2</cp:revision>
  <dcterms:created xsi:type="dcterms:W3CDTF">2018-05-17T16:54:00Z</dcterms:created>
  <dcterms:modified xsi:type="dcterms:W3CDTF">2018-05-18T20:27:00Z</dcterms:modified>
</cp:coreProperties>
</file>