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A575A" w14:textId="1895B64F" w:rsidR="004D5818" w:rsidRPr="00A87C61" w:rsidRDefault="00A87C61" w:rsidP="00A87C61">
      <w:pPr>
        <w:jc w:val="center"/>
        <w:rPr>
          <w:b/>
          <w:bCs/>
          <w:sz w:val="56"/>
          <w:szCs w:val="56"/>
          <w:lang w:val="en-US"/>
        </w:rPr>
      </w:pPr>
      <w:r w:rsidRPr="00A87C61">
        <w:rPr>
          <w:b/>
          <w:bCs/>
          <w:sz w:val="56"/>
          <w:szCs w:val="56"/>
          <w:lang w:val="en-US"/>
        </w:rPr>
        <w:t>Integrating project</w:t>
      </w:r>
    </w:p>
    <w:p w14:paraId="22B2F47B" w14:textId="1C191C59" w:rsidR="00A87C61" w:rsidRDefault="00A87C61">
      <w:pPr>
        <w:rPr>
          <w:lang w:val="en-US"/>
        </w:rPr>
      </w:pPr>
    </w:p>
    <w:p w14:paraId="0A61385C" w14:textId="4EBBDEFA" w:rsidR="00A87C61" w:rsidRDefault="00A87C61">
      <w:pPr>
        <w:rPr>
          <w:lang w:val="en-US"/>
        </w:rPr>
      </w:pPr>
    </w:p>
    <w:p w14:paraId="1865EBD6" w14:textId="7E238C8C" w:rsidR="00A87C61" w:rsidRDefault="00A87C61">
      <w:pPr>
        <w:rPr>
          <w:lang w:val="en-US"/>
        </w:rPr>
      </w:pPr>
      <w:r>
        <w:rPr>
          <w:noProof/>
          <w:lang w:val="en-US"/>
        </w:rPr>
        <w:drawing>
          <wp:anchor distT="0" distB="0" distL="114300" distR="114300" simplePos="0" relativeHeight="251658240" behindDoc="0" locked="0" layoutInCell="1" allowOverlap="1" wp14:anchorId="7FD266FA" wp14:editId="34D3C501">
            <wp:simplePos x="0" y="0"/>
            <wp:positionH relativeFrom="margin">
              <wp:align>right</wp:align>
            </wp:positionH>
            <wp:positionV relativeFrom="paragraph">
              <wp:posOffset>222885</wp:posOffset>
            </wp:positionV>
            <wp:extent cx="5715000" cy="189547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anchor>
        </w:drawing>
      </w:r>
    </w:p>
    <w:p w14:paraId="5B57A74C" w14:textId="4E777DA0" w:rsidR="00A87C61" w:rsidRDefault="00A87C61">
      <w:pPr>
        <w:rPr>
          <w:lang w:val="en-US"/>
        </w:rPr>
      </w:pPr>
    </w:p>
    <w:p w14:paraId="174D44F4" w14:textId="0275CA0E" w:rsidR="00A87C61" w:rsidRDefault="00A87C61">
      <w:pPr>
        <w:rPr>
          <w:lang w:val="en-US"/>
        </w:rPr>
      </w:pPr>
    </w:p>
    <w:p w14:paraId="62FB19E2" w14:textId="085E4492" w:rsidR="00A87C61" w:rsidRDefault="00A87C61">
      <w:pPr>
        <w:rPr>
          <w:lang w:val="en-US"/>
        </w:rPr>
      </w:pPr>
    </w:p>
    <w:p w14:paraId="2B229D63" w14:textId="5F55EAF4" w:rsidR="00A87C61" w:rsidRDefault="00A87C61">
      <w:pPr>
        <w:rPr>
          <w:lang w:val="en-US"/>
        </w:rPr>
      </w:pPr>
    </w:p>
    <w:p w14:paraId="1C620A01" w14:textId="78269AEE" w:rsidR="00A87C61" w:rsidRDefault="00A87C61">
      <w:pPr>
        <w:rPr>
          <w:lang w:val="en-US"/>
        </w:rPr>
      </w:pPr>
    </w:p>
    <w:p w14:paraId="7C12A31B" w14:textId="72082C61" w:rsidR="00A87C61" w:rsidRDefault="00A87C61">
      <w:pPr>
        <w:rPr>
          <w:lang w:val="en-US"/>
        </w:rPr>
      </w:pPr>
    </w:p>
    <w:p w14:paraId="3E9B82E5" w14:textId="6EF95631" w:rsidR="00A87C61" w:rsidRDefault="00A87C61">
      <w:pPr>
        <w:rPr>
          <w:lang w:val="en-US"/>
        </w:rPr>
      </w:pPr>
    </w:p>
    <w:p w14:paraId="6E6C8F2F" w14:textId="55BDE1CE" w:rsidR="00A87C61" w:rsidRDefault="00A87C61">
      <w:pPr>
        <w:rPr>
          <w:lang w:val="en-US"/>
        </w:rPr>
      </w:pPr>
    </w:p>
    <w:p w14:paraId="708C6CAE" w14:textId="56324F0A" w:rsidR="00A87C61" w:rsidRDefault="00A87C61">
      <w:pPr>
        <w:rPr>
          <w:lang w:val="en-US"/>
        </w:rPr>
      </w:pPr>
    </w:p>
    <w:p w14:paraId="630F07F9" w14:textId="52B1D763" w:rsidR="00A87C61" w:rsidRDefault="00A87C61">
      <w:pPr>
        <w:rPr>
          <w:lang w:val="en-US"/>
        </w:rPr>
      </w:pPr>
    </w:p>
    <w:p w14:paraId="0BA0DB71" w14:textId="350F35CC" w:rsidR="00A87C61" w:rsidRDefault="00A87C61">
      <w:pPr>
        <w:rPr>
          <w:lang w:val="en-US"/>
        </w:rPr>
      </w:pPr>
    </w:p>
    <w:p w14:paraId="238FB258" w14:textId="5AB9AEA3" w:rsidR="00A87C61" w:rsidRDefault="00A87C61">
      <w:pPr>
        <w:rPr>
          <w:lang w:val="en-US"/>
        </w:rPr>
      </w:pPr>
    </w:p>
    <w:p w14:paraId="7D756718" w14:textId="1C00FCCE" w:rsidR="00A87C61" w:rsidRDefault="00A87C61">
      <w:pPr>
        <w:rPr>
          <w:lang w:val="en-US"/>
        </w:rPr>
      </w:pPr>
    </w:p>
    <w:p w14:paraId="6CEF32B1" w14:textId="2F78918F" w:rsidR="00A87C61" w:rsidRDefault="00A87C61">
      <w:pPr>
        <w:rPr>
          <w:lang w:val="en-US"/>
        </w:rPr>
      </w:pPr>
    </w:p>
    <w:p w14:paraId="038DC726" w14:textId="6FF49CE8" w:rsidR="00A87C61" w:rsidRDefault="00A87C61" w:rsidP="6C0FE53B">
      <w:pPr>
        <w:jc w:val="center"/>
        <w:rPr>
          <w:lang w:val="en-US"/>
        </w:rPr>
      </w:pPr>
      <w:r w:rsidRPr="6C0FE53B">
        <w:rPr>
          <w:sz w:val="36"/>
          <w:szCs w:val="36"/>
          <w:lang w:val="en-US"/>
        </w:rPr>
        <w:t>Megan Gwilym (2200683)</w:t>
      </w:r>
    </w:p>
    <w:p w14:paraId="34C7D5EC" w14:textId="22FD7A5C" w:rsidR="00DA25A8" w:rsidRDefault="47C101AD" w:rsidP="00DA25A8">
      <w:pPr>
        <w:jc w:val="center"/>
        <w:rPr>
          <w:sz w:val="36"/>
          <w:szCs w:val="36"/>
          <w:lang w:val="en-US"/>
        </w:rPr>
      </w:pPr>
      <w:r w:rsidRPr="6C0FE53B">
        <w:rPr>
          <w:sz w:val="36"/>
          <w:szCs w:val="36"/>
          <w:lang w:val="en-US"/>
        </w:rPr>
        <w:t xml:space="preserve">Louis </w:t>
      </w:r>
      <w:bookmarkStart w:id="0" w:name="_Int_NYTzKyhN"/>
      <w:proofErr w:type="spellStart"/>
      <w:r w:rsidRPr="6C0FE53B">
        <w:rPr>
          <w:sz w:val="36"/>
          <w:szCs w:val="36"/>
          <w:lang w:val="en-US"/>
        </w:rPr>
        <w:t>Jongejan</w:t>
      </w:r>
      <w:bookmarkEnd w:id="0"/>
      <w:proofErr w:type="spellEnd"/>
      <w:r w:rsidRPr="6C0FE53B">
        <w:rPr>
          <w:sz w:val="36"/>
          <w:szCs w:val="36"/>
          <w:lang w:val="en-US"/>
        </w:rPr>
        <w:t xml:space="preserve"> (2201122)</w:t>
      </w:r>
    </w:p>
    <w:p w14:paraId="04FF5736" w14:textId="3CD8E505" w:rsidR="00DA25A8" w:rsidRDefault="00DA25A8" w:rsidP="00DA25A8">
      <w:pPr>
        <w:jc w:val="center"/>
        <w:rPr>
          <w:sz w:val="36"/>
          <w:szCs w:val="36"/>
          <w:lang w:val="en-US"/>
        </w:rPr>
      </w:pPr>
      <w:r>
        <w:rPr>
          <w:sz w:val="36"/>
          <w:szCs w:val="36"/>
          <w:lang w:val="en-US"/>
        </w:rPr>
        <w:t>Edward Walden (2203426)</w:t>
      </w:r>
    </w:p>
    <w:p w14:paraId="2554DAD2" w14:textId="67F301D5" w:rsidR="00A43E3E" w:rsidRPr="00D52CBF" w:rsidRDefault="00A43E3E" w:rsidP="00DA25A8">
      <w:pPr>
        <w:jc w:val="center"/>
        <w:rPr>
          <w:sz w:val="36"/>
          <w:szCs w:val="36"/>
          <w:lang w:val="en-US"/>
        </w:rPr>
      </w:pPr>
      <w:r>
        <w:rPr>
          <w:sz w:val="36"/>
          <w:szCs w:val="36"/>
          <w:lang w:val="en-US"/>
        </w:rPr>
        <w:t>Alex White (2204063)</w:t>
      </w:r>
    </w:p>
    <w:p w14:paraId="3B152B76" w14:textId="2FD736BB" w:rsidR="00A87C61" w:rsidRDefault="00A87C61" w:rsidP="00A87C61">
      <w:pPr>
        <w:jc w:val="center"/>
        <w:rPr>
          <w:b/>
          <w:bCs/>
          <w:sz w:val="48"/>
          <w:szCs w:val="48"/>
          <w:u w:val="single"/>
          <w:lang w:val="en-US"/>
        </w:rPr>
      </w:pPr>
      <w:r w:rsidRPr="00A87C61">
        <w:rPr>
          <w:b/>
          <w:bCs/>
          <w:sz w:val="48"/>
          <w:szCs w:val="48"/>
          <w:u w:val="single"/>
          <w:lang w:val="en-US"/>
        </w:rPr>
        <w:lastRenderedPageBreak/>
        <w:t>Contents</w:t>
      </w:r>
    </w:p>
    <w:sdt>
      <w:sdtPr>
        <w:rPr>
          <w:rFonts w:asciiTheme="minorHAnsi" w:eastAsiaTheme="minorHAnsi" w:hAnsiTheme="minorHAnsi" w:cstheme="minorBidi"/>
          <w:color w:val="auto"/>
          <w:sz w:val="22"/>
          <w:szCs w:val="22"/>
          <w:lang w:val="en-GB"/>
        </w:rPr>
        <w:id w:val="-1942828168"/>
        <w:docPartObj>
          <w:docPartGallery w:val="Table of Contents"/>
          <w:docPartUnique/>
        </w:docPartObj>
      </w:sdtPr>
      <w:sdtEndPr>
        <w:rPr>
          <w:b/>
          <w:bCs/>
          <w:noProof/>
        </w:rPr>
      </w:sdtEndPr>
      <w:sdtContent>
        <w:p w14:paraId="61F790B3" w14:textId="328F7F77" w:rsidR="00F15CEC" w:rsidRDefault="00F15CEC">
          <w:pPr>
            <w:pStyle w:val="TOCHeading"/>
          </w:pPr>
          <w:r>
            <w:t>Contents</w:t>
          </w:r>
        </w:p>
        <w:p w14:paraId="6C9E2403" w14:textId="6829871C" w:rsidR="003B53D0" w:rsidRDefault="00F15C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5965504" w:history="1">
            <w:r w:rsidR="003B53D0" w:rsidRPr="001F03F0">
              <w:rPr>
                <w:rStyle w:val="Hyperlink"/>
                <w:rFonts w:ascii="Calibri" w:hAnsi="Calibri" w:cs="Calibri"/>
                <w:b/>
                <w:bCs/>
                <w:noProof/>
              </w:rPr>
              <w:t>Introduction:</w:t>
            </w:r>
            <w:r w:rsidR="003B53D0">
              <w:rPr>
                <w:noProof/>
                <w:webHidden/>
              </w:rPr>
              <w:tab/>
            </w:r>
            <w:r w:rsidR="003B53D0">
              <w:rPr>
                <w:noProof/>
                <w:webHidden/>
              </w:rPr>
              <w:fldChar w:fldCharType="begin"/>
            </w:r>
            <w:r w:rsidR="003B53D0">
              <w:rPr>
                <w:noProof/>
                <w:webHidden/>
              </w:rPr>
              <w:instrText xml:space="preserve"> PAGEREF _Toc125965504 \h </w:instrText>
            </w:r>
            <w:r w:rsidR="003B53D0">
              <w:rPr>
                <w:noProof/>
                <w:webHidden/>
              </w:rPr>
            </w:r>
            <w:r w:rsidR="003B53D0">
              <w:rPr>
                <w:noProof/>
                <w:webHidden/>
              </w:rPr>
              <w:fldChar w:fldCharType="separate"/>
            </w:r>
            <w:r w:rsidR="003B53D0">
              <w:rPr>
                <w:noProof/>
                <w:webHidden/>
              </w:rPr>
              <w:t>3</w:t>
            </w:r>
            <w:r w:rsidR="003B53D0">
              <w:rPr>
                <w:noProof/>
                <w:webHidden/>
              </w:rPr>
              <w:fldChar w:fldCharType="end"/>
            </w:r>
          </w:hyperlink>
        </w:p>
        <w:p w14:paraId="09D86A99" w14:textId="118A8BDA" w:rsidR="003B53D0" w:rsidRDefault="003B53D0">
          <w:pPr>
            <w:pStyle w:val="TOC1"/>
            <w:tabs>
              <w:tab w:val="right" w:leader="dot" w:pos="9016"/>
            </w:tabs>
            <w:rPr>
              <w:rFonts w:eastAsiaTheme="minorEastAsia"/>
              <w:noProof/>
              <w:lang w:eastAsia="en-GB"/>
            </w:rPr>
          </w:pPr>
          <w:hyperlink w:anchor="_Toc125965505" w:history="1">
            <w:r w:rsidRPr="001F03F0">
              <w:rPr>
                <w:rStyle w:val="Hyperlink"/>
                <w:rFonts w:ascii="Calibri" w:hAnsi="Calibri" w:cs="Calibri"/>
                <w:b/>
                <w:bCs/>
                <w:noProof/>
              </w:rPr>
              <w:t>Aims and objectives:</w:t>
            </w:r>
            <w:r>
              <w:rPr>
                <w:noProof/>
                <w:webHidden/>
              </w:rPr>
              <w:tab/>
            </w:r>
            <w:r>
              <w:rPr>
                <w:noProof/>
                <w:webHidden/>
              </w:rPr>
              <w:fldChar w:fldCharType="begin"/>
            </w:r>
            <w:r>
              <w:rPr>
                <w:noProof/>
                <w:webHidden/>
              </w:rPr>
              <w:instrText xml:space="preserve"> PAGEREF _Toc125965505 \h </w:instrText>
            </w:r>
            <w:r>
              <w:rPr>
                <w:noProof/>
                <w:webHidden/>
              </w:rPr>
            </w:r>
            <w:r>
              <w:rPr>
                <w:noProof/>
                <w:webHidden/>
              </w:rPr>
              <w:fldChar w:fldCharType="separate"/>
            </w:r>
            <w:r>
              <w:rPr>
                <w:noProof/>
                <w:webHidden/>
              </w:rPr>
              <w:t>3</w:t>
            </w:r>
            <w:r>
              <w:rPr>
                <w:noProof/>
                <w:webHidden/>
              </w:rPr>
              <w:fldChar w:fldCharType="end"/>
            </w:r>
          </w:hyperlink>
        </w:p>
        <w:p w14:paraId="4E7E2B73" w14:textId="156378EF" w:rsidR="003B53D0" w:rsidRDefault="003B53D0">
          <w:pPr>
            <w:pStyle w:val="TOC1"/>
            <w:tabs>
              <w:tab w:val="right" w:leader="dot" w:pos="9016"/>
            </w:tabs>
            <w:rPr>
              <w:rFonts w:eastAsiaTheme="minorEastAsia"/>
              <w:noProof/>
              <w:lang w:eastAsia="en-GB"/>
            </w:rPr>
          </w:pPr>
          <w:hyperlink w:anchor="_Toc125965506" w:history="1">
            <w:r w:rsidRPr="001F03F0">
              <w:rPr>
                <w:rStyle w:val="Hyperlink"/>
                <w:rFonts w:ascii="Calibri" w:hAnsi="Calibri" w:cs="Calibri"/>
                <w:b/>
                <w:bCs/>
                <w:noProof/>
              </w:rPr>
              <w:t>GANTT chart:</w:t>
            </w:r>
            <w:r>
              <w:rPr>
                <w:noProof/>
                <w:webHidden/>
              </w:rPr>
              <w:tab/>
            </w:r>
            <w:r>
              <w:rPr>
                <w:noProof/>
                <w:webHidden/>
              </w:rPr>
              <w:fldChar w:fldCharType="begin"/>
            </w:r>
            <w:r>
              <w:rPr>
                <w:noProof/>
                <w:webHidden/>
              </w:rPr>
              <w:instrText xml:space="preserve"> PAGEREF _Toc125965506 \h </w:instrText>
            </w:r>
            <w:r>
              <w:rPr>
                <w:noProof/>
                <w:webHidden/>
              </w:rPr>
            </w:r>
            <w:r>
              <w:rPr>
                <w:noProof/>
                <w:webHidden/>
              </w:rPr>
              <w:fldChar w:fldCharType="separate"/>
            </w:r>
            <w:r>
              <w:rPr>
                <w:noProof/>
                <w:webHidden/>
              </w:rPr>
              <w:t>3</w:t>
            </w:r>
            <w:r>
              <w:rPr>
                <w:noProof/>
                <w:webHidden/>
              </w:rPr>
              <w:fldChar w:fldCharType="end"/>
            </w:r>
          </w:hyperlink>
        </w:p>
        <w:p w14:paraId="5955B9A3" w14:textId="2FCBCF2E" w:rsidR="003B53D0" w:rsidRDefault="003B53D0">
          <w:pPr>
            <w:pStyle w:val="TOC1"/>
            <w:tabs>
              <w:tab w:val="right" w:leader="dot" w:pos="9016"/>
            </w:tabs>
            <w:rPr>
              <w:rFonts w:eastAsiaTheme="minorEastAsia"/>
              <w:noProof/>
              <w:lang w:eastAsia="en-GB"/>
            </w:rPr>
          </w:pPr>
          <w:hyperlink w:anchor="_Toc125965507" w:history="1">
            <w:r w:rsidRPr="001F03F0">
              <w:rPr>
                <w:rStyle w:val="Hyperlink"/>
                <w:rFonts w:ascii="Calibri" w:hAnsi="Calibri" w:cs="Calibri"/>
                <w:b/>
                <w:bCs/>
                <w:noProof/>
              </w:rPr>
              <w:t>Research</w:t>
            </w:r>
            <w:r>
              <w:rPr>
                <w:noProof/>
                <w:webHidden/>
              </w:rPr>
              <w:tab/>
            </w:r>
            <w:r>
              <w:rPr>
                <w:noProof/>
                <w:webHidden/>
              </w:rPr>
              <w:fldChar w:fldCharType="begin"/>
            </w:r>
            <w:r>
              <w:rPr>
                <w:noProof/>
                <w:webHidden/>
              </w:rPr>
              <w:instrText xml:space="preserve"> PAGEREF _Toc125965507 \h </w:instrText>
            </w:r>
            <w:r>
              <w:rPr>
                <w:noProof/>
                <w:webHidden/>
              </w:rPr>
            </w:r>
            <w:r>
              <w:rPr>
                <w:noProof/>
                <w:webHidden/>
              </w:rPr>
              <w:fldChar w:fldCharType="separate"/>
            </w:r>
            <w:r>
              <w:rPr>
                <w:noProof/>
                <w:webHidden/>
              </w:rPr>
              <w:t>3</w:t>
            </w:r>
            <w:r>
              <w:rPr>
                <w:noProof/>
                <w:webHidden/>
              </w:rPr>
              <w:fldChar w:fldCharType="end"/>
            </w:r>
          </w:hyperlink>
        </w:p>
        <w:p w14:paraId="48BF7A68" w14:textId="2B00C6A4" w:rsidR="003B53D0" w:rsidRDefault="003B53D0">
          <w:pPr>
            <w:pStyle w:val="TOC2"/>
            <w:tabs>
              <w:tab w:val="right" w:leader="dot" w:pos="9016"/>
            </w:tabs>
            <w:rPr>
              <w:rFonts w:eastAsiaTheme="minorEastAsia"/>
              <w:noProof/>
              <w:lang w:eastAsia="en-GB"/>
            </w:rPr>
          </w:pPr>
          <w:hyperlink w:anchor="_Toc125965508" w:history="1">
            <w:r w:rsidRPr="001F03F0">
              <w:rPr>
                <w:rStyle w:val="Hyperlink"/>
                <w:rFonts w:ascii="Calibri" w:hAnsi="Calibri" w:cs="Calibri"/>
                <w:noProof/>
              </w:rPr>
              <w:t>Materials and costing:</w:t>
            </w:r>
            <w:r>
              <w:rPr>
                <w:noProof/>
                <w:webHidden/>
              </w:rPr>
              <w:tab/>
            </w:r>
            <w:r>
              <w:rPr>
                <w:noProof/>
                <w:webHidden/>
              </w:rPr>
              <w:fldChar w:fldCharType="begin"/>
            </w:r>
            <w:r>
              <w:rPr>
                <w:noProof/>
                <w:webHidden/>
              </w:rPr>
              <w:instrText xml:space="preserve"> PAGEREF _Toc125965508 \h </w:instrText>
            </w:r>
            <w:r>
              <w:rPr>
                <w:noProof/>
                <w:webHidden/>
              </w:rPr>
            </w:r>
            <w:r>
              <w:rPr>
                <w:noProof/>
                <w:webHidden/>
              </w:rPr>
              <w:fldChar w:fldCharType="separate"/>
            </w:r>
            <w:r>
              <w:rPr>
                <w:noProof/>
                <w:webHidden/>
              </w:rPr>
              <w:t>3</w:t>
            </w:r>
            <w:r>
              <w:rPr>
                <w:noProof/>
                <w:webHidden/>
              </w:rPr>
              <w:fldChar w:fldCharType="end"/>
            </w:r>
          </w:hyperlink>
        </w:p>
        <w:p w14:paraId="74C7B99A" w14:textId="6F2F5B22" w:rsidR="003B53D0" w:rsidRDefault="003B53D0">
          <w:pPr>
            <w:pStyle w:val="TOC2"/>
            <w:tabs>
              <w:tab w:val="right" w:leader="dot" w:pos="9016"/>
            </w:tabs>
            <w:rPr>
              <w:rFonts w:eastAsiaTheme="minorEastAsia"/>
              <w:noProof/>
              <w:lang w:eastAsia="en-GB"/>
            </w:rPr>
          </w:pPr>
          <w:hyperlink w:anchor="_Toc125965509" w:history="1">
            <w:r w:rsidRPr="001F03F0">
              <w:rPr>
                <w:rStyle w:val="Hyperlink"/>
                <w:noProof/>
              </w:rPr>
              <w:t>Spare parts</w:t>
            </w:r>
            <w:r>
              <w:rPr>
                <w:noProof/>
                <w:webHidden/>
              </w:rPr>
              <w:tab/>
            </w:r>
            <w:r>
              <w:rPr>
                <w:noProof/>
                <w:webHidden/>
              </w:rPr>
              <w:fldChar w:fldCharType="begin"/>
            </w:r>
            <w:r>
              <w:rPr>
                <w:noProof/>
                <w:webHidden/>
              </w:rPr>
              <w:instrText xml:space="preserve"> PAGEREF _Toc125965509 \h </w:instrText>
            </w:r>
            <w:r>
              <w:rPr>
                <w:noProof/>
                <w:webHidden/>
              </w:rPr>
            </w:r>
            <w:r>
              <w:rPr>
                <w:noProof/>
                <w:webHidden/>
              </w:rPr>
              <w:fldChar w:fldCharType="separate"/>
            </w:r>
            <w:r>
              <w:rPr>
                <w:noProof/>
                <w:webHidden/>
              </w:rPr>
              <w:t>4</w:t>
            </w:r>
            <w:r>
              <w:rPr>
                <w:noProof/>
                <w:webHidden/>
              </w:rPr>
              <w:fldChar w:fldCharType="end"/>
            </w:r>
          </w:hyperlink>
        </w:p>
        <w:p w14:paraId="2D283046" w14:textId="16147D83" w:rsidR="003B53D0" w:rsidRDefault="003B53D0">
          <w:pPr>
            <w:pStyle w:val="TOC2"/>
            <w:tabs>
              <w:tab w:val="right" w:leader="dot" w:pos="9016"/>
            </w:tabs>
            <w:rPr>
              <w:rFonts w:eastAsiaTheme="minorEastAsia"/>
              <w:noProof/>
              <w:lang w:eastAsia="en-GB"/>
            </w:rPr>
          </w:pPr>
          <w:hyperlink w:anchor="_Toc125965510" w:history="1">
            <w:r w:rsidRPr="001F03F0">
              <w:rPr>
                <w:rStyle w:val="Hyperlink"/>
                <w:noProof/>
              </w:rPr>
              <w:t>Objects</w:t>
            </w:r>
            <w:r>
              <w:rPr>
                <w:noProof/>
                <w:webHidden/>
              </w:rPr>
              <w:tab/>
            </w:r>
            <w:r>
              <w:rPr>
                <w:noProof/>
                <w:webHidden/>
              </w:rPr>
              <w:fldChar w:fldCharType="begin"/>
            </w:r>
            <w:r>
              <w:rPr>
                <w:noProof/>
                <w:webHidden/>
              </w:rPr>
              <w:instrText xml:space="preserve"> PAGEREF _Toc125965510 \h </w:instrText>
            </w:r>
            <w:r>
              <w:rPr>
                <w:noProof/>
                <w:webHidden/>
              </w:rPr>
            </w:r>
            <w:r>
              <w:rPr>
                <w:noProof/>
                <w:webHidden/>
              </w:rPr>
              <w:fldChar w:fldCharType="separate"/>
            </w:r>
            <w:r>
              <w:rPr>
                <w:noProof/>
                <w:webHidden/>
              </w:rPr>
              <w:t>4</w:t>
            </w:r>
            <w:r>
              <w:rPr>
                <w:noProof/>
                <w:webHidden/>
              </w:rPr>
              <w:fldChar w:fldCharType="end"/>
            </w:r>
          </w:hyperlink>
        </w:p>
        <w:p w14:paraId="79D0B37C" w14:textId="502BAD9B" w:rsidR="003B53D0" w:rsidRDefault="003B53D0">
          <w:pPr>
            <w:pStyle w:val="TOC2"/>
            <w:tabs>
              <w:tab w:val="right" w:leader="dot" w:pos="9016"/>
            </w:tabs>
            <w:rPr>
              <w:rFonts w:eastAsiaTheme="minorEastAsia"/>
              <w:noProof/>
              <w:lang w:eastAsia="en-GB"/>
            </w:rPr>
          </w:pPr>
          <w:hyperlink w:anchor="_Toc125965511" w:history="1">
            <w:r w:rsidRPr="001F03F0">
              <w:rPr>
                <w:rStyle w:val="Hyperlink"/>
                <w:noProof/>
              </w:rPr>
              <w:t>Aluminium</w:t>
            </w:r>
            <w:r>
              <w:rPr>
                <w:noProof/>
                <w:webHidden/>
              </w:rPr>
              <w:tab/>
            </w:r>
            <w:r>
              <w:rPr>
                <w:noProof/>
                <w:webHidden/>
              </w:rPr>
              <w:fldChar w:fldCharType="begin"/>
            </w:r>
            <w:r>
              <w:rPr>
                <w:noProof/>
                <w:webHidden/>
              </w:rPr>
              <w:instrText xml:space="preserve"> PAGEREF _Toc125965511 \h </w:instrText>
            </w:r>
            <w:r>
              <w:rPr>
                <w:noProof/>
                <w:webHidden/>
              </w:rPr>
            </w:r>
            <w:r>
              <w:rPr>
                <w:noProof/>
                <w:webHidden/>
              </w:rPr>
              <w:fldChar w:fldCharType="separate"/>
            </w:r>
            <w:r>
              <w:rPr>
                <w:noProof/>
                <w:webHidden/>
              </w:rPr>
              <w:t>4</w:t>
            </w:r>
            <w:r>
              <w:rPr>
                <w:noProof/>
                <w:webHidden/>
              </w:rPr>
              <w:fldChar w:fldCharType="end"/>
            </w:r>
          </w:hyperlink>
        </w:p>
        <w:p w14:paraId="568295E1" w14:textId="1E70446D" w:rsidR="003B53D0" w:rsidRDefault="003B53D0">
          <w:pPr>
            <w:pStyle w:val="TOC2"/>
            <w:tabs>
              <w:tab w:val="right" w:leader="dot" w:pos="9016"/>
            </w:tabs>
            <w:rPr>
              <w:rFonts w:eastAsiaTheme="minorEastAsia"/>
              <w:noProof/>
              <w:lang w:eastAsia="en-GB"/>
            </w:rPr>
          </w:pPr>
          <w:hyperlink w:anchor="_Toc125965512" w:history="1">
            <w:r w:rsidRPr="001F03F0">
              <w:rPr>
                <w:rStyle w:val="Hyperlink"/>
                <w:noProof/>
              </w:rPr>
              <w:t>MDF Wood</w:t>
            </w:r>
            <w:r>
              <w:rPr>
                <w:noProof/>
                <w:webHidden/>
              </w:rPr>
              <w:tab/>
            </w:r>
            <w:r>
              <w:rPr>
                <w:noProof/>
                <w:webHidden/>
              </w:rPr>
              <w:fldChar w:fldCharType="begin"/>
            </w:r>
            <w:r>
              <w:rPr>
                <w:noProof/>
                <w:webHidden/>
              </w:rPr>
              <w:instrText xml:space="preserve"> PAGEREF _Toc125965512 \h </w:instrText>
            </w:r>
            <w:r>
              <w:rPr>
                <w:noProof/>
                <w:webHidden/>
              </w:rPr>
            </w:r>
            <w:r>
              <w:rPr>
                <w:noProof/>
                <w:webHidden/>
              </w:rPr>
              <w:fldChar w:fldCharType="separate"/>
            </w:r>
            <w:r>
              <w:rPr>
                <w:noProof/>
                <w:webHidden/>
              </w:rPr>
              <w:t>5</w:t>
            </w:r>
            <w:r>
              <w:rPr>
                <w:noProof/>
                <w:webHidden/>
              </w:rPr>
              <w:fldChar w:fldCharType="end"/>
            </w:r>
          </w:hyperlink>
        </w:p>
        <w:p w14:paraId="6ABCC010" w14:textId="4F10CC5A" w:rsidR="003B53D0" w:rsidRDefault="003B53D0">
          <w:pPr>
            <w:pStyle w:val="TOC1"/>
            <w:tabs>
              <w:tab w:val="right" w:leader="dot" w:pos="9016"/>
            </w:tabs>
            <w:rPr>
              <w:rFonts w:eastAsiaTheme="minorEastAsia"/>
              <w:noProof/>
              <w:lang w:eastAsia="en-GB"/>
            </w:rPr>
          </w:pPr>
          <w:hyperlink w:anchor="_Toc125965513" w:history="1">
            <w:r w:rsidRPr="001F03F0">
              <w:rPr>
                <w:rStyle w:val="Hyperlink"/>
                <w:b/>
                <w:bCs/>
                <w:noProof/>
              </w:rPr>
              <w:t>Design:</w:t>
            </w:r>
            <w:r>
              <w:rPr>
                <w:noProof/>
                <w:webHidden/>
              </w:rPr>
              <w:tab/>
            </w:r>
            <w:r>
              <w:rPr>
                <w:noProof/>
                <w:webHidden/>
              </w:rPr>
              <w:fldChar w:fldCharType="begin"/>
            </w:r>
            <w:r>
              <w:rPr>
                <w:noProof/>
                <w:webHidden/>
              </w:rPr>
              <w:instrText xml:space="preserve"> PAGEREF _Toc125965513 \h </w:instrText>
            </w:r>
            <w:r>
              <w:rPr>
                <w:noProof/>
                <w:webHidden/>
              </w:rPr>
            </w:r>
            <w:r>
              <w:rPr>
                <w:noProof/>
                <w:webHidden/>
              </w:rPr>
              <w:fldChar w:fldCharType="separate"/>
            </w:r>
            <w:r>
              <w:rPr>
                <w:noProof/>
                <w:webHidden/>
              </w:rPr>
              <w:t>5</w:t>
            </w:r>
            <w:r>
              <w:rPr>
                <w:noProof/>
                <w:webHidden/>
              </w:rPr>
              <w:fldChar w:fldCharType="end"/>
            </w:r>
          </w:hyperlink>
        </w:p>
        <w:p w14:paraId="66211228" w14:textId="7B6D0122" w:rsidR="003B53D0" w:rsidRDefault="003B53D0">
          <w:pPr>
            <w:pStyle w:val="TOC2"/>
            <w:tabs>
              <w:tab w:val="right" w:leader="dot" w:pos="9016"/>
            </w:tabs>
            <w:rPr>
              <w:rFonts w:eastAsiaTheme="minorEastAsia"/>
              <w:noProof/>
              <w:lang w:eastAsia="en-GB"/>
            </w:rPr>
          </w:pPr>
          <w:hyperlink w:anchor="_Toc125965514" w:history="1">
            <w:r w:rsidRPr="001F03F0">
              <w:rPr>
                <w:rStyle w:val="Hyperlink"/>
                <w:noProof/>
              </w:rPr>
              <w:t>Soapbox shell design</w:t>
            </w:r>
            <w:r>
              <w:rPr>
                <w:noProof/>
                <w:webHidden/>
              </w:rPr>
              <w:tab/>
            </w:r>
            <w:r>
              <w:rPr>
                <w:noProof/>
                <w:webHidden/>
              </w:rPr>
              <w:fldChar w:fldCharType="begin"/>
            </w:r>
            <w:r>
              <w:rPr>
                <w:noProof/>
                <w:webHidden/>
              </w:rPr>
              <w:instrText xml:space="preserve"> PAGEREF _Toc125965514 \h </w:instrText>
            </w:r>
            <w:r>
              <w:rPr>
                <w:noProof/>
                <w:webHidden/>
              </w:rPr>
            </w:r>
            <w:r>
              <w:rPr>
                <w:noProof/>
                <w:webHidden/>
              </w:rPr>
              <w:fldChar w:fldCharType="separate"/>
            </w:r>
            <w:r>
              <w:rPr>
                <w:noProof/>
                <w:webHidden/>
              </w:rPr>
              <w:t>5</w:t>
            </w:r>
            <w:r>
              <w:rPr>
                <w:noProof/>
                <w:webHidden/>
              </w:rPr>
              <w:fldChar w:fldCharType="end"/>
            </w:r>
          </w:hyperlink>
        </w:p>
        <w:p w14:paraId="1DC27B66" w14:textId="7249EABF" w:rsidR="003B53D0" w:rsidRDefault="003B53D0">
          <w:pPr>
            <w:pStyle w:val="TOC1"/>
            <w:tabs>
              <w:tab w:val="right" w:leader="dot" w:pos="9016"/>
            </w:tabs>
            <w:rPr>
              <w:rFonts w:eastAsiaTheme="minorEastAsia"/>
              <w:noProof/>
              <w:lang w:eastAsia="en-GB"/>
            </w:rPr>
          </w:pPr>
          <w:hyperlink w:anchor="_Toc125965515" w:history="1">
            <w:r w:rsidRPr="001F03F0">
              <w:rPr>
                <w:rStyle w:val="Hyperlink"/>
                <w:rFonts w:ascii="Segoe UI" w:eastAsia="Segoe UI" w:hAnsi="Segoe UI" w:cs="Segoe UI"/>
                <w:b/>
                <w:bCs/>
                <w:noProof/>
              </w:rPr>
              <w:t>Chassis design</w:t>
            </w:r>
            <w:r>
              <w:rPr>
                <w:noProof/>
                <w:webHidden/>
              </w:rPr>
              <w:tab/>
            </w:r>
            <w:r>
              <w:rPr>
                <w:noProof/>
                <w:webHidden/>
              </w:rPr>
              <w:fldChar w:fldCharType="begin"/>
            </w:r>
            <w:r>
              <w:rPr>
                <w:noProof/>
                <w:webHidden/>
              </w:rPr>
              <w:instrText xml:space="preserve"> PAGEREF _Toc125965515 \h </w:instrText>
            </w:r>
            <w:r>
              <w:rPr>
                <w:noProof/>
                <w:webHidden/>
              </w:rPr>
            </w:r>
            <w:r>
              <w:rPr>
                <w:noProof/>
                <w:webHidden/>
              </w:rPr>
              <w:fldChar w:fldCharType="separate"/>
            </w:r>
            <w:r>
              <w:rPr>
                <w:noProof/>
                <w:webHidden/>
              </w:rPr>
              <w:t>7</w:t>
            </w:r>
            <w:r>
              <w:rPr>
                <w:noProof/>
                <w:webHidden/>
              </w:rPr>
              <w:fldChar w:fldCharType="end"/>
            </w:r>
          </w:hyperlink>
        </w:p>
        <w:p w14:paraId="4904BCFD" w14:textId="219D6337" w:rsidR="003B53D0" w:rsidRDefault="003B53D0">
          <w:pPr>
            <w:pStyle w:val="TOC1"/>
            <w:tabs>
              <w:tab w:val="right" w:leader="dot" w:pos="9016"/>
            </w:tabs>
            <w:rPr>
              <w:rFonts w:eastAsiaTheme="minorEastAsia"/>
              <w:noProof/>
              <w:lang w:eastAsia="en-GB"/>
            </w:rPr>
          </w:pPr>
          <w:hyperlink w:anchor="_Toc125965516" w:history="1">
            <w:r w:rsidRPr="001F03F0">
              <w:rPr>
                <w:rStyle w:val="Hyperlink"/>
                <w:rFonts w:eastAsia="Segoe UI"/>
                <w:b/>
                <w:bCs/>
                <w:noProof/>
              </w:rPr>
              <w:t>Seat, steering, braking, and wheels</w:t>
            </w:r>
            <w:r>
              <w:rPr>
                <w:noProof/>
                <w:webHidden/>
              </w:rPr>
              <w:tab/>
            </w:r>
            <w:r>
              <w:rPr>
                <w:noProof/>
                <w:webHidden/>
              </w:rPr>
              <w:fldChar w:fldCharType="begin"/>
            </w:r>
            <w:r>
              <w:rPr>
                <w:noProof/>
                <w:webHidden/>
              </w:rPr>
              <w:instrText xml:space="preserve"> PAGEREF _Toc125965516 \h </w:instrText>
            </w:r>
            <w:r>
              <w:rPr>
                <w:noProof/>
                <w:webHidden/>
              </w:rPr>
            </w:r>
            <w:r>
              <w:rPr>
                <w:noProof/>
                <w:webHidden/>
              </w:rPr>
              <w:fldChar w:fldCharType="separate"/>
            </w:r>
            <w:r>
              <w:rPr>
                <w:noProof/>
                <w:webHidden/>
              </w:rPr>
              <w:t>9</w:t>
            </w:r>
            <w:r>
              <w:rPr>
                <w:noProof/>
                <w:webHidden/>
              </w:rPr>
              <w:fldChar w:fldCharType="end"/>
            </w:r>
          </w:hyperlink>
        </w:p>
        <w:p w14:paraId="55D313F2" w14:textId="2141A03F" w:rsidR="003B53D0" w:rsidRDefault="003B53D0">
          <w:pPr>
            <w:pStyle w:val="TOC1"/>
            <w:tabs>
              <w:tab w:val="right" w:leader="dot" w:pos="9016"/>
            </w:tabs>
            <w:rPr>
              <w:rFonts w:eastAsiaTheme="minorEastAsia"/>
              <w:noProof/>
              <w:lang w:eastAsia="en-GB"/>
            </w:rPr>
          </w:pPr>
          <w:hyperlink w:anchor="_Toc125965517" w:history="1">
            <w:r w:rsidRPr="001F03F0">
              <w:rPr>
                <w:rStyle w:val="Hyperlink"/>
                <w:rFonts w:ascii="Segoe UI" w:eastAsia="Segoe UI" w:hAnsi="Segoe UI" w:cs="Segoe UI"/>
                <w:b/>
                <w:bCs/>
                <w:noProof/>
              </w:rPr>
              <w:t>Conclusion</w:t>
            </w:r>
            <w:r>
              <w:rPr>
                <w:noProof/>
                <w:webHidden/>
              </w:rPr>
              <w:tab/>
            </w:r>
            <w:r>
              <w:rPr>
                <w:noProof/>
                <w:webHidden/>
              </w:rPr>
              <w:fldChar w:fldCharType="begin"/>
            </w:r>
            <w:r>
              <w:rPr>
                <w:noProof/>
                <w:webHidden/>
              </w:rPr>
              <w:instrText xml:space="preserve"> PAGEREF _Toc125965517 \h </w:instrText>
            </w:r>
            <w:r>
              <w:rPr>
                <w:noProof/>
                <w:webHidden/>
              </w:rPr>
            </w:r>
            <w:r>
              <w:rPr>
                <w:noProof/>
                <w:webHidden/>
              </w:rPr>
              <w:fldChar w:fldCharType="separate"/>
            </w:r>
            <w:r>
              <w:rPr>
                <w:noProof/>
                <w:webHidden/>
              </w:rPr>
              <w:t>14</w:t>
            </w:r>
            <w:r>
              <w:rPr>
                <w:noProof/>
                <w:webHidden/>
              </w:rPr>
              <w:fldChar w:fldCharType="end"/>
            </w:r>
          </w:hyperlink>
        </w:p>
        <w:p w14:paraId="4089B80A" w14:textId="1DB1032F" w:rsidR="00A87C61" w:rsidRDefault="00F15CEC" w:rsidP="00633773">
          <w:pPr>
            <w:rPr>
              <w:b/>
              <w:lang w:val="en-US"/>
            </w:rPr>
          </w:pPr>
          <w:r>
            <w:rPr>
              <w:b/>
              <w:bCs/>
              <w:noProof/>
            </w:rPr>
            <w:fldChar w:fldCharType="end"/>
          </w:r>
        </w:p>
      </w:sdtContent>
    </w:sdt>
    <w:p w14:paraId="25AABDEF" w14:textId="77777777" w:rsidR="004D0A7D" w:rsidRDefault="004D0A7D" w:rsidP="00633773">
      <w:pPr>
        <w:rPr>
          <w:b/>
          <w:bCs/>
          <w:sz w:val="48"/>
          <w:szCs w:val="48"/>
          <w:u w:val="single"/>
          <w:lang w:val="en-US"/>
        </w:rPr>
      </w:pPr>
    </w:p>
    <w:p w14:paraId="53942CE2" w14:textId="77777777" w:rsidR="004D0A7D" w:rsidRDefault="004D0A7D" w:rsidP="00633773">
      <w:pPr>
        <w:rPr>
          <w:b/>
          <w:bCs/>
          <w:sz w:val="48"/>
          <w:szCs w:val="48"/>
          <w:u w:val="single"/>
          <w:lang w:val="en-US"/>
        </w:rPr>
      </w:pPr>
    </w:p>
    <w:p w14:paraId="45451245" w14:textId="77777777" w:rsidR="004D0A7D" w:rsidRDefault="004D0A7D" w:rsidP="00633773">
      <w:pPr>
        <w:rPr>
          <w:b/>
          <w:bCs/>
          <w:sz w:val="48"/>
          <w:szCs w:val="48"/>
          <w:u w:val="single"/>
          <w:lang w:val="en-US"/>
        </w:rPr>
      </w:pPr>
    </w:p>
    <w:p w14:paraId="33F91FAD" w14:textId="77777777" w:rsidR="004D0A7D" w:rsidRDefault="004D0A7D" w:rsidP="00633773">
      <w:pPr>
        <w:rPr>
          <w:b/>
          <w:bCs/>
          <w:sz w:val="48"/>
          <w:szCs w:val="48"/>
          <w:u w:val="single"/>
          <w:lang w:val="en-US"/>
        </w:rPr>
      </w:pPr>
    </w:p>
    <w:p w14:paraId="15C42F1D" w14:textId="77777777" w:rsidR="004D0A7D" w:rsidRDefault="004D0A7D" w:rsidP="00633773">
      <w:pPr>
        <w:rPr>
          <w:b/>
          <w:bCs/>
          <w:sz w:val="48"/>
          <w:szCs w:val="48"/>
          <w:u w:val="single"/>
          <w:lang w:val="en-US"/>
        </w:rPr>
      </w:pPr>
    </w:p>
    <w:p w14:paraId="755E17CC" w14:textId="77777777" w:rsidR="004D0A7D" w:rsidRDefault="004D0A7D" w:rsidP="00633773">
      <w:pPr>
        <w:rPr>
          <w:b/>
          <w:bCs/>
          <w:sz w:val="48"/>
          <w:szCs w:val="48"/>
          <w:u w:val="single"/>
          <w:lang w:val="en-US"/>
        </w:rPr>
      </w:pPr>
    </w:p>
    <w:p w14:paraId="347A5597" w14:textId="77777777" w:rsidR="004D0A7D" w:rsidRDefault="004D0A7D" w:rsidP="00633773">
      <w:pPr>
        <w:rPr>
          <w:b/>
          <w:bCs/>
          <w:sz w:val="48"/>
          <w:szCs w:val="48"/>
          <w:u w:val="single"/>
          <w:lang w:val="en-US"/>
        </w:rPr>
      </w:pPr>
    </w:p>
    <w:p w14:paraId="5AEC2BB1" w14:textId="223091F1" w:rsidR="00A87C61" w:rsidRDefault="00A87C61" w:rsidP="00DF0839">
      <w:pPr>
        <w:pStyle w:val="Heading1"/>
        <w:rPr>
          <w:rStyle w:val="normaltextrun"/>
          <w:rFonts w:ascii="Calibri" w:hAnsi="Calibri" w:cs="Calibri"/>
          <w:b/>
          <w:bCs/>
          <w:sz w:val="22"/>
          <w:szCs w:val="22"/>
          <w:u w:val="single"/>
        </w:rPr>
      </w:pPr>
    </w:p>
    <w:p w14:paraId="23C52EBF" w14:textId="77777777" w:rsidR="00A75262" w:rsidRDefault="00A75262" w:rsidP="00A75262"/>
    <w:p w14:paraId="165D5560" w14:textId="77777777" w:rsidR="00A75262" w:rsidRDefault="00A75262" w:rsidP="00A75262"/>
    <w:p w14:paraId="0C4CAFBC" w14:textId="77777777" w:rsidR="00A75262" w:rsidRPr="00A75262" w:rsidRDefault="00A75262" w:rsidP="00A75262"/>
    <w:p w14:paraId="72B1CAD4" w14:textId="0F1959B5" w:rsidR="008B133E" w:rsidRPr="00177CCF" w:rsidRDefault="00A87C61" w:rsidP="00DE6EDE">
      <w:pPr>
        <w:pStyle w:val="Heading1"/>
        <w:jc w:val="center"/>
        <w:rPr>
          <w:rStyle w:val="normaltextrun"/>
          <w:rFonts w:ascii="Calibri" w:hAnsi="Calibri" w:cs="Calibri"/>
        </w:rPr>
      </w:pPr>
      <w:bookmarkStart w:id="1" w:name="_Toc125965504"/>
      <w:r w:rsidRPr="00177CCF">
        <w:rPr>
          <w:rStyle w:val="normaltextrun"/>
          <w:rFonts w:ascii="Calibri" w:hAnsi="Calibri" w:cs="Calibri"/>
          <w:b/>
          <w:bCs/>
          <w:u w:val="single"/>
        </w:rPr>
        <w:t>Introduction:</w:t>
      </w:r>
      <w:bookmarkEnd w:id="1"/>
    </w:p>
    <w:p w14:paraId="08C48014" w14:textId="2B14FB66" w:rsidR="00D31ABC" w:rsidRDefault="202BA6BC" w:rsidP="61308C47">
      <w:r>
        <w:t xml:space="preserve">For this project, our team was tasked with designing a cost efficient, well-built soapbox car, </w:t>
      </w:r>
      <w:r w:rsidR="58F156C1">
        <w:t>using,</w:t>
      </w:r>
      <w:r w:rsidR="0768C37A">
        <w:t xml:space="preserve"> and following the rules and guidelines set by the Richards Castle Soapbox Derby</w:t>
      </w:r>
      <w:r w:rsidR="1057BABE">
        <w:t xml:space="preserve"> (RCSD)</w:t>
      </w:r>
      <w:r w:rsidR="0768C37A">
        <w:t xml:space="preserve">, with the penultimate goal being to </w:t>
      </w:r>
      <w:r w:rsidR="528AC05D">
        <w:t xml:space="preserve">make and design a </w:t>
      </w:r>
      <w:r w:rsidR="0768C37A">
        <w:t>soapbox car</w:t>
      </w:r>
      <w:r w:rsidR="6AC3D2EB">
        <w:t xml:space="preserve"> which would</w:t>
      </w:r>
      <w:r w:rsidR="0768C37A">
        <w:t xml:space="preserve"> be able to </w:t>
      </w:r>
      <w:r w:rsidR="3DE4F90A">
        <w:t>compete</w:t>
      </w:r>
      <w:r w:rsidR="0768C37A">
        <w:t xml:space="preserve"> in the </w:t>
      </w:r>
      <w:r w:rsidR="20D8FFDC">
        <w:t>RCSD</w:t>
      </w:r>
      <w:r w:rsidR="124E38F6">
        <w:t xml:space="preserve">. This meant we had to think about a lot of factors which would come into play when deciding the looks, </w:t>
      </w:r>
      <w:r w:rsidR="15BFAFEE">
        <w:t>materials,</w:t>
      </w:r>
      <w:r w:rsidR="124E38F6">
        <w:t xml:space="preserve"> and me</w:t>
      </w:r>
      <w:r w:rsidR="40866CC9">
        <w:t>chanical sections of the soapbox car, as we</w:t>
      </w:r>
      <w:r w:rsidR="35B79257">
        <w:t xml:space="preserve"> wanted to make our soapbox car not only stylish and appealing but also fast, </w:t>
      </w:r>
      <w:r w:rsidR="649161F0">
        <w:t>lightweight,</w:t>
      </w:r>
      <w:r w:rsidR="35B79257">
        <w:t xml:space="preserve"> and controllable.</w:t>
      </w:r>
    </w:p>
    <w:p w14:paraId="38CC77CD" w14:textId="2BDF6EA8" w:rsidR="00D31ABC" w:rsidRDefault="007C215B" w:rsidP="00833DA7">
      <w:pPr>
        <w:pStyle w:val="Heading1"/>
        <w:jc w:val="center"/>
        <w:rPr>
          <w:rStyle w:val="normaltextrun"/>
          <w:rFonts w:ascii="Calibri" w:hAnsi="Calibri" w:cs="Calibri"/>
          <w:b/>
          <w:bCs/>
          <w:u w:val="single"/>
        </w:rPr>
      </w:pPr>
      <w:bookmarkStart w:id="2" w:name="_Toc125965505"/>
      <w:r w:rsidRPr="00833DA7">
        <w:rPr>
          <w:rStyle w:val="normaltextrun"/>
          <w:rFonts w:ascii="Calibri" w:hAnsi="Calibri" w:cs="Calibri"/>
          <w:b/>
          <w:bCs/>
          <w:u w:val="single"/>
        </w:rPr>
        <w:t>Aim</w:t>
      </w:r>
      <w:r w:rsidR="00833DA7" w:rsidRPr="00833DA7">
        <w:rPr>
          <w:rStyle w:val="normaltextrun"/>
          <w:rFonts w:ascii="Calibri" w:hAnsi="Calibri" w:cs="Calibri"/>
          <w:b/>
          <w:bCs/>
          <w:u w:val="single"/>
        </w:rPr>
        <w:t>s and objectives</w:t>
      </w:r>
      <w:r w:rsidR="00833DA7">
        <w:rPr>
          <w:rStyle w:val="normaltextrun"/>
          <w:rFonts w:ascii="Calibri" w:hAnsi="Calibri" w:cs="Calibri"/>
          <w:b/>
          <w:bCs/>
          <w:u w:val="single"/>
        </w:rPr>
        <w:t>:</w:t>
      </w:r>
      <w:bookmarkEnd w:id="2"/>
    </w:p>
    <w:p w14:paraId="0EAF085B" w14:textId="744B107B" w:rsidR="00E00D89" w:rsidRDefault="00E00D89" w:rsidP="00E00D89">
      <w:r>
        <w:t xml:space="preserve">Our main </w:t>
      </w:r>
      <w:r w:rsidR="00715472">
        <w:t>aim</w:t>
      </w:r>
      <w:r>
        <w:t xml:space="preserve"> for this project is to create </w:t>
      </w:r>
      <w:r w:rsidR="005E3463">
        <w:t xml:space="preserve">and design a soapbox made to </w:t>
      </w:r>
      <w:r w:rsidR="00715472">
        <w:t>compete</w:t>
      </w:r>
      <w:r w:rsidR="005E3463">
        <w:t xml:space="preserve"> in the Richards Castle </w:t>
      </w:r>
      <w:r w:rsidR="00715472">
        <w:t>soapbox Derby.</w:t>
      </w:r>
    </w:p>
    <w:p w14:paraId="73EA2348" w14:textId="04A6617D" w:rsidR="00715472" w:rsidRPr="00E00D89" w:rsidRDefault="00715472" w:rsidP="00E00D89">
      <w:r>
        <w:t xml:space="preserve">To complete this </w:t>
      </w:r>
      <w:r w:rsidR="00A42DB5">
        <w:t>goal,</w:t>
      </w:r>
      <w:r>
        <w:t xml:space="preserve"> we </w:t>
      </w:r>
      <w:r w:rsidR="003105A7">
        <w:t xml:space="preserve">were determined to create a lightweight soapbox to increase our chances of high speed and to also gain </w:t>
      </w:r>
      <w:r w:rsidR="00420B0A">
        <w:t xml:space="preserve">a close to professional steering system. </w:t>
      </w:r>
    </w:p>
    <w:p w14:paraId="4484E430" w14:textId="51CB9802" w:rsidR="00D31ABC" w:rsidRPr="00177CCF" w:rsidRDefault="00D31ABC" w:rsidP="00E22419">
      <w:pPr>
        <w:pStyle w:val="Heading1"/>
        <w:jc w:val="center"/>
        <w:rPr>
          <w:rStyle w:val="normaltextrun"/>
          <w:rFonts w:ascii="Calibri" w:hAnsi="Calibri" w:cs="Calibri"/>
          <w:b/>
          <w:bCs/>
          <w:u w:val="single"/>
        </w:rPr>
      </w:pPr>
      <w:bookmarkStart w:id="3" w:name="_Toc125965506"/>
      <w:r w:rsidRPr="00177CCF">
        <w:rPr>
          <w:rStyle w:val="normaltextrun"/>
          <w:rFonts w:ascii="Calibri" w:hAnsi="Calibri" w:cs="Calibri"/>
          <w:b/>
          <w:bCs/>
          <w:u w:val="single"/>
        </w:rPr>
        <w:t>GANTT chart:</w:t>
      </w:r>
      <w:bookmarkEnd w:id="3"/>
    </w:p>
    <w:p w14:paraId="6DB0BF0A" w14:textId="6324B2CB" w:rsidR="009156F7" w:rsidRDefault="00537C77" w:rsidP="00A87C61">
      <w:pPr>
        <w:pStyle w:val="paragraph"/>
        <w:spacing w:before="0" w:beforeAutospacing="0" w:after="0" w:afterAutospacing="0"/>
        <w:jc w:val="both"/>
        <w:textAlignment w:val="baseline"/>
        <w:rPr>
          <w:rStyle w:val="eop"/>
          <w:rFonts w:ascii="Calibri" w:hAnsi="Calibri" w:cs="Calibri"/>
          <w:sz w:val="22"/>
          <w:szCs w:val="22"/>
        </w:rPr>
      </w:pPr>
      <w:r>
        <w:rPr>
          <w:noProof/>
        </w:rPr>
        <w:drawing>
          <wp:anchor distT="0" distB="0" distL="114300" distR="114300" simplePos="0" relativeHeight="251658244" behindDoc="0" locked="0" layoutInCell="1" allowOverlap="1" wp14:anchorId="76E6D0E9" wp14:editId="137B2A7F">
            <wp:simplePos x="0" y="0"/>
            <wp:positionH relativeFrom="margin">
              <wp:posOffset>-756342</wp:posOffset>
            </wp:positionH>
            <wp:positionV relativeFrom="paragraph">
              <wp:posOffset>183799</wp:posOffset>
            </wp:positionV>
            <wp:extent cx="7109529" cy="2040341"/>
            <wp:effectExtent l="0" t="0" r="0" b="0"/>
            <wp:wrapTopAndBottom/>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rotWithShape="1">
                    <a:blip r:embed="rId10" cstate="print">
                      <a:extLst>
                        <a:ext uri="{28A0092B-C50C-407E-A947-70E740481C1C}">
                          <a14:useLocalDpi xmlns:a14="http://schemas.microsoft.com/office/drawing/2010/main" val="0"/>
                        </a:ext>
                      </a:extLst>
                    </a:blip>
                    <a:srcRect l="6874" t="12700" r="4798" b="42211"/>
                    <a:stretch/>
                  </pic:blipFill>
                  <pic:spPr bwMode="auto">
                    <a:xfrm>
                      <a:off x="0" y="0"/>
                      <a:ext cx="7109529" cy="20403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76101D" w14:textId="77777777" w:rsidR="009156F7" w:rsidRDefault="009156F7" w:rsidP="00A87C61">
      <w:pPr>
        <w:pStyle w:val="paragraph"/>
        <w:spacing w:before="0" w:beforeAutospacing="0" w:after="0" w:afterAutospacing="0"/>
        <w:jc w:val="both"/>
        <w:textAlignment w:val="baseline"/>
        <w:rPr>
          <w:rStyle w:val="eop"/>
          <w:rFonts w:ascii="Calibri" w:hAnsi="Calibri" w:cs="Calibri"/>
          <w:sz w:val="22"/>
          <w:szCs w:val="22"/>
        </w:rPr>
      </w:pPr>
    </w:p>
    <w:p w14:paraId="774C82C0" w14:textId="7C48A555" w:rsidR="00177CCF" w:rsidRPr="00790C98" w:rsidRDefault="00265456" w:rsidP="00A87C61">
      <w:pPr>
        <w:pStyle w:val="paragraph"/>
        <w:spacing w:before="0" w:beforeAutospacing="0" w:after="0" w:afterAutospacing="0"/>
        <w:jc w:val="both"/>
        <w:textAlignment w:val="baseline"/>
        <w:rPr>
          <w:rStyle w:val="eop"/>
          <w:rFonts w:ascii="Calibri" w:hAnsi="Calibri" w:cs="Calibri"/>
        </w:rPr>
      </w:pPr>
      <w:r w:rsidRPr="00790C98">
        <w:rPr>
          <w:rStyle w:val="eop"/>
          <w:rFonts w:ascii="Calibri" w:hAnsi="Calibri" w:cs="Calibri"/>
        </w:rPr>
        <w:t xml:space="preserve">We produced </w:t>
      </w:r>
      <w:r w:rsidR="00D413E1" w:rsidRPr="00790C98">
        <w:rPr>
          <w:rStyle w:val="eop"/>
          <w:rFonts w:ascii="Calibri" w:hAnsi="Calibri" w:cs="Calibri"/>
        </w:rPr>
        <w:t xml:space="preserve">a GANTT chart </w:t>
      </w:r>
      <w:r w:rsidR="00222D3C" w:rsidRPr="00790C98">
        <w:rPr>
          <w:rStyle w:val="eop"/>
          <w:rFonts w:ascii="Calibri" w:hAnsi="Calibri" w:cs="Calibri"/>
        </w:rPr>
        <w:t xml:space="preserve">to </w:t>
      </w:r>
      <w:r w:rsidR="00315D90" w:rsidRPr="00790C98">
        <w:rPr>
          <w:rStyle w:val="eop"/>
          <w:rFonts w:ascii="Calibri" w:hAnsi="Calibri" w:cs="Calibri"/>
        </w:rPr>
        <w:t xml:space="preserve">keep our team on track and </w:t>
      </w:r>
      <w:r w:rsidR="00C522C2">
        <w:rPr>
          <w:rStyle w:val="eop"/>
          <w:rFonts w:ascii="Calibri" w:hAnsi="Calibri" w:cs="Calibri"/>
        </w:rPr>
        <w:t xml:space="preserve">on target for our deadline. </w:t>
      </w:r>
      <w:r w:rsidR="00244523">
        <w:rPr>
          <w:rStyle w:val="eop"/>
          <w:rFonts w:ascii="Calibri" w:hAnsi="Calibri" w:cs="Calibri"/>
        </w:rPr>
        <w:t xml:space="preserve">This also benefits </w:t>
      </w:r>
      <w:r w:rsidR="007C215B">
        <w:rPr>
          <w:rStyle w:val="eop"/>
          <w:rFonts w:ascii="Calibri" w:hAnsi="Calibri" w:cs="Calibri"/>
        </w:rPr>
        <w:t>splitting</w:t>
      </w:r>
      <w:r w:rsidR="00244523">
        <w:rPr>
          <w:rStyle w:val="eop"/>
          <w:rFonts w:ascii="Calibri" w:hAnsi="Calibri" w:cs="Calibri"/>
        </w:rPr>
        <w:t xml:space="preserve"> the work equally </w:t>
      </w:r>
      <w:r w:rsidR="14A39A39" w:rsidRPr="61308C47">
        <w:rPr>
          <w:rStyle w:val="eop"/>
          <w:rFonts w:ascii="Calibri" w:hAnsi="Calibri" w:cs="Calibri"/>
        </w:rPr>
        <w:t>between</w:t>
      </w:r>
      <w:r w:rsidR="007C215B">
        <w:rPr>
          <w:rStyle w:val="eop"/>
          <w:rFonts w:ascii="Calibri" w:hAnsi="Calibri" w:cs="Calibri"/>
        </w:rPr>
        <w:t xml:space="preserve"> all members of our team. </w:t>
      </w:r>
    </w:p>
    <w:p w14:paraId="0F8C307E" w14:textId="4C358F4C" w:rsidR="00C84597" w:rsidRDefault="00C84597" w:rsidP="00643CE0">
      <w:pPr>
        <w:pStyle w:val="Heading1"/>
        <w:jc w:val="center"/>
        <w:rPr>
          <w:rStyle w:val="eop"/>
          <w:rFonts w:ascii="Calibri" w:hAnsi="Calibri" w:cs="Calibri"/>
          <w:b/>
          <w:bCs/>
          <w:u w:val="single"/>
        </w:rPr>
      </w:pPr>
      <w:bookmarkStart w:id="4" w:name="_Toc125965507"/>
      <w:r w:rsidRPr="00177CCF">
        <w:rPr>
          <w:rStyle w:val="eop"/>
          <w:rFonts w:ascii="Calibri" w:hAnsi="Calibri" w:cs="Calibri"/>
          <w:b/>
          <w:bCs/>
          <w:u w:val="single"/>
        </w:rPr>
        <w:t>Research</w:t>
      </w:r>
      <w:bookmarkEnd w:id="4"/>
    </w:p>
    <w:p w14:paraId="2A51B85F" w14:textId="77777777" w:rsidR="00C84597" w:rsidRPr="0089547E" w:rsidRDefault="00C84597" w:rsidP="00A87C61">
      <w:pPr>
        <w:pStyle w:val="paragraph"/>
        <w:spacing w:before="0" w:beforeAutospacing="0" w:after="0" w:afterAutospacing="0"/>
        <w:jc w:val="both"/>
        <w:textAlignment w:val="baseline"/>
        <w:rPr>
          <w:rStyle w:val="eop"/>
          <w:rFonts w:ascii="Calibri" w:hAnsi="Calibri" w:cs="Calibri"/>
          <w:sz w:val="28"/>
          <w:szCs w:val="28"/>
        </w:rPr>
      </w:pPr>
    </w:p>
    <w:p w14:paraId="6664E867" w14:textId="41D37C85" w:rsidR="00C84597" w:rsidRPr="00790C98" w:rsidRDefault="003E044B" w:rsidP="00A87C61">
      <w:pPr>
        <w:pStyle w:val="paragraph"/>
        <w:spacing w:before="0" w:beforeAutospacing="0" w:after="0" w:afterAutospacing="0"/>
        <w:jc w:val="both"/>
        <w:textAlignment w:val="baseline"/>
        <w:rPr>
          <w:rStyle w:val="eop"/>
          <w:rFonts w:ascii="Calibri" w:hAnsi="Calibri" w:cs="Calibri"/>
        </w:rPr>
      </w:pPr>
      <w:r w:rsidRPr="00790C98">
        <w:rPr>
          <w:rStyle w:val="eop"/>
          <w:rFonts w:ascii="Calibri" w:hAnsi="Calibri" w:cs="Calibri"/>
        </w:rPr>
        <w:t xml:space="preserve">Before starting our </w:t>
      </w:r>
      <w:r w:rsidR="00820034" w:rsidRPr="00790C98">
        <w:rPr>
          <w:rStyle w:val="eop"/>
          <w:rFonts w:ascii="Calibri" w:hAnsi="Calibri" w:cs="Calibri"/>
        </w:rPr>
        <w:t>research,</w:t>
      </w:r>
      <w:r w:rsidRPr="00790C98">
        <w:rPr>
          <w:rStyle w:val="eop"/>
          <w:rFonts w:ascii="Calibri" w:hAnsi="Calibri" w:cs="Calibri"/>
        </w:rPr>
        <w:t xml:space="preserve"> we </w:t>
      </w:r>
      <w:r w:rsidR="00CB298A" w:rsidRPr="00790C98">
        <w:rPr>
          <w:rStyle w:val="eop"/>
          <w:rFonts w:ascii="Calibri" w:hAnsi="Calibri" w:cs="Calibri"/>
        </w:rPr>
        <w:t>made sure to read</w:t>
      </w:r>
      <w:r w:rsidR="00E961B1" w:rsidRPr="00790C98">
        <w:rPr>
          <w:rStyle w:val="eop"/>
          <w:rFonts w:ascii="Calibri" w:hAnsi="Calibri" w:cs="Calibri"/>
        </w:rPr>
        <w:t xml:space="preserve"> </w:t>
      </w:r>
      <w:r w:rsidR="00CB298A" w:rsidRPr="00790C98">
        <w:rPr>
          <w:rStyle w:val="eop"/>
          <w:rFonts w:ascii="Calibri" w:hAnsi="Calibri" w:cs="Calibri"/>
        </w:rPr>
        <w:t xml:space="preserve">the </w:t>
      </w:r>
      <w:r w:rsidR="00671622" w:rsidRPr="00790C98">
        <w:rPr>
          <w:rStyle w:val="eop"/>
          <w:rFonts w:ascii="Calibri" w:hAnsi="Calibri" w:cs="Calibri"/>
        </w:rPr>
        <w:t>rules and regulations thoroughly. From there we d</w:t>
      </w:r>
      <w:r w:rsidR="009113C0" w:rsidRPr="00790C98">
        <w:rPr>
          <w:rStyle w:val="eop"/>
          <w:rFonts w:ascii="Calibri" w:hAnsi="Calibri" w:cs="Calibri"/>
        </w:rPr>
        <w:t>iscussed</w:t>
      </w:r>
      <w:r w:rsidR="00671622" w:rsidRPr="00790C98">
        <w:rPr>
          <w:rStyle w:val="eop"/>
          <w:rFonts w:ascii="Calibri" w:hAnsi="Calibri" w:cs="Calibri"/>
        </w:rPr>
        <w:t xml:space="preserve"> </w:t>
      </w:r>
      <w:r w:rsidR="00913CC3" w:rsidRPr="00790C98">
        <w:rPr>
          <w:rStyle w:val="eop"/>
          <w:rFonts w:ascii="Calibri" w:hAnsi="Calibri" w:cs="Calibri"/>
        </w:rPr>
        <w:t xml:space="preserve">how to split the work up evenly </w:t>
      </w:r>
      <w:r w:rsidR="00820034" w:rsidRPr="00790C98">
        <w:rPr>
          <w:rStyle w:val="eop"/>
          <w:rFonts w:ascii="Calibri" w:hAnsi="Calibri" w:cs="Calibri"/>
        </w:rPr>
        <w:t xml:space="preserve">and to everyone’s best abilities. </w:t>
      </w:r>
      <w:r w:rsidR="009113C0" w:rsidRPr="00790C98">
        <w:rPr>
          <w:rStyle w:val="eop"/>
          <w:rFonts w:ascii="Calibri" w:hAnsi="Calibri" w:cs="Calibri"/>
        </w:rPr>
        <w:t>We</w:t>
      </w:r>
      <w:r w:rsidR="00F42F7E" w:rsidRPr="00790C98">
        <w:rPr>
          <w:rStyle w:val="eop"/>
          <w:rFonts w:ascii="Calibri" w:hAnsi="Calibri" w:cs="Calibri"/>
        </w:rPr>
        <w:t xml:space="preserve"> first decided </w:t>
      </w:r>
      <w:r w:rsidR="00BE6C63" w:rsidRPr="00790C98">
        <w:rPr>
          <w:rStyle w:val="eop"/>
          <w:rFonts w:ascii="Calibri" w:hAnsi="Calibri" w:cs="Calibri"/>
        </w:rPr>
        <w:t xml:space="preserve">to focus on the </w:t>
      </w:r>
      <w:r w:rsidR="00524CBE" w:rsidRPr="00790C98">
        <w:rPr>
          <w:rStyle w:val="eop"/>
          <w:rFonts w:ascii="Calibri" w:hAnsi="Calibri" w:cs="Calibri"/>
        </w:rPr>
        <w:t xml:space="preserve">exterior design </w:t>
      </w:r>
      <w:r w:rsidR="00097430" w:rsidRPr="00790C98">
        <w:rPr>
          <w:rStyle w:val="eop"/>
          <w:rFonts w:ascii="Calibri" w:hAnsi="Calibri" w:cs="Calibri"/>
        </w:rPr>
        <w:t xml:space="preserve">of our soapbox as </w:t>
      </w:r>
      <w:r w:rsidR="009113C0" w:rsidRPr="00790C98">
        <w:rPr>
          <w:rStyle w:val="eop"/>
          <w:rFonts w:ascii="Calibri" w:hAnsi="Calibri" w:cs="Calibri"/>
        </w:rPr>
        <w:t xml:space="preserve">we </w:t>
      </w:r>
      <w:r w:rsidR="00097430" w:rsidRPr="00790C98">
        <w:rPr>
          <w:rStyle w:val="eop"/>
          <w:rFonts w:ascii="Calibri" w:hAnsi="Calibri" w:cs="Calibri"/>
        </w:rPr>
        <w:t xml:space="preserve">wanted to make sure </w:t>
      </w:r>
      <w:r w:rsidR="00C837D5" w:rsidRPr="00790C98">
        <w:rPr>
          <w:rStyle w:val="eop"/>
          <w:rFonts w:ascii="Calibri" w:hAnsi="Calibri" w:cs="Calibri"/>
        </w:rPr>
        <w:t xml:space="preserve">that the </w:t>
      </w:r>
      <w:r w:rsidR="009175F8" w:rsidRPr="00790C98">
        <w:rPr>
          <w:rStyle w:val="eop"/>
          <w:rFonts w:ascii="Calibri" w:hAnsi="Calibri" w:cs="Calibri"/>
        </w:rPr>
        <w:t>materials</w:t>
      </w:r>
      <w:r w:rsidR="00C837D5" w:rsidRPr="00790C98">
        <w:rPr>
          <w:rStyle w:val="eop"/>
          <w:rFonts w:ascii="Calibri" w:hAnsi="Calibri" w:cs="Calibri"/>
        </w:rPr>
        <w:t xml:space="preserve"> chosen w</w:t>
      </w:r>
      <w:r w:rsidR="00EF6880" w:rsidRPr="00790C98">
        <w:rPr>
          <w:rStyle w:val="eop"/>
          <w:rFonts w:ascii="Calibri" w:hAnsi="Calibri" w:cs="Calibri"/>
        </w:rPr>
        <w:t>ere</w:t>
      </w:r>
      <w:r w:rsidR="00C837D5" w:rsidRPr="00790C98">
        <w:rPr>
          <w:rStyle w:val="eop"/>
          <w:rFonts w:ascii="Calibri" w:hAnsi="Calibri" w:cs="Calibri"/>
        </w:rPr>
        <w:t xml:space="preserve"> </w:t>
      </w:r>
      <w:r w:rsidR="00AF0011" w:rsidRPr="00790C98">
        <w:rPr>
          <w:rStyle w:val="eop"/>
          <w:rFonts w:ascii="Calibri" w:hAnsi="Calibri" w:cs="Calibri"/>
        </w:rPr>
        <w:t xml:space="preserve">capable </w:t>
      </w:r>
      <w:r w:rsidR="0098064F" w:rsidRPr="00790C98">
        <w:rPr>
          <w:rStyle w:val="eop"/>
          <w:rFonts w:ascii="Calibri" w:hAnsi="Calibri" w:cs="Calibri"/>
        </w:rPr>
        <w:t>of</w:t>
      </w:r>
      <w:r w:rsidR="009175F8" w:rsidRPr="00790C98">
        <w:rPr>
          <w:rStyle w:val="eop"/>
          <w:rFonts w:ascii="Calibri" w:hAnsi="Calibri" w:cs="Calibri"/>
        </w:rPr>
        <w:t xml:space="preserve"> </w:t>
      </w:r>
      <w:r w:rsidR="00EA766F" w:rsidRPr="00790C98">
        <w:rPr>
          <w:rStyle w:val="eop"/>
          <w:rFonts w:ascii="Calibri" w:hAnsi="Calibri" w:cs="Calibri"/>
        </w:rPr>
        <w:t xml:space="preserve">being both light weight and </w:t>
      </w:r>
      <w:r w:rsidR="00AA317E" w:rsidRPr="00790C98">
        <w:rPr>
          <w:rStyle w:val="eop"/>
          <w:rFonts w:ascii="Calibri" w:hAnsi="Calibri" w:cs="Calibri"/>
        </w:rPr>
        <w:t xml:space="preserve">durable. </w:t>
      </w:r>
    </w:p>
    <w:p w14:paraId="653FD512" w14:textId="77777777" w:rsidR="002D5C0D" w:rsidRPr="0089547E" w:rsidRDefault="002D5C0D" w:rsidP="00A87C61">
      <w:pPr>
        <w:pStyle w:val="paragraph"/>
        <w:spacing w:before="0" w:beforeAutospacing="0" w:after="0" w:afterAutospacing="0"/>
        <w:jc w:val="both"/>
        <w:textAlignment w:val="baseline"/>
        <w:rPr>
          <w:rStyle w:val="eop"/>
          <w:rFonts w:ascii="Calibri" w:hAnsi="Calibri" w:cs="Calibri"/>
          <w:sz w:val="28"/>
          <w:szCs w:val="28"/>
        </w:rPr>
      </w:pPr>
    </w:p>
    <w:p w14:paraId="24845957" w14:textId="4F6A02E5" w:rsidR="00C84597" w:rsidRPr="00DD3770" w:rsidRDefault="00C84597" w:rsidP="00643CE0">
      <w:pPr>
        <w:pStyle w:val="Heading2"/>
        <w:rPr>
          <w:rStyle w:val="eop"/>
          <w:rFonts w:ascii="Calibri" w:hAnsi="Calibri" w:cs="Calibri"/>
          <w:sz w:val="32"/>
          <w:szCs w:val="32"/>
        </w:rPr>
      </w:pPr>
      <w:bookmarkStart w:id="5" w:name="_Toc125965508"/>
      <w:r w:rsidRPr="00DD3770">
        <w:rPr>
          <w:rStyle w:val="eop"/>
          <w:rFonts w:ascii="Calibri" w:hAnsi="Calibri" w:cs="Calibri"/>
          <w:sz w:val="32"/>
          <w:szCs w:val="32"/>
        </w:rPr>
        <w:t>Materials</w:t>
      </w:r>
      <w:r w:rsidR="00A5234E">
        <w:rPr>
          <w:rStyle w:val="eop"/>
          <w:rFonts w:ascii="Calibri" w:hAnsi="Calibri" w:cs="Calibri"/>
          <w:sz w:val="32"/>
          <w:szCs w:val="32"/>
        </w:rPr>
        <w:t xml:space="preserve"> and costing</w:t>
      </w:r>
      <w:r w:rsidRPr="00DD3770">
        <w:rPr>
          <w:rStyle w:val="eop"/>
          <w:rFonts w:ascii="Calibri" w:hAnsi="Calibri" w:cs="Calibri"/>
          <w:sz w:val="32"/>
          <w:szCs w:val="32"/>
        </w:rPr>
        <w:t>:</w:t>
      </w:r>
      <w:bookmarkEnd w:id="5"/>
    </w:p>
    <w:p w14:paraId="03B29D28" w14:textId="77777777" w:rsidR="000D0F9C" w:rsidRDefault="000D0F9C" w:rsidP="00A87C61">
      <w:pPr>
        <w:pStyle w:val="paragraph"/>
        <w:spacing w:before="0" w:beforeAutospacing="0" w:after="0" w:afterAutospacing="0"/>
        <w:jc w:val="both"/>
        <w:textAlignment w:val="baseline"/>
        <w:rPr>
          <w:rStyle w:val="eop"/>
          <w:rFonts w:ascii="Calibri" w:hAnsi="Calibri" w:cs="Calibri"/>
          <w:sz w:val="32"/>
          <w:szCs w:val="32"/>
          <w:u w:val="single"/>
        </w:rPr>
      </w:pPr>
    </w:p>
    <w:p w14:paraId="7EBA02AC" w14:textId="7568C3C0" w:rsidR="00A63DD7" w:rsidRPr="00790C98" w:rsidRDefault="002B18FD" w:rsidP="002B18FD">
      <w:pPr>
        <w:pStyle w:val="paragraph"/>
        <w:spacing w:before="0" w:beforeAutospacing="0" w:after="0" w:afterAutospacing="0"/>
        <w:jc w:val="both"/>
        <w:textAlignment w:val="baseline"/>
        <w:rPr>
          <w:rStyle w:val="eop"/>
          <w:rFonts w:ascii="Calibri" w:hAnsi="Calibri" w:cs="Calibri"/>
        </w:rPr>
      </w:pPr>
      <w:r w:rsidRPr="00790C98">
        <w:rPr>
          <w:rStyle w:val="eop"/>
          <w:rFonts w:ascii="Calibri" w:hAnsi="Calibri" w:cs="Calibri"/>
        </w:rPr>
        <w:t>For the material research</w:t>
      </w:r>
      <w:r w:rsidR="00E10A3D">
        <w:rPr>
          <w:rStyle w:val="eop"/>
          <w:rFonts w:ascii="Calibri" w:hAnsi="Calibri" w:cs="Calibri"/>
        </w:rPr>
        <w:t>,</w:t>
      </w:r>
      <w:r w:rsidRPr="00790C98">
        <w:rPr>
          <w:rStyle w:val="eop"/>
          <w:rFonts w:ascii="Calibri" w:hAnsi="Calibri" w:cs="Calibri"/>
        </w:rPr>
        <w:t xml:space="preserve"> my first decision was to find out more information on previous soapboxes made</w:t>
      </w:r>
      <w:r w:rsidR="00E10A3D">
        <w:rPr>
          <w:rStyle w:val="eop"/>
          <w:rFonts w:ascii="Calibri" w:hAnsi="Calibri" w:cs="Calibri"/>
        </w:rPr>
        <w:t>,</w:t>
      </w:r>
      <w:r w:rsidRPr="00790C98">
        <w:rPr>
          <w:rStyle w:val="eop"/>
          <w:rFonts w:ascii="Calibri" w:hAnsi="Calibri" w:cs="Calibri"/>
        </w:rPr>
        <w:t xml:space="preserve"> and the thinking behind the materials used for their project.</w:t>
      </w:r>
    </w:p>
    <w:p w14:paraId="2EAA6D5E" w14:textId="62F0C934" w:rsidR="00865BE4" w:rsidRPr="00790C98" w:rsidRDefault="0034474A" w:rsidP="002B18FD">
      <w:pPr>
        <w:pStyle w:val="paragraph"/>
        <w:spacing w:before="0" w:beforeAutospacing="0" w:after="0" w:afterAutospacing="0"/>
        <w:jc w:val="both"/>
        <w:textAlignment w:val="baseline"/>
        <w:rPr>
          <w:rStyle w:val="eop"/>
          <w:rFonts w:ascii="Calibri" w:hAnsi="Calibri" w:cs="Calibri"/>
        </w:rPr>
      </w:pPr>
      <w:r w:rsidRPr="00790C98">
        <w:rPr>
          <w:rStyle w:val="eop"/>
          <w:rFonts w:ascii="Calibri" w:hAnsi="Calibri" w:cs="Calibri"/>
        </w:rPr>
        <w:lastRenderedPageBreak/>
        <w:t>I found many interesting builds from various amount</w:t>
      </w:r>
      <w:r w:rsidR="00BB2A1A">
        <w:rPr>
          <w:rStyle w:val="eop"/>
          <w:rFonts w:ascii="Calibri" w:hAnsi="Calibri" w:cs="Calibri"/>
        </w:rPr>
        <w:t>s</w:t>
      </w:r>
      <w:r w:rsidRPr="00790C98">
        <w:rPr>
          <w:rStyle w:val="eop"/>
          <w:rFonts w:ascii="Calibri" w:hAnsi="Calibri" w:cs="Calibri"/>
        </w:rPr>
        <w:t xml:space="preserve"> </w:t>
      </w:r>
      <w:r w:rsidR="00703B6C" w:rsidRPr="00790C98">
        <w:rPr>
          <w:rStyle w:val="eop"/>
          <w:rFonts w:ascii="Calibri" w:hAnsi="Calibri" w:cs="Calibri"/>
        </w:rPr>
        <w:t xml:space="preserve">of soapbox </w:t>
      </w:r>
      <w:r w:rsidR="00507659" w:rsidRPr="00790C98">
        <w:rPr>
          <w:rStyle w:val="eop"/>
          <w:rFonts w:ascii="Calibri" w:hAnsi="Calibri" w:cs="Calibri"/>
        </w:rPr>
        <w:t>races</w:t>
      </w:r>
      <w:r w:rsidR="00BB2A1A">
        <w:rPr>
          <w:rStyle w:val="eop"/>
          <w:rFonts w:ascii="Calibri" w:hAnsi="Calibri" w:cs="Calibri"/>
        </w:rPr>
        <w:t>.</w:t>
      </w:r>
      <w:r w:rsidR="004D2389" w:rsidRPr="00790C98">
        <w:rPr>
          <w:rStyle w:val="eop"/>
          <w:rFonts w:ascii="Calibri" w:hAnsi="Calibri" w:cs="Calibri"/>
        </w:rPr>
        <w:t xml:space="preserve"> </w:t>
      </w:r>
      <w:r w:rsidR="00BB2A1A">
        <w:rPr>
          <w:rStyle w:val="eop"/>
          <w:rFonts w:ascii="Calibri" w:hAnsi="Calibri" w:cs="Calibri"/>
        </w:rPr>
        <w:t>W</w:t>
      </w:r>
      <w:r w:rsidR="004D2389" w:rsidRPr="00790C98">
        <w:rPr>
          <w:rStyle w:val="eop"/>
          <w:rFonts w:ascii="Calibri" w:hAnsi="Calibri" w:cs="Calibri"/>
        </w:rPr>
        <w:t xml:space="preserve">ithin this research I discovered that many teams </w:t>
      </w:r>
      <w:r w:rsidR="00A63DD7" w:rsidRPr="00790C98">
        <w:rPr>
          <w:rStyle w:val="eop"/>
          <w:rFonts w:ascii="Calibri" w:hAnsi="Calibri" w:cs="Calibri"/>
        </w:rPr>
        <w:t>focused on different points when building a soapbox.</w:t>
      </w:r>
      <w:r w:rsidR="007F52A0" w:rsidRPr="00790C98">
        <w:rPr>
          <w:rStyle w:val="eop"/>
          <w:rFonts w:ascii="Calibri" w:hAnsi="Calibri" w:cs="Calibri"/>
        </w:rPr>
        <w:t xml:space="preserve"> For example, i</w:t>
      </w:r>
      <w:r w:rsidR="000625E7" w:rsidRPr="00790C98">
        <w:rPr>
          <w:rStyle w:val="eop"/>
          <w:rFonts w:ascii="Calibri" w:hAnsi="Calibri" w:cs="Calibri"/>
        </w:rPr>
        <w:t>n so</w:t>
      </w:r>
      <w:r w:rsidR="003323CE" w:rsidRPr="00790C98">
        <w:rPr>
          <w:rStyle w:val="eop"/>
          <w:rFonts w:ascii="Calibri" w:hAnsi="Calibri" w:cs="Calibri"/>
        </w:rPr>
        <w:t>m</w:t>
      </w:r>
      <w:r w:rsidR="000625E7" w:rsidRPr="00790C98">
        <w:rPr>
          <w:rStyle w:val="eop"/>
          <w:rFonts w:ascii="Calibri" w:hAnsi="Calibri" w:cs="Calibri"/>
        </w:rPr>
        <w:t xml:space="preserve">e </w:t>
      </w:r>
      <w:r w:rsidR="003323CE" w:rsidRPr="00790C98">
        <w:rPr>
          <w:rStyle w:val="eop"/>
          <w:rFonts w:ascii="Calibri" w:hAnsi="Calibri" w:cs="Calibri"/>
        </w:rPr>
        <w:t>competitions</w:t>
      </w:r>
      <w:r w:rsidR="000625E7" w:rsidRPr="00790C98">
        <w:rPr>
          <w:rStyle w:val="eop"/>
          <w:rFonts w:ascii="Calibri" w:hAnsi="Calibri" w:cs="Calibri"/>
        </w:rPr>
        <w:t xml:space="preserve"> </w:t>
      </w:r>
      <w:r w:rsidR="00865BE4" w:rsidRPr="00790C98">
        <w:rPr>
          <w:rStyle w:val="eop"/>
          <w:rFonts w:ascii="Calibri" w:hAnsi="Calibri" w:cs="Calibri"/>
        </w:rPr>
        <w:t>several</w:t>
      </w:r>
      <w:r w:rsidR="008C0E27" w:rsidRPr="00790C98">
        <w:rPr>
          <w:rStyle w:val="eop"/>
          <w:rFonts w:ascii="Calibri" w:hAnsi="Calibri" w:cs="Calibri"/>
        </w:rPr>
        <w:t xml:space="preserve"> teams decided to focus more on strength and the durability of their soapbox</w:t>
      </w:r>
      <w:r w:rsidR="004C56D6" w:rsidRPr="00790C98">
        <w:rPr>
          <w:rStyle w:val="eop"/>
          <w:rFonts w:ascii="Calibri" w:hAnsi="Calibri" w:cs="Calibri"/>
        </w:rPr>
        <w:t xml:space="preserve"> frame</w:t>
      </w:r>
      <w:r w:rsidR="003D78C9">
        <w:rPr>
          <w:rStyle w:val="eop"/>
          <w:rFonts w:ascii="Calibri" w:hAnsi="Calibri" w:cs="Calibri"/>
        </w:rPr>
        <w:t>,</w:t>
      </w:r>
      <w:r w:rsidR="008C0E27" w:rsidRPr="00790C98">
        <w:rPr>
          <w:rStyle w:val="eop"/>
          <w:rFonts w:ascii="Calibri" w:hAnsi="Calibri" w:cs="Calibri"/>
        </w:rPr>
        <w:t xml:space="preserve"> </w:t>
      </w:r>
      <w:r w:rsidR="003323CE" w:rsidRPr="00790C98">
        <w:rPr>
          <w:rStyle w:val="eop"/>
          <w:rFonts w:ascii="Calibri" w:hAnsi="Calibri" w:cs="Calibri"/>
        </w:rPr>
        <w:t xml:space="preserve">rather </w:t>
      </w:r>
      <w:r w:rsidR="007F52A0" w:rsidRPr="00790C98">
        <w:rPr>
          <w:rStyle w:val="eop"/>
          <w:rFonts w:ascii="Calibri" w:hAnsi="Calibri" w:cs="Calibri"/>
        </w:rPr>
        <w:t>than</w:t>
      </w:r>
      <w:r w:rsidR="003323CE" w:rsidRPr="00790C98">
        <w:rPr>
          <w:rStyle w:val="eop"/>
          <w:rFonts w:ascii="Calibri" w:hAnsi="Calibri" w:cs="Calibri"/>
        </w:rPr>
        <w:t xml:space="preserve"> the weight</w:t>
      </w:r>
      <w:r w:rsidR="003D78C9">
        <w:rPr>
          <w:rStyle w:val="eop"/>
          <w:rFonts w:ascii="Calibri" w:hAnsi="Calibri" w:cs="Calibri"/>
        </w:rPr>
        <w:t>.</w:t>
      </w:r>
      <w:r w:rsidR="007F52A0" w:rsidRPr="00790C98">
        <w:rPr>
          <w:rStyle w:val="eop"/>
          <w:rFonts w:ascii="Calibri" w:hAnsi="Calibri" w:cs="Calibri"/>
        </w:rPr>
        <w:t xml:space="preserve"> </w:t>
      </w:r>
      <w:r w:rsidR="003D78C9">
        <w:rPr>
          <w:rStyle w:val="eop"/>
          <w:rFonts w:ascii="Calibri" w:hAnsi="Calibri" w:cs="Calibri"/>
        </w:rPr>
        <w:t>T</w:t>
      </w:r>
      <w:r w:rsidR="007F52A0" w:rsidRPr="00790C98">
        <w:rPr>
          <w:rStyle w:val="eop"/>
          <w:rFonts w:ascii="Calibri" w:hAnsi="Calibri" w:cs="Calibri"/>
        </w:rPr>
        <w:t xml:space="preserve">his can be because of the </w:t>
      </w:r>
      <w:r w:rsidR="549C7887" w:rsidRPr="61308C47">
        <w:rPr>
          <w:rStyle w:val="eop"/>
          <w:rFonts w:ascii="Calibri" w:hAnsi="Calibri" w:cs="Calibri"/>
        </w:rPr>
        <w:t>substantial</w:t>
      </w:r>
      <w:r w:rsidR="006D2CE8" w:rsidRPr="00790C98">
        <w:rPr>
          <w:rStyle w:val="eop"/>
          <w:rFonts w:ascii="Calibri" w:hAnsi="Calibri" w:cs="Calibri"/>
        </w:rPr>
        <w:t xml:space="preserve"> </w:t>
      </w:r>
      <w:r w:rsidR="00507659" w:rsidRPr="00790C98">
        <w:rPr>
          <w:rStyle w:val="eop"/>
          <w:rFonts w:ascii="Calibri" w:hAnsi="Calibri" w:cs="Calibri"/>
        </w:rPr>
        <w:t>number</w:t>
      </w:r>
      <w:r w:rsidR="006D2CE8" w:rsidRPr="00790C98">
        <w:rPr>
          <w:rStyle w:val="eop"/>
          <w:rFonts w:ascii="Calibri" w:hAnsi="Calibri" w:cs="Calibri"/>
        </w:rPr>
        <w:t xml:space="preserve"> of crashes </w:t>
      </w:r>
      <w:r w:rsidR="00640EA9" w:rsidRPr="00790C98">
        <w:rPr>
          <w:rStyle w:val="eop"/>
          <w:rFonts w:ascii="Calibri" w:hAnsi="Calibri" w:cs="Calibri"/>
        </w:rPr>
        <w:t>that happen during races</w:t>
      </w:r>
      <w:r w:rsidR="003D78C9">
        <w:rPr>
          <w:rStyle w:val="eop"/>
          <w:rFonts w:ascii="Calibri" w:hAnsi="Calibri" w:cs="Calibri"/>
        </w:rPr>
        <w:t>,</w:t>
      </w:r>
      <w:r w:rsidR="008A5C27" w:rsidRPr="00790C98">
        <w:rPr>
          <w:rStyle w:val="eop"/>
          <w:rFonts w:ascii="Calibri" w:hAnsi="Calibri" w:cs="Calibri"/>
        </w:rPr>
        <w:t xml:space="preserve"> </w:t>
      </w:r>
      <w:r w:rsidR="009E2D24" w:rsidRPr="00790C98">
        <w:rPr>
          <w:rStyle w:val="eop"/>
          <w:rFonts w:ascii="Calibri" w:hAnsi="Calibri" w:cs="Calibri"/>
        </w:rPr>
        <w:t xml:space="preserve">which can be a huge risk to the </w:t>
      </w:r>
      <w:r w:rsidR="00507659" w:rsidRPr="00790C98">
        <w:rPr>
          <w:rStyle w:val="eop"/>
          <w:rFonts w:ascii="Calibri" w:hAnsi="Calibri" w:cs="Calibri"/>
        </w:rPr>
        <w:t>driver’s</w:t>
      </w:r>
      <w:r w:rsidR="009E2D24" w:rsidRPr="00790C98">
        <w:rPr>
          <w:rStyle w:val="eop"/>
          <w:rFonts w:ascii="Calibri" w:hAnsi="Calibri" w:cs="Calibri"/>
        </w:rPr>
        <w:t xml:space="preserve"> safety. </w:t>
      </w:r>
      <w:r w:rsidR="004C56D6" w:rsidRPr="00790C98">
        <w:rPr>
          <w:rStyle w:val="eop"/>
          <w:rFonts w:ascii="Calibri" w:hAnsi="Calibri" w:cs="Calibri"/>
        </w:rPr>
        <w:t xml:space="preserve">However, as a team we decided to go </w:t>
      </w:r>
      <w:r w:rsidR="0081705D" w:rsidRPr="00790C98">
        <w:rPr>
          <w:rStyle w:val="eop"/>
          <w:rFonts w:ascii="Calibri" w:hAnsi="Calibri" w:cs="Calibri"/>
        </w:rPr>
        <w:t xml:space="preserve">more with a </w:t>
      </w:r>
      <w:r w:rsidR="009E4CAA" w:rsidRPr="00790C98">
        <w:rPr>
          <w:rStyle w:val="eop"/>
          <w:rFonts w:ascii="Calibri" w:hAnsi="Calibri" w:cs="Calibri"/>
        </w:rPr>
        <w:t>lightweight</w:t>
      </w:r>
      <w:r w:rsidR="0081705D" w:rsidRPr="00790C98">
        <w:rPr>
          <w:rStyle w:val="eop"/>
          <w:rFonts w:ascii="Calibri" w:hAnsi="Calibri" w:cs="Calibri"/>
        </w:rPr>
        <w:t xml:space="preserve"> frame </w:t>
      </w:r>
      <w:r w:rsidR="009848F2" w:rsidRPr="00790C98">
        <w:rPr>
          <w:rStyle w:val="eop"/>
          <w:rFonts w:ascii="Calibri" w:hAnsi="Calibri" w:cs="Calibri"/>
        </w:rPr>
        <w:t>to increase the speed of our project and to</w:t>
      </w:r>
      <w:r w:rsidR="00AB5834" w:rsidRPr="00790C98">
        <w:rPr>
          <w:rStyle w:val="eop"/>
          <w:rFonts w:ascii="Calibri" w:hAnsi="Calibri" w:cs="Calibri"/>
        </w:rPr>
        <w:t xml:space="preserve"> have more control over movement. </w:t>
      </w:r>
      <w:r w:rsidR="009E4CAA" w:rsidRPr="00790C98">
        <w:rPr>
          <w:rStyle w:val="eop"/>
          <w:rFonts w:ascii="Calibri" w:hAnsi="Calibri" w:cs="Calibri"/>
        </w:rPr>
        <w:t xml:space="preserve">We did discuss the safety </w:t>
      </w:r>
      <w:r w:rsidR="00931E7A">
        <w:rPr>
          <w:rStyle w:val="eop"/>
          <w:rFonts w:ascii="Calibri" w:hAnsi="Calibri" w:cs="Calibri"/>
        </w:rPr>
        <w:t xml:space="preserve">to </w:t>
      </w:r>
      <w:r w:rsidR="009E4CAA" w:rsidRPr="00790C98">
        <w:rPr>
          <w:rStyle w:val="eop"/>
          <w:rFonts w:ascii="Calibri" w:hAnsi="Calibri" w:cs="Calibri"/>
        </w:rPr>
        <w:t>provide for our driver</w:t>
      </w:r>
      <w:r w:rsidR="00667273">
        <w:rPr>
          <w:rStyle w:val="eop"/>
          <w:rFonts w:ascii="Calibri" w:hAnsi="Calibri" w:cs="Calibri"/>
        </w:rPr>
        <w:t>.</w:t>
      </w:r>
      <w:r w:rsidR="006C0074" w:rsidRPr="00790C98">
        <w:rPr>
          <w:rStyle w:val="eop"/>
          <w:rFonts w:ascii="Calibri" w:hAnsi="Calibri" w:cs="Calibri"/>
        </w:rPr>
        <w:t xml:space="preserve"> </w:t>
      </w:r>
      <w:r w:rsidR="00667273">
        <w:rPr>
          <w:rStyle w:val="eop"/>
          <w:rFonts w:ascii="Calibri" w:hAnsi="Calibri" w:cs="Calibri"/>
        </w:rPr>
        <w:t>A</w:t>
      </w:r>
      <w:r w:rsidR="00893B6A" w:rsidRPr="00790C98">
        <w:rPr>
          <w:rStyle w:val="eop"/>
          <w:rFonts w:ascii="Calibri" w:hAnsi="Calibri" w:cs="Calibri"/>
        </w:rPr>
        <w:t>s a result of our discussion</w:t>
      </w:r>
      <w:r w:rsidR="00667273">
        <w:rPr>
          <w:rStyle w:val="eop"/>
          <w:rFonts w:ascii="Calibri" w:hAnsi="Calibri" w:cs="Calibri"/>
        </w:rPr>
        <w:t>,</w:t>
      </w:r>
      <w:r w:rsidR="00893B6A" w:rsidRPr="00790C98">
        <w:rPr>
          <w:rStyle w:val="eop"/>
          <w:rFonts w:ascii="Calibri" w:hAnsi="Calibri" w:cs="Calibri"/>
        </w:rPr>
        <w:t xml:space="preserve"> we felt confident that </w:t>
      </w:r>
      <w:r w:rsidR="00EB1A90" w:rsidRPr="00790C98">
        <w:rPr>
          <w:rStyle w:val="eop"/>
          <w:rFonts w:ascii="Calibri" w:hAnsi="Calibri" w:cs="Calibri"/>
        </w:rPr>
        <w:t xml:space="preserve">because of the safety gear that the driver will be wearing and that we are looking more towards a design that </w:t>
      </w:r>
      <w:r w:rsidR="003E62E2" w:rsidRPr="00790C98">
        <w:rPr>
          <w:rStyle w:val="eop"/>
          <w:rFonts w:ascii="Calibri" w:hAnsi="Calibri" w:cs="Calibri"/>
        </w:rPr>
        <w:t xml:space="preserve">protects the </w:t>
      </w:r>
      <w:r w:rsidR="003467DF" w:rsidRPr="00790C98">
        <w:rPr>
          <w:rStyle w:val="eop"/>
          <w:rFonts w:ascii="Calibri" w:hAnsi="Calibri" w:cs="Calibri"/>
        </w:rPr>
        <w:t>driver’s</w:t>
      </w:r>
      <w:r w:rsidR="003E62E2" w:rsidRPr="00790C98">
        <w:rPr>
          <w:rStyle w:val="eop"/>
          <w:rFonts w:ascii="Calibri" w:hAnsi="Calibri" w:cs="Calibri"/>
        </w:rPr>
        <w:t xml:space="preserve"> full body</w:t>
      </w:r>
      <w:r w:rsidR="006D6281" w:rsidRPr="00790C98">
        <w:rPr>
          <w:rStyle w:val="eop"/>
          <w:rFonts w:ascii="Calibri" w:hAnsi="Calibri" w:cs="Calibri"/>
        </w:rPr>
        <w:t xml:space="preserve">, the driver would </w:t>
      </w:r>
      <w:r w:rsidR="00DE16C2" w:rsidRPr="00790C98">
        <w:rPr>
          <w:rStyle w:val="eop"/>
          <w:rFonts w:ascii="Calibri" w:hAnsi="Calibri" w:cs="Calibri"/>
        </w:rPr>
        <w:t xml:space="preserve">have enough safety for us to concentrate on the performance of our soapbox. </w:t>
      </w:r>
    </w:p>
    <w:p w14:paraId="1B8DD10B" w14:textId="77777777" w:rsidR="00AA6E63" w:rsidRPr="00790C98" w:rsidRDefault="00AA6E63" w:rsidP="002B18FD">
      <w:pPr>
        <w:pStyle w:val="paragraph"/>
        <w:spacing w:before="0" w:beforeAutospacing="0" w:after="0" w:afterAutospacing="0"/>
        <w:jc w:val="both"/>
        <w:textAlignment w:val="baseline"/>
        <w:rPr>
          <w:rStyle w:val="eop"/>
          <w:rFonts w:ascii="Calibri" w:hAnsi="Calibri" w:cs="Calibri"/>
        </w:rPr>
      </w:pPr>
    </w:p>
    <w:p w14:paraId="2C5583BE" w14:textId="0B3D82C1" w:rsidR="002B18FD" w:rsidRPr="00790C98" w:rsidRDefault="002B18FD" w:rsidP="002B18FD">
      <w:pPr>
        <w:pStyle w:val="paragraph"/>
        <w:spacing w:before="0" w:beforeAutospacing="0" w:after="0" w:afterAutospacing="0"/>
        <w:jc w:val="both"/>
        <w:textAlignment w:val="baseline"/>
        <w:rPr>
          <w:rStyle w:val="eop"/>
          <w:rFonts w:ascii="Calibri" w:hAnsi="Calibri" w:cs="Calibri"/>
        </w:rPr>
      </w:pPr>
      <w:r w:rsidRPr="00790C98">
        <w:rPr>
          <w:rStyle w:val="eop"/>
          <w:rFonts w:ascii="Calibri" w:hAnsi="Calibri" w:cs="Calibri"/>
        </w:rPr>
        <w:t xml:space="preserve"> </w:t>
      </w:r>
      <w:r w:rsidR="00BC7CA6" w:rsidRPr="00790C98">
        <w:rPr>
          <w:rStyle w:val="eop"/>
          <w:rFonts w:ascii="Calibri" w:hAnsi="Calibri" w:cs="Calibri"/>
        </w:rPr>
        <w:t>During my research</w:t>
      </w:r>
      <w:r w:rsidR="003467DF">
        <w:rPr>
          <w:rStyle w:val="eop"/>
          <w:rFonts w:ascii="Calibri" w:hAnsi="Calibri" w:cs="Calibri"/>
        </w:rPr>
        <w:t>,</w:t>
      </w:r>
      <w:r w:rsidR="00BC7CA6" w:rsidRPr="00790C98">
        <w:rPr>
          <w:rStyle w:val="eop"/>
          <w:rFonts w:ascii="Calibri" w:hAnsi="Calibri" w:cs="Calibri"/>
        </w:rPr>
        <w:t xml:space="preserve"> I found a lot of </w:t>
      </w:r>
      <w:r w:rsidR="000B578B" w:rsidRPr="00790C98">
        <w:rPr>
          <w:rStyle w:val="eop"/>
          <w:rFonts w:ascii="Calibri" w:hAnsi="Calibri" w:cs="Calibri"/>
        </w:rPr>
        <w:t xml:space="preserve">interesting </w:t>
      </w:r>
      <w:r w:rsidR="00420AF8" w:rsidRPr="00790C98">
        <w:rPr>
          <w:rStyle w:val="eop"/>
          <w:rFonts w:ascii="Calibri" w:hAnsi="Calibri" w:cs="Calibri"/>
        </w:rPr>
        <w:t>designs and builds for soapboxes</w:t>
      </w:r>
      <w:r w:rsidR="003467DF">
        <w:rPr>
          <w:rStyle w:val="eop"/>
          <w:rFonts w:ascii="Calibri" w:hAnsi="Calibri" w:cs="Calibri"/>
        </w:rPr>
        <w:t>.</w:t>
      </w:r>
      <w:r w:rsidR="00420AF8" w:rsidRPr="00790C98">
        <w:rPr>
          <w:rStyle w:val="eop"/>
          <w:rFonts w:ascii="Calibri" w:hAnsi="Calibri" w:cs="Calibri"/>
        </w:rPr>
        <w:t xml:space="preserve"> </w:t>
      </w:r>
      <w:r w:rsidR="003467DF">
        <w:rPr>
          <w:rStyle w:val="eop"/>
          <w:rFonts w:ascii="Calibri" w:hAnsi="Calibri" w:cs="Calibri"/>
        </w:rPr>
        <w:t>W</w:t>
      </w:r>
      <w:r w:rsidR="00227870" w:rsidRPr="00790C98">
        <w:rPr>
          <w:rStyle w:val="eop"/>
          <w:rFonts w:ascii="Calibri" w:hAnsi="Calibri" w:cs="Calibri"/>
        </w:rPr>
        <w:t>ith</w:t>
      </w:r>
      <w:r w:rsidR="00BF3B09" w:rsidRPr="00790C98">
        <w:rPr>
          <w:rStyle w:val="eop"/>
          <w:rFonts w:ascii="Calibri" w:hAnsi="Calibri" w:cs="Calibri"/>
        </w:rPr>
        <w:t xml:space="preserve"> the</w:t>
      </w:r>
      <w:r w:rsidR="00227870" w:rsidRPr="00790C98">
        <w:rPr>
          <w:rStyle w:val="eop"/>
          <w:rFonts w:ascii="Calibri" w:hAnsi="Calibri" w:cs="Calibri"/>
        </w:rPr>
        <w:t xml:space="preserve"> many unique designs seen</w:t>
      </w:r>
      <w:r w:rsidR="00562464">
        <w:rPr>
          <w:rStyle w:val="eop"/>
          <w:rFonts w:ascii="Calibri" w:hAnsi="Calibri" w:cs="Calibri"/>
        </w:rPr>
        <w:t>,</w:t>
      </w:r>
      <w:r w:rsidR="00227870" w:rsidRPr="00790C98">
        <w:rPr>
          <w:rStyle w:val="eop"/>
          <w:rFonts w:ascii="Calibri" w:hAnsi="Calibri" w:cs="Calibri"/>
        </w:rPr>
        <w:t xml:space="preserve"> I </w:t>
      </w:r>
      <w:r w:rsidR="00FB0009" w:rsidRPr="00790C98">
        <w:rPr>
          <w:rStyle w:val="eop"/>
          <w:rFonts w:ascii="Calibri" w:hAnsi="Calibri" w:cs="Calibri"/>
        </w:rPr>
        <w:t xml:space="preserve">decided to list the pros and cons of some of the materials </w:t>
      </w:r>
      <w:r w:rsidR="00562464">
        <w:rPr>
          <w:rStyle w:val="eop"/>
          <w:rFonts w:ascii="Calibri" w:hAnsi="Calibri" w:cs="Calibri"/>
        </w:rPr>
        <w:t>that have been</w:t>
      </w:r>
      <w:r w:rsidR="00FB0009" w:rsidRPr="00790C98">
        <w:rPr>
          <w:rStyle w:val="eop"/>
          <w:rFonts w:ascii="Calibri" w:hAnsi="Calibri" w:cs="Calibri"/>
        </w:rPr>
        <w:t xml:space="preserve"> used. </w:t>
      </w:r>
    </w:p>
    <w:p w14:paraId="1250EACC" w14:textId="39D59F5E" w:rsidR="000D0F9C" w:rsidRPr="002B18FD" w:rsidRDefault="000D0F9C" w:rsidP="00A87C61">
      <w:pPr>
        <w:pStyle w:val="paragraph"/>
        <w:spacing w:before="0" w:beforeAutospacing="0" w:after="0" w:afterAutospacing="0"/>
        <w:jc w:val="both"/>
        <w:textAlignment w:val="baseline"/>
        <w:rPr>
          <w:rStyle w:val="eop"/>
          <w:rFonts w:ascii="Calibri" w:hAnsi="Calibri" w:cs="Calibri"/>
        </w:rPr>
      </w:pPr>
    </w:p>
    <w:p w14:paraId="1BAD3E7F" w14:textId="77777777" w:rsidR="000D0F9C" w:rsidRPr="00F7091B" w:rsidRDefault="000D0F9C" w:rsidP="00DD3770">
      <w:pPr>
        <w:pStyle w:val="Heading2"/>
        <w:rPr>
          <w:sz w:val="32"/>
          <w:szCs w:val="32"/>
        </w:rPr>
      </w:pPr>
      <w:bookmarkStart w:id="6" w:name="_Toc125965509"/>
      <w:r w:rsidRPr="00F7091B">
        <w:rPr>
          <w:sz w:val="32"/>
          <w:szCs w:val="32"/>
        </w:rPr>
        <w:t>Spare parts</w:t>
      </w:r>
      <w:bookmarkEnd w:id="6"/>
      <w:r w:rsidRPr="00F7091B">
        <w:rPr>
          <w:sz w:val="32"/>
          <w:szCs w:val="32"/>
        </w:rPr>
        <w:t xml:space="preserve"> </w:t>
      </w:r>
    </w:p>
    <w:p w14:paraId="15567D6A" w14:textId="6DE7B418" w:rsidR="000D0F9C" w:rsidRDefault="000D0F9C" w:rsidP="000D0F9C">
      <w:pPr>
        <w:rPr>
          <w:sz w:val="24"/>
          <w:szCs w:val="24"/>
        </w:rPr>
      </w:pPr>
      <w:r>
        <w:rPr>
          <w:sz w:val="24"/>
          <w:szCs w:val="24"/>
        </w:rPr>
        <w:t>Spare parts would be the easiest material to use</w:t>
      </w:r>
      <w:r w:rsidR="003B4E40">
        <w:rPr>
          <w:sz w:val="24"/>
          <w:szCs w:val="24"/>
        </w:rPr>
        <w:t xml:space="preserve"> for the Soapbox frame. H</w:t>
      </w:r>
      <w:r>
        <w:rPr>
          <w:sz w:val="24"/>
          <w:szCs w:val="24"/>
        </w:rPr>
        <w:t>owever</w:t>
      </w:r>
      <w:r w:rsidR="003B4E40">
        <w:rPr>
          <w:sz w:val="24"/>
          <w:szCs w:val="24"/>
        </w:rPr>
        <w:t>,</w:t>
      </w:r>
      <w:r>
        <w:rPr>
          <w:sz w:val="24"/>
          <w:szCs w:val="24"/>
        </w:rPr>
        <w:t xml:space="preserve"> this can cause some issues. Whilst using spare parts you would have to consider the amount of damage already caused to the part, making it weaker. This could also cause some problems for sizing regulations</w:t>
      </w:r>
      <w:r w:rsidR="004B08FA">
        <w:rPr>
          <w:sz w:val="24"/>
          <w:szCs w:val="24"/>
        </w:rPr>
        <w:t>.</w:t>
      </w:r>
      <w:r>
        <w:rPr>
          <w:sz w:val="24"/>
          <w:szCs w:val="24"/>
        </w:rPr>
        <w:t xml:space="preserve"> </w:t>
      </w:r>
      <w:r w:rsidR="001A2C4B">
        <w:rPr>
          <w:sz w:val="24"/>
          <w:szCs w:val="24"/>
        </w:rPr>
        <w:t>Despite the cons</w:t>
      </w:r>
      <w:r>
        <w:rPr>
          <w:sz w:val="24"/>
          <w:szCs w:val="24"/>
        </w:rPr>
        <w:t xml:space="preserve">, </w:t>
      </w:r>
      <w:r w:rsidR="001A2C4B">
        <w:rPr>
          <w:sz w:val="24"/>
          <w:szCs w:val="24"/>
        </w:rPr>
        <w:t>spare parts</w:t>
      </w:r>
      <w:r>
        <w:rPr>
          <w:sz w:val="24"/>
          <w:szCs w:val="24"/>
        </w:rPr>
        <w:t xml:space="preserve"> would </w:t>
      </w:r>
      <w:r w:rsidR="00D54B45">
        <w:rPr>
          <w:sz w:val="24"/>
          <w:szCs w:val="24"/>
        </w:rPr>
        <w:t xml:space="preserve">still </w:t>
      </w:r>
      <w:r>
        <w:rPr>
          <w:sz w:val="24"/>
          <w:szCs w:val="24"/>
        </w:rPr>
        <w:t xml:space="preserve">be very efficient when preparing for </w:t>
      </w:r>
      <w:r w:rsidR="512773A3" w:rsidRPr="61308C47">
        <w:rPr>
          <w:sz w:val="24"/>
          <w:szCs w:val="24"/>
        </w:rPr>
        <w:t>harsh weather</w:t>
      </w:r>
      <w:r w:rsidR="58ADBAC5" w:rsidRPr="61308C47">
        <w:rPr>
          <w:sz w:val="24"/>
          <w:szCs w:val="24"/>
        </w:rPr>
        <w:t xml:space="preserve"> and potholes. </w:t>
      </w:r>
      <w:r w:rsidR="17D30454" w:rsidRPr="61308C47">
        <w:rPr>
          <w:sz w:val="24"/>
          <w:szCs w:val="24"/>
        </w:rPr>
        <w:t xml:space="preserve">Not only </w:t>
      </w:r>
      <w:r w:rsidR="2AD41215" w:rsidRPr="61308C47">
        <w:rPr>
          <w:sz w:val="24"/>
          <w:szCs w:val="24"/>
        </w:rPr>
        <w:t>that but</w:t>
      </w:r>
      <w:r w:rsidR="17D30454" w:rsidRPr="61308C47">
        <w:rPr>
          <w:sz w:val="24"/>
          <w:szCs w:val="24"/>
        </w:rPr>
        <w:t xml:space="preserve"> sourcing spare parts can often be a lot cheaper than making/ buying brand new parts, which would mean we can spend that little bit extra</w:t>
      </w:r>
      <w:r w:rsidR="2D2047B1" w:rsidRPr="61308C47">
        <w:rPr>
          <w:sz w:val="24"/>
          <w:szCs w:val="24"/>
        </w:rPr>
        <w:t xml:space="preserve"> on better material for the chassis or bodywork.</w:t>
      </w:r>
    </w:p>
    <w:p w14:paraId="71C89B60" w14:textId="77777777" w:rsidR="000D0F9C" w:rsidRPr="00F7091B" w:rsidRDefault="000D0F9C" w:rsidP="00DD3770">
      <w:pPr>
        <w:pStyle w:val="Heading2"/>
        <w:rPr>
          <w:sz w:val="32"/>
          <w:szCs w:val="32"/>
        </w:rPr>
      </w:pPr>
      <w:bookmarkStart w:id="7" w:name="_Toc125965510"/>
      <w:r w:rsidRPr="00F7091B">
        <w:rPr>
          <w:sz w:val="32"/>
          <w:szCs w:val="32"/>
        </w:rPr>
        <w:t>Objects</w:t>
      </w:r>
      <w:bookmarkEnd w:id="7"/>
    </w:p>
    <w:p w14:paraId="1E91D9E2" w14:textId="5708A24A" w:rsidR="000D0F9C" w:rsidRPr="000D0F9C" w:rsidRDefault="000D0F9C" w:rsidP="000D0F9C">
      <w:pPr>
        <w:rPr>
          <w:b/>
          <w:bCs/>
          <w:sz w:val="36"/>
          <w:szCs w:val="36"/>
          <w:u w:val="single"/>
        </w:rPr>
      </w:pPr>
      <w:r>
        <w:rPr>
          <w:sz w:val="24"/>
          <w:szCs w:val="24"/>
        </w:rPr>
        <w:t>During my research I discovered that large objects such as barrels ha</w:t>
      </w:r>
      <w:r w:rsidR="00244844">
        <w:rPr>
          <w:sz w:val="24"/>
          <w:szCs w:val="24"/>
        </w:rPr>
        <w:t>ve</w:t>
      </w:r>
      <w:r>
        <w:rPr>
          <w:sz w:val="24"/>
          <w:szCs w:val="24"/>
        </w:rPr>
        <w:t xml:space="preserve"> been used for soapbox racing. This can be cheap and time efficient considering the little number of materials you would need to find. However, this can mean that the barrel could break easily considering it would be mostly made from wood. You would also have to consider the sizing when buying a large object considering it could break the rules for the soapbox derby. </w:t>
      </w:r>
    </w:p>
    <w:p w14:paraId="7909F069" w14:textId="29DA71AD" w:rsidR="000D0F9C" w:rsidRPr="008B4510" w:rsidRDefault="000D0F9C" w:rsidP="000D0F9C">
      <w:pPr>
        <w:rPr>
          <w:sz w:val="24"/>
          <w:szCs w:val="24"/>
        </w:rPr>
      </w:pPr>
      <w:r>
        <w:rPr>
          <w:sz w:val="24"/>
          <w:szCs w:val="24"/>
        </w:rPr>
        <w:t>Some objects like barrels have also been use</w:t>
      </w:r>
      <w:r w:rsidR="006E3945">
        <w:rPr>
          <w:sz w:val="24"/>
          <w:szCs w:val="24"/>
        </w:rPr>
        <w:t>d</w:t>
      </w:r>
      <w:r>
        <w:rPr>
          <w:sz w:val="24"/>
          <w:szCs w:val="24"/>
        </w:rPr>
        <w:t xml:space="preserve"> for the wheels and not just thought of for the body of the car. </w:t>
      </w:r>
      <w:r w:rsidR="00AD1420">
        <w:rPr>
          <w:sz w:val="24"/>
          <w:szCs w:val="24"/>
        </w:rPr>
        <w:t xml:space="preserve">If we decided to </w:t>
      </w:r>
      <w:r w:rsidR="00C46862">
        <w:rPr>
          <w:sz w:val="24"/>
          <w:szCs w:val="24"/>
        </w:rPr>
        <w:t xml:space="preserve">use </w:t>
      </w:r>
      <w:r w:rsidR="00A01515">
        <w:rPr>
          <w:sz w:val="24"/>
          <w:szCs w:val="24"/>
        </w:rPr>
        <w:t xml:space="preserve">large objects this would also put a big </w:t>
      </w:r>
      <w:r w:rsidR="0096303F">
        <w:rPr>
          <w:sz w:val="24"/>
          <w:szCs w:val="24"/>
        </w:rPr>
        <w:t>restriction on our freedom of designs</w:t>
      </w:r>
      <w:r w:rsidR="00A133FF">
        <w:rPr>
          <w:sz w:val="24"/>
          <w:szCs w:val="24"/>
        </w:rPr>
        <w:t>.</w:t>
      </w:r>
    </w:p>
    <w:p w14:paraId="0D58D798" w14:textId="3A331124" w:rsidR="000D0F9C" w:rsidRPr="005D42E2" w:rsidRDefault="00702A9C" w:rsidP="00DD3770">
      <w:pPr>
        <w:pStyle w:val="Heading2"/>
        <w:rPr>
          <w:sz w:val="32"/>
          <w:szCs w:val="32"/>
        </w:rPr>
      </w:pPr>
      <w:bookmarkStart w:id="8" w:name="_Toc125965511"/>
      <w:r w:rsidRPr="005D42E2">
        <w:rPr>
          <w:sz w:val="32"/>
          <w:szCs w:val="32"/>
        </w:rPr>
        <w:t>Alu</w:t>
      </w:r>
      <w:r w:rsidR="000E5F79" w:rsidRPr="005D42E2">
        <w:rPr>
          <w:sz w:val="32"/>
          <w:szCs w:val="32"/>
        </w:rPr>
        <w:t>minium</w:t>
      </w:r>
      <w:bookmarkEnd w:id="8"/>
    </w:p>
    <w:p w14:paraId="00BB2120" w14:textId="283994DF" w:rsidR="00102E16" w:rsidRPr="000F189D" w:rsidRDefault="000D0F9C" w:rsidP="5D257D05">
      <w:pPr>
        <w:rPr>
          <w:sz w:val="24"/>
          <w:szCs w:val="24"/>
        </w:rPr>
      </w:pPr>
      <w:r w:rsidRPr="000F189D">
        <w:rPr>
          <w:sz w:val="24"/>
          <w:szCs w:val="24"/>
        </w:rPr>
        <w:t xml:space="preserve">Another option and what I believe would be our best </w:t>
      </w:r>
      <w:r w:rsidR="475CF012" w:rsidRPr="61308C47">
        <w:rPr>
          <w:sz w:val="24"/>
          <w:szCs w:val="24"/>
        </w:rPr>
        <w:t>one,</w:t>
      </w:r>
      <w:r w:rsidRPr="000F189D">
        <w:rPr>
          <w:sz w:val="24"/>
          <w:szCs w:val="24"/>
        </w:rPr>
        <w:t xml:space="preserve"> is aluminium. Considering this is lightweight</w:t>
      </w:r>
      <w:r w:rsidR="00FA2961">
        <w:rPr>
          <w:sz w:val="24"/>
          <w:szCs w:val="24"/>
        </w:rPr>
        <w:t>,</w:t>
      </w:r>
      <w:r w:rsidRPr="000F189D">
        <w:rPr>
          <w:sz w:val="24"/>
          <w:szCs w:val="24"/>
        </w:rPr>
        <w:t xml:space="preserve"> it would be perfect for a soapbox </w:t>
      </w:r>
      <w:r w:rsidR="00CA552D" w:rsidRPr="000F189D">
        <w:rPr>
          <w:sz w:val="24"/>
          <w:szCs w:val="24"/>
        </w:rPr>
        <w:t xml:space="preserve">and </w:t>
      </w:r>
      <w:r w:rsidRPr="000F189D">
        <w:rPr>
          <w:sz w:val="24"/>
          <w:szCs w:val="24"/>
        </w:rPr>
        <w:t>the weight would</w:t>
      </w:r>
      <w:r w:rsidR="00FA2961">
        <w:rPr>
          <w:sz w:val="24"/>
          <w:szCs w:val="24"/>
        </w:rPr>
        <w:t xml:space="preserve"> not</w:t>
      </w:r>
      <w:r w:rsidRPr="000F189D">
        <w:rPr>
          <w:sz w:val="24"/>
          <w:szCs w:val="24"/>
        </w:rPr>
        <w:t xml:space="preserve"> affect the speed of our car. A downside of using aluminium is that it can warp when in high temperatures</w:t>
      </w:r>
      <w:r w:rsidR="00FA2961">
        <w:rPr>
          <w:sz w:val="24"/>
          <w:szCs w:val="24"/>
        </w:rPr>
        <w:t>.</w:t>
      </w:r>
      <w:r w:rsidRPr="000F189D">
        <w:rPr>
          <w:sz w:val="24"/>
          <w:szCs w:val="24"/>
        </w:rPr>
        <w:t xml:space="preserve"> </w:t>
      </w:r>
      <w:r w:rsidR="00FA2961">
        <w:rPr>
          <w:sz w:val="24"/>
          <w:szCs w:val="24"/>
        </w:rPr>
        <w:t>H</w:t>
      </w:r>
      <w:r w:rsidRPr="000F189D">
        <w:rPr>
          <w:sz w:val="24"/>
          <w:szCs w:val="24"/>
        </w:rPr>
        <w:t>owever</w:t>
      </w:r>
      <w:r w:rsidR="00FA2961">
        <w:rPr>
          <w:sz w:val="24"/>
          <w:szCs w:val="24"/>
        </w:rPr>
        <w:t>,</w:t>
      </w:r>
      <w:r w:rsidRPr="000F189D">
        <w:rPr>
          <w:sz w:val="24"/>
          <w:szCs w:val="24"/>
        </w:rPr>
        <w:t xml:space="preserve"> I do</w:t>
      </w:r>
      <w:r w:rsidR="00FA2961">
        <w:rPr>
          <w:sz w:val="24"/>
          <w:szCs w:val="24"/>
        </w:rPr>
        <w:t xml:space="preserve"> not</w:t>
      </w:r>
      <w:r w:rsidRPr="000F189D">
        <w:rPr>
          <w:sz w:val="24"/>
          <w:szCs w:val="24"/>
        </w:rPr>
        <w:t xml:space="preserve"> believe that this is a weakness that we would have to consider for this project. </w:t>
      </w:r>
      <w:r w:rsidR="00942EB4" w:rsidRPr="000F189D">
        <w:rPr>
          <w:sz w:val="24"/>
          <w:szCs w:val="24"/>
        </w:rPr>
        <w:t xml:space="preserve">This would also leave us </w:t>
      </w:r>
      <w:r w:rsidR="00F9506D">
        <w:rPr>
          <w:sz w:val="24"/>
          <w:szCs w:val="24"/>
        </w:rPr>
        <w:t>in full</w:t>
      </w:r>
      <w:r w:rsidR="00942EB4" w:rsidRPr="000F189D">
        <w:rPr>
          <w:sz w:val="24"/>
          <w:szCs w:val="24"/>
        </w:rPr>
        <w:t xml:space="preserve"> control of </w:t>
      </w:r>
      <w:r w:rsidR="001C5B19" w:rsidRPr="000F189D">
        <w:rPr>
          <w:sz w:val="24"/>
          <w:szCs w:val="24"/>
        </w:rPr>
        <w:t>choosing our own design</w:t>
      </w:r>
      <w:r w:rsidR="00AD7302" w:rsidRPr="000F189D">
        <w:rPr>
          <w:sz w:val="24"/>
          <w:szCs w:val="24"/>
        </w:rPr>
        <w:t xml:space="preserve">. </w:t>
      </w:r>
    </w:p>
    <w:p w14:paraId="11879A5B" w14:textId="5D0C201A" w:rsidR="00102E16" w:rsidRPr="000F189D" w:rsidRDefault="757E3091" w:rsidP="00102E16">
      <w:pPr>
        <w:rPr>
          <w:sz w:val="24"/>
          <w:szCs w:val="24"/>
        </w:rPr>
      </w:pPr>
      <w:r w:rsidRPr="5D257D05">
        <w:rPr>
          <w:sz w:val="24"/>
          <w:szCs w:val="24"/>
        </w:rPr>
        <w:t>As for the cost for aluminium, there are multiple options, the main two being either scrap metal or brand new. Scrap metal aluminium costs roughly £1.20 per kg</w:t>
      </w:r>
      <w:r w:rsidR="206D6795" w:rsidRPr="5D257D05">
        <w:rPr>
          <w:sz w:val="24"/>
          <w:szCs w:val="24"/>
        </w:rPr>
        <w:t xml:space="preserve">. And </w:t>
      </w:r>
      <w:bookmarkStart w:id="9" w:name="_Int_uWyMdP2h"/>
      <w:r w:rsidR="206D6795" w:rsidRPr="5D257D05">
        <w:rPr>
          <w:sz w:val="24"/>
          <w:szCs w:val="24"/>
        </w:rPr>
        <w:t>brand new</w:t>
      </w:r>
      <w:bookmarkEnd w:id="9"/>
      <w:r w:rsidR="206D6795" w:rsidRPr="5D257D05">
        <w:rPr>
          <w:sz w:val="24"/>
          <w:szCs w:val="24"/>
        </w:rPr>
        <w:t xml:space="preserve"> metal would cost roughly £2.13 </w:t>
      </w:r>
      <w:r w:rsidR="144DF36C" w:rsidRPr="5D257D05">
        <w:rPr>
          <w:sz w:val="24"/>
          <w:szCs w:val="24"/>
        </w:rPr>
        <w:t>p</w:t>
      </w:r>
      <w:r w:rsidR="206D6795" w:rsidRPr="5D257D05">
        <w:rPr>
          <w:sz w:val="24"/>
          <w:szCs w:val="24"/>
        </w:rPr>
        <w:t xml:space="preserve">er kilogram, there </w:t>
      </w:r>
      <w:r w:rsidR="112B702E" w:rsidRPr="5D257D05">
        <w:rPr>
          <w:sz w:val="24"/>
          <w:szCs w:val="24"/>
        </w:rPr>
        <w:t>isn't</w:t>
      </w:r>
      <w:r w:rsidR="206D6795" w:rsidRPr="5D257D05">
        <w:rPr>
          <w:sz w:val="24"/>
          <w:szCs w:val="24"/>
        </w:rPr>
        <w:t xml:space="preserve"> a lot of difference in the </w:t>
      </w:r>
      <w:r w:rsidR="23380553" w:rsidRPr="5D257D05">
        <w:rPr>
          <w:sz w:val="24"/>
          <w:szCs w:val="24"/>
        </w:rPr>
        <w:t>price,</w:t>
      </w:r>
      <w:r w:rsidR="206D6795" w:rsidRPr="5D257D05">
        <w:rPr>
          <w:sz w:val="24"/>
          <w:szCs w:val="24"/>
        </w:rPr>
        <w:t xml:space="preserve"> but </w:t>
      </w:r>
      <w:r w:rsidR="206D6795" w:rsidRPr="5D257D05">
        <w:rPr>
          <w:sz w:val="24"/>
          <w:szCs w:val="24"/>
        </w:rPr>
        <w:lastRenderedPageBreak/>
        <w:t xml:space="preserve">it means that the cheaper option is available if we need to </w:t>
      </w:r>
      <w:r w:rsidR="6A8E2B54" w:rsidRPr="5D257D05">
        <w:rPr>
          <w:sz w:val="24"/>
          <w:szCs w:val="24"/>
        </w:rPr>
        <w:t xml:space="preserve">go for the </w:t>
      </w:r>
      <w:r w:rsidR="206D6795" w:rsidRPr="5D257D05">
        <w:rPr>
          <w:sz w:val="24"/>
          <w:szCs w:val="24"/>
        </w:rPr>
        <w:t>cheaper</w:t>
      </w:r>
      <w:r w:rsidR="333EF252" w:rsidRPr="5D257D05">
        <w:rPr>
          <w:sz w:val="24"/>
          <w:szCs w:val="24"/>
        </w:rPr>
        <w:t xml:space="preserve"> material</w:t>
      </w:r>
      <w:r w:rsidR="206D6795" w:rsidRPr="5D257D05">
        <w:rPr>
          <w:sz w:val="24"/>
          <w:szCs w:val="24"/>
        </w:rPr>
        <w:t xml:space="preserve"> for </w:t>
      </w:r>
      <w:r w:rsidR="68EEC38B" w:rsidRPr="5D257D05">
        <w:rPr>
          <w:sz w:val="24"/>
          <w:szCs w:val="24"/>
        </w:rPr>
        <w:t>any reason.</w:t>
      </w:r>
    </w:p>
    <w:p w14:paraId="372B44F3" w14:textId="7612A29D" w:rsidR="00102E16" w:rsidRPr="005D42E2" w:rsidRDefault="00102E16" w:rsidP="00DD3770">
      <w:pPr>
        <w:pStyle w:val="Heading2"/>
        <w:rPr>
          <w:sz w:val="32"/>
          <w:szCs w:val="32"/>
        </w:rPr>
      </w:pPr>
      <w:bookmarkStart w:id="10" w:name="_Toc125965512"/>
      <w:r w:rsidRPr="005D42E2">
        <w:rPr>
          <w:sz w:val="32"/>
          <w:szCs w:val="32"/>
        </w:rPr>
        <w:t>MDF Wood</w:t>
      </w:r>
      <w:bookmarkEnd w:id="10"/>
      <w:r w:rsidRPr="005D42E2">
        <w:rPr>
          <w:sz w:val="32"/>
          <w:szCs w:val="32"/>
        </w:rPr>
        <w:t xml:space="preserve"> </w:t>
      </w:r>
    </w:p>
    <w:p w14:paraId="38B146B2" w14:textId="57683FD0" w:rsidR="00102E16" w:rsidRPr="008B4510" w:rsidRDefault="00102E16" w:rsidP="00102E16">
      <w:pPr>
        <w:rPr>
          <w:sz w:val="24"/>
          <w:szCs w:val="24"/>
        </w:rPr>
      </w:pPr>
      <w:r w:rsidRPr="008B4510">
        <w:rPr>
          <w:sz w:val="24"/>
          <w:szCs w:val="24"/>
        </w:rPr>
        <w:t>M</w:t>
      </w:r>
      <w:r w:rsidR="00A06FE9" w:rsidRPr="008B4510">
        <w:rPr>
          <w:sz w:val="24"/>
          <w:szCs w:val="24"/>
        </w:rPr>
        <w:t>DF</w:t>
      </w:r>
      <w:r w:rsidRPr="008B4510">
        <w:rPr>
          <w:sz w:val="24"/>
          <w:szCs w:val="24"/>
        </w:rPr>
        <w:t xml:space="preserve"> wood would be a suitable </w:t>
      </w:r>
      <w:r w:rsidR="00EB4294" w:rsidRPr="008B4510">
        <w:rPr>
          <w:sz w:val="24"/>
          <w:szCs w:val="24"/>
        </w:rPr>
        <w:t>material</w:t>
      </w:r>
      <w:r w:rsidR="002E3703" w:rsidRPr="008B4510">
        <w:rPr>
          <w:sz w:val="24"/>
          <w:szCs w:val="24"/>
        </w:rPr>
        <w:t xml:space="preserve"> to use for the framing of our soapbox</w:t>
      </w:r>
      <w:r w:rsidR="003D52A1" w:rsidRPr="008B4510">
        <w:rPr>
          <w:sz w:val="24"/>
          <w:szCs w:val="24"/>
        </w:rPr>
        <w:t>.</w:t>
      </w:r>
      <w:r w:rsidR="002E3703" w:rsidRPr="008B4510">
        <w:rPr>
          <w:sz w:val="24"/>
          <w:szCs w:val="24"/>
        </w:rPr>
        <w:t xml:space="preserve"> </w:t>
      </w:r>
      <w:r w:rsidR="003D52A1" w:rsidRPr="008B4510">
        <w:rPr>
          <w:sz w:val="24"/>
          <w:szCs w:val="24"/>
        </w:rPr>
        <w:t>I</w:t>
      </w:r>
      <w:r w:rsidR="002E3703" w:rsidRPr="008B4510">
        <w:rPr>
          <w:sz w:val="24"/>
          <w:szCs w:val="24"/>
        </w:rPr>
        <w:t>t</w:t>
      </w:r>
      <w:r w:rsidR="00FA260B">
        <w:rPr>
          <w:sz w:val="24"/>
          <w:szCs w:val="24"/>
        </w:rPr>
        <w:t xml:space="preserve"> is</w:t>
      </w:r>
      <w:r w:rsidR="002E3703" w:rsidRPr="008B4510">
        <w:rPr>
          <w:sz w:val="24"/>
          <w:szCs w:val="24"/>
        </w:rPr>
        <w:t xml:space="preserve"> </w:t>
      </w:r>
      <w:r w:rsidR="00AF7F27" w:rsidRPr="008B4510">
        <w:rPr>
          <w:sz w:val="24"/>
          <w:szCs w:val="24"/>
        </w:rPr>
        <w:t xml:space="preserve">simple to design, cheap and </w:t>
      </w:r>
      <w:r w:rsidR="0041442D" w:rsidRPr="008B4510">
        <w:rPr>
          <w:sz w:val="24"/>
          <w:szCs w:val="24"/>
        </w:rPr>
        <w:t xml:space="preserve">easily </w:t>
      </w:r>
      <w:r w:rsidR="00FA260B">
        <w:rPr>
          <w:sz w:val="24"/>
          <w:szCs w:val="24"/>
        </w:rPr>
        <w:t>ob</w:t>
      </w:r>
      <w:r w:rsidR="0041442D" w:rsidRPr="008B4510">
        <w:rPr>
          <w:sz w:val="24"/>
          <w:szCs w:val="24"/>
        </w:rPr>
        <w:t xml:space="preserve">tainable. A downside to using MDF wood would be </w:t>
      </w:r>
      <w:r w:rsidR="0051089E" w:rsidRPr="008B4510">
        <w:rPr>
          <w:sz w:val="24"/>
          <w:szCs w:val="24"/>
        </w:rPr>
        <w:t>that it</w:t>
      </w:r>
      <w:r w:rsidR="00CA6EDE">
        <w:rPr>
          <w:sz w:val="24"/>
          <w:szCs w:val="24"/>
        </w:rPr>
        <w:t xml:space="preserve"> is</w:t>
      </w:r>
      <w:r w:rsidR="0051089E" w:rsidRPr="008B4510">
        <w:rPr>
          <w:sz w:val="24"/>
          <w:szCs w:val="24"/>
        </w:rPr>
        <w:t xml:space="preserve"> easily damaged through </w:t>
      </w:r>
      <w:r w:rsidR="008A4C46" w:rsidRPr="008B4510">
        <w:rPr>
          <w:sz w:val="24"/>
          <w:szCs w:val="24"/>
        </w:rPr>
        <w:t>crashes and weaken</w:t>
      </w:r>
      <w:r w:rsidR="00B2457A" w:rsidRPr="008B4510">
        <w:rPr>
          <w:sz w:val="24"/>
          <w:szCs w:val="24"/>
        </w:rPr>
        <w:t>s</w:t>
      </w:r>
      <w:r w:rsidR="008A4C46" w:rsidRPr="008B4510">
        <w:rPr>
          <w:sz w:val="24"/>
          <w:szCs w:val="24"/>
        </w:rPr>
        <w:t xml:space="preserve"> depending on the weather. </w:t>
      </w:r>
    </w:p>
    <w:p w14:paraId="3E7F40E5" w14:textId="2B97454B" w:rsidR="009D710B" w:rsidRPr="008B4510" w:rsidRDefault="008B4510" w:rsidP="00A87C61">
      <w:pPr>
        <w:pStyle w:val="paragraph"/>
        <w:spacing w:before="0" w:beforeAutospacing="0" w:after="0" w:afterAutospacing="0"/>
        <w:jc w:val="both"/>
        <w:textAlignment w:val="baseline"/>
        <w:rPr>
          <w:rFonts w:ascii="Segoe UI" w:hAnsi="Segoe UI" w:cs="Segoe UI"/>
        </w:rPr>
      </w:pPr>
      <w:r w:rsidRPr="008B4510">
        <w:rPr>
          <w:rFonts w:ascii="Segoe UI" w:hAnsi="Segoe UI" w:cs="Segoe UI"/>
        </w:rPr>
        <w:t xml:space="preserve"> </w:t>
      </w:r>
      <w:r w:rsidR="009D710B" w:rsidRPr="008B4510">
        <w:rPr>
          <w:rFonts w:ascii="Segoe UI" w:hAnsi="Segoe UI" w:cs="Segoe UI"/>
        </w:rPr>
        <w:t xml:space="preserve">Considering </w:t>
      </w:r>
      <w:r w:rsidR="00B2457A" w:rsidRPr="008B4510">
        <w:rPr>
          <w:rFonts w:ascii="Segoe UI" w:hAnsi="Segoe UI" w:cs="Segoe UI"/>
        </w:rPr>
        <w:t>all</w:t>
      </w:r>
      <w:r w:rsidR="009D710B" w:rsidRPr="008B4510">
        <w:rPr>
          <w:rFonts w:ascii="Segoe UI" w:hAnsi="Segoe UI" w:cs="Segoe UI"/>
        </w:rPr>
        <w:t xml:space="preserve"> our options for the frame design of our soapbox</w:t>
      </w:r>
      <w:r w:rsidR="00B2457A" w:rsidRPr="008B4510">
        <w:rPr>
          <w:rFonts w:ascii="Segoe UI" w:hAnsi="Segoe UI" w:cs="Segoe UI"/>
        </w:rPr>
        <w:t>,</w:t>
      </w:r>
      <w:r w:rsidR="009D710B" w:rsidRPr="008B4510">
        <w:rPr>
          <w:rFonts w:ascii="Segoe UI" w:hAnsi="Segoe UI" w:cs="Segoe UI"/>
        </w:rPr>
        <w:t xml:space="preserve"> </w:t>
      </w:r>
      <w:r w:rsidR="008D19CA" w:rsidRPr="008B4510">
        <w:rPr>
          <w:rFonts w:ascii="Segoe UI" w:hAnsi="Segoe UI" w:cs="Segoe UI"/>
        </w:rPr>
        <w:t xml:space="preserve">we </w:t>
      </w:r>
      <w:r w:rsidR="00194C75">
        <w:rPr>
          <w:rFonts w:ascii="Segoe UI" w:hAnsi="Segoe UI" w:cs="Segoe UI"/>
        </w:rPr>
        <w:t>agreed</w:t>
      </w:r>
      <w:r w:rsidR="008D19CA" w:rsidRPr="008B4510">
        <w:rPr>
          <w:rFonts w:ascii="Segoe UI" w:hAnsi="Segoe UI" w:cs="Segoe UI"/>
        </w:rPr>
        <w:t xml:space="preserve"> that MDF wood would </w:t>
      </w:r>
      <w:r w:rsidR="00EC0AEC" w:rsidRPr="008B4510">
        <w:rPr>
          <w:rFonts w:ascii="Segoe UI" w:hAnsi="Segoe UI" w:cs="Segoe UI"/>
        </w:rPr>
        <w:t xml:space="preserve">be our </w:t>
      </w:r>
      <w:r w:rsidR="00031194" w:rsidRPr="008B4510">
        <w:rPr>
          <w:rFonts w:ascii="Segoe UI" w:hAnsi="Segoe UI" w:cs="Segoe UI"/>
        </w:rPr>
        <w:t>best option</w:t>
      </w:r>
      <w:r w:rsidR="00B2457A" w:rsidRPr="008B4510">
        <w:rPr>
          <w:rFonts w:ascii="Segoe UI" w:hAnsi="Segoe UI" w:cs="Segoe UI"/>
        </w:rPr>
        <w:t>.</w:t>
      </w:r>
      <w:r w:rsidR="00031194" w:rsidRPr="008B4510">
        <w:rPr>
          <w:rFonts w:ascii="Segoe UI" w:hAnsi="Segoe UI" w:cs="Segoe UI"/>
        </w:rPr>
        <w:t xml:space="preserve"> </w:t>
      </w:r>
      <w:r w:rsidR="00B2457A" w:rsidRPr="008B4510">
        <w:rPr>
          <w:rFonts w:ascii="Segoe UI" w:hAnsi="Segoe UI" w:cs="Segoe UI"/>
        </w:rPr>
        <w:t>T</w:t>
      </w:r>
      <w:r w:rsidR="00031194" w:rsidRPr="008B4510">
        <w:rPr>
          <w:rFonts w:ascii="Segoe UI" w:hAnsi="Segoe UI" w:cs="Segoe UI"/>
        </w:rPr>
        <w:t xml:space="preserve">his is </w:t>
      </w:r>
      <w:r w:rsidR="7F85EFE1" w:rsidRPr="61308C47">
        <w:rPr>
          <w:rFonts w:ascii="Segoe UI" w:hAnsi="Segoe UI" w:cs="Segoe UI"/>
        </w:rPr>
        <w:t>primaril</w:t>
      </w:r>
      <w:r w:rsidR="16631E49" w:rsidRPr="61308C47">
        <w:rPr>
          <w:rFonts w:ascii="Segoe UI" w:hAnsi="Segoe UI" w:cs="Segoe UI"/>
        </w:rPr>
        <w:t>y</w:t>
      </w:r>
      <w:r w:rsidR="00031194" w:rsidRPr="008B4510">
        <w:rPr>
          <w:rFonts w:ascii="Segoe UI" w:hAnsi="Segoe UI" w:cs="Segoe UI"/>
        </w:rPr>
        <w:t xml:space="preserve"> due to the cheap price of MDF wood, </w:t>
      </w:r>
      <w:r w:rsidR="00440FB2" w:rsidRPr="008B4510">
        <w:rPr>
          <w:rFonts w:ascii="Segoe UI" w:hAnsi="Segoe UI" w:cs="Segoe UI"/>
        </w:rPr>
        <w:t>how MDF is lightweight and durable</w:t>
      </w:r>
      <w:r w:rsidR="00607869" w:rsidRPr="008B4510">
        <w:rPr>
          <w:rFonts w:ascii="Segoe UI" w:hAnsi="Segoe UI" w:cs="Segoe UI"/>
        </w:rPr>
        <w:t>,</w:t>
      </w:r>
      <w:r w:rsidR="00440FB2" w:rsidRPr="008B4510">
        <w:rPr>
          <w:rFonts w:ascii="Segoe UI" w:hAnsi="Segoe UI" w:cs="Segoe UI"/>
        </w:rPr>
        <w:t xml:space="preserve"> meaning it would benefit the </w:t>
      </w:r>
      <w:r w:rsidR="00BD7069" w:rsidRPr="008B4510">
        <w:rPr>
          <w:rFonts w:ascii="Segoe UI" w:hAnsi="Segoe UI" w:cs="Segoe UI"/>
        </w:rPr>
        <w:t>steering</w:t>
      </w:r>
      <w:r w:rsidR="00440FB2" w:rsidRPr="008B4510">
        <w:rPr>
          <w:rFonts w:ascii="Segoe UI" w:hAnsi="Segoe UI" w:cs="Segoe UI"/>
        </w:rPr>
        <w:t xml:space="preserve"> </w:t>
      </w:r>
      <w:r w:rsidR="00BD7069" w:rsidRPr="008B4510">
        <w:rPr>
          <w:rFonts w:ascii="Segoe UI" w:hAnsi="Segoe UI" w:cs="Segoe UI"/>
        </w:rPr>
        <w:t xml:space="preserve">of our car and that we would easily be able to </w:t>
      </w:r>
      <w:r w:rsidR="001B2A8D" w:rsidRPr="008B4510">
        <w:rPr>
          <w:rFonts w:ascii="Segoe UI" w:hAnsi="Segoe UI" w:cs="Segoe UI"/>
        </w:rPr>
        <w:t xml:space="preserve">create our own design </w:t>
      </w:r>
      <w:r w:rsidR="003D31B8">
        <w:rPr>
          <w:rFonts w:ascii="Segoe UI" w:hAnsi="Segoe UI" w:cs="Segoe UI"/>
        </w:rPr>
        <w:t>using</w:t>
      </w:r>
      <w:r w:rsidR="001B2A8D" w:rsidRPr="008B4510">
        <w:rPr>
          <w:rFonts w:ascii="Segoe UI" w:hAnsi="Segoe UI" w:cs="Segoe UI"/>
        </w:rPr>
        <w:t xml:space="preserve"> this. </w:t>
      </w:r>
    </w:p>
    <w:p w14:paraId="61CF8539" w14:textId="2A2F0E28" w:rsidR="001B2A8D" w:rsidRPr="008B4510" w:rsidRDefault="00447C7C" w:rsidP="00A87C61">
      <w:pPr>
        <w:pStyle w:val="paragraph"/>
        <w:spacing w:before="0" w:beforeAutospacing="0" w:after="0" w:afterAutospacing="0"/>
        <w:jc w:val="both"/>
        <w:textAlignment w:val="baseline"/>
        <w:rPr>
          <w:rFonts w:ascii="Segoe UI" w:hAnsi="Segoe UI" w:cs="Segoe UI"/>
        </w:rPr>
      </w:pPr>
      <w:r w:rsidRPr="008B4510">
        <w:rPr>
          <w:rFonts w:ascii="Segoe UI" w:hAnsi="Segoe UI" w:cs="Segoe UI"/>
        </w:rPr>
        <w:t>When considering the materials we would need for our soapbox</w:t>
      </w:r>
      <w:r w:rsidR="00C24D85" w:rsidRPr="008B4510">
        <w:rPr>
          <w:rFonts w:ascii="Segoe UI" w:hAnsi="Segoe UI" w:cs="Segoe UI"/>
        </w:rPr>
        <w:t>,</w:t>
      </w:r>
      <w:r w:rsidRPr="008B4510">
        <w:rPr>
          <w:rFonts w:ascii="Segoe UI" w:hAnsi="Segoe UI" w:cs="Segoe UI"/>
        </w:rPr>
        <w:t xml:space="preserve"> I also needed to think of the interior design</w:t>
      </w:r>
      <w:r w:rsidR="00C24D85" w:rsidRPr="008B4510">
        <w:rPr>
          <w:rFonts w:ascii="Segoe UI" w:hAnsi="Segoe UI" w:cs="Segoe UI"/>
        </w:rPr>
        <w:t>,</w:t>
      </w:r>
      <w:r w:rsidR="00E25E0B" w:rsidRPr="008B4510">
        <w:rPr>
          <w:rFonts w:ascii="Segoe UI" w:hAnsi="Segoe UI" w:cs="Segoe UI"/>
        </w:rPr>
        <w:t xml:space="preserve"> mainly the skeleton for our frame. Our team believes that </w:t>
      </w:r>
      <w:r w:rsidR="008A506E" w:rsidRPr="008B4510">
        <w:rPr>
          <w:rFonts w:ascii="Segoe UI" w:hAnsi="Segoe UI" w:cs="Segoe UI"/>
        </w:rPr>
        <w:t xml:space="preserve">welding steel poles together within the correct measurements and shape would best hold </w:t>
      </w:r>
      <w:r w:rsidR="004D252A" w:rsidRPr="008B4510">
        <w:rPr>
          <w:rFonts w:ascii="Segoe UI" w:hAnsi="Segoe UI" w:cs="Segoe UI"/>
        </w:rPr>
        <w:t>our soapbox together</w:t>
      </w:r>
      <w:r w:rsidR="00D85A95">
        <w:rPr>
          <w:rFonts w:ascii="Segoe UI" w:hAnsi="Segoe UI" w:cs="Segoe UI"/>
        </w:rPr>
        <w:t>,</w:t>
      </w:r>
      <w:r w:rsidR="004D252A" w:rsidRPr="008B4510">
        <w:rPr>
          <w:rFonts w:ascii="Segoe UI" w:hAnsi="Segoe UI" w:cs="Segoe UI"/>
        </w:rPr>
        <w:t xml:space="preserve"> and with the poles being hollow</w:t>
      </w:r>
      <w:r w:rsidR="00D85A95">
        <w:rPr>
          <w:rFonts w:ascii="Segoe UI" w:hAnsi="Segoe UI" w:cs="Segoe UI"/>
        </w:rPr>
        <w:t>,</w:t>
      </w:r>
      <w:r w:rsidR="00C24D85" w:rsidRPr="008B4510">
        <w:rPr>
          <w:rFonts w:ascii="Segoe UI" w:hAnsi="Segoe UI" w:cs="Segoe UI"/>
        </w:rPr>
        <w:t xml:space="preserve"> it</w:t>
      </w:r>
      <w:r w:rsidR="004D252A" w:rsidRPr="008B4510">
        <w:rPr>
          <w:rFonts w:ascii="Segoe UI" w:hAnsi="Segoe UI" w:cs="Segoe UI"/>
        </w:rPr>
        <w:t xml:space="preserve"> would also decrease the weight </w:t>
      </w:r>
      <w:r w:rsidR="00B6729E" w:rsidRPr="008B4510">
        <w:rPr>
          <w:rFonts w:ascii="Segoe UI" w:hAnsi="Segoe UI" w:cs="Segoe UI"/>
        </w:rPr>
        <w:t xml:space="preserve">keeping the speed of our car. </w:t>
      </w:r>
    </w:p>
    <w:p w14:paraId="4AA6214E" w14:textId="2349436C" w:rsidR="5D257D05" w:rsidRDefault="5D257D05" w:rsidP="5D257D05">
      <w:pPr>
        <w:pStyle w:val="paragraph"/>
        <w:spacing w:before="0" w:beforeAutospacing="0" w:after="0" w:afterAutospacing="0"/>
        <w:jc w:val="both"/>
        <w:rPr>
          <w:rFonts w:ascii="Segoe UI" w:hAnsi="Segoe UI" w:cs="Segoe UI"/>
        </w:rPr>
      </w:pPr>
    </w:p>
    <w:p w14:paraId="5974BC08" w14:textId="7CEA7B4D" w:rsidR="051A6864" w:rsidRDefault="051A6864" w:rsidP="5D257D05">
      <w:pPr>
        <w:pStyle w:val="paragraph"/>
        <w:spacing w:before="0" w:beforeAutospacing="0" w:after="0" w:afterAutospacing="0"/>
        <w:jc w:val="both"/>
        <w:rPr>
          <w:rFonts w:ascii="Segoe UI" w:hAnsi="Segoe UI" w:cs="Segoe UI"/>
        </w:rPr>
      </w:pPr>
      <w:r w:rsidRPr="5D257D05">
        <w:rPr>
          <w:rFonts w:ascii="Segoe UI" w:hAnsi="Segoe UI" w:cs="Segoe UI"/>
        </w:rPr>
        <w:t xml:space="preserve">MDF wood is sold in sheets, at varying thicknesses, </w:t>
      </w:r>
      <w:r w:rsidR="3A522C7E" w:rsidRPr="5D257D05">
        <w:rPr>
          <w:rFonts w:ascii="Segoe UI" w:hAnsi="Segoe UI" w:cs="Segoe UI"/>
        </w:rPr>
        <w:t>lengths,</w:t>
      </w:r>
      <w:r w:rsidRPr="5D257D05">
        <w:rPr>
          <w:rFonts w:ascii="Segoe UI" w:hAnsi="Segoe UI" w:cs="Segoe UI"/>
        </w:rPr>
        <w:t xml:space="preserve"> and widths</w:t>
      </w:r>
      <w:r w:rsidR="07F641F3" w:rsidRPr="5D257D05">
        <w:rPr>
          <w:rFonts w:ascii="Segoe UI" w:hAnsi="Segoe UI" w:cs="Segoe UI"/>
        </w:rPr>
        <w:t>. We decided a 6mm thick sheet would be best as it is still light but also thick enough to provide protection where needed,</w:t>
      </w:r>
      <w:r w:rsidR="54E579A4" w:rsidRPr="5D257D05">
        <w:rPr>
          <w:rFonts w:ascii="Segoe UI" w:hAnsi="Segoe UI" w:cs="Segoe UI"/>
        </w:rPr>
        <w:t xml:space="preserve"> </w:t>
      </w:r>
      <w:r w:rsidR="07F641F3" w:rsidRPr="5D257D05">
        <w:rPr>
          <w:rFonts w:ascii="Segoe UI" w:hAnsi="Segoe UI" w:cs="Segoe UI"/>
        </w:rPr>
        <w:t xml:space="preserve">it also means it </w:t>
      </w:r>
      <w:r w:rsidR="4D123D63" w:rsidRPr="5D257D05">
        <w:rPr>
          <w:rFonts w:ascii="Segoe UI" w:hAnsi="Segoe UI" w:cs="Segoe UI"/>
        </w:rPr>
        <w:t>will not</w:t>
      </w:r>
      <w:r w:rsidR="07F641F3" w:rsidRPr="5D257D05">
        <w:rPr>
          <w:rFonts w:ascii="Segoe UI" w:hAnsi="Segoe UI" w:cs="Segoe UI"/>
        </w:rPr>
        <w:t xml:space="preserve"> fall apart going over bumps/potholes.</w:t>
      </w:r>
      <w:r w:rsidR="7822A907" w:rsidRPr="5D257D05">
        <w:rPr>
          <w:rFonts w:ascii="Segoe UI" w:hAnsi="Segoe UI" w:cs="Segoe UI"/>
        </w:rPr>
        <w:t xml:space="preserve"> On average, a 6mm thick sheet of MDF wood costs approximately £23.00</w:t>
      </w:r>
      <w:r w:rsidR="78F711AF" w:rsidRPr="5D257D05">
        <w:rPr>
          <w:rFonts w:ascii="Segoe UI" w:hAnsi="Segoe UI" w:cs="Segoe UI"/>
        </w:rPr>
        <w:t xml:space="preserve"> for a sheet that is 2.5 metres long and 1.2 metres wide.</w:t>
      </w:r>
    </w:p>
    <w:p w14:paraId="11CA18E5" w14:textId="1DBF780B" w:rsidR="5D257D05" w:rsidRDefault="5D257D05" w:rsidP="5D257D05">
      <w:pPr>
        <w:pStyle w:val="paragraph"/>
        <w:spacing w:before="0" w:beforeAutospacing="0" w:after="0" w:afterAutospacing="0"/>
        <w:jc w:val="both"/>
        <w:rPr>
          <w:rFonts w:ascii="Segoe UI" w:hAnsi="Segoe UI" w:cs="Segoe UI"/>
        </w:rPr>
      </w:pPr>
    </w:p>
    <w:p w14:paraId="3FB54C52" w14:textId="080B8809" w:rsidR="00B6729E" w:rsidRDefault="00B6729E" w:rsidP="00A87C61">
      <w:pPr>
        <w:pStyle w:val="paragraph"/>
        <w:spacing w:before="0" w:beforeAutospacing="0" w:after="0" w:afterAutospacing="0"/>
        <w:jc w:val="both"/>
        <w:textAlignment w:val="baseline"/>
        <w:rPr>
          <w:rFonts w:ascii="Segoe UI" w:hAnsi="Segoe UI" w:cs="Segoe UI"/>
        </w:rPr>
      </w:pPr>
      <w:r w:rsidRPr="008B4510">
        <w:rPr>
          <w:rFonts w:ascii="Segoe UI" w:hAnsi="Segoe UI" w:cs="Segoe UI"/>
        </w:rPr>
        <w:t>Of course, our driver would need a seat for the race</w:t>
      </w:r>
      <w:r w:rsidR="00D85A95">
        <w:rPr>
          <w:rFonts w:ascii="Segoe UI" w:hAnsi="Segoe UI" w:cs="Segoe UI"/>
        </w:rPr>
        <w:t>,</w:t>
      </w:r>
      <w:r w:rsidRPr="008B4510">
        <w:rPr>
          <w:rFonts w:ascii="Segoe UI" w:hAnsi="Segoe UI" w:cs="Segoe UI"/>
        </w:rPr>
        <w:t xml:space="preserve"> </w:t>
      </w:r>
      <w:r w:rsidR="00B4158A" w:rsidRPr="008B4510">
        <w:rPr>
          <w:rFonts w:ascii="Segoe UI" w:hAnsi="Segoe UI" w:cs="Segoe UI"/>
        </w:rPr>
        <w:t xml:space="preserve">which the cheapest option would be to buy a </w:t>
      </w:r>
      <w:r w:rsidR="00A66805" w:rsidRPr="008B4510">
        <w:rPr>
          <w:rFonts w:ascii="Segoe UI" w:hAnsi="Segoe UI" w:cs="Segoe UI"/>
        </w:rPr>
        <w:t>second-hand</w:t>
      </w:r>
      <w:r w:rsidR="00B4158A" w:rsidRPr="008B4510">
        <w:rPr>
          <w:rFonts w:ascii="Segoe UI" w:hAnsi="Segoe UI" w:cs="Segoe UI"/>
        </w:rPr>
        <w:t xml:space="preserve"> desk chair, </w:t>
      </w:r>
      <w:r w:rsidR="003553CB" w:rsidRPr="008B4510">
        <w:rPr>
          <w:rFonts w:ascii="Segoe UI" w:hAnsi="Segoe UI" w:cs="Segoe UI"/>
        </w:rPr>
        <w:t xml:space="preserve">remove the bottom half of the chair and secure it to the </w:t>
      </w:r>
      <w:r w:rsidR="00FA345C" w:rsidRPr="008B4510">
        <w:rPr>
          <w:rFonts w:ascii="Segoe UI" w:hAnsi="Segoe UI" w:cs="Segoe UI"/>
        </w:rPr>
        <w:t xml:space="preserve">interior of the soapbox. </w:t>
      </w:r>
      <w:r w:rsidR="478F10C6" w:rsidRPr="5D257D05">
        <w:rPr>
          <w:rFonts w:ascii="Segoe UI" w:hAnsi="Segoe UI" w:cs="Segoe UI"/>
        </w:rPr>
        <w:t>Or better yet find an office chair, or any usable chair, that someone is getting rid of as scrap</w:t>
      </w:r>
      <w:r w:rsidR="30BF6775" w:rsidRPr="5D257D05">
        <w:rPr>
          <w:rFonts w:ascii="Segoe UI" w:hAnsi="Segoe UI" w:cs="Segoe UI"/>
        </w:rPr>
        <w:t xml:space="preserve">, </w:t>
      </w:r>
      <w:bookmarkStart w:id="11" w:name="_Int_FPX8okAQ"/>
      <w:r w:rsidR="30BF6775" w:rsidRPr="5D257D05">
        <w:rPr>
          <w:rFonts w:ascii="Segoe UI" w:hAnsi="Segoe UI" w:cs="Segoe UI"/>
        </w:rPr>
        <w:t>most likely it</w:t>
      </w:r>
      <w:bookmarkEnd w:id="11"/>
      <w:r w:rsidR="30BF6775" w:rsidRPr="5D257D05">
        <w:rPr>
          <w:rFonts w:ascii="Segoe UI" w:hAnsi="Segoe UI" w:cs="Segoe UI"/>
        </w:rPr>
        <w:t xml:space="preserve"> will be free which is even better for our costs.</w:t>
      </w:r>
    </w:p>
    <w:p w14:paraId="0DA22561" w14:textId="77777777" w:rsidR="00F7091B" w:rsidRPr="00F7091B" w:rsidRDefault="00F7091B" w:rsidP="00F7091B">
      <w:pPr>
        <w:pStyle w:val="Heading1"/>
        <w:jc w:val="center"/>
        <w:rPr>
          <w:b/>
          <w:bCs/>
          <w:u w:val="single"/>
        </w:rPr>
      </w:pPr>
    </w:p>
    <w:p w14:paraId="0355DA00" w14:textId="6A79FD2A" w:rsidR="00F7091B" w:rsidRPr="00F7091B" w:rsidRDefault="00F7091B" w:rsidP="00F7091B">
      <w:pPr>
        <w:pStyle w:val="Heading1"/>
        <w:jc w:val="center"/>
        <w:rPr>
          <w:b/>
          <w:bCs/>
          <w:u w:val="single"/>
        </w:rPr>
      </w:pPr>
      <w:bookmarkStart w:id="12" w:name="_Toc125965513"/>
      <w:r w:rsidRPr="00F7091B">
        <w:rPr>
          <w:b/>
          <w:bCs/>
          <w:u w:val="single"/>
        </w:rPr>
        <w:t>Design:</w:t>
      </w:r>
      <w:bookmarkEnd w:id="12"/>
    </w:p>
    <w:p w14:paraId="707DCE64" w14:textId="2AECF409" w:rsidR="1F424EDD" w:rsidRDefault="1F424EDD" w:rsidP="1F424EDD">
      <w:pPr>
        <w:pStyle w:val="paragraph"/>
        <w:spacing w:before="0" w:beforeAutospacing="0" w:after="0" w:afterAutospacing="0"/>
        <w:jc w:val="both"/>
        <w:rPr>
          <w:rFonts w:ascii="Segoe UI" w:hAnsi="Segoe UI" w:cs="Segoe UI"/>
        </w:rPr>
      </w:pPr>
    </w:p>
    <w:p w14:paraId="3CF17F08" w14:textId="4A14F01E" w:rsidR="6E3E5FDE" w:rsidRPr="005D42E2" w:rsidRDefault="6E3E5FDE" w:rsidP="005D42E2">
      <w:pPr>
        <w:pStyle w:val="Heading2"/>
        <w:rPr>
          <w:sz w:val="32"/>
          <w:szCs w:val="32"/>
        </w:rPr>
      </w:pPr>
      <w:bookmarkStart w:id="13" w:name="_Toc125965514"/>
      <w:r w:rsidRPr="005D42E2">
        <w:rPr>
          <w:sz w:val="32"/>
          <w:szCs w:val="32"/>
        </w:rPr>
        <w:t>Soapbox shell design</w:t>
      </w:r>
      <w:bookmarkEnd w:id="13"/>
    </w:p>
    <w:p w14:paraId="64B4CE12" w14:textId="6C2B615D" w:rsidR="1F424EDD" w:rsidRDefault="1F424EDD" w:rsidP="1F424EDD">
      <w:pPr>
        <w:pStyle w:val="paragraph"/>
        <w:spacing w:before="0" w:beforeAutospacing="0" w:after="0" w:afterAutospacing="0"/>
        <w:jc w:val="both"/>
        <w:rPr>
          <w:rFonts w:ascii="Segoe UI" w:hAnsi="Segoe UI" w:cs="Segoe UI"/>
          <w:u w:val="single"/>
        </w:rPr>
      </w:pPr>
    </w:p>
    <w:p w14:paraId="52A7556C" w14:textId="7BC08DB6" w:rsidR="1BEC0456" w:rsidRDefault="1EB52EF8" w:rsidP="1BEC0456">
      <w:pPr>
        <w:pStyle w:val="paragraph"/>
        <w:spacing w:before="0" w:beforeAutospacing="0" w:after="0" w:afterAutospacing="0"/>
        <w:jc w:val="both"/>
        <w:rPr>
          <w:rFonts w:ascii="Segoe UI" w:hAnsi="Segoe UI" w:cs="Segoe UI"/>
        </w:rPr>
      </w:pPr>
      <w:r w:rsidRPr="44CEA551">
        <w:rPr>
          <w:rFonts w:ascii="Segoe UI" w:hAnsi="Segoe UI" w:cs="Segoe UI"/>
        </w:rPr>
        <w:t>For the exterior design of our soapbox, we decided to go with a mystery machine design from scooby doo</w:t>
      </w:r>
      <w:r w:rsidR="75EC0975" w:rsidRPr="44CEA551">
        <w:rPr>
          <w:rFonts w:ascii="Segoe UI" w:hAnsi="Segoe UI" w:cs="Segoe UI"/>
        </w:rPr>
        <w:t xml:space="preserve"> as most soapboxes go for a fun theme. </w:t>
      </w:r>
      <w:r w:rsidR="7575A9C6" w:rsidRPr="44CEA551">
        <w:rPr>
          <w:rFonts w:ascii="Segoe UI" w:hAnsi="Segoe UI" w:cs="Segoe UI"/>
        </w:rPr>
        <w:t>A</w:t>
      </w:r>
      <w:r w:rsidR="75EC0975" w:rsidRPr="44CEA551">
        <w:rPr>
          <w:rFonts w:ascii="Segoe UI" w:hAnsi="Segoe UI" w:cs="Segoe UI"/>
        </w:rPr>
        <w:t xml:space="preserve">s shown below I based it of the cartoon version of the vehicle as it is </w:t>
      </w:r>
      <w:r w:rsidR="0AEEA4FE" w:rsidRPr="44CEA551">
        <w:rPr>
          <w:rFonts w:ascii="Segoe UI" w:hAnsi="Segoe UI" w:cs="Segoe UI"/>
        </w:rPr>
        <w:t>simpler and easier</w:t>
      </w:r>
      <w:r w:rsidR="553E7C0E" w:rsidRPr="44CEA551">
        <w:rPr>
          <w:rFonts w:ascii="Segoe UI" w:hAnsi="Segoe UI" w:cs="Segoe UI"/>
        </w:rPr>
        <w:t xml:space="preserve"> to construct</w:t>
      </w:r>
      <w:r w:rsidR="537FBEAE" w:rsidRPr="44CEA551">
        <w:rPr>
          <w:rFonts w:ascii="Segoe UI" w:hAnsi="Segoe UI" w:cs="Segoe UI"/>
        </w:rPr>
        <w:t xml:space="preserve"> compared to the realistic version</w:t>
      </w:r>
      <w:r w:rsidR="553E7C0E" w:rsidRPr="44CEA551">
        <w:rPr>
          <w:rFonts w:ascii="Segoe UI" w:hAnsi="Segoe UI" w:cs="Segoe UI"/>
        </w:rPr>
        <w:t xml:space="preserve"> while also providing plenty of visibility to the drive</w:t>
      </w:r>
      <w:r w:rsidR="30E7BE3E" w:rsidRPr="44CEA551">
        <w:rPr>
          <w:rFonts w:ascii="Segoe UI" w:hAnsi="Segoe UI" w:cs="Segoe UI"/>
        </w:rPr>
        <w:t>r</w:t>
      </w:r>
      <w:r w:rsidR="553E7C0E" w:rsidRPr="44CEA551">
        <w:rPr>
          <w:rFonts w:ascii="Segoe UI" w:hAnsi="Segoe UI" w:cs="Segoe UI"/>
        </w:rPr>
        <w:t xml:space="preserve"> </w:t>
      </w:r>
      <w:r w:rsidR="37BD4B01" w:rsidRPr="44CEA551">
        <w:rPr>
          <w:rFonts w:ascii="Segoe UI" w:hAnsi="Segoe UI" w:cs="Segoe UI"/>
        </w:rPr>
        <w:t>through</w:t>
      </w:r>
      <w:r w:rsidR="553E7C0E" w:rsidRPr="44CEA551">
        <w:rPr>
          <w:rFonts w:ascii="Segoe UI" w:hAnsi="Segoe UI" w:cs="Segoe UI"/>
        </w:rPr>
        <w:t xml:space="preserve"> the three large windows</w:t>
      </w:r>
      <w:r w:rsidR="586AAAB3" w:rsidRPr="44CEA551">
        <w:rPr>
          <w:rFonts w:ascii="Segoe UI" w:hAnsi="Segoe UI" w:cs="Segoe UI"/>
        </w:rPr>
        <w:t xml:space="preserve">. Although the design will have poor aerodynamics it will be able to pick up momentum quickly and it will be entertaining to watch which after all is the goal of soapbox racing. </w:t>
      </w:r>
      <w:r w:rsidR="7DC2D781" w:rsidRPr="44CEA551">
        <w:rPr>
          <w:rFonts w:ascii="Segoe UI" w:hAnsi="Segoe UI" w:cs="Segoe UI"/>
        </w:rPr>
        <w:t xml:space="preserve">In my initial design for the soapbox, I focused </w:t>
      </w:r>
      <w:r w:rsidR="7DC2D781" w:rsidRPr="44CEA551">
        <w:rPr>
          <w:rFonts w:ascii="Segoe UI" w:hAnsi="Segoe UI" w:cs="Segoe UI"/>
        </w:rPr>
        <w:lastRenderedPageBreak/>
        <w:t>on getting the overall shape of the</w:t>
      </w:r>
      <w:r w:rsidR="37401B88" w:rsidRPr="44CEA551">
        <w:rPr>
          <w:rFonts w:ascii="Segoe UI" w:hAnsi="Segoe UI" w:cs="Segoe UI"/>
        </w:rPr>
        <w:t xml:space="preserve"> soapbox as close to the </w:t>
      </w:r>
      <w:r w:rsidR="7DC2D781" w:rsidRPr="44CEA551">
        <w:rPr>
          <w:rFonts w:ascii="Segoe UI" w:hAnsi="Segoe UI" w:cs="Segoe UI"/>
        </w:rPr>
        <w:t>mystery machine as possible</w:t>
      </w:r>
      <w:r w:rsidR="16928E21" w:rsidRPr="44CEA551">
        <w:rPr>
          <w:rFonts w:ascii="Segoe UI" w:hAnsi="Segoe UI" w:cs="Segoe UI"/>
        </w:rPr>
        <w:t xml:space="preserve"> including the features like the</w:t>
      </w:r>
      <w:r w:rsidR="6E38E536" w:rsidRPr="44CEA551">
        <w:rPr>
          <w:rFonts w:ascii="Segoe UI" w:hAnsi="Segoe UI" w:cs="Segoe UI"/>
        </w:rPr>
        <w:t xml:space="preserve"> (fake)</w:t>
      </w:r>
      <w:r w:rsidR="16928E21" w:rsidRPr="44CEA551">
        <w:rPr>
          <w:rFonts w:ascii="Segoe UI" w:hAnsi="Segoe UI" w:cs="Segoe UI"/>
        </w:rPr>
        <w:t xml:space="preserve"> spare wheel at the front and rear windows. </w:t>
      </w:r>
      <w:r w:rsidR="70029C77" w:rsidRPr="44CEA551">
        <w:rPr>
          <w:rFonts w:ascii="Segoe UI" w:hAnsi="Segoe UI" w:cs="Segoe UI"/>
        </w:rPr>
        <w:t>However,</w:t>
      </w:r>
      <w:r w:rsidR="16928E21" w:rsidRPr="44CEA551">
        <w:rPr>
          <w:rFonts w:ascii="Segoe UI" w:hAnsi="Segoe UI" w:cs="Segoe UI"/>
        </w:rPr>
        <w:t xml:space="preserve"> in doing this I exceeded the max legal length of the soapbox </w:t>
      </w:r>
      <w:r w:rsidR="7B73CF66" w:rsidRPr="44CEA551">
        <w:rPr>
          <w:rFonts w:ascii="Segoe UI" w:hAnsi="Segoe UI" w:cs="Segoe UI"/>
        </w:rPr>
        <w:t xml:space="preserve">of 2500 as the spare wheel extended beyond that distance. </w:t>
      </w:r>
      <w:r w:rsidR="1965B5A2" w:rsidRPr="44CEA551">
        <w:rPr>
          <w:rFonts w:ascii="Segoe UI" w:hAnsi="Segoe UI" w:cs="Segoe UI"/>
        </w:rPr>
        <w:t xml:space="preserve">I also missed out some key features for example the wheel arches. </w:t>
      </w:r>
      <w:r w:rsidR="5FB17A43" w:rsidRPr="44CEA551">
        <w:rPr>
          <w:rFonts w:ascii="Segoe UI" w:hAnsi="Segoe UI" w:cs="Segoe UI"/>
        </w:rPr>
        <w:t>You can find the drawing for my initial design below.</w:t>
      </w:r>
    </w:p>
    <w:p w14:paraId="140EA768" w14:textId="60758EF1" w:rsidR="1BEC0456" w:rsidRDefault="2BFCD239" w:rsidP="1BEC0456">
      <w:pPr>
        <w:pStyle w:val="paragraph"/>
        <w:spacing w:before="0" w:beforeAutospacing="0" w:after="0" w:afterAutospacing="0"/>
        <w:jc w:val="both"/>
        <w:rPr>
          <w:rFonts w:ascii="Segoe UI" w:hAnsi="Segoe UI" w:cs="Segoe UI"/>
        </w:rPr>
      </w:pPr>
      <w:r>
        <w:rPr>
          <w:noProof/>
        </w:rPr>
        <w:drawing>
          <wp:anchor distT="0" distB="0" distL="114300" distR="114300" simplePos="0" relativeHeight="251658245" behindDoc="0" locked="0" layoutInCell="1" allowOverlap="1" wp14:anchorId="3A45FBBD" wp14:editId="3720CA4C">
            <wp:simplePos x="0" y="0"/>
            <wp:positionH relativeFrom="column">
              <wp:posOffset>0</wp:posOffset>
            </wp:positionH>
            <wp:positionV relativeFrom="paragraph">
              <wp:posOffset>0</wp:posOffset>
            </wp:positionV>
            <wp:extent cx="5994986" cy="4333875"/>
            <wp:effectExtent l="0" t="0" r="6350" b="0"/>
            <wp:wrapTopAndBottom/>
            <wp:docPr id="1541842209" name="Picture 1541842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994986" cy="4333875"/>
                    </a:xfrm>
                    <a:prstGeom prst="rect">
                      <a:avLst/>
                    </a:prstGeom>
                  </pic:spPr>
                </pic:pic>
              </a:graphicData>
            </a:graphic>
          </wp:anchor>
        </w:drawing>
      </w:r>
    </w:p>
    <w:p w14:paraId="2430090F" w14:textId="72097371" w:rsidR="1BEC0456" w:rsidRDefault="1BEC0456" w:rsidP="1BEC0456">
      <w:pPr>
        <w:pStyle w:val="paragraph"/>
        <w:spacing w:before="0" w:beforeAutospacing="0" w:after="0" w:afterAutospacing="0"/>
        <w:jc w:val="both"/>
        <w:rPr>
          <w:rFonts w:ascii="Segoe UI" w:hAnsi="Segoe UI" w:cs="Segoe UI"/>
        </w:rPr>
      </w:pPr>
    </w:p>
    <w:p w14:paraId="79B6C243" w14:textId="5FA0220C" w:rsidR="1F424EDD" w:rsidRDefault="1F424EDD" w:rsidP="1F424EDD">
      <w:pPr>
        <w:pStyle w:val="paragraph"/>
        <w:spacing w:before="0" w:beforeAutospacing="0" w:after="0" w:afterAutospacing="0"/>
        <w:jc w:val="both"/>
        <w:rPr>
          <w:rFonts w:ascii="Segoe UI" w:hAnsi="Segoe UI" w:cs="Segoe UI"/>
          <w:u w:val="single"/>
        </w:rPr>
      </w:pPr>
    </w:p>
    <w:p w14:paraId="1D41D3BF" w14:textId="0365DD71" w:rsidR="4A7DDAFB" w:rsidRDefault="0D8DC82B" w:rsidP="00C5087F">
      <w:pPr>
        <w:rPr>
          <w:rFonts w:ascii="Segoe UI" w:eastAsia="Segoe UI" w:hAnsi="Segoe UI" w:cs="Segoe UI"/>
          <w:sz w:val="24"/>
          <w:szCs w:val="24"/>
        </w:rPr>
      </w:pPr>
      <w:r w:rsidRPr="44CEA551">
        <w:rPr>
          <w:rFonts w:ascii="Segoe UI" w:eastAsia="Segoe UI" w:hAnsi="Segoe UI" w:cs="Segoe UI"/>
          <w:sz w:val="24"/>
          <w:szCs w:val="24"/>
        </w:rPr>
        <w:t xml:space="preserve">After getting </w:t>
      </w:r>
      <w:r w:rsidR="0F04F519" w:rsidRPr="44CEA551">
        <w:rPr>
          <w:rFonts w:ascii="Segoe UI" w:eastAsia="Segoe UI" w:hAnsi="Segoe UI" w:cs="Segoe UI"/>
          <w:sz w:val="24"/>
          <w:szCs w:val="24"/>
        </w:rPr>
        <w:t>a good idea of what I was going for I began the</w:t>
      </w:r>
      <w:r w:rsidRPr="44CEA551">
        <w:rPr>
          <w:rFonts w:ascii="Segoe UI" w:eastAsia="Segoe UI" w:hAnsi="Segoe UI" w:cs="Segoe UI"/>
          <w:sz w:val="24"/>
          <w:szCs w:val="24"/>
        </w:rPr>
        <w:t xml:space="preserve"> final design</w:t>
      </w:r>
      <w:r w:rsidR="38D46005" w:rsidRPr="44CEA551">
        <w:rPr>
          <w:rFonts w:ascii="Segoe UI" w:eastAsia="Segoe UI" w:hAnsi="Segoe UI" w:cs="Segoe UI"/>
          <w:sz w:val="24"/>
          <w:szCs w:val="24"/>
        </w:rPr>
        <w:t>.</w:t>
      </w:r>
      <w:r w:rsidR="306AF134" w:rsidRPr="44CEA551">
        <w:rPr>
          <w:rFonts w:ascii="Segoe UI" w:eastAsia="Segoe UI" w:hAnsi="Segoe UI" w:cs="Segoe UI"/>
          <w:sz w:val="24"/>
          <w:szCs w:val="24"/>
        </w:rPr>
        <w:t xml:space="preserve"> </w:t>
      </w:r>
      <w:r w:rsidR="68C33338" w:rsidRPr="44CEA551">
        <w:rPr>
          <w:rFonts w:ascii="Segoe UI" w:eastAsia="Segoe UI" w:hAnsi="Segoe UI" w:cs="Segoe UI"/>
          <w:sz w:val="24"/>
          <w:szCs w:val="24"/>
        </w:rPr>
        <w:t xml:space="preserve">On this version of the </w:t>
      </w:r>
      <w:r w:rsidR="591726D9" w:rsidRPr="44CEA551">
        <w:rPr>
          <w:rFonts w:ascii="Segoe UI" w:eastAsia="Segoe UI" w:hAnsi="Segoe UI" w:cs="Segoe UI"/>
          <w:sz w:val="24"/>
          <w:szCs w:val="24"/>
        </w:rPr>
        <w:t>design,</w:t>
      </w:r>
      <w:r w:rsidR="306AF134" w:rsidRPr="44CEA551">
        <w:rPr>
          <w:rFonts w:ascii="Segoe UI" w:eastAsia="Segoe UI" w:hAnsi="Segoe UI" w:cs="Segoe UI"/>
          <w:sz w:val="24"/>
          <w:szCs w:val="24"/>
        </w:rPr>
        <w:t xml:space="preserve"> I made sure to shorten the length </w:t>
      </w:r>
      <w:r w:rsidR="66D07FA3" w:rsidRPr="44CEA551">
        <w:rPr>
          <w:rFonts w:ascii="Segoe UI" w:eastAsia="Segoe UI" w:hAnsi="Segoe UI" w:cs="Segoe UI"/>
          <w:sz w:val="24"/>
          <w:szCs w:val="24"/>
        </w:rPr>
        <w:t>o</w:t>
      </w:r>
      <w:r w:rsidR="306AF134" w:rsidRPr="44CEA551">
        <w:rPr>
          <w:rFonts w:ascii="Segoe UI" w:eastAsia="Segoe UI" w:hAnsi="Segoe UI" w:cs="Segoe UI"/>
          <w:sz w:val="24"/>
          <w:szCs w:val="24"/>
        </w:rPr>
        <w:t>f the cab so that the spare wheel would not extend the maximum length</w:t>
      </w:r>
      <w:r w:rsidR="5736FC1B" w:rsidRPr="44CEA551">
        <w:rPr>
          <w:rFonts w:ascii="Segoe UI" w:eastAsia="Segoe UI" w:hAnsi="Segoe UI" w:cs="Segoe UI"/>
          <w:sz w:val="24"/>
          <w:szCs w:val="24"/>
        </w:rPr>
        <w:t xml:space="preserve"> making our soapbox legal to race</w:t>
      </w:r>
      <w:r w:rsidR="3A7E9790" w:rsidRPr="44CEA551">
        <w:rPr>
          <w:rFonts w:ascii="Segoe UI" w:eastAsia="Segoe UI" w:hAnsi="Segoe UI" w:cs="Segoe UI"/>
          <w:sz w:val="24"/>
          <w:szCs w:val="24"/>
        </w:rPr>
        <w:t xml:space="preserve">, I also added the wheel </w:t>
      </w:r>
      <w:r w:rsidR="5510FB2F" w:rsidRPr="44CEA551">
        <w:rPr>
          <w:rFonts w:ascii="Segoe UI" w:eastAsia="Segoe UI" w:hAnsi="Segoe UI" w:cs="Segoe UI"/>
          <w:sz w:val="24"/>
          <w:szCs w:val="24"/>
        </w:rPr>
        <w:t>arches</w:t>
      </w:r>
      <w:r w:rsidR="55EA5670" w:rsidRPr="44CEA551">
        <w:rPr>
          <w:rFonts w:ascii="Segoe UI" w:eastAsia="Segoe UI" w:hAnsi="Segoe UI" w:cs="Segoe UI"/>
          <w:sz w:val="24"/>
          <w:szCs w:val="24"/>
        </w:rPr>
        <w:t xml:space="preserve"> in the side to allow room for the frame and wheels.</w:t>
      </w:r>
      <w:r w:rsidR="0800641A" w:rsidRPr="44CEA551">
        <w:rPr>
          <w:rFonts w:ascii="Segoe UI" w:eastAsia="Segoe UI" w:hAnsi="Segoe UI" w:cs="Segoe UI"/>
          <w:sz w:val="24"/>
          <w:szCs w:val="24"/>
        </w:rPr>
        <w:t xml:space="preserve"> </w:t>
      </w:r>
      <w:r w:rsidR="63EEBF6B" w:rsidRPr="44CEA551">
        <w:rPr>
          <w:rFonts w:ascii="Segoe UI" w:eastAsia="Segoe UI" w:hAnsi="Segoe UI" w:cs="Segoe UI"/>
          <w:sz w:val="24"/>
          <w:szCs w:val="24"/>
        </w:rPr>
        <w:t>something</w:t>
      </w:r>
      <w:r w:rsidR="55EA5670" w:rsidRPr="44CEA551">
        <w:rPr>
          <w:rFonts w:ascii="Segoe UI" w:eastAsia="Segoe UI" w:hAnsi="Segoe UI" w:cs="Segoe UI"/>
          <w:sz w:val="24"/>
          <w:szCs w:val="24"/>
        </w:rPr>
        <w:t xml:space="preserve"> </w:t>
      </w:r>
      <w:r w:rsidR="63EEBF6B" w:rsidRPr="44CEA551">
        <w:rPr>
          <w:rFonts w:ascii="Segoe UI" w:eastAsia="Segoe UI" w:hAnsi="Segoe UI" w:cs="Segoe UI"/>
          <w:sz w:val="24"/>
          <w:szCs w:val="24"/>
        </w:rPr>
        <w:t>I decided to change</w:t>
      </w:r>
      <w:r w:rsidR="5DE1EB78" w:rsidRPr="44CEA551">
        <w:rPr>
          <w:rFonts w:ascii="Segoe UI" w:eastAsia="Segoe UI" w:hAnsi="Segoe UI" w:cs="Segoe UI"/>
          <w:sz w:val="24"/>
          <w:szCs w:val="24"/>
        </w:rPr>
        <w:t xml:space="preserve"> from the original design</w:t>
      </w:r>
      <w:r w:rsidR="63EEBF6B" w:rsidRPr="44CEA551">
        <w:rPr>
          <w:rFonts w:ascii="Segoe UI" w:eastAsia="Segoe UI" w:hAnsi="Segoe UI" w:cs="Segoe UI"/>
          <w:sz w:val="24"/>
          <w:szCs w:val="24"/>
        </w:rPr>
        <w:t xml:space="preserve"> was</w:t>
      </w:r>
      <w:r w:rsidR="55EA5670" w:rsidRPr="44CEA551">
        <w:rPr>
          <w:rFonts w:ascii="Segoe UI" w:eastAsia="Segoe UI" w:hAnsi="Segoe UI" w:cs="Segoe UI"/>
          <w:sz w:val="24"/>
          <w:szCs w:val="24"/>
        </w:rPr>
        <w:t xml:space="preserve"> to reduce the overall thickness </w:t>
      </w:r>
      <w:r w:rsidR="263E3A8A" w:rsidRPr="44CEA551">
        <w:rPr>
          <w:rFonts w:ascii="Segoe UI" w:eastAsia="Segoe UI" w:hAnsi="Segoe UI" w:cs="Segoe UI"/>
          <w:sz w:val="24"/>
          <w:szCs w:val="24"/>
        </w:rPr>
        <w:t>of the soapbox to allow for more room and make it less bulky</w:t>
      </w:r>
      <w:r w:rsidR="4938FFBE" w:rsidRPr="44CEA551">
        <w:rPr>
          <w:rFonts w:ascii="Segoe UI" w:eastAsia="Segoe UI" w:hAnsi="Segoe UI" w:cs="Segoe UI"/>
          <w:sz w:val="24"/>
          <w:szCs w:val="24"/>
        </w:rPr>
        <w:t xml:space="preserve">, this also means we require less material to construct the soapbox making it cheaper to build. Another feature common with </w:t>
      </w:r>
      <w:r w:rsidR="644881DC" w:rsidRPr="44CEA551">
        <w:rPr>
          <w:rFonts w:ascii="Segoe UI" w:eastAsia="Segoe UI" w:hAnsi="Segoe UI" w:cs="Segoe UI"/>
          <w:sz w:val="24"/>
          <w:szCs w:val="24"/>
        </w:rPr>
        <w:t xml:space="preserve">other </w:t>
      </w:r>
      <w:r w:rsidR="5480C67E" w:rsidRPr="44CEA551">
        <w:rPr>
          <w:rFonts w:ascii="Segoe UI" w:eastAsia="Segoe UI" w:hAnsi="Segoe UI" w:cs="Segoe UI"/>
          <w:sz w:val="24"/>
          <w:szCs w:val="24"/>
        </w:rPr>
        <w:t>soapboxes</w:t>
      </w:r>
      <w:r w:rsidR="4938FFBE" w:rsidRPr="44CEA551">
        <w:rPr>
          <w:rFonts w:ascii="Segoe UI" w:eastAsia="Segoe UI" w:hAnsi="Segoe UI" w:cs="Segoe UI"/>
          <w:sz w:val="24"/>
          <w:szCs w:val="24"/>
        </w:rPr>
        <w:t xml:space="preserve"> is that </w:t>
      </w:r>
      <w:r w:rsidR="538BD0BB" w:rsidRPr="44CEA551">
        <w:rPr>
          <w:rFonts w:ascii="Segoe UI" w:eastAsia="Segoe UI" w:hAnsi="Segoe UI" w:cs="Segoe UI"/>
          <w:sz w:val="24"/>
          <w:szCs w:val="24"/>
        </w:rPr>
        <w:t>our soapbox</w:t>
      </w:r>
      <w:r w:rsidR="5F1C7F0D" w:rsidRPr="44CEA551">
        <w:rPr>
          <w:rFonts w:ascii="Segoe UI" w:eastAsia="Segoe UI" w:hAnsi="Segoe UI" w:cs="Segoe UI"/>
          <w:sz w:val="24"/>
          <w:szCs w:val="24"/>
        </w:rPr>
        <w:t xml:space="preserve"> will have the ability to crumple i</w:t>
      </w:r>
      <w:r w:rsidR="67305788" w:rsidRPr="44CEA551">
        <w:rPr>
          <w:rFonts w:ascii="Segoe UI" w:eastAsia="Segoe UI" w:hAnsi="Segoe UI" w:cs="Segoe UI"/>
          <w:sz w:val="24"/>
          <w:szCs w:val="24"/>
        </w:rPr>
        <w:t>f involved in a collision. This is due to the shape</w:t>
      </w:r>
      <w:r w:rsidR="6A8D3E71" w:rsidRPr="44CEA551">
        <w:rPr>
          <w:rFonts w:ascii="Segoe UI" w:eastAsia="Segoe UI" w:hAnsi="Segoe UI" w:cs="Segoe UI"/>
          <w:sz w:val="24"/>
          <w:szCs w:val="24"/>
        </w:rPr>
        <w:t>,</w:t>
      </w:r>
      <w:r w:rsidR="67305788" w:rsidRPr="44CEA551">
        <w:rPr>
          <w:rFonts w:ascii="Segoe UI" w:eastAsia="Segoe UI" w:hAnsi="Segoe UI" w:cs="Segoe UI"/>
          <w:sz w:val="24"/>
          <w:szCs w:val="24"/>
        </w:rPr>
        <w:t xml:space="preserve"> thickness</w:t>
      </w:r>
      <w:r w:rsidR="25CADFA9" w:rsidRPr="44CEA551">
        <w:rPr>
          <w:rFonts w:ascii="Segoe UI" w:eastAsia="Segoe UI" w:hAnsi="Segoe UI" w:cs="Segoe UI"/>
          <w:sz w:val="24"/>
          <w:szCs w:val="24"/>
        </w:rPr>
        <w:t xml:space="preserve"> and</w:t>
      </w:r>
      <w:r w:rsidR="3B71FB84" w:rsidRPr="44CEA551">
        <w:rPr>
          <w:rFonts w:ascii="Segoe UI" w:eastAsia="Segoe UI" w:hAnsi="Segoe UI" w:cs="Segoe UI"/>
          <w:sz w:val="24"/>
          <w:szCs w:val="24"/>
        </w:rPr>
        <w:t xml:space="preserve"> the material</w:t>
      </w:r>
      <w:r w:rsidR="67305788" w:rsidRPr="44CEA551">
        <w:rPr>
          <w:rFonts w:ascii="Segoe UI" w:eastAsia="Segoe UI" w:hAnsi="Segoe UI" w:cs="Segoe UI"/>
          <w:sz w:val="24"/>
          <w:szCs w:val="24"/>
        </w:rPr>
        <w:t xml:space="preserve"> of the exterior shell which will </w:t>
      </w:r>
      <w:r w:rsidR="4A018AD9" w:rsidRPr="44CEA551">
        <w:rPr>
          <w:rFonts w:ascii="Segoe UI" w:eastAsia="Segoe UI" w:hAnsi="Segoe UI" w:cs="Segoe UI"/>
          <w:sz w:val="24"/>
          <w:szCs w:val="24"/>
        </w:rPr>
        <w:t xml:space="preserve">help </w:t>
      </w:r>
      <w:r w:rsidR="67305788" w:rsidRPr="44CEA551">
        <w:rPr>
          <w:rFonts w:ascii="Segoe UI" w:eastAsia="Segoe UI" w:hAnsi="Segoe UI" w:cs="Segoe UI"/>
          <w:sz w:val="24"/>
          <w:szCs w:val="24"/>
        </w:rPr>
        <w:t xml:space="preserve">provide protection to the driver by </w:t>
      </w:r>
      <w:r w:rsidR="72781E48" w:rsidRPr="44CEA551">
        <w:rPr>
          <w:rFonts w:ascii="Segoe UI" w:eastAsia="Segoe UI" w:hAnsi="Segoe UI" w:cs="Segoe UI"/>
          <w:sz w:val="24"/>
          <w:szCs w:val="24"/>
        </w:rPr>
        <w:t xml:space="preserve">taking </w:t>
      </w:r>
      <w:r w:rsidR="410A8EAF" w:rsidRPr="44CEA551">
        <w:rPr>
          <w:rFonts w:ascii="Segoe UI" w:eastAsia="Segoe UI" w:hAnsi="Segoe UI" w:cs="Segoe UI"/>
          <w:sz w:val="24"/>
          <w:szCs w:val="24"/>
        </w:rPr>
        <w:t>most of</w:t>
      </w:r>
      <w:r w:rsidR="67305788" w:rsidRPr="44CEA551">
        <w:rPr>
          <w:rFonts w:ascii="Segoe UI" w:eastAsia="Segoe UI" w:hAnsi="Segoe UI" w:cs="Segoe UI"/>
          <w:sz w:val="24"/>
          <w:szCs w:val="24"/>
        </w:rPr>
        <w:t xml:space="preserve"> t</w:t>
      </w:r>
      <w:r w:rsidR="1F6EA656" w:rsidRPr="44CEA551">
        <w:rPr>
          <w:rFonts w:ascii="Segoe UI" w:eastAsia="Segoe UI" w:hAnsi="Segoe UI" w:cs="Segoe UI"/>
          <w:sz w:val="24"/>
          <w:szCs w:val="24"/>
        </w:rPr>
        <w:t xml:space="preserve">he impact </w:t>
      </w:r>
      <w:r w:rsidR="26A521F4" w:rsidRPr="44CEA551">
        <w:rPr>
          <w:rFonts w:ascii="Segoe UI" w:eastAsia="Segoe UI" w:hAnsi="Segoe UI" w:cs="Segoe UI"/>
          <w:sz w:val="24"/>
          <w:szCs w:val="24"/>
        </w:rPr>
        <w:t xml:space="preserve">out </w:t>
      </w:r>
      <w:r w:rsidR="1F6EA656" w:rsidRPr="44CEA551">
        <w:rPr>
          <w:rFonts w:ascii="Segoe UI" w:eastAsia="Segoe UI" w:hAnsi="Segoe UI" w:cs="Segoe UI"/>
          <w:sz w:val="24"/>
          <w:szCs w:val="24"/>
        </w:rPr>
        <w:t xml:space="preserve">of a collision. </w:t>
      </w:r>
      <w:r w:rsidR="180D0A25" w:rsidRPr="44CEA551">
        <w:rPr>
          <w:rFonts w:ascii="Segoe UI" w:eastAsia="Segoe UI" w:hAnsi="Segoe UI" w:cs="Segoe UI"/>
          <w:sz w:val="24"/>
          <w:szCs w:val="24"/>
        </w:rPr>
        <w:t xml:space="preserve">The windows </w:t>
      </w:r>
      <w:r w:rsidR="1463D9BC" w:rsidRPr="44CEA551">
        <w:rPr>
          <w:rFonts w:ascii="Segoe UI" w:eastAsia="Segoe UI" w:hAnsi="Segoe UI" w:cs="Segoe UI"/>
          <w:sz w:val="24"/>
          <w:szCs w:val="24"/>
        </w:rPr>
        <w:t>require a cover of some kind like</w:t>
      </w:r>
      <w:r w:rsidR="180D0A25" w:rsidRPr="44CEA551">
        <w:rPr>
          <w:rFonts w:ascii="Segoe UI" w:eastAsia="Segoe UI" w:hAnsi="Segoe UI" w:cs="Segoe UI"/>
          <w:sz w:val="24"/>
          <w:szCs w:val="24"/>
        </w:rPr>
        <w:t xml:space="preserve"> thin pieces of plastic </w:t>
      </w:r>
      <w:r w:rsidR="5F51B993" w:rsidRPr="44CEA551">
        <w:rPr>
          <w:rFonts w:ascii="Segoe UI" w:eastAsia="Segoe UI" w:hAnsi="Segoe UI" w:cs="Segoe UI"/>
          <w:sz w:val="24"/>
          <w:szCs w:val="24"/>
        </w:rPr>
        <w:t>to</w:t>
      </w:r>
      <w:r w:rsidR="180D0A25" w:rsidRPr="44CEA551">
        <w:rPr>
          <w:rFonts w:ascii="Segoe UI" w:eastAsia="Segoe UI" w:hAnsi="Segoe UI" w:cs="Segoe UI"/>
          <w:sz w:val="24"/>
          <w:szCs w:val="24"/>
        </w:rPr>
        <w:t xml:space="preserve"> reduce the drag of the veh</w:t>
      </w:r>
      <w:r w:rsidR="19E36E3F" w:rsidRPr="44CEA551">
        <w:rPr>
          <w:rFonts w:ascii="Segoe UI" w:eastAsia="Segoe UI" w:hAnsi="Segoe UI" w:cs="Segoe UI"/>
          <w:sz w:val="24"/>
          <w:szCs w:val="24"/>
        </w:rPr>
        <w:t>icle but</w:t>
      </w:r>
      <w:r w:rsidR="180D0A25" w:rsidRPr="44CEA551">
        <w:rPr>
          <w:rFonts w:ascii="Segoe UI" w:eastAsia="Segoe UI" w:hAnsi="Segoe UI" w:cs="Segoe UI"/>
          <w:sz w:val="24"/>
          <w:szCs w:val="24"/>
        </w:rPr>
        <w:t xml:space="preserve"> still allow the </w:t>
      </w:r>
      <w:r w:rsidR="180D0A25" w:rsidRPr="44CEA551">
        <w:rPr>
          <w:rFonts w:ascii="Segoe UI" w:eastAsia="Segoe UI" w:hAnsi="Segoe UI" w:cs="Segoe UI"/>
          <w:sz w:val="24"/>
          <w:szCs w:val="24"/>
        </w:rPr>
        <w:lastRenderedPageBreak/>
        <w:t>driver to see</w:t>
      </w:r>
      <w:r w:rsidR="08B68934" w:rsidRPr="44CEA551">
        <w:rPr>
          <w:rFonts w:ascii="Segoe UI" w:eastAsia="Segoe UI" w:hAnsi="Segoe UI" w:cs="Segoe UI"/>
          <w:sz w:val="24"/>
          <w:szCs w:val="24"/>
        </w:rPr>
        <w:t>.</w:t>
      </w:r>
      <w:r w:rsidR="7CC4DF3B" w:rsidRPr="44CEA551">
        <w:rPr>
          <w:rFonts w:ascii="Segoe UI" w:eastAsia="Segoe UI" w:hAnsi="Segoe UI" w:cs="Segoe UI"/>
          <w:sz w:val="24"/>
          <w:szCs w:val="24"/>
        </w:rPr>
        <w:t xml:space="preserve"> To enter and exit the soapbox you will have to </w:t>
      </w:r>
      <w:r w:rsidR="49EBF2EC" w:rsidRPr="44CEA551">
        <w:rPr>
          <w:rFonts w:ascii="Segoe UI" w:eastAsia="Segoe UI" w:hAnsi="Segoe UI" w:cs="Segoe UI"/>
          <w:sz w:val="24"/>
          <w:szCs w:val="24"/>
        </w:rPr>
        <w:t>lift</w:t>
      </w:r>
      <w:r w:rsidR="7CC4DF3B" w:rsidRPr="44CEA551">
        <w:rPr>
          <w:rFonts w:ascii="Segoe UI" w:eastAsia="Segoe UI" w:hAnsi="Segoe UI" w:cs="Segoe UI"/>
          <w:sz w:val="24"/>
          <w:szCs w:val="24"/>
        </w:rPr>
        <w:t xml:space="preserve"> the entire exterior shell</w:t>
      </w:r>
      <w:r w:rsidR="50528950" w:rsidRPr="44CEA551">
        <w:rPr>
          <w:rFonts w:ascii="Segoe UI" w:eastAsia="Segoe UI" w:hAnsi="Segoe UI" w:cs="Segoe UI"/>
          <w:sz w:val="24"/>
          <w:szCs w:val="24"/>
        </w:rPr>
        <w:t xml:space="preserve"> from the front</w:t>
      </w:r>
      <w:r w:rsidR="7CC4DF3B" w:rsidRPr="44CEA551">
        <w:rPr>
          <w:rFonts w:ascii="Segoe UI" w:eastAsia="Segoe UI" w:hAnsi="Segoe UI" w:cs="Segoe UI"/>
          <w:sz w:val="24"/>
          <w:szCs w:val="24"/>
        </w:rPr>
        <w:t xml:space="preserve"> which is attached </w:t>
      </w:r>
      <w:r w:rsidR="0EF76E82" w:rsidRPr="44CEA551">
        <w:rPr>
          <w:rFonts w:ascii="Segoe UI" w:eastAsia="Segoe UI" w:hAnsi="Segoe UI" w:cs="Segoe UI"/>
          <w:sz w:val="24"/>
          <w:szCs w:val="24"/>
        </w:rPr>
        <w:t xml:space="preserve">to </w:t>
      </w:r>
      <w:r w:rsidR="7CC4DF3B" w:rsidRPr="44CEA551">
        <w:rPr>
          <w:rFonts w:ascii="Segoe UI" w:eastAsia="Segoe UI" w:hAnsi="Segoe UI" w:cs="Segoe UI"/>
          <w:sz w:val="24"/>
          <w:szCs w:val="24"/>
        </w:rPr>
        <w:t>the frame at the rear by</w:t>
      </w:r>
      <w:r w:rsidR="50C88258" w:rsidRPr="44CEA551">
        <w:rPr>
          <w:rFonts w:ascii="Segoe UI" w:eastAsia="Segoe UI" w:hAnsi="Segoe UI" w:cs="Segoe UI"/>
          <w:sz w:val="24"/>
          <w:szCs w:val="24"/>
        </w:rPr>
        <w:t xml:space="preserve"> door</w:t>
      </w:r>
      <w:r w:rsidR="7CC4DF3B" w:rsidRPr="44CEA551">
        <w:rPr>
          <w:rFonts w:ascii="Segoe UI" w:eastAsia="Segoe UI" w:hAnsi="Segoe UI" w:cs="Segoe UI"/>
          <w:sz w:val="24"/>
          <w:szCs w:val="24"/>
        </w:rPr>
        <w:t xml:space="preserve"> </w:t>
      </w:r>
      <w:r w:rsidR="7DF8D70F" w:rsidRPr="44CEA551">
        <w:rPr>
          <w:rFonts w:ascii="Segoe UI" w:eastAsia="Segoe UI" w:hAnsi="Segoe UI" w:cs="Segoe UI"/>
          <w:sz w:val="24"/>
          <w:szCs w:val="24"/>
        </w:rPr>
        <w:t>hinges</w:t>
      </w:r>
      <w:r w:rsidR="28F4B40C" w:rsidRPr="44CEA551">
        <w:rPr>
          <w:rFonts w:ascii="Segoe UI" w:eastAsia="Segoe UI" w:hAnsi="Segoe UI" w:cs="Segoe UI"/>
          <w:sz w:val="24"/>
          <w:szCs w:val="24"/>
        </w:rPr>
        <w:t xml:space="preserve">. However due to the shell being made from wood it will be easy for either the driver or someone outside the soapbox to open and close the shell. </w:t>
      </w:r>
      <w:r w:rsidR="3AECC2A9" w:rsidRPr="44CEA551">
        <w:rPr>
          <w:rFonts w:ascii="Segoe UI" w:eastAsia="Segoe UI" w:hAnsi="Segoe UI" w:cs="Segoe UI"/>
          <w:sz w:val="24"/>
          <w:szCs w:val="24"/>
        </w:rPr>
        <w:t>There would be clips on the front of the shell which would allow the soapbox to be secured at the front</w:t>
      </w:r>
      <w:r w:rsidR="2CEEC64C" w:rsidRPr="44CEA551">
        <w:rPr>
          <w:rFonts w:ascii="Segoe UI" w:eastAsia="Segoe UI" w:hAnsi="Segoe UI" w:cs="Segoe UI"/>
          <w:sz w:val="24"/>
          <w:szCs w:val="24"/>
        </w:rPr>
        <w:t xml:space="preserve"> to the frame</w:t>
      </w:r>
      <w:r w:rsidR="3AECC2A9" w:rsidRPr="44CEA551">
        <w:rPr>
          <w:rFonts w:ascii="Segoe UI" w:eastAsia="Segoe UI" w:hAnsi="Segoe UI" w:cs="Segoe UI"/>
          <w:sz w:val="24"/>
          <w:szCs w:val="24"/>
        </w:rPr>
        <w:t xml:space="preserve"> while </w:t>
      </w:r>
      <w:r w:rsidR="4C9C2686" w:rsidRPr="44CEA551">
        <w:rPr>
          <w:rFonts w:ascii="Segoe UI" w:eastAsia="Segoe UI" w:hAnsi="Segoe UI" w:cs="Segoe UI"/>
          <w:sz w:val="24"/>
          <w:szCs w:val="24"/>
        </w:rPr>
        <w:t>rac</w:t>
      </w:r>
      <w:r w:rsidR="3AECC2A9" w:rsidRPr="44CEA551">
        <w:rPr>
          <w:rFonts w:ascii="Segoe UI" w:eastAsia="Segoe UI" w:hAnsi="Segoe UI" w:cs="Segoe UI"/>
          <w:sz w:val="24"/>
          <w:szCs w:val="24"/>
        </w:rPr>
        <w:t xml:space="preserve">ing but easily removable for when exiting the vehicle or </w:t>
      </w:r>
      <w:r w:rsidR="758318E1" w:rsidRPr="44CEA551">
        <w:rPr>
          <w:rFonts w:ascii="Segoe UI" w:eastAsia="Segoe UI" w:hAnsi="Segoe UI" w:cs="Segoe UI"/>
          <w:sz w:val="24"/>
          <w:szCs w:val="24"/>
        </w:rPr>
        <w:t>in</w:t>
      </w:r>
      <w:r w:rsidR="3AECC2A9" w:rsidRPr="44CEA551">
        <w:rPr>
          <w:rFonts w:ascii="Segoe UI" w:eastAsia="Segoe UI" w:hAnsi="Segoe UI" w:cs="Segoe UI"/>
          <w:sz w:val="24"/>
          <w:szCs w:val="24"/>
        </w:rPr>
        <w:t xml:space="preserve"> case of emergency.</w:t>
      </w:r>
      <w:r w:rsidR="7A84A2A6" w:rsidRPr="44CEA551">
        <w:rPr>
          <w:rFonts w:ascii="Segoe UI" w:eastAsia="Segoe UI" w:hAnsi="Segoe UI" w:cs="Segoe UI"/>
          <w:sz w:val="24"/>
          <w:szCs w:val="24"/>
        </w:rPr>
        <w:t xml:space="preserve"> Overall, the benefits of the mystery machine shell are that it provides plenty of room for the driver and even a roll cage</w:t>
      </w:r>
      <w:r w:rsidR="2A3890AF" w:rsidRPr="44CEA551">
        <w:rPr>
          <w:rFonts w:ascii="Segoe UI" w:eastAsia="Segoe UI" w:hAnsi="Segoe UI" w:cs="Segoe UI"/>
          <w:sz w:val="24"/>
          <w:szCs w:val="24"/>
        </w:rPr>
        <w:t xml:space="preserve">, it provides </w:t>
      </w:r>
      <w:r w:rsidR="33472396" w:rsidRPr="44CEA551">
        <w:rPr>
          <w:rFonts w:ascii="Segoe UI" w:eastAsia="Segoe UI" w:hAnsi="Segoe UI" w:cs="Segoe UI"/>
          <w:sz w:val="24"/>
          <w:szCs w:val="24"/>
        </w:rPr>
        <w:t>loads</w:t>
      </w:r>
      <w:r w:rsidR="2A3890AF" w:rsidRPr="44CEA551">
        <w:rPr>
          <w:rFonts w:ascii="Segoe UI" w:eastAsia="Segoe UI" w:hAnsi="Segoe UI" w:cs="Segoe UI"/>
          <w:sz w:val="24"/>
          <w:szCs w:val="24"/>
        </w:rPr>
        <w:t xml:space="preserve"> of </w:t>
      </w:r>
      <w:r w:rsidR="5ECD9612" w:rsidRPr="44CEA551">
        <w:rPr>
          <w:rFonts w:ascii="Segoe UI" w:eastAsia="Segoe UI" w:hAnsi="Segoe UI" w:cs="Segoe UI"/>
          <w:sz w:val="24"/>
          <w:szCs w:val="24"/>
        </w:rPr>
        <w:t>visibility</w:t>
      </w:r>
      <w:r w:rsidR="2A3890AF" w:rsidRPr="44CEA551">
        <w:rPr>
          <w:rFonts w:ascii="Segoe UI" w:eastAsia="Segoe UI" w:hAnsi="Segoe UI" w:cs="Segoe UI"/>
          <w:sz w:val="24"/>
          <w:szCs w:val="24"/>
        </w:rPr>
        <w:t xml:space="preserve"> for </w:t>
      </w:r>
      <w:r w:rsidR="00C5087F">
        <w:rPr>
          <w:noProof/>
        </w:rPr>
        <w:drawing>
          <wp:anchor distT="0" distB="0" distL="114300" distR="114300" simplePos="0" relativeHeight="251658246" behindDoc="0" locked="0" layoutInCell="1" allowOverlap="1" wp14:anchorId="2BED4AB5" wp14:editId="7A301C38">
            <wp:simplePos x="0" y="0"/>
            <wp:positionH relativeFrom="margin">
              <wp:align>right</wp:align>
            </wp:positionH>
            <wp:positionV relativeFrom="paragraph">
              <wp:posOffset>1548367</wp:posOffset>
            </wp:positionV>
            <wp:extent cx="6095998" cy="4343400"/>
            <wp:effectExtent l="0" t="0" r="635" b="0"/>
            <wp:wrapTopAndBottom/>
            <wp:docPr id="1631677150" name="Picture 1631677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1677150"/>
                    <pic:cNvPicPr/>
                  </pic:nvPicPr>
                  <pic:blipFill>
                    <a:blip r:embed="rId12">
                      <a:extLst>
                        <a:ext uri="{28A0092B-C50C-407E-A947-70E740481C1C}">
                          <a14:useLocalDpi xmlns:a14="http://schemas.microsoft.com/office/drawing/2010/main" val="0"/>
                        </a:ext>
                      </a:extLst>
                    </a:blip>
                    <a:stretch>
                      <a:fillRect/>
                    </a:stretch>
                  </pic:blipFill>
                  <pic:spPr>
                    <a:xfrm>
                      <a:off x="0" y="0"/>
                      <a:ext cx="6095998" cy="4343400"/>
                    </a:xfrm>
                    <a:prstGeom prst="rect">
                      <a:avLst/>
                    </a:prstGeom>
                  </pic:spPr>
                </pic:pic>
              </a:graphicData>
            </a:graphic>
          </wp:anchor>
        </w:drawing>
      </w:r>
      <w:r w:rsidR="2A3890AF" w:rsidRPr="44CEA551">
        <w:rPr>
          <w:rFonts w:ascii="Segoe UI" w:eastAsia="Segoe UI" w:hAnsi="Segoe UI" w:cs="Segoe UI"/>
          <w:sz w:val="24"/>
          <w:szCs w:val="24"/>
        </w:rPr>
        <w:t xml:space="preserve">the driver, can crumple in case of a crash and it will look good while doing it. </w:t>
      </w:r>
    </w:p>
    <w:p w14:paraId="1EA3F9BE" w14:textId="77777777" w:rsidR="00C5087F" w:rsidRPr="00C5087F" w:rsidRDefault="00C5087F" w:rsidP="00C5087F">
      <w:pPr>
        <w:rPr>
          <w:rFonts w:ascii="Segoe UI" w:eastAsia="Segoe UI" w:hAnsi="Segoe UI" w:cs="Segoe UI"/>
          <w:sz w:val="24"/>
          <w:szCs w:val="24"/>
        </w:rPr>
      </w:pPr>
    </w:p>
    <w:p w14:paraId="0B84A5C9" w14:textId="28DE1A96" w:rsidR="291ED625" w:rsidRDefault="291ED625" w:rsidP="4A7DDAFB">
      <w:pPr>
        <w:pStyle w:val="Heading1"/>
        <w:jc w:val="center"/>
        <w:rPr>
          <w:rFonts w:ascii="Segoe UI" w:eastAsia="Segoe UI" w:hAnsi="Segoe UI" w:cs="Segoe UI"/>
          <w:b/>
          <w:bCs/>
          <w:u w:val="single"/>
        </w:rPr>
      </w:pPr>
      <w:bookmarkStart w:id="14" w:name="_Toc125965515"/>
      <w:r w:rsidRPr="6F05111E">
        <w:rPr>
          <w:rFonts w:ascii="Segoe UI" w:eastAsia="Segoe UI" w:hAnsi="Segoe UI" w:cs="Segoe UI"/>
          <w:b/>
          <w:bCs/>
          <w:u w:val="single"/>
        </w:rPr>
        <w:t>Chassis design</w:t>
      </w:r>
      <w:bookmarkEnd w:id="14"/>
    </w:p>
    <w:p w14:paraId="5D7FC07B" w14:textId="092AB219" w:rsidR="6F05111E" w:rsidRDefault="6F05111E" w:rsidP="6F05111E"/>
    <w:p w14:paraId="7D8DA9B1" w14:textId="5C2D808E" w:rsidR="4A7DDAFB" w:rsidRDefault="291ED625" w:rsidP="0530885F">
      <w:r>
        <w:t xml:space="preserve">Before starting the design of the </w:t>
      </w:r>
      <w:r w:rsidR="39534BC5">
        <w:t>chassis,</w:t>
      </w:r>
      <w:r>
        <w:t xml:space="preserve"> the team first had to decide on which mate</w:t>
      </w:r>
      <w:r w:rsidR="1B80C074">
        <w:t xml:space="preserve">rial would be used as this would </w:t>
      </w:r>
      <w:r w:rsidR="0C5CC3B8">
        <w:t>affect</w:t>
      </w:r>
      <w:r w:rsidR="1B80C074">
        <w:t xml:space="preserve"> </w:t>
      </w:r>
      <w:r w:rsidR="696B8918">
        <w:t>the amount of bracing required throughout the frame to get it as strong as possible</w:t>
      </w:r>
      <w:r w:rsidR="5658D253">
        <w:t xml:space="preserve">. After </w:t>
      </w:r>
      <w:r w:rsidR="7E5EC75A">
        <w:t>deciding</w:t>
      </w:r>
      <w:r w:rsidR="5658D253">
        <w:t xml:space="preserve"> on a steel tubular </w:t>
      </w:r>
      <w:r w:rsidR="196D27FE">
        <w:t>frame,</w:t>
      </w:r>
      <w:r w:rsidR="5658D253">
        <w:t xml:space="preserve"> </w:t>
      </w:r>
      <w:r w:rsidR="6BAF3650">
        <w:t>we were</w:t>
      </w:r>
      <w:r w:rsidR="5658D253">
        <w:t xml:space="preserve"> able to star</w:t>
      </w:r>
      <w:r w:rsidR="18DBB34B">
        <w:t>t on some design.</w:t>
      </w:r>
      <w:r w:rsidR="25E446A7">
        <w:t xml:space="preserve"> We took </w:t>
      </w:r>
      <w:r w:rsidR="00C5087F">
        <w:t>inspiration</w:t>
      </w:r>
      <w:r w:rsidR="25E446A7">
        <w:t xml:space="preserve"> from looking at previously made soapboxes and a design produced by </w:t>
      </w:r>
      <w:r w:rsidR="00C5087F">
        <w:t>Red bull</w:t>
      </w:r>
      <w:r w:rsidR="25E446A7">
        <w:t xml:space="preserve"> </w:t>
      </w:r>
      <w:r w:rsidR="7FF3D99E">
        <w:t>show</w:t>
      </w:r>
      <w:r w:rsidR="25E446A7">
        <w:t xml:space="preserve"> in figur</w:t>
      </w:r>
      <w:r w:rsidR="53AD374F">
        <w:t>e</w:t>
      </w:r>
      <w:r w:rsidR="6E6E49CC">
        <w:t xml:space="preserve"> bellow.</w:t>
      </w:r>
    </w:p>
    <w:p w14:paraId="4B61C9C1" w14:textId="3D9BBAEA" w:rsidR="4A7DDAFB" w:rsidRDefault="0530885F" w:rsidP="0530885F">
      <w:r>
        <w:rPr>
          <w:noProof/>
        </w:rPr>
        <w:lastRenderedPageBreak/>
        <w:drawing>
          <wp:anchor distT="0" distB="0" distL="114300" distR="114300" simplePos="0" relativeHeight="251658241" behindDoc="0" locked="0" layoutInCell="1" allowOverlap="1" wp14:anchorId="1F9C6F7B" wp14:editId="72A4B222">
            <wp:simplePos x="0" y="0"/>
            <wp:positionH relativeFrom="column">
              <wp:align>left</wp:align>
            </wp:positionH>
            <wp:positionV relativeFrom="paragraph">
              <wp:posOffset>0</wp:posOffset>
            </wp:positionV>
            <wp:extent cx="2132012" cy="3009900"/>
            <wp:effectExtent l="0" t="0" r="0" b="0"/>
            <wp:wrapSquare wrapText="bothSides"/>
            <wp:docPr id="259917797" name="Picture 2599177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32012" cy="3009900"/>
                    </a:xfrm>
                    <a:prstGeom prst="rect">
                      <a:avLst/>
                    </a:prstGeom>
                  </pic:spPr>
                </pic:pic>
              </a:graphicData>
            </a:graphic>
            <wp14:sizeRelH relativeFrom="page">
              <wp14:pctWidth>0</wp14:pctWidth>
            </wp14:sizeRelH>
            <wp14:sizeRelV relativeFrom="page">
              <wp14:pctHeight>0</wp14:pctHeight>
            </wp14:sizeRelV>
          </wp:anchor>
        </w:drawing>
      </w:r>
      <w:r w:rsidR="54055158">
        <w:t xml:space="preserve">This design was a good starting point, </w:t>
      </w:r>
      <w:r w:rsidR="1A763C64">
        <w:t xml:space="preserve">however, after the bodywork design was made </w:t>
      </w:r>
      <w:proofErr w:type="spellStart"/>
      <w:r w:rsidR="1A763C64">
        <w:t>i</w:t>
      </w:r>
      <w:proofErr w:type="spellEnd"/>
      <w:r w:rsidR="1A763C64">
        <w:t xml:space="preserve"> realise it would not work due</w:t>
      </w:r>
      <w:r w:rsidR="54055158">
        <w:t xml:space="preserve"> to the s</w:t>
      </w:r>
      <w:r w:rsidR="3357C3F1">
        <w:t xml:space="preserve">hape of the </w:t>
      </w:r>
      <w:r w:rsidR="47D85AE6">
        <w:t>mystery</w:t>
      </w:r>
      <w:r w:rsidR="3357C3F1">
        <w:t xml:space="preserve"> machine. This meant that </w:t>
      </w:r>
      <w:r w:rsidR="011DDAD7">
        <w:t xml:space="preserve">we had to make our </w:t>
      </w:r>
      <w:r w:rsidR="72DDE676">
        <w:t>own. I</w:t>
      </w:r>
      <w:r w:rsidR="011DDAD7">
        <w:t xml:space="preserve"> started off by making a rectangular base to build up from</w:t>
      </w:r>
      <w:r w:rsidR="395C29A4">
        <w:t xml:space="preserve"> that would allow for the mounting of a seat and the steering co</w:t>
      </w:r>
      <w:r w:rsidR="1C4B92AB">
        <w:t>mponents. I then created a frame that matches the bodywork goes up to the point that i</w:t>
      </w:r>
      <w:r w:rsidR="6AC24E5B">
        <w:t>t starts to come inwards.</w:t>
      </w:r>
      <w:r w:rsidR="4D1B8762">
        <w:t xml:space="preserve"> This will allow for the body </w:t>
      </w:r>
      <w:r w:rsidR="6B12DF2C">
        <w:t>panels</w:t>
      </w:r>
      <w:r w:rsidR="4D1B8762">
        <w:t xml:space="preserve"> to be easily mounted onto the cassis while providing protection for the driver</w:t>
      </w:r>
      <w:r w:rsidR="295A2778">
        <w:t xml:space="preserve"> in the occurrence of a crash while completing the course</w:t>
      </w:r>
      <w:r w:rsidR="4D1B8762">
        <w:t xml:space="preserve">. I also added a </w:t>
      </w:r>
      <w:r w:rsidR="1809673A">
        <w:t>roll hoop as this is required under section 2.14 of the soapbox r</w:t>
      </w:r>
      <w:r w:rsidR="501197DF">
        <w:t>ace regulations.</w:t>
      </w:r>
      <w:r w:rsidR="61987645">
        <w:t xml:space="preserve"> When making the chassis I had to ensure that I took 20mm of</w:t>
      </w:r>
      <w:r w:rsidR="6FFD5EC0">
        <w:t xml:space="preserve">f the lengths of the bodywork dimensions to account for the thickness of the </w:t>
      </w:r>
      <w:proofErr w:type="spellStart"/>
      <w:r w:rsidR="6FFD5EC0">
        <w:t>pannels</w:t>
      </w:r>
      <w:proofErr w:type="spellEnd"/>
      <w:r w:rsidR="6FFD5EC0">
        <w:t>. figure  bellow is th</w:t>
      </w:r>
      <w:r w:rsidR="02ACEFCB">
        <w:t>e completed drawings of the chassis.</w:t>
      </w:r>
    </w:p>
    <w:p w14:paraId="001A9833" w14:textId="1A5E7342" w:rsidR="4A7DDAFB" w:rsidRDefault="003B53D0" w:rsidP="0530885F">
      <w:r>
        <w:rPr>
          <w:noProof/>
        </w:rPr>
        <w:drawing>
          <wp:anchor distT="0" distB="0" distL="114300" distR="114300" simplePos="0" relativeHeight="251658242" behindDoc="0" locked="0" layoutInCell="1" allowOverlap="1" wp14:anchorId="7292DC1E" wp14:editId="1081C2A2">
            <wp:simplePos x="0" y="0"/>
            <wp:positionH relativeFrom="column">
              <wp:posOffset>-668020</wp:posOffset>
            </wp:positionH>
            <wp:positionV relativeFrom="paragraph">
              <wp:posOffset>346710</wp:posOffset>
            </wp:positionV>
            <wp:extent cx="6889750" cy="4946650"/>
            <wp:effectExtent l="0" t="0" r="6350" b="6350"/>
            <wp:wrapTopAndBottom/>
            <wp:docPr id="1858260624" name="Picture 1858260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l="16824" t="4932" r="15048"/>
                    <a:stretch>
                      <a:fillRect/>
                    </a:stretch>
                  </pic:blipFill>
                  <pic:spPr>
                    <a:xfrm>
                      <a:off x="0" y="0"/>
                      <a:ext cx="6889750" cy="4946650"/>
                    </a:xfrm>
                    <a:prstGeom prst="rect">
                      <a:avLst/>
                    </a:prstGeom>
                  </pic:spPr>
                </pic:pic>
              </a:graphicData>
            </a:graphic>
            <wp14:sizeRelH relativeFrom="page">
              <wp14:pctWidth>0</wp14:pctWidth>
            </wp14:sizeRelH>
            <wp14:sizeRelV relativeFrom="page">
              <wp14:pctHeight>0</wp14:pctHeight>
            </wp14:sizeRelV>
          </wp:anchor>
        </w:drawing>
      </w:r>
    </w:p>
    <w:p w14:paraId="2DE9C202" w14:textId="5F5657E5" w:rsidR="4A7DDAFB" w:rsidRDefault="4A7DDAFB" w:rsidP="0530885F"/>
    <w:p w14:paraId="7AA6275B" w14:textId="3E8BD8E7" w:rsidR="4A7DDAFB" w:rsidRDefault="4A7DDAFB" w:rsidP="0530885F"/>
    <w:p w14:paraId="6B3950EB" w14:textId="5EE2E950" w:rsidR="4A7DDAFB" w:rsidRPr="00C5087F" w:rsidRDefault="3AE87390" w:rsidP="003B53D0">
      <w:pPr>
        <w:pStyle w:val="Heading1"/>
        <w:jc w:val="center"/>
        <w:rPr>
          <w:rFonts w:eastAsia="Segoe UI"/>
          <w:b/>
          <w:bCs/>
          <w:color w:val="4472C4" w:themeColor="accent1"/>
          <w:u w:val="single"/>
        </w:rPr>
      </w:pPr>
      <w:bookmarkStart w:id="15" w:name="_Toc125965516"/>
      <w:r w:rsidRPr="00C5087F">
        <w:rPr>
          <w:rFonts w:eastAsia="Segoe UI"/>
          <w:b/>
          <w:bCs/>
          <w:u w:val="single"/>
        </w:rPr>
        <w:lastRenderedPageBreak/>
        <w:t>Seat, steering,</w:t>
      </w:r>
      <w:r w:rsidR="19AFC030" w:rsidRPr="00C5087F">
        <w:rPr>
          <w:rFonts w:eastAsia="Segoe UI"/>
          <w:b/>
          <w:bCs/>
          <w:u w:val="single"/>
        </w:rPr>
        <w:t xml:space="preserve"> braking,</w:t>
      </w:r>
      <w:r w:rsidRPr="00C5087F">
        <w:rPr>
          <w:rFonts w:eastAsia="Segoe UI"/>
          <w:b/>
          <w:bCs/>
          <w:u w:val="single"/>
        </w:rPr>
        <w:t xml:space="preserve"> and wheels</w:t>
      </w:r>
      <w:bookmarkEnd w:id="15"/>
    </w:p>
    <w:p w14:paraId="35D4733B" w14:textId="3C656B02" w:rsidR="4A7DDAFB" w:rsidRDefault="4A7DDAFB" w:rsidP="6F05111E">
      <w:pPr>
        <w:jc w:val="center"/>
        <w:rPr>
          <w:rFonts w:ascii="Segoe UI" w:eastAsia="Segoe UI" w:hAnsi="Segoe UI" w:cs="Segoe UI"/>
          <w:b/>
          <w:bCs/>
          <w:color w:val="4472C4" w:themeColor="accent1"/>
          <w:sz w:val="32"/>
          <w:szCs w:val="32"/>
          <w:u w:val="single"/>
        </w:rPr>
      </w:pPr>
    </w:p>
    <w:p w14:paraId="2BB68FBB" w14:textId="06D5DD14" w:rsidR="4A7DDAFB" w:rsidRDefault="3AE87390" w:rsidP="6F05111E">
      <w:pPr>
        <w:rPr>
          <w:rFonts w:eastAsiaTheme="minorEastAsia"/>
          <w:color w:val="000000" w:themeColor="text1"/>
        </w:rPr>
      </w:pPr>
      <w:r w:rsidRPr="6F05111E">
        <w:rPr>
          <w:rFonts w:eastAsiaTheme="minorEastAsia"/>
          <w:color w:val="000000" w:themeColor="text1"/>
        </w:rPr>
        <w:t>For th</w:t>
      </w:r>
      <w:r w:rsidR="6427921A" w:rsidRPr="6F05111E">
        <w:rPr>
          <w:rFonts w:eastAsiaTheme="minorEastAsia"/>
          <w:color w:val="000000" w:themeColor="text1"/>
        </w:rPr>
        <w:t xml:space="preserve">is section of the </w:t>
      </w:r>
      <w:r w:rsidR="3D97A071" w:rsidRPr="6F05111E">
        <w:rPr>
          <w:rFonts w:eastAsiaTheme="minorEastAsia"/>
          <w:color w:val="000000" w:themeColor="text1"/>
        </w:rPr>
        <w:t>car,</w:t>
      </w:r>
      <w:r w:rsidR="6427921A" w:rsidRPr="6F05111E">
        <w:rPr>
          <w:rFonts w:eastAsiaTheme="minorEastAsia"/>
          <w:color w:val="000000" w:themeColor="text1"/>
        </w:rPr>
        <w:t xml:space="preserve"> we have decided to use go kart parts as they can be found brand new at a low cost </w:t>
      </w:r>
      <w:r w:rsidR="6A8E287E" w:rsidRPr="6F05111E">
        <w:rPr>
          <w:rFonts w:eastAsiaTheme="minorEastAsia"/>
          <w:color w:val="000000" w:themeColor="text1"/>
        </w:rPr>
        <w:t>online. To start off with the seat</w:t>
      </w:r>
      <w:r w:rsidR="7B8D6F01" w:rsidRPr="6F05111E">
        <w:rPr>
          <w:rFonts w:eastAsiaTheme="minorEastAsia"/>
          <w:color w:val="000000" w:themeColor="text1"/>
        </w:rPr>
        <w:t>. We found this s</w:t>
      </w:r>
      <w:r w:rsidR="1CEA130A" w:rsidRPr="6F05111E">
        <w:rPr>
          <w:rFonts w:eastAsiaTheme="minorEastAsia"/>
          <w:color w:val="000000" w:themeColor="text1"/>
        </w:rPr>
        <w:t xml:space="preserve">eat online for £12.49 excluding VAT. This </w:t>
      </w:r>
    </w:p>
    <w:p w14:paraId="6E9FFBEF" w14:textId="162D219A" w:rsidR="4A7DDAFB" w:rsidRDefault="11941330" w:rsidP="0530885F">
      <w:r>
        <w:t xml:space="preserve">Seat is perfect for the </w:t>
      </w:r>
      <w:r w:rsidR="20F7E242">
        <w:t>application</w:t>
      </w:r>
      <w:r>
        <w:t xml:space="preserve"> as it has </w:t>
      </w:r>
      <w:r w:rsidR="19D21FCF">
        <w:t>predrilled</w:t>
      </w:r>
      <w:r>
        <w:t xml:space="preserve"> holes in the base that can be used to mount it onto the base of the car</w:t>
      </w:r>
      <w:r w:rsidR="41CC4683">
        <w:t xml:space="preserve">. </w:t>
      </w:r>
    </w:p>
    <w:p w14:paraId="56D587EB" w14:textId="2E73A4BA" w:rsidR="4A7DDAFB" w:rsidRDefault="00000000" w:rsidP="0530885F">
      <w:hyperlink r:id="rId15">
        <w:r w:rsidR="41CC4683" w:rsidRPr="0F79A911">
          <w:rPr>
            <w:rStyle w:val="Hyperlink"/>
          </w:rPr>
          <w:t>https://www.fonefunshop.com/replacement-seat-for-driftkart.html</w:t>
        </w:r>
      </w:hyperlink>
      <w:r w:rsidR="6F05111E">
        <w:rPr>
          <w:noProof/>
        </w:rPr>
        <w:drawing>
          <wp:anchor distT="0" distB="0" distL="114300" distR="114300" simplePos="0" relativeHeight="251658243" behindDoc="0" locked="0" layoutInCell="1" allowOverlap="1" wp14:anchorId="44F3C7E9" wp14:editId="4B94223D">
            <wp:simplePos x="0" y="0"/>
            <wp:positionH relativeFrom="column">
              <wp:align>left</wp:align>
            </wp:positionH>
            <wp:positionV relativeFrom="paragraph">
              <wp:posOffset>0</wp:posOffset>
            </wp:positionV>
            <wp:extent cx="2857500" cy="2143125"/>
            <wp:effectExtent l="0" t="0" r="0" b="0"/>
            <wp:wrapSquare wrapText="bothSides"/>
            <wp:docPr id="773326337" name="Picture 773326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857500" cy="2143125"/>
                    </a:xfrm>
                    <a:prstGeom prst="rect">
                      <a:avLst/>
                    </a:prstGeom>
                  </pic:spPr>
                </pic:pic>
              </a:graphicData>
            </a:graphic>
            <wp14:sizeRelH relativeFrom="page">
              <wp14:pctWidth>0</wp14:pctWidth>
            </wp14:sizeRelH>
            <wp14:sizeRelV relativeFrom="page">
              <wp14:pctHeight>0</wp14:pctHeight>
            </wp14:sizeRelV>
          </wp:anchor>
        </w:drawing>
      </w:r>
    </w:p>
    <w:p w14:paraId="25424748" w14:textId="470A11A0" w:rsidR="4A7DDAFB" w:rsidRDefault="4A7DDAFB" w:rsidP="0530885F"/>
    <w:p w14:paraId="527A68B8" w14:textId="01A9BA78" w:rsidR="4A7DDAFB" w:rsidRDefault="4A7DDAFB" w:rsidP="0F79A911"/>
    <w:p w14:paraId="6B6161B8" w14:textId="2B0A5012" w:rsidR="4A7DDAFB" w:rsidRDefault="4A7DDAFB" w:rsidP="0F79A911"/>
    <w:p w14:paraId="347CBB6F" w14:textId="1045E0F5" w:rsidR="4A7DDAFB" w:rsidRDefault="4A7DDAFB" w:rsidP="0F79A911"/>
    <w:p w14:paraId="14F4518B" w14:textId="1C60074C" w:rsidR="4A7DDAFB" w:rsidRDefault="4A7DDAFB" w:rsidP="0F79A911"/>
    <w:p w14:paraId="1CC9B8C0" w14:textId="24D8FB96" w:rsidR="4A7DDAFB" w:rsidRDefault="4A7DDAFB" w:rsidP="0F79A911"/>
    <w:p w14:paraId="61D51339" w14:textId="44AD7C49" w:rsidR="4A7DDAFB" w:rsidRDefault="4A7DDAFB" w:rsidP="0F79A911"/>
    <w:p w14:paraId="63C69649" w14:textId="5DE586BE" w:rsidR="4A7DDAFB" w:rsidRDefault="4A7DDAFB" w:rsidP="0F79A911"/>
    <w:p w14:paraId="07B41D2C" w14:textId="1BB5C53B" w:rsidR="4A7DDAFB" w:rsidRDefault="2D189AA1" w:rsidP="0F79A911">
      <w:r>
        <w:t>For the steering system we have gone for a kit made for go</w:t>
      </w:r>
      <w:r w:rsidR="7A3FAE51">
        <w:t xml:space="preserve"> karts</w:t>
      </w:r>
      <w:r w:rsidR="5D440ED7">
        <w:t xml:space="preserve">/ off road </w:t>
      </w:r>
      <w:proofErr w:type="spellStart"/>
      <w:r w:rsidR="5D440ED7">
        <w:t>buggys</w:t>
      </w:r>
      <w:proofErr w:type="spellEnd"/>
      <w:r w:rsidR="5D440ED7">
        <w:t>. The kit comes complete with</w:t>
      </w:r>
      <w:r w:rsidR="3C968170">
        <w:t>:</w:t>
      </w:r>
      <w:r w:rsidR="5D440ED7">
        <w:t xml:space="preserve"> </w:t>
      </w:r>
      <w:r w:rsidR="700995CD">
        <w:t>Tie rod, rack, adjustable shaft, steering wheel, 4 stud wheel hubs, 17mm front steering knuckle</w:t>
      </w:r>
      <w:r w:rsidR="4AD441E4">
        <w:t>. I have looked at the size of the components to ensure that they fit will fit to our soapbox car.</w:t>
      </w:r>
      <w:r w:rsidR="3FC2B015">
        <w:t xml:space="preserve"> The kit costs £161.84.</w:t>
      </w:r>
    </w:p>
    <w:p w14:paraId="1943A651" w14:textId="63BE9B1B" w:rsidR="4A7DDAFB" w:rsidRDefault="40B5AAE1" w:rsidP="0F79A911">
      <w:r>
        <w:rPr>
          <w:noProof/>
        </w:rPr>
        <w:lastRenderedPageBreak/>
        <w:drawing>
          <wp:inline distT="0" distB="0" distL="0" distR="0" wp14:anchorId="719AB2CD" wp14:editId="0068AA0F">
            <wp:extent cx="4572000" cy="4572000"/>
            <wp:effectExtent l="0" t="0" r="0" b="0"/>
            <wp:docPr id="138081729" name="Picture 138081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362BA2BA" w14:textId="58A44A2E" w:rsidR="4A7DDAFB" w:rsidRDefault="13BF22D4" w:rsidP="0F79A911">
      <w:r>
        <w:t xml:space="preserve">( </w:t>
      </w:r>
      <w:hyperlink r:id="rId18" w:history="1">
        <w:r w:rsidR="004E7D6C" w:rsidRPr="004E7D6C">
          <w:rPr>
            <w:rStyle w:val="Hyperlink"/>
          </w:rPr>
          <w:t xml:space="preserve">Steering system </w:t>
        </w:r>
        <w:proofErr w:type="spellStart"/>
        <w:r w:rsidR="004E7D6C" w:rsidRPr="004E7D6C">
          <w:rPr>
            <w:rStyle w:val="Hyperlink"/>
          </w:rPr>
          <w:t>Ebay</w:t>
        </w:r>
        <w:proofErr w:type="spellEnd"/>
        <w:r w:rsidR="004E7D6C" w:rsidRPr="004E7D6C">
          <w:rPr>
            <w:rStyle w:val="Hyperlink"/>
          </w:rPr>
          <w:t xml:space="preserve"> link</w:t>
        </w:r>
      </w:hyperlink>
      <w:r w:rsidR="5E89275E">
        <w:t xml:space="preserve"> )</w:t>
      </w:r>
    </w:p>
    <w:p w14:paraId="3DF2898D" w14:textId="5130527A" w:rsidR="4A7DDAFB" w:rsidRDefault="4A7DDAFB" w:rsidP="0530885F"/>
    <w:p w14:paraId="16BEE93D" w14:textId="03180A79" w:rsidR="4A7DDAFB" w:rsidRDefault="4A7DDAFB" w:rsidP="0530885F"/>
    <w:p w14:paraId="6EE3682F" w14:textId="31954E43" w:rsidR="4A7DDAFB" w:rsidRDefault="4A7DDAFB" w:rsidP="0530885F"/>
    <w:p w14:paraId="4AD18C37" w14:textId="77777777" w:rsidR="004E7D6C" w:rsidRDefault="13B1CAB2" w:rsidP="0530885F">
      <w:r>
        <w:t xml:space="preserve">For </w:t>
      </w:r>
      <w:r w:rsidR="20969A46">
        <w:t>breaking</w:t>
      </w:r>
      <w:r>
        <w:t xml:space="preserve"> we have gone for a rear axle kit which will allow for braking on the back wheels </w:t>
      </w:r>
      <w:proofErr w:type="spellStart"/>
      <w:r>
        <w:t>aswell</w:t>
      </w:r>
      <w:proofErr w:type="spellEnd"/>
      <w:r>
        <w:t xml:space="preserve"> as giving us a </w:t>
      </w:r>
      <w:r w:rsidR="1E25AE6A">
        <w:t>way of mounting the rear wheels</w:t>
      </w:r>
      <w:r w:rsidR="5AD27E6A">
        <w:t>. This kit includes: a 810mm axle, brake disk, break calliper</w:t>
      </w:r>
      <w:r w:rsidR="3E8DF210">
        <w:t xml:space="preserve"> and master cylinder</w:t>
      </w:r>
      <w:r w:rsidR="5AD27E6A">
        <w:t xml:space="preserve">, </w:t>
      </w:r>
      <w:r w:rsidR="3F8F25F6">
        <w:t>bearings, and wheel hubs</w:t>
      </w:r>
      <w:r w:rsidR="65AE5150">
        <w:t xml:space="preserve"> for the cost of £148.76.</w:t>
      </w:r>
    </w:p>
    <w:p w14:paraId="45058AD0" w14:textId="57A0B1CB" w:rsidR="4A7DDAFB" w:rsidRDefault="65AE5150" w:rsidP="0530885F">
      <w:r>
        <w:t xml:space="preserve"> (</w:t>
      </w:r>
      <w:hyperlink r:id="rId19">
        <w:r w:rsidR="004E7D6C">
          <w:rPr>
            <w:rStyle w:val="Hyperlink"/>
          </w:rPr>
          <w:t>Braking</w:t>
        </w:r>
        <w:r w:rsidR="004E7D6C">
          <w:rPr>
            <w:rStyle w:val="Hyperlink"/>
          </w:rPr>
          <w:t xml:space="preserve"> </w:t>
        </w:r>
        <w:r w:rsidR="004E7D6C">
          <w:rPr>
            <w:rStyle w:val="Hyperlink"/>
          </w:rPr>
          <w:t xml:space="preserve">System </w:t>
        </w:r>
        <w:proofErr w:type="spellStart"/>
        <w:r w:rsidR="004E7D6C">
          <w:rPr>
            <w:rStyle w:val="Hyperlink"/>
          </w:rPr>
          <w:t>Ebay</w:t>
        </w:r>
        <w:proofErr w:type="spellEnd"/>
        <w:r w:rsidR="004E7D6C">
          <w:rPr>
            <w:rStyle w:val="Hyperlink"/>
          </w:rPr>
          <w:t xml:space="preserve"> Link</w:t>
        </w:r>
      </w:hyperlink>
      <w:r>
        <w:t>)</w:t>
      </w:r>
    </w:p>
    <w:p w14:paraId="48F897AD" w14:textId="6FF18018" w:rsidR="163AC596" w:rsidRDefault="163AC596" w:rsidP="0F79A911">
      <w:r>
        <w:rPr>
          <w:noProof/>
        </w:rPr>
        <w:lastRenderedPageBreak/>
        <w:drawing>
          <wp:inline distT="0" distB="0" distL="0" distR="0" wp14:anchorId="113E832E" wp14:editId="3414A36B">
            <wp:extent cx="4572000" cy="4572000"/>
            <wp:effectExtent l="0" t="0" r="0" b="0"/>
            <wp:docPr id="2110673666" name="Picture 21106736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606D8EDF" w14:textId="1C8F47A7" w:rsidR="220DC734" w:rsidRDefault="220DC734" w:rsidP="0F79A911">
      <w:r>
        <w:t>We will also require a brake lever, for this we will be using one sourced of a bicycle and its cables</w:t>
      </w:r>
      <w:r w:rsidR="4820B719">
        <w:t xml:space="preserve">. The lever will be mounted on the cross </w:t>
      </w:r>
      <w:r w:rsidR="4B4CE5BE">
        <w:t>bar</w:t>
      </w:r>
      <w:r w:rsidR="4820B719">
        <w:t xml:space="preserve"> </w:t>
      </w:r>
      <w:r w:rsidR="79F4AB83">
        <w:t>Infront</w:t>
      </w:r>
      <w:r w:rsidR="4820B719">
        <w:t xml:space="preserve"> of </w:t>
      </w:r>
      <w:r w:rsidR="43E1E746">
        <w:t>the</w:t>
      </w:r>
      <w:r w:rsidR="4820B719">
        <w:t xml:space="preserve"> driver that the steering wheel is located on. The reason for this is that the break is only there to </w:t>
      </w:r>
      <w:r w:rsidR="35F55831">
        <w:t xml:space="preserve">be used in an </w:t>
      </w:r>
      <w:r w:rsidR="5882D546">
        <w:t>emergency</w:t>
      </w:r>
      <w:r w:rsidR="35F55831">
        <w:t xml:space="preserve"> as </w:t>
      </w:r>
      <w:r w:rsidR="51B37C22">
        <w:t>gravity</w:t>
      </w:r>
      <w:r w:rsidR="35F55831">
        <w:t xml:space="preserve"> is the only </w:t>
      </w:r>
      <w:r w:rsidR="24F0887A">
        <w:t>source</w:t>
      </w:r>
      <w:r w:rsidR="35F55831">
        <w:t xml:space="preserve"> of acceleration of the car, meaning the driver will need to keep his momentum </w:t>
      </w:r>
      <w:r w:rsidR="6A8E502C">
        <w:t>up</w:t>
      </w:r>
      <w:r w:rsidR="00B1BABA">
        <w:t xml:space="preserve"> through </w:t>
      </w:r>
      <w:r w:rsidR="72DB1A5A">
        <w:t>corners</w:t>
      </w:r>
      <w:r w:rsidR="00B1BABA">
        <w:t xml:space="preserve"> to get a good</w:t>
      </w:r>
      <w:r w:rsidR="77B8C567">
        <w:t>, competitive</w:t>
      </w:r>
      <w:r w:rsidR="00B1BABA">
        <w:t xml:space="preserve"> time on the course.</w:t>
      </w:r>
    </w:p>
    <w:p w14:paraId="0D8D0015" w14:textId="7A21319C" w:rsidR="220DC734" w:rsidRDefault="220DC734" w:rsidP="0F79A911">
      <w:r>
        <w:lastRenderedPageBreak/>
        <w:t xml:space="preserve"> </w:t>
      </w:r>
      <w:r w:rsidR="5EF59285">
        <w:rPr>
          <w:noProof/>
        </w:rPr>
        <w:drawing>
          <wp:inline distT="0" distB="0" distL="0" distR="0" wp14:anchorId="48EF9BAC" wp14:editId="3456D970">
            <wp:extent cx="4572000" cy="4572000"/>
            <wp:effectExtent l="0" t="0" r="0" b="0"/>
            <wp:docPr id="107673006" name="Picture 107673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0357A3E5" w14:textId="6FF37036" w:rsidR="4A7DDAFB" w:rsidRDefault="001501BF" w:rsidP="0530885F">
      <w:hyperlink r:id="rId22" w:history="1">
        <w:r w:rsidRPr="001501BF">
          <w:rPr>
            <w:rStyle w:val="Hyperlink"/>
          </w:rPr>
          <w:t xml:space="preserve">Brake Level </w:t>
        </w:r>
        <w:proofErr w:type="spellStart"/>
        <w:r w:rsidRPr="001501BF">
          <w:rPr>
            <w:rStyle w:val="Hyperlink"/>
          </w:rPr>
          <w:t>Ebay</w:t>
        </w:r>
        <w:proofErr w:type="spellEnd"/>
        <w:r w:rsidRPr="001501BF">
          <w:rPr>
            <w:rStyle w:val="Hyperlink"/>
          </w:rPr>
          <w:t xml:space="preserve"> Link</w:t>
        </w:r>
      </w:hyperlink>
    </w:p>
    <w:p w14:paraId="0B5C8868" w14:textId="7BA75A9A" w:rsidR="4A7DDAFB" w:rsidRDefault="60A81F4B" w:rsidP="0530885F">
      <w:r>
        <w:rPr>
          <w:noProof/>
        </w:rPr>
        <w:lastRenderedPageBreak/>
        <w:drawing>
          <wp:inline distT="0" distB="0" distL="0" distR="0" wp14:anchorId="3F3EA498" wp14:editId="2D0AF8CA">
            <wp:extent cx="4572000" cy="4562475"/>
            <wp:effectExtent l="0" t="0" r="0" b="0"/>
            <wp:docPr id="125240832" name="Picture 125240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4562475"/>
                    </a:xfrm>
                    <a:prstGeom prst="rect">
                      <a:avLst/>
                    </a:prstGeom>
                  </pic:spPr>
                </pic:pic>
              </a:graphicData>
            </a:graphic>
          </wp:inline>
        </w:drawing>
      </w:r>
    </w:p>
    <w:p w14:paraId="7DBA8F6B" w14:textId="37927903" w:rsidR="4A7DDAFB" w:rsidRDefault="00000000" w:rsidP="0530885F">
      <w:hyperlink r:id="rId24">
        <w:r w:rsidR="60A81F4B" w:rsidRPr="0F79A911">
          <w:rPr>
            <w:rStyle w:val="Hyperlink"/>
          </w:rPr>
          <w:t>https://www.ebay.co.uk/itm/144519010511?hash=item21a60118cf%3Ag%3AD20AAOSwaeJiPQBu&amp;amdata=enc%3AAQAHAAAA4A96yIoEiEQSVyHMVlDMmyNNo6BQGq92V%2FEdXlYvapIjOhFdfgu1gDFJrrF3Naa92Qmq6gniRzb%2BCxjx2bPYGkAt4Gz4J9ryL0ZnDa9x8zWeKgdrkMt%2FXFKJCOHHJy0gFBL648C%2BPNUmv%2BQrL9vivtBXcSmMNSAFU7Ds0%2BUk89%2BQswmlk5U6mX4VZYFjhZvFOls3XBz5y44Jh6SbWhUtHpI9f5XZ6KxHjY%2B0vq4Jtl89QBPqpdPSjuX1F2bW8fZuL8hH3YCn%2FPe9r7ggvbAYlzdgeGujPsO9uES1fzdnLz8N%7Ctkp%3ABFBMrr2JjsBh&amp;LH_ItemCondition=1000</w:t>
        </w:r>
      </w:hyperlink>
    </w:p>
    <w:p w14:paraId="26DB764B" w14:textId="51F1815A" w:rsidR="0F79A911" w:rsidRDefault="0F79A911" w:rsidP="0F79A911"/>
    <w:p w14:paraId="7AC6FFB1" w14:textId="6E577F8E" w:rsidR="4A7DDAFB" w:rsidRDefault="60A81F4B" w:rsidP="0530885F">
      <w:r>
        <w:t>The price for the brake lever is £7.01 and the cable £6.42. These</w:t>
      </w:r>
      <w:r w:rsidR="10CAD5FE">
        <w:t xml:space="preserve"> are prices for new parts as that is all that is </w:t>
      </w:r>
      <w:r w:rsidR="326B5E31">
        <w:t>available</w:t>
      </w:r>
      <w:r w:rsidR="10CAD5FE">
        <w:t xml:space="preserve"> online, we should be able to find them cheap</w:t>
      </w:r>
      <w:r w:rsidR="4B4B733A">
        <w:t>er from a scrap bin at a bicycle shop.</w:t>
      </w:r>
    </w:p>
    <w:p w14:paraId="654B6A8C" w14:textId="4755CCCF" w:rsidR="4A7DDAFB" w:rsidRDefault="4A7DDAFB" w:rsidP="0530885F"/>
    <w:p w14:paraId="7AEF00F1" w14:textId="3BF5A5D8" w:rsidR="4A7DDAFB" w:rsidRDefault="0248790A" w:rsidP="0530885F">
      <w:r>
        <w:t xml:space="preserve">We will be fitting the car with 13x5.00-6 tyres on a 6-inch rim. </w:t>
      </w:r>
      <w:r w:rsidR="3CE9BF33">
        <w:t>These</w:t>
      </w:r>
      <w:r>
        <w:t xml:space="preserve"> will fit nicely into the space </w:t>
      </w:r>
      <w:r w:rsidR="237A3893">
        <w:t xml:space="preserve">we have for them. They are very </w:t>
      </w:r>
      <w:r w:rsidR="767940B2">
        <w:t>inexpensive</w:t>
      </w:r>
      <w:r w:rsidR="237A3893">
        <w:t xml:space="preserve"> to purchase with the rim and ty</w:t>
      </w:r>
      <w:r w:rsidR="6385F9D5">
        <w:t>r</w:t>
      </w:r>
      <w:r w:rsidR="237A3893">
        <w:t xml:space="preserve">e only costing £11.99 each when bought as </w:t>
      </w:r>
      <w:r w:rsidR="3331667A">
        <w:t>a set of 4</w:t>
      </w:r>
      <w:r w:rsidR="6007A630">
        <w:t xml:space="preserve">. these tyres have a load rating of 200kg each, which is enough for the weight of the car and will </w:t>
      </w:r>
      <w:r w:rsidR="35975E61">
        <w:t>withstand any extra forces exerted on them.</w:t>
      </w:r>
    </w:p>
    <w:p w14:paraId="1F5A66ED" w14:textId="10472D63" w:rsidR="4A7DDAFB" w:rsidRDefault="35975E61" w:rsidP="0530885F">
      <w:r>
        <w:rPr>
          <w:noProof/>
        </w:rPr>
        <w:lastRenderedPageBreak/>
        <w:drawing>
          <wp:inline distT="0" distB="0" distL="0" distR="0" wp14:anchorId="7F679DD8" wp14:editId="099220D8">
            <wp:extent cx="4572000" cy="4572000"/>
            <wp:effectExtent l="0" t="0" r="0" b="0"/>
            <wp:docPr id="369991499" name="Picture 369991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4EE13983" w14:textId="0F5558DB" w:rsidR="35975E61" w:rsidRDefault="35975E61" w:rsidP="0F79A911">
      <w:pPr>
        <w:rPr>
          <w:rStyle w:val="Hyperlink"/>
        </w:rPr>
      </w:pPr>
      <w:r>
        <w:t>(</w:t>
      </w:r>
      <w:hyperlink r:id="rId26">
        <w:r w:rsidRPr="0F79A911">
          <w:rPr>
            <w:rStyle w:val="Hyperlink"/>
          </w:rPr>
          <w:t>https://www.ebay.co.uk/itm/233935727499?hash=item3677a7eb8b:g:yhQAAOSwv~1jZFS8&amp;amdata=enc%3AAQAHAAAAoEsrDsHLelAMufUlpzpegW%2B8I82rKVhnBMLDd08FWC1hl%2FyMDVxJV8GMhheUcySv%2BqXDIoOfklfmBM37IoJPNTZU7i3eUBl9axsrbebx2dehk2QFitC1oOyakwQQekC90qQ%2F6%2FU8UYoOTHbi5uVU%2BrWIeoKjXuusTz%2B86LJD0cBlX9JT3WJD9sbbecdlXMWZ4oJAbVx4KwmgHdog4FbWMLA%3D%7Ctkp%3ABk9SR5r0zo7AYQ)</w:t>
        </w:r>
      </w:hyperlink>
    </w:p>
    <w:p w14:paraId="41345F28" w14:textId="0AEB4360" w:rsidR="4A7DDAFB" w:rsidRDefault="61987645" w:rsidP="0530885F">
      <w:r>
        <w:t xml:space="preserve"> </w:t>
      </w:r>
    </w:p>
    <w:p w14:paraId="3857B930" w14:textId="0C653F7B" w:rsidR="00A87C61" w:rsidRPr="00A87C61" w:rsidRDefault="3490CC00" w:rsidP="61308C47">
      <w:pPr>
        <w:pStyle w:val="Heading1"/>
        <w:jc w:val="center"/>
        <w:rPr>
          <w:rFonts w:ascii="Segoe UI" w:eastAsia="Segoe UI" w:hAnsi="Segoe UI" w:cs="Segoe UI"/>
          <w:sz w:val="24"/>
          <w:szCs w:val="24"/>
        </w:rPr>
      </w:pPr>
      <w:bookmarkStart w:id="16" w:name="_Toc125965517"/>
      <w:r w:rsidRPr="61308C47">
        <w:rPr>
          <w:rFonts w:ascii="Segoe UI" w:eastAsia="Segoe UI" w:hAnsi="Segoe UI" w:cs="Segoe UI"/>
          <w:b/>
          <w:bCs/>
          <w:u w:val="single"/>
        </w:rPr>
        <w:t>Conclusion</w:t>
      </w:r>
      <w:bookmarkEnd w:id="16"/>
    </w:p>
    <w:p w14:paraId="1842B6FB" w14:textId="5BAE51DD" w:rsidR="3490CC00" w:rsidRDefault="3490CC00" w:rsidP="61308C47">
      <w:r>
        <w:t xml:space="preserve">In conclusion, our team believes we have made a </w:t>
      </w:r>
      <w:r w:rsidR="528823CA">
        <w:t>soapbox car which is lightweight due to our choice of materials, fast due to how light the soapbox car will be, stylish due to the shape, look, and design of the soapbox car</w:t>
      </w:r>
      <w:r w:rsidR="5DCFEA8A">
        <w:t>, and cost-efficient due to how cheap yet useful the materials we picked are, and also we have decided to use alternative cheaper methods for</w:t>
      </w:r>
      <w:r w:rsidR="2B30DE15">
        <w:t xml:space="preserve"> obtaining </w:t>
      </w:r>
      <w:r w:rsidR="5DCFEA8A">
        <w:t xml:space="preserve"> some parts,</w:t>
      </w:r>
      <w:r w:rsidR="3D225D23">
        <w:t xml:space="preserve"> I.e. wheels or a drivers chair. </w:t>
      </w:r>
      <w:r w:rsidR="2F2460C6">
        <w:t>Furthermore,</w:t>
      </w:r>
      <w:r w:rsidR="3D225D23">
        <w:t xml:space="preserve"> we believe that our soapbox car fully complies with the Richards Castle Soapbox Derby rules and regulations</w:t>
      </w:r>
      <w:r w:rsidR="14426EEF">
        <w:t>.</w:t>
      </w:r>
    </w:p>
    <w:p w14:paraId="2FE83D9A" w14:textId="67F7787B" w:rsidR="00A87C61" w:rsidRDefault="00A87C61" w:rsidP="61308C47"/>
    <w:sectPr w:rsidR="00A87C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NYTzKyhN" int2:invalidationBookmarkName="" int2:hashCode="+Ak0BY5XD0ccuS" int2:id="b16GwoRm">
      <int2:state int2:value="Rejected" int2:type="AugLoop_Text_Critique"/>
    </int2:bookmark>
    <int2:bookmark int2:bookmarkName="_Int_FPX8okAQ" int2:invalidationBookmarkName="" int2:hashCode="p8eDWLSU7n3pcE" int2:id="tP3LwaiS">
      <int2:state int2:value="Rejected" int2:type="AugLoop_Text_Critique"/>
    </int2:bookmark>
    <int2:bookmark int2:bookmarkName="_Int_uWyMdP2h" int2:invalidationBookmarkName="" int2:hashCode="n1CIIpXT8K9uag" int2:id="yiASs6s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C61"/>
    <w:rsid w:val="00017ACA"/>
    <w:rsid w:val="00031194"/>
    <w:rsid w:val="00051FE1"/>
    <w:rsid w:val="000625E7"/>
    <w:rsid w:val="00097430"/>
    <w:rsid w:val="000B578B"/>
    <w:rsid w:val="000D0F9C"/>
    <w:rsid w:val="000E2742"/>
    <w:rsid w:val="000E5F79"/>
    <w:rsid w:val="000F189D"/>
    <w:rsid w:val="00102E16"/>
    <w:rsid w:val="00107112"/>
    <w:rsid w:val="001271F3"/>
    <w:rsid w:val="00135E6D"/>
    <w:rsid w:val="001501BF"/>
    <w:rsid w:val="00177CCF"/>
    <w:rsid w:val="00194C75"/>
    <w:rsid w:val="0019F6D2"/>
    <w:rsid w:val="001A20DC"/>
    <w:rsid w:val="001A2C4B"/>
    <w:rsid w:val="001B2A8D"/>
    <w:rsid w:val="001C5B19"/>
    <w:rsid w:val="002173A4"/>
    <w:rsid w:val="00222D3C"/>
    <w:rsid w:val="00227870"/>
    <w:rsid w:val="00244523"/>
    <w:rsid w:val="00244844"/>
    <w:rsid w:val="00265456"/>
    <w:rsid w:val="002B18FD"/>
    <w:rsid w:val="002B6656"/>
    <w:rsid w:val="002D5C0D"/>
    <w:rsid w:val="002E3703"/>
    <w:rsid w:val="003105A7"/>
    <w:rsid w:val="003148F2"/>
    <w:rsid w:val="00315D90"/>
    <w:rsid w:val="003323CE"/>
    <w:rsid w:val="00343FEB"/>
    <w:rsid w:val="0034474A"/>
    <w:rsid w:val="003467DF"/>
    <w:rsid w:val="003553CB"/>
    <w:rsid w:val="00390E7A"/>
    <w:rsid w:val="00393702"/>
    <w:rsid w:val="003A55D1"/>
    <w:rsid w:val="003B4141"/>
    <w:rsid w:val="003B4E40"/>
    <w:rsid w:val="003B53D0"/>
    <w:rsid w:val="003D31B8"/>
    <w:rsid w:val="003D52A1"/>
    <w:rsid w:val="003D78C9"/>
    <w:rsid w:val="003E044B"/>
    <w:rsid w:val="003E62E2"/>
    <w:rsid w:val="0041442D"/>
    <w:rsid w:val="00420AF8"/>
    <w:rsid w:val="00420B0A"/>
    <w:rsid w:val="0042326C"/>
    <w:rsid w:val="00440FB2"/>
    <w:rsid w:val="00443AC2"/>
    <w:rsid w:val="00447C7C"/>
    <w:rsid w:val="00461303"/>
    <w:rsid w:val="004B08FA"/>
    <w:rsid w:val="004C56D6"/>
    <w:rsid w:val="004D0A7D"/>
    <w:rsid w:val="004D2389"/>
    <w:rsid w:val="004D252A"/>
    <w:rsid w:val="004D5818"/>
    <w:rsid w:val="004D74E6"/>
    <w:rsid w:val="004E7D6C"/>
    <w:rsid w:val="004F524B"/>
    <w:rsid w:val="004F6D3F"/>
    <w:rsid w:val="00507659"/>
    <w:rsid w:val="0051089E"/>
    <w:rsid w:val="00517D27"/>
    <w:rsid w:val="00522CD4"/>
    <w:rsid w:val="0052353A"/>
    <w:rsid w:val="00524CBE"/>
    <w:rsid w:val="00537C77"/>
    <w:rsid w:val="00562464"/>
    <w:rsid w:val="005836C3"/>
    <w:rsid w:val="005A3F80"/>
    <w:rsid w:val="005D42E2"/>
    <w:rsid w:val="005E3463"/>
    <w:rsid w:val="005E6369"/>
    <w:rsid w:val="00607869"/>
    <w:rsid w:val="006125C3"/>
    <w:rsid w:val="006210F2"/>
    <w:rsid w:val="006305EA"/>
    <w:rsid w:val="00633773"/>
    <w:rsid w:val="00640EA9"/>
    <w:rsid w:val="00643CE0"/>
    <w:rsid w:val="006461D8"/>
    <w:rsid w:val="00667273"/>
    <w:rsid w:val="00671622"/>
    <w:rsid w:val="006C0074"/>
    <w:rsid w:val="006C7D49"/>
    <w:rsid w:val="006D2CE8"/>
    <w:rsid w:val="006D6281"/>
    <w:rsid w:val="006D747B"/>
    <w:rsid w:val="006E3945"/>
    <w:rsid w:val="0070010D"/>
    <w:rsid w:val="00701C3F"/>
    <w:rsid w:val="00702A9C"/>
    <w:rsid w:val="00703B6C"/>
    <w:rsid w:val="00715472"/>
    <w:rsid w:val="00790C98"/>
    <w:rsid w:val="007C215B"/>
    <w:rsid w:val="007D272E"/>
    <w:rsid w:val="007F52A0"/>
    <w:rsid w:val="0081705D"/>
    <w:rsid w:val="00820034"/>
    <w:rsid w:val="00833DA7"/>
    <w:rsid w:val="00865BE4"/>
    <w:rsid w:val="00893B6A"/>
    <w:rsid w:val="0089547E"/>
    <w:rsid w:val="008A4C46"/>
    <w:rsid w:val="008A506E"/>
    <w:rsid w:val="008A5C27"/>
    <w:rsid w:val="008A5CE3"/>
    <w:rsid w:val="008B133E"/>
    <w:rsid w:val="008B4510"/>
    <w:rsid w:val="008C0E27"/>
    <w:rsid w:val="008D19CA"/>
    <w:rsid w:val="009113C0"/>
    <w:rsid w:val="00913CC3"/>
    <w:rsid w:val="009156F7"/>
    <w:rsid w:val="009175F8"/>
    <w:rsid w:val="00931E7A"/>
    <w:rsid w:val="00942EB4"/>
    <w:rsid w:val="0096303F"/>
    <w:rsid w:val="0098064F"/>
    <w:rsid w:val="009848F2"/>
    <w:rsid w:val="009C2801"/>
    <w:rsid w:val="009C3814"/>
    <w:rsid w:val="009C3C8D"/>
    <w:rsid w:val="009D710B"/>
    <w:rsid w:val="009E2D24"/>
    <w:rsid w:val="009E4CAA"/>
    <w:rsid w:val="00A01515"/>
    <w:rsid w:val="00A06FE9"/>
    <w:rsid w:val="00A133FF"/>
    <w:rsid w:val="00A379B2"/>
    <w:rsid w:val="00A42DB5"/>
    <w:rsid w:val="00A43E3E"/>
    <w:rsid w:val="00A45912"/>
    <w:rsid w:val="00A50A5F"/>
    <w:rsid w:val="00A5234E"/>
    <w:rsid w:val="00A63DD7"/>
    <w:rsid w:val="00A66805"/>
    <w:rsid w:val="00A75262"/>
    <w:rsid w:val="00A87C61"/>
    <w:rsid w:val="00AA317E"/>
    <w:rsid w:val="00AA6E63"/>
    <w:rsid w:val="00AA78CC"/>
    <w:rsid w:val="00AB5834"/>
    <w:rsid w:val="00AD1420"/>
    <w:rsid w:val="00AD7302"/>
    <w:rsid w:val="00AF0011"/>
    <w:rsid w:val="00AF7F27"/>
    <w:rsid w:val="00B06E08"/>
    <w:rsid w:val="00B1BABA"/>
    <w:rsid w:val="00B2457A"/>
    <w:rsid w:val="00B4158A"/>
    <w:rsid w:val="00B6729E"/>
    <w:rsid w:val="00B90AC1"/>
    <w:rsid w:val="00BB051B"/>
    <w:rsid w:val="00BB2A1A"/>
    <w:rsid w:val="00BB622A"/>
    <w:rsid w:val="00BC23BC"/>
    <w:rsid w:val="00BC7CA6"/>
    <w:rsid w:val="00BD7069"/>
    <w:rsid w:val="00BE6C63"/>
    <w:rsid w:val="00BF3B09"/>
    <w:rsid w:val="00BF746C"/>
    <w:rsid w:val="00C1658D"/>
    <w:rsid w:val="00C24D85"/>
    <w:rsid w:val="00C46862"/>
    <w:rsid w:val="00C5087F"/>
    <w:rsid w:val="00C522C2"/>
    <w:rsid w:val="00C62DCE"/>
    <w:rsid w:val="00C749D2"/>
    <w:rsid w:val="00C837D5"/>
    <w:rsid w:val="00C84597"/>
    <w:rsid w:val="00CA552D"/>
    <w:rsid w:val="00CA6EDE"/>
    <w:rsid w:val="00CB298A"/>
    <w:rsid w:val="00CB38E4"/>
    <w:rsid w:val="00CF124F"/>
    <w:rsid w:val="00D31ABC"/>
    <w:rsid w:val="00D413E1"/>
    <w:rsid w:val="00D52CBF"/>
    <w:rsid w:val="00D54B45"/>
    <w:rsid w:val="00D85A95"/>
    <w:rsid w:val="00DA25A8"/>
    <w:rsid w:val="00DD3770"/>
    <w:rsid w:val="00DE16C2"/>
    <w:rsid w:val="00DE6EDE"/>
    <w:rsid w:val="00DF0839"/>
    <w:rsid w:val="00E00D89"/>
    <w:rsid w:val="00E03A5C"/>
    <w:rsid w:val="00E10A3D"/>
    <w:rsid w:val="00E11996"/>
    <w:rsid w:val="00E22419"/>
    <w:rsid w:val="00E2411F"/>
    <w:rsid w:val="00E25E0B"/>
    <w:rsid w:val="00E961B1"/>
    <w:rsid w:val="00EA766F"/>
    <w:rsid w:val="00EB1A90"/>
    <w:rsid w:val="00EB4294"/>
    <w:rsid w:val="00EC0AEC"/>
    <w:rsid w:val="00EF6880"/>
    <w:rsid w:val="00F1341F"/>
    <w:rsid w:val="00F15CEC"/>
    <w:rsid w:val="00F21700"/>
    <w:rsid w:val="00F25C77"/>
    <w:rsid w:val="00F27B19"/>
    <w:rsid w:val="00F42F7E"/>
    <w:rsid w:val="00F7091B"/>
    <w:rsid w:val="00F9506D"/>
    <w:rsid w:val="00FA260B"/>
    <w:rsid w:val="00FA2961"/>
    <w:rsid w:val="00FA345C"/>
    <w:rsid w:val="00FB0009"/>
    <w:rsid w:val="00FC5163"/>
    <w:rsid w:val="00FD20C5"/>
    <w:rsid w:val="00FD5DE7"/>
    <w:rsid w:val="00FE146E"/>
    <w:rsid w:val="00FF2B82"/>
    <w:rsid w:val="011DDAD7"/>
    <w:rsid w:val="01B5C733"/>
    <w:rsid w:val="01C547BE"/>
    <w:rsid w:val="0202BF71"/>
    <w:rsid w:val="0248790A"/>
    <w:rsid w:val="02520C87"/>
    <w:rsid w:val="029047F9"/>
    <w:rsid w:val="0296F7E3"/>
    <w:rsid w:val="029C7DBD"/>
    <w:rsid w:val="029FCB1A"/>
    <w:rsid w:val="02ACEFCB"/>
    <w:rsid w:val="02C019DE"/>
    <w:rsid w:val="036ACFB6"/>
    <w:rsid w:val="03D4B48B"/>
    <w:rsid w:val="042425D2"/>
    <w:rsid w:val="045C8462"/>
    <w:rsid w:val="0463C95B"/>
    <w:rsid w:val="049DD7DC"/>
    <w:rsid w:val="051A6864"/>
    <w:rsid w:val="0530885F"/>
    <w:rsid w:val="05793B96"/>
    <w:rsid w:val="059C5E2E"/>
    <w:rsid w:val="05D5C6EF"/>
    <w:rsid w:val="05EED8EF"/>
    <w:rsid w:val="069736BE"/>
    <w:rsid w:val="06A74927"/>
    <w:rsid w:val="06CB4F86"/>
    <w:rsid w:val="0705E18B"/>
    <w:rsid w:val="071A68CC"/>
    <w:rsid w:val="07289497"/>
    <w:rsid w:val="0768C37A"/>
    <w:rsid w:val="07B82A19"/>
    <w:rsid w:val="07BC5041"/>
    <w:rsid w:val="07F641F3"/>
    <w:rsid w:val="0800641A"/>
    <w:rsid w:val="08115690"/>
    <w:rsid w:val="082F9BAC"/>
    <w:rsid w:val="0895B0D5"/>
    <w:rsid w:val="08A1B1EC"/>
    <w:rsid w:val="08B68934"/>
    <w:rsid w:val="08E8ACD3"/>
    <w:rsid w:val="095820A2"/>
    <w:rsid w:val="09CB6C0D"/>
    <w:rsid w:val="0AA63822"/>
    <w:rsid w:val="0ABB5C90"/>
    <w:rsid w:val="0AEEA4FE"/>
    <w:rsid w:val="0B5301A7"/>
    <w:rsid w:val="0B6BD997"/>
    <w:rsid w:val="0C05D38D"/>
    <w:rsid w:val="0C3FF6E5"/>
    <w:rsid w:val="0C5CC3B8"/>
    <w:rsid w:val="0D5CD6BE"/>
    <w:rsid w:val="0D8DC82B"/>
    <w:rsid w:val="0E8A4502"/>
    <w:rsid w:val="0EF76E82"/>
    <w:rsid w:val="0F04F519"/>
    <w:rsid w:val="0F10F370"/>
    <w:rsid w:val="0F3FC761"/>
    <w:rsid w:val="0F653646"/>
    <w:rsid w:val="0F79A911"/>
    <w:rsid w:val="1057BABE"/>
    <w:rsid w:val="106D17D4"/>
    <w:rsid w:val="10743725"/>
    <w:rsid w:val="1094D5EF"/>
    <w:rsid w:val="10CAD5FE"/>
    <w:rsid w:val="10E6E913"/>
    <w:rsid w:val="112B702E"/>
    <w:rsid w:val="11660B9B"/>
    <w:rsid w:val="1173CC1A"/>
    <w:rsid w:val="11941330"/>
    <w:rsid w:val="11FE8C4B"/>
    <w:rsid w:val="124E38F6"/>
    <w:rsid w:val="1282B974"/>
    <w:rsid w:val="13B1CAB2"/>
    <w:rsid w:val="13BC15FA"/>
    <w:rsid w:val="13BF22D4"/>
    <w:rsid w:val="13E46493"/>
    <w:rsid w:val="13EB482E"/>
    <w:rsid w:val="1437802D"/>
    <w:rsid w:val="14426EEF"/>
    <w:rsid w:val="144DF36C"/>
    <w:rsid w:val="1463D9BC"/>
    <w:rsid w:val="146C435F"/>
    <w:rsid w:val="14A39A39"/>
    <w:rsid w:val="15BAB0C8"/>
    <w:rsid w:val="15BFAFEE"/>
    <w:rsid w:val="15D3508E"/>
    <w:rsid w:val="15D8B0C8"/>
    <w:rsid w:val="15F95391"/>
    <w:rsid w:val="16340250"/>
    <w:rsid w:val="163AC596"/>
    <w:rsid w:val="16631E49"/>
    <w:rsid w:val="16707F6C"/>
    <w:rsid w:val="1685674D"/>
    <w:rsid w:val="16928E21"/>
    <w:rsid w:val="169E03D7"/>
    <w:rsid w:val="16F80C17"/>
    <w:rsid w:val="17120764"/>
    <w:rsid w:val="171C0555"/>
    <w:rsid w:val="175BAF76"/>
    <w:rsid w:val="1779F6B6"/>
    <w:rsid w:val="17B30054"/>
    <w:rsid w:val="17CA202C"/>
    <w:rsid w:val="17D30454"/>
    <w:rsid w:val="1809673A"/>
    <w:rsid w:val="180D0A25"/>
    <w:rsid w:val="184E1512"/>
    <w:rsid w:val="1893DC78"/>
    <w:rsid w:val="18B5C54B"/>
    <w:rsid w:val="18D2CAB6"/>
    <w:rsid w:val="18DBB34B"/>
    <w:rsid w:val="18EA7840"/>
    <w:rsid w:val="19432A2A"/>
    <w:rsid w:val="195FD06C"/>
    <w:rsid w:val="1965B5A2"/>
    <w:rsid w:val="196D27FE"/>
    <w:rsid w:val="19AFC030"/>
    <w:rsid w:val="19B20C6B"/>
    <w:rsid w:val="19B2D13E"/>
    <w:rsid w:val="19B5BFC5"/>
    <w:rsid w:val="19CE3393"/>
    <w:rsid w:val="19D21FCF"/>
    <w:rsid w:val="19E36E3F"/>
    <w:rsid w:val="1A53A617"/>
    <w:rsid w:val="1A62075F"/>
    <w:rsid w:val="1A763C64"/>
    <w:rsid w:val="1B236FCC"/>
    <w:rsid w:val="1B3A791D"/>
    <w:rsid w:val="1B7CEF24"/>
    <w:rsid w:val="1B80C074"/>
    <w:rsid w:val="1BEC0456"/>
    <w:rsid w:val="1BED660D"/>
    <w:rsid w:val="1C0DCA5A"/>
    <w:rsid w:val="1C274AA6"/>
    <w:rsid w:val="1C4B92AB"/>
    <w:rsid w:val="1C562660"/>
    <w:rsid w:val="1C5AD4B4"/>
    <w:rsid w:val="1CBF402D"/>
    <w:rsid w:val="1CD3D907"/>
    <w:rsid w:val="1CEA130A"/>
    <w:rsid w:val="1D153F22"/>
    <w:rsid w:val="1DC20850"/>
    <w:rsid w:val="1DE9383A"/>
    <w:rsid w:val="1E25AE6A"/>
    <w:rsid w:val="1E261E7D"/>
    <w:rsid w:val="1E3A9FD6"/>
    <w:rsid w:val="1E3E8330"/>
    <w:rsid w:val="1E5C67FC"/>
    <w:rsid w:val="1E8E3438"/>
    <w:rsid w:val="1E983848"/>
    <w:rsid w:val="1EB52EF8"/>
    <w:rsid w:val="1F1A850A"/>
    <w:rsid w:val="1F357882"/>
    <w:rsid w:val="1F424EDD"/>
    <w:rsid w:val="1F6EA656"/>
    <w:rsid w:val="1FC82905"/>
    <w:rsid w:val="202BA6BC"/>
    <w:rsid w:val="202F1AD4"/>
    <w:rsid w:val="2031F74D"/>
    <w:rsid w:val="206D6795"/>
    <w:rsid w:val="20969A46"/>
    <w:rsid w:val="2099B5D0"/>
    <w:rsid w:val="20A6DBE3"/>
    <w:rsid w:val="20D8FFDC"/>
    <w:rsid w:val="20E2F2CF"/>
    <w:rsid w:val="20F7E242"/>
    <w:rsid w:val="210291BC"/>
    <w:rsid w:val="2106F1A6"/>
    <w:rsid w:val="2163F966"/>
    <w:rsid w:val="21C6B7BE"/>
    <w:rsid w:val="21E0370E"/>
    <w:rsid w:val="21F5A86F"/>
    <w:rsid w:val="220DC734"/>
    <w:rsid w:val="2282EBA0"/>
    <w:rsid w:val="22FFC9C7"/>
    <w:rsid w:val="23380553"/>
    <w:rsid w:val="23429B1C"/>
    <w:rsid w:val="237A3893"/>
    <w:rsid w:val="23A624E6"/>
    <w:rsid w:val="23C9C907"/>
    <w:rsid w:val="243A327E"/>
    <w:rsid w:val="24945027"/>
    <w:rsid w:val="24A9B908"/>
    <w:rsid w:val="24AAC55D"/>
    <w:rsid w:val="24F0887A"/>
    <w:rsid w:val="253C63F7"/>
    <w:rsid w:val="25A39CAB"/>
    <w:rsid w:val="25B663F2"/>
    <w:rsid w:val="25CADFA9"/>
    <w:rsid w:val="25CE3B93"/>
    <w:rsid w:val="25E446A7"/>
    <w:rsid w:val="2621D9B5"/>
    <w:rsid w:val="263E3A8A"/>
    <w:rsid w:val="26956C36"/>
    <w:rsid w:val="26A521F4"/>
    <w:rsid w:val="26C9C5D2"/>
    <w:rsid w:val="286B7552"/>
    <w:rsid w:val="28F4B40C"/>
    <w:rsid w:val="290DA3A1"/>
    <w:rsid w:val="291ED625"/>
    <w:rsid w:val="2931F2CB"/>
    <w:rsid w:val="295A2778"/>
    <w:rsid w:val="29FBAFB0"/>
    <w:rsid w:val="2A016694"/>
    <w:rsid w:val="2A3890AF"/>
    <w:rsid w:val="2A711D55"/>
    <w:rsid w:val="2AD41215"/>
    <w:rsid w:val="2B00DE84"/>
    <w:rsid w:val="2B20CB63"/>
    <w:rsid w:val="2B30DE15"/>
    <w:rsid w:val="2B82492B"/>
    <w:rsid w:val="2B956102"/>
    <w:rsid w:val="2BFCD239"/>
    <w:rsid w:val="2C1E0958"/>
    <w:rsid w:val="2CD563F7"/>
    <w:rsid w:val="2CEEC64C"/>
    <w:rsid w:val="2D189AA1"/>
    <w:rsid w:val="2D2047B1"/>
    <w:rsid w:val="2D4EA9A9"/>
    <w:rsid w:val="2E735E9B"/>
    <w:rsid w:val="2E7C0539"/>
    <w:rsid w:val="2F2460C6"/>
    <w:rsid w:val="2F732539"/>
    <w:rsid w:val="2F7BC7FA"/>
    <w:rsid w:val="2F7CE525"/>
    <w:rsid w:val="2F983598"/>
    <w:rsid w:val="2FF196DA"/>
    <w:rsid w:val="2FFD00EB"/>
    <w:rsid w:val="306AF134"/>
    <w:rsid w:val="30808B6F"/>
    <w:rsid w:val="3081ED87"/>
    <w:rsid w:val="30BF6775"/>
    <w:rsid w:val="30C20AEA"/>
    <w:rsid w:val="30E7BE3E"/>
    <w:rsid w:val="3155AE87"/>
    <w:rsid w:val="31639C81"/>
    <w:rsid w:val="31B3A5FB"/>
    <w:rsid w:val="31EBB659"/>
    <w:rsid w:val="31EDCB3D"/>
    <w:rsid w:val="321C5BD0"/>
    <w:rsid w:val="326B5E31"/>
    <w:rsid w:val="327DBBFA"/>
    <w:rsid w:val="330BF069"/>
    <w:rsid w:val="3331667A"/>
    <w:rsid w:val="3336FC34"/>
    <w:rsid w:val="333EF252"/>
    <w:rsid w:val="33472396"/>
    <w:rsid w:val="334D65F1"/>
    <w:rsid w:val="3357C3F1"/>
    <w:rsid w:val="335FF7EC"/>
    <w:rsid w:val="338F207D"/>
    <w:rsid w:val="3395A74F"/>
    <w:rsid w:val="33C3CFC1"/>
    <w:rsid w:val="34399692"/>
    <w:rsid w:val="345263BB"/>
    <w:rsid w:val="345D5060"/>
    <w:rsid w:val="3490CC00"/>
    <w:rsid w:val="34D23699"/>
    <w:rsid w:val="35022E45"/>
    <w:rsid w:val="352951B9"/>
    <w:rsid w:val="354604E3"/>
    <w:rsid w:val="35555EAA"/>
    <w:rsid w:val="359070D0"/>
    <w:rsid w:val="3595BDAD"/>
    <w:rsid w:val="35975E61"/>
    <w:rsid w:val="35B79257"/>
    <w:rsid w:val="35F55831"/>
    <w:rsid w:val="360CA88E"/>
    <w:rsid w:val="369D6494"/>
    <w:rsid w:val="36E34D53"/>
    <w:rsid w:val="372E6B74"/>
    <w:rsid w:val="37326666"/>
    <w:rsid w:val="37401B88"/>
    <w:rsid w:val="377167FE"/>
    <w:rsid w:val="37BD4B01"/>
    <w:rsid w:val="3820D714"/>
    <w:rsid w:val="38275937"/>
    <w:rsid w:val="382AD505"/>
    <w:rsid w:val="38D46005"/>
    <w:rsid w:val="3902C0F9"/>
    <w:rsid w:val="3920D37B"/>
    <w:rsid w:val="393BFE41"/>
    <w:rsid w:val="39534BC5"/>
    <w:rsid w:val="395C29A4"/>
    <w:rsid w:val="39A84F16"/>
    <w:rsid w:val="39F01CEF"/>
    <w:rsid w:val="39F65125"/>
    <w:rsid w:val="3A2F5B3B"/>
    <w:rsid w:val="3A522C7E"/>
    <w:rsid w:val="3A53AFF0"/>
    <w:rsid w:val="3A7E9790"/>
    <w:rsid w:val="3AC78552"/>
    <w:rsid w:val="3AE87390"/>
    <w:rsid w:val="3AECC2A9"/>
    <w:rsid w:val="3AF9FEF7"/>
    <w:rsid w:val="3B040259"/>
    <w:rsid w:val="3B50E0C7"/>
    <w:rsid w:val="3B5E5856"/>
    <w:rsid w:val="3B71FB84"/>
    <w:rsid w:val="3C0DAE93"/>
    <w:rsid w:val="3C472757"/>
    <w:rsid w:val="3C6F2058"/>
    <w:rsid w:val="3C968170"/>
    <w:rsid w:val="3C985DAE"/>
    <w:rsid w:val="3CAF57C8"/>
    <w:rsid w:val="3CE9BF33"/>
    <w:rsid w:val="3D080D73"/>
    <w:rsid w:val="3D1663D6"/>
    <w:rsid w:val="3D225D23"/>
    <w:rsid w:val="3D273515"/>
    <w:rsid w:val="3D549E8D"/>
    <w:rsid w:val="3D97A071"/>
    <w:rsid w:val="3DE4F90A"/>
    <w:rsid w:val="3E1DB0B9"/>
    <w:rsid w:val="3E8DF210"/>
    <w:rsid w:val="3F8636A9"/>
    <w:rsid w:val="3F8F25F6"/>
    <w:rsid w:val="3FA0A80E"/>
    <w:rsid w:val="3FC2B015"/>
    <w:rsid w:val="3FF003E3"/>
    <w:rsid w:val="400BD367"/>
    <w:rsid w:val="4031C979"/>
    <w:rsid w:val="406DA385"/>
    <w:rsid w:val="40866CC9"/>
    <w:rsid w:val="4086CBE2"/>
    <w:rsid w:val="40B5AAE1"/>
    <w:rsid w:val="40DC9922"/>
    <w:rsid w:val="410A8EAF"/>
    <w:rsid w:val="4140DEFE"/>
    <w:rsid w:val="4142B93C"/>
    <w:rsid w:val="41888287"/>
    <w:rsid w:val="41A594FE"/>
    <w:rsid w:val="41C7B95A"/>
    <w:rsid w:val="41CC4683"/>
    <w:rsid w:val="41CD162F"/>
    <w:rsid w:val="423BCF38"/>
    <w:rsid w:val="426E839E"/>
    <w:rsid w:val="4299CFED"/>
    <w:rsid w:val="432A01B9"/>
    <w:rsid w:val="436389BB"/>
    <w:rsid w:val="437715B3"/>
    <w:rsid w:val="437BB9A7"/>
    <w:rsid w:val="438753C0"/>
    <w:rsid w:val="439AF475"/>
    <w:rsid w:val="43E1E746"/>
    <w:rsid w:val="43FB2216"/>
    <w:rsid w:val="44CEA551"/>
    <w:rsid w:val="44FFCE99"/>
    <w:rsid w:val="455BDD12"/>
    <w:rsid w:val="4616F989"/>
    <w:rsid w:val="464D9AB1"/>
    <w:rsid w:val="464DFFF8"/>
    <w:rsid w:val="4661A27B"/>
    <w:rsid w:val="46BAD402"/>
    <w:rsid w:val="475CF012"/>
    <w:rsid w:val="4769F98D"/>
    <w:rsid w:val="478F10C6"/>
    <w:rsid w:val="47C101AD"/>
    <w:rsid w:val="47D85AE6"/>
    <w:rsid w:val="4820B719"/>
    <w:rsid w:val="48491D11"/>
    <w:rsid w:val="48AB10BC"/>
    <w:rsid w:val="4902D32E"/>
    <w:rsid w:val="490F26CC"/>
    <w:rsid w:val="49119574"/>
    <w:rsid w:val="4938FFBE"/>
    <w:rsid w:val="494AD59F"/>
    <w:rsid w:val="4999433D"/>
    <w:rsid w:val="49EBF2EC"/>
    <w:rsid w:val="4A018AD9"/>
    <w:rsid w:val="4A1485CB"/>
    <w:rsid w:val="4A7DDAFB"/>
    <w:rsid w:val="4AD441E4"/>
    <w:rsid w:val="4B4B733A"/>
    <w:rsid w:val="4B4CE5BE"/>
    <w:rsid w:val="4BA20DAA"/>
    <w:rsid w:val="4C0BF05A"/>
    <w:rsid w:val="4C4223B3"/>
    <w:rsid w:val="4C9C2686"/>
    <w:rsid w:val="4D123D63"/>
    <w:rsid w:val="4D1B8762"/>
    <w:rsid w:val="4D541413"/>
    <w:rsid w:val="4D667450"/>
    <w:rsid w:val="4D7E81DF"/>
    <w:rsid w:val="4DA7C0BB"/>
    <w:rsid w:val="4DDFB663"/>
    <w:rsid w:val="4E370D01"/>
    <w:rsid w:val="4EB6B4B8"/>
    <w:rsid w:val="4FC0F25F"/>
    <w:rsid w:val="4FCA8BF7"/>
    <w:rsid w:val="4FF68AAE"/>
    <w:rsid w:val="501197DF"/>
    <w:rsid w:val="504C950A"/>
    <w:rsid w:val="50528950"/>
    <w:rsid w:val="50C88258"/>
    <w:rsid w:val="50DF602B"/>
    <w:rsid w:val="512773A3"/>
    <w:rsid w:val="51B37C22"/>
    <w:rsid w:val="51CB8908"/>
    <w:rsid w:val="51CEABC7"/>
    <w:rsid w:val="51D46BE3"/>
    <w:rsid w:val="5212ACD2"/>
    <w:rsid w:val="527F060C"/>
    <w:rsid w:val="528823CA"/>
    <w:rsid w:val="528AC05D"/>
    <w:rsid w:val="52EF2164"/>
    <w:rsid w:val="5313C3A9"/>
    <w:rsid w:val="532C2F25"/>
    <w:rsid w:val="537FBEAE"/>
    <w:rsid w:val="538BD0BB"/>
    <w:rsid w:val="53AD374F"/>
    <w:rsid w:val="53F8EF9D"/>
    <w:rsid w:val="54055158"/>
    <w:rsid w:val="5411D76F"/>
    <w:rsid w:val="545E460C"/>
    <w:rsid w:val="5476284D"/>
    <w:rsid w:val="5480C67E"/>
    <w:rsid w:val="549C7887"/>
    <w:rsid w:val="54C6FBE1"/>
    <w:rsid w:val="54E579A4"/>
    <w:rsid w:val="5510FB2F"/>
    <w:rsid w:val="5514B4C2"/>
    <w:rsid w:val="5521FCB0"/>
    <w:rsid w:val="5536F231"/>
    <w:rsid w:val="553E7C0E"/>
    <w:rsid w:val="5571D973"/>
    <w:rsid w:val="5589C59A"/>
    <w:rsid w:val="55EA5670"/>
    <w:rsid w:val="55F5F8FC"/>
    <w:rsid w:val="55F6E2AE"/>
    <w:rsid w:val="56043F76"/>
    <w:rsid w:val="560EA63F"/>
    <w:rsid w:val="56142D7E"/>
    <w:rsid w:val="5658D253"/>
    <w:rsid w:val="56607E5E"/>
    <w:rsid w:val="56E42914"/>
    <w:rsid w:val="5736FC1B"/>
    <w:rsid w:val="574E50E0"/>
    <w:rsid w:val="574F07A8"/>
    <w:rsid w:val="579145B2"/>
    <w:rsid w:val="57A00FD7"/>
    <w:rsid w:val="57AFFDDF"/>
    <w:rsid w:val="584BF78D"/>
    <w:rsid w:val="586AAAB3"/>
    <w:rsid w:val="587BA802"/>
    <w:rsid w:val="5882D546"/>
    <w:rsid w:val="58ADBAC5"/>
    <w:rsid w:val="58C5C741"/>
    <w:rsid w:val="58D70783"/>
    <w:rsid w:val="58F156C1"/>
    <w:rsid w:val="591726D9"/>
    <w:rsid w:val="5927B93E"/>
    <w:rsid w:val="5931B72F"/>
    <w:rsid w:val="599A2A2A"/>
    <w:rsid w:val="599A6D04"/>
    <w:rsid w:val="5A88A987"/>
    <w:rsid w:val="5A92D4D4"/>
    <w:rsid w:val="5AD27E6A"/>
    <w:rsid w:val="5B14918B"/>
    <w:rsid w:val="5B363D65"/>
    <w:rsid w:val="5B64F43A"/>
    <w:rsid w:val="5BBC5640"/>
    <w:rsid w:val="5BE2B67D"/>
    <w:rsid w:val="5C7380FA"/>
    <w:rsid w:val="5CA37D33"/>
    <w:rsid w:val="5CD20DC6"/>
    <w:rsid w:val="5CE0C639"/>
    <w:rsid w:val="5D257D05"/>
    <w:rsid w:val="5D440ED7"/>
    <w:rsid w:val="5D64351A"/>
    <w:rsid w:val="5DCFEA8A"/>
    <w:rsid w:val="5DE1EB78"/>
    <w:rsid w:val="5DEBFFF5"/>
    <w:rsid w:val="5E3F4D94"/>
    <w:rsid w:val="5E452C77"/>
    <w:rsid w:val="5E89275E"/>
    <w:rsid w:val="5EB01AAC"/>
    <w:rsid w:val="5EB891A6"/>
    <w:rsid w:val="5ECD9612"/>
    <w:rsid w:val="5EF59285"/>
    <w:rsid w:val="5F1A573F"/>
    <w:rsid w:val="5F1C7F0D"/>
    <w:rsid w:val="5F51B993"/>
    <w:rsid w:val="5F864CBC"/>
    <w:rsid w:val="5FB17A43"/>
    <w:rsid w:val="5FC1F598"/>
    <w:rsid w:val="6007A630"/>
    <w:rsid w:val="602CFA69"/>
    <w:rsid w:val="603D9330"/>
    <w:rsid w:val="6097FDA2"/>
    <w:rsid w:val="60A81F4B"/>
    <w:rsid w:val="61308C47"/>
    <w:rsid w:val="614FB8EB"/>
    <w:rsid w:val="61987403"/>
    <w:rsid w:val="61987645"/>
    <w:rsid w:val="61E24E50"/>
    <w:rsid w:val="6210E4AA"/>
    <w:rsid w:val="6225B207"/>
    <w:rsid w:val="62805B3D"/>
    <w:rsid w:val="62CEE679"/>
    <w:rsid w:val="633E4D0D"/>
    <w:rsid w:val="6385F9D5"/>
    <w:rsid w:val="639A25B4"/>
    <w:rsid w:val="639C6C21"/>
    <w:rsid w:val="63B19912"/>
    <w:rsid w:val="63EEBF6B"/>
    <w:rsid w:val="6427921A"/>
    <w:rsid w:val="644881DC"/>
    <w:rsid w:val="647E92DF"/>
    <w:rsid w:val="649161F0"/>
    <w:rsid w:val="6497D9FB"/>
    <w:rsid w:val="64DE81C3"/>
    <w:rsid w:val="6581A58A"/>
    <w:rsid w:val="65AE5150"/>
    <w:rsid w:val="65F42E7F"/>
    <w:rsid w:val="660AE419"/>
    <w:rsid w:val="664F85AF"/>
    <w:rsid w:val="667CB585"/>
    <w:rsid w:val="667FA852"/>
    <w:rsid w:val="66D07FA3"/>
    <w:rsid w:val="66F93DE5"/>
    <w:rsid w:val="6729272A"/>
    <w:rsid w:val="67305788"/>
    <w:rsid w:val="673602E1"/>
    <w:rsid w:val="67582F7F"/>
    <w:rsid w:val="676B168F"/>
    <w:rsid w:val="676DE17A"/>
    <w:rsid w:val="67710B54"/>
    <w:rsid w:val="67A9FA2D"/>
    <w:rsid w:val="67ACD88C"/>
    <w:rsid w:val="67C46A9E"/>
    <w:rsid w:val="68380C4E"/>
    <w:rsid w:val="687BD44D"/>
    <w:rsid w:val="687CA73D"/>
    <w:rsid w:val="68C33338"/>
    <w:rsid w:val="68EEC38B"/>
    <w:rsid w:val="6922CB0C"/>
    <w:rsid w:val="6945CA8E"/>
    <w:rsid w:val="696B8918"/>
    <w:rsid w:val="6A08B73B"/>
    <w:rsid w:val="6A3942AF"/>
    <w:rsid w:val="6A451079"/>
    <w:rsid w:val="6A469B42"/>
    <w:rsid w:val="6A8D3E71"/>
    <w:rsid w:val="6A8E287E"/>
    <w:rsid w:val="6A8E2B54"/>
    <w:rsid w:val="6A8E502C"/>
    <w:rsid w:val="6AC24E5B"/>
    <w:rsid w:val="6AC3D2EB"/>
    <w:rsid w:val="6AE19AEF"/>
    <w:rsid w:val="6B12DF2C"/>
    <w:rsid w:val="6B93755E"/>
    <w:rsid w:val="6BAF3650"/>
    <w:rsid w:val="6C0FE53B"/>
    <w:rsid w:val="6C834BD0"/>
    <w:rsid w:val="6C870396"/>
    <w:rsid w:val="6C9E278C"/>
    <w:rsid w:val="6CB238F0"/>
    <w:rsid w:val="6CB96EF8"/>
    <w:rsid w:val="6CC6E8D3"/>
    <w:rsid w:val="6CDDC1A6"/>
    <w:rsid w:val="6CE1FD0A"/>
    <w:rsid w:val="6CF38ED6"/>
    <w:rsid w:val="6D063F72"/>
    <w:rsid w:val="6E38E536"/>
    <w:rsid w:val="6E3E5FDE"/>
    <w:rsid w:val="6E443687"/>
    <w:rsid w:val="6E601520"/>
    <w:rsid w:val="6E6E49CC"/>
    <w:rsid w:val="6E899C90"/>
    <w:rsid w:val="6ED444D2"/>
    <w:rsid w:val="6EF85C85"/>
    <w:rsid w:val="6F05111E"/>
    <w:rsid w:val="6F5E9C87"/>
    <w:rsid w:val="6F7596BC"/>
    <w:rsid w:val="6FB99430"/>
    <w:rsid w:val="6FC9330C"/>
    <w:rsid w:val="6FFD5EC0"/>
    <w:rsid w:val="70029C77"/>
    <w:rsid w:val="700995CD"/>
    <w:rsid w:val="701DF2AE"/>
    <w:rsid w:val="703A8E9D"/>
    <w:rsid w:val="7091B713"/>
    <w:rsid w:val="70F5650A"/>
    <w:rsid w:val="7136E126"/>
    <w:rsid w:val="717085F8"/>
    <w:rsid w:val="717BD749"/>
    <w:rsid w:val="71D7B8DA"/>
    <w:rsid w:val="71F1E3B7"/>
    <w:rsid w:val="723CF47D"/>
    <w:rsid w:val="72781E48"/>
    <w:rsid w:val="72CE1A69"/>
    <w:rsid w:val="72DB1A5A"/>
    <w:rsid w:val="72DDE676"/>
    <w:rsid w:val="730B5F0A"/>
    <w:rsid w:val="730C5659"/>
    <w:rsid w:val="7317A7AA"/>
    <w:rsid w:val="732E6760"/>
    <w:rsid w:val="73EA54BA"/>
    <w:rsid w:val="742D05CC"/>
    <w:rsid w:val="74636528"/>
    <w:rsid w:val="749CA42F"/>
    <w:rsid w:val="74FF07E4"/>
    <w:rsid w:val="7575A9C6"/>
    <w:rsid w:val="757E3091"/>
    <w:rsid w:val="758318E1"/>
    <w:rsid w:val="758CA47D"/>
    <w:rsid w:val="75D19D37"/>
    <w:rsid w:val="75E33E4B"/>
    <w:rsid w:val="75EC0975"/>
    <w:rsid w:val="76387490"/>
    <w:rsid w:val="767940B2"/>
    <w:rsid w:val="77412298"/>
    <w:rsid w:val="778CFA4D"/>
    <w:rsid w:val="77946E31"/>
    <w:rsid w:val="77A622AA"/>
    <w:rsid w:val="77A8D58A"/>
    <w:rsid w:val="77B8C567"/>
    <w:rsid w:val="77D2402A"/>
    <w:rsid w:val="77D444F1"/>
    <w:rsid w:val="7822A907"/>
    <w:rsid w:val="783F82EE"/>
    <w:rsid w:val="786CCC92"/>
    <w:rsid w:val="788118A7"/>
    <w:rsid w:val="7894225A"/>
    <w:rsid w:val="78F711AF"/>
    <w:rsid w:val="7941F30B"/>
    <w:rsid w:val="796E108B"/>
    <w:rsid w:val="79EE302B"/>
    <w:rsid w:val="79F4AB83"/>
    <w:rsid w:val="7A2FF2BB"/>
    <w:rsid w:val="7A3FAE51"/>
    <w:rsid w:val="7A72BE9B"/>
    <w:rsid w:val="7A76A455"/>
    <w:rsid w:val="7A84A2A6"/>
    <w:rsid w:val="7B1532CD"/>
    <w:rsid w:val="7B63E266"/>
    <w:rsid w:val="7B73CF66"/>
    <w:rsid w:val="7B8D6F01"/>
    <w:rsid w:val="7BA2B84A"/>
    <w:rsid w:val="7BC06C11"/>
    <w:rsid w:val="7BCD56B3"/>
    <w:rsid w:val="7BE67710"/>
    <w:rsid w:val="7C424BE0"/>
    <w:rsid w:val="7CC4DF3B"/>
    <w:rsid w:val="7CE4B6DB"/>
    <w:rsid w:val="7D30E3D4"/>
    <w:rsid w:val="7D3BA155"/>
    <w:rsid w:val="7D9AC28B"/>
    <w:rsid w:val="7DAA2D58"/>
    <w:rsid w:val="7DC2A66E"/>
    <w:rsid w:val="7DC2D781"/>
    <w:rsid w:val="7DF8D70F"/>
    <w:rsid w:val="7DF9C05B"/>
    <w:rsid w:val="7E5EC75A"/>
    <w:rsid w:val="7E6F97E8"/>
    <w:rsid w:val="7F256E8E"/>
    <w:rsid w:val="7F85EFE1"/>
    <w:rsid w:val="7FCD1054"/>
    <w:rsid w:val="7FF17D97"/>
    <w:rsid w:val="7FF3D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8C05E"/>
  <w15:chartTrackingRefBased/>
  <w15:docId w15:val="{25171381-C763-45DB-AC6D-C79D23CEB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C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3C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87C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87C61"/>
  </w:style>
  <w:style w:type="character" w:customStyle="1" w:styleId="eop">
    <w:name w:val="eop"/>
    <w:basedOn w:val="DefaultParagraphFont"/>
    <w:rsid w:val="00A87C61"/>
  </w:style>
  <w:style w:type="paragraph" w:styleId="Title">
    <w:name w:val="Title"/>
    <w:basedOn w:val="Normal"/>
    <w:next w:val="Normal"/>
    <w:link w:val="TitleChar"/>
    <w:uiPriority w:val="10"/>
    <w:qFormat/>
    <w:rsid w:val="008B13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133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15C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15CEC"/>
    <w:pPr>
      <w:outlineLvl w:val="9"/>
    </w:pPr>
    <w:rPr>
      <w:lang w:val="en-US"/>
    </w:rPr>
  </w:style>
  <w:style w:type="paragraph" w:styleId="TOC1">
    <w:name w:val="toc 1"/>
    <w:basedOn w:val="Normal"/>
    <w:next w:val="Normal"/>
    <w:autoRedefine/>
    <w:uiPriority w:val="39"/>
    <w:unhideWhenUsed/>
    <w:rsid w:val="00DF0839"/>
    <w:pPr>
      <w:spacing w:after="100"/>
    </w:pPr>
  </w:style>
  <w:style w:type="character" w:styleId="Hyperlink">
    <w:name w:val="Hyperlink"/>
    <w:basedOn w:val="DefaultParagraphFont"/>
    <w:uiPriority w:val="99"/>
    <w:unhideWhenUsed/>
    <w:rsid w:val="00DF0839"/>
    <w:rPr>
      <w:color w:val="0563C1" w:themeColor="hyperlink"/>
      <w:u w:val="single"/>
    </w:rPr>
  </w:style>
  <w:style w:type="character" w:customStyle="1" w:styleId="Heading2Char">
    <w:name w:val="Heading 2 Char"/>
    <w:basedOn w:val="DefaultParagraphFont"/>
    <w:link w:val="Heading2"/>
    <w:uiPriority w:val="9"/>
    <w:rsid w:val="00643CE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43CE0"/>
    <w:pPr>
      <w:spacing w:after="100"/>
      <w:ind w:left="220"/>
    </w:pPr>
  </w:style>
  <w:style w:type="character" w:styleId="UnresolvedMention">
    <w:name w:val="Unresolved Mention"/>
    <w:basedOn w:val="DefaultParagraphFont"/>
    <w:uiPriority w:val="99"/>
    <w:semiHidden/>
    <w:unhideWhenUsed/>
    <w:rsid w:val="004E7D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3517741">
      <w:bodyDiv w:val="1"/>
      <w:marLeft w:val="0"/>
      <w:marRight w:val="0"/>
      <w:marTop w:val="0"/>
      <w:marBottom w:val="0"/>
      <w:divBdr>
        <w:top w:val="none" w:sz="0" w:space="0" w:color="auto"/>
        <w:left w:val="none" w:sz="0" w:space="0" w:color="auto"/>
        <w:bottom w:val="none" w:sz="0" w:space="0" w:color="auto"/>
        <w:right w:val="none" w:sz="0" w:space="0" w:color="auto"/>
      </w:divBdr>
      <w:divsChild>
        <w:div w:id="122698768">
          <w:marLeft w:val="0"/>
          <w:marRight w:val="0"/>
          <w:marTop w:val="0"/>
          <w:marBottom w:val="0"/>
          <w:divBdr>
            <w:top w:val="none" w:sz="0" w:space="0" w:color="auto"/>
            <w:left w:val="none" w:sz="0" w:space="0" w:color="auto"/>
            <w:bottom w:val="none" w:sz="0" w:space="0" w:color="auto"/>
            <w:right w:val="none" w:sz="0" w:space="0" w:color="auto"/>
          </w:divBdr>
        </w:div>
        <w:div w:id="137891695">
          <w:marLeft w:val="0"/>
          <w:marRight w:val="0"/>
          <w:marTop w:val="0"/>
          <w:marBottom w:val="0"/>
          <w:divBdr>
            <w:top w:val="none" w:sz="0" w:space="0" w:color="auto"/>
            <w:left w:val="none" w:sz="0" w:space="0" w:color="auto"/>
            <w:bottom w:val="none" w:sz="0" w:space="0" w:color="auto"/>
            <w:right w:val="none" w:sz="0" w:space="0" w:color="auto"/>
          </w:divBdr>
        </w:div>
        <w:div w:id="312098959">
          <w:marLeft w:val="0"/>
          <w:marRight w:val="0"/>
          <w:marTop w:val="0"/>
          <w:marBottom w:val="0"/>
          <w:divBdr>
            <w:top w:val="none" w:sz="0" w:space="0" w:color="auto"/>
            <w:left w:val="none" w:sz="0" w:space="0" w:color="auto"/>
            <w:bottom w:val="none" w:sz="0" w:space="0" w:color="auto"/>
            <w:right w:val="none" w:sz="0" w:space="0" w:color="auto"/>
          </w:divBdr>
        </w:div>
        <w:div w:id="318703352">
          <w:marLeft w:val="0"/>
          <w:marRight w:val="0"/>
          <w:marTop w:val="0"/>
          <w:marBottom w:val="0"/>
          <w:divBdr>
            <w:top w:val="none" w:sz="0" w:space="0" w:color="auto"/>
            <w:left w:val="none" w:sz="0" w:space="0" w:color="auto"/>
            <w:bottom w:val="none" w:sz="0" w:space="0" w:color="auto"/>
            <w:right w:val="none" w:sz="0" w:space="0" w:color="auto"/>
          </w:divBdr>
        </w:div>
        <w:div w:id="472137734">
          <w:marLeft w:val="0"/>
          <w:marRight w:val="0"/>
          <w:marTop w:val="0"/>
          <w:marBottom w:val="0"/>
          <w:divBdr>
            <w:top w:val="none" w:sz="0" w:space="0" w:color="auto"/>
            <w:left w:val="none" w:sz="0" w:space="0" w:color="auto"/>
            <w:bottom w:val="none" w:sz="0" w:space="0" w:color="auto"/>
            <w:right w:val="none" w:sz="0" w:space="0" w:color="auto"/>
          </w:divBdr>
        </w:div>
        <w:div w:id="541015274">
          <w:marLeft w:val="0"/>
          <w:marRight w:val="0"/>
          <w:marTop w:val="0"/>
          <w:marBottom w:val="0"/>
          <w:divBdr>
            <w:top w:val="none" w:sz="0" w:space="0" w:color="auto"/>
            <w:left w:val="none" w:sz="0" w:space="0" w:color="auto"/>
            <w:bottom w:val="none" w:sz="0" w:space="0" w:color="auto"/>
            <w:right w:val="none" w:sz="0" w:space="0" w:color="auto"/>
          </w:divBdr>
        </w:div>
        <w:div w:id="653753957">
          <w:marLeft w:val="0"/>
          <w:marRight w:val="0"/>
          <w:marTop w:val="0"/>
          <w:marBottom w:val="0"/>
          <w:divBdr>
            <w:top w:val="none" w:sz="0" w:space="0" w:color="auto"/>
            <w:left w:val="none" w:sz="0" w:space="0" w:color="auto"/>
            <w:bottom w:val="none" w:sz="0" w:space="0" w:color="auto"/>
            <w:right w:val="none" w:sz="0" w:space="0" w:color="auto"/>
          </w:divBdr>
        </w:div>
        <w:div w:id="736322784">
          <w:marLeft w:val="0"/>
          <w:marRight w:val="0"/>
          <w:marTop w:val="0"/>
          <w:marBottom w:val="0"/>
          <w:divBdr>
            <w:top w:val="none" w:sz="0" w:space="0" w:color="auto"/>
            <w:left w:val="none" w:sz="0" w:space="0" w:color="auto"/>
            <w:bottom w:val="none" w:sz="0" w:space="0" w:color="auto"/>
            <w:right w:val="none" w:sz="0" w:space="0" w:color="auto"/>
          </w:divBdr>
        </w:div>
        <w:div w:id="1061950256">
          <w:marLeft w:val="0"/>
          <w:marRight w:val="0"/>
          <w:marTop w:val="0"/>
          <w:marBottom w:val="0"/>
          <w:divBdr>
            <w:top w:val="none" w:sz="0" w:space="0" w:color="auto"/>
            <w:left w:val="none" w:sz="0" w:space="0" w:color="auto"/>
            <w:bottom w:val="none" w:sz="0" w:space="0" w:color="auto"/>
            <w:right w:val="none" w:sz="0" w:space="0" w:color="auto"/>
          </w:divBdr>
        </w:div>
        <w:div w:id="1221095008">
          <w:marLeft w:val="0"/>
          <w:marRight w:val="0"/>
          <w:marTop w:val="0"/>
          <w:marBottom w:val="0"/>
          <w:divBdr>
            <w:top w:val="none" w:sz="0" w:space="0" w:color="auto"/>
            <w:left w:val="none" w:sz="0" w:space="0" w:color="auto"/>
            <w:bottom w:val="none" w:sz="0" w:space="0" w:color="auto"/>
            <w:right w:val="none" w:sz="0" w:space="0" w:color="auto"/>
          </w:divBdr>
        </w:div>
        <w:div w:id="1330403194">
          <w:marLeft w:val="0"/>
          <w:marRight w:val="0"/>
          <w:marTop w:val="0"/>
          <w:marBottom w:val="0"/>
          <w:divBdr>
            <w:top w:val="none" w:sz="0" w:space="0" w:color="auto"/>
            <w:left w:val="none" w:sz="0" w:space="0" w:color="auto"/>
            <w:bottom w:val="none" w:sz="0" w:space="0" w:color="auto"/>
            <w:right w:val="none" w:sz="0" w:space="0" w:color="auto"/>
          </w:divBdr>
        </w:div>
        <w:div w:id="1425345699">
          <w:marLeft w:val="0"/>
          <w:marRight w:val="0"/>
          <w:marTop w:val="0"/>
          <w:marBottom w:val="0"/>
          <w:divBdr>
            <w:top w:val="none" w:sz="0" w:space="0" w:color="auto"/>
            <w:left w:val="none" w:sz="0" w:space="0" w:color="auto"/>
            <w:bottom w:val="none" w:sz="0" w:space="0" w:color="auto"/>
            <w:right w:val="none" w:sz="0" w:space="0" w:color="auto"/>
          </w:divBdr>
        </w:div>
        <w:div w:id="1454985225">
          <w:marLeft w:val="0"/>
          <w:marRight w:val="0"/>
          <w:marTop w:val="0"/>
          <w:marBottom w:val="0"/>
          <w:divBdr>
            <w:top w:val="none" w:sz="0" w:space="0" w:color="auto"/>
            <w:left w:val="none" w:sz="0" w:space="0" w:color="auto"/>
            <w:bottom w:val="none" w:sz="0" w:space="0" w:color="auto"/>
            <w:right w:val="none" w:sz="0" w:space="0" w:color="auto"/>
          </w:divBdr>
        </w:div>
        <w:div w:id="1529833533">
          <w:marLeft w:val="0"/>
          <w:marRight w:val="0"/>
          <w:marTop w:val="0"/>
          <w:marBottom w:val="0"/>
          <w:divBdr>
            <w:top w:val="none" w:sz="0" w:space="0" w:color="auto"/>
            <w:left w:val="none" w:sz="0" w:space="0" w:color="auto"/>
            <w:bottom w:val="none" w:sz="0" w:space="0" w:color="auto"/>
            <w:right w:val="none" w:sz="0" w:space="0" w:color="auto"/>
          </w:divBdr>
        </w:div>
        <w:div w:id="1608463199">
          <w:marLeft w:val="0"/>
          <w:marRight w:val="0"/>
          <w:marTop w:val="0"/>
          <w:marBottom w:val="0"/>
          <w:divBdr>
            <w:top w:val="none" w:sz="0" w:space="0" w:color="auto"/>
            <w:left w:val="none" w:sz="0" w:space="0" w:color="auto"/>
            <w:bottom w:val="none" w:sz="0" w:space="0" w:color="auto"/>
            <w:right w:val="none" w:sz="0" w:space="0" w:color="auto"/>
          </w:divBdr>
        </w:div>
        <w:div w:id="1638992758">
          <w:marLeft w:val="0"/>
          <w:marRight w:val="0"/>
          <w:marTop w:val="0"/>
          <w:marBottom w:val="0"/>
          <w:divBdr>
            <w:top w:val="none" w:sz="0" w:space="0" w:color="auto"/>
            <w:left w:val="none" w:sz="0" w:space="0" w:color="auto"/>
            <w:bottom w:val="none" w:sz="0" w:space="0" w:color="auto"/>
            <w:right w:val="none" w:sz="0" w:space="0" w:color="auto"/>
          </w:divBdr>
        </w:div>
        <w:div w:id="1695376368">
          <w:marLeft w:val="0"/>
          <w:marRight w:val="0"/>
          <w:marTop w:val="0"/>
          <w:marBottom w:val="0"/>
          <w:divBdr>
            <w:top w:val="none" w:sz="0" w:space="0" w:color="auto"/>
            <w:left w:val="none" w:sz="0" w:space="0" w:color="auto"/>
            <w:bottom w:val="none" w:sz="0" w:space="0" w:color="auto"/>
            <w:right w:val="none" w:sz="0" w:space="0" w:color="auto"/>
          </w:divBdr>
        </w:div>
        <w:div w:id="1717777401">
          <w:marLeft w:val="0"/>
          <w:marRight w:val="0"/>
          <w:marTop w:val="0"/>
          <w:marBottom w:val="0"/>
          <w:divBdr>
            <w:top w:val="none" w:sz="0" w:space="0" w:color="auto"/>
            <w:left w:val="none" w:sz="0" w:space="0" w:color="auto"/>
            <w:bottom w:val="none" w:sz="0" w:space="0" w:color="auto"/>
            <w:right w:val="none" w:sz="0" w:space="0" w:color="auto"/>
          </w:divBdr>
        </w:div>
        <w:div w:id="1827546660">
          <w:marLeft w:val="0"/>
          <w:marRight w:val="0"/>
          <w:marTop w:val="0"/>
          <w:marBottom w:val="0"/>
          <w:divBdr>
            <w:top w:val="none" w:sz="0" w:space="0" w:color="auto"/>
            <w:left w:val="none" w:sz="0" w:space="0" w:color="auto"/>
            <w:bottom w:val="none" w:sz="0" w:space="0" w:color="auto"/>
            <w:right w:val="none" w:sz="0" w:space="0" w:color="auto"/>
          </w:divBdr>
        </w:div>
        <w:div w:id="1944678915">
          <w:marLeft w:val="0"/>
          <w:marRight w:val="0"/>
          <w:marTop w:val="0"/>
          <w:marBottom w:val="0"/>
          <w:divBdr>
            <w:top w:val="none" w:sz="0" w:space="0" w:color="auto"/>
            <w:left w:val="none" w:sz="0" w:space="0" w:color="auto"/>
            <w:bottom w:val="none" w:sz="0" w:space="0" w:color="auto"/>
            <w:right w:val="none" w:sz="0" w:space="0" w:color="auto"/>
          </w:divBdr>
        </w:div>
        <w:div w:id="2021620518">
          <w:marLeft w:val="0"/>
          <w:marRight w:val="0"/>
          <w:marTop w:val="0"/>
          <w:marBottom w:val="0"/>
          <w:divBdr>
            <w:top w:val="none" w:sz="0" w:space="0" w:color="auto"/>
            <w:left w:val="none" w:sz="0" w:space="0" w:color="auto"/>
            <w:bottom w:val="none" w:sz="0" w:space="0" w:color="auto"/>
            <w:right w:val="none" w:sz="0" w:space="0" w:color="auto"/>
          </w:divBdr>
        </w:div>
        <w:div w:id="2031293594">
          <w:marLeft w:val="0"/>
          <w:marRight w:val="0"/>
          <w:marTop w:val="0"/>
          <w:marBottom w:val="0"/>
          <w:divBdr>
            <w:top w:val="none" w:sz="0" w:space="0" w:color="auto"/>
            <w:left w:val="none" w:sz="0" w:space="0" w:color="auto"/>
            <w:bottom w:val="none" w:sz="0" w:space="0" w:color="auto"/>
            <w:right w:val="none" w:sz="0" w:space="0" w:color="auto"/>
          </w:divBdr>
        </w:div>
        <w:div w:id="2086956802">
          <w:marLeft w:val="0"/>
          <w:marRight w:val="0"/>
          <w:marTop w:val="0"/>
          <w:marBottom w:val="0"/>
          <w:divBdr>
            <w:top w:val="none" w:sz="0" w:space="0" w:color="auto"/>
            <w:left w:val="none" w:sz="0" w:space="0" w:color="auto"/>
            <w:bottom w:val="none" w:sz="0" w:space="0" w:color="auto"/>
            <w:right w:val="none" w:sz="0" w:space="0" w:color="auto"/>
          </w:divBdr>
        </w:div>
        <w:div w:id="2093965191">
          <w:marLeft w:val="0"/>
          <w:marRight w:val="0"/>
          <w:marTop w:val="0"/>
          <w:marBottom w:val="0"/>
          <w:divBdr>
            <w:top w:val="none" w:sz="0" w:space="0" w:color="auto"/>
            <w:left w:val="none" w:sz="0" w:space="0" w:color="auto"/>
            <w:bottom w:val="none" w:sz="0" w:space="0" w:color="auto"/>
            <w:right w:val="none" w:sz="0" w:space="0" w:color="auto"/>
          </w:divBdr>
        </w:div>
        <w:div w:id="20997141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g"/><Relationship Id="rId18" Type="http://schemas.openxmlformats.org/officeDocument/2006/relationships/hyperlink" Target="https://www.ebay.co.uk/itm/304350896636?_trkparms=amclksrc%3DITM%26aid%3D1110006%26algo%3DHOMESPLICE.SIM%26ao%3D1%26asc%3D20220405142716%26meid%3Da113ab48cdd24b298cae5c443726151b%26pid%3D101506%26rk%3D5%26rkt%3D7%26sd%3D125272456760%26itm%3D304350896636%26pmt%3D1%26noa%3D0%26pg%3D2047675%26algv%3DSimplAMLv9PairwiseWebMskuAspectsV202110NoVariantSeedNoPLX%26brand%3DUnbranded&amp;_trksid=p2047675.c101506.m1851&amp;amdata=cksum%3A304350896636a113ab48cdd24b298cae5c443726151b%7Cenc%3AAQAHAAABIAzdIKOcP6rVYsexH8mCu6bA2DY6ElM67JKComxjxAnyT9vOhsWu88eBePRdeUyezF0KDA7BEV0Wzxi5ZF4sTWjFcEesgfT6A1fHLYbmwrmb52nwdUyJVutZbCdM1OO5LvvldvesOd1xD5b3xNs%252BlEl3m3%252F3EfV46FolJwouuyBYr6mh7SOqLAtGR06xXd4wyIPskwnpjPpVpZr0CWczp2ScOjZWgmFfXNggoIHCJHURjsmLQFzA80l4EUhs4zKX27551FaK%252FHGTYuVSza07KabQrMW0ashE3rSOM7dGmWac2IcgQQv9mGP0dXONqyD1a6rh7OO7BNzpnqDMLoP4faxLCPSKzXJT0hhM5%252BDZCR8x0RXblcw20pI0IDp%252FMfGgWQ%253D%253D%7Campid%3APL_CLK%7Cclp%3A2047675" TargetMode="External"/><Relationship Id="rId26" Type="http://schemas.openxmlformats.org/officeDocument/2006/relationships/hyperlink" Target="https://www.ebay.co.uk/itm/233935727499?hash=item3677a7eb8b:g:yhQAAOSwv~1jZFS8&amp;amdata=enc%3AAQAHAAAAoEsrDsHLelAMufUlpzpegW%2B8I82rKVhnBMLDd08FWC1hl%2FyMDVxJV8GMhheUcySv%2BqXDIoOfklfmBM37IoJPNTZU7i3eUBl9axsrbebx2dehk2QFitC1oOyakwQQekC90qQ%2F6%2FU8UYoOTHbi5uVU%2BrWIeoKjXuusTz%2B86LJD0cBlX9JT3WJD9sbbecdlXMWZ4oJAbVx4KwmgHdog4FbWMLA%3D%7Ctkp%3ABk9SR5r0zo7AYQ)" TargetMode="Externa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2.jpe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9.png"/><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ebay.co.uk/itm/144519010511?hash=item21a60118cf%3Ag%3AD20AAOSwaeJiPQBu&amp;amdata=enc%3AAQAHAAAA4A96yIoEiEQSVyHMVlDMmyNNo6BQGq92V%2FEdXlYvapIjOhFdfgu1gDFJrrF3Naa92Qmq6gniRzb%2BCxjx2bPYGkAt4Gz4J9ryL0ZnDa9x8zWeKgdrkMt%2FXFKJCOHHJy0gFBL648C%2BPNUmv%2BQrL9vivtBXcSmMNSAFU7Ds0%2BUk89%2BQswmlk5U6mX4VZYFjhZvFOls3XBz5y44Jh6SbWhUtHpI9f5XZ6KxHjY%2B0vq4Jtl89QBPqpdPSjuX1F2bW8fZuL8hH3YCn%2FPe9r7ggvbAYlzdgeGujPsO9uES1fzdnLz8N%7Ctkp%3ABFBMrr2JjsBh&amp;LH_ItemCondition=1000" TargetMode="External"/><Relationship Id="rId5" Type="http://schemas.openxmlformats.org/officeDocument/2006/relationships/numbering" Target="numbering.xml"/><Relationship Id="rId15" Type="http://schemas.openxmlformats.org/officeDocument/2006/relationships/hyperlink" Target="https://www.fonefunshop.com/replacement-seat-for-driftkart.html" TargetMode="External"/><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ebay.co.uk/itm/285057386470?hash=item425ebe87e6:g:UDYAAOSwfr9jhtZx&amp;amdata=enc%3AAQAHAAAA4FagjIDaPTNCWtHB1wTp0ozF65Hw13ss83hcbPL%2FMM9VjT0M2SGrfhNb7VBQbtqGKHhKOnakYAQTCvU6x8UH7Ul9E02EeY%2BOtewTiH2o3ALIzkDQJsrEUTIxxsyHU6yKN2PzNFIBewhJNtFNGW9THiMlWsEtcRcBFYkgWR317fEYd69YMpD0tQFPV62lS0UWAswCzpiqu4qo8JznW6aymj1sRCNygUuGGlvkTpyZqhwz9%2FK1cGeCj%2FrQdzW0wzyys9xBjlbedbVVLS5AmlfSvtF0bTxnQLFVCF0kE9vSEE3N%7Ctkp%3ABFBMvKOAjcBh"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hyperlink" Target="https://www.ebay.co.uk/itm/334364230614?_trkparms=amclksrc%3DITM%26aid%3D1110018%26algo%3DHOMESPLICE.COMPLISTINGS%26ao%3D1%26asc%3D244770%26meid%3D453fda5ab47e4afb86f3bdce1c562ae7%26pid%3D101196%26rk%3D2%26rkt%3D12%26sd%3D304717661813%26itm%3D334364230614%26pmt%3D1%26noa%3D0%26pg%3D2047675%26algv%3DPopularItemsWithSimpleRanker%26brand%3DShimano&amp;_trksid=p2047675.c101196.m2219&amp;amdata=cksum%3A334364230614453fda5ab47e4afb86f3bdce1c562ae7%7Cenc%3AAQAHAAABAA7MsZABwLuaVPSMs%252FTholPj6Yl%252BKviZkjBwf4Ot%252FuQX8lCEh%252FTMmaesF5AN7ar4a2nUWFFjVMCuLTpWavRcCYHEQnRuyuCDnYDDhaeuSmRkGVbwoVUOklWJ%252BoQP6RUDzYH48RmhNos28zRKtwPk8s5ucNbRJ%252BqxbwuCU3gOhc9yKuVuudXWthjJkI1OyAKKhEMtd84hZxbqBiaRFfjdM%252BUBbzuTcw%252BnrKTmo44LFVxKptPyisaZ%252FcOXi%252BxFYLcRpvPOHnkTJp%252BDH3OsjD9RktBHXWiwxmwD3wTFI3EyOpv5sU6gdxEL9OwRJ2ZHKUQgKjuIRDid%252Fb61sTo6rbIpdIs%253D%7Campid%3APL_CLK%7Cclp%3A2047675&amp;epid=152979914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3" ma:contentTypeDescription="Create a new document." ma:contentTypeScope="" ma:versionID="65eaac97794364acb2dd8590542b16b5">
  <xsd:schema xmlns:xsd="http://www.w3.org/2001/XMLSchema" xmlns:xs="http://www.w3.org/2001/XMLSchema" xmlns:p="http://schemas.microsoft.com/office/2006/metadata/properties" xmlns:ns2="124aec4c-f557-4449-874b-c8e427c32989" targetNamespace="http://schemas.microsoft.com/office/2006/metadata/properties" ma:root="true" ma:fieldsID="2054c82d445d742aeda66f918bc82528" ns2:_="">
    <xsd:import namespace="124aec4c-f557-4449-874b-c8e427c3298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4aec4c-f557-4449-874b-c8e427c32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AA3B777-7162-4C6C-B4C3-5B95D2B2570B}">
  <ds:schemaRefs>
    <ds:schemaRef ds:uri="http://schemas.openxmlformats.org/officeDocument/2006/bibliography"/>
  </ds:schemaRefs>
</ds:datastoreItem>
</file>

<file path=customXml/itemProps2.xml><?xml version="1.0" encoding="utf-8"?>
<ds:datastoreItem xmlns:ds="http://schemas.openxmlformats.org/officeDocument/2006/customXml" ds:itemID="{A76F68CD-C931-4BFF-A296-0C64DDDD67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4aec4c-f557-4449-874b-c8e427c329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A885364-BB09-46E8-95C5-57B6FB792F35}">
  <ds:schemaRefs>
    <ds:schemaRef ds:uri="http://schemas.microsoft.com/sharepoint/v3/contenttype/forms"/>
  </ds:schemaRefs>
</ds:datastoreItem>
</file>

<file path=customXml/itemProps4.xml><?xml version="1.0" encoding="utf-8"?>
<ds:datastoreItem xmlns:ds="http://schemas.openxmlformats.org/officeDocument/2006/customXml" ds:itemID="{176E778B-3EDF-400D-961F-68DD09ED03C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3722</TotalTime>
  <Pages>14</Pages>
  <Words>2814</Words>
  <Characters>16044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dc:creator>
  <cp:keywords/>
  <dc:description/>
  <cp:lastModifiedBy>Megan</cp:lastModifiedBy>
  <cp:revision>220</cp:revision>
  <dcterms:created xsi:type="dcterms:W3CDTF">2022-12-19T00:27:00Z</dcterms:created>
  <dcterms:modified xsi:type="dcterms:W3CDTF">2023-01-30T10:13:00Z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0x010100FFDE4A95027A1143B2785C074D850841</vt:lpwstr>
  </property>
</Properties>
</file>