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CA1EE4" w14:textId="77777777" w:rsidR="00697227" w:rsidRDefault="00697227" w:rsidP="00697227">
      <w:r>
        <w:rPr>
          <w:noProof/>
          <w:lang w:eastAsia="en-GB"/>
        </w:rPr>
        <w:drawing>
          <wp:inline distT="0" distB="0" distL="0" distR="0" wp14:anchorId="73B29D1C" wp14:editId="264231DC">
            <wp:extent cx="3763108" cy="1397977"/>
            <wp:effectExtent l="0" t="0" r="0" b="0"/>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65287" cy="1398786"/>
                    </a:xfrm>
                    <a:prstGeom prst="rect">
                      <a:avLst/>
                    </a:prstGeom>
                    <a:noFill/>
                    <a:ln>
                      <a:noFill/>
                    </a:ln>
                  </pic:spPr>
                </pic:pic>
              </a:graphicData>
            </a:graphic>
          </wp:inline>
        </w:drawing>
      </w:r>
    </w:p>
    <w:p w14:paraId="7D101AFE" w14:textId="77777777" w:rsidR="00697227" w:rsidRDefault="00697227" w:rsidP="00697227"/>
    <w:p w14:paraId="6DE88060" w14:textId="77777777" w:rsidR="00697227" w:rsidRPr="00A306D1" w:rsidRDefault="00697227" w:rsidP="00697227">
      <w:pPr>
        <w:rPr>
          <w:color w:val="000000" w:themeColor="text1"/>
          <w:sz w:val="28"/>
          <w:szCs w:val="28"/>
        </w:rPr>
      </w:pPr>
      <w:r w:rsidRPr="00A306D1">
        <w:rPr>
          <w:b/>
          <w:color w:val="000000" w:themeColor="text1"/>
          <w:sz w:val="28"/>
          <w:szCs w:val="28"/>
        </w:rPr>
        <w:t xml:space="preserve">Assignment Title: </w:t>
      </w:r>
      <w:r w:rsidR="008B3E1A" w:rsidRPr="00A306D1">
        <w:rPr>
          <w:color w:val="000000" w:themeColor="text1"/>
          <w:sz w:val="28"/>
          <w:szCs w:val="28"/>
        </w:rPr>
        <w:t>Understandin</w:t>
      </w:r>
      <w:r w:rsidR="00A306D1">
        <w:rPr>
          <w:color w:val="000000" w:themeColor="text1"/>
          <w:sz w:val="28"/>
          <w:szCs w:val="28"/>
        </w:rPr>
        <w:t>g and Engaging in the Customer E</w:t>
      </w:r>
      <w:r w:rsidR="008B3E1A" w:rsidRPr="00A306D1">
        <w:rPr>
          <w:color w:val="000000" w:themeColor="text1"/>
          <w:sz w:val="28"/>
          <w:szCs w:val="28"/>
        </w:rPr>
        <w:t xml:space="preserve">xperience </w:t>
      </w:r>
      <w:r w:rsidRPr="00A306D1">
        <w:rPr>
          <w:color w:val="000000" w:themeColor="text1"/>
          <w:sz w:val="28"/>
          <w:szCs w:val="28"/>
        </w:rPr>
        <w:t xml:space="preserve"> </w:t>
      </w:r>
    </w:p>
    <w:p w14:paraId="0B91D7B1" w14:textId="77777777" w:rsidR="00697227" w:rsidRPr="00A306D1" w:rsidRDefault="00697227" w:rsidP="00697227">
      <w:pPr>
        <w:rPr>
          <w:color w:val="000000" w:themeColor="text1"/>
          <w:sz w:val="28"/>
          <w:szCs w:val="28"/>
        </w:rPr>
      </w:pPr>
    </w:p>
    <w:p w14:paraId="750C5BAB" w14:textId="77777777" w:rsidR="00697227" w:rsidRPr="00A306D1" w:rsidRDefault="00697227" w:rsidP="00697227">
      <w:pPr>
        <w:rPr>
          <w:color w:val="000000" w:themeColor="text1"/>
          <w:sz w:val="24"/>
          <w:szCs w:val="24"/>
        </w:rPr>
      </w:pPr>
      <w:r w:rsidRPr="00A306D1">
        <w:rPr>
          <w:color w:val="000000" w:themeColor="text1"/>
          <w:sz w:val="24"/>
          <w:szCs w:val="24"/>
        </w:rPr>
        <w:t>Student: Victoria Myers</w:t>
      </w:r>
    </w:p>
    <w:p w14:paraId="76259C10" w14:textId="77777777" w:rsidR="00697227" w:rsidRPr="00A306D1" w:rsidRDefault="00697227" w:rsidP="00697227">
      <w:pPr>
        <w:rPr>
          <w:color w:val="000000" w:themeColor="text1"/>
          <w:sz w:val="24"/>
          <w:szCs w:val="24"/>
        </w:rPr>
      </w:pPr>
    </w:p>
    <w:p w14:paraId="1BE11637" w14:textId="77777777" w:rsidR="00697227" w:rsidRPr="00A306D1" w:rsidRDefault="00697227" w:rsidP="00697227">
      <w:pPr>
        <w:rPr>
          <w:color w:val="000000" w:themeColor="text1"/>
          <w:sz w:val="24"/>
          <w:szCs w:val="24"/>
        </w:rPr>
      </w:pPr>
      <w:r w:rsidRPr="00A306D1">
        <w:rPr>
          <w:color w:val="000000" w:themeColor="text1"/>
          <w:sz w:val="24"/>
          <w:szCs w:val="24"/>
        </w:rPr>
        <w:t>Student Number: 1712369</w:t>
      </w:r>
    </w:p>
    <w:p w14:paraId="251DEDF6" w14:textId="77777777" w:rsidR="00697227" w:rsidRPr="00A306D1" w:rsidRDefault="00697227" w:rsidP="00697227">
      <w:pPr>
        <w:rPr>
          <w:color w:val="000000" w:themeColor="text1"/>
          <w:sz w:val="24"/>
          <w:szCs w:val="24"/>
        </w:rPr>
      </w:pPr>
    </w:p>
    <w:p w14:paraId="083EAFC4" w14:textId="1E5E1D74" w:rsidR="00697227" w:rsidRPr="00A306D1" w:rsidRDefault="00F16B43" w:rsidP="00697227">
      <w:pPr>
        <w:rPr>
          <w:color w:val="000000" w:themeColor="text1"/>
          <w:sz w:val="24"/>
          <w:szCs w:val="24"/>
        </w:rPr>
      </w:pPr>
      <w:r w:rsidRPr="00A306D1">
        <w:rPr>
          <w:color w:val="000000" w:themeColor="text1"/>
          <w:sz w:val="24"/>
          <w:szCs w:val="24"/>
        </w:rPr>
        <w:t xml:space="preserve">Module Tutor: </w:t>
      </w:r>
      <w:r w:rsidR="00541538">
        <w:rPr>
          <w:color w:val="000000" w:themeColor="text1"/>
          <w:sz w:val="24"/>
          <w:szCs w:val="24"/>
        </w:rPr>
        <w:t xml:space="preserve">Mr </w:t>
      </w:r>
      <w:r w:rsidRPr="00A306D1">
        <w:rPr>
          <w:color w:val="000000" w:themeColor="text1"/>
          <w:sz w:val="24"/>
          <w:szCs w:val="24"/>
        </w:rPr>
        <w:t>Charles Oham</w:t>
      </w:r>
    </w:p>
    <w:p w14:paraId="67E9AAEC" w14:textId="77777777" w:rsidR="009463E6" w:rsidRPr="00A306D1" w:rsidRDefault="009463E6">
      <w:pPr>
        <w:rPr>
          <w:color w:val="000000" w:themeColor="text1"/>
        </w:rPr>
      </w:pPr>
    </w:p>
    <w:p w14:paraId="0A4F0CD5" w14:textId="77777777" w:rsidR="00697227" w:rsidRPr="00A306D1" w:rsidRDefault="00697227">
      <w:pPr>
        <w:rPr>
          <w:color w:val="000000" w:themeColor="text1"/>
        </w:rPr>
      </w:pPr>
    </w:p>
    <w:p w14:paraId="15AC0CD7" w14:textId="77777777" w:rsidR="00697227" w:rsidRPr="00A306D1" w:rsidRDefault="00697227">
      <w:pPr>
        <w:rPr>
          <w:color w:val="000000" w:themeColor="text1"/>
        </w:rPr>
      </w:pPr>
    </w:p>
    <w:p w14:paraId="04755632" w14:textId="77777777" w:rsidR="00697227" w:rsidRPr="00A306D1" w:rsidRDefault="00697227">
      <w:pPr>
        <w:rPr>
          <w:color w:val="000000" w:themeColor="text1"/>
        </w:rPr>
      </w:pPr>
    </w:p>
    <w:p w14:paraId="24787796" w14:textId="77777777" w:rsidR="00697227" w:rsidRPr="00A306D1" w:rsidRDefault="00697227">
      <w:pPr>
        <w:rPr>
          <w:color w:val="000000" w:themeColor="text1"/>
        </w:rPr>
      </w:pPr>
    </w:p>
    <w:p w14:paraId="3C906A8B" w14:textId="77777777" w:rsidR="00697227" w:rsidRPr="00A306D1" w:rsidRDefault="00697227">
      <w:pPr>
        <w:rPr>
          <w:color w:val="000000" w:themeColor="text1"/>
        </w:rPr>
      </w:pPr>
    </w:p>
    <w:p w14:paraId="0B54210E" w14:textId="77777777" w:rsidR="00697227" w:rsidRPr="00A306D1" w:rsidRDefault="00697227">
      <w:pPr>
        <w:rPr>
          <w:color w:val="000000" w:themeColor="text1"/>
        </w:rPr>
      </w:pPr>
    </w:p>
    <w:p w14:paraId="3584BF4C" w14:textId="77777777" w:rsidR="00697227" w:rsidRPr="00A306D1" w:rsidRDefault="00697227">
      <w:pPr>
        <w:rPr>
          <w:color w:val="000000" w:themeColor="text1"/>
        </w:rPr>
      </w:pPr>
    </w:p>
    <w:p w14:paraId="40AB9CB4" w14:textId="77777777" w:rsidR="00697227" w:rsidRPr="00A306D1" w:rsidRDefault="00697227">
      <w:pPr>
        <w:rPr>
          <w:color w:val="000000" w:themeColor="text1"/>
        </w:rPr>
      </w:pPr>
    </w:p>
    <w:p w14:paraId="12A773EB" w14:textId="77777777" w:rsidR="00697227" w:rsidRPr="00A306D1" w:rsidRDefault="00697227">
      <w:pPr>
        <w:rPr>
          <w:color w:val="000000" w:themeColor="text1"/>
        </w:rPr>
      </w:pPr>
    </w:p>
    <w:p w14:paraId="3D16BFA2" w14:textId="77777777" w:rsidR="00697227" w:rsidRPr="00A306D1" w:rsidRDefault="00697227">
      <w:pPr>
        <w:rPr>
          <w:color w:val="000000" w:themeColor="text1"/>
        </w:rPr>
      </w:pPr>
    </w:p>
    <w:p w14:paraId="2CC28BB6" w14:textId="77777777" w:rsidR="00697227" w:rsidRPr="00A306D1" w:rsidRDefault="00697227">
      <w:pPr>
        <w:rPr>
          <w:color w:val="000000" w:themeColor="text1"/>
        </w:rPr>
      </w:pPr>
    </w:p>
    <w:p w14:paraId="3E768123" w14:textId="77777777" w:rsidR="00697227" w:rsidRPr="00A306D1" w:rsidRDefault="00697227">
      <w:pPr>
        <w:rPr>
          <w:color w:val="000000" w:themeColor="text1"/>
        </w:rPr>
      </w:pPr>
    </w:p>
    <w:p w14:paraId="6344E225" w14:textId="77777777" w:rsidR="00FD47EB" w:rsidRPr="00A306D1" w:rsidRDefault="00FD47EB">
      <w:pPr>
        <w:rPr>
          <w:color w:val="000000" w:themeColor="text1"/>
        </w:rPr>
      </w:pPr>
      <w:r w:rsidRPr="00A306D1">
        <w:rPr>
          <w:color w:val="000000" w:themeColor="text1"/>
        </w:rPr>
        <w:br w:type="page"/>
      </w:r>
    </w:p>
    <w:p w14:paraId="64A49BC0" w14:textId="77777777" w:rsidR="00AE3673" w:rsidRPr="00A306D1" w:rsidRDefault="00AE3673">
      <w:pPr>
        <w:rPr>
          <w:b/>
          <w:color w:val="000000" w:themeColor="text1"/>
          <w:sz w:val="28"/>
          <w:szCs w:val="28"/>
        </w:rPr>
      </w:pPr>
      <w:r w:rsidRPr="00A306D1">
        <w:rPr>
          <w:b/>
          <w:color w:val="000000" w:themeColor="text1"/>
          <w:sz w:val="28"/>
          <w:szCs w:val="28"/>
        </w:rPr>
        <w:lastRenderedPageBreak/>
        <w:t xml:space="preserve">                                                       Contents</w:t>
      </w:r>
    </w:p>
    <w:p w14:paraId="19F80DB0" w14:textId="77777777" w:rsidR="00AE3673" w:rsidRPr="00A306D1" w:rsidRDefault="00AE3673">
      <w:pPr>
        <w:rPr>
          <w:b/>
          <w:color w:val="000000" w:themeColor="text1"/>
          <w:sz w:val="24"/>
          <w:szCs w:val="24"/>
        </w:rPr>
      </w:pPr>
    </w:p>
    <w:p w14:paraId="5C31D2DB" w14:textId="42AD4409" w:rsidR="00AE3673" w:rsidRPr="00A306D1" w:rsidRDefault="00AE3673" w:rsidP="00580517">
      <w:pPr>
        <w:jc w:val="both"/>
        <w:rPr>
          <w:color w:val="000000" w:themeColor="text1"/>
          <w:sz w:val="24"/>
          <w:szCs w:val="24"/>
        </w:rPr>
      </w:pPr>
    </w:p>
    <w:p w14:paraId="7E73050E" w14:textId="00D0E660" w:rsidR="00AE3673" w:rsidRPr="00A306D1" w:rsidRDefault="00AE3673">
      <w:pPr>
        <w:rPr>
          <w:color w:val="000000" w:themeColor="text1"/>
          <w:sz w:val="24"/>
          <w:szCs w:val="24"/>
        </w:rPr>
      </w:pPr>
      <w:r w:rsidRPr="00A306D1">
        <w:rPr>
          <w:color w:val="000000" w:themeColor="text1"/>
          <w:sz w:val="24"/>
          <w:szCs w:val="24"/>
        </w:rPr>
        <w:t>Executive Summary……………………………………………………………………</w:t>
      </w:r>
      <w:r w:rsidR="00932546" w:rsidRPr="00A306D1">
        <w:rPr>
          <w:color w:val="000000" w:themeColor="text1"/>
          <w:sz w:val="24"/>
          <w:szCs w:val="24"/>
        </w:rPr>
        <w:t>………………</w:t>
      </w:r>
      <w:r w:rsidR="00AD04CF">
        <w:rPr>
          <w:color w:val="000000" w:themeColor="text1"/>
          <w:sz w:val="24"/>
          <w:szCs w:val="24"/>
        </w:rPr>
        <w:t>…………………………</w:t>
      </w:r>
      <w:r w:rsidR="00795F6D">
        <w:rPr>
          <w:color w:val="000000" w:themeColor="text1"/>
          <w:sz w:val="24"/>
          <w:szCs w:val="24"/>
        </w:rPr>
        <w:t>3</w:t>
      </w:r>
    </w:p>
    <w:p w14:paraId="364C4B56" w14:textId="39021BAC" w:rsidR="00795F6D" w:rsidRDefault="00795F6D">
      <w:pPr>
        <w:rPr>
          <w:color w:val="000000" w:themeColor="text1"/>
          <w:sz w:val="24"/>
          <w:szCs w:val="24"/>
        </w:rPr>
      </w:pPr>
      <w:r w:rsidRPr="00A306D1">
        <w:rPr>
          <w:color w:val="000000" w:themeColor="text1"/>
          <w:sz w:val="24"/>
          <w:szCs w:val="24"/>
        </w:rPr>
        <w:t>Suppo</w:t>
      </w:r>
      <w:r>
        <w:rPr>
          <w:color w:val="000000" w:themeColor="text1"/>
          <w:sz w:val="24"/>
          <w:szCs w:val="24"/>
        </w:rPr>
        <w:t xml:space="preserve">rt of SGB and Economical </w:t>
      </w:r>
      <w:r w:rsidR="00AD04CF">
        <w:rPr>
          <w:color w:val="000000" w:themeColor="text1"/>
          <w:sz w:val="24"/>
          <w:szCs w:val="24"/>
        </w:rPr>
        <w:t xml:space="preserve">and Financial </w:t>
      </w:r>
      <w:r>
        <w:rPr>
          <w:color w:val="000000" w:themeColor="text1"/>
          <w:sz w:val="24"/>
          <w:szCs w:val="24"/>
        </w:rPr>
        <w:t>Impacts………………………………………………………</w:t>
      </w:r>
      <w:r w:rsidR="00AD04CF">
        <w:rPr>
          <w:color w:val="000000" w:themeColor="text1"/>
          <w:sz w:val="24"/>
          <w:szCs w:val="24"/>
        </w:rPr>
        <w:t>…</w:t>
      </w:r>
      <w:r>
        <w:rPr>
          <w:color w:val="000000" w:themeColor="text1"/>
          <w:sz w:val="24"/>
          <w:szCs w:val="24"/>
        </w:rPr>
        <w:t>5</w:t>
      </w:r>
    </w:p>
    <w:p w14:paraId="1A6E692B" w14:textId="0EB823EE" w:rsidR="00795F6D" w:rsidRDefault="00795F6D">
      <w:pPr>
        <w:rPr>
          <w:color w:val="000000" w:themeColor="text1"/>
          <w:sz w:val="24"/>
          <w:szCs w:val="24"/>
        </w:rPr>
      </w:pPr>
      <w:r>
        <w:rPr>
          <w:color w:val="000000" w:themeColor="text1"/>
          <w:sz w:val="24"/>
          <w:szCs w:val="24"/>
        </w:rPr>
        <w:t>PEST Factors and Customer Satisfaction……………………………………………………</w:t>
      </w:r>
      <w:r w:rsidR="00AD04CF">
        <w:rPr>
          <w:color w:val="000000" w:themeColor="text1"/>
          <w:sz w:val="24"/>
          <w:szCs w:val="24"/>
        </w:rPr>
        <w:t>……………………..</w:t>
      </w:r>
      <w:r>
        <w:rPr>
          <w:color w:val="000000" w:themeColor="text1"/>
          <w:sz w:val="24"/>
          <w:szCs w:val="24"/>
        </w:rPr>
        <w:t>6&amp;7</w:t>
      </w:r>
    </w:p>
    <w:p w14:paraId="1D95E0B3" w14:textId="052EFC6A" w:rsidR="00AE3673" w:rsidRDefault="00795F6D">
      <w:pPr>
        <w:rPr>
          <w:color w:val="000000" w:themeColor="text1"/>
          <w:sz w:val="24"/>
          <w:szCs w:val="24"/>
        </w:rPr>
      </w:pPr>
      <w:r>
        <w:rPr>
          <w:color w:val="000000" w:themeColor="text1"/>
          <w:sz w:val="24"/>
          <w:szCs w:val="24"/>
        </w:rPr>
        <w:t>Maximising Customer Value</w:t>
      </w:r>
      <w:r w:rsidR="00AE3673" w:rsidRPr="00A306D1">
        <w:rPr>
          <w:color w:val="000000" w:themeColor="text1"/>
          <w:sz w:val="24"/>
          <w:szCs w:val="24"/>
        </w:rPr>
        <w:t>…………………………………………</w:t>
      </w:r>
      <w:r w:rsidR="00932546" w:rsidRPr="00A306D1">
        <w:rPr>
          <w:color w:val="000000" w:themeColor="text1"/>
          <w:sz w:val="24"/>
          <w:szCs w:val="24"/>
        </w:rPr>
        <w:t>…………………</w:t>
      </w:r>
      <w:r>
        <w:rPr>
          <w:color w:val="000000" w:themeColor="text1"/>
          <w:sz w:val="24"/>
          <w:szCs w:val="24"/>
        </w:rPr>
        <w:t>………………</w:t>
      </w:r>
      <w:r w:rsidR="00AD04CF">
        <w:rPr>
          <w:color w:val="000000" w:themeColor="text1"/>
          <w:sz w:val="24"/>
          <w:szCs w:val="24"/>
        </w:rPr>
        <w:t>……………………</w:t>
      </w:r>
      <w:r>
        <w:rPr>
          <w:color w:val="000000" w:themeColor="text1"/>
          <w:sz w:val="24"/>
          <w:szCs w:val="24"/>
        </w:rPr>
        <w:t>8</w:t>
      </w:r>
    </w:p>
    <w:p w14:paraId="61211F02" w14:textId="6430CFD6" w:rsidR="00795F6D" w:rsidRPr="00A306D1" w:rsidRDefault="00795F6D">
      <w:pPr>
        <w:rPr>
          <w:color w:val="000000" w:themeColor="text1"/>
          <w:sz w:val="24"/>
          <w:szCs w:val="24"/>
        </w:rPr>
      </w:pPr>
      <w:r>
        <w:rPr>
          <w:color w:val="000000" w:themeColor="text1"/>
          <w:sz w:val="24"/>
          <w:szCs w:val="24"/>
        </w:rPr>
        <w:t>Supporting Parents and CRM System…………………………………………………………</w:t>
      </w:r>
      <w:r w:rsidR="00AD04CF">
        <w:rPr>
          <w:color w:val="000000" w:themeColor="text1"/>
          <w:sz w:val="24"/>
          <w:szCs w:val="24"/>
        </w:rPr>
        <w:t>…………………………</w:t>
      </w:r>
      <w:r>
        <w:rPr>
          <w:color w:val="000000" w:themeColor="text1"/>
          <w:sz w:val="24"/>
          <w:szCs w:val="24"/>
        </w:rPr>
        <w:t>9</w:t>
      </w:r>
    </w:p>
    <w:p w14:paraId="19D9FB30" w14:textId="2ECC72B6" w:rsidR="00AE3673" w:rsidRPr="00A306D1" w:rsidRDefault="00AE3673">
      <w:pPr>
        <w:rPr>
          <w:color w:val="000000" w:themeColor="text1"/>
          <w:sz w:val="24"/>
          <w:szCs w:val="24"/>
        </w:rPr>
      </w:pPr>
      <w:r w:rsidRPr="00A306D1">
        <w:rPr>
          <w:color w:val="000000" w:themeColor="text1"/>
          <w:sz w:val="24"/>
          <w:szCs w:val="24"/>
        </w:rPr>
        <w:t>CRM Advantages and Disadvantages…………………………………………</w:t>
      </w:r>
      <w:r w:rsidR="00932546" w:rsidRPr="00A306D1">
        <w:rPr>
          <w:color w:val="000000" w:themeColor="text1"/>
          <w:sz w:val="24"/>
          <w:szCs w:val="24"/>
        </w:rPr>
        <w:t>…………………</w:t>
      </w:r>
      <w:r w:rsidR="00795F6D">
        <w:rPr>
          <w:color w:val="000000" w:themeColor="text1"/>
          <w:sz w:val="24"/>
          <w:szCs w:val="24"/>
        </w:rPr>
        <w:t>…</w:t>
      </w:r>
      <w:r w:rsidR="00AD04CF">
        <w:rPr>
          <w:color w:val="000000" w:themeColor="text1"/>
          <w:sz w:val="24"/>
          <w:szCs w:val="24"/>
        </w:rPr>
        <w:t>………………….</w:t>
      </w:r>
      <w:r w:rsidR="00795F6D">
        <w:rPr>
          <w:color w:val="000000" w:themeColor="text1"/>
          <w:sz w:val="24"/>
          <w:szCs w:val="24"/>
        </w:rPr>
        <w:t>10</w:t>
      </w:r>
    </w:p>
    <w:p w14:paraId="5A8610D7" w14:textId="3F36C9BC" w:rsidR="00AE3673" w:rsidRPr="00A306D1" w:rsidRDefault="00AE3673">
      <w:pPr>
        <w:rPr>
          <w:color w:val="000000" w:themeColor="text1"/>
          <w:sz w:val="24"/>
          <w:szCs w:val="24"/>
        </w:rPr>
      </w:pPr>
      <w:r w:rsidRPr="00A306D1">
        <w:rPr>
          <w:color w:val="000000" w:themeColor="text1"/>
          <w:sz w:val="24"/>
          <w:szCs w:val="24"/>
        </w:rPr>
        <w:t>Improvements and Fundraising</w:t>
      </w:r>
      <w:r w:rsidR="00795F6D">
        <w:rPr>
          <w:color w:val="000000" w:themeColor="text1"/>
          <w:sz w:val="24"/>
          <w:szCs w:val="24"/>
        </w:rPr>
        <w:t xml:space="preserve"> Solution</w:t>
      </w:r>
      <w:r w:rsidRPr="00A306D1">
        <w:rPr>
          <w:color w:val="000000" w:themeColor="text1"/>
          <w:sz w:val="24"/>
          <w:szCs w:val="24"/>
        </w:rPr>
        <w:t>…………………………………………………</w:t>
      </w:r>
      <w:r w:rsidR="00AD04CF">
        <w:rPr>
          <w:color w:val="000000" w:themeColor="text1"/>
          <w:sz w:val="24"/>
          <w:szCs w:val="24"/>
        </w:rPr>
        <w:t>………………………….11</w:t>
      </w:r>
    </w:p>
    <w:p w14:paraId="4C4B389C" w14:textId="6A68D058" w:rsidR="00123422" w:rsidRPr="00A306D1" w:rsidRDefault="00123422">
      <w:pPr>
        <w:rPr>
          <w:color w:val="000000" w:themeColor="text1"/>
          <w:sz w:val="24"/>
          <w:szCs w:val="24"/>
        </w:rPr>
      </w:pPr>
      <w:r w:rsidRPr="00A306D1">
        <w:rPr>
          <w:color w:val="000000" w:themeColor="text1"/>
          <w:sz w:val="24"/>
          <w:szCs w:val="24"/>
        </w:rPr>
        <w:t>Conclusion………………………………………………………………………………</w:t>
      </w:r>
      <w:r w:rsidR="003B73A9" w:rsidRPr="00A306D1">
        <w:rPr>
          <w:color w:val="000000" w:themeColor="text1"/>
          <w:sz w:val="24"/>
          <w:szCs w:val="24"/>
        </w:rPr>
        <w:t>…………………</w:t>
      </w:r>
      <w:r w:rsidR="00AD04CF" w:rsidRPr="00A306D1">
        <w:rPr>
          <w:color w:val="000000" w:themeColor="text1"/>
          <w:sz w:val="24"/>
          <w:szCs w:val="24"/>
        </w:rPr>
        <w:t>…</w:t>
      </w:r>
      <w:r w:rsidR="00AD04CF">
        <w:rPr>
          <w:color w:val="000000" w:themeColor="text1"/>
          <w:sz w:val="24"/>
          <w:szCs w:val="24"/>
        </w:rPr>
        <w:t>…………………….</w:t>
      </w:r>
      <w:r w:rsidRPr="00A306D1">
        <w:rPr>
          <w:color w:val="000000" w:themeColor="text1"/>
          <w:sz w:val="24"/>
          <w:szCs w:val="24"/>
        </w:rPr>
        <w:t>12</w:t>
      </w:r>
    </w:p>
    <w:p w14:paraId="7CC78578" w14:textId="3B7BC878" w:rsidR="00123422" w:rsidRPr="00A306D1" w:rsidRDefault="00123422">
      <w:pPr>
        <w:rPr>
          <w:color w:val="000000" w:themeColor="text1"/>
          <w:sz w:val="24"/>
          <w:szCs w:val="24"/>
        </w:rPr>
      </w:pPr>
      <w:r w:rsidRPr="00A306D1">
        <w:rPr>
          <w:color w:val="000000" w:themeColor="text1"/>
          <w:sz w:val="24"/>
          <w:szCs w:val="24"/>
        </w:rPr>
        <w:t>References……………………………………………………………………………….</w:t>
      </w:r>
      <w:r w:rsidR="003B73A9" w:rsidRPr="00A306D1">
        <w:rPr>
          <w:color w:val="000000" w:themeColor="text1"/>
          <w:sz w:val="24"/>
          <w:szCs w:val="24"/>
        </w:rPr>
        <w:t>......................</w:t>
      </w:r>
      <w:r w:rsidR="00AD04CF">
        <w:rPr>
          <w:color w:val="000000" w:themeColor="text1"/>
          <w:sz w:val="24"/>
          <w:szCs w:val="24"/>
        </w:rPr>
        <w:t>.....................</w:t>
      </w:r>
      <w:r w:rsidRPr="00A306D1">
        <w:rPr>
          <w:color w:val="000000" w:themeColor="text1"/>
          <w:sz w:val="24"/>
          <w:szCs w:val="24"/>
        </w:rPr>
        <w:t>13</w:t>
      </w:r>
      <w:bookmarkStart w:id="0" w:name="_GoBack"/>
      <w:bookmarkEnd w:id="0"/>
    </w:p>
    <w:p w14:paraId="0D5853C5" w14:textId="77777777" w:rsidR="00123422" w:rsidRPr="00A306D1" w:rsidRDefault="00123422">
      <w:pPr>
        <w:rPr>
          <w:color w:val="000000" w:themeColor="text1"/>
          <w:sz w:val="28"/>
          <w:szCs w:val="28"/>
        </w:rPr>
      </w:pPr>
    </w:p>
    <w:p w14:paraId="109253C2" w14:textId="77777777" w:rsidR="00AE3673" w:rsidRPr="00A306D1" w:rsidRDefault="00AE3673">
      <w:pPr>
        <w:rPr>
          <w:color w:val="000000" w:themeColor="text1"/>
          <w:sz w:val="28"/>
          <w:szCs w:val="28"/>
        </w:rPr>
      </w:pPr>
    </w:p>
    <w:p w14:paraId="58A3ECE0" w14:textId="77777777" w:rsidR="00AE3673" w:rsidRPr="00A306D1" w:rsidRDefault="00AE3673">
      <w:pPr>
        <w:rPr>
          <w:color w:val="000000" w:themeColor="text1"/>
          <w:sz w:val="28"/>
          <w:szCs w:val="28"/>
        </w:rPr>
      </w:pPr>
    </w:p>
    <w:p w14:paraId="23C33E72" w14:textId="77777777" w:rsidR="00AE3673" w:rsidRPr="00A306D1" w:rsidRDefault="00AE3673">
      <w:pPr>
        <w:rPr>
          <w:color w:val="000000" w:themeColor="text1"/>
          <w:sz w:val="28"/>
          <w:szCs w:val="28"/>
        </w:rPr>
      </w:pPr>
    </w:p>
    <w:p w14:paraId="143F5290" w14:textId="77777777" w:rsidR="00AE3673" w:rsidRPr="00A306D1" w:rsidRDefault="00AE3673">
      <w:pPr>
        <w:rPr>
          <w:color w:val="000000" w:themeColor="text1"/>
          <w:sz w:val="28"/>
          <w:szCs w:val="28"/>
        </w:rPr>
      </w:pPr>
    </w:p>
    <w:p w14:paraId="5C4F2C29" w14:textId="77777777" w:rsidR="00AE3673" w:rsidRPr="00A306D1" w:rsidRDefault="00AE3673">
      <w:pPr>
        <w:rPr>
          <w:color w:val="000000" w:themeColor="text1"/>
          <w:sz w:val="28"/>
          <w:szCs w:val="28"/>
        </w:rPr>
      </w:pPr>
    </w:p>
    <w:p w14:paraId="645E1688" w14:textId="77777777" w:rsidR="00AE3673" w:rsidRPr="00A306D1" w:rsidRDefault="00AE3673">
      <w:pPr>
        <w:rPr>
          <w:color w:val="000000" w:themeColor="text1"/>
          <w:sz w:val="28"/>
          <w:szCs w:val="28"/>
        </w:rPr>
      </w:pPr>
      <w:r w:rsidRPr="00A306D1">
        <w:rPr>
          <w:color w:val="000000" w:themeColor="text1"/>
          <w:sz w:val="28"/>
          <w:szCs w:val="28"/>
        </w:rPr>
        <w:t xml:space="preserve"> </w:t>
      </w:r>
    </w:p>
    <w:p w14:paraId="08933FFE" w14:textId="77777777" w:rsidR="00AE3673" w:rsidRPr="00A306D1" w:rsidRDefault="00AE3673">
      <w:pPr>
        <w:rPr>
          <w:color w:val="000000" w:themeColor="text1"/>
          <w:sz w:val="28"/>
          <w:szCs w:val="28"/>
        </w:rPr>
      </w:pPr>
    </w:p>
    <w:p w14:paraId="140AABEC" w14:textId="77777777" w:rsidR="004A2E46" w:rsidRPr="00A306D1" w:rsidRDefault="00AE3673">
      <w:pPr>
        <w:rPr>
          <w:b/>
          <w:color w:val="000000" w:themeColor="text1"/>
          <w:sz w:val="28"/>
          <w:szCs w:val="28"/>
        </w:rPr>
      </w:pPr>
      <w:r w:rsidRPr="00A306D1">
        <w:rPr>
          <w:color w:val="000000" w:themeColor="text1"/>
          <w:sz w:val="28"/>
          <w:szCs w:val="28"/>
        </w:rPr>
        <w:t xml:space="preserve"> </w:t>
      </w:r>
      <w:r w:rsidRPr="00A306D1">
        <w:rPr>
          <w:b/>
          <w:color w:val="000000" w:themeColor="text1"/>
          <w:sz w:val="28"/>
          <w:szCs w:val="28"/>
        </w:rPr>
        <w:t xml:space="preserve"> </w:t>
      </w:r>
      <w:r w:rsidR="00FD47EB" w:rsidRPr="00A306D1">
        <w:rPr>
          <w:b/>
          <w:color w:val="000000" w:themeColor="text1"/>
          <w:sz w:val="28"/>
          <w:szCs w:val="28"/>
        </w:rPr>
        <w:br w:type="page"/>
      </w:r>
    </w:p>
    <w:p w14:paraId="78723C7F" w14:textId="77777777" w:rsidR="00AE3673" w:rsidRDefault="00FD47EB" w:rsidP="00FD47EB">
      <w:pPr>
        <w:rPr>
          <w:b/>
          <w:color w:val="000000" w:themeColor="text1"/>
          <w:sz w:val="24"/>
          <w:szCs w:val="24"/>
          <w:u w:val="single"/>
        </w:rPr>
      </w:pPr>
      <w:r w:rsidRPr="00A306D1">
        <w:rPr>
          <w:b/>
          <w:color w:val="000000" w:themeColor="text1"/>
          <w:sz w:val="24"/>
          <w:szCs w:val="24"/>
        </w:rPr>
        <w:lastRenderedPageBreak/>
        <w:t xml:space="preserve">                                                      </w:t>
      </w:r>
      <w:r w:rsidRPr="00A306D1">
        <w:rPr>
          <w:b/>
          <w:color w:val="000000" w:themeColor="text1"/>
          <w:sz w:val="24"/>
          <w:szCs w:val="24"/>
          <w:u w:val="single"/>
        </w:rPr>
        <w:t>Executive Summary</w:t>
      </w:r>
    </w:p>
    <w:p w14:paraId="543030DB" w14:textId="77777777" w:rsidR="00876502" w:rsidRPr="00876502" w:rsidRDefault="00876502" w:rsidP="00876502">
      <w:pPr>
        <w:jc w:val="both"/>
        <w:rPr>
          <w:color w:val="000000" w:themeColor="text1"/>
          <w:sz w:val="24"/>
          <w:szCs w:val="24"/>
        </w:rPr>
      </w:pPr>
    </w:p>
    <w:p w14:paraId="5187C414" w14:textId="77777777" w:rsidR="00FD47EB" w:rsidRPr="00A306D1" w:rsidRDefault="00FD47EB" w:rsidP="00FD47EB">
      <w:pPr>
        <w:rPr>
          <w:b/>
          <w:color w:val="000000" w:themeColor="text1"/>
          <w:sz w:val="24"/>
          <w:szCs w:val="24"/>
        </w:rPr>
      </w:pPr>
      <w:r w:rsidRPr="00A306D1">
        <w:rPr>
          <w:b/>
          <w:color w:val="000000" w:themeColor="text1"/>
          <w:sz w:val="24"/>
          <w:szCs w:val="24"/>
        </w:rPr>
        <w:t>Description of the Organisation</w:t>
      </w:r>
    </w:p>
    <w:p w14:paraId="512F7C07" w14:textId="43CFE690" w:rsidR="00580517" w:rsidRPr="00C85B22" w:rsidRDefault="00C85B22" w:rsidP="00FD47EB">
      <w:pPr>
        <w:rPr>
          <w:color w:val="000000" w:themeColor="text1"/>
        </w:rPr>
      </w:pPr>
      <w:r w:rsidRPr="00C85B22">
        <w:rPr>
          <w:color w:val="000000" w:themeColor="text1"/>
        </w:rPr>
        <w:t>Based in East London, this learning institution has been operating since the beginning of the 19th century. Once upon a time, it was a junior school with the lowest number of children in schools. It was popular to be a Roman Catholic school in those days. Today, there are up to 35 students per class in the classroom. Over the years, more children from all over the world have produced than ever before. Our long-term dream is to extend the school grounds and make new parents sign up for everything we can. We warmly welcome all walks of life into our community, ensuring that all quality services are provided to our customers. In every way we need to support our customers and show empathy personally to all individuals.</w:t>
      </w:r>
    </w:p>
    <w:p w14:paraId="49B1CB74" w14:textId="77777777" w:rsidR="00C85B22" w:rsidRPr="00C85B22" w:rsidRDefault="00C85B22" w:rsidP="00C85B22">
      <w:pPr>
        <w:rPr>
          <w:color w:val="000000" w:themeColor="text1"/>
        </w:rPr>
      </w:pPr>
      <w:r w:rsidRPr="00C85B22">
        <w:rPr>
          <w:color w:val="000000" w:themeColor="text1"/>
        </w:rPr>
        <w:t>We thoroughly follow all safety procedures and observe the code of conduct to the fullest capacity as staff members. We have a regular curriculum as educators that we practise throughout the word. We encourage parents / carers to participate in the learning of children as this will help them with their education in the long term.</w:t>
      </w:r>
    </w:p>
    <w:p w14:paraId="607A1B7D" w14:textId="3E04CB80" w:rsidR="00C85B22" w:rsidRPr="00A306D1" w:rsidRDefault="00C85B22" w:rsidP="00C85B22">
      <w:pPr>
        <w:rPr>
          <w:color w:val="000000" w:themeColor="text1"/>
          <w:sz w:val="24"/>
          <w:szCs w:val="24"/>
        </w:rPr>
      </w:pPr>
      <w:r w:rsidRPr="00C85B22">
        <w:rPr>
          <w:color w:val="000000" w:themeColor="text1"/>
        </w:rPr>
        <w:t>We also have a tradition of regular fundraising activities that are expected to assist the community and the school in the future. We have had financial difficulties recently; this is due to the cutbacks in education budgets.</w:t>
      </w:r>
      <w:r>
        <w:rPr>
          <w:color w:val="000000" w:themeColor="text1"/>
          <w:sz w:val="24"/>
          <w:szCs w:val="24"/>
        </w:rPr>
        <w:t xml:space="preserve"> </w:t>
      </w:r>
    </w:p>
    <w:p w14:paraId="477D7DA6" w14:textId="55903258" w:rsidR="00FD47EB" w:rsidRPr="00A306D1" w:rsidRDefault="00FD47EB" w:rsidP="005311E3">
      <w:pPr>
        <w:rPr>
          <w:color w:val="000000" w:themeColor="text1"/>
          <w:sz w:val="24"/>
          <w:szCs w:val="24"/>
        </w:rPr>
      </w:pPr>
    </w:p>
    <w:p w14:paraId="7B80EB03" w14:textId="77777777" w:rsidR="00444F11" w:rsidRDefault="00444F11" w:rsidP="005311E3">
      <w:pPr>
        <w:rPr>
          <w:b/>
          <w:color w:val="000000" w:themeColor="text1"/>
          <w:sz w:val="24"/>
          <w:szCs w:val="24"/>
        </w:rPr>
      </w:pPr>
    </w:p>
    <w:p w14:paraId="1BC4D478" w14:textId="77777777" w:rsidR="00444F11" w:rsidRDefault="00444F11" w:rsidP="005311E3">
      <w:pPr>
        <w:rPr>
          <w:b/>
          <w:color w:val="000000" w:themeColor="text1"/>
          <w:sz w:val="24"/>
          <w:szCs w:val="24"/>
        </w:rPr>
      </w:pPr>
    </w:p>
    <w:p w14:paraId="6917B52A" w14:textId="77777777" w:rsidR="00444F11" w:rsidRDefault="00444F11" w:rsidP="005311E3">
      <w:pPr>
        <w:rPr>
          <w:b/>
          <w:color w:val="000000" w:themeColor="text1"/>
          <w:sz w:val="24"/>
          <w:szCs w:val="24"/>
        </w:rPr>
      </w:pPr>
    </w:p>
    <w:p w14:paraId="4D8E0797" w14:textId="77777777" w:rsidR="00444F11" w:rsidRDefault="00444F11" w:rsidP="005311E3">
      <w:pPr>
        <w:rPr>
          <w:b/>
          <w:color w:val="000000" w:themeColor="text1"/>
          <w:sz w:val="24"/>
          <w:szCs w:val="24"/>
        </w:rPr>
      </w:pPr>
    </w:p>
    <w:p w14:paraId="5CC604F2" w14:textId="77777777" w:rsidR="00444F11" w:rsidRDefault="00444F11" w:rsidP="005311E3">
      <w:pPr>
        <w:rPr>
          <w:b/>
          <w:color w:val="000000" w:themeColor="text1"/>
          <w:sz w:val="24"/>
          <w:szCs w:val="24"/>
        </w:rPr>
      </w:pPr>
    </w:p>
    <w:p w14:paraId="33B890A1" w14:textId="77777777" w:rsidR="00444F11" w:rsidRDefault="00444F11" w:rsidP="005311E3">
      <w:pPr>
        <w:rPr>
          <w:b/>
          <w:color w:val="000000" w:themeColor="text1"/>
          <w:sz w:val="24"/>
          <w:szCs w:val="24"/>
        </w:rPr>
      </w:pPr>
    </w:p>
    <w:p w14:paraId="4A914CBA" w14:textId="77777777" w:rsidR="00444F11" w:rsidRDefault="00444F11" w:rsidP="005311E3">
      <w:pPr>
        <w:rPr>
          <w:b/>
          <w:color w:val="000000" w:themeColor="text1"/>
          <w:sz w:val="24"/>
          <w:szCs w:val="24"/>
        </w:rPr>
      </w:pPr>
    </w:p>
    <w:p w14:paraId="4339460D" w14:textId="77777777" w:rsidR="00444F11" w:rsidRDefault="00444F11" w:rsidP="005311E3">
      <w:pPr>
        <w:rPr>
          <w:b/>
          <w:color w:val="000000" w:themeColor="text1"/>
          <w:sz w:val="24"/>
          <w:szCs w:val="24"/>
        </w:rPr>
      </w:pPr>
    </w:p>
    <w:p w14:paraId="07412955" w14:textId="77777777" w:rsidR="00444F11" w:rsidRDefault="00444F11" w:rsidP="005311E3">
      <w:pPr>
        <w:rPr>
          <w:b/>
          <w:color w:val="000000" w:themeColor="text1"/>
          <w:sz w:val="24"/>
          <w:szCs w:val="24"/>
        </w:rPr>
      </w:pPr>
    </w:p>
    <w:p w14:paraId="69DB55BA" w14:textId="77777777" w:rsidR="00444F11" w:rsidRDefault="00444F11" w:rsidP="005311E3">
      <w:pPr>
        <w:rPr>
          <w:b/>
          <w:color w:val="000000" w:themeColor="text1"/>
          <w:sz w:val="24"/>
          <w:szCs w:val="24"/>
        </w:rPr>
      </w:pPr>
    </w:p>
    <w:p w14:paraId="1E74B516" w14:textId="77777777" w:rsidR="00444F11" w:rsidRDefault="00444F11" w:rsidP="005311E3">
      <w:pPr>
        <w:rPr>
          <w:b/>
          <w:color w:val="000000" w:themeColor="text1"/>
          <w:sz w:val="24"/>
          <w:szCs w:val="24"/>
        </w:rPr>
      </w:pPr>
    </w:p>
    <w:p w14:paraId="78F4FCBA" w14:textId="77777777" w:rsidR="00444F11" w:rsidRDefault="00444F11" w:rsidP="005311E3">
      <w:pPr>
        <w:rPr>
          <w:b/>
          <w:color w:val="000000" w:themeColor="text1"/>
          <w:sz w:val="24"/>
          <w:szCs w:val="24"/>
        </w:rPr>
      </w:pPr>
    </w:p>
    <w:p w14:paraId="344A3115" w14:textId="77777777" w:rsidR="005311E3" w:rsidRPr="00A306D1" w:rsidRDefault="00EE3FB5" w:rsidP="00580517">
      <w:pPr>
        <w:jc w:val="both"/>
        <w:rPr>
          <w:b/>
          <w:color w:val="000000" w:themeColor="text1"/>
          <w:sz w:val="24"/>
          <w:szCs w:val="24"/>
        </w:rPr>
      </w:pPr>
      <w:r w:rsidRPr="00A306D1">
        <w:rPr>
          <w:b/>
          <w:color w:val="000000" w:themeColor="text1"/>
          <w:sz w:val="24"/>
          <w:szCs w:val="24"/>
        </w:rPr>
        <w:lastRenderedPageBreak/>
        <w:t>Summary Covers</w:t>
      </w:r>
    </w:p>
    <w:p w14:paraId="35FD7300" w14:textId="77777777" w:rsidR="00C85B22" w:rsidRPr="00C85B22" w:rsidRDefault="00C85B22" w:rsidP="00C85B22">
      <w:pPr>
        <w:pStyle w:val="ListParagraph"/>
        <w:numPr>
          <w:ilvl w:val="0"/>
          <w:numId w:val="11"/>
        </w:numPr>
        <w:rPr>
          <w:color w:val="000000" w:themeColor="text1"/>
        </w:rPr>
      </w:pPr>
      <w:r w:rsidRPr="00C85B22">
        <w:rPr>
          <w:color w:val="000000" w:themeColor="text1"/>
        </w:rPr>
        <w:t xml:space="preserve">Improvements to internal / external building components </w:t>
      </w:r>
    </w:p>
    <w:p w14:paraId="263646CE" w14:textId="6035C10D" w:rsidR="00C85B22" w:rsidRPr="00C85B22" w:rsidRDefault="00C85B22" w:rsidP="00C85B22">
      <w:pPr>
        <w:pStyle w:val="ListParagraph"/>
        <w:numPr>
          <w:ilvl w:val="0"/>
          <w:numId w:val="11"/>
        </w:numPr>
        <w:rPr>
          <w:color w:val="000000" w:themeColor="text1"/>
        </w:rPr>
      </w:pPr>
      <w:r w:rsidRPr="00C85B22">
        <w:rPr>
          <w:color w:val="000000" w:themeColor="text1"/>
        </w:rPr>
        <w:t>Techniques to optimise consumer satisfaction</w:t>
      </w:r>
    </w:p>
    <w:p w14:paraId="40DD8C77" w14:textId="34B0FCDF" w:rsidR="00C85B22" w:rsidRPr="00C85B22" w:rsidRDefault="00C85B22" w:rsidP="00C85B22">
      <w:pPr>
        <w:pStyle w:val="ListParagraph"/>
        <w:numPr>
          <w:ilvl w:val="0"/>
          <w:numId w:val="11"/>
        </w:numPr>
        <w:rPr>
          <w:color w:val="000000" w:themeColor="text1"/>
        </w:rPr>
      </w:pPr>
      <w:r w:rsidRPr="00C85B22">
        <w:rPr>
          <w:color w:val="000000" w:themeColor="text1"/>
        </w:rPr>
        <w:t xml:space="preserve"> How to advance our CRM programme</w:t>
      </w:r>
    </w:p>
    <w:p w14:paraId="72BDC2E5" w14:textId="55548ABB" w:rsidR="00C85B22" w:rsidRDefault="00C85B22" w:rsidP="00C85B22">
      <w:pPr>
        <w:pStyle w:val="ListParagraph"/>
        <w:numPr>
          <w:ilvl w:val="0"/>
          <w:numId w:val="11"/>
        </w:numPr>
        <w:jc w:val="both"/>
        <w:rPr>
          <w:color w:val="000000" w:themeColor="text1"/>
        </w:rPr>
      </w:pPr>
      <w:r w:rsidRPr="00C85B22">
        <w:rPr>
          <w:color w:val="000000" w:themeColor="text1"/>
        </w:rPr>
        <w:t xml:space="preserve"> Thoughts on various types of fundraising schemes</w:t>
      </w:r>
    </w:p>
    <w:p w14:paraId="6A8D4146" w14:textId="77777777" w:rsidR="00C85B22" w:rsidRPr="00C85B22" w:rsidRDefault="00C85B22" w:rsidP="00C85B22">
      <w:pPr>
        <w:rPr>
          <w:b/>
          <w:color w:val="000000" w:themeColor="text1"/>
        </w:rPr>
      </w:pPr>
    </w:p>
    <w:p w14:paraId="29A9D240" w14:textId="3A32A10C" w:rsidR="00444F11" w:rsidRPr="00C85B22" w:rsidRDefault="00C85B22" w:rsidP="00C85B22">
      <w:pPr>
        <w:rPr>
          <w:b/>
          <w:color w:val="000000" w:themeColor="text1"/>
        </w:rPr>
      </w:pPr>
      <w:r>
        <w:rPr>
          <w:b/>
          <w:color w:val="000000" w:themeColor="text1"/>
        </w:rPr>
        <w:t xml:space="preserve">        </w:t>
      </w:r>
      <w:r w:rsidRPr="00C85B22">
        <w:rPr>
          <w:b/>
          <w:color w:val="000000" w:themeColor="text1"/>
        </w:rPr>
        <w:t xml:space="preserve">Long-term vision for improvements </w:t>
      </w:r>
      <w:r w:rsidR="00444F11" w:rsidRPr="00C85B22">
        <w:rPr>
          <w:b/>
          <w:color w:val="000000" w:themeColor="text1"/>
        </w:rPr>
        <w:t>Maximising Customer Services</w:t>
      </w:r>
    </w:p>
    <w:p w14:paraId="4099B929" w14:textId="40B7B996" w:rsidR="00C85B22" w:rsidRDefault="00C85B22" w:rsidP="00C85B22">
      <w:pPr>
        <w:pStyle w:val="ListParagraph"/>
        <w:rPr>
          <w:color w:val="000000" w:themeColor="text1"/>
        </w:rPr>
      </w:pPr>
      <w:r w:rsidRPr="00C85B22">
        <w:rPr>
          <w:color w:val="000000" w:themeColor="text1"/>
        </w:rPr>
        <w:t xml:space="preserve">• Monthly face-to-face sessions with troubled clients </w:t>
      </w:r>
    </w:p>
    <w:p w14:paraId="7E91F5E8" w14:textId="77777777" w:rsidR="00C85B22" w:rsidRDefault="00C85B22" w:rsidP="00C85B22">
      <w:pPr>
        <w:pStyle w:val="ListParagraph"/>
        <w:rPr>
          <w:color w:val="000000" w:themeColor="text1"/>
        </w:rPr>
      </w:pPr>
      <w:r w:rsidRPr="00C85B22">
        <w:rPr>
          <w:color w:val="000000" w:themeColor="text1"/>
        </w:rPr>
        <w:t>• Once a month "Voice Your Concern Group Meeting" for workers and parents</w:t>
      </w:r>
    </w:p>
    <w:p w14:paraId="63578117" w14:textId="77777777" w:rsidR="00C85B22" w:rsidRDefault="00C85B22" w:rsidP="00C85B22">
      <w:pPr>
        <w:pStyle w:val="ListParagraph"/>
        <w:rPr>
          <w:color w:val="000000" w:themeColor="text1"/>
        </w:rPr>
      </w:pPr>
      <w:r w:rsidRPr="00C85B22">
        <w:rPr>
          <w:color w:val="000000" w:themeColor="text1"/>
        </w:rPr>
        <w:t xml:space="preserve">• Invite families to engage with all educators </w:t>
      </w:r>
    </w:p>
    <w:p w14:paraId="4162D7A8" w14:textId="2F00302A" w:rsidR="00444F11" w:rsidRPr="00444F11" w:rsidRDefault="00C85B22" w:rsidP="00C85B22">
      <w:pPr>
        <w:pStyle w:val="ListParagraph"/>
        <w:jc w:val="both"/>
        <w:rPr>
          <w:color w:val="000000" w:themeColor="text1"/>
        </w:rPr>
      </w:pPr>
      <w:r w:rsidRPr="00C85B22">
        <w:rPr>
          <w:color w:val="000000" w:themeColor="text1"/>
        </w:rPr>
        <w:t xml:space="preserve">• Confidential financial analysis for parents with disabilities </w:t>
      </w:r>
      <w:r w:rsidR="00444F11" w:rsidRPr="00A306D1">
        <w:rPr>
          <w:color w:val="000000" w:themeColor="text1"/>
        </w:rPr>
        <w:t xml:space="preserve">   </w:t>
      </w:r>
      <w:r w:rsidR="00444F11" w:rsidRPr="00B35AD3">
        <w:rPr>
          <w:b/>
          <w:color w:val="000000" w:themeColor="text1"/>
        </w:rPr>
        <w:t xml:space="preserve">   </w:t>
      </w:r>
    </w:p>
    <w:p w14:paraId="0DC11E24" w14:textId="77777777" w:rsidR="009F3E1C" w:rsidRPr="00A306D1" w:rsidRDefault="00F173AC" w:rsidP="009F3E1C">
      <w:pPr>
        <w:rPr>
          <w:color w:val="000000" w:themeColor="text1"/>
        </w:rPr>
      </w:pPr>
      <w:r w:rsidRPr="00A306D1">
        <w:rPr>
          <w:b/>
          <w:color w:val="000000" w:themeColor="text1"/>
        </w:rPr>
        <w:t>Improving Customer Services</w:t>
      </w:r>
    </w:p>
    <w:p w14:paraId="6F11546F" w14:textId="77777777" w:rsidR="00E96573" w:rsidRDefault="00E96573" w:rsidP="00E96573">
      <w:pPr>
        <w:pStyle w:val="ListParagraph"/>
        <w:numPr>
          <w:ilvl w:val="0"/>
          <w:numId w:val="13"/>
        </w:numPr>
        <w:rPr>
          <w:color w:val="000000" w:themeColor="text1"/>
        </w:rPr>
      </w:pPr>
      <w:r w:rsidRPr="00E96573">
        <w:rPr>
          <w:color w:val="000000" w:themeColor="text1"/>
        </w:rPr>
        <w:t xml:space="preserve">Interacting and establishing customer relationship </w:t>
      </w:r>
    </w:p>
    <w:p w14:paraId="0300A3DD" w14:textId="77777777" w:rsidR="00E96573" w:rsidRDefault="00E96573" w:rsidP="00E96573">
      <w:pPr>
        <w:pStyle w:val="ListParagraph"/>
        <w:numPr>
          <w:ilvl w:val="0"/>
          <w:numId w:val="13"/>
        </w:numPr>
        <w:rPr>
          <w:color w:val="000000" w:themeColor="text1"/>
        </w:rPr>
      </w:pPr>
      <w:r w:rsidRPr="00E96573">
        <w:rPr>
          <w:color w:val="000000" w:themeColor="text1"/>
        </w:rPr>
        <w:t xml:space="preserve">Assessing what consumers want most from our programmes </w:t>
      </w:r>
    </w:p>
    <w:p w14:paraId="77C2B4F5" w14:textId="40108D7D" w:rsidR="00E96573" w:rsidRPr="00C85B22" w:rsidRDefault="00E96573" w:rsidP="00E96573">
      <w:pPr>
        <w:pStyle w:val="ListParagraph"/>
        <w:numPr>
          <w:ilvl w:val="0"/>
          <w:numId w:val="13"/>
        </w:numPr>
        <w:rPr>
          <w:color w:val="000000" w:themeColor="text1"/>
        </w:rPr>
      </w:pPr>
      <w:r w:rsidRPr="00E96573">
        <w:rPr>
          <w:color w:val="000000" w:themeColor="text1"/>
        </w:rPr>
        <w:t xml:space="preserve">Recognizing consumer values and </w:t>
      </w:r>
      <w:r>
        <w:rPr>
          <w:color w:val="000000" w:themeColor="text1"/>
        </w:rPr>
        <w:t xml:space="preserve">recognising what is convenient </w:t>
      </w:r>
    </w:p>
    <w:p w14:paraId="6E3D50E0" w14:textId="138AE4E6" w:rsidR="00C85B22" w:rsidRPr="00E96573" w:rsidRDefault="007B04CA" w:rsidP="00E96573">
      <w:pPr>
        <w:rPr>
          <w:color w:val="000000" w:themeColor="text1"/>
        </w:rPr>
      </w:pPr>
      <w:r>
        <w:rPr>
          <w:color w:val="000000" w:themeColor="text1"/>
        </w:rPr>
        <w:t xml:space="preserve">       </w:t>
      </w:r>
    </w:p>
    <w:p w14:paraId="1350EBB7" w14:textId="6BD3C1BD" w:rsidR="004F3448" w:rsidRPr="00A306D1" w:rsidRDefault="004F3448" w:rsidP="00C85B22">
      <w:pPr>
        <w:pStyle w:val="ListParagraph"/>
        <w:rPr>
          <w:color w:val="000000" w:themeColor="text1"/>
        </w:rPr>
      </w:pPr>
    </w:p>
    <w:p w14:paraId="29695A0F" w14:textId="1E3FDB26" w:rsidR="004F3448" w:rsidRDefault="00D32510" w:rsidP="00E96573">
      <w:pPr>
        <w:ind w:left="720"/>
        <w:rPr>
          <w:b/>
          <w:color w:val="000000" w:themeColor="text1"/>
        </w:rPr>
      </w:pPr>
      <w:r w:rsidRPr="00E96573">
        <w:rPr>
          <w:b/>
          <w:color w:val="000000" w:themeColor="text1"/>
        </w:rPr>
        <w:t>I</w:t>
      </w:r>
      <w:r w:rsidR="00743AD5" w:rsidRPr="00E96573">
        <w:rPr>
          <w:b/>
          <w:color w:val="000000" w:themeColor="text1"/>
        </w:rPr>
        <w:t>mplementing New S</w:t>
      </w:r>
      <w:r w:rsidR="004F3448" w:rsidRPr="00E96573">
        <w:rPr>
          <w:b/>
          <w:color w:val="000000" w:themeColor="text1"/>
        </w:rPr>
        <w:t>ervices</w:t>
      </w:r>
    </w:p>
    <w:p w14:paraId="543653C6" w14:textId="0A614052" w:rsidR="00E96573" w:rsidRDefault="00E96573" w:rsidP="00AE3673">
      <w:pPr>
        <w:rPr>
          <w:color w:val="000000" w:themeColor="text1"/>
        </w:rPr>
      </w:pPr>
      <w:r>
        <w:rPr>
          <w:color w:val="000000" w:themeColor="text1"/>
        </w:rPr>
        <w:t xml:space="preserve">                      </w:t>
      </w:r>
      <w:r w:rsidRPr="00E96573">
        <w:rPr>
          <w:color w:val="000000" w:themeColor="text1"/>
        </w:rPr>
        <w:t xml:space="preserve">• Online Fundraising </w:t>
      </w:r>
    </w:p>
    <w:p w14:paraId="705FD233" w14:textId="4FED3A91" w:rsidR="00E96573" w:rsidRDefault="00E96573" w:rsidP="00E96573">
      <w:pPr>
        <w:jc w:val="both"/>
        <w:rPr>
          <w:color w:val="000000" w:themeColor="text1"/>
        </w:rPr>
      </w:pPr>
      <w:r>
        <w:rPr>
          <w:color w:val="000000" w:themeColor="text1"/>
        </w:rPr>
        <w:t xml:space="preserve">                      </w:t>
      </w:r>
      <w:r w:rsidRPr="00E96573">
        <w:rPr>
          <w:color w:val="000000" w:themeColor="text1"/>
        </w:rPr>
        <w:t xml:space="preserve">• Extra Education Support Services </w:t>
      </w:r>
    </w:p>
    <w:p w14:paraId="2A040526" w14:textId="7F7CC636" w:rsidR="00E96573" w:rsidRDefault="00E96573" w:rsidP="00AE3673">
      <w:pPr>
        <w:rPr>
          <w:color w:val="000000" w:themeColor="text1"/>
        </w:rPr>
      </w:pPr>
      <w:r>
        <w:rPr>
          <w:color w:val="000000" w:themeColor="text1"/>
        </w:rPr>
        <w:t xml:space="preserve">                      </w:t>
      </w:r>
      <w:r w:rsidRPr="00E96573">
        <w:rPr>
          <w:color w:val="000000" w:themeColor="text1"/>
        </w:rPr>
        <w:t xml:space="preserve">• Financial Consultant (every term) </w:t>
      </w:r>
    </w:p>
    <w:p w14:paraId="6AE36442" w14:textId="29ABE781" w:rsidR="00E96573" w:rsidRPr="00E96573" w:rsidRDefault="00E96573" w:rsidP="00E96573">
      <w:pPr>
        <w:pStyle w:val="ListParagraph"/>
        <w:numPr>
          <w:ilvl w:val="0"/>
          <w:numId w:val="18"/>
        </w:numPr>
        <w:rPr>
          <w:color w:val="000000" w:themeColor="text1"/>
        </w:rPr>
      </w:pPr>
      <w:r w:rsidRPr="00E96573">
        <w:rPr>
          <w:color w:val="000000" w:themeColor="text1"/>
        </w:rPr>
        <w:t>Parent Forum development</w:t>
      </w:r>
    </w:p>
    <w:p w14:paraId="30411D98" w14:textId="5480C3C6" w:rsidR="00E96573" w:rsidRPr="00E96573" w:rsidRDefault="00E96573" w:rsidP="00E96573">
      <w:pPr>
        <w:pStyle w:val="ListParagraph"/>
        <w:numPr>
          <w:ilvl w:val="0"/>
          <w:numId w:val="13"/>
        </w:numPr>
        <w:rPr>
          <w:color w:val="000000" w:themeColor="text1"/>
        </w:rPr>
      </w:pPr>
      <w:r>
        <w:rPr>
          <w:color w:val="000000" w:themeColor="text1"/>
        </w:rPr>
        <w:t xml:space="preserve">Educational Journey Tracker </w:t>
      </w:r>
    </w:p>
    <w:p w14:paraId="61A65D94" w14:textId="77777777" w:rsidR="00444F11" w:rsidRPr="00E96573" w:rsidRDefault="00444F11" w:rsidP="00E96573">
      <w:pPr>
        <w:jc w:val="both"/>
        <w:rPr>
          <w:color w:val="000000" w:themeColor="text1"/>
          <w:sz w:val="24"/>
          <w:szCs w:val="24"/>
        </w:rPr>
      </w:pPr>
    </w:p>
    <w:p w14:paraId="686DDF41" w14:textId="77777777" w:rsidR="00444F11" w:rsidRDefault="00444F11" w:rsidP="00AE3673">
      <w:pPr>
        <w:rPr>
          <w:b/>
          <w:color w:val="000000" w:themeColor="text1"/>
          <w:sz w:val="24"/>
          <w:szCs w:val="24"/>
          <w:u w:val="single"/>
        </w:rPr>
      </w:pPr>
    </w:p>
    <w:p w14:paraId="4E9F8091" w14:textId="77777777" w:rsidR="00E96573" w:rsidRDefault="00E96573" w:rsidP="00AE3673">
      <w:pPr>
        <w:rPr>
          <w:b/>
          <w:color w:val="000000" w:themeColor="text1"/>
          <w:sz w:val="24"/>
          <w:szCs w:val="24"/>
          <w:u w:val="single"/>
        </w:rPr>
      </w:pPr>
    </w:p>
    <w:p w14:paraId="5A1AB593" w14:textId="77777777" w:rsidR="00444F11" w:rsidRDefault="00444F11" w:rsidP="00AE3673">
      <w:pPr>
        <w:rPr>
          <w:b/>
          <w:color w:val="000000" w:themeColor="text1"/>
          <w:sz w:val="24"/>
          <w:szCs w:val="24"/>
          <w:u w:val="single"/>
        </w:rPr>
      </w:pPr>
    </w:p>
    <w:p w14:paraId="4DB4B6FF" w14:textId="77777777" w:rsidR="00444F11" w:rsidRDefault="00444F11" w:rsidP="00AE3673">
      <w:pPr>
        <w:rPr>
          <w:b/>
          <w:color w:val="000000" w:themeColor="text1"/>
          <w:sz w:val="24"/>
          <w:szCs w:val="24"/>
          <w:u w:val="single"/>
        </w:rPr>
      </w:pPr>
    </w:p>
    <w:p w14:paraId="5CB2CED2" w14:textId="77777777" w:rsidR="00876502" w:rsidRDefault="00876502" w:rsidP="00AE3673">
      <w:pPr>
        <w:rPr>
          <w:b/>
          <w:color w:val="000000" w:themeColor="text1"/>
          <w:sz w:val="24"/>
          <w:szCs w:val="24"/>
          <w:u w:val="single"/>
        </w:rPr>
      </w:pPr>
    </w:p>
    <w:p w14:paraId="52B52E1F" w14:textId="77777777" w:rsidR="00876502" w:rsidRDefault="00876502" w:rsidP="00AE3673">
      <w:pPr>
        <w:rPr>
          <w:b/>
          <w:color w:val="000000" w:themeColor="text1"/>
          <w:sz w:val="24"/>
          <w:szCs w:val="24"/>
          <w:u w:val="single"/>
        </w:rPr>
      </w:pPr>
    </w:p>
    <w:p w14:paraId="1C813139" w14:textId="3D1D3F0F" w:rsidR="00AE3673" w:rsidRPr="00B35AD3" w:rsidRDefault="00AE3673" w:rsidP="00AE3673">
      <w:pPr>
        <w:rPr>
          <w:b/>
          <w:color w:val="000000" w:themeColor="text1"/>
        </w:rPr>
      </w:pPr>
      <w:r w:rsidRPr="00A306D1">
        <w:rPr>
          <w:b/>
          <w:color w:val="000000" w:themeColor="text1"/>
          <w:sz w:val="24"/>
          <w:szCs w:val="24"/>
          <w:u w:val="single"/>
        </w:rPr>
        <w:lastRenderedPageBreak/>
        <w:t xml:space="preserve">Introduction </w:t>
      </w:r>
    </w:p>
    <w:p w14:paraId="4C8D94DD" w14:textId="101C7692" w:rsidR="005752C4" w:rsidRDefault="000139A0" w:rsidP="00876502">
      <w:pPr>
        <w:jc w:val="both"/>
        <w:rPr>
          <w:color w:val="000000" w:themeColor="text1"/>
        </w:rPr>
      </w:pPr>
      <w:r w:rsidRPr="000139A0">
        <w:rPr>
          <w:color w:val="000000" w:themeColor="text1"/>
        </w:rPr>
        <w:t>This report will detail the factors influencing the ability of the school to maximise value for its customers (parents / carers), such as the lack of governing bodies support, financial implications, as well as external factors beyond the control of the organisation. This report will also examine the systems used to support quality processes and the extent to which these systems are effective in meeting customer requirements.</w:t>
      </w:r>
    </w:p>
    <w:p w14:paraId="32359478" w14:textId="6E037290" w:rsidR="005752C4" w:rsidRPr="00A306D1" w:rsidRDefault="007B04CA" w:rsidP="007B04CA">
      <w:pPr>
        <w:jc w:val="both"/>
        <w:rPr>
          <w:color w:val="000000" w:themeColor="text1"/>
        </w:rPr>
      </w:pPr>
      <w:r w:rsidRPr="007B04CA">
        <w:rPr>
          <w:color w:val="000000" w:themeColor="text1"/>
        </w:rPr>
        <w:t>The latter section of the report will begin by explaining our programme signing, which is part of our safe guarding laws, but it also helps to collect data, record the attendance of children, and collect lunch numbers. We also deliver a comment box for all caregivers, a face-to-face monthly meeting for parents on the academic level of their child, and an online pay service for all extra fees. In 2013, we became a cashless school and it has become such a convenient me</w:t>
      </w:r>
      <w:r>
        <w:rPr>
          <w:color w:val="000000" w:themeColor="text1"/>
        </w:rPr>
        <w:t>thod for all our parents so far</w:t>
      </w:r>
      <w:r w:rsidR="005752C4" w:rsidRPr="00A306D1">
        <w:rPr>
          <w:color w:val="000000" w:themeColor="text1"/>
        </w:rPr>
        <w:t xml:space="preserve">. </w:t>
      </w:r>
      <w:r w:rsidRPr="007B04CA">
        <w:rPr>
          <w:color w:val="000000" w:themeColor="text1"/>
        </w:rPr>
        <w:t>It would, however, be such a successful model to provide our parents with an app that will allow them to display their children's developmental study, academic achievements, and watch their child's observations at work. It's good to see your child do well at school as a parent. You may also leave comments to allow the teachers to see your input. This helps the parents feel a part of their education.</w:t>
      </w:r>
    </w:p>
    <w:p w14:paraId="33DD385F" w14:textId="16F3063C" w:rsidR="005752C4" w:rsidRDefault="00AE3673" w:rsidP="00876502">
      <w:pPr>
        <w:jc w:val="both"/>
        <w:rPr>
          <w:color w:val="000000" w:themeColor="text1"/>
        </w:rPr>
      </w:pPr>
      <w:r w:rsidRPr="00A306D1">
        <w:rPr>
          <w:color w:val="000000" w:themeColor="text1"/>
        </w:rPr>
        <w:t xml:space="preserve"> </w:t>
      </w:r>
      <w:r w:rsidR="005422D6" w:rsidRPr="005422D6">
        <w:rPr>
          <w:color w:val="000000" w:themeColor="text1"/>
        </w:rPr>
        <w:t>The study will also lead you through my customer service skills and how in my company I can provide better service. I will be addressing some issues concerning the service we provide and offering solutions on what needs to be done within the company. We aim to provide parents with a high quality standard of customer service.</w:t>
      </w:r>
    </w:p>
    <w:p w14:paraId="604E3303" w14:textId="700A6F86" w:rsidR="00B35AD3" w:rsidRPr="00EB28D0" w:rsidRDefault="00B35AD3" w:rsidP="00AE3673">
      <w:pPr>
        <w:rPr>
          <w:b/>
          <w:color w:val="000000" w:themeColor="text1"/>
          <w:sz w:val="24"/>
          <w:u w:val="single"/>
        </w:rPr>
      </w:pPr>
      <w:r w:rsidRPr="00EB28D0">
        <w:rPr>
          <w:b/>
          <w:color w:val="000000" w:themeColor="text1"/>
          <w:sz w:val="24"/>
          <w:u w:val="single"/>
        </w:rPr>
        <w:t>Factors Influencing the Organisation’s Ability to Maximise Customer Value</w:t>
      </w:r>
    </w:p>
    <w:p w14:paraId="1508E9DE" w14:textId="77777777" w:rsidR="00B35AD3" w:rsidRPr="00A306D1" w:rsidRDefault="00B35AD3" w:rsidP="00B35AD3">
      <w:pPr>
        <w:rPr>
          <w:rFonts w:cs="Segoe UI"/>
          <w:b/>
          <w:color w:val="000000" w:themeColor="text1"/>
          <w:sz w:val="24"/>
          <w:szCs w:val="24"/>
        </w:rPr>
      </w:pPr>
      <w:r w:rsidRPr="00A306D1">
        <w:rPr>
          <w:rFonts w:cs="Segoe UI"/>
          <w:b/>
          <w:color w:val="000000" w:themeColor="text1"/>
          <w:sz w:val="24"/>
          <w:szCs w:val="24"/>
        </w:rPr>
        <w:t xml:space="preserve">Support of SGB        </w:t>
      </w:r>
    </w:p>
    <w:p w14:paraId="1200B46E" w14:textId="2D65A7B0" w:rsidR="00B35AD3" w:rsidRPr="00A306D1" w:rsidRDefault="005422D6" w:rsidP="00876502">
      <w:pPr>
        <w:jc w:val="both"/>
        <w:rPr>
          <w:b/>
          <w:color w:val="000000" w:themeColor="text1"/>
        </w:rPr>
      </w:pPr>
      <w:r w:rsidRPr="005422D6">
        <w:rPr>
          <w:rFonts w:cs="Segoe UI"/>
          <w:color w:val="000000" w:themeColor="text1"/>
        </w:rPr>
        <w:t>I began expanding my understanding of SGB (School Governing Bodies) in my study. I was aware of their input on staff well-being, was present during interviews, addressed any questions and came to a joint management decision. But before now, I had no knowledge of the duties for SGB. SGB also has the authority to determine how the money of the school is invested and also to agree</w:t>
      </w:r>
      <w:r>
        <w:rPr>
          <w:rFonts w:cs="Segoe UI"/>
          <w:color w:val="000000" w:themeColor="text1"/>
        </w:rPr>
        <w:t xml:space="preserve"> on the finances for the organis</w:t>
      </w:r>
      <w:r w:rsidRPr="005422D6">
        <w:rPr>
          <w:rFonts w:cs="Segoe UI"/>
          <w:color w:val="000000" w:themeColor="text1"/>
        </w:rPr>
        <w:t>ation's facilities. But on my observation, I found that the majority of SGBs in voluntary aid schools lack the knowledge of fundraising structure and loss perception of financial stability (</w:t>
      </w:r>
      <w:r w:rsidRPr="005422D6">
        <w:rPr>
          <w:rFonts w:cs="Segoe UI"/>
          <w:b/>
          <w:color w:val="000000" w:themeColor="text1"/>
        </w:rPr>
        <w:t>Basson and Mestry, 2019</w:t>
      </w:r>
      <w:r w:rsidRPr="005422D6">
        <w:rPr>
          <w:rFonts w:cs="Segoe UI"/>
          <w:color w:val="000000" w:themeColor="text1"/>
        </w:rPr>
        <w:t>).</w:t>
      </w:r>
      <w:r w:rsidR="00B35AD3" w:rsidRPr="00A306D1">
        <w:rPr>
          <w:rFonts w:cs="Segoe UI"/>
          <w:color w:val="000000" w:themeColor="text1"/>
        </w:rPr>
        <w:t xml:space="preserve"> </w:t>
      </w:r>
      <w:r w:rsidRPr="005422D6">
        <w:rPr>
          <w:rFonts w:cs="Segoe UI"/>
          <w:color w:val="000000" w:themeColor="text1"/>
        </w:rPr>
        <w:t>This could be due to the management role. SGB's inadequacy of entrepreneurial skills may potentially weaken the organisations ' ability to succeed economically (</w:t>
      </w:r>
      <w:r w:rsidRPr="005422D6">
        <w:rPr>
          <w:rFonts w:cs="Segoe UI"/>
          <w:b/>
          <w:color w:val="000000" w:themeColor="text1"/>
        </w:rPr>
        <w:t>Bush, 2018</w:t>
      </w:r>
      <w:r w:rsidRPr="005422D6">
        <w:rPr>
          <w:rFonts w:cs="Segoe UI"/>
          <w:color w:val="000000" w:themeColor="text1"/>
        </w:rPr>
        <w:t>).</w:t>
      </w:r>
    </w:p>
    <w:p w14:paraId="40169E14" w14:textId="0DB7588C" w:rsidR="00B35AD3" w:rsidRPr="00A306D1" w:rsidRDefault="005422D6" w:rsidP="00876502">
      <w:pPr>
        <w:jc w:val="both"/>
        <w:rPr>
          <w:rFonts w:cstheme="minorHAnsi"/>
          <w:color w:val="000000" w:themeColor="text1"/>
        </w:rPr>
      </w:pPr>
      <w:r w:rsidRPr="005422D6">
        <w:rPr>
          <w:rFonts w:cstheme="minorHAnsi"/>
          <w:color w:val="000000" w:themeColor="text1"/>
        </w:rPr>
        <w:t>This school therefore has the ability to regain its financial growth only by using a different structure and strategy to achieve a new recovery approach that should have been used in the past</w:t>
      </w:r>
      <w:r>
        <w:rPr>
          <w:rFonts w:cstheme="minorHAnsi"/>
          <w:color w:val="000000" w:themeColor="text1"/>
        </w:rPr>
        <w:t>.</w:t>
      </w:r>
    </w:p>
    <w:p w14:paraId="3EBB2EFF" w14:textId="704D36B4" w:rsidR="00B35AD3" w:rsidRPr="00A306D1" w:rsidRDefault="00B35AD3" w:rsidP="00B35AD3">
      <w:pPr>
        <w:rPr>
          <w:rFonts w:cstheme="minorHAnsi"/>
          <w:b/>
          <w:color w:val="000000" w:themeColor="text1"/>
          <w:sz w:val="24"/>
          <w:szCs w:val="24"/>
        </w:rPr>
      </w:pPr>
      <w:r w:rsidRPr="00A306D1">
        <w:rPr>
          <w:rFonts w:cstheme="minorHAnsi"/>
          <w:b/>
          <w:color w:val="000000" w:themeColor="text1"/>
          <w:sz w:val="24"/>
          <w:szCs w:val="24"/>
        </w:rPr>
        <w:t xml:space="preserve">Economic and Financial </w:t>
      </w:r>
      <w:r>
        <w:rPr>
          <w:rFonts w:cstheme="minorHAnsi"/>
          <w:b/>
          <w:color w:val="000000" w:themeColor="text1"/>
          <w:sz w:val="24"/>
          <w:szCs w:val="24"/>
        </w:rPr>
        <w:t>Impacts</w:t>
      </w:r>
    </w:p>
    <w:p w14:paraId="3246E593" w14:textId="77777777" w:rsidR="005422D6" w:rsidRDefault="005422D6" w:rsidP="00876502">
      <w:pPr>
        <w:jc w:val="both"/>
        <w:rPr>
          <w:rFonts w:cstheme="minorHAnsi"/>
          <w:color w:val="000000" w:themeColor="text1"/>
        </w:rPr>
      </w:pPr>
      <w:r w:rsidRPr="005422D6">
        <w:rPr>
          <w:rFonts w:cstheme="minorHAnsi"/>
          <w:color w:val="000000" w:themeColor="text1"/>
        </w:rPr>
        <w:t xml:space="preserve">Looking at this situation from a different perspective, there may be many different reasons why it is difficult for the company to raise these funds. Returning to the case study, this company is headquartered in East London. Unfortunately, schools in the London area have encountered some budgeting cuts from the local government over the past few years. This has had a massive economic impact on the financial environment. </w:t>
      </w:r>
    </w:p>
    <w:p w14:paraId="55F91066" w14:textId="71453F41" w:rsidR="009E38D1" w:rsidRDefault="000C6D84" w:rsidP="00876502">
      <w:pPr>
        <w:jc w:val="both"/>
        <w:rPr>
          <w:rFonts w:cs="Segoe UI"/>
          <w:color w:val="000000" w:themeColor="text1"/>
        </w:rPr>
      </w:pPr>
      <w:r>
        <w:rPr>
          <w:rFonts w:eastAsia="Times New Roman" w:cs="Times New Roman"/>
          <w:color w:val="000000" w:themeColor="text1"/>
          <w:lang w:eastAsia="en-GB"/>
        </w:rPr>
        <w:lastRenderedPageBreak/>
        <w:t>For</w:t>
      </w:r>
      <w:r w:rsidRPr="000C6D84">
        <w:rPr>
          <w:rFonts w:eastAsia="Times New Roman" w:cs="Times New Roman"/>
          <w:color w:val="000000" w:themeColor="text1"/>
          <w:lang w:eastAsia="en-GB"/>
        </w:rPr>
        <w:t xml:space="preserve"> example, schools are struggling with money, such as introducing SENCO's one - to-one for children with learning difficulties. Making these cuts, primary education really took a toll. Recent statistics in 2014 indicate that education spending was very high compared to schools back in the late 70's (</w:t>
      </w:r>
      <w:r w:rsidRPr="00541538">
        <w:rPr>
          <w:rFonts w:eastAsia="Times New Roman" w:cs="Times New Roman"/>
          <w:b/>
          <w:color w:val="000000" w:themeColor="text1"/>
          <w:lang w:eastAsia="en-GB"/>
        </w:rPr>
        <w:t>Bolton, 2014</w:t>
      </w:r>
      <w:r w:rsidRPr="000C6D84">
        <w:rPr>
          <w:rFonts w:eastAsia="Times New Roman" w:cs="Times New Roman"/>
          <w:color w:val="000000" w:themeColor="text1"/>
          <w:lang w:eastAsia="en-GB"/>
        </w:rPr>
        <w:t>).</w:t>
      </w:r>
      <w:r w:rsidR="00B35AD3" w:rsidRPr="00A306D1">
        <w:rPr>
          <w:rFonts w:cs="Segoe UI"/>
          <w:color w:val="000000" w:themeColor="text1"/>
        </w:rPr>
        <w:t xml:space="preserve"> </w:t>
      </w:r>
      <w:r w:rsidRPr="000C6D84">
        <w:rPr>
          <w:rFonts w:cs="Segoe UI"/>
          <w:color w:val="000000" w:themeColor="text1"/>
        </w:rPr>
        <w:t>Many people in the public have become unemployed and even homeless since the great recession. So many communities across the UK have been affected by this. This may be one of the reasons why the budgets of some schools have collapsed over time. This has an impact on the salaries of teachers, the services in the classroom, and the quality of education (</w:t>
      </w:r>
      <w:r w:rsidRPr="000C6D84">
        <w:rPr>
          <w:rFonts w:cs="Segoe UI"/>
          <w:b/>
          <w:color w:val="000000" w:themeColor="text1"/>
        </w:rPr>
        <w:t>Heyneman, 1990</w:t>
      </w:r>
      <w:r w:rsidRPr="000C6D84">
        <w:rPr>
          <w:rFonts w:cs="Segoe UI"/>
          <w:color w:val="000000" w:themeColor="text1"/>
        </w:rPr>
        <w:t>). This might be a big part of why some schools are having trouble raising money from the community side</w:t>
      </w:r>
      <w:r>
        <w:rPr>
          <w:rFonts w:cs="Segoe UI"/>
          <w:color w:val="000000" w:themeColor="text1"/>
        </w:rPr>
        <w:t>.</w:t>
      </w:r>
    </w:p>
    <w:p w14:paraId="5B4C3388" w14:textId="7F57708F" w:rsidR="00B35AD3" w:rsidRPr="000C6D84" w:rsidRDefault="000C6D84" w:rsidP="00876502">
      <w:pPr>
        <w:jc w:val="both"/>
        <w:rPr>
          <w:rFonts w:cs="Segoe UI"/>
          <w:color w:val="000000" w:themeColor="text1"/>
        </w:rPr>
      </w:pPr>
      <w:r w:rsidRPr="000C6D84">
        <w:rPr>
          <w:rFonts w:cs="Segoe UI"/>
          <w:color w:val="000000" w:themeColor="text1"/>
        </w:rPr>
        <w:t>In addition, attention needs to be given to the internal and external part of the school building. So how are we going to change this? How can we use the premises of the school to raise money that can help improve the building internally and externally? For example, renting the hall of the school, wedding receptions, birthday parties and other occasions might help fund the financial losses of the school. It is possible to plan an action amongst us co-workers. But this financial hardship will continue to fester with no support from staff or parents (</w:t>
      </w:r>
      <w:r w:rsidRPr="000C6D84">
        <w:rPr>
          <w:rFonts w:cs="Segoe UI"/>
          <w:b/>
          <w:color w:val="000000" w:themeColor="text1"/>
        </w:rPr>
        <w:t>Payne, 2008</w:t>
      </w:r>
      <w:r w:rsidRPr="000C6D84">
        <w:rPr>
          <w:rFonts w:cs="Segoe UI"/>
          <w:color w:val="000000" w:themeColor="text1"/>
        </w:rPr>
        <w:t>)</w:t>
      </w:r>
    </w:p>
    <w:p w14:paraId="3E4996AC" w14:textId="77777777" w:rsidR="00B35AD3" w:rsidRPr="00A306D1" w:rsidRDefault="00B35AD3" w:rsidP="00B35AD3">
      <w:pPr>
        <w:rPr>
          <w:rFonts w:cs="Segoe UI"/>
          <w:b/>
          <w:color w:val="000000" w:themeColor="text1"/>
          <w:sz w:val="24"/>
          <w:szCs w:val="24"/>
        </w:rPr>
      </w:pPr>
      <w:r w:rsidRPr="00A306D1">
        <w:rPr>
          <w:rFonts w:cs="Segoe UI"/>
          <w:b/>
          <w:color w:val="000000" w:themeColor="text1"/>
          <w:sz w:val="24"/>
          <w:szCs w:val="24"/>
        </w:rPr>
        <w:t>PEST</w:t>
      </w:r>
      <w:r>
        <w:rPr>
          <w:rFonts w:cs="Segoe UI"/>
          <w:b/>
          <w:color w:val="000000" w:themeColor="text1"/>
          <w:sz w:val="24"/>
          <w:szCs w:val="24"/>
        </w:rPr>
        <w:t xml:space="preserve"> Factors</w:t>
      </w:r>
    </w:p>
    <w:p w14:paraId="2826176F" w14:textId="3F0F00DD" w:rsidR="00B35AD3" w:rsidRPr="00A306D1" w:rsidRDefault="00B35AD3" w:rsidP="00876502">
      <w:pPr>
        <w:jc w:val="both"/>
        <w:rPr>
          <w:rFonts w:cs="Segoe UI"/>
          <w:color w:val="000000" w:themeColor="text1"/>
        </w:rPr>
      </w:pPr>
      <w:r w:rsidRPr="00A306D1">
        <w:rPr>
          <w:rFonts w:cs="Segoe UI"/>
          <w:b/>
          <w:color w:val="000000" w:themeColor="text1"/>
        </w:rPr>
        <w:t xml:space="preserve">Political </w:t>
      </w:r>
      <w:r w:rsidRPr="00A306D1">
        <w:rPr>
          <w:rFonts w:cs="Segoe UI"/>
          <w:color w:val="000000" w:themeColor="text1"/>
        </w:rPr>
        <w:t>–.</w:t>
      </w:r>
      <w:r w:rsidR="000C6D84" w:rsidRPr="000C6D84">
        <w:rPr>
          <w:rFonts w:cs="Segoe UI"/>
          <w:color w:val="000000" w:themeColor="text1"/>
        </w:rPr>
        <w:t>We need to self-finance the internal and external sections of the school building and services as a volunteer-helped school. Self-management is one of the most important skills to have while being an organization's leader. At this time, the environment has undergone some government financial cuts, so the introduction of all we can in the organisation would help with books and other services that support the education of children. We have fun days for the group to endorse this, selling raffle tickets and paying the crowd to enjoy a range of outdoor activities. We sell handmade items, food and drinks to buy</w:t>
      </w:r>
      <w:r w:rsidR="000C6D84">
        <w:rPr>
          <w:rFonts w:cs="Segoe UI"/>
          <w:color w:val="000000" w:themeColor="text1"/>
        </w:rPr>
        <w:t xml:space="preserve">. </w:t>
      </w:r>
      <w:r w:rsidRPr="00A306D1">
        <w:rPr>
          <w:rFonts w:cs="Segoe UI"/>
          <w:color w:val="000000" w:themeColor="text1"/>
        </w:rPr>
        <w:t xml:space="preserve"> </w:t>
      </w:r>
      <w:r w:rsidR="000C6D84" w:rsidRPr="000C6D84">
        <w:rPr>
          <w:rFonts w:cs="Segoe UI"/>
          <w:color w:val="000000" w:themeColor="text1"/>
        </w:rPr>
        <w:t>Having non-uniform days (different colours every week) also helps to support outdoor maintenance such as benches, climbing frames and water fountains. Adopting this community spirit through our production of fundraising builds a bond with parents and welcomes new faces from the surrounding society. It helps the company boost its national image while at the same time receiving support</w:t>
      </w:r>
      <w:r w:rsidR="000C6D84">
        <w:rPr>
          <w:rFonts w:cs="Segoe UI"/>
          <w:color w:val="000000" w:themeColor="text1"/>
        </w:rPr>
        <w:t>.</w:t>
      </w:r>
    </w:p>
    <w:p w14:paraId="585DB3B9" w14:textId="112CC2B9" w:rsidR="00B35AD3" w:rsidRPr="00A306D1" w:rsidRDefault="000C6D84" w:rsidP="00876502">
      <w:pPr>
        <w:jc w:val="both"/>
        <w:rPr>
          <w:rFonts w:cs="Segoe UI"/>
          <w:color w:val="000000" w:themeColor="text1"/>
        </w:rPr>
      </w:pPr>
      <w:r w:rsidRPr="000C6D84">
        <w:rPr>
          <w:rFonts w:cs="Segoe UI"/>
          <w:color w:val="000000" w:themeColor="text1"/>
        </w:rPr>
        <w:t>Other schools outside the local area are local authority schools, where it is not a top priority to collect money regularly. Maintaining the premises of the school on such a low budget could affect the appearance of the organisation. To some who visit the premises, this could make us look unattractive. There are many schools in the East London area with plenty of opportunities to offer their students, with Ofsted ranging from "good" ratings to "excellent." The rivalry is very strong, as you can see. The environment promotes sports clubs to the public after school, which we advertise on posters outside the school gates as well as on weekly newsletters</w:t>
      </w:r>
    </w:p>
    <w:p w14:paraId="6405C1F7" w14:textId="0BB74151" w:rsidR="000C6D84" w:rsidRPr="000C6D84" w:rsidRDefault="00B35AD3" w:rsidP="00876502">
      <w:pPr>
        <w:jc w:val="both"/>
        <w:rPr>
          <w:rFonts w:cs="Segoe UI"/>
          <w:color w:val="000000" w:themeColor="text1"/>
        </w:rPr>
      </w:pPr>
      <w:r w:rsidRPr="00A306D1">
        <w:rPr>
          <w:rFonts w:cs="Segoe UI"/>
          <w:b/>
          <w:color w:val="000000" w:themeColor="text1"/>
        </w:rPr>
        <w:t xml:space="preserve">Economic </w:t>
      </w:r>
      <w:r w:rsidRPr="00A306D1">
        <w:rPr>
          <w:rFonts w:cs="Segoe UI"/>
          <w:color w:val="000000" w:themeColor="text1"/>
        </w:rPr>
        <w:t xml:space="preserve">– </w:t>
      </w:r>
      <w:r w:rsidR="000C6D84" w:rsidRPr="000C6D84">
        <w:rPr>
          <w:rFonts w:cs="Segoe UI"/>
          <w:color w:val="000000" w:themeColor="text1"/>
        </w:rPr>
        <w:t>In the UK, the cost of living goes up alongside the wage allowance every year. When we look at the larger picture of the cost of living in the United Kingdom, it is understandable why the school takes less when receiving funds over the years. Realistically, as a result of rising costs, people in today's world tend to spend less because of budgeting, not just in London, but around the world. Another success to be noticed is unemployment and work losses. For this year, unemployment rates have fallen by 3.9% (GOV.UK, 2019), but I have found that many new parents are unemployed.</w:t>
      </w:r>
      <w:r w:rsidR="000C6D84" w:rsidRPr="000C6D84">
        <w:t xml:space="preserve"> </w:t>
      </w:r>
      <w:r w:rsidR="000C6D84" w:rsidRPr="000C6D84">
        <w:rPr>
          <w:rFonts w:cs="Segoe UI"/>
          <w:color w:val="000000" w:themeColor="text1"/>
        </w:rPr>
        <w:t xml:space="preserve">There are quite a few homeless people in the area where the school is located and some of the community </w:t>
      </w:r>
      <w:r w:rsidR="000C6D84" w:rsidRPr="000C6D84">
        <w:rPr>
          <w:rFonts w:cs="Segoe UI"/>
          <w:color w:val="000000" w:themeColor="text1"/>
        </w:rPr>
        <w:lastRenderedPageBreak/>
        <w:t>seems to be a little running down. The company has been supporting other charities around the world for decades. By asking them to donate to those in need, we remain active in getting the children involved.</w:t>
      </w:r>
    </w:p>
    <w:p w14:paraId="1998D892" w14:textId="3DA7CA98" w:rsidR="00B35AD3" w:rsidRPr="00A306D1" w:rsidRDefault="000C6D84" w:rsidP="00876502">
      <w:pPr>
        <w:jc w:val="both"/>
        <w:rPr>
          <w:rFonts w:cs="Segoe UI"/>
          <w:color w:val="000000" w:themeColor="text1"/>
        </w:rPr>
      </w:pPr>
      <w:r w:rsidRPr="000C6D84">
        <w:rPr>
          <w:rFonts w:cs="Segoe UI"/>
          <w:color w:val="000000" w:themeColor="text1"/>
        </w:rPr>
        <w:t>We encourage children and parents as part of the growing community to contribute clothing, money or food to those who most need it. Organizing a selection and providing a bin outside the environment allows us to contribute to the society.</w:t>
      </w:r>
      <w:r>
        <w:rPr>
          <w:rFonts w:cs="Segoe UI"/>
          <w:color w:val="000000" w:themeColor="text1"/>
        </w:rPr>
        <w:t xml:space="preserve"> </w:t>
      </w:r>
      <w:r w:rsidR="00E55796" w:rsidRPr="00E55796">
        <w:rPr>
          <w:rFonts w:cs="Segoe UI"/>
          <w:color w:val="000000" w:themeColor="text1"/>
        </w:rPr>
        <w:t>The group also encourages staff members, children and parents / carers to go green and recycle, as well as to go to school to help support health and fitness as well as lower emissions. The workforce is very committed to helping the community and taking care of our world.</w:t>
      </w:r>
    </w:p>
    <w:p w14:paraId="17B90F84" w14:textId="654367DF" w:rsidR="00B35AD3" w:rsidRPr="00A306D1" w:rsidRDefault="00B35AD3" w:rsidP="00876502">
      <w:pPr>
        <w:jc w:val="both"/>
        <w:rPr>
          <w:rFonts w:cs="Segoe UI"/>
          <w:color w:val="000000" w:themeColor="text1"/>
        </w:rPr>
      </w:pPr>
      <w:r w:rsidRPr="00A306D1">
        <w:rPr>
          <w:rFonts w:cs="Segoe UI"/>
          <w:b/>
          <w:color w:val="000000" w:themeColor="text1"/>
        </w:rPr>
        <w:t xml:space="preserve">Sociological </w:t>
      </w:r>
      <w:r w:rsidRPr="00A306D1">
        <w:rPr>
          <w:rFonts w:cs="Segoe UI"/>
          <w:color w:val="000000" w:themeColor="text1"/>
        </w:rPr>
        <w:t>–.</w:t>
      </w:r>
      <w:r w:rsidR="00E55796" w:rsidRPr="00E55796">
        <w:rPr>
          <w:rFonts w:cs="Segoe UI"/>
          <w:color w:val="000000" w:themeColor="text1"/>
        </w:rPr>
        <w:t>Due to the social changes in the environment, we have found a high volume of applicants in the last 4 years. This could lead to classrooms and classes being overcrowded. Looking at population growth, the mass population comes from abroad and locally born citizens have parents from outside the UK (</w:t>
      </w:r>
      <w:r w:rsidR="00E55796" w:rsidRPr="00541538">
        <w:rPr>
          <w:rFonts w:cs="Segoe UI"/>
          <w:b/>
          <w:color w:val="000000" w:themeColor="text1"/>
        </w:rPr>
        <w:t>Anson et al, 2019</w:t>
      </w:r>
      <w:r w:rsidR="00E55796" w:rsidRPr="00E55796">
        <w:rPr>
          <w:rFonts w:cs="Segoe UI"/>
          <w:color w:val="000000" w:themeColor="text1"/>
        </w:rPr>
        <w:t>). The United Kingdom has different ethnic backgrounds from France, India, and Germany, just to name a few. Over the years, the education system has expanded considerably, with schools having to expand their structure. Then we have to deal with the lifestyle change that we live</w:t>
      </w:r>
      <w:r w:rsidR="00E55796">
        <w:rPr>
          <w:rFonts w:cs="Segoe UI"/>
          <w:color w:val="000000" w:themeColor="text1"/>
        </w:rPr>
        <w:t>,</w:t>
      </w:r>
      <w:r w:rsidRPr="00A306D1">
        <w:rPr>
          <w:rFonts w:cs="Segoe UI"/>
          <w:color w:val="000000" w:themeColor="text1"/>
        </w:rPr>
        <w:t xml:space="preserve"> Changing how we eat, where we go, and how we contact people and engage with them. Shopping online, companies going paperless, enquiries made only online along with filling out forms. Technology is advancing and society is changing and expanding culturally every day.</w:t>
      </w:r>
    </w:p>
    <w:p w14:paraId="0901A65B" w14:textId="77777777" w:rsidR="00E55796" w:rsidRDefault="00B35AD3" w:rsidP="00876502">
      <w:pPr>
        <w:jc w:val="both"/>
        <w:rPr>
          <w:rFonts w:cstheme="minorHAnsi"/>
          <w:color w:val="000000" w:themeColor="text1"/>
          <w:shd w:val="clear" w:color="auto" w:fill="FFFFFF"/>
        </w:rPr>
      </w:pPr>
      <w:r w:rsidRPr="00A306D1">
        <w:rPr>
          <w:rFonts w:cs="Segoe UI"/>
          <w:b/>
          <w:color w:val="000000" w:themeColor="text1"/>
        </w:rPr>
        <w:t>Technology</w:t>
      </w:r>
      <w:r w:rsidR="00E55796">
        <w:rPr>
          <w:rFonts w:cstheme="minorHAnsi"/>
          <w:color w:val="000000" w:themeColor="text1"/>
          <w:shd w:val="clear" w:color="auto" w:fill="FFFFFF"/>
        </w:rPr>
        <w:t>-</w:t>
      </w:r>
      <w:r w:rsidR="00E55796" w:rsidRPr="00E55796">
        <w:t xml:space="preserve"> </w:t>
      </w:r>
      <w:r w:rsidR="00E55796" w:rsidRPr="00E55796">
        <w:rPr>
          <w:rFonts w:cstheme="minorHAnsi"/>
          <w:color w:val="000000" w:themeColor="text1"/>
          <w:shd w:val="clear" w:color="auto" w:fill="FFFFFF"/>
        </w:rPr>
        <w:t>Through the use of technology, education has changed over the year. The internet is helping both the teachers and the students. Teachers should look for and apply new strategies to their teaching skills. Wider sources of studies show that demonstrating ICT skills is now a key skill in integrating into the education of children. Introducing the Quality Data Model Synthesis is a guide for educators to learn while educating their students about the 6 ICT growth approaches (Tondeur et al, 2019). In the school</w:t>
      </w:r>
      <w:r w:rsidR="00E55796">
        <w:rPr>
          <w:rFonts w:cstheme="minorHAnsi"/>
          <w:color w:val="000000" w:themeColor="text1"/>
          <w:shd w:val="clear" w:color="auto" w:fill="FFFFFF"/>
        </w:rPr>
        <w:t>, portable devices such as the i</w:t>
      </w:r>
      <w:r w:rsidR="00E55796" w:rsidRPr="00E55796">
        <w:rPr>
          <w:rFonts w:cstheme="minorHAnsi"/>
          <w:color w:val="000000" w:themeColor="text1"/>
          <w:shd w:val="clear" w:color="auto" w:fill="FFFFFF"/>
        </w:rPr>
        <w:t>pad are also introduced to help support the learning of children.</w:t>
      </w:r>
    </w:p>
    <w:p w14:paraId="3194F074" w14:textId="6D76DDAB" w:rsidR="00B35AD3" w:rsidRDefault="00B35AD3" w:rsidP="00876502">
      <w:pPr>
        <w:jc w:val="both"/>
        <w:rPr>
          <w:rFonts w:cstheme="minorHAnsi"/>
          <w:color w:val="000000" w:themeColor="text1"/>
          <w:shd w:val="clear" w:color="auto" w:fill="FFFFFF"/>
        </w:rPr>
      </w:pPr>
      <w:r w:rsidRPr="00A306D1">
        <w:rPr>
          <w:rFonts w:cstheme="minorHAnsi"/>
          <w:color w:val="000000" w:themeColor="text1"/>
          <w:shd w:val="clear" w:color="auto" w:fill="FFFFFF"/>
        </w:rPr>
        <w:t xml:space="preserve"> </w:t>
      </w:r>
      <w:r w:rsidR="00E55796" w:rsidRPr="00E55796">
        <w:rPr>
          <w:rFonts w:cstheme="minorHAnsi"/>
          <w:color w:val="000000" w:themeColor="text1"/>
          <w:shd w:val="clear" w:color="auto" w:fill="FFFFFF"/>
        </w:rPr>
        <w:t>This system can really establish an identity framework for those who find it hard to identify locations, objects and sound, especially children with SEN. When looking for information and data related to the subject being taught, children will study several tools. When coping with daily tasks, the mobile has become beneficial to most. We have to collaborate with each other as a member of the organisation and communicate effectively throughout the working days. As employees, being part of social media has its benefits if you want to keep in touch</w:t>
      </w:r>
      <w:r w:rsidR="00E55796">
        <w:rPr>
          <w:rFonts w:cstheme="minorHAnsi"/>
          <w:color w:val="000000" w:themeColor="text1"/>
          <w:shd w:val="clear" w:color="auto" w:fill="FFFFFF"/>
        </w:rPr>
        <w:t xml:space="preserve">. </w:t>
      </w:r>
      <w:r w:rsidR="00E55796" w:rsidRPr="00E55796">
        <w:rPr>
          <w:rFonts w:cstheme="minorHAnsi"/>
          <w:color w:val="000000" w:themeColor="text1"/>
          <w:shd w:val="clear" w:color="auto" w:fill="FFFFFF"/>
        </w:rPr>
        <w:t>Establishing a Whatsapp group gives us the courage to share any concerns and details that may be provided. Sharing useful information about the progress, successes and future events of the school makes it easier for us to promote at no expense. The internet helps the school improve our security policies and lines of protection guidance to our community.</w:t>
      </w:r>
    </w:p>
    <w:p w14:paraId="3CCE1365" w14:textId="77777777" w:rsidR="009E38D1" w:rsidRPr="00A306D1" w:rsidRDefault="009E38D1" w:rsidP="009E38D1">
      <w:pPr>
        <w:rPr>
          <w:rFonts w:cs="Segoe UI"/>
          <w:b/>
          <w:color w:val="000000" w:themeColor="text1"/>
          <w:sz w:val="24"/>
          <w:szCs w:val="24"/>
        </w:rPr>
      </w:pPr>
      <w:r w:rsidRPr="00A306D1">
        <w:rPr>
          <w:rFonts w:cs="Segoe UI"/>
          <w:b/>
          <w:color w:val="000000" w:themeColor="text1"/>
          <w:sz w:val="24"/>
          <w:szCs w:val="24"/>
        </w:rPr>
        <w:t>Customer Satisfaction</w:t>
      </w:r>
    </w:p>
    <w:p w14:paraId="5C71080E" w14:textId="2870996B" w:rsidR="00CA3E96" w:rsidRPr="00CA3E96" w:rsidRDefault="00E55796" w:rsidP="00876502">
      <w:pPr>
        <w:jc w:val="both"/>
        <w:rPr>
          <w:rFonts w:cs="Segoe UI"/>
          <w:color w:val="000000" w:themeColor="text1"/>
        </w:rPr>
      </w:pPr>
      <w:r w:rsidRPr="00E55796">
        <w:rPr>
          <w:rFonts w:cs="Segoe UI"/>
          <w:color w:val="000000" w:themeColor="text1"/>
        </w:rPr>
        <w:t xml:space="preserve">We do our best to put our customers first as a school and also as a company. Returning to the organization's financial aspect, however, I wonder, do parents see spending their money with the school as a financial loss? We do what we can to keep prices relatively low, taking into account the budgets of consumers, with uniform and other necessities. We want to please all our parents with all </w:t>
      </w:r>
      <w:r w:rsidRPr="00E55796">
        <w:rPr>
          <w:rFonts w:cs="Segoe UI"/>
          <w:color w:val="000000" w:themeColor="text1"/>
        </w:rPr>
        <w:lastRenderedPageBreak/>
        <w:t>the services we have. To order to gain our credibility, we remain thorough and creative with our parents regarding the support they need when they are in need. We remain confidential and supportive of their personal situation during their hardship.</w:t>
      </w:r>
      <w:r w:rsidR="00CA3E96" w:rsidRPr="00CA3E96">
        <w:t xml:space="preserve"> </w:t>
      </w:r>
      <w:r w:rsidR="00CA3E96" w:rsidRPr="00CA3E96">
        <w:rPr>
          <w:rFonts w:cs="Segoe UI"/>
          <w:color w:val="000000" w:themeColor="text1"/>
        </w:rPr>
        <w:t>We explore in time how we might find a solution for the parents while giving them our friendly advice (</w:t>
      </w:r>
      <w:r w:rsidR="00CA3E96" w:rsidRPr="00CA3E96">
        <w:rPr>
          <w:rFonts w:cs="Segoe UI"/>
          <w:b/>
          <w:color w:val="000000" w:themeColor="text1"/>
        </w:rPr>
        <w:t>Mossi et al, 2019</w:t>
      </w:r>
      <w:r w:rsidR="00CA3E96" w:rsidRPr="00CA3E96">
        <w:rPr>
          <w:rFonts w:cs="Segoe UI"/>
          <w:color w:val="000000" w:themeColor="text1"/>
        </w:rPr>
        <w:t>).</w:t>
      </w:r>
    </w:p>
    <w:p w14:paraId="48CAD7C4" w14:textId="774EE33D" w:rsidR="00CA3E96" w:rsidRPr="00A306D1" w:rsidRDefault="00CA3E96" w:rsidP="00CA3E96">
      <w:pPr>
        <w:rPr>
          <w:rFonts w:cs="Segoe UI"/>
          <w:color w:val="000000" w:themeColor="text1"/>
        </w:rPr>
      </w:pPr>
      <w:r w:rsidRPr="00CA3E96">
        <w:rPr>
          <w:rFonts w:cs="Segoe UI"/>
          <w:color w:val="000000" w:themeColor="text1"/>
        </w:rPr>
        <w:t>Over the years, we have reduced after-school and uniform costs for multiple extra activities. While meeting a high level of customer satisfaction, this seems to help retain a steady profit. Nevertheless, this does not seem to work for the work setting on the financial side of the company (</w:t>
      </w:r>
      <w:r w:rsidRPr="00CA3E96">
        <w:rPr>
          <w:rFonts w:cs="Segoe UI"/>
          <w:b/>
          <w:color w:val="000000" w:themeColor="text1"/>
        </w:rPr>
        <w:t>Eyles et al, 2017</w:t>
      </w:r>
      <w:r w:rsidRPr="00CA3E96">
        <w:rPr>
          <w:rFonts w:cs="Segoe UI"/>
          <w:color w:val="000000" w:themeColor="text1"/>
        </w:rPr>
        <w:t>). Over the past few years, the financial loss has transcended tremendously.</w:t>
      </w:r>
    </w:p>
    <w:p w14:paraId="042298B9" w14:textId="70BAC1C3" w:rsidR="00B35AD3" w:rsidRPr="00A306D1" w:rsidRDefault="00CA3E96" w:rsidP="00876502">
      <w:pPr>
        <w:jc w:val="both"/>
        <w:rPr>
          <w:rFonts w:cs="Segoe UI"/>
          <w:color w:val="000000" w:themeColor="text1"/>
        </w:rPr>
      </w:pPr>
      <w:r w:rsidRPr="00CA3E96">
        <w:rPr>
          <w:rFonts w:cs="Segoe UI"/>
          <w:color w:val="000000" w:themeColor="text1"/>
        </w:rPr>
        <w:t>Although there is a steady income, the reduced profit amounts have taken a toll on the school significantly. In my theory, where both parties succeed, there should be a necessary balance between the company and the customers. Looking at this situation from a different perspective, meeting the needs of the consumer should not deteriorate in the present. All business will remain loyal and welcoming to all customers, despite any changes or difficulty in the company. The setting will ultimately decide a financial strategy to be pursued, either through an external financial professional or a management internal business plan.</w:t>
      </w:r>
      <w:r w:rsidR="009E38D1" w:rsidRPr="00A306D1">
        <w:rPr>
          <w:rFonts w:cs="Segoe UI"/>
          <w:color w:val="000000" w:themeColor="text1"/>
        </w:rPr>
        <w:t xml:space="preserve"> We as an organisation have to be accountable in a situation like this, and understand that realistically the customer is not accountable for something like this. </w:t>
      </w:r>
    </w:p>
    <w:p w14:paraId="1561D069" w14:textId="77777777" w:rsidR="00B35AD3" w:rsidRPr="00A306D1" w:rsidRDefault="00B35AD3" w:rsidP="00B35AD3">
      <w:pPr>
        <w:rPr>
          <w:rFonts w:cs="Segoe UI"/>
          <w:b/>
          <w:color w:val="000000" w:themeColor="text1"/>
          <w:sz w:val="24"/>
          <w:szCs w:val="24"/>
        </w:rPr>
      </w:pPr>
      <w:r w:rsidRPr="00A306D1">
        <w:rPr>
          <w:rFonts w:cs="Segoe UI"/>
          <w:b/>
          <w:color w:val="000000" w:themeColor="text1"/>
          <w:sz w:val="24"/>
          <w:szCs w:val="24"/>
        </w:rPr>
        <w:t xml:space="preserve">Maximising Customer Value   </w:t>
      </w:r>
    </w:p>
    <w:p w14:paraId="6485041D" w14:textId="2597ED87" w:rsidR="00B35AD3" w:rsidRPr="00A306D1" w:rsidRDefault="00CA3E96" w:rsidP="00CA3E96">
      <w:pPr>
        <w:jc w:val="both"/>
        <w:rPr>
          <w:rFonts w:cs="Segoe UI"/>
          <w:color w:val="000000" w:themeColor="text1"/>
        </w:rPr>
      </w:pPr>
      <w:r w:rsidRPr="00CA3E96">
        <w:rPr>
          <w:rFonts w:cs="Segoe UI"/>
          <w:color w:val="000000" w:themeColor="text1"/>
        </w:rPr>
        <w:t>First of all, by showing our customers that we care, we send an online "Thank You" note on the website of our school, acknowledging the contributions of parents with fundraising and voluntary participation in school outings. It shows that we are grateful to our parents and we value everything they do to devote their spare time to us. We also send them a thank you card with flowers, but only to parents who engage actively in the fundraising achievements of the school.</w:t>
      </w:r>
    </w:p>
    <w:p w14:paraId="5DFBC0AC" w14:textId="3F88A881" w:rsidR="00B35AD3" w:rsidRPr="00A306D1" w:rsidRDefault="00CA3E96" w:rsidP="00876502">
      <w:pPr>
        <w:jc w:val="both"/>
        <w:rPr>
          <w:rFonts w:cs="Segoe UI"/>
          <w:color w:val="000000" w:themeColor="text1"/>
        </w:rPr>
      </w:pPr>
      <w:r w:rsidRPr="00CA3E96">
        <w:rPr>
          <w:rFonts w:cs="Segoe UI"/>
          <w:color w:val="000000" w:themeColor="text1"/>
        </w:rPr>
        <w:t>Additionally, we could provide an online service where parents could connect with each other and provide information for children of all ages about guidance, fees, and extra-curricular activities. I think it's a good idea to create a forum for parents. This will help bring together the community and help build relationships. As the domain of this service, we could see the views of parents about the education of the children, their likes and dislikes and what they thought could be welcomed into the future of the school to improve their performance.</w:t>
      </w:r>
    </w:p>
    <w:p w14:paraId="5026FE01" w14:textId="77777777" w:rsidR="00CA3E96" w:rsidRDefault="00B35AD3" w:rsidP="00876502">
      <w:pPr>
        <w:jc w:val="both"/>
      </w:pPr>
      <w:r w:rsidRPr="00A306D1">
        <w:rPr>
          <w:rFonts w:cs="Segoe UI"/>
          <w:color w:val="000000" w:themeColor="text1"/>
        </w:rPr>
        <w:t xml:space="preserve"> </w:t>
      </w:r>
      <w:r w:rsidR="00CA3E96" w:rsidRPr="00CA3E96">
        <w:rPr>
          <w:rFonts w:cs="Segoe UI"/>
          <w:color w:val="000000" w:themeColor="text1"/>
        </w:rPr>
        <w:t>The head teacher may take notes and even reply on the same forum to let parents know that all comments will be taken into account and updated in due course. Inventing this platform would illustrate to parents how competent we are and how important it is to us. Networking and communicating with friends, however, could have a small downside. Criticism and trolling would be the first disadvantage. My investigation shows that some online forums end up with negative comments not related to the issue or topic (</w:t>
      </w:r>
      <w:r w:rsidR="00CA3E96" w:rsidRPr="00876502">
        <w:rPr>
          <w:rFonts w:cs="Segoe UI"/>
          <w:b/>
          <w:color w:val="000000" w:themeColor="text1"/>
        </w:rPr>
        <w:t>March &amp; Marrington, 2019</w:t>
      </w:r>
      <w:r w:rsidR="00CA3E96" w:rsidRPr="00CA3E96">
        <w:rPr>
          <w:rFonts w:cs="Segoe UI"/>
          <w:color w:val="000000" w:themeColor="text1"/>
        </w:rPr>
        <w:t>)</w:t>
      </w:r>
      <w:r w:rsidR="00CA3E96" w:rsidRPr="00CA3E96">
        <w:t xml:space="preserve"> </w:t>
      </w:r>
    </w:p>
    <w:p w14:paraId="5B1EF0E8" w14:textId="02EB4E87" w:rsidR="00CA3E96" w:rsidRPr="00CA3E96" w:rsidRDefault="00CA3E96" w:rsidP="00876502">
      <w:pPr>
        <w:jc w:val="both"/>
        <w:rPr>
          <w:rFonts w:cs="Segoe UI"/>
          <w:color w:val="000000" w:themeColor="text1"/>
        </w:rPr>
      </w:pPr>
      <w:r w:rsidRPr="00CA3E96">
        <w:rPr>
          <w:rFonts w:cs="Segoe UI"/>
          <w:color w:val="000000" w:themeColor="text1"/>
        </w:rPr>
        <w:t xml:space="preserve">The second downside would be to have a massive influx of parents ' texts and communications that might not be heard due to workload and could lead to a sense of indifference on the part of consumers. </w:t>
      </w:r>
    </w:p>
    <w:p w14:paraId="1E1B7528" w14:textId="4D0CE174" w:rsidR="00CA3E96" w:rsidRPr="00A306D1" w:rsidRDefault="00CA3E96" w:rsidP="00CA3E96">
      <w:pPr>
        <w:rPr>
          <w:rFonts w:eastAsia="Times New Roman" w:cs="Arial"/>
          <w:color w:val="000000" w:themeColor="text1"/>
          <w:shd w:val="clear" w:color="auto" w:fill="FFFFFF"/>
          <w:lang w:eastAsia="en-GB"/>
        </w:rPr>
      </w:pPr>
      <w:r w:rsidRPr="00CA3E96">
        <w:rPr>
          <w:rFonts w:cs="Segoe UI"/>
          <w:color w:val="000000" w:themeColor="text1"/>
        </w:rPr>
        <w:lastRenderedPageBreak/>
        <w:t>In addition, the management may feel burned out and mentally exhausted from their daily tasks in which the progression of the online forum once uploaded could be affected. Customers may begin to feel unimportant (</w:t>
      </w:r>
      <w:r w:rsidRPr="00876502">
        <w:rPr>
          <w:rFonts w:cs="Segoe UI"/>
          <w:b/>
          <w:color w:val="000000" w:themeColor="text1"/>
        </w:rPr>
        <w:t>Nesher Shoshan and Sonnentag, 2019</w:t>
      </w:r>
      <w:r w:rsidRPr="00CA3E96">
        <w:rPr>
          <w:rFonts w:cs="Segoe UI"/>
          <w:color w:val="000000" w:themeColor="text1"/>
        </w:rPr>
        <w:t>)</w:t>
      </w:r>
    </w:p>
    <w:p w14:paraId="1E6A3DE0" w14:textId="5C8C834D" w:rsidR="00B35AD3" w:rsidRPr="00A306D1" w:rsidRDefault="00B35AD3" w:rsidP="00B35AD3">
      <w:pPr>
        <w:rPr>
          <w:rFonts w:eastAsia="Times New Roman" w:cs="Times New Roman"/>
          <w:color w:val="000000" w:themeColor="text1"/>
          <w:lang w:eastAsia="en-GB"/>
        </w:rPr>
      </w:pPr>
      <w:r w:rsidRPr="00A306D1">
        <w:rPr>
          <w:rFonts w:cstheme="minorHAnsi"/>
          <w:color w:val="000000" w:themeColor="text1"/>
          <w:shd w:val="clear" w:color="auto" w:fill="FFFFFF"/>
        </w:rPr>
        <w:t xml:space="preserve"> </w:t>
      </w:r>
      <w:r w:rsidR="00D865C4" w:rsidRPr="00D865C4">
        <w:rPr>
          <w:rFonts w:cstheme="minorHAnsi"/>
          <w:color w:val="000000" w:themeColor="text1"/>
          <w:shd w:val="clear" w:color="auto" w:fill="FFFFFF"/>
        </w:rPr>
        <w:t>However, in order for us to continue building relationships with our parents, there are bias results when using technology more than we know about engagement.  This technique of collecting collective information through technology (</w:t>
      </w:r>
      <w:r w:rsidR="00D865C4" w:rsidRPr="00541538">
        <w:rPr>
          <w:rFonts w:cstheme="minorHAnsi"/>
          <w:b/>
          <w:color w:val="000000" w:themeColor="text1"/>
          <w:shd w:val="clear" w:color="auto" w:fill="FFFFFF"/>
        </w:rPr>
        <w:t>Jafari Navimipour and Soltani, 2016</w:t>
      </w:r>
      <w:r w:rsidR="00D865C4" w:rsidRPr="00D865C4">
        <w:rPr>
          <w:rFonts w:cstheme="minorHAnsi"/>
          <w:color w:val="000000" w:themeColor="text1"/>
          <w:shd w:val="clear" w:color="auto" w:fill="FFFFFF"/>
        </w:rPr>
        <w:t>) has its advantages and disadvantages. Being aware of information shared among others by parents needs to be verified before further consideration is given (</w:t>
      </w:r>
      <w:r w:rsidR="00D865C4" w:rsidRPr="00876502">
        <w:rPr>
          <w:rFonts w:cstheme="minorHAnsi"/>
          <w:b/>
          <w:color w:val="000000" w:themeColor="text1"/>
          <w:shd w:val="clear" w:color="auto" w:fill="FFFFFF"/>
        </w:rPr>
        <w:t>Chatfield, 2018</w:t>
      </w:r>
      <w:r w:rsidR="00D865C4" w:rsidRPr="00D865C4">
        <w:rPr>
          <w:rFonts w:cstheme="minorHAnsi"/>
          <w:color w:val="000000" w:themeColor="text1"/>
          <w:shd w:val="clear" w:color="auto" w:fill="FFFFFF"/>
        </w:rPr>
        <w:t>). On the other hand, it would be very beneficial for us and the group of the school to exchange ideas and business ideas in that case. In fact, this would help parents to incorporate their ideas much better in the long run than word of mouth.</w:t>
      </w:r>
      <w:r w:rsidR="00D865C4" w:rsidRPr="00A306D1">
        <w:rPr>
          <w:rFonts w:cstheme="minorHAnsi"/>
          <w:color w:val="000000" w:themeColor="text1"/>
          <w:shd w:val="clear" w:color="auto" w:fill="FFFFFF"/>
        </w:rPr>
        <w:t xml:space="preserve"> This</w:t>
      </w:r>
      <w:r w:rsidRPr="00A306D1">
        <w:rPr>
          <w:rFonts w:cstheme="minorHAnsi"/>
          <w:color w:val="000000" w:themeColor="text1"/>
          <w:shd w:val="clear" w:color="auto" w:fill="FFFFFF"/>
        </w:rPr>
        <w:t xml:space="preserve"> may also encourage others to contribute to the collaboration of the future improvements for the school.</w:t>
      </w:r>
    </w:p>
    <w:p w14:paraId="39D96024" w14:textId="28DD3260" w:rsidR="00B35AD3" w:rsidRPr="00EB28D0" w:rsidRDefault="00B35AD3" w:rsidP="00B35AD3">
      <w:pPr>
        <w:rPr>
          <w:rFonts w:cs="Segoe UI"/>
          <w:b/>
          <w:color w:val="000000" w:themeColor="text1"/>
          <w:sz w:val="24"/>
          <w:u w:val="single"/>
        </w:rPr>
      </w:pPr>
      <w:r w:rsidRPr="00EB28D0">
        <w:rPr>
          <w:rFonts w:cs="Segoe UI"/>
          <w:b/>
          <w:color w:val="000000" w:themeColor="text1"/>
          <w:sz w:val="24"/>
          <w:u w:val="single"/>
        </w:rPr>
        <w:t>Systems That Support the Organisation’s Quality Processes</w:t>
      </w:r>
      <w:r w:rsidR="00444F11">
        <w:rPr>
          <w:rFonts w:cs="Segoe UI"/>
          <w:b/>
          <w:color w:val="000000" w:themeColor="text1"/>
          <w:sz w:val="24"/>
          <w:u w:val="single"/>
        </w:rPr>
        <w:t xml:space="preserve"> and Its Effectiveness in Meeting Customers Requirements</w:t>
      </w:r>
    </w:p>
    <w:p w14:paraId="2DCD7E7C" w14:textId="77777777" w:rsidR="00D73D0E" w:rsidRPr="00A306D1" w:rsidRDefault="00D73D0E" w:rsidP="00A306D1">
      <w:pPr>
        <w:rPr>
          <w:color w:val="000000" w:themeColor="text1"/>
        </w:rPr>
      </w:pPr>
      <w:r w:rsidRPr="00A306D1">
        <w:rPr>
          <w:b/>
          <w:color w:val="000000" w:themeColor="text1"/>
          <w:sz w:val="24"/>
          <w:szCs w:val="24"/>
        </w:rPr>
        <w:t>Supporting Parents</w:t>
      </w:r>
    </w:p>
    <w:p w14:paraId="3F7A145E" w14:textId="4842A629" w:rsidR="004B08F8" w:rsidRPr="00A306D1" w:rsidRDefault="00D865C4" w:rsidP="00541538">
      <w:pPr>
        <w:jc w:val="both"/>
        <w:rPr>
          <w:color w:val="000000" w:themeColor="text1"/>
        </w:rPr>
      </w:pPr>
      <w:r w:rsidRPr="00D865C4">
        <w:rPr>
          <w:color w:val="000000" w:themeColor="text1"/>
        </w:rPr>
        <w:t>It comes first as an individual to help our community. This is something we think is very important. We wouldn't be up and running without the parents ' satisfaction. If parents are not satisfied with the service we offer, we will do all we can to make changes. We want to give the parents and others in the group a good impression. If they're not happy, all they need is a word of mouth that could destroy the school's reputation. So it could taint their expectations about the school before applying for potential applicants. That is why it is very important to provide the best quality of service, especially in education</w:t>
      </w:r>
      <w:r>
        <w:rPr>
          <w:color w:val="000000" w:themeColor="text1"/>
        </w:rPr>
        <w:t xml:space="preserve">. </w:t>
      </w:r>
      <w:r w:rsidR="00D83714" w:rsidRPr="00A306D1">
        <w:rPr>
          <w:color w:val="000000" w:themeColor="text1"/>
        </w:rPr>
        <w:t xml:space="preserve"> </w:t>
      </w:r>
      <w:r w:rsidRPr="00D865C4">
        <w:rPr>
          <w:color w:val="000000" w:themeColor="text1"/>
        </w:rPr>
        <w:t>Interacting with parents / carers is important because it helps us get to know them better and vice versa. Building relationships will help us build a stronger organisational structure that will allow the company to effectively grow. We offer extended assistance to the children in their academic studies as a supportive network of staff members. This is called the homework club that we are providing to the kids who need extra support in their work so that they can achieve an average level. We have on board a number of interpreters who speak multiple languages to help people who do not have English as their first language.</w:t>
      </w:r>
      <w:r>
        <w:rPr>
          <w:color w:val="000000" w:themeColor="text1"/>
        </w:rPr>
        <w:t xml:space="preserve"> The school is</w:t>
      </w:r>
      <w:r w:rsidR="002F1EB0">
        <w:rPr>
          <w:color w:val="000000" w:themeColor="text1"/>
        </w:rPr>
        <w:t xml:space="preserve"> v</w:t>
      </w:r>
      <w:r>
        <w:rPr>
          <w:color w:val="000000" w:themeColor="text1"/>
        </w:rPr>
        <w:t xml:space="preserve">ery </w:t>
      </w:r>
      <w:r w:rsidR="00876502">
        <w:rPr>
          <w:color w:val="000000" w:themeColor="text1"/>
        </w:rPr>
        <w:t xml:space="preserve">professional </w:t>
      </w:r>
      <w:r w:rsidR="00876502" w:rsidRPr="00A306D1">
        <w:rPr>
          <w:color w:val="000000" w:themeColor="text1"/>
        </w:rPr>
        <w:t>who</w:t>
      </w:r>
      <w:r w:rsidR="005B5A5F" w:rsidRPr="00A306D1">
        <w:rPr>
          <w:color w:val="000000" w:themeColor="text1"/>
        </w:rPr>
        <w:t xml:space="preserve"> care about the parent</w:t>
      </w:r>
      <w:r w:rsidR="00743AD5" w:rsidRPr="00A306D1">
        <w:rPr>
          <w:color w:val="000000" w:themeColor="text1"/>
        </w:rPr>
        <w:t>s</w:t>
      </w:r>
      <w:r w:rsidR="005B5A5F" w:rsidRPr="00A306D1">
        <w:rPr>
          <w:color w:val="000000" w:themeColor="text1"/>
        </w:rPr>
        <w:t xml:space="preserve"> and their children/s</w:t>
      </w:r>
      <w:r w:rsidR="00743AD5" w:rsidRPr="00A306D1">
        <w:rPr>
          <w:color w:val="000000" w:themeColor="text1"/>
        </w:rPr>
        <w:t>’</w:t>
      </w:r>
      <w:r w:rsidR="005B5A5F" w:rsidRPr="00A306D1">
        <w:rPr>
          <w:color w:val="000000" w:themeColor="text1"/>
        </w:rPr>
        <w:t xml:space="preserve"> needs.  </w:t>
      </w:r>
    </w:p>
    <w:p w14:paraId="496C3244" w14:textId="77777777" w:rsidR="004B08F8" w:rsidRPr="00A306D1" w:rsidRDefault="004B08F8">
      <w:pPr>
        <w:rPr>
          <w:b/>
          <w:color w:val="000000" w:themeColor="text1"/>
          <w:sz w:val="24"/>
          <w:szCs w:val="24"/>
        </w:rPr>
      </w:pPr>
      <w:r w:rsidRPr="00A306D1">
        <w:rPr>
          <w:b/>
          <w:color w:val="000000" w:themeColor="text1"/>
          <w:sz w:val="24"/>
          <w:szCs w:val="24"/>
        </w:rPr>
        <w:t>CRM System</w:t>
      </w:r>
    </w:p>
    <w:p w14:paraId="56D1258E" w14:textId="7826E717" w:rsidR="005B5A5F" w:rsidRPr="00A306D1" w:rsidRDefault="00E46890" w:rsidP="00541538">
      <w:pPr>
        <w:jc w:val="both"/>
        <w:rPr>
          <w:color w:val="000000" w:themeColor="text1"/>
        </w:rPr>
      </w:pPr>
      <w:r w:rsidRPr="00A306D1">
        <w:rPr>
          <w:color w:val="000000" w:themeColor="text1"/>
        </w:rPr>
        <w:t xml:space="preserve"> </w:t>
      </w:r>
      <w:r w:rsidR="00D865C4" w:rsidRPr="00D865C4">
        <w:rPr>
          <w:color w:val="000000" w:themeColor="text1"/>
        </w:rPr>
        <w:t>The CRM system of schools informs you about the attendance and contact details of all children. These details would only be retained by the manager and office manager due to confidentiality and safe guarding. In addition to the medical history of children and several contact details available, we plan to store employee pictures and other personal details of employees. Even though we are a school, we are funded on a voluntary basis, which means we have only a small budget from the council and the rest we have to support ourselves. We sell uniforms and logo wallets, for example, as fundraising, and we collect all data and financial figures from each term</w:t>
      </w:r>
      <w:r w:rsidR="00D865C4">
        <w:rPr>
          <w:color w:val="000000" w:themeColor="text1"/>
        </w:rPr>
        <w:t xml:space="preserve">. </w:t>
      </w:r>
      <w:r w:rsidR="00D865C4" w:rsidRPr="00D865C4">
        <w:rPr>
          <w:color w:val="000000" w:themeColor="text1"/>
        </w:rPr>
        <w:t xml:space="preserve">We have cake sales, book fairs, fetes, and non-uniform days to support our self-funding, which each child brings in £ 1. At the end of the day, all money is collected and the total amount will be reported on the accounts of the school. So how does this apply to management of customer relationships? Okay, it brings the group together to host such activities, and this helps to build the credibility of the company to a higher </w:t>
      </w:r>
      <w:r w:rsidR="00D865C4" w:rsidRPr="00D865C4">
        <w:rPr>
          <w:color w:val="000000" w:themeColor="text1"/>
        </w:rPr>
        <w:lastRenderedPageBreak/>
        <w:t>level. Not to mention talking to parents in order to build stronger relationships. I heard more about the school's needs and desires in this way.</w:t>
      </w:r>
    </w:p>
    <w:p w14:paraId="16DAB2E9" w14:textId="77777777" w:rsidR="00D865C4" w:rsidRPr="00D865C4" w:rsidRDefault="00D865C4" w:rsidP="00541538">
      <w:pPr>
        <w:jc w:val="both"/>
        <w:rPr>
          <w:color w:val="000000" w:themeColor="text1"/>
        </w:rPr>
      </w:pPr>
      <w:r w:rsidRPr="00D865C4">
        <w:rPr>
          <w:color w:val="000000" w:themeColor="text1"/>
        </w:rPr>
        <w:t xml:space="preserve">Next, I made a list of any unsatisfactory results that I found. Firstly, any issues that have been raised, I have to inform my client as a professional that the matter will be addressed by management. This will convey to my client that we take all things seriously and we are always genuinely interested in anything that comes to our attention. Every day we strive to provide all parents and the community with outstanding customer service. </w:t>
      </w:r>
    </w:p>
    <w:p w14:paraId="3793B2E1" w14:textId="3A68CFA0" w:rsidR="00691391" w:rsidRPr="00A306D1" w:rsidRDefault="00D865C4" w:rsidP="00541538">
      <w:pPr>
        <w:jc w:val="both"/>
        <w:rPr>
          <w:color w:val="000000" w:themeColor="text1"/>
        </w:rPr>
      </w:pPr>
      <w:r w:rsidRPr="00D865C4">
        <w:rPr>
          <w:color w:val="000000" w:themeColor="text1"/>
        </w:rPr>
        <w:t>When mentioned above, I said what the company is doing at the moment and hopefully in the years to come it will remain the same. But there may be some drawbacks of CRM.</w:t>
      </w:r>
      <w:r w:rsidR="0021703E" w:rsidRPr="00A306D1">
        <w:rPr>
          <w:color w:val="000000" w:themeColor="text1"/>
        </w:rPr>
        <w:t xml:space="preserve"> You might find someone within your </w:t>
      </w:r>
      <w:r w:rsidR="008464A3" w:rsidRPr="00A306D1">
        <w:rPr>
          <w:color w:val="000000" w:themeColor="text1"/>
        </w:rPr>
        <w:t xml:space="preserve">team that </w:t>
      </w:r>
      <w:r w:rsidR="002B6D71" w:rsidRPr="00A306D1">
        <w:rPr>
          <w:color w:val="000000" w:themeColor="text1"/>
        </w:rPr>
        <w:t>find</w:t>
      </w:r>
      <w:r w:rsidR="0021703E" w:rsidRPr="00A306D1">
        <w:rPr>
          <w:color w:val="000000" w:themeColor="text1"/>
        </w:rPr>
        <w:t xml:space="preserve"> it hard to communicate with others</w:t>
      </w:r>
      <w:r w:rsidR="008464A3" w:rsidRPr="00A306D1">
        <w:rPr>
          <w:color w:val="000000" w:themeColor="text1"/>
        </w:rPr>
        <w:t xml:space="preserve"> around them. This can sometimes bring the team down. As an organisation, you have to continuously show professionalism at all times. Showing signs of lack of communication, could possibly damage any future business lined up for the future. We have to show our customers that we can communicate effectively and </w:t>
      </w:r>
      <w:r w:rsidR="00FC25CB" w:rsidRPr="00A306D1">
        <w:rPr>
          <w:color w:val="000000" w:themeColor="text1"/>
        </w:rPr>
        <w:t xml:space="preserve">efficiently within the </w:t>
      </w:r>
      <w:r w:rsidR="00721A58" w:rsidRPr="00A306D1">
        <w:rPr>
          <w:color w:val="000000" w:themeColor="text1"/>
        </w:rPr>
        <w:t xml:space="preserve">business </w:t>
      </w:r>
      <w:r w:rsidR="00B626B7" w:rsidRPr="00A306D1">
        <w:rPr>
          <w:color w:val="000000" w:themeColor="text1"/>
        </w:rPr>
        <w:t>(</w:t>
      </w:r>
      <w:r w:rsidR="00B626B7" w:rsidRPr="00D865C4">
        <w:rPr>
          <w:b/>
          <w:color w:val="000000" w:themeColor="text1"/>
        </w:rPr>
        <w:t>Li</w:t>
      </w:r>
      <w:r w:rsidR="003942E1" w:rsidRPr="00D865C4">
        <w:rPr>
          <w:b/>
          <w:color w:val="000000" w:themeColor="text1"/>
        </w:rPr>
        <w:t>, 2019</w:t>
      </w:r>
      <w:r w:rsidR="00541538">
        <w:rPr>
          <w:b/>
          <w:color w:val="000000" w:themeColor="text1"/>
        </w:rPr>
        <w:t>)</w:t>
      </w:r>
      <w:r w:rsidR="00DA5FBC" w:rsidRPr="00A306D1">
        <w:rPr>
          <w:color w:val="000000" w:themeColor="text1"/>
        </w:rPr>
        <w:t>.</w:t>
      </w:r>
      <w:r w:rsidRPr="00D865C4">
        <w:t xml:space="preserve"> </w:t>
      </w:r>
      <w:r w:rsidRPr="00D865C4">
        <w:rPr>
          <w:color w:val="000000" w:themeColor="text1"/>
        </w:rPr>
        <w:t>Since this can happen in all companies, the best thing to do for the customer would be to apologise for any inconvenience, solve any problems and reassure them of the communication system of the business and how important their behaviour is to us.</w:t>
      </w:r>
      <w:r w:rsidR="00691391" w:rsidRPr="00A306D1">
        <w:rPr>
          <w:color w:val="000000" w:themeColor="text1"/>
        </w:rPr>
        <w:t xml:space="preserve"> </w:t>
      </w:r>
    </w:p>
    <w:p w14:paraId="384231C3" w14:textId="77777777" w:rsidR="003942E1" w:rsidRPr="00A306D1" w:rsidRDefault="003942E1" w:rsidP="003942E1">
      <w:pPr>
        <w:rPr>
          <w:rFonts w:cs="Arial"/>
          <w:b/>
          <w:color w:val="000000" w:themeColor="text1"/>
          <w:sz w:val="24"/>
          <w:szCs w:val="20"/>
        </w:rPr>
      </w:pPr>
      <w:r w:rsidRPr="00A306D1">
        <w:rPr>
          <w:rFonts w:cs="Arial"/>
          <w:b/>
          <w:color w:val="000000" w:themeColor="text1"/>
          <w:sz w:val="24"/>
          <w:szCs w:val="20"/>
        </w:rPr>
        <w:t xml:space="preserve">CRM System Advantages </w:t>
      </w:r>
    </w:p>
    <w:p w14:paraId="5E7BDF61" w14:textId="2BD5E485" w:rsidR="003942E1" w:rsidRPr="0065705A" w:rsidRDefault="0065705A" w:rsidP="00541538">
      <w:pPr>
        <w:jc w:val="both"/>
        <w:rPr>
          <w:rFonts w:cs="Segoe UI"/>
          <w:color w:val="000000" w:themeColor="text1"/>
        </w:rPr>
      </w:pPr>
      <w:r w:rsidRPr="0065705A">
        <w:rPr>
          <w:rFonts w:cs="Segoe UI"/>
          <w:color w:val="000000" w:themeColor="text1"/>
        </w:rPr>
        <w:t>As a staff member and a parent at this company, from my personal perspective, the CRM programme is such an efficient system. Whenever a child has a school trip, parents ' evening or dinner money owed on their account, their parents are contacted by the automated system via email and text message. It allows parents to sign into their account and have the option of making a partial or full account payment. Because we are a paperless community, newsletters are sent to email addresses. This is all a self-service that is very helpful to most clients and staff members</w:t>
      </w:r>
      <w:proofErr w:type="gramStart"/>
      <w:r w:rsidRPr="0065705A">
        <w:rPr>
          <w:rFonts w:cs="Segoe UI"/>
          <w:color w:val="000000" w:themeColor="text1"/>
        </w:rPr>
        <w:t>.</w:t>
      </w:r>
      <w:r w:rsidR="0091362E" w:rsidRPr="0091362E">
        <w:rPr>
          <w:rFonts w:eastAsia="Times New Roman" w:cs="Arial"/>
          <w:color w:val="000000" w:themeColor="text1"/>
          <w:szCs w:val="20"/>
          <w:shd w:val="clear" w:color="auto" w:fill="FFFFFF"/>
          <w:lang w:eastAsia="en-GB"/>
        </w:rPr>
        <w:t>.</w:t>
      </w:r>
      <w:proofErr w:type="gramEnd"/>
      <w:r w:rsidR="0091362E" w:rsidRPr="00A306D1">
        <w:rPr>
          <w:b/>
          <w:color w:val="000000" w:themeColor="text1"/>
        </w:rPr>
        <w:t xml:space="preserve"> </w:t>
      </w:r>
      <w:r w:rsidRPr="0065705A">
        <w:rPr>
          <w:color w:val="000000" w:themeColor="text1"/>
        </w:rPr>
        <w:t>Gathering knowledge about schooling, homework and other academic opportunities for children will all be available on the website of the school. Using this system gives the school a tremendous amount of importance. CRM software in education enables the management of inquiries and the selection and entry of application forms. It is also useful in sorting payments made and owed by each user, setting first aid training reminders and updating personal contacts of staff. CRM saves all companies time and money, increases customer satisfaction and supports the potential growth of the company (Jafari Navimipour &amp; Soltani, 2016)</w:t>
      </w:r>
      <w:r>
        <w:rPr>
          <w:rFonts w:cs="Segoe UI"/>
          <w:color w:val="000000" w:themeColor="text1"/>
        </w:rPr>
        <w:t xml:space="preserve"> </w:t>
      </w:r>
      <w:r w:rsidRPr="0065705A">
        <w:rPr>
          <w:rFonts w:cs="Segoe UI"/>
          <w:color w:val="000000" w:themeColor="text1"/>
        </w:rPr>
        <w:t>Going further into such benefits, you can use a smartphone or tablet to handle your personal account and you no longer need to sit behind a computer-connected monitor to make payments or ask (</w:t>
      </w:r>
      <w:proofErr w:type="spellStart"/>
      <w:r w:rsidRPr="0065705A">
        <w:rPr>
          <w:rFonts w:cs="Segoe UI"/>
          <w:color w:val="000000" w:themeColor="text1"/>
        </w:rPr>
        <w:t>Sohn</w:t>
      </w:r>
      <w:proofErr w:type="spellEnd"/>
      <w:r w:rsidRPr="0065705A">
        <w:rPr>
          <w:rFonts w:cs="Segoe UI"/>
          <w:color w:val="000000" w:themeColor="text1"/>
        </w:rPr>
        <w:t>, Lee and Lee, 2011), which significantly increases consumer comfort.</w:t>
      </w:r>
    </w:p>
    <w:p w14:paraId="51356866" w14:textId="77777777" w:rsidR="00431C2F" w:rsidRPr="00A306D1" w:rsidRDefault="003942E1">
      <w:pPr>
        <w:rPr>
          <w:color w:val="000000" w:themeColor="text1"/>
          <w:sz w:val="24"/>
          <w:szCs w:val="24"/>
        </w:rPr>
      </w:pPr>
      <w:r w:rsidRPr="00A306D1">
        <w:rPr>
          <w:b/>
          <w:color w:val="000000" w:themeColor="text1"/>
          <w:sz w:val="24"/>
          <w:szCs w:val="24"/>
        </w:rPr>
        <w:t xml:space="preserve">CRM System </w:t>
      </w:r>
      <w:r w:rsidR="00431C2F" w:rsidRPr="00A306D1">
        <w:rPr>
          <w:b/>
          <w:color w:val="000000" w:themeColor="text1"/>
          <w:sz w:val="24"/>
          <w:szCs w:val="24"/>
        </w:rPr>
        <w:t>Disadvantage</w:t>
      </w:r>
      <w:r w:rsidRPr="00A306D1">
        <w:rPr>
          <w:b/>
          <w:color w:val="000000" w:themeColor="text1"/>
          <w:sz w:val="24"/>
          <w:szCs w:val="24"/>
        </w:rPr>
        <w:t>s</w:t>
      </w:r>
      <w:r w:rsidR="00431C2F" w:rsidRPr="00A306D1">
        <w:rPr>
          <w:b/>
          <w:color w:val="000000" w:themeColor="text1"/>
          <w:sz w:val="24"/>
          <w:szCs w:val="24"/>
        </w:rPr>
        <w:t xml:space="preserve"> </w:t>
      </w:r>
    </w:p>
    <w:p w14:paraId="08F2FAEF" w14:textId="0A485E3F" w:rsidR="00C03D35" w:rsidRPr="00A306D1" w:rsidRDefault="0065705A" w:rsidP="0065705A">
      <w:pPr>
        <w:jc w:val="both"/>
        <w:rPr>
          <w:rFonts w:cs="Segoe UI"/>
          <w:color w:val="000000" w:themeColor="text1"/>
          <w:sz w:val="20"/>
          <w:szCs w:val="20"/>
        </w:rPr>
      </w:pPr>
      <w:r w:rsidRPr="0065705A">
        <w:rPr>
          <w:color w:val="000000" w:themeColor="text1"/>
        </w:rPr>
        <w:t>For example, a child was very sick at school in the past, and we had to call home. We had the contact details list of the boy, but not all the numbers called (including emergency) passed. This was our fault on this occasion because on the device we had not set up a contact recall. A reminder is required to alert all parents of updating their home address and all contact details. We managed, however, to send an email to the carer disclosing the child's disease and they'd have to pick up the child. We have apologised in this email for our abuse in administrative duties</w:t>
      </w:r>
      <w:r>
        <w:rPr>
          <w:color w:val="000000" w:themeColor="text1"/>
        </w:rPr>
        <w:t xml:space="preserve">. </w:t>
      </w:r>
      <w:r w:rsidRPr="0065705A">
        <w:rPr>
          <w:color w:val="000000" w:themeColor="text1"/>
        </w:rPr>
        <w:t xml:space="preserve">Apparently the updates were already in place, but with the CRM system something went wrong. It is known that if </w:t>
      </w:r>
      <w:r w:rsidRPr="0065705A">
        <w:rPr>
          <w:color w:val="000000" w:themeColor="text1"/>
        </w:rPr>
        <w:lastRenderedPageBreak/>
        <w:t>the system of CRM is not maintained, then things begin to go wrong. This is why we have at our fingertips our own IT boss. If anything goes wrong with our system, we will have to turn to him if necessary for guidance and support.</w:t>
      </w:r>
      <w:r w:rsidR="004A7C60" w:rsidRPr="00A306D1">
        <w:rPr>
          <w:color w:val="000000" w:themeColor="text1"/>
        </w:rPr>
        <w:t xml:space="preserve"> </w:t>
      </w:r>
    </w:p>
    <w:p w14:paraId="6C91492F" w14:textId="77777777" w:rsidR="00B47E06" w:rsidRPr="00A306D1" w:rsidRDefault="007A732D">
      <w:pPr>
        <w:rPr>
          <w:rFonts w:cs="Segoe UI"/>
          <w:b/>
          <w:color w:val="000000" w:themeColor="text1"/>
          <w:sz w:val="24"/>
          <w:szCs w:val="24"/>
        </w:rPr>
      </w:pPr>
      <w:r w:rsidRPr="00A306D1">
        <w:rPr>
          <w:rFonts w:cs="Segoe UI"/>
          <w:b/>
          <w:color w:val="000000" w:themeColor="text1"/>
          <w:sz w:val="24"/>
          <w:szCs w:val="24"/>
        </w:rPr>
        <w:t>Improvements</w:t>
      </w:r>
    </w:p>
    <w:p w14:paraId="1CB19047" w14:textId="7D42149F" w:rsidR="003E08CF" w:rsidRPr="00A306D1" w:rsidRDefault="0065705A" w:rsidP="00541538">
      <w:pPr>
        <w:jc w:val="both"/>
        <w:rPr>
          <w:rFonts w:cs="Segoe UI"/>
          <w:color w:val="000000" w:themeColor="text1"/>
        </w:rPr>
      </w:pPr>
      <w:r w:rsidRPr="0065705A">
        <w:t xml:space="preserve"> </w:t>
      </w:r>
      <w:r w:rsidRPr="0065705A">
        <w:rPr>
          <w:rFonts w:cs="Segoe UI"/>
          <w:color w:val="000000" w:themeColor="text1"/>
        </w:rPr>
        <w:t>One of the key accomplishments targeted at the school is to show a good professional practise every day at one's job. Since we are a volunteer-assisted school, most gains must be made at our own cost. That means raising our own capital. A few recommendations on how to raise funds in fundraising have been made. It has been a couple of years now that the income of the school has been reduced</w:t>
      </w:r>
      <w:r w:rsidRPr="00A306D1">
        <w:rPr>
          <w:rFonts w:cs="Segoe UI"/>
          <w:color w:val="000000" w:themeColor="text1"/>
        </w:rPr>
        <w:t xml:space="preserve">. </w:t>
      </w:r>
      <w:r w:rsidRPr="0065705A">
        <w:rPr>
          <w:rFonts w:cs="Segoe UI"/>
          <w:color w:val="000000" w:themeColor="text1"/>
        </w:rPr>
        <w:t>This is due, sadly, to weak funding methods and lack of support for staff. The internal design of the school requires diligent research and updating. For a while, this has been a concern of staff members and parents. The parents actually made quite a few comments about the internal structure and money. ASAP must do something. As for the outer part of the organisation, due to gaps and significant underground activity, it could do with re-surfacing (playground floor). What can we do about it? And in the future, would it be sustainable?</w:t>
      </w:r>
    </w:p>
    <w:p w14:paraId="7CBF1F7D" w14:textId="6DA10752" w:rsidR="00C221B2" w:rsidRPr="00E97ED7" w:rsidRDefault="00E97ED7" w:rsidP="00541538">
      <w:pPr>
        <w:jc w:val="both"/>
        <w:rPr>
          <w:rFonts w:cs="Segoe UI"/>
          <w:color w:val="000000" w:themeColor="text1"/>
        </w:rPr>
      </w:pPr>
      <w:r w:rsidRPr="00E97ED7">
        <w:rPr>
          <w:rFonts w:cs="Segoe UI"/>
          <w:color w:val="000000" w:themeColor="text1"/>
        </w:rPr>
        <w:t>I came across a few papers published by the Department of Education during my research and it states that the maintenance of the internal and external schools should be evaluated and evaluated strategically. Measures for school premises should be maintained due to children's safety. The construction work would therefore need to be carried out and reviewed by the council. Both tests will be conducted through the building assessor after the assessment. This plan would be made necessary as a result of having children with disabilities at school (</w:t>
      </w:r>
      <w:r w:rsidRPr="00541538">
        <w:rPr>
          <w:rFonts w:cs="Segoe UI"/>
          <w:b/>
          <w:color w:val="000000" w:themeColor="text1"/>
        </w:rPr>
        <w:t>Education Department, 2015</w:t>
      </w:r>
      <w:r w:rsidRPr="00E97ED7">
        <w:rPr>
          <w:rFonts w:cs="Segoe UI"/>
          <w:color w:val="000000" w:themeColor="text1"/>
        </w:rPr>
        <w:t>).</w:t>
      </w:r>
      <w:r w:rsidR="006D4739" w:rsidRPr="00E97ED7">
        <w:rPr>
          <w:rFonts w:cs="Segoe UI"/>
          <w:color w:val="000000" w:themeColor="text1"/>
        </w:rPr>
        <w:t xml:space="preserve">Fundraising </w:t>
      </w:r>
      <w:r w:rsidR="00C221B2" w:rsidRPr="00E97ED7">
        <w:rPr>
          <w:rFonts w:cs="Segoe UI"/>
          <w:color w:val="000000" w:themeColor="text1"/>
        </w:rPr>
        <w:t xml:space="preserve">Solution </w:t>
      </w:r>
    </w:p>
    <w:p w14:paraId="2429638B" w14:textId="77777777" w:rsidR="00E97ED7" w:rsidRPr="00E97ED7" w:rsidRDefault="00E97ED7" w:rsidP="00E97ED7">
      <w:pPr>
        <w:rPr>
          <w:rFonts w:cs="Segoe UI"/>
          <w:color w:val="000000" w:themeColor="text1"/>
        </w:rPr>
      </w:pPr>
      <w:r w:rsidRPr="00E97ED7">
        <w:rPr>
          <w:rFonts w:cs="Segoe UI"/>
          <w:color w:val="000000" w:themeColor="text1"/>
        </w:rPr>
        <w:t xml:space="preserve">Next, I came up with the idea of "Guess the photo" where each child would go online to their own personal J2e account through a link provided and parents would have to pay £ 1 for their child to play online. It is also possible for parents and other family members to enter and go. A voucher of their choosing would be issued to the winner or two tickets to the cinema. Each entry would be £ 1, and if there were 3 winners by chance, the first person who submitted the correct answer would win. </w:t>
      </w:r>
    </w:p>
    <w:p w14:paraId="1B038BDA" w14:textId="77777777" w:rsidR="00E97ED7" w:rsidRPr="00E97ED7" w:rsidRDefault="00E97ED7" w:rsidP="00E97ED7">
      <w:pPr>
        <w:rPr>
          <w:rFonts w:cs="Segoe UI"/>
          <w:color w:val="000000" w:themeColor="text1"/>
        </w:rPr>
      </w:pPr>
      <w:r w:rsidRPr="00E97ED7">
        <w:rPr>
          <w:rFonts w:cs="Segoe UI"/>
          <w:color w:val="000000" w:themeColor="text1"/>
        </w:rPr>
        <w:t>There would be an online game every week, varying from games of 20p to £ 1. Both donations are going to go to the foundation and the governors of the school</w:t>
      </w:r>
      <w:proofErr w:type="gramStart"/>
      <w:r w:rsidRPr="00E97ED7">
        <w:rPr>
          <w:rFonts w:cs="Segoe UI"/>
          <w:color w:val="000000" w:themeColor="text1"/>
        </w:rPr>
        <w:t>..</w:t>
      </w:r>
      <w:proofErr w:type="gramEnd"/>
      <w:r w:rsidRPr="00E97ED7">
        <w:rPr>
          <w:rFonts w:cs="Segoe UI"/>
          <w:color w:val="000000" w:themeColor="text1"/>
        </w:rPr>
        <w:t xml:space="preserve"> This is just one fundraising technique that, once accepted by management, could be in progress.</w:t>
      </w:r>
    </w:p>
    <w:p w14:paraId="5603F9F0" w14:textId="03AB44F7" w:rsidR="00E97ED7" w:rsidRPr="00A306D1" w:rsidRDefault="00E97ED7" w:rsidP="00E97ED7">
      <w:pPr>
        <w:rPr>
          <w:rFonts w:cs="Segoe UI"/>
          <w:color w:val="000000" w:themeColor="text1"/>
        </w:rPr>
      </w:pPr>
      <w:r w:rsidRPr="00E97ED7">
        <w:rPr>
          <w:rFonts w:cs="Segoe UI"/>
          <w:color w:val="000000" w:themeColor="text1"/>
        </w:rPr>
        <w:t>Second, during lunch hours, the school was able to introduce a community of baking and crafts that could continue for a few months. Doing minor cr</w:t>
      </w:r>
      <w:r>
        <w:rPr>
          <w:rFonts w:cs="Segoe UI"/>
          <w:color w:val="000000" w:themeColor="text1"/>
        </w:rPr>
        <w:t xml:space="preserve">afts and baking will assess them to gain creativity. </w:t>
      </w:r>
      <w:r w:rsidRPr="00E97ED7">
        <w:rPr>
          <w:rFonts w:cs="Segoe UI"/>
          <w:color w:val="000000" w:themeColor="text1"/>
        </w:rPr>
        <w:t xml:space="preserve">By interacting with other people, it helps children gain new skills and relationships. The price starts at £ 20 per year, so your child can choose to bake or do crafts throughout the week. </w:t>
      </w:r>
      <w:r>
        <w:rPr>
          <w:rFonts w:cs="Segoe UI"/>
          <w:color w:val="000000" w:themeColor="text1"/>
        </w:rPr>
        <w:t xml:space="preserve"> </w:t>
      </w:r>
    </w:p>
    <w:p w14:paraId="4821D909" w14:textId="1B156D2D" w:rsidR="00E92BF1" w:rsidRDefault="00E97ED7" w:rsidP="00E97ED7">
      <w:pPr>
        <w:jc w:val="both"/>
        <w:rPr>
          <w:rFonts w:cs="Segoe UI"/>
          <w:color w:val="000000" w:themeColor="text1"/>
        </w:rPr>
      </w:pPr>
      <w:r w:rsidRPr="00E97ED7">
        <w:rPr>
          <w:rFonts w:cs="Segoe UI"/>
          <w:color w:val="000000" w:themeColor="text1"/>
        </w:rPr>
        <w:t>If the company, with 10 different children each week, delivers this service over the 12 weeks, the school will make a total of £ 2,400 over 3 months. They could potentially make £ 9,600 within one year. This benefit could go to internal maintenance and upgrade the IT suite to some extent. This is just a rough estimate of what they could raise while waiting for the Council's next year's budget. The system has no choice but to use their plan on how to raise money for the school because of a number of budget cuts in education around the city.</w:t>
      </w:r>
    </w:p>
    <w:p w14:paraId="5ADEBD0C" w14:textId="55900CE7" w:rsidR="00B33B4B" w:rsidRPr="00E92BF1" w:rsidRDefault="00B33B4B" w:rsidP="00753B9D">
      <w:pPr>
        <w:rPr>
          <w:rFonts w:cs="Segoe UI"/>
          <w:color w:val="000000" w:themeColor="text1"/>
        </w:rPr>
      </w:pPr>
      <w:r w:rsidRPr="00A306D1">
        <w:rPr>
          <w:rFonts w:cstheme="minorHAnsi"/>
          <w:b/>
          <w:color w:val="000000" w:themeColor="text1"/>
          <w:sz w:val="24"/>
          <w:szCs w:val="24"/>
          <w:shd w:val="clear" w:color="auto" w:fill="FFFFFF"/>
        </w:rPr>
        <w:lastRenderedPageBreak/>
        <w:t>Conclusion</w:t>
      </w:r>
    </w:p>
    <w:p w14:paraId="02D91E36" w14:textId="55148048" w:rsidR="00E92BF1" w:rsidRDefault="00E92BF1" w:rsidP="00E92BF1">
      <w:pPr>
        <w:rPr>
          <w:rFonts w:cstheme="minorHAnsi"/>
          <w:color w:val="000000" w:themeColor="text1"/>
          <w:shd w:val="clear" w:color="auto" w:fill="FFFFFF"/>
        </w:rPr>
      </w:pPr>
      <w:r>
        <w:rPr>
          <w:rFonts w:cstheme="minorHAnsi"/>
          <w:color w:val="000000" w:themeColor="text1"/>
          <w:shd w:val="clear" w:color="auto" w:fill="FFFFFF"/>
        </w:rPr>
        <w:t xml:space="preserve">To conclude this report, I have detailed the factors that influence the school’s ability to maximise its value for the customer, such as the lack of financial knowledge and support provided by the SGB, and how this may impede the school in achieving financial stability. In addition, the economic and financial impacts have a strong influence on maximising customer value, as the budget cuts made by the local government decreases available funds </w:t>
      </w:r>
      <w:r w:rsidR="00694DDE">
        <w:rPr>
          <w:rFonts w:cstheme="minorHAnsi"/>
          <w:color w:val="000000" w:themeColor="text1"/>
          <w:shd w:val="clear" w:color="auto" w:fill="FFFFFF"/>
        </w:rPr>
        <w:t>that</w:t>
      </w:r>
      <w:r>
        <w:rPr>
          <w:rFonts w:cstheme="minorHAnsi"/>
          <w:color w:val="000000" w:themeColor="text1"/>
          <w:shd w:val="clear" w:color="auto" w:fill="FFFFFF"/>
        </w:rPr>
        <w:t xml:space="preserve"> can be invested into improving equipment and resources and ultimatel</w:t>
      </w:r>
      <w:r w:rsidR="00694DDE">
        <w:rPr>
          <w:rFonts w:cstheme="minorHAnsi"/>
          <w:color w:val="000000" w:themeColor="text1"/>
          <w:shd w:val="clear" w:color="auto" w:fill="FFFFFF"/>
        </w:rPr>
        <w:t xml:space="preserve">y the education provided to </w:t>
      </w:r>
      <w:r>
        <w:rPr>
          <w:rFonts w:cstheme="minorHAnsi"/>
          <w:color w:val="000000" w:themeColor="text1"/>
          <w:shd w:val="clear" w:color="auto" w:fill="FFFFFF"/>
        </w:rPr>
        <w:t>students. PEST factors have a massive influence also, particularly technological, in which increases efficiencies in processes such as sending out emails and newsletters to parents. There is also a strong emphasis on ICT skills being integrated into primary education.</w:t>
      </w:r>
    </w:p>
    <w:p w14:paraId="73476168" w14:textId="71CB147C" w:rsidR="00E92BF1" w:rsidRDefault="00E92BF1" w:rsidP="00E92BF1">
      <w:pPr>
        <w:rPr>
          <w:rFonts w:cstheme="minorHAnsi"/>
          <w:color w:val="000000" w:themeColor="text1"/>
          <w:shd w:val="clear" w:color="auto" w:fill="FFFFFF"/>
        </w:rPr>
      </w:pPr>
      <w:r>
        <w:rPr>
          <w:rFonts w:cstheme="minorHAnsi"/>
          <w:color w:val="000000" w:themeColor="text1"/>
          <w:shd w:val="clear" w:color="auto" w:fill="FFFFFF"/>
        </w:rPr>
        <w:t>Furthermore, customer satisfaction levels have a direct influence on the value the school provides to parents. Developing a customer-centric culture is imperative to increase customer value, such as reducing the costs of extra activities and school uniform to ensure the prices are affordable to parents.</w:t>
      </w:r>
      <w:r w:rsidR="00694DDE">
        <w:rPr>
          <w:rFonts w:cstheme="minorHAnsi"/>
          <w:color w:val="000000" w:themeColor="text1"/>
          <w:shd w:val="clear" w:color="auto" w:fill="FFFFFF"/>
        </w:rPr>
        <w:t xml:space="preserve"> Implementing</w:t>
      </w:r>
      <w:r>
        <w:rPr>
          <w:rFonts w:cstheme="minorHAnsi"/>
          <w:color w:val="000000" w:themeColor="text1"/>
          <w:shd w:val="clear" w:color="auto" w:fill="FFFFFF"/>
        </w:rPr>
        <w:t xml:space="preserve"> an online forum where parents can communicate their feedback to the school and to each other also increases customer value, as it demonstrates a platform where customers can voice their feedback in a convenient way, and also shows that the sc</w:t>
      </w:r>
      <w:r w:rsidR="00694DDE">
        <w:rPr>
          <w:rFonts w:cstheme="minorHAnsi"/>
          <w:color w:val="000000" w:themeColor="text1"/>
          <w:shd w:val="clear" w:color="auto" w:fill="FFFFFF"/>
        </w:rPr>
        <w:t xml:space="preserve">hool is prepared to listen </w:t>
      </w:r>
      <w:r>
        <w:rPr>
          <w:rFonts w:cstheme="minorHAnsi"/>
          <w:color w:val="000000" w:themeColor="text1"/>
          <w:shd w:val="clear" w:color="auto" w:fill="FFFFFF"/>
        </w:rPr>
        <w:t xml:space="preserve">and make constructive changes where appropriate. </w:t>
      </w:r>
      <w:r w:rsidRPr="00A306D1">
        <w:rPr>
          <w:rFonts w:cstheme="minorHAnsi"/>
          <w:color w:val="000000" w:themeColor="text1"/>
          <w:shd w:val="clear" w:color="auto" w:fill="FFFFFF"/>
        </w:rPr>
        <w:t xml:space="preserve">Maximising </w:t>
      </w:r>
      <w:r w:rsidR="00694DDE">
        <w:rPr>
          <w:rFonts w:cstheme="minorHAnsi"/>
          <w:color w:val="000000" w:themeColor="text1"/>
          <w:shd w:val="clear" w:color="auto" w:fill="FFFFFF"/>
        </w:rPr>
        <w:t>customers’</w:t>
      </w:r>
      <w:r w:rsidRPr="00A306D1">
        <w:rPr>
          <w:rFonts w:cstheme="minorHAnsi"/>
          <w:color w:val="000000" w:themeColor="text1"/>
          <w:shd w:val="clear" w:color="auto" w:fill="FFFFFF"/>
        </w:rPr>
        <w:t xml:space="preserve"> values builds clarity between the companies</w:t>
      </w:r>
      <w:r w:rsidR="00694DDE">
        <w:rPr>
          <w:rFonts w:cstheme="minorHAnsi"/>
          <w:color w:val="000000" w:themeColor="text1"/>
          <w:shd w:val="clear" w:color="auto" w:fill="FFFFFF"/>
        </w:rPr>
        <w:t>’</w:t>
      </w:r>
      <w:r w:rsidRPr="00A306D1">
        <w:rPr>
          <w:rFonts w:cstheme="minorHAnsi"/>
          <w:color w:val="000000" w:themeColor="text1"/>
          <w:shd w:val="clear" w:color="auto" w:fill="FFFFFF"/>
        </w:rPr>
        <w:t xml:space="preserve"> and customers</w:t>
      </w:r>
      <w:r w:rsidR="00694DDE">
        <w:rPr>
          <w:rFonts w:cstheme="minorHAnsi"/>
          <w:color w:val="000000" w:themeColor="text1"/>
          <w:shd w:val="clear" w:color="auto" w:fill="FFFFFF"/>
        </w:rPr>
        <w:t>’ needs</w:t>
      </w:r>
      <w:r w:rsidRPr="00A306D1">
        <w:rPr>
          <w:rFonts w:cstheme="minorHAnsi"/>
          <w:color w:val="000000" w:themeColor="text1"/>
          <w:shd w:val="clear" w:color="auto" w:fill="FFFFFF"/>
        </w:rPr>
        <w:t xml:space="preserve">. Identifying what the company could improve on via management is not always easy, so going through all feedback is extremely important in order to improve the business.                      </w:t>
      </w:r>
    </w:p>
    <w:p w14:paraId="437B2BFC" w14:textId="144BB33B" w:rsidR="00E92BF1" w:rsidRDefault="00E92BF1" w:rsidP="00E92BF1">
      <w:pPr>
        <w:rPr>
          <w:rFonts w:cstheme="minorHAnsi"/>
          <w:color w:val="000000" w:themeColor="text1"/>
          <w:shd w:val="clear" w:color="auto" w:fill="FFFFFF"/>
        </w:rPr>
      </w:pPr>
      <w:r>
        <w:rPr>
          <w:rFonts w:cstheme="minorHAnsi"/>
          <w:color w:val="000000" w:themeColor="text1"/>
          <w:shd w:val="clear" w:color="auto" w:fill="FFFFFF"/>
        </w:rPr>
        <w:t>There are various systems and practices that support the school’s quality processes, such as the homework club which aims to provide extra support for children who require it and support parents in their child’s learning. Having interpreters available to students who are not strong in English demonstrates that the school can accommodate differing customer n</w:t>
      </w:r>
      <w:r w:rsidR="00694DDE">
        <w:rPr>
          <w:rFonts w:cstheme="minorHAnsi"/>
          <w:color w:val="000000" w:themeColor="text1"/>
          <w:shd w:val="clear" w:color="auto" w:fill="FFFFFF"/>
        </w:rPr>
        <w:t>eeds.</w:t>
      </w:r>
      <w:r>
        <w:rPr>
          <w:rFonts w:cstheme="minorHAnsi"/>
          <w:color w:val="000000" w:themeColor="text1"/>
          <w:shd w:val="clear" w:color="auto" w:fill="FFFFFF"/>
        </w:rPr>
        <w:t xml:space="preserve"> The CRM systems also support the school’s quality processes, such as providing </w:t>
      </w:r>
      <w:r w:rsidRPr="00A306D1">
        <w:rPr>
          <w:rFonts w:cstheme="minorHAnsi"/>
          <w:color w:val="000000" w:themeColor="text1"/>
          <w:shd w:val="clear" w:color="auto" w:fill="FFFFFF"/>
        </w:rPr>
        <w:t>efficient commu</w:t>
      </w:r>
      <w:r>
        <w:rPr>
          <w:rFonts w:cstheme="minorHAnsi"/>
          <w:color w:val="000000" w:themeColor="text1"/>
          <w:shd w:val="clear" w:color="auto" w:fill="FFFFFF"/>
        </w:rPr>
        <w:t xml:space="preserve">nication via different sources and making it easily accessible to attain students’ contact details and academic progression reports. Introducing fundraising activities increases participation and engagement amongst parents and the local community, helping to establish long-term relationships </w:t>
      </w:r>
      <w:r w:rsidR="00694DDE">
        <w:rPr>
          <w:rFonts w:cstheme="minorHAnsi"/>
          <w:color w:val="000000" w:themeColor="text1"/>
          <w:shd w:val="clear" w:color="auto" w:fill="FFFFFF"/>
        </w:rPr>
        <w:t xml:space="preserve">with these stakeholders and building </w:t>
      </w:r>
      <w:r>
        <w:rPr>
          <w:rFonts w:cstheme="minorHAnsi"/>
          <w:color w:val="000000" w:themeColor="text1"/>
          <w:shd w:val="clear" w:color="auto" w:fill="FFFFFF"/>
        </w:rPr>
        <w:t xml:space="preserve">a strong reputation for the </w:t>
      </w:r>
      <w:r w:rsidR="00694DDE">
        <w:rPr>
          <w:rFonts w:cstheme="minorHAnsi"/>
          <w:color w:val="000000" w:themeColor="text1"/>
          <w:shd w:val="clear" w:color="auto" w:fill="FFFFFF"/>
        </w:rPr>
        <w:t>school.</w:t>
      </w:r>
    </w:p>
    <w:p w14:paraId="019EF85A" w14:textId="7B78B4D6" w:rsidR="00E92BF1" w:rsidRDefault="00E92BF1" w:rsidP="00E92BF1">
      <w:pPr>
        <w:rPr>
          <w:rFonts w:cstheme="minorHAnsi"/>
          <w:color w:val="000000" w:themeColor="text1"/>
          <w:shd w:val="clear" w:color="auto" w:fill="FFFFFF"/>
        </w:rPr>
      </w:pPr>
      <w:r>
        <w:rPr>
          <w:rFonts w:cstheme="minorHAnsi"/>
          <w:color w:val="000000" w:themeColor="text1"/>
          <w:shd w:val="clear" w:color="auto" w:fill="FFFFFF"/>
        </w:rPr>
        <w:t>There are flaws however, as many systems have, that ultimately impacts the effectiveness of meeting customer requirements. For example, t</w:t>
      </w:r>
      <w:r w:rsidR="00694DDE">
        <w:rPr>
          <w:rFonts w:cstheme="minorHAnsi"/>
          <w:color w:val="000000" w:themeColor="text1"/>
          <w:shd w:val="clear" w:color="auto" w:fill="FFFFFF"/>
        </w:rPr>
        <w:t xml:space="preserve">he failure of the CRM system </w:t>
      </w:r>
      <w:r>
        <w:rPr>
          <w:rFonts w:cstheme="minorHAnsi"/>
          <w:color w:val="000000" w:themeColor="text1"/>
          <w:shd w:val="clear" w:color="auto" w:fill="FFFFFF"/>
        </w:rPr>
        <w:t>set</w:t>
      </w:r>
      <w:r w:rsidR="00694DDE">
        <w:rPr>
          <w:rFonts w:cstheme="minorHAnsi"/>
          <w:color w:val="000000" w:themeColor="text1"/>
          <w:shd w:val="clear" w:color="auto" w:fill="FFFFFF"/>
        </w:rPr>
        <w:t>ting</w:t>
      </w:r>
      <w:r>
        <w:rPr>
          <w:rFonts w:cstheme="minorHAnsi"/>
          <w:color w:val="000000" w:themeColor="text1"/>
          <w:shd w:val="clear" w:color="auto" w:fill="FFFFFF"/>
        </w:rPr>
        <w:t xml:space="preserve"> up a contacts update reminder hindered the effectiveness of the school to treat an unwell child and thwarted the school’s ability to successfully meet the expected customer requirement of that child’s parent/s. Moreover, the holes in the playground also presents a hazard to children and fails to effectively meet parent’s requirements of the school protecting the safety and wellbeing of its students. Although, as aforementioned, the government budget cuts and lack of funding makes resolving this issue difficult.</w:t>
      </w:r>
    </w:p>
    <w:p w14:paraId="01B02ABD" w14:textId="77777777" w:rsidR="00E92BF1" w:rsidRDefault="00E92BF1" w:rsidP="00D618B7">
      <w:pPr>
        <w:jc w:val="center"/>
        <w:rPr>
          <w:rFonts w:cstheme="minorHAnsi"/>
          <w:color w:val="000000" w:themeColor="text1"/>
          <w:shd w:val="clear" w:color="auto" w:fill="FFFFFF"/>
        </w:rPr>
      </w:pPr>
    </w:p>
    <w:p w14:paraId="124BE392" w14:textId="77777777" w:rsidR="00E92BF1" w:rsidRDefault="00E92BF1" w:rsidP="00D618B7">
      <w:pPr>
        <w:jc w:val="center"/>
        <w:rPr>
          <w:rFonts w:cs="Arial"/>
          <w:b/>
          <w:color w:val="000000" w:themeColor="text1"/>
          <w:sz w:val="24"/>
        </w:rPr>
      </w:pPr>
    </w:p>
    <w:p w14:paraId="0EC72C9A" w14:textId="77777777" w:rsidR="00694DDE" w:rsidRDefault="00694DDE" w:rsidP="00D618B7">
      <w:pPr>
        <w:jc w:val="center"/>
        <w:rPr>
          <w:rFonts w:cs="Arial"/>
          <w:b/>
          <w:color w:val="000000" w:themeColor="text1"/>
          <w:sz w:val="24"/>
        </w:rPr>
      </w:pPr>
    </w:p>
    <w:p w14:paraId="19CB6868" w14:textId="6E15BFA6" w:rsidR="003766E8" w:rsidRPr="00A306D1" w:rsidRDefault="00E97ED7" w:rsidP="00E97ED7">
      <w:pPr>
        <w:rPr>
          <w:b/>
          <w:color w:val="000000" w:themeColor="text1"/>
          <w:sz w:val="24"/>
        </w:rPr>
      </w:pPr>
      <w:r>
        <w:rPr>
          <w:rFonts w:cs="Arial"/>
          <w:b/>
          <w:color w:val="000000" w:themeColor="text1"/>
          <w:sz w:val="24"/>
        </w:rPr>
        <w:lastRenderedPageBreak/>
        <w:t xml:space="preserve">                                                                  </w:t>
      </w:r>
      <w:r w:rsidR="00B33B4B" w:rsidRPr="00A306D1">
        <w:rPr>
          <w:rFonts w:cs="Arial"/>
          <w:b/>
          <w:color w:val="000000" w:themeColor="text1"/>
          <w:sz w:val="24"/>
        </w:rPr>
        <w:t>References</w:t>
      </w:r>
    </w:p>
    <w:p w14:paraId="2B7124D1" w14:textId="77777777" w:rsidR="004B6D73" w:rsidRPr="00A306D1" w:rsidRDefault="004B6D73" w:rsidP="00B33B4B">
      <w:pPr>
        <w:rPr>
          <w:rFonts w:cs="Arial"/>
          <w:color w:val="000000" w:themeColor="text1"/>
        </w:rPr>
      </w:pPr>
      <w:r w:rsidRPr="00A306D1">
        <w:rPr>
          <w:rFonts w:cs="Arial"/>
          <w:color w:val="000000" w:themeColor="text1"/>
        </w:rPr>
        <w:t xml:space="preserve">Anson, </w:t>
      </w:r>
      <w:r w:rsidR="00B626B7" w:rsidRPr="00A306D1">
        <w:rPr>
          <w:rFonts w:cs="Arial"/>
          <w:color w:val="000000" w:themeColor="text1"/>
        </w:rPr>
        <w:t>J., Bartl, W. and Kulczycki, A.</w:t>
      </w:r>
      <w:r w:rsidRPr="00A306D1">
        <w:rPr>
          <w:rFonts w:cs="Arial"/>
          <w:color w:val="000000" w:themeColor="text1"/>
        </w:rPr>
        <w:t xml:space="preserve"> </w:t>
      </w:r>
      <w:r w:rsidR="00B626B7" w:rsidRPr="00A306D1">
        <w:rPr>
          <w:rFonts w:cs="Arial"/>
          <w:color w:val="000000" w:themeColor="text1"/>
        </w:rPr>
        <w:t>(</w:t>
      </w:r>
      <w:r w:rsidRPr="00A306D1">
        <w:rPr>
          <w:rFonts w:cs="Arial"/>
          <w:color w:val="000000" w:themeColor="text1"/>
        </w:rPr>
        <w:t>2019</w:t>
      </w:r>
      <w:r w:rsidR="00B626B7" w:rsidRPr="00A306D1">
        <w:rPr>
          <w:rFonts w:cs="Arial"/>
          <w:color w:val="000000" w:themeColor="text1"/>
        </w:rPr>
        <w:t>)</w:t>
      </w:r>
      <w:r w:rsidRPr="00A306D1">
        <w:rPr>
          <w:rFonts w:cs="Arial"/>
          <w:color w:val="000000" w:themeColor="text1"/>
        </w:rPr>
        <w:t xml:space="preserve">. Roots and Fruits of Population Growth and Social Structures: Demographic and Sociological Vistas. In </w:t>
      </w:r>
      <w:r w:rsidRPr="00A306D1">
        <w:rPr>
          <w:rFonts w:cs="Arial"/>
          <w:i/>
          <w:iCs/>
          <w:color w:val="000000" w:themeColor="text1"/>
        </w:rPr>
        <w:t>Studies in the Sociology of Population</w:t>
      </w:r>
      <w:r w:rsidRPr="00A306D1">
        <w:rPr>
          <w:rFonts w:cs="Arial"/>
          <w:color w:val="000000" w:themeColor="text1"/>
        </w:rPr>
        <w:t xml:space="preserve"> (pp. 1-24). Springer, Cham.</w:t>
      </w:r>
    </w:p>
    <w:p w14:paraId="2E9E20E5" w14:textId="77777777" w:rsidR="004B6D73" w:rsidRPr="00A306D1" w:rsidRDefault="004B6D73" w:rsidP="00B33B4B">
      <w:pPr>
        <w:rPr>
          <w:rFonts w:cs="Arial"/>
          <w:color w:val="000000" w:themeColor="text1"/>
        </w:rPr>
      </w:pPr>
      <w:r w:rsidRPr="00A306D1">
        <w:rPr>
          <w:rFonts w:cs="Arial"/>
          <w:color w:val="000000" w:themeColor="text1"/>
        </w:rPr>
        <w:t>Basson, P. and Mestry, R.</w:t>
      </w:r>
      <w:r w:rsidR="00BE3144" w:rsidRPr="00A306D1">
        <w:rPr>
          <w:rFonts w:cs="Arial"/>
          <w:color w:val="000000" w:themeColor="text1"/>
        </w:rPr>
        <w:t xml:space="preserve"> (2019).</w:t>
      </w:r>
      <w:r w:rsidR="003942E1" w:rsidRPr="00A306D1">
        <w:rPr>
          <w:rFonts w:cs="Arial"/>
          <w:color w:val="000000" w:themeColor="text1"/>
        </w:rPr>
        <w:t xml:space="preserve"> </w:t>
      </w:r>
      <w:r w:rsidRPr="00A306D1">
        <w:rPr>
          <w:rFonts w:cs="Arial"/>
          <w:color w:val="000000" w:themeColor="text1"/>
        </w:rPr>
        <w:t>Collaboration between school management teams and governing bodies in effectively managing public primary school finances</w:t>
      </w:r>
    </w:p>
    <w:p w14:paraId="0360C929" w14:textId="77777777" w:rsidR="004B6D73" w:rsidRPr="00A306D1" w:rsidRDefault="003942E1" w:rsidP="00B33B4B">
      <w:pPr>
        <w:rPr>
          <w:rFonts w:cs="Arial"/>
          <w:color w:val="000000" w:themeColor="text1"/>
        </w:rPr>
      </w:pPr>
      <w:r w:rsidRPr="00A306D1">
        <w:rPr>
          <w:rFonts w:cs="Arial"/>
          <w:color w:val="000000" w:themeColor="text1"/>
        </w:rPr>
        <w:t>Bolton, P.</w:t>
      </w:r>
      <w:r w:rsidR="004B6D73" w:rsidRPr="00A306D1">
        <w:rPr>
          <w:rFonts w:cs="Arial"/>
          <w:color w:val="000000" w:themeColor="text1"/>
        </w:rPr>
        <w:t xml:space="preserve"> </w:t>
      </w:r>
      <w:r w:rsidRPr="00A306D1">
        <w:rPr>
          <w:rFonts w:cs="Arial"/>
          <w:color w:val="000000" w:themeColor="text1"/>
        </w:rPr>
        <w:t>(</w:t>
      </w:r>
      <w:r w:rsidR="004B6D73" w:rsidRPr="00A306D1">
        <w:rPr>
          <w:rFonts w:cs="Arial"/>
          <w:color w:val="000000" w:themeColor="text1"/>
        </w:rPr>
        <w:t>2014</w:t>
      </w:r>
      <w:r w:rsidRPr="00A306D1">
        <w:rPr>
          <w:rFonts w:cs="Arial"/>
          <w:color w:val="000000" w:themeColor="text1"/>
        </w:rPr>
        <w:t>)</w:t>
      </w:r>
      <w:r w:rsidR="004B6D73" w:rsidRPr="00A306D1">
        <w:rPr>
          <w:rFonts w:cs="Arial"/>
          <w:color w:val="000000" w:themeColor="text1"/>
        </w:rPr>
        <w:t>. Education spending in the UK.</w:t>
      </w:r>
    </w:p>
    <w:p w14:paraId="3311E6D0" w14:textId="77777777" w:rsidR="00827359" w:rsidRPr="00C63EA0" w:rsidRDefault="00827359" w:rsidP="00827359">
      <w:pPr>
        <w:spacing w:after="0" w:line="240" w:lineRule="auto"/>
        <w:rPr>
          <w:rFonts w:eastAsia="Times New Roman" w:cs="Times New Roman"/>
          <w:color w:val="000000" w:themeColor="text1"/>
          <w:sz w:val="32"/>
          <w:szCs w:val="24"/>
          <w:lang w:eastAsia="en-GB"/>
        </w:rPr>
      </w:pPr>
      <w:r w:rsidRPr="00C63EA0">
        <w:rPr>
          <w:rFonts w:eastAsia="Times New Roman" w:cs="Arial"/>
          <w:color w:val="000000" w:themeColor="text1"/>
          <w:szCs w:val="20"/>
          <w:shd w:val="clear" w:color="auto" w:fill="FFFFFF"/>
          <w:lang w:eastAsia="en-GB"/>
        </w:rPr>
        <w:t>Bush, T. (2018). Research on educational leadership and management. </w:t>
      </w:r>
      <w:r w:rsidRPr="00C63EA0">
        <w:rPr>
          <w:rFonts w:eastAsia="Times New Roman" w:cs="Arial"/>
          <w:i/>
          <w:iCs/>
          <w:color w:val="000000" w:themeColor="text1"/>
          <w:szCs w:val="20"/>
          <w:lang w:eastAsia="en-GB"/>
        </w:rPr>
        <w:t>Educational Management Administration &amp; Leadership</w:t>
      </w:r>
      <w:r w:rsidRPr="00C63EA0">
        <w:rPr>
          <w:rFonts w:eastAsia="Times New Roman" w:cs="Arial"/>
          <w:color w:val="000000" w:themeColor="text1"/>
          <w:szCs w:val="20"/>
          <w:shd w:val="clear" w:color="auto" w:fill="FFFFFF"/>
          <w:lang w:eastAsia="en-GB"/>
        </w:rPr>
        <w:t>, 46(3), pp.359-361.</w:t>
      </w:r>
    </w:p>
    <w:p w14:paraId="50D086E3" w14:textId="77777777" w:rsidR="00827359" w:rsidRPr="00A306D1" w:rsidRDefault="00827359" w:rsidP="00827359">
      <w:pPr>
        <w:spacing w:after="0" w:line="240" w:lineRule="auto"/>
        <w:rPr>
          <w:rFonts w:eastAsia="Times New Roman" w:cs="Times New Roman"/>
          <w:color w:val="000000" w:themeColor="text1"/>
          <w:sz w:val="24"/>
          <w:szCs w:val="24"/>
          <w:lang w:eastAsia="en-GB"/>
        </w:rPr>
      </w:pPr>
    </w:p>
    <w:p w14:paraId="6AD39DAF" w14:textId="77777777" w:rsidR="004B6D73" w:rsidRPr="00A306D1" w:rsidRDefault="00B626B7" w:rsidP="00B33B4B">
      <w:pPr>
        <w:rPr>
          <w:rFonts w:cs="Arial"/>
          <w:color w:val="000000" w:themeColor="text1"/>
        </w:rPr>
      </w:pPr>
      <w:r w:rsidRPr="00A306D1">
        <w:rPr>
          <w:rFonts w:cs="Arial"/>
          <w:color w:val="000000" w:themeColor="text1"/>
        </w:rPr>
        <w:t>Chatfield, T.</w:t>
      </w:r>
      <w:r w:rsidR="004B6D73" w:rsidRPr="00A306D1">
        <w:rPr>
          <w:rFonts w:cs="Arial"/>
          <w:color w:val="000000" w:themeColor="text1"/>
        </w:rPr>
        <w:t xml:space="preserve"> </w:t>
      </w:r>
      <w:r w:rsidRPr="00A306D1">
        <w:rPr>
          <w:rFonts w:cs="Arial"/>
          <w:color w:val="000000" w:themeColor="text1"/>
        </w:rPr>
        <w:t>(</w:t>
      </w:r>
      <w:r w:rsidR="004B6D73" w:rsidRPr="00A306D1">
        <w:rPr>
          <w:rFonts w:cs="Arial"/>
          <w:color w:val="000000" w:themeColor="text1"/>
        </w:rPr>
        <w:t>2018</w:t>
      </w:r>
      <w:r w:rsidRPr="00A306D1">
        <w:rPr>
          <w:rFonts w:cs="Arial"/>
          <w:color w:val="000000" w:themeColor="text1"/>
        </w:rPr>
        <w:t>)</w:t>
      </w:r>
      <w:r w:rsidR="004B6D73" w:rsidRPr="00A306D1">
        <w:rPr>
          <w:rFonts w:cs="Arial"/>
          <w:color w:val="000000" w:themeColor="text1"/>
        </w:rPr>
        <w:t xml:space="preserve">. Critical </w:t>
      </w:r>
      <w:r w:rsidR="00576ADC" w:rsidRPr="00A306D1">
        <w:rPr>
          <w:rFonts w:cs="Arial"/>
          <w:color w:val="000000" w:themeColor="text1"/>
        </w:rPr>
        <w:t>thinking:</w:t>
      </w:r>
      <w:r w:rsidR="004B6D73" w:rsidRPr="00A306D1">
        <w:rPr>
          <w:rFonts w:cs="Arial"/>
          <w:color w:val="000000" w:themeColor="text1"/>
        </w:rPr>
        <w:t xml:space="preserve"> your guide to effective argument, successf</w:t>
      </w:r>
      <w:r w:rsidR="00DC4220" w:rsidRPr="00A306D1">
        <w:rPr>
          <w:rFonts w:cs="Arial"/>
          <w:color w:val="000000" w:themeColor="text1"/>
        </w:rPr>
        <w:t>ul analysis &amp; independent study.</w:t>
      </w:r>
    </w:p>
    <w:p w14:paraId="53554001" w14:textId="77777777" w:rsidR="005D5338" w:rsidRPr="00A306D1" w:rsidRDefault="005D5338" w:rsidP="005D5338">
      <w:pPr>
        <w:spacing w:after="0" w:line="240" w:lineRule="auto"/>
        <w:rPr>
          <w:rFonts w:eastAsia="Times New Roman" w:cs="Times New Roman"/>
          <w:color w:val="000000" w:themeColor="text1"/>
          <w:sz w:val="32"/>
          <w:szCs w:val="24"/>
          <w:lang w:eastAsia="en-GB"/>
        </w:rPr>
      </w:pPr>
      <w:r w:rsidRPr="005D5338">
        <w:rPr>
          <w:rFonts w:eastAsia="Times New Roman" w:cs="Arial"/>
          <w:color w:val="000000" w:themeColor="text1"/>
          <w:szCs w:val="20"/>
          <w:shd w:val="clear" w:color="auto" w:fill="FFFFFF"/>
          <w:lang w:eastAsia="en-GB"/>
        </w:rPr>
        <w:t>Department for Education. (2015).</w:t>
      </w:r>
      <w:r w:rsidRPr="00A306D1">
        <w:rPr>
          <w:rFonts w:eastAsia="Times New Roman" w:cs="Arial"/>
          <w:color w:val="000000" w:themeColor="text1"/>
          <w:szCs w:val="20"/>
          <w:shd w:val="clear" w:color="auto" w:fill="FFFFFF"/>
          <w:lang w:eastAsia="en-GB"/>
        </w:rPr>
        <w:t> </w:t>
      </w:r>
      <w:r w:rsidRPr="005D5338">
        <w:rPr>
          <w:rFonts w:eastAsia="Times New Roman" w:cs="Arial"/>
          <w:i/>
          <w:iCs/>
          <w:color w:val="000000" w:themeColor="text1"/>
          <w:szCs w:val="20"/>
          <w:lang w:eastAsia="en-GB"/>
        </w:rPr>
        <w:t>Advice on standards for school premises for local authorities, proprietors, school leaders, school staff and governing bodies</w:t>
      </w:r>
      <w:r w:rsidRPr="005D5338">
        <w:rPr>
          <w:rFonts w:eastAsia="Times New Roman" w:cs="Arial"/>
          <w:color w:val="000000" w:themeColor="text1"/>
          <w:szCs w:val="20"/>
          <w:shd w:val="clear" w:color="auto" w:fill="FFFFFF"/>
          <w:lang w:eastAsia="en-GB"/>
        </w:rPr>
        <w:t xml:space="preserve">. [online] Available at: </w:t>
      </w:r>
      <w:r w:rsidRPr="00A306D1">
        <w:rPr>
          <w:rFonts w:eastAsia="Times New Roman" w:cs="Arial"/>
          <w:color w:val="000000" w:themeColor="text1"/>
          <w:szCs w:val="20"/>
          <w:shd w:val="clear" w:color="auto" w:fill="FFFFFF"/>
          <w:lang w:eastAsia="en-GB"/>
        </w:rPr>
        <w:t>https://assets.publishing.service.gov.uk/government/uploads/system/uploads/attachment_data/file/41</w:t>
      </w:r>
    </w:p>
    <w:p w14:paraId="088542E7" w14:textId="77777777" w:rsidR="005D5338" w:rsidRPr="00A306D1" w:rsidRDefault="005D5338" w:rsidP="005D5338">
      <w:pPr>
        <w:spacing w:after="0" w:line="240" w:lineRule="auto"/>
        <w:rPr>
          <w:rFonts w:eastAsia="Times New Roman" w:cs="Times New Roman"/>
          <w:color w:val="000000" w:themeColor="text1"/>
          <w:sz w:val="32"/>
          <w:szCs w:val="24"/>
          <w:lang w:eastAsia="en-GB"/>
        </w:rPr>
      </w:pPr>
    </w:p>
    <w:p w14:paraId="7B6457E7" w14:textId="77777777" w:rsidR="004B6D73" w:rsidRPr="00A306D1" w:rsidRDefault="004B6D73" w:rsidP="00B33B4B">
      <w:pPr>
        <w:rPr>
          <w:rFonts w:cs="Arial"/>
          <w:color w:val="000000" w:themeColor="text1"/>
          <w:shd w:val="clear" w:color="auto" w:fill="FFFFFF"/>
        </w:rPr>
      </w:pPr>
      <w:r w:rsidRPr="00A306D1">
        <w:rPr>
          <w:rFonts w:cs="Arial"/>
          <w:color w:val="000000" w:themeColor="text1"/>
          <w:shd w:val="clear" w:color="auto" w:fill="FFFFFF"/>
        </w:rPr>
        <w:t xml:space="preserve">Eyles, </w:t>
      </w:r>
      <w:r w:rsidR="00B626B7" w:rsidRPr="00A306D1">
        <w:rPr>
          <w:rFonts w:cs="Arial"/>
          <w:color w:val="000000" w:themeColor="text1"/>
          <w:shd w:val="clear" w:color="auto" w:fill="FFFFFF"/>
        </w:rPr>
        <w:t>A., Machin, S. and McNally, S. (</w:t>
      </w:r>
      <w:r w:rsidRPr="00A306D1">
        <w:rPr>
          <w:rFonts w:cs="Arial"/>
          <w:color w:val="000000" w:themeColor="text1"/>
          <w:shd w:val="clear" w:color="auto" w:fill="FFFFFF"/>
        </w:rPr>
        <w:t>2017</w:t>
      </w:r>
      <w:r w:rsidR="00B626B7" w:rsidRPr="00A306D1">
        <w:rPr>
          <w:rFonts w:cs="Arial"/>
          <w:color w:val="000000" w:themeColor="text1"/>
          <w:shd w:val="clear" w:color="auto" w:fill="FFFFFF"/>
        </w:rPr>
        <w:t>)</w:t>
      </w:r>
      <w:r w:rsidRPr="00A306D1">
        <w:rPr>
          <w:rFonts w:cs="Arial"/>
          <w:color w:val="000000" w:themeColor="text1"/>
          <w:shd w:val="clear" w:color="auto" w:fill="FFFFFF"/>
        </w:rPr>
        <w:t xml:space="preserve">. Unexpected school reform: Academisation of primary schools in England. </w:t>
      </w:r>
      <w:r w:rsidRPr="00A306D1">
        <w:rPr>
          <w:rFonts w:cs="Arial"/>
          <w:i/>
          <w:iCs/>
          <w:color w:val="000000" w:themeColor="text1"/>
        </w:rPr>
        <w:t>Journal of Public Economics</w:t>
      </w:r>
      <w:r w:rsidRPr="00A306D1">
        <w:rPr>
          <w:rFonts w:cs="Arial"/>
          <w:color w:val="000000" w:themeColor="text1"/>
          <w:shd w:val="clear" w:color="auto" w:fill="FFFFFF"/>
        </w:rPr>
        <w:t xml:space="preserve">, </w:t>
      </w:r>
      <w:r w:rsidRPr="00A306D1">
        <w:rPr>
          <w:rFonts w:cs="Arial"/>
          <w:i/>
          <w:iCs/>
          <w:color w:val="000000" w:themeColor="text1"/>
        </w:rPr>
        <w:t>155</w:t>
      </w:r>
      <w:r w:rsidRPr="00A306D1">
        <w:rPr>
          <w:rFonts w:cs="Arial"/>
          <w:color w:val="000000" w:themeColor="text1"/>
          <w:shd w:val="clear" w:color="auto" w:fill="FFFFFF"/>
        </w:rPr>
        <w:t>, pp.108-121.</w:t>
      </w:r>
    </w:p>
    <w:p w14:paraId="538D3DC4" w14:textId="77777777" w:rsidR="000C6270" w:rsidRPr="00A306D1" w:rsidRDefault="000C6270" w:rsidP="000C6270">
      <w:pPr>
        <w:spacing w:after="0" w:line="240" w:lineRule="auto"/>
        <w:rPr>
          <w:rFonts w:eastAsia="Times New Roman" w:cs="Times New Roman"/>
          <w:color w:val="000000" w:themeColor="text1"/>
          <w:lang w:eastAsia="en-GB"/>
        </w:rPr>
      </w:pPr>
      <w:r w:rsidRPr="000C6270">
        <w:rPr>
          <w:rFonts w:eastAsia="Times New Roman" w:cs="Arial"/>
          <w:color w:val="000000" w:themeColor="text1"/>
          <w:shd w:val="clear" w:color="auto" w:fill="FFFFFF"/>
          <w:lang w:eastAsia="en-GB"/>
        </w:rPr>
        <w:t>GOV.UK. (2019).</w:t>
      </w:r>
      <w:r w:rsidRPr="00A306D1">
        <w:rPr>
          <w:rFonts w:eastAsia="Times New Roman" w:cs="Arial"/>
          <w:color w:val="000000" w:themeColor="text1"/>
          <w:shd w:val="clear" w:color="auto" w:fill="FFFFFF"/>
          <w:lang w:eastAsia="en-GB"/>
        </w:rPr>
        <w:t> </w:t>
      </w:r>
      <w:r w:rsidRPr="000C6270">
        <w:rPr>
          <w:rFonts w:eastAsia="Times New Roman" w:cs="Arial"/>
          <w:i/>
          <w:iCs/>
          <w:color w:val="000000" w:themeColor="text1"/>
          <w:lang w:eastAsia="en-GB"/>
        </w:rPr>
        <w:t>UK sees record employment as unemployment falls below 4 per cent</w:t>
      </w:r>
      <w:r w:rsidRPr="000C6270">
        <w:rPr>
          <w:rFonts w:eastAsia="Times New Roman" w:cs="Arial"/>
          <w:color w:val="000000" w:themeColor="text1"/>
          <w:shd w:val="clear" w:color="auto" w:fill="FFFFFF"/>
          <w:lang w:eastAsia="en-GB"/>
        </w:rPr>
        <w:t>. [online] Available at: https://www.gov.uk/government/news/uk-sees-record-employment-as-unem</w:t>
      </w:r>
      <w:r w:rsidRPr="00A306D1">
        <w:rPr>
          <w:rFonts w:eastAsia="Times New Roman" w:cs="Arial"/>
          <w:color w:val="000000" w:themeColor="text1"/>
          <w:shd w:val="clear" w:color="auto" w:fill="FFFFFF"/>
          <w:lang w:eastAsia="en-GB"/>
        </w:rPr>
        <w:t>ployment-falls-below-4-per-cent.</w:t>
      </w:r>
    </w:p>
    <w:p w14:paraId="6C8763FD" w14:textId="77777777" w:rsidR="000C6270" w:rsidRPr="00A306D1" w:rsidRDefault="000C6270" w:rsidP="000C6270">
      <w:pPr>
        <w:spacing w:after="0" w:line="240" w:lineRule="auto"/>
        <w:rPr>
          <w:rFonts w:eastAsia="Times New Roman" w:cs="Times New Roman"/>
          <w:color w:val="000000" w:themeColor="text1"/>
          <w:sz w:val="24"/>
          <w:szCs w:val="24"/>
          <w:lang w:eastAsia="en-GB"/>
        </w:rPr>
      </w:pPr>
    </w:p>
    <w:p w14:paraId="2113CE4F" w14:textId="77777777" w:rsidR="00222D9A" w:rsidRPr="00A306D1" w:rsidRDefault="00222D9A" w:rsidP="00222D9A">
      <w:pPr>
        <w:spacing w:after="0" w:line="240" w:lineRule="auto"/>
        <w:rPr>
          <w:rFonts w:eastAsia="Times New Roman" w:cs="Times New Roman"/>
          <w:color w:val="000000" w:themeColor="text1"/>
          <w:sz w:val="32"/>
          <w:szCs w:val="24"/>
          <w:lang w:eastAsia="en-GB"/>
        </w:rPr>
      </w:pPr>
      <w:r w:rsidRPr="00222D9A">
        <w:rPr>
          <w:rFonts w:eastAsia="Times New Roman" w:cs="Arial"/>
          <w:color w:val="000000" w:themeColor="text1"/>
          <w:szCs w:val="20"/>
          <w:shd w:val="clear" w:color="auto" w:fill="FFFFFF"/>
          <w:lang w:eastAsia="en-GB"/>
        </w:rPr>
        <w:t>Heyneman, S. (1990). Economic crisis and the quality of education.</w:t>
      </w:r>
      <w:r w:rsidRPr="00A306D1">
        <w:rPr>
          <w:rFonts w:eastAsia="Times New Roman" w:cs="Arial"/>
          <w:color w:val="000000" w:themeColor="text1"/>
          <w:szCs w:val="20"/>
          <w:shd w:val="clear" w:color="auto" w:fill="FFFFFF"/>
          <w:lang w:eastAsia="en-GB"/>
        </w:rPr>
        <w:t> </w:t>
      </w:r>
      <w:r w:rsidRPr="00222D9A">
        <w:rPr>
          <w:rFonts w:eastAsia="Times New Roman" w:cs="Arial"/>
          <w:i/>
          <w:iCs/>
          <w:color w:val="000000" w:themeColor="text1"/>
          <w:szCs w:val="20"/>
          <w:lang w:eastAsia="en-GB"/>
        </w:rPr>
        <w:t>International Journal of Educational Development</w:t>
      </w:r>
      <w:r w:rsidRPr="00222D9A">
        <w:rPr>
          <w:rFonts w:eastAsia="Times New Roman" w:cs="Arial"/>
          <w:color w:val="000000" w:themeColor="text1"/>
          <w:szCs w:val="20"/>
          <w:shd w:val="clear" w:color="auto" w:fill="FFFFFF"/>
          <w:lang w:eastAsia="en-GB"/>
        </w:rPr>
        <w:t>, 10(2-3), pp.115-129.</w:t>
      </w:r>
    </w:p>
    <w:p w14:paraId="0FDE67AC" w14:textId="77777777" w:rsidR="00222D9A" w:rsidRPr="00A306D1" w:rsidRDefault="00222D9A" w:rsidP="00222D9A">
      <w:pPr>
        <w:spacing w:after="0" w:line="240" w:lineRule="auto"/>
        <w:rPr>
          <w:rFonts w:eastAsia="Times New Roman" w:cs="Times New Roman"/>
          <w:color w:val="000000" w:themeColor="text1"/>
          <w:sz w:val="24"/>
          <w:szCs w:val="24"/>
          <w:lang w:eastAsia="en-GB"/>
        </w:rPr>
      </w:pPr>
    </w:p>
    <w:p w14:paraId="623BE316" w14:textId="77777777" w:rsidR="0091362E" w:rsidRPr="0091362E" w:rsidRDefault="0091362E" w:rsidP="0091362E">
      <w:pPr>
        <w:spacing w:after="0" w:line="240" w:lineRule="auto"/>
        <w:rPr>
          <w:rFonts w:eastAsia="Times New Roman" w:cs="Arial"/>
          <w:color w:val="000000" w:themeColor="text1"/>
          <w:sz w:val="32"/>
          <w:szCs w:val="24"/>
          <w:lang w:eastAsia="en-GB"/>
        </w:rPr>
      </w:pPr>
      <w:r w:rsidRPr="0091362E">
        <w:rPr>
          <w:rFonts w:eastAsia="Times New Roman" w:cs="Arial"/>
          <w:color w:val="000000" w:themeColor="text1"/>
          <w:szCs w:val="20"/>
          <w:shd w:val="clear" w:color="auto" w:fill="FFFFFF"/>
          <w:lang w:eastAsia="en-GB"/>
        </w:rPr>
        <w:t>Jafari Navimipour, N. and Soltani, Z. (2016). The impact of cost, technology acceptance and employees' satisfaction on the effectiveness of the electronic customer relationship management systems.</w:t>
      </w:r>
      <w:r w:rsidRPr="00A306D1">
        <w:rPr>
          <w:rFonts w:eastAsia="Times New Roman" w:cs="Arial"/>
          <w:color w:val="000000" w:themeColor="text1"/>
          <w:szCs w:val="20"/>
          <w:shd w:val="clear" w:color="auto" w:fill="FFFFFF"/>
          <w:lang w:eastAsia="en-GB"/>
        </w:rPr>
        <w:t> </w:t>
      </w:r>
      <w:r w:rsidRPr="0091362E">
        <w:rPr>
          <w:rFonts w:eastAsia="Times New Roman" w:cs="Arial"/>
          <w:i/>
          <w:iCs/>
          <w:color w:val="000000" w:themeColor="text1"/>
          <w:szCs w:val="20"/>
          <w:lang w:eastAsia="en-GB"/>
        </w:rPr>
        <w:t>Computers in Human Behavior</w:t>
      </w:r>
      <w:r w:rsidRPr="0091362E">
        <w:rPr>
          <w:rFonts w:eastAsia="Times New Roman" w:cs="Arial"/>
          <w:color w:val="000000" w:themeColor="text1"/>
          <w:szCs w:val="20"/>
          <w:shd w:val="clear" w:color="auto" w:fill="FFFFFF"/>
          <w:lang w:eastAsia="en-GB"/>
        </w:rPr>
        <w:t>, 55, pp.1052-1066.</w:t>
      </w:r>
    </w:p>
    <w:p w14:paraId="2E83A646" w14:textId="77777777" w:rsidR="0091362E" w:rsidRPr="00A306D1" w:rsidRDefault="0091362E" w:rsidP="00B626B7">
      <w:pPr>
        <w:spacing w:after="0" w:line="240" w:lineRule="auto"/>
        <w:rPr>
          <w:rFonts w:cs="Arial"/>
          <w:color w:val="000000" w:themeColor="text1"/>
        </w:rPr>
      </w:pPr>
    </w:p>
    <w:p w14:paraId="0B8E98C2" w14:textId="77777777" w:rsidR="00B626B7" w:rsidRPr="00A306D1" w:rsidRDefault="00B626B7" w:rsidP="00B626B7">
      <w:pPr>
        <w:spacing w:after="0" w:line="240" w:lineRule="auto"/>
        <w:rPr>
          <w:rFonts w:eastAsia="Times New Roman" w:cs="Times New Roman"/>
          <w:color w:val="000000" w:themeColor="text1"/>
          <w:lang w:eastAsia="en-GB"/>
        </w:rPr>
      </w:pPr>
      <w:r w:rsidRPr="00B626B7">
        <w:rPr>
          <w:rFonts w:eastAsia="Times New Roman" w:cs="Arial"/>
          <w:color w:val="000000" w:themeColor="text1"/>
          <w:shd w:val="clear" w:color="auto" w:fill="FFFFFF"/>
          <w:lang w:eastAsia="en-GB"/>
        </w:rPr>
        <w:t>Li, C. (2019).</w:t>
      </w:r>
      <w:r w:rsidRPr="00A306D1">
        <w:rPr>
          <w:rFonts w:eastAsia="Times New Roman" w:cs="Arial"/>
          <w:color w:val="000000" w:themeColor="text1"/>
          <w:shd w:val="clear" w:color="auto" w:fill="FFFFFF"/>
          <w:lang w:eastAsia="en-GB"/>
        </w:rPr>
        <w:t> </w:t>
      </w:r>
      <w:r w:rsidRPr="00B626B7">
        <w:rPr>
          <w:rFonts w:eastAsia="Times New Roman" w:cs="Arial"/>
          <w:i/>
          <w:iCs/>
          <w:color w:val="000000" w:themeColor="text1"/>
          <w:lang w:eastAsia="en-GB"/>
        </w:rPr>
        <w:t>Strategic alignment, customer relationship management and firm performance - Enlighten: Theses</w:t>
      </w:r>
      <w:r w:rsidRPr="00B626B7">
        <w:rPr>
          <w:rFonts w:eastAsia="Times New Roman" w:cs="Arial"/>
          <w:color w:val="000000" w:themeColor="text1"/>
          <w:shd w:val="clear" w:color="auto" w:fill="FFFFFF"/>
          <w:lang w:eastAsia="en-GB"/>
        </w:rPr>
        <w:t xml:space="preserve">. [online] Theses.gla.ac.uk. Available at: http://theses.gla.ac.uk/id/eprint/41218 </w:t>
      </w:r>
    </w:p>
    <w:p w14:paraId="78870F55" w14:textId="77777777" w:rsidR="00B626B7" w:rsidRPr="00A306D1" w:rsidRDefault="00B626B7" w:rsidP="00B626B7">
      <w:pPr>
        <w:spacing w:after="0" w:line="240" w:lineRule="auto"/>
        <w:rPr>
          <w:rFonts w:eastAsia="Times New Roman" w:cs="Times New Roman"/>
          <w:color w:val="000000" w:themeColor="text1"/>
          <w:lang w:eastAsia="en-GB"/>
        </w:rPr>
      </w:pPr>
    </w:p>
    <w:p w14:paraId="70642D4E" w14:textId="77777777" w:rsidR="004B6D73" w:rsidRPr="00A306D1" w:rsidRDefault="00B626B7" w:rsidP="004B6D73">
      <w:pPr>
        <w:rPr>
          <w:rFonts w:cs="Arial"/>
          <w:color w:val="000000" w:themeColor="text1"/>
        </w:rPr>
      </w:pPr>
      <w:r w:rsidRPr="00A306D1">
        <w:rPr>
          <w:rFonts w:cs="Arial"/>
          <w:color w:val="000000" w:themeColor="text1"/>
        </w:rPr>
        <w:t>March, E. and Marrington, J. (</w:t>
      </w:r>
      <w:r w:rsidR="004B6D73" w:rsidRPr="00A306D1">
        <w:rPr>
          <w:rFonts w:cs="Arial"/>
          <w:color w:val="000000" w:themeColor="text1"/>
        </w:rPr>
        <w:t>2019</w:t>
      </w:r>
      <w:r w:rsidRPr="00A306D1">
        <w:rPr>
          <w:rFonts w:cs="Arial"/>
          <w:color w:val="000000" w:themeColor="text1"/>
        </w:rPr>
        <w:t>)</w:t>
      </w:r>
      <w:r w:rsidR="004B6D73" w:rsidRPr="00A306D1">
        <w:rPr>
          <w:rFonts w:cs="Arial"/>
          <w:color w:val="000000" w:themeColor="text1"/>
        </w:rPr>
        <w:t xml:space="preserve">. A qualitative analysis of internet trolling. </w:t>
      </w:r>
      <w:proofErr w:type="spellStart"/>
      <w:r w:rsidR="004B6D73" w:rsidRPr="00A306D1">
        <w:rPr>
          <w:rFonts w:cs="Arial"/>
          <w:i/>
          <w:iCs/>
          <w:color w:val="000000" w:themeColor="text1"/>
        </w:rPr>
        <w:t>Cyberpsychology</w:t>
      </w:r>
      <w:proofErr w:type="spellEnd"/>
      <w:r w:rsidR="004B6D73" w:rsidRPr="00A306D1">
        <w:rPr>
          <w:rFonts w:cs="Arial"/>
          <w:i/>
          <w:iCs/>
          <w:color w:val="000000" w:themeColor="text1"/>
        </w:rPr>
        <w:t>, Behavior, and Social Networking</w:t>
      </w:r>
      <w:r w:rsidR="004B6D73" w:rsidRPr="00A306D1">
        <w:rPr>
          <w:rFonts w:cs="Arial"/>
          <w:color w:val="000000" w:themeColor="text1"/>
        </w:rPr>
        <w:t xml:space="preserve">, </w:t>
      </w:r>
      <w:r w:rsidR="004B6D73" w:rsidRPr="00A306D1">
        <w:rPr>
          <w:rFonts w:cs="Arial"/>
          <w:i/>
          <w:iCs/>
          <w:color w:val="000000" w:themeColor="text1"/>
        </w:rPr>
        <w:t>22</w:t>
      </w:r>
      <w:r w:rsidR="004B6D73" w:rsidRPr="00A306D1">
        <w:rPr>
          <w:rFonts w:cs="Arial"/>
          <w:color w:val="000000" w:themeColor="text1"/>
        </w:rPr>
        <w:t>(3), pp.192-197.</w:t>
      </w:r>
    </w:p>
    <w:p w14:paraId="4E2B0C3C" w14:textId="77777777" w:rsidR="004B6D73" w:rsidRPr="00A306D1" w:rsidRDefault="004B6D73" w:rsidP="00B33B4B">
      <w:pPr>
        <w:rPr>
          <w:rFonts w:cs="Arial"/>
          <w:color w:val="000000" w:themeColor="text1"/>
          <w:shd w:val="clear" w:color="auto" w:fill="FFFFFF"/>
        </w:rPr>
      </w:pPr>
      <w:r w:rsidRPr="00A306D1">
        <w:rPr>
          <w:rFonts w:cs="Arial"/>
          <w:color w:val="000000" w:themeColor="text1"/>
          <w:shd w:val="clear" w:color="auto" w:fill="FFFFFF"/>
        </w:rPr>
        <w:t xml:space="preserve">Mossi, P., Ingusci, </w:t>
      </w:r>
      <w:r w:rsidR="00B626B7" w:rsidRPr="00A306D1">
        <w:rPr>
          <w:rFonts w:cs="Arial"/>
          <w:color w:val="000000" w:themeColor="text1"/>
          <w:shd w:val="clear" w:color="auto" w:fill="FFFFFF"/>
        </w:rPr>
        <w:t>E., Tonti, M. and Salvatore, S.</w:t>
      </w:r>
      <w:r w:rsidRPr="00A306D1">
        <w:rPr>
          <w:rFonts w:cs="Arial"/>
          <w:color w:val="000000" w:themeColor="text1"/>
          <w:shd w:val="clear" w:color="auto" w:fill="FFFFFF"/>
        </w:rPr>
        <w:t xml:space="preserve"> </w:t>
      </w:r>
      <w:r w:rsidR="00B626B7" w:rsidRPr="00A306D1">
        <w:rPr>
          <w:rFonts w:cs="Arial"/>
          <w:color w:val="000000" w:themeColor="text1"/>
          <w:shd w:val="clear" w:color="auto" w:fill="FFFFFF"/>
        </w:rPr>
        <w:t>(</w:t>
      </w:r>
      <w:r w:rsidRPr="00A306D1">
        <w:rPr>
          <w:rFonts w:cs="Arial"/>
          <w:color w:val="000000" w:themeColor="text1"/>
          <w:shd w:val="clear" w:color="auto" w:fill="FFFFFF"/>
        </w:rPr>
        <w:t>2019</w:t>
      </w:r>
      <w:r w:rsidR="00B626B7" w:rsidRPr="00A306D1">
        <w:rPr>
          <w:rFonts w:cs="Arial"/>
          <w:color w:val="000000" w:themeColor="text1"/>
          <w:shd w:val="clear" w:color="auto" w:fill="FFFFFF"/>
        </w:rPr>
        <w:t>)</w:t>
      </w:r>
      <w:r w:rsidRPr="00A306D1">
        <w:rPr>
          <w:rFonts w:cs="Arial"/>
          <w:color w:val="000000" w:themeColor="text1"/>
          <w:shd w:val="clear" w:color="auto" w:fill="FFFFFF"/>
        </w:rPr>
        <w:t xml:space="preserve">. QUASUS. A tool for measuring the parents’ school satisfaction. </w:t>
      </w:r>
      <w:r w:rsidRPr="00A306D1">
        <w:rPr>
          <w:rFonts w:cs="Arial"/>
          <w:i/>
          <w:iCs/>
          <w:color w:val="000000" w:themeColor="text1"/>
        </w:rPr>
        <w:t>Frontiers in psychology</w:t>
      </w:r>
      <w:r w:rsidRPr="00A306D1">
        <w:rPr>
          <w:rFonts w:cs="Arial"/>
          <w:color w:val="000000" w:themeColor="text1"/>
          <w:shd w:val="clear" w:color="auto" w:fill="FFFFFF"/>
        </w:rPr>
        <w:t xml:space="preserve">, </w:t>
      </w:r>
      <w:r w:rsidRPr="00A306D1">
        <w:rPr>
          <w:rFonts w:cs="Arial"/>
          <w:i/>
          <w:iCs/>
          <w:color w:val="000000" w:themeColor="text1"/>
        </w:rPr>
        <w:t>10</w:t>
      </w:r>
      <w:r w:rsidRPr="00A306D1">
        <w:rPr>
          <w:rFonts w:cs="Arial"/>
          <w:color w:val="000000" w:themeColor="text1"/>
          <w:shd w:val="clear" w:color="auto" w:fill="FFFFFF"/>
        </w:rPr>
        <w:t>, p.13.</w:t>
      </w:r>
    </w:p>
    <w:p w14:paraId="64814039" w14:textId="77777777" w:rsidR="00830302" w:rsidRPr="00A306D1" w:rsidRDefault="00830302" w:rsidP="00830302">
      <w:pPr>
        <w:spacing w:after="0" w:line="240" w:lineRule="auto"/>
        <w:rPr>
          <w:rFonts w:eastAsia="Times New Roman" w:cs="Times New Roman"/>
          <w:color w:val="000000" w:themeColor="text1"/>
          <w:lang w:eastAsia="en-GB"/>
        </w:rPr>
      </w:pPr>
      <w:r w:rsidRPr="00830302">
        <w:rPr>
          <w:rFonts w:eastAsia="Times New Roman" w:cs="Arial"/>
          <w:color w:val="000000" w:themeColor="text1"/>
          <w:shd w:val="clear" w:color="auto" w:fill="FFFFFF"/>
          <w:lang w:eastAsia="en-GB"/>
        </w:rPr>
        <w:t>Payne, R. (2008). Nine Powerful Practices.</w:t>
      </w:r>
      <w:r w:rsidRPr="00A306D1">
        <w:rPr>
          <w:rFonts w:eastAsia="Times New Roman" w:cs="Arial"/>
          <w:color w:val="000000" w:themeColor="text1"/>
          <w:shd w:val="clear" w:color="auto" w:fill="FFFFFF"/>
          <w:lang w:eastAsia="en-GB"/>
        </w:rPr>
        <w:t> </w:t>
      </w:r>
      <w:r w:rsidRPr="00830302">
        <w:rPr>
          <w:rFonts w:eastAsia="Times New Roman" w:cs="Arial"/>
          <w:i/>
          <w:iCs/>
          <w:color w:val="000000" w:themeColor="text1"/>
          <w:lang w:eastAsia="en-GB"/>
        </w:rPr>
        <w:t>Educational Leadership</w:t>
      </w:r>
      <w:r w:rsidRPr="00830302">
        <w:rPr>
          <w:rFonts w:eastAsia="Times New Roman" w:cs="Arial"/>
          <w:color w:val="000000" w:themeColor="text1"/>
          <w:shd w:val="clear" w:color="auto" w:fill="FFFFFF"/>
          <w:lang w:eastAsia="en-GB"/>
        </w:rPr>
        <w:t>, [online] 65(7). Available at: https://pdfs.semanticscholar.org/8fb2/9c504e7675c19b7215b0776696997b3a87c9.pdf?_ga=2.135569591.742309850.15</w:t>
      </w:r>
      <w:r w:rsidRPr="00A306D1">
        <w:rPr>
          <w:rFonts w:eastAsia="Times New Roman" w:cs="Arial"/>
          <w:color w:val="000000" w:themeColor="text1"/>
          <w:shd w:val="clear" w:color="auto" w:fill="FFFFFF"/>
          <w:lang w:eastAsia="en-GB"/>
        </w:rPr>
        <w:t>72445458-1101776014.1572445458</w:t>
      </w:r>
      <w:r w:rsidRPr="00830302">
        <w:rPr>
          <w:rFonts w:eastAsia="Times New Roman" w:cs="Arial"/>
          <w:color w:val="000000" w:themeColor="text1"/>
          <w:shd w:val="clear" w:color="auto" w:fill="FFFFFF"/>
          <w:lang w:eastAsia="en-GB"/>
        </w:rPr>
        <w:t>.</w:t>
      </w:r>
    </w:p>
    <w:p w14:paraId="4D89B029" w14:textId="77777777" w:rsidR="00830302" w:rsidRPr="00A306D1" w:rsidRDefault="00830302" w:rsidP="00830302">
      <w:pPr>
        <w:spacing w:after="0" w:line="240" w:lineRule="auto"/>
        <w:rPr>
          <w:rFonts w:eastAsia="Times New Roman" w:cs="Times New Roman"/>
          <w:color w:val="000000" w:themeColor="text1"/>
          <w:sz w:val="24"/>
          <w:szCs w:val="24"/>
          <w:lang w:eastAsia="en-GB"/>
        </w:rPr>
      </w:pPr>
    </w:p>
    <w:p w14:paraId="3637EC7D" w14:textId="77777777" w:rsidR="00830302" w:rsidRPr="00A306D1" w:rsidRDefault="00830302" w:rsidP="00830302">
      <w:pPr>
        <w:spacing w:after="0" w:line="240" w:lineRule="auto"/>
        <w:rPr>
          <w:rFonts w:eastAsia="Times New Roman" w:cs="Times New Roman"/>
          <w:color w:val="000000" w:themeColor="text1"/>
          <w:sz w:val="32"/>
          <w:szCs w:val="24"/>
          <w:lang w:eastAsia="en-GB"/>
        </w:rPr>
      </w:pPr>
      <w:r w:rsidRPr="00830302">
        <w:rPr>
          <w:rFonts w:eastAsia="Times New Roman" w:cs="Arial"/>
          <w:color w:val="000000" w:themeColor="text1"/>
          <w:szCs w:val="20"/>
          <w:shd w:val="clear" w:color="auto" w:fill="FFFFFF"/>
          <w:lang w:eastAsia="en-GB"/>
        </w:rPr>
        <w:lastRenderedPageBreak/>
        <w:t>Nesher Shoshan, H. and Sonnentag, S. (2019). The effects of employee burnout on customers: An experimental approach.</w:t>
      </w:r>
      <w:r w:rsidRPr="00A306D1">
        <w:rPr>
          <w:rFonts w:eastAsia="Times New Roman" w:cs="Arial"/>
          <w:color w:val="000000" w:themeColor="text1"/>
          <w:szCs w:val="20"/>
          <w:shd w:val="clear" w:color="auto" w:fill="FFFFFF"/>
          <w:lang w:eastAsia="en-GB"/>
        </w:rPr>
        <w:t> </w:t>
      </w:r>
      <w:r w:rsidRPr="00830302">
        <w:rPr>
          <w:rFonts w:eastAsia="Times New Roman" w:cs="Arial"/>
          <w:i/>
          <w:iCs/>
          <w:color w:val="000000" w:themeColor="text1"/>
          <w:szCs w:val="20"/>
          <w:lang w:eastAsia="en-GB"/>
        </w:rPr>
        <w:t>Work &amp; Stress</w:t>
      </w:r>
      <w:r w:rsidRPr="00830302">
        <w:rPr>
          <w:rFonts w:eastAsia="Times New Roman" w:cs="Arial"/>
          <w:color w:val="000000" w:themeColor="text1"/>
          <w:szCs w:val="20"/>
          <w:shd w:val="clear" w:color="auto" w:fill="FFFFFF"/>
          <w:lang w:eastAsia="en-GB"/>
        </w:rPr>
        <w:t>, pp.1-21.</w:t>
      </w:r>
    </w:p>
    <w:p w14:paraId="1A7837DA" w14:textId="77777777" w:rsidR="00830302" w:rsidRPr="00A306D1" w:rsidRDefault="00830302" w:rsidP="00830302">
      <w:pPr>
        <w:spacing w:after="0" w:line="240" w:lineRule="auto"/>
        <w:rPr>
          <w:rFonts w:eastAsia="Times New Roman" w:cs="Times New Roman"/>
          <w:color w:val="000000" w:themeColor="text1"/>
          <w:sz w:val="24"/>
          <w:szCs w:val="24"/>
          <w:lang w:eastAsia="en-GB"/>
        </w:rPr>
      </w:pPr>
    </w:p>
    <w:p w14:paraId="110361C4" w14:textId="77777777" w:rsidR="004B6D73" w:rsidRPr="00A306D1" w:rsidRDefault="004B6D73" w:rsidP="00B33B4B">
      <w:pPr>
        <w:rPr>
          <w:rFonts w:cs="Arial"/>
          <w:color w:val="000000" w:themeColor="text1"/>
        </w:rPr>
      </w:pPr>
      <w:proofErr w:type="spellStart"/>
      <w:r w:rsidRPr="00A306D1">
        <w:rPr>
          <w:rFonts w:cs="Arial"/>
          <w:color w:val="000000" w:themeColor="text1"/>
        </w:rPr>
        <w:t>Sohn</w:t>
      </w:r>
      <w:proofErr w:type="spellEnd"/>
      <w:r w:rsidRPr="00A306D1">
        <w:rPr>
          <w:rFonts w:cs="Arial"/>
          <w:color w:val="000000" w:themeColor="text1"/>
        </w:rPr>
        <w:t xml:space="preserve">, C., Lee, D. and Lee, H. (2011). The effects of mobile CRM activities on trust-based commitment. </w:t>
      </w:r>
      <w:r w:rsidRPr="00A306D1">
        <w:rPr>
          <w:rFonts w:cs="Arial"/>
          <w:i/>
          <w:iCs/>
          <w:color w:val="000000" w:themeColor="text1"/>
        </w:rPr>
        <w:t>International Journal of Electronic Customer Relationship Management</w:t>
      </w:r>
      <w:r w:rsidRPr="00A306D1">
        <w:rPr>
          <w:rFonts w:cs="Arial"/>
          <w:color w:val="000000" w:themeColor="text1"/>
        </w:rPr>
        <w:t>, 5(2), p.130.</w:t>
      </w:r>
    </w:p>
    <w:p w14:paraId="49CA5F30" w14:textId="77777777" w:rsidR="00B33B4B" w:rsidRPr="00A306D1" w:rsidRDefault="00B33B4B" w:rsidP="00B33B4B">
      <w:pPr>
        <w:rPr>
          <w:rFonts w:cs="Arial"/>
          <w:b/>
          <w:color w:val="000000" w:themeColor="text1"/>
        </w:rPr>
      </w:pPr>
      <w:r w:rsidRPr="00A306D1">
        <w:rPr>
          <w:rFonts w:cs="Arial"/>
          <w:color w:val="000000" w:themeColor="text1"/>
        </w:rPr>
        <w:t xml:space="preserve">Tondeur, J., Scherer, R., Baran, E., Siddiq, </w:t>
      </w:r>
      <w:r w:rsidR="00B626B7" w:rsidRPr="00A306D1">
        <w:rPr>
          <w:rFonts w:cs="Arial"/>
          <w:color w:val="000000" w:themeColor="text1"/>
        </w:rPr>
        <w:t xml:space="preserve">F., Valtonen, T. and </w:t>
      </w:r>
      <w:proofErr w:type="spellStart"/>
      <w:r w:rsidR="00B626B7" w:rsidRPr="00A306D1">
        <w:rPr>
          <w:rFonts w:cs="Arial"/>
          <w:color w:val="000000" w:themeColor="text1"/>
        </w:rPr>
        <w:t>Sointu</w:t>
      </w:r>
      <w:proofErr w:type="spellEnd"/>
      <w:r w:rsidR="00B626B7" w:rsidRPr="00A306D1">
        <w:rPr>
          <w:rFonts w:cs="Arial"/>
          <w:color w:val="000000" w:themeColor="text1"/>
        </w:rPr>
        <w:t>, E.</w:t>
      </w:r>
      <w:r w:rsidRPr="00A306D1">
        <w:rPr>
          <w:rFonts w:cs="Arial"/>
          <w:color w:val="000000" w:themeColor="text1"/>
        </w:rPr>
        <w:t xml:space="preserve"> </w:t>
      </w:r>
      <w:r w:rsidR="00B626B7" w:rsidRPr="00A306D1">
        <w:rPr>
          <w:rFonts w:cs="Arial"/>
          <w:color w:val="000000" w:themeColor="text1"/>
        </w:rPr>
        <w:t>(</w:t>
      </w:r>
      <w:r w:rsidRPr="00A306D1">
        <w:rPr>
          <w:rFonts w:cs="Arial"/>
          <w:color w:val="000000" w:themeColor="text1"/>
        </w:rPr>
        <w:t>2019</w:t>
      </w:r>
      <w:r w:rsidR="00B626B7" w:rsidRPr="00A306D1">
        <w:rPr>
          <w:rFonts w:cs="Arial"/>
          <w:color w:val="000000" w:themeColor="text1"/>
        </w:rPr>
        <w:t>)</w:t>
      </w:r>
      <w:r w:rsidRPr="00A306D1">
        <w:rPr>
          <w:rFonts w:cs="Arial"/>
          <w:color w:val="000000" w:themeColor="text1"/>
        </w:rPr>
        <w:t xml:space="preserve">. Teacher educators as gatekeepers: Preparing the next generation of teachers for technology integration in education. </w:t>
      </w:r>
      <w:r w:rsidRPr="00A306D1">
        <w:rPr>
          <w:rFonts w:cs="Arial"/>
          <w:i/>
          <w:iCs/>
          <w:color w:val="000000" w:themeColor="text1"/>
        </w:rPr>
        <w:t>British Journal of Educational Technology</w:t>
      </w:r>
      <w:r w:rsidRPr="00A306D1">
        <w:rPr>
          <w:rFonts w:cs="Arial"/>
          <w:color w:val="000000" w:themeColor="text1"/>
        </w:rPr>
        <w:t xml:space="preserve">, </w:t>
      </w:r>
      <w:r w:rsidRPr="00A306D1">
        <w:rPr>
          <w:rFonts w:cs="Arial"/>
          <w:i/>
          <w:iCs/>
          <w:color w:val="000000" w:themeColor="text1"/>
        </w:rPr>
        <w:t>50</w:t>
      </w:r>
      <w:r w:rsidRPr="00A306D1">
        <w:rPr>
          <w:rFonts w:cs="Arial"/>
          <w:color w:val="000000" w:themeColor="text1"/>
        </w:rPr>
        <w:t>(3), pp.1189-1209.</w:t>
      </w:r>
    </w:p>
    <w:sectPr w:rsidR="00B33B4B" w:rsidRPr="00A306D1" w:rsidSect="00580517">
      <w:footerReference w:type="default" r:id="rId1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729AEC1" w14:textId="77777777" w:rsidR="00042821" w:rsidRDefault="00042821" w:rsidP="00580517">
      <w:pPr>
        <w:spacing w:after="0" w:line="240" w:lineRule="auto"/>
      </w:pPr>
      <w:r>
        <w:separator/>
      </w:r>
    </w:p>
  </w:endnote>
  <w:endnote w:type="continuationSeparator" w:id="0">
    <w:p w14:paraId="26AB7035" w14:textId="77777777" w:rsidR="00042821" w:rsidRDefault="00042821" w:rsidP="005805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58097079"/>
      <w:docPartObj>
        <w:docPartGallery w:val="Page Numbers (Bottom of Page)"/>
        <w:docPartUnique/>
      </w:docPartObj>
    </w:sdtPr>
    <w:sdtEndPr>
      <w:rPr>
        <w:noProof/>
      </w:rPr>
    </w:sdtEndPr>
    <w:sdtContent>
      <w:p w14:paraId="5C94AC9D" w14:textId="287E4AF7" w:rsidR="00580517" w:rsidRDefault="00580517">
        <w:pPr>
          <w:pStyle w:val="Footer"/>
          <w:jc w:val="center"/>
        </w:pPr>
        <w:r>
          <w:fldChar w:fldCharType="begin"/>
        </w:r>
        <w:r>
          <w:instrText xml:space="preserve"> PAGE   \* MERGEFORMAT </w:instrText>
        </w:r>
        <w:r>
          <w:fldChar w:fldCharType="separate"/>
        </w:r>
        <w:r w:rsidR="00721E3D">
          <w:rPr>
            <w:noProof/>
          </w:rPr>
          <w:t>1</w:t>
        </w:r>
        <w:r>
          <w:rPr>
            <w:noProof/>
          </w:rPr>
          <w:fldChar w:fldCharType="end"/>
        </w:r>
      </w:p>
    </w:sdtContent>
  </w:sdt>
  <w:p w14:paraId="17FD67E9" w14:textId="77777777" w:rsidR="00580517" w:rsidRDefault="0058051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0C428CC" w14:textId="77777777" w:rsidR="00042821" w:rsidRDefault="00042821" w:rsidP="00580517">
      <w:pPr>
        <w:spacing w:after="0" w:line="240" w:lineRule="auto"/>
      </w:pPr>
      <w:r>
        <w:separator/>
      </w:r>
    </w:p>
  </w:footnote>
  <w:footnote w:type="continuationSeparator" w:id="0">
    <w:p w14:paraId="5B5F713F" w14:textId="77777777" w:rsidR="00042821" w:rsidRDefault="00042821" w:rsidP="0058051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DA4610"/>
    <w:multiLevelType w:val="hybridMultilevel"/>
    <w:tmpl w:val="2656F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0E3C41"/>
    <w:multiLevelType w:val="hybridMultilevel"/>
    <w:tmpl w:val="AC1C1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947352E"/>
    <w:multiLevelType w:val="hybridMultilevel"/>
    <w:tmpl w:val="AC8C1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6D55294"/>
    <w:multiLevelType w:val="hybridMultilevel"/>
    <w:tmpl w:val="6A06EA7E"/>
    <w:lvl w:ilvl="0" w:tplc="08A01E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AED5E64"/>
    <w:multiLevelType w:val="hybridMultilevel"/>
    <w:tmpl w:val="D3388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CF25302"/>
    <w:multiLevelType w:val="hybridMultilevel"/>
    <w:tmpl w:val="8EB64FF8"/>
    <w:lvl w:ilvl="0" w:tplc="08A01E50">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3D9071CE"/>
    <w:multiLevelType w:val="hybridMultilevel"/>
    <w:tmpl w:val="924CF806"/>
    <w:lvl w:ilvl="0" w:tplc="08090001">
      <w:start w:val="1"/>
      <w:numFmt w:val="bullet"/>
      <w:lvlText w:val=""/>
      <w:lvlJc w:val="left"/>
      <w:pPr>
        <w:ind w:left="4680" w:hanging="360"/>
      </w:pPr>
      <w:rPr>
        <w:rFonts w:ascii="Symbol" w:hAnsi="Symbol"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abstractNum w:abstractNumId="7">
    <w:nsid w:val="4CEA7576"/>
    <w:multiLevelType w:val="hybridMultilevel"/>
    <w:tmpl w:val="270EB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E6702E8"/>
    <w:multiLevelType w:val="hybridMultilevel"/>
    <w:tmpl w:val="4EAA2AEE"/>
    <w:lvl w:ilvl="0" w:tplc="08A01E50">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544D5098"/>
    <w:multiLevelType w:val="hybridMultilevel"/>
    <w:tmpl w:val="3B78C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7787002"/>
    <w:multiLevelType w:val="hybridMultilevel"/>
    <w:tmpl w:val="A77834EC"/>
    <w:lvl w:ilvl="0" w:tplc="08A01E50">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5F5D356C"/>
    <w:multiLevelType w:val="hybridMultilevel"/>
    <w:tmpl w:val="6E3A3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3E17BB1"/>
    <w:multiLevelType w:val="hybridMultilevel"/>
    <w:tmpl w:val="58C86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6EF3E8F"/>
    <w:multiLevelType w:val="hybridMultilevel"/>
    <w:tmpl w:val="518CF660"/>
    <w:lvl w:ilvl="0" w:tplc="08A01E50">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6C275CB5"/>
    <w:multiLevelType w:val="hybridMultilevel"/>
    <w:tmpl w:val="9A66A492"/>
    <w:lvl w:ilvl="0" w:tplc="08A01E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39C76CE"/>
    <w:multiLevelType w:val="hybridMultilevel"/>
    <w:tmpl w:val="2118E814"/>
    <w:lvl w:ilvl="0" w:tplc="08A01E50">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5FC108B"/>
    <w:multiLevelType w:val="hybridMultilevel"/>
    <w:tmpl w:val="9DA2E260"/>
    <w:lvl w:ilvl="0" w:tplc="08A01E50">
      <w:numFmt w:val="bullet"/>
      <w:lvlText w:val="•"/>
      <w:lvlJc w:val="left"/>
      <w:pPr>
        <w:ind w:left="1815" w:hanging="360"/>
      </w:pPr>
      <w:rPr>
        <w:rFonts w:ascii="Calibri" w:eastAsiaTheme="minorHAnsi" w:hAnsi="Calibri" w:cs="Calibri" w:hint="default"/>
      </w:rPr>
    </w:lvl>
    <w:lvl w:ilvl="1" w:tplc="08090003" w:tentative="1">
      <w:start w:val="1"/>
      <w:numFmt w:val="bullet"/>
      <w:lvlText w:val="o"/>
      <w:lvlJc w:val="left"/>
      <w:pPr>
        <w:ind w:left="2535" w:hanging="360"/>
      </w:pPr>
      <w:rPr>
        <w:rFonts w:ascii="Courier New" w:hAnsi="Courier New" w:cs="Courier New" w:hint="default"/>
      </w:rPr>
    </w:lvl>
    <w:lvl w:ilvl="2" w:tplc="08090005" w:tentative="1">
      <w:start w:val="1"/>
      <w:numFmt w:val="bullet"/>
      <w:lvlText w:val=""/>
      <w:lvlJc w:val="left"/>
      <w:pPr>
        <w:ind w:left="3255" w:hanging="360"/>
      </w:pPr>
      <w:rPr>
        <w:rFonts w:ascii="Wingdings" w:hAnsi="Wingdings" w:hint="default"/>
      </w:rPr>
    </w:lvl>
    <w:lvl w:ilvl="3" w:tplc="08090001" w:tentative="1">
      <w:start w:val="1"/>
      <w:numFmt w:val="bullet"/>
      <w:lvlText w:val=""/>
      <w:lvlJc w:val="left"/>
      <w:pPr>
        <w:ind w:left="3975" w:hanging="360"/>
      </w:pPr>
      <w:rPr>
        <w:rFonts w:ascii="Symbol" w:hAnsi="Symbol" w:hint="default"/>
      </w:rPr>
    </w:lvl>
    <w:lvl w:ilvl="4" w:tplc="08090003" w:tentative="1">
      <w:start w:val="1"/>
      <w:numFmt w:val="bullet"/>
      <w:lvlText w:val="o"/>
      <w:lvlJc w:val="left"/>
      <w:pPr>
        <w:ind w:left="4695" w:hanging="360"/>
      </w:pPr>
      <w:rPr>
        <w:rFonts w:ascii="Courier New" w:hAnsi="Courier New" w:cs="Courier New" w:hint="default"/>
      </w:rPr>
    </w:lvl>
    <w:lvl w:ilvl="5" w:tplc="08090005" w:tentative="1">
      <w:start w:val="1"/>
      <w:numFmt w:val="bullet"/>
      <w:lvlText w:val=""/>
      <w:lvlJc w:val="left"/>
      <w:pPr>
        <w:ind w:left="5415" w:hanging="360"/>
      </w:pPr>
      <w:rPr>
        <w:rFonts w:ascii="Wingdings" w:hAnsi="Wingdings" w:hint="default"/>
      </w:rPr>
    </w:lvl>
    <w:lvl w:ilvl="6" w:tplc="08090001" w:tentative="1">
      <w:start w:val="1"/>
      <w:numFmt w:val="bullet"/>
      <w:lvlText w:val=""/>
      <w:lvlJc w:val="left"/>
      <w:pPr>
        <w:ind w:left="6135" w:hanging="360"/>
      </w:pPr>
      <w:rPr>
        <w:rFonts w:ascii="Symbol" w:hAnsi="Symbol" w:hint="default"/>
      </w:rPr>
    </w:lvl>
    <w:lvl w:ilvl="7" w:tplc="08090003" w:tentative="1">
      <w:start w:val="1"/>
      <w:numFmt w:val="bullet"/>
      <w:lvlText w:val="o"/>
      <w:lvlJc w:val="left"/>
      <w:pPr>
        <w:ind w:left="6855" w:hanging="360"/>
      </w:pPr>
      <w:rPr>
        <w:rFonts w:ascii="Courier New" w:hAnsi="Courier New" w:cs="Courier New" w:hint="default"/>
      </w:rPr>
    </w:lvl>
    <w:lvl w:ilvl="8" w:tplc="08090005" w:tentative="1">
      <w:start w:val="1"/>
      <w:numFmt w:val="bullet"/>
      <w:lvlText w:val=""/>
      <w:lvlJc w:val="left"/>
      <w:pPr>
        <w:ind w:left="7575" w:hanging="360"/>
      </w:pPr>
      <w:rPr>
        <w:rFonts w:ascii="Wingdings" w:hAnsi="Wingdings" w:hint="default"/>
      </w:rPr>
    </w:lvl>
  </w:abstractNum>
  <w:abstractNum w:abstractNumId="17">
    <w:nsid w:val="797E1F55"/>
    <w:multiLevelType w:val="hybridMultilevel"/>
    <w:tmpl w:val="6D4A3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9"/>
  </w:num>
  <w:num w:numId="4">
    <w:abstractNumId w:val="17"/>
  </w:num>
  <w:num w:numId="5">
    <w:abstractNumId w:val="2"/>
  </w:num>
  <w:num w:numId="6">
    <w:abstractNumId w:val="7"/>
  </w:num>
  <w:num w:numId="7">
    <w:abstractNumId w:val="0"/>
  </w:num>
  <w:num w:numId="8">
    <w:abstractNumId w:val="1"/>
  </w:num>
  <w:num w:numId="9">
    <w:abstractNumId w:val="11"/>
  </w:num>
  <w:num w:numId="10">
    <w:abstractNumId w:val="12"/>
  </w:num>
  <w:num w:numId="11">
    <w:abstractNumId w:val="3"/>
  </w:num>
  <w:num w:numId="12">
    <w:abstractNumId w:val="15"/>
  </w:num>
  <w:num w:numId="13">
    <w:abstractNumId w:val="5"/>
  </w:num>
  <w:num w:numId="14">
    <w:abstractNumId w:val="13"/>
  </w:num>
  <w:num w:numId="15">
    <w:abstractNumId w:val="14"/>
  </w:num>
  <w:num w:numId="16">
    <w:abstractNumId w:val="8"/>
  </w:num>
  <w:num w:numId="17">
    <w:abstractNumId w:val="16"/>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7227"/>
    <w:rsid w:val="00003A7B"/>
    <w:rsid w:val="000139A0"/>
    <w:rsid w:val="00013E1E"/>
    <w:rsid w:val="00042821"/>
    <w:rsid w:val="00055777"/>
    <w:rsid w:val="00057960"/>
    <w:rsid w:val="0006697B"/>
    <w:rsid w:val="00077BCF"/>
    <w:rsid w:val="000974D5"/>
    <w:rsid w:val="000B4377"/>
    <w:rsid w:val="000C6270"/>
    <w:rsid w:val="000C6D84"/>
    <w:rsid w:val="000E653B"/>
    <w:rsid w:val="00102C9C"/>
    <w:rsid w:val="00103C6F"/>
    <w:rsid w:val="00123422"/>
    <w:rsid w:val="00134937"/>
    <w:rsid w:val="00137948"/>
    <w:rsid w:val="00137F6C"/>
    <w:rsid w:val="001475CA"/>
    <w:rsid w:val="001553DF"/>
    <w:rsid w:val="00155761"/>
    <w:rsid w:val="00174410"/>
    <w:rsid w:val="0019357E"/>
    <w:rsid w:val="001B33EC"/>
    <w:rsid w:val="001D17AF"/>
    <w:rsid w:val="001D6DFB"/>
    <w:rsid w:val="001E5C52"/>
    <w:rsid w:val="00207E35"/>
    <w:rsid w:val="0021703E"/>
    <w:rsid w:val="00222D9A"/>
    <w:rsid w:val="00244D34"/>
    <w:rsid w:val="00247C87"/>
    <w:rsid w:val="0025170A"/>
    <w:rsid w:val="00254BCB"/>
    <w:rsid w:val="0026299A"/>
    <w:rsid w:val="00267571"/>
    <w:rsid w:val="002705E9"/>
    <w:rsid w:val="00271CFB"/>
    <w:rsid w:val="00272E8F"/>
    <w:rsid w:val="00295EE9"/>
    <w:rsid w:val="002B6D71"/>
    <w:rsid w:val="002C6061"/>
    <w:rsid w:val="002D1EEB"/>
    <w:rsid w:val="002D4487"/>
    <w:rsid w:val="002D70E8"/>
    <w:rsid w:val="002F11D5"/>
    <w:rsid w:val="002F1EB0"/>
    <w:rsid w:val="00300737"/>
    <w:rsid w:val="003223C0"/>
    <w:rsid w:val="0033521B"/>
    <w:rsid w:val="003504C5"/>
    <w:rsid w:val="003504D6"/>
    <w:rsid w:val="00352552"/>
    <w:rsid w:val="00352A9C"/>
    <w:rsid w:val="00353185"/>
    <w:rsid w:val="003766E8"/>
    <w:rsid w:val="00377EC0"/>
    <w:rsid w:val="003942E1"/>
    <w:rsid w:val="003B73A9"/>
    <w:rsid w:val="003C3E75"/>
    <w:rsid w:val="003C4DB6"/>
    <w:rsid w:val="003D5A19"/>
    <w:rsid w:val="003E02A8"/>
    <w:rsid w:val="003E08CF"/>
    <w:rsid w:val="00431C2F"/>
    <w:rsid w:val="00444F11"/>
    <w:rsid w:val="0045295C"/>
    <w:rsid w:val="00456C17"/>
    <w:rsid w:val="00460CFE"/>
    <w:rsid w:val="00473F90"/>
    <w:rsid w:val="004936A1"/>
    <w:rsid w:val="004966ED"/>
    <w:rsid w:val="004A2E46"/>
    <w:rsid w:val="004A3108"/>
    <w:rsid w:val="004A7C60"/>
    <w:rsid w:val="004B08F8"/>
    <w:rsid w:val="004B1A6F"/>
    <w:rsid w:val="004B6D73"/>
    <w:rsid w:val="004B768A"/>
    <w:rsid w:val="004C01DE"/>
    <w:rsid w:val="004C4182"/>
    <w:rsid w:val="004C46E3"/>
    <w:rsid w:val="004F3448"/>
    <w:rsid w:val="005141C8"/>
    <w:rsid w:val="00515CA7"/>
    <w:rsid w:val="005311E3"/>
    <w:rsid w:val="00541538"/>
    <w:rsid w:val="005422D6"/>
    <w:rsid w:val="0054248F"/>
    <w:rsid w:val="00555209"/>
    <w:rsid w:val="005619F7"/>
    <w:rsid w:val="005623F5"/>
    <w:rsid w:val="00567ED8"/>
    <w:rsid w:val="005752C4"/>
    <w:rsid w:val="00576ADC"/>
    <w:rsid w:val="00580517"/>
    <w:rsid w:val="00590C22"/>
    <w:rsid w:val="00597B29"/>
    <w:rsid w:val="005B5301"/>
    <w:rsid w:val="005B5A5F"/>
    <w:rsid w:val="005D5338"/>
    <w:rsid w:val="005D5C38"/>
    <w:rsid w:val="005D74B4"/>
    <w:rsid w:val="005E7E79"/>
    <w:rsid w:val="005F74D3"/>
    <w:rsid w:val="006072C3"/>
    <w:rsid w:val="0065705A"/>
    <w:rsid w:val="006676A7"/>
    <w:rsid w:val="0067605F"/>
    <w:rsid w:val="00684C1A"/>
    <w:rsid w:val="0068786A"/>
    <w:rsid w:val="00691109"/>
    <w:rsid w:val="00691391"/>
    <w:rsid w:val="00694DDE"/>
    <w:rsid w:val="00697227"/>
    <w:rsid w:val="006B3C89"/>
    <w:rsid w:val="006B4882"/>
    <w:rsid w:val="006B5023"/>
    <w:rsid w:val="006C7D63"/>
    <w:rsid w:val="006D07E9"/>
    <w:rsid w:val="006D4739"/>
    <w:rsid w:val="0070373B"/>
    <w:rsid w:val="00706ED3"/>
    <w:rsid w:val="0071394F"/>
    <w:rsid w:val="00721A58"/>
    <w:rsid w:val="00721E3D"/>
    <w:rsid w:val="00733EEB"/>
    <w:rsid w:val="00743AD5"/>
    <w:rsid w:val="00746E7A"/>
    <w:rsid w:val="00751908"/>
    <w:rsid w:val="00753B9D"/>
    <w:rsid w:val="00770732"/>
    <w:rsid w:val="00795A30"/>
    <w:rsid w:val="00795F6D"/>
    <w:rsid w:val="00797447"/>
    <w:rsid w:val="007A213D"/>
    <w:rsid w:val="007A732D"/>
    <w:rsid w:val="007B04CA"/>
    <w:rsid w:val="007B177A"/>
    <w:rsid w:val="007E031D"/>
    <w:rsid w:val="0080086A"/>
    <w:rsid w:val="00800F98"/>
    <w:rsid w:val="00806375"/>
    <w:rsid w:val="00823551"/>
    <w:rsid w:val="00825EF5"/>
    <w:rsid w:val="00827359"/>
    <w:rsid w:val="00830302"/>
    <w:rsid w:val="008379F2"/>
    <w:rsid w:val="008464A3"/>
    <w:rsid w:val="00860E0A"/>
    <w:rsid w:val="0086417E"/>
    <w:rsid w:val="00876502"/>
    <w:rsid w:val="00896AF1"/>
    <w:rsid w:val="008A0B63"/>
    <w:rsid w:val="008B3E1A"/>
    <w:rsid w:val="008D10C5"/>
    <w:rsid w:val="008E7A4A"/>
    <w:rsid w:val="008F363A"/>
    <w:rsid w:val="008F59BB"/>
    <w:rsid w:val="00912D81"/>
    <w:rsid w:val="0091362E"/>
    <w:rsid w:val="00917386"/>
    <w:rsid w:val="0092673C"/>
    <w:rsid w:val="00932546"/>
    <w:rsid w:val="00932ABF"/>
    <w:rsid w:val="009463E6"/>
    <w:rsid w:val="0096292D"/>
    <w:rsid w:val="00971756"/>
    <w:rsid w:val="00980C99"/>
    <w:rsid w:val="00990CB8"/>
    <w:rsid w:val="00991CA5"/>
    <w:rsid w:val="009A1F44"/>
    <w:rsid w:val="009B1CFD"/>
    <w:rsid w:val="009B211F"/>
    <w:rsid w:val="009D236B"/>
    <w:rsid w:val="009E1182"/>
    <w:rsid w:val="009E38D1"/>
    <w:rsid w:val="009F3E1C"/>
    <w:rsid w:val="00A02A2B"/>
    <w:rsid w:val="00A0471C"/>
    <w:rsid w:val="00A05AAE"/>
    <w:rsid w:val="00A16D23"/>
    <w:rsid w:val="00A26CD7"/>
    <w:rsid w:val="00A306D1"/>
    <w:rsid w:val="00A53715"/>
    <w:rsid w:val="00A57A4F"/>
    <w:rsid w:val="00A57FAF"/>
    <w:rsid w:val="00A7337F"/>
    <w:rsid w:val="00A90447"/>
    <w:rsid w:val="00AB3262"/>
    <w:rsid w:val="00AD04CF"/>
    <w:rsid w:val="00AD2746"/>
    <w:rsid w:val="00AD5FB9"/>
    <w:rsid w:val="00AE3673"/>
    <w:rsid w:val="00AF733B"/>
    <w:rsid w:val="00B1050C"/>
    <w:rsid w:val="00B209C3"/>
    <w:rsid w:val="00B219FC"/>
    <w:rsid w:val="00B25237"/>
    <w:rsid w:val="00B2547D"/>
    <w:rsid w:val="00B33B4B"/>
    <w:rsid w:val="00B35AD3"/>
    <w:rsid w:val="00B35CD4"/>
    <w:rsid w:val="00B404C3"/>
    <w:rsid w:val="00B4607A"/>
    <w:rsid w:val="00B47E06"/>
    <w:rsid w:val="00B626B7"/>
    <w:rsid w:val="00B81E43"/>
    <w:rsid w:val="00B851C5"/>
    <w:rsid w:val="00B94AD8"/>
    <w:rsid w:val="00B96891"/>
    <w:rsid w:val="00B974BB"/>
    <w:rsid w:val="00BA0828"/>
    <w:rsid w:val="00BA1791"/>
    <w:rsid w:val="00BA3BD6"/>
    <w:rsid w:val="00BC2294"/>
    <w:rsid w:val="00BE3144"/>
    <w:rsid w:val="00BF4C23"/>
    <w:rsid w:val="00BF5D93"/>
    <w:rsid w:val="00BF5FD8"/>
    <w:rsid w:val="00C03D35"/>
    <w:rsid w:val="00C111FB"/>
    <w:rsid w:val="00C15BF4"/>
    <w:rsid w:val="00C221B2"/>
    <w:rsid w:val="00C5499F"/>
    <w:rsid w:val="00C63EA0"/>
    <w:rsid w:val="00C67366"/>
    <w:rsid w:val="00C85B22"/>
    <w:rsid w:val="00C93132"/>
    <w:rsid w:val="00CA0495"/>
    <w:rsid w:val="00CA1EFE"/>
    <w:rsid w:val="00CA3E96"/>
    <w:rsid w:val="00CA715C"/>
    <w:rsid w:val="00CB37D3"/>
    <w:rsid w:val="00CB69B3"/>
    <w:rsid w:val="00CB79A8"/>
    <w:rsid w:val="00D02E78"/>
    <w:rsid w:val="00D05763"/>
    <w:rsid w:val="00D05D25"/>
    <w:rsid w:val="00D07FD3"/>
    <w:rsid w:val="00D32510"/>
    <w:rsid w:val="00D32557"/>
    <w:rsid w:val="00D42839"/>
    <w:rsid w:val="00D609F9"/>
    <w:rsid w:val="00D618B7"/>
    <w:rsid w:val="00D73D0E"/>
    <w:rsid w:val="00D83714"/>
    <w:rsid w:val="00D8431C"/>
    <w:rsid w:val="00D865C4"/>
    <w:rsid w:val="00DA42C9"/>
    <w:rsid w:val="00DA4A19"/>
    <w:rsid w:val="00DA5180"/>
    <w:rsid w:val="00DA5FBC"/>
    <w:rsid w:val="00DB04AF"/>
    <w:rsid w:val="00DB667C"/>
    <w:rsid w:val="00DC047F"/>
    <w:rsid w:val="00DC4220"/>
    <w:rsid w:val="00E449C0"/>
    <w:rsid w:val="00E46890"/>
    <w:rsid w:val="00E55796"/>
    <w:rsid w:val="00E571CA"/>
    <w:rsid w:val="00E67884"/>
    <w:rsid w:val="00E92BF1"/>
    <w:rsid w:val="00E96573"/>
    <w:rsid w:val="00E97ED7"/>
    <w:rsid w:val="00EA08F7"/>
    <w:rsid w:val="00EB28D0"/>
    <w:rsid w:val="00EB7FEB"/>
    <w:rsid w:val="00EE280D"/>
    <w:rsid w:val="00EE3FB5"/>
    <w:rsid w:val="00EE6FD9"/>
    <w:rsid w:val="00F03121"/>
    <w:rsid w:val="00F12133"/>
    <w:rsid w:val="00F12BE6"/>
    <w:rsid w:val="00F12CC1"/>
    <w:rsid w:val="00F13272"/>
    <w:rsid w:val="00F16B43"/>
    <w:rsid w:val="00F173AC"/>
    <w:rsid w:val="00F2361D"/>
    <w:rsid w:val="00F6228D"/>
    <w:rsid w:val="00FB2A17"/>
    <w:rsid w:val="00FB501C"/>
    <w:rsid w:val="00FC0EA7"/>
    <w:rsid w:val="00FC120D"/>
    <w:rsid w:val="00FC25CB"/>
    <w:rsid w:val="00FD47EB"/>
    <w:rsid w:val="00FE4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BD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72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972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7227"/>
    <w:rPr>
      <w:rFonts w:ascii="Tahoma" w:hAnsi="Tahoma" w:cs="Tahoma"/>
      <w:sz w:val="16"/>
      <w:szCs w:val="16"/>
    </w:rPr>
  </w:style>
  <w:style w:type="character" w:styleId="Hyperlink">
    <w:name w:val="Hyperlink"/>
    <w:basedOn w:val="DefaultParagraphFont"/>
    <w:uiPriority w:val="99"/>
    <w:unhideWhenUsed/>
    <w:rsid w:val="00C03D35"/>
    <w:rPr>
      <w:color w:val="0000FF" w:themeColor="hyperlink"/>
      <w:u w:val="single"/>
    </w:rPr>
  </w:style>
  <w:style w:type="paragraph" w:styleId="ListParagraph">
    <w:name w:val="List Paragraph"/>
    <w:basedOn w:val="Normal"/>
    <w:uiPriority w:val="34"/>
    <w:qFormat/>
    <w:rsid w:val="00EE3FB5"/>
    <w:pPr>
      <w:ind w:left="720"/>
      <w:contextualSpacing/>
    </w:pPr>
  </w:style>
  <w:style w:type="character" w:customStyle="1" w:styleId="apple-converted-space">
    <w:name w:val="apple-converted-space"/>
    <w:basedOn w:val="DefaultParagraphFont"/>
    <w:rsid w:val="00B626B7"/>
  </w:style>
  <w:style w:type="character" w:styleId="FollowedHyperlink">
    <w:name w:val="FollowedHyperlink"/>
    <w:basedOn w:val="DefaultParagraphFont"/>
    <w:uiPriority w:val="99"/>
    <w:semiHidden/>
    <w:unhideWhenUsed/>
    <w:rsid w:val="003942E1"/>
    <w:rPr>
      <w:color w:val="800080" w:themeColor="followedHyperlink"/>
      <w:u w:val="single"/>
    </w:rPr>
  </w:style>
  <w:style w:type="paragraph" w:styleId="Header">
    <w:name w:val="header"/>
    <w:basedOn w:val="Normal"/>
    <w:link w:val="HeaderChar"/>
    <w:uiPriority w:val="99"/>
    <w:unhideWhenUsed/>
    <w:rsid w:val="005805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0517"/>
  </w:style>
  <w:style w:type="paragraph" w:styleId="Footer">
    <w:name w:val="footer"/>
    <w:basedOn w:val="Normal"/>
    <w:link w:val="FooterChar"/>
    <w:uiPriority w:val="99"/>
    <w:unhideWhenUsed/>
    <w:rsid w:val="005805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51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72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972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7227"/>
    <w:rPr>
      <w:rFonts w:ascii="Tahoma" w:hAnsi="Tahoma" w:cs="Tahoma"/>
      <w:sz w:val="16"/>
      <w:szCs w:val="16"/>
    </w:rPr>
  </w:style>
  <w:style w:type="character" w:styleId="Hyperlink">
    <w:name w:val="Hyperlink"/>
    <w:basedOn w:val="DefaultParagraphFont"/>
    <w:uiPriority w:val="99"/>
    <w:unhideWhenUsed/>
    <w:rsid w:val="00C03D35"/>
    <w:rPr>
      <w:color w:val="0000FF" w:themeColor="hyperlink"/>
      <w:u w:val="single"/>
    </w:rPr>
  </w:style>
  <w:style w:type="paragraph" w:styleId="ListParagraph">
    <w:name w:val="List Paragraph"/>
    <w:basedOn w:val="Normal"/>
    <w:uiPriority w:val="34"/>
    <w:qFormat/>
    <w:rsid w:val="00EE3FB5"/>
    <w:pPr>
      <w:ind w:left="720"/>
      <w:contextualSpacing/>
    </w:pPr>
  </w:style>
  <w:style w:type="character" w:customStyle="1" w:styleId="apple-converted-space">
    <w:name w:val="apple-converted-space"/>
    <w:basedOn w:val="DefaultParagraphFont"/>
    <w:rsid w:val="00B626B7"/>
  </w:style>
  <w:style w:type="character" w:styleId="FollowedHyperlink">
    <w:name w:val="FollowedHyperlink"/>
    <w:basedOn w:val="DefaultParagraphFont"/>
    <w:uiPriority w:val="99"/>
    <w:semiHidden/>
    <w:unhideWhenUsed/>
    <w:rsid w:val="003942E1"/>
    <w:rPr>
      <w:color w:val="800080" w:themeColor="followedHyperlink"/>
      <w:u w:val="single"/>
    </w:rPr>
  </w:style>
  <w:style w:type="paragraph" w:styleId="Header">
    <w:name w:val="header"/>
    <w:basedOn w:val="Normal"/>
    <w:link w:val="HeaderChar"/>
    <w:uiPriority w:val="99"/>
    <w:unhideWhenUsed/>
    <w:rsid w:val="005805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0517"/>
  </w:style>
  <w:style w:type="paragraph" w:styleId="Footer">
    <w:name w:val="footer"/>
    <w:basedOn w:val="Normal"/>
    <w:link w:val="FooterChar"/>
    <w:uiPriority w:val="99"/>
    <w:unhideWhenUsed/>
    <w:rsid w:val="005805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5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904363">
      <w:bodyDiv w:val="1"/>
      <w:marLeft w:val="0"/>
      <w:marRight w:val="0"/>
      <w:marTop w:val="0"/>
      <w:marBottom w:val="0"/>
      <w:divBdr>
        <w:top w:val="none" w:sz="0" w:space="0" w:color="auto"/>
        <w:left w:val="none" w:sz="0" w:space="0" w:color="auto"/>
        <w:bottom w:val="none" w:sz="0" w:space="0" w:color="auto"/>
        <w:right w:val="none" w:sz="0" w:space="0" w:color="auto"/>
      </w:divBdr>
    </w:div>
    <w:div w:id="128937182">
      <w:bodyDiv w:val="1"/>
      <w:marLeft w:val="0"/>
      <w:marRight w:val="0"/>
      <w:marTop w:val="0"/>
      <w:marBottom w:val="0"/>
      <w:divBdr>
        <w:top w:val="none" w:sz="0" w:space="0" w:color="auto"/>
        <w:left w:val="none" w:sz="0" w:space="0" w:color="auto"/>
        <w:bottom w:val="none" w:sz="0" w:space="0" w:color="auto"/>
        <w:right w:val="none" w:sz="0" w:space="0" w:color="auto"/>
      </w:divBdr>
    </w:div>
    <w:div w:id="663244217">
      <w:bodyDiv w:val="1"/>
      <w:marLeft w:val="0"/>
      <w:marRight w:val="0"/>
      <w:marTop w:val="0"/>
      <w:marBottom w:val="0"/>
      <w:divBdr>
        <w:top w:val="none" w:sz="0" w:space="0" w:color="auto"/>
        <w:left w:val="none" w:sz="0" w:space="0" w:color="auto"/>
        <w:bottom w:val="none" w:sz="0" w:space="0" w:color="auto"/>
        <w:right w:val="none" w:sz="0" w:space="0" w:color="auto"/>
      </w:divBdr>
    </w:div>
    <w:div w:id="663246068">
      <w:bodyDiv w:val="1"/>
      <w:marLeft w:val="0"/>
      <w:marRight w:val="0"/>
      <w:marTop w:val="0"/>
      <w:marBottom w:val="0"/>
      <w:divBdr>
        <w:top w:val="none" w:sz="0" w:space="0" w:color="auto"/>
        <w:left w:val="none" w:sz="0" w:space="0" w:color="auto"/>
        <w:bottom w:val="none" w:sz="0" w:space="0" w:color="auto"/>
        <w:right w:val="none" w:sz="0" w:space="0" w:color="auto"/>
      </w:divBdr>
    </w:div>
    <w:div w:id="725030546">
      <w:bodyDiv w:val="1"/>
      <w:marLeft w:val="0"/>
      <w:marRight w:val="0"/>
      <w:marTop w:val="0"/>
      <w:marBottom w:val="0"/>
      <w:divBdr>
        <w:top w:val="none" w:sz="0" w:space="0" w:color="auto"/>
        <w:left w:val="none" w:sz="0" w:space="0" w:color="auto"/>
        <w:bottom w:val="none" w:sz="0" w:space="0" w:color="auto"/>
        <w:right w:val="none" w:sz="0" w:space="0" w:color="auto"/>
      </w:divBdr>
    </w:div>
    <w:div w:id="752631144">
      <w:bodyDiv w:val="1"/>
      <w:marLeft w:val="0"/>
      <w:marRight w:val="0"/>
      <w:marTop w:val="0"/>
      <w:marBottom w:val="0"/>
      <w:divBdr>
        <w:top w:val="none" w:sz="0" w:space="0" w:color="auto"/>
        <w:left w:val="none" w:sz="0" w:space="0" w:color="auto"/>
        <w:bottom w:val="none" w:sz="0" w:space="0" w:color="auto"/>
        <w:right w:val="none" w:sz="0" w:space="0" w:color="auto"/>
      </w:divBdr>
    </w:div>
    <w:div w:id="770054435">
      <w:bodyDiv w:val="1"/>
      <w:marLeft w:val="0"/>
      <w:marRight w:val="0"/>
      <w:marTop w:val="0"/>
      <w:marBottom w:val="0"/>
      <w:divBdr>
        <w:top w:val="none" w:sz="0" w:space="0" w:color="auto"/>
        <w:left w:val="none" w:sz="0" w:space="0" w:color="auto"/>
        <w:bottom w:val="none" w:sz="0" w:space="0" w:color="auto"/>
        <w:right w:val="none" w:sz="0" w:space="0" w:color="auto"/>
      </w:divBdr>
    </w:div>
    <w:div w:id="1103304088">
      <w:bodyDiv w:val="1"/>
      <w:marLeft w:val="0"/>
      <w:marRight w:val="0"/>
      <w:marTop w:val="0"/>
      <w:marBottom w:val="0"/>
      <w:divBdr>
        <w:top w:val="none" w:sz="0" w:space="0" w:color="auto"/>
        <w:left w:val="none" w:sz="0" w:space="0" w:color="auto"/>
        <w:bottom w:val="none" w:sz="0" w:space="0" w:color="auto"/>
        <w:right w:val="none" w:sz="0" w:space="0" w:color="auto"/>
      </w:divBdr>
      <w:divsChild>
        <w:div w:id="717432052">
          <w:marLeft w:val="0"/>
          <w:marRight w:val="0"/>
          <w:marTop w:val="0"/>
          <w:marBottom w:val="0"/>
          <w:divBdr>
            <w:top w:val="none" w:sz="0" w:space="0" w:color="auto"/>
            <w:left w:val="none" w:sz="0" w:space="0" w:color="auto"/>
            <w:bottom w:val="none" w:sz="0" w:space="0" w:color="auto"/>
            <w:right w:val="none" w:sz="0" w:space="0" w:color="auto"/>
          </w:divBdr>
          <w:divsChild>
            <w:div w:id="259139818">
              <w:marLeft w:val="0"/>
              <w:marRight w:val="0"/>
              <w:marTop w:val="0"/>
              <w:marBottom w:val="0"/>
              <w:divBdr>
                <w:top w:val="none" w:sz="0" w:space="0" w:color="auto"/>
                <w:left w:val="none" w:sz="0" w:space="0" w:color="auto"/>
                <w:bottom w:val="none" w:sz="0" w:space="0" w:color="auto"/>
                <w:right w:val="none" w:sz="0" w:space="0" w:color="auto"/>
              </w:divBdr>
              <w:divsChild>
                <w:div w:id="765268340">
                  <w:marLeft w:val="0"/>
                  <w:marRight w:val="0"/>
                  <w:marTop w:val="0"/>
                  <w:marBottom w:val="0"/>
                  <w:divBdr>
                    <w:top w:val="single" w:sz="6" w:space="0" w:color="CCCCCC"/>
                    <w:left w:val="single" w:sz="6" w:space="0" w:color="CCCCCC"/>
                    <w:bottom w:val="single" w:sz="6" w:space="0" w:color="CCCCCC"/>
                    <w:right w:val="single" w:sz="6" w:space="0" w:color="CCCCCC"/>
                  </w:divBdr>
                  <w:divsChild>
                    <w:div w:id="1676690057">
                      <w:marLeft w:val="0"/>
                      <w:marRight w:val="0"/>
                      <w:marTop w:val="0"/>
                      <w:marBottom w:val="0"/>
                      <w:divBdr>
                        <w:top w:val="none" w:sz="0" w:space="0" w:color="auto"/>
                        <w:left w:val="none" w:sz="0" w:space="0" w:color="auto"/>
                        <w:bottom w:val="none" w:sz="0" w:space="0" w:color="auto"/>
                        <w:right w:val="none" w:sz="0" w:space="0" w:color="auto"/>
                      </w:divBdr>
                      <w:divsChild>
                        <w:div w:id="881677697">
                          <w:marLeft w:val="0"/>
                          <w:marRight w:val="0"/>
                          <w:marTop w:val="0"/>
                          <w:marBottom w:val="0"/>
                          <w:divBdr>
                            <w:top w:val="none" w:sz="0" w:space="0" w:color="auto"/>
                            <w:left w:val="none" w:sz="0" w:space="0" w:color="auto"/>
                            <w:bottom w:val="none" w:sz="0" w:space="0" w:color="auto"/>
                            <w:right w:val="none" w:sz="0" w:space="0" w:color="auto"/>
                          </w:divBdr>
                          <w:divsChild>
                            <w:div w:id="1605382926">
                              <w:marLeft w:val="0"/>
                              <w:marRight w:val="0"/>
                              <w:marTop w:val="0"/>
                              <w:marBottom w:val="0"/>
                              <w:divBdr>
                                <w:top w:val="none" w:sz="0" w:space="0" w:color="auto"/>
                                <w:left w:val="none" w:sz="0" w:space="0" w:color="auto"/>
                                <w:bottom w:val="none" w:sz="0" w:space="0" w:color="auto"/>
                                <w:right w:val="none" w:sz="0" w:space="0" w:color="auto"/>
                              </w:divBdr>
                              <w:divsChild>
                                <w:div w:id="129606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7102574">
      <w:bodyDiv w:val="1"/>
      <w:marLeft w:val="0"/>
      <w:marRight w:val="0"/>
      <w:marTop w:val="0"/>
      <w:marBottom w:val="0"/>
      <w:divBdr>
        <w:top w:val="none" w:sz="0" w:space="0" w:color="auto"/>
        <w:left w:val="none" w:sz="0" w:space="0" w:color="auto"/>
        <w:bottom w:val="none" w:sz="0" w:space="0" w:color="auto"/>
        <w:right w:val="none" w:sz="0" w:space="0" w:color="auto"/>
      </w:divBdr>
    </w:div>
    <w:div w:id="1922793235">
      <w:bodyDiv w:val="1"/>
      <w:marLeft w:val="0"/>
      <w:marRight w:val="0"/>
      <w:marTop w:val="0"/>
      <w:marBottom w:val="0"/>
      <w:divBdr>
        <w:top w:val="none" w:sz="0" w:space="0" w:color="auto"/>
        <w:left w:val="none" w:sz="0" w:space="0" w:color="auto"/>
        <w:bottom w:val="none" w:sz="0" w:space="0" w:color="auto"/>
        <w:right w:val="none" w:sz="0" w:space="0" w:color="auto"/>
      </w:divBdr>
    </w:div>
    <w:div w:id="1945183290">
      <w:bodyDiv w:val="1"/>
      <w:marLeft w:val="0"/>
      <w:marRight w:val="0"/>
      <w:marTop w:val="0"/>
      <w:marBottom w:val="0"/>
      <w:divBdr>
        <w:top w:val="none" w:sz="0" w:space="0" w:color="auto"/>
        <w:left w:val="none" w:sz="0" w:space="0" w:color="auto"/>
        <w:bottom w:val="none" w:sz="0" w:space="0" w:color="auto"/>
        <w:right w:val="none" w:sz="0" w:space="0" w:color="auto"/>
      </w:divBdr>
    </w:div>
    <w:div w:id="2002198786">
      <w:bodyDiv w:val="1"/>
      <w:marLeft w:val="0"/>
      <w:marRight w:val="0"/>
      <w:marTop w:val="0"/>
      <w:marBottom w:val="0"/>
      <w:divBdr>
        <w:top w:val="none" w:sz="0" w:space="0" w:color="auto"/>
        <w:left w:val="none" w:sz="0" w:space="0" w:color="auto"/>
        <w:bottom w:val="none" w:sz="0" w:space="0" w:color="auto"/>
        <w:right w:val="none" w:sz="0" w:space="0" w:color="auto"/>
      </w:divBdr>
    </w:div>
    <w:div w:id="2011133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DC275580-98C5-4359-B302-616F159BB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14</Pages>
  <Words>5108</Words>
  <Characters>29119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Victoria Myers (1712369)</dc:creator>
  <cp:lastModifiedBy>10</cp:lastModifiedBy>
  <cp:revision>7</cp:revision>
  <dcterms:created xsi:type="dcterms:W3CDTF">2020-01-04T12:54:00Z</dcterms:created>
  <dcterms:modified xsi:type="dcterms:W3CDTF">2020-01-05T00:49:00Z</dcterms:modified>
</cp:coreProperties>
</file>