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A98C9" w14:textId="77777777" w:rsidR="00010C56" w:rsidRPr="00AC6394" w:rsidRDefault="00010C56" w:rsidP="00AC6394">
      <w:pPr>
        <w:rPr>
          <w:rFonts w:ascii="Segoe UI" w:hAnsi="Segoe UI" w:cs="Segoe UI" w:hint="eastAsia"/>
          <w:sz w:val="20"/>
          <w:szCs w:val="20"/>
        </w:rPr>
      </w:pPr>
    </w:p>
    <w:p w14:paraId="52A7B099" w14:textId="3DC0283F" w:rsidR="00010C56" w:rsidRDefault="00010C56" w:rsidP="00023DAD">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1DC299A6" wp14:editId="4D8D2D0D">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p>
    <w:p w14:paraId="062EAF55" w14:textId="1F574130" w:rsidR="00010C56" w:rsidRPr="00FB2114" w:rsidRDefault="00010C56" w:rsidP="00023DAD">
      <w:pPr>
        <w:spacing w:line="360" w:lineRule="auto"/>
        <w:jc w:val="center"/>
        <w:rPr>
          <w:rFonts w:ascii="Times New Roman" w:hAnsi="Times New Roman" w:cs="Times New Roman"/>
          <w:b/>
          <w:bCs/>
          <w:sz w:val="36"/>
          <w:szCs w:val="36"/>
        </w:rPr>
      </w:pPr>
      <w:r w:rsidRPr="00FB2114">
        <w:rPr>
          <w:rFonts w:ascii="Times New Roman" w:hAnsi="Times New Roman" w:cs="Times New Roman"/>
          <w:b/>
          <w:bCs/>
          <w:sz w:val="36"/>
          <w:szCs w:val="36"/>
        </w:rPr>
        <w:t xml:space="preserve">Unit name: </w:t>
      </w:r>
      <w:r w:rsidR="0061267D" w:rsidRPr="00FB2114">
        <w:rPr>
          <w:rFonts w:ascii="Times New Roman" w:hAnsi="Times New Roman" w:cs="Times New Roman"/>
          <w:b/>
          <w:bCs/>
          <w:sz w:val="36"/>
          <w:szCs w:val="36"/>
        </w:rPr>
        <w:t>International Business conversation</w:t>
      </w:r>
    </w:p>
    <w:p w14:paraId="480909E0" w14:textId="57CDB9FC" w:rsidR="00010C56" w:rsidRPr="00FB2114" w:rsidRDefault="00010C56" w:rsidP="00023DAD">
      <w:pPr>
        <w:pStyle w:val="a3"/>
        <w:spacing w:after="100" w:afterAutospacing="1" w:line="360" w:lineRule="auto"/>
        <w:rPr>
          <w:rFonts w:ascii="Times New Roman" w:eastAsia="宋体" w:hAnsi="Times New Roman" w:cs="Times New Roman"/>
          <w:b/>
          <w:bCs/>
          <w:spacing w:val="0"/>
          <w:kern w:val="0"/>
          <w:sz w:val="36"/>
          <w:szCs w:val="36"/>
        </w:rPr>
      </w:pPr>
      <w:r w:rsidRPr="00FB2114">
        <w:rPr>
          <w:rFonts w:ascii="Times New Roman" w:eastAsia="宋体" w:hAnsi="Times New Roman" w:cs="Times New Roman"/>
          <w:b/>
          <w:bCs/>
          <w:spacing w:val="0"/>
          <w:kern w:val="0"/>
          <w:sz w:val="36"/>
          <w:szCs w:val="36"/>
        </w:rPr>
        <w:t xml:space="preserve">Module code: </w:t>
      </w:r>
      <w:r w:rsidR="0061267D" w:rsidRPr="00FB2114">
        <w:rPr>
          <w:rFonts w:ascii="Times New Roman" w:eastAsia="宋体" w:hAnsi="Times New Roman" w:cs="Times New Roman"/>
          <w:b/>
          <w:bCs/>
          <w:spacing w:val="0"/>
          <w:kern w:val="0"/>
          <w:sz w:val="36"/>
          <w:szCs w:val="36"/>
        </w:rPr>
        <w:t>BMBM6021</w:t>
      </w:r>
    </w:p>
    <w:p w14:paraId="4E355ACF" w14:textId="10982BF6" w:rsidR="00010C56" w:rsidRPr="00023DAD" w:rsidRDefault="004D7B08" w:rsidP="00023DAD">
      <w:pPr>
        <w:jc w:val="center"/>
        <w:rPr>
          <w:rFonts w:ascii="Times New Roman" w:hAnsi="Times New Roman" w:cs="Times New Roman"/>
          <w:sz w:val="36"/>
          <w:szCs w:val="36"/>
        </w:rPr>
      </w:pPr>
      <w:r w:rsidRPr="004D7B08">
        <w:rPr>
          <w:rFonts w:ascii="Times New Roman" w:hAnsi="Times New Roman" w:cs="Times New Roman"/>
          <w:b/>
          <w:bCs/>
          <w:sz w:val="36"/>
          <w:szCs w:val="36"/>
        </w:rPr>
        <w:t>British companies' reflections on cross-cultural communication in the Japanese market</w:t>
      </w:r>
      <w:r w:rsidRPr="004D7B08">
        <w:rPr>
          <w:rFonts w:ascii="Times New Roman" w:hAnsi="Times New Roman" w:cs="Times New Roman"/>
          <w:b/>
          <w:bCs/>
          <w:sz w:val="36"/>
          <w:szCs w:val="36"/>
        </w:rPr>
        <w:t xml:space="preserve"> </w:t>
      </w:r>
      <w:r w:rsidR="00010C56">
        <w:fldChar w:fldCharType="begin"/>
      </w:r>
      <w:r w:rsidR="00010C56">
        <w:instrText xml:space="preserve"> INCLUDEPICTURE "/Users/xzh/Library/Containers/com.kingsoft.wpsoffice.mac/Data/tmp/wps-xzh/ksohtml/wps1.jpg" \* MERGEFORMATINET </w:instrText>
      </w:r>
      <w:r w:rsidR="00010C56">
        <w:fldChar w:fldCharType="separate"/>
      </w:r>
      <w:r w:rsidR="00010C56">
        <w:rPr>
          <w:noProof/>
        </w:rPr>
        <w:drawing>
          <wp:inline distT="0" distB="0" distL="0" distR="0" wp14:anchorId="3C062AF5" wp14:editId="53AACDAC">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0560" cy="2974595"/>
                    </a:xfrm>
                    <a:prstGeom prst="rect">
                      <a:avLst/>
                    </a:prstGeom>
                    <a:noFill/>
                    <a:ln>
                      <a:noFill/>
                    </a:ln>
                  </pic:spPr>
                </pic:pic>
              </a:graphicData>
            </a:graphic>
          </wp:inline>
        </w:drawing>
      </w:r>
      <w:r w:rsidR="00010C56">
        <w:fldChar w:fldCharType="end"/>
      </w:r>
    </w:p>
    <w:p w14:paraId="6FE9A604" w14:textId="464CA76C" w:rsidR="00010C56" w:rsidRDefault="00010C56" w:rsidP="00023DAD">
      <w:pPr>
        <w:spacing w:before="100" w:beforeAutospacing="1" w:after="100" w:afterAutospacing="1" w:line="360" w:lineRule="auto"/>
        <w:ind w:firstLineChars="500" w:firstLine="1807"/>
        <w:rPr>
          <w:rFonts w:ascii="Times New Roman" w:hAnsi="Times New Roman" w:cs="Times New Roman"/>
          <w:b/>
          <w:bCs/>
          <w:sz w:val="36"/>
          <w:szCs w:val="36"/>
        </w:rPr>
      </w:pPr>
      <w:bookmarkStart w:id="0" w:name="OLE_LINK16"/>
      <w:r w:rsidRPr="00A90A64">
        <w:rPr>
          <w:rFonts w:ascii="Times New Roman" w:hAnsi="Times New Roman" w:cs="Times New Roman"/>
          <w:b/>
          <w:bCs/>
          <w:sz w:val="36"/>
          <w:szCs w:val="36"/>
        </w:rPr>
        <w:t xml:space="preserve">Written by: </w:t>
      </w:r>
      <w:proofErr w:type="spellStart"/>
      <w:r w:rsidRPr="00A90A64">
        <w:rPr>
          <w:rFonts w:ascii="Times New Roman" w:hAnsi="Times New Roman" w:cs="Times New Roman"/>
          <w:b/>
          <w:bCs/>
          <w:sz w:val="36"/>
          <w:szCs w:val="36"/>
        </w:rPr>
        <w:t>ZhiHao</w:t>
      </w:r>
      <w:proofErr w:type="spellEnd"/>
      <w:r w:rsidRPr="00A90A64">
        <w:rPr>
          <w:rFonts w:ascii="Times New Roman" w:hAnsi="Times New Roman" w:cs="Times New Roman"/>
          <w:b/>
          <w:bCs/>
          <w:sz w:val="36"/>
          <w:szCs w:val="36"/>
        </w:rPr>
        <w:t xml:space="preserve"> X</w:t>
      </w:r>
      <w:bookmarkEnd w:id="0"/>
      <w:r>
        <w:rPr>
          <w:rFonts w:ascii="Times New Roman" w:hAnsi="Times New Roman" w:cs="Times New Roman" w:hint="eastAsia"/>
          <w:b/>
          <w:bCs/>
          <w:sz w:val="36"/>
          <w:szCs w:val="36"/>
        </w:rPr>
        <w:t>u</w:t>
      </w:r>
    </w:p>
    <w:p w14:paraId="7192DA17" w14:textId="4A21DDF1" w:rsidR="00010C56" w:rsidRPr="00A90A64" w:rsidRDefault="00010C56" w:rsidP="00023DAD">
      <w:pPr>
        <w:spacing w:before="100" w:beforeAutospacing="1" w:after="100" w:afterAutospacing="1" w:line="360" w:lineRule="auto"/>
        <w:ind w:firstLineChars="400" w:firstLine="1446"/>
        <w:rPr>
          <w:rFonts w:ascii="Times New Roman" w:hAnsi="Times New Roman" w:cs="Times New Roman"/>
          <w:b/>
          <w:bCs/>
          <w:sz w:val="36"/>
          <w:szCs w:val="36"/>
        </w:rPr>
      </w:pPr>
      <w:r w:rsidRPr="000E7D5A">
        <w:rPr>
          <w:rFonts w:ascii="Times New Roman" w:hAnsi="Times New Roman" w:cs="Times New Roman"/>
          <w:b/>
          <w:bCs/>
          <w:sz w:val="36"/>
          <w:szCs w:val="36"/>
        </w:rPr>
        <w:t xml:space="preserve">Module Lead: </w:t>
      </w:r>
      <w:r w:rsidR="0061267D" w:rsidRPr="000E7D5A">
        <w:rPr>
          <w:rFonts w:ascii="Times New Roman" w:hAnsi="Times New Roman" w:cs="Times New Roman"/>
          <w:b/>
          <w:bCs/>
          <w:sz w:val="36"/>
          <w:szCs w:val="36"/>
        </w:rPr>
        <w:t>Jaliya de Silva</w:t>
      </w:r>
    </w:p>
    <w:p w14:paraId="29C5A11D" w14:textId="12F75BA6" w:rsidR="00010C56" w:rsidRPr="00A90A64" w:rsidRDefault="00010C56" w:rsidP="00023DAD">
      <w:pPr>
        <w:spacing w:before="100" w:beforeAutospacing="1" w:after="100" w:afterAutospacing="1" w:line="360" w:lineRule="auto"/>
        <w:ind w:firstLineChars="350" w:firstLine="1265"/>
        <w:rPr>
          <w:rFonts w:ascii="Times New Roman" w:hAnsi="Times New Roman" w:cs="Times New Roman"/>
          <w:b/>
          <w:bCs/>
          <w:sz w:val="36"/>
          <w:szCs w:val="36"/>
        </w:rPr>
      </w:pPr>
      <w:r w:rsidRPr="00A90A64">
        <w:rPr>
          <w:rFonts w:ascii="Times New Roman" w:hAnsi="Times New Roman" w:cs="Times New Roman"/>
          <w:b/>
          <w:bCs/>
          <w:sz w:val="36"/>
          <w:szCs w:val="36"/>
        </w:rPr>
        <w:t xml:space="preserve">Date submitted: </w:t>
      </w:r>
      <w:r w:rsidR="0061267D">
        <w:rPr>
          <w:rFonts w:ascii="Times New Roman" w:hAnsi="Times New Roman" w:cs="Times New Roman" w:hint="eastAsia"/>
          <w:b/>
          <w:bCs/>
          <w:sz w:val="36"/>
          <w:szCs w:val="36"/>
        </w:rPr>
        <w:t>11</w:t>
      </w:r>
      <w:r w:rsidRPr="00A90A64">
        <w:rPr>
          <w:rFonts w:ascii="Times New Roman" w:hAnsi="Times New Roman" w:cs="Times New Roman"/>
          <w:b/>
          <w:bCs/>
          <w:sz w:val="36"/>
          <w:szCs w:val="36"/>
        </w:rPr>
        <w:t xml:space="preserve"> </w:t>
      </w:r>
      <w:r w:rsidR="00A04D1F">
        <w:rPr>
          <w:rFonts w:ascii="Times New Roman" w:hAnsi="Times New Roman" w:cs="Times New Roman" w:hint="eastAsia"/>
          <w:b/>
          <w:bCs/>
          <w:sz w:val="36"/>
          <w:szCs w:val="36"/>
        </w:rPr>
        <w:t>December</w:t>
      </w:r>
      <w:r w:rsidRPr="00A90A64">
        <w:rPr>
          <w:rFonts w:ascii="Times New Roman" w:hAnsi="Times New Roman" w:cs="Times New Roman"/>
          <w:b/>
          <w:bCs/>
          <w:sz w:val="36"/>
          <w:szCs w:val="36"/>
        </w:rPr>
        <w:t xml:space="preserve"> 2025</w:t>
      </w:r>
    </w:p>
    <w:p w14:paraId="12CDDBBF" w14:textId="77777777" w:rsidR="00AC6394" w:rsidRDefault="00AC6394"/>
    <w:p w14:paraId="09B127A4" w14:textId="77777777" w:rsidR="00010C56" w:rsidRDefault="00010C56"/>
    <w:p w14:paraId="01242C62" w14:textId="77777777" w:rsidR="00010C56" w:rsidRDefault="00010C56"/>
    <w:p w14:paraId="5251E3A1" w14:textId="77777777" w:rsidR="0061267D" w:rsidRDefault="0061267D" w:rsidP="00010C56">
      <w:pPr>
        <w:spacing w:after="400" w:line="480" w:lineRule="auto"/>
      </w:pPr>
      <w:bookmarkStart w:id="1" w:name="OLE_LINK69"/>
      <w:bookmarkStart w:id="2" w:name="OLE_LINK73"/>
      <w:bookmarkStart w:id="3" w:name="OLE_LINK71"/>
    </w:p>
    <w:p w14:paraId="5AF3DB7F" w14:textId="4B8B6707" w:rsidR="00010C56" w:rsidRPr="00DD46B2" w:rsidRDefault="00010C56" w:rsidP="00DD46B2">
      <w:pPr>
        <w:spacing w:after="100" w:afterAutospacing="1" w:line="480" w:lineRule="auto"/>
        <w:rPr>
          <w:rFonts w:ascii="Times New Roman" w:hAnsi="Times New Roman" w:cs="Times New Roman"/>
          <w:b/>
          <w:bCs/>
        </w:rPr>
      </w:pPr>
      <w:bookmarkStart w:id="4" w:name="OLE_LINK194"/>
      <w:bookmarkStart w:id="5" w:name="OLE_LINK8"/>
      <w:r w:rsidRPr="00DD46B2">
        <w:rPr>
          <w:rFonts w:ascii="Times New Roman" w:hAnsi="Times New Roman" w:cs="Times New Roman"/>
          <w:b/>
          <w:bCs/>
        </w:rPr>
        <w:lastRenderedPageBreak/>
        <w:t>Executive summary</w:t>
      </w:r>
    </w:p>
    <w:p w14:paraId="3599058E" w14:textId="17F88CCD" w:rsidR="00E87769" w:rsidRPr="004D7B08" w:rsidRDefault="004D7B08" w:rsidP="004D7B08">
      <w:pPr>
        <w:spacing w:line="480" w:lineRule="auto"/>
        <w:rPr>
          <w:rFonts w:ascii="Times New Roman" w:hAnsi="Times New Roman" w:cs="Times New Roman"/>
          <w:noProof/>
        </w:rPr>
      </w:pPr>
      <w:bookmarkStart w:id="6" w:name="OLE_LINK77"/>
      <w:bookmarkEnd w:id="1"/>
      <w:bookmarkEnd w:id="2"/>
      <w:bookmarkEnd w:id="3"/>
      <w:bookmarkEnd w:id="4"/>
      <w:r w:rsidRPr="004D7B08">
        <w:rPr>
          <w:rFonts w:ascii="Times New Roman" w:hAnsi="Times New Roman" w:cs="Times New Roman"/>
          <w:noProof/>
        </w:rPr>
        <w:t>This reflective report analyzes a significant cross-cultural communication failure between a British software company and its Japanese partner, focusing on cultural incongruity stemming from silence and conflicting decision-making styles. The report utilizes a reflective cycle and key theoretical frameworks—particularly Hall's theory of high-context and low-context communication and Hofstede's uncertainty avoidance theory—to explore the root causes of misunderstandings. To address these challenges, the report offers practical strategies for British professionals. The conclusion emphasizes that successful global business requires not only language translation but also adaptation within this space to build long-term trust and mutual understanding.</w:t>
      </w:r>
    </w:p>
    <w:p w14:paraId="4EA6E3A2" w14:textId="77777777" w:rsidR="00E87769" w:rsidRDefault="00E87769" w:rsidP="004A0830">
      <w:pPr>
        <w:spacing w:line="480" w:lineRule="auto"/>
        <w:rPr>
          <w:rFonts w:ascii="Times New Roman" w:hAnsi="Times New Roman" w:cs="Times New Roman"/>
        </w:rPr>
      </w:pPr>
    </w:p>
    <w:p w14:paraId="35ED6A48" w14:textId="77777777" w:rsidR="00E87769" w:rsidRDefault="00E87769" w:rsidP="004A0830">
      <w:pPr>
        <w:spacing w:line="480" w:lineRule="auto"/>
        <w:rPr>
          <w:rFonts w:ascii="Times New Roman" w:hAnsi="Times New Roman" w:cs="Times New Roman"/>
        </w:rPr>
      </w:pPr>
    </w:p>
    <w:p w14:paraId="2907606C" w14:textId="77777777" w:rsidR="00E87769" w:rsidRDefault="00E87769" w:rsidP="004A0830">
      <w:pPr>
        <w:spacing w:line="480" w:lineRule="auto"/>
        <w:rPr>
          <w:rFonts w:ascii="Times New Roman" w:hAnsi="Times New Roman" w:cs="Times New Roman"/>
        </w:rPr>
      </w:pPr>
    </w:p>
    <w:p w14:paraId="0C06D64D" w14:textId="77777777" w:rsidR="00E87769" w:rsidRDefault="00E87769" w:rsidP="004A0830">
      <w:pPr>
        <w:spacing w:line="480" w:lineRule="auto"/>
        <w:rPr>
          <w:rFonts w:ascii="Times New Roman" w:hAnsi="Times New Roman" w:cs="Times New Roman"/>
        </w:rPr>
      </w:pPr>
    </w:p>
    <w:p w14:paraId="36A3566E" w14:textId="77777777" w:rsidR="00E87769" w:rsidRDefault="00E87769" w:rsidP="004A0830">
      <w:pPr>
        <w:spacing w:line="480" w:lineRule="auto"/>
        <w:rPr>
          <w:rFonts w:ascii="Times New Roman" w:hAnsi="Times New Roman" w:cs="Times New Roman"/>
        </w:rPr>
      </w:pPr>
    </w:p>
    <w:p w14:paraId="72C41875" w14:textId="77777777" w:rsidR="00E87769" w:rsidRPr="00526B06" w:rsidRDefault="00E87769" w:rsidP="004A0830">
      <w:pPr>
        <w:spacing w:line="480" w:lineRule="auto"/>
        <w:rPr>
          <w:rFonts w:ascii="Times New Roman" w:hAnsi="Times New Roman" w:cs="Times New Roman"/>
        </w:rPr>
      </w:pPr>
    </w:p>
    <w:p w14:paraId="7A530369" w14:textId="77777777" w:rsidR="00A04D1F" w:rsidRDefault="00A04D1F" w:rsidP="004A0830">
      <w:pPr>
        <w:spacing w:line="480" w:lineRule="auto"/>
        <w:rPr>
          <w:rFonts w:ascii="Times New Roman" w:hAnsi="Times New Roman" w:cs="Times New Roman"/>
        </w:rPr>
      </w:pPr>
    </w:p>
    <w:p w14:paraId="48E279FF" w14:textId="77777777" w:rsidR="00A04D1F" w:rsidRDefault="00A04D1F" w:rsidP="004A0830">
      <w:pPr>
        <w:spacing w:line="480" w:lineRule="auto"/>
        <w:rPr>
          <w:rFonts w:ascii="Times New Roman" w:hAnsi="Times New Roman" w:cs="Times New Roman"/>
        </w:rPr>
      </w:pPr>
    </w:p>
    <w:p w14:paraId="01C4CB01" w14:textId="77777777" w:rsidR="00A04D1F" w:rsidRDefault="00A04D1F" w:rsidP="004A0830">
      <w:pPr>
        <w:spacing w:line="480" w:lineRule="auto"/>
        <w:rPr>
          <w:rFonts w:ascii="Times New Roman" w:hAnsi="Times New Roman" w:cs="Times New Roman"/>
        </w:rPr>
      </w:pPr>
    </w:p>
    <w:p w14:paraId="20E1C479" w14:textId="77777777" w:rsidR="00FB2114" w:rsidRDefault="00FB2114" w:rsidP="004A0830">
      <w:pPr>
        <w:spacing w:line="480" w:lineRule="auto"/>
        <w:rPr>
          <w:rFonts w:ascii="Times New Roman" w:hAnsi="Times New Roman" w:cs="Times New Roman"/>
        </w:rPr>
      </w:pPr>
    </w:p>
    <w:p w14:paraId="5565BDC1" w14:textId="77777777" w:rsidR="00FB2114" w:rsidRDefault="00FB2114" w:rsidP="004A0830">
      <w:pPr>
        <w:spacing w:line="480" w:lineRule="auto"/>
        <w:rPr>
          <w:rFonts w:ascii="Times New Roman" w:hAnsi="Times New Roman" w:cs="Times New Roman"/>
        </w:rPr>
      </w:pPr>
    </w:p>
    <w:bookmarkEnd w:id="6"/>
    <w:p w14:paraId="3513846B" w14:textId="77777777" w:rsidR="004A0830" w:rsidRPr="00E9627E" w:rsidRDefault="004A0830" w:rsidP="00E9627E">
      <w:pPr>
        <w:rPr>
          <w:rFonts w:hint="eastAsia"/>
        </w:rPr>
      </w:pPr>
    </w:p>
    <w:bookmarkStart w:id="7" w:name="OLE_LINK127" w:displacedByCustomXml="next"/>
    <w:sdt>
      <w:sdtPr>
        <w:rPr>
          <w:rFonts w:ascii="宋体" w:eastAsiaTheme="minorEastAsia" w:hAnsi="宋体" w:cs="宋体"/>
          <w:b/>
          <w:bCs/>
          <w:color w:val="auto"/>
          <w:kern w:val="2"/>
          <w:sz w:val="24"/>
          <w:szCs w:val="24"/>
          <w:lang w:val="zh-CN"/>
          <w14:ligatures w14:val="standardContextual"/>
        </w:rPr>
        <w:id w:val="-1133717942"/>
        <w:docPartObj>
          <w:docPartGallery w:val="Table of Contents"/>
          <w:docPartUnique/>
        </w:docPartObj>
      </w:sdtPr>
      <w:sdtEndPr>
        <w:rPr>
          <w:rFonts w:eastAsia="宋体"/>
          <w:b w:val="0"/>
          <w:bCs w:val="0"/>
          <w:noProof/>
          <w:kern w:val="0"/>
          <w:lang w:val="en-US"/>
          <w14:ligatures w14:val="none"/>
        </w:rPr>
      </w:sdtEndPr>
      <w:sdtContent>
        <w:p w14:paraId="679F78F5" w14:textId="417EDB48" w:rsidR="00010C56" w:rsidRPr="00E50302" w:rsidRDefault="00010C56" w:rsidP="00E50302">
          <w:pPr>
            <w:pStyle w:val="TOC"/>
            <w:spacing w:before="0" w:line="480" w:lineRule="auto"/>
            <w:rPr>
              <w:sz w:val="24"/>
              <w:szCs w:val="24"/>
            </w:rPr>
          </w:pPr>
          <w:r w:rsidRPr="00B85DB5">
            <w:rPr>
              <w:sz w:val="24"/>
              <w:szCs w:val="24"/>
            </w:rPr>
            <w:t>Contents</w:t>
          </w:r>
        </w:p>
        <w:p w14:paraId="4CADFBF5" w14:textId="52B086A7" w:rsidR="00FB2114" w:rsidRDefault="00010C56">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r w:rsidRPr="00E50302">
            <w:rPr>
              <w:rFonts w:ascii="Times New Roman" w:hAnsi="Times New Roman" w:cs="Times New Roman"/>
              <w:b w:val="0"/>
              <w:bCs w:val="0"/>
              <w:sz w:val="24"/>
              <w:szCs w:val="24"/>
            </w:rPr>
            <w:fldChar w:fldCharType="begin"/>
          </w:r>
          <w:r w:rsidRPr="00E50302">
            <w:rPr>
              <w:rFonts w:ascii="Times New Roman" w:hAnsi="Times New Roman" w:cs="Times New Roman"/>
              <w:sz w:val="24"/>
              <w:szCs w:val="24"/>
            </w:rPr>
            <w:instrText>TOC \o "1-3" \h \z \u</w:instrText>
          </w:r>
          <w:r w:rsidRPr="00E50302">
            <w:rPr>
              <w:rFonts w:ascii="Times New Roman" w:hAnsi="Times New Roman" w:cs="Times New Roman"/>
              <w:b w:val="0"/>
              <w:bCs w:val="0"/>
              <w:sz w:val="24"/>
              <w:szCs w:val="24"/>
            </w:rPr>
            <w:fldChar w:fldCharType="separate"/>
          </w:r>
          <w:hyperlink w:anchor="_Toc216296674" w:history="1">
            <w:r w:rsidR="00FB2114" w:rsidRPr="000156EE">
              <w:rPr>
                <w:rStyle w:val="ae"/>
                <w:rFonts w:ascii="Times New Roman" w:hAnsi="Times New Roman" w:cs="Times New Roman"/>
                <w:noProof/>
              </w:rPr>
              <w:t>1</w:t>
            </w:r>
            <w:r w:rsidR="00FB2114" w:rsidRPr="000156EE">
              <w:rPr>
                <w:rStyle w:val="ae"/>
                <w:rFonts w:ascii="Times New Roman" w:hAnsi="Times New Roman" w:cs="Times New Roman"/>
                <w:noProof/>
              </w:rPr>
              <w:t>．</w:t>
            </w:r>
            <w:r w:rsidR="00FB2114" w:rsidRPr="000156EE">
              <w:rPr>
                <w:rStyle w:val="ae"/>
                <w:rFonts w:ascii="Times New Roman" w:hAnsi="Times New Roman" w:cs="Times New Roman"/>
                <w:noProof/>
              </w:rPr>
              <w:t>Introduction</w:t>
            </w:r>
            <w:r w:rsidR="00FB2114">
              <w:rPr>
                <w:noProof/>
                <w:webHidden/>
              </w:rPr>
              <w:tab/>
            </w:r>
            <w:r w:rsidR="00FB2114">
              <w:rPr>
                <w:noProof/>
                <w:webHidden/>
              </w:rPr>
              <w:fldChar w:fldCharType="begin"/>
            </w:r>
            <w:r w:rsidR="00FB2114">
              <w:rPr>
                <w:noProof/>
                <w:webHidden/>
              </w:rPr>
              <w:instrText xml:space="preserve"> PAGEREF _Toc216296674 \h </w:instrText>
            </w:r>
            <w:r w:rsidR="00FB2114">
              <w:rPr>
                <w:noProof/>
                <w:webHidden/>
              </w:rPr>
            </w:r>
            <w:r w:rsidR="00FB2114">
              <w:rPr>
                <w:noProof/>
                <w:webHidden/>
              </w:rPr>
              <w:fldChar w:fldCharType="separate"/>
            </w:r>
            <w:r w:rsidR="00FB2114">
              <w:rPr>
                <w:noProof/>
                <w:webHidden/>
              </w:rPr>
              <w:t>1</w:t>
            </w:r>
            <w:r w:rsidR="00FB2114">
              <w:rPr>
                <w:noProof/>
                <w:webHidden/>
              </w:rPr>
              <w:fldChar w:fldCharType="end"/>
            </w:r>
          </w:hyperlink>
        </w:p>
        <w:p w14:paraId="49A7D353" w14:textId="53CBDED1" w:rsidR="00FB2114" w:rsidRDefault="00FB2114">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6675" w:history="1">
            <w:r w:rsidRPr="000156EE">
              <w:rPr>
                <w:rStyle w:val="ae"/>
                <w:rFonts w:ascii="Times New Roman" w:hAnsi="Times New Roman" w:cs="Times New Roman"/>
                <w:noProof/>
              </w:rPr>
              <w:t>2. Description –Contextual assumptions</w:t>
            </w:r>
            <w:r>
              <w:rPr>
                <w:noProof/>
                <w:webHidden/>
              </w:rPr>
              <w:tab/>
            </w:r>
            <w:r>
              <w:rPr>
                <w:noProof/>
                <w:webHidden/>
              </w:rPr>
              <w:fldChar w:fldCharType="begin"/>
            </w:r>
            <w:r>
              <w:rPr>
                <w:noProof/>
                <w:webHidden/>
              </w:rPr>
              <w:instrText xml:space="preserve"> PAGEREF _Toc216296675 \h </w:instrText>
            </w:r>
            <w:r>
              <w:rPr>
                <w:noProof/>
                <w:webHidden/>
              </w:rPr>
            </w:r>
            <w:r>
              <w:rPr>
                <w:noProof/>
                <w:webHidden/>
              </w:rPr>
              <w:fldChar w:fldCharType="separate"/>
            </w:r>
            <w:r>
              <w:rPr>
                <w:noProof/>
                <w:webHidden/>
              </w:rPr>
              <w:t>1</w:t>
            </w:r>
            <w:r>
              <w:rPr>
                <w:noProof/>
                <w:webHidden/>
              </w:rPr>
              <w:fldChar w:fldCharType="end"/>
            </w:r>
          </w:hyperlink>
        </w:p>
        <w:p w14:paraId="4662F184" w14:textId="78A8FCB5" w:rsidR="00FB2114" w:rsidRDefault="00FB2114">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6676" w:history="1">
            <w:r w:rsidRPr="000156EE">
              <w:rPr>
                <w:rStyle w:val="ae"/>
                <w:rFonts w:ascii="Times New Roman" w:hAnsi="Times New Roman" w:cs="Times New Roman"/>
                <w:noProof/>
              </w:rPr>
              <w:t>3. Challenge Identification</w:t>
            </w:r>
            <w:r>
              <w:rPr>
                <w:noProof/>
                <w:webHidden/>
              </w:rPr>
              <w:tab/>
            </w:r>
            <w:r>
              <w:rPr>
                <w:noProof/>
                <w:webHidden/>
              </w:rPr>
              <w:fldChar w:fldCharType="begin"/>
            </w:r>
            <w:r>
              <w:rPr>
                <w:noProof/>
                <w:webHidden/>
              </w:rPr>
              <w:instrText xml:space="preserve"> PAGEREF _Toc216296676 \h </w:instrText>
            </w:r>
            <w:r>
              <w:rPr>
                <w:noProof/>
                <w:webHidden/>
              </w:rPr>
            </w:r>
            <w:r>
              <w:rPr>
                <w:noProof/>
                <w:webHidden/>
              </w:rPr>
              <w:fldChar w:fldCharType="separate"/>
            </w:r>
            <w:r>
              <w:rPr>
                <w:noProof/>
                <w:webHidden/>
              </w:rPr>
              <w:t>2</w:t>
            </w:r>
            <w:r>
              <w:rPr>
                <w:noProof/>
                <w:webHidden/>
              </w:rPr>
              <w:fldChar w:fldCharType="end"/>
            </w:r>
          </w:hyperlink>
        </w:p>
        <w:p w14:paraId="5CD8310A" w14:textId="70384640" w:rsidR="00FB2114" w:rsidRDefault="00FB2114">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6677" w:history="1">
            <w:r w:rsidRPr="000156EE">
              <w:rPr>
                <w:rStyle w:val="ae"/>
                <w:rFonts w:ascii="Times New Roman" w:hAnsi="Times New Roman" w:cs="Times New Roman"/>
                <w:noProof/>
              </w:rPr>
              <w:t>4. Conclusion</w:t>
            </w:r>
            <w:r>
              <w:rPr>
                <w:noProof/>
                <w:webHidden/>
              </w:rPr>
              <w:tab/>
            </w:r>
            <w:r>
              <w:rPr>
                <w:noProof/>
                <w:webHidden/>
              </w:rPr>
              <w:fldChar w:fldCharType="begin"/>
            </w:r>
            <w:r>
              <w:rPr>
                <w:noProof/>
                <w:webHidden/>
              </w:rPr>
              <w:instrText xml:space="preserve"> PAGEREF _Toc216296677 \h </w:instrText>
            </w:r>
            <w:r>
              <w:rPr>
                <w:noProof/>
                <w:webHidden/>
              </w:rPr>
            </w:r>
            <w:r>
              <w:rPr>
                <w:noProof/>
                <w:webHidden/>
              </w:rPr>
              <w:fldChar w:fldCharType="separate"/>
            </w:r>
            <w:r>
              <w:rPr>
                <w:noProof/>
                <w:webHidden/>
              </w:rPr>
              <w:t>6</w:t>
            </w:r>
            <w:r>
              <w:rPr>
                <w:noProof/>
                <w:webHidden/>
              </w:rPr>
              <w:fldChar w:fldCharType="end"/>
            </w:r>
          </w:hyperlink>
        </w:p>
        <w:p w14:paraId="6CDE2F89" w14:textId="2D7D719E" w:rsidR="00FB2114" w:rsidRDefault="00FB2114">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6678" w:history="1">
            <w:r w:rsidRPr="000156EE">
              <w:rPr>
                <w:rStyle w:val="ae"/>
                <w:rFonts w:ascii="Times New Roman" w:hAnsi="Times New Roman" w:cs="Times New Roman"/>
                <w:noProof/>
              </w:rPr>
              <w:t>5. Recommendations</w:t>
            </w:r>
            <w:r>
              <w:rPr>
                <w:noProof/>
                <w:webHidden/>
              </w:rPr>
              <w:tab/>
            </w:r>
            <w:r>
              <w:rPr>
                <w:noProof/>
                <w:webHidden/>
              </w:rPr>
              <w:fldChar w:fldCharType="begin"/>
            </w:r>
            <w:r>
              <w:rPr>
                <w:noProof/>
                <w:webHidden/>
              </w:rPr>
              <w:instrText xml:space="preserve"> PAGEREF _Toc216296678 \h </w:instrText>
            </w:r>
            <w:r>
              <w:rPr>
                <w:noProof/>
                <w:webHidden/>
              </w:rPr>
            </w:r>
            <w:r>
              <w:rPr>
                <w:noProof/>
                <w:webHidden/>
              </w:rPr>
              <w:fldChar w:fldCharType="separate"/>
            </w:r>
            <w:r>
              <w:rPr>
                <w:noProof/>
                <w:webHidden/>
              </w:rPr>
              <w:t>8</w:t>
            </w:r>
            <w:r>
              <w:rPr>
                <w:noProof/>
                <w:webHidden/>
              </w:rPr>
              <w:fldChar w:fldCharType="end"/>
            </w:r>
          </w:hyperlink>
        </w:p>
        <w:p w14:paraId="22D291FC" w14:textId="0424F2CC" w:rsidR="00FB2114" w:rsidRDefault="00FB2114">
          <w:pPr>
            <w:pStyle w:val="TOC1"/>
            <w:tabs>
              <w:tab w:val="right" w:leader="dot" w:pos="8296"/>
            </w:tabs>
            <w:rPr>
              <w:rFonts w:asciiTheme="minorHAnsi" w:eastAsiaTheme="minorEastAsia" w:hAnsiTheme="minorHAnsi" w:cstheme="minorBidi"/>
              <w:b w:val="0"/>
              <w:bCs w:val="0"/>
              <w:caps w:val="0"/>
              <w:noProof/>
              <w:kern w:val="2"/>
              <w:sz w:val="22"/>
              <w:szCs w:val="24"/>
              <w14:ligatures w14:val="standardContextual"/>
            </w:rPr>
          </w:pPr>
          <w:hyperlink w:anchor="_Toc216296679" w:history="1">
            <w:r w:rsidRPr="000156EE">
              <w:rPr>
                <w:rStyle w:val="ae"/>
                <w:rFonts w:ascii="Times New Roman" w:hAnsi="Times New Roman" w:cs="Times New Roman"/>
                <w:noProof/>
              </w:rPr>
              <w:t>6. Reference</w:t>
            </w:r>
            <w:r>
              <w:rPr>
                <w:noProof/>
                <w:webHidden/>
              </w:rPr>
              <w:tab/>
            </w:r>
            <w:r>
              <w:rPr>
                <w:noProof/>
                <w:webHidden/>
              </w:rPr>
              <w:fldChar w:fldCharType="begin"/>
            </w:r>
            <w:r>
              <w:rPr>
                <w:noProof/>
                <w:webHidden/>
              </w:rPr>
              <w:instrText xml:space="preserve"> PAGEREF _Toc216296679 \h </w:instrText>
            </w:r>
            <w:r>
              <w:rPr>
                <w:noProof/>
                <w:webHidden/>
              </w:rPr>
            </w:r>
            <w:r>
              <w:rPr>
                <w:noProof/>
                <w:webHidden/>
              </w:rPr>
              <w:fldChar w:fldCharType="separate"/>
            </w:r>
            <w:r>
              <w:rPr>
                <w:noProof/>
                <w:webHidden/>
              </w:rPr>
              <w:t>10</w:t>
            </w:r>
            <w:r>
              <w:rPr>
                <w:noProof/>
                <w:webHidden/>
              </w:rPr>
              <w:fldChar w:fldCharType="end"/>
            </w:r>
          </w:hyperlink>
        </w:p>
        <w:p w14:paraId="648B1BF3" w14:textId="033723BA" w:rsidR="00010C56" w:rsidRPr="00E50302" w:rsidRDefault="00010C56" w:rsidP="00E50302">
          <w:pPr>
            <w:spacing w:line="480" w:lineRule="auto"/>
            <w:rPr>
              <w:rFonts w:ascii="Times New Roman" w:hAnsi="Times New Roman" w:cs="Times New Roman"/>
              <w:noProof/>
            </w:rPr>
          </w:pPr>
          <w:r w:rsidRPr="00E50302">
            <w:rPr>
              <w:rFonts w:ascii="Times New Roman" w:hAnsi="Times New Roman" w:cs="Times New Roman"/>
              <w:b/>
              <w:bCs/>
              <w:noProof/>
            </w:rPr>
            <w:fldChar w:fldCharType="end"/>
          </w:r>
        </w:p>
      </w:sdtContent>
    </w:sdt>
    <w:bookmarkEnd w:id="7" w:displacedByCustomXml="prev"/>
    <w:p w14:paraId="4B6E7586" w14:textId="77777777" w:rsidR="00010C56" w:rsidRPr="00A32522" w:rsidRDefault="00010C56">
      <w:pPr>
        <w:rPr>
          <w:rFonts w:ascii="Times New Roman" w:hAnsi="Times New Roman" w:cs="Times New Roman"/>
        </w:rPr>
      </w:pPr>
    </w:p>
    <w:p w14:paraId="21E044B6" w14:textId="77777777" w:rsidR="00010C56" w:rsidRDefault="00010C56"/>
    <w:p w14:paraId="52FBE2F2" w14:textId="77777777" w:rsidR="00010C56" w:rsidRDefault="00010C56"/>
    <w:p w14:paraId="1D94F7FE" w14:textId="77777777" w:rsidR="00362DE8" w:rsidRDefault="00362DE8" w:rsidP="00010C56">
      <w:pPr>
        <w:spacing w:after="400"/>
        <w:outlineLvl w:val="0"/>
        <w:sectPr w:rsidR="00362DE8">
          <w:footerReference w:type="even" r:id="rId10"/>
          <w:pgSz w:w="11906" w:h="16838"/>
          <w:pgMar w:top="1440" w:right="1800" w:bottom="1440" w:left="1800" w:header="851" w:footer="992" w:gutter="0"/>
          <w:cols w:space="425"/>
          <w:docGrid w:type="lines" w:linePitch="312"/>
        </w:sectPr>
      </w:pPr>
      <w:bookmarkStart w:id="8" w:name="OLE_LINK78"/>
    </w:p>
    <w:p w14:paraId="7958A675" w14:textId="4E589383" w:rsidR="00010C56" w:rsidRPr="00A465ED" w:rsidRDefault="00010C56" w:rsidP="00E13963">
      <w:pPr>
        <w:spacing w:line="480" w:lineRule="auto"/>
        <w:outlineLvl w:val="0"/>
        <w:rPr>
          <w:rFonts w:ascii="Times New Roman" w:hAnsi="Times New Roman" w:cs="Times New Roman"/>
          <w:b/>
          <w:bCs/>
        </w:rPr>
      </w:pPr>
      <w:bookmarkStart w:id="9" w:name="OLE_LINK199"/>
      <w:bookmarkStart w:id="10" w:name="OLE_LINK25"/>
      <w:bookmarkStart w:id="11" w:name="OLE_LINK190"/>
      <w:bookmarkStart w:id="12" w:name="OLE_LINK74"/>
      <w:bookmarkStart w:id="13" w:name="OLE_LINK114"/>
      <w:bookmarkStart w:id="14" w:name="_Toc216296674"/>
      <w:r w:rsidRPr="00DD46B2">
        <w:rPr>
          <w:rFonts w:ascii="Times New Roman" w:hAnsi="Times New Roman" w:cs="Times New Roman"/>
          <w:b/>
          <w:bCs/>
        </w:rPr>
        <w:lastRenderedPageBreak/>
        <w:t>1</w:t>
      </w:r>
      <w:r w:rsidR="0066574B">
        <w:rPr>
          <w:rFonts w:ascii="Times New Roman" w:hAnsi="Times New Roman" w:cs="Times New Roman" w:hint="eastAsia"/>
          <w:b/>
          <w:bCs/>
        </w:rPr>
        <w:t>．</w:t>
      </w:r>
      <w:r w:rsidRPr="00DD46B2">
        <w:rPr>
          <w:rFonts w:ascii="Times New Roman" w:hAnsi="Times New Roman" w:cs="Times New Roman"/>
          <w:b/>
          <w:bCs/>
        </w:rPr>
        <w:t>Introduction</w:t>
      </w:r>
      <w:bookmarkEnd w:id="9"/>
      <w:bookmarkEnd w:id="14"/>
      <w:r w:rsidRPr="00DD46B2">
        <w:rPr>
          <w:rFonts w:ascii="Times New Roman" w:hAnsi="Times New Roman" w:cs="Times New Roman"/>
        </w:rPr>
        <w:t xml:space="preserve">    </w:t>
      </w:r>
    </w:p>
    <w:p w14:paraId="74E5F89D" w14:textId="21CF043D" w:rsidR="00E13963" w:rsidRPr="00CE0764" w:rsidRDefault="004D7B08" w:rsidP="00CE0764">
      <w:pPr>
        <w:spacing w:line="480" w:lineRule="auto"/>
        <w:rPr>
          <w:rFonts w:ascii="Times New Roman" w:hAnsi="Times New Roman" w:cs="Times New Roman"/>
        </w:rPr>
      </w:pPr>
      <w:bookmarkStart w:id="15" w:name="OLE_LINK76"/>
      <w:bookmarkStart w:id="16" w:name="OLE_LINK22"/>
      <w:bookmarkStart w:id="17" w:name="OLE_LINK80"/>
      <w:bookmarkStart w:id="18" w:name="OLE_LINK204"/>
      <w:bookmarkStart w:id="19" w:name="OLE_LINK117"/>
      <w:bookmarkEnd w:id="8"/>
      <w:r w:rsidRPr="004D7B08">
        <w:rPr>
          <w:rFonts w:ascii="Times New Roman" w:hAnsi="Times New Roman" w:cs="Times New Roman"/>
        </w:rPr>
        <w:t>In this reflection report, I will reflect on the cross-cultural business communication between Britain and Japan. I am very interested in the business environment in Japan, because Japan is the world's third largest economy and has a unique culture</w:t>
      </w:r>
      <w:r w:rsidR="0018221A" w:rsidRPr="004D7B08">
        <w:rPr>
          <w:rFonts w:ascii="Times New Roman" w:hAnsi="Times New Roman" w:cs="Times New Roman"/>
        </w:rPr>
        <w:fldChar w:fldCharType="begin"/>
      </w:r>
      <w:r w:rsidR="0018221A" w:rsidRPr="004D7B08">
        <w:rPr>
          <w:rFonts w:ascii="Times New Roman" w:hAnsi="Times New Roman" w:cs="Times New Roman"/>
        </w:rPr>
        <w:instrText xml:space="preserve"> ADDIN ZOTERO_ITEM CSL_CITATION {"citationID":"1LEXY2Qj","properties":{"formattedCitation":"(Davies and Ikeno, 2011)","plainCitation":"(Davies and Ikeno, 2011)","dontUpdate":true,"noteIndex":0},"citationItems":[{"id":518,"uris":["http://zotero.org/users/18391630/items/GLUCND3B"],"itemData":{"id":518,"type":"book","abstract":"In The Japanese Mind, Roger Davies offers Westerners an insightful guide to understanding the unique aspects of Japanese culture. Readers of this book will develop a comprehensive grasp of Japanese society and the core values that remain at its foundation. Among the topics explored are:aimai (ambiguity), amae (dependence upon others' benevolence), and amakudari (the nation's descent from heaven)chinmoku (silence in communication), gambari (perseverance), and giri (social obligation)haragei (literally, \"belly art\"; implicit, unspoken communication), kenkyo (the appearance of modesty), and sempai-kohai (seniority)wabi-sabi (simplicity and elegance), and zoto (gift giving)As well as discussions of child-rearing, personal space, and the roles of women in Japanese society. With discussion topics and questions after each chapter, this book is an easy-to-use introduction to the distinguishing characteristics of Japanese society; an invaluable resource for anyone—business people, travelers, or students—perfect for course adoption, but also for anyone interested in Japanese culture. Next in this series:Now available separately, Japanese Culture: The Religious and Philosophical Foundations is a fascinating journey through Japan's rich cultural history.","ISBN":"978-1-4629-0051-0","language":"en","note":"Google-Books-ID: rADRAgAAQBAJ","number-of-pages":"282","publisher":"Tuttle Publishing","source":"Google Books","title":"Japanese Mind: Understanding Contemporary Japanese Culture","title-short":"Japanese Mind","author":[{"family":"Davies","given":"Roger J."},{"family":"Ikeno","given":"Osamu"}],"issued":{"date-parts":[["2011",6,14]]}}}],"schema":"https://github.com/citation-style-language/schema/raw/master/csl-citation.json"} </w:instrText>
      </w:r>
      <w:r w:rsidR="0018221A" w:rsidRPr="004D7B08">
        <w:rPr>
          <w:rFonts w:ascii="Times New Roman" w:hAnsi="Times New Roman" w:cs="Times New Roman"/>
        </w:rPr>
        <w:fldChar w:fldCharType="separate"/>
      </w:r>
      <w:r w:rsidR="0018221A" w:rsidRPr="004D7B08">
        <w:rPr>
          <w:rFonts w:ascii="Times New Roman" w:hAnsi="Times New Roman" w:cs="Times New Roman"/>
        </w:rPr>
        <w:t>(Davies, 2011)</w:t>
      </w:r>
      <w:r w:rsidR="0018221A" w:rsidRPr="004D7B08">
        <w:rPr>
          <w:rFonts w:ascii="Times New Roman" w:hAnsi="Times New Roman" w:cs="Times New Roman"/>
        </w:rPr>
        <w:fldChar w:fldCharType="end"/>
      </w:r>
      <w:r w:rsidRPr="004D7B08">
        <w:rPr>
          <w:rFonts w:ascii="Times New Roman" w:hAnsi="Times New Roman" w:cs="Times New Roman"/>
        </w:rPr>
        <w:t>.</w:t>
      </w:r>
      <w:r w:rsidR="00CE0764" w:rsidRPr="00CE0764">
        <w:rPr>
          <w:rFonts w:ascii="Times New Roman" w:hAnsi="Times New Roman" w:cs="Times New Roman"/>
        </w:rPr>
        <w:t xml:space="preserve"> </w:t>
      </w:r>
      <w:r w:rsidR="00CE0764" w:rsidRPr="00CE0764">
        <w:rPr>
          <w:rFonts w:ascii="Times New Roman" w:hAnsi="Times New Roman" w:cs="Times New Roman"/>
        </w:rPr>
        <w:t xml:space="preserve">Japan's business system is mature, and there are many famous international large companies in Japan. Japan is also a major partner of many countries. Japan is a typical high-context country, while Britain is a low-context country </w:t>
      </w:r>
      <w:r w:rsidR="00B85DB5" w:rsidRPr="00CE0764">
        <w:rPr>
          <w:rFonts w:ascii="Times New Roman" w:hAnsi="Times New Roman" w:cs="Times New Roman"/>
        </w:rPr>
        <w:fldChar w:fldCharType="begin"/>
      </w:r>
      <w:r w:rsidR="0018221A" w:rsidRPr="00CE0764">
        <w:rPr>
          <w:rFonts w:ascii="Times New Roman" w:hAnsi="Times New Roman" w:cs="Times New Roman"/>
        </w:rPr>
        <w:instrText xml:space="preserve"> ADDIN ZOTERO_ITEM CSL_CITATION {"citationID":"iF67t4Fg","properties":{"formattedCitation":"(Hall, 1976a)","plainCitation":"(Hall, 1976a)","dontUpdate":true,"noteIndex":0},"citationItems":[{"id":491,"uris":["http://zotero.org/users/18391630/items/CMNJPDAN"],"itemData":{"id":491,"type":"book","abstract":"From a renowned American anthropologist comes a proud celebration of human capacities. For too long, people have taken their own ways of life for granted, ignoring the vast, international cultural community that srrounds them. Humankind must now embark on the difficult journey beyond culture, to the discovery of a lost self a sense of perspective. By holding up a mirror, Hall permits us to see the awesome grip of unconscious culture. With concrete examples ranging from James Joyce's Finnegans Wake to the mating habits of the bowerbird of New Guinea, Hall shows us ourselves. Beyond Culture is a book about self-discovery; it is a voyage we all must embark on if mankind is to survive.\"Fascinating and emotionally challenging. . . . The book's graceful, non-technical style and the many illuminating, real-life illustrations make it a delight to read.\" —Library Journal\"Hall's book helps us to rethink our values. . . . We come away from it exhilarated.\" —Ashley Montagu\"In this penetrating analysis of the culturally determined yet 'unconscious' attitudes that mold our thought, feeling, communication and behavior. . . . Hall makes explicit taken-for-granted linguistic patterns, body rhythms, personality dynamics, educational goals. . . . Many of Hall's ideas are original and incisive . . . [and] should reward careful readers with new ways of thinking about themselves and others.\" —Publishers Weekly\"A fascintaing book which stands beside The Hidden Dimension and The Silent Language to prove Hall one of the most original anthropologists of our era.\" —Paul Bohannan","ISBN":"978-0-385-12474-4","language":"en","note":"Google-Books-ID: reByw3FWVWsC","number-of-pages":"322","publisher":"Knopf Doubleday Publishing Group","source":"Google Books","title":"Beyond Culture","author":[{"family":"Hall","given":"Edward T."}],"issued":{"date-parts":[["1976",12,7]]}}}],"schema":"https://github.com/citation-style-language/schema/raw/master/csl-citation.json"} </w:instrText>
      </w:r>
      <w:r w:rsidR="00B85DB5" w:rsidRPr="00CE0764">
        <w:rPr>
          <w:rFonts w:ascii="Times New Roman" w:hAnsi="Times New Roman" w:cs="Times New Roman"/>
        </w:rPr>
        <w:fldChar w:fldCharType="separate"/>
      </w:r>
      <w:r w:rsidR="00B85DB5" w:rsidRPr="00CE0764">
        <w:rPr>
          <w:rFonts w:ascii="Times New Roman" w:hAnsi="Times New Roman" w:cs="Times New Roman"/>
        </w:rPr>
        <w:t>(Hall, 1976)</w:t>
      </w:r>
      <w:r w:rsidR="00B85DB5" w:rsidRPr="00CE0764">
        <w:rPr>
          <w:rFonts w:ascii="Times New Roman" w:hAnsi="Times New Roman" w:cs="Times New Roman"/>
        </w:rPr>
        <w:fldChar w:fldCharType="end"/>
      </w:r>
      <w:r w:rsidR="00CE0764">
        <w:rPr>
          <w:rFonts w:ascii="Times New Roman" w:hAnsi="Times New Roman" w:cs="Times New Roman"/>
        </w:rPr>
        <w:t xml:space="preserve">. </w:t>
      </w:r>
      <w:r w:rsidR="00CE0764" w:rsidRPr="00CE0764">
        <w:rPr>
          <w:rFonts w:ascii="Times New Roman" w:hAnsi="Times New Roman" w:cs="Times New Roman"/>
        </w:rPr>
        <w:t xml:space="preserve">There is a huge cultural difference between Britain and Japan. For example, the British have more direct and efficient communication habits, while the Japanese are more subtle and silent. These cultural differences may make it difficult for businesses to communicate between the UK and Japan. If I were an employee of this British company, how would I consider these problems? In order to better </w:t>
      </w:r>
      <w:proofErr w:type="spellStart"/>
      <w:r w:rsidR="00CE0764" w:rsidRPr="00CE0764">
        <w:rPr>
          <w:rFonts w:ascii="Times New Roman" w:hAnsi="Times New Roman" w:cs="Times New Roman"/>
        </w:rPr>
        <w:t>analyse</w:t>
      </w:r>
      <w:proofErr w:type="spellEnd"/>
      <w:r w:rsidR="00CE0764" w:rsidRPr="00CE0764">
        <w:rPr>
          <w:rFonts w:ascii="Times New Roman" w:hAnsi="Times New Roman" w:cs="Times New Roman"/>
        </w:rPr>
        <w:t xml:space="preserve"> these problems, I will use reflection</w:t>
      </w:r>
      <w:r w:rsidR="00493C8C" w:rsidRPr="00CE0764">
        <w:rPr>
          <w:rFonts w:ascii="Times New Roman" w:hAnsi="Times New Roman" w:cs="Times New Roman" w:hint="eastAsia"/>
        </w:rPr>
        <w:t xml:space="preserve"> </w:t>
      </w:r>
      <w:r w:rsidR="00493C8C" w:rsidRPr="00CE0764">
        <w:rPr>
          <w:rFonts w:ascii="Times New Roman" w:hAnsi="Times New Roman" w:cs="Times New Roman"/>
        </w:rPr>
        <w:fldChar w:fldCharType="begin"/>
      </w:r>
      <w:r w:rsidR="00493C8C" w:rsidRPr="00CE0764">
        <w:rPr>
          <w:rFonts w:ascii="Times New Roman" w:hAnsi="Times New Roman" w:cs="Times New Roman"/>
        </w:rPr>
        <w:instrText xml:space="preserve"> ADDIN ZOTERO_ITEM CSL_CITATION {"citationID":"5GMdWQJX","properties":{"formattedCitation":"(Gibbs and Unit, 1988)","plainCitation":"(Gibbs and Unit, 1988)","noteIndex":0},"citationItems":[{"id":525,"uris":["http://zotero.org/users/18391630/items/EVNJK2VT"],"itemData":{"id":525,"type":"book","abstract":"This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Development.","ISBN":"978-1-85338-071-6","language":"en","note":"Google-Books-ID: z2CxAAAACAAJ","number-of-pages":"129","publisher":"FEU","source":"Google Books","title":"Learning by Doing: A Guide to Teaching and Learning Methods","title-short":"Learning by Doing","author":[{"family":"Gibbs","given":"Graham"},{"family":"Unit","given":"Great Britain Further Education"}],"issued":{"date-parts":[["1988"]]}}}],"schema":"https://github.com/citation-style-language/schema/raw/master/csl-citation.json"} </w:instrText>
      </w:r>
      <w:r w:rsidR="00493C8C" w:rsidRPr="00CE0764">
        <w:rPr>
          <w:rFonts w:ascii="Times New Roman" w:hAnsi="Times New Roman" w:cs="Times New Roman"/>
        </w:rPr>
        <w:fldChar w:fldCharType="separate"/>
      </w:r>
      <w:r w:rsidR="00493C8C" w:rsidRPr="00CE0764">
        <w:rPr>
          <w:rFonts w:ascii="Times New Roman" w:hAnsi="Times New Roman" w:cs="Times New Roman"/>
        </w:rPr>
        <w:t>(Gibbs and Unit, 1988)</w:t>
      </w:r>
      <w:r w:rsidR="00493C8C" w:rsidRPr="00CE0764">
        <w:rPr>
          <w:rFonts w:ascii="Times New Roman" w:hAnsi="Times New Roman" w:cs="Times New Roman"/>
        </w:rPr>
        <w:fldChar w:fldCharType="end"/>
      </w:r>
      <w:r w:rsidR="00CE0764" w:rsidRPr="00CE0764">
        <w:rPr>
          <w:rFonts w:ascii="Times New Roman" w:hAnsi="Times New Roman" w:cs="Times New Roman"/>
        </w:rPr>
        <w:t xml:space="preserve"> </w:t>
      </w:r>
      <w:r w:rsidR="00CE0764" w:rsidRPr="00CE0764">
        <w:rPr>
          <w:rFonts w:ascii="Times New Roman" w:hAnsi="Times New Roman" w:cs="Times New Roman"/>
        </w:rPr>
        <w:t>to construct the structure of my thesis. Helps me think deeply about my experiences.</w:t>
      </w:r>
      <w:bookmarkEnd w:id="15"/>
      <w:r w:rsidR="00CE0764" w:rsidRPr="00CE0764">
        <w:rPr>
          <w:rFonts w:ascii="Times New Roman" w:hAnsi="Times New Roman" w:cs="Times New Roman"/>
        </w:rPr>
        <w:t xml:space="preserve"> </w:t>
      </w:r>
      <w:r w:rsidR="00CE0764" w:rsidRPr="00CE0764">
        <w:rPr>
          <w:rFonts w:ascii="Times New Roman" w:hAnsi="Times New Roman" w:cs="Times New Roman"/>
        </w:rPr>
        <w:t xml:space="preserve">The structure </w:t>
      </w:r>
      <w:proofErr w:type="gramStart"/>
      <w:r w:rsidR="00CE0764" w:rsidRPr="00CE0764">
        <w:rPr>
          <w:rFonts w:ascii="Times New Roman" w:hAnsi="Times New Roman" w:cs="Times New Roman"/>
        </w:rPr>
        <w:t>includes:</w:t>
      </w:r>
      <w:proofErr w:type="gramEnd"/>
      <w:r w:rsidR="00CE0764" w:rsidRPr="00CE0764">
        <w:rPr>
          <w:rFonts w:ascii="Times New Roman" w:hAnsi="Times New Roman" w:cs="Times New Roman"/>
        </w:rPr>
        <w:t xml:space="preserve"> description, self-feeling, real assessment, problem analysis, conclusions and suggestions. I hope to have a better understanding of the importance of cross-cultural communication. I will </w:t>
      </w:r>
      <w:proofErr w:type="spellStart"/>
      <w:r w:rsidR="00CE0764" w:rsidRPr="00CE0764">
        <w:rPr>
          <w:rFonts w:ascii="Times New Roman" w:hAnsi="Times New Roman" w:cs="Times New Roman"/>
        </w:rPr>
        <w:t>analyse</w:t>
      </w:r>
      <w:proofErr w:type="spellEnd"/>
      <w:r w:rsidR="00CE0764" w:rsidRPr="00CE0764">
        <w:rPr>
          <w:rFonts w:ascii="Times New Roman" w:hAnsi="Times New Roman" w:cs="Times New Roman"/>
        </w:rPr>
        <w:t xml:space="preserve"> the problems of cross-cultural business communication and propose some ways to improve them.</w:t>
      </w:r>
    </w:p>
    <w:p w14:paraId="794F5876" w14:textId="77777777" w:rsidR="00E13963" w:rsidRPr="00CE0764" w:rsidRDefault="00E13963" w:rsidP="00A70D51">
      <w:pPr>
        <w:spacing w:line="480" w:lineRule="auto"/>
        <w:ind w:firstLineChars="100" w:firstLine="240"/>
        <w:outlineLvl w:val="1"/>
        <w:rPr>
          <w:rFonts w:ascii="Times New Roman" w:hAnsi="Times New Roman" w:cs="Times New Roman"/>
        </w:rPr>
      </w:pPr>
    </w:p>
    <w:p w14:paraId="1571EC25" w14:textId="343FDBDF" w:rsidR="00736B4C" w:rsidRDefault="00736B4C" w:rsidP="005A1800">
      <w:pPr>
        <w:spacing w:line="480" w:lineRule="auto"/>
        <w:outlineLvl w:val="0"/>
        <w:rPr>
          <w:rFonts w:ascii="Times New Roman" w:hAnsi="Times New Roman" w:cs="Times New Roman"/>
          <w:b/>
          <w:bCs/>
          <w:kern w:val="2"/>
          <w14:ligatures w14:val="standardContextual"/>
        </w:rPr>
      </w:pPr>
      <w:bookmarkStart w:id="20" w:name="OLE_LINK29"/>
      <w:bookmarkStart w:id="21" w:name="OLE_LINK81"/>
      <w:bookmarkStart w:id="22" w:name="_Toc216296675"/>
      <w:r>
        <w:rPr>
          <w:rFonts w:ascii="Times New Roman" w:hAnsi="Times New Roman" w:cs="Times New Roman" w:hint="eastAsia"/>
          <w:b/>
          <w:bCs/>
          <w:kern w:val="2"/>
          <w14:ligatures w14:val="standardContextual"/>
        </w:rPr>
        <w:t>2. D</w:t>
      </w:r>
      <w:r w:rsidRPr="00CE0764">
        <w:rPr>
          <w:rFonts w:ascii="Times New Roman" w:hAnsi="Times New Roman" w:cs="Times New Roman"/>
          <w:b/>
          <w:bCs/>
          <w:kern w:val="2"/>
          <w14:ligatures w14:val="standardContextual"/>
        </w:rPr>
        <w:t>escription</w:t>
      </w:r>
      <w:bookmarkStart w:id="23" w:name="OLE_LINK79"/>
      <w:bookmarkEnd w:id="16"/>
      <w:bookmarkEnd w:id="20"/>
      <w:r w:rsidRPr="00CE0764">
        <w:rPr>
          <w:rFonts w:ascii="Times New Roman" w:hAnsi="Times New Roman" w:cs="Times New Roman"/>
          <w:b/>
          <w:bCs/>
          <w:kern w:val="2"/>
          <w14:ligatures w14:val="standardContextual"/>
        </w:rPr>
        <w:t xml:space="preserve"> </w:t>
      </w:r>
      <w:r w:rsidRPr="00CE0764">
        <w:rPr>
          <w:rFonts w:ascii="Times New Roman" w:hAnsi="Times New Roman" w:cs="Times New Roman"/>
        </w:rPr>
        <w:t>–</w:t>
      </w:r>
      <w:r w:rsidR="00CE0764" w:rsidRPr="00CE0764">
        <w:rPr>
          <w:rFonts w:ascii="Times New Roman" w:hAnsi="Times New Roman" w:cs="Times New Roman"/>
          <w:b/>
          <w:bCs/>
          <w:kern w:val="2"/>
          <w14:ligatures w14:val="standardContextual"/>
        </w:rPr>
        <w:t>Contextual assumptions</w:t>
      </w:r>
      <w:bookmarkEnd w:id="22"/>
    </w:p>
    <w:p w14:paraId="17DE7229" w14:textId="1F2436F3" w:rsidR="00DA2AAB" w:rsidRDefault="00CE0764" w:rsidP="005A1800">
      <w:pPr>
        <w:spacing w:line="480" w:lineRule="auto"/>
        <w:rPr>
          <w:rFonts w:ascii="Times New Roman" w:hAnsi="Times New Roman" w:cs="Times New Roman"/>
          <w:kern w:val="2"/>
          <w14:ligatures w14:val="standardContextual"/>
        </w:rPr>
      </w:pPr>
      <w:bookmarkStart w:id="24" w:name="OLE_LINK107"/>
      <w:r w:rsidRPr="005A1800">
        <w:rPr>
          <w:rFonts w:ascii="Times New Roman" w:hAnsi="Times New Roman" w:cs="Times New Roman"/>
          <w:kern w:val="2"/>
          <w14:ligatures w14:val="standardContextual"/>
        </w:rPr>
        <w:t xml:space="preserve">I used to work as a social media operations specialist in a software company in the UK. The company hopes that the team will expand the market to the Japanese market, </w:t>
      </w:r>
      <w:r w:rsidRPr="005A1800">
        <w:rPr>
          <w:rFonts w:ascii="Times New Roman" w:hAnsi="Times New Roman" w:cs="Times New Roman"/>
          <w:kern w:val="2"/>
          <w14:ligatures w14:val="standardContextual"/>
        </w:rPr>
        <w:lastRenderedPageBreak/>
        <w:t>expand the influence of the software in the Japanese market, and hope that more Japanese will use the software. We made an appointment with a potential Japanese partner for an extremely important meeting. In the UK, communication is generally efficient and direct, but in this meeting, the Japanese partners were silent for a long time. No one in the Japanese team answered the question immediately. They looked uncomfortable, and they wanted to go back and think about it slowly</w:t>
      </w:r>
      <w:r w:rsidRPr="005A1800">
        <w:rPr>
          <w:rFonts w:ascii="Times New Roman" w:hAnsi="Times New Roman" w:cs="Times New Roman"/>
          <w:kern w:val="2"/>
          <w14:ligatures w14:val="standardContextual"/>
        </w:rPr>
        <w:t xml:space="preserve"> </w:t>
      </w:r>
      <w:r w:rsidR="00493C8C" w:rsidRPr="005A1800">
        <w:rPr>
          <w:rFonts w:ascii="Times New Roman" w:hAnsi="Times New Roman" w:cs="Times New Roman"/>
          <w:kern w:val="2"/>
          <w14:ligatures w14:val="standardContextual"/>
        </w:rPr>
        <w:fldChar w:fldCharType="begin"/>
      </w:r>
      <w:r w:rsidR="00493C8C" w:rsidRPr="005A1800">
        <w:rPr>
          <w:rFonts w:ascii="Times New Roman" w:hAnsi="Times New Roman" w:cs="Times New Roman"/>
          <w:kern w:val="2"/>
          <w14:ligatures w14:val="standardContextual"/>
        </w:rPr>
        <w:instrText xml:space="preserve"> ADDIN ZOTERO_ITEM CSL_CITATION {"citationID":"giwGQ7HB","properties":{"formattedCitation":"(Saunders and Lewis, 2012)","plainCitation":"(Saunders and Lewis, 2012)","noteIndex":0},"citationItems":[{"id":527,"uris":["http://zotero.org/users/18391630/items/BU7AVHYF"],"itemData":{"id":527,"type":"book","abstract":"If you need any help with your research project or dissertation then this book is ideal for you. Doing Research in Business and Management brings research methods to life, covering critical literature review projects, projects using existing data, and those projects where you collect your own data. It explains how to write your research proposal and complete your entire research project. The concise and easy-to-read style combined with clear tables and diagrams makes it highly accessible. 'Definition' boxes explain key terms and 'Research in practice' boxes show how the research is used in real life, making this the book you need to successfully complete your project. Don't forget to visit www.pearsoned.co.uk/saunders for online tutorials on research software, such as SPSS and NVivo, and where you can search the Internet more efficiently and effectively with our Smarter Online Searching Guide!","ISBN":"978-0-273-72641-8","language":"en","note":"Google-Books-ID: DBCYZwEACAAJ","number-of-pages":"233","publisher":"Financial Times Prentice Hall","source":"Google Books","title":"Doing Research in Business and Management: An Essential Guide to Planning Your Project","title-short":"Doing Research in Business and Management","author":[{"family":"Saunders","given":"Mark"},{"family":"Lewis","given":"Philip"}],"issued":{"date-parts":[["2012"]]}}}],"schema":"https://github.com/citation-style-language/schema/raw/master/csl-citation.json"} </w:instrText>
      </w:r>
      <w:r w:rsidR="00493C8C" w:rsidRPr="005A1800">
        <w:rPr>
          <w:rFonts w:ascii="Times New Roman" w:hAnsi="Times New Roman" w:cs="Times New Roman"/>
          <w:kern w:val="2"/>
          <w14:ligatures w14:val="standardContextual"/>
        </w:rPr>
        <w:fldChar w:fldCharType="separate"/>
      </w:r>
      <w:r w:rsidR="00493C8C" w:rsidRPr="005A1800">
        <w:rPr>
          <w:rFonts w:ascii="Times New Roman" w:hAnsi="Times New Roman" w:cs="Times New Roman"/>
          <w:noProof/>
          <w:kern w:val="2"/>
          <w14:ligatures w14:val="standardContextual"/>
        </w:rPr>
        <w:t>(Saunders and Lewis, 2012)</w:t>
      </w:r>
      <w:r w:rsidR="00493C8C" w:rsidRPr="005A1800">
        <w:rPr>
          <w:rFonts w:ascii="Times New Roman" w:hAnsi="Times New Roman" w:cs="Times New Roman"/>
          <w:kern w:val="2"/>
          <w14:ligatures w14:val="standardContextual"/>
        </w:rPr>
        <w:fldChar w:fldCharType="end"/>
      </w:r>
      <w:r w:rsidR="00DA2AAB" w:rsidRPr="005A1800">
        <w:rPr>
          <w:rFonts w:ascii="Times New Roman" w:hAnsi="Times New Roman" w:cs="Times New Roman"/>
          <w:kern w:val="2"/>
          <w14:ligatures w14:val="standardContextual"/>
        </w:rPr>
        <w:t>。</w:t>
      </w:r>
      <w:r w:rsidRPr="005A1800">
        <w:rPr>
          <w:rFonts w:ascii="Times New Roman" w:hAnsi="Times New Roman" w:cs="Times New Roman"/>
          <w:kern w:val="2"/>
          <w14:ligatures w14:val="standardContextual"/>
        </w:rPr>
        <w:t>The meeting was shorter than I expected. Compared with the atmosphere I am used to in the UK</w:t>
      </w:r>
      <w:r w:rsidR="00585C2A" w:rsidRPr="005A1800">
        <w:rPr>
          <w:rFonts w:ascii="Times New Roman" w:hAnsi="Times New Roman" w:cs="Times New Roman"/>
          <w:kern w:val="2"/>
          <w14:ligatures w14:val="standardContextual"/>
        </w:rPr>
        <w:t xml:space="preserve"> </w:t>
      </w:r>
      <w:r w:rsidR="00585C2A" w:rsidRPr="005A1800">
        <w:rPr>
          <w:rFonts w:ascii="Times New Roman" w:hAnsi="Times New Roman" w:cs="Times New Roman"/>
          <w:kern w:val="2"/>
          <w14:ligatures w14:val="standardContextual"/>
        </w:rPr>
        <w:fldChar w:fldCharType="begin"/>
      </w:r>
      <w:r w:rsidR="00585C2A" w:rsidRPr="005A1800">
        <w:rPr>
          <w:rFonts w:ascii="Times New Roman" w:hAnsi="Times New Roman" w:cs="Times New Roman"/>
          <w:kern w:val="2"/>
          <w14:ligatures w14:val="standardContextual"/>
        </w:rPr>
        <w:instrText xml:space="preserve"> ADDIN ZOTERO_ITEM CSL_CITATION {"citationID":"bskzEhuw","properties":{"formattedCitation":"(Meyer, 2014)","plainCitation":"(Meyer, 2014)","noteIndex":0},"citationItems":[{"id":529,"uris":["http://zotero.org/users/18391630/items/UV6AIQCF"],"itemData":{"id":529,"type":"book","abstract":"GetAbstract Summary: Get the key points from this book in less than 10 minutes. A German human resources manager arrives right on time for your meeting, but the Nigerian executive is 20 minutes late. Your Japanese hosts invite you out for a night of drinking - do you have to go in order to do business? Feedback from a candid French manager leaves you in tears, but feedback from an oblique English boss leaves you mystified as to what it means. Cultural differences often determine what someone views as acceptable workplace behavior. Knowing and respecting these differences is crucial in today's global environment. International-business expert Erin Meyer dispels the confusion by providing a \"culture map\" for visualizing these differences. She smartly identifies eight pivotal problem areas marked by cultural disparities, creates a scaled continuum for each area and plots countries along each progression. Use the map to decode where cultures fall relative to each other and to your own; then adapt your behavior in these pivotal areas. getAbstract recommends Meyer's clear structure and abundant examples as a must-read for anyone working with people from other countries or heading for the airport. Book Publisher:Public Affairs","ISBN":"978-1-61039-921-0","language":"en","note":"Google-Books-ID: VbXrswEACAAJ","number-of-pages":"180","publisher":"PublicAffairs","source":"Google Books","title":"The Culture Map: Breaking Through the Invisible Boundaries of Global Business","title-short":"The Culture Map","author":[{"family":"Meyer","given":"Erin"}],"issued":{"date-parts":[["2014"]]}}}],"schema":"https://github.com/citation-style-language/schema/raw/master/csl-citation.json"} </w:instrText>
      </w:r>
      <w:r w:rsidR="00585C2A" w:rsidRPr="005A1800">
        <w:rPr>
          <w:rFonts w:ascii="Times New Roman" w:hAnsi="Times New Roman" w:cs="Times New Roman"/>
          <w:kern w:val="2"/>
          <w14:ligatures w14:val="standardContextual"/>
        </w:rPr>
        <w:fldChar w:fldCharType="separate"/>
      </w:r>
      <w:r w:rsidR="00585C2A" w:rsidRPr="005A1800">
        <w:rPr>
          <w:rFonts w:ascii="Times New Roman" w:hAnsi="Times New Roman" w:cs="Times New Roman"/>
          <w:noProof/>
          <w:kern w:val="2"/>
          <w14:ligatures w14:val="standardContextual"/>
        </w:rPr>
        <w:t>(Meyer, 2014)</w:t>
      </w:r>
      <w:r w:rsidR="00585C2A" w:rsidRPr="005A1800">
        <w:rPr>
          <w:rFonts w:ascii="Times New Roman" w:hAnsi="Times New Roman" w:cs="Times New Roman"/>
          <w:kern w:val="2"/>
          <w14:ligatures w14:val="standardContextual"/>
        </w:rPr>
        <w:fldChar w:fldCharType="end"/>
      </w:r>
      <w:r w:rsidR="00DA2AAB" w:rsidRPr="005A1800">
        <w:rPr>
          <w:rFonts w:ascii="Times New Roman" w:hAnsi="Times New Roman" w:cs="Times New Roman"/>
          <w:kern w:val="2"/>
          <w14:ligatures w14:val="standardContextual"/>
        </w:rPr>
        <w:t>，</w:t>
      </w:r>
      <w:bookmarkEnd w:id="24"/>
      <w:r w:rsidR="005A1800" w:rsidRPr="005A1800">
        <w:rPr>
          <w:rFonts w:ascii="Times New Roman" w:hAnsi="Times New Roman" w:cs="Times New Roman"/>
          <w:kern w:val="2"/>
          <w14:ligatures w14:val="standardContextual"/>
        </w:rPr>
        <w:t>the atmosphere of this meeting is very different. Most members of the Japanese team are extremely silent.</w:t>
      </w:r>
    </w:p>
    <w:p w14:paraId="2C415BBD" w14:textId="77777777" w:rsidR="005A1800" w:rsidRPr="005A1800" w:rsidRDefault="005A1800" w:rsidP="005A1800">
      <w:pPr>
        <w:spacing w:line="480" w:lineRule="auto"/>
        <w:rPr>
          <w:rFonts w:ascii="Times New Roman" w:hAnsi="Times New Roman" w:cs="Times New Roman"/>
          <w:b/>
          <w:bCs/>
          <w:kern w:val="2"/>
          <w14:ligatures w14:val="standardContextual"/>
        </w:rPr>
      </w:pPr>
    </w:p>
    <w:p w14:paraId="40959850" w14:textId="618E9CB0" w:rsidR="00DA2AAB" w:rsidRPr="005A1800" w:rsidRDefault="00DA2AAB" w:rsidP="005A1800">
      <w:pPr>
        <w:spacing w:line="480" w:lineRule="auto"/>
        <w:outlineLvl w:val="0"/>
        <w:rPr>
          <w:rFonts w:ascii="Times New Roman" w:hAnsi="Times New Roman" w:cs="Times New Roman"/>
          <w:b/>
          <w:bCs/>
          <w:kern w:val="2"/>
          <w14:ligatures w14:val="standardContextual"/>
        </w:rPr>
      </w:pPr>
      <w:bookmarkStart w:id="25" w:name="_Toc216296676"/>
      <w:r w:rsidRPr="005A1800">
        <w:rPr>
          <w:rFonts w:ascii="Times New Roman" w:hAnsi="Times New Roman" w:cs="Times New Roman" w:hint="eastAsia"/>
          <w:b/>
          <w:bCs/>
          <w:kern w:val="2"/>
          <w14:ligatures w14:val="standardContextual"/>
        </w:rPr>
        <w:t xml:space="preserve">3. </w:t>
      </w:r>
      <w:r w:rsidR="005A1800" w:rsidRPr="005A1800">
        <w:rPr>
          <w:rFonts w:ascii="Times New Roman" w:hAnsi="Times New Roman" w:cs="Times New Roman"/>
          <w:b/>
          <w:bCs/>
          <w:kern w:val="2"/>
          <w14:ligatures w14:val="standardContextual"/>
        </w:rPr>
        <w:t>Challenge Identification</w:t>
      </w:r>
      <w:bookmarkEnd w:id="25"/>
    </w:p>
    <w:p w14:paraId="31553A96" w14:textId="0230C963" w:rsidR="005A1800" w:rsidRPr="00500B47" w:rsidRDefault="005A1800" w:rsidP="00500B47">
      <w:pPr>
        <w:spacing w:line="480" w:lineRule="auto"/>
        <w:rPr>
          <w:rFonts w:ascii="Times New Roman" w:hAnsi="Times New Roman" w:cs="Times New Roman"/>
        </w:rPr>
      </w:pPr>
      <w:bookmarkStart w:id="26" w:name="OLE_LINK58"/>
      <w:bookmarkEnd w:id="21"/>
      <w:bookmarkEnd w:id="23"/>
      <w:r w:rsidRPr="00500B47">
        <w:rPr>
          <w:rFonts w:ascii="Times New Roman" w:hAnsi="Times New Roman" w:cs="Times New Roman"/>
        </w:rPr>
        <w:t>At the meeting, our communication style did not match, and we did not study the daily communication style of American and Japanese partners</w:t>
      </w:r>
      <w:r w:rsidRPr="00500B47">
        <w:rPr>
          <w:rFonts w:ascii="Times New Roman" w:hAnsi="Times New Roman" w:cs="Times New Roman"/>
        </w:rPr>
        <w:t xml:space="preserve"> </w:t>
      </w:r>
      <w:r w:rsidR="00BE448F" w:rsidRPr="00500B47">
        <w:rPr>
          <w:rFonts w:ascii="Times New Roman" w:hAnsi="Times New Roman" w:cs="Times New Roman"/>
        </w:rPr>
        <w:fldChar w:fldCharType="begin"/>
      </w:r>
      <w:r w:rsidR="00F117CF" w:rsidRPr="00500B47">
        <w:rPr>
          <w:rFonts w:ascii="Times New Roman" w:hAnsi="Times New Roman" w:cs="Times New Roman"/>
        </w:rPr>
        <w:instrText xml:space="preserve"> ADDIN ZOTERO_ITEM CSL_CITATION {"citationID":"SbB5okkg","properties":{"formattedCitation":"(Gudykunst and Nishida, 1994a)","plainCitation":"(Gudykunst and Nishida, 1994a)","noteIndex":0},"citationItems":[{"id":493,"uris":["http://zotero.org/users/18391630/items/LIKU7FE3"],"itemData":{"id":493,"type":"book","abstract":"[William B. Gudykunst and Tsukasa Nishida] synthesize a mass of information on intercultural communication theory and similarities and differences in communication patterns in the United States and Japan. Numerous excerpts, notes, and about 220 references attest to the comprehensiveness Gudykunst and Nishida seek. . . . This is an important guide for effective cross-cultural communication between the Japanese and North Americans, meticulously organized, thoroughly researched, and simply stated. Upper-division undergraduate and above. --Choice More than language skills are needed for a North American to effectively communicate with a Japanese. Comprehensive in its approach, Bridging Japanese/North American Differences applies Gudykunst′s world-renowned intercultural communication method to the specifics of Japanese/North American communication. William B. Gudykunst and Nishida first provide an overview of the various fundamental intercultural communication theories and then explain the similarities and differences between communication patterns in Japan and the United States. Next, they demonstrate how understanding the similarities and differences can help Japanese and North Americans communicate more effectively. By examining such areas as attitudes and stereotypes, the authors suggest ways to heighten understanding of Japanese behavior. They conclude by examining the factors that influence motivation, knowledge, and skills to increase communication effectiveness. The ideal volume for any North American interested in improving his or her ability to communicate with a Japanese colleague, friend, student, or business associate, Bridging Japanese/North American Differences is straightforward, practical, and easy to absorb.","ISBN":"978-0-8039-4835-8","language":"en","note":"Google-Books-ID: H47dpXaMO_4C","number-of-pages":"162","publisher":"SAGE","source":"Google Books","title":"Bridging Japanese/North American Differences","author":[{"family":"Gudykunst","given":"William B."},{"family":"Nishida","given":"Tsukasa"}],"issued":{"date-parts":[["1994",3,17]]}}}],"schema":"https://github.com/citation-style-language/schema/raw/master/csl-citation.json"} </w:instrText>
      </w:r>
      <w:r w:rsidR="00BE448F" w:rsidRPr="00500B47">
        <w:rPr>
          <w:rFonts w:ascii="Times New Roman" w:hAnsi="Times New Roman" w:cs="Times New Roman"/>
        </w:rPr>
        <w:fldChar w:fldCharType="separate"/>
      </w:r>
      <w:r w:rsidR="00F117CF" w:rsidRPr="00500B47">
        <w:rPr>
          <w:rFonts w:ascii="Times New Roman" w:hAnsi="Times New Roman" w:cs="Times New Roman"/>
          <w:noProof/>
        </w:rPr>
        <w:t>(Gudykunst and Nishida, 1994a)</w:t>
      </w:r>
      <w:r w:rsidR="00BE448F"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I feel uncomfortable when the Japanese partners are silent. In Britain, silence usually means that there is a problem with communication, or the other party is bored and doesn't want to talk because of it. When I left the meeting, I felt frustrated because I didn't get a clear response, which made me very uncomfortable.</w:t>
      </w:r>
    </w:p>
    <w:p w14:paraId="2AF488CC" w14:textId="77777777" w:rsidR="005A1800" w:rsidRPr="00500B47" w:rsidRDefault="005A1800" w:rsidP="00500B47">
      <w:pPr>
        <w:spacing w:line="480" w:lineRule="auto"/>
        <w:rPr>
          <w:rFonts w:ascii="Times New Roman" w:hAnsi="Times New Roman" w:cs="Times New Roman"/>
        </w:rPr>
      </w:pPr>
      <w:r w:rsidRPr="00500B47">
        <w:rPr>
          <w:rFonts w:ascii="Times New Roman" w:hAnsi="Times New Roman" w:cs="Times New Roman"/>
        </w:rPr>
        <w:t xml:space="preserve">Britain and Japan are very different in communication. The British style is more direct and confident, and the Japanese style is very euphemistic. Japanese partners may feel uncomfortable because they think our communication style is too direct. I misunderstood their silence as not understanding. This experience made me </w:t>
      </w:r>
      <w:proofErr w:type="spellStart"/>
      <w:r w:rsidRPr="00500B47">
        <w:rPr>
          <w:rFonts w:ascii="Times New Roman" w:hAnsi="Times New Roman" w:cs="Times New Roman"/>
        </w:rPr>
        <w:t>realise</w:t>
      </w:r>
      <w:proofErr w:type="spellEnd"/>
      <w:r w:rsidRPr="00500B47">
        <w:rPr>
          <w:rFonts w:ascii="Times New Roman" w:hAnsi="Times New Roman" w:cs="Times New Roman"/>
        </w:rPr>
        <w:t xml:space="preserve"> </w:t>
      </w:r>
      <w:r w:rsidRPr="00500B47">
        <w:rPr>
          <w:rFonts w:ascii="Times New Roman" w:hAnsi="Times New Roman" w:cs="Times New Roman"/>
        </w:rPr>
        <w:lastRenderedPageBreak/>
        <w:t>that the problems in British and American cross-cultural international business communication are real.</w:t>
      </w:r>
    </w:p>
    <w:p w14:paraId="416AECA1" w14:textId="111D9986" w:rsidR="00BF02C7" w:rsidRPr="00500B47" w:rsidRDefault="00BF02C7" w:rsidP="00500B47">
      <w:pPr>
        <w:spacing w:line="480" w:lineRule="auto"/>
        <w:rPr>
          <w:rFonts w:ascii="Times New Roman" w:hAnsi="Times New Roman" w:cs="Times New Roman"/>
          <w:b/>
          <w:bCs/>
        </w:rPr>
      </w:pPr>
      <w:r w:rsidRPr="00500B47">
        <w:rPr>
          <w:rFonts w:ascii="Times New Roman" w:hAnsi="Times New Roman" w:cs="Times New Roman"/>
          <w:b/>
          <w:bCs/>
        </w:rPr>
        <w:t xml:space="preserve">4. </w:t>
      </w:r>
      <w:r w:rsidR="005A1800" w:rsidRPr="00500B47">
        <w:rPr>
          <w:rFonts w:ascii="Times New Roman" w:hAnsi="Times New Roman" w:cs="Times New Roman"/>
          <w:b/>
          <w:bCs/>
        </w:rPr>
        <w:t>Analyze</w:t>
      </w:r>
    </w:p>
    <w:p w14:paraId="1D98E4DE" w14:textId="77777777" w:rsidR="005A1800" w:rsidRPr="00500B47" w:rsidRDefault="005A1800" w:rsidP="00500B47">
      <w:pPr>
        <w:spacing w:line="480" w:lineRule="auto"/>
        <w:rPr>
          <w:rFonts w:ascii="Times New Roman" w:hAnsi="Times New Roman" w:cs="Times New Roman"/>
        </w:rPr>
      </w:pPr>
      <w:bookmarkStart w:id="27" w:name="OLE_LINK84"/>
      <w:bookmarkStart w:id="28" w:name="OLE_LINK82"/>
      <w:r w:rsidRPr="00500B47">
        <w:rPr>
          <w:rFonts w:ascii="Times New Roman" w:hAnsi="Times New Roman" w:cs="Times New Roman"/>
        </w:rPr>
        <w:t>I will apply the relevant theoretical knowledge of cross-cultural communication to explain the reasons for this situation in this meeting and put forward strategies to deal with the problem.</w:t>
      </w:r>
    </w:p>
    <w:p w14:paraId="4CC18A8B" w14:textId="04FDC2D5" w:rsidR="005A1800" w:rsidRPr="00500B47" w:rsidRDefault="005A1800" w:rsidP="00500B47">
      <w:pPr>
        <w:pStyle w:val="a7"/>
        <w:numPr>
          <w:ilvl w:val="0"/>
          <w:numId w:val="12"/>
        </w:numPr>
        <w:spacing w:line="480" w:lineRule="auto"/>
        <w:ind w:left="0"/>
        <w:rPr>
          <w:rFonts w:ascii="Times New Roman" w:hAnsi="Times New Roman" w:cs="Times New Roman"/>
        </w:rPr>
      </w:pPr>
      <w:bookmarkStart w:id="29" w:name="OLE_LINK111"/>
      <w:r w:rsidRPr="00500B47">
        <w:rPr>
          <w:rFonts w:ascii="Times New Roman" w:hAnsi="Times New Roman" w:cs="Times New Roman"/>
        </w:rPr>
        <w:t>Theory 1: According to high context and low context</w:t>
      </w:r>
      <w:r w:rsidRPr="00500B47">
        <w:rPr>
          <w:rFonts w:ascii="Times New Roman" w:hAnsi="Times New Roman" w:cs="Times New Roman"/>
        </w:rPr>
        <w:t xml:space="preserve"> </w:t>
      </w:r>
      <w:r w:rsidR="00AF50C7" w:rsidRPr="00500B47">
        <w:rPr>
          <w:rFonts w:ascii="Times New Roman" w:hAnsi="Times New Roman" w:cs="Times New Roman"/>
        </w:rPr>
        <w:fldChar w:fldCharType="begin"/>
      </w:r>
      <w:r w:rsidR="0018221A" w:rsidRPr="00500B47">
        <w:rPr>
          <w:rFonts w:ascii="Times New Roman" w:hAnsi="Times New Roman" w:cs="Times New Roman"/>
        </w:rPr>
        <w:instrText xml:space="preserve"> ADDIN ZOTERO_ITEM CSL_CITATION {"citationID":"OGo6kknT","properties":{"formattedCitation":"(Hall, 1976b)","plainCitation":"(Hall, 1976b)","dontUpdate":true,"noteIndex":0},"citationItems":[{"id":74,"uris":["http://zotero.org/users/18391630/items/EBSHXTKA"],"itemData":{"id":74,"type":"book","abstract":"Calls for and speculates on an extensive transcendence of individual cultures, of material and verbal extensions of the ego, and of the alienating denial of individual talents and powers","edition":"First edition","event-place":"Garden City, N.Y.","ISBN":"978-0-385-08747-6","language":"eng","note":"OCLC: 1818029","number-of-pages":"256","publisher":"Anchor Press","publisher-place":"Garden City, N.Y.","source":"Open WorldCat","title":"Beyond culture","URL":"https://bac-lac.on.worldcat.org/oclc/869277015","author":[{"family":"Hall","given":"Edward T."}],"accessed":{"date-parts":[["2025",10,29]]},"issued":{"date-parts":[["1976"]]}}}],"schema":"https://github.com/citation-style-language/schema/raw/master/csl-citation.json"} </w:instrText>
      </w:r>
      <w:r w:rsidR="00AF50C7" w:rsidRPr="00500B47">
        <w:rPr>
          <w:rFonts w:ascii="Times New Roman" w:hAnsi="Times New Roman" w:cs="Times New Roman"/>
        </w:rPr>
        <w:fldChar w:fldCharType="separate"/>
      </w:r>
      <w:r w:rsidR="00B85DB5" w:rsidRPr="00500B47">
        <w:rPr>
          <w:rFonts w:ascii="Times New Roman" w:hAnsi="Times New Roman" w:cs="Times New Roman"/>
          <w:noProof/>
        </w:rPr>
        <w:t>(Hall, 1976)</w:t>
      </w:r>
      <w:r w:rsidR="00AF50C7" w:rsidRPr="00500B47">
        <w:rPr>
          <w:rFonts w:ascii="Times New Roman" w:hAnsi="Times New Roman" w:cs="Times New Roman"/>
        </w:rPr>
        <w:fldChar w:fldCharType="end"/>
      </w:r>
      <w:bookmarkEnd w:id="29"/>
      <w:r w:rsidRPr="00500B47">
        <w:rPr>
          <w:rFonts w:ascii="Times New Roman" w:hAnsi="Times New Roman" w:cs="Times New Roman"/>
        </w:rPr>
        <w:t xml:space="preserve">, </w:t>
      </w:r>
      <w:r w:rsidRPr="00500B47">
        <w:rPr>
          <w:rFonts w:ascii="Times New Roman" w:hAnsi="Times New Roman" w:cs="Times New Roman"/>
        </w:rPr>
        <w:t>there are obvious differences in cross-cultural communication between different cultures. This will directly affect the effectiveness of communication and cause potential misunderstandings. There are obvious differences in communication styles in this meeting.</w:t>
      </w:r>
      <w:r w:rsidRPr="00500B47">
        <w:rPr>
          <w:rFonts w:ascii="Times New Roman" w:hAnsi="Times New Roman" w:cs="Times New Roman"/>
        </w:rPr>
        <w:t xml:space="preserve"> </w:t>
      </w:r>
    </w:p>
    <w:p w14:paraId="613F9D4C" w14:textId="43A2FB82" w:rsidR="0088251D" w:rsidRPr="00500B47" w:rsidRDefault="005A1800" w:rsidP="00500B47">
      <w:pPr>
        <w:spacing w:line="480" w:lineRule="auto"/>
        <w:rPr>
          <w:rFonts w:ascii="Times New Roman" w:hAnsi="Times New Roman" w:cs="Times New Roman"/>
        </w:rPr>
      </w:pPr>
      <w:bookmarkStart w:id="30" w:name="OLE_LINK112"/>
      <w:r w:rsidRPr="00500B47">
        <w:rPr>
          <w:rFonts w:ascii="Times New Roman" w:hAnsi="Times New Roman" w:cs="Times New Roman"/>
        </w:rPr>
        <w:t>Britain is obviously a low-</w:t>
      </w:r>
      <w:proofErr w:type="spellStart"/>
      <w:r w:rsidRPr="00500B47">
        <w:rPr>
          <w:rFonts w:ascii="Times New Roman" w:hAnsi="Times New Roman" w:cs="Times New Roman"/>
        </w:rPr>
        <w:t>constert</w:t>
      </w:r>
      <w:proofErr w:type="spellEnd"/>
      <w:r w:rsidRPr="00500B47">
        <w:rPr>
          <w:rFonts w:ascii="Times New Roman" w:hAnsi="Times New Roman" w:cs="Times New Roman"/>
        </w:rPr>
        <w:t xml:space="preserve"> culture. In this cultural context, people's communication mainly relies on clear, efficient and clear language expression. Although the expression is very polite, the message is still conveyed through clear expression</w:t>
      </w:r>
      <w:r w:rsidR="0096537E" w:rsidRPr="00500B47">
        <w:rPr>
          <w:rFonts w:ascii="Times New Roman" w:hAnsi="Times New Roman" w:cs="Times New Roman"/>
        </w:rPr>
        <w:t xml:space="preserve"> </w:t>
      </w:r>
      <w:r w:rsidR="0096537E" w:rsidRPr="00500B47">
        <w:rPr>
          <w:rFonts w:ascii="Times New Roman" w:hAnsi="Times New Roman" w:cs="Times New Roman"/>
        </w:rPr>
        <w:fldChar w:fldCharType="begin"/>
      </w:r>
      <w:r w:rsidR="0096537E" w:rsidRPr="00500B47">
        <w:rPr>
          <w:rFonts w:ascii="Times New Roman" w:hAnsi="Times New Roman" w:cs="Times New Roman"/>
        </w:rPr>
        <w:instrText xml:space="preserve"> ADDIN ZOTERO_ITEM CSL_CITATION {"citationID":"mc932E8w","properties":{"formattedCitation":"(Adler and Gundersen, 2007)","plainCitation":"(Adler and Gundersen, 2007)","noteIndex":0},"citationItems":[{"id":531,"uris":["http://zotero.org/users/18391630/items/Q4TTG4K5"],"itemData":{"id":531,"type":"book","abstract":"The world of organizations is no longer defined by national boundaries. INTERNATIONAL DIMENSIONS OF ORGANIZATIONAL BEHAVIOR breaks down the conceptual, theoretical, and practical boundaries limiting our ability to understand and work with people in countries and cultures around the world. Adler's hallmark approach views global complexity as neither unpredictable nor random; rather, she demonstrates that variations across cultures and their impacts on organizations follow systematic, predictable patterns. The authors' blend of substance and readability--including a wealth of research and examples from around the world--results in a text that is authoritative and richly detailed.Important Notice: Media content referenced within the product description or the product text may not be available in the ebook version.","ISBN":"978-0-324-36074-5","language":"en","note":"Google-Books-ID: w_AnUby8L3EC","number-of-pages":"417","publisher":"Cengage Learning","source":"Google Books","title":"International Dimensions of Organizational Behavior","author":[{"family":"Adler","given":"Nancy J."},{"family":"Gundersen","given":"Allison"}],"issued":{"date-parts":[["2007",6,29]]}}}],"schema":"https://github.com/citation-style-language/schema/raw/master/csl-citation.json"} </w:instrText>
      </w:r>
      <w:r w:rsidR="0096537E" w:rsidRPr="00500B47">
        <w:rPr>
          <w:rFonts w:ascii="Times New Roman" w:hAnsi="Times New Roman" w:cs="Times New Roman"/>
        </w:rPr>
        <w:fldChar w:fldCharType="separate"/>
      </w:r>
      <w:r w:rsidR="0096537E" w:rsidRPr="00500B47">
        <w:rPr>
          <w:rFonts w:ascii="Times New Roman" w:hAnsi="Times New Roman" w:cs="Times New Roman"/>
          <w:noProof/>
        </w:rPr>
        <w:t>(Adler and Gundersen, 2007)</w:t>
      </w:r>
      <w:r w:rsidR="0096537E"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Therefore, in the communication style of the British team, the embodiment of professionalism and efficiency should be direct expression of opinions, clear task requirements, and rapid response</w:t>
      </w:r>
      <w:r w:rsidRPr="00500B47">
        <w:rPr>
          <w:rFonts w:ascii="Times New Roman" w:hAnsi="Times New Roman" w:cs="Times New Roman"/>
        </w:rPr>
        <w:t xml:space="preserve"> </w:t>
      </w:r>
      <w:r w:rsidR="00F117CF" w:rsidRPr="00500B47">
        <w:rPr>
          <w:rFonts w:ascii="Times New Roman" w:hAnsi="Times New Roman" w:cs="Times New Roman"/>
        </w:rPr>
        <w:fldChar w:fldCharType="begin"/>
      </w:r>
      <w:r w:rsidR="00F117CF" w:rsidRPr="00500B47">
        <w:rPr>
          <w:rFonts w:ascii="Times New Roman" w:hAnsi="Times New Roman" w:cs="Times New Roman"/>
        </w:rPr>
        <w:instrText xml:space="preserve"> ADDIN ZOTERO_ITEM CSL_CITATION {"citationID":"TFtYMJyt","properties":{"formattedCitation":"(Gudykunst, 2003)","plainCitation":"(Gudykunst, 2003)","noteIndex":0},"citationItems":[{"id":495,"uris":["http://zotero.org/users/18391630/items/NQIQHPHN"],"itemData":{"id":495,"type":"book","abstract":"Derived from the best-selling Handbook of International and Intercultural Communication, Second Edition, this economically priced paperback version contains only the chapters dealing with cross-cultural and intercultural communication. Cross-Cultural and Intercultural Communication provides an extensive overview of cross-cultural variations in communication and expands upon the Handbook by viewing intercultural communication in terms of intergroup communication.  Intercultural communication is a relatively new area of research in the communication discipline but has made tremendous progress in recent years. The book maintains that understanding cross-cultural communication is a prerequisite to understanding intercultural communication. Part One of the book discusses cross-cultural communication—the comparison of communication across cultures—and Part Two examines intercultural communication—the communication between people from different cultures. Each part begins with an introduction, includes a chapter on theory, and ends with a chapter on issues.","ISBN":"978-0-7619-2900-0","language":"en","number-of-pages":"316","publisher":"SAGE","source":"Google Books","title":"Cross-Cultural and Intercultural Communication","author":[{"family":"Gudykunst","given":"William B."}],"issued":{"date-parts":[["2003",4,18]]}}}],"schema":"https://github.com/citation-style-language/schema/raw/master/csl-citation.json"} </w:instrText>
      </w:r>
      <w:r w:rsidR="00F117CF" w:rsidRPr="00500B47">
        <w:rPr>
          <w:rFonts w:ascii="Times New Roman" w:hAnsi="Times New Roman" w:cs="Times New Roman"/>
        </w:rPr>
        <w:fldChar w:fldCharType="separate"/>
      </w:r>
      <w:r w:rsidR="00F117CF" w:rsidRPr="00500B47">
        <w:rPr>
          <w:rFonts w:ascii="Times New Roman" w:hAnsi="Times New Roman" w:cs="Times New Roman"/>
          <w:noProof/>
        </w:rPr>
        <w:t>(Gudykunst, 2003)</w:t>
      </w:r>
      <w:r w:rsidR="00F117CF" w:rsidRPr="00500B47">
        <w:rPr>
          <w:rFonts w:ascii="Times New Roman" w:hAnsi="Times New Roman" w:cs="Times New Roman"/>
        </w:rPr>
        <w:fldChar w:fldCharType="end"/>
      </w:r>
      <w:r w:rsidRPr="00500B47">
        <w:rPr>
          <w:rFonts w:ascii="Times New Roman" w:hAnsi="Times New Roman" w:cs="Times New Roman"/>
        </w:rPr>
        <w:t>.</w:t>
      </w:r>
    </w:p>
    <w:p w14:paraId="4D08F20A" w14:textId="1BEF53FE" w:rsidR="00F93572" w:rsidRPr="00500B47" w:rsidRDefault="005A1800" w:rsidP="00500B47">
      <w:pPr>
        <w:spacing w:line="480" w:lineRule="auto"/>
        <w:rPr>
          <w:rFonts w:ascii="Times New Roman" w:hAnsi="Times New Roman" w:cs="Times New Roman"/>
        </w:rPr>
      </w:pPr>
      <w:bookmarkStart w:id="31" w:name="OLE_LINK113"/>
      <w:bookmarkEnd w:id="30"/>
      <w:r w:rsidRPr="00500B47">
        <w:rPr>
          <w:rFonts w:ascii="Times New Roman" w:hAnsi="Times New Roman" w:cs="Times New Roman"/>
        </w:rPr>
        <w:t>Compared with Britain, Japan is a typical high-</w:t>
      </w:r>
      <w:proofErr w:type="spellStart"/>
      <w:r w:rsidRPr="00500B47">
        <w:rPr>
          <w:rFonts w:ascii="Times New Roman" w:hAnsi="Times New Roman" w:cs="Times New Roman"/>
        </w:rPr>
        <w:t>contement</w:t>
      </w:r>
      <w:proofErr w:type="spellEnd"/>
      <w:r w:rsidRPr="00500B47">
        <w:rPr>
          <w:rFonts w:ascii="Times New Roman" w:hAnsi="Times New Roman" w:cs="Times New Roman"/>
        </w:rPr>
        <w:t xml:space="preserve"> country. Their communication will rely more on relationships, silence, tone and non-verbal communication. It relies heavily on the subtle changes in shared background and interpersonal relationships. In Japanese communication, silence may mean thinking, </w:t>
      </w:r>
      <w:r w:rsidRPr="00500B47">
        <w:rPr>
          <w:rFonts w:ascii="Times New Roman" w:hAnsi="Times New Roman" w:cs="Times New Roman"/>
        </w:rPr>
        <w:lastRenderedPageBreak/>
        <w:t>avoiding conflicts, and respecting others, not lack of advice and lack of understanding</w:t>
      </w:r>
      <w:r w:rsidRPr="00500B47">
        <w:rPr>
          <w:rFonts w:ascii="Times New Roman" w:hAnsi="Times New Roman" w:cs="Times New Roman"/>
        </w:rPr>
        <w:t xml:space="preserve"> </w:t>
      </w:r>
      <w:r w:rsidR="0096537E" w:rsidRPr="00500B47">
        <w:rPr>
          <w:rFonts w:ascii="Times New Roman" w:hAnsi="Times New Roman" w:cs="Times New Roman"/>
        </w:rPr>
        <w:fldChar w:fldCharType="begin"/>
      </w:r>
      <w:r w:rsidR="0096537E" w:rsidRPr="00500B47">
        <w:rPr>
          <w:rFonts w:ascii="Times New Roman" w:hAnsi="Times New Roman" w:cs="Times New Roman"/>
        </w:rPr>
        <w:instrText xml:space="preserve"> ADDIN ZOTERO_ITEM CSL_CITATION {"citationID":"wxdrthae","properties":{"formattedCitation":"(Nakane, 2007)","plainCitation":"(Nakane, 2007)","noteIndex":0},"citationItems":[{"id":533,"uris":["http://zotero.org/users/18391630/items/KXKK5FSN"],"itemData":{"id":533,"type":"book","abstract":"How and why is silence used interculturally? Approaching the phenomenon of silence from multiple perspectives, this book shows how silence is used, perceived and at times misinterpreted in intercultural communication. Using a model of key aspects of silence in communication  linguistic, cognitive and sociopsychological  and fundamental levels of social organization  individual, situational and sociocultural - the book explores the intricate relationship between perceptions and performance of silence in interaction involving Japanese and Australian participants. Through a combination of macro- and micro- ethnographic analyses of university seminar interactions, the stereotypes of the 'silent East' is reconsidered, and the tension between local and sociocultural perspectives of intercultural communication is addressed. The book has relevance to researchers and students in intercultural pragmatics, discourse analysis and applied linguistics.","ISBN":"978-90-272-5410-8","language":"en","note":"Google-Books-ID: RT2NttN_uUEC","number-of-pages":"264","publisher":"John Benjamins Publishing","source":"Google Books","title":"Silence in Intercultural Communication: Perceptions and Performance","title-short":"Silence in Intercultural Communication","author":[{"family":"Nakane","given":"Ikuko"}],"issued":{"date-parts":[["2007"]]}}}],"schema":"https://github.com/citation-style-language/schema/raw/master/csl-citation.json"} </w:instrText>
      </w:r>
      <w:r w:rsidR="0096537E" w:rsidRPr="00500B47">
        <w:rPr>
          <w:rFonts w:ascii="Times New Roman" w:hAnsi="Times New Roman" w:cs="Times New Roman"/>
        </w:rPr>
        <w:fldChar w:fldCharType="separate"/>
      </w:r>
      <w:r w:rsidR="0096537E" w:rsidRPr="00500B47">
        <w:rPr>
          <w:rFonts w:ascii="Times New Roman" w:hAnsi="Times New Roman" w:cs="Times New Roman"/>
          <w:noProof/>
        </w:rPr>
        <w:t>(Nakane, 2007)</w:t>
      </w:r>
      <w:r w:rsidR="0096537E"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 xml:space="preserve">Japanese team members often avoid direct rejection or rebuttal </w:t>
      </w:r>
      <w:r w:rsidRPr="00500B47">
        <w:rPr>
          <w:rFonts w:ascii="Times New Roman" w:hAnsi="Times New Roman" w:cs="Times New Roman"/>
        </w:rPr>
        <w:t xml:space="preserve"> </w:t>
      </w:r>
      <w:r w:rsidR="0096537E" w:rsidRPr="00500B47">
        <w:rPr>
          <w:rFonts w:ascii="Times New Roman" w:hAnsi="Times New Roman" w:cs="Times New Roman"/>
        </w:rPr>
        <w:fldChar w:fldCharType="begin"/>
      </w:r>
      <w:r w:rsidR="009A4F9C" w:rsidRPr="00500B47">
        <w:rPr>
          <w:rFonts w:ascii="Times New Roman" w:hAnsi="Times New Roman" w:cs="Times New Roman"/>
        </w:rPr>
        <w:instrText xml:space="preserve"> ADDIN ZOTERO_ITEM CSL_CITATION {"citationID":"PXRsVxff","properties":{"formattedCitation":"(Markus and Kitayama, 1991)","plainCitation":"(Markus and Kitayama, 1991)","dontUpdate":true,"noteIndex":0},"citationItems":[{"id":535,"uris":["http://zotero.org/users/18391630/items/8HVCV94V"],"itemData":{"id":535,"type":"article-journal","abstract":"People in different cultures have strikingly different construals of the self, of others, and of the interdependence of the 2. These construals can influence, and in many cases determine, the very nature of individual experience, including cognition, emotion, and motivation. Many Asian cultures have distinct conceptions of individuality that insist on the fundamental relatedness of individuals to each other. The emphasis is on attending to others, fitting in, and harmonious interdependence with them. American culture neither assumes nor values such an overt connectedness among individuals. In contrast, individuals seek to maintain their independence from others by attending to the self and by discovering and expressing their unique inner attributes. As proposed herein, these construals are even more powerful than previously imagined. Theories of the self from both psychology and anthropology are integrated to define in detail the difference between a construal of the self as independent and a construal of the self as interdependent. Each of these divergent construals should have a set of specific consequences for cognition, emotion, and motivation; these consequences are proposed and relevant empirical literature is reviewed. (PsycInfo Database Record (c) 2025 APA, all rights reserved)","container-title":"Psychological Review","DOI":"10.1037/0033-295X.98.2.224","ISSN":"1939-1471","issue":"2","note":"publisher-place: US\npublisher: American Psychological Association","page":"224-253","source":"APA PsycNet","title":"Culture and the self: Implications for cognition, emotion, and motivation","title-short":"Culture and the self","volume":"98","author":[{"family":"Markus","given":"Hazel R."},{"family":"Kitayama","given":"Shinobu"}],"issued":{"date-parts":[["1991"]]}}}],"schema":"https://github.com/citation-style-language/schema/raw/master/csl-citation.json"} </w:instrText>
      </w:r>
      <w:r w:rsidR="0096537E" w:rsidRPr="00500B47">
        <w:rPr>
          <w:rFonts w:ascii="Times New Roman" w:hAnsi="Times New Roman" w:cs="Times New Roman"/>
        </w:rPr>
        <w:fldChar w:fldCharType="separate"/>
      </w:r>
      <w:r w:rsidR="0096537E" w:rsidRPr="00500B47">
        <w:rPr>
          <w:rFonts w:ascii="Times New Roman" w:hAnsi="Times New Roman" w:cs="Times New Roman"/>
          <w:noProof/>
        </w:rPr>
        <w:t>(Markus, 1991)</w:t>
      </w:r>
      <w:r w:rsidR="0096537E"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 xml:space="preserve">in order to maintain good relations between colleagues. Therefore, Japan does not </w:t>
      </w:r>
      <w:r w:rsidRPr="00500B47">
        <w:rPr>
          <w:rFonts w:ascii="Times New Roman" w:hAnsi="Times New Roman" w:cs="Times New Roman"/>
        </w:rPr>
        <w:t>emphasize</w:t>
      </w:r>
      <w:r w:rsidRPr="00500B47">
        <w:rPr>
          <w:rFonts w:ascii="Times New Roman" w:hAnsi="Times New Roman" w:cs="Times New Roman"/>
        </w:rPr>
        <w:t xml:space="preserve"> the rapid response to the problem in the work exchange, but pays more attention to the on-site situation, the atmosphere of conversation, and the closeness of the relationship</w:t>
      </w:r>
      <w:r w:rsidR="00F117CF" w:rsidRPr="00500B47">
        <w:rPr>
          <w:rFonts w:ascii="Times New Roman" w:hAnsi="Times New Roman" w:cs="Times New Roman"/>
        </w:rPr>
        <w:fldChar w:fldCharType="begin"/>
      </w:r>
      <w:r w:rsidR="0018221A" w:rsidRPr="00500B47">
        <w:rPr>
          <w:rFonts w:ascii="Times New Roman" w:hAnsi="Times New Roman" w:cs="Times New Roman"/>
        </w:rPr>
        <w:instrText xml:space="preserve"> ADDIN ZOTERO_ITEM CSL_CITATION {"citationID":"wsxu4Fio","properties":{"formattedCitation":"(Gudykunst and Nishida, 1994b)","plainCitation":"(Gudykunst and Nishida, 1994b)","dontUpdate":true,"noteIndex":0},"citationItems":[{"id":499,"uris":["http://zotero.org/users/18391630/items/6VKDRBRF"],"itemData":{"id":499,"type":"book","abstract":"[William B. Gudykunst and Tsukasa Nishida] synthesize a mass of information on intercultural communication theory and similarities and differences in communication patterns in the United States and Japan. Numerous excerpts, notes, and about 220 references attest to the comprehensiveness Gudykunst and Nishida seek. . . . This is an important guide for effective cross-cultural communication between the Japanese and North Americans, meticulously organized, thoroughly researched, and simply stated. Upper-division undergraduate and above. --Choice More than language skills are needed for a North American to effectively communicate with a Japanese. Comprehensive in its approach, Bridging Japanese/North American Differences applies Gudykunst′s world-renowned intercultural communication method to the specifics of Japanese/North American communication. William B. Gudykunst and Nishida first provide an overview of the various fundamental intercultural communication theories and then explain the similarities and differences between communication patterns in Japan and the United States. Next, they demonstrate how understanding the similarities and differences can help Japanese and North Americans communicate more effectively. By examining such areas as attitudes and stereotypes, the authors suggest ways to heighten understanding of Japanese behavior. They conclude by examining the factors that influence motivation, knowledge, and skills to increase communication effectiveness. The ideal volume for any North American interested in improving his or her ability to communicate with a Japanese colleague, friend, student, or business associate, Bridging Japanese/North American Differences is straightforward, practical, and easy to absorb.","ISBN":"978-0-8039-4835-8","language":"en","note":"Google-Books-ID: H47dpXaMO_4C","number-of-pages":"162","publisher":"SAGE","source":"Google Books","title":"Bridging Japanese/North American Differences","author":[{"family":"Gudykunst","given":"William B."},{"family":"Nishida","given":"Tsukasa"}],"issued":{"date-parts":[["1994",3,17]]}}}],"schema":"https://github.com/citation-style-language/schema/raw/master/csl-citation.json"} </w:instrText>
      </w:r>
      <w:r w:rsidR="00F117CF" w:rsidRPr="00500B47">
        <w:rPr>
          <w:rFonts w:ascii="Times New Roman" w:hAnsi="Times New Roman" w:cs="Times New Roman"/>
        </w:rPr>
        <w:fldChar w:fldCharType="separate"/>
      </w:r>
      <w:r w:rsidR="00F117CF" w:rsidRPr="00500B47">
        <w:rPr>
          <w:rFonts w:ascii="Times New Roman" w:hAnsi="Times New Roman" w:cs="Times New Roman"/>
          <w:noProof/>
        </w:rPr>
        <w:t>(</w:t>
      </w:r>
      <w:proofErr w:type="spellStart"/>
      <w:r w:rsidR="00F117CF" w:rsidRPr="00500B47">
        <w:rPr>
          <w:rFonts w:ascii="Times New Roman" w:hAnsi="Times New Roman" w:cs="Times New Roman"/>
          <w:noProof/>
        </w:rPr>
        <w:t>Gudykunst</w:t>
      </w:r>
      <w:proofErr w:type="spellEnd"/>
      <w:r w:rsidR="00F117CF" w:rsidRPr="00500B47">
        <w:rPr>
          <w:rFonts w:ascii="Times New Roman" w:hAnsi="Times New Roman" w:cs="Times New Roman"/>
          <w:noProof/>
        </w:rPr>
        <w:t xml:space="preserve"> and Nishida, 1994)</w:t>
      </w:r>
      <w:r w:rsidR="00F117CF" w:rsidRPr="00500B47">
        <w:rPr>
          <w:rFonts w:ascii="Times New Roman" w:hAnsi="Times New Roman" w:cs="Times New Roman"/>
        </w:rPr>
        <w:fldChar w:fldCharType="end"/>
      </w:r>
      <w:r w:rsidR="0057699C" w:rsidRPr="00500B47">
        <w:rPr>
          <w:rFonts w:ascii="Times New Roman" w:hAnsi="Times New Roman" w:cs="Times New Roman"/>
        </w:rPr>
        <w:t>。</w:t>
      </w:r>
    </w:p>
    <w:p w14:paraId="55E96954" w14:textId="484172FC" w:rsidR="005A1800" w:rsidRPr="00500B47" w:rsidRDefault="005A1800" w:rsidP="00500B47">
      <w:pPr>
        <w:pStyle w:val="a7"/>
        <w:numPr>
          <w:ilvl w:val="0"/>
          <w:numId w:val="10"/>
        </w:numPr>
        <w:spacing w:line="480" w:lineRule="auto"/>
        <w:ind w:left="0"/>
        <w:rPr>
          <w:rFonts w:ascii="Times New Roman" w:hAnsi="Times New Roman" w:cs="Times New Roman"/>
        </w:rPr>
      </w:pPr>
      <w:bookmarkStart w:id="32" w:name="OLE_LINK115"/>
      <w:bookmarkEnd w:id="31"/>
      <w:r w:rsidRPr="00500B47">
        <w:rPr>
          <w:rFonts w:ascii="Times New Roman" w:hAnsi="Times New Roman" w:cs="Times New Roman"/>
        </w:rPr>
        <w:t xml:space="preserve">Theory 2: According to the cultural latitude theory </w:t>
      </w:r>
      <w:r w:rsidR="00184598" w:rsidRPr="00500B47">
        <w:rPr>
          <w:rFonts w:ascii="Times New Roman" w:hAnsi="Times New Roman" w:cs="Times New Roman"/>
        </w:rPr>
        <w:fldChar w:fldCharType="begin"/>
      </w:r>
      <w:r w:rsidR="00184598" w:rsidRPr="00500B47">
        <w:rPr>
          <w:rFonts w:ascii="Times New Roman" w:hAnsi="Times New Roman" w:cs="Times New Roman"/>
        </w:rPr>
        <w:instrText xml:space="preserve"> ADDIN ZOTERO_ITEM CSL_CITATION {"citationID":"2Gr4somy","properties":{"formattedCitation":"(Hofstede, 2001)","plainCitation":"(Hofstede, 2001)","noteIndex":0},"citationItems":[{"id":190,"uris":["http://zotero.org/users/18391630/items/PKGL3R65"],"itemData":{"id":190,"type":"article-journal","container-title":"International Journal of Cross Cultural Management","DOI":"10.1177/147059580111002","ISSN":"1470-5958","issue":"1","journalAbbreviation":"Int'l Jnl of Cross Cultural Management","language":"EN","note":"publisher: SAGE Publications","page":"11-17","source":"SAGE Journals","title":"Culture's Recent Consequences: Using Dimension Scores in Theory and Research","title-short":"Culture's Recent Consequences","volume":"1","author":[{"family":"Hofstede","given":"Geert"}],"issued":{"date-parts":[["2001",4,1]]}}}],"schema":"https://github.com/citation-style-language/schema/raw/master/csl-citation.json"} </w:instrText>
      </w:r>
      <w:r w:rsidR="00184598" w:rsidRPr="00500B47">
        <w:rPr>
          <w:rFonts w:ascii="Times New Roman" w:hAnsi="Times New Roman" w:cs="Times New Roman"/>
        </w:rPr>
        <w:fldChar w:fldCharType="separate"/>
      </w:r>
      <w:r w:rsidR="00184598" w:rsidRPr="00500B47">
        <w:rPr>
          <w:rFonts w:ascii="Times New Roman" w:hAnsi="Times New Roman" w:cs="Times New Roman"/>
          <w:noProof/>
        </w:rPr>
        <w:t>(Hofstede, 2001)</w:t>
      </w:r>
      <w:r w:rsidR="00184598" w:rsidRPr="00500B47">
        <w:rPr>
          <w:rFonts w:ascii="Times New Roman" w:hAnsi="Times New Roman" w:cs="Times New Roman"/>
        </w:rPr>
        <w:fldChar w:fldCharType="end"/>
      </w:r>
      <w:bookmarkEnd w:id="32"/>
      <w:r w:rsidRPr="00500B47">
        <w:rPr>
          <w:rFonts w:ascii="Times New Roman" w:hAnsi="Times New Roman" w:cs="Times New Roman"/>
        </w:rPr>
        <w:t xml:space="preserve">, </w:t>
      </w:r>
      <w:r w:rsidRPr="00500B47">
        <w:rPr>
          <w:rFonts w:ascii="Times New Roman" w:hAnsi="Times New Roman" w:cs="Times New Roman"/>
        </w:rPr>
        <w:t xml:space="preserve">we understand that Japan's score in uncertainty avoidance is extremely high. This means that Japanese society and employees are more in </w:t>
      </w:r>
      <w:proofErr w:type="spellStart"/>
      <w:r w:rsidRPr="00500B47">
        <w:rPr>
          <w:rFonts w:ascii="Times New Roman" w:hAnsi="Times New Roman" w:cs="Times New Roman"/>
        </w:rPr>
        <w:t>favour</w:t>
      </w:r>
      <w:proofErr w:type="spellEnd"/>
      <w:r w:rsidRPr="00500B47">
        <w:rPr>
          <w:rFonts w:ascii="Times New Roman" w:hAnsi="Times New Roman" w:cs="Times New Roman"/>
        </w:rPr>
        <w:t xml:space="preserve"> of stable, predictable and low-risk choices when making decisions.</w:t>
      </w:r>
    </w:p>
    <w:p w14:paraId="29EDB7F3" w14:textId="01BD14EB" w:rsidR="00184598" w:rsidRPr="00500B47" w:rsidRDefault="00500B47" w:rsidP="00500B47">
      <w:pPr>
        <w:spacing w:line="480" w:lineRule="auto"/>
        <w:rPr>
          <w:rFonts w:ascii="Times New Roman" w:hAnsi="Times New Roman" w:cs="Times New Roman"/>
        </w:rPr>
      </w:pPr>
      <w:bookmarkStart w:id="33" w:name="OLE_LINK116"/>
      <w:r w:rsidRPr="00500B47">
        <w:rPr>
          <w:rFonts w:ascii="Times New Roman" w:hAnsi="Times New Roman" w:cs="Times New Roman"/>
        </w:rPr>
        <w:t xml:space="preserve">Japanese employees prefer to rely on systems, processes and </w:t>
      </w:r>
      <w:proofErr w:type="spellStart"/>
      <w:r w:rsidRPr="00500B47">
        <w:rPr>
          <w:rFonts w:ascii="Times New Roman" w:hAnsi="Times New Roman" w:cs="Times New Roman"/>
        </w:rPr>
        <w:t>organisations</w:t>
      </w:r>
      <w:proofErr w:type="spellEnd"/>
      <w:r w:rsidRPr="00500B47">
        <w:rPr>
          <w:rFonts w:ascii="Times New Roman" w:hAnsi="Times New Roman" w:cs="Times New Roman"/>
        </w:rPr>
        <w:t xml:space="preserve"> to reduce uncertainty</w:t>
      </w:r>
      <w:r w:rsidR="00F47CB6" w:rsidRPr="00500B47">
        <w:rPr>
          <w:rFonts w:ascii="Times New Roman" w:hAnsi="Times New Roman" w:cs="Times New Roman"/>
        </w:rPr>
        <w:t xml:space="preserve"> </w:t>
      </w:r>
      <w:r w:rsidR="00F47CB6" w:rsidRPr="00500B47">
        <w:rPr>
          <w:rFonts w:ascii="Times New Roman" w:hAnsi="Times New Roman" w:cs="Times New Roman"/>
        </w:rPr>
        <w:fldChar w:fldCharType="begin"/>
      </w:r>
      <w:r w:rsidR="00F47CB6" w:rsidRPr="00500B47">
        <w:rPr>
          <w:rFonts w:ascii="Times New Roman" w:hAnsi="Times New Roman" w:cs="Times New Roman"/>
        </w:rPr>
        <w:instrText xml:space="preserve"> ADDIN ZOTERO_ITEM CSL_CITATION {"citationID":"nC4nEQHS","properties":{"formattedCitation":"(Haghirian, 2009)","plainCitation":"(Haghirian, 2009)","noteIndex":0},"citationItems":[{"id":504,"uris":["http://zotero.org/users/18391630/items/6DJZBTQN"],"itemData":{"id":504,"type":"book","abstract":"Following the economic crisis, Japan is on its way to regaining its position as an economic powerhouse. The bubble burst in the 1990s, and a decade of recession led to numerous changes in Japanese society and management. J-Management: Fresh Perspectives on the Japanese Firm in the 21st Century presents a comprehensive overview of the reforms and changes in the Japanese economy and their impact on management processes. J-Management gives insights into the current situation of Japanese firms, explains Japanese views on current developments, and answers questions about contemporary Japanese firms, such as ● How have Japanese firms handled the recession, and how have they reinvented themselves after it? ● Is lifetime employment still relevant in today's Japanese society? ● Does the seniority system still apply? ● How has globalization impacted today's Japanese corporations? ● How advanced is gender equality in the J-firm? ● What challenges do foreign workers face in the J-company? Written by students at Sophia University in Tokyo, J-Management not only contains an overview of relevant sources on the topics, but also includes the personal experiences and opinions of these young, international writers who provide comprehensive, fresh, and insightful commentary from the Japanese perspective.","ISBN":"978-1-4401-2540-9","language":"en","note":"Google-Books-ID: iT1ejcnxNhEC","number-of-pages":"361","publisher":"iUniverse","source":"Google Books","title":"J-Management: Fresh Perspectives on the Japanese Firm in the 21st Century","title-short":"J-Management","author":[{"family":"Haghirian","given":"Parissa"}],"issued":{"date-parts":[["2009"]]}}}],"schema":"https://github.com/citation-style-language/schema/raw/master/csl-citation.json"} </w:instrText>
      </w:r>
      <w:r w:rsidR="00F47CB6" w:rsidRPr="00500B47">
        <w:rPr>
          <w:rFonts w:ascii="Times New Roman" w:hAnsi="Times New Roman" w:cs="Times New Roman"/>
        </w:rPr>
        <w:fldChar w:fldCharType="separate"/>
      </w:r>
      <w:r w:rsidR="00F47CB6" w:rsidRPr="00500B47">
        <w:rPr>
          <w:rFonts w:ascii="Times New Roman" w:hAnsi="Times New Roman" w:cs="Times New Roman"/>
          <w:noProof/>
        </w:rPr>
        <w:t>(Haghirian, 2009)</w:t>
      </w:r>
      <w:r w:rsidR="00F47CB6"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 xml:space="preserve">In this highly uncertain cultural environment, employees will not make decisions at will, quickly and without team discussion. If you </w:t>
      </w:r>
      <w:proofErr w:type="gramStart"/>
      <w:r w:rsidRPr="00500B47">
        <w:rPr>
          <w:rFonts w:ascii="Times New Roman" w:hAnsi="Times New Roman" w:cs="Times New Roman"/>
        </w:rPr>
        <w:t>make a decision</w:t>
      </w:r>
      <w:proofErr w:type="gramEnd"/>
      <w:r w:rsidRPr="00500B47">
        <w:rPr>
          <w:rFonts w:ascii="Times New Roman" w:hAnsi="Times New Roman" w:cs="Times New Roman"/>
        </w:rPr>
        <w:t xml:space="preserve"> at will, it will be considered an irresponsible </w:t>
      </w:r>
      <w:proofErr w:type="spellStart"/>
      <w:r w:rsidRPr="00500B47">
        <w:rPr>
          <w:rFonts w:ascii="Times New Roman" w:hAnsi="Times New Roman" w:cs="Times New Roman"/>
        </w:rPr>
        <w:t>behaviour</w:t>
      </w:r>
      <w:proofErr w:type="spellEnd"/>
      <w:r w:rsidRPr="00500B47">
        <w:rPr>
          <w:rFonts w:ascii="Times New Roman" w:hAnsi="Times New Roman" w:cs="Times New Roman"/>
        </w:rPr>
        <w:t xml:space="preserve"> and lack of caution. Therefore, Japanese employees usually do not respond immediately when faced with choices, suggestions and responses, but evaluate potential risks and form a team consensus through collective discussion</w:t>
      </w:r>
      <w:r w:rsidRPr="00500B47">
        <w:rPr>
          <w:rFonts w:ascii="Times New Roman" w:hAnsi="Times New Roman" w:cs="Times New Roman"/>
        </w:rPr>
        <w:t xml:space="preserve"> </w:t>
      </w:r>
      <w:r w:rsidR="00DD6D14" w:rsidRPr="00500B47">
        <w:rPr>
          <w:rFonts w:ascii="Times New Roman" w:hAnsi="Times New Roman" w:cs="Times New Roman"/>
        </w:rPr>
        <w:fldChar w:fldCharType="begin"/>
      </w:r>
      <w:r w:rsidR="00DD6D14" w:rsidRPr="00500B47">
        <w:rPr>
          <w:rFonts w:ascii="Times New Roman" w:hAnsi="Times New Roman" w:cs="Times New Roman"/>
        </w:rPr>
        <w:instrText xml:space="preserve"> ADDIN ZOTERO_ITEM CSL_CITATION {"citationID":"NvPKNBnE","properties":{"formattedCitation":"(Salk and Brannen, 2000)","plainCitation":"(Salk and Brannen, 2000)","noteIndex":0},"citationItems":[{"id":537,"uris":["http://zotero.org/users/18391630/items/I7Q3MQLC"],"itemData":{"id":537,"type":"article-journal","abstract":"</w:instrText>
      </w:r>
      <w:r w:rsidR="00DD6D14" w:rsidRPr="00500B47">
        <w:rPr>
          <w:rFonts w:ascii="Times New Roman" w:hAnsi="Times New Roman" w:cs="Times New Roman"/>
        </w:rPr>
        <w:instrText>个人影响力被认为会影响团队表现。然而，关于其在多元文化团队中（包括国家文化）潜在决定因素的实证研究仍然不足。一项针对一家五五开德日国际合资企业管理团队的网络研究揭示了多个重要决定因素，其中建议中心性与影响力最为密切相关。国家文化虽然在统计上不显著，但在解释该团队关系模式方面仍然重要，但其作用远不如以往研究所认为的直接和决定论。</w:instrText>
      </w:r>
      <w:r w:rsidR="00DD6D14" w:rsidRPr="00500B47">
        <w:rPr>
          <w:rFonts w:ascii="Times New Roman" w:hAnsi="Times New Roman" w:cs="Times New Roman"/>
        </w:rPr>
        <w:instrText xml:space="preserve">","container-title":"Academy of Management Journal","DOI":"10.5465/1556376","ISSN":"0001-4273","issue":"2","journalAbbreviation":"AMJ","note":"publisher: Academy of Management","page":"191-202","source":"journals.aom.org (Atypon)","title":"National Culture, Networks, and Individual Influence in a Multinational MAnagement Team","volume":"43","author":[{"family":"Salk","given":"Jane E."},{"family":"Brannen","given":"Mary Yoko"}],"issued":{"date-parts":[["2000",4]]}}}],"schema":"https://github.com/citation-style-language/schema/raw/master/csl-citation.json"} </w:instrText>
      </w:r>
      <w:r w:rsidR="00DD6D14" w:rsidRPr="00500B47">
        <w:rPr>
          <w:rFonts w:ascii="Times New Roman" w:hAnsi="Times New Roman" w:cs="Times New Roman"/>
        </w:rPr>
        <w:fldChar w:fldCharType="separate"/>
      </w:r>
      <w:r w:rsidR="00DD6D14" w:rsidRPr="00500B47">
        <w:rPr>
          <w:rFonts w:ascii="Times New Roman" w:hAnsi="Times New Roman" w:cs="Times New Roman"/>
          <w:noProof/>
        </w:rPr>
        <w:t>(Salk and Brannen, 2000)</w:t>
      </w:r>
      <w:r w:rsidR="00DD6D14" w:rsidRPr="00500B47">
        <w:rPr>
          <w:rFonts w:ascii="Times New Roman" w:hAnsi="Times New Roman" w:cs="Times New Roman"/>
        </w:rPr>
        <w:fldChar w:fldCharType="end"/>
      </w:r>
      <w:r w:rsidRPr="00500B47">
        <w:rPr>
          <w:rFonts w:ascii="Times New Roman" w:hAnsi="Times New Roman" w:cs="Times New Roman"/>
        </w:rPr>
        <w:t>.</w:t>
      </w:r>
    </w:p>
    <w:p w14:paraId="634832A9" w14:textId="1D9A9605" w:rsidR="0099620F" w:rsidRPr="00500B47" w:rsidRDefault="00500B47" w:rsidP="00500B47">
      <w:pPr>
        <w:spacing w:line="480" w:lineRule="auto"/>
        <w:rPr>
          <w:rFonts w:ascii="Times New Roman" w:hAnsi="Times New Roman" w:cs="Times New Roman"/>
          <w:color w:val="EE0000"/>
        </w:rPr>
      </w:pPr>
      <w:bookmarkStart w:id="34" w:name="OLE_LINK118"/>
      <w:r w:rsidRPr="00500B47">
        <w:rPr>
          <w:rFonts w:ascii="Times New Roman" w:hAnsi="Times New Roman" w:cs="Times New Roman"/>
        </w:rPr>
        <w:t>In many Japanese corporate cultures, decision-making is not made directly by a single person. Decisions are reached by team members in a slow and steady manner. In this process, team members need to discuss, exchange their opinions and ideas, and subordinates will seek the opinions of superi</w:t>
      </w:r>
      <w:r w:rsidRPr="00500B47">
        <w:rPr>
          <w:rFonts w:ascii="Times New Roman" w:hAnsi="Times New Roman" w:cs="Times New Roman"/>
          <w:color w:val="000000" w:themeColor="text1"/>
        </w:rPr>
        <w:t>ors</w:t>
      </w:r>
      <w:r w:rsidR="00F47CB6" w:rsidRPr="00500B47">
        <w:rPr>
          <w:rFonts w:ascii="Times New Roman" w:hAnsi="Times New Roman" w:cs="Times New Roman"/>
          <w:color w:val="000000" w:themeColor="text1"/>
        </w:rPr>
        <w:t xml:space="preserve"> </w:t>
      </w:r>
      <w:r w:rsidR="00F47CB6" w:rsidRPr="00500B47">
        <w:rPr>
          <w:rFonts w:ascii="Times New Roman" w:hAnsi="Times New Roman" w:cs="Times New Roman"/>
          <w:color w:val="000000" w:themeColor="text1"/>
        </w:rPr>
        <w:fldChar w:fldCharType="begin"/>
      </w:r>
      <w:r w:rsidR="00F47CB6" w:rsidRPr="00500B47">
        <w:rPr>
          <w:rFonts w:ascii="Times New Roman" w:hAnsi="Times New Roman" w:cs="Times New Roman"/>
          <w:color w:val="000000" w:themeColor="text1"/>
        </w:rPr>
        <w:instrText xml:space="preserve"> ADDIN ZOTERO_ITEM CSL_CITATION {"citationID":"QbG5TbeS","properties":{"formattedCitation":"(Dunphy, 1987)","plainCitation":"(Dunphy, 1987)","noteIndex":0},"citationItems":[{"id":506,"uris":["http://zotero.org/users/18391630/items/RK7YS9YF"],"itemData":{"id":506,"type":"article-journal","abstract":"The convergence/divergence debate, which has been a central theme in the English language literature on the Japanese enterprise and its management, is summarized. Evidence for and against convergence between Japanese and Western organizations is reviewed during specific historical periods, and the adequacy of competing models that explain differences between managerial practices in Japanese and Western enterprises is examined.","container-title":"The Academy of Management Review","DOI":"10.2307/258512","ISSN":"0363-7425","issue":"3","note":"publisher: Academy of Management","page":"445-459","source":"JSTOR","title":"Convergence/Divergence: A Temporal Review of the Japanese Enterprise and Its Management","title-short":"Convergence/Divergence","volume":"12","author":[{"family":"Dunphy","given":"Dexter"}],"issued":{"date-parts":[["1987"]]}}}],"schema":"https://github.com/citation-style-language/schema/raw/master/csl-citation.json"} </w:instrText>
      </w:r>
      <w:r w:rsidR="00F47CB6" w:rsidRPr="00500B47">
        <w:rPr>
          <w:rFonts w:ascii="Times New Roman" w:hAnsi="Times New Roman" w:cs="Times New Roman"/>
          <w:color w:val="000000" w:themeColor="text1"/>
        </w:rPr>
        <w:fldChar w:fldCharType="separate"/>
      </w:r>
      <w:r w:rsidR="00F47CB6" w:rsidRPr="00500B47">
        <w:rPr>
          <w:rFonts w:ascii="Times New Roman" w:hAnsi="Times New Roman" w:cs="Times New Roman"/>
          <w:noProof/>
          <w:color w:val="000000" w:themeColor="text1"/>
        </w:rPr>
        <w:t>(Dunphy, 1987)</w:t>
      </w:r>
      <w:r w:rsidR="00F47CB6" w:rsidRPr="00500B47">
        <w:rPr>
          <w:rFonts w:ascii="Times New Roman" w:hAnsi="Times New Roman" w:cs="Times New Roman"/>
          <w:color w:val="000000" w:themeColor="text1"/>
        </w:rPr>
        <w:fldChar w:fldCharType="end"/>
      </w:r>
      <w:r w:rsidRPr="00500B47">
        <w:rPr>
          <w:rFonts w:ascii="Times New Roman" w:hAnsi="Times New Roman" w:cs="Times New Roman"/>
          <w:color w:val="000000" w:themeColor="text1"/>
        </w:rPr>
        <w:t xml:space="preserve">, </w:t>
      </w:r>
      <w:r w:rsidRPr="00500B47">
        <w:rPr>
          <w:rFonts w:ascii="Times New Roman" w:hAnsi="Times New Roman" w:cs="Times New Roman"/>
          <w:color w:val="000000" w:themeColor="text1"/>
        </w:rPr>
        <w:t xml:space="preserve">to ensure that the </w:t>
      </w:r>
      <w:r w:rsidRPr="00500B47">
        <w:rPr>
          <w:rFonts w:ascii="Times New Roman" w:hAnsi="Times New Roman" w:cs="Times New Roman"/>
          <w:color w:val="000000" w:themeColor="text1"/>
        </w:rPr>
        <w:lastRenderedPageBreak/>
        <w:t>final decision is accepted by everyone. This way of communication can reduce risks and maintain the relationship between team members</w:t>
      </w:r>
      <w:r w:rsidR="00F117CF" w:rsidRPr="00500B47">
        <w:rPr>
          <w:rFonts w:ascii="Times New Roman" w:hAnsi="Times New Roman" w:cs="Times New Roman"/>
          <w:color w:val="000000" w:themeColor="text1"/>
        </w:rPr>
        <w:t xml:space="preserve"> </w:t>
      </w:r>
      <w:r w:rsidR="00F117CF" w:rsidRPr="00500B47">
        <w:rPr>
          <w:rFonts w:ascii="Times New Roman" w:hAnsi="Times New Roman" w:cs="Times New Roman"/>
          <w:color w:val="000000" w:themeColor="text1"/>
        </w:rPr>
        <w:fldChar w:fldCharType="begin"/>
      </w:r>
      <w:r w:rsidR="0018221A" w:rsidRPr="00500B47">
        <w:rPr>
          <w:rFonts w:ascii="Times New Roman" w:hAnsi="Times New Roman" w:cs="Times New Roman"/>
          <w:color w:val="000000" w:themeColor="text1"/>
        </w:rPr>
        <w:instrText xml:space="preserve"> ADDIN ZOTERO_ITEM CSL_CITATION {"citationID":"ayy8iLu5","properties":{"formattedCitation":"(Shikama {\\i{}et al.}, 2024)","plainCitation":"(Shikama et al., 2024)","dontUpdate":true,"noteIndex":0},"citationItems":[{"id":501,"uris":["http://zotero.org/users/18391630/items/EUQWC7RH"],"itemData":{"id":501,"type":"article-journal","abstract":"BACKGROUND: Clinical leadership competencies for effective teamwork differ between Western cultures, where an independent self-construal prevails, and Japanese society, where the self-construal is rooted in interdependence. Although 27 out of 82 Japanese medical schools have 'leadership' as an educational outcome, specific competencies are poorly described, hindering the development of contextually-relevant leadership education. This study aimed to identify clinical leadership competencies and articulate the attributes and skills fundamental to leadership as perceived by Japanese physicians.\nMETHODS: The 80 items of the UK clinical leadership competency framework (CLCF) formed the stimulus in a modified Delphi. Participants, comprising 26 Japanese physicians, rated the importance of each item using a 5-point Likert scale with free-text comments regarding the modification of competencies and suggestions for new items. Items were eliminated if the Likert mean was less than 4.0 and if fewer than 70% of participants considered them to be important. Newly described or modified items derived from free-text comments were rated for importance in a second round with reflective thematic analysis of the free-text descriptions.\nRESULTS: A CLCF of 84 items, reflective of Japanese clinical leadership, was created by eliminating three items describing tasks rarely involving Japanese physician leaders, revising seven items to emphasize understanding of members, and adding seven items to maximize feelings of team comfort. Seven skills and attributes emerged to construct Japanese clinical leadership from thematic analysis. \"Humility\" was viewed as a fundamental to leadership. Humility-driven \"self-discipline\" and \"attentive listening\", \"supporting members\" and \"guiding members\" with humility-based compassion, were essential elements to create \"psychological safety\" for freedom of expression. Achieving \"unity\" through emotional integration was identified as the overall goal of leadership.\nCONCLUSIONS: The reorganized CLCF has embedded more member-centered behaviors that build rapport and comfort for the members than the original CLCF. Modeling the Confucian virtue of humility and building unity by acting with compassion toward members are characteristics of Japanese clinical leadership that reflect an interdependent social context. These findings are a step toward the development of leadership education aligned with a Japanese context.","container-title":"BMC medical education","DOI":"10.1186/s12909-024-06272-7","ISSN":"1472-6920","issue":"1","journalAbbreviation":"BMC Med Educ","language":"eng","note":"PMID: 39548540\nPMCID: PMC11566476","page":"1315","source":"PubMed","title":"Culturally-aligned clinical leadership competencies for effective teamwork in Japanese healthcare","volume":"24","author":[{"family":"Shikama","given":"Yayoi"},{"family":"Oikawa","given":"Sayaka"},{"family":"Stanyon","given":"Maham"},{"family":"Yasuda","given":"Megumi"},{"family":"Otani","given":"Koji"}],"issued":{"date-parts":[["2024",11,15]]}}}],"schema":"https://github.com/citation-style-language/schema/raw/master/csl-citation.json"} </w:instrText>
      </w:r>
      <w:r w:rsidR="00F117CF" w:rsidRPr="00500B47">
        <w:rPr>
          <w:rFonts w:ascii="Times New Roman" w:hAnsi="Times New Roman" w:cs="Times New Roman"/>
          <w:color w:val="000000" w:themeColor="text1"/>
        </w:rPr>
        <w:fldChar w:fldCharType="separate"/>
      </w:r>
      <w:r w:rsidR="00F117CF" w:rsidRPr="00500B47">
        <w:rPr>
          <w:rFonts w:ascii="Times New Roman" w:eastAsiaTheme="minorEastAsia" w:hAnsi="Times New Roman" w:cs="Times New Roman"/>
          <w:color w:val="000000" w:themeColor="text1"/>
          <w14:ligatures w14:val="standardContextual"/>
        </w:rPr>
        <w:t>(</w:t>
      </w:r>
      <w:proofErr w:type="spellStart"/>
      <w:r w:rsidR="00F117CF" w:rsidRPr="00500B47">
        <w:rPr>
          <w:rFonts w:ascii="Times New Roman" w:eastAsiaTheme="minorEastAsia" w:hAnsi="Times New Roman" w:cs="Times New Roman"/>
          <w:color w:val="000000" w:themeColor="text1"/>
          <w14:ligatures w14:val="standardContextual"/>
        </w:rPr>
        <w:t>Shikama</w:t>
      </w:r>
      <w:proofErr w:type="spellEnd"/>
      <w:r w:rsidR="00F117CF" w:rsidRPr="00500B47">
        <w:rPr>
          <w:rFonts w:ascii="Times New Roman" w:eastAsiaTheme="minorEastAsia" w:hAnsi="Times New Roman" w:cs="Times New Roman"/>
          <w:i/>
          <w:iCs/>
          <w:color w:val="000000" w:themeColor="text1"/>
          <w14:ligatures w14:val="standardContextual"/>
        </w:rPr>
        <w:t>.</w:t>
      </w:r>
      <w:r w:rsidR="00F117CF" w:rsidRPr="00500B47">
        <w:rPr>
          <w:rFonts w:ascii="Times New Roman" w:eastAsiaTheme="minorEastAsia" w:hAnsi="Times New Roman" w:cs="Times New Roman"/>
          <w:color w:val="000000" w:themeColor="text1"/>
          <w14:ligatures w14:val="standardContextual"/>
        </w:rPr>
        <w:t>, 2024)</w:t>
      </w:r>
      <w:r w:rsidR="00F117CF" w:rsidRPr="00500B47">
        <w:rPr>
          <w:rFonts w:ascii="Times New Roman" w:hAnsi="Times New Roman" w:cs="Times New Roman"/>
          <w:color w:val="000000" w:themeColor="text1"/>
        </w:rPr>
        <w:fldChar w:fldCharType="end"/>
      </w:r>
      <w:r w:rsidRPr="00500B47">
        <w:rPr>
          <w:rFonts w:ascii="Times New Roman" w:hAnsi="Times New Roman" w:cs="Times New Roman"/>
          <w:color w:val="000000" w:themeColor="text1"/>
        </w:rPr>
        <w:t>.</w:t>
      </w:r>
    </w:p>
    <w:bookmarkEnd w:id="33"/>
    <w:bookmarkEnd w:id="34"/>
    <w:p w14:paraId="74B5A809" w14:textId="205416FC" w:rsidR="00500B47" w:rsidRPr="00500B47" w:rsidRDefault="00500B47" w:rsidP="00500B47">
      <w:pPr>
        <w:spacing w:line="480" w:lineRule="auto"/>
        <w:rPr>
          <w:rFonts w:ascii="Times New Roman" w:hAnsi="Times New Roman" w:cs="Times New Roman"/>
        </w:rPr>
      </w:pPr>
      <w:proofErr w:type="gramStart"/>
      <w:r w:rsidRPr="00500B47">
        <w:rPr>
          <w:rFonts w:ascii="Times New Roman" w:hAnsi="Times New Roman" w:cs="Times New Roman"/>
        </w:rPr>
        <w:t>In order to</w:t>
      </w:r>
      <w:proofErr w:type="gramEnd"/>
      <w:r w:rsidRPr="00500B47">
        <w:rPr>
          <w:rFonts w:ascii="Times New Roman" w:hAnsi="Times New Roman" w:cs="Times New Roman"/>
        </w:rPr>
        <w:t xml:space="preserve"> improve the actual cross-cultural communication problems between the United Kingdom and Japan, we can adopt the following strategies:</w:t>
      </w:r>
    </w:p>
    <w:p w14:paraId="2953AF29" w14:textId="55027911" w:rsidR="00500B47" w:rsidRPr="00500B47" w:rsidRDefault="00500B47" w:rsidP="00500B47">
      <w:pPr>
        <w:spacing w:line="480" w:lineRule="auto"/>
        <w:rPr>
          <w:rFonts w:ascii="Times New Roman" w:hAnsi="Times New Roman" w:cs="Times New Roman"/>
        </w:rPr>
      </w:pPr>
      <w:r w:rsidRPr="00500B47">
        <w:rPr>
          <w:rFonts w:ascii="Times New Roman" w:hAnsi="Times New Roman" w:cs="Times New Roman"/>
        </w:rPr>
        <w:t>First, British team employees should learn the relevant Japanese communication culture in advance when communicating with the Japanese team. Respecting the silence of Japanese partners when thinking requires more time for Japanese partners to think, rather than requiring them to respond to problems immediately. The way of asking questions that expect immediate feedback is more in line with the communication style of low uncertainty avoidance culture. In addition, the real feedback of Japanese partners should be judged by learning non-verbal clues such as nods, tone changes, and silence time.</w:t>
      </w:r>
    </w:p>
    <w:p w14:paraId="594DFF9D" w14:textId="77777777" w:rsidR="00500B47" w:rsidRPr="00500B47" w:rsidRDefault="00500B47" w:rsidP="00500B47">
      <w:pPr>
        <w:spacing w:line="480" w:lineRule="auto"/>
        <w:rPr>
          <w:rFonts w:ascii="Times New Roman" w:hAnsi="Times New Roman" w:cs="Times New Roman"/>
        </w:rPr>
      </w:pPr>
      <w:r w:rsidRPr="00500B47">
        <w:rPr>
          <w:rFonts w:ascii="Times New Roman" w:hAnsi="Times New Roman" w:cs="Times New Roman"/>
        </w:rPr>
        <w:t>Second, British employees can send relevant meeting information and key questions in advance before the start of the cross-cultural conference. Having enough time for the Japanese team to prepare can reduce the time of silence during the meeting. And after the meeting, the meeting summary can be sent, and the team representatives of both sides can discuss and confirm the key information.</w:t>
      </w:r>
    </w:p>
    <w:p w14:paraId="2CBF5BEA" w14:textId="77777777" w:rsidR="00500B47" w:rsidRPr="00500B47" w:rsidRDefault="00500B47" w:rsidP="00500B47">
      <w:pPr>
        <w:spacing w:line="480" w:lineRule="auto"/>
        <w:rPr>
          <w:rFonts w:ascii="Times New Roman" w:hAnsi="Times New Roman" w:cs="Times New Roman"/>
        </w:rPr>
      </w:pPr>
      <w:bookmarkStart w:id="35" w:name="OLE_LINK120"/>
      <w:r w:rsidRPr="00500B47">
        <w:rPr>
          <w:rFonts w:ascii="Times New Roman" w:hAnsi="Times New Roman" w:cs="Times New Roman"/>
        </w:rPr>
        <w:t>Third, British employees can learn from each other's cultural differences, add more euphemistic expressions before expressing their views, reduce the cultural differences brought about by direct expression, and let Japanese partners better understand the problem.</w:t>
      </w:r>
    </w:p>
    <w:p w14:paraId="4435EEAF" w14:textId="77777777" w:rsidR="00500B47" w:rsidRPr="00500B47" w:rsidRDefault="00500B47" w:rsidP="00500B47">
      <w:pPr>
        <w:spacing w:line="480" w:lineRule="auto"/>
        <w:rPr>
          <w:rFonts w:ascii="Times New Roman" w:hAnsi="Times New Roman" w:cs="Times New Roman"/>
        </w:rPr>
      </w:pPr>
    </w:p>
    <w:p w14:paraId="3770DA8E" w14:textId="77777777" w:rsidR="00500B47" w:rsidRPr="00500B47" w:rsidRDefault="00500B47" w:rsidP="00500B47">
      <w:pPr>
        <w:spacing w:line="480" w:lineRule="auto"/>
        <w:rPr>
          <w:rFonts w:ascii="Times New Roman" w:hAnsi="Times New Roman" w:cs="Times New Roman"/>
        </w:rPr>
      </w:pPr>
      <w:r w:rsidRPr="00500B47">
        <w:rPr>
          <w:rFonts w:ascii="Times New Roman" w:hAnsi="Times New Roman" w:cs="Times New Roman"/>
        </w:rPr>
        <w:lastRenderedPageBreak/>
        <w:t>Criticism: Although the above strategies can change the communication problems in cross-cultural differences, there are also limitations. First of all, making British employees over-adjust the way of expression may make them extremely unaccustomed</w:t>
      </w:r>
      <w:r w:rsidR="00C1476D" w:rsidRPr="00500B47">
        <w:rPr>
          <w:rFonts w:ascii="Times New Roman" w:hAnsi="Times New Roman" w:cs="Times New Roman"/>
        </w:rPr>
        <w:t xml:space="preserve"> </w:t>
      </w:r>
      <w:r w:rsidR="00C1476D" w:rsidRPr="00500B47">
        <w:rPr>
          <w:rFonts w:ascii="Times New Roman" w:hAnsi="Times New Roman" w:cs="Times New Roman"/>
        </w:rPr>
        <w:fldChar w:fldCharType="begin"/>
      </w:r>
      <w:r w:rsidR="00C84AB4" w:rsidRPr="00500B47">
        <w:rPr>
          <w:rFonts w:ascii="Times New Roman" w:hAnsi="Times New Roman" w:cs="Times New Roman"/>
        </w:rPr>
        <w:instrText xml:space="preserve"> ADDIN ZOTERO_ITEM CSL_CITATION {"citationID":"3thwYPUw","properties":{"formattedCitation":"(Molinsky, 2013a)","plainCitation":"(Molinsky, 2013a)","noteIndex":0},"citationItems":[{"id":538,"uris":["http://zotero.org/users/18391630/items/JAR7S4WL"],"itemData":{"id":538,"type":"book","abstract":"“I wrote this book because I believe that there is a serious gap in what has been written and communicated about cross-cultural management and what people actually struggle with on the ground.”—From the IntroductionWhat does it mean to be a global worker and a true “citizen of the world” today? It goes beyond merely acknowledging cultural differences. In reality, it means you are able to adapt your behavior to conform to new cultural contexts without losing your authentic self in the process. Not only is this difficult, it’s a frightening prospect for most people and something completely outside their comfort zone.But managing and communicating with people from other cultures is an essential skill today. Most of us collaborate with teams across borders and cultures on a regular basis, whether we spend our time in the office or out on the road. What’s needed now is a critical new skill, something author Andy Molinsky calls global dexterity.In this book Molinsky offers the tools needed to simultaneously adapt behavior to new cultural contexts while staying authentic and grounded in your own natural style. Based on more than a decade of research, teaching, and consulting with managers and executives around the world, this book reveals an approach to adapting while feeling comfortable—an essential skill that enables you to switch behaviors and overcome the emotional and psychological challenges of doing so.From identifying and overcoming challenges to integrating what you learn into your everyday environment, Molinsky provides a guidebook—and mentoring—to raise your confidence and your profile. Practical, engaging, and refreshing, Global Dexterity will help you reach across cultures—and succeed in today’s global business environment.","ISBN":"978-1-4221-8728-9","language":"en","note":"Google-Books-ID: GGlxaamXRNIC","number-of-pages":"228","publisher":"Harvard Business Review Press","source":"Google Books","title":"Global Dexterity: How to Adapt Your Behavior Across Cultures without Losing Yourself in the Process","title-short":"Global Dexterity","author":[{"family":"Molinsky","given":"Andy"}],"issued":{"date-parts":[["2013",2,19]]}}}],"schema":"https://github.com/citation-style-language/schema/raw/master/csl-citation.json"} </w:instrText>
      </w:r>
      <w:r w:rsidR="00C1476D" w:rsidRPr="00500B47">
        <w:rPr>
          <w:rFonts w:ascii="Times New Roman" w:hAnsi="Times New Roman" w:cs="Times New Roman"/>
        </w:rPr>
        <w:fldChar w:fldCharType="separate"/>
      </w:r>
      <w:r w:rsidR="00C84AB4" w:rsidRPr="00500B47">
        <w:rPr>
          <w:rFonts w:ascii="Times New Roman" w:hAnsi="Times New Roman" w:cs="Times New Roman"/>
          <w:noProof/>
        </w:rPr>
        <w:t>(Molinsky, 2013a)</w:t>
      </w:r>
      <w:r w:rsidR="00C1476D" w:rsidRPr="00500B47">
        <w:rPr>
          <w:rFonts w:ascii="Times New Roman" w:hAnsi="Times New Roman" w:cs="Times New Roman"/>
        </w:rPr>
        <w:fldChar w:fldCharType="end"/>
      </w:r>
      <w:r w:rsidRPr="00500B47">
        <w:rPr>
          <w:rFonts w:ascii="Times New Roman" w:hAnsi="Times New Roman" w:cs="Times New Roman"/>
        </w:rPr>
        <w:t xml:space="preserve">. </w:t>
      </w:r>
      <w:r w:rsidRPr="00500B47">
        <w:rPr>
          <w:rFonts w:ascii="Times New Roman" w:hAnsi="Times New Roman" w:cs="Times New Roman"/>
        </w:rPr>
        <w:t>British employees may feel uncomfortable with the inefficiency of communication</w:t>
      </w:r>
      <w:r w:rsidRPr="00500B47">
        <w:rPr>
          <w:rFonts w:ascii="Times New Roman" w:hAnsi="Times New Roman" w:cs="Times New Roman"/>
        </w:rPr>
        <w:t xml:space="preserve"> </w:t>
      </w:r>
      <w:r w:rsidR="00C1476D" w:rsidRPr="00500B47">
        <w:rPr>
          <w:rFonts w:ascii="Times New Roman" w:hAnsi="Times New Roman" w:cs="Times New Roman"/>
        </w:rPr>
        <w:fldChar w:fldCharType="begin"/>
      </w:r>
      <w:r w:rsidR="009A4F9C" w:rsidRPr="00500B47">
        <w:rPr>
          <w:rFonts w:ascii="Times New Roman" w:hAnsi="Times New Roman" w:cs="Times New Roman"/>
        </w:rPr>
        <w:instrText xml:space="preserve"> ADDIN ZOTERO_ITEM CSL_CITATION {"citationID":"liZ3uNpv","properties":{"formattedCitation":"(Sternberg {\\i{}et al.}, 2022)","plainCitation":"(Sternberg et al., 2022)","dontUpdate":true,"noteIndex":0},"citationItems":[{"id":540,"uris":["http://zotero.org/users/18391630/items/FD7NLQXX"],"itemData":{"id":540,"type":"article-journal","abstract":"We administered both maximum-performance and typical-performance assessments of cultural intelligence to 114 undergraduates in a selective university in the Northeast of the United States. We found that cultural intelligence could be measured by both maximum-performance and typical-performance tests of cultural intelligence. Cultural intelligence as assessed by a maximum-performance measure is largely distinct from the construct as assessed by a typical-performance measure. The maximum-performance test, the Sternberg Test of Cultural Intelligence (SCIT), showed high internal consistency and inter-rater reliability. Sections with problems from two content domains—Business (SCIT-B) and Leisure (SCIT-L) activities—were highly intercorrelated, suggesting they measured largely the same construct. The SCIT showed substantial correlations with another maximum-performance measure of cultural intelligence, Views-on-Culture. It also was correlated, at more modest levels, with fluid intelligence and personal intelligence tests. Factorially, the (a) maximum-performance cultural intelligence tests, (b) typical-performance cultural intelligence test and a test of openness to experience, and (c) fluid intelligence tests formed three separate factors.","container-title":"Journal of Intelligence","DOI":"10.3390/jintelligence10030054","ISSN":"2079-3200","issue":"3","journalAbbreviation":"J Intell","note":"PMID: 35997410\nPMCID: PMC9396990","page":"54","source":"PubMed Central","title":"Cultural Intelligence: What Is It and How Can It Effectively Be Measured?","title-short":"Cultural Intelligence","volume":"10","author":[{"family":"Sternberg","given":"Robert J."},{"family":"Siriner","given":"Ilaria"},{"family":"Oh","given":"Jaime"},{"family":"Wong","given":"Chak Haang"}],"issued":{"date-parts":[["2022",8,5]]}}}],"schema":"https://github.com/citation-style-language/schema/raw/master/csl-citation.json"} </w:instrText>
      </w:r>
      <w:r w:rsidR="00C1476D" w:rsidRPr="00500B47">
        <w:rPr>
          <w:rFonts w:ascii="Times New Roman" w:hAnsi="Times New Roman" w:cs="Times New Roman"/>
        </w:rPr>
        <w:fldChar w:fldCharType="separate"/>
      </w:r>
      <w:r w:rsidR="00C1476D" w:rsidRPr="00500B47">
        <w:rPr>
          <w:rFonts w:ascii="Times New Roman" w:eastAsiaTheme="minorEastAsia" w:hAnsi="Times New Roman" w:cs="Times New Roman"/>
          <w14:ligatures w14:val="standardContextual"/>
        </w:rPr>
        <w:t>(Sternberg</w:t>
      </w:r>
      <w:r w:rsidR="00C1476D" w:rsidRPr="00500B47">
        <w:rPr>
          <w:rFonts w:ascii="Times New Roman" w:eastAsiaTheme="minorEastAsia" w:hAnsi="Times New Roman" w:cs="Times New Roman"/>
          <w:i/>
          <w:iCs/>
          <w14:ligatures w14:val="standardContextual"/>
        </w:rPr>
        <w:t>.</w:t>
      </w:r>
      <w:r w:rsidR="00C1476D" w:rsidRPr="00500B47">
        <w:rPr>
          <w:rFonts w:ascii="Times New Roman" w:eastAsiaTheme="minorEastAsia" w:hAnsi="Times New Roman" w:cs="Times New Roman"/>
          <w14:ligatures w14:val="standardContextual"/>
        </w:rPr>
        <w:t>, 2022)</w:t>
      </w:r>
      <w:r w:rsidR="00C1476D" w:rsidRPr="00500B47">
        <w:rPr>
          <w:rFonts w:ascii="Times New Roman" w:hAnsi="Times New Roman" w:cs="Times New Roman"/>
        </w:rPr>
        <w:fldChar w:fldCharType="end"/>
      </w:r>
      <w:r w:rsidRPr="00500B47">
        <w:rPr>
          <w:rFonts w:ascii="Times New Roman" w:hAnsi="Times New Roman" w:cs="Times New Roman"/>
        </w:rPr>
        <w:t>.</w:t>
      </w:r>
      <w:bookmarkStart w:id="36" w:name="OLE_LINK86"/>
      <w:bookmarkEnd w:id="35"/>
      <w:r w:rsidRPr="00500B47">
        <w:rPr>
          <w:rFonts w:ascii="Times New Roman" w:hAnsi="Times New Roman" w:cs="Times New Roman"/>
        </w:rPr>
        <w:t xml:space="preserve"> </w:t>
      </w:r>
      <w:r w:rsidRPr="00500B47">
        <w:rPr>
          <w:rFonts w:ascii="Times New Roman" w:hAnsi="Times New Roman" w:cs="Times New Roman"/>
        </w:rPr>
        <w:t>There is no way to completely solve the differences in cross-cultural communication by allowing British employees to make unilateral adjustments. If the Japanese team cannot understand the low-context communication of British employees, it will also lead to the lack of information. In addition, in this meeting, I mistook the silence of my Japanese colleagues for not participating and not wanting to reply, which disrupted the rhythm of the meeting and even undermined the Japanese team's maintenance of a harmonious atmosphere.</w:t>
      </w:r>
    </w:p>
    <w:p w14:paraId="3DE3FB51" w14:textId="7D5CABF1" w:rsidR="00C124F8" w:rsidRPr="00500B47" w:rsidRDefault="00500B47" w:rsidP="00500B47">
      <w:pPr>
        <w:spacing w:line="480" w:lineRule="auto"/>
        <w:rPr>
          <w:rFonts w:ascii="Times New Roman" w:hAnsi="Times New Roman" w:cs="Times New Roman"/>
          <w:color w:val="000000" w:themeColor="text1"/>
        </w:rPr>
      </w:pPr>
      <w:bookmarkStart w:id="37" w:name="OLE_LINK121"/>
      <w:r w:rsidRPr="00500B47">
        <w:rPr>
          <w:rFonts w:ascii="Times New Roman" w:hAnsi="Times New Roman" w:cs="Times New Roman"/>
          <w:color w:val="000000" w:themeColor="text1"/>
        </w:rPr>
        <w:t>In addition, the class consciousness in Japanese culture has also penetrated into Japanese culture</w:t>
      </w:r>
      <w:r w:rsidRPr="00500B47">
        <w:rPr>
          <w:rFonts w:ascii="Times New Roman" w:hAnsi="Times New Roman" w:cs="Times New Roman"/>
          <w:color w:val="000000" w:themeColor="text1"/>
        </w:rPr>
        <w:t xml:space="preserve"> </w:t>
      </w:r>
      <w:r w:rsidR="00C84AB4" w:rsidRPr="00500B47">
        <w:rPr>
          <w:rFonts w:ascii="Times New Roman" w:hAnsi="Times New Roman" w:cs="Times New Roman"/>
          <w:color w:val="000000" w:themeColor="text1"/>
        </w:rPr>
        <w:fldChar w:fldCharType="begin"/>
      </w:r>
      <w:r w:rsidR="00C84AB4" w:rsidRPr="00500B47">
        <w:rPr>
          <w:rFonts w:ascii="Times New Roman" w:hAnsi="Times New Roman" w:cs="Times New Roman"/>
          <w:color w:val="000000" w:themeColor="text1"/>
        </w:rPr>
        <w:instrText xml:space="preserve"> ADDIN ZOTERO_ITEM CSL_CITATION {"citationID":"AJPGvqJw","properties":{"formattedCitation":"(Hendry and Cook, 2025)","plainCitation":"(Hendry and Cook, 2025)","noteIndex":0},"citationItems":[{"id":544,"uris":["http://zotero.org/users/18391630/items/9DQSQ4SR"],"itemData":{"id":544,"type":"book","abstract":"In this welcome new sixth edition of the bestselling textbook Understanding Japanese Society, Joy Hendry and Emma E. Cook take the reader into the heart of Japanese life.\nProviding a clear and accessible introduction to Japanese ways of thinking, which does not require any previous knowledge of the country, this book explores Japanese society through the worlds of home, work, play, health, religion, and ritual, covering a full range of life experiences, from childhood to old age. Fully updated, revised, and expanded with a brand new chapter on health and ageing, the sixth edition contains new material on:\n\nExperiences of the COVID-19 pandemic\nChanges in the family and LGBTQ experiences\nIncreased interest in rural areas, the problems and opportunities of empty houses\nUse of technology and AI in different areas of life\nDiscussion of new kinds of criminal activity and an increase in elderly offenders\nEach chapter in this new edition also includes an exciting insert from scholars in the field, based on new and emerging research. This book will be invaluable to all students studying Japan. It will also enlighten tourists, travellers, and business people wishing to gain an understanding of Japanese people.","edition":"6","event-place":"London","ISBN":"978-1-003-53114-2","note":"DOI: 10.4324/9781003531142","number-of-pages":"344","publisher":"Routledge","publisher-place":"London","title":"Understanding Japanese Society","author":[{"family":"Hendry","given":"Joy"},{"family":"Cook","given":"Emma E."}],"issued":{"date-parts":[["2025",10,6]]}}}],"schema":"https://github.com/citation-style-language/schema/raw/master/csl-citation.json"} </w:instrText>
      </w:r>
      <w:r w:rsidR="00C84AB4" w:rsidRPr="00500B47">
        <w:rPr>
          <w:rFonts w:ascii="Times New Roman" w:hAnsi="Times New Roman" w:cs="Times New Roman"/>
          <w:color w:val="000000" w:themeColor="text1"/>
        </w:rPr>
        <w:fldChar w:fldCharType="separate"/>
      </w:r>
      <w:r w:rsidR="00C84AB4" w:rsidRPr="00500B47">
        <w:rPr>
          <w:rFonts w:ascii="Times New Roman" w:hAnsi="Times New Roman" w:cs="Times New Roman"/>
          <w:noProof/>
          <w:color w:val="000000" w:themeColor="text1"/>
        </w:rPr>
        <w:t>(Hendry and Cook, 2025)</w:t>
      </w:r>
      <w:r w:rsidR="00C84AB4" w:rsidRPr="00500B47">
        <w:rPr>
          <w:rFonts w:ascii="Times New Roman" w:hAnsi="Times New Roman" w:cs="Times New Roman"/>
          <w:color w:val="000000" w:themeColor="text1"/>
        </w:rPr>
        <w:fldChar w:fldCharType="end"/>
      </w:r>
      <w:r w:rsidRPr="00500B47">
        <w:rPr>
          <w:rFonts w:ascii="Times New Roman" w:hAnsi="Times New Roman" w:cs="Times New Roman"/>
          <w:color w:val="000000" w:themeColor="text1"/>
        </w:rPr>
        <w:t xml:space="preserve">. </w:t>
      </w:r>
      <w:r w:rsidRPr="00500B47">
        <w:rPr>
          <w:rFonts w:ascii="Times New Roman" w:hAnsi="Times New Roman" w:cs="Times New Roman"/>
          <w:color w:val="000000" w:themeColor="text1"/>
        </w:rPr>
        <w:t>This means that subordinates rarely express their personal opinions directly without the consent of their superiors</w:t>
      </w:r>
      <w:r w:rsidR="00D54856" w:rsidRPr="00500B47">
        <w:rPr>
          <w:rFonts w:ascii="Times New Roman" w:hAnsi="Times New Roman" w:cs="Times New Roman"/>
          <w:color w:val="000000" w:themeColor="text1"/>
        </w:rPr>
        <w:t xml:space="preserve"> </w:t>
      </w:r>
      <w:r w:rsidR="00D54856" w:rsidRPr="00500B47">
        <w:rPr>
          <w:rFonts w:ascii="Times New Roman" w:hAnsi="Times New Roman" w:cs="Times New Roman"/>
          <w:color w:val="000000" w:themeColor="text1"/>
        </w:rPr>
        <w:fldChar w:fldCharType="begin"/>
      </w:r>
      <w:r w:rsidR="00D54856" w:rsidRPr="00500B47">
        <w:rPr>
          <w:rFonts w:ascii="Times New Roman" w:hAnsi="Times New Roman" w:cs="Times New Roman"/>
          <w:color w:val="000000" w:themeColor="text1"/>
        </w:rPr>
        <w:instrText xml:space="preserve"> ADDIN ZOTERO_ITEM CSL_CITATION {"citationID":"xThGZKKd","properties":{"formattedCitation":"(Kawaguchi, 2024)","plainCitation":"(Kawaguchi, 2024)","noteIndex":0},"citationItems":[{"id":508,"uris":["http://zotero.org/users/18391630/items/A977MJEW"],"itemData":{"id":508,"type":"article-journal","abstract":"This paper explores the impact of cultural norms, particularly collectivism and social harmony, on group decision-making practices in Japanese corporations. Focusing on consensus-building mechanisms such as nemawashi and ringi-sho, the study examines how these practices foster inclusivity, mitigate conflict, and promote long-term organizational stability. It also highlights the challenges posed by slow decision-making processes and the risk of groupthink, which can stifle innovation and agility in a fast-paced global market. While consensus-building leads to more widely supported and risk-averse decisions, the paper suggests that balancing these traditional practices with more agile decision-making models is essential for Japanese corporations to remain competitive. The findings provide valuable insights into how Japanese firms might integrate global business practices while preserving their cultural identity.","container-title":"Frontiers in Management Science","ISSN":"2788-8592","issue":"5","language":"en","license":"Copyright (c) 2024","page":"70-75","source":"www.paradigmpress.org","title":"The Effect of Cultural Norms on Group Decision-Making in Japanese Corporations","volume":"3","author":[{"family":"Kawaguchi","given":"Satoshi"}],"issued":{"date-parts":[["2024",10,29]]}}}],"schema":"https://github.com/citation-style-language/schema/raw/master/csl-citation.json"} </w:instrText>
      </w:r>
      <w:r w:rsidR="00D54856" w:rsidRPr="00500B47">
        <w:rPr>
          <w:rFonts w:ascii="Times New Roman" w:hAnsi="Times New Roman" w:cs="Times New Roman"/>
          <w:color w:val="000000" w:themeColor="text1"/>
        </w:rPr>
        <w:fldChar w:fldCharType="separate"/>
      </w:r>
      <w:r w:rsidR="00D54856" w:rsidRPr="00500B47">
        <w:rPr>
          <w:rFonts w:ascii="Times New Roman" w:hAnsi="Times New Roman" w:cs="Times New Roman"/>
          <w:noProof/>
          <w:color w:val="000000" w:themeColor="text1"/>
        </w:rPr>
        <w:t>(Kawaguchi, 2024)</w:t>
      </w:r>
      <w:r w:rsidR="00D54856" w:rsidRPr="00500B47">
        <w:rPr>
          <w:rFonts w:ascii="Times New Roman" w:hAnsi="Times New Roman" w:cs="Times New Roman"/>
          <w:color w:val="000000" w:themeColor="text1"/>
        </w:rPr>
        <w:fldChar w:fldCharType="end"/>
      </w:r>
      <w:bookmarkEnd w:id="36"/>
      <w:r w:rsidRPr="00500B47">
        <w:rPr>
          <w:rFonts w:ascii="Times New Roman" w:hAnsi="Times New Roman" w:cs="Times New Roman"/>
          <w:color w:val="000000" w:themeColor="text1"/>
        </w:rPr>
        <w:t xml:space="preserve">. </w:t>
      </w:r>
      <w:r w:rsidRPr="00500B47">
        <w:rPr>
          <w:rFonts w:ascii="Times New Roman" w:hAnsi="Times New Roman" w:cs="Times New Roman"/>
          <w:color w:val="000000" w:themeColor="text1"/>
        </w:rPr>
        <w:t>They will not express their personal ideas directly in the meeting, and they will prefer to buy time in a vague and silent way. For example, we will consider waiting for a reply. Therefore, if British employees do not understand this mechanism, they tend to misunderstand these reactions as negative and indecisive responses.</w:t>
      </w:r>
    </w:p>
    <w:bookmarkEnd w:id="37"/>
    <w:p w14:paraId="24350841" w14:textId="77777777" w:rsidR="00500B47" w:rsidRPr="00500B47" w:rsidRDefault="00500B47" w:rsidP="00500B47">
      <w:pPr>
        <w:spacing w:line="480" w:lineRule="auto"/>
        <w:outlineLvl w:val="0"/>
        <w:rPr>
          <w:rFonts w:ascii="Times New Roman" w:hAnsi="Times New Roman" w:cs="Times New Roman"/>
          <w:color w:val="000000" w:themeColor="text1"/>
        </w:rPr>
      </w:pPr>
    </w:p>
    <w:p w14:paraId="318F2AB8" w14:textId="76AA9B03" w:rsidR="00FB2114" w:rsidRDefault="00FB2114" w:rsidP="00FB2114">
      <w:pPr>
        <w:spacing w:line="480" w:lineRule="auto"/>
        <w:outlineLvl w:val="0"/>
        <w:rPr>
          <w:rFonts w:ascii="Times New Roman" w:hAnsi="Times New Roman" w:cs="Times New Roman"/>
          <w:b/>
          <w:bCs/>
        </w:rPr>
      </w:pPr>
      <w:bookmarkStart w:id="38" w:name="_Toc216296677"/>
      <w:bookmarkEnd w:id="27"/>
      <w:bookmarkEnd w:id="28"/>
      <w:r>
        <w:rPr>
          <w:rFonts w:ascii="Times New Roman" w:hAnsi="Times New Roman" w:cs="Times New Roman"/>
          <w:b/>
          <w:bCs/>
        </w:rPr>
        <w:t>4</w:t>
      </w:r>
      <w:r w:rsidR="00AF50C7" w:rsidRPr="00C124F8">
        <w:rPr>
          <w:rFonts w:ascii="Times New Roman" w:hAnsi="Times New Roman" w:cs="Times New Roman" w:hint="eastAsia"/>
          <w:b/>
          <w:bCs/>
        </w:rPr>
        <w:t>. Conclusion</w:t>
      </w:r>
      <w:bookmarkStart w:id="39" w:name="OLE_LINK122"/>
      <w:bookmarkStart w:id="40" w:name="OLE_LINK105"/>
      <w:bookmarkEnd w:id="38"/>
    </w:p>
    <w:p w14:paraId="700AD1B7" w14:textId="3970A5A3" w:rsidR="00AF73D9" w:rsidRPr="00FB2114" w:rsidRDefault="00500B47" w:rsidP="00FB2114">
      <w:pPr>
        <w:spacing w:line="480" w:lineRule="auto"/>
        <w:rPr>
          <w:rFonts w:ascii="Times New Roman" w:hAnsi="Times New Roman" w:cs="Times New Roman"/>
          <w:b/>
          <w:bCs/>
        </w:rPr>
      </w:pPr>
      <w:r w:rsidRPr="00500B47">
        <w:rPr>
          <w:rFonts w:ascii="Times New Roman" w:hAnsi="Times New Roman" w:cs="Times New Roman"/>
        </w:rPr>
        <w:lastRenderedPageBreak/>
        <w:t>Through this study, I have a deeper understanding of high context and low context, high uncertainty avoidance and low uncertainty avoidance. From this, I learned that silence is not necessarily a negative expression, but may also be a positive way of communication</w:t>
      </w:r>
      <w:r>
        <w:rPr>
          <w:rFonts w:ascii="Times New Roman" w:hAnsi="Times New Roman" w:cs="Times New Roman"/>
        </w:rPr>
        <w:t xml:space="preserve"> </w:t>
      </w:r>
      <w:r w:rsidR="008840C2">
        <w:rPr>
          <w:rFonts w:ascii="Times New Roman" w:hAnsi="Times New Roman" w:cs="Times New Roman"/>
        </w:rPr>
        <w:fldChar w:fldCharType="begin"/>
      </w:r>
      <w:r w:rsidR="008840C2">
        <w:rPr>
          <w:rFonts w:ascii="Times New Roman" w:hAnsi="Times New Roman" w:cs="Times New Roman"/>
        </w:rPr>
        <w:instrText xml:space="preserve"> ADDIN ZOTERO_ITEM CSL_CITATION {"citationID":"nGDcHyYU","properties":{"formattedCitation":"(Hall, 1976a)","plainCitation":"(Hall, 1976a)","noteIndex":0},"citationItems":[{"id":491,"uris":["http://zotero.org/users/18391630/items/CMNJPDAN"],"itemData":{"id":491,"type":"book","abstract":"From a renowned American anthropologist comes a proud celebration of human capacities. For too long, people have taken their own ways of life for granted, ignoring the vast, international cultural community that srrounds them. Humankind must now embark on the difficult journey beyond culture, to the discovery of a lost self a sense of perspective. By holding up a mirror, Hall permits us to see the awesome grip of unconscious culture. With concrete examples ranging from James Joyce's Finnegans Wake to the mating habits of the bowerbird of New Guinea, Hall shows us ourselves. Beyond Culture is a book about self-discovery; it is a voyage we all must embark on if mankind is to survive.\"Fascinating and emotionally challenging. . . . The book's graceful, non-technical style and the many illuminating, real-life illustrations make it a delight to read.\" —Library Journal\"Hall's book helps us to rethink our values. . . . We come away from it exhilarated.\" —Ashley Montagu\"In this penetrating analysis of the culturally determined yet 'unconscious' attitudes that mold our thought, feeling, communication and behavior. . . . Hall makes explicit taken-for-granted linguistic patterns, body rhythms, personality dynamics, educational goals. . . . Many of Hall's ideas are original and incisive . . . [and] should reward careful readers with new ways of thinking about themselves and others.\" —Publishers Weekly\"A fascintaing book which stands beside The Hidden Dimension and The Silent Language to prove Hall one of the most original anthropologists of our era.\" —Paul Bohannan","ISBN":"978-0-385-12474-4","language":"en","note":"Google-Books-ID: reByw3FWVWsC","number-of-pages":"322","publisher":"Knopf Doubleday Publishing Group","source":"Google Books","title":"Beyond Culture","author":[{"family":"Hall","given":"Edward T."}],"issued":{"date-parts":[["1976",12,7]]}}}],"schema":"https://github.com/citation-style-language/schema/raw/master/csl-citation.json"} </w:instrText>
      </w:r>
      <w:r w:rsidR="008840C2">
        <w:rPr>
          <w:rFonts w:ascii="Times New Roman" w:hAnsi="Times New Roman" w:cs="Times New Roman"/>
        </w:rPr>
        <w:fldChar w:fldCharType="separate"/>
      </w:r>
      <w:r w:rsidR="008840C2">
        <w:rPr>
          <w:rFonts w:ascii="Times New Roman" w:hAnsi="Times New Roman" w:cs="Times New Roman"/>
          <w:noProof/>
        </w:rPr>
        <w:t>(Hall, 1976)</w:t>
      </w:r>
      <w:r w:rsidR="008840C2">
        <w:rPr>
          <w:rFonts w:ascii="Times New Roman" w:hAnsi="Times New Roman" w:cs="Times New Roman"/>
        </w:rPr>
        <w:fldChar w:fldCharType="end"/>
      </w:r>
      <w:r>
        <w:rPr>
          <w:rFonts w:ascii="Times New Roman" w:hAnsi="Times New Roman" w:cs="Times New Roman"/>
        </w:rPr>
        <w:t xml:space="preserve">. </w:t>
      </w:r>
      <w:bookmarkEnd w:id="40"/>
      <w:r w:rsidR="00AF73D9" w:rsidRPr="00AF73D9">
        <w:rPr>
          <w:rFonts w:ascii="Times New Roman" w:hAnsi="Times New Roman" w:cs="Times New Roman"/>
        </w:rPr>
        <w:t>In high-</w:t>
      </w:r>
      <w:proofErr w:type="spellStart"/>
      <w:r w:rsidR="00AF73D9" w:rsidRPr="00AF73D9">
        <w:rPr>
          <w:rFonts w:ascii="Times New Roman" w:hAnsi="Times New Roman" w:cs="Times New Roman"/>
        </w:rPr>
        <w:t>contement</w:t>
      </w:r>
      <w:proofErr w:type="spellEnd"/>
      <w:r w:rsidR="00AF73D9" w:rsidRPr="00AF73D9">
        <w:rPr>
          <w:rFonts w:ascii="Times New Roman" w:hAnsi="Times New Roman" w:cs="Times New Roman"/>
        </w:rPr>
        <w:t xml:space="preserve"> countries, silence often represents serious thinking, respect for others and maintaining team harmony. If this kind of silence is misunderstood as a negative expression, it is easy to cause unnecessary pressure on the other party in cross-cultural communication and cause great misunderstandings in business communication.</w:t>
      </w:r>
    </w:p>
    <w:p w14:paraId="3FF6583B" w14:textId="77777777" w:rsidR="00AF73D9" w:rsidRDefault="00AF73D9" w:rsidP="00FB2114">
      <w:pPr>
        <w:spacing w:line="480" w:lineRule="auto"/>
        <w:rPr>
          <w:rFonts w:ascii="Times New Roman" w:hAnsi="Times New Roman" w:cs="Times New Roman"/>
        </w:rPr>
      </w:pPr>
      <w:r w:rsidRPr="00AF73D9">
        <w:rPr>
          <w:rFonts w:ascii="Times New Roman" w:hAnsi="Times New Roman" w:cs="Times New Roman"/>
        </w:rPr>
        <w:t xml:space="preserve">In addition, I also </w:t>
      </w:r>
      <w:proofErr w:type="spellStart"/>
      <w:r w:rsidRPr="00AF73D9">
        <w:rPr>
          <w:rFonts w:ascii="Times New Roman" w:hAnsi="Times New Roman" w:cs="Times New Roman"/>
        </w:rPr>
        <w:t>realise</w:t>
      </w:r>
      <w:proofErr w:type="spellEnd"/>
      <w:r w:rsidRPr="00AF73D9">
        <w:rPr>
          <w:rFonts w:ascii="Times New Roman" w:hAnsi="Times New Roman" w:cs="Times New Roman"/>
        </w:rPr>
        <w:t xml:space="preserve"> that forcing others to make decisions immediately may lead to loss of face. In Japanese business culture, individuals usually do not make decisions alone. When you ask your Japanese colleagues to respond to the question immediately, it is easy to put them in an awkward situation. This situation will damage the relationship and trust between the two </w:t>
      </w:r>
      <w:proofErr w:type="gramStart"/>
      <w:r w:rsidRPr="00AF73D9">
        <w:rPr>
          <w:rFonts w:ascii="Times New Roman" w:hAnsi="Times New Roman" w:cs="Times New Roman"/>
        </w:rPr>
        <w:t>sides, and</w:t>
      </w:r>
      <w:proofErr w:type="gramEnd"/>
      <w:r w:rsidRPr="00AF73D9">
        <w:rPr>
          <w:rFonts w:ascii="Times New Roman" w:hAnsi="Times New Roman" w:cs="Times New Roman"/>
        </w:rPr>
        <w:t xml:space="preserve"> reduce the willingness to cooperate in the future.</w:t>
      </w:r>
    </w:p>
    <w:p w14:paraId="075FE6AF" w14:textId="2AA18DF0" w:rsidR="001E57BB" w:rsidRDefault="00FB2114" w:rsidP="00FB2114">
      <w:pPr>
        <w:spacing w:line="480" w:lineRule="auto"/>
        <w:rPr>
          <w:rFonts w:ascii="Times New Roman" w:hAnsi="Times New Roman" w:cs="Times New Roman"/>
        </w:rPr>
      </w:pPr>
      <w:bookmarkStart w:id="41" w:name="OLE_LINK124"/>
      <w:r w:rsidRPr="00FB2114">
        <w:rPr>
          <w:rFonts w:ascii="Times New Roman" w:hAnsi="Times New Roman" w:cs="Times New Roman"/>
        </w:rPr>
        <w:t>At the same time, this study has further deepened my understanding of cross-cultural business communication. In cross-cultural communication, long-term trust, mutual respect and cultural understanding are extremely important foundations for cooperation. What truly ensures the smooth progress of cooperation is a stable and lasting good business relationship</w:t>
      </w:r>
      <w:r>
        <w:rPr>
          <w:rFonts w:ascii="Times New Roman" w:hAnsi="Times New Roman" w:cs="Times New Roman"/>
        </w:rPr>
        <w:t xml:space="preserve"> </w:t>
      </w:r>
      <w:r w:rsidR="008840C2">
        <w:rPr>
          <w:rFonts w:ascii="Times New Roman" w:hAnsi="Times New Roman" w:cs="Times New Roman"/>
        </w:rPr>
        <w:fldChar w:fldCharType="begin"/>
      </w:r>
      <w:r w:rsidR="0018221A">
        <w:rPr>
          <w:rFonts w:ascii="Times New Roman" w:hAnsi="Times New Roman" w:cs="Times New Roman"/>
        </w:rPr>
        <w:instrText xml:space="preserve"> ADDIN ZOTERO_ITEM CSL_CITATION {"citationID":"KeRRm5SB","properties":{"formattedCitation":"(Hampden-Turner Charles and Trompenaars Fons, 2011)","plainCitation":"(Hampden-Turner Charles and Trompenaars Fons, 2011)","dontUpdate":true,"noteIndex":0},"citationItems":[{"id":123,"uris":["http://zotero.org/users/18391630/items/37IUWRUP"],"itemData":{"id":123,"type":"book","abstract":"THE DEFINITIVE GUIDE TO CROSS-CULTURAL MANAGEMENT   The definitive guide to cross-cultural management--updated to help you lead effectively during a time of unprecedented globalization. First published nearly 20 years ago, Riding the Waves of Culture has now become the standard guide to conducting business in an international context. Now, the third edition provides you with important new information and groundbreaking methods for leading effectively in the most globalized business landscape ever.","edition":"Revised and updated 3rd edition","event-place":"London","ISBN":"978-0-7863-0290-1","language":"eng","number-of-pages":"521","publisher":"Nicholas Brealey Publishing","publisher-place":"London","source":"librarysearch.uwtsd.ac.uk","title":"Riding the Waves of Culture: Understanding Diversity in Global Business","title-short":"Riding the Waves of Culture","author":[{"literal":"Hampden-Turner Charles"},{"literal":"Trompenaars Fons"}],"issued":{"date-parts":[["2011"]]}}}],"schema":"https://github.com/citation-style-language/schema/raw/master/csl-citation.json"} </w:instrText>
      </w:r>
      <w:r w:rsidR="008840C2">
        <w:rPr>
          <w:rFonts w:ascii="Times New Roman" w:hAnsi="Times New Roman" w:cs="Times New Roman"/>
        </w:rPr>
        <w:fldChar w:fldCharType="separate"/>
      </w:r>
      <w:r w:rsidR="00DE14CC">
        <w:rPr>
          <w:rFonts w:ascii="Times New Roman" w:hAnsi="Times New Roman" w:cs="Times New Roman"/>
          <w:noProof/>
        </w:rPr>
        <w:t>( Trompenaars Fons, 2011)</w:t>
      </w:r>
      <w:r w:rsidR="008840C2">
        <w:rPr>
          <w:rFonts w:ascii="Times New Roman" w:hAnsi="Times New Roman" w:cs="Times New Roman"/>
        </w:rPr>
        <w:fldChar w:fldCharType="end"/>
      </w:r>
      <w:r>
        <w:rPr>
          <w:rFonts w:ascii="Times New Roman" w:hAnsi="Times New Roman" w:cs="Times New Roman"/>
        </w:rPr>
        <w:t>.</w:t>
      </w:r>
    </w:p>
    <w:p w14:paraId="54D9273E" w14:textId="208E48CA" w:rsidR="001E57BB" w:rsidRPr="00C124F8" w:rsidRDefault="00FB2114" w:rsidP="00FB2114">
      <w:pPr>
        <w:spacing w:line="480" w:lineRule="auto"/>
        <w:rPr>
          <w:rFonts w:ascii="Times New Roman" w:hAnsi="Times New Roman" w:cs="Times New Roman"/>
        </w:rPr>
      </w:pPr>
      <w:r w:rsidRPr="00FB2114">
        <w:rPr>
          <w:rFonts w:ascii="Times New Roman" w:hAnsi="Times New Roman" w:cs="Times New Roman"/>
        </w:rPr>
        <w:t>In general, effective cross-cultural communication is not to directly use the communication methods in our own culture, but to adapt to each other's cultural values</w:t>
      </w:r>
      <w:r>
        <w:rPr>
          <w:rFonts w:ascii="Times New Roman" w:hAnsi="Times New Roman" w:cs="Times New Roman"/>
        </w:rPr>
        <w:t xml:space="preserve"> </w:t>
      </w:r>
      <w:r w:rsidR="00C84AB4">
        <w:rPr>
          <w:rFonts w:ascii="Times New Roman" w:hAnsi="Times New Roman" w:cs="Times New Roman"/>
        </w:rPr>
        <w:fldChar w:fldCharType="begin"/>
      </w:r>
      <w:r w:rsidR="009A4F9C">
        <w:rPr>
          <w:rFonts w:ascii="Times New Roman" w:hAnsi="Times New Roman" w:cs="Times New Roman"/>
        </w:rPr>
        <w:instrText xml:space="preserve"> ADDIN ZOTERO_ITEM CSL_CITATION {"citationID":"SEYJRxZv","properties":{"formattedCitation":"(Molinsky, 2013b)","plainCitation":"(Molinsky, 2013b)","dontUpdate":true,"noteIndex":0},"citationItems":[{"id":551,"uris":["http://zotero.org/users/18391630/items/2L2S5W3Q"],"itemData":{"id":551,"type":"book","abstract":"“I wrote this book because I believe that there is a serious gap in what has been written and communicated about cross-cultural management and what people actually struggle with on the ground.”—From the IntroductionWhat does it mean to be a global worker and a true “citizen of the world” today? It goes beyond merely acknowledging cultural differences. In reality, it means you are able to adapt your behavior to conform to new cultural contexts without losing your authentic self in the process. Not only is this difficult, it’s a frightening prospect for most people and something completely outside their comfort zone.But managing and communicating with people from other cultures is an essential skill today. Most of us collaborate with teams across borders and cultures on a regular basis, whether we spend our time in the office or out on the road. What’s needed now is a critical new skill, something author Andy Molinsky calls global dexterity.In this book Molinsky offers the tools needed to simultaneously adapt behavior to new cultural contexts while staying authentic and grounded in your own natural style. Based on more than a decade of research, teaching, and consulting with managers and executives around the world, this book reveals an approach to adapting while feeling comfortable—an essential skill that enables you to switch behaviors and overcome the emotional and psychological challenges of doing so.From identifying and overcoming challenges to integrating what you learn into your everyday environment, Molinsky provides a guidebook—and mentoring—to raise your confidence and your profile. Practical, engaging, and refreshing, Global Dexterity will help you reach across cultures—and succeed in today’s global business environment.","ISBN":"978-1-4221-8728-9","language":"en","note":"Google-Books-ID: GGlxaamXRNIC","number-of-pages":"228","publisher":"Harvard Business Review Press","source":"Google Books","title":"Global Dexterity: How to Adapt Your Behavior Across Cultures without Losing Yourself in the Process","title-short":"Global Dexterity","author":[{"family":"Molinsky","given":"Andy"}],"issued":{"date-parts":[["2013",2,19]]}}}],"schema":"https://github.com/citation-style-language/schema/raw/master/csl-citation.json"} </w:instrText>
      </w:r>
      <w:r w:rsidR="00C84AB4">
        <w:rPr>
          <w:rFonts w:ascii="Times New Roman" w:hAnsi="Times New Roman" w:cs="Times New Roman"/>
        </w:rPr>
        <w:fldChar w:fldCharType="separate"/>
      </w:r>
      <w:r w:rsidR="00C84AB4">
        <w:rPr>
          <w:rFonts w:ascii="Times New Roman" w:hAnsi="Times New Roman" w:cs="Times New Roman"/>
          <w:noProof/>
        </w:rPr>
        <w:t>(Molinsky, 2013)</w:t>
      </w:r>
      <w:r w:rsidR="00C84AB4">
        <w:rPr>
          <w:rFonts w:ascii="Times New Roman" w:hAnsi="Times New Roman" w:cs="Times New Roman"/>
        </w:rPr>
        <w:fldChar w:fldCharType="end"/>
      </w:r>
      <w:r>
        <w:rPr>
          <w:rFonts w:ascii="Times New Roman" w:hAnsi="Times New Roman" w:cs="Times New Roman"/>
        </w:rPr>
        <w:t xml:space="preserve">. </w:t>
      </w:r>
      <w:r w:rsidRPr="00FB2114">
        <w:rPr>
          <w:rFonts w:ascii="Times New Roman" w:hAnsi="Times New Roman" w:cs="Times New Roman"/>
        </w:rPr>
        <w:t xml:space="preserve">By respecting different cultures, using corresponding </w:t>
      </w:r>
      <w:r w:rsidRPr="00FB2114">
        <w:rPr>
          <w:rFonts w:ascii="Times New Roman" w:hAnsi="Times New Roman" w:cs="Times New Roman"/>
        </w:rPr>
        <w:lastRenderedPageBreak/>
        <w:t xml:space="preserve">strategies, and putting relationships at the </w:t>
      </w:r>
      <w:proofErr w:type="spellStart"/>
      <w:r w:rsidRPr="00FB2114">
        <w:rPr>
          <w:rFonts w:ascii="Times New Roman" w:hAnsi="Times New Roman" w:cs="Times New Roman"/>
        </w:rPr>
        <w:t>centre</w:t>
      </w:r>
      <w:proofErr w:type="spellEnd"/>
      <w:r w:rsidRPr="00FB2114">
        <w:rPr>
          <w:rFonts w:ascii="Times New Roman" w:hAnsi="Times New Roman" w:cs="Times New Roman"/>
        </w:rPr>
        <w:t>, cross-cultural business cooperation with Japanese partners will be more efficient and reliable.</w:t>
      </w:r>
    </w:p>
    <w:p w14:paraId="7C180662" w14:textId="77777777" w:rsidR="00BF02C7" w:rsidRPr="00D47665" w:rsidRDefault="00BF02C7" w:rsidP="00FB2114">
      <w:pPr>
        <w:spacing w:line="480" w:lineRule="auto"/>
        <w:rPr>
          <w:rFonts w:ascii="Times New Roman" w:hAnsi="Times New Roman" w:cs="Times New Roman"/>
          <w:b/>
          <w:bCs/>
        </w:rPr>
      </w:pPr>
      <w:bookmarkStart w:id="42" w:name="OLE_LINK59"/>
      <w:bookmarkEnd w:id="26"/>
      <w:bookmarkEnd w:id="39"/>
      <w:bookmarkEnd w:id="41"/>
    </w:p>
    <w:p w14:paraId="0E62D5ED" w14:textId="46416FD4" w:rsidR="0066574B" w:rsidRDefault="00FB2114" w:rsidP="00FB2114">
      <w:pPr>
        <w:spacing w:line="480" w:lineRule="auto"/>
        <w:outlineLvl w:val="0"/>
        <w:rPr>
          <w:rFonts w:ascii="Times New Roman" w:hAnsi="Times New Roman" w:cs="Times New Roman"/>
          <w:b/>
          <w:bCs/>
        </w:rPr>
      </w:pPr>
      <w:bookmarkStart w:id="43" w:name="_Toc216296678"/>
      <w:bookmarkEnd w:id="42"/>
      <w:r>
        <w:rPr>
          <w:rFonts w:ascii="Times New Roman" w:hAnsi="Times New Roman" w:cs="Times New Roman"/>
          <w:b/>
          <w:bCs/>
        </w:rPr>
        <w:t>5</w:t>
      </w:r>
      <w:r w:rsidR="00BF02C7">
        <w:rPr>
          <w:rFonts w:ascii="Times New Roman" w:hAnsi="Times New Roman" w:cs="Times New Roman" w:hint="eastAsia"/>
          <w:b/>
          <w:bCs/>
        </w:rPr>
        <w:t>.</w:t>
      </w:r>
      <w:r w:rsidR="00BF02C7">
        <w:rPr>
          <w:rFonts w:ascii="Times New Roman" w:hAnsi="Times New Roman" w:cs="Times New Roman"/>
          <w:b/>
          <w:bCs/>
        </w:rPr>
        <w:t xml:space="preserve"> </w:t>
      </w:r>
      <w:r w:rsidR="00BF02C7" w:rsidRPr="00744F2F">
        <w:rPr>
          <w:rFonts w:ascii="Times New Roman" w:hAnsi="Times New Roman" w:cs="Times New Roman"/>
          <w:b/>
          <w:bCs/>
        </w:rPr>
        <w:t>Recommendations</w:t>
      </w:r>
      <w:bookmarkEnd w:id="43"/>
    </w:p>
    <w:p w14:paraId="151A0127" w14:textId="1F4B8C99" w:rsidR="00FB2114" w:rsidRPr="00FB2114" w:rsidRDefault="00FB2114" w:rsidP="00FB2114">
      <w:pPr>
        <w:spacing w:line="480" w:lineRule="auto"/>
        <w:rPr>
          <w:rFonts w:ascii="Times New Roman" w:hAnsi="Times New Roman" w:cs="Times New Roman"/>
        </w:rPr>
      </w:pPr>
      <w:r w:rsidRPr="00FB2114">
        <w:rPr>
          <w:rFonts w:ascii="Times New Roman" w:hAnsi="Times New Roman" w:cs="Times New Roman"/>
        </w:rPr>
        <w:t>Based on the cross-cultural communication experience and the reflection of relevant theories. I have formulated the following feasible implementation plans to improve the efficiency of communication with Japanese business partners.</w:t>
      </w:r>
    </w:p>
    <w:p w14:paraId="4E9C3774" w14:textId="0F90433C" w:rsidR="00C170B9" w:rsidRPr="00FB2114" w:rsidRDefault="00FB2114" w:rsidP="00FB2114">
      <w:pPr>
        <w:spacing w:line="480" w:lineRule="auto"/>
        <w:rPr>
          <w:rFonts w:ascii="Times New Roman" w:hAnsi="Times New Roman" w:cs="Times New Roman"/>
        </w:rPr>
      </w:pPr>
      <w:proofErr w:type="gramStart"/>
      <w:r w:rsidRPr="00FB2114">
        <w:rPr>
          <w:rFonts w:ascii="Times New Roman" w:hAnsi="Times New Roman" w:cs="Times New Roman"/>
        </w:rPr>
        <w:t>First of all</w:t>
      </w:r>
      <w:proofErr w:type="gramEnd"/>
      <w:r w:rsidRPr="00FB2114">
        <w:rPr>
          <w:rFonts w:ascii="Times New Roman" w:hAnsi="Times New Roman" w:cs="Times New Roman"/>
        </w:rPr>
        <w:t xml:space="preserve">, making British team members accept silence is also part of communication. In future meetings, if there is silence, please do not rush to continue speaking. British employees with high context can count for 10 seconds in their hearts and slow down the pace through natural </w:t>
      </w:r>
      <w:proofErr w:type="spellStart"/>
      <w:r w:rsidRPr="00FB2114">
        <w:rPr>
          <w:rFonts w:ascii="Times New Roman" w:hAnsi="Times New Roman" w:cs="Times New Roman"/>
        </w:rPr>
        <w:t>behaviours</w:t>
      </w:r>
      <w:proofErr w:type="spellEnd"/>
      <w:r w:rsidRPr="00FB2114">
        <w:rPr>
          <w:rFonts w:ascii="Times New Roman" w:hAnsi="Times New Roman" w:cs="Times New Roman"/>
        </w:rPr>
        <w:t xml:space="preserve"> such as drinking saliva. This can give the members of the Japanese team enough time to think and make them feel our respect and patience. Learning to wait is a business communication skill</w:t>
      </w:r>
      <w:r w:rsidRPr="00FB2114">
        <w:rPr>
          <w:rFonts w:ascii="Times New Roman" w:hAnsi="Times New Roman" w:cs="Times New Roman"/>
        </w:rPr>
        <w:t xml:space="preserve"> </w:t>
      </w:r>
      <w:r w:rsidR="00B249B5" w:rsidRPr="00FB2114">
        <w:rPr>
          <w:rFonts w:ascii="Times New Roman" w:hAnsi="Times New Roman" w:cs="Times New Roman"/>
        </w:rPr>
        <w:fldChar w:fldCharType="begin"/>
      </w:r>
      <w:r w:rsidR="00B249B5" w:rsidRPr="00FB2114">
        <w:rPr>
          <w:rFonts w:ascii="Times New Roman" w:hAnsi="Times New Roman" w:cs="Times New Roman"/>
        </w:rPr>
        <w:instrText xml:space="preserve"> ADDIN ZOTERO_ITEM CSL_CITATION {"citationID":"tUY2Zkfc","properties":{"formattedCitation":"(Requejo and Graham, 2008)","plainCitation":"(Requejo and Graham, 2008)","noteIndex":0},"citationItems":[{"id":516,"uris":["http://zotero.org/users/18391630/items/4YT7LK54"],"itemData":{"id":516,"type":"book","abstract":"Each year American executives make nearly eight million trips overseas for international business. In the process, they leave billions of dollars on the negotiation table. Global Negotiation provides critical tools to help businesspeople save money (and face) when negotiating across cultural divides. Drawing on their more than 50 combined years of experience, as well as extensive field research with over 2000 business people in 21 different cultures, John L. Graham and William Hernández Requejo have discovered how to create long-lasting commercial relationships around the world. The authors provide a rare combination of practical insight and illuminating anecdotes, and offer examples from well-known companies such as Toyota, Ford, Intel, AT&amp;T, Rockwell, Boeing, and Wal-Mart.","ISBN":"978-1-4039-8493-7","language":"en","note":"Google-Books-ID: GmoeAQAAIAAJ","number-of-pages":"280","publisher":"St. Martin's Publishing Group","source":"Google Books","title":"Global Negotiation: The New Rules","title-short":"Global Negotiation","author":[{"family":"Requejo","given":"William Hernández"},{"family":"Graham","given":"John L."}],"issued":{"date-parts":[["2008",3,4]]}}}],"schema":"https://github.com/citation-style-language/schema/raw/master/csl-citation.json"} </w:instrText>
      </w:r>
      <w:r w:rsidR="00B249B5" w:rsidRPr="00FB2114">
        <w:rPr>
          <w:rFonts w:ascii="Times New Roman" w:hAnsi="Times New Roman" w:cs="Times New Roman"/>
        </w:rPr>
        <w:fldChar w:fldCharType="separate"/>
      </w:r>
      <w:r w:rsidR="00B249B5" w:rsidRPr="00FB2114">
        <w:rPr>
          <w:rFonts w:ascii="Times New Roman" w:hAnsi="Times New Roman" w:cs="Times New Roman"/>
          <w:noProof/>
        </w:rPr>
        <w:t>(Requejo and Graham, 2008)</w:t>
      </w:r>
      <w:r w:rsidR="00B249B5" w:rsidRPr="00FB2114">
        <w:rPr>
          <w:rFonts w:ascii="Times New Roman" w:hAnsi="Times New Roman" w:cs="Times New Roman"/>
        </w:rPr>
        <w:fldChar w:fldCharType="end"/>
      </w:r>
      <w:r w:rsidRPr="00FB2114">
        <w:rPr>
          <w:rFonts w:ascii="Times New Roman" w:hAnsi="Times New Roman" w:cs="Times New Roman"/>
        </w:rPr>
        <w:t>.</w:t>
      </w:r>
    </w:p>
    <w:bookmarkEnd w:id="10"/>
    <w:p w14:paraId="43854F33" w14:textId="77777777" w:rsidR="00FB2114" w:rsidRPr="00FB2114" w:rsidRDefault="00FB2114" w:rsidP="00FB2114">
      <w:pPr>
        <w:spacing w:line="480" w:lineRule="auto"/>
        <w:rPr>
          <w:rFonts w:ascii="Times New Roman" w:hAnsi="Times New Roman" w:cs="Times New Roman"/>
        </w:rPr>
      </w:pPr>
      <w:r w:rsidRPr="00FB2114">
        <w:rPr>
          <w:rFonts w:ascii="Times New Roman" w:hAnsi="Times New Roman" w:cs="Times New Roman"/>
        </w:rPr>
        <w:t>Secondly, the use of direct questions with obvious decision-making pressure should be avoided. More euphemistic questions can be used. This kind of question swears to keep room for expression for the other party and reduce the pressure to make decisions on the spot. It is more in line with Japan's culture of high uncertainty avoidance.</w:t>
      </w:r>
    </w:p>
    <w:p w14:paraId="0BA98C4B" w14:textId="44EC170B" w:rsidR="00FB2114" w:rsidRPr="00FB2114" w:rsidRDefault="00FB2114" w:rsidP="00FB2114">
      <w:pPr>
        <w:spacing w:line="480" w:lineRule="auto"/>
        <w:rPr>
          <w:rFonts w:ascii="Times New Roman" w:hAnsi="Times New Roman" w:cs="Times New Roman"/>
        </w:rPr>
      </w:pPr>
      <w:bookmarkStart w:id="44" w:name="OLE_LINK128"/>
      <w:r w:rsidRPr="00FB2114">
        <w:rPr>
          <w:rFonts w:ascii="Times New Roman" w:hAnsi="Times New Roman" w:cs="Times New Roman"/>
        </w:rPr>
        <w:t xml:space="preserve">Finally, respect the relationship between superiors and subordinates in Japanese culture, and pay more attention to the reaction and attitude of Japanese team leaders in </w:t>
      </w:r>
      <w:r w:rsidRPr="00FB2114">
        <w:rPr>
          <w:rFonts w:ascii="Times New Roman" w:hAnsi="Times New Roman" w:cs="Times New Roman"/>
        </w:rPr>
        <w:lastRenderedPageBreak/>
        <w:t xml:space="preserve">business communication. This not only reflects respect for </w:t>
      </w:r>
      <w:proofErr w:type="gramStart"/>
      <w:r w:rsidRPr="00FB2114">
        <w:rPr>
          <w:rFonts w:ascii="Times New Roman" w:hAnsi="Times New Roman" w:cs="Times New Roman"/>
        </w:rPr>
        <w:t>superiors, but</w:t>
      </w:r>
      <w:proofErr w:type="gramEnd"/>
      <w:r w:rsidRPr="00FB2114">
        <w:rPr>
          <w:rFonts w:ascii="Times New Roman" w:hAnsi="Times New Roman" w:cs="Times New Roman"/>
        </w:rPr>
        <w:t xml:space="preserve"> also helps to promote decision-making.</w:t>
      </w:r>
    </w:p>
    <w:p w14:paraId="2B9A5F67" w14:textId="1887C169" w:rsidR="00D4384A" w:rsidRDefault="00FB2114" w:rsidP="00FB2114">
      <w:pPr>
        <w:spacing w:line="480" w:lineRule="auto"/>
        <w:rPr>
          <w:rFonts w:ascii="Times New Roman" w:hAnsi="Times New Roman" w:cs="Times New Roman"/>
        </w:rPr>
      </w:pPr>
      <w:r w:rsidRPr="00FB2114">
        <w:rPr>
          <w:rFonts w:ascii="Times New Roman" w:hAnsi="Times New Roman" w:cs="Times New Roman"/>
        </w:rPr>
        <w:t xml:space="preserve">I </w:t>
      </w:r>
      <w:proofErr w:type="spellStart"/>
      <w:r w:rsidRPr="00FB2114">
        <w:rPr>
          <w:rFonts w:ascii="Times New Roman" w:hAnsi="Times New Roman" w:cs="Times New Roman"/>
        </w:rPr>
        <w:t>realise</w:t>
      </w:r>
      <w:proofErr w:type="spellEnd"/>
      <w:r w:rsidRPr="00FB2114">
        <w:rPr>
          <w:rFonts w:ascii="Times New Roman" w:hAnsi="Times New Roman" w:cs="Times New Roman"/>
        </w:rPr>
        <w:t xml:space="preserve"> that the key to cross-cultural communication is not to make one party fully adapt to the other, but to establish a space for common understanding between the two sides, so that communication is both efficient and respects cultural differences. Instead of asking questions under the pressure of immediate response, you should prepare enough time for preparation and discussion</w:t>
      </w:r>
      <w:r w:rsidR="00500B47" w:rsidRPr="00FB2114">
        <w:rPr>
          <w:rStyle w:val="s1"/>
          <w:rFonts w:ascii="Times New Roman" w:hAnsi="Times New Roman" w:cs="Times New Roman"/>
        </w:rPr>
        <w:t xml:space="preserve"> </w:t>
      </w:r>
      <w:r w:rsidR="00500B47" w:rsidRPr="00FB2114">
        <w:rPr>
          <w:rStyle w:val="s1"/>
          <w:rFonts w:ascii="Times New Roman" w:hAnsi="Times New Roman" w:cs="Times New Roman"/>
        </w:rPr>
        <w:fldChar w:fldCharType="begin"/>
      </w:r>
      <w:r w:rsidR="00500B47" w:rsidRPr="00FB2114">
        <w:rPr>
          <w:rStyle w:val="s1"/>
          <w:rFonts w:ascii="Times New Roman" w:hAnsi="Times New Roman" w:cs="Times New Roman"/>
        </w:rPr>
        <w:instrText xml:space="preserve"> ADDIN ZOTERO_ITEM CSL_CITATION {"citationID":"G1d4W7i9","properties":{"formattedCitation":"(Casmir, 1993)","plainCitation":"(Casmir, 1993)","noteIndex":0},"citationItems":[{"id":513,"uris":["http://zotero.org/users/18391630/items/LQ3HCH2X"],"itemData":{"id":513,"type":"chapter","abstract":"Western/Northern scholars have developed models of communication and rhetoric that have been based on persuasion, logic, and the exertion of influence over listeners by well-trained, skilled speakers and writers. On the other hand, foundations for different, nontraditional approaches have been made available for some time, in both the United States and Europe. They can assist us in developing a new model for human interactions, based on mutual respect, concern, and the development of new processes for sharing the limited resources found in a given environment. A reexamination of contemporary international and intercultural affairs presents powerful reasons for paradigms that are more responsive to existing needs. The building of third cultures represents one situation in which individuals find it necessary to make important responses to their environment as well as to human needs within that environment. These responses can be based on mutually developed values, communication, and organizational systems, rather than dominance/submission paradigms. Informed by the original cultures two or more individuals have left behind, third cultures include new, effective, and mutually acceptable ways of benefiting from human relationships.","container-title":"Communication Yearbook 16","note":"number-of-pages: 22","publisher":"Routledge","title":"Third-Culture Building: A Paradigm Shift for International and Intercultural Communication","title-short":"Third-Culture Building","author":[{"family":"Casmir","given":"Fred L."}],"issued":{"date-parts":[["1993"]]}}}],"schema":"https://github.com/citation-style-language/schema/raw/master/csl-citation.json"} </w:instrText>
      </w:r>
      <w:r w:rsidR="00500B47" w:rsidRPr="00FB2114">
        <w:rPr>
          <w:rStyle w:val="s1"/>
          <w:rFonts w:ascii="Times New Roman" w:hAnsi="Times New Roman" w:cs="Times New Roman"/>
        </w:rPr>
        <w:fldChar w:fldCharType="separate"/>
      </w:r>
      <w:r w:rsidR="00500B47" w:rsidRPr="00FB2114">
        <w:rPr>
          <w:rStyle w:val="s1"/>
          <w:rFonts w:ascii="Times New Roman" w:hAnsi="Times New Roman" w:cs="Times New Roman"/>
          <w:noProof/>
        </w:rPr>
        <w:t>(Casmir, 1993)</w:t>
      </w:r>
      <w:r w:rsidR="00500B47" w:rsidRPr="00FB2114">
        <w:rPr>
          <w:rStyle w:val="s1"/>
          <w:rFonts w:ascii="Times New Roman" w:hAnsi="Times New Roman" w:cs="Times New Roman"/>
        </w:rPr>
        <w:fldChar w:fldCharType="end"/>
      </w:r>
      <w:r w:rsidRPr="00FB2114">
        <w:rPr>
          <w:rStyle w:val="s1"/>
          <w:rFonts w:ascii="Times New Roman" w:hAnsi="Times New Roman" w:cs="Times New Roman"/>
        </w:rPr>
        <w:t>.</w:t>
      </w:r>
      <w:bookmarkEnd w:id="44"/>
      <w:r w:rsidRPr="00FB2114">
        <w:rPr>
          <w:rFonts w:ascii="Times New Roman" w:hAnsi="Times New Roman" w:cs="Times New Roman"/>
        </w:rPr>
        <w:t xml:space="preserve"> </w:t>
      </w:r>
      <w:r w:rsidRPr="00FB2114">
        <w:rPr>
          <w:rStyle w:val="s1"/>
          <w:rFonts w:ascii="Times New Roman" w:hAnsi="Times New Roman" w:cs="Times New Roman"/>
        </w:rPr>
        <w:t>Only by mutually respecting cultural differences in business communication and using correct decisions can we improve the efficiency and trust of cross-cultural cooperation. These programs will help me better adapt to cross-cultural communication in the future, reduce misunderstandings and increase trust.</w:t>
      </w:r>
    </w:p>
    <w:p w14:paraId="3813CE73" w14:textId="77777777" w:rsidR="00FB2114" w:rsidRDefault="00FB2114" w:rsidP="00FB2114">
      <w:pPr>
        <w:spacing w:line="480" w:lineRule="auto"/>
        <w:rPr>
          <w:rFonts w:ascii="Times New Roman" w:hAnsi="Times New Roman" w:cs="Times New Roman"/>
        </w:rPr>
      </w:pPr>
    </w:p>
    <w:p w14:paraId="0FDE0B45" w14:textId="77777777" w:rsidR="00FB2114" w:rsidRDefault="00FB2114" w:rsidP="00FB2114">
      <w:pPr>
        <w:spacing w:line="480" w:lineRule="auto"/>
        <w:rPr>
          <w:rFonts w:ascii="Times New Roman" w:hAnsi="Times New Roman" w:cs="Times New Roman"/>
        </w:rPr>
      </w:pPr>
    </w:p>
    <w:p w14:paraId="0A41AC14" w14:textId="77777777" w:rsidR="00FB2114" w:rsidRDefault="00FB2114" w:rsidP="00FB2114">
      <w:pPr>
        <w:spacing w:line="480" w:lineRule="auto"/>
        <w:rPr>
          <w:rFonts w:ascii="Times New Roman" w:hAnsi="Times New Roman" w:cs="Times New Roman"/>
        </w:rPr>
      </w:pPr>
    </w:p>
    <w:p w14:paraId="0B8FE1AD" w14:textId="77777777" w:rsidR="00FB2114" w:rsidRDefault="00FB2114" w:rsidP="00FB2114">
      <w:pPr>
        <w:spacing w:line="480" w:lineRule="auto"/>
        <w:rPr>
          <w:rFonts w:ascii="Times New Roman" w:hAnsi="Times New Roman" w:cs="Times New Roman"/>
        </w:rPr>
      </w:pPr>
    </w:p>
    <w:p w14:paraId="0ADEF6D0" w14:textId="77777777" w:rsidR="00FB2114" w:rsidRDefault="00FB2114" w:rsidP="00FB2114">
      <w:pPr>
        <w:spacing w:line="480" w:lineRule="auto"/>
        <w:rPr>
          <w:rFonts w:ascii="Times New Roman" w:hAnsi="Times New Roman" w:cs="Times New Roman"/>
        </w:rPr>
      </w:pPr>
    </w:p>
    <w:p w14:paraId="781E67F8" w14:textId="77777777" w:rsidR="00FB2114" w:rsidRDefault="00FB2114" w:rsidP="00FB2114">
      <w:pPr>
        <w:spacing w:line="480" w:lineRule="auto"/>
        <w:rPr>
          <w:rFonts w:ascii="Times New Roman" w:hAnsi="Times New Roman" w:cs="Times New Roman"/>
        </w:rPr>
      </w:pPr>
    </w:p>
    <w:p w14:paraId="17A94395" w14:textId="77777777" w:rsidR="00FB2114" w:rsidRDefault="00FB2114" w:rsidP="00FB2114">
      <w:pPr>
        <w:spacing w:line="480" w:lineRule="auto"/>
        <w:rPr>
          <w:rFonts w:ascii="Times New Roman" w:hAnsi="Times New Roman" w:cs="Times New Roman"/>
        </w:rPr>
      </w:pPr>
    </w:p>
    <w:p w14:paraId="6A84084C" w14:textId="77777777" w:rsidR="00FB2114" w:rsidRDefault="00FB2114" w:rsidP="00FB2114">
      <w:pPr>
        <w:spacing w:line="480" w:lineRule="auto"/>
        <w:rPr>
          <w:rFonts w:ascii="Times New Roman" w:hAnsi="Times New Roman" w:cs="Times New Roman"/>
        </w:rPr>
      </w:pPr>
    </w:p>
    <w:p w14:paraId="3A8B38D5" w14:textId="77777777" w:rsidR="00FB2114" w:rsidRDefault="00FB2114" w:rsidP="00FB2114">
      <w:pPr>
        <w:spacing w:line="480" w:lineRule="auto"/>
        <w:rPr>
          <w:rFonts w:ascii="Times New Roman" w:hAnsi="Times New Roman" w:cs="Times New Roman"/>
        </w:rPr>
      </w:pPr>
    </w:p>
    <w:p w14:paraId="71C292CD" w14:textId="77777777" w:rsidR="00FB2114" w:rsidRDefault="00FB2114" w:rsidP="00FB2114">
      <w:pPr>
        <w:spacing w:line="480" w:lineRule="auto"/>
        <w:rPr>
          <w:rFonts w:ascii="Times New Roman" w:hAnsi="Times New Roman" w:cs="Times New Roman"/>
        </w:rPr>
      </w:pPr>
    </w:p>
    <w:p w14:paraId="7713C98F" w14:textId="77777777" w:rsidR="00FB2114" w:rsidRPr="00FB2114" w:rsidRDefault="00FB2114" w:rsidP="00FB2114">
      <w:pPr>
        <w:spacing w:line="480" w:lineRule="auto"/>
        <w:rPr>
          <w:rFonts w:ascii="Times New Roman" w:hAnsi="Times New Roman" w:cs="Times New Roman"/>
        </w:rPr>
      </w:pPr>
    </w:p>
    <w:p w14:paraId="4FACED4B" w14:textId="12350328" w:rsidR="00D4384A" w:rsidRDefault="00FB2114" w:rsidP="00FB2114">
      <w:pPr>
        <w:spacing w:line="480" w:lineRule="auto"/>
        <w:outlineLvl w:val="0"/>
        <w:rPr>
          <w:rFonts w:ascii="Times New Roman" w:hAnsi="Times New Roman" w:cs="Times New Roman"/>
          <w:b/>
          <w:bCs/>
        </w:rPr>
      </w:pPr>
      <w:bookmarkStart w:id="45" w:name="_Toc216296679"/>
      <w:r>
        <w:rPr>
          <w:rFonts w:ascii="Times New Roman" w:hAnsi="Times New Roman" w:cs="Times New Roman"/>
          <w:b/>
          <w:bCs/>
        </w:rPr>
        <w:lastRenderedPageBreak/>
        <w:t>6</w:t>
      </w:r>
      <w:r w:rsidR="0066574B">
        <w:rPr>
          <w:rFonts w:ascii="Times New Roman" w:hAnsi="Times New Roman" w:cs="Times New Roman" w:hint="eastAsia"/>
          <w:b/>
          <w:bCs/>
        </w:rPr>
        <w:t>.</w:t>
      </w:r>
      <w:bookmarkStart w:id="46" w:name="OLE_LINK62"/>
      <w:r w:rsidR="00D4384A">
        <w:rPr>
          <w:rFonts w:ascii="Times New Roman" w:hAnsi="Times New Roman" w:cs="Times New Roman" w:hint="eastAsia"/>
          <w:b/>
          <w:bCs/>
        </w:rPr>
        <w:t xml:space="preserve"> Reference</w:t>
      </w:r>
      <w:bookmarkEnd w:id="45"/>
    </w:p>
    <w:p w14:paraId="67FD858E" w14:textId="77777777" w:rsidR="009A4F9C" w:rsidRPr="009A4F9C" w:rsidRDefault="00D4384A" w:rsidP="00FB2114">
      <w:pPr>
        <w:pStyle w:val="af"/>
        <w:spacing w:after="0" w:line="480" w:lineRule="auto"/>
        <w:rPr>
          <w:rFonts w:ascii="Times New Roman" w:hAnsi="Times New Roman" w:cs="Times New Roman"/>
        </w:rPr>
      </w:pPr>
      <w:r w:rsidRPr="00D4384A">
        <w:t xml:space="preserve"> </w:t>
      </w:r>
      <w:r w:rsidR="00B249B5">
        <w:fldChar w:fldCharType="begin"/>
      </w:r>
      <w:r w:rsidR="009A4F9C">
        <w:instrText xml:space="preserve"> ADDIN ZOTERO_BIBL {"uncited":[],"omitted":[],"custom":[]} CSL_BIBLIOGRAPHY </w:instrText>
      </w:r>
      <w:r w:rsidR="00B249B5">
        <w:fldChar w:fldCharType="separate"/>
      </w:r>
      <w:r w:rsidR="009A4F9C" w:rsidRPr="009A4F9C">
        <w:rPr>
          <w:rFonts w:ascii="Times New Roman" w:hAnsi="Times New Roman" w:cs="Times New Roman"/>
        </w:rPr>
        <w:t xml:space="preserve">Adler, N.J. and Gundersen, A. (2007) </w:t>
      </w:r>
      <w:r w:rsidR="009A4F9C" w:rsidRPr="009A4F9C">
        <w:rPr>
          <w:rFonts w:ascii="Times New Roman" w:hAnsi="Times New Roman" w:cs="Times New Roman"/>
          <w:i/>
          <w:iCs/>
        </w:rPr>
        <w:t>International Dimensions of Organizational Behavior</w:t>
      </w:r>
      <w:r w:rsidR="009A4F9C" w:rsidRPr="009A4F9C">
        <w:rPr>
          <w:rFonts w:ascii="Times New Roman" w:hAnsi="Times New Roman" w:cs="Times New Roman"/>
        </w:rPr>
        <w:t>. Cengage Learning.</w:t>
      </w:r>
    </w:p>
    <w:p w14:paraId="03F975BA"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Casmir, F.L. (1993) ‘Third-Culture Building: A Paradigm Shift for International and Intercultural Communication’, in </w:t>
      </w:r>
      <w:r w:rsidRPr="009A4F9C">
        <w:rPr>
          <w:rFonts w:ascii="Times New Roman" w:hAnsi="Times New Roman" w:cs="Times New Roman"/>
          <w:i/>
          <w:iCs/>
        </w:rPr>
        <w:t>Communication Yearbook 16</w:t>
      </w:r>
      <w:r w:rsidRPr="009A4F9C">
        <w:rPr>
          <w:rFonts w:ascii="Times New Roman" w:hAnsi="Times New Roman" w:cs="Times New Roman"/>
        </w:rPr>
        <w:t>. Routledge.</w:t>
      </w:r>
    </w:p>
    <w:p w14:paraId="14260B95"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Davies, R.J. and Ikeno, O. (2011) </w:t>
      </w:r>
      <w:r w:rsidRPr="009A4F9C">
        <w:rPr>
          <w:rFonts w:ascii="Times New Roman" w:hAnsi="Times New Roman" w:cs="Times New Roman"/>
          <w:i/>
          <w:iCs/>
        </w:rPr>
        <w:t>Japanese Mind: Understanding Contemporary Japanese Culture</w:t>
      </w:r>
      <w:r w:rsidRPr="009A4F9C">
        <w:rPr>
          <w:rFonts w:ascii="Times New Roman" w:hAnsi="Times New Roman" w:cs="Times New Roman"/>
        </w:rPr>
        <w:t>. Tuttle Publishing.</w:t>
      </w:r>
    </w:p>
    <w:p w14:paraId="129710A6" w14:textId="4CCAE8AD"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Dunphy, D. (1987) ‘Convergence/Divergence: A Temporal Review of the Japanese Enterprise and Its Management’, </w:t>
      </w:r>
      <w:r w:rsidRPr="009A4F9C">
        <w:rPr>
          <w:rFonts w:ascii="Times New Roman" w:hAnsi="Times New Roman" w:cs="Times New Roman"/>
          <w:i/>
          <w:iCs/>
        </w:rPr>
        <w:t>The Academy of Management Review</w:t>
      </w:r>
      <w:r w:rsidRPr="009A4F9C">
        <w:rPr>
          <w:rFonts w:ascii="Times New Roman" w:hAnsi="Times New Roman" w:cs="Times New Roman"/>
        </w:rPr>
        <w:t xml:space="preserve">, 12(3), pp. 445–459. </w:t>
      </w:r>
    </w:p>
    <w:p w14:paraId="486668A7"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Gibbs, G. and Unit, G.B.F.E. (1988) </w:t>
      </w:r>
      <w:r w:rsidRPr="009A4F9C">
        <w:rPr>
          <w:rFonts w:ascii="Times New Roman" w:hAnsi="Times New Roman" w:cs="Times New Roman"/>
          <w:i/>
          <w:iCs/>
        </w:rPr>
        <w:t>Learning by Doing: A Guide to Teaching and Learning Methods</w:t>
      </w:r>
      <w:r w:rsidRPr="009A4F9C">
        <w:rPr>
          <w:rFonts w:ascii="Times New Roman" w:hAnsi="Times New Roman" w:cs="Times New Roman"/>
        </w:rPr>
        <w:t>. FEU.</w:t>
      </w:r>
    </w:p>
    <w:p w14:paraId="1BC998ED" w14:textId="77777777" w:rsidR="009A4F9C" w:rsidRPr="009A4F9C" w:rsidRDefault="009A4F9C" w:rsidP="00FB2114">
      <w:pPr>
        <w:pStyle w:val="af"/>
        <w:spacing w:after="0" w:line="480" w:lineRule="auto"/>
        <w:rPr>
          <w:rFonts w:ascii="Times New Roman" w:hAnsi="Times New Roman" w:cs="Times New Roman"/>
        </w:rPr>
      </w:pPr>
      <w:proofErr w:type="spellStart"/>
      <w:r w:rsidRPr="009A4F9C">
        <w:rPr>
          <w:rFonts w:ascii="Times New Roman" w:hAnsi="Times New Roman" w:cs="Times New Roman"/>
        </w:rPr>
        <w:t>Gudykunst</w:t>
      </w:r>
      <w:proofErr w:type="spellEnd"/>
      <w:r w:rsidRPr="009A4F9C">
        <w:rPr>
          <w:rFonts w:ascii="Times New Roman" w:hAnsi="Times New Roman" w:cs="Times New Roman"/>
        </w:rPr>
        <w:t xml:space="preserve">, W.B. (2003) </w:t>
      </w:r>
      <w:r w:rsidRPr="009A4F9C">
        <w:rPr>
          <w:rFonts w:ascii="Times New Roman" w:hAnsi="Times New Roman" w:cs="Times New Roman"/>
          <w:i/>
          <w:iCs/>
        </w:rPr>
        <w:t>Cross-Cultural and Intercultural Communication</w:t>
      </w:r>
      <w:r w:rsidRPr="009A4F9C">
        <w:rPr>
          <w:rFonts w:ascii="Times New Roman" w:hAnsi="Times New Roman" w:cs="Times New Roman"/>
        </w:rPr>
        <w:t>. SAGE.</w:t>
      </w:r>
    </w:p>
    <w:p w14:paraId="1FFC6FCD" w14:textId="77777777" w:rsidR="009A4F9C" w:rsidRPr="009A4F9C" w:rsidRDefault="009A4F9C" w:rsidP="00FB2114">
      <w:pPr>
        <w:pStyle w:val="af"/>
        <w:spacing w:after="0" w:line="480" w:lineRule="auto"/>
        <w:rPr>
          <w:rFonts w:ascii="Times New Roman" w:hAnsi="Times New Roman" w:cs="Times New Roman"/>
        </w:rPr>
      </w:pPr>
      <w:proofErr w:type="spellStart"/>
      <w:r w:rsidRPr="009A4F9C">
        <w:rPr>
          <w:rFonts w:ascii="Times New Roman" w:hAnsi="Times New Roman" w:cs="Times New Roman"/>
        </w:rPr>
        <w:t>Gudykunst</w:t>
      </w:r>
      <w:proofErr w:type="spellEnd"/>
      <w:r w:rsidRPr="009A4F9C">
        <w:rPr>
          <w:rFonts w:ascii="Times New Roman" w:hAnsi="Times New Roman" w:cs="Times New Roman"/>
        </w:rPr>
        <w:t xml:space="preserve">, W.B. and Nishida, T. (1994a) </w:t>
      </w:r>
      <w:r w:rsidRPr="009A4F9C">
        <w:rPr>
          <w:rFonts w:ascii="Times New Roman" w:hAnsi="Times New Roman" w:cs="Times New Roman"/>
          <w:i/>
          <w:iCs/>
        </w:rPr>
        <w:t>Bridging Japanese/North American Differences</w:t>
      </w:r>
      <w:r w:rsidRPr="009A4F9C">
        <w:rPr>
          <w:rFonts w:ascii="Times New Roman" w:hAnsi="Times New Roman" w:cs="Times New Roman"/>
        </w:rPr>
        <w:t>. SAGE.</w:t>
      </w:r>
    </w:p>
    <w:p w14:paraId="39E7EBF7" w14:textId="77777777" w:rsidR="009A4F9C" w:rsidRPr="009A4F9C" w:rsidRDefault="009A4F9C" w:rsidP="00FB2114">
      <w:pPr>
        <w:pStyle w:val="af"/>
        <w:spacing w:after="0" w:line="480" w:lineRule="auto"/>
        <w:rPr>
          <w:rFonts w:ascii="Times New Roman" w:hAnsi="Times New Roman" w:cs="Times New Roman"/>
        </w:rPr>
      </w:pPr>
      <w:proofErr w:type="spellStart"/>
      <w:r w:rsidRPr="009A4F9C">
        <w:rPr>
          <w:rFonts w:ascii="Times New Roman" w:hAnsi="Times New Roman" w:cs="Times New Roman"/>
        </w:rPr>
        <w:t>Haghirian</w:t>
      </w:r>
      <w:proofErr w:type="spellEnd"/>
      <w:r w:rsidRPr="009A4F9C">
        <w:rPr>
          <w:rFonts w:ascii="Times New Roman" w:hAnsi="Times New Roman" w:cs="Times New Roman"/>
        </w:rPr>
        <w:t xml:space="preserve">, P. (2009) </w:t>
      </w:r>
      <w:r w:rsidRPr="009A4F9C">
        <w:rPr>
          <w:rFonts w:ascii="Times New Roman" w:hAnsi="Times New Roman" w:cs="Times New Roman"/>
          <w:i/>
          <w:iCs/>
        </w:rPr>
        <w:t>J-Management: Fresh Perspectives on the Japanese Firm in the 21st Century</w:t>
      </w:r>
      <w:r w:rsidRPr="009A4F9C">
        <w:rPr>
          <w:rFonts w:ascii="Times New Roman" w:hAnsi="Times New Roman" w:cs="Times New Roman"/>
        </w:rPr>
        <w:t>. iUniverse.</w:t>
      </w:r>
    </w:p>
    <w:p w14:paraId="11543215"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Hall, E.T. (1976a) </w:t>
      </w:r>
      <w:r w:rsidRPr="009A4F9C">
        <w:rPr>
          <w:rFonts w:ascii="Times New Roman" w:hAnsi="Times New Roman" w:cs="Times New Roman"/>
          <w:i/>
          <w:iCs/>
        </w:rPr>
        <w:t>Beyond Culture</w:t>
      </w:r>
      <w:r w:rsidRPr="009A4F9C">
        <w:rPr>
          <w:rFonts w:ascii="Times New Roman" w:hAnsi="Times New Roman" w:cs="Times New Roman"/>
        </w:rPr>
        <w:t>. Knopf Doubleday Publishing Group.</w:t>
      </w:r>
    </w:p>
    <w:p w14:paraId="5E1BFCD0"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Hampden-Turner Charles and Trompenaars Fons (2011) </w:t>
      </w:r>
      <w:r w:rsidRPr="009A4F9C">
        <w:rPr>
          <w:rFonts w:ascii="Times New Roman" w:hAnsi="Times New Roman" w:cs="Times New Roman"/>
          <w:i/>
          <w:iCs/>
        </w:rPr>
        <w:t>Riding the Waves of Culture: Understanding Diversity in Global Business</w:t>
      </w:r>
      <w:r w:rsidRPr="009A4F9C">
        <w:rPr>
          <w:rFonts w:ascii="Times New Roman" w:hAnsi="Times New Roman" w:cs="Times New Roman"/>
        </w:rPr>
        <w:t>. Revised and updated 3rd edition. London: Nicholas Brealey Publishing.</w:t>
      </w:r>
    </w:p>
    <w:p w14:paraId="72BE9E10" w14:textId="6AD1A0C1"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lastRenderedPageBreak/>
        <w:t xml:space="preserve">Hendry, J. and Cook, E.E. (2025) </w:t>
      </w:r>
      <w:r w:rsidRPr="009A4F9C">
        <w:rPr>
          <w:rFonts w:ascii="Times New Roman" w:hAnsi="Times New Roman" w:cs="Times New Roman"/>
          <w:i/>
          <w:iCs/>
        </w:rPr>
        <w:t>Understanding Japanese Society</w:t>
      </w:r>
      <w:r w:rsidRPr="009A4F9C">
        <w:rPr>
          <w:rFonts w:ascii="Times New Roman" w:hAnsi="Times New Roman" w:cs="Times New Roman"/>
        </w:rPr>
        <w:t xml:space="preserve">. 6th </w:t>
      </w:r>
      <w:proofErr w:type="spellStart"/>
      <w:r w:rsidRPr="009A4F9C">
        <w:rPr>
          <w:rFonts w:ascii="Times New Roman" w:hAnsi="Times New Roman" w:cs="Times New Roman"/>
        </w:rPr>
        <w:t>edn</w:t>
      </w:r>
      <w:proofErr w:type="spellEnd"/>
      <w:r w:rsidRPr="009A4F9C">
        <w:rPr>
          <w:rFonts w:ascii="Times New Roman" w:hAnsi="Times New Roman" w:cs="Times New Roman"/>
        </w:rPr>
        <w:t xml:space="preserve">. London: Routledge. </w:t>
      </w:r>
    </w:p>
    <w:p w14:paraId="15C2B83D" w14:textId="0710F145"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Hofstede, G. (2001) ‘</w:t>
      </w:r>
      <w:r w:rsidRPr="00FB2114">
        <w:rPr>
          <w:rFonts w:ascii="Times New Roman" w:hAnsi="Times New Roman" w:cs="Times New Roman"/>
          <w:i/>
          <w:iCs/>
        </w:rPr>
        <w:t>Culture’s Recent Consequences: Using Dimension Scores in Theory and Research</w:t>
      </w:r>
      <w:r w:rsidRPr="009A4F9C">
        <w:rPr>
          <w:rFonts w:ascii="Times New Roman" w:hAnsi="Times New Roman" w:cs="Times New Roman"/>
        </w:rPr>
        <w:t xml:space="preserve">’, </w:t>
      </w:r>
      <w:r w:rsidRPr="009A4F9C">
        <w:rPr>
          <w:rFonts w:ascii="Times New Roman" w:hAnsi="Times New Roman" w:cs="Times New Roman"/>
          <w:i/>
          <w:iCs/>
        </w:rPr>
        <w:t xml:space="preserve">International Journal of </w:t>
      </w:r>
      <w:proofErr w:type="gramStart"/>
      <w:r w:rsidRPr="009A4F9C">
        <w:rPr>
          <w:rFonts w:ascii="Times New Roman" w:hAnsi="Times New Roman" w:cs="Times New Roman"/>
          <w:i/>
          <w:iCs/>
        </w:rPr>
        <w:t>Cross Cultural</w:t>
      </w:r>
      <w:proofErr w:type="gramEnd"/>
      <w:r w:rsidRPr="009A4F9C">
        <w:rPr>
          <w:rFonts w:ascii="Times New Roman" w:hAnsi="Times New Roman" w:cs="Times New Roman"/>
          <w:i/>
          <w:iCs/>
        </w:rPr>
        <w:t xml:space="preserve"> Management</w:t>
      </w:r>
      <w:r w:rsidRPr="009A4F9C">
        <w:rPr>
          <w:rFonts w:ascii="Times New Roman" w:hAnsi="Times New Roman" w:cs="Times New Roman"/>
        </w:rPr>
        <w:t xml:space="preserve">, 1(1), pp. 11–17. </w:t>
      </w:r>
    </w:p>
    <w:p w14:paraId="6A22A957"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Kawaguchi, S. (2024) ‘</w:t>
      </w:r>
      <w:r w:rsidRPr="00FB2114">
        <w:rPr>
          <w:rFonts w:ascii="Times New Roman" w:hAnsi="Times New Roman" w:cs="Times New Roman"/>
          <w:i/>
          <w:iCs/>
        </w:rPr>
        <w:t>The Effect of Cultural Norms on Group Decision-Making in Japanese Corporations</w:t>
      </w:r>
      <w:r w:rsidRPr="009A4F9C">
        <w:rPr>
          <w:rFonts w:ascii="Times New Roman" w:hAnsi="Times New Roman" w:cs="Times New Roman"/>
        </w:rPr>
        <w:t xml:space="preserve">’, </w:t>
      </w:r>
      <w:r w:rsidRPr="009A4F9C">
        <w:rPr>
          <w:rFonts w:ascii="Times New Roman" w:hAnsi="Times New Roman" w:cs="Times New Roman"/>
          <w:i/>
          <w:iCs/>
        </w:rPr>
        <w:t>Frontiers in Management Science</w:t>
      </w:r>
      <w:r w:rsidRPr="009A4F9C">
        <w:rPr>
          <w:rFonts w:ascii="Times New Roman" w:hAnsi="Times New Roman" w:cs="Times New Roman"/>
        </w:rPr>
        <w:t>, 3(5), pp. 70–75.</w:t>
      </w:r>
    </w:p>
    <w:p w14:paraId="4EC75CC0" w14:textId="30049FC9"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Markus, H.R. and Kitayama, S. (1991) ‘</w:t>
      </w:r>
      <w:r w:rsidRPr="00FB2114">
        <w:rPr>
          <w:rFonts w:ascii="Times New Roman" w:hAnsi="Times New Roman" w:cs="Times New Roman"/>
          <w:i/>
          <w:iCs/>
        </w:rPr>
        <w:t>Culture and the self: Implications for cognition, emotion, and motivation</w:t>
      </w:r>
      <w:r w:rsidRPr="009A4F9C">
        <w:rPr>
          <w:rFonts w:ascii="Times New Roman" w:hAnsi="Times New Roman" w:cs="Times New Roman"/>
        </w:rPr>
        <w:t xml:space="preserve">’, </w:t>
      </w:r>
      <w:r w:rsidRPr="009A4F9C">
        <w:rPr>
          <w:rFonts w:ascii="Times New Roman" w:hAnsi="Times New Roman" w:cs="Times New Roman"/>
          <w:i/>
          <w:iCs/>
        </w:rPr>
        <w:t>Psychological Review</w:t>
      </w:r>
      <w:r w:rsidRPr="009A4F9C">
        <w:rPr>
          <w:rFonts w:ascii="Times New Roman" w:hAnsi="Times New Roman" w:cs="Times New Roman"/>
        </w:rPr>
        <w:t xml:space="preserve">, 98(2), pp. 224–253. </w:t>
      </w:r>
    </w:p>
    <w:p w14:paraId="513E0C0A"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Meyer, E. (2014) </w:t>
      </w:r>
      <w:r w:rsidRPr="009A4F9C">
        <w:rPr>
          <w:rFonts w:ascii="Times New Roman" w:hAnsi="Times New Roman" w:cs="Times New Roman"/>
          <w:i/>
          <w:iCs/>
        </w:rPr>
        <w:t>The Culture Map: Breaking Through the Invisible Boundaries of Global Business</w:t>
      </w:r>
      <w:r w:rsidRPr="009A4F9C">
        <w:rPr>
          <w:rFonts w:ascii="Times New Roman" w:hAnsi="Times New Roman" w:cs="Times New Roman"/>
        </w:rPr>
        <w:t>. PublicAffairs.</w:t>
      </w:r>
    </w:p>
    <w:p w14:paraId="5460B0C0" w14:textId="3C72B2F1"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Molinsky, A. (2013) </w:t>
      </w:r>
      <w:r w:rsidRPr="009A4F9C">
        <w:rPr>
          <w:rFonts w:ascii="Times New Roman" w:hAnsi="Times New Roman" w:cs="Times New Roman"/>
          <w:i/>
          <w:iCs/>
        </w:rPr>
        <w:t>Global Dexterity: How to Adapt Your Behavior Across Cultures without Losing Yourself in the Process</w:t>
      </w:r>
      <w:r w:rsidRPr="009A4F9C">
        <w:rPr>
          <w:rFonts w:ascii="Times New Roman" w:hAnsi="Times New Roman" w:cs="Times New Roman"/>
        </w:rPr>
        <w:t>. Harvard Business Review Press.</w:t>
      </w:r>
    </w:p>
    <w:p w14:paraId="1AB04EC5"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Nakane, I. (2007) </w:t>
      </w:r>
      <w:r w:rsidRPr="009A4F9C">
        <w:rPr>
          <w:rFonts w:ascii="Times New Roman" w:hAnsi="Times New Roman" w:cs="Times New Roman"/>
          <w:i/>
          <w:iCs/>
        </w:rPr>
        <w:t>Silence in Intercultural Communication: Perceptions and Performance</w:t>
      </w:r>
      <w:r w:rsidRPr="009A4F9C">
        <w:rPr>
          <w:rFonts w:ascii="Times New Roman" w:hAnsi="Times New Roman" w:cs="Times New Roman"/>
        </w:rPr>
        <w:t>. John Benjamins Publishing.</w:t>
      </w:r>
    </w:p>
    <w:p w14:paraId="78CA9230"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Requejo, W.H. and Graham, J.L. (2008) </w:t>
      </w:r>
      <w:r w:rsidRPr="009A4F9C">
        <w:rPr>
          <w:rFonts w:ascii="Times New Roman" w:hAnsi="Times New Roman" w:cs="Times New Roman"/>
          <w:i/>
          <w:iCs/>
        </w:rPr>
        <w:t>Global Negotiation: The New Rules</w:t>
      </w:r>
      <w:r w:rsidRPr="009A4F9C">
        <w:rPr>
          <w:rFonts w:ascii="Times New Roman" w:hAnsi="Times New Roman" w:cs="Times New Roman"/>
        </w:rPr>
        <w:t>. St. Martin’s Publishing Group.</w:t>
      </w:r>
    </w:p>
    <w:p w14:paraId="0E57253D" w14:textId="1747A7FC"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Salk, J.E. and Brannen, M.Y. (2000) ‘</w:t>
      </w:r>
      <w:r w:rsidRPr="00FB2114">
        <w:rPr>
          <w:rFonts w:ascii="Times New Roman" w:hAnsi="Times New Roman" w:cs="Times New Roman"/>
          <w:i/>
          <w:iCs/>
        </w:rPr>
        <w:t xml:space="preserve">National Culture, Networks, and Individual Influence in a Multinational </w:t>
      </w:r>
      <w:proofErr w:type="spellStart"/>
      <w:r w:rsidRPr="00FB2114">
        <w:rPr>
          <w:rFonts w:ascii="Times New Roman" w:hAnsi="Times New Roman" w:cs="Times New Roman"/>
          <w:i/>
          <w:iCs/>
        </w:rPr>
        <w:t>MAnagement</w:t>
      </w:r>
      <w:proofErr w:type="spellEnd"/>
      <w:r w:rsidRPr="00FB2114">
        <w:rPr>
          <w:rFonts w:ascii="Times New Roman" w:hAnsi="Times New Roman" w:cs="Times New Roman"/>
          <w:i/>
          <w:iCs/>
        </w:rPr>
        <w:t xml:space="preserve"> Team</w:t>
      </w:r>
      <w:r w:rsidRPr="009A4F9C">
        <w:rPr>
          <w:rFonts w:ascii="Times New Roman" w:hAnsi="Times New Roman" w:cs="Times New Roman"/>
        </w:rPr>
        <w:t xml:space="preserve">’, </w:t>
      </w:r>
      <w:r w:rsidRPr="009A4F9C">
        <w:rPr>
          <w:rFonts w:ascii="Times New Roman" w:hAnsi="Times New Roman" w:cs="Times New Roman"/>
          <w:i/>
          <w:iCs/>
        </w:rPr>
        <w:t>Academy of Management Journal</w:t>
      </w:r>
      <w:r w:rsidRPr="009A4F9C">
        <w:rPr>
          <w:rFonts w:ascii="Times New Roman" w:hAnsi="Times New Roman" w:cs="Times New Roman"/>
        </w:rPr>
        <w:t xml:space="preserve">, 43(2), pp. 191–202. </w:t>
      </w:r>
    </w:p>
    <w:p w14:paraId="403C5AEB" w14:textId="77777777"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Saunders, M. and Lewis, P. (2012) </w:t>
      </w:r>
      <w:r w:rsidRPr="009A4F9C">
        <w:rPr>
          <w:rFonts w:ascii="Times New Roman" w:hAnsi="Times New Roman" w:cs="Times New Roman"/>
          <w:i/>
          <w:iCs/>
        </w:rPr>
        <w:t>Doing Research in Business and Management: An Essential Guide to Planning Your Project</w:t>
      </w:r>
      <w:r w:rsidRPr="009A4F9C">
        <w:rPr>
          <w:rFonts w:ascii="Times New Roman" w:hAnsi="Times New Roman" w:cs="Times New Roman"/>
        </w:rPr>
        <w:t>. Financial Times Prentice Hall.</w:t>
      </w:r>
    </w:p>
    <w:p w14:paraId="6678C754" w14:textId="33043F9F" w:rsidR="009A4F9C" w:rsidRPr="009A4F9C" w:rsidRDefault="009A4F9C" w:rsidP="00FB2114">
      <w:pPr>
        <w:pStyle w:val="af"/>
        <w:spacing w:after="0" w:line="480" w:lineRule="auto"/>
        <w:rPr>
          <w:rFonts w:ascii="Times New Roman" w:hAnsi="Times New Roman" w:cs="Times New Roman"/>
        </w:rPr>
      </w:pPr>
      <w:proofErr w:type="spellStart"/>
      <w:r w:rsidRPr="009A4F9C">
        <w:rPr>
          <w:rFonts w:ascii="Times New Roman" w:hAnsi="Times New Roman" w:cs="Times New Roman"/>
        </w:rPr>
        <w:lastRenderedPageBreak/>
        <w:t>Shikama</w:t>
      </w:r>
      <w:proofErr w:type="spellEnd"/>
      <w:r w:rsidRPr="009A4F9C">
        <w:rPr>
          <w:rFonts w:ascii="Times New Roman" w:hAnsi="Times New Roman" w:cs="Times New Roman"/>
        </w:rPr>
        <w:t xml:space="preserve">, Y. </w:t>
      </w:r>
      <w:r w:rsidRPr="009A4F9C">
        <w:rPr>
          <w:rFonts w:ascii="Times New Roman" w:hAnsi="Times New Roman" w:cs="Times New Roman"/>
          <w:i/>
          <w:iCs/>
        </w:rPr>
        <w:t>et al.</w:t>
      </w:r>
      <w:r w:rsidRPr="009A4F9C">
        <w:rPr>
          <w:rFonts w:ascii="Times New Roman" w:hAnsi="Times New Roman" w:cs="Times New Roman"/>
        </w:rPr>
        <w:t xml:space="preserve"> (2024) ‘</w:t>
      </w:r>
      <w:proofErr w:type="gramStart"/>
      <w:r w:rsidRPr="00FB2114">
        <w:rPr>
          <w:rFonts w:ascii="Times New Roman" w:hAnsi="Times New Roman" w:cs="Times New Roman"/>
          <w:i/>
          <w:iCs/>
        </w:rPr>
        <w:t>Culturally-aligned</w:t>
      </w:r>
      <w:proofErr w:type="gramEnd"/>
      <w:r w:rsidRPr="00FB2114">
        <w:rPr>
          <w:rFonts w:ascii="Times New Roman" w:hAnsi="Times New Roman" w:cs="Times New Roman"/>
          <w:i/>
          <w:iCs/>
        </w:rPr>
        <w:t xml:space="preserve"> clinical leadership competencies for effective teamwork in Japanese healthcare</w:t>
      </w:r>
      <w:r w:rsidRPr="009A4F9C">
        <w:rPr>
          <w:rFonts w:ascii="Times New Roman" w:hAnsi="Times New Roman" w:cs="Times New Roman"/>
        </w:rPr>
        <w:t xml:space="preserve">’, </w:t>
      </w:r>
      <w:r w:rsidRPr="009A4F9C">
        <w:rPr>
          <w:rFonts w:ascii="Times New Roman" w:hAnsi="Times New Roman" w:cs="Times New Roman"/>
          <w:i/>
          <w:iCs/>
        </w:rPr>
        <w:t>BMC medical education</w:t>
      </w:r>
      <w:r w:rsidRPr="009A4F9C">
        <w:rPr>
          <w:rFonts w:ascii="Times New Roman" w:hAnsi="Times New Roman" w:cs="Times New Roman"/>
        </w:rPr>
        <w:t xml:space="preserve">, 24(1), p. 1315. </w:t>
      </w:r>
    </w:p>
    <w:p w14:paraId="4283D92D" w14:textId="45097EC5" w:rsidR="009A4F9C" w:rsidRPr="009A4F9C" w:rsidRDefault="009A4F9C" w:rsidP="00FB2114">
      <w:pPr>
        <w:pStyle w:val="af"/>
        <w:spacing w:after="0" w:line="480" w:lineRule="auto"/>
        <w:rPr>
          <w:rFonts w:ascii="Times New Roman" w:hAnsi="Times New Roman" w:cs="Times New Roman"/>
        </w:rPr>
      </w:pPr>
      <w:r w:rsidRPr="009A4F9C">
        <w:rPr>
          <w:rFonts w:ascii="Times New Roman" w:hAnsi="Times New Roman" w:cs="Times New Roman"/>
        </w:rPr>
        <w:t xml:space="preserve">Sternberg, R.J. </w:t>
      </w:r>
      <w:r w:rsidRPr="009A4F9C">
        <w:rPr>
          <w:rFonts w:ascii="Times New Roman" w:hAnsi="Times New Roman" w:cs="Times New Roman"/>
          <w:i/>
          <w:iCs/>
        </w:rPr>
        <w:t>et al.</w:t>
      </w:r>
      <w:r w:rsidRPr="009A4F9C">
        <w:rPr>
          <w:rFonts w:ascii="Times New Roman" w:hAnsi="Times New Roman" w:cs="Times New Roman"/>
        </w:rPr>
        <w:t xml:space="preserve"> (2022) ‘</w:t>
      </w:r>
      <w:r w:rsidRPr="00FB2114">
        <w:rPr>
          <w:rFonts w:ascii="Times New Roman" w:hAnsi="Times New Roman" w:cs="Times New Roman"/>
          <w:i/>
          <w:iCs/>
        </w:rPr>
        <w:t>Cultural Intelligence: What Is It and How Can It Effectively Be Measured?</w:t>
      </w:r>
      <w:r w:rsidRPr="009A4F9C">
        <w:rPr>
          <w:rFonts w:ascii="Times New Roman" w:hAnsi="Times New Roman" w:cs="Times New Roman"/>
        </w:rPr>
        <w:t xml:space="preserve">’, </w:t>
      </w:r>
      <w:r w:rsidRPr="009A4F9C">
        <w:rPr>
          <w:rFonts w:ascii="Times New Roman" w:hAnsi="Times New Roman" w:cs="Times New Roman"/>
          <w:i/>
          <w:iCs/>
        </w:rPr>
        <w:t>Journal of Intelligence</w:t>
      </w:r>
      <w:r w:rsidRPr="009A4F9C">
        <w:rPr>
          <w:rFonts w:ascii="Times New Roman" w:hAnsi="Times New Roman" w:cs="Times New Roman"/>
        </w:rPr>
        <w:t xml:space="preserve">, 10(3), p. 54. Available at: </w:t>
      </w:r>
    </w:p>
    <w:p w14:paraId="1C500F5A" w14:textId="572F7042" w:rsidR="00D4384A" w:rsidRPr="00D4384A" w:rsidRDefault="00B249B5" w:rsidP="00FB2114">
      <w:pPr>
        <w:pStyle w:val="af"/>
        <w:spacing w:after="0" w:line="480" w:lineRule="auto"/>
        <w:rPr>
          <w:rFonts w:ascii="Times New Roman" w:hAnsi="Times New Roman" w:cs="Times New Roman"/>
        </w:rPr>
      </w:pPr>
      <w:r>
        <w:rPr>
          <w:rFonts w:ascii="Times New Roman" w:hAnsi="Times New Roman" w:cs="Times New Roman"/>
        </w:rPr>
        <w:fldChar w:fldCharType="end"/>
      </w:r>
    </w:p>
    <w:p w14:paraId="5CF28F2C" w14:textId="02EE4719" w:rsidR="00D4384A" w:rsidRPr="0066574B" w:rsidRDefault="00D4384A" w:rsidP="00A70D51">
      <w:pPr>
        <w:spacing w:line="480" w:lineRule="auto"/>
        <w:outlineLvl w:val="0"/>
        <w:rPr>
          <w:rFonts w:ascii="Times New Roman" w:hAnsi="Times New Roman" w:cs="Times New Roman"/>
          <w:b/>
          <w:bCs/>
        </w:rPr>
      </w:pPr>
    </w:p>
    <w:p w14:paraId="59085B86" w14:textId="381838A1" w:rsidR="00D4384A" w:rsidRPr="0066574B" w:rsidRDefault="00D4384A" w:rsidP="00D4384A">
      <w:pPr>
        <w:spacing w:line="480" w:lineRule="auto"/>
        <w:outlineLvl w:val="0"/>
        <w:rPr>
          <w:rFonts w:ascii="Times New Roman" w:hAnsi="Times New Roman" w:cs="Times New Roman"/>
          <w:b/>
          <w:bCs/>
        </w:rPr>
      </w:pPr>
    </w:p>
    <w:p w14:paraId="443E1250" w14:textId="30ABFB0C" w:rsidR="0066574B" w:rsidRPr="0066574B" w:rsidRDefault="0066574B" w:rsidP="0066574B">
      <w:pPr>
        <w:spacing w:line="480" w:lineRule="auto"/>
        <w:outlineLvl w:val="0"/>
        <w:rPr>
          <w:rFonts w:ascii="Times New Roman" w:hAnsi="Times New Roman" w:cs="Times New Roman"/>
          <w:b/>
          <w:bCs/>
        </w:rPr>
      </w:pPr>
    </w:p>
    <w:bookmarkEnd w:id="5"/>
    <w:bookmarkEnd w:id="11"/>
    <w:bookmarkEnd w:id="12"/>
    <w:bookmarkEnd w:id="13"/>
    <w:bookmarkEnd w:id="17"/>
    <w:bookmarkEnd w:id="18"/>
    <w:bookmarkEnd w:id="19"/>
    <w:bookmarkEnd w:id="46"/>
    <w:p w14:paraId="3975D7C7" w14:textId="6D181AEB" w:rsidR="00B26749" w:rsidRPr="00E50302" w:rsidRDefault="00B26749" w:rsidP="00E50302">
      <w:pPr>
        <w:pStyle w:val="af"/>
        <w:spacing w:after="0" w:line="480" w:lineRule="auto"/>
        <w:rPr>
          <w:rFonts w:ascii="Times New Roman" w:eastAsiaTheme="minorEastAsia" w:hAnsi="Times New Roman" w:cs="Times New Roman"/>
          <w:kern w:val="2"/>
          <w14:ligatures w14:val="standardContextual"/>
        </w:rPr>
      </w:pPr>
    </w:p>
    <w:p w14:paraId="118F94B1" w14:textId="4E90D1A8" w:rsidR="007A4E70" w:rsidRPr="00F33F04" w:rsidRDefault="007A4E70" w:rsidP="007A4E70">
      <w:pPr>
        <w:spacing w:line="360" w:lineRule="auto"/>
        <w:ind w:firstLineChars="100" w:firstLine="210"/>
        <w:rPr>
          <w:rFonts w:ascii="Times New Roman" w:hAnsi="Times New Roman" w:cs="Times New Roman"/>
          <w:sz w:val="21"/>
          <w:szCs w:val="21"/>
        </w:rPr>
      </w:pPr>
    </w:p>
    <w:sectPr w:rsidR="007A4E70" w:rsidRPr="00F33F04" w:rsidSect="00FF1C29">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CB6AE" w14:textId="77777777" w:rsidR="001E7DED" w:rsidRDefault="001E7DED" w:rsidP="00362DE8">
      <w:r>
        <w:separator/>
      </w:r>
    </w:p>
  </w:endnote>
  <w:endnote w:type="continuationSeparator" w:id="0">
    <w:p w14:paraId="6A6692A7" w14:textId="77777777" w:rsidR="001E7DED" w:rsidRDefault="001E7DED" w:rsidP="00362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052888044"/>
      <w:docPartObj>
        <w:docPartGallery w:val="Page Numbers (Bottom of Page)"/>
        <w:docPartUnique/>
      </w:docPartObj>
    </w:sdtPr>
    <w:sdtContent>
      <w:p w14:paraId="2C384A5B" w14:textId="5A58E549" w:rsidR="00362DE8" w:rsidRDefault="00362DE8" w:rsidP="00FF1C29">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rPr>
          <w:fldChar w:fldCharType="end"/>
        </w:r>
      </w:p>
    </w:sdtContent>
  </w:sdt>
  <w:p w14:paraId="2D18D1E0" w14:textId="77777777" w:rsidR="00362DE8" w:rsidRDefault="00362DE8">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257014041"/>
      <w:docPartObj>
        <w:docPartGallery w:val="Page Numbers (Bottom of Page)"/>
        <w:docPartUnique/>
      </w:docPartObj>
    </w:sdtPr>
    <w:sdtContent>
      <w:p w14:paraId="1B8F6047" w14:textId="5C34FDAA" w:rsidR="00FF1C29" w:rsidRDefault="00FF1C29">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noProof/>
          </w:rPr>
          <w:t>3</w:t>
        </w:r>
        <w:r>
          <w:rPr>
            <w:rStyle w:val="af4"/>
          </w:rPr>
          <w:fldChar w:fldCharType="end"/>
        </w:r>
      </w:p>
    </w:sdtContent>
  </w:sdt>
  <w:p w14:paraId="22753390" w14:textId="1F97B4D8" w:rsidR="00362DE8" w:rsidRDefault="00362DE8" w:rsidP="00FF1C29">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69EA0" w14:textId="77777777" w:rsidR="001E7DED" w:rsidRDefault="001E7DED" w:rsidP="00362DE8">
      <w:r>
        <w:separator/>
      </w:r>
    </w:p>
  </w:footnote>
  <w:footnote w:type="continuationSeparator" w:id="0">
    <w:p w14:paraId="7CD79E0E" w14:textId="77777777" w:rsidR="001E7DED" w:rsidRDefault="001E7DED" w:rsidP="00362D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3493D"/>
    <w:multiLevelType w:val="hybridMultilevel"/>
    <w:tmpl w:val="F5E61DA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3C0D7DBC"/>
    <w:multiLevelType w:val="hybridMultilevel"/>
    <w:tmpl w:val="C9C2B606"/>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2" w15:restartNumberingAfterBreak="0">
    <w:nsid w:val="42AD16E5"/>
    <w:multiLevelType w:val="hybridMultilevel"/>
    <w:tmpl w:val="A530AE90"/>
    <w:lvl w:ilvl="0" w:tplc="C7A8EB70">
      <w:start w:val="1"/>
      <w:numFmt w:val="japaneseCounting"/>
      <w:lvlText w:val="第%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7833CE1"/>
    <w:multiLevelType w:val="hybridMultilevel"/>
    <w:tmpl w:val="9882510E"/>
    <w:lvl w:ilvl="0" w:tplc="04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B0308AF"/>
    <w:multiLevelType w:val="multilevel"/>
    <w:tmpl w:val="B2341354"/>
    <w:lvl w:ilvl="0">
      <w:start w:val="3"/>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5" w15:restartNumberingAfterBreak="0">
    <w:nsid w:val="547B3AF9"/>
    <w:multiLevelType w:val="hybridMultilevel"/>
    <w:tmpl w:val="4BB82B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65EB4160"/>
    <w:multiLevelType w:val="hybridMultilevel"/>
    <w:tmpl w:val="52C0E4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69066951"/>
    <w:multiLevelType w:val="hybridMultilevel"/>
    <w:tmpl w:val="2B4664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6E032FB2"/>
    <w:multiLevelType w:val="hybridMultilevel"/>
    <w:tmpl w:val="0610FF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6F8E76DE"/>
    <w:multiLevelType w:val="hybridMultilevel"/>
    <w:tmpl w:val="E1AE557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71B91A0D"/>
    <w:multiLevelType w:val="hybridMultilevel"/>
    <w:tmpl w:val="69344F4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384647308">
    <w:abstractNumId w:val="6"/>
  </w:num>
  <w:num w:numId="2" w16cid:durableId="2034262008">
    <w:abstractNumId w:val="10"/>
  </w:num>
  <w:num w:numId="3" w16cid:durableId="746852154">
    <w:abstractNumId w:val="2"/>
  </w:num>
  <w:num w:numId="4" w16cid:durableId="1928807366">
    <w:abstractNumId w:val="3"/>
  </w:num>
  <w:num w:numId="5" w16cid:durableId="874392117">
    <w:abstractNumId w:val="5"/>
  </w:num>
  <w:num w:numId="6" w16cid:durableId="1673952306">
    <w:abstractNumId w:val="4"/>
  </w:num>
  <w:num w:numId="7" w16cid:durableId="317422432">
    <w:abstractNumId w:val="11"/>
  </w:num>
  <w:num w:numId="8" w16cid:durableId="769203803">
    <w:abstractNumId w:val="1"/>
  </w:num>
  <w:num w:numId="9" w16cid:durableId="1803768842">
    <w:abstractNumId w:val="0"/>
  </w:num>
  <w:num w:numId="10" w16cid:durableId="1677339299">
    <w:abstractNumId w:val="7"/>
  </w:num>
  <w:num w:numId="11" w16cid:durableId="751583885">
    <w:abstractNumId w:val="9"/>
  </w:num>
  <w:num w:numId="12" w16cid:durableId="6547238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FA"/>
    <w:rsid w:val="00002EDE"/>
    <w:rsid w:val="0000331A"/>
    <w:rsid w:val="00005CA1"/>
    <w:rsid w:val="00010C56"/>
    <w:rsid w:val="00014452"/>
    <w:rsid w:val="00023DAD"/>
    <w:rsid w:val="000330C6"/>
    <w:rsid w:val="00054834"/>
    <w:rsid w:val="00067872"/>
    <w:rsid w:val="000868CF"/>
    <w:rsid w:val="00094381"/>
    <w:rsid w:val="000B3C0B"/>
    <w:rsid w:val="000C14FF"/>
    <w:rsid w:val="000C3AEA"/>
    <w:rsid w:val="000C7B54"/>
    <w:rsid w:val="000D29D8"/>
    <w:rsid w:val="000D6686"/>
    <w:rsid w:val="000D7EF6"/>
    <w:rsid w:val="001243BA"/>
    <w:rsid w:val="0012524A"/>
    <w:rsid w:val="00131EC3"/>
    <w:rsid w:val="00142BFE"/>
    <w:rsid w:val="00146310"/>
    <w:rsid w:val="00172BF1"/>
    <w:rsid w:val="00174F4B"/>
    <w:rsid w:val="0018221A"/>
    <w:rsid w:val="00184598"/>
    <w:rsid w:val="00192B7B"/>
    <w:rsid w:val="00194554"/>
    <w:rsid w:val="00196835"/>
    <w:rsid w:val="001A7459"/>
    <w:rsid w:val="001E1794"/>
    <w:rsid w:val="001E57BB"/>
    <w:rsid w:val="001E7DED"/>
    <w:rsid w:val="001F55FB"/>
    <w:rsid w:val="001F79C6"/>
    <w:rsid w:val="002071C6"/>
    <w:rsid w:val="002146C4"/>
    <w:rsid w:val="002334C2"/>
    <w:rsid w:val="00233F6F"/>
    <w:rsid w:val="00242D3A"/>
    <w:rsid w:val="00264787"/>
    <w:rsid w:val="00274BC9"/>
    <w:rsid w:val="00292BD3"/>
    <w:rsid w:val="002A034A"/>
    <w:rsid w:val="002A5F99"/>
    <w:rsid w:val="002C538D"/>
    <w:rsid w:val="002C5779"/>
    <w:rsid w:val="002E24B6"/>
    <w:rsid w:val="002E3108"/>
    <w:rsid w:val="003345FC"/>
    <w:rsid w:val="00354FEC"/>
    <w:rsid w:val="00362DE8"/>
    <w:rsid w:val="003647C6"/>
    <w:rsid w:val="00365B87"/>
    <w:rsid w:val="00371092"/>
    <w:rsid w:val="0038099B"/>
    <w:rsid w:val="00381144"/>
    <w:rsid w:val="0038169C"/>
    <w:rsid w:val="00386705"/>
    <w:rsid w:val="00392B81"/>
    <w:rsid w:val="003C65CD"/>
    <w:rsid w:val="003E22CD"/>
    <w:rsid w:val="004019CB"/>
    <w:rsid w:val="00405712"/>
    <w:rsid w:val="00410734"/>
    <w:rsid w:val="00420219"/>
    <w:rsid w:val="00427C92"/>
    <w:rsid w:val="004355C4"/>
    <w:rsid w:val="004453C5"/>
    <w:rsid w:val="00493C8C"/>
    <w:rsid w:val="004966D7"/>
    <w:rsid w:val="004A0830"/>
    <w:rsid w:val="004C3535"/>
    <w:rsid w:val="004D1BCB"/>
    <w:rsid w:val="004D7B08"/>
    <w:rsid w:val="004E74B6"/>
    <w:rsid w:val="00500B47"/>
    <w:rsid w:val="005015D0"/>
    <w:rsid w:val="00524963"/>
    <w:rsid w:val="005256F6"/>
    <w:rsid w:val="00526B06"/>
    <w:rsid w:val="005401D8"/>
    <w:rsid w:val="005422C1"/>
    <w:rsid w:val="005468C1"/>
    <w:rsid w:val="00560F3E"/>
    <w:rsid w:val="00564900"/>
    <w:rsid w:val="0057699C"/>
    <w:rsid w:val="0058301C"/>
    <w:rsid w:val="00585C2A"/>
    <w:rsid w:val="005A1800"/>
    <w:rsid w:val="005B0986"/>
    <w:rsid w:val="005C4C61"/>
    <w:rsid w:val="005D0ABA"/>
    <w:rsid w:val="005D3A81"/>
    <w:rsid w:val="005F5F2A"/>
    <w:rsid w:val="00600E8D"/>
    <w:rsid w:val="00605A91"/>
    <w:rsid w:val="0061267D"/>
    <w:rsid w:val="00614204"/>
    <w:rsid w:val="00616792"/>
    <w:rsid w:val="00621996"/>
    <w:rsid w:val="00621E6A"/>
    <w:rsid w:val="00624AD4"/>
    <w:rsid w:val="00626CB8"/>
    <w:rsid w:val="0066574B"/>
    <w:rsid w:val="006721E0"/>
    <w:rsid w:val="006918F0"/>
    <w:rsid w:val="006D6203"/>
    <w:rsid w:val="006E07F2"/>
    <w:rsid w:val="006F16FA"/>
    <w:rsid w:val="006F363A"/>
    <w:rsid w:val="006F6FD6"/>
    <w:rsid w:val="00731BAC"/>
    <w:rsid w:val="00736B4C"/>
    <w:rsid w:val="00743B33"/>
    <w:rsid w:val="00754E75"/>
    <w:rsid w:val="00760773"/>
    <w:rsid w:val="007610A2"/>
    <w:rsid w:val="00761583"/>
    <w:rsid w:val="00764118"/>
    <w:rsid w:val="007909C1"/>
    <w:rsid w:val="00793B99"/>
    <w:rsid w:val="007A28C2"/>
    <w:rsid w:val="007A4E70"/>
    <w:rsid w:val="007A74CC"/>
    <w:rsid w:val="007B249A"/>
    <w:rsid w:val="007C5E08"/>
    <w:rsid w:val="007E6A8D"/>
    <w:rsid w:val="00815425"/>
    <w:rsid w:val="00820E04"/>
    <w:rsid w:val="008336C8"/>
    <w:rsid w:val="008379BE"/>
    <w:rsid w:val="00846393"/>
    <w:rsid w:val="008475D0"/>
    <w:rsid w:val="0087669C"/>
    <w:rsid w:val="0088251D"/>
    <w:rsid w:val="008840C2"/>
    <w:rsid w:val="00885032"/>
    <w:rsid w:val="00885361"/>
    <w:rsid w:val="008A7CD7"/>
    <w:rsid w:val="0091334E"/>
    <w:rsid w:val="00936147"/>
    <w:rsid w:val="0096537E"/>
    <w:rsid w:val="009664A4"/>
    <w:rsid w:val="00980905"/>
    <w:rsid w:val="009832E3"/>
    <w:rsid w:val="00983AF3"/>
    <w:rsid w:val="009840E9"/>
    <w:rsid w:val="00984C9F"/>
    <w:rsid w:val="009910AA"/>
    <w:rsid w:val="0099575B"/>
    <w:rsid w:val="0099620F"/>
    <w:rsid w:val="009A4F9C"/>
    <w:rsid w:val="009B46F1"/>
    <w:rsid w:val="009B58A6"/>
    <w:rsid w:val="009C38AE"/>
    <w:rsid w:val="009D4B31"/>
    <w:rsid w:val="009E5378"/>
    <w:rsid w:val="009F7AF8"/>
    <w:rsid w:val="00A024F6"/>
    <w:rsid w:val="00A02FFE"/>
    <w:rsid w:val="00A04D1F"/>
    <w:rsid w:val="00A23906"/>
    <w:rsid w:val="00A32522"/>
    <w:rsid w:val="00A40650"/>
    <w:rsid w:val="00A57985"/>
    <w:rsid w:val="00A65565"/>
    <w:rsid w:val="00A70D51"/>
    <w:rsid w:val="00A86E4C"/>
    <w:rsid w:val="00A876E3"/>
    <w:rsid w:val="00AA22BB"/>
    <w:rsid w:val="00AA489D"/>
    <w:rsid w:val="00AB1BEB"/>
    <w:rsid w:val="00AC6242"/>
    <w:rsid w:val="00AC6394"/>
    <w:rsid w:val="00AD755A"/>
    <w:rsid w:val="00AF50C7"/>
    <w:rsid w:val="00AF73D9"/>
    <w:rsid w:val="00B01E24"/>
    <w:rsid w:val="00B038BC"/>
    <w:rsid w:val="00B15E6A"/>
    <w:rsid w:val="00B1646A"/>
    <w:rsid w:val="00B16BA7"/>
    <w:rsid w:val="00B249B5"/>
    <w:rsid w:val="00B26749"/>
    <w:rsid w:val="00B514E7"/>
    <w:rsid w:val="00B54850"/>
    <w:rsid w:val="00B75F8D"/>
    <w:rsid w:val="00B81183"/>
    <w:rsid w:val="00B85DB5"/>
    <w:rsid w:val="00BE02F9"/>
    <w:rsid w:val="00BE448F"/>
    <w:rsid w:val="00BF02C7"/>
    <w:rsid w:val="00BF0313"/>
    <w:rsid w:val="00BF03FC"/>
    <w:rsid w:val="00C01165"/>
    <w:rsid w:val="00C124F8"/>
    <w:rsid w:val="00C13C89"/>
    <w:rsid w:val="00C1454C"/>
    <w:rsid w:val="00C1476D"/>
    <w:rsid w:val="00C170B9"/>
    <w:rsid w:val="00C21DA4"/>
    <w:rsid w:val="00C41BE6"/>
    <w:rsid w:val="00C42B67"/>
    <w:rsid w:val="00C42E06"/>
    <w:rsid w:val="00C436F4"/>
    <w:rsid w:val="00C56D4E"/>
    <w:rsid w:val="00C67D5E"/>
    <w:rsid w:val="00C73603"/>
    <w:rsid w:val="00C74B33"/>
    <w:rsid w:val="00C84AB4"/>
    <w:rsid w:val="00CA4141"/>
    <w:rsid w:val="00CB5F38"/>
    <w:rsid w:val="00CD27F7"/>
    <w:rsid w:val="00CE0764"/>
    <w:rsid w:val="00D33763"/>
    <w:rsid w:val="00D4384A"/>
    <w:rsid w:val="00D47665"/>
    <w:rsid w:val="00D54856"/>
    <w:rsid w:val="00D66C9F"/>
    <w:rsid w:val="00D83E58"/>
    <w:rsid w:val="00D8440A"/>
    <w:rsid w:val="00D94C0E"/>
    <w:rsid w:val="00DA1407"/>
    <w:rsid w:val="00DA2A7D"/>
    <w:rsid w:val="00DA2AAB"/>
    <w:rsid w:val="00DB4F80"/>
    <w:rsid w:val="00DB5967"/>
    <w:rsid w:val="00DD46B2"/>
    <w:rsid w:val="00DD6D14"/>
    <w:rsid w:val="00DE14CC"/>
    <w:rsid w:val="00DE2CDE"/>
    <w:rsid w:val="00DE75C3"/>
    <w:rsid w:val="00DF63F0"/>
    <w:rsid w:val="00E11E5D"/>
    <w:rsid w:val="00E13963"/>
    <w:rsid w:val="00E33388"/>
    <w:rsid w:val="00E41641"/>
    <w:rsid w:val="00E41B2E"/>
    <w:rsid w:val="00E44DA2"/>
    <w:rsid w:val="00E50302"/>
    <w:rsid w:val="00E65E19"/>
    <w:rsid w:val="00E80CEA"/>
    <w:rsid w:val="00E87769"/>
    <w:rsid w:val="00E9627E"/>
    <w:rsid w:val="00EA114B"/>
    <w:rsid w:val="00EA1390"/>
    <w:rsid w:val="00ED570D"/>
    <w:rsid w:val="00ED76BF"/>
    <w:rsid w:val="00EE3089"/>
    <w:rsid w:val="00EE497E"/>
    <w:rsid w:val="00EE5706"/>
    <w:rsid w:val="00EE6ED4"/>
    <w:rsid w:val="00F03EAF"/>
    <w:rsid w:val="00F117CF"/>
    <w:rsid w:val="00F3188D"/>
    <w:rsid w:val="00F33F04"/>
    <w:rsid w:val="00F430F0"/>
    <w:rsid w:val="00F47CB6"/>
    <w:rsid w:val="00F52FEF"/>
    <w:rsid w:val="00F93572"/>
    <w:rsid w:val="00FA67FA"/>
    <w:rsid w:val="00FB2114"/>
    <w:rsid w:val="00FB70BE"/>
    <w:rsid w:val="00FB7643"/>
    <w:rsid w:val="00FC32CA"/>
    <w:rsid w:val="00FC5B57"/>
    <w:rsid w:val="00FD4EBD"/>
    <w:rsid w:val="00FF1C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1A19"/>
  <w15:chartTrackingRefBased/>
  <w15:docId w15:val="{BE018668-77C1-914F-A320-8CBFB6005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A4F9C"/>
    <w:pPr>
      <w:spacing w:after="0" w:line="240" w:lineRule="auto"/>
    </w:pPr>
    <w:rPr>
      <w:rFonts w:ascii="宋体" w:eastAsia="宋体" w:hAnsi="宋体" w:cs="宋体"/>
      <w:kern w:val="0"/>
      <w:sz w:val="24"/>
      <w14:ligatures w14:val="none"/>
    </w:rPr>
  </w:style>
  <w:style w:type="paragraph" w:styleId="1">
    <w:name w:val="heading 1"/>
    <w:basedOn w:val="a"/>
    <w:next w:val="a"/>
    <w:link w:val="10"/>
    <w:uiPriority w:val="9"/>
    <w:qFormat/>
    <w:rsid w:val="000330C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330C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330C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330C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330C6"/>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0330C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330C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330C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330C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330C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330C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330C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330C6"/>
    <w:rPr>
      <w:rFonts w:cstheme="majorBidi"/>
      <w:color w:val="0F4761" w:themeColor="accent1" w:themeShade="BF"/>
      <w:sz w:val="28"/>
      <w:szCs w:val="28"/>
    </w:rPr>
  </w:style>
  <w:style w:type="character" w:customStyle="1" w:styleId="50">
    <w:name w:val="标题 5 字符"/>
    <w:basedOn w:val="a0"/>
    <w:link w:val="5"/>
    <w:uiPriority w:val="9"/>
    <w:semiHidden/>
    <w:rsid w:val="000330C6"/>
    <w:rPr>
      <w:rFonts w:cstheme="majorBidi"/>
      <w:color w:val="0F4761" w:themeColor="accent1" w:themeShade="BF"/>
      <w:sz w:val="24"/>
    </w:rPr>
  </w:style>
  <w:style w:type="character" w:customStyle="1" w:styleId="60">
    <w:name w:val="标题 6 字符"/>
    <w:basedOn w:val="a0"/>
    <w:link w:val="6"/>
    <w:uiPriority w:val="9"/>
    <w:semiHidden/>
    <w:rsid w:val="000330C6"/>
    <w:rPr>
      <w:rFonts w:cstheme="majorBidi"/>
      <w:b/>
      <w:bCs/>
      <w:color w:val="0F4761" w:themeColor="accent1" w:themeShade="BF"/>
    </w:rPr>
  </w:style>
  <w:style w:type="character" w:customStyle="1" w:styleId="70">
    <w:name w:val="标题 7 字符"/>
    <w:basedOn w:val="a0"/>
    <w:link w:val="7"/>
    <w:uiPriority w:val="9"/>
    <w:semiHidden/>
    <w:rsid w:val="000330C6"/>
    <w:rPr>
      <w:rFonts w:cstheme="majorBidi"/>
      <w:b/>
      <w:bCs/>
      <w:color w:val="595959" w:themeColor="text1" w:themeTint="A6"/>
    </w:rPr>
  </w:style>
  <w:style w:type="character" w:customStyle="1" w:styleId="80">
    <w:name w:val="标题 8 字符"/>
    <w:basedOn w:val="a0"/>
    <w:link w:val="8"/>
    <w:uiPriority w:val="9"/>
    <w:semiHidden/>
    <w:rsid w:val="000330C6"/>
    <w:rPr>
      <w:rFonts w:cstheme="majorBidi"/>
      <w:color w:val="595959" w:themeColor="text1" w:themeTint="A6"/>
    </w:rPr>
  </w:style>
  <w:style w:type="character" w:customStyle="1" w:styleId="90">
    <w:name w:val="标题 9 字符"/>
    <w:basedOn w:val="a0"/>
    <w:link w:val="9"/>
    <w:uiPriority w:val="9"/>
    <w:semiHidden/>
    <w:rsid w:val="000330C6"/>
    <w:rPr>
      <w:rFonts w:eastAsiaTheme="majorEastAsia" w:cstheme="majorBidi"/>
      <w:color w:val="595959" w:themeColor="text1" w:themeTint="A6"/>
    </w:rPr>
  </w:style>
  <w:style w:type="paragraph" w:styleId="a3">
    <w:name w:val="Title"/>
    <w:basedOn w:val="a"/>
    <w:next w:val="a"/>
    <w:link w:val="a4"/>
    <w:uiPriority w:val="99"/>
    <w:qFormat/>
    <w:rsid w:val="000330C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0330C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330C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330C6"/>
    <w:rPr>
      <w:rFonts w:asciiTheme="majorHAnsi" w:eastAsiaTheme="majorEastAsia" w:hAnsiTheme="majorHAnsi" w:cstheme="majorBidi"/>
      <w:color w:val="595959" w:themeColor="text1" w:themeTint="A6"/>
      <w:spacing w:val="15"/>
      <w:sz w:val="28"/>
      <w:szCs w:val="28"/>
    </w:rPr>
  </w:style>
  <w:style w:type="paragraph" w:styleId="a7">
    <w:name w:val="List Paragraph"/>
    <w:basedOn w:val="a"/>
    <w:uiPriority w:val="34"/>
    <w:qFormat/>
    <w:rsid w:val="000330C6"/>
    <w:pPr>
      <w:ind w:left="720"/>
      <w:contextualSpacing/>
    </w:pPr>
  </w:style>
  <w:style w:type="paragraph" w:styleId="a8">
    <w:name w:val="Quote"/>
    <w:basedOn w:val="a"/>
    <w:next w:val="a"/>
    <w:link w:val="a9"/>
    <w:uiPriority w:val="29"/>
    <w:qFormat/>
    <w:rsid w:val="000330C6"/>
    <w:pPr>
      <w:spacing w:before="160"/>
      <w:jc w:val="center"/>
    </w:pPr>
    <w:rPr>
      <w:i/>
      <w:iCs/>
      <w:color w:val="404040" w:themeColor="text1" w:themeTint="BF"/>
    </w:rPr>
  </w:style>
  <w:style w:type="character" w:customStyle="1" w:styleId="a9">
    <w:name w:val="引用 字符"/>
    <w:basedOn w:val="a0"/>
    <w:link w:val="a8"/>
    <w:uiPriority w:val="29"/>
    <w:rsid w:val="000330C6"/>
    <w:rPr>
      <w:i/>
      <w:iCs/>
      <w:color w:val="404040" w:themeColor="text1" w:themeTint="BF"/>
    </w:rPr>
  </w:style>
  <w:style w:type="paragraph" w:styleId="aa">
    <w:name w:val="Intense Quote"/>
    <w:basedOn w:val="a"/>
    <w:next w:val="a"/>
    <w:link w:val="ab"/>
    <w:uiPriority w:val="30"/>
    <w:qFormat/>
    <w:rsid w:val="00033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b">
    <w:name w:val="明显引用 字符"/>
    <w:basedOn w:val="a0"/>
    <w:link w:val="aa"/>
    <w:uiPriority w:val="30"/>
    <w:rsid w:val="000330C6"/>
    <w:rPr>
      <w:i/>
      <w:iCs/>
      <w:color w:val="0F4761" w:themeColor="accent1" w:themeShade="BF"/>
    </w:rPr>
  </w:style>
  <w:style w:type="character" w:styleId="ac">
    <w:name w:val="Intense Emphasis"/>
    <w:basedOn w:val="a0"/>
    <w:uiPriority w:val="21"/>
    <w:qFormat/>
    <w:rsid w:val="000330C6"/>
    <w:rPr>
      <w:i/>
      <w:iCs/>
      <w:color w:val="0F4761" w:themeColor="accent1" w:themeShade="BF"/>
    </w:rPr>
  </w:style>
  <w:style w:type="character" w:styleId="ad">
    <w:name w:val="Intense Reference"/>
    <w:basedOn w:val="a0"/>
    <w:uiPriority w:val="32"/>
    <w:qFormat/>
    <w:rsid w:val="000330C6"/>
    <w:rPr>
      <w:b/>
      <w:bCs/>
      <w:smallCaps/>
      <w:color w:val="0F4761" w:themeColor="accent1" w:themeShade="BF"/>
      <w:spacing w:val="5"/>
    </w:rPr>
  </w:style>
  <w:style w:type="character" w:styleId="ae">
    <w:name w:val="Hyperlink"/>
    <w:basedOn w:val="a0"/>
    <w:uiPriority w:val="99"/>
    <w:unhideWhenUsed/>
    <w:rsid w:val="00010C56"/>
    <w:rPr>
      <w:color w:val="467886" w:themeColor="hyperlink"/>
      <w:u w:val="single"/>
    </w:rPr>
  </w:style>
  <w:style w:type="paragraph" w:styleId="TOC">
    <w:name w:val="TOC Heading"/>
    <w:basedOn w:val="1"/>
    <w:next w:val="a"/>
    <w:uiPriority w:val="39"/>
    <w:unhideWhenUsed/>
    <w:qFormat/>
    <w:rsid w:val="00010C56"/>
    <w:pPr>
      <w:spacing w:after="0" w:line="276" w:lineRule="auto"/>
      <w:outlineLvl w:val="9"/>
    </w:pPr>
    <w:rPr>
      <w:rFonts w:ascii="Times New Roman" w:eastAsia="Times New Roman" w:hAnsi="Times New Roman" w:cs="Times New Roman"/>
      <w:sz w:val="28"/>
      <w:szCs w:val="28"/>
    </w:rPr>
  </w:style>
  <w:style w:type="paragraph" w:styleId="TOC1">
    <w:name w:val="toc 1"/>
    <w:basedOn w:val="a"/>
    <w:next w:val="a"/>
    <w:autoRedefine/>
    <w:uiPriority w:val="39"/>
    <w:unhideWhenUsed/>
    <w:rsid w:val="00010C56"/>
    <w:pPr>
      <w:spacing w:before="120" w:after="120"/>
    </w:pPr>
    <w:rPr>
      <w:rFonts w:eastAsiaTheme="minorHAnsi"/>
      <w:b/>
      <w:bCs/>
      <w:caps/>
      <w:sz w:val="20"/>
      <w:szCs w:val="20"/>
    </w:rPr>
  </w:style>
  <w:style w:type="paragraph" w:styleId="TOC2">
    <w:name w:val="toc 2"/>
    <w:basedOn w:val="a"/>
    <w:next w:val="a"/>
    <w:autoRedefine/>
    <w:uiPriority w:val="39"/>
    <w:unhideWhenUsed/>
    <w:rsid w:val="00010C56"/>
    <w:pPr>
      <w:ind w:left="220"/>
    </w:pPr>
    <w:rPr>
      <w:rFonts w:eastAsiaTheme="minorHAnsi"/>
      <w:smallCaps/>
      <w:sz w:val="20"/>
      <w:szCs w:val="20"/>
    </w:rPr>
  </w:style>
  <w:style w:type="paragraph" w:customStyle="1" w:styleId="p1">
    <w:name w:val="p1"/>
    <w:basedOn w:val="a"/>
    <w:rsid w:val="007A4E70"/>
    <w:pPr>
      <w:spacing w:before="100" w:beforeAutospacing="1" w:after="100" w:afterAutospacing="1"/>
    </w:pPr>
  </w:style>
  <w:style w:type="character" w:customStyle="1" w:styleId="s1">
    <w:name w:val="s1"/>
    <w:basedOn w:val="a0"/>
    <w:rsid w:val="007A4E70"/>
  </w:style>
  <w:style w:type="character" w:customStyle="1" w:styleId="rynqvb">
    <w:name w:val="rynqvb"/>
    <w:basedOn w:val="a0"/>
    <w:rsid w:val="00CA4141"/>
  </w:style>
  <w:style w:type="paragraph" w:styleId="af">
    <w:name w:val="Bibliography"/>
    <w:basedOn w:val="a"/>
    <w:next w:val="a"/>
    <w:uiPriority w:val="37"/>
    <w:unhideWhenUsed/>
    <w:rsid w:val="00C56D4E"/>
    <w:pPr>
      <w:spacing w:after="240"/>
    </w:pPr>
  </w:style>
  <w:style w:type="paragraph" w:styleId="af0">
    <w:name w:val="header"/>
    <w:basedOn w:val="a"/>
    <w:link w:val="af1"/>
    <w:uiPriority w:val="99"/>
    <w:unhideWhenUsed/>
    <w:rsid w:val="00362DE8"/>
    <w:pPr>
      <w:tabs>
        <w:tab w:val="center" w:pos="4153"/>
        <w:tab w:val="right" w:pos="8306"/>
      </w:tabs>
      <w:snapToGrid w:val="0"/>
      <w:jc w:val="center"/>
    </w:pPr>
    <w:rPr>
      <w:sz w:val="18"/>
      <w:szCs w:val="18"/>
    </w:rPr>
  </w:style>
  <w:style w:type="character" w:customStyle="1" w:styleId="af1">
    <w:name w:val="页眉 字符"/>
    <w:basedOn w:val="a0"/>
    <w:link w:val="af0"/>
    <w:uiPriority w:val="99"/>
    <w:rsid w:val="00362DE8"/>
    <w:rPr>
      <w:rFonts w:ascii="宋体" w:eastAsia="宋体" w:hAnsi="宋体" w:cs="宋体"/>
      <w:kern w:val="0"/>
      <w:sz w:val="18"/>
      <w:szCs w:val="18"/>
      <w14:ligatures w14:val="none"/>
    </w:rPr>
  </w:style>
  <w:style w:type="paragraph" w:styleId="af2">
    <w:name w:val="footer"/>
    <w:basedOn w:val="a"/>
    <w:link w:val="af3"/>
    <w:uiPriority w:val="99"/>
    <w:unhideWhenUsed/>
    <w:rsid w:val="00362DE8"/>
    <w:pPr>
      <w:tabs>
        <w:tab w:val="center" w:pos="4153"/>
        <w:tab w:val="right" w:pos="8306"/>
      </w:tabs>
      <w:snapToGrid w:val="0"/>
    </w:pPr>
    <w:rPr>
      <w:sz w:val="18"/>
      <w:szCs w:val="18"/>
    </w:rPr>
  </w:style>
  <w:style w:type="character" w:customStyle="1" w:styleId="af3">
    <w:name w:val="页脚 字符"/>
    <w:basedOn w:val="a0"/>
    <w:link w:val="af2"/>
    <w:uiPriority w:val="99"/>
    <w:rsid w:val="00362DE8"/>
    <w:rPr>
      <w:rFonts w:ascii="宋体" w:eastAsia="宋体" w:hAnsi="宋体" w:cs="宋体"/>
      <w:kern w:val="0"/>
      <w:sz w:val="18"/>
      <w:szCs w:val="18"/>
      <w14:ligatures w14:val="none"/>
    </w:rPr>
  </w:style>
  <w:style w:type="character" w:styleId="af4">
    <w:name w:val="page number"/>
    <w:basedOn w:val="a0"/>
    <w:uiPriority w:val="99"/>
    <w:semiHidden/>
    <w:unhideWhenUsed/>
    <w:rsid w:val="00362DE8"/>
  </w:style>
  <w:style w:type="paragraph" w:customStyle="1" w:styleId="ssrcss-1q0x1qg-paragraph">
    <w:name w:val="ssrcss-1q0x1qg-paragraph"/>
    <w:basedOn w:val="a"/>
    <w:rsid w:val="00526B06"/>
    <w:pPr>
      <w:spacing w:before="100" w:beforeAutospacing="1" w:after="100" w:afterAutospacing="1"/>
    </w:pPr>
  </w:style>
  <w:style w:type="paragraph" w:customStyle="1" w:styleId="p2">
    <w:name w:val="p2"/>
    <w:basedOn w:val="a"/>
    <w:rsid w:val="00526B0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31B00-88D5-3D48-916C-F7910630F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10248</Words>
  <Characters>58419</Characters>
  <Application>Microsoft Office Word</Application>
  <DocSecurity>0</DocSecurity>
  <Lines>486</Lines>
  <Paragraphs>137</Paragraphs>
  <ScaleCrop>false</ScaleCrop>
  <Company/>
  <LinksUpToDate>false</LinksUpToDate>
  <CharactersWithSpaces>68530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2</cp:revision>
  <dcterms:created xsi:type="dcterms:W3CDTF">2025-12-10T22:09:00Z</dcterms:created>
  <dcterms:modified xsi:type="dcterms:W3CDTF">2025-12-10T22:09:00Z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id="ZKOGiIpK"/&gt;&lt;style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