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rsidR="00355104" w:rsidRDefault="00CB750A">
      <w:pPr>
        <w:rPr>
          <w:sz w:val="28"/>
          <w:szCs w:val="28"/>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alt="Logo for the Children's Law Centre which shoes four triangles in yell, blue, blue and red with a picture of a young girl in the middle.  The text is Chilren's Law Centre." style="position:absolute;margin-left:-32pt;margin-top:10.7pt;width:191.6pt;height:138.1pt;z-index:251660288;mso-position-horizontal-relative:text;mso-position-vertical-relative:text">
            <v:imagedata r:id="rId8" o:title="girl 1"/>
            <w10:wrap type="square"/>
          </v:shape>
        </w:pict>
      </w:r>
    </w:p>
    <w:p w:rsidR="00355104" w:rsidRDefault="00CB750A">
      <w:pPr>
        <w:rPr>
          <w:sz w:val="28"/>
          <w:szCs w:val="28"/>
        </w:rPr>
      </w:pPr>
      <w:r>
        <w:rPr>
          <w:noProof/>
          <w:sz w:val="28"/>
          <w:szCs w:val="28"/>
        </w:rPr>
        <w:drawing>
          <wp:anchor distT="0" distB="0" distL="114300" distR="114300" simplePos="0" relativeHeight="251659776" behindDoc="0" locked="0" layoutInCell="1" allowOverlap="0" wp14:anchorId="11EFCEFC" wp14:editId="37E44F0C">
            <wp:simplePos x="0" y="0"/>
            <wp:positionH relativeFrom="column">
              <wp:posOffset>523875</wp:posOffset>
            </wp:positionH>
            <wp:positionV relativeFrom="paragraph">
              <wp:posOffset>110490</wp:posOffset>
            </wp:positionV>
            <wp:extent cx="3092450" cy="1222375"/>
            <wp:effectExtent l="0" t="0" r="0" b="0"/>
            <wp:wrapTight wrapText="bothSides">
              <wp:wrapPolygon edited="0">
                <wp:start x="0" y="0"/>
                <wp:lineTo x="0" y="21207"/>
                <wp:lineTo x="21423" y="21207"/>
                <wp:lineTo x="21423" y="0"/>
                <wp:lineTo x="0" y="0"/>
              </wp:wrapPolygon>
            </wp:wrapTight>
            <wp:docPr id="100002" name="Picture 100002" descr="This image shows a stick figure with a loud speaker and the text Disability Action. The text is in purple and green. " title="Disability Action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108940" name=""/>
                    <pic:cNvPicPr>
                      <a:picLocks noChangeAspect="1"/>
                    </pic:cNvPicPr>
                  </pic:nvPicPr>
                  <pic:blipFill>
                    <a:blip r:embed="rId9"/>
                    <a:stretch>
                      <a:fillRect/>
                    </a:stretch>
                  </pic:blipFill>
                  <pic:spPr>
                    <a:xfrm>
                      <a:off x="0" y="0"/>
                      <a:ext cx="3092450" cy="1222375"/>
                    </a:xfrm>
                    <a:prstGeom prst="rect">
                      <a:avLst/>
                    </a:prstGeom>
                  </pic:spPr>
                </pic:pic>
              </a:graphicData>
            </a:graphic>
            <wp14:sizeRelH relativeFrom="margin">
              <wp14:pctWidth>0</wp14:pctWidth>
            </wp14:sizeRelH>
            <wp14:sizeRelV relativeFrom="margin">
              <wp14:pctHeight>0</wp14:pctHeight>
            </wp14:sizeRelV>
          </wp:anchor>
        </w:drawing>
      </w:r>
    </w:p>
    <w:p w:rsidR="00942024" w:rsidRDefault="00942024" w:rsidP="00942024">
      <w:pPr>
        <w:rPr>
          <w:rFonts w:ascii="Arial" w:hAnsi="Arial" w:cs="Arial"/>
          <w:b/>
          <w:color w:val="431D43"/>
          <w:sz w:val="36"/>
          <w:szCs w:val="36"/>
        </w:rPr>
      </w:pPr>
    </w:p>
    <w:p w:rsidR="00942024" w:rsidRDefault="00942024" w:rsidP="00942024">
      <w:pPr>
        <w:rPr>
          <w:rFonts w:ascii="Arial" w:hAnsi="Arial" w:cs="Arial"/>
          <w:b/>
          <w:color w:val="431D43"/>
          <w:sz w:val="36"/>
          <w:szCs w:val="36"/>
        </w:rPr>
      </w:pPr>
    </w:p>
    <w:p w:rsidR="00942024" w:rsidRDefault="00942024" w:rsidP="00942024">
      <w:pPr>
        <w:rPr>
          <w:rFonts w:ascii="Arial" w:hAnsi="Arial" w:cs="Arial"/>
          <w:b/>
          <w:color w:val="431D43"/>
          <w:sz w:val="36"/>
          <w:szCs w:val="36"/>
        </w:rPr>
      </w:pPr>
    </w:p>
    <w:p w:rsidR="00942024" w:rsidRDefault="00942024" w:rsidP="00942024">
      <w:pPr>
        <w:rPr>
          <w:rFonts w:ascii="Arial" w:hAnsi="Arial" w:cs="Arial"/>
          <w:b/>
          <w:color w:val="431D43"/>
          <w:sz w:val="36"/>
          <w:szCs w:val="36"/>
        </w:rPr>
      </w:pPr>
    </w:p>
    <w:p w:rsidR="00942024" w:rsidRDefault="00942024" w:rsidP="00942024">
      <w:pPr>
        <w:rPr>
          <w:rFonts w:ascii="Arial" w:hAnsi="Arial" w:cs="Arial"/>
          <w:b/>
          <w:color w:val="431D43"/>
          <w:sz w:val="36"/>
          <w:szCs w:val="36"/>
        </w:rPr>
      </w:pPr>
    </w:p>
    <w:p w:rsidR="00942024" w:rsidRDefault="00942024" w:rsidP="00942024">
      <w:pPr>
        <w:rPr>
          <w:rFonts w:ascii="Arial" w:hAnsi="Arial" w:cs="Arial"/>
          <w:b/>
          <w:color w:val="431D43"/>
          <w:sz w:val="36"/>
          <w:szCs w:val="36"/>
        </w:rPr>
      </w:pPr>
    </w:p>
    <w:p w:rsidR="00942024" w:rsidRPr="00942024" w:rsidRDefault="00942024" w:rsidP="00942024">
      <w:pPr>
        <w:rPr>
          <w:rFonts w:ascii="Arial" w:hAnsi="Arial" w:cs="Arial"/>
          <w:b/>
          <w:color w:val="431D43"/>
          <w:sz w:val="36"/>
          <w:szCs w:val="36"/>
        </w:rPr>
      </w:pPr>
      <w:r>
        <w:rPr>
          <w:rFonts w:ascii="Arial" w:hAnsi="Arial" w:cs="Arial"/>
          <w:b/>
          <w:color w:val="431D43"/>
          <w:sz w:val="36"/>
          <w:szCs w:val="36"/>
        </w:rPr>
        <w:t xml:space="preserve">Briefing Paper August </w:t>
      </w:r>
      <w:r w:rsidRPr="00942024">
        <w:rPr>
          <w:rFonts w:ascii="Arial" w:hAnsi="Arial" w:cs="Arial"/>
          <w:b/>
          <w:color w:val="431D43"/>
          <w:sz w:val="36"/>
          <w:szCs w:val="36"/>
        </w:rPr>
        <w:t xml:space="preserve">2018 </w:t>
      </w:r>
    </w:p>
    <w:p w:rsidR="00942024" w:rsidRDefault="00942024">
      <w:pPr>
        <w:rPr>
          <w:rFonts w:ascii="Arial" w:eastAsia="Arial" w:hAnsi="Arial" w:cs="Arial"/>
          <w:b/>
          <w:bCs/>
          <w:sz w:val="28"/>
          <w:szCs w:val="28"/>
        </w:rPr>
      </w:pPr>
    </w:p>
    <w:p w:rsidR="00942024" w:rsidRDefault="00942024" w:rsidP="00942024">
      <w:pPr>
        <w:rPr>
          <w:sz w:val="28"/>
          <w:szCs w:val="28"/>
        </w:rPr>
      </w:pPr>
      <w:r>
        <w:rPr>
          <w:rFonts w:ascii="Arial" w:eastAsia="Arial" w:hAnsi="Arial" w:cs="Arial"/>
          <w:b/>
          <w:bCs/>
          <w:sz w:val="28"/>
          <w:szCs w:val="28"/>
        </w:rPr>
        <w:t>This document is available in a range of formats. Please contact us with your requirements.</w:t>
      </w:r>
    </w:p>
    <w:p w:rsidR="00942024" w:rsidRDefault="00942024" w:rsidP="00381BEC">
      <w:pPr>
        <w:rPr>
          <w:rFonts w:ascii="Arial" w:eastAsia="Arial" w:hAnsi="Arial" w:cs="Arial"/>
          <w:b/>
          <w:bCs/>
          <w:sz w:val="28"/>
          <w:szCs w:val="28"/>
        </w:rPr>
      </w:pPr>
    </w:p>
    <w:p w:rsidR="00942024" w:rsidRPr="00942024" w:rsidRDefault="00942024" w:rsidP="00381BEC">
      <w:pPr>
        <w:rPr>
          <w:rFonts w:ascii="Arial" w:eastAsia="Arial" w:hAnsi="Arial" w:cs="Arial"/>
          <w:b/>
          <w:bCs/>
          <w:sz w:val="28"/>
          <w:szCs w:val="28"/>
        </w:rPr>
      </w:pPr>
      <w:r w:rsidRPr="00942024">
        <w:rPr>
          <w:rFonts w:ascii="Arial" w:hAnsi="Arial" w:cs="Arial"/>
          <w:b/>
          <w:color w:val="431D43"/>
          <w:sz w:val="36"/>
          <w:szCs w:val="36"/>
        </w:rPr>
        <w:t xml:space="preserve">The Right to Education </w:t>
      </w:r>
    </w:p>
    <w:p w:rsidR="00942024" w:rsidRPr="00942024" w:rsidRDefault="00942024" w:rsidP="00942024">
      <w:pPr>
        <w:rPr>
          <w:rFonts w:ascii="Arial" w:hAnsi="Arial" w:cs="Arial"/>
          <w:b/>
          <w:color w:val="431D43"/>
          <w:sz w:val="36"/>
          <w:szCs w:val="36"/>
        </w:rPr>
      </w:pPr>
      <w:r w:rsidRPr="00942024">
        <w:rPr>
          <w:rFonts w:ascii="Arial" w:hAnsi="Arial" w:cs="Arial"/>
          <w:b/>
          <w:color w:val="431D43"/>
          <w:sz w:val="36"/>
          <w:szCs w:val="36"/>
        </w:rPr>
        <w:t xml:space="preserve">The Implementation of the UNCRPD Concluding Observations in Northern Ireland. </w:t>
      </w:r>
    </w:p>
    <w:p w:rsidR="00355104" w:rsidRDefault="00355104">
      <w:pPr>
        <w:rPr>
          <w:sz w:val="28"/>
          <w:szCs w:val="28"/>
        </w:rPr>
      </w:pPr>
    </w:p>
    <w:p w:rsidR="00355104" w:rsidRDefault="00DB4BFF">
      <w:pPr>
        <w:rPr>
          <w:sz w:val="28"/>
          <w:szCs w:val="28"/>
        </w:rPr>
      </w:pPr>
      <w:r>
        <w:rPr>
          <w:rFonts w:ascii="Arial" w:eastAsia="Arial" w:hAnsi="Arial" w:cs="Arial"/>
          <w:sz w:val="28"/>
          <w:szCs w:val="28"/>
        </w:rPr>
        <w:t>There is a limited awareness of the importance of the UN Convention on the Rights of Persons with Disabilities (UNCRPD) in Northern Ireland, both by wider society and our key decision makers, but also by disabled people themselves.</w:t>
      </w:r>
    </w:p>
    <w:p w:rsidR="00355104" w:rsidRDefault="00DB4BFF">
      <w:pPr>
        <w:rPr>
          <w:sz w:val="28"/>
          <w:szCs w:val="28"/>
        </w:rPr>
      </w:pPr>
      <w:r>
        <w:rPr>
          <w:rFonts w:ascii="Arial" w:eastAsia="Arial" w:hAnsi="Arial" w:cs="Arial"/>
          <w:sz w:val="28"/>
          <w:szCs w:val="28"/>
        </w:rPr>
        <w:t> </w:t>
      </w:r>
    </w:p>
    <w:p w:rsidR="00355104" w:rsidRDefault="00DB4BFF">
      <w:pPr>
        <w:rPr>
          <w:sz w:val="28"/>
          <w:szCs w:val="28"/>
        </w:rPr>
      </w:pPr>
      <w:r>
        <w:rPr>
          <w:rFonts w:ascii="Arial" w:eastAsia="Arial" w:hAnsi="Arial" w:cs="Arial"/>
          <w:sz w:val="28"/>
          <w:szCs w:val="28"/>
        </w:rPr>
        <w:t>Therefore we have developed a series of briefing papers on the Concluding Observations that the U</w:t>
      </w:r>
      <w:r w:rsidR="00723BA9">
        <w:rPr>
          <w:rFonts w:ascii="Arial" w:eastAsia="Arial" w:hAnsi="Arial" w:cs="Arial"/>
          <w:sz w:val="28"/>
          <w:szCs w:val="28"/>
        </w:rPr>
        <w:t xml:space="preserve">nited </w:t>
      </w:r>
      <w:r>
        <w:rPr>
          <w:rFonts w:ascii="Arial" w:eastAsia="Arial" w:hAnsi="Arial" w:cs="Arial"/>
          <w:sz w:val="28"/>
          <w:szCs w:val="28"/>
        </w:rPr>
        <w:t>N</w:t>
      </w:r>
      <w:r w:rsidR="00723BA9">
        <w:rPr>
          <w:rFonts w:ascii="Arial" w:eastAsia="Arial" w:hAnsi="Arial" w:cs="Arial"/>
          <w:sz w:val="28"/>
          <w:szCs w:val="28"/>
        </w:rPr>
        <w:t>ations</w:t>
      </w:r>
      <w:r>
        <w:rPr>
          <w:rFonts w:ascii="Arial" w:eastAsia="Arial" w:hAnsi="Arial" w:cs="Arial"/>
          <w:sz w:val="28"/>
          <w:szCs w:val="28"/>
        </w:rPr>
        <w:t xml:space="preserve"> Committee on the Rights of Persons with Disabilities made in August 2017. </w:t>
      </w:r>
      <w:r w:rsidR="00CB750A">
        <w:rPr>
          <w:rFonts w:ascii="Arial" w:eastAsia="Arial" w:hAnsi="Arial" w:cs="Arial"/>
          <w:sz w:val="28"/>
          <w:szCs w:val="28"/>
        </w:rPr>
        <w:t xml:space="preserve"> This paper has been developed with the expertise from the Children’s Law Centre. </w:t>
      </w:r>
      <w:r>
        <w:rPr>
          <w:rFonts w:ascii="Arial" w:eastAsia="Arial" w:hAnsi="Arial" w:cs="Arial"/>
          <w:sz w:val="28"/>
          <w:szCs w:val="28"/>
        </w:rPr>
        <w:t xml:space="preserve"> Concluding Observations </w:t>
      </w:r>
      <w:r w:rsidR="00FC4519">
        <w:rPr>
          <w:rFonts w:ascii="Arial" w:eastAsia="Arial" w:hAnsi="Arial" w:cs="Arial"/>
          <w:sz w:val="28"/>
          <w:szCs w:val="28"/>
        </w:rPr>
        <w:t xml:space="preserve">are a summary of concerns </w:t>
      </w:r>
      <w:r w:rsidR="003D4C80">
        <w:rPr>
          <w:rFonts w:ascii="Arial" w:eastAsia="Arial" w:hAnsi="Arial" w:cs="Arial"/>
          <w:sz w:val="28"/>
          <w:szCs w:val="28"/>
        </w:rPr>
        <w:t xml:space="preserve">that the Committee has highlighted </w:t>
      </w:r>
      <w:r w:rsidR="00FC4519">
        <w:rPr>
          <w:rFonts w:ascii="Arial" w:eastAsia="Arial" w:hAnsi="Arial" w:cs="Arial"/>
          <w:sz w:val="28"/>
          <w:szCs w:val="28"/>
        </w:rPr>
        <w:t xml:space="preserve">about how the government is taking forward the </w:t>
      </w:r>
      <w:r w:rsidR="003D4C80">
        <w:rPr>
          <w:rFonts w:ascii="Arial" w:eastAsia="Arial" w:hAnsi="Arial" w:cs="Arial"/>
          <w:sz w:val="28"/>
          <w:szCs w:val="28"/>
        </w:rPr>
        <w:t xml:space="preserve">disability equality rights contained in the </w:t>
      </w:r>
      <w:r w:rsidR="00FC4519">
        <w:rPr>
          <w:rFonts w:ascii="Arial" w:eastAsia="Arial" w:hAnsi="Arial" w:cs="Arial"/>
          <w:sz w:val="28"/>
          <w:szCs w:val="28"/>
        </w:rPr>
        <w:t>UNCRPD</w:t>
      </w:r>
      <w:r>
        <w:rPr>
          <w:rFonts w:ascii="Arial" w:eastAsia="Arial" w:hAnsi="Arial" w:cs="Arial"/>
          <w:sz w:val="28"/>
          <w:szCs w:val="28"/>
        </w:rPr>
        <w:t>.  The Committee ha</w:t>
      </w:r>
      <w:r w:rsidR="00723BA9">
        <w:rPr>
          <w:rFonts w:ascii="Arial" w:eastAsia="Arial" w:hAnsi="Arial" w:cs="Arial"/>
          <w:sz w:val="28"/>
          <w:szCs w:val="28"/>
        </w:rPr>
        <w:t>s</w:t>
      </w:r>
      <w:r>
        <w:rPr>
          <w:rFonts w:ascii="Arial" w:eastAsia="Arial" w:hAnsi="Arial" w:cs="Arial"/>
          <w:sz w:val="28"/>
          <w:szCs w:val="28"/>
        </w:rPr>
        <w:t xml:space="preserve"> studied how the UNCRPD is being implemented in the UK and taken evidence from disabled people.  They have now told the State what it needs to do to ensure we enjoy the same rights as everyone else.</w:t>
      </w:r>
    </w:p>
    <w:p w:rsidR="00355104" w:rsidRDefault="00DB4BFF">
      <w:pPr>
        <w:rPr>
          <w:sz w:val="28"/>
          <w:szCs w:val="28"/>
        </w:rPr>
      </w:pPr>
      <w:r>
        <w:rPr>
          <w:rFonts w:ascii="Arial" w:eastAsia="Arial" w:hAnsi="Arial" w:cs="Arial"/>
          <w:sz w:val="28"/>
          <w:szCs w:val="28"/>
        </w:rPr>
        <w:t> </w:t>
      </w:r>
    </w:p>
    <w:p w:rsidR="00355104" w:rsidRDefault="00DB4BFF">
      <w:pPr>
        <w:rPr>
          <w:sz w:val="28"/>
          <w:szCs w:val="28"/>
        </w:rPr>
      </w:pPr>
      <w:r>
        <w:rPr>
          <w:rFonts w:ascii="Arial" w:eastAsia="Arial" w:hAnsi="Arial" w:cs="Arial"/>
          <w:sz w:val="28"/>
          <w:szCs w:val="28"/>
        </w:rPr>
        <w:t xml:space="preserve">Whilst the UNCRPD doesn't allow for any </w:t>
      </w:r>
      <w:r w:rsidR="00CA1A06">
        <w:rPr>
          <w:rFonts w:ascii="Arial" w:eastAsia="Arial" w:hAnsi="Arial" w:cs="Arial"/>
          <w:sz w:val="28"/>
          <w:szCs w:val="28"/>
        </w:rPr>
        <w:t xml:space="preserve">direct </w:t>
      </w:r>
      <w:r>
        <w:rPr>
          <w:rFonts w:ascii="Arial" w:eastAsia="Arial" w:hAnsi="Arial" w:cs="Arial"/>
          <w:sz w:val="28"/>
          <w:szCs w:val="28"/>
        </w:rPr>
        <w:t xml:space="preserve">sanctions to be taken against a government for non-compliance, </w:t>
      </w:r>
      <w:r w:rsidR="00CA1A06">
        <w:rPr>
          <w:rFonts w:ascii="Arial" w:eastAsia="Arial" w:hAnsi="Arial" w:cs="Arial"/>
          <w:sz w:val="28"/>
          <w:szCs w:val="28"/>
        </w:rPr>
        <w:t>it does provide a set of mi</w:t>
      </w:r>
      <w:r w:rsidR="00381BEC">
        <w:rPr>
          <w:rFonts w:ascii="Arial" w:eastAsia="Arial" w:hAnsi="Arial" w:cs="Arial"/>
          <w:sz w:val="28"/>
          <w:szCs w:val="28"/>
        </w:rPr>
        <w:t>n</w:t>
      </w:r>
      <w:r w:rsidR="00CA1A06">
        <w:rPr>
          <w:rFonts w:ascii="Arial" w:eastAsia="Arial" w:hAnsi="Arial" w:cs="Arial"/>
          <w:sz w:val="28"/>
          <w:szCs w:val="28"/>
        </w:rPr>
        <w:t>imum standards which the government has agreed to implement</w:t>
      </w:r>
      <w:r w:rsidR="00640345">
        <w:rPr>
          <w:rFonts w:ascii="Arial" w:eastAsia="Arial" w:hAnsi="Arial" w:cs="Arial"/>
          <w:sz w:val="28"/>
          <w:szCs w:val="28"/>
        </w:rPr>
        <w:t>.</w:t>
      </w:r>
      <w:r w:rsidR="00381BEC">
        <w:rPr>
          <w:rFonts w:ascii="Arial" w:eastAsia="Arial" w:hAnsi="Arial" w:cs="Arial"/>
          <w:sz w:val="28"/>
          <w:szCs w:val="28"/>
        </w:rPr>
        <w:t xml:space="preserve">  It can</w:t>
      </w:r>
      <w:r w:rsidR="00640345">
        <w:rPr>
          <w:rFonts w:ascii="Arial" w:eastAsia="Arial" w:hAnsi="Arial" w:cs="Arial"/>
          <w:sz w:val="28"/>
          <w:szCs w:val="28"/>
        </w:rPr>
        <w:t xml:space="preserve"> be used to support legal arguments</w:t>
      </w:r>
      <w:r w:rsidR="003D4C80">
        <w:rPr>
          <w:rFonts w:ascii="Arial" w:eastAsia="Arial" w:hAnsi="Arial" w:cs="Arial"/>
          <w:sz w:val="28"/>
          <w:szCs w:val="28"/>
        </w:rPr>
        <w:t xml:space="preserve"> and to interpret the law on</w:t>
      </w:r>
      <w:r w:rsidR="00CA1A06">
        <w:rPr>
          <w:rFonts w:ascii="Arial" w:eastAsia="Arial" w:hAnsi="Arial" w:cs="Arial"/>
          <w:sz w:val="28"/>
          <w:szCs w:val="28"/>
        </w:rPr>
        <w:t xml:space="preserve"> human rights</w:t>
      </w:r>
      <w:r w:rsidR="00381BEC">
        <w:rPr>
          <w:rFonts w:ascii="Arial" w:eastAsia="Arial" w:hAnsi="Arial" w:cs="Arial"/>
          <w:sz w:val="28"/>
          <w:szCs w:val="28"/>
        </w:rPr>
        <w:t xml:space="preserve"> within our court system</w:t>
      </w:r>
      <w:r w:rsidR="00CA1A06">
        <w:rPr>
          <w:rFonts w:ascii="Arial" w:eastAsia="Arial" w:hAnsi="Arial" w:cs="Arial"/>
          <w:sz w:val="28"/>
          <w:szCs w:val="28"/>
        </w:rPr>
        <w:t>.   I</w:t>
      </w:r>
      <w:r>
        <w:rPr>
          <w:rFonts w:ascii="Arial" w:eastAsia="Arial" w:hAnsi="Arial" w:cs="Arial"/>
          <w:sz w:val="28"/>
          <w:szCs w:val="28"/>
        </w:rPr>
        <w:t xml:space="preserve">ncreasing public awareness of it, and of the rights of people with disabilities, and why it matters, will enable us to push it up the agenda. This is turn may help to effect </w:t>
      </w:r>
      <w:r>
        <w:rPr>
          <w:rFonts w:ascii="Arial" w:eastAsia="Arial" w:hAnsi="Arial" w:cs="Arial"/>
          <w:sz w:val="28"/>
          <w:szCs w:val="28"/>
        </w:rPr>
        <w:lastRenderedPageBreak/>
        <w:t>positive change for people with disabilities in Northern Ireland using the UNCRPD as the vehicle</w:t>
      </w:r>
      <w:r w:rsidR="00381BEC">
        <w:rPr>
          <w:rFonts w:ascii="Arial" w:eastAsia="Arial" w:hAnsi="Arial" w:cs="Arial"/>
          <w:sz w:val="28"/>
          <w:szCs w:val="28"/>
        </w:rPr>
        <w:t xml:space="preserve">.  </w:t>
      </w:r>
      <w:r w:rsidR="00CA1A06">
        <w:rPr>
          <w:rFonts w:ascii="Arial" w:eastAsia="Arial" w:hAnsi="Arial" w:cs="Arial"/>
          <w:sz w:val="28"/>
          <w:szCs w:val="28"/>
        </w:rPr>
        <w:t xml:space="preserve"> </w:t>
      </w:r>
    </w:p>
    <w:p w:rsidR="00355104" w:rsidRDefault="00DB4BFF">
      <w:pPr>
        <w:rPr>
          <w:sz w:val="28"/>
          <w:szCs w:val="28"/>
        </w:rPr>
      </w:pPr>
      <w:r>
        <w:rPr>
          <w:rFonts w:ascii="Arial" w:eastAsia="Arial" w:hAnsi="Arial" w:cs="Arial"/>
          <w:sz w:val="28"/>
          <w:szCs w:val="28"/>
        </w:rPr>
        <w:t> </w:t>
      </w:r>
    </w:p>
    <w:p w:rsidR="00355104" w:rsidRDefault="00DB4BFF">
      <w:pPr>
        <w:rPr>
          <w:sz w:val="28"/>
          <w:szCs w:val="28"/>
        </w:rPr>
      </w:pPr>
      <w:r>
        <w:rPr>
          <w:rFonts w:ascii="Arial" w:eastAsia="Arial" w:hAnsi="Arial" w:cs="Arial"/>
          <w:sz w:val="28"/>
          <w:szCs w:val="28"/>
        </w:rPr>
        <w:t xml:space="preserve">This paper focuses on the United Nations Committee’s views on </w:t>
      </w:r>
      <w:r w:rsidRPr="003F5DF6">
        <w:rPr>
          <w:rFonts w:ascii="Arial" w:eastAsia="Arial" w:hAnsi="Arial" w:cs="Arial"/>
          <w:b/>
          <w:sz w:val="28"/>
          <w:szCs w:val="28"/>
        </w:rPr>
        <w:t>E</w:t>
      </w:r>
      <w:r w:rsidR="00CA1A06" w:rsidRPr="003F5DF6">
        <w:rPr>
          <w:rFonts w:ascii="Arial" w:eastAsia="Arial" w:hAnsi="Arial" w:cs="Arial"/>
          <w:b/>
          <w:sz w:val="28"/>
          <w:szCs w:val="28"/>
        </w:rPr>
        <w:t>ducation</w:t>
      </w:r>
      <w:r w:rsidRPr="003F5DF6">
        <w:rPr>
          <w:rFonts w:ascii="Arial" w:eastAsia="Arial" w:hAnsi="Arial" w:cs="Arial"/>
          <w:b/>
          <w:sz w:val="28"/>
          <w:szCs w:val="28"/>
        </w:rPr>
        <w:t xml:space="preserve"> (Article </w:t>
      </w:r>
      <w:r w:rsidR="00CA1A06" w:rsidRPr="003F5DF6">
        <w:rPr>
          <w:rFonts w:ascii="Arial" w:eastAsia="Arial" w:hAnsi="Arial" w:cs="Arial"/>
          <w:b/>
          <w:sz w:val="28"/>
          <w:szCs w:val="28"/>
        </w:rPr>
        <w:t>24</w:t>
      </w:r>
      <w:r w:rsidRPr="003F5DF6">
        <w:rPr>
          <w:rFonts w:ascii="Arial" w:eastAsia="Arial" w:hAnsi="Arial" w:cs="Arial"/>
          <w:b/>
          <w:sz w:val="28"/>
          <w:szCs w:val="28"/>
        </w:rPr>
        <w:t>)</w:t>
      </w:r>
      <w:r w:rsidR="00CE1734">
        <w:rPr>
          <w:rFonts w:ascii="Arial" w:eastAsia="Arial" w:hAnsi="Arial" w:cs="Arial"/>
          <w:sz w:val="28"/>
          <w:szCs w:val="28"/>
        </w:rPr>
        <w:t xml:space="preserve">.  </w:t>
      </w:r>
      <w:r>
        <w:rPr>
          <w:rFonts w:ascii="Arial" w:eastAsia="Arial" w:hAnsi="Arial" w:cs="Arial"/>
          <w:sz w:val="28"/>
          <w:szCs w:val="28"/>
        </w:rPr>
        <w:t xml:space="preserve"> </w:t>
      </w:r>
    </w:p>
    <w:p w:rsidR="00355104" w:rsidRDefault="00355104">
      <w:pPr>
        <w:rPr>
          <w:sz w:val="28"/>
          <w:szCs w:val="28"/>
        </w:rPr>
      </w:pPr>
    </w:p>
    <w:p w:rsidR="00355104" w:rsidRDefault="00DB4BFF">
      <w:pPr>
        <w:rPr>
          <w:sz w:val="28"/>
          <w:szCs w:val="28"/>
        </w:rPr>
      </w:pPr>
      <w:r>
        <w:rPr>
          <w:rFonts w:ascii="Arial" w:eastAsia="Arial" w:hAnsi="Arial" w:cs="Arial"/>
          <w:sz w:val="28"/>
          <w:szCs w:val="28"/>
        </w:rPr>
        <w:t>You can read more about our wo</w:t>
      </w:r>
      <w:r w:rsidR="00942024">
        <w:rPr>
          <w:rFonts w:ascii="Arial" w:eastAsia="Arial" w:hAnsi="Arial" w:cs="Arial"/>
          <w:sz w:val="28"/>
          <w:szCs w:val="28"/>
        </w:rPr>
        <w:t xml:space="preserve">rk on the UNCRPD on our </w:t>
      </w:r>
      <w:hyperlink r:id="rId10" w:history="1">
        <w:r w:rsidR="00942024" w:rsidRPr="00942024">
          <w:rPr>
            <w:rStyle w:val="Hyperlink"/>
            <w:rFonts w:ascii="Arial" w:eastAsia="Arial" w:hAnsi="Arial" w:cs="Arial"/>
            <w:sz w:val="28"/>
            <w:szCs w:val="28"/>
          </w:rPr>
          <w:t>website</w:t>
        </w:r>
      </w:hyperlink>
      <w:r w:rsidR="00942024">
        <w:rPr>
          <w:rFonts w:ascii="Arial" w:eastAsia="Arial" w:hAnsi="Arial" w:cs="Arial"/>
          <w:sz w:val="28"/>
          <w:szCs w:val="28"/>
        </w:rPr>
        <w:t xml:space="preserve">. </w:t>
      </w:r>
    </w:p>
    <w:p w:rsidR="00355104" w:rsidRDefault="00DB4BFF">
      <w:pPr>
        <w:rPr>
          <w:sz w:val="28"/>
          <w:szCs w:val="28"/>
        </w:rPr>
      </w:pPr>
      <w:r>
        <w:rPr>
          <w:rFonts w:ascii="Arial" w:eastAsia="Arial" w:hAnsi="Arial" w:cs="Arial"/>
          <w:sz w:val="28"/>
          <w:szCs w:val="28"/>
        </w:rPr>
        <w:t> </w:t>
      </w:r>
    </w:p>
    <w:p w:rsidR="00942024" w:rsidRPr="00942024" w:rsidRDefault="00942024" w:rsidP="00CB750A">
      <w:pPr>
        <w:rPr>
          <w:rFonts w:ascii="Arial" w:hAnsi="Arial" w:cs="Arial"/>
          <w:b/>
          <w:color w:val="431D43"/>
          <w:sz w:val="32"/>
          <w:szCs w:val="32"/>
        </w:rPr>
      </w:pPr>
      <w:r w:rsidRPr="00942024">
        <w:rPr>
          <w:rFonts w:ascii="Arial" w:hAnsi="Arial" w:cs="Arial"/>
          <w:b/>
          <w:color w:val="431D43"/>
          <w:sz w:val="32"/>
          <w:szCs w:val="32"/>
        </w:rPr>
        <w:t>Introduction</w:t>
      </w:r>
    </w:p>
    <w:p w:rsidR="00355104" w:rsidRDefault="00355104">
      <w:pPr>
        <w:rPr>
          <w:sz w:val="28"/>
          <w:szCs w:val="28"/>
        </w:rPr>
      </w:pPr>
    </w:p>
    <w:p w:rsidR="00355104" w:rsidRDefault="00DB4BFF">
      <w:pPr>
        <w:rPr>
          <w:sz w:val="28"/>
          <w:szCs w:val="28"/>
        </w:rPr>
      </w:pPr>
      <w:r>
        <w:rPr>
          <w:rFonts w:ascii="Arial" w:eastAsia="Arial" w:hAnsi="Arial" w:cs="Arial"/>
          <w:b/>
          <w:bCs/>
          <w:sz w:val="28"/>
          <w:szCs w:val="28"/>
        </w:rPr>
        <w:t xml:space="preserve">Article </w:t>
      </w:r>
      <w:r w:rsidR="00640345">
        <w:rPr>
          <w:rFonts w:ascii="Arial" w:eastAsia="Arial" w:hAnsi="Arial" w:cs="Arial"/>
          <w:b/>
          <w:bCs/>
          <w:sz w:val="28"/>
          <w:szCs w:val="28"/>
        </w:rPr>
        <w:t>24</w:t>
      </w:r>
      <w:r>
        <w:rPr>
          <w:rFonts w:ascii="Arial" w:eastAsia="Arial" w:hAnsi="Arial" w:cs="Arial"/>
          <w:b/>
          <w:bCs/>
          <w:sz w:val="28"/>
          <w:szCs w:val="28"/>
        </w:rPr>
        <w:t>: The Right to E</w:t>
      </w:r>
      <w:r w:rsidR="00640345">
        <w:rPr>
          <w:rFonts w:ascii="Arial" w:eastAsia="Arial" w:hAnsi="Arial" w:cs="Arial"/>
          <w:b/>
          <w:bCs/>
          <w:sz w:val="28"/>
          <w:szCs w:val="28"/>
        </w:rPr>
        <w:t>ducation</w:t>
      </w:r>
      <w:r w:rsidR="00CE1734">
        <w:rPr>
          <w:rFonts w:ascii="Arial" w:eastAsia="Arial" w:hAnsi="Arial" w:cs="Arial"/>
          <w:b/>
          <w:bCs/>
          <w:sz w:val="28"/>
          <w:szCs w:val="28"/>
        </w:rPr>
        <w:t xml:space="preserve"> </w:t>
      </w:r>
    </w:p>
    <w:p w:rsidR="00355104" w:rsidRDefault="00DB4BFF">
      <w:pPr>
        <w:rPr>
          <w:sz w:val="28"/>
          <w:szCs w:val="28"/>
        </w:rPr>
      </w:pPr>
      <w:r>
        <w:rPr>
          <w:rFonts w:ascii="Arial" w:eastAsia="Arial" w:hAnsi="Arial" w:cs="Arial"/>
          <w:sz w:val="28"/>
          <w:szCs w:val="28"/>
        </w:rPr>
        <w:t> </w:t>
      </w:r>
    </w:p>
    <w:p w:rsidR="00355104" w:rsidRDefault="00CE1734">
      <w:pPr>
        <w:rPr>
          <w:sz w:val="28"/>
          <w:szCs w:val="28"/>
        </w:rPr>
      </w:pPr>
      <w:r>
        <w:rPr>
          <w:rFonts w:ascii="Arial" w:eastAsia="Arial" w:hAnsi="Arial" w:cs="Arial"/>
          <w:sz w:val="28"/>
          <w:szCs w:val="28"/>
        </w:rPr>
        <w:t>R</w:t>
      </w:r>
      <w:r w:rsidR="00262382">
        <w:rPr>
          <w:rFonts w:ascii="Arial" w:eastAsia="Arial" w:hAnsi="Arial" w:cs="Arial"/>
          <w:sz w:val="28"/>
          <w:szCs w:val="28"/>
        </w:rPr>
        <w:t xml:space="preserve">espect for the </w:t>
      </w:r>
      <w:r>
        <w:rPr>
          <w:rFonts w:ascii="Arial" w:eastAsia="Arial" w:hAnsi="Arial" w:cs="Arial"/>
          <w:sz w:val="28"/>
          <w:szCs w:val="28"/>
        </w:rPr>
        <w:t xml:space="preserve">human </w:t>
      </w:r>
      <w:r w:rsidR="00262382">
        <w:rPr>
          <w:rFonts w:ascii="Arial" w:eastAsia="Arial" w:hAnsi="Arial" w:cs="Arial"/>
          <w:sz w:val="28"/>
          <w:szCs w:val="28"/>
        </w:rPr>
        <w:t>right to education is</w:t>
      </w:r>
      <w:r w:rsidR="00DB4BFF">
        <w:rPr>
          <w:rFonts w:ascii="Arial" w:eastAsia="Arial" w:hAnsi="Arial" w:cs="Arial"/>
          <w:sz w:val="28"/>
          <w:szCs w:val="28"/>
        </w:rPr>
        <w:t xml:space="preserve"> essential to </w:t>
      </w:r>
      <w:r w:rsidR="00262382">
        <w:rPr>
          <w:rFonts w:ascii="Arial" w:eastAsia="Arial" w:hAnsi="Arial" w:cs="Arial"/>
          <w:sz w:val="28"/>
          <w:szCs w:val="28"/>
        </w:rPr>
        <w:t xml:space="preserve">enabling </w:t>
      </w:r>
      <w:r w:rsidR="00DB4BFF">
        <w:rPr>
          <w:rFonts w:ascii="Arial" w:eastAsia="Arial" w:hAnsi="Arial" w:cs="Arial"/>
          <w:sz w:val="28"/>
          <w:szCs w:val="28"/>
        </w:rPr>
        <w:t xml:space="preserve">the </w:t>
      </w:r>
      <w:r w:rsidR="00640345">
        <w:rPr>
          <w:rFonts w:ascii="Arial" w:eastAsia="Arial" w:hAnsi="Arial" w:cs="Arial"/>
          <w:sz w:val="28"/>
          <w:szCs w:val="28"/>
        </w:rPr>
        <w:t>realisation</w:t>
      </w:r>
      <w:r w:rsidR="00DB4BFF">
        <w:rPr>
          <w:rFonts w:ascii="Arial" w:eastAsia="Arial" w:hAnsi="Arial" w:cs="Arial"/>
          <w:sz w:val="28"/>
          <w:szCs w:val="28"/>
        </w:rPr>
        <w:t xml:space="preserve"> of all other human rights </w:t>
      </w:r>
      <w:r w:rsidR="00640345">
        <w:rPr>
          <w:rFonts w:ascii="Arial" w:eastAsia="Arial" w:hAnsi="Arial" w:cs="Arial"/>
          <w:sz w:val="28"/>
          <w:szCs w:val="28"/>
        </w:rPr>
        <w:t>protected</w:t>
      </w:r>
      <w:r w:rsidR="00DB4BFF">
        <w:rPr>
          <w:rFonts w:ascii="Arial" w:eastAsia="Arial" w:hAnsi="Arial" w:cs="Arial"/>
          <w:sz w:val="28"/>
          <w:szCs w:val="28"/>
        </w:rPr>
        <w:t xml:space="preserve"> within the UNCRPD such as, </w:t>
      </w:r>
      <w:r w:rsidR="00612F62">
        <w:rPr>
          <w:rFonts w:ascii="Arial" w:eastAsia="Arial" w:hAnsi="Arial" w:cs="Arial"/>
          <w:sz w:val="28"/>
          <w:szCs w:val="28"/>
        </w:rPr>
        <w:t xml:space="preserve">the rights of children with disabilities (Article 7), </w:t>
      </w:r>
      <w:r w:rsidR="00DB4BFF">
        <w:rPr>
          <w:rFonts w:ascii="Arial" w:eastAsia="Arial" w:hAnsi="Arial" w:cs="Arial"/>
          <w:sz w:val="28"/>
          <w:szCs w:val="28"/>
        </w:rPr>
        <w:t xml:space="preserve">Employment (Article 27) </w:t>
      </w:r>
      <w:r w:rsidR="00640345">
        <w:rPr>
          <w:rFonts w:ascii="Arial" w:eastAsia="Arial" w:hAnsi="Arial" w:cs="Arial"/>
          <w:sz w:val="28"/>
          <w:szCs w:val="28"/>
        </w:rPr>
        <w:t xml:space="preserve">and Health (Article 25) </w:t>
      </w:r>
      <w:r w:rsidR="00DB4BFF">
        <w:rPr>
          <w:rFonts w:ascii="Arial" w:eastAsia="Arial" w:hAnsi="Arial" w:cs="Arial"/>
          <w:sz w:val="28"/>
          <w:szCs w:val="28"/>
        </w:rPr>
        <w:t xml:space="preserve">for example.  </w:t>
      </w:r>
    </w:p>
    <w:p w:rsidR="00355104" w:rsidRDefault="00355104">
      <w:pPr>
        <w:rPr>
          <w:sz w:val="28"/>
          <w:szCs w:val="28"/>
        </w:rPr>
      </w:pPr>
    </w:p>
    <w:p w:rsidR="00355104" w:rsidRDefault="00DB4BFF">
      <w:pPr>
        <w:rPr>
          <w:sz w:val="28"/>
          <w:szCs w:val="28"/>
        </w:rPr>
      </w:pPr>
      <w:r>
        <w:rPr>
          <w:rFonts w:ascii="Arial" w:eastAsia="Arial" w:hAnsi="Arial" w:cs="Arial"/>
          <w:b/>
          <w:bCs/>
          <w:sz w:val="28"/>
          <w:szCs w:val="28"/>
        </w:rPr>
        <w:t>Situation in Northern Ireland</w:t>
      </w:r>
    </w:p>
    <w:p w:rsidR="00355104" w:rsidRDefault="00355104">
      <w:pPr>
        <w:rPr>
          <w:sz w:val="28"/>
          <w:szCs w:val="28"/>
        </w:rPr>
      </w:pPr>
    </w:p>
    <w:p w:rsidR="00F27BCB" w:rsidRDefault="00F27BCB" w:rsidP="00F27BCB">
      <w:pPr>
        <w:rPr>
          <w:rFonts w:ascii="Arial" w:eastAsia="Arial" w:hAnsi="Arial" w:cs="Arial"/>
          <w:sz w:val="28"/>
          <w:szCs w:val="28"/>
        </w:rPr>
      </w:pPr>
      <w:r>
        <w:rPr>
          <w:rFonts w:ascii="Arial" w:eastAsia="Arial" w:hAnsi="Arial" w:cs="Arial"/>
          <w:sz w:val="28"/>
          <w:szCs w:val="28"/>
        </w:rPr>
        <w:t xml:space="preserve">Effective implementation of the UNCRPD means that all disabled people in the UK should </w:t>
      </w:r>
      <w:r w:rsidR="00CE1734">
        <w:rPr>
          <w:rFonts w:ascii="Arial" w:eastAsia="Arial" w:hAnsi="Arial" w:cs="Arial"/>
          <w:sz w:val="28"/>
          <w:szCs w:val="28"/>
        </w:rPr>
        <w:t xml:space="preserve">enjoy their right to education at all levels free from discrimination and on the basis of equality of opportunity.  </w:t>
      </w:r>
    </w:p>
    <w:p w:rsidR="00612F62" w:rsidRDefault="00612F62" w:rsidP="00F27BCB">
      <w:pPr>
        <w:rPr>
          <w:sz w:val="28"/>
          <w:szCs w:val="28"/>
        </w:rPr>
      </w:pPr>
    </w:p>
    <w:p w:rsidR="00355104" w:rsidRDefault="00DB4BFF">
      <w:pPr>
        <w:rPr>
          <w:sz w:val="28"/>
          <w:szCs w:val="28"/>
        </w:rPr>
      </w:pPr>
      <w:r>
        <w:rPr>
          <w:rFonts w:ascii="Arial" w:eastAsia="Arial" w:hAnsi="Arial" w:cs="Arial"/>
          <w:sz w:val="28"/>
          <w:szCs w:val="28"/>
        </w:rPr>
        <w:t>Northern Ireland has different disability equality laws in relation to the treatment of disabled people than in other areas of the UK due to the fact that our disability equality law is the responsibility of the Northern Ireland Assembly. </w:t>
      </w:r>
    </w:p>
    <w:p w:rsidR="00355104" w:rsidRDefault="00355104">
      <w:pPr>
        <w:rPr>
          <w:sz w:val="28"/>
          <w:szCs w:val="28"/>
        </w:rPr>
      </w:pPr>
    </w:p>
    <w:p w:rsidR="00355104" w:rsidRDefault="00DB4BFF">
      <w:pPr>
        <w:rPr>
          <w:rFonts w:ascii="Arial" w:eastAsia="Arial" w:hAnsi="Arial" w:cs="Arial"/>
          <w:sz w:val="28"/>
          <w:szCs w:val="28"/>
        </w:rPr>
      </w:pPr>
      <w:r>
        <w:rPr>
          <w:rFonts w:ascii="Arial" w:eastAsia="Arial" w:hAnsi="Arial" w:cs="Arial"/>
          <w:sz w:val="28"/>
          <w:szCs w:val="28"/>
        </w:rPr>
        <w:t>The Disability Discrimination Act 1995 (commonly referred to as, the DDA) is an Act of the Parliament of the United Kingdom and has now been replaced by the Equality Act 2010 in all nations of the UK except here in Northern Ireland. </w:t>
      </w:r>
      <w:r w:rsidR="00612F62">
        <w:rPr>
          <w:rFonts w:ascii="Arial" w:eastAsia="Arial" w:hAnsi="Arial" w:cs="Arial"/>
          <w:sz w:val="28"/>
          <w:szCs w:val="28"/>
        </w:rPr>
        <w:t>The Equality Act</w:t>
      </w:r>
      <w:r w:rsidR="00BB75F4">
        <w:rPr>
          <w:rFonts w:ascii="Arial" w:eastAsia="Arial" w:hAnsi="Arial" w:cs="Arial"/>
          <w:sz w:val="28"/>
          <w:szCs w:val="28"/>
        </w:rPr>
        <w:t xml:space="preserve"> encompasses protections from discrimination in a wide range of are</w:t>
      </w:r>
      <w:r w:rsidR="00F27BCB">
        <w:rPr>
          <w:rFonts w:ascii="Arial" w:eastAsia="Arial" w:hAnsi="Arial" w:cs="Arial"/>
          <w:sz w:val="28"/>
          <w:szCs w:val="28"/>
        </w:rPr>
        <w:t>a</w:t>
      </w:r>
      <w:r w:rsidR="00BB75F4">
        <w:rPr>
          <w:rFonts w:ascii="Arial" w:eastAsia="Arial" w:hAnsi="Arial" w:cs="Arial"/>
          <w:sz w:val="28"/>
          <w:szCs w:val="28"/>
        </w:rPr>
        <w:t xml:space="preserve">s </w:t>
      </w:r>
      <w:r w:rsidR="00F27BCB">
        <w:rPr>
          <w:rFonts w:ascii="Arial" w:eastAsia="Arial" w:hAnsi="Arial" w:cs="Arial"/>
          <w:sz w:val="28"/>
          <w:szCs w:val="28"/>
        </w:rPr>
        <w:t xml:space="preserve">which may impact within the education system </w:t>
      </w:r>
      <w:r w:rsidR="00BB75F4">
        <w:rPr>
          <w:rFonts w:ascii="Arial" w:eastAsia="Arial" w:hAnsi="Arial" w:cs="Arial"/>
          <w:sz w:val="28"/>
          <w:szCs w:val="28"/>
        </w:rPr>
        <w:t xml:space="preserve">including </w:t>
      </w:r>
      <w:r w:rsidR="00612F62">
        <w:rPr>
          <w:rFonts w:ascii="Arial" w:eastAsia="Arial" w:hAnsi="Arial" w:cs="Arial"/>
          <w:sz w:val="28"/>
          <w:szCs w:val="28"/>
        </w:rPr>
        <w:t xml:space="preserve">for example </w:t>
      </w:r>
      <w:r w:rsidR="00BB75F4">
        <w:rPr>
          <w:rFonts w:ascii="Arial" w:eastAsia="Arial" w:hAnsi="Arial" w:cs="Arial"/>
          <w:sz w:val="28"/>
          <w:szCs w:val="28"/>
        </w:rPr>
        <w:t xml:space="preserve">race, sex, sexual orientation and employment.  In Northern Ireland we continue to have separate pieces of legislation for all of these areas which means our </w:t>
      </w:r>
      <w:r w:rsidR="00F27BCB">
        <w:rPr>
          <w:rFonts w:ascii="Arial" w:eastAsia="Arial" w:hAnsi="Arial" w:cs="Arial"/>
          <w:sz w:val="28"/>
          <w:szCs w:val="28"/>
        </w:rPr>
        <w:t xml:space="preserve">legal </w:t>
      </w:r>
      <w:r w:rsidR="00BB75F4">
        <w:rPr>
          <w:rFonts w:ascii="Arial" w:eastAsia="Arial" w:hAnsi="Arial" w:cs="Arial"/>
          <w:sz w:val="28"/>
          <w:szCs w:val="28"/>
        </w:rPr>
        <w:t>syste</w:t>
      </w:r>
      <w:r w:rsidR="00612F62">
        <w:rPr>
          <w:rFonts w:ascii="Arial" w:eastAsia="Arial" w:hAnsi="Arial" w:cs="Arial"/>
          <w:sz w:val="28"/>
          <w:szCs w:val="28"/>
        </w:rPr>
        <w:t xml:space="preserve">m is more complex, </w:t>
      </w:r>
      <w:r w:rsidR="00BB75F4">
        <w:rPr>
          <w:rFonts w:ascii="Arial" w:eastAsia="Arial" w:hAnsi="Arial" w:cs="Arial"/>
          <w:sz w:val="28"/>
          <w:szCs w:val="28"/>
        </w:rPr>
        <w:t>less accessible</w:t>
      </w:r>
      <w:r w:rsidR="00612F62">
        <w:rPr>
          <w:rFonts w:ascii="Arial" w:eastAsia="Arial" w:hAnsi="Arial" w:cs="Arial"/>
          <w:sz w:val="28"/>
          <w:szCs w:val="28"/>
        </w:rPr>
        <w:t xml:space="preserve"> and in some cases affords weaker protections</w:t>
      </w:r>
      <w:r w:rsidR="00BB75F4">
        <w:rPr>
          <w:rFonts w:ascii="Arial" w:eastAsia="Arial" w:hAnsi="Arial" w:cs="Arial"/>
          <w:sz w:val="28"/>
          <w:szCs w:val="28"/>
        </w:rPr>
        <w:t xml:space="preserve">.  </w:t>
      </w:r>
    </w:p>
    <w:p w:rsidR="0063022F" w:rsidRDefault="0063022F">
      <w:pPr>
        <w:rPr>
          <w:rFonts w:ascii="Arial" w:eastAsia="Arial" w:hAnsi="Arial" w:cs="Arial"/>
          <w:sz w:val="28"/>
          <w:szCs w:val="28"/>
        </w:rPr>
      </w:pPr>
    </w:p>
    <w:p w:rsidR="0063022F" w:rsidRDefault="00F24D52">
      <w:pPr>
        <w:rPr>
          <w:rFonts w:ascii="Arial" w:eastAsia="Arial" w:hAnsi="Arial" w:cs="Arial"/>
          <w:sz w:val="28"/>
          <w:szCs w:val="28"/>
        </w:rPr>
      </w:pPr>
      <w:r>
        <w:rPr>
          <w:rFonts w:ascii="Arial" w:eastAsia="Arial" w:hAnsi="Arial" w:cs="Arial"/>
          <w:sz w:val="28"/>
          <w:szCs w:val="28"/>
        </w:rPr>
        <w:t xml:space="preserve">The Special Educational Needs and Disability (NI) Order 2015 (SENDO) governs protection from disability discrimination in Education and it is linked to the DDA definition of disability.  </w:t>
      </w:r>
      <w:r w:rsidR="00BB75F4">
        <w:rPr>
          <w:rFonts w:ascii="Arial" w:eastAsia="Arial" w:hAnsi="Arial" w:cs="Arial"/>
          <w:sz w:val="28"/>
          <w:szCs w:val="28"/>
        </w:rPr>
        <w:t xml:space="preserve">The main impact for education rights is that in relation to protection from disability discrimination for children and young people, the law in Northern Ireland is significantly out of step with the law in the rest of the UK and the legal protections are </w:t>
      </w:r>
      <w:r w:rsidR="00BB75F4">
        <w:rPr>
          <w:rFonts w:ascii="Arial" w:eastAsia="Arial" w:hAnsi="Arial" w:cs="Arial"/>
          <w:sz w:val="28"/>
          <w:szCs w:val="28"/>
        </w:rPr>
        <w:lastRenderedPageBreak/>
        <w:t xml:space="preserve">weaker than they are in the rest of the UK.  </w:t>
      </w:r>
      <w:r w:rsidR="00F27BCB">
        <w:rPr>
          <w:rFonts w:ascii="Arial" w:eastAsia="Arial" w:hAnsi="Arial" w:cs="Arial"/>
          <w:sz w:val="28"/>
          <w:szCs w:val="28"/>
        </w:rPr>
        <w:t xml:space="preserve">This creates a barrier to access to justice in education cases.  </w:t>
      </w:r>
      <w:r w:rsidR="00DB4D28">
        <w:rPr>
          <w:rFonts w:ascii="Arial" w:eastAsia="Arial" w:hAnsi="Arial" w:cs="Arial"/>
          <w:sz w:val="28"/>
          <w:szCs w:val="28"/>
        </w:rPr>
        <w:t>Further the remedies available d</w:t>
      </w:r>
      <w:r w:rsidR="00F27BCB">
        <w:rPr>
          <w:rFonts w:ascii="Arial" w:eastAsia="Arial" w:hAnsi="Arial" w:cs="Arial"/>
          <w:sz w:val="28"/>
          <w:szCs w:val="28"/>
        </w:rPr>
        <w:t xml:space="preserve">o not reflect the </w:t>
      </w:r>
      <w:r w:rsidR="00612F62">
        <w:rPr>
          <w:rFonts w:ascii="Arial" w:eastAsia="Arial" w:hAnsi="Arial" w:cs="Arial"/>
          <w:sz w:val="28"/>
          <w:szCs w:val="28"/>
        </w:rPr>
        <w:t xml:space="preserve">range and </w:t>
      </w:r>
      <w:r w:rsidR="00F27BCB">
        <w:rPr>
          <w:rFonts w:ascii="Arial" w:eastAsia="Arial" w:hAnsi="Arial" w:cs="Arial"/>
          <w:sz w:val="28"/>
          <w:szCs w:val="28"/>
        </w:rPr>
        <w:t xml:space="preserve">severity of the impacts which a child may suffer at school, or when excluded from school as a result of </w:t>
      </w:r>
      <w:r w:rsidR="00612F62">
        <w:rPr>
          <w:rFonts w:ascii="Arial" w:eastAsia="Arial" w:hAnsi="Arial" w:cs="Arial"/>
          <w:sz w:val="28"/>
          <w:szCs w:val="28"/>
        </w:rPr>
        <w:t xml:space="preserve">disability </w:t>
      </w:r>
      <w:r w:rsidR="00F27BCB">
        <w:rPr>
          <w:rFonts w:ascii="Arial" w:eastAsia="Arial" w:hAnsi="Arial" w:cs="Arial"/>
          <w:sz w:val="28"/>
          <w:szCs w:val="28"/>
        </w:rPr>
        <w:t xml:space="preserve">discrimination e.g. compensation is not available for disability discrimination by a school.  </w:t>
      </w:r>
    </w:p>
    <w:p w:rsidR="00BB75F4" w:rsidRDefault="00BB75F4">
      <w:pPr>
        <w:rPr>
          <w:rFonts w:ascii="Arial" w:eastAsia="Arial" w:hAnsi="Arial" w:cs="Arial"/>
          <w:sz w:val="28"/>
          <w:szCs w:val="28"/>
        </w:rPr>
      </w:pPr>
    </w:p>
    <w:p w:rsidR="00BB75F4" w:rsidRDefault="00BB75F4">
      <w:pPr>
        <w:rPr>
          <w:rFonts w:ascii="Arial" w:eastAsia="Arial" w:hAnsi="Arial" w:cs="Arial"/>
          <w:sz w:val="28"/>
          <w:szCs w:val="28"/>
        </w:rPr>
      </w:pPr>
      <w:r>
        <w:rPr>
          <w:rFonts w:ascii="Arial" w:eastAsia="Arial" w:hAnsi="Arial" w:cs="Arial"/>
          <w:sz w:val="28"/>
          <w:szCs w:val="28"/>
        </w:rPr>
        <w:t xml:space="preserve">Areas of concern which a range of stakeholders routinely report are that children with disabilities are unlawfully excluded from school, placed on reduced time-tables, isolated from peers, </w:t>
      </w:r>
      <w:r w:rsidR="00771C6C">
        <w:rPr>
          <w:rFonts w:ascii="Arial" w:eastAsia="Arial" w:hAnsi="Arial" w:cs="Arial"/>
          <w:sz w:val="28"/>
          <w:szCs w:val="28"/>
        </w:rPr>
        <w:t xml:space="preserve">subjected to bullying, </w:t>
      </w:r>
      <w:r>
        <w:rPr>
          <w:rFonts w:ascii="Arial" w:eastAsia="Arial" w:hAnsi="Arial" w:cs="Arial"/>
          <w:sz w:val="28"/>
          <w:szCs w:val="28"/>
        </w:rPr>
        <w:t>excluded from school trips and activities</w:t>
      </w:r>
      <w:r w:rsidR="00612F62">
        <w:rPr>
          <w:rFonts w:ascii="Arial" w:eastAsia="Arial" w:hAnsi="Arial" w:cs="Arial"/>
          <w:sz w:val="28"/>
          <w:szCs w:val="28"/>
        </w:rPr>
        <w:t xml:space="preserve"> and</w:t>
      </w:r>
      <w:r>
        <w:rPr>
          <w:rFonts w:ascii="Arial" w:eastAsia="Arial" w:hAnsi="Arial" w:cs="Arial"/>
          <w:sz w:val="28"/>
          <w:szCs w:val="28"/>
        </w:rPr>
        <w:t xml:space="preserve"> punished for minor behaviours which are connected to their disabilities</w:t>
      </w:r>
      <w:r w:rsidR="0046043D">
        <w:rPr>
          <w:rFonts w:ascii="Arial" w:eastAsia="Arial" w:hAnsi="Arial" w:cs="Arial"/>
          <w:sz w:val="28"/>
          <w:szCs w:val="28"/>
        </w:rPr>
        <w:t xml:space="preserve">.  Reasonable adjustments and suitable special educational </w:t>
      </w:r>
      <w:r>
        <w:rPr>
          <w:rFonts w:ascii="Arial" w:eastAsia="Arial" w:hAnsi="Arial" w:cs="Arial"/>
          <w:sz w:val="28"/>
          <w:szCs w:val="28"/>
        </w:rPr>
        <w:t>support for children with disabilities</w:t>
      </w:r>
      <w:r w:rsidR="0046043D">
        <w:rPr>
          <w:rFonts w:ascii="Arial" w:eastAsia="Arial" w:hAnsi="Arial" w:cs="Arial"/>
          <w:sz w:val="28"/>
          <w:szCs w:val="28"/>
        </w:rPr>
        <w:t xml:space="preserve"> are</w:t>
      </w:r>
      <w:r>
        <w:rPr>
          <w:rFonts w:ascii="Arial" w:eastAsia="Arial" w:hAnsi="Arial" w:cs="Arial"/>
          <w:sz w:val="28"/>
          <w:szCs w:val="28"/>
        </w:rPr>
        <w:t xml:space="preserve"> </w:t>
      </w:r>
      <w:r w:rsidR="00612F62">
        <w:rPr>
          <w:rFonts w:ascii="Arial" w:eastAsia="Arial" w:hAnsi="Arial" w:cs="Arial"/>
          <w:sz w:val="28"/>
          <w:szCs w:val="28"/>
        </w:rPr>
        <w:t xml:space="preserve">often </w:t>
      </w:r>
      <w:r w:rsidR="0046043D">
        <w:rPr>
          <w:rFonts w:ascii="Arial" w:eastAsia="Arial" w:hAnsi="Arial" w:cs="Arial"/>
          <w:sz w:val="28"/>
          <w:szCs w:val="28"/>
        </w:rPr>
        <w:t>inadequate</w:t>
      </w:r>
      <w:r w:rsidR="00612F62">
        <w:rPr>
          <w:rFonts w:ascii="Arial" w:eastAsia="Arial" w:hAnsi="Arial" w:cs="Arial"/>
          <w:sz w:val="28"/>
          <w:szCs w:val="28"/>
        </w:rPr>
        <w:t xml:space="preserve"> in such cases.  Educators report to stakeholders that they would benefit from</w:t>
      </w:r>
      <w:r w:rsidR="0046043D">
        <w:rPr>
          <w:rFonts w:ascii="Arial" w:eastAsia="Arial" w:hAnsi="Arial" w:cs="Arial"/>
          <w:sz w:val="28"/>
          <w:szCs w:val="28"/>
        </w:rPr>
        <w:t xml:space="preserve"> improved support and training to enable them to deliver education in a </w:t>
      </w:r>
      <w:r w:rsidR="00612F62">
        <w:rPr>
          <w:rFonts w:ascii="Arial" w:eastAsia="Arial" w:hAnsi="Arial" w:cs="Arial"/>
          <w:sz w:val="28"/>
          <w:szCs w:val="28"/>
        </w:rPr>
        <w:t>manner which resects all of the rights of disabled people</w:t>
      </w:r>
      <w:r w:rsidR="0046043D">
        <w:rPr>
          <w:rFonts w:ascii="Arial" w:eastAsia="Arial" w:hAnsi="Arial" w:cs="Arial"/>
          <w:sz w:val="28"/>
          <w:szCs w:val="28"/>
        </w:rPr>
        <w:t xml:space="preserve">.  </w:t>
      </w:r>
    </w:p>
    <w:p w:rsidR="00E37588" w:rsidRDefault="00E37588">
      <w:pPr>
        <w:rPr>
          <w:rFonts w:ascii="Arial" w:eastAsia="Arial" w:hAnsi="Arial" w:cs="Arial"/>
          <w:sz w:val="28"/>
          <w:szCs w:val="28"/>
        </w:rPr>
      </w:pPr>
    </w:p>
    <w:p w:rsidR="00E37588" w:rsidRDefault="00E37588">
      <w:pPr>
        <w:rPr>
          <w:rFonts w:ascii="Arial" w:eastAsia="Arial" w:hAnsi="Arial" w:cs="Arial"/>
          <w:sz w:val="28"/>
          <w:szCs w:val="28"/>
        </w:rPr>
      </w:pPr>
      <w:r>
        <w:rPr>
          <w:rFonts w:ascii="Arial" w:eastAsia="Arial" w:hAnsi="Arial" w:cs="Arial"/>
          <w:sz w:val="28"/>
          <w:szCs w:val="28"/>
        </w:rPr>
        <w:t xml:space="preserve">Further, </w:t>
      </w:r>
      <w:r w:rsidR="00131DE5">
        <w:rPr>
          <w:rFonts w:ascii="Arial" w:eastAsia="Arial" w:hAnsi="Arial" w:cs="Arial"/>
          <w:sz w:val="28"/>
          <w:szCs w:val="28"/>
        </w:rPr>
        <w:t xml:space="preserve">Article 16 of </w:t>
      </w:r>
      <w:r>
        <w:rPr>
          <w:rFonts w:ascii="Arial" w:eastAsia="Arial" w:hAnsi="Arial" w:cs="Arial"/>
          <w:sz w:val="28"/>
          <w:szCs w:val="28"/>
        </w:rPr>
        <w:t xml:space="preserve">SENDO specifically excludes any obligation under anti-discrimination law </w:t>
      </w:r>
      <w:r w:rsidR="00131DE5">
        <w:rPr>
          <w:rFonts w:ascii="Arial" w:eastAsia="Arial" w:hAnsi="Arial" w:cs="Arial"/>
          <w:sz w:val="28"/>
          <w:szCs w:val="28"/>
        </w:rPr>
        <w:t>for a school</w:t>
      </w:r>
      <w:r>
        <w:rPr>
          <w:rFonts w:ascii="Arial" w:eastAsia="Arial" w:hAnsi="Arial" w:cs="Arial"/>
          <w:sz w:val="28"/>
          <w:szCs w:val="28"/>
        </w:rPr>
        <w:t xml:space="preserve"> to</w:t>
      </w:r>
      <w:r w:rsidR="00131DE5">
        <w:rPr>
          <w:rFonts w:ascii="Arial" w:eastAsia="Arial" w:hAnsi="Arial" w:cs="Arial"/>
          <w:sz w:val="28"/>
          <w:szCs w:val="28"/>
        </w:rPr>
        <w:t xml:space="preserve"> provide a pupil</w:t>
      </w:r>
      <w:r>
        <w:rPr>
          <w:rFonts w:ascii="Arial" w:eastAsia="Arial" w:hAnsi="Arial" w:cs="Arial"/>
          <w:sz w:val="28"/>
          <w:szCs w:val="28"/>
        </w:rPr>
        <w:t xml:space="preserve"> with “auxiliary aids and services”</w:t>
      </w:r>
      <w:r w:rsidR="00131DE5">
        <w:rPr>
          <w:rFonts w:ascii="Arial" w:eastAsia="Arial" w:hAnsi="Arial" w:cs="Arial"/>
          <w:sz w:val="28"/>
          <w:szCs w:val="28"/>
        </w:rPr>
        <w:t xml:space="preserve"> as part of any “reasonable adjustments”</w:t>
      </w:r>
      <w:r>
        <w:rPr>
          <w:rFonts w:ascii="Arial" w:eastAsia="Arial" w:hAnsi="Arial" w:cs="Arial"/>
          <w:sz w:val="28"/>
          <w:szCs w:val="28"/>
        </w:rPr>
        <w:t xml:space="preserve">, an anomaly which has been cured elsewhere in the UK by the Equality Act 2010.  This has left the law unclear in terms of the types of reasonable accommodations which are covered </w:t>
      </w:r>
      <w:r w:rsidR="00917EFA">
        <w:rPr>
          <w:rFonts w:ascii="Arial" w:eastAsia="Arial" w:hAnsi="Arial" w:cs="Arial"/>
          <w:sz w:val="28"/>
          <w:szCs w:val="28"/>
        </w:rPr>
        <w:t xml:space="preserve">for school children </w:t>
      </w:r>
      <w:r>
        <w:rPr>
          <w:rFonts w:ascii="Arial" w:eastAsia="Arial" w:hAnsi="Arial" w:cs="Arial"/>
          <w:sz w:val="28"/>
          <w:szCs w:val="28"/>
        </w:rPr>
        <w:t xml:space="preserve">in Northern Ireland </w:t>
      </w:r>
      <w:r w:rsidR="00917EFA">
        <w:rPr>
          <w:rFonts w:ascii="Arial" w:eastAsia="Arial" w:hAnsi="Arial" w:cs="Arial"/>
          <w:sz w:val="28"/>
          <w:szCs w:val="28"/>
        </w:rPr>
        <w:t>because there is confusion about what should be provided as a reasonable adjustment to ensure equality and what should be provided under the SEN framework to ensure access to education.  A</w:t>
      </w:r>
      <w:r>
        <w:rPr>
          <w:rFonts w:ascii="Arial" w:eastAsia="Arial" w:hAnsi="Arial" w:cs="Arial"/>
          <w:sz w:val="28"/>
          <w:szCs w:val="28"/>
        </w:rPr>
        <w:t xml:space="preserve">s a result there is an additional gap in legal protection </w:t>
      </w:r>
      <w:r w:rsidR="00917EFA">
        <w:rPr>
          <w:rFonts w:ascii="Arial" w:eastAsia="Arial" w:hAnsi="Arial" w:cs="Arial"/>
          <w:sz w:val="28"/>
          <w:szCs w:val="28"/>
        </w:rPr>
        <w:t xml:space="preserve">for children in Northern Ireland </w:t>
      </w:r>
      <w:r>
        <w:rPr>
          <w:rFonts w:ascii="Arial" w:eastAsia="Arial" w:hAnsi="Arial" w:cs="Arial"/>
          <w:sz w:val="28"/>
          <w:szCs w:val="28"/>
        </w:rPr>
        <w:t xml:space="preserve">from disability discrimination in education.  </w:t>
      </w:r>
    </w:p>
    <w:p w:rsidR="00C31980" w:rsidRDefault="00C31980">
      <w:pPr>
        <w:rPr>
          <w:rFonts w:ascii="Arial" w:eastAsia="Arial" w:hAnsi="Arial" w:cs="Arial"/>
          <w:sz w:val="28"/>
          <w:szCs w:val="28"/>
        </w:rPr>
      </w:pPr>
    </w:p>
    <w:p w:rsidR="004176A1" w:rsidRDefault="00C31980">
      <w:pPr>
        <w:rPr>
          <w:rFonts w:ascii="Arial" w:eastAsia="Arial" w:hAnsi="Arial" w:cs="Arial"/>
          <w:sz w:val="28"/>
          <w:szCs w:val="28"/>
        </w:rPr>
      </w:pPr>
      <w:r>
        <w:rPr>
          <w:rFonts w:ascii="Arial" w:eastAsia="Arial" w:hAnsi="Arial" w:cs="Arial"/>
          <w:sz w:val="28"/>
          <w:szCs w:val="28"/>
        </w:rPr>
        <w:t>Where a child with a disability has been formally excluded from school using suspension procedures, there is no access to an appeal in Northern Ireland due to the failure to commenc</w:t>
      </w:r>
      <w:r w:rsidR="004176A1">
        <w:rPr>
          <w:rFonts w:ascii="Arial" w:eastAsia="Arial" w:hAnsi="Arial" w:cs="Arial"/>
          <w:sz w:val="28"/>
          <w:szCs w:val="28"/>
        </w:rPr>
        <w:t xml:space="preserve">e Article 33 of the Education and Libraries (NI) Order 2006.  </w:t>
      </w:r>
    </w:p>
    <w:p w:rsidR="004176A1" w:rsidRDefault="004176A1">
      <w:pPr>
        <w:rPr>
          <w:rFonts w:ascii="Arial" w:eastAsia="Arial" w:hAnsi="Arial" w:cs="Arial"/>
          <w:sz w:val="28"/>
          <w:szCs w:val="28"/>
        </w:rPr>
      </w:pPr>
    </w:p>
    <w:p w:rsidR="00C31980" w:rsidRDefault="004176A1">
      <w:pPr>
        <w:rPr>
          <w:rFonts w:ascii="Arial" w:eastAsia="Arial" w:hAnsi="Arial" w:cs="Arial"/>
          <w:sz w:val="28"/>
          <w:szCs w:val="28"/>
        </w:rPr>
      </w:pPr>
      <w:r>
        <w:rPr>
          <w:rFonts w:ascii="Arial" w:eastAsia="Arial" w:hAnsi="Arial" w:cs="Arial"/>
          <w:sz w:val="28"/>
          <w:szCs w:val="28"/>
        </w:rPr>
        <w:t xml:space="preserve">The Department of Education does not collect data about disability for suspended pupils.   Figures for children with SEN show that in 2016/7 30% of suspensions related to children with SEN.  In the same year 48% of children expelled had SEN.   </w:t>
      </w:r>
    </w:p>
    <w:p w:rsidR="00C31980" w:rsidRDefault="00C31980">
      <w:pPr>
        <w:rPr>
          <w:rFonts w:ascii="Arial" w:eastAsia="Arial" w:hAnsi="Arial" w:cs="Arial"/>
          <w:sz w:val="28"/>
          <w:szCs w:val="28"/>
        </w:rPr>
      </w:pPr>
    </w:p>
    <w:p w:rsidR="00C31980" w:rsidRDefault="00C31980">
      <w:pPr>
        <w:rPr>
          <w:rFonts w:ascii="Arial" w:eastAsia="Arial" w:hAnsi="Arial" w:cs="Arial"/>
          <w:sz w:val="28"/>
          <w:szCs w:val="28"/>
        </w:rPr>
      </w:pPr>
      <w:r>
        <w:rPr>
          <w:rFonts w:ascii="Arial" w:eastAsia="Arial" w:hAnsi="Arial" w:cs="Arial"/>
          <w:sz w:val="28"/>
          <w:szCs w:val="28"/>
        </w:rPr>
        <w:t xml:space="preserve">Stakeholders report multiple instances of the use of informal exclusion of disabled children from school in Northern Ireland, where no due process or legal protection is afforded.  </w:t>
      </w:r>
      <w:r w:rsidR="004176A1">
        <w:rPr>
          <w:rFonts w:ascii="Arial" w:eastAsia="Arial" w:hAnsi="Arial" w:cs="Arial"/>
          <w:sz w:val="28"/>
          <w:szCs w:val="28"/>
        </w:rPr>
        <w:t xml:space="preserve">This is the “norm”, rather than the justifiable exception,  in many schools and the Education Authority is </w:t>
      </w:r>
      <w:r w:rsidR="004176A1">
        <w:rPr>
          <w:rFonts w:ascii="Arial" w:eastAsia="Arial" w:hAnsi="Arial" w:cs="Arial"/>
          <w:sz w:val="28"/>
          <w:szCs w:val="28"/>
        </w:rPr>
        <w:lastRenderedPageBreak/>
        <w:t xml:space="preserve">aware of and complicit in many cases where children are sent home early or placed on significantly reduced timetables, with a devastating negative impact upon educational and social progress for the child.  </w:t>
      </w:r>
      <w:r>
        <w:rPr>
          <w:rFonts w:ascii="Arial" w:eastAsia="Arial" w:hAnsi="Arial" w:cs="Arial"/>
          <w:sz w:val="28"/>
          <w:szCs w:val="28"/>
        </w:rPr>
        <w:t xml:space="preserve"> </w:t>
      </w:r>
    </w:p>
    <w:p w:rsidR="00764640" w:rsidRDefault="00764640">
      <w:pPr>
        <w:rPr>
          <w:rFonts w:ascii="Arial" w:eastAsia="Arial" w:hAnsi="Arial" w:cs="Arial"/>
          <w:sz w:val="28"/>
          <w:szCs w:val="28"/>
        </w:rPr>
      </w:pPr>
    </w:p>
    <w:p w:rsidR="00F33F4A" w:rsidRDefault="00764640" w:rsidP="00A76979">
      <w:pPr>
        <w:rPr>
          <w:rFonts w:ascii="Arial" w:eastAsia="Arial" w:hAnsi="Arial" w:cs="Arial"/>
          <w:sz w:val="28"/>
          <w:szCs w:val="28"/>
        </w:rPr>
      </w:pPr>
      <w:r>
        <w:rPr>
          <w:rFonts w:ascii="Arial" w:eastAsia="Arial" w:hAnsi="Arial" w:cs="Arial"/>
          <w:sz w:val="28"/>
          <w:szCs w:val="28"/>
        </w:rPr>
        <w:t>Another difficulty in Northern Ireland is the lack of</w:t>
      </w:r>
      <w:r w:rsidRPr="00896A28">
        <w:rPr>
          <w:rFonts w:ascii="Arial" w:hAnsi="Arial" w:cs="Arial"/>
          <w:sz w:val="28"/>
          <w:szCs w:val="28"/>
        </w:rPr>
        <w:t xml:space="preserve"> child specific disaggregated data</w:t>
      </w:r>
      <w:r>
        <w:rPr>
          <w:rFonts w:ascii="Arial" w:hAnsi="Arial" w:cs="Arial"/>
          <w:sz w:val="28"/>
          <w:szCs w:val="28"/>
        </w:rPr>
        <w:t xml:space="preserve">, including on disability.  </w:t>
      </w:r>
      <w:r w:rsidR="00E62D89">
        <w:rPr>
          <w:rFonts w:ascii="Arial" w:hAnsi="Arial" w:cs="Arial"/>
          <w:sz w:val="28"/>
          <w:szCs w:val="28"/>
        </w:rPr>
        <w:t>There is</w:t>
      </w:r>
      <w:r>
        <w:rPr>
          <w:rFonts w:ascii="Arial" w:hAnsi="Arial" w:cs="Arial"/>
          <w:sz w:val="28"/>
          <w:szCs w:val="28"/>
        </w:rPr>
        <w:t xml:space="preserve"> not pres</w:t>
      </w:r>
      <w:r w:rsidR="00E62D89">
        <w:rPr>
          <w:rFonts w:ascii="Arial" w:hAnsi="Arial" w:cs="Arial"/>
          <w:sz w:val="28"/>
          <w:szCs w:val="28"/>
        </w:rPr>
        <w:t>ently</w:t>
      </w:r>
      <w:r>
        <w:rPr>
          <w:rFonts w:ascii="Arial" w:hAnsi="Arial" w:cs="Arial"/>
          <w:sz w:val="28"/>
          <w:szCs w:val="28"/>
        </w:rPr>
        <w:t xml:space="preserve"> an accurate figure </w:t>
      </w:r>
      <w:r w:rsidR="00E62D89">
        <w:rPr>
          <w:rFonts w:ascii="Arial" w:hAnsi="Arial" w:cs="Arial"/>
          <w:sz w:val="28"/>
          <w:szCs w:val="28"/>
        </w:rPr>
        <w:t xml:space="preserve">available </w:t>
      </w:r>
      <w:r>
        <w:rPr>
          <w:rFonts w:ascii="Arial" w:hAnsi="Arial" w:cs="Arial"/>
          <w:sz w:val="28"/>
          <w:szCs w:val="28"/>
        </w:rPr>
        <w:t xml:space="preserve">for the number </w:t>
      </w:r>
      <w:r w:rsidR="00A76979">
        <w:rPr>
          <w:rFonts w:ascii="Arial" w:hAnsi="Arial" w:cs="Arial"/>
          <w:sz w:val="28"/>
          <w:szCs w:val="28"/>
        </w:rPr>
        <w:t>of children in Northern Ireland</w:t>
      </w:r>
      <w:r>
        <w:rPr>
          <w:rFonts w:ascii="Arial" w:hAnsi="Arial" w:cs="Arial"/>
          <w:sz w:val="28"/>
          <w:szCs w:val="28"/>
        </w:rPr>
        <w:t xml:space="preserve"> under 18 years of age who have a disability.  The government, in failing to collect this information, is failing to implement Article 31 of the UNCRPD which relates to gathering appropriate data.  Without this data, the government cannot properly </w:t>
      </w:r>
      <w:r w:rsidR="00A76979">
        <w:rPr>
          <w:rFonts w:ascii="Arial" w:hAnsi="Arial" w:cs="Arial"/>
          <w:sz w:val="28"/>
          <w:szCs w:val="28"/>
        </w:rPr>
        <w:t>measure progress in implementin</w:t>
      </w:r>
      <w:r>
        <w:rPr>
          <w:rFonts w:ascii="Arial" w:hAnsi="Arial" w:cs="Arial"/>
          <w:sz w:val="28"/>
          <w:szCs w:val="28"/>
        </w:rPr>
        <w:t>g children’s rights un</w:t>
      </w:r>
      <w:r w:rsidR="004176A1">
        <w:rPr>
          <w:rFonts w:ascii="Arial" w:hAnsi="Arial" w:cs="Arial"/>
          <w:sz w:val="28"/>
          <w:szCs w:val="28"/>
        </w:rPr>
        <w:t>d</w:t>
      </w:r>
      <w:r>
        <w:rPr>
          <w:rFonts w:ascii="Arial" w:hAnsi="Arial" w:cs="Arial"/>
          <w:sz w:val="28"/>
          <w:szCs w:val="28"/>
        </w:rPr>
        <w:t>er the UNCRPD</w:t>
      </w:r>
      <w:r w:rsidR="00A76979">
        <w:rPr>
          <w:rFonts w:ascii="Arial" w:hAnsi="Arial" w:cs="Arial"/>
          <w:sz w:val="28"/>
          <w:szCs w:val="28"/>
        </w:rPr>
        <w:t>, including the right to education</w:t>
      </w:r>
      <w:r>
        <w:rPr>
          <w:rFonts w:ascii="Arial" w:hAnsi="Arial" w:cs="Arial"/>
          <w:sz w:val="28"/>
          <w:szCs w:val="28"/>
        </w:rPr>
        <w:t xml:space="preserve">.  </w:t>
      </w:r>
    </w:p>
    <w:p w:rsidR="00DB4BFF" w:rsidRDefault="00DB4BFF">
      <w:pPr>
        <w:rPr>
          <w:rFonts w:ascii="Arial" w:eastAsia="Arial" w:hAnsi="Arial" w:cs="Arial"/>
          <w:sz w:val="28"/>
          <w:szCs w:val="28"/>
        </w:rPr>
      </w:pPr>
    </w:p>
    <w:p w:rsidR="00612F62" w:rsidRDefault="00612F62">
      <w:pPr>
        <w:rPr>
          <w:rFonts w:ascii="Arial" w:eastAsia="Arial" w:hAnsi="Arial" w:cs="Arial"/>
          <w:sz w:val="28"/>
          <w:szCs w:val="28"/>
        </w:rPr>
      </w:pPr>
    </w:p>
    <w:p w:rsidR="00612F62" w:rsidRPr="00612F62" w:rsidRDefault="00612F62">
      <w:pPr>
        <w:rPr>
          <w:rFonts w:ascii="Arial" w:eastAsia="Arial" w:hAnsi="Arial" w:cs="Arial"/>
          <w:b/>
          <w:sz w:val="28"/>
          <w:szCs w:val="28"/>
        </w:rPr>
      </w:pPr>
      <w:r w:rsidRPr="00612F62">
        <w:rPr>
          <w:rFonts w:ascii="Arial" w:eastAsia="Arial" w:hAnsi="Arial" w:cs="Arial"/>
          <w:b/>
          <w:sz w:val="28"/>
          <w:szCs w:val="28"/>
        </w:rPr>
        <w:t>Article 7: Children with Disabilities</w:t>
      </w:r>
    </w:p>
    <w:p w:rsidR="00612F62" w:rsidRDefault="00612F62">
      <w:pPr>
        <w:rPr>
          <w:rFonts w:ascii="Arial" w:eastAsia="Arial" w:hAnsi="Arial" w:cs="Arial"/>
          <w:sz w:val="28"/>
          <w:szCs w:val="28"/>
        </w:rPr>
      </w:pPr>
    </w:p>
    <w:p w:rsidR="00612F62" w:rsidRDefault="00A76979">
      <w:pPr>
        <w:rPr>
          <w:rFonts w:ascii="Arial" w:eastAsia="Arial" w:hAnsi="Arial" w:cs="Arial"/>
          <w:sz w:val="28"/>
          <w:szCs w:val="28"/>
        </w:rPr>
      </w:pPr>
      <w:r>
        <w:rPr>
          <w:rFonts w:ascii="Arial" w:eastAsia="Arial" w:hAnsi="Arial" w:cs="Arial"/>
          <w:sz w:val="28"/>
          <w:szCs w:val="28"/>
        </w:rPr>
        <w:t>When thinking about the right to education under the UNCRPD it is important to take into accou</w:t>
      </w:r>
      <w:r w:rsidR="00E62D89">
        <w:rPr>
          <w:rFonts w:ascii="Arial" w:eastAsia="Arial" w:hAnsi="Arial" w:cs="Arial"/>
          <w:sz w:val="28"/>
          <w:szCs w:val="28"/>
        </w:rPr>
        <w:t>n</w:t>
      </w:r>
      <w:r>
        <w:rPr>
          <w:rFonts w:ascii="Arial" w:eastAsia="Arial" w:hAnsi="Arial" w:cs="Arial"/>
          <w:sz w:val="28"/>
          <w:szCs w:val="28"/>
        </w:rPr>
        <w:t xml:space="preserve">t Article 7 of the UNCRPD which relates specifically to children’s rights.  </w:t>
      </w:r>
      <w:r w:rsidR="00D96D26">
        <w:rPr>
          <w:rFonts w:ascii="Arial" w:eastAsia="Arial" w:hAnsi="Arial" w:cs="Arial"/>
          <w:sz w:val="28"/>
          <w:szCs w:val="28"/>
        </w:rPr>
        <w:t>All of the rights within the UNCRPD apply to children</w:t>
      </w:r>
      <w:r>
        <w:rPr>
          <w:rFonts w:ascii="Arial" w:eastAsia="Arial" w:hAnsi="Arial" w:cs="Arial"/>
          <w:sz w:val="28"/>
          <w:szCs w:val="28"/>
        </w:rPr>
        <w:t xml:space="preserve"> and</w:t>
      </w:r>
      <w:r w:rsidR="00D96D26">
        <w:rPr>
          <w:rFonts w:ascii="Arial" w:eastAsia="Arial" w:hAnsi="Arial" w:cs="Arial"/>
          <w:sz w:val="28"/>
          <w:szCs w:val="28"/>
        </w:rPr>
        <w:t xml:space="preserve"> Article 7 specifically highlights that children with disabilities should enjoy all of their human rights on an equal basis with other children.  When decisions are being made, including decisions about education, the best interests of the child should be a primary consideration.  The voice of the child should be heard, with disability and age appropriate assistance provided if needed.  The child’s views on any decision affecting them should be given due weight on an equal basis to other children.  </w:t>
      </w:r>
    </w:p>
    <w:p w:rsidR="00A76979" w:rsidRDefault="00A76979">
      <w:pPr>
        <w:rPr>
          <w:rFonts w:ascii="Arial" w:eastAsia="Arial" w:hAnsi="Arial" w:cs="Arial"/>
          <w:sz w:val="28"/>
          <w:szCs w:val="28"/>
        </w:rPr>
      </w:pPr>
    </w:p>
    <w:p w:rsidR="00A76979" w:rsidRDefault="00A76979">
      <w:pPr>
        <w:rPr>
          <w:rFonts w:ascii="Arial" w:eastAsia="Arial" w:hAnsi="Arial" w:cs="Arial"/>
          <w:sz w:val="28"/>
          <w:szCs w:val="28"/>
        </w:rPr>
      </w:pPr>
      <w:r>
        <w:rPr>
          <w:rFonts w:ascii="Arial" w:eastAsia="Arial" w:hAnsi="Arial" w:cs="Arial"/>
          <w:sz w:val="28"/>
          <w:szCs w:val="28"/>
        </w:rPr>
        <w:t>In monitoring progress on implementation of Article 24 of the UNCRPD, the government must show how it is enabling the voice of the child who has a disability and how the best interests principle is operating for that group of children within education.  There has been some potential for progress in this area with the enactment of the Special Educational Need</w:t>
      </w:r>
      <w:r w:rsidR="00E62D89">
        <w:rPr>
          <w:rFonts w:ascii="Arial" w:eastAsia="Arial" w:hAnsi="Arial" w:cs="Arial"/>
          <w:sz w:val="28"/>
          <w:szCs w:val="28"/>
        </w:rPr>
        <w:t>s and Disability Act (NI) 2016</w:t>
      </w:r>
      <w:r>
        <w:rPr>
          <w:rFonts w:ascii="Arial" w:eastAsia="Arial" w:hAnsi="Arial" w:cs="Arial"/>
          <w:sz w:val="28"/>
          <w:szCs w:val="28"/>
        </w:rPr>
        <w:t xml:space="preserve"> </w:t>
      </w:r>
      <w:r w:rsidR="00EA6ECC">
        <w:rPr>
          <w:rFonts w:ascii="Arial" w:eastAsia="Arial" w:hAnsi="Arial" w:cs="Arial"/>
          <w:sz w:val="28"/>
          <w:szCs w:val="28"/>
        </w:rPr>
        <w:t xml:space="preserve">which is progressive in terms of enabling children with special educational needs and disabilities to be heard in matters that affect them in education.  However, implementation of this legislation and the </w:t>
      </w:r>
      <w:r w:rsidR="00E62D89">
        <w:rPr>
          <w:rFonts w:ascii="Arial" w:eastAsia="Arial" w:hAnsi="Arial" w:cs="Arial"/>
          <w:sz w:val="28"/>
          <w:szCs w:val="28"/>
        </w:rPr>
        <w:t>associated R</w:t>
      </w:r>
      <w:r w:rsidR="00EA6ECC">
        <w:rPr>
          <w:rFonts w:ascii="Arial" w:eastAsia="Arial" w:hAnsi="Arial" w:cs="Arial"/>
          <w:sz w:val="28"/>
          <w:szCs w:val="28"/>
        </w:rPr>
        <w:t xml:space="preserve">egulations and Code of Practice has halted because the Northern Ireland Assembly has not been in operation.  </w:t>
      </w:r>
      <w:r w:rsidR="002D2C13">
        <w:rPr>
          <w:rFonts w:ascii="Arial" w:eastAsia="Arial" w:hAnsi="Arial" w:cs="Arial"/>
          <w:sz w:val="28"/>
          <w:szCs w:val="28"/>
        </w:rPr>
        <w:t>The Code of Practice has potential to effect improvements in inclusive practices in schools.  However</w:t>
      </w:r>
      <w:r w:rsidR="00EA6ECC">
        <w:rPr>
          <w:rFonts w:ascii="Arial" w:eastAsia="Arial" w:hAnsi="Arial" w:cs="Arial"/>
          <w:sz w:val="28"/>
          <w:szCs w:val="28"/>
        </w:rPr>
        <w:t xml:space="preserve">, progress </w:t>
      </w:r>
      <w:r w:rsidR="002D2C13">
        <w:rPr>
          <w:rFonts w:ascii="Arial" w:eastAsia="Arial" w:hAnsi="Arial" w:cs="Arial"/>
          <w:sz w:val="28"/>
          <w:szCs w:val="28"/>
        </w:rPr>
        <w:t xml:space="preserve">of implementation of enhanced educational rights </w:t>
      </w:r>
      <w:r w:rsidR="00EA6ECC">
        <w:rPr>
          <w:rFonts w:ascii="Arial" w:eastAsia="Arial" w:hAnsi="Arial" w:cs="Arial"/>
          <w:sz w:val="28"/>
          <w:szCs w:val="28"/>
        </w:rPr>
        <w:t>for children in Northern Ireland with disabilities has been adversely impacted</w:t>
      </w:r>
      <w:r w:rsidR="00E62D89">
        <w:rPr>
          <w:rFonts w:ascii="Arial" w:eastAsia="Arial" w:hAnsi="Arial" w:cs="Arial"/>
          <w:sz w:val="28"/>
          <w:szCs w:val="28"/>
        </w:rPr>
        <w:t xml:space="preserve"> and significantly delayed</w:t>
      </w:r>
      <w:r w:rsidR="002D2C13">
        <w:rPr>
          <w:rFonts w:ascii="Arial" w:eastAsia="Arial" w:hAnsi="Arial" w:cs="Arial"/>
          <w:sz w:val="28"/>
          <w:szCs w:val="28"/>
        </w:rPr>
        <w:t xml:space="preserve"> by the </w:t>
      </w:r>
      <w:r w:rsidR="0083078F">
        <w:rPr>
          <w:rFonts w:ascii="Arial" w:eastAsia="Arial" w:hAnsi="Arial" w:cs="Arial"/>
          <w:sz w:val="28"/>
          <w:szCs w:val="28"/>
        </w:rPr>
        <w:t>lack of an operational</w:t>
      </w:r>
      <w:r w:rsidR="002D2C13">
        <w:rPr>
          <w:rFonts w:ascii="Arial" w:eastAsia="Arial" w:hAnsi="Arial" w:cs="Arial"/>
          <w:sz w:val="28"/>
          <w:szCs w:val="28"/>
        </w:rPr>
        <w:t xml:space="preserve"> Assembly</w:t>
      </w:r>
      <w:r w:rsidR="00EA6ECC">
        <w:rPr>
          <w:rFonts w:ascii="Arial" w:eastAsia="Arial" w:hAnsi="Arial" w:cs="Arial"/>
          <w:sz w:val="28"/>
          <w:szCs w:val="28"/>
        </w:rPr>
        <w:t xml:space="preserve">.  </w:t>
      </w:r>
    </w:p>
    <w:p w:rsidR="00EA6ECC" w:rsidRDefault="00EA6ECC">
      <w:pPr>
        <w:rPr>
          <w:rFonts w:ascii="Arial" w:eastAsia="Arial" w:hAnsi="Arial" w:cs="Arial"/>
          <w:sz w:val="28"/>
          <w:szCs w:val="28"/>
        </w:rPr>
      </w:pPr>
    </w:p>
    <w:p w:rsidR="00896A28" w:rsidRDefault="00EA6ECC">
      <w:pPr>
        <w:rPr>
          <w:rFonts w:ascii="Arial" w:eastAsia="Arial" w:hAnsi="Arial" w:cs="Arial"/>
          <w:sz w:val="28"/>
          <w:szCs w:val="28"/>
        </w:rPr>
      </w:pPr>
      <w:r>
        <w:rPr>
          <w:rFonts w:ascii="Arial" w:eastAsia="Arial" w:hAnsi="Arial" w:cs="Arial"/>
          <w:sz w:val="28"/>
          <w:szCs w:val="28"/>
        </w:rPr>
        <w:lastRenderedPageBreak/>
        <w:t>Finally, the budgetary crisis across schools</w:t>
      </w:r>
      <w:r w:rsidR="00E62D89">
        <w:rPr>
          <w:rFonts w:ascii="Arial" w:eastAsia="Arial" w:hAnsi="Arial" w:cs="Arial"/>
          <w:sz w:val="28"/>
          <w:szCs w:val="28"/>
        </w:rPr>
        <w:t xml:space="preserve"> in Northern Ireland</w:t>
      </w:r>
      <w:r>
        <w:rPr>
          <w:rFonts w:ascii="Arial" w:eastAsia="Arial" w:hAnsi="Arial" w:cs="Arial"/>
          <w:sz w:val="28"/>
          <w:szCs w:val="28"/>
        </w:rPr>
        <w:t xml:space="preserve"> and within the Education Authority, which has been caused by chronic underfunding</w:t>
      </w:r>
      <w:r w:rsidR="002D2C13">
        <w:rPr>
          <w:rFonts w:ascii="Arial" w:eastAsia="Arial" w:hAnsi="Arial" w:cs="Arial"/>
          <w:sz w:val="28"/>
          <w:szCs w:val="28"/>
        </w:rPr>
        <w:t xml:space="preserve"> in the face of growing need</w:t>
      </w:r>
      <w:r>
        <w:rPr>
          <w:rFonts w:ascii="Arial" w:eastAsia="Arial" w:hAnsi="Arial" w:cs="Arial"/>
          <w:sz w:val="28"/>
          <w:szCs w:val="28"/>
        </w:rPr>
        <w:t xml:space="preserve">, continues to deepen so that educational rights have been regressing, capacity of education professionals to provide basic education has been severely cut, support for special needs and disabilities is falling far behind demand and stakeholders report that disability discrimination in </w:t>
      </w:r>
      <w:r w:rsidR="00D94965">
        <w:rPr>
          <w:rFonts w:ascii="Arial" w:eastAsia="Arial" w:hAnsi="Arial" w:cs="Arial"/>
          <w:sz w:val="28"/>
          <w:szCs w:val="28"/>
        </w:rPr>
        <w:t>education</w:t>
      </w:r>
      <w:r>
        <w:rPr>
          <w:rFonts w:ascii="Arial" w:eastAsia="Arial" w:hAnsi="Arial" w:cs="Arial"/>
          <w:sz w:val="28"/>
          <w:szCs w:val="28"/>
        </w:rPr>
        <w:t xml:space="preserve"> in increasing.  </w:t>
      </w:r>
    </w:p>
    <w:p w:rsidR="00896A28" w:rsidRDefault="00896A28">
      <w:pPr>
        <w:rPr>
          <w:rFonts w:ascii="Arial" w:eastAsia="Arial" w:hAnsi="Arial" w:cs="Arial"/>
          <w:sz w:val="28"/>
          <w:szCs w:val="28"/>
        </w:rPr>
      </w:pPr>
    </w:p>
    <w:p w:rsidR="00EA6ECC" w:rsidRDefault="00EA6ECC">
      <w:pPr>
        <w:rPr>
          <w:rFonts w:ascii="Arial" w:eastAsia="Arial" w:hAnsi="Arial" w:cs="Arial"/>
          <w:sz w:val="28"/>
          <w:szCs w:val="28"/>
        </w:rPr>
      </w:pPr>
      <w:r>
        <w:rPr>
          <w:rFonts w:ascii="Arial" w:eastAsia="Arial" w:hAnsi="Arial" w:cs="Arial"/>
          <w:sz w:val="28"/>
          <w:szCs w:val="28"/>
        </w:rPr>
        <w:t xml:space="preserve">Northern Ireland is currently therefore in a regressive position regarding education for children with disabilities.  </w:t>
      </w:r>
    </w:p>
    <w:p w:rsidR="00612F62" w:rsidRDefault="00612F62">
      <w:pPr>
        <w:rPr>
          <w:rFonts w:ascii="Arial" w:eastAsia="Arial" w:hAnsi="Arial" w:cs="Arial"/>
          <w:sz w:val="28"/>
          <w:szCs w:val="28"/>
        </w:rPr>
      </w:pPr>
    </w:p>
    <w:p w:rsidR="00355104" w:rsidRDefault="00355104">
      <w:pPr>
        <w:rPr>
          <w:sz w:val="28"/>
          <w:szCs w:val="28"/>
        </w:rPr>
      </w:pPr>
    </w:p>
    <w:p w:rsidR="00355104" w:rsidRDefault="00DB4BFF">
      <w:pPr>
        <w:rPr>
          <w:sz w:val="28"/>
          <w:szCs w:val="28"/>
        </w:rPr>
      </w:pPr>
      <w:r>
        <w:rPr>
          <w:rFonts w:ascii="Arial" w:eastAsia="Arial" w:hAnsi="Arial" w:cs="Arial"/>
          <w:b/>
          <w:bCs/>
          <w:sz w:val="28"/>
          <w:szCs w:val="28"/>
        </w:rPr>
        <w:t xml:space="preserve">Concluding Observations and Recommendations </w:t>
      </w:r>
    </w:p>
    <w:p w:rsidR="00355104" w:rsidRDefault="00355104">
      <w:pPr>
        <w:rPr>
          <w:sz w:val="28"/>
          <w:szCs w:val="28"/>
        </w:rPr>
      </w:pPr>
    </w:p>
    <w:p w:rsidR="00BA65FC" w:rsidRDefault="00BA65FC" w:rsidP="00D96D26">
      <w:pPr>
        <w:rPr>
          <w:rFonts w:ascii="Arial" w:eastAsia="Arial" w:hAnsi="Arial" w:cs="Arial"/>
          <w:sz w:val="28"/>
          <w:szCs w:val="28"/>
        </w:rPr>
      </w:pPr>
      <w:r>
        <w:rPr>
          <w:rFonts w:ascii="Arial" w:eastAsia="Arial" w:hAnsi="Arial" w:cs="Arial"/>
          <w:sz w:val="28"/>
          <w:szCs w:val="28"/>
        </w:rPr>
        <w:t xml:space="preserve">In its Concluding Observations on </w:t>
      </w:r>
      <w:r w:rsidRPr="000E6815">
        <w:rPr>
          <w:rFonts w:ascii="Arial" w:eastAsia="Arial" w:hAnsi="Arial" w:cs="Arial"/>
          <w:b/>
          <w:sz w:val="28"/>
          <w:szCs w:val="28"/>
        </w:rPr>
        <w:t>Article 24 (Education)</w:t>
      </w:r>
      <w:r>
        <w:rPr>
          <w:rFonts w:ascii="Arial" w:eastAsia="Arial" w:hAnsi="Arial" w:cs="Arial"/>
          <w:sz w:val="28"/>
          <w:szCs w:val="28"/>
        </w:rPr>
        <w:t>, the UN Committee expressed concerns about the UK’s implementation of human rights standards in relation to:</w:t>
      </w:r>
    </w:p>
    <w:p w:rsidR="00BA65FC" w:rsidRDefault="00BA65FC" w:rsidP="00D96D26">
      <w:pPr>
        <w:rPr>
          <w:rFonts w:ascii="Arial" w:eastAsia="Arial" w:hAnsi="Arial" w:cs="Arial"/>
          <w:sz w:val="28"/>
          <w:szCs w:val="28"/>
        </w:rPr>
      </w:pPr>
    </w:p>
    <w:p w:rsidR="00BA65FC" w:rsidRDefault="00BA65FC" w:rsidP="0040700D">
      <w:pPr>
        <w:pStyle w:val="ListParagraph"/>
        <w:numPr>
          <w:ilvl w:val="0"/>
          <w:numId w:val="8"/>
        </w:numPr>
        <w:rPr>
          <w:rFonts w:ascii="Arial" w:eastAsia="Arial" w:hAnsi="Arial" w:cs="Arial"/>
          <w:sz w:val="28"/>
          <w:szCs w:val="28"/>
        </w:rPr>
      </w:pPr>
      <w:r>
        <w:rPr>
          <w:rFonts w:ascii="Arial" w:eastAsia="Arial" w:hAnsi="Arial" w:cs="Arial"/>
          <w:sz w:val="28"/>
          <w:szCs w:val="28"/>
        </w:rPr>
        <w:t xml:space="preserve"> The use of a dual education system (mainstream and special schools) as opposed to a single inclusive system;</w:t>
      </w:r>
    </w:p>
    <w:p w:rsidR="00BA65FC" w:rsidRDefault="00BA65FC" w:rsidP="0040700D">
      <w:pPr>
        <w:pStyle w:val="ListParagraph"/>
        <w:numPr>
          <w:ilvl w:val="0"/>
          <w:numId w:val="8"/>
        </w:numPr>
        <w:rPr>
          <w:rFonts w:ascii="Arial" w:eastAsia="Arial" w:hAnsi="Arial" w:cs="Arial"/>
          <w:sz w:val="28"/>
          <w:szCs w:val="28"/>
        </w:rPr>
      </w:pPr>
      <w:r>
        <w:rPr>
          <w:rFonts w:ascii="Arial" w:eastAsia="Arial" w:hAnsi="Arial" w:cs="Arial"/>
          <w:sz w:val="28"/>
          <w:szCs w:val="28"/>
        </w:rPr>
        <w:t>Increasing numbers of children within special schools;</w:t>
      </w:r>
    </w:p>
    <w:p w:rsidR="00BA65FC" w:rsidRDefault="00BA65FC" w:rsidP="0040700D">
      <w:pPr>
        <w:pStyle w:val="ListParagraph"/>
        <w:numPr>
          <w:ilvl w:val="0"/>
          <w:numId w:val="8"/>
        </w:numPr>
        <w:rPr>
          <w:rFonts w:ascii="Arial" w:eastAsia="Arial" w:hAnsi="Arial" w:cs="Arial"/>
          <w:sz w:val="28"/>
          <w:szCs w:val="28"/>
        </w:rPr>
      </w:pPr>
      <w:r>
        <w:rPr>
          <w:rFonts w:ascii="Arial" w:eastAsia="Arial" w:hAnsi="Arial" w:cs="Arial"/>
          <w:sz w:val="28"/>
          <w:szCs w:val="28"/>
        </w:rPr>
        <w:t xml:space="preserve">The fact that the education system is not equipped to provide </w:t>
      </w:r>
      <w:r w:rsidR="0040700D">
        <w:rPr>
          <w:rFonts w:ascii="Arial" w:eastAsia="Arial" w:hAnsi="Arial" w:cs="Arial"/>
          <w:sz w:val="28"/>
          <w:szCs w:val="28"/>
        </w:rPr>
        <w:t xml:space="preserve">high-quality inclusive education </w:t>
      </w:r>
      <w:r>
        <w:rPr>
          <w:rFonts w:ascii="Arial" w:eastAsia="Arial" w:hAnsi="Arial" w:cs="Arial"/>
          <w:sz w:val="28"/>
          <w:szCs w:val="28"/>
        </w:rPr>
        <w:t>for chi</w:t>
      </w:r>
      <w:r w:rsidR="0040700D">
        <w:rPr>
          <w:rFonts w:ascii="Arial" w:eastAsia="Arial" w:hAnsi="Arial" w:cs="Arial"/>
          <w:sz w:val="28"/>
          <w:szCs w:val="28"/>
        </w:rPr>
        <w:t>l</w:t>
      </w:r>
      <w:r>
        <w:rPr>
          <w:rFonts w:ascii="Arial" w:eastAsia="Arial" w:hAnsi="Arial" w:cs="Arial"/>
          <w:sz w:val="28"/>
          <w:szCs w:val="28"/>
        </w:rPr>
        <w:t>dren with disabilities</w:t>
      </w:r>
      <w:r w:rsidR="0040700D">
        <w:rPr>
          <w:rFonts w:ascii="Arial" w:eastAsia="Arial" w:hAnsi="Arial" w:cs="Arial"/>
          <w:sz w:val="28"/>
          <w:szCs w:val="28"/>
        </w:rPr>
        <w:t>, particularly where the children have behaviours which are disruptive to other classmates;</w:t>
      </w:r>
    </w:p>
    <w:p w:rsidR="00BA65FC" w:rsidRDefault="0040700D" w:rsidP="0040700D">
      <w:pPr>
        <w:pStyle w:val="ListParagraph"/>
        <w:numPr>
          <w:ilvl w:val="0"/>
          <w:numId w:val="8"/>
        </w:numPr>
        <w:rPr>
          <w:rFonts w:ascii="Arial" w:eastAsia="Arial" w:hAnsi="Arial" w:cs="Arial"/>
          <w:sz w:val="28"/>
          <w:szCs w:val="28"/>
        </w:rPr>
      </w:pPr>
      <w:r>
        <w:rPr>
          <w:rFonts w:ascii="Arial" w:eastAsia="Arial" w:hAnsi="Arial" w:cs="Arial"/>
          <w:sz w:val="28"/>
          <w:szCs w:val="28"/>
        </w:rPr>
        <w:t xml:space="preserve">Failure to train teachers </w:t>
      </w:r>
      <w:r w:rsidR="000E6815">
        <w:rPr>
          <w:rFonts w:ascii="Arial" w:eastAsia="Arial" w:hAnsi="Arial" w:cs="Arial"/>
          <w:sz w:val="28"/>
          <w:szCs w:val="28"/>
        </w:rPr>
        <w:t xml:space="preserve">properly </w:t>
      </w:r>
      <w:r>
        <w:rPr>
          <w:rFonts w:ascii="Arial" w:eastAsia="Arial" w:hAnsi="Arial" w:cs="Arial"/>
          <w:sz w:val="28"/>
          <w:szCs w:val="28"/>
        </w:rPr>
        <w:t xml:space="preserve">about the requirements of an inclusive education system.  </w:t>
      </w:r>
    </w:p>
    <w:p w:rsidR="0040700D" w:rsidRDefault="0040700D" w:rsidP="0040700D">
      <w:pPr>
        <w:rPr>
          <w:rFonts w:ascii="Arial" w:eastAsia="Arial" w:hAnsi="Arial" w:cs="Arial"/>
          <w:sz w:val="28"/>
          <w:szCs w:val="28"/>
        </w:rPr>
      </w:pPr>
    </w:p>
    <w:p w:rsidR="0040700D" w:rsidRDefault="0040700D" w:rsidP="0040700D">
      <w:pPr>
        <w:rPr>
          <w:rFonts w:ascii="Arial" w:eastAsia="Arial" w:hAnsi="Arial" w:cs="Arial"/>
          <w:sz w:val="28"/>
          <w:szCs w:val="28"/>
        </w:rPr>
      </w:pPr>
      <w:r>
        <w:rPr>
          <w:rFonts w:ascii="Arial" w:eastAsia="Arial" w:hAnsi="Arial" w:cs="Arial"/>
          <w:sz w:val="28"/>
          <w:szCs w:val="28"/>
        </w:rPr>
        <w:t xml:space="preserve">In its Concluding Observations on </w:t>
      </w:r>
      <w:r w:rsidRPr="000E6815">
        <w:rPr>
          <w:rFonts w:ascii="Arial" w:eastAsia="Arial" w:hAnsi="Arial" w:cs="Arial"/>
          <w:b/>
          <w:sz w:val="28"/>
          <w:szCs w:val="28"/>
        </w:rPr>
        <w:t>Article 7 (Children)</w:t>
      </w:r>
      <w:r>
        <w:rPr>
          <w:rFonts w:ascii="Arial" w:eastAsia="Arial" w:hAnsi="Arial" w:cs="Arial"/>
          <w:sz w:val="28"/>
          <w:szCs w:val="28"/>
        </w:rPr>
        <w:t xml:space="preserve">, where these touch </w:t>
      </w:r>
      <w:r w:rsidR="00771C6C">
        <w:rPr>
          <w:rFonts w:ascii="Arial" w:eastAsia="Arial" w:hAnsi="Arial" w:cs="Arial"/>
          <w:sz w:val="28"/>
          <w:szCs w:val="28"/>
        </w:rPr>
        <w:t xml:space="preserve">directly </w:t>
      </w:r>
      <w:r>
        <w:rPr>
          <w:rFonts w:ascii="Arial" w:eastAsia="Arial" w:hAnsi="Arial" w:cs="Arial"/>
          <w:sz w:val="28"/>
          <w:szCs w:val="28"/>
        </w:rPr>
        <w:t>upon education, the UN Committee expressed concerns about the UK’s implementation of human rights standards in relation to:</w:t>
      </w:r>
    </w:p>
    <w:p w:rsidR="0040700D" w:rsidRDefault="0040700D" w:rsidP="0040700D">
      <w:pPr>
        <w:rPr>
          <w:rFonts w:ascii="Arial" w:eastAsia="Arial" w:hAnsi="Arial" w:cs="Arial"/>
          <w:sz w:val="28"/>
          <w:szCs w:val="28"/>
        </w:rPr>
      </w:pPr>
    </w:p>
    <w:p w:rsidR="00771C6C" w:rsidRDefault="0040700D" w:rsidP="00771C6C">
      <w:pPr>
        <w:pStyle w:val="ListParagraph"/>
        <w:numPr>
          <w:ilvl w:val="0"/>
          <w:numId w:val="9"/>
        </w:numPr>
        <w:rPr>
          <w:rFonts w:ascii="Arial" w:eastAsia="Arial" w:hAnsi="Arial" w:cs="Arial"/>
          <w:sz w:val="28"/>
          <w:szCs w:val="28"/>
        </w:rPr>
      </w:pPr>
      <w:r>
        <w:rPr>
          <w:rFonts w:ascii="Arial" w:eastAsia="Arial" w:hAnsi="Arial" w:cs="Arial"/>
          <w:sz w:val="28"/>
          <w:szCs w:val="28"/>
        </w:rPr>
        <w:t>Lack of monitoring mechanisms and reliable indicators, particularly concerning bullying against children with disabilities in school</w:t>
      </w:r>
      <w:r w:rsidR="00771C6C">
        <w:rPr>
          <w:rFonts w:ascii="Arial" w:eastAsia="Arial" w:hAnsi="Arial" w:cs="Arial"/>
          <w:sz w:val="28"/>
          <w:szCs w:val="28"/>
        </w:rPr>
        <w:t>;</w:t>
      </w:r>
    </w:p>
    <w:p w:rsidR="00E97742" w:rsidRDefault="00771C6C" w:rsidP="00771C6C">
      <w:pPr>
        <w:pStyle w:val="ListParagraph"/>
        <w:numPr>
          <w:ilvl w:val="0"/>
          <w:numId w:val="9"/>
        </w:numPr>
        <w:rPr>
          <w:rFonts w:ascii="Arial" w:eastAsia="Arial" w:hAnsi="Arial" w:cs="Arial"/>
          <w:sz w:val="28"/>
          <w:szCs w:val="28"/>
        </w:rPr>
      </w:pPr>
      <w:r>
        <w:rPr>
          <w:rFonts w:ascii="Arial" w:eastAsia="Arial" w:hAnsi="Arial" w:cs="Arial"/>
          <w:sz w:val="28"/>
          <w:szCs w:val="28"/>
        </w:rPr>
        <w:t>The reported increase in incidents of bullying, hate speech and hate crime against children with disabilities;</w:t>
      </w:r>
      <w:r w:rsidRPr="00771C6C">
        <w:rPr>
          <w:rFonts w:ascii="Arial" w:eastAsia="Arial" w:hAnsi="Arial" w:cs="Arial"/>
          <w:sz w:val="28"/>
          <w:szCs w:val="28"/>
        </w:rPr>
        <w:t xml:space="preserve">  </w:t>
      </w:r>
      <w:r w:rsidR="0040700D" w:rsidRPr="00771C6C">
        <w:rPr>
          <w:rFonts w:ascii="Arial" w:eastAsia="Arial" w:hAnsi="Arial" w:cs="Arial"/>
          <w:sz w:val="28"/>
          <w:szCs w:val="28"/>
        </w:rPr>
        <w:t xml:space="preserve"> </w:t>
      </w:r>
    </w:p>
    <w:p w:rsidR="0040700D" w:rsidRPr="00771C6C" w:rsidRDefault="00E97742" w:rsidP="00771C6C">
      <w:pPr>
        <w:pStyle w:val="ListParagraph"/>
        <w:numPr>
          <w:ilvl w:val="0"/>
          <w:numId w:val="9"/>
        </w:numPr>
        <w:rPr>
          <w:rFonts w:ascii="Arial" w:eastAsia="Arial" w:hAnsi="Arial" w:cs="Arial"/>
          <w:sz w:val="28"/>
          <w:szCs w:val="28"/>
        </w:rPr>
      </w:pPr>
      <w:r>
        <w:rPr>
          <w:rFonts w:ascii="Arial" w:eastAsia="Arial" w:hAnsi="Arial" w:cs="Arial"/>
          <w:sz w:val="28"/>
          <w:szCs w:val="28"/>
        </w:rPr>
        <w:t>Failure to implement the human rights model of disability within legislation and government policy</w:t>
      </w:r>
      <w:r w:rsidR="0040700D" w:rsidRPr="00771C6C">
        <w:rPr>
          <w:rFonts w:ascii="Arial" w:eastAsia="Arial" w:hAnsi="Arial" w:cs="Arial"/>
          <w:sz w:val="28"/>
          <w:szCs w:val="28"/>
        </w:rPr>
        <w:t xml:space="preserve"> </w:t>
      </w:r>
    </w:p>
    <w:p w:rsidR="0040700D" w:rsidRPr="0040700D" w:rsidRDefault="0040700D" w:rsidP="0040700D">
      <w:pPr>
        <w:rPr>
          <w:rFonts w:ascii="Arial" w:eastAsia="Arial" w:hAnsi="Arial" w:cs="Arial"/>
          <w:sz w:val="28"/>
          <w:szCs w:val="28"/>
        </w:rPr>
      </w:pPr>
    </w:p>
    <w:p w:rsidR="00355104" w:rsidRDefault="00355104">
      <w:pPr>
        <w:rPr>
          <w:sz w:val="28"/>
          <w:szCs w:val="28"/>
        </w:rPr>
      </w:pPr>
    </w:p>
    <w:p w:rsidR="00CB750A" w:rsidRDefault="00CB750A" w:rsidP="00C475ED">
      <w:pPr>
        <w:rPr>
          <w:rFonts w:ascii="Arial" w:eastAsia="Arial" w:hAnsi="Arial" w:cs="Arial"/>
          <w:b/>
          <w:bCs/>
          <w:sz w:val="28"/>
          <w:szCs w:val="28"/>
        </w:rPr>
      </w:pPr>
    </w:p>
    <w:p w:rsidR="00CB750A" w:rsidRDefault="00CB750A" w:rsidP="00C475ED">
      <w:pPr>
        <w:rPr>
          <w:rFonts w:ascii="Arial" w:eastAsia="Arial" w:hAnsi="Arial" w:cs="Arial"/>
          <w:b/>
          <w:bCs/>
          <w:sz w:val="28"/>
          <w:szCs w:val="28"/>
        </w:rPr>
      </w:pPr>
    </w:p>
    <w:p w:rsidR="00CB750A" w:rsidRDefault="00CB750A" w:rsidP="00C475ED">
      <w:pPr>
        <w:rPr>
          <w:rFonts w:ascii="Arial" w:eastAsia="Arial" w:hAnsi="Arial" w:cs="Arial"/>
          <w:b/>
          <w:bCs/>
          <w:sz w:val="28"/>
          <w:szCs w:val="28"/>
        </w:rPr>
      </w:pPr>
    </w:p>
    <w:p w:rsidR="00C475ED" w:rsidRDefault="00E37588" w:rsidP="00C475ED">
      <w:pPr>
        <w:rPr>
          <w:sz w:val="28"/>
          <w:szCs w:val="28"/>
        </w:rPr>
      </w:pPr>
      <w:r>
        <w:rPr>
          <w:rFonts w:ascii="Arial" w:eastAsia="Arial" w:hAnsi="Arial" w:cs="Arial"/>
          <w:b/>
          <w:bCs/>
          <w:sz w:val="28"/>
          <w:szCs w:val="28"/>
        </w:rPr>
        <w:lastRenderedPageBreak/>
        <w:t>Compliance</w:t>
      </w:r>
      <w:r w:rsidR="00C475ED">
        <w:rPr>
          <w:rFonts w:ascii="Arial" w:eastAsia="Arial" w:hAnsi="Arial" w:cs="Arial"/>
          <w:b/>
          <w:bCs/>
          <w:sz w:val="28"/>
          <w:szCs w:val="28"/>
        </w:rPr>
        <w:t xml:space="preserve"> with the UNCRPD - What Changes are Needed? </w:t>
      </w:r>
    </w:p>
    <w:p w:rsidR="00355104" w:rsidRDefault="00355104">
      <w:pPr>
        <w:rPr>
          <w:sz w:val="28"/>
          <w:szCs w:val="28"/>
        </w:rPr>
      </w:pPr>
    </w:p>
    <w:p w:rsidR="00355104" w:rsidRDefault="00DB4BFF">
      <w:pPr>
        <w:rPr>
          <w:sz w:val="28"/>
          <w:szCs w:val="28"/>
        </w:rPr>
      </w:pPr>
      <w:r>
        <w:rPr>
          <w:rFonts w:ascii="Arial" w:eastAsia="Arial" w:hAnsi="Arial" w:cs="Arial"/>
          <w:sz w:val="28"/>
          <w:szCs w:val="28"/>
        </w:rPr>
        <w:t> </w:t>
      </w:r>
      <w:r w:rsidR="00C475ED">
        <w:rPr>
          <w:rFonts w:ascii="Arial" w:eastAsia="Arial" w:hAnsi="Arial" w:cs="Arial"/>
          <w:sz w:val="28"/>
          <w:szCs w:val="28"/>
        </w:rPr>
        <w:t>In light of its observations about the failings of the UK government in its implementation of the UNCRPD</w:t>
      </w:r>
      <w:r w:rsidR="00E97742">
        <w:rPr>
          <w:rFonts w:ascii="Arial" w:eastAsia="Arial" w:hAnsi="Arial" w:cs="Arial"/>
          <w:sz w:val="28"/>
          <w:szCs w:val="28"/>
        </w:rPr>
        <w:t xml:space="preserve"> regarding education rights</w:t>
      </w:r>
      <w:r w:rsidR="00C475ED">
        <w:rPr>
          <w:rFonts w:ascii="Arial" w:eastAsia="Arial" w:hAnsi="Arial" w:cs="Arial"/>
          <w:sz w:val="28"/>
          <w:szCs w:val="28"/>
        </w:rPr>
        <w:t>, the</w:t>
      </w:r>
      <w:r>
        <w:rPr>
          <w:rFonts w:ascii="Arial" w:eastAsia="Arial" w:hAnsi="Arial" w:cs="Arial"/>
          <w:sz w:val="28"/>
          <w:szCs w:val="28"/>
        </w:rPr>
        <w:t xml:space="preserve"> Committee looked at how the UK government is expected to take action.  </w:t>
      </w:r>
    </w:p>
    <w:p w:rsidR="00355104" w:rsidRDefault="00355104">
      <w:pPr>
        <w:rPr>
          <w:sz w:val="28"/>
          <w:szCs w:val="28"/>
        </w:rPr>
      </w:pPr>
    </w:p>
    <w:p w:rsidR="00355104" w:rsidRDefault="00DB4BFF">
      <w:pPr>
        <w:rPr>
          <w:sz w:val="28"/>
          <w:szCs w:val="28"/>
        </w:rPr>
      </w:pPr>
      <w:r>
        <w:rPr>
          <w:rFonts w:ascii="Arial" w:eastAsia="Arial" w:hAnsi="Arial" w:cs="Arial"/>
          <w:sz w:val="28"/>
          <w:szCs w:val="28"/>
        </w:rPr>
        <w:t xml:space="preserve">The Committee recommended that the disability equality law in Northern Ireland is strengthened to provide the same standard of protection against disability discrimination </w:t>
      </w:r>
      <w:r w:rsidR="00E97742">
        <w:rPr>
          <w:rFonts w:ascii="Arial" w:eastAsia="Arial" w:hAnsi="Arial" w:cs="Arial"/>
          <w:sz w:val="28"/>
          <w:szCs w:val="28"/>
        </w:rPr>
        <w:t xml:space="preserve">as that </w:t>
      </w:r>
      <w:r>
        <w:rPr>
          <w:rFonts w:ascii="Arial" w:eastAsia="Arial" w:hAnsi="Arial" w:cs="Arial"/>
          <w:sz w:val="28"/>
          <w:szCs w:val="28"/>
        </w:rPr>
        <w:t>afforded to other disabled people living in the rest of the UK.</w:t>
      </w:r>
    </w:p>
    <w:p w:rsidR="00355104" w:rsidRDefault="00355104">
      <w:pPr>
        <w:rPr>
          <w:sz w:val="28"/>
          <w:szCs w:val="28"/>
        </w:rPr>
      </w:pPr>
    </w:p>
    <w:p w:rsidR="00355104" w:rsidRDefault="002A3AFC">
      <w:pPr>
        <w:rPr>
          <w:rFonts w:ascii="Arial" w:hAnsi="Arial" w:cs="Arial"/>
          <w:sz w:val="28"/>
          <w:szCs w:val="28"/>
        </w:rPr>
      </w:pPr>
      <w:r w:rsidRPr="00024008">
        <w:rPr>
          <w:rFonts w:ascii="Arial" w:hAnsi="Arial" w:cs="Arial"/>
          <w:sz w:val="28"/>
          <w:szCs w:val="28"/>
        </w:rPr>
        <w:t xml:space="preserve">In relation to </w:t>
      </w:r>
      <w:r>
        <w:rPr>
          <w:rFonts w:ascii="Arial" w:hAnsi="Arial" w:cs="Arial"/>
          <w:sz w:val="28"/>
          <w:szCs w:val="28"/>
        </w:rPr>
        <w:t>the right to education</w:t>
      </w:r>
      <w:r w:rsidR="002F7F1D">
        <w:rPr>
          <w:rFonts w:ascii="Arial" w:hAnsi="Arial" w:cs="Arial"/>
          <w:sz w:val="28"/>
          <w:szCs w:val="28"/>
        </w:rPr>
        <w:t xml:space="preserve"> </w:t>
      </w:r>
      <w:r w:rsidR="002F7F1D" w:rsidRPr="00024008">
        <w:rPr>
          <w:rFonts w:ascii="Arial" w:hAnsi="Arial" w:cs="Arial"/>
          <w:b/>
          <w:sz w:val="28"/>
          <w:szCs w:val="28"/>
        </w:rPr>
        <w:t>(Article 24)</w:t>
      </w:r>
      <w:r>
        <w:rPr>
          <w:rFonts w:ascii="Arial" w:hAnsi="Arial" w:cs="Arial"/>
          <w:sz w:val="28"/>
          <w:szCs w:val="28"/>
        </w:rPr>
        <w:t>, the</w:t>
      </w:r>
      <w:r w:rsidR="00E97742">
        <w:rPr>
          <w:rFonts w:ascii="Arial" w:hAnsi="Arial" w:cs="Arial"/>
          <w:sz w:val="28"/>
          <w:szCs w:val="28"/>
        </w:rPr>
        <w:t xml:space="preserve"> Committee recommended that the UK government should</w:t>
      </w:r>
      <w:r w:rsidR="007D495A">
        <w:rPr>
          <w:rFonts w:ascii="Arial" w:hAnsi="Arial" w:cs="Arial"/>
          <w:sz w:val="28"/>
          <w:szCs w:val="28"/>
        </w:rPr>
        <w:t>, in close consultation with organisations representing people with disabilities, and especially those representing children with disabilities</w:t>
      </w:r>
      <w:r>
        <w:rPr>
          <w:rFonts w:ascii="Arial" w:hAnsi="Arial" w:cs="Arial"/>
          <w:sz w:val="28"/>
          <w:szCs w:val="28"/>
        </w:rPr>
        <w:t xml:space="preserve">: </w:t>
      </w:r>
    </w:p>
    <w:p w:rsidR="002A3AFC" w:rsidRDefault="002A3AFC">
      <w:pPr>
        <w:rPr>
          <w:rFonts w:ascii="Arial" w:hAnsi="Arial" w:cs="Arial"/>
          <w:sz w:val="28"/>
          <w:szCs w:val="28"/>
        </w:rPr>
      </w:pPr>
    </w:p>
    <w:p w:rsidR="002A3AFC" w:rsidRDefault="007D495A" w:rsidP="00DD630D">
      <w:pPr>
        <w:pStyle w:val="ListParagraph"/>
        <w:numPr>
          <w:ilvl w:val="0"/>
          <w:numId w:val="10"/>
        </w:numPr>
        <w:rPr>
          <w:rFonts w:ascii="Arial" w:hAnsi="Arial" w:cs="Arial"/>
          <w:sz w:val="28"/>
          <w:szCs w:val="28"/>
        </w:rPr>
      </w:pPr>
      <w:r>
        <w:rPr>
          <w:rFonts w:ascii="Arial" w:hAnsi="Arial" w:cs="Arial"/>
          <w:sz w:val="28"/>
          <w:szCs w:val="28"/>
        </w:rPr>
        <w:t xml:space="preserve">Develop a comprehensive, coordinated </w:t>
      </w:r>
      <w:r w:rsidR="001470B7">
        <w:rPr>
          <w:rFonts w:ascii="Arial" w:hAnsi="Arial" w:cs="Arial"/>
          <w:sz w:val="28"/>
          <w:szCs w:val="28"/>
        </w:rPr>
        <w:t>legislative and policy framework</w:t>
      </w:r>
      <w:r w:rsidR="00DD630D">
        <w:rPr>
          <w:rFonts w:ascii="Arial" w:hAnsi="Arial" w:cs="Arial"/>
          <w:sz w:val="28"/>
          <w:szCs w:val="28"/>
        </w:rPr>
        <w:t xml:space="preserve"> for inclusi</w:t>
      </w:r>
      <w:r w:rsidR="001470B7">
        <w:rPr>
          <w:rFonts w:ascii="Arial" w:hAnsi="Arial" w:cs="Arial"/>
          <w:sz w:val="28"/>
          <w:szCs w:val="28"/>
        </w:rPr>
        <w:t xml:space="preserve">ve education; </w:t>
      </w:r>
    </w:p>
    <w:p w:rsidR="002A3AFC" w:rsidRDefault="001470B7" w:rsidP="00DD630D">
      <w:pPr>
        <w:pStyle w:val="ListParagraph"/>
        <w:numPr>
          <w:ilvl w:val="0"/>
          <w:numId w:val="10"/>
        </w:numPr>
        <w:rPr>
          <w:rFonts w:ascii="Arial" w:hAnsi="Arial" w:cs="Arial"/>
          <w:sz w:val="28"/>
          <w:szCs w:val="28"/>
        </w:rPr>
      </w:pPr>
      <w:r>
        <w:rPr>
          <w:rFonts w:ascii="Arial" w:hAnsi="Arial" w:cs="Arial"/>
          <w:sz w:val="28"/>
          <w:szCs w:val="28"/>
        </w:rPr>
        <w:t>Set a timeframe to ensure that mainstream schools foster real inclusion and that teachers and others understand inclusion and know how to enhance it;</w:t>
      </w:r>
    </w:p>
    <w:p w:rsidR="002A3AFC" w:rsidRDefault="001470B7" w:rsidP="00DD630D">
      <w:pPr>
        <w:pStyle w:val="ListParagraph"/>
        <w:numPr>
          <w:ilvl w:val="0"/>
          <w:numId w:val="10"/>
        </w:numPr>
        <w:rPr>
          <w:rFonts w:ascii="Arial" w:hAnsi="Arial" w:cs="Arial"/>
          <w:sz w:val="28"/>
          <w:szCs w:val="28"/>
        </w:rPr>
      </w:pPr>
      <w:r>
        <w:rPr>
          <w:rFonts w:ascii="Arial" w:hAnsi="Arial" w:cs="Arial"/>
          <w:sz w:val="28"/>
          <w:szCs w:val="28"/>
        </w:rPr>
        <w:t>Strengthen measures to monitor school practices concerning enrolment of children with disabilities</w:t>
      </w:r>
    </w:p>
    <w:p w:rsidR="001470B7" w:rsidRDefault="001470B7" w:rsidP="00DD630D">
      <w:pPr>
        <w:pStyle w:val="ListParagraph"/>
        <w:numPr>
          <w:ilvl w:val="0"/>
          <w:numId w:val="10"/>
        </w:numPr>
        <w:rPr>
          <w:rFonts w:ascii="Arial" w:hAnsi="Arial" w:cs="Arial"/>
          <w:sz w:val="28"/>
          <w:szCs w:val="28"/>
        </w:rPr>
      </w:pPr>
      <w:r>
        <w:rPr>
          <w:rFonts w:ascii="Arial" w:hAnsi="Arial" w:cs="Arial"/>
          <w:sz w:val="28"/>
          <w:szCs w:val="28"/>
        </w:rPr>
        <w:t>Offer appropriate remedies for disability discrimination in education, including compensation</w:t>
      </w:r>
    </w:p>
    <w:p w:rsidR="001470B7" w:rsidRPr="00DD630D" w:rsidRDefault="00DD630D" w:rsidP="00DD630D">
      <w:pPr>
        <w:pStyle w:val="ListParagraph"/>
        <w:numPr>
          <w:ilvl w:val="0"/>
          <w:numId w:val="10"/>
        </w:numPr>
        <w:rPr>
          <w:rFonts w:ascii="Arial" w:hAnsi="Arial" w:cs="Arial"/>
          <w:sz w:val="28"/>
          <w:szCs w:val="28"/>
        </w:rPr>
      </w:pPr>
      <w:r w:rsidRPr="00DD630D">
        <w:rPr>
          <w:rFonts w:ascii="Arial" w:hAnsi="Arial" w:cs="Arial"/>
          <w:bCs/>
          <w:sz w:val="28"/>
          <w:szCs w:val="28"/>
        </w:rPr>
        <w:t>Adopt and implement a coherent and adequately financed strategy, with concrete timelines and measurable goals, on increasing and improving inclusive education</w:t>
      </w:r>
    </w:p>
    <w:p w:rsidR="00DD630D" w:rsidRPr="00DD630D" w:rsidRDefault="00DD630D" w:rsidP="00DD630D">
      <w:pPr>
        <w:pStyle w:val="ListParagraph"/>
        <w:numPr>
          <w:ilvl w:val="0"/>
          <w:numId w:val="10"/>
        </w:numPr>
        <w:rPr>
          <w:rFonts w:ascii="Arial" w:hAnsi="Arial" w:cs="Arial"/>
          <w:sz w:val="28"/>
          <w:szCs w:val="28"/>
        </w:rPr>
      </w:pPr>
      <w:r>
        <w:rPr>
          <w:rFonts w:ascii="Arial" w:hAnsi="Arial" w:cs="Arial"/>
          <w:bCs/>
          <w:sz w:val="28"/>
          <w:szCs w:val="28"/>
        </w:rPr>
        <w:t>The strategy must ensure the law is implemented  to improve the extent and quality of inclusive education in classrooms, improving support provisions and improving teacher training</w:t>
      </w:r>
    </w:p>
    <w:p w:rsidR="00DD630D" w:rsidRPr="0097310B" w:rsidRDefault="0097310B" w:rsidP="00DD630D">
      <w:pPr>
        <w:pStyle w:val="ListParagraph"/>
        <w:numPr>
          <w:ilvl w:val="0"/>
          <w:numId w:val="10"/>
        </w:numPr>
        <w:rPr>
          <w:rFonts w:ascii="Arial" w:hAnsi="Arial" w:cs="Arial"/>
          <w:sz w:val="28"/>
          <w:szCs w:val="28"/>
        </w:rPr>
      </w:pPr>
      <w:r>
        <w:rPr>
          <w:rFonts w:ascii="Arial" w:hAnsi="Arial" w:cs="Arial"/>
          <w:bCs/>
          <w:sz w:val="28"/>
          <w:szCs w:val="28"/>
        </w:rPr>
        <w:t xml:space="preserve">The strategy must include that </w:t>
      </w:r>
      <w:r w:rsidR="00CE4B4B">
        <w:rPr>
          <w:rFonts w:ascii="Arial" w:hAnsi="Arial" w:cs="Arial"/>
          <w:bCs/>
          <w:sz w:val="28"/>
          <w:szCs w:val="28"/>
        </w:rPr>
        <w:t>p</w:t>
      </w:r>
      <w:r>
        <w:rPr>
          <w:rFonts w:ascii="Arial" w:hAnsi="Arial" w:cs="Arial"/>
          <w:bCs/>
          <w:sz w:val="28"/>
          <w:szCs w:val="28"/>
        </w:rPr>
        <w:t>arents should</w:t>
      </w:r>
      <w:r w:rsidR="00DD630D">
        <w:rPr>
          <w:rFonts w:ascii="Arial" w:hAnsi="Arial" w:cs="Arial"/>
          <w:bCs/>
          <w:sz w:val="28"/>
          <w:szCs w:val="28"/>
        </w:rPr>
        <w:t xml:space="preserve"> be made aware of inclusive education</w:t>
      </w:r>
    </w:p>
    <w:p w:rsidR="0097310B" w:rsidRPr="00DD630D" w:rsidRDefault="0097310B" w:rsidP="00DD630D">
      <w:pPr>
        <w:pStyle w:val="ListParagraph"/>
        <w:numPr>
          <w:ilvl w:val="0"/>
          <w:numId w:val="10"/>
        </w:numPr>
        <w:rPr>
          <w:rFonts w:ascii="Arial" w:hAnsi="Arial" w:cs="Arial"/>
          <w:sz w:val="28"/>
          <w:szCs w:val="28"/>
        </w:rPr>
      </w:pPr>
      <w:r>
        <w:rPr>
          <w:rFonts w:ascii="Arial" w:hAnsi="Arial" w:cs="Arial"/>
          <w:bCs/>
          <w:sz w:val="28"/>
          <w:szCs w:val="28"/>
        </w:rPr>
        <w:t>The strat</w:t>
      </w:r>
      <w:r w:rsidR="00024008">
        <w:rPr>
          <w:rFonts w:ascii="Arial" w:hAnsi="Arial" w:cs="Arial"/>
          <w:bCs/>
          <w:sz w:val="28"/>
          <w:szCs w:val="28"/>
        </w:rPr>
        <w:t>e</w:t>
      </w:r>
      <w:r>
        <w:rPr>
          <w:rFonts w:ascii="Arial" w:hAnsi="Arial" w:cs="Arial"/>
          <w:bCs/>
          <w:sz w:val="28"/>
          <w:szCs w:val="28"/>
        </w:rPr>
        <w:t xml:space="preserve">gy must provide that disaggregated data will be collected about inclusive education, including the number of students in mainstream and special </w:t>
      </w:r>
      <w:r w:rsidR="00024008">
        <w:rPr>
          <w:rFonts w:ascii="Arial" w:hAnsi="Arial" w:cs="Arial"/>
          <w:bCs/>
          <w:sz w:val="28"/>
          <w:szCs w:val="28"/>
        </w:rPr>
        <w:t>education</w:t>
      </w:r>
      <w:r>
        <w:rPr>
          <w:rFonts w:ascii="Arial" w:hAnsi="Arial" w:cs="Arial"/>
          <w:bCs/>
          <w:sz w:val="28"/>
          <w:szCs w:val="28"/>
        </w:rPr>
        <w:t xml:space="preserve"> and about the outcomes of the education for the students</w:t>
      </w:r>
    </w:p>
    <w:p w:rsidR="00DD630D" w:rsidRPr="00024008" w:rsidRDefault="00DD630D" w:rsidP="00DD630D">
      <w:pPr>
        <w:rPr>
          <w:rFonts w:ascii="Arial" w:hAnsi="Arial" w:cs="Arial"/>
          <w:sz w:val="28"/>
          <w:szCs w:val="28"/>
        </w:rPr>
      </w:pPr>
    </w:p>
    <w:p w:rsidR="00E97742" w:rsidRDefault="00E97742" w:rsidP="00E14552">
      <w:pPr>
        <w:pStyle w:val="ListParagraph"/>
        <w:rPr>
          <w:rFonts w:ascii="Arial" w:hAnsi="Arial" w:cs="Arial"/>
          <w:sz w:val="28"/>
          <w:szCs w:val="28"/>
        </w:rPr>
      </w:pPr>
    </w:p>
    <w:p w:rsidR="002F7F1D" w:rsidRDefault="002F7F1D" w:rsidP="002F7F1D">
      <w:pPr>
        <w:rPr>
          <w:rFonts w:ascii="Arial" w:hAnsi="Arial" w:cs="Arial"/>
          <w:sz w:val="28"/>
          <w:szCs w:val="28"/>
        </w:rPr>
      </w:pPr>
      <w:r>
        <w:rPr>
          <w:rFonts w:ascii="Arial" w:hAnsi="Arial" w:cs="Arial"/>
          <w:sz w:val="28"/>
          <w:szCs w:val="28"/>
        </w:rPr>
        <w:t>In relation to the rights of Children with Disabilities (</w:t>
      </w:r>
      <w:r w:rsidRPr="0087496E">
        <w:rPr>
          <w:rFonts w:ascii="Arial" w:hAnsi="Arial" w:cs="Arial"/>
          <w:b/>
          <w:sz w:val="28"/>
          <w:szCs w:val="28"/>
        </w:rPr>
        <w:t>Article 7</w:t>
      </w:r>
      <w:r>
        <w:rPr>
          <w:rFonts w:ascii="Arial" w:hAnsi="Arial" w:cs="Arial"/>
          <w:sz w:val="28"/>
          <w:szCs w:val="28"/>
        </w:rPr>
        <w:t>), the Committee recommended that</w:t>
      </w:r>
      <w:r w:rsidR="00E97742">
        <w:rPr>
          <w:rFonts w:ascii="Arial" w:hAnsi="Arial" w:cs="Arial"/>
          <w:sz w:val="28"/>
          <w:szCs w:val="28"/>
        </w:rPr>
        <w:t xml:space="preserve"> the UK government should</w:t>
      </w:r>
      <w:r>
        <w:rPr>
          <w:rFonts w:ascii="Arial" w:hAnsi="Arial" w:cs="Arial"/>
          <w:sz w:val="28"/>
          <w:szCs w:val="28"/>
        </w:rPr>
        <w:t xml:space="preserve">: </w:t>
      </w:r>
    </w:p>
    <w:p w:rsidR="002F7F1D" w:rsidRDefault="002F7F1D" w:rsidP="002F7F1D">
      <w:pPr>
        <w:rPr>
          <w:rFonts w:ascii="Arial" w:hAnsi="Arial" w:cs="Arial"/>
          <w:sz w:val="28"/>
          <w:szCs w:val="28"/>
        </w:rPr>
      </w:pPr>
    </w:p>
    <w:p w:rsidR="002F7F1D" w:rsidRDefault="00E97742" w:rsidP="00024008">
      <w:pPr>
        <w:pStyle w:val="ListParagraph"/>
        <w:numPr>
          <w:ilvl w:val="0"/>
          <w:numId w:val="11"/>
        </w:numPr>
        <w:rPr>
          <w:rFonts w:ascii="Arial" w:hAnsi="Arial" w:cs="Arial"/>
          <w:sz w:val="28"/>
          <w:szCs w:val="28"/>
        </w:rPr>
      </w:pPr>
      <w:r>
        <w:rPr>
          <w:rFonts w:ascii="Arial" w:hAnsi="Arial" w:cs="Arial"/>
          <w:sz w:val="28"/>
          <w:szCs w:val="28"/>
        </w:rPr>
        <w:t>Incorporate the human rights model of disability into legislation and policy concerning children with disabilities</w:t>
      </w:r>
    </w:p>
    <w:p w:rsidR="002F7F1D" w:rsidRDefault="00E97742" w:rsidP="00024008">
      <w:pPr>
        <w:pStyle w:val="ListParagraph"/>
        <w:numPr>
          <w:ilvl w:val="0"/>
          <w:numId w:val="11"/>
        </w:numPr>
        <w:rPr>
          <w:rFonts w:ascii="Arial" w:hAnsi="Arial" w:cs="Arial"/>
          <w:sz w:val="28"/>
          <w:szCs w:val="28"/>
        </w:rPr>
      </w:pPr>
      <w:r>
        <w:rPr>
          <w:rFonts w:ascii="Arial" w:hAnsi="Arial" w:cs="Arial"/>
          <w:sz w:val="28"/>
          <w:szCs w:val="28"/>
        </w:rPr>
        <w:lastRenderedPageBreak/>
        <w:t>Set up an independent monitoring mechanism to assess the situation of children with disabilities in school, particularly those facing bullying, using reliable indicators</w:t>
      </w:r>
    </w:p>
    <w:p w:rsidR="002F7F1D" w:rsidRDefault="00E97742" w:rsidP="00024008">
      <w:pPr>
        <w:pStyle w:val="ListParagraph"/>
        <w:numPr>
          <w:ilvl w:val="0"/>
          <w:numId w:val="11"/>
        </w:numPr>
        <w:rPr>
          <w:rFonts w:ascii="Arial" w:hAnsi="Arial" w:cs="Arial"/>
          <w:sz w:val="28"/>
          <w:szCs w:val="28"/>
        </w:rPr>
      </w:pPr>
      <w:r>
        <w:rPr>
          <w:rFonts w:ascii="Arial" w:hAnsi="Arial" w:cs="Arial"/>
          <w:sz w:val="28"/>
          <w:szCs w:val="28"/>
        </w:rPr>
        <w:t>Strengthen measures to prevent bullying, hate speech and hate crime against children with disabilities</w:t>
      </w:r>
    </w:p>
    <w:p w:rsidR="00E97742" w:rsidRDefault="00E97742" w:rsidP="00EA1065">
      <w:pPr>
        <w:pStyle w:val="ListParagraph"/>
        <w:rPr>
          <w:rFonts w:ascii="Arial" w:hAnsi="Arial" w:cs="Arial"/>
          <w:sz w:val="28"/>
          <w:szCs w:val="28"/>
        </w:rPr>
      </w:pPr>
    </w:p>
    <w:p w:rsidR="00355104" w:rsidRDefault="00355104">
      <w:pPr>
        <w:rPr>
          <w:sz w:val="28"/>
          <w:szCs w:val="28"/>
        </w:rPr>
      </w:pPr>
    </w:p>
    <w:p w:rsidR="00355104" w:rsidRDefault="00E961A2">
      <w:pPr>
        <w:rPr>
          <w:sz w:val="28"/>
          <w:szCs w:val="28"/>
        </w:rPr>
      </w:pPr>
      <w:r>
        <w:rPr>
          <w:rFonts w:ascii="Arial" w:eastAsia="Arial" w:hAnsi="Arial" w:cs="Arial"/>
          <w:b/>
          <w:bCs/>
          <w:sz w:val="28"/>
          <w:szCs w:val="28"/>
        </w:rPr>
        <w:t>Case Study</w:t>
      </w:r>
      <w:r w:rsidR="0087496E">
        <w:rPr>
          <w:rFonts w:ascii="Arial" w:eastAsia="Arial" w:hAnsi="Arial" w:cs="Arial"/>
          <w:b/>
          <w:bCs/>
          <w:sz w:val="28"/>
          <w:szCs w:val="28"/>
        </w:rPr>
        <w:t xml:space="preserve"> 1</w:t>
      </w:r>
    </w:p>
    <w:p w:rsidR="00355104" w:rsidRDefault="00355104">
      <w:pPr>
        <w:rPr>
          <w:sz w:val="28"/>
          <w:szCs w:val="28"/>
        </w:rPr>
      </w:pPr>
    </w:p>
    <w:p w:rsidR="003702B2" w:rsidRDefault="00E961A2">
      <w:pPr>
        <w:rPr>
          <w:rFonts w:ascii="Arial" w:hAnsi="Arial" w:cs="Arial"/>
          <w:sz w:val="28"/>
          <w:szCs w:val="28"/>
        </w:rPr>
      </w:pPr>
      <w:r>
        <w:rPr>
          <w:rFonts w:ascii="Arial" w:hAnsi="Arial" w:cs="Arial"/>
          <w:sz w:val="28"/>
          <w:szCs w:val="28"/>
        </w:rPr>
        <w:t xml:space="preserve">The Children’s Law Centre (CLC) provided legal representation for a Primary 3 child registered in a mainstream school who has autism and severe social, emotional and behavioural difficulties.  </w:t>
      </w:r>
      <w:r w:rsidR="00E6759A">
        <w:rPr>
          <w:rFonts w:ascii="Arial" w:hAnsi="Arial" w:cs="Arial"/>
          <w:sz w:val="28"/>
          <w:szCs w:val="28"/>
        </w:rPr>
        <w:t>The school and parents sought</w:t>
      </w:r>
      <w:r>
        <w:rPr>
          <w:rFonts w:ascii="Arial" w:hAnsi="Arial" w:cs="Arial"/>
          <w:sz w:val="28"/>
          <w:szCs w:val="28"/>
        </w:rPr>
        <w:t xml:space="preserve"> </w:t>
      </w:r>
      <w:r w:rsidR="00E6759A">
        <w:rPr>
          <w:rFonts w:ascii="Arial" w:hAnsi="Arial" w:cs="Arial"/>
          <w:sz w:val="28"/>
          <w:szCs w:val="28"/>
        </w:rPr>
        <w:t>accommodations for</w:t>
      </w:r>
      <w:r>
        <w:rPr>
          <w:rFonts w:ascii="Arial" w:hAnsi="Arial" w:cs="Arial"/>
          <w:sz w:val="28"/>
          <w:szCs w:val="28"/>
        </w:rPr>
        <w:t xml:space="preserve"> the child to enable full time education but required support from the Education Authority</w:t>
      </w:r>
      <w:r w:rsidR="00E44BE8">
        <w:rPr>
          <w:rFonts w:ascii="Arial" w:hAnsi="Arial" w:cs="Arial"/>
          <w:sz w:val="28"/>
          <w:szCs w:val="28"/>
        </w:rPr>
        <w:t xml:space="preserve"> (EA).  </w:t>
      </w:r>
      <w:r w:rsidR="00E6759A">
        <w:rPr>
          <w:rFonts w:ascii="Arial" w:hAnsi="Arial" w:cs="Arial"/>
          <w:sz w:val="28"/>
          <w:szCs w:val="28"/>
        </w:rPr>
        <w:t>The child</w:t>
      </w:r>
      <w:r w:rsidR="00E44BE8">
        <w:rPr>
          <w:rFonts w:ascii="Arial" w:hAnsi="Arial" w:cs="Arial"/>
          <w:sz w:val="28"/>
          <w:szCs w:val="28"/>
        </w:rPr>
        <w:t xml:space="preserve"> had been suspended from school on 5 occasions and had faced expulsion.  The EA</w:t>
      </w:r>
      <w:r>
        <w:rPr>
          <w:rFonts w:ascii="Arial" w:hAnsi="Arial" w:cs="Arial"/>
          <w:sz w:val="28"/>
          <w:szCs w:val="28"/>
        </w:rPr>
        <w:t xml:space="preserve"> repeatedly refused to give the child a statutory assessment </w:t>
      </w:r>
      <w:r w:rsidR="00E44BE8">
        <w:rPr>
          <w:rFonts w:ascii="Arial" w:hAnsi="Arial" w:cs="Arial"/>
          <w:sz w:val="28"/>
          <w:szCs w:val="28"/>
        </w:rPr>
        <w:t xml:space="preserve">or a statement </w:t>
      </w:r>
      <w:r>
        <w:rPr>
          <w:rFonts w:ascii="Arial" w:hAnsi="Arial" w:cs="Arial"/>
          <w:sz w:val="28"/>
          <w:szCs w:val="28"/>
        </w:rPr>
        <w:t>to enable him to access a full time assistant and autism-specific support so that he could attend full time.  Instead the child was placed on a severely restricted school day</w:t>
      </w:r>
      <w:r w:rsidR="00E44BE8">
        <w:rPr>
          <w:rFonts w:ascii="Arial" w:hAnsi="Arial" w:cs="Arial"/>
          <w:sz w:val="28"/>
          <w:szCs w:val="28"/>
        </w:rPr>
        <w:t xml:space="preserve"> from Primary 1 onwards,</w:t>
      </w:r>
      <w:r>
        <w:rPr>
          <w:rFonts w:ascii="Arial" w:hAnsi="Arial" w:cs="Arial"/>
          <w:sz w:val="28"/>
          <w:szCs w:val="28"/>
        </w:rPr>
        <w:t xml:space="preserve"> going in for part of the morning session with a Behaviour Support Assistan</w:t>
      </w:r>
      <w:r w:rsidR="00E44BE8">
        <w:rPr>
          <w:rFonts w:ascii="Arial" w:hAnsi="Arial" w:cs="Arial"/>
          <w:sz w:val="28"/>
          <w:szCs w:val="28"/>
        </w:rPr>
        <w:t>t</w:t>
      </w:r>
      <w:r>
        <w:rPr>
          <w:rFonts w:ascii="Arial" w:hAnsi="Arial" w:cs="Arial"/>
          <w:sz w:val="28"/>
          <w:szCs w:val="28"/>
        </w:rPr>
        <w:t xml:space="preserve">.  </w:t>
      </w:r>
      <w:r w:rsidR="00E44BE8">
        <w:rPr>
          <w:rFonts w:ascii="Arial" w:hAnsi="Arial" w:cs="Arial"/>
          <w:sz w:val="28"/>
          <w:szCs w:val="28"/>
        </w:rPr>
        <w:t xml:space="preserve">This continued for a very prolonged period with little or no positive progress for the child.  CLC filed a Disability Discrimination Claim against the EA for disability discrimination in the exercise of its statutory functions.  </w:t>
      </w:r>
      <w:r w:rsidR="00E6759A">
        <w:rPr>
          <w:rFonts w:ascii="Arial" w:hAnsi="Arial" w:cs="Arial"/>
          <w:sz w:val="28"/>
          <w:szCs w:val="28"/>
        </w:rPr>
        <w:t xml:space="preserve">Before the hearing the EA provided the support that had been requested to enable the child to attend school.  The SENDIST upheld the discrimination claim.  </w:t>
      </w:r>
      <w:r w:rsidR="00E44BE8">
        <w:rPr>
          <w:rFonts w:ascii="Arial" w:hAnsi="Arial" w:cs="Arial"/>
          <w:sz w:val="28"/>
          <w:szCs w:val="28"/>
        </w:rPr>
        <w:t xml:space="preserve">The remedy for </w:t>
      </w:r>
      <w:r w:rsidR="00E6759A">
        <w:rPr>
          <w:rFonts w:ascii="Arial" w:hAnsi="Arial" w:cs="Arial"/>
          <w:sz w:val="28"/>
          <w:szCs w:val="28"/>
        </w:rPr>
        <w:t xml:space="preserve">discrimination for </w:t>
      </w:r>
      <w:r w:rsidR="00E44BE8">
        <w:rPr>
          <w:rFonts w:ascii="Arial" w:hAnsi="Arial" w:cs="Arial"/>
          <w:sz w:val="28"/>
          <w:szCs w:val="28"/>
        </w:rPr>
        <w:t xml:space="preserve">this child who had suffered sustained and prolonged informal exclusion, sanctioned by the EA, was a written apology.   </w:t>
      </w:r>
      <w:r w:rsidR="00B0367A">
        <w:rPr>
          <w:rFonts w:ascii="Arial" w:hAnsi="Arial" w:cs="Arial"/>
          <w:sz w:val="28"/>
          <w:szCs w:val="28"/>
        </w:rPr>
        <w:t xml:space="preserve">Such endemic unlawful practices by the EA and by a wide range of schools are continuously reported to CLC and other stakeholders.  </w:t>
      </w:r>
      <w:r w:rsidR="004C7106">
        <w:rPr>
          <w:rFonts w:ascii="Arial" w:hAnsi="Arial" w:cs="Arial"/>
          <w:sz w:val="28"/>
          <w:szCs w:val="28"/>
        </w:rPr>
        <w:t xml:space="preserve">An ability to claim compensation would have a deterrent effect as well as providing more adequate redress for successful claimants.  </w:t>
      </w:r>
    </w:p>
    <w:p w:rsidR="004C7106" w:rsidRDefault="004C7106">
      <w:pPr>
        <w:rPr>
          <w:sz w:val="28"/>
          <w:szCs w:val="28"/>
        </w:rPr>
      </w:pPr>
    </w:p>
    <w:p w:rsidR="00355104" w:rsidRDefault="004C7106">
      <w:pPr>
        <w:rPr>
          <w:sz w:val="28"/>
          <w:szCs w:val="28"/>
        </w:rPr>
      </w:pPr>
      <w:r>
        <w:rPr>
          <w:rFonts w:ascii="Arial" w:eastAsia="Arial" w:hAnsi="Arial" w:cs="Arial"/>
          <w:b/>
          <w:bCs/>
          <w:sz w:val="28"/>
          <w:szCs w:val="28"/>
        </w:rPr>
        <w:t>Case Study 2</w:t>
      </w:r>
    </w:p>
    <w:p w:rsidR="00355104" w:rsidRDefault="00355104">
      <w:pPr>
        <w:rPr>
          <w:sz w:val="28"/>
          <w:szCs w:val="28"/>
        </w:rPr>
      </w:pPr>
    </w:p>
    <w:p w:rsidR="00355104" w:rsidRPr="004C7106" w:rsidRDefault="004C7106">
      <w:pPr>
        <w:rPr>
          <w:rFonts w:ascii="Arial" w:hAnsi="Arial" w:cs="Arial"/>
          <w:sz w:val="28"/>
          <w:szCs w:val="28"/>
        </w:rPr>
      </w:pPr>
      <w:r>
        <w:rPr>
          <w:rFonts w:ascii="Arial" w:hAnsi="Arial" w:cs="Arial"/>
          <w:sz w:val="28"/>
          <w:szCs w:val="28"/>
        </w:rPr>
        <w:t xml:space="preserve">CLC provided advice and assistance to a young person with a visual impairment.  </w:t>
      </w:r>
      <w:r w:rsidR="001F293B">
        <w:rPr>
          <w:rFonts w:ascii="Arial" w:hAnsi="Arial" w:cs="Arial"/>
          <w:sz w:val="28"/>
          <w:szCs w:val="28"/>
        </w:rPr>
        <w:t>T</w:t>
      </w:r>
      <w:r>
        <w:rPr>
          <w:rFonts w:ascii="Arial" w:hAnsi="Arial" w:cs="Arial"/>
          <w:sz w:val="28"/>
          <w:szCs w:val="28"/>
        </w:rPr>
        <w:t xml:space="preserve">he school had failed to put in place reasonable adjustments such as preparing all written materials in the correct enlarged format in advance, failing to highlight the edges of external steps, failure to make access arrangements for examinations, failure to use assistive technology.  </w:t>
      </w:r>
      <w:r w:rsidR="001F293B">
        <w:rPr>
          <w:rFonts w:ascii="Arial" w:hAnsi="Arial" w:cs="Arial"/>
          <w:sz w:val="28"/>
          <w:szCs w:val="28"/>
        </w:rPr>
        <w:t xml:space="preserve">The child was unable to access his lessons and was unable to meet his potential.  </w:t>
      </w:r>
      <w:r>
        <w:rPr>
          <w:rFonts w:ascii="Arial" w:hAnsi="Arial" w:cs="Arial"/>
          <w:sz w:val="28"/>
          <w:szCs w:val="28"/>
        </w:rPr>
        <w:t xml:space="preserve">CLC attended a meeting with school and the </w:t>
      </w:r>
      <w:r w:rsidR="001F293B">
        <w:rPr>
          <w:rFonts w:ascii="Arial" w:hAnsi="Arial" w:cs="Arial"/>
          <w:sz w:val="28"/>
          <w:szCs w:val="28"/>
        </w:rPr>
        <w:t xml:space="preserve">child.  The difficulties had included a lack of resourcing to the school to support it in meeting the child’s needs and a lack of </w:t>
      </w:r>
      <w:r w:rsidR="001F293B">
        <w:rPr>
          <w:rFonts w:ascii="Arial" w:hAnsi="Arial" w:cs="Arial"/>
          <w:sz w:val="28"/>
          <w:szCs w:val="28"/>
        </w:rPr>
        <w:lastRenderedPageBreak/>
        <w:t xml:space="preserve">confidence, knowledge and experience about how to employ inclusive practices effectively and how to physically create the correct formats for the child’s lessons.  All of the issues were resolved when the correct support for the school and the child were arranged.  Many educators in Northern Ireland are not sufficiently resourced or given time and training to enable them to adapt quickly to implement inclusive practices.  Training and adequately resourced specialist support services are required across the whole of Northern Ireland to enable the education system to progress in terms of disability equality for pupils.  </w:t>
      </w:r>
    </w:p>
    <w:p w:rsidR="00355104" w:rsidRDefault="00355104">
      <w:pPr>
        <w:rPr>
          <w:sz w:val="28"/>
          <w:szCs w:val="28"/>
        </w:rPr>
      </w:pPr>
    </w:p>
    <w:p w:rsidR="00355104" w:rsidRDefault="00DB4BFF">
      <w:pPr>
        <w:rPr>
          <w:sz w:val="28"/>
          <w:szCs w:val="28"/>
        </w:rPr>
      </w:pPr>
      <w:r>
        <w:rPr>
          <w:rFonts w:ascii="Arial" w:eastAsia="Arial" w:hAnsi="Arial" w:cs="Arial"/>
          <w:b/>
          <w:bCs/>
          <w:sz w:val="28"/>
          <w:szCs w:val="28"/>
        </w:rPr>
        <w:t>Conclusion</w:t>
      </w:r>
    </w:p>
    <w:p w:rsidR="00355104" w:rsidRDefault="00DB4BFF">
      <w:pPr>
        <w:rPr>
          <w:sz w:val="28"/>
          <w:szCs w:val="28"/>
        </w:rPr>
      </w:pPr>
      <w:r>
        <w:rPr>
          <w:rFonts w:ascii="Arial" w:eastAsia="Arial" w:hAnsi="Arial" w:cs="Arial"/>
          <w:sz w:val="28"/>
          <w:szCs w:val="28"/>
        </w:rPr>
        <w:t> </w:t>
      </w:r>
    </w:p>
    <w:p w:rsidR="00525C9F" w:rsidRDefault="00E62D89">
      <w:pPr>
        <w:rPr>
          <w:rFonts w:ascii="Arial" w:eastAsia="Arial" w:hAnsi="Arial" w:cs="Arial"/>
          <w:sz w:val="28"/>
          <w:szCs w:val="28"/>
        </w:rPr>
      </w:pPr>
      <w:r>
        <w:rPr>
          <w:rFonts w:ascii="Arial" w:eastAsia="Arial" w:hAnsi="Arial" w:cs="Arial"/>
          <w:sz w:val="28"/>
          <w:szCs w:val="28"/>
        </w:rPr>
        <w:t xml:space="preserve">The right to education is a fundamental human right.  It is widely acknowledged to be a passport to all other human rights.  </w:t>
      </w:r>
      <w:r w:rsidR="00525C9F">
        <w:rPr>
          <w:rFonts w:ascii="Arial" w:eastAsia="Arial" w:hAnsi="Arial" w:cs="Arial"/>
          <w:sz w:val="28"/>
          <w:szCs w:val="28"/>
        </w:rPr>
        <w:t>A child who grows up with a disability and who does not meet their educational potential will suffer multiple barriers to personal development and denial of basic life opportunities which others enjoy unhindered.   People</w:t>
      </w:r>
      <w:r>
        <w:rPr>
          <w:rFonts w:ascii="Arial" w:eastAsia="Arial" w:hAnsi="Arial" w:cs="Arial"/>
          <w:sz w:val="28"/>
          <w:szCs w:val="28"/>
        </w:rPr>
        <w:t xml:space="preserve"> with disabilities have the human right to education on an equal basis to people without disabilities.  </w:t>
      </w:r>
    </w:p>
    <w:p w:rsidR="00525C9F" w:rsidRDefault="00525C9F">
      <w:pPr>
        <w:rPr>
          <w:rFonts w:ascii="Arial" w:eastAsia="Arial" w:hAnsi="Arial" w:cs="Arial"/>
          <w:sz w:val="28"/>
          <w:szCs w:val="28"/>
        </w:rPr>
      </w:pPr>
    </w:p>
    <w:p w:rsidR="00525C9F" w:rsidRDefault="00D8673A">
      <w:pPr>
        <w:rPr>
          <w:rFonts w:ascii="Arial" w:eastAsia="Arial" w:hAnsi="Arial" w:cs="Arial"/>
          <w:sz w:val="28"/>
          <w:szCs w:val="28"/>
        </w:rPr>
      </w:pPr>
      <w:r>
        <w:rPr>
          <w:rFonts w:ascii="Arial" w:eastAsia="Arial" w:hAnsi="Arial" w:cs="Arial"/>
          <w:sz w:val="28"/>
          <w:szCs w:val="28"/>
        </w:rPr>
        <w:t>Despite the fact that the UNCRPD applies to the whole of the UK</w:t>
      </w:r>
      <w:r w:rsidR="00E62D89">
        <w:rPr>
          <w:rFonts w:ascii="Arial" w:eastAsia="Arial" w:hAnsi="Arial" w:cs="Arial"/>
          <w:sz w:val="28"/>
          <w:szCs w:val="28"/>
        </w:rPr>
        <w:t>, the law on disability</w:t>
      </w:r>
      <w:r>
        <w:rPr>
          <w:rFonts w:ascii="Arial" w:eastAsia="Arial" w:hAnsi="Arial" w:cs="Arial"/>
          <w:sz w:val="28"/>
          <w:szCs w:val="28"/>
        </w:rPr>
        <w:t xml:space="preserve"> in Northern Ireland</w:t>
      </w:r>
      <w:r w:rsidR="00525C9F">
        <w:rPr>
          <w:rFonts w:ascii="Arial" w:eastAsia="Arial" w:hAnsi="Arial" w:cs="Arial"/>
          <w:sz w:val="28"/>
          <w:szCs w:val="28"/>
        </w:rPr>
        <w:t>, including on</w:t>
      </w:r>
      <w:r w:rsidR="00E62D89">
        <w:rPr>
          <w:rFonts w:ascii="Arial" w:eastAsia="Arial" w:hAnsi="Arial" w:cs="Arial"/>
          <w:sz w:val="28"/>
          <w:szCs w:val="28"/>
        </w:rPr>
        <w:t xml:space="preserve"> discrimination </w:t>
      </w:r>
      <w:r w:rsidR="00525C9F">
        <w:rPr>
          <w:rFonts w:ascii="Arial" w:eastAsia="Arial" w:hAnsi="Arial" w:cs="Arial"/>
          <w:sz w:val="28"/>
          <w:szCs w:val="28"/>
        </w:rPr>
        <w:t>in education, is out of step with the law in the rest of the UK, affording lesse</w:t>
      </w:r>
      <w:r>
        <w:rPr>
          <w:rFonts w:ascii="Arial" w:eastAsia="Arial" w:hAnsi="Arial" w:cs="Arial"/>
          <w:sz w:val="28"/>
          <w:szCs w:val="28"/>
        </w:rPr>
        <w:t>r protections to people</w:t>
      </w:r>
      <w:r w:rsidR="0037796D">
        <w:rPr>
          <w:rFonts w:ascii="Arial" w:eastAsia="Arial" w:hAnsi="Arial" w:cs="Arial"/>
          <w:sz w:val="28"/>
          <w:szCs w:val="28"/>
        </w:rPr>
        <w:t xml:space="preserve"> in</w:t>
      </w:r>
      <w:r>
        <w:rPr>
          <w:rFonts w:ascii="Arial" w:eastAsia="Arial" w:hAnsi="Arial" w:cs="Arial"/>
          <w:sz w:val="28"/>
          <w:szCs w:val="28"/>
        </w:rPr>
        <w:t xml:space="preserve"> Northern Ireland.  </w:t>
      </w:r>
    </w:p>
    <w:p w:rsidR="00D8673A" w:rsidRDefault="00D8673A">
      <w:pPr>
        <w:rPr>
          <w:rFonts w:ascii="Arial" w:eastAsia="Arial" w:hAnsi="Arial" w:cs="Arial"/>
          <w:sz w:val="28"/>
          <w:szCs w:val="28"/>
        </w:rPr>
      </w:pPr>
    </w:p>
    <w:p w:rsidR="00355104" w:rsidRDefault="00525C9F" w:rsidP="00525C9F">
      <w:pPr>
        <w:rPr>
          <w:sz w:val="28"/>
          <w:szCs w:val="28"/>
        </w:rPr>
      </w:pPr>
      <w:r>
        <w:rPr>
          <w:rFonts w:ascii="Arial" w:eastAsia="Arial" w:hAnsi="Arial" w:cs="Arial"/>
          <w:sz w:val="28"/>
          <w:szCs w:val="28"/>
        </w:rPr>
        <w:t>T</w:t>
      </w:r>
      <w:r w:rsidR="00E62D89">
        <w:rPr>
          <w:rFonts w:ascii="Arial" w:eastAsia="Arial" w:hAnsi="Arial" w:cs="Arial"/>
          <w:sz w:val="28"/>
          <w:szCs w:val="28"/>
        </w:rPr>
        <w:t>he rights of disabled people</w:t>
      </w:r>
      <w:r w:rsidR="00D8673A">
        <w:rPr>
          <w:rFonts w:ascii="Arial" w:eastAsia="Arial" w:hAnsi="Arial" w:cs="Arial"/>
          <w:sz w:val="28"/>
          <w:szCs w:val="28"/>
        </w:rPr>
        <w:t>, and particularly children,</w:t>
      </w:r>
      <w:r w:rsidR="00E62D89">
        <w:rPr>
          <w:rFonts w:ascii="Arial" w:eastAsia="Arial" w:hAnsi="Arial" w:cs="Arial"/>
          <w:sz w:val="28"/>
          <w:szCs w:val="28"/>
        </w:rPr>
        <w:t xml:space="preserve"> within education are steadily regressing</w:t>
      </w:r>
      <w:r>
        <w:rPr>
          <w:rFonts w:ascii="Arial" w:eastAsia="Arial" w:hAnsi="Arial" w:cs="Arial"/>
          <w:sz w:val="28"/>
          <w:szCs w:val="28"/>
        </w:rPr>
        <w:t xml:space="preserve"> unchecked in Northern Ireland</w:t>
      </w:r>
      <w:r w:rsidR="00E62D89">
        <w:rPr>
          <w:rFonts w:ascii="Arial" w:eastAsia="Arial" w:hAnsi="Arial" w:cs="Arial"/>
          <w:sz w:val="28"/>
          <w:szCs w:val="28"/>
        </w:rPr>
        <w:t xml:space="preserve">.  </w:t>
      </w:r>
    </w:p>
    <w:p w:rsidR="00355104" w:rsidRDefault="00355104">
      <w:pPr>
        <w:rPr>
          <w:sz w:val="28"/>
          <w:szCs w:val="28"/>
        </w:rPr>
      </w:pPr>
    </w:p>
    <w:p w:rsidR="00355104" w:rsidRDefault="00D8673A">
      <w:pPr>
        <w:rPr>
          <w:sz w:val="28"/>
          <w:szCs w:val="28"/>
        </w:rPr>
      </w:pPr>
      <w:r>
        <w:rPr>
          <w:rFonts w:ascii="Arial" w:eastAsia="Arial" w:hAnsi="Arial" w:cs="Arial"/>
          <w:sz w:val="28"/>
          <w:szCs w:val="28"/>
        </w:rPr>
        <w:t>I</w:t>
      </w:r>
      <w:r w:rsidR="00DB4BFF">
        <w:rPr>
          <w:rFonts w:ascii="Arial" w:eastAsia="Arial" w:hAnsi="Arial" w:cs="Arial"/>
          <w:sz w:val="28"/>
          <w:szCs w:val="28"/>
        </w:rPr>
        <w:t>n the absence of a local Assembly</w:t>
      </w:r>
      <w:r>
        <w:rPr>
          <w:rFonts w:ascii="Arial" w:eastAsia="Arial" w:hAnsi="Arial" w:cs="Arial"/>
          <w:sz w:val="28"/>
          <w:szCs w:val="28"/>
        </w:rPr>
        <w:t>,</w:t>
      </w:r>
      <w:r w:rsidR="00DB4BFF">
        <w:rPr>
          <w:rFonts w:ascii="Arial" w:eastAsia="Arial" w:hAnsi="Arial" w:cs="Arial"/>
          <w:sz w:val="28"/>
          <w:szCs w:val="28"/>
        </w:rPr>
        <w:t xml:space="preserve"> the obligation to </w:t>
      </w:r>
      <w:r>
        <w:rPr>
          <w:rFonts w:ascii="Arial" w:eastAsia="Arial" w:hAnsi="Arial" w:cs="Arial"/>
          <w:sz w:val="28"/>
          <w:szCs w:val="28"/>
        </w:rPr>
        <w:t xml:space="preserve">act to </w:t>
      </w:r>
      <w:r w:rsidR="00DB4BFF">
        <w:rPr>
          <w:rFonts w:ascii="Arial" w:eastAsia="Arial" w:hAnsi="Arial" w:cs="Arial"/>
          <w:sz w:val="28"/>
          <w:szCs w:val="28"/>
        </w:rPr>
        <w:t xml:space="preserve">strengthen our disability equality </w:t>
      </w:r>
      <w:r>
        <w:rPr>
          <w:rFonts w:ascii="Arial" w:eastAsia="Arial" w:hAnsi="Arial" w:cs="Arial"/>
          <w:sz w:val="28"/>
          <w:szCs w:val="28"/>
        </w:rPr>
        <w:t xml:space="preserve">in education </w:t>
      </w:r>
      <w:r w:rsidR="00DB4BFF">
        <w:rPr>
          <w:rFonts w:ascii="Arial" w:eastAsia="Arial" w:hAnsi="Arial" w:cs="Arial"/>
          <w:sz w:val="28"/>
          <w:szCs w:val="28"/>
        </w:rPr>
        <w:t xml:space="preserve">laws in line with the UNCRPD Committee Concluding Observations rests with </w:t>
      </w:r>
      <w:r>
        <w:rPr>
          <w:rFonts w:ascii="Arial" w:eastAsia="Arial" w:hAnsi="Arial" w:cs="Arial"/>
          <w:sz w:val="28"/>
          <w:szCs w:val="28"/>
        </w:rPr>
        <w:t xml:space="preserve">the </w:t>
      </w:r>
      <w:r w:rsidR="00DB4BFF">
        <w:rPr>
          <w:rFonts w:ascii="Arial" w:eastAsia="Arial" w:hAnsi="Arial" w:cs="Arial"/>
          <w:sz w:val="28"/>
          <w:szCs w:val="28"/>
        </w:rPr>
        <w:t xml:space="preserve">Westminster Parliament. </w:t>
      </w:r>
    </w:p>
    <w:p w:rsidR="00355104" w:rsidRDefault="00355104">
      <w:pPr>
        <w:rPr>
          <w:sz w:val="28"/>
          <w:szCs w:val="28"/>
        </w:rPr>
      </w:pPr>
    </w:p>
    <w:p w:rsidR="00E97294" w:rsidRDefault="00DB4BFF">
      <w:pPr>
        <w:rPr>
          <w:rFonts w:ascii="Arial" w:eastAsia="Arial" w:hAnsi="Arial" w:cs="Arial"/>
          <w:sz w:val="28"/>
          <w:szCs w:val="28"/>
        </w:rPr>
      </w:pPr>
      <w:r>
        <w:rPr>
          <w:rFonts w:ascii="Arial" w:eastAsia="Arial" w:hAnsi="Arial" w:cs="Arial"/>
          <w:sz w:val="28"/>
          <w:szCs w:val="28"/>
        </w:rPr>
        <w:t xml:space="preserve">We call </w:t>
      </w:r>
      <w:r w:rsidR="00E97294">
        <w:rPr>
          <w:rFonts w:ascii="Arial" w:eastAsia="Arial" w:hAnsi="Arial" w:cs="Arial"/>
          <w:sz w:val="28"/>
          <w:szCs w:val="28"/>
        </w:rPr>
        <w:t>upon the</w:t>
      </w:r>
      <w:r>
        <w:rPr>
          <w:rFonts w:ascii="Arial" w:eastAsia="Arial" w:hAnsi="Arial" w:cs="Arial"/>
          <w:sz w:val="28"/>
          <w:szCs w:val="28"/>
        </w:rPr>
        <w:t xml:space="preserve"> Secretary of State for Northern Ireland to </w:t>
      </w:r>
      <w:r w:rsidR="00E97294">
        <w:rPr>
          <w:rFonts w:ascii="Arial" w:eastAsia="Arial" w:hAnsi="Arial" w:cs="Arial"/>
          <w:sz w:val="28"/>
          <w:szCs w:val="28"/>
        </w:rPr>
        <w:t xml:space="preserve">take urgent action to: </w:t>
      </w:r>
    </w:p>
    <w:p w:rsidR="00E97294" w:rsidRDefault="00E97294">
      <w:pPr>
        <w:rPr>
          <w:rFonts w:ascii="Arial" w:eastAsia="Arial" w:hAnsi="Arial" w:cs="Arial"/>
          <w:sz w:val="28"/>
          <w:szCs w:val="28"/>
        </w:rPr>
      </w:pPr>
    </w:p>
    <w:p w:rsidR="00E97294" w:rsidRDefault="00E97294" w:rsidP="00896A28">
      <w:pPr>
        <w:pStyle w:val="ListParagraph"/>
        <w:numPr>
          <w:ilvl w:val="0"/>
          <w:numId w:val="13"/>
        </w:numPr>
        <w:rPr>
          <w:rFonts w:ascii="Arial" w:eastAsia="Arial" w:hAnsi="Arial" w:cs="Arial"/>
          <w:sz w:val="28"/>
          <w:szCs w:val="28"/>
        </w:rPr>
      </w:pPr>
      <w:r>
        <w:rPr>
          <w:rFonts w:ascii="Arial" w:eastAsia="Arial" w:hAnsi="Arial" w:cs="Arial"/>
          <w:sz w:val="28"/>
          <w:szCs w:val="28"/>
        </w:rPr>
        <w:t xml:space="preserve">Collect </w:t>
      </w:r>
      <w:r w:rsidR="002D2C13">
        <w:rPr>
          <w:rFonts w:ascii="Arial" w:eastAsia="Arial" w:hAnsi="Arial" w:cs="Arial"/>
          <w:sz w:val="28"/>
          <w:szCs w:val="28"/>
        </w:rPr>
        <w:t xml:space="preserve">accurate disaggregated </w:t>
      </w:r>
      <w:r>
        <w:rPr>
          <w:rFonts w:ascii="Arial" w:eastAsia="Arial" w:hAnsi="Arial" w:cs="Arial"/>
          <w:sz w:val="28"/>
          <w:szCs w:val="28"/>
        </w:rPr>
        <w:t>data about the number of children in schools in Northern Ireland who have a disability</w:t>
      </w:r>
    </w:p>
    <w:p w:rsidR="002D2C13" w:rsidRDefault="00E97294" w:rsidP="00896A28">
      <w:pPr>
        <w:pStyle w:val="ListParagraph"/>
        <w:numPr>
          <w:ilvl w:val="0"/>
          <w:numId w:val="13"/>
        </w:numPr>
        <w:rPr>
          <w:rFonts w:ascii="Arial" w:eastAsia="Arial" w:hAnsi="Arial" w:cs="Arial"/>
          <w:sz w:val="28"/>
          <w:szCs w:val="28"/>
        </w:rPr>
      </w:pPr>
      <w:r>
        <w:rPr>
          <w:rFonts w:ascii="Arial" w:eastAsia="Arial" w:hAnsi="Arial" w:cs="Arial"/>
          <w:sz w:val="28"/>
          <w:szCs w:val="28"/>
        </w:rPr>
        <w:t>Collect data about the numbers of school children in Northern Ireland with disabilities who are registered to mainstream</w:t>
      </w:r>
      <w:r w:rsidR="00896A28">
        <w:rPr>
          <w:rFonts w:ascii="Arial" w:eastAsia="Arial" w:hAnsi="Arial" w:cs="Arial"/>
          <w:sz w:val="28"/>
          <w:szCs w:val="28"/>
        </w:rPr>
        <w:t>, special units</w:t>
      </w:r>
      <w:r>
        <w:rPr>
          <w:rFonts w:ascii="Arial" w:eastAsia="Arial" w:hAnsi="Arial" w:cs="Arial"/>
          <w:sz w:val="28"/>
          <w:szCs w:val="28"/>
        </w:rPr>
        <w:t xml:space="preserve"> </w:t>
      </w:r>
      <w:r w:rsidR="002D2C13">
        <w:rPr>
          <w:rFonts w:ascii="Arial" w:eastAsia="Arial" w:hAnsi="Arial" w:cs="Arial"/>
          <w:sz w:val="28"/>
          <w:szCs w:val="28"/>
        </w:rPr>
        <w:t xml:space="preserve">or special </w:t>
      </w:r>
      <w:r>
        <w:rPr>
          <w:rFonts w:ascii="Arial" w:eastAsia="Arial" w:hAnsi="Arial" w:cs="Arial"/>
          <w:sz w:val="28"/>
          <w:szCs w:val="28"/>
        </w:rPr>
        <w:t>schools</w:t>
      </w:r>
    </w:p>
    <w:p w:rsidR="00E97294" w:rsidRDefault="002D2C13" w:rsidP="00896A28">
      <w:pPr>
        <w:pStyle w:val="ListParagraph"/>
        <w:numPr>
          <w:ilvl w:val="0"/>
          <w:numId w:val="13"/>
        </w:numPr>
        <w:rPr>
          <w:rFonts w:ascii="Arial" w:eastAsia="Arial" w:hAnsi="Arial" w:cs="Arial"/>
          <w:sz w:val="28"/>
          <w:szCs w:val="28"/>
        </w:rPr>
      </w:pPr>
      <w:r>
        <w:rPr>
          <w:rFonts w:ascii="Arial" w:eastAsia="Arial" w:hAnsi="Arial" w:cs="Arial"/>
          <w:sz w:val="28"/>
          <w:szCs w:val="28"/>
        </w:rPr>
        <w:t>Identify and implement a mechanism to collect data about children with SEN and disabilities who are “informally” n</w:t>
      </w:r>
      <w:r w:rsidR="00E97294">
        <w:rPr>
          <w:rFonts w:ascii="Arial" w:eastAsia="Arial" w:hAnsi="Arial" w:cs="Arial"/>
          <w:sz w:val="28"/>
          <w:szCs w:val="28"/>
        </w:rPr>
        <w:t>ot</w:t>
      </w:r>
      <w:r w:rsidR="00896A28">
        <w:rPr>
          <w:rFonts w:ascii="Arial" w:eastAsia="Arial" w:hAnsi="Arial" w:cs="Arial"/>
          <w:sz w:val="28"/>
          <w:szCs w:val="28"/>
        </w:rPr>
        <w:t xml:space="preserve"> </w:t>
      </w:r>
      <w:r w:rsidR="00E97294">
        <w:rPr>
          <w:rFonts w:ascii="Arial" w:eastAsia="Arial" w:hAnsi="Arial" w:cs="Arial"/>
          <w:sz w:val="28"/>
          <w:szCs w:val="28"/>
        </w:rPr>
        <w:t xml:space="preserve">attending </w:t>
      </w:r>
      <w:r>
        <w:rPr>
          <w:rFonts w:ascii="Arial" w:eastAsia="Arial" w:hAnsi="Arial" w:cs="Arial"/>
          <w:sz w:val="28"/>
          <w:szCs w:val="28"/>
        </w:rPr>
        <w:t xml:space="preserve">school </w:t>
      </w:r>
      <w:r w:rsidR="00E97294">
        <w:rPr>
          <w:rFonts w:ascii="Arial" w:eastAsia="Arial" w:hAnsi="Arial" w:cs="Arial"/>
          <w:sz w:val="28"/>
          <w:szCs w:val="28"/>
        </w:rPr>
        <w:t>full time</w:t>
      </w:r>
    </w:p>
    <w:p w:rsidR="002D2C13" w:rsidRDefault="00D60E6B" w:rsidP="00896A28">
      <w:pPr>
        <w:pStyle w:val="ListParagraph"/>
        <w:numPr>
          <w:ilvl w:val="0"/>
          <w:numId w:val="13"/>
        </w:numPr>
        <w:rPr>
          <w:rFonts w:ascii="Arial" w:eastAsia="Arial" w:hAnsi="Arial" w:cs="Arial"/>
          <w:sz w:val="28"/>
          <w:szCs w:val="28"/>
        </w:rPr>
      </w:pPr>
      <w:r>
        <w:rPr>
          <w:rFonts w:ascii="Arial" w:eastAsia="Arial" w:hAnsi="Arial" w:cs="Arial"/>
          <w:sz w:val="28"/>
          <w:szCs w:val="28"/>
        </w:rPr>
        <w:lastRenderedPageBreak/>
        <w:t>Forbid and abolish</w:t>
      </w:r>
      <w:r w:rsidR="00A05E13">
        <w:rPr>
          <w:rFonts w:ascii="Arial" w:eastAsia="Arial" w:hAnsi="Arial" w:cs="Arial"/>
          <w:sz w:val="28"/>
          <w:szCs w:val="28"/>
        </w:rPr>
        <w:t xml:space="preserve"> </w:t>
      </w:r>
      <w:r w:rsidR="00E97294">
        <w:rPr>
          <w:rFonts w:ascii="Arial" w:eastAsia="Arial" w:hAnsi="Arial" w:cs="Arial"/>
          <w:sz w:val="28"/>
          <w:szCs w:val="28"/>
        </w:rPr>
        <w:t xml:space="preserve">the practice of </w:t>
      </w:r>
      <w:r w:rsidR="004176A1">
        <w:rPr>
          <w:rFonts w:ascii="Arial" w:eastAsia="Arial" w:hAnsi="Arial" w:cs="Arial"/>
          <w:sz w:val="28"/>
          <w:szCs w:val="28"/>
        </w:rPr>
        <w:t xml:space="preserve">unlawful </w:t>
      </w:r>
      <w:r w:rsidR="00E97294">
        <w:rPr>
          <w:rFonts w:ascii="Arial" w:eastAsia="Arial" w:hAnsi="Arial" w:cs="Arial"/>
          <w:sz w:val="28"/>
          <w:szCs w:val="28"/>
        </w:rPr>
        <w:t xml:space="preserve">informal exclusion of children with </w:t>
      </w:r>
      <w:r w:rsidR="004176A1">
        <w:rPr>
          <w:rFonts w:ascii="Arial" w:eastAsia="Arial" w:hAnsi="Arial" w:cs="Arial"/>
          <w:sz w:val="28"/>
          <w:szCs w:val="28"/>
        </w:rPr>
        <w:t xml:space="preserve">SEN and </w:t>
      </w:r>
      <w:r w:rsidR="00E97294">
        <w:rPr>
          <w:rFonts w:ascii="Arial" w:eastAsia="Arial" w:hAnsi="Arial" w:cs="Arial"/>
          <w:sz w:val="28"/>
          <w:szCs w:val="28"/>
        </w:rPr>
        <w:t xml:space="preserve">disabilities </w:t>
      </w:r>
      <w:r w:rsidR="00896A28">
        <w:rPr>
          <w:rFonts w:ascii="Arial" w:eastAsia="Arial" w:hAnsi="Arial" w:cs="Arial"/>
          <w:sz w:val="28"/>
          <w:szCs w:val="28"/>
        </w:rPr>
        <w:t>from</w:t>
      </w:r>
      <w:r w:rsidR="00E97294">
        <w:rPr>
          <w:rFonts w:ascii="Arial" w:eastAsia="Arial" w:hAnsi="Arial" w:cs="Arial"/>
          <w:sz w:val="28"/>
          <w:szCs w:val="28"/>
        </w:rPr>
        <w:t xml:space="preserve"> schools in Northern Ireland</w:t>
      </w:r>
      <w:r w:rsidR="00A05E13">
        <w:rPr>
          <w:rFonts w:ascii="Arial" w:eastAsia="Arial" w:hAnsi="Arial" w:cs="Arial"/>
          <w:sz w:val="28"/>
          <w:szCs w:val="28"/>
        </w:rPr>
        <w:t xml:space="preserve"> as recommended by the UN Committee on the Rights of the Child in its Concluding Observations of </w:t>
      </w:r>
      <w:r>
        <w:rPr>
          <w:rFonts w:ascii="Arial" w:eastAsia="Arial" w:hAnsi="Arial" w:cs="Arial"/>
          <w:sz w:val="28"/>
          <w:szCs w:val="28"/>
        </w:rPr>
        <w:t>2016 (para 73(b))</w:t>
      </w:r>
    </w:p>
    <w:p w:rsidR="002D2C13" w:rsidRDefault="00D60E6B" w:rsidP="00896A28">
      <w:pPr>
        <w:pStyle w:val="ListParagraph"/>
        <w:numPr>
          <w:ilvl w:val="0"/>
          <w:numId w:val="13"/>
        </w:numPr>
        <w:rPr>
          <w:rFonts w:ascii="Arial" w:eastAsia="Arial" w:hAnsi="Arial" w:cs="Arial"/>
          <w:sz w:val="28"/>
          <w:szCs w:val="28"/>
        </w:rPr>
      </w:pPr>
      <w:r>
        <w:rPr>
          <w:rFonts w:ascii="Arial" w:eastAsia="Arial" w:hAnsi="Arial" w:cs="Arial"/>
          <w:sz w:val="28"/>
          <w:szCs w:val="28"/>
        </w:rPr>
        <w:t xml:space="preserve">Resource and arrange </w:t>
      </w:r>
      <w:r w:rsidR="00896A28">
        <w:rPr>
          <w:rFonts w:ascii="Arial" w:eastAsia="Arial" w:hAnsi="Arial" w:cs="Arial"/>
          <w:sz w:val="28"/>
          <w:szCs w:val="28"/>
        </w:rPr>
        <w:t xml:space="preserve">comprehensive </w:t>
      </w:r>
      <w:r>
        <w:rPr>
          <w:rFonts w:ascii="Arial" w:eastAsia="Arial" w:hAnsi="Arial" w:cs="Arial"/>
          <w:sz w:val="28"/>
          <w:szCs w:val="28"/>
        </w:rPr>
        <w:t xml:space="preserve">programmes of training on inclusive education practices for education professionals and for children and young people in Northern Ireland.  </w:t>
      </w:r>
    </w:p>
    <w:p w:rsidR="00E97294" w:rsidRDefault="002D2C13" w:rsidP="00896A28">
      <w:pPr>
        <w:pStyle w:val="ListParagraph"/>
        <w:numPr>
          <w:ilvl w:val="0"/>
          <w:numId w:val="13"/>
        </w:numPr>
        <w:rPr>
          <w:rFonts w:ascii="Arial" w:eastAsia="Arial" w:hAnsi="Arial" w:cs="Arial"/>
          <w:sz w:val="28"/>
          <w:szCs w:val="28"/>
        </w:rPr>
      </w:pPr>
      <w:r>
        <w:rPr>
          <w:rFonts w:ascii="Arial" w:eastAsia="Arial" w:hAnsi="Arial" w:cs="Arial"/>
          <w:sz w:val="28"/>
          <w:szCs w:val="28"/>
        </w:rPr>
        <w:t>Commence</w:t>
      </w:r>
      <w:r w:rsidR="00E97294">
        <w:rPr>
          <w:rFonts w:ascii="Arial" w:eastAsia="Arial" w:hAnsi="Arial" w:cs="Arial"/>
          <w:sz w:val="28"/>
          <w:szCs w:val="28"/>
        </w:rPr>
        <w:t xml:space="preserve"> the </w:t>
      </w:r>
      <w:r>
        <w:rPr>
          <w:rFonts w:ascii="Arial" w:eastAsia="Arial" w:hAnsi="Arial" w:cs="Arial"/>
          <w:sz w:val="28"/>
          <w:szCs w:val="28"/>
        </w:rPr>
        <w:t>right of appeal against</w:t>
      </w:r>
      <w:r w:rsidR="00E97294">
        <w:rPr>
          <w:rFonts w:ascii="Arial" w:eastAsia="Arial" w:hAnsi="Arial" w:cs="Arial"/>
          <w:sz w:val="28"/>
          <w:szCs w:val="28"/>
        </w:rPr>
        <w:t xml:space="preserve"> suspension from school</w:t>
      </w:r>
      <w:r w:rsidR="00D60E6B">
        <w:rPr>
          <w:rFonts w:ascii="Arial" w:eastAsia="Arial" w:hAnsi="Arial" w:cs="Arial"/>
          <w:sz w:val="28"/>
          <w:szCs w:val="28"/>
        </w:rPr>
        <w:t xml:space="preserve"> in Article 33 of the Education and Libraries (NI) Order 2006</w:t>
      </w:r>
    </w:p>
    <w:p w:rsidR="004176A1" w:rsidRPr="00896A28" w:rsidRDefault="002D2C13" w:rsidP="00896A28">
      <w:pPr>
        <w:pStyle w:val="ListParagraph"/>
        <w:numPr>
          <w:ilvl w:val="0"/>
          <w:numId w:val="13"/>
        </w:numPr>
        <w:rPr>
          <w:rFonts w:ascii="Arial" w:eastAsia="Arial" w:hAnsi="Arial" w:cs="Arial"/>
          <w:sz w:val="28"/>
          <w:szCs w:val="28"/>
        </w:rPr>
      </w:pPr>
      <w:r>
        <w:rPr>
          <w:rFonts w:ascii="Arial" w:eastAsia="Arial" w:hAnsi="Arial" w:cs="Arial"/>
          <w:sz w:val="28"/>
          <w:szCs w:val="28"/>
        </w:rPr>
        <w:t>Bring forward measures to enable the Special Educationa</w:t>
      </w:r>
      <w:r w:rsidR="003F5157">
        <w:rPr>
          <w:rFonts w:ascii="Arial" w:eastAsia="Arial" w:hAnsi="Arial" w:cs="Arial"/>
          <w:sz w:val="28"/>
          <w:szCs w:val="28"/>
        </w:rPr>
        <w:t>l Needs and Disability Tribunal</w:t>
      </w:r>
      <w:r>
        <w:rPr>
          <w:rFonts w:ascii="Arial" w:eastAsia="Arial" w:hAnsi="Arial" w:cs="Arial"/>
          <w:sz w:val="28"/>
          <w:szCs w:val="28"/>
        </w:rPr>
        <w:t xml:space="preserve"> in N</w:t>
      </w:r>
      <w:r w:rsidR="003F5157">
        <w:rPr>
          <w:rFonts w:ascii="Arial" w:eastAsia="Arial" w:hAnsi="Arial" w:cs="Arial"/>
          <w:sz w:val="28"/>
          <w:szCs w:val="28"/>
        </w:rPr>
        <w:t>orthern Ireland</w:t>
      </w:r>
      <w:r>
        <w:rPr>
          <w:rFonts w:ascii="Arial" w:eastAsia="Arial" w:hAnsi="Arial" w:cs="Arial"/>
          <w:sz w:val="28"/>
          <w:szCs w:val="28"/>
        </w:rPr>
        <w:t xml:space="preserve"> to grant the legal remedy of compensation in cases of unlawful disability discrimination by schools and the Education Authority</w:t>
      </w:r>
    </w:p>
    <w:p w:rsidR="00D60E6B" w:rsidRDefault="00D60E6B" w:rsidP="00D60E6B">
      <w:pPr>
        <w:pStyle w:val="ListParagraph"/>
        <w:numPr>
          <w:ilvl w:val="0"/>
          <w:numId w:val="13"/>
        </w:numPr>
        <w:rPr>
          <w:rFonts w:ascii="Arial" w:eastAsia="Arial" w:hAnsi="Arial" w:cs="Arial"/>
          <w:sz w:val="28"/>
          <w:szCs w:val="28"/>
        </w:rPr>
      </w:pPr>
      <w:r>
        <w:rPr>
          <w:rFonts w:ascii="Arial" w:eastAsia="Arial" w:hAnsi="Arial" w:cs="Arial"/>
          <w:sz w:val="28"/>
          <w:szCs w:val="28"/>
        </w:rPr>
        <w:t>Bring forward legislation to progress disability equality law in Northern Ireland</w:t>
      </w:r>
      <w:r w:rsidR="00D96F9F">
        <w:rPr>
          <w:rFonts w:ascii="Arial" w:eastAsia="Arial" w:hAnsi="Arial" w:cs="Arial"/>
          <w:sz w:val="28"/>
          <w:szCs w:val="28"/>
        </w:rPr>
        <w:t xml:space="preserve"> in</w:t>
      </w:r>
      <w:r>
        <w:rPr>
          <w:rFonts w:ascii="Arial" w:eastAsia="Arial" w:hAnsi="Arial" w:cs="Arial"/>
          <w:sz w:val="28"/>
          <w:szCs w:val="28"/>
        </w:rPr>
        <w:t xml:space="preserve"> line with the Equality Act </w:t>
      </w:r>
      <w:r w:rsidR="00D96F9F">
        <w:rPr>
          <w:rFonts w:ascii="Arial" w:eastAsia="Arial" w:hAnsi="Arial" w:cs="Arial"/>
          <w:sz w:val="28"/>
          <w:szCs w:val="28"/>
        </w:rPr>
        <w:t xml:space="preserve">2010 </w:t>
      </w:r>
      <w:r>
        <w:rPr>
          <w:rFonts w:ascii="Arial" w:eastAsia="Arial" w:hAnsi="Arial" w:cs="Arial"/>
          <w:sz w:val="28"/>
          <w:szCs w:val="28"/>
        </w:rPr>
        <w:t>which applies elsewhere in the UK</w:t>
      </w:r>
    </w:p>
    <w:p w:rsidR="00E97294" w:rsidRDefault="00E97294">
      <w:pPr>
        <w:rPr>
          <w:rFonts w:ascii="Arial" w:eastAsia="Arial" w:hAnsi="Arial" w:cs="Arial"/>
          <w:sz w:val="28"/>
          <w:szCs w:val="28"/>
        </w:rPr>
      </w:pPr>
    </w:p>
    <w:p w:rsidR="00E97294" w:rsidRDefault="00E97294">
      <w:pPr>
        <w:rPr>
          <w:rFonts w:ascii="Arial" w:eastAsia="Arial" w:hAnsi="Arial" w:cs="Arial"/>
          <w:sz w:val="28"/>
          <w:szCs w:val="28"/>
        </w:rPr>
      </w:pPr>
    </w:p>
    <w:p w:rsidR="00355104" w:rsidRDefault="00355104">
      <w:pPr>
        <w:rPr>
          <w:sz w:val="28"/>
          <w:szCs w:val="28"/>
        </w:rPr>
      </w:pPr>
    </w:p>
    <w:p w:rsidR="00355104" w:rsidRDefault="00355104">
      <w:pPr>
        <w:rPr>
          <w:sz w:val="28"/>
          <w:szCs w:val="28"/>
        </w:rPr>
      </w:pPr>
    </w:p>
    <w:p w:rsidR="00355104" w:rsidRDefault="00355104">
      <w:pPr>
        <w:rPr>
          <w:sz w:val="28"/>
          <w:szCs w:val="28"/>
        </w:rPr>
      </w:pPr>
    </w:p>
    <w:p w:rsidR="00355104" w:rsidRDefault="00355104">
      <w:pPr>
        <w:rPr>
          <w:sz w:val="28"/>
          <w:szCs w:val="28"/>
        </w:rPr>
      </w:pPr>
    </w:p>
    <w:p w:rsidR="00CB750A" w:rsidRPr="00CB750A" w:rsidRDefault="00CB750A" w:rsidP="00CB750A">
      <w:pPr>
        <w:rPr>
          <w:rFonts w:ascii="Arial" w:hAnsi="Arial" w:cs="Arial"/>
          <w:b/>
          <w:color w:val="431D43"/>
          <w:sz w:val="28"/>
          <w:szCs w:val="28"/>
        </w:rPr>
      </w:pPr>
      <w:r w:rsidRPr="00CB750A">
        <w:rPr>
          <w:rFonts w:ascii="Arial" w:hAnsi="Arial" w:cs="Arial"/>
          <w:b/>
          <w:color w:val="431D43"/>
          <w:sz w:val="28"/>
          <w:szCs w:val="28"/>
        </w:rPr>
        <w:t xml:space="preserve">We would like to thank Rachel Hogan from the Children’s Law Centre for </w:t>
      </w:r>
      <w:r>
        <w:rPr>
          <w:rFonts w:ascii="Arial" w:hAnsi="Arial" w:cs="Arial"/>
          <w:b/>
          <w:color w:val="431D43"/>
          <w:sz w:val="28"/>
          <w:szCs w:val="28"/>
        </w:rPr>
        <w:t xml:space="preserve">the support in </w:t>
      </w:r>
      <w:r w:rsidRPr="00CB750A">
        <w:rPr>
          <w:rFonts w:ascii="Arial" w:hAnsi="Arial" w:cs="Arial"/>
          <w:b/>
          <w:color w:val="431D43"/>
          <w:sz w:val="28"/>
          <w:szCs w:val="28"/>
        </w:rPr>
        <w:t>developing this paper.</w:t>
      </w:r>
      <w:r>
        <w:rPr>
          <w:rFonts w:ascii="Arial" w:hAnsi="Arial" w:cs="Arial"/>
          <w:b/>
          <w:color w:val="431D43"/>
          <w:sz w:val="28"/>
          <w:szCs w:val="28"/>
        </w:rPr>
        <w:t xml:space="preserve">  For further information on their work visit the website - </w:t>
      </w:r>
      <w:r w:rsidRPr="00CB750A">
        <w:rPr>
          <w:rFonts w:ascii="Arial" w:hAnsi="Arial" w:cs="Arial"/>
          <w:b/>
          <w:color w:val="431D43"/>
          <w:sz w:val="28"/>
          <w:szCs w:val="28"/>
        </w:rPr>
        <w:t>http://www.childrenslawcentre.org.uk/</w:t>
      </w:r>
      <w:bookmarkStart w:id="0" w:name="_GoBack"/>
      <w:bookmarkEnd w:id="0"/>
    </w:p>
    <w:p w:rsidR="00355104" w:rsidRDefault="00355104">
      <w:pPr>
        <w:rPr>
          <w:sz w:val="28"/>
          <w:szCs w:val="28"/>
        </w:rPr>
      </w:pPr>
    </w:p>
    <w:p w:rsidR="00355104" w:rsidRDefault="00355104">
      <w:pPr>
        <w:rPr>
          <w:sz w:val="28"/>
          <w:szCs w:val="28"/>
        </w:rPr>
      </w:pPr>
    </w:p>
    <w:p w:rsidR="00355104" w:rsidRDefault="00DB4BFF">
      <w:pPr>
        <w:rPr>
          <w:sz w:val="28"/>
          <w:szCs w:val="28"/>
        </w:rPr>
      </w:pPr>
      <w:r>
        <w:rPr>
          <w:rFonts w:ascii="Arial" w:eastAsia="Arial" w:hAnsi="Arial" w:cs="Arial"/>
          <w:sz w:val="28"/>
          <w:szCs w:val="28"/>
        </w:rPr>
        <w:t xml:space="preserve"> </w:t>
      </w:r>
    </w:p>
    <w:p w:rsidR="00355104" w:rsidRDefault="00DB4BFF">
      <w:pPr>
        <w:rPr>
          <w:sz w:val="28"/>
          <w:szCs w:val="28"/>
        </w:rPr>
      </w:pPr>
      <w:r>
        <w:rPr>
          <w:rFonts w:ascii="Arial" w:eastAsia="Arial" w:hAnsi="Arial" w:cs="Arial"/>
          <w:sz w:val="28"/>
          <w:szCs w:val="28"/>
        </w:rPr>
        <w:t> </w:t>
      </w:r>
    </w:p>
    <w:p w:rsidR="00355104" w:rsidRDefault="00DB4BFF">
      <w:pPr>
        <w:pBdr>
          <w:top w:val="single" w:sz="6" w:space="1" w:color="000000"/>
          <w:left w:val="single" w:sz="6" w:space="4" w:color="000000"/>
          <w:bottom w:val="single" w:sz="6" w:space="1" w:color="000000"/>
          <w:right w:val="single" w:sz="6" w:space="4" w:color="000000"/>
        </w:pBdr>
        <w:ind w:left="95" w:right="95"/>
        <w:rPr>
          <w:sz w:val="28"/>
          <w:szCs w:val="28"/>
        </w:rPr>
      </w:pPr>
      <w:r>
        <w:rPr>
          <w:rFonts w:ascii="Arial" w:eastAsia="Arial" w:hAnsi="Arial" w:cs="Arial"/>
          <w:b/>
          <w:bCs/>
          <w:sz w:val="28"/>
          <w:szCs w:val="28"/>
        </w:rPr>
        <w:t>For further information please contact us:</w:t>
      </w:r>
    </w:p>
    <w:p w:rsidR="00355104" w:rsidRDefault="00DB4BFF">
      <w:pPr>
        <w:pBdr>
          <w:top w:val="single" w:sz="6" w:space="1" w:color="000000"/>
          <w:left w:val="single" w:sz="6" w:space="4" w:color="000000"/>
          <w:bottom w:val="single" w:sz="6" w:space="1" w:color="000000"/>
          <w:right w:val="single" w:sz="6" w:space="4" w:color="000000"/>
        </w:pBdr>
        <w:ind w:left="95" w:right="95"/>
        <w:rPr>
          <w:sz w:val="28"/>
          <w:szCs w:val="28"/>
        </w:rPr>
      </w:pPr>
      <w:r>
        <w:rPr>
          <w:rFonts w:ascii="Arial" w:eastAsia="Arial" w:hAnsi="Arial" w:cs="Arial"/>
          <w:sz w:val="28"/>
          <w:szCs w:val="28"/>
        </w:rPr>
        <w:t> </w:t>
      </w:r>
    </w:p>
    <w:p w:rsidR="00355104" w:rsidRDefault="00DB4BFF">
      <w:pPr>
        <w:pBdr>
          <w:top w:val="single" w:sz="6" w:space="1" w:color="000000"/>
          <w:left w:val="single" w:sz="6" w:space="4" w:color="000000"/>
          <w:bottom w:val="single" w:sz="6" w:space="1" w:color="000000"/>
          <w:right w:val="single" w:sz="6" w:space="4" w:color="000000"/>
        </w:pBdr>
        <w:ind w:left="95" w:right="95"/>
        <w:rPr>
          <w:sz w:val="28"/>
          <w:szCs w:val="28"/>
        </w:rPr>
      </w:pPr>
      <w:r>
        <w:rPr>
          <w:rFonts w:ascii="Arial" w:eastAsia="Arial" w:hAnsi="Arial" w:cs="Arial"/>
          <w:b/>
          <w:bCs/>
          <w:sz w:val="28"/>
          <w:szCs w:val="28"/>
        </w:rPr>
        <w:t xml:space="preserve">Disability Action </w:t>
      </w:r>
      <w:r>
        <w:rPr>
          <w:rFonts w:ascii="Arial" w:eastAsia="Arial" w:hAnsi="Arial" w:cs="Arial"/>
          <w:b/>
          <w:bCs/>
          <w:sz w:val="28"/>
          <w:szCs w:val="28"/>
        </w:rPr>
        <w:tab/>
      </w:r>
      <w:r>
        <w:rPr>
          <w:rFonts w:ascii="Arial" w:eastAsia="Arial" w:hAnsi="Arial" w:cs="Arial"/>
          <w:b/>
          <w:bCs/>
          <w:sz w:val="28"/>
          <w:szCs w:val="28"/>
        </w:rPr>
        <w:tab/>
        <w:t>Telephone</w:t>
      </w:r>
      <w:r>
        <w:rPr>
          <w:rFonts w:ascii="Arial" w:eastAsia="Arial" w:hAnsi="Arial" w:cs="Arial"/>
          <w:sz w:val="28"/>
          <w:szCs w:val="28"/>
        </w:rPr>
        <w:t>: 028 9029 7880</w:t>
      </w:r>
    </w:p>
    <w:p w:rsidR="00355104" w:rsidRDefault="00DB4BFF">
      <w:pPr>
        <w:pBdr>
          <w:top w:val="single" w:sz="6" w:space="1" w:color="000000"/>
          <w:left w:val="single" w:sz="6" w:space="4" w:color="000000"/>
          <w:bottom w:val="single" w:sz="6" w:space="1" w:color="000000"/>
          <w:right w:val="single" w:sz="6" w:space="4" w:color="000000"/>
        </w:pBdr>
        <w:ind w:left="95" w:right="95"/>
        <w:rPr>
          <w:sz w:val="28"/>
          <w:szCs w:val="28"/>
        </w:rPr>
      </w:pPr>
      <w:r>
        <w:rPr>
          <w:rFonts w:ascii="Arial" w:eastAsia="Arial" w:hAnsi="Arial" w:cs="Arial"/>
          <w:sz w:val="28"/>
          <w:szCs w:val="28"/>
        </w:rPr>
        <w:t xml:space="preserve">Portside Business Park </w:t>
      </w:r>
      <w:r>
        <w:rPr>
          <w:rFonts w:ascii="Arial" w:eastAsia="Arial" w:hAnsi="Arial" w:cs="Arial"/>
          <w:sz w:val="28"/>
          <w:szCs w:val="28"/>
        </w:rPr>
        <w:tab/>
      </w:r>
      <w:r>
        <w:rPr>
          <w:rFonts w:ascii="Arial" w:eastAsia="Arial" w:hAnsi="Arial" w:cs="Arial"/>
          <w:b/>
          <w:bCs/>
          <w:sz w:val="28"/>
          <w:szCs w:val="28"/>
        </w:rPr>
        <w:t>Fax</w:t>
      </w:r>
      <w:r>
        <w:rPr>
          <w:rFonts w:ascii="Arial" w:eastAsia="Arial" w:hAnsi="Arial" w:cs="Arial"/>
          <w:sz w:val="28"/>
          <w:szCs w:val="28"/>
        </w:rPr>
        <w:t>: 028 9029 7881</w:t>
      </w:r>
    </w:p>
    <w:p w:rsidR="00355104" w:rsidRDefault="00DB4BFF">
      <w:pPr>
        <w:pBdr>
          <w:top w:val="single" w:sz="6" w:space="1" w:color="000000"/>
          <w:left w:val="single" w:sz="6" w:space="4" w:color="000000"/>
          <w:bottom w:val="single" w:sz="6" w:space="1" w:color="000000"/>
          <w:right w:val="single" w:sz="6" w:space="4" w:color="000000"/>
        </w:pBdr>
        <w:ind w:left="95" w:right="95"/>
        <w:rPr>
          <w:sz w:val="28"/>
          <w:szCs w:val="28"/>
        </w:rPr>
      </w:pPr>
      <w:r>
        <w:rPr>
          <w:rFonts w:ascii="Arial" w:eastAsia="Arial" w:hAnsi="Arial" w:cs="Arial"/>
          <w:sz w:val="28"/>
          <w:szCs w:val="28"/>
        </w:rPr>
        <w:t xml:space="preserve">189 Airport Road West </w:t>
      </w:r>
      <w:r>
        <w:rPr>
          <w:rFonts w:ascii="Arial" w:eastAsia="Arial" w:hAnsi="Arial" w:cs="Arial"/>
          <w:sz w:val="28"/>
          <w:szCs w:val="28"/>
        </w:rPr>
        <w:tab/>
      </w:r>
      <w:r>
        <w:rPr>
          <w:rFonts w:ascii="Arial" w:eastAsia="Arial" w:hAnsi="Arial" w:cs="Arial"/>
          <w:b/>
          <w:bCs/>
          <w:sz w:val="28"/>
          <w:szCs w:val="28"/>
        </w:rPr>
        <w:t>Textphone</w:t>
      </w:r>
      <w:r>
        <w:rPr>
          <w:rFonts w:ascii="Arial" w:eastAsia="Arial" w:hAnsi="Arial" w:cs="Arial"/>
          <w:sz w:val="28"/>
          <w:szCs w:val="28"/>
        </w:rPr>
        <w:t>: 028 9029 7882</w:t>
      </w:r>
    </w:p>
    <w:p w:rsidR="00355104" w:rsidRDefault="00DB4BFF">
      <w:pPr>
        <w:pBdr>
          <w:top w:val="single" w:sz="6" w:space="1" w:color="000000"/>
          <w:left w:val="single" w:sz="6" w:space="4" w:color="000000"/>
          <w:bottom w:val="single" w:sz="6" w:space="1" w:color="000000"/>
          <w:right w:val="single" w:sz="6" w:space="4" w:color="000000"/>
        </w:pBdr>
        <w:ind w:left="95" w:right="95"/>
        <w:rPr>
          <w:sz w:val="28"/>
          <w:szCs w:val="28"/>
        </w:rPr>
      </w:pPr>
      <w:r>
        <w:rPr>
          <w:rFonts w:ascii="Arial" w:eastAsia="Arial" w:hAnsi="Arial" w:cs="Arial"/>
          <w:sz w:val="28"/>
          <w:szCs w:val="28"/>
        </w:rPr>
        <w:t xml:space="preserve">Belfast </w:t>
      </w:r>
      <w:r>
        <w:rPr>
          <w:rFonts w:ascii="Arial" w:eastAsia="Arial" w:hAnsi="Arial" w:cs="Arial"/>
          <w:sz w:val="28"/>
          <w:szCs w:val="28"/>
        </w:rPr>
        <w:tab/>
      </w:r>
      <w:r>
        <w:rPr>
          <w:rFonts w:ascii="Arial" w:eastAsia="Arial" w:hAnsi="Arial" w:cs="Arial"/>
          <w:sz w:val="28"/>
          <w:szCs w:val="28"/>
        </w:rPr>
        <w:tab/>
      </w:r>
      <w:r>
        <w:rPr>
          <w:rFonts w:ascii="Arial" w:eastAsia="Arial" w:hAnsi="Arial" w:cs="Arial"/>
          <w:sz w:val="28"/>
          <w:szCs w:val="28"/>
        </w:rPr>
        <w:tab/>
      </w:r>
      <w:r>
        <w:rPr>
          <w:rFonts w:ascii="Arial" w:eastAsia="Arial" w:hAnsi="Arial" w:cs="Arial"/>
          <w:sz w:val="28"/>
          <w:szCs w:val="28"/>
        </w:rPr>
        <w:tab/>
      </w:r>
      <w:r>
        <w:rPr>
          <w:rFonts w:ascii="Arial" w:eastAsia="Arial" w:hAnsi="Arial" w:cs="Arial"/>
          <w:b/>
          <w:bCs/>
          <w:sz w:val="28"/>
          <w:szCs w:val="28"/>
        </w:rPr>
        <w:t>Email</w:t>
      </w:r>
      <w:r>
        <w:rPr>
          <w:rFonts w:ascii="Arial" w:eastAsia="Arial" w:hAnsi="Arial" w:cs="Arial"/>
          <w:sz w:val="28"/>
          <w:szCs w:val="28"/>
        </w:rPr>
        <w:t xml:space="preserve">: </w:t>
      </w:r>
      <w:hyperlink r:id="rId11" w:history="1">
        <w:r>
          <w:rPr>
            <w:rFonts w:ascii="Arial" w:eastAsia="Arial" w:hAnsi="Arial" w:cs="Arial"/>
            <w:color w:val="0000FF"/>
            <w:sz w:val="28"/>
            <w:szCs w:val="28"/>
            <w:u w:val="single" w:color="0000FF"/>
          </w:rPr>
          <w:t>marketing@disabiliityaction.org</w:t>
        </w:r>
      </w:hyperlink>
    </w:p>
    <w:p w:rsidR="00355104" w:rsidRDefault="00DB4BFF">
      <w:pPr>
        <w:pBdr>
          <w:top w:val="single" w:sz="6" w:space="1" w:color="000000"/>
          <w:left w:val="single" w:sz="6" w:space="4" w:color="000000"/>
          <w:bottom w:val="single" w:sz="6" w:space="1" w:color="000000"/>
          <w:right w:val="single" w:sz="6" w:space="4" w:color="000000"/>
        </w:pBdr>
        <w:ind w:left="95" w:right="95"/>
        <w:rPr>
          <w:sz w:val="28"/>
          <w:szCs w:val="28"/>
        </w:rPr>
      </w:pPr>
      <w:r>
        <w:rPr>
          <w:rFonts w:ascii="Arial" w:eastAsia="Arial" w:hAnsi="Arial" w:cs="Arial"/>
          <w:sz w:val="28"/>
          <w:szCs w:val="28"/>
        </w:rPr>
        <w:t xml:space="preserve">BT9 3ED </w:t>
      </w:r>
      <w:r>
        <w:rPr>
          <w:rFonts w:ascii="Arial" w:eastAsia="Arial" w:hAnsi="Arial" w:cs="Arial"/>
          <w:sz w:val="28"/>
          <w:szCs w:val="28"/>
        </w:rPr>
        <w:tab/>
      </w:r>
      <w:r>
        <w:rPr>
          <w:rFonts w:ascii="Arial" w:eastAsia="Arial" w:hAnsi="Arial" w:cs="Arial"/>
          <w:sz w:val="28"/>
          <w:szCs w:val="28"/>
        </w:rPr>
        <w:tab/>
      </w:r>
      <w:r>
        <w:rPr>
          <w:rFonts w:ascii="Arial" w:eastAsia="Arial" w:hAnsi="Arial" w:cs="Arial"/>
          <w:sz w:val="28"/>
          <w:szCs w:val="28"/>
        </w:rPr>
        <w:tab/>
      </w:r>
      <w:r>
        <w:rPr>
          <w:rFonts w:ascii="Arial" w:eastAsia="Arial" w:hAnsi="Arial" w:cs="Arial"/>
          <w:sz w:val="28"/>
          <w:szCs w:val="28"/>
        </w:rPr>
        <w:tab/>
      </w:r>
      <w:r>
        <w:rPr>
          <w:rFonts w:ascii="Arial" w:eastAsia="Arial" w:hAnsi="Arial" w:cs="Arial"/>
          <w:b/>
          <w:bCs/>
          <w:sz w:val="28"/>
          <w:szCs w:val="28"/>
        </w:rPr>
        <w:t>Website</w:t>
      </w:r>
      <w:r>
        <w:rPr>
          <w:rFonts w:ascii="Arial" w:eastAsia="Arial" w:hAnsi="Arial" w:cs="Arial"/>
          <w:sz w:val="28"/>
          <w:szCs w:val="28"/>
        </w:rPr>
        <w:t xml:space="preserve">: </w:t>
      </w:r>
      <w:hyperlink r:id="rId12" w:history="1">
        <w:r>
          <w:rPr>
            <w:rFonts w:ascii="Arial" w:eastAsia="Arial" w:hAnsi="Arial" w:cs="Arial"/>
            <w:color w:val="0000FF"/>
            <w:sz w:val="28"/>
            <w:szCs w:val="28"/>
            <w:u w:val="single" w:color="0000FF"/>
          </w:rPr>
          <w:t>www.disabiliityaction.org</w:t>
        </w:r>
      </w:hyperlink>
    </w:p>
    <w:p w:rsidR="00355104" w:rsidRDefault="00DB4BFF">
      <w:pPr>
        <w:pBdr>
          <w:top w:val="single" w:sz="6" w:space="1" w:color="000000"/>
          <w:left w:val="single" w:sz="6" w:space="4" w:color="000000"/>
          <w:bottom w:val="single" w:sz="6" w:space="1" w:color="000000"/>
          <w:right w:val="single" w:sz="6" w:space="4" w:color="000000"/>
        </w:pBdr>
        <w:ind w:left="95" w:right="95"/>
        <w:rPr>
          <w:sz w:val="28"/>
          <w:szCs w:val="28"/>
        </w:rPr>
      </w:pPr>
      <w:r>
        <w:rPr>
          <w:rFonts w:ascii="Arial" w:eastAsia="Arial" w:hAnsi="Arial" w:cs="Arial"/>
          <w:sz w:val="28"/>
          <w:szCs w:val="28"/>
        </w:rPr>
        <w:t> </w:t>
      </w:r>
    </w:p>
    <w:p w:rsidR="00355104" w:rsidRDefault="00355104">
      <w:pPr>
        <w:rPr>
          <w:sz w:val="28"/>
          <w:szCs w:val="28"/>
        </w:rPr>
      </w:pPr>
    </w:p>
    <w:p w:rsidR="00355104" w:rsidRDefault="00DB4BFF">
      <w:pPr>
        <w:rPr>
          <w:sz w:val="28"/>
          <w:szCs w:val="28"/>
        </w:rPr>
      </w:pPr>
      <w:r>
        <w:rPr>
          <w:rFonts w:ascii="Arial" w:eastAsia="Arial" w:hAnsi="Arial" w:cs="Arial"/>
          <w:b/>
          <w:bCs/>
          <w:sz w:val="28"/>
          <w:szCs w:val="28"/>
        </w:rPr>
        <w:t>This document is available in a range of formats please contact us with your requirements.</w:t>
      </w:r>
    </w:p>
    <w:p w:rsidR="00355104" w:rsidRDefault="00355104">
      <w:pPr>
        <w:rPr>
          <w:sz w:val="28"/>
          <w:szCs w:val="28"/>
        </w:rPr>
      </w:pPr>
    </w:p>
    <w:sectPr w:rsidR="00355104">
      <w:headerReference w:type="even" r:id="rId13"/>
      <w:headerReference w:type="default" r:id="rId14"/>
      <w:footerReference w:type="default" r:id="rId15"/>
      <w:headerReference w:type="first" r:id="rId16"/>
      <w:pgSz w:w="11906" w:h="16838"/>
      <w:pgMar w:top="709" w:right="1440" w:bottom="1440" w:left="1440" w:header="708" w:footer="708" w:gutter="0"/>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42024" w:rsidRDefault="00942024">
      <w:r>
        <w:separator/>
      </w:r>
    </w:p>
  </w:endnote>
  <w:endnote w:type="continuationSeparator" w:id="0">
    <w:p w:rsidR="00942024" w:rsidRDefault="009420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75390148"/>
      <w:placeholder>
        <w:docPart w:val="DefaultPlaceholder_22675703"/>
      </w:placeholder>
    </w:sdtPr>
    <w:sdtContent>
      <w:p w:rsidR="00942024" w:rsidRDefault="00942024">
        <w:pPr>
          <w:jc w:val="right"/>
        </w:pPr>
        <w:r>
          <w:fldChar w:fldCharType="begin"/>
        </w:r>
        <w:r>
          <w:instrText xml:space="preserve"> PAGE   \* MERGEFORMAT </w:instrText>
        </w:r>
        <w:r>
          <w:fldChar w:fldCharType="separate"/>
        </w:r>
        <w:r w:rsidR="00CB750A" w:rsidRPr="00CB750A">
          <w:rPr>
            <w:rFonts w:ascii="Arial" w:eastAsia="Arial" w:hAnsi="Arial" w:cs="Arial"/>
            <w:noProof/>
          </w:rPr>
          <w:t>9</w:t>
        </w:r>
        <w:r>
          <w:rPr>
            <w:rFonts w:ascii="Arial" w:eastAsia="Arial" w:hAnsi="Arial" w:cs="Arial"/>
          </w:rPr>
          <w:fldChar w:fldCharType="end"/>
        </w:r>
      </w:p>
    </w:sdtContent>
  </w:sdt>
  <w:p w:rsidR="00942024" w:rsidRDefault="00942024"/>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42024" w:rsidRDefault="00942024">
      <w:r>
        <w:separator/>
      </w:r>
    </w:p>
  </w:footnote>
  <w:footnote w:type="continuationSeparator" w:id="0">
    <w:p w:rsidR="00942024" w:rsidRDefault="0094202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42024" w:rsidRDefault="00942024">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42024" w:rsidRDefault="00942024">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42024" w:rsidRDefault="0094202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hybridMultilevel"/>
    <w:tmpl w:val="00000001"/>
    <w:lvl w:ilvl="0" w:tplc="FF40C692">
      <w:start w:val="1"/>
      <w:numFmt w:val="bullet"/>
      <w:lvlText w:val=""/>
      <w:lvlJc w:val="left"/>
      <w:pPr>
        <w:ind w:left="720" w:hanging="360"/>
      </w:pPr>
      <w:rPr>
        <w:rFonts w:ascii="Symbol" w:hAnsi="Symbol"/>
        <w:b w:val="0"/>
        <w:bCs w:val="0"/>
      </w:rPr>
    </w:lvl>
    <w:lvl w:ilvl="1" w:tplc="8D0C8F9A">
      <w:start w:val="1"/>
      <w:numFmt w:val="bullet"/>
      <w:lvlText w:val="o"/>
      <w:lvlJc w:val="left"/>
      <w:pPr>
        <w:tabs>
          <w:tab w:val="num" w:pos="1440"/>
        </w:tabs>
        <w:ind w:left="1440" w:hanging="360"/>
      </w:pPr>
      <w:rPr>
        <w:rFonts w:ascii="Courier New" w:hAnsi="Courier New"/>
      </w:rPr>
    </w:lvl>
    <w:lvl w:ilvl="2" w:tplc="7AD60394">
      <w:start w:val="1"/>
      <w:numFmt w:val="bullet"/>
      <w:lvlText w:val=""/>
      <w:lvlJc w:val="left"/>
      <w:pPr>
        <w:tabs>
          <w:tab w:val="num" w:pos="2160"/>
        </w:tabs>
        <w:ind w:left="2160" w:hanging="360"/>
      </w:pPr>
      <w:rPr>
        <w:rFonts w:ascii="Wingdings" w:hAnsi="Wingdings"/>
      </w:rPr>
    </w:lvl>
    <w:lvl w:ilvl="3" w:tplc="A7EC8052">
      <w:start w:val="1"/>
      <w:numFmt w:val="bullet"/>
      <w:lvlText w:val=""/>
      <w:lvlJc w:val="left"/>
      <w:pPr>
        <w:tabs>
          <w:tab w:val="num" w:pos="2880"/>
        </w:tabs>
        <w:ind w:left="2880" w:hanging="360"/>
      </w:pPr>
      <w:rPr>
        <w:rFonts w:ascii="Symbol" w:hAnsi="Symbol"/>
      </w:rPr>
    </w:lvl>
    <w:lvl w:ilvl="4" w:tplc="6584E880">
      <w:start w:val="1"/>
      <w:numFmt w:val="bullet"/>
      <w:lvlText w:val="o"/>
      <w:lvlJc w:val="left"/>
      <w:pPr>
        <w:tabs>
          <w:tab w:val="num" w:pos="3600"/>
        </w:tabs>
        <w:ind w:left="3600" w:hanging="360"/>
      </w:pPr>
      <w:rPr>
        <w:rFonts w:ascii="Courier New" w:hAnsi="Courier New"/>
      </w:rPr>
    </w:lvl>
    <w:lvl w:ilvl="5" w:tplc="F55C5F14">
      <w:start w:val="1"/>
      <w:numFmt w:val="bullet"/>
      <w:lvlText w:val=""/>
      <w:lvlJc w:val="left"/>
      <w:pPr>
        <w:tabs>
          <w:tab w:val="num" w:pos="4320"/>
        </w:tabs>
        <w:ind w:left="4320" w:hanging="360"/>
      </w:pPr>
      <w:rPr>
        <w:rFonts w:ascii="Wingdings" w:hAnsi="Wingdings"/>
      </w:rPr>
    </w:lvl>
    <w:lvl w:ilvl="6" w:tplc="D85A84BA">
      <w:start w:val="1"/>
      <w:numFmt w:val="bullet"/>
      <w:lvlText w:val=""/>
      <w:lvlJc w:val="left"/>
      <w:pPr>
        <w:tabs>
          <w:tab w:val="num" w:pos="5040"/>
        </w:tabs>
        <w:ind w:left="5040" w:hanging="360"/>
      </w:pPr>
      <w:rPr>
        <w:rFonts w:ascii="Symbol" w:hAnsi="Symbol"/>
      </w:rPr>
    </w:lvl>
    <w:lvl w:ilvl="7" w:tplc="4C081D10">
      <w:start w:val="1"/>
      <w:numFmt w:val="bullet"/>
      <w:lvlText w:val="o"/>
      <w:lvlJc w:val="left"/>
      <w:pPr>
        <w:tabs>
          <w:tab w:val="num" w:pos="5760"/>
        </w:tabs>
        <w:ind w:left="5760" w:hanging="360"/>
      </w:pPr>
      <w:rPr>
        <w:rFonts w:ascii="Courier New" w:hAnsi="Courier New"/>
      </w:rPr>
    </w:lvl>
    <w:lvl w:ilvl="8" w:tplc="48C65DC4">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45B6B14A">
      <w:start w:val="1"/>
      <w:numFmt w:val="bullet"/>
      <w:lvlText w:val=""/>
      <w:lvlJc w:val="left"/>
      <w:pPr>
        <w:ind w:left="720" w:hanging="360"/>
      </w:pPr>
      <w:rPr>
        <w:rFonts w:ascii="Symbol" w:hAnsi="Symbol"/>
        <w:b w:val="0"/>
        <w:bCs w:val="0"/>
      </w:rPr>
    </w:lvl>
    <w:lvl w:ilvl="1" w:tplc="11CE84D4">
      <w:start w:val="1"/>
      <w:numFmt w:val="bullet"/>
      <w:lvlText w:val="o"/>
      <w:lvlJc w:val="left"/>
      <w:pPr>
        <w:tabs>
          <w:tab w:val="num" w:pos="1440"/>
        </w:tabs>
        <w:ind w:left="1440" w:hanging="360"/>
      </w:pPr>
      <w:rPr>
        <w:rFonts w:ascii="Courier New" w:hAnsi="Courier New"/>
      </w:rPr>
    </w:lvl>
    <w:lvl w:ilvl="2" w:tplc="6390F300">
      <w:start w:val="1"/>
      <w:numFmt w:val="bullet"/>
      <w:lvlText w:val=""/>
      <w:lvlJc w:val="left"/>
      <w:pPr>
        <w:tabs>
          <w:tab w:val="num" w:pos="2160"/>
        </w:tabs>
        <w:ind w:left="2160" w:hanging="360"/>
      </w:pPr>
      <w:rPr>
        <w:rFonts w:ascii="Wingdings" w:hAnsi="Wingdings"/>
      </w:rPr>
    </w:lvl>
    <w:lvl w:ilvl="3" w:tplc="DFD6DAA2">
      <w:start w:val="1"/>
      <w:numFmt w:val="bullet"/>
      <w:lvlText w:val=""/>
      <w:lvlJc w:val="left"/>
      <w:pPr>
        <w:tabs>
          <w:tab w:val="num" w:pos="2880"/>
        </w:tabs>
        <w:ind w:left="2880" w:hanging="360"/>
      </w:pPr>
      <w:rPr>
        <w:rFonts w:ascii="Symbol" w:hAnsi="Symbol"/>
      </w:rPr>
    </w:lvl>
    <w:lvl w:ilvl="4" w:tplc="352E8DAA">
      <w:start w:val="1"/>
      <w:numFmt w:val="bullet"/>
      <w:lvlText w:val="o"/>
      <w:lvlJc w:val="left"/>
      <w:pPr>
        <w:tabs>
          <w:tab w:val="num" w:pos="3600"/>
        </w:tabs>
        <w:ind w:left="3600" w:hanging="360"/>
      </w:pPr>
      <w:rPr>
        <w:rFonts w:ascii="Courier New" w:hAnsi="Courier New"/>
      </w:rPr>
    </w:lvl>
    <w:lvl w:ilvl="5" w:tplc="1BF62686">
      <w:start w:val="1"/>
      <w:numFmt w:val="bullet"/>
      <w:lvlText w:val=""/>
      <w:lvlJc w:val="left"/>
      <w:pPr>
        <w:tabs>
          <w:tab w:val="num" w:pos="4320"/>
        </w:tabs>
        <w:ind w:left="4320" w:hanging="360"/>
      </w:pPr>
      <w:rPr>
        <w:rFonts w:ascii="Wingdings" w:hAnsi="Wingdings"/>
      </w:rPr>
    </w:lvl>
    <w:lvl w:ilvl="6" w:tplc="635053AA">
      <w:start w:val="1"/>
      <w:numFmt w:val="bullet"/>
      <w:lvlText w:val=""/>
      <w:lvlJc w:val="left"/>
      <w:pPr>
        <w:tabs>
          <w:tab w:val="num" w:pos="5040"/>
        </w:tabs>
        <w:ind w:left="5040" w:hanging="360"/>
      </w:pPr>
      <w:rPr>
        <w:rFonts w:ascii="Symbol" w:hAnsi="Symbol"/>
      </w:rPr>
    </w:lvl>
    <w:lvl w:ilvl="7" w:tplc="2818940E">
      <w:start w:val="1"/>
      <w:numFmt w:val="bullet"/>
      <w:lvlText w:val="o"/>
      <w:lvlJc w:val="left"/>
      <w:pPr>
        <w:tabs>
          <w:tab w:val="num" w:pos="5760"/>
        </w:tabs>
        <w:ind w:left="5760" w:hanging="360"/>
      </w:pPr>
      <w:rPr>
        <w:rFonts w:ascii="Courier New" w:hAnsi="Courier New"/>
      </w:rPr>
    </w:lvl>
    <w:lvl w:ilvl="8" w:tplc="834449C6">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7F901D38">
      <w:start w:val="1"/>
      <w:numFmt w:val="bullet"/>
      <w:lvlText w:val=""/>
      <w:lvlJc w:val="left"/>
      <w:pPr>
        <w:ind w:left="720" w:hanging="360"/>
      </w:pPr>
      <w:rPr>
        <w:rFonts w:ascii="Symbol" w:hAnsi="Symbol"/>
        <w:b w:val="0"/>
        <w:bCs w:val="0"/>
      </w:rPr>
    </w:lvl>
    <w:lvl w:ilvl="1" w:tplc="7494CE9E">
      <w:start w:val="1"/>
      <w:numFmt w:val="bullet"/>
      <w:lvlText w:val="o"/>
      <w:lvlJc w:val="left"/>
      <w:pPr>
        <w:tabs>
          <w:tab w:val="num" w:pos="1440"/>
        </w:tabs>
        <w:ind w:left="1440" w:hanging="360"/>
      </w:pPr>
      <w:rPr>
        <w:rFonts w:ascii="Courier New" w:hAnsi="Courier New"/>
      </w:rPr>
    </w:lvl>
    <w:lvl w:ilvl="2" w:tplc="3AC274C6">
      <w:start w:val="1"/>
      <w:numFmt w:val="bullet"/>
      <w:lvlText w:val=""/>
      <w:lvlJc w:val="left"/>
      <w:pPr>
        <w:tabs>
          <w:tab w:val="num" w:pos="2160"/>
        </w:tabs>
        <w:ind w:left="2160" w:hanging="360"/>
      </w:pPr>
      <w:rPr>
        <w:rFonts w:ascii="Wingdings" w:hAnsi="Wingdings"/>
      </w:rPr>
    </w:lvl>
    <w:lvl w:ilvl="3" w:tplc="6A387094">
      <w:start w:val="1"/>
      <w:numFmt w:val="bullet"/>
      <w:lvlText w:val=""/>
      <w:lvlJc w:val="left"/>
      <w:pPr>
        <w:tabs>
          <w:tab w:val="num" w:pos="2880"/>
        </w:tabs>
        <w:ind w:left="2880" w:hanging="360"/>
      </w:pPr>
      <w:rPr>
        <w:rFonts w:ascii="Symbol" w:hAnsi="Symbol"/>
      </w:rPr>
    </w:lvl>
    <w:lvl w:ilvl="4" w:tplc="6E7C1410">
      <w:start w:val="1"/>
      <w:numFmt w:val="bullet"/>
      <w:lvlText w:val="o"/>
      <w:lvlJc w:val="left"/>
      <w:pPr>
        <w:tabs>
          <w:tab w:val="num" w:pos="3600"/>
        </w:tabs>
        <w:ind w:left="3600" w:hanging="360"/>
      </w:pPr>
      <w:rPr>
        <w:rFonts w:ascii="Courier New" w:hAnsi="Courier New"/>
      </w:rPr>
    </w:lvl>
    <w:lvl w:ilvl="5" w:tplc="F7261DCA">
      <w:start w:val="1"/>
      <w:numFmt w:val="bullet"/>
      <w:lvlText w:val=""/>
      <w:lvlJc w:val="left"/>
      <w:pPr>
        <w:tabs>
          <w:tab w:val="num" w:pos="4320"/>
        </w:tabs>
        <w:ind w:left="4320" w:hanging="360"/>
      </w:pPr>
      <w:rPr>
        <w:rFonts w:ascii="Wingdings" w:hAnsi="Wingdings"/>
      </w:rPr>
    </w:lvl>
    <w:lvl w:ilvl="6" w:tplc="46B89272">
      <w:start w:val="1"/>
      <w:numFmt w:val="bullet"/>
      <w:lvlText w:val=""/>
      <w:lvlJc w:val="left"/>
      <w:pPr>
        <w:tabs>
          <w:tab w:val="num" w:pos="5040"/>
        </w:tabs>
        <w:ind w:left="5040" w:hanging="360"/>
      </w:pPr>
      <w:rPr>
        <w:rFonts w:ascii="Symbol" w:hAnsi="Symbol"/>
      </w:rPr>
    </w:lvl>
    <w:lvl w:ilvl="7" w:tplc="BA7C9F12">
      <w:start w:val="1"/>
      <w:numFmt w:val="bullet"/>
      <w:lvlText w:val="o"/>
      <w:lvlJc w:val="left"/>
      <w:pPr>
        <w:tabs>
          <w:tab w:val="num" w:pos="5760"/>
        </w:tabs>
        <w:ind w:left="5760" w:hanging="360"/>
      </w:pPr>
      <w:rPr>
        <w:rFonts w:ascii="Courier New" w:hAnsi="Courier New"/>
      </w:rPr>
    </w:lvl>
    <w:lvl w:ilvl="8" w:tplc="EE1AF4D4">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38487C1E">
      <w:start w:val="1"/>
      <w:numFmt w:val="bullet"/>
      <w:lvlText w:val=""/>
      <w:lvlJc w:val="left"/>
      <w:pPr>
        <w:ind w:left="720" w:hanging="360"/>
      </w:pPr>
      <w:rPr>
        <w:rFonts w:ascii="Symbol" w:hAnsi="Symbol"/>
        <w:b w:val="0"/>
        <w:bCs w:val="0"/>
      </w:rPr>
    </w:lvl>
    <w:lvl w:ilvl="1" w:tplc="01124D8C">
      <w:start w:val="1"/>
      <w:numFmt w:val="bullet"/>
      <w:lvlText w:val="o"/>
      <w:lvlJc w:val="left"/>
      <w:pPr>
        <w:tabs>
          <w:tab w:val="num" w:pos="1440"/>
        </w:tabs>
        <w:ind w:left="1440" w:hanging="360"/>
      </w:pPr>
      <w:rPr>
        <w:rFonts w:ascii="Courier New" w:hAnsi="Courier New"/>
      </w:rPr>
    </w:lvl>
    <w:lvl w:ilvl="2" w:tplc="4A5C3BCC">
      <w:start w:val="1"/>
      <w:numFmt w:val="bullet"/>
      <w:lvlText w:val=""/>
      <w:lvlJc w:val="left"/>
      <w:pPr>
        <w:tabs>
          <w:tab w:val="num" w:pos="2160"/>
        </w:tabs>
        <w:ind w:left="2160" w:hanging="360"/>
      </w:pPr>
      <w:rPr>
        <w:rFonts w:ascii="Wingdings" w:hAnsi="Wingdings"/>
      </w:rPr>
    </w:lvl>
    <w:lvl w:ilvl="3" w:tplc="615C7DD4">
      <w:start w:val="1"/>
      <w:numFmt w:val="bullet"/>
      <w:lvlText w:val=""/>
      <w:lvlJc w:val="left"/>
      <w:pPr>
        <w:tabs>
          <w:tab w:val="num" w:pos="2880"/>
        </w:tabs>
        <w:ind w:left="2880" w:hanging="360"/>
      </w:pPr>
      <w:rPr>
        <w:rFonts w:ascii="Symbol" w:hAnsi="Symbol"/>
      </w:rPr>
    </w:lvl>
    <w:lvl w:ilvl="4" w:tplc="A44A2506">
      <w:start w:val="1"/>
      <w:numFmt w:val="bullet"/>
      <w:lvlText w:val="o"/>
      <w:lvlJc w:val="left"/>
      <w:pPr>
        <w:tabs>
          <w:tab w:val="num" w:pos="3600"/>
        </w:tabs>
        <w:ind w:left="3600" w:hanging="360"/>
      </w:pPr>
      <w:rPr>
        <w:rFonts w:ascii="Courier New" w:hAnsi="Courier New"/>
      </w:rPr>
    </w:lvl>
    <w:lvl w:ilvl="5" w:tplc="AF585B22">
      <w:start w:val="1"/>
      <w:numFmt w:val="bullet"/>
      <w:lvlText w:val=""/>
      <w:lvlJc w:val="left"/>
      <w:pPr>
        <w:tabs>
          <w:tab w:val="num" w:pos="4320"/>
        </w:tabs>
        <w:ind w:left="4320" w:hanging="360"/>
      </w:pPr>
      <w:rPr>
        <w:rFonts w:ascii="Wingdings" w:hAnsi="Wingdings"/>
      </w:rPr>
    </w:lvl>
    <w:lvl w:ilvl="6" w:tplc="C2805352">
      <w:start w:val="1"/>
      <w:numFmt w:val="bullet"/>
      <w:lvlText w:val=""/>
      <w:lvlJc w:val="left"/>
      <w:pPr>
        <w:tabs>
          <w:tab w:val="num" w:pos="5040"/>
        </w:tabs>
        <w:ind w:left="5040" w:hanging="360"/>
      </w:pPr>
      <w:rPr>
        <w:rFonts w:ascii="Symbol" w:hAnsi="Symbol"/>
      </w:rPr>
    </w:lvl>
    <w:lvl w:ilvl="7" w:tplc="F0D23ACE">
      <w:start w:val="1"/>
      <w:numFmt w:val="bullet"/>
      <w:lvlText w:val="o"/>
      <w:lvlJc w:val="left"/>
      <w:pPr>
        <w:tabs>
          <w:tab w:val="num" w:pos="5760"/>
        </w:tabs>
        <w:ind w:left="5760" w:hanging="360"/>
      </w:pPr>
      <w:rPr>
        <w:rFonts w:ascii="Courier New" w:hAnsi="Courier New"/>
      </w:rPr>
    </w:lvl>
    <w:lvl w:ilvl="8" w:tplc="823E11B8">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FE7EC1D2">
      <w:start w:val="1"/>
      <w:numFmt w:val="bullet"/>
      <w:lvlText w:val=""/>
      <w:lvlJc w:val="left"/>
      <w:pPr>
        <w:ind w:left="720" w:hanging="360"/>
      </w:pPr>
      <w:rPr>
        <w:rFonts w:ascii="Symbol" w:hAnsi="Symbol"/>
        <w:b w:val="0"/>
        <w:bCs w:val="0"/>
      </w:rPr>
    </w:lvl>
    <w:lvl w:ilvl="1" w:tplc="083C2C22">
      <w:start w:val="1"/>
      <w:numFmt w:val="bullet"/>
      <w:lvlText w:val="o"/>
      <w:lvlJc w:val="left"/>
      <w:pPr>
        <w:tabs>
          <w:tab w:val="num" w:pos="1440"/>
        </w:tabs>
        <w:ind w:left="1440" w:hanging="360"/>
      </w:pPr>
      <w:rPr>
        <w:rFonts w:ascii="Courier New" w:hAnsi="Courier New"/>
      </w:rPr>
    </w:lvl>
    <w:lvl w:ilvl="2" w:tplc="7FDA4ABE">
      <w:start w:val="1"/>
      <w:numFmt w:val="bullet"/>
      <w:lvlText w:val=""/>
      <w:lvlJc w:val="left"/>
      <w:pPr>
        <w:tabs>
          <w:tab w:val="num" w:pos="2160"/>
        </w:tabs>
        <w:ind w:left="2160" w:hanging="360"/>
      </w:pPr>
      <w:rPr>
        <w:rFonts w:ascii="Wingdings" w:hAnsi="Wingdings"/>
      </w:rPr>
    </w:lvl>
    <w:lvl w:ilvl="3" w:tplc="E58491FC">
      <w:start w:val="1"/>
      <w:numFmt w:val="bullet"/>
      <w:lvlText w:val=""/>
      <w:lvlJc w:val="left"/>
      <w:pPr>
        <w:tabs>
          <w:tab w:val="num" w:pos="2880"/>
        </w:tabs>
        <w:ind w:left="2880" w:hanging="360"/>
      </w:pPr>
      <w:rPr>
        <w:rFonts w:ascii="Symbol" w:hAnsi="Symbol"/>
      </w:rPr>
    </w:lvl>
    <w:lvl w:ilvl="4" w:tplc="01A0D346">
      <w:start w:val="1"/>
      <w:numFmt w:val="bullet"/>
      <w:lvlText w:val="o"/>
      <w:lvlJc w:val="left"/>
      <w:pPr>
        <w:tabs>
          <w:tab w:val="num" w:pos="3600"/>
        </w:tabs>
        <w:ind w:left="3600" w:hanging="360"/>
      </w:pPr>
      <w:rPr>
        <w:rFonts w:ascii="Courier New" w:hAnsi="Courier New"/>
      </w:rPr>
    </w:lvl>
    <w:lvl w:ilvl="5" w:tplc="BFEA04E0">
      <w:start w:val="1"/>
      <w:numFmt w:val="bullet"/>
      <w:lvlText w:val=""/>
      <w:lvlJc w:val="left"/>
      <w:pPr>
        <w:tabs>
          <w:tab w:val="num" w:pos="4320"/>
        </w:tabs>
        <w:ind w:left="4320" w:hanging="360"/>
      </w:pPr>
      <w:rPr>
        <w:rFonts w:ascii="Wingdings" w:hAnsi="Wingdings"/>
      </w:rPr>
    </w:lvl>
    <w:lvl w:ilvl="6" w:tplc="6B6444F0">
      <w:start w:val="1"/>
      <w:numFmt w:val="bullet"/>
      <w:lvlText w:val=""/>
      <w:lvlJc w:val="left"/>
      <w:pPr>
        <w:tabs>
          <w:tab w:val="num" w:pos="5040"/>
        </w:tabs>
        <w:ind w:left="5040" w:hanging="360"/>
      </w:pPr>
      <w:rPr>
        <w:rFonts w:ascii="Symbol" w:hAnsi="Symbol"/>
      </w:rPr>
    </w:lvl>
    <w:lvl w:ilvl="7" w:tplc="F84AC0E6">
      <w:start w:val="1"/>
      <w:numFmt w:val="bullet"/>
      <w:lvlText w:val="o"/>
      <w:lvlJc w:val="left"/>
      <w:pPr>
        <w:tabs>
          <w:tab w:val="num" w:pos="5760"/>
        </w:tabs>
        <w:ind w:left="5760" w:hanging="360"/>
      </w:pPr>
      <w:rPr>
        <w:rFonts w:ascii="Courier New" w:hAnsi="Courier New"/>
      </w:rPr>
    </w:lvl>
    <w:lvl w:ilvl="8" w:tplc="B7AE1016">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ED4C01A6">
      <w:start w:val="1"/>
      <w:numFmt w:val="bullet"/>
      <w:lvlText w:val=""/>
      <w:lvlJc w:val="left"/>
      <w:pPr>
        <w:ind w:left="720" w:hanging="360"/>
      </w:pPr>
      <w:rPr>
        <w:rFonts w:ascii="Symbol" w:hAnsi="Symbol"/>
        <w:b w:val="0"/>
        <w:bCs w:val="0"/>
      </w:rPr>
    </w:lvl>
    <w:lvl w:ilvl="1" w:tplc="92067A20">
      <w:start w:val="1"/>
      <w:numFmt w:val="bullet"/>
      <w:lvlText w:val="o"/>
      <w:lvlJc w:val="left"/>
      <w:pPr>
        <w:tabs>
          <w:tab w:val="num" w:pos="1440"/>
        </w:tabs>
        <w:ind w:left="1440" w:hanging="360"/>
      </w:pPr>
      <w:rPr>
        <w:rFonts w:ascii="Courier New" w:hAnsi="Courier New"/>
      </w:rPr>
    </w:lvl>
    <w:lvl w:ilvl="2" w:tplc="A45AC08C">
      <w:start w:val="1"/>
      <w:numFmt w:val="bullet"/>
      <w:lvlText w:val=""/>
      <w:lvlJc w:val="left"/>
      <w:pPr>
        <w:tabs>
          <w:tab w:val="num" w:pos="2160"/>
        </w:tabs>
        <w:ind w:left="2160" w:hanging="360"/>
      </w:pPr>
      <w:rPr>
        <w:rFonts w:ascii="Wingdings" w:hAnsi="Wingdings"/>
      </w:rPr>
    </w:lvl>
    <w:lvl w:ilvl="3" w:tplc="7578FD2E">
      <w:start w:val="1"/>
      <w:numFmt w:val="bullet"/>
      <w:lvlText w:val=""/>
      <w:lvlJc w:val="left"/>
      <w:pPr>
        <w:tabs>
          <w:tab w:val="num" w:pos="2880"/>
        </w:tabs>
        <w:ind w:left="2880" w:hanging="360"/>
      </w:pPr>
      <w:rPr>
        <w:rFonts w:ascii="Symbol" w:hAnsi="Symbol"/>
      </w:rPr>
    </w:lvl>
    <w:lvl w:ilvl="4" w:tplc="604E0AEE">
      <w:start w:val="1"/>
      <w:numFmt w:val="bullet"/>
      <w:lvlText w:val="o"/>
      <w:lvlJc w:val="left"/>
      <w:pPr>
        <w:tabs>
          <w:tab w:val="num" w:pos="3600"/>
        </w:tabs>
        <w:ind w:left="3600" w:hanging="360"/>
      </w:pPr>
      <w:rPr>
        <w:rFonts w:ascii="Courier New" w:hAnsi="Courier New"/>
      </w:rPr>
    </w:lvl>
    <w:lvl w:ilvl="5" w:tplc="B3961458">
      <w:start w:val="1"/>
      <w:numFmt w:val="bullet"/>
      <w:lvlText w:val=""/>
      <w:lvlJc w:val="left"/>
      <w:pPr>
        <w:tabs>
          <w:tab w:val="num" w:pos="4320"/>
        </w:tabs>
        <w:ind w:left="4320" w:hanging="360"/>
      </w:pPr>
      <w:rPr>
        <w:rFonts w:ascii="Wingdings" w:hAnsi="Wingdings"/>
      </w:rPr>
    </w:lvl>
    <w:lvl w:ilvl="6" w:tplc="F9246216">
      <w:start w:val="1"/>
      <w:numFmt w:val="bullet"/>
      <w:lvlText w:val=""/>
      <w:lvlJc w:val="left"/>
      <w:pPr>
        <w:tabs>
          <w:tab w:val="num" w:pos="5040"/>
        </w:tabs>
        <w:ind w:left="5040" w:hanging="360"/>
      </w:pPr>
      <w:rPr>
        <w:rFonts w:ascii="Symbol" w:hAnsi="Symbol"/>
      </w:rPr>
    </w:lvl>
    <w:lvl w:ilvl="7" w:tplc="5D0C0A24">
      <w:start w:val="1"/>
      <w:numFmt w:val="bullet"/>
      <w:lvlText w:val="o"/>
      <w:lvlJc w:val="left"/>
      <w:pPr>
        <w:tabs>
          <w:tab w:val="num" w:pos="5760"/>
        </w:tabs>
        <w:ind w:left="5760" w:hanging="360"/>
      </w:pPr>
      <w:rPr>
        <w:rFonts w:ascii="Courier New" w:hAnsi="Courier New"/>
      </w:rPr>
    </w:lvl>
    <w:lvl w:ilvl="8" w:tplc="78D864F8">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hybridMultilevel"/>
    <w:tmpl w:val="00000007"/>
    <w:lvl w:ilvl="0" w:tplc="3EE0707A">
      <w:start w:val="1"/>
      <w:numFmt w:val="bullet"/>
      <w:lvlText w:val=""/>
      <w:lvlJc w:val="left"/>
      <w:pPr>
        <w:ind w:left="720" w:hanging="360"/>
      </w:pPr>
      <w:rPr>
        <w:rFonts w:ascii="Symbol" w:hAnsi="Symbol"/>
        <w:b w:val="0"/>
        <w:bCs w:val="0"/>
      </w:rPr>
    </w:lvl>
    <w:lvl w:ilvl="1" w:tplc="68948980">
      <w:start w:val="1"/>
      <w:numFmt w:val="bullet"/>
      <w:lvlText w:val="o"/>
      <w:lvlJc w:val="left"/>
      <w:pPr>
        <w:tabs>
          <w:tab w:val="num" w:pos="1440"/>
        </w:tabs>
        <w:ind w:left="1440" w:hanging="360"/>
      </w:pPr>
      <w:rPr>
        <w:rFonts w:ascii="Courier New" w:hAnsi="Courier New"/>
      </w:rPr>
    </w:lvl>
    <w:lvl w:ilvl="2" w:tplc="5F1AC366">
      <w:start w:val="1"/>
      <w:numFmt w:val="bullet"/>
      <w:lvlText w:val=""/>
      <w:lvlJc w:val="left"/>
      <w:pPr>
        <w:tabs>
          <w:tab w:val="num" w:pos="2160"/>
        </w:tabs>
        <w:ind w:left="2160" w:hanging="360"/>
      </w:pPr>
      <w:rPr>
        <w:rFonts w:ascii="Wingdings" w:hAnsi="Wingdings"/>
      </w:rPr>
    </w:lvl>
    <w:lvl w:ilvl="3" w:tplc="C2EC8288">
      <w:start w:val="1"/>
      <w:numFmt w:val="bullet"/>
      <w:lvlText w:val=""/>
      <w:lvlJc w:val="left"/>
      <w:pPr>
        <w:tabs>
          <w:tab w:val="num" w:pos="2880"/>
        </w:tabs>
        <w:ind w:left="2880" w:hanging="360"/>
      </w:pPr>
      <w:rPr>
        <w:rFonts w:ascii="Symbol" w:hAnsi="Symbol"/>
      </w:rPr>
    </w:lvl>
    <w:lvl w:ilvl="4" w:tplc="05BEC2EC">
      <w:start w:val="1"/>
      <w:numFmt w:val="bullet"/>
      <w:lvlText w:val="o"/>
      <w:lvlJc w:val="left"/>
      <w:pPr>
        <w:tabs>
          <w:tab w:val="num" w:pos="3600"/>
        </w:tabs>
        <w:ind w:left="3600" w:hanging="360"/>
      </w:pPr>
      <w:rPr>
        <w:rFonts w:ascii="Courier New" w:hAnsi="Courier New"/>
      </w:rPr>
    </w:lvl>
    <w:lvl w:ilvl="5" w:tplc="4F76F7FA">
      <w:start w:val="1"/>
      <w:numFmt w:val="bullet"/>
      <w:lvlText w:val=""/>
      <w:lvlJc w:val="left"/>
      <w:pPr>
        <w:tabs>
          <w:tab w:val="num" w:pos="4320"/>
        </w:tabs>
        <w:ind w:left="4320" w:hanging="360"/>
      </w:pPr>
      <w:rPr>
        <w:rFonts w:ascii="Wingdings" w:hAnsi="Wingdings"/>
      </w:rPr>
    </w:lvl>
    <w:lvl w:ilvl="6" w:tplc="E8F82ADE">
      <w:start w:val="1"/>
      <w:numFmt w:val="bullet"/>
      <w:lvlText w:val=""/>
      <w:lvlJc w:val="left"/>
      <w:pPr>
        <w:tabs>
          <w:tab w:val="num" w:pos="5040"/>
        </w:tabs>
        <w:ind w:left="5040" w:hanging="360"/>
      </w:pPr>
      <w:rPr>
        <w:rFonts w:ascii="Symbol" w:hAnsi="Symbol"/>
      </w:rPr>
    </w:lvl>
    <w:lvl w:ilvl="7" w:tplc="0DE43030">
      <w:start w:val="1"/>
      <w:numFmt w:val="bullet"/>
      <w:lvlText w:val="o"/>
      <w:lvlJc w:val="left"/>
      <w:pPr>
        <w:tabs>
          <w:tab w:val="num" w:pos="5760"/>
        </w:tabs>
        <w:ind w:left="5760" w:hanging="360"/>
      </w:pPr>
      <w:rPr>
        <w:rFonts w:ascii="Courier New" w:hAnsi="Courier New"/>
      </w:rPr>
    </w:lvl>
    <w:lvl w:ilvl="8" w:tplc="1E7CC6B8">
      <w:start w:val="1"/>
      <w:numFmt w:val="bullet"/>
      <w:lvlText w:val=""/>
      <w:lvlJc w:val="left"/>
      <w:pPr>
        <w:tabs>
          <w:tab w:val="num" w:pos="6480"/>
        </w:tabs>
        <w:ind w:left="6480" w:hanging="360"/>
      </w:pPr>
      <w:rPr>
        <w:rFonts w:ascii="Wingdings" w:hAnsi="Wingdings"/>
      </w:rPr>
    </w:lvl>
  </w:abstractNum>
  <w:abstractNum w:abstractNumId="7" w15:restartNumberingAfterBreak="0">
    <w:nsid w:val="0D9A02C2"/>
    <w:multiLevelType w:val="hybridMultilevel"/>
    <w:tmpl w:val="EDF0B69A"/>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8" w15:restartNumberingAfterBreak="0">
    <w:nsid w:val="11F05574"/>
    <w:multiLevelType w:val="hybridMultilevel"/>
    <w:tmpl w:val="0E063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C17F24"/>
    <w:multiLevelType w:val="hybridMultilevel"/>
    <w:tmpl w:val="B6069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DD3B45"/>
    <w:multiLevelType w:val="hybridMultilevel"/>
    <w:tmpl w:val="E76E1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E00F0B"/>
    <w:multiLevelType w:val="hybridMultilevel"/>
    <w:tmpl w:val="A3D26256"/>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2" w15:restartNumberingAfterBreak="0">
    <w:nsid w:val="76491C21"/>
    <w:multiLevelType w:val="hybridMultilevel"/>
    <w:tmpl w:val="97B2F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8"/>
  </w:num>
  <w:num w:numId="9">
    <w:abstractNumId w:val="9"/>
  </w:num>
  <w:num w:numId="10">
    <w:abstractNumId w:val="10"/>
  </w:num>
  <w:num w:numId="11">
    <w:abstractNumId w:val="12"/>
  </w:num>
  <w:num w:numId="12">
    <w:abstractNumId w:val="7"/>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defaultTabStop w:val="720"/>
  <w:noPunctuationKerning/>
  <w:characterSpacingControl w:val="doNotCompress"/>
  <w:hdrShapeDefaults>
    <o:shapedefaults v:ext="edit" spidmax="2052"/>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55104"/>
    <w:rsid w:val="00024008"/>
    <w:rsid w:val="000E6815"/>
    <w:rsid w:val="00131DE5"/>
    <w:rsid w:val="001470B7"/>
    <w:rsid w:val="00196C20"/>
    <w:rsid w:val="001F293B"/>
    <w:rsid w:val="00262382"/>
    <w:rsid w:val="002A3AFC"/>
    <w:rsid w:val="002D2C13"/>
    <w:rsid w:val="002F7F1D"/>
    <w:rsid w:val="00355104"/>
    <w:rsid w:val="003702B2"/>
    <w:rsid w:val="00373F4D"/>
    <w:rsid w:val="0037796D"/>
    <w:rsid w:val="00381BEC"/>
    <w:rsid w:val="003D4C80"/>
    <w:rsid w:val="003F5157"/>
    <w:rsid w:val="003F5DF6"/>
    <w:rsid w:val="0040700D"/>
    <w:rsid w:val="004176A1"/>
    <w:rsid w:val="0046043D"/>
    <w:rsid w:val="004C7106"/>
    <w:rsid w:val="004D123F"/>
    <w:rsid w:val="00525C9F"/>
    <w:rsid w:val="005B59F2"/>
    <w:rsid w:val="00612F62"/>
    <w:rsid w:val="0063022F"/>
    <w:rsid w:val="00640345"/>
    <w:rsid w:val="00687999"/>
    <w:rsid w:val="00723BA9"/>
    <w:rsid w:val="00764640"/>
    <w:rsid w:val="00771C6C"/>
    <w:rsid w:val="007D12E5"/>
    <w:rsid w:val="007D495A"/>
    <w:rsid w:val="0083078F"/>
    <w:rsid w:val="00842BE6"/>
    <w:rsid w:val="0087496E"/>
    <w:rsid w:val="00896A28"/>
    <w:rsid w:val="00917EFA"/>
    <w:rsid w:val="00942024"/>
    <w:rsid w:val="0097310B"/>
    <w:rsid w:val="00A05E13"/>
    <w:rsid w:val="00A76979"/>
    <w:rsid w:val="00B0367A"/>
    <w:rsid w:val="00BA65FC"/>
    <w:rsid w:val="00BB75F4"/>
    <w:rsid w:val="00C31980"/>
    <w:rsid w:val="00C475ED"/>
    <w:rsid w:val="00CA1A06"/>
    <w:rsid w:val="00CB750A"/>
    <w:rsid w:val="00CE1734"/>
    <w:rsid w:val="00CE4B4B"/>
    <w:rsid w:val="00D60E6B"/>
    <w:rsid w:val="00D85048"/>
    <w:rsid w:val="00D8673A"/>
    <w:rsid w:val="00D94965"/>
    <w:rsid w:val="00D96D26"/>
    <w:rsid w:val="00D96F9F"/>
    <w:rsid w:val="00DB4BFF"/>
    <w:rsid w:val="00DB4D28"/>
    <w:rsid w:val="00DD630D"/>
    <w:rsid w:val="00E14552"/>
    <w:rsid w:val="00E37588"/>
    <w:rsid w:val="00E43311"/>
    <w:rsid w:val="00E44BE8"/>
    <w:rsid w:val="00E62D89"/>
    <w:rsid w:val="00E6759A"/>
    <w:rsid w:val="00E961A2"/>
    <w:rsid w:val="00E97294"/>
    <w:rsid w:val="00E97742"/>
    <w:rsid w:val="00EA1065"/>
    <w:rsid w:val="00EA6ECC"/>
    <w:rsid w:val="00F24D52"/>
    <w:rsid w:val="00F27BCB"/>
    <w:rsid w:val="00F33F4A"/>
    <w:rsid w:val="00FC45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5:docId w15:val="{7BE01D9B-473C-44E0-AB6D-CF2DD48B1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5BCE"/>
    <w:rPr>
      <w:sz w:val="24"/>
      <w:szCs w:val="24"/>
    </w:rPr>
  </w:style>
  <w:style w:type="paragraph" w:styleId="Heading1">
    <w:name w:val="heading 1"/>
    <w:basedOn w:val="Normal"/>
    <w:next w:val="Normal"/>
    <w:qFormat/>
    <w:rsid w:val="00EF7B96"/>
    <w:pPr>
      <w:keepNext/>
      <w:spacing w:before="240" w:after="60"/>
      <w:outlineLvl w:val="0"/>
    </w:pPr>
    <w:rPr>
      <w:b/>
      <w:bCs/>
      <w:kern w:val="36"/>
      <w:sz w:val="48"/>
      <w:szCs w:val="48"/>
    </w:rPr>
  </w:style>
  <w:style w:type="paragraph" w:styleId="Heading2">
    <w:name w:val="heading 2"/>
    <w:basedOn w:val="Normal"/>
    <w:next w:val="Normal"/>
    <w:qFormat/>
    <w:rsid w:val="00EF7B96"/>
    <w:pPr>
      <w:keepNext/>
      <w:spacing w:before="240" w:after="60"/>
      <w:outlineLvl w:val="1"/>
    </w:pPr>
    <w:rPr>
      <w:b/>
      <w:bCs/>
      <w:iCs/>
      <w:sz w:val="36"/>
      <w:szCs w:val="36"/>
    </w:rPr>
  </w:style>
  <w:style w:type="paragraph" w:styleId="Heading3">
    <w:name w:val="heading 3"/>
    <w:basedOn w:val="Normal"/>
    <w:next w:val="Normal"/>
    <w:qFormat/>
    <w:rsid w:val="00EF7B96"/>
    <w:pPr>
      <w:keepNext/>
      <w:spacing w:before="240" w:after="60"/>
      <w:outlineLvl w:val="2"/>
    </w:pPr>
    <w:rPr>
      <w:b/>
      <w:bCs/>
      <w:sz w:val="28"/>
      <w:szCs w:val="28"/>
    </w:rPr>
  </w:style>
  <w:style w:type="paragraph" w:styleId="Heading4">
    <w:name w:val="heading 4"/>
    <w:basedOn w:val="Normal"/>
    <w:next w:val="Normal"/>
    <w:qFormat/>
    <w:rsid w:val="00EF7B96"/>
    <w:pPr>
      <w:keepNext/>
      <w:spacing w:before="240" w:after="60"/>
      <w:outlineLvl w:val="3"/>
    </w:pPr>
    <w:rPr>
      <w:b/>
      <w:bCs/>
    </w:rPr>
  </w:style>
  <w:style w:type="paragraph" w:styleId="Heading5">
    <w:name w:val="heading 5"/>
    <w:basedOn w:val="Normal"/>
    <w:next w:val="Normal"/>
    <w:qFormat/>
    <w:rsid w:val="00EF7B96"/>
    <w:pPr>
      <w:spacing w:before="240" w:after="60"/>
      <w:outlineLvl w:val="4"/>
    </w:pPr>
    <w:rPr>
      <w:b/>
      <w:bCs/>
      <w:iCs/>
      <w:sz w:val="20"/>
      <w:szCs w:val="20"/>
    </w:rPr>
  </w:style>
  <w:style w:type="paragraph" w:styleId="Heading6">
    <w:name w:val="heading 6"/>
    <w:basedOn w:val="Normal"/>
    <w:next w:val="Normal"/>
    <w:qFormat/>
    <w:rsid w:val="00EF7B96"/>
    <w:pPr>
      <w:spacing w:before="240" w:after="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PlaceholderText1">
    <w:name w:val="Placeholder Text1"/>
    <w:basedOn w:val="DefaultParagraphFont"/>
    <w:uiPriority w:val="99"/>
    <w:semiHidden/>
    <w:rPr>
      <w:color w:val="808080"/>
    </w:rPr>
  </w:style>
  <w:style w:type="paragraph" w:styleId="BalloonText">
    <w:name w:val="Balloon Text"/>
    <w:basedOn w:val="Normal"/>
    <w:link w:val="BalloonTextChar"/>
    <w:uiPriority w:val="99"/>
    <w:semiHidden/>
    <w:unhideWhenUsed/>
    <w:rsid w:val="00CA1A06"/>
    <w:rPr>
      <w:rFonts w:ascii="Tahoma" w:hAnsi="Tahoma" w:cs="Tahoma"/>
      <w:sz w:val="16"/>
      <w:szCs w:val="16"/>
    </w:rPr>
  </w:style>
  <w:style w:type="character" w:customStyle="1" w:styleId="BalloonTextChar">
    <w:name w:val="Balloon Text Char"/>
    <w:basedOn w:val="DefaultParagraphFont"/>
    <w:link w:val="BalloonText"/>
    <w:uiPriority w:val="99"/>
    <w:semiHidden/>
    <w:rsid w:val="00CA1A06"/>
    <w:rPr>
      <w:rFonts w:ascii="Tahoma" w:hAnsi="Tahoma" w:cs="Tahoma"/>
      <w:sz w:val="16"/>
      <w:szCs w:val="16"/>
    </w:rPr>
  </w:style>
  <w:style w:type="paragraph" w:styleId="Header">
    <w:name w:val="header"/>
    <w:basedOn w:val="Normal"/>
    <w:link w:val="HeaderChar"/>
    <w:uiPriority w:val="99"/>
    <w:unhideWhenUsed/>
    <w:rsid w:val="00D85048"/>
    <w:pPr>
      <w:tabs>
        <w:tab w:val="center" w:pos="4513"/>
        <w:tab w:val="right" w:pos="9026"/>
      </w:tabs>
    </w:pPr>
  </w:style>
  <w:style w:type="character" w:customStyle="1" w:styleId="HeaderChar">
    <w:name w:val="Header Char"/>
    <w:basedOn w:val="DefaultParagraphFont"/>
    <w:link w:val="Header"/>
    <w:uiPriority w:val="99"/>
    <w:rsid w:val="00D85048"/>
    <w:rPr>
      <w:sz w:val="24"/>
      <w:szCs w:val="24"/>
    </w:rPr>
  </w:style>
  <w:style w:type="paragraph" w:styleId="Footer">
    <w:name w:val="footer"/>
    <w:basedOn w:val="Normal"/>
    <w:link w:val="FooterChar"/>
    <w:uiPriority w:val="99"/>
    <w:unhideWhenUsed/>
    <w:rsid w:val="00D85048"/>
    <w:pPr>
      <w:tabs>
        <w:tab w:val="center" w:pos="4513"/>
        <w:tab w:val="right" w:pos="9026"/>
      </w:tabs>
    </w:pPr>
  </w:style>
  <w:style w:type="character" w:customStyle="1" w:styleId="FooterChar">
    <w:name w:val="Footer Char"/>
    <w:basedOn w:val="DefaultParagraphFont"/>
    <w:link w:val="Footer"/>
    <w:uiPriority w:val="99"/>
    <w:rsid w:val="00D85048"/>
    <w:rPr>
      <w:sz w:val="24"/>
      <w:szCs w:val="24"/>
    </w:rPr>
  </w:style>
  <w:style w:type="paragraph" w:styleId="ListParagraph">
    <w:name w:val="List Paragraph"/>
    <w:basedOn w:val="Normal"/>
    <w:uiPriority w:val="34"/>
    <w:qFormat/>
    <w:rsid w:val="00BA65FC"/>
    <w:pPr>
      <w:ind w:left="720"/>
      <w:contextualSpacing/>
    </w:pPr>
  </w:style>
  <w:style w:type="paragraph" w:styleId="NormalWeb">
    <w:name w:val="Normal (Web)"/>
    <w:basedOn w:val="Normal"/>
    <w:uiPriority w:val="99"/>
    <w:unhideWhenUsed/>
    <w:rsid w:val="00DD630D"/>
    <w:pPr>
      <w:spacing w:before="100" w:beforeAutospacing="1" w:after="100" w:afterAutospacing="1"/>
    </w:pPr>
  </w:style>
  <w:style w:type="character" w:styleId="Hyperlink">
    <w:name w:val="Hyperlink"/>
    <w:basedOn w:val="DefaultParagraphFont"/>
    <w:uiPriority w:val="99"/>
    <w:unhideWhenUsed/>
    <w:rsid w:val="0094202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046096">
      <w:bodyDiv w:val="1"/>
      <w:marLeft w:val="0"/>
      <w:marRight w:val="0"/>
      <w:marTop w:val="0"/>
      <w:marBottom w:val="0"/>
      <w:divBdr>
        <w:top w:val="none" w:sz="0" w:space="0" w:color="auto"/>
        <w:left w:val="none" w:sz="0" w:space="0" w:color="auto"/>
        <w:bottom w:val="none" w:sz="0" w:space="0" w:color="auto"/>
        <w:right w:val="none" w:sz="0" w:space="0" w:color="auto"/>
      </w:divBdr>
      <w:divsChild>
        <w:div w:id="133045154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18"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disabiliityaction.org"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marketing@disabiliityaction.org"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disabilityaction.org/Pages/Category/human-right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DefaultPlaceholder_22675703"/>
        <w:category>
          <w:name w:val="General"/>
          <w:gallery w:val="placeholder"/>
        </w:category>
        <w:types>
          <w:type w:val="bbPlcHdr"/>
        </w:types>
        <w:behaviors>
          <w:behavior w:val="content"/>
        </w:behaviors>
        <w:guid w:val="{1F1FA1DA-3235-4F4F-8232-99C4EC3F9E3F}"/>
      </w:docPartPr>
      <w:docPartBody>
        <w:p w:rsidR="00FE3C8E" w:rsidRDefault="00FE3C8E">
          <w:r>
            <w:rPr>
              <w:rStyle w:val="PlaceholderText1"/>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noPunctuationKerning/>
  <w:characterSpacingControl w:val="doNotCompress"/>
  <w:compat>
    <w:compatSetting w:name="compatibilityMode" w:uri="http://schemas.microsoft.com/office/word" w:val="12"/>
  </w:compat>
  <w:rsids>
    <w:rsidRoot w:val="00FE3C8E"/>
    <w:rsid w:val="00460981"/>
    <w:rsid w:val="005F79EB"/>
    <w:rsid w:val="00FE3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7B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PlaceholderText1">
    <w:name w:val="Placeholder Text1"/>
    <w:basedOn w:val="DefaultParagraphFont"/>
    <w:uiPriority w:val="99"/>
    <w:semiHidden/>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845758-97EA-4DC8-9336-2E4ED19A55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5B83CAA8</Template>
  <TotalTime>546</TotalTime>
  <Pages>9</Pages>
  <Words>2876</Words>
  <Characters>16399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19237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Rachel Hogan</dc:creator>
  <cp:lastModifiedBy>Karen Hall</cp:lastModifiedBy>
  <cp:revision>33</cp:revision>
  <cp:lastPrinted>2018-07-06T12:36:00Z</cp:lastPrinted>
  <dcterms:created xsi:type="dcterms:W3CDTF">2018-07-05T10:28:00Z</dcterms:created>
  <dcterms:modified xsi:type="dcterms:W3CDTF">2018-08-09T10:16:00Z</dcterms:modified>
</cp:coreProperties>
</file>