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C782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A4796C8" wp14:editId="37704A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6DEB13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8E26DF" w14:textId="77777777" w:rsidTr="00A406E5">
        <w:tc>
          <w:tcPr>
            <w:tcW w:w="9922" w:type="dxa"/>
            <w:shd w:val="clear" w:color="auto" w:fill="C0C0C0"/>
          </w:tcPr>
          <w:p w14:paraId="184184B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C75F5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1E6205" w14:textId="77777777" w:rsidTr="000501AC">
        <w:tc>
          <w:tcPr>
            <w:tcW w:w="2093" w:type="dxa"/>
            <w:shd w:val="pct15" w:color="auto" w:fill="auto"/>
          </w:tcPr>
          <w:p w14:paraId="544BBA1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2E7F7B" w14:textId="08A7C0A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B59DB">
              <w:rPr>
                <w:rFonts w:ascii="Arial" w:hAnsi="Arial" w:cs="Arial"/>
                <w:b/>
                <w:sz w:val="22"/>
                <w:szCs w:val="22"/>
              </w:rPr>
              <w:t>Jack Staddon</w:t>
            </w:r>
          </w:p>
        </w:tc>
        <w:tc>
          <w:tcPr>
            <w:tcW w:w="2268" w:type="dxa"/>
            <w:shd w:val="clear" w:color="auto" w:fill="D9D9D9"/>
          </w:tcPr>
          <w:p w14:paraId="2ADD994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4F167D" w14:textId="77777777" w:rsidR="003B3F9D" w:rsidRPr="00A406E5" w:rsidRDefault="003B3F9D" w:rsidP="001E57C1">
            <w:pPr>
              <w:spacing w:before="120" w:after="120"/>
              <w:jc w:val="both"/>
              <w:rPr>
                <w:rFonts w:ascii="Arial" w:hAnsi="Arial" w:cs="Arial"/>
                <w:b/>
                <w:sz w:val="22"/>
                <w:szCs w:val="22"/>
              </w:rPr>
            </w:pPr>
          </w:p>
        </w:tc>
      </w:tr>
      <w:tr w:rsidR="00DB116D" w:rsidRPr="00A406E5" w14:paraId="1BB92681" w14:textId="77777777" w:rsidTr="000501AC">
        <w:tc>
          <w:tcPr>
            <w:tcW w:w="2093" w:type="dxa"/>
            <w:shd w:val="pct15" w:color="auto" w:fill="auto"/>
          </w:tcPr>
          <w:p w14:paraId="4BA34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6A808" w14:textId="08C0E1FE" w:rsidR="00DB116D" w:rsidRPr="00A406E5" w:rsidRDefault="00245460"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14:paraId="14131B64" w14:textId="77777777" w:rsidTr="000501AC">
        <w:tc>
          <w:tcPr>
            <w:tcW w:w="2093" w:type="dxa"/>
            <w:shd w:val="pct15" w:color="auto" w:fill="auto"/>
          </w:tcPr>
          <w:p w14:paraId="2906F66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27E1EE" w14:textId="1224DFDE" w:rsidR="008F1308" w:rsidRPr="00A406E5" w:rsidRDefault="00DA4A8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6C59B6A1" w14:textId="77777777" w:rsidTr="000501AC">
        <w:tc>
          <w:tcPr>
            <w:tcW w:w="2093" w:type="dxa"/>
            <w:shd w:val="pct15" w:color="auto" w:fill="auto"/>
          </w:tcPr>
          <w:p w14:paraId="3C0E7A1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6E5EA9" w14:textId="1BFDD002"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DA4A84">
              <w:rPr>
                <w:rFonts w:ascii="Arial" w:hAnsi="Arial" w:cs="Arial"/>
                <w:b/>
                <w:sz w:val="22"/>
                <w:szCs w:val="22"/>
              </w:rPr>
              <w:t>B6017</w:t>
            </w:r>
          </w:p>
        </w:tc>
        <w:tc>
          <w:tcPr>
            <w:tcW w:w="2268" w:type="dxa"/>
            <w:shd w:val="clear" w:color="auto" w:fill="D9D9D9"/>
          </w:tcPr>
          <w:p w14:paraId="2F32238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88E8DA"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80B8D84" w14:textId="77777777" w:rsidTr="000501AC">
        <w:tc>
          <w:tcPr>
            <w:tcW w:w="2093" w:type="dxa"/>
            <w:shd w:val="pct15" w:color="auto" w:fill="auto"/>
          </w:tcPr>
          <w:p w14:paraId="48C02A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2F80B6" w14:textId="5777F9FD" w:rsidR="00DB116D" w:rsidRPr="00A406E5" w:rsidRDefault="007B59DB" w:rsidP="00E51AAC">
            <w:pPr>
              <w:spacing w:before="120" w:after="120"/>
              <w:jc w:val="both"/>
              <w:rPr>
                <w:rFonts w:ascii="Arial" w:hAnsi="Arial" w:cs="Arial"/>
                <w:b/>
                <w:sz w:val="22"/>
                <w:szCs w:val="22"/>
              </w:rPr>
            </w:pPr>
            <w:r>
              <w:rPr>
                <w:rFonts w:ascii="Arial" w:hAnsi="Arial" w:cs="Arial"/>
                <w:b/>
                <w:sz w:val="22"/>
                <w:szCs w:val="22"/>
              </w:rPr>
              <w:t>Pauline Greenaway</w:t>
            </w:r>
          </w:p>
        </w:tc>
        <w:tc>
          <w:tcPr>
            <w:tcW w:w="2268" w:type="dxa"/>
            <w:shd w:val="clear" w:color="auto" w:fill="D9D9D9"/>
          </w:tcPr>
          <w:p w14:paraId="2C6978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2E309B" w14:textId="18CF1AA8" w:rsidR="00DB116D" w:rsidRPr="00A406E5" w:rsidRDefault="00273DD8"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06D3DF7E" w14:textId="77777777" w:rsidTr="000501AC">
        <w:tc>
          <w:tcPr>
            <w:tcW w:w="2093" w:type="dxa"/>
            <w:shd w:val="pct15" w:color="auto" w:fill="auto"/>
          </w:tcPr>
          <w:p w14:paraId="2E40C7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2B110C" w14:textId="12B98708" w:rsidR="00DB116D" w:rsidRPr="00A406E5" w:rsidRDefault="00A535BB" w:rsidP="005F0579">
            <w:pPr>
              <w:spacing w:before="120" w:after="120"/>
              <w:jc w:val="both"/>
              <w:rPr>
                <w:rFonts w:ascii="Arial" w:hAnsi="Arial" w:cs="Arial"/>
                <w:b/>
                <w:sz w:val="22"/>
                <w:szCs w:val="22"/>
              </w:rPr>
            </w:pPr>
            <w:r>
              <w:rPr>
                <w:rFonts w:ascii="Arial" w:hAnsi="Arial" w:cs="Arial"/>
                <w:b/>
                <w:sz w:val="22"/>
                <w:szCs w:val="22"/>
              </w:rPr>
              <w:t>Prototyping &amp; Testing</w:t>
            </w:r>
          </w:p>
        </w:tc>
        <w:tc>
          <w:tcPr>
            <w:tcW w:w="2268" w:type="dxa"/>
            <w:shd w:val="pct15" w:color="auto" w:fill="auto"/>
          </w:tcPr>
          <w:p w14:paraId="3D39A9B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2FA4D8" w14:textId="04A479C6" w:rsidR="00DB116D" w:rsidRPr="00A406E5" w:rsidRDefault="007B59DB"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C6F0632" w14:textId="77777777" w:rsidTr="000501AC">
        <w:tc>
          <w:tcPr>
            <w:tcW w:w="2093" w:type="dxa"/>
            <w:shd w:val="pct15" w:color="auto" w:fill="auto"/>
          </w:tcPr>
          <w:p w14:paraId="0931A34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512DE9" w14:textId="535D6639" w:rsidR="00B84B5B" w:rsidRPr="00A406E5" w:rsidRDefault="007B59DB" w:rsidP="005F0579">
            <w:pPr>
              <w:spacing w:before="120" w:after="120"/>
              <w:jc w:val="both"/>
              <w:rPr>
                <w:rFonts w:ascii="Arial" w:hAnsi="Arial" w:cs="Arial"/>
                <w:b/>
                <w:sz w:val="22"/>
                <w:szCs w:val="22"/>
              </w:rPr>
            </w:pPr>
            <w:r>
              <w:rPr>
                <w:rFonts w:ascii="Arial" w:hAnsi="Arial" w:cs="Arial"/>
                <w:b/>
                <w:sz w:val="22"/>
                <w:szCs w:val="22"/>
              </w:rPr>
              <w:t>24/3/23</w:t>
            </w:r>
          </w:p>
        </w:tc>
        <w:tc>
          <w:tcPr>
            <w:tcW w:w="2268" w:type="dxa"/>
            <w:shd w:val="pct15" w:color="auto" w:fill="auto"/>
          </w:tcPr>
          <w:p w14:paraId="555B250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A942A9" w14:textId="199E5BCA" w:rsidR="00B84B5B" w:rsidRPr="00A406E5" w:rsidRDefault="00273DD8"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2FB215D0" w14:textId="77777777" w:rsidTr="000501AC">
        <w:tc>
          <w:tcPr>
            <w:tcW w:w="2093" w:type="dxa"/>
            <w:shd w:val="pct15" w:color="auto" w:fill="auto"/>
          </w:tcPr>
          <w:p w14:paraId="1A4D53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893D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FDB6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978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E13450" w14:textId="77777777" w:rsidTr="000501AC">
        <w:tc>
          <w:tcPr>
            <w:tcW w:w="2093" w:type="dxa"/>
            <w:shd w:val="pct15" w:color="auto" w:fill="auto"/>
          </w:tcPr>
          <w:p w14:paraId="5DFB98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2906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421" w:tblpY="128"/>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0501AC" w:rsidRPr="00A406E5" w14:paraId="4F0CBE0D" w14:textId="77777777" w:rsidTr="000501AC">
        <w:tc>
          <w:tcPr>
            <w:tcW w:w="9918" w:type="dxa"/>
            <w:shd w:val="pct10" w:color="auto" w:fill="auto"/>
          </w:tcPr>
          <w:p w14:paraId="72A0DF50" w14:textId="77777777" w:rsidR="000501AC" w:rsidRPr="00A406E5" w:rsidRDefault="000501AC" w:rsidP="000501AC">
            <w:pPr>
              <w:ind w:left="313"/>
              <w:rPr>
                <w:rFonts w:ascii="Arial" w:hAnsi="Arial" w:cs="Arial"/>
                <w:b/>
                <w:sz w:val="22"/>
                <w:szCs w:val="22"/>
              </w:rPr>
            </w:pPr>
            <w:r w:rsidRPr="00A406E5">
              <w:rPr>
                <w:rFonts w:ascii="Arial" w:hAnsi="Arial" w:cs="Arial"/>
                <w:b/>
                <w:sz w:val="22"/>
                <w:szCs w:val="22"/>
              </w:rPr>
              <w:t xml:space="preserve">Module Learning Outcomes </w:t>
            </w:r>
          </w:p>
          <w:p w14:paraId="20A402D1" w14:textId="77777777" w:rsidR="000501AC" w:rsidRPr="00A406E5" w:rsidRDefault="000501AC" w:rsidP="000501AC">
            <w:pPr>
              <w:rPr>
                <w:rFonts w:ascii="Arial" w:hAnsi="Arial" w:cs="Arial"/>
                <w:sz w:val="22"/>
                <w:szCs w:val="22"/>
              </w:rPr>
            </w:pPr>
            <w:r w:rsidRPr="00A406E5">
              <w:rPr>
                <w:rFonts w:ascii="Arial" w:hAnsi="Arial" w:cs="Arial"/>
                <w:b/>
                <w:sz w:val="22"/>
                <w:szCs w:val="22"/>
              </w:rPr>
              <w:t>(from module syllabus)</w:t>
            </w:r>
          </w:p>
        </w:tc>
      </w:tr>
      <w:tr w:rsidR="000501AC" w:rsidRPr="00A406E5" w14:paraId="108A170C" w14:textId="77777777" w:rsidTr="000501AC">
        <w:tc>
          <w:tcPr>
            <w:tcW w:w="9918" w:type="dxa"/>
          </w:tcPr>
          <w:p w14:paraId="36E3E66B" w14:textId="77777777" w:rsidR="00147643" w:rsidRPr="00B1208A" w:rsidRDefault="00147643" w:rsidP="00147643">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8C8DB3C" w14:textId="77777777" w:rsidR="00DA4A84" w:rsidRPr="008305C0"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Research and evaluate cognitive and social information processing</w:t>
            </w:r>
          </w:p>
          <w:p w14:paraId="0C8F5674" w14:textId="77777777" w:rsidR="00DA4A84" w:rsidRPr="008305C0"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Select, apply and analyse critically techniques of interface evaluation</w:t>
            </w:r>
          </w:p>
          <w:p w14:paraId="71F468D1" w14:textId="77777777" w:rsidR="00DA4A84" w:rsidRPr="008305C0"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Synthesize a solution to a complex design problem from the concepts and principles of usability engineering and software development</w:t>
            </w:r>
          </w:p>
          <w:p w14:paraId="1BCFDE26" w14:textId="74B4F000" w:rsidR="000501AC" w:rsidRPr="00DA4A84"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3072813E" w14:textId="77777777" w:rsidR="00152E9D" w:rsidRPr="00A406E5" w:rsidRDefault="00152E9D" w:rsidP="00DB116D">
      <w:pPr>
        <w:rPr>
          <w:rFonts w:ascii="Arial" w:hAnsi="Arial" w:cs="Arial"/>
          <w:sz w:val="32"/>
        </w:rPr>
      </w:pPr>
    </w:p>
    <w:p w14:paraId="33D4E3D7" w14:textId="77777777" w:rsidR="00152E9D" w:rsidRPr="00A406E5" w:rsidRDefault="00152E9D" w:rsidP="00DB116D">
      <w:pPr>
        <w:rPr>
          <w:rFonts w:ascii="Arial" w:hAnsi="Arial" w:cs="Arial"/>
          <w:sz w:val="32"/>
        </w:rPr>
      </w:pPr>
    </w:p>
    <w:p w14:paraId="0935916A" w14:textId="77777777" w:rsidR="00A406E5" w:rsidRDefault="00A406E5">
      <w:pPr>
        <w:rPr>
          <w:rFonts w:ascii="Arial" w:hAnsi="Arial" w:cs="Arial"/>
          <w:sz w:val="32"/>
        </w:rPr>
      </w:pPr>
      <w:r>
        <w:rPr>
          <w:rFonts w:ascii="Arial" w:hAnsi="Arial" w:cs="Arial"/>
          <w:sz w:val="32"/>
        </w:rPr>
        <w:br w:type="page"/>
      </w:r>
    </w:p>
    <w:p w14:paraId="67184EF8"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5B5F3E" w14:textId="77777777" w:rsidTr="00A406E5">
        <w:tc>
          <w:tcPr>
            <w:tcW w:w="9781" w:type="dxa"/>
            <w:shd w:val="clear" w:color="auto" w:fill="C0C0C0"/>
          </w:tcPr>
          <w:p w14:paraId="2A9A7A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618AF6" w14:textId="77777777" w:rsidR="00EE6F25" w:rsidRPr="00EF2F6E" w:rsidRDefault="00EE6F25" w:rsidP="005969E2">
      <w:pPr>
        <w:jc w:val="both"/>
        <w:rPr>
          <w:rFonts w:ascii="Calibri" w:hAnsi="Calibri" w:cs="Calibri"/>
          <w:sz w:val="22"/>
          <w:szCs w:val="22"/>
        </w:rPr>
      </w:pPr>
    </w:p>
    <w:p w14:paraId="5A16A386" w14:textId="77777777" w:rsidR="00273DD8" w:rsidRPr="00D74982" w:rsidRDefault="00273DD8" w:rsidP="00273DD8">
      <w:pPr>
        <w:pStyle w:val="Heading2"/>
        <w:rPr>
          <w:rFonts w:ascii="Arial" w:hAnsi="Arial" w:cs="Arial"/>
          <w:sz w:val="22"/>
          <w:szCs w:val="22"/>
        </w:rPr>
      </w:pPr>
      <w:r w:rsidRPr="00D74982">
        <w:rPr>
          <w:rFonts w:ascii="Arial" w:hAnsi="Arial" w:cs="Arial"/>
          <w:sz w:val="22"/>
          <w:szCs w:val="22"/>
        </w:rPr>
        <w:t>Task</w:t>
      </w:r>
      <w:r>
        <w:rPr>
          <w:rFonts w:ascii="Arial" w:hAnsi="Arial" w:cs="Arial"/>
          <w:sz w:val="22"/>
          <w:szCs w:val="22"/>
        </w:rPr>
        <w:t xml:space="preserve"> 1</w:t>
      </w:r>
    </w:p>
    <w:p w14:paraId="50ABBBCD" w14:textId="7FF7B964" w:rsidR="00273DD8" w:rsidRDefault="00273DD8" w:rsidP="00273DD8">
      <w:pPr>
        <w:rPr>
          <w:rFonts w:ascii="Arial" w:hAnsi="Arial" w:cs="Arial"/>
          <w:iCs/>
          <w:sz w:val="22"/>
          <w:szCs w:val="24"/>
        </w:rPr>
      </w:pPr>
      <w:r>
        <w:rPr>
          <w:rFonts w:ascii="Arial" w:hAnsi="Arial" w:cs="Arial"/>
          <w:i/>
          <w:sz w:val="22"/>
          <w:szCs w:val="24"/>
        </w:rPr>
        <w:t>Twitter</w:t>
      </w:r>
      <w:r w:rsidR="006F5042">
        <w:rPr>
          <w:rFonts w:ascii="Arial" w:hAnsi="Arial" w:cs="Arial"/>
          <w:i/>
          <w:sz w:val="22"/>
          <w:szCs w:val="24"/>
        </w:rPr>
        <w:t xml:space="preserve"> (2006)</w:t>
      </w:r>
      <w:r>
        <w:rPr>
          <w:rFonts w:ascii="Arial" w:hAnsi="Arial" w:cs="Arial"/>
          <w:iCs/>
          <w:sz w:val="22"/>
          <w:szCs w:val="24"/>
        </w:rPr>
        <w:t xml:space="preserve"> and </w:t>
      </w:r>
      <w:r>
        <w:rPr>
          <w:rFonts w:ascii="Arial" w:hAnsi="Arial" w:cs="Arial"/>
          <w:i/>
          <w:sz w:val="22"/>
          <w:szCs w:val="24"/>
        </w:rPr>
        <w:t>Mastodon (2016)</w:t>
      </w:r>
      <w:r>
        <w:rPr>
          <w:rFonts w:ascii="Arial" w:hAnsi="Arial" w:cs="Arial"/>
          <w:iCs/>
          <w:sz w:val="22"/>
          <w:szCs w:val="24"/>
        </w:rPr>
        <w:t xml:space="preserve"> are two short-form messaging applications. On both systems, users can publish short messages (which may include images) to their followers, who may in turn </w:t>
      </w:r>
      <w:r w:rsidR="008305C0">
        <w:rPr>
          <w:rFonts w:ascii="Arial" w:hAnsi="Arial" w:cs="Arial"/>
          <w:iCs/>
          <w:sz w:val="22"/>
          <w:szCs w:val="24"/>
        </w:rPr>
        <w:t>“</w:t>
      </w:r>
      <w:r>
        <w:rPr>
          <w:rFonts w:ascii="Arial" w:hAnsi="Arial" w:cs="Arial"/>
          <w:iCs/>
          <w:sz w:val="22"/>
          <w:szCs w:val="24"/>
        </w:rPr>
        <w:t>like</w:t>
      </w:r>
      <w:r w:rsidR="008305C0">
        <w:rPr>
          <w:rFonts w:ascii="Arial" w:hAnsi="Arial" w:cs="Arial"/>
          <w:iCs/>
          <w:sz w:val="22"/>
          <w:szCs w:val="24"/>
        </w:rPr>
        <w:t>”</w:t>
      </w:r>
      <w:r>
        <w:rPr>
          <w:rFonts w:ascii="Arial" w:hAnsi="Arial" w:cs="Arial"/>
          <w:iCs/>
          <w:sz w:val="22"/>
          <w:szCs w:val="24"/>
        </w:rPr>
        <w:t xml:space="preserve"> them, forward them to their own followers, or message the original author. Due to the recent changes at </w:t>
      </w:r>
      <w:r>
        <w:rPr>
          <w:rFonts w:ascii="Arial" w:hAnsi="Arial" w:cs="Arial"/>
          <w:i/>
          <w:sz w:val="22"/>
          <w:szCs w:val="24"/>
        </w:rPr>
        <w:t>Twitter</w:t>
      </w:r>
      <w:r>
        <w:rPr>
          <w:rFonts w:ascii="Arial" w:hAnsi="Arial" w:cs="Arial"/>
          <w:iCs/>
          <w:sz w:val="22"/>
          <w:szCs w:val="24"/>
        </w:rPr>
        <w:t xml:space="preserve"> many users have decided to delete their accounts and move to </w:t>
      </w:r>
      <w:r>
        <w:rPr>
          <w:rFonts w:ascii="Arial" w:hAnsi="Arial" w:cs="Arial"/>
          <w:i/>
          <w:sz w:val="22"/>
          <w:szCs w:val="24"/>
        </w:rPr>
        <w:t>Mastodon</w:t>
      </w:r>
      <w:r>
        <w:rPr>
          <w:rFonts w:ascii="Arial" w:hAnsi="Arial" w:cs="Arial"/>
          <w:iCs/>
          <w:sz w:val="22"/>
          <w:szCs w:val="24"/>
        </w:rPr>
        <w:t xml:space="preserve"> instead. </w:t>
      </w:r>
    </w:p>
    <w:p w14:paraId="2ECB302D" w14:textId="77777777" w:rsidR="008305C0" w:rsidRPr="00273DD8" w:rsidRDefault="008305C0" w:rsidP="00273DD8">
      <w:pPr>
        <w:rPr>
          <w:rFonts w:ascii="Arial" w:hAnsi="Arial" w:cs="Arial"/>
          <w:iCs/>
          <w:sz w:val="22"/>
          <w:szCs w:val="24"/>
        </w:rPr>
      </w:pPr>
    </w:p>
    <w:p w14:paraId="69CA2280" w14:textId="46F24F54" w:rsidR="00273DD8" w:rsidRDefault="00273DD8" w:rsidP="00273DD8">
      <w:pPr>
        <w:rPr>
          <w:rFonts w:ascii="Arial" w:hAnsi="Arial" w:cs="Arial"/>
          <w:sz w:val="22"/>
          <w:szCs w:val="24"/>
        </w:rPr>
      </w:pPr>
      <w:r w:rsidRPr="00D74982">
        <w:rPr>
          <w:rFonts w:ascii="Arial" w:hAnsi="Arial" w:cs="Arial"/>
          <w:sz w:val="22"/>
          <w:szCs w:val="24"/>
        </w:rPr>
        <w:t>Aft</w:t>
      </w:r>
      <w:r>
        <w:rPr>
          <w:rFonts w:ascii="Arial" w:hAnsi="Arial" w:cs="Arial"/>
          <w:sz w:val="22"/>
          <w:szCs w:val="24"/>
        </w:rPr>
        <w:t>er downloading and using these applications</w:t>
      </w:r>
      <w:r w:rsidRPr="00D74982">
        <w:rPr>
          <w:rFonts w:ascii="Arial" w:hAnsi="Arial" w:cs="Arial"/>
          <w:sz w:val="22"/>
          <w:szCs w:val="24"/>
        </w:rPr>
        <w:t>, write a short report that discusses the following issues:</w:t>
      </w:r>
    </w:p>
    <w:p w14:paraId="76414356" w14:textId="77777777" w:rsidR="008305C0" w:rsidRPr="00D74982" w:rsidRDefault="008305C0" w:rsidP="00273DD8">
      <w:pPr>
        <w:rPr>
          <w:rFonts w:ascii="Arial" w:hAnsi="Arial" w:cs="Arial"/>
          <w:sz w:val="22"/>
          <w:szCs w:val="24"/>
        </w:rPr>
      </w:pPr>
    </w:p>
    <w:p w14:paraId="0A9A870F" w14:textId="60760C77" w:rsidR="00273DD8" w:rsidRPr="00D74982" w:rsidRDefault="00273DD8" w:rsidP="00273DD8">
      <w:pPr>
        <w:pStyle w:val="ListParagraph"/>
        <w:numPr>
          <w:ilvl w:val="0"/>
          <w:numId w:val="25"/>
        </w:numPr>
        <w:spacing w:after="160" w:line="259" w:lineRule="auto"/>
        <w:rPr>
          <w:rFonts w:ascii="Arial" w:hAnsi="Arial" w:cs="Arial"/>
          <w:sz w:val="22"/>
          <w:szCs w:val="24"/>
        </w:rPr>
      </w:pPr>
      <w:r>
        <w:rPr>
          <w:rFonts w:ascii="Arial" w:hAnsi="Arial" w:cs="Arial"/>
          <w:sz w:val="22"/>
          <w:szCs w:val="24"/>
        </w:rPr>
        <w:t>How do the</w:t>
      </w:r>
      <w:r w:rsidRPr="00D74982">
        <w:rPr>
          <w:rFonts w:ascii="Arial" w:hAnsi="Arial" w:cs="Arial"/>
          <w:sz w:val="22"/>
          <w:szCs w:val="24"/>
        </w:rPr>
        <w:t xml:space="preserve"> </w:t>
      </w:r>
      <w:r>
        <w:rPr>
          <w:rFonts w:ascii="Arial" w:hAnsi="Arial" w:cs="Arial"/>
          <w:sz w:val="22"/>
          <w:szCs w:val="24"/>
        </w:rPr>
        <w:t>applications</w:t>
      </w:r>
      <w:r w:rsidRPr="00D74982">
        <w:rPr>
          <w:rFonts w:ascii="Arial" w:hAnsi="Arial" w:cs="Arial"/>
          <w:sz w:val="22"/>
          <w:szCs w:val="24"/>
        </w:rPr>
        <w:t xml:space="preserve"> use psychology, usabilit</w:t>
      </w:r>
      <w:r>
        <w:rPr>
          <w:rFonts w:ascii="Arial" w:hAnsi="Arial" w:cs="Arial"/>
          <w:sz w:val="22"/>
          <w:szCs w:val="24"/>
        </w:rPr>
        <w:t xml:space="preserve">y, and design </w:t>
      </w:r>
      <w:r w:rsidRPr="00D74982">
        <w:rPr>
          <w:rFonts w:ascii="Arial" w:hAnsi="Arial" w:cs="Arial"/>
          <w:sz w:val="22"/>
          <w:szCs w:val="24"/>
        </w:rPr>
        <w:t xml:space="preserve">to engage and maintain user interest in the </w:t>
      </w:r>
      <w:r>
        <w:rPr>
          <w:rFonts w:ascii="Arial" w:hAnsi="Arial" w:cs="Arial"/>
          <w:sz w:val="22"/>
          <w:szCs w:val="24"/>
        </w:rPr>
        <w:t>conversation space</w:t>
      </w:r>
      <w:r w:rsidRPr="00D74982">
        <w:rPr>
          <w:rFonts w:ascii="Arial" w:hAnsi="Arial" w:cs="Arial"/>
          <w:sz w:val="22"/>
          <w:szCs w:val="24"/>
        </w:rPr>
        <w:t>?</w:t>
      </w:r>
    </w:p>
    <w:p w14:paraId="653BF5E8" w14:textId="25F7E1DC" w:rsidR="00273DD8" w:rsidRDefault="00273DD8" w:rsidP="00273DD8">
      <w:pPr>
        <w:pStyle w:val="ListParagraph"/>
        <w:numPr>
          <w:ilvl w:val="0"/>
          <w:numId w:val="25"/>
        </w:numPr>
        <w:spacing w:after="160" w:line="259" w:lineRule="auto"/>
        <w:rPr>
          <w:rFonts w:ascii="Arial" w:hAnsi="Arial" w:cs="Arial"/>
          <w:sz w:val="22"/>
          <w:szCs w:val="24"/>
        </w:rPr>
      </w:pPr>
      <w:r w:rsidRPr="002B1520">
        <w:rPr>
          <w:rFonts w:ascii="Arial" w:hAnsi="Arial" w:cs="Arial"/>
          <w:sz w:val="22"/>
          <w:szCs w:val="24"/>
        </w:rPr>
        <w:t xml:space="preserve">What user experience lessons has </w:t>
      </w:r>
      <w:r>
        <w:rPr>
          <w:rFonts w:ascii="Arial" w:hAnsi="Arial" w:cs="Arial"/>
          <w:i/>
          <w:iCs/>
          <w:sz w:val="22"/>
          <w:szCs w:val="24"/>
        </w:rPr>
        <w:t>Mastodon</w:t>
      </w:r>
      <w:r>
        <w:rPr>
          <w:rFonts w:ascii="Arial" w:hAnsi="Arial" w:cs="Arial"/>
          <w:sz w:val="22"/>
          <w:szCs w:val="24"/>
        </w:rPr>
        <w:t xml:space="preserve"> learned from </w:t>
      </w:r>
      <w:r>
        <w:rPr>
          <w:rFonts w:ascii="Arial" w:hAnsi="Arial" w:cs="Arial"/>
          <w:i/>
          <w:iCs/>
          <w:sz w:val="22"/>
          <w:szCs w:val="24"/>
        </w:rPr>
        <w:t>Twitter</w:t>
      </w:r>
      <w:r>
        <w:rPr>
          <w:rFonts w:ascii="Arial" w:hAnsi="Arial" w:cs="Arial"/>
          <w:sz w:val="22"/>
          <w:szCs w:val="24"/>
        </w:rPr>
        <w:t xml:space="preserve"> and</w:t>
      </w:r>
      <w:r w:rsidR="001A7C29">
        <w:rPr>
          <w:rFonts w:ascii="Arial" w:hAnsi="Arial" w:cs="Arial"/>
          <w:sz w:val="22"/>
          <w:szCs w:val="24"/>
        </w:rPr>
        <w:t xml:space="preserve"> how does it make itself appealing to its target audience</w:t>
      </w:r>
      <w:r>
        <w:rPr>
          <w:rFonts w:ascii="Arial" w:hAnsi="Arial" w:cs="Arial"/>
          <w:sz w:val="22"/>
          <w:szCs w:val="24"/>
        </w:rPr>
        <w:t>?</w:t>
      </w:r>
    </w:p>
    <w:p w14:paraId="4855AC9B" w14:textId="7DE911EE" w:rsidR="00273DD8" w:rsidRPr="002B1520" w:rsidRDefault="00273DD8" w:rsidP="00273DD8">
      <w:pPr>
        <w:pStyle w:val="ListParagraph"/>
        <w:numPr>
          <w:ilvl w:val="0"/>
          <w:numId w:val="25"/>
        </w:numPr>
        <w:spacing w:after="160" w:line="259" w:lineRule="auto"/>
        <w:rPr>
          <w:rFonts w:ascii="Arial" w:hAnsi="Arial" w:cs="Arial"/>
          <w:sz w:val="22"/>
          <w:szCs w:val="24"/>
        </w:rPr>
      </w:pPr>
      <w:r w:rsidRPr="002B1520">
        <w:rPr>
          <w:rFonts w:ascii="Arial" w:hAnsi="Arial" w:cs="Arial"/>
          <w:sz w:val="22"/>
          <w:szCs w:val="24"/>
        </w:rPr>
        <w:t>How do</w:t>
      </w:r>
      <w:r>
        <w:rPr>
          <w:rFonts w:ascii="Arial" w:hAnsi="Arial" w:cs="Arial"/>
          <w:sz w:val="22"/>
          <w:szCs w:val="24"/>
        </w:rPr>
        <w:t xml:space="preserve"> the differences between the</w:t>
      </w:r>
      <w:r w:rsidRPr="002B1520">
        <w:rPr>
          <w:rFonts w:ascii="Arial" w:hAnsi="Arial" w:cs="Arial"/>
          <w:sz w:val="22"/>
          <w:szCs w:val="24"/>
        </w:rPr>
        <w:t xml:space="preserve"> </w:t>
      </w:r>
      <w:r>
        <w:rPr>
          <w:rFonts w:ascii="Arial" w:hAnsi="Arial" w:cs="Arial"/>
          <w:sz w:val="22"/>
          <w:szCs w:val="24"/>
        </w:rPr>
        <w:t>applications</w:t>
      </w:r>
      <w:r w:rsidRPr="002B1520">
        <w:rPr>
          <w:rFonts w:ascii="Arial" w:hAnsi="Arial" w:cs="Arial"/>
          <w:sz w:val="22"/>
          <w:szCs w:val="24"/>
        </w:rPr>
        <w:t xml:space="preserve"> provide different social experiences for their</w:t>
      </w:r>
      <w:r w:rsidR="001A7C29">
        <w:rPr>
          <w:rFonts w:ascii="Arial" w:hAnsi="Arial" w:cs="Arial"/>
          <w:sz w:val="22"/>
          <w:szCs w:val="24"/>
        </w:rPr>
        <w:t xml:space="preserve"> users</w:t>
      </w:r>
      <w:r w:rsidRPr="002B1520">
        <w:rPr>
          <w:rFonts w:ascii="Arial" w:hAnsi="Arial" w:cs="Arial"/>
          <w:sz w:val="22"/>
          <w:szCs w:val="24"/>
        </w:rPr>
        <w:t>?</w:t>
      </w:r>
    </w:p>
    <w:p w14:paraId="19CBA2A8" w14:textId="77777777" w:rsidR="00273DD8" w:rsidRPr="00D74982" w:rsidRDefault="00273DD8" w:rsidP="00273DD8">
      <w:pPr>
        <w:rPr>
          <w:rFonts w:ascii="Arial" w:hAnsi="Arial" w:cs="Arial"/>
          <w:sz w:val="22"/>
          <w:szCs w:val="24"/>
        </w:rPr>
      </w:pPr>
      <w:r w:rsidRPr="00D74982">
        <w:rPr>
          <w:rFonts w:ascii="Arial" w:hAnsi="Arial" w:cs="Arial"/>
          <w:sz w:val="22"/>
          <w:szCs w:val="24"/>
        </w:rPr>
        <w:t>The report should include appropriate illustrations and references to research literature (8-10 references are sufficient, and at least two thirds of these should be books/journal papers).</w:t>
      </w:r>
    </w:p>
    <w:p w14:paraId="342BD389" w14:textId="77777777" w:rsidR="00273DD8" w:rsidRPr="00D74982" w:rsidRDefault="00273DD8" w:rsidP="00273DD8">
      <w:pPr>
        <w:rPr>
          <w:rFonts w:ascii="Arial" w:hAnsi="Arial" w:cs="Arial"/>
          <w:sz w:val="22"/>
          <w:szCs w:val="24"/>
        </w:rPr>
      </w:pPr>
    </w:p>
    <w:p w14:paraId="105EF3B5" w14:textId="77777777" w:rsidR="00273DD8" w:rsidRPr="00D74982" w:rsidRDefault="00273DD8" w:rsidP="00273DD8">
      <w:pPr>
        <w:rPr>
          <w:rFonts w:ascii="Arial" w:hAnsi="Arial" w:cs="Arial"/>
          <w:sz w:val="22"/>
          <w:szCs w:val="22"/>
        </w:rPr>
      </w:pPr>
      <w:r w:rsidRPr="00D74982">
        <w:rPr>
          <w:rFonts w:ascii="Arial" w:hAnsi="Arial" w:cs="Arial"/>
          <w:sz w:val="22"/>
          <w:szCs w:val="22"/>
        </w:rPr>
        <w:t>Your submission should be presented in the form of a report that includes the following sections:</w:t>
      </w:r>
    </w:p>
    <w:p w14:paraId="25B81E6D" w14:textId="03E19284"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(1</w:t>
      </w:r>
      <w:r w:rsidR="001A7C29">
        <w:rPr>
          <w:rFonts w:ascii="Arial" w:hAnsi="Arial" w:cs="Arial"/>
          <w:sz w:val="22"/>
          <w:szCs w:val="22"/>
        </w:rPr>
        <w:t>5</w:t>
      </w:r>
      <w:r w:rsidRPr="00D74982">
        <w:rPr>
          <w:rFonts w:ascii="Arial" w:hAnsi="Arial" w:cs="Arial"/>
          <w:sz w:val="22"/>
          <w:szCs w:val="22"/>
        </w:rPr>
        <w:t>%) A (very!) b</w:t>
      </w:r>
      <w:r>
        <w:rPr>
          <w:rFonts w:ascii="Arial" w:hAnsi="Arial" w:cs="Arial"/>
          <w:sz w:val="22"/>
          <w:szCs w:val="22"/>
        </w:rPr>
        <w:t xml:space="preserve">rief description of the </w:t>
      </w:r>
      <w:r w:rsidR="001A7C29">
        <w:rPr>
          <w:rFonts w:ascii="Arial" w:hAnsi="Arial" w:cs="Arial"/>
          <w:sz w:val="22"/>
          <w:szCs w:val="22"/>
        </w:rPr>
        <w:t>applications</w:t>
      </w:r>
      <w:r w:rsidRPr="00D74982">
        <w:rPr>
          <w:rFonts w:ascii="Arial" w:hAnsi="Arial" w:cs="Arial"/>
          <w:sz w:val="22"/>
          <w:szCs w:val="22"/>
        </w:rPr>
        <w:t>, including similarities and differences in their mechanics and interfaces.</w:t>
      </w:r>
    </w:p>
    <w:p w14:paraId="237413DE" w14:textId="2A1E7F95"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(15%) Consideration of the</w:t>
      </w:r>
      <w:r>
        <w:rPr>
          <w:rFonts w:ascii="Arial" w:hAnsi="Arial" w:cs="Arial"/>
          <w:sz w:val="22"/>
          <w:szCs w:val="22"/>
        </w:rPr>
        <w:t xml:space="preserve"> target user groups for the </w:t>
      </w:r>
      <w:r w:rsidR="001A7C29">
        <w:rPr>
          <w:rFonts w:ascii="Arial" w:hAnsi="Arial" w:cs="Arial"/>
          <w:sz w:val="22"/>
          <w:szCs w:val="22"/>
        </w:rPr>
        <w:t>applications</w:t>
      </w:r>
      <w:r w:rsidRPr="00D74982">
        <w:rPr>
          <w:rFonts w:ascii="Arial" w:hAnsi="Arial" w:cs="Arial"/>
          <w:sz w:val="22"/>
          <w:szCs w:val="22"/>
        </w:rPr>
        <w:t xml:space="preserve">. Is there any overlap or potential to encourage </w:t>
      </w:r>
      <w:r w:rsidR="001A7C29">
        <w:rPr>
          <w:rFonts w:ascii="Arial" w:hAnsi="Arial" w:cs="Arial"/>
          <w:sz w:val="22"/>
          <w:szCs w:val="22"/>
        </w:rPr>
        <w:t>users</w:t>
      </w:r>
      <w:r w:rsidRPr="00D74982">
        <w:rPr>
          <w:rFonts w:ascii="Arial" w:hAnsi="Arial" w:cs="Arial"/>
          <w:sz w:val="22"/>
          <w:szCs w:val="22"/>
        </w:rPr>
        <w:t xml:space="preserve"> of one </w:t>
      </w:r>
      <w:r w:rsidR="001A7C29">
        <w:rPr>
          <w:rFonts w:ascii="Arial" w:hAnsi="Arial" w:cs="Arial"/>
          <w:sz w:val="22"/>
          <w:szCs w:val="22"/>
        </w:rPr>
        <w:t>application</w:t>
      </w:r>
      <w:r w:rsidRPr="00D74982">
        <w:rPr>
          <w:rFonts w:ascii="Arial" w:hAnsi="Arial" w:cs="Arial"/>
          <w:sz w:val="22"/>
          <w:szCs w:val="22"/>
        </w:rPr>
        <w:t xml:space="preserve"> to migrate to the other?</w:t>
      </w:r>
    </w:p>
    <w:p w14:paraId="372ADE13" w14:textId="77777777"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(40%) What elements of psychology, usability, design and copyrighting are significant and how these interact to provide an emotion</w:t>
      </w:r>
      <w:r>
        <w:rPr>
          <w:rFonts w:ascii="Arial" w:hAnsi="Arial" w:cs="Arial"/>
          <w:sz w:val="22"/>
          <w:szCs w:val="22"/>
        </w:rPr>
        <w:t>ally satisfying user experience?</w:t>
      </w:r>
    </w:p>
    <w:p w14:paraId="0296621D" w14:textId="67528084"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w:t>
      </w:r>
      <w:r w:rsidR="001A7C29">
        <w:rPr>
          <w:rFonts w:ascii="Arial" w:hAnsi="Arial" w:cs="Arial"/>
          <w:sz w:val="22"/>
          <w:szCs w:val="22"/>
        </w:rPr>
        <w:t>20</w:t>
      </w:r>
      <w:r w:rsidRPr="00D74982">
        <w:rPr>
          <w:rFonts w:ascii="Arial" w:hAnsi="Arial" w:cs="Arial"/>
          <w:sz w:val="22"/>
          <w:szCs w:val="22"/>
        </w:rPr>
        <w:t>%) Are there any elements that don’t work? If a user</w:t>
      </w:r>
      <w:r>
        <w:rPr>
          <w:rFonts w:ascii="Arial" w:hAnsi="Arial" w:cs="Arial"/>
          <w:sz w:val="22"/>
          <w:szCs w:val="22"/>
        </w:rPr>
        <w:t xml:space="preserve"> of one </w:t>
      </w:r>
      <w:r w:rsidR="001A7C29">
        <w:rPr>
          <w:rFonts w:ascii="Arial" w:hAnsi="Arial" w:cs="Arial"/>
          <w:sz w:val="22"/>
          <w:szCs w:val="22"/>
        </w:rPr>
        <w:t>application</w:t>
      </w:r>
      <w:r>
        <w:rPr>
          <w:rFonts w:ascii="Arial" w:hAnsi="Arial" w:cs="Arial"/>
          <w:sz w:val="22"/>
          <w:szCs w:val="22"/>
        </w:rPr>
        <w:t xml:space="preserve"> decides to try </w:t>
      </w:r>
      <w:r w:rsidR="001A7C29">
        <w:rPr>
          <w:rFonts w:ascii="Arial" w:hAnsi="Arial" w:cs="Arial"/>
          <w:sz w:val="22"/>
          <w:szCs w:val="22"/>
        </w:rPr>
        <w:t xml:space="preserve">the </w:t>
      </w:r>
      <w:r>
        <w:rPr>
          <w:rFonts w:ascii="Arial" w:hAnsi="Arial" w:cs="Arial"/>
          <w:sz w:val="22"/>
          <w:szCs w:val="22"/>
        </w:rPr>
        <w:t xml:space="preserve">other </w:t>
      </w:r>
      <w:r w:rsidR="001A7C29">
        <w:rPr>
          <w:rFonts w:ascii="Arial" w:hAnsi="Arial" w:cs="Arial"/>
          <w:sz w:val="22"/>
          <w:szCs w:val="22"/>
        </w:rPr>
        <w:t>application</w:t>
      </w:r>
      <w:r>
        <w:rPr>
          <w:rFonts w:ascii="Arial" w:hAnsi="Arial" w:cs="Arial"/>
          <w:sz w:val="22"/>
          <w:szCs w:val="22"/>
        </w:rPr>
        <w:t xml:space="preserve"> th</w:t>
      </w:r>
      <w:r w:rsidRPr="00D74982">
        <w:rPr>
          <w:rFonts w:ascii="Arial" w:hAnsi="Arial" w:cs="Arial"/>
          <w:sz w:val="22"/>
          <w:szCs w:val="22"/>
        </w:rPr>
        <w:t>en what elements are likely to feel comfortable or uncomfortable? Are there any features that might be missed?</w:t>
      </w:r>
    </w:p>
    <w:p w14:paraId="21883464" w14:textId="77777777" w:rsidR="00273DD8" w:rsidRPr="00D74982" w:rsidRDefault="00273DD8" w:rsidP="00273DD8">
      <w:pPr>
        <w:rPr>
          <w:rFonts w:ascii="Arial" w:hAnsi="Arial" w:cs="Arial"/>
          <w:sz w:val="22"/>
          <w:szCs w:val="22"/>
        </w:rPr>
      </w:pPr>
    </w:p>
    <w:p w14:paraId="014EA7AA" w14:textId="77777777" w:rsidR="00273DD8" w:rsidRPr="00D74982" w:rsidRDefault="00273DD8" w:rsidP="00273DD8">
      <w:pPr>
        <w:rPr>
          <w:rFonts w:ascii="Arial" w:hAnsi="Arial" w:cs="Arial"/>
          <w:sz w:val="22"/>
          <w:szCs w:val="22"/>
        </w:rPr>
      </w:pPr>
      <w:r w:rsidRPr="00D74982">
        <w:rPr>
          <w:rFonts w:ascii="Arial" w:hAnsi="Arial" w:cs="Arial"/>
          <w:sz w:val="22"/>
          <w:szCs w:val="22"/>
        </w:rPr>
        <w:t>The final 10% will be awarded for document presentation and appropriate references to the research literature.</w:t>
      </w:r>
    </w:p>
    <w:p w14:paraId="4182D53D" w14:textId="77777777" w:rsidR="00273DD8" w:rsidRPr="00D74982" w:rsidRDefault="00273DD8" w:rsidP="00273DD8">
      <w:pPr>
        <w:rPr>
          <w:rFonts w:ascii="Arial" w:hAnsi="Arial" w:cs="Arial"/>
          <w:sz w:val="22"/>
          <w:szCs w:val="22"/>
        </w:rPr>
      </w:pPr>
    </w:p>
    <w:p w14:paraId="533B4CA4" w14:textId="77777777" w:rsidR="00273DD8" w:rsidRDefault="00273DD8" w:rsidP="00273DD8">
      <w:pPr>
        <w:rPr>
          <w:rFonts w:ascii="Arial" w:hAnsi="Arial" w:cs="Arial"/>
          <w:sz w:val="22"/>
          <w:szCs w:val="22"/>
        </w:rPr>
      </w:pPr>
      <w:r w:rsidRPr="00D74982">
        <w:rPr>
          <w:rFonts w:ascii="Arial" w:hAnsi="Arial" w:cs="Arial"/>
          <w:sz w:val="22"/>
          <w:szCs w:val="22"/>
        </w:rPr>
        <w:t>The report should be submitted through Turnitin. Do not submit the assignment brief document with this.</w:t>
      </w:r>
    </w:p>
    <w:p w14:paraId="365B9F11" w14:textId="77777777" w:rsidR="00273DD8" w:rsidRDefault="00273DD8">
      <w:pPr>
        <w:rPr>
          <w:rFonts w:ascii="Arial" w:hAnsi="Arial" w:cs="Arial"/>
          <w:sz w:val="22"/>
          <w:szCs w:val="22"/>
        </w:rPr>
      </w:pPr>
      <w:r>
        <w:rPr>
          <w:rFonts w:ascii="Arial" w:hAnsi="Arial" w:cs="Arial"/>
          <w:sz w:val="22"/>
          <w:szCs w:val="22"/>
        </w:rPr>
        <w:br w:type="page"/>
      </w:r>
    </w:p>
    <w:p w14:paraId="198D97C0" w14:textId="5B395FDB" w:rsidR="00EE2C4E" w:rsidRPr="00EE2C4E" w:rsidRDefault="00EE2C4E" w:rsidP="00273DD8">
      <w:pPr>
        <w:rPr>
          <w:rFonts w:ascii="Arial" w:hAnsi="Arial" w:cs="Arial"/>
          <w:b/>
          <w:bCs/>
          <w:sz w:val="22"/>
        </w:rPr>
      </w:pPr>
      <w:r>
        <w:rPr>
          <w:rFonts w:ascii="Arial" w:hAnsi="Arial" w:cs="Arial"/>
          <w:b/>
          <w:bCs/>
          <w:sz w:val="22"/>
        </w:rPr>
        <w:lastRenderedPageBreak/>
        <w:t>Task 2</w:t>
      </w:r>
    </w:p>
    <w:p w14:paraId="63AEBC23" w14:textId="77777777" w:rsidR="00EE2C4E" w:rsidRDefault="00EE2C4E" w:rsidP="00273DD8">
      <w:pPr>
        <w:rPr>
          <w:rFonts w:ascii="Arial" w:hAnsi="Arial" w:cs="Arial"/>
          <w:sz w:val="22"/>
        </w:rPr>
      </w:pPr>
    </w:p>
    <w:p w14:paraId="73F2118F" w14:textId="68035A5E" w:rsidR="00273DD8" w:rsidRDefault="00273DD8" w:rsidP="00273DD8">
      <w:pPr>
        <w:rPr>
          <w:rFonts w:ascii="Arial" w:hAnsi="Arial" w:cs="Arial"/>
          <w:sz w:val="22"/>
        </w:rPr>
      </w:pPr>
      <w:r>
        <w:rPr>
          <w:rFonts w:ascii="Arial" w:hAnsi="Arial" w:cs="Arial"/>
          <w:sz w:val="22"/>
        </w:rPr>
        <w:t xml:space="preserve">The boardgame CLUEDO is familiar to many as one that requires players to move their pieces around a board that represents a country mansion, finding clues that will help them solve the murder of Dr Black. </w:t>
      </w:r>
    </w:p>
    <w:p w14:paraId="2898989B" w14:textId="77777777" w:rsidR="00273DD8" w:rsidRDefault="00273DD8" w:rsidP="00273DD8">
      <w:pPr>
        <w:rPr>
          <w:rFonts w:ascii="Arial" w:hAnsi="Arial" w:cs="Arial"/>
          <w:sz w:val="22"/>
        </w:rPr>
      </w:pPr>
      <w:r>
        <w:rPr>
          <w:rFonts w:ascii="Arial" w:hAnsi="Arial" w:cs="Arial"/>
          <w:sz w:val="22"/>
        </w:rPr>
        <w:t xml:space="preserve">You are to design a UWTSD version of this as a computer game. </w:t>
      </w:r>
    </w:p>
    <w:p w14:paraId="01233D51" w14:textId="77777777" w:rsidR="00273DD8" w:rsidRDefault="00273DD8" w:rsidP="00273DD8">
      <w:pPr>
        <w:rPr>
          <w:rFonts w:ascii="Arial" w:hAnsi="Arial" w:cs="Arial"/>
          <w:sz w:val="22"/>
        </w:rPr>
      </w:pPr>
    </w:p>
    <w:p w14:paraId="3FF3F915" w14:textId="77777777" w:rsidR="00273DD8" w:rsidRPr="002571B1" w:rsidRDefault="00273DD8" w:rsidP="00273DD8">
      <w:pPr>
        <w:jc w:val="center"/>
        <w:rPr>
          <w:rFonts w:ascii="Arial" w:hAnsi="Arial" w:cs="Arial"/>
          <w:i/>
          <w:sz w:val="22"/>
        </w:rPr>
      </w:pPr>
      <w:r>
        <w:rPr>
          <w:rFonts w:ascii="Arial" w:hAnsi="Arial" w:cs="Arial"/>
          <w:i/>
          <w:sz w:val="22"/>
        </w:rPr>
        <w:t>“Oh no! The Vice-Chancellor has been murdered! Who did it?”</w:t>
      </w:r>
    </w:p>
    <w:p w14:paraId="0DA77E5D" w14:textId="77777777" w:rsidR="00273DD8" w:rsidRDefault="00273DD8" w:rsidP="00273DD8">
      <w:pPr>
        <w:rPr>
          <w:rFonts w:ascii="Arial" w:hAnsi="Arial" w:cs="Arial"/>
          <w:sz w:val="22"/>
        </w:rPr>
      </w:pPr>
    </w:p>
    <w:p w14:paraId="6DA76BA8" w14:textId="77777777" w:rsidR="00273DD8" w:rsidRDefault="00273DD8" w:rsidP="00273DD8">
      <w:pPr>
        <w:rPr>
          <w:rFonts w:ascii="Arial" w:hAnsi="Arial" w:cs="Arial"/>
          <w:sz w:val="22"/>
        </w:rPr>
      </w:pPr>
      <w:r>
        <w:rPr>
          <w:rFonts w:ascii="Arial" w:hAnsi="Arial" w:cs="Arial"/>
          <w:sz w:val="22"/>
        </w:rPr>
        <w:t>You may set the game on any or all of the university campuses, and may include up to 8 players who should represent different parts of the university. This task represents your initial user research and design ideas for the game interface. In the next assignment you will develop your ideas further into a full colour design.</w:t>
      </w:r>
    </w:p>
    <w:p w14:paraId="4AD9FCDF" w14:textId="77777777" w:rsidR="00273DD8" w:rsidRPr="001134CD" w:rsidRDefault="00273DD8" w:rsidP="00273DD8">
      <w:pPr>
        <w:rPr>
          <w:rFonts w:ascii="Arial" w:hAnsi="Arial" w:cs="Arial"/>
          <w:sz w:val="22"/>
        </w:rPr>
      </w:pPr>
    </w:p>
    <w:p w14:paraId="27C6E622" w14:textId="77777777" w:rsidR="00273DD8" w:rsidRPr="001134CD" w:rsidRDefault="00273DD8" w:rsidP="00273DD8">
      <w:pPr>
        <w:rPr>
          <w:rFonts w:ascii="Arial" w:hAnsi="Arial" w:cs="Arial"/>
          <w:sz w:val="22"/>
        </w:rPr>
      </w:pPr>
      <w:r w:rsidRPr="001134CD">
        <w:rPr>
          <w:rFonts w:ascii="Arial" w:hAnsi="Arial" w:cs="Arial"/>
          <w:sz w:val="22"/>
        </w:rPr>
        <w:t>You should submit a report containing the following:</w:t>
      </w:r>
    </w:p>
    <w:p w14:paraId="14776824"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 set of four detailed personas with associated scenarios and an indication of the main user and experience requirements relating to each persona;</w:t>
      </w:r>
    </w:p>
    <w:p w14:paraId="43E2F2FC"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An appropriate infor</w:t>
      </w:r>
      <w:r>
        <w:rPr>
          <w:rFonts w:ascii="Arial" w:hAnsi="Arial" w:cs="Arial"/>
          <w:sz w:val="22"/>
        </w:rPr>
        <w:t>mation architecture for your game</w:t>
      </w:r>
      <w:r w:rsidRPr="001134CD">
        <w:rPr>
          <w:rFonts w:ascii="Arial" w:hAnsi="Arial" w:cs="Arial"/>
          <w:sz w:val="22"/>
        </w:rPr>
        <w:t xml:space="preserve"> with justification for its structure;</w:t>
      </w:r>
    </w:p>
    <w:p w14:paraId="74909971"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An initial set of wireframe storyboards;</w:t>
      </w:r>
    </w:p>
    <w:p w14:paraId="6A5B7378"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 description of the process used to collect feedback on your storyboard prototypes and a summary of the positive and negative feedback elicited.</w:t>
      </w:r>
    </w:p>
    <w:p w14:paraId="5169A054" w14:textId="77777777" w:rsidR="00273DD8" w:rsidRPr="001134CD" w:rsidRDefault="00273DD8" w:rsidP="00273DD8">
      <w:pPr>
        <w:rPr>
          <w:rFonts w:ascii="Arial" w:hAnsi="Arial" w:cs="Arial"/>
          <w:sz w:val="22"/>
          <w:szCs w:val="24"/>
        </w:rPr>
      </w:pPr>
      <w:r w:rsidRPr="001134CD">
        <w:rPr>
          <w:rFonts w:ascii="Arial" w:hAnsi="Arial" w:cs="Arial"/>
          <w:sz w:val="22"/>
          <w:szCs w:val="24"/>
        </w:rPr>
        <w:t>The report should include appropriate illustrations and references to research literature (at least two thirds of these should be books/journal papers).</w:t>
      </w:r>
    </w:p>
    <w:p w14:paraId="5C389945" w14:textId="77777777" w:rsidR="00273DD8" w:rsidRPr="001134CD" w:rsidRDefault="00273DD8" w:rsidP="00273DD8">
      <w:pPr>
        <w:jc w:val="both"/>
        <w:rPr>
          <w:rFonts w:ascii="Arial" w:hAnsi="Arial" w:cs="Arial"/>
          <w:szCs w:val="22"/>
        </w:rPr>
      </w:pPr>
    </w:p>
    <w:p w14:paraId="025CD558" w14:textId="77777777" w:rsidR="00273DD8" w:rsidRPr="001134CD" w:rsidRDefault="00273DD8" w:rsidP="00273DD8">
      <w:pPr>
        <w:rPr>
          <w:rFonts w:ascii="Arial" w:hAnsi="Arial" w:cs="Arial"/>
          <w:sz w:val="22"/>
          <w:szCs w:val="22"/>
        </w:rPr>
      </w:pPr>
      <w:r w:rsidRPr="001134CD">
        <w:rPr>
          <w:rFonts w:ascii="Arial" w:hAnsi="Arial" w:cs="Arial"/>
          <w:sz w:val="22"/>
          <w:szCs w:val="22"/>
        </w:rPr>
        <w:t>Your submission should be presented in the form of a report that includes the following sections:</w:t>
      </w:r>
    </w:p>
    <w:p w14:paraId="3E714C50"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Who are your test personas? What are their user and experience requirements? Remember that students are not all able-bodied 18-21 year olds living in the Swansea area.</w:t>
      </w:r>
    </w:p>
    <w:p w14:paraId="1B896D83"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How did you gather information to support the design of your personas? Discuss the results of any focus groups you held to elicit this information. Lists of user and experience requirements, categorised using the MoSCoW criteria, should be provided in an appendix.</w:t>
      </w:r>
    </w:p>
    <w:p w14:paraId="023AF9E9"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What info</w:t>
      </w:r>
      <w:r>
        <w:rPr>
          <w:rFonts w:ascii="Arial" w:hAnsi="Arial" w:cs="Arial"/>
          <w:sz w:val="22"/>
          <w:szCs w:val="22"/>
        </w:rPr>
        <w:t>rmation is necessary for the game</w:t>
      </w:r>
      <w:r w:rsidRPr="001134CD">
        <w:rPr>
          <w:rFonts w:ascii="Arial" w:hAnsi="Arial" w:cs="Arial"/>
          <w:sz w:val="22"/>
          <w:szCs w:val="22"/>
        </w:rPr>
        <w:t xml:space="preserve"> to be a success? How does this need to be structured to make it easy to use? What information is location-sensitive, and how does this fit into the app?</w:t>
      </w:r>
    </w:p>
    <w:p w14:paraId="2B91FF6A"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Storyboards should be wireframe only, rather than full colour design. They should show all of the major functionality of the app at a size appropriate for a mobile phone, and should take all of the usual aspects of interaction design theory into account in the design. The complete set of storyboards should be presented in an appendix but significant elements such as the main screen designs should be discussed in the main body of the report. These can be created using any suitable software; Adobe XD is a good choice for this, but other packages are fine provided that you remember to show not only the screens but how the user moves between the screens.</w:t>
      </w:r>
    </w:p>
    <w:p w14:paraId="1B005FF4"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(10%)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786DC0F8" w14:textId="77777777" w:rsidR="00273DD8" w:rsidRPr="001134CD" w:rsidRDefault="00273DD8" w:rsidP="00273DD8">
      <w:pPr>
        <w:rPr>
          <w:rFonts w:ascii="Arial" w:hAnsi="Arial" w:cs="Arial"/>
          <w:sz w:val="22"/>
          <w:szCs w:val="22"/>
        </w:rPr>
      </w:pPr>
    </w:p>
    <w:p w14:paraId="2590E62D" w14:textId="77777777" w:rsidR="00273DD8" w:rsidRPr="001134CD" w:rsidRDefault="00273DD8" w:rsidP="00273DD8">
      <w:pPr>
        <w:rPr>
          <w:rFonts w:ascii="Arial" w:hAnsi="Arial" w:cs="Arial"/>
          <w:sz w:val="22"/>
          <w:szCs w:val="22"/>
        </w:rPr>
      </w:pPr>
      <w:r w:rsidRPr="001134CD">
        <w:rPr>
          <w:rFonts w:ascii="Arial" w:hAnsi="Arial" w:cs="Arial"/>
          <w:sz w:val="22"/>
          <w:szCs w:val="22"/>
        </w:rPr>
        <w:t>The final 10% will be awarded for document presentation and appropriate references to the research literature.</w:t>
      </w:r>
    </w:p>
    <w:p w14:paraId="42DB1E65" w14:textId="77777777" w:rsidR="00273DD8" w:rsidRPr="001134CD" w:rsidRDefault="00273DD8" w:rsidP="00273DD8">
      <w:pPr>
        <w:rPr>
          <w:rFonts w:ascii="Arial" w:hAnsi="Arial" w:cs="Arial"/>
          <w:sz w:val="22"/>
          <w:szCs w:val="22"/>
        </w:rPr>
      </w:pPr>
    </w:p>
    <w:p w14:paraId="6B29DE8F" w14:textId="77777777" w:rsidR="00273DD8" w:rsidRPr="001134CD" w:rsidRDefault="00273DD8" w:rsidP="00273DD8">
      <w:pPr>
        <w:jc w:val="both"/>
        <w:rPr>
          <w:rFonts w:ascii="Arial" w:hAnsi="Arial" w:cs="Arial"/>
          <w:szCs w:val="22"/>
        </w:rPr>
      </w:pPr>
      <w:r w:rsidRPr="001134CD">
        <w:rPr>
          <w:rFonts w:ascii="Arial" w:hAnsi="Arial" w:cs="Arial"/>
          <w:sz w:val="22"/>
          <w:szCs w:val="22"/>
        </w:rPr>
        <w:t>The report should be submitted through Turnitin. Do not submit the assignment brief document with this.</w:t>
      </w:r>
    </w:p>
    <w:p w14:paraId="404BF3EF" w14:textId="77777777" w:rsidR="00273DD8" w:rsidRPr="00D74982" w:rsidRDefault="00273DD8" w:rsidP="00273DD8">
      <w:pPr>
        <w:rPr>
          <w:rFonts w:ascii="Arial" w:hAnsi="Arial" w:cs="Arial"/>
          <w:sz w:val="22"/>
          <w:szCs w:val="24"/>
        </w:rPr>
      </w:pPr>
    </w:p>
    <w:p w14:paraId="3CD9E586" w14:textId="77777777" w:rsidR="00273DD8" w:rsidRPr="00A406E5" w:rsidRDefault="00273DD8" w:rsidP="00273DD8">
      <w:pPr>
        <w:jc w:val="both"/>
        <w:rPr>
          <w:rFonts w:ascii="Arial" w:hAnsi="Arial" w:cs="Arial"/>
          <w:sz w:val="22"/>
          <w:szCs w:val="22"/>
        </w:rPr>
      </w:pPr>
    </w:p>
    <w:p w14:paraId="07257630" w14:textId="77777777" w:rsidR="00DA4A84" w:rsidRPr="00DA4A84" w:rsidRDefault="00DA4A84" w:rsidP="00DA4A84">
      <w:pPr>
        <w:rPr>
          <w:rFonts w:ascii="Arial" w:hAnsi="Arial" w:cs="Arial"/>
          <w:sz w:val="22"/>
          <w:szCs w:val="22"/>
        </w:rPr>
      </w:pPr>
    </w:p>
    <w:p w14:paraId="62D2C5DC" w14:textId="741EE39E" w:rsidR="00DA4A84" w:rsidRPr="00DA4A84" w:rsidRDefault="00DA4A84" w:rsidP="00A67FB1">
      <w:pPr>
        <w:ind w:left="720"/>
        <w:rPr>
          <w:rFonts w:ascii="Arial" w:hAnsi="Arial" w:cs="Arial"/>
          <w:sz w:val="28"/>
          <w:szCs w:val="28"/>
        </w:rPr>
      </w:pPr>
      <w:r w:rsidRPr="00DA4A84">
        <w:rPr>
          <w:rFonts w:ascii="Arial" w:hAnsi="Arial" w:cs="Arial"/>
          <w:sz w:val="28"/>
          <w:szCs w:val="28"/>
        </w:rPr>
        <w:br/>
      </w:r>
    </w:p>
    <w:p w14:paraId="600F219A" w14:textId="77777777" w:rsidR="00DA4A84" w:rsidRDefault="00DA4A84">
      <w:pPr>
        <w:rPr>
          <w:rFonts w:ascii="Arial" w:hAnsi="Arial" w:cs="Arial"/>
          <w:sz w:val="24"/>
          <w:szCs w:val="24"/>
        </w:rPr>
      </w:pPr>
      <w:r>
        <w:rPr>
          <w:rFonts w:ascii="Arial" w:hAnsi="Arial" w:cs="Arial"/>
          <w:sz w:val="24"/>
          <w:szCs w:val="24"/>
        </w:rPr>
        <w:br w:type="page"/>
      </w:r>
    </w:p>
    <w:p w14:paraId="78AE02E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82F634" w14:textId="77777777" w:rsidTr="00C8667A">
        <w:trPr>
          <w:trHeight w:val="414"/>
        </w:trPr>
        <w:tc>
          <w:tcPr>
            <w:tcW w:w="10670" w:type="dxa"/>
            <w:shd w:val="clear" w:color="auto" w:fill="D9D9D9"/>
          </w:tcPr>
          <w:p w14:paraId="46B19A8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2C00B6" w14:textId="77777777" w:rsidR="00D22D9C" w:rsidRPr="00A406E5" w:rsidRDefault="00D22D9C" w:rsidP="00D22D9C">
      <w:pPr>
        <w:jc w:val="both"/>
        <w:rPr>
          <w:rFonts w:ascii="Arial" w:hAnsi="Arial" w:cs="Arial"/>
          <w:sz w:val="22"/>
          <w:szCs w:val="22"/>
        </w:rPr>
      </w:pPr>
    </w:p>
    <w:p w14:paraId="7823F51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7E95A7" w14:textId="77777777" w:rsidR="004D5E9B" w:rsidRDefault="004D5E9B" w:rsidP="00D22D9C">
      <w:pPr>
        <w:jc w:val="both"/>
        <w:rPr>
          <w:rFonts w:ascii="Arial" w:hAnsi="Arial" w:cs="Arial"/>
          <w:b/>
          <w:sz w:val="22"/>
          <w:szCs w:val="22"/>
        </w:rPr>
      </w:pPr>
    </w:p>
    <w:p w14:paraId="113FEB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4ACF2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F9956F" w14:textId="77777777" w:rsidR="00C01A3F" w:rsidRPr="00A406E5" w:rsidRDefault="00C01A3F" w:rsidP="00D22D9C">
      <w:pPr>
        <w:jc w:val="both"/>
        <w:rPr>
          <w:rFonts w:ascii="Arial" w:hAnsi="Arial" w:cs="Arial"/>
          <w:sz w:val="22"/>
          <w:szCs w:val="22"/>
        </w:rPr>
      </w:pPr>
    </w:p>
    <w:p w14:paraId="0AC87686" w14:textId="185952A0" w:rsidR="001A7C29" w:rsidRPr="002571B1" w:rsidRDefault="008042F0" w:rsidP="001A7C29">
      <w:pPr>
        <w:spacing w:after="120"/>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1A7C29" w:rsidRPr="006F5042">
        <w:rPr>
          <w:rFonts w:ascii="Arial" w:hAnsi="Arial" w:cs="Arial"/>
          <w:i/>
          <w:sz w:val="22"/>
          <w:szCs w:val="22"/>
        </w:rPr>
        <w:t xml:space="preserve"> 1: </w:t>
      </w:r>
      <w:r w:rsidR="001A7C29" w:rsidRPr="006F5042">
        <w:rPr>
          <w:rFonts w:ascii="Arial" w:hAnsi="Arial" w:cs="Arial"/>
          <w:i/>
          <w:sz w:val="22"/>
          <w:szCs w:val="16"/>
        </w:rPr>
        <w:t xml:space="preserve">Remember that although you should present your opinions of the user interface, you should justify those opinions with reference to the relevant areas of the literature. </w:t>
      </w:r>
      <w:r w:rsidR="006F5042" w:rsidRPr="006F5042">
        <w:rPr>
          <w:rFonts w:ascii="Arial" w:hAnsi="Arial" w:cs="Arial"/>
          <w:i/>
          <w:sz w:val="22"/>
          <w:szCs w:val="16"/>
        </w:rPr>
        <w:t>Task</w:t>
      </w:r>
      <w:r w:rsidR="001A7C29" w:rsidRPr="006F5042">
        <w:rPr>
          <w:rFonts w:ascii="Arial" w:hAnsi="Arial" w:cs="Arial"/>
          <w:i/>
          <w:sz w:val="22"/>
          <w:szCs w:val="16"/>
        </w:rPr>
        <w:t xml:space="preserve"> 2: Remember to justify your choices for the design with reference to research literature.</w:t>
      </w:r>
    </w:p>
    <w:p w14:paraId="6C098D4D" w14:textId="77777777" w:rsidR="00D22D9C" w:rsidRPr="00A406E5" w:rsidRDefault="00D22D9C" w:rsidP="00D22D9C">
      <w:pPr>
        <w:jc w:val="both"/>
        <w:rPr>
          <w:rFonts w:ascii="Arial" w:hAnsi="Arial" w:cs="Arial"/>
          <w:sz w:val="22"/>
          <w:szCs w:val="22"/>
        </w:rPr>
      </w:pPr>
    </w:p>
    <w:p w14:paraId="457EA1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04E14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443C148" w14:textId="77777777" w:rsidR="00C01A3F" w:rsidRPr="00A406E5" w:rsidRDefault="00C01A3F" w:rsidP="00C01A3F">
      <w:pPr>
        <w:jc w:val="both"/>
        <w:rPr>
          <w:rFonts w:ascii="Arial" w:hAnsi="Arial" w:cs="Arial"/>
          <w:b/>
          <w:i/>
          <w:sz w:val="22"/>
          <w:szCs w:val="22"/>
        </w:rPr>
      </w:pPr>
    </w:p>
    <w:p w14:paraId="565AA220" w14:textId="6DFCF26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6F5042">
        <w:rPr>
          <w:rFonts w:ascii="Arial" w:hAnsi="Arial" w:cs="Arial"/>
          <w:b/>
          <w:i/>
          <w:sz w:val="22"/>
          <w:szCs w:val="22"/>
        </w:rPr>
        <w:t>:</w:t>
      </w:r>
      <w:r w:rsidR="00C01A3F" w:rsidRPr="006F5042">
        <w:rPr>
          <w:rFonts w:ascii="Arial" w:hAnsi="Arial" w:cs="Arial"/>
          <w:i/>
          <w:sz w:val="22"/>
          <w:szCs w:val="22"/>
        </w:rPr>
        <w:t xml:space="preserve"> </w:t>
      </w:r>
      <w:r w:rsidR="006F5042" w:rsidRPr="006F5042">
        <w:rPr>
          <w:rFonts w:ascii="Arial" w:hAnsi="Arial" w:cs="Arial"/>
          <w:i/>
          <w:sz w:val="22"/>
          <w:szCs w:val="22"/>
        </w:rPr>
        <w:t>Task 1</w:t>
      </w:r>
      <w:r w:rsidR="001A7C29" w:rsidRPr="006F5042">
        <w:rPr>
          <w:rFonts w:ascii="Arial" w:hAnsi="Arial" w:cs="Arial"/>
          <w:i/>
          <w:sz w:val="22"/>
          <w:szCs w:val="22"/>
        </w:rPr>
        <w:t xml:space="preserve">: Consider the elements of the interfaces and of the gameplay – what works, what doesn’t work, and why? </w:t>
      </w:r>
      <w:r w:rsidR="006F5042" w:rsidRPr="006F5042">
        <w:rPr>
          <w:rFonts w:ascii="Arial" w:hAnsi="Arial" w:cs="Arial"/>
          <w:i/>
          <w:sz w:val="22"/>
          <w:szCs w:val="22"/>
        </w:rPr>
        <w:t>Task</w:t>
      </w:r>
      <w:r w:rsidR="001A7C29" w:rsidRPr="006F5042">
        <w:rPr>
          <w:rFonts w:ascii="Arial" w:hAnsi="Arial" w:cs="Arial"/>
          <w:i/>
          <w:sz w:val="22"/>
          <w:szCs w:val="22"/>
        </w:rPr>
        <w:t xml:space="preserve"> 2: Not applicable.</w:t>
      </w:r>
    </w:p>
    <w:p w14:paraId="6E0A7D97" w14:textId="77777777" w:rsidR="00D22D9C" w:rsidRPr="00A406E5" w:rsidRDefault="00D22D9C" w:rsidP="00D22D9C">
      <w:pPr>
        <w:jc w:val="both"/>
        <w:rPr>
          <w:rFonts w:ascii="Arial" w:hAnsi="Arial" w:cs="Arial"/>
          <w:sz w:val="22"/>
          <w:szCs w:val="22"/>
        </w:rPr>
      </w:pPr>
    </w:p>
    <w:p w14:paraId="2380ED23" w14:textId="77777777" w:rsidR="00D22D9C" w:rsidRPr="00A406E5" w:rsidRDefault="00D22D9C" w:rsidP="00D22D9C">
      <w:pPr>
        <w:jc w:val="both"/>
        <w:rPr>
          <w:rFonts w:ascii="Arial" w:hAnsi="Arial" w:cs="Arial"/>
          <w:b/>
          <w:sz w:val="22"/>
          <w:szCs w:val="22"/>
        </w:rPr>
      </w:pPr>
    </w:p>
    <w:p w14:paraId="241625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9ABBB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20A184" w14:textId="77777777" w:rsidR="00D22D9C" w:rsidRPr="00A406E5" w:rsidRDefault="00D22D9C" w:rsidP="00D22D9C">
      <w:pPr>
        <w:jc w:val="both"/>
        <w:rPr>
          <w:rFonts w:ascii="Arial" w:hAnsi="Arial" w:cs="Arial"/>
          <w:sz w:val="22"/>
          <w:szCs w:val="22"/>
        </w:rPr>
      </w:pPr>
    </w:p>
    <w:p w14:paraId="3DE121B7" w14:textId="30C41AD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6F5042">
        <w:rPr>
          <w:rFonts w:ascii="Arial" w:hAnsi="Arial" w:cs="Arial"/>
          <w:i/>
          <w:sz w:val="22"/>
          <w:szCs w:val="22"/>
        </w:rPr>
        <w:t xml:space="preserve"> </w:t>
      </w:r>
      <w:r w:rsidR="001A7C29">
        <w:rPr>
          <w:rFonts w:ascii="Arial" w:hAnsi="Arial" w:cs="Arial"/>
          <w:i/>
          <w:sz w:val="22"/>
          <w:szCs w:val="22"/>
        </w:rPr>
        <w:t xml:space="preserve">1: How transferrable are skills learned between the two games? </w:t>
      </w:r>
      <w:r w:rsidR="006F5042" w:rsidRPr="006F5042">
        <w:rPr>
          <w:rFonts w:ascii="Arial" w:hAnsi="Arial" w:cs="Arial"/>
          <w:i/>
          <w:sz w:val="22"/>
          <w:szCs w:val="22"/>
        </w:rPr>
        <w:t>Task</w:t>
      </w:r>
      <w:r w:rsidR="001A7C29">
        <w:rPr>
          <w:rFonts w:ascii="Arial" w:hAnsi="Arial" w:cs="Arial"/>
          <w:i/>
          <w:sz w:val="22"/>
          <w:szCs w:val="22"/>
        </w:rPr>
        <w:t xml:space="preserve"> 2: You should produce appropriately detailed personas and use these to help guide your information architecture design.</w:t>
      </w:r>
    </w:p>
    <w:p w14:paraId="00D749D8" w14:textId="77777777" w:rsidR="00C01A3F" w:rsidRPr="00A406E5" w:rsidRDefault="00C01A3F" w:rsidP="00D22D9C">
      <w:pPr>
        <w:jc w:val="both"/>
        <w:rPr>
          <w:rFonts w:ascii="Arial" w:hAnsi="Arial" w:cs="Arial"/>
          <w:sz w:val="22"/>
          <w:szCs w:val="22"/>
        </w:rPr>
      </w:pPr>
    </w:p>
    <w:p w14:paraId="5E388735" w14:textId="77777777" w:rsidR="00D22D9C" w:rsidRPr="00A406E5" w:rsidRDefault="00D22D9C" w:rsidP="00D22D9C">
      <w:pPr>
        <w:jc w:val="both"/>
        <w:rPr>
          <w:rFonts w:ascii="Arial" w:hAnsi="Arial" w:cs="Arial"/>
          <w:b/>
          <w:sz w:val="22"/>
          <w:szCs w:val="22"/>
        </w:rPr>
      </w:pPr>
    </w:p>
    <w:p w14:paraId="39A7EE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7EE94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1C93FF5" w14:textId="77777777" w:rsidR="00D22D9C" w:rsidRPr="00A406E5" w:rsidRDefault="00D22D9C" w:rsidP="00D22D9C">
      <w:pPr>
        <w:jc w:val="both"/>
        <w:rPr>
          <w:rFonts w:ascii="Arial" w:hAnsi="Arial" w:cs="Arial"/>
          <w:sz w:val="22"/>
          <w:szCs w:val="22"/>
        </w:rPr>
      </w:pPr>
    </w:p>
    <w:p w14:paraId="45D157A9" w14:textId="4AB5F8B2"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1A7C29">
        <w:rPr>
          <w:rFonts w:ascii="Arial" w:hAnsi="Arial" w:cs="Arial"/>
          <w:i/>
          <w:sz w:val="22"/>
          <w:szCs w:val="22"/>
        </w:rPr>
        <w:t xml:space="preserve"> 1: Not applicable. </w:t>
      </w:r>
      <w:r w:rsidR="006F5042" w:rsidRPr="006F5042">
        <w:rPr>
          <w:rFonts w:ascii="Arial" w:hAnsi="Arial" w:cs="Arial"/>
          <w:i/>
          <w:sz w:val="22"/>
          <w:szCs w:val="22"/>
        </w:rPr>
        <w:t>Task</w:t>
      </w:r>
      <w:r w:rsidR="001A7C29">
        <w:rPr>
          <w:rFonts w:ascii="Arial" w:hAnsi="Arial" w:cs="Arial"/>
          <w:i/>
          <w:sz w:val="22"/>
          <w:szCs w:val="22"/>
        </w:rPr>
        <w:t xml:space="preserve"> 2: You should produce a full interface for this prototype design, using an appropriate workplace tool. This should be tested with real users rather than simply relying upon designer tests. Remember that you can perform user tests via Zoom or Teams.</w:t>
      </w:r>
    </w:p>
    <w:p w14:paraId="0B1CC6AA" w14:textId="77777777" w:rsidR="008566E5" w:rsidRPr="00A406E5" w:rsidRDefault="008566E5" w:rsidP="00D22D9C">
      <w:pPr>
        <w:jc w:val="both"/>
        <w:rPr>
          <w:rFonts w:ascii="Arial" w:hAnsi="Arial" w:cs="Arial"/>
          <w:sz w:val="22"/>
          <w:szCs w:val="22"/>
        </w:rPr>
      </w:pPr>
    </w:p>
    <w:p w14:paraId="69FE1A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F604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B240F0" w14:textId="77777777" w:rsidR="00D22D9C" w:rsidRPr="00A406E5" w:rsidRDefault="00D22D9C" w:rsidP="00D22D9C">
      <w:pPr>
        <w:jc w:val="both"/>
        <w:rPr>
          <w:rFonts w:ascii="Arial" w:hAnsi="Arial" w:cs="Arial"/>
          <w:sz w:val="22"/>
          <w:szCs w:val="22"/>
        </w:rPr>
      </w:pPr>
    </w:p>
    <w:p w14:paraId="2E71E785" w14:textId="03FAECE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6F5042">
        <w:rPr>
          <w:rFonts w:ascii="Arial" w:hAnsi="Arial" w:cs="Arial"/>
          <w:i/>
          <w:sz w:val="22"/>
          <w:szCs w:val="22"/>
        </w:rPr>
        <w:t>s</w:t>
      </w:r>
      <w:r w:rsidR="001A7C29">
        <w:rPr>
          <w:rFonts w:ascii="Arial" w:hAnsi="Arial" w:cs="Arial"/>
          <w:i/>
          <w:sz w:val="22"/>
          <w:szCs w:val="22"/>
        </w:rPr>
        <w:t xml:space="preserve"> 1 and 2: This is a report, not a paper, so no abstract is needed. Ensure that your report looks professional. </w:t>
      </w:r>
      <w:r w:rsidR="008E1072">
        <w:rPr>
          <w:rFonts w:ascii="Arial" w:hAnsi="Arial" w:cs="Arial"/>
          <w:i/>
          <w:sz w:val="22"/>
          <w:szCs w:val="22"/>
        </w:rPr>
        <w:t>You should show how you’re using common professional techniques like task analysis effectively. Remember to write the report in an academic manner with numerical referencing, correct captioning of illustrations, appropriate technical English.</w:t>
      </w:r>
    </w:p>
    <w:p w14:paraId="62CB92DD" w14:textId="77777777" w:rsidR="00C01A3F" w:rsidRPr="00A406E5" w:rsidRDefault="00C01A3F" w:rsidP="00D22D9C">
      <w:pPr>
        <w:jc w:val="both"/>
        <w:rPr>
          <w:rFonts w:ascii="Arial" w:hAnsi="Arial" w:cs="Arial"/>
          <w:sz w:val="22"/>
          <w:szCs w:val="22"/>
        </w:rPr>
      </w:pPr>
    </w:p>
    <w:p w14:paraId="36CE05F2" w14:textId="77777777" w:rsidR="00FB3B4E" w:rsidRPr="00A406E5" w:rsidRDefault="00FB3B4E" w:rsidP="00D22D9C">
      <w:pPr>
        <w:jc w:val="both"/>
        <w:rPr>
          <w:rFonts w:ascii="Arial" w:hAnsi="Arial" w:cs="Arial"/>
          <w:sz w:val="22"/>
          <w:szCs w:val="22"/>
        </w:rPr>
      </w:pPr>
    </w:p>
    <w:p w14:paraId="18C6F0B4" w14:textId="77777777" w:rsidR="00D22D9C" w:rsidRPr="00A406E5" w:rsidRDefault="00D22D9C" w:rsidP="00D22D9C">
      <w:pPr>
        <w:jc w:val="both"/>
        <w:rPr>
          <w:rFonts w:ascii="Arial" w:hAnsi="Arial" w:cs="Arial"/>
          <w:sz w:val="22"/>
          <w:szCs w:val="22"/>
        </w:rPr>
      </w:pPr>
    </w:p>
    <w:p w14:paraId="230CF06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7040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C2C0DB" w14:textId="77777777" w:rsidTr="00152E9D">
        <w:trPr>
          <w:jc w:val="center"/>
        </w:trPr>
        <w:tc>
          <w:tcPr>
            <w:tcW w:w="10670" w:type="dxa"/>
            <w:shd w:val="clear" w:color="auto" w:fill="BFBFBF"/>
          </w:tcPr>
          <w:p w14:paraId="6769D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6D8540" w14:textId="77777777" w:rsidR="00152E9D" w:rsidRPr="00A406E5" w:rsidRDefault="00152E9D" w:rsidP="00152E9D">
      <w:pPr>
        <w:rPr>
          <w:rFonts w:ascii="Arial" w:hAnsi="Arial" w:cs="Arial"/>
        </w:rPr>
      </w:pPr>
    </w:p>
    <w:p w14:paraId="0F9DAD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06E23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6221A8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2210FD2" w14:textId="77777777" w:rsidTr="008E107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61454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AB75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BA5A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2E81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CBAF2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968E5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391CD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15417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7E7E9B" w14:textId="77777777" w:rsidR="00152E9D" w:rsidRPr="00A406E5" w:rsidRDefault="00152E9D" w:rsidP="00152E9D">
            <w:pPr>
              <w:jc w:val="center"/>
              <w:rPr>
                <w:rFonts w:ascii="Arial" w:hAnsi="Arial" w:cs="Arial"/>
                <w:sz w:val="32"/>
              </w:rPr>
            </w:pPr>
          </w:p>
        </w:tc>
      </w:tr>
      <w:tr w:rsidR="00152E9D" w:rsidRPr="00A406E5" w14:paraId="341CC7DD" w14:textId="77777777" w:rsidTr="008E1072">
        <w:trPr>
          <w:trHeight w:val="450"/>
        </w:trPr>
        <w:tc>
          <w:tcPr>
            <w:tcW w:w="4169" w:type="pct"/>
            <w:vMerge w:val="restart"/>
            <w:tcBorders>
              <w:top w:val="single" w:sz="4" w:space="0" w:color="auto"/>
              <w:left w:val="single" w:sz="4" w:space="0" w:color="auto"/>
              <w:right w:val="single" w:sz="4" w:space="0" w:color="auto"/>
            </w:tcBorders>
          </w:tcPr>
          <w:p w14:paraId="21343D2C" w14:textId="28B7C0A8" w:rsidR="00152E9D" w:rsidRPr="00A406E5" w:rsidRDefault="007F2F26" w:rsidP="00152E9D">
            <w:pPr>
              <w:spacing w:after="120"/>
              <w:rPr>
                <w:rFonts w:ascii="Arial" w:hAnsi="Arial" w:cs="Arial"/>
                <w:sz w:val="14"/>
                <w:szCs w:val="14"/>
              </w:rPr>
            </w:pPr>
            <w:r>
              <w:rPr>
                <w:rFonts w:ascii="Arial" w:hAnsi="Arial" w:cs="Arial"/>
                <w:sz w:val="14"/>
                <w:szCs w:val="14"/>
              </w:rPr>
              <w:t>Brief description provided relating to Mastadon and Twitter, together with a comparative discussion regarding their similarities, differences and user groups.  Although some supporting references provided, a wider range would have enabled a more detailed analysis.</w:t>
            </w:r>
            <w:r w:rsidR="0045119F">
              <w:rPr>
                <w:rFonts w:ascii="Arial" w:hAnsi="Arial" w:cs="Arial"/>
                <w:sz w:val="14"/>
                <w:szCs w:val="14"/>
              </w:rPr>
              <w:t xml:space="preserve"> Psychology, usabil</w:t>
            </w:r>
            <w:r w:rsidR="00510446">
              <w:rPr>
                <w:rFonts w:ascii="Arial" w:hAnsi="Arial" w:cs="Arial"/>
                <w:sz w:val="14"/>
                <w:szCs w:val="14"/>
              </w:rPr>
              <w:t xml:space="preserve">ity, </w:t>
            </w:r>
            <w:r w:rsidR="0045119F">
              <w:rPr>
                <w:rFonts w:ascii="Arial" w:hAnsi="Arial" w:cs="Arial"/>
                <w:sz w:val="14"/>
                <w:szCs w:val="14"/>
              </w:rPr>
              <w:t xml:space="preserve">design </w:t>
            </w:r>
            <w:r w:rsidR="00510446">
              <w:rPr>
                <w:rFonts w:ascii="Arial" w:hAnsi="Arial" w:cs="Arial"/>
                <w:sz w:val="14"/>
                <w:szCs w:val="14"/>
              </w:rPr>
              <w:t>and copyright discussed in relation to both platforms, with evidence of some synthesis in your comparison, although this could have been supported by a wider range of appropriate sources.  The discussion of cognitive psychology in relation to both platforms was lacking in detail.</w:t>
            </w:r>
            <w:r w:rsidR="00257B21">
              <w:rPr>
                <w:rFonts w:ascii="Arial" w:hAnsi="Arial" w:cs="Arial"/>
                <w:sz w:val="14"/>
                <w:szCs w:val="14"/>
              </w:rPr>
              <w:t xml:space="preserve">  Explanation of application of interaction design rules and principles in relation to screens has been provided and supported by suitable references, although this would have been better placed by annotating the screens with your explanations.</w:t>
            </w:r>
          </w:p>
        </w:tc>
        <w:tc>
          <w:tcPr>
            <w:tcW w:w="416" w:type="pct"/>
            <w:tcBorders>
              <w:top w:val="single" w:sz="4" w:space="0" w:color="auto"/>
              <w:left w:val="single" w:sz="4" w:space="0" w:color="auto"/>
              <w:right w:val="single" w:sz="4" w:space="0" w:color="auto"/>
            </w:tcBorders>
          </w:tcPr>
          <w:p w14:paraId="6C1B7C8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E6C32D0" w14:textId="77777777" w:rsidR="00152E9D" w:rsidRDefault="00152E9D" w:rsidP="00152E9D">
            <w:pPr>
              <w:jc w:val="center"/>
              <w:rPr>
                <w:rFonts w:ascii="Arial" w:hAnsi="Arial" w:cs="Arial"/>
                <w:sz w:val="32"/>
              </w:rPr>
            </w:pPr>
          </w:p>
          <w:p w14:paraId="75861692" w14:textId="07889A87" w:rsidR="00E66ED5" w:rsidRPr="00A406E5" w:rsidRDefault="00E66ED5" w:rsidP="00152E9D">
            <w:pPr>
              <w:jc w:val="center"/>
              <w:rPr>
                <w:rFonts w:ascii="Arial" w:hAnsi="Arial" w:cs="Arial"/>
                <w:sz w:val="32"/>
              </w:rPr>
            </w:pPr>
            <w:r>
              <w:rPr>
                <w:rFonts w:ascii="Arial" w:hAnsi="Arial" w:cs="Arial"/>
                <w:sz w:val="32"/>
              </w:rPr>
              <w:t>17</w:t>
            </w:r>
          </w:p>
        </w:tc>
      </w:tr>
      <w:tr w:rsidR="00152E9D" w:rsidRPr="00A406E5" w14:paraId="0FBE5778" w14:textId="77777777" w:rsidTr="008E1072">
        <w:trPr>
          <w:trHeight w:val="451"/>
        </w:trPr>
        <w:tc>
          <w:tcPr>
            <w:tcW w:w="4169" w:type="pct"/>
            <w:vMerge/>
            <w:tcBorders>
              <w:left w:val="single" w:sz="4" w:space="0" w:color="auto"/>
              <w:bottom w:val="single" w:sz="4" w:space="0" w:color="auto"/>
              <w:right w:val="single" w:sz="4" w:space="0" w:color="auto"/>
            </w:tcBorders>
          </w:tcPr>
          <w:p w14:paraId="4F2C47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46C89" w14:textId="48A5A63F" w:rsidR="00152E9D" w:rsidRPr="00A406E5" w:rsidRDefault="00E71BA5" w:rsidP="00152E9D">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3A84B270" w14:textId="77777777" w:rsidR="00152E9D" w:rsidRPr="00A406E5" w:rsidRDefault="00152E9D" w:rsidP="00152E9D">
            <w:pPr>
              <w:jc w:val="center"/>
              <w:rPr>
                <w:rFonts w:ascii="Arial" w:hAnsi="Arial" w:cs="Arial"/>
                <w:sz w:val="32"/>
              </w:rPr>
            </w:pPr>
          </w:p>
        </w:tc>
      </w:tr>
      <w:tr w:rsidR="00152E9D" w:rsidRPr="00A406E5" w14:paraId="45D01A5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142E55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9FB1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8EFD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95EDC9" w14:textId="77777777" w:rsidR="00152E9D" w:rsidRPr="00A406E5" w:rsidRDefault="00152E9D" w:rsidP="00152E9D">
            <w:pPr>
              <w:jc w:val="center"/>
              <w:rPr>
                <w:rFonts w:ascii="Arial" w:hAnsi="Arial" w:cs="Arial"/>
                <w:sz w:val="32"/>
              </w:rPr>
            </w:pPr>
          </w:p>
        </w:tc>
      </w:tr>
      <w:tr w:rsidR="00152E9D" w:rsidRPr="00A406E5" w14:paraId="48CDCEB1"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B8EC7FB" w14:textId="77777777" w:rsidR="00152E9D" w:rsidRPr="00A406E5" w:rsidRDefault="00152E9D" w:rsidP="00152E9D">
            <w:pPr>
              <w:spacing w:after="120"/>
              <w:rPr>
                <w:rFonts w:ascii="Arial" w:hAnsi="Arial" w:cs="Arial"/>
                <w:sz w:val="14"/>
                <w:szCs w:val="14"/>
              </w:rPr>
            </w:pPr>
          </w:p>
          <w:p w14:paraId="40C5961B" w14:textId="14751D27" w:rsidR="00152E9D" w:rsidRDefault="00152E9D" w:rsidP="00152E9D">
            <w:pPr>
              <w:spacing w:after="120"/>
              <w:rPr>
                <w:rFonts w:ascii="Arial" w:hAnsi="Arial" w:cs="Arial"/>
                <w:sz w:val="14"/>
                <w:szCs w:val="14"/>
              </w:rPr>
            </w:pPr>
          </w:p>
          <w:p w14:paraId="6BEC1624" w14:textId="77777777" w:rsidR="00A535BB" w:rsidRPr="00A406E5" w:rsidRDefault="00A535BB" w:rsidP="00152E9D">
            <w:pPr>
              <w:spacing w:after="120"/>
              <w:rPr>
                <w:rFonts w:ascii="Arial" w:hAnsi="Arial" w:cs="Arial"/>
                <w:sz w:val="14"/>
                <w:szCs w:val="14"/>
              </w:rPr>
            </w:pPr>
          </w:p>
          <w:p w14:paraId="771C5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FDCC4"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F750F02" w14:textId="77777777" w:rsidR="00152E9D" w:rsidRPr="00A406E5" w:rsidRDefault="00152E9D" w:rsidP="00152E9D">
            <w:pPr>
              <w:jc w:val="center"/>
              <w:rPr>
                <w:rFonts w:ascii="Arial" w:hAnsi="Arial" w:cs="Arial"/>
                <w:sz w:val="32"/>
              </w:rPr>
            </w:pPr>
          </w:p>
        </w:tc>
      </w:tr>
      <w:tr w:rsidR="00152E9D" w:rsidRPr="00A406E5" w14:paraId="370C7DB2" w14:textId="77777777" w:rsidTr="008E1072">
        <w:trPr>
          <w:trHeight w:val="451"/>
        </w:trPr>
        <w:tc>
          <w:tcPr>
            <w:tcW w:w="4169" w:type="pct"/>
            <w:vMerge/>
            <w:tcBorders>
              <w:left w:val="single" w:sz="4" w:space="0" w:color="auto"/>
              <w:bottom w:val="single" w:sz="4" w:space="0" w:color="auto"/>
              <w:right w:val="single" w:sz="4" w:space="0" w:color="auto"/>
            </w:tcBorders>
          </w:tcPr>
          <w:p w14:paraId="1A7F25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D47134" w14:textId="7F178E53" w:rsidR="00152E9D" w:rsidRPr="00A406E5" w:rsidRDefault="00521EFF" w:rsidP="00152E9D">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307A331" w14:textId="77777777" w:rsidR="00152E9D" w:rsidRPr="00A406E5" w:rsidRDefault="00152E9D" w:rsidP="00152E9D">
            <w:pPr>
              <w:jc w:val="center"/>
              <w:rPr>
                <w:rFonts w:ascii="Arial" w:hAnsi="Arial" w:cs="Arial"/>
                <w:sz w:val="32"/>
              </w:rPr>
            </w:pPr>
          </w:p>
        </w:tc>
      </w:tr>
      <w:tr w:rsidR="00152E9D" w:rsidRPr="00A406E5" w14:paraId="08F5895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53EE8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97A04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1B6FE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A1DF05" w14:textId="77777777" w:rsidR="00152E9D" w:rsidRPr="00A406E5" w:rsidRDefault="00152E9D" w:rsidP="00152E9D">
            <w:pPr>
              <w:jc w:val="center"/>
              <w:rPr>
                <w:rFonts w:ascii="Arial" w:hAnsi="Arial" w:cs="Arial"/>
                <w:sz w:val="32"/>
              </w:rPr>
            </w:pPr>
          </w:p>
        </w:tc>
      </w:tr>
      <w:tr w:rsidR="00152E9D" w:rsidRPr="00A406E5" w14:paraId="60C38020"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3762C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A1990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78723F" w14:textId="77777777" w:rsidR="00152E9D" w:rsidRPr="00A406E5" w:rsidRDefault="00152E9D" w:rsidP="00152E9D">
            <w:pPr>
              <w:jc w:val="center"/>
              <w:rPr>
                <w:rFonts w:ascii="Arial" w:hAnsi="Arial" w:cs="Arial"/>
                <w:sz w:val="32"/>
              </w:rPr>
            </w:pPr>
          </w:p>
        </w:tc>
      </w:tr>
      <w:tr w:rsidR="00152E9D" w:rsidRPr="00A406E5" w14:paraId="15031B84" w14:textId="77777777" w:rsidTr="008E1072">
        <w:trPr>
          <w:trHeight w:val="451"/>
        </w:trPr>
        <w:tc>
          <w:tcPr>
            <w:tcW w:w="4169" w:type="pct"/>
            <w:vMerge/>
            <w:tcBorders>
              <w:left w:val="single" w:sz="4" w:space="0" w:color="auto"/>
              <w:bottom w:val="single" w:sz="4" w:space="0" w:color="auto"/>
              <w:right w:val="single" w:sz="4" w:space="0" w:color="auto"/>
            </w:tcBorders>
          </w:tcPr>
          <w:p w14:paraId="471730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50608" w14:textId="77777777" w:rsidR="00152E9D" w:rsidRDefault="00521EFF" w:rsidP="00152E9D">
            <w:pPr>
              <w:jc w:val="center"/>
              <w:rPr>
                <w:rFonts w:ascii="Arial" w:hAnsi="Arial" w:cs="Arial"/>
                <w:sz w:val="32"/>
              </w:rPr>
            </w:pPr>
            <w:r>
              <w:rPr>
                <w:rFonts w:ascii="Arial" w:hAnsi="Arial" w:cs="Arial"/>
                <w:sz w:val="32"/>
              </w:rPr>
              <w:t>0</w:t>
            </w:r>
          </w:p>
          <w:p w14:paraId="5F9A65AA" w14:textId="5C0E6CE9" w:rsidR="00A535BB" w:rsidRPr="00A406E5" w:rsidRDefault="00A535BB"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13B24E4" w14:textId="77777777" w:rsidR="00152E9D" w:rsidRPr="00A406E5" w:rsidRDefault="00152E9D" w:rsidP="00152E9D">
            <w:pPr>
              <w:jc w:val="center"/>
              <w:rPr>
                <w:rFonts w:ascii="Arial" w:hAnsi="Arial" w:cs="Arial"/>
                <w:sz w:val="32"/>
              </w:rPr>
            </w:pPr>
          </w:p>
        </w:tc>
      </w:tr>
      <w:tr w:rsidR="00152E9D" w:rsidRPr="00A406E5" w14:paraId="05BF4DC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334364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81E1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736A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883752" w14:textId="77777777" w:rsidR="00152E9D" w:rsidRPr="00A406E5" w:rsidRDefault="00152E9D" w:rsidP="00152E9D">
            <w:pPr>
              <w:jc w:val="center"/>
              <w:rPr>
                <w:rFonts w:ascii="Arial" w:hAnsi="Arial" w:cs="Arial"/>
                <w:sz w:val="32"/>
              </w:rPr>
            </w:pPr>
          </w:p>
        </w:tc>
      </w:tr>
      <w:tr w:rsidR="00152E9D" w:rsidRPr="00A406E5" w14:paraId="697C33EC" w14:textId="77777777" w:rsidTr="008E1072">
        <w:trPr>
          <w:trHeight w:val="451"/>
        </w:trPr>
        <w:tc>
          <w:tcPr>
            <w:tcW w:w="4169" w:type="pct"/>
            <w:vMerge w:val="restart"/>
            <w:tcBorders>
              <w:top w:val="single" w:sz="4" w:space="0" w:color="auto"/>
              <w:left w:val="single" w:sz="4" w:space="0" w:color="auto"/>
              <w:right w:val="single" w:sz="4" w:space="0" w:color="auto"/>
            </w:tcBorders>
          </w:tcPr>
          <w:p w14:paraId="318AF675" w14:textId="30320B83" w:rsidR="00152E9D" w:rsidRPr="00A406E5" w:rsidRDefault="00510446" w:rsidP="00E71BA5">
            <w:pPr>
              <w:spacing w:after="120"/>
              <w:rPr>
                <w:rFonts w:ascii="Arial" w:hAnsi="Arial" w:cs="Arial"/>
                <w:sz w:val="14"/>
                <w:szCs w:val="14"/>
              </w:rPr>
            </w:pPr>
            <w:r>
              <w:rPr>
                <w:rFonts w:ascii="Arial" w:hAnsi="Arial" w:cs="Arial"/>
                <w:sz w:val="14"/>
                <w:szCs w:val="14"/>
              </w:rPr>
              <w:t>As a result of focus group findings, four user personas have been formulated although these could have been more comprehensive, with reference to psychographics and end user goals. Application of MOSCOW principles made to each persona although this could have been more detailed.</w:t>
            </w:r>
            <w:r w:rsidR="00257B21">
              <w:rPr>
                <w:rFonts w:ascii="Arial" w:hAnsi="Arial" w:cs="Arial"/>
                <w:sz w:val="14"/>
                <w:szCs w:val="14"/>
              </w:rPr>
              <w:t xml:space="preserve">  Wireframes produced using Adobe XD, however, no evidence of navigation between screens.</w:t>
            </w:r>
            <w:r w:rsidR="00E66ED5">
              <w:rPr>
                <w:rFonts w:ascii="Arial" w:hAnsi="Arial" w:cs="Arial"/>
                <w:sz w:val="14"/>
                <w:szCs w:val="14"/>
              </w:rPr>
              <w:t xml:space="preserve"> If key screens have been annotated, there are no others included in the Appendix as instructed. </w:t>
            </w:r>
            <w:r w:rsidR="00257B21">
              <w:rPr>
                <w:rFonts w:ascii="Arial" w:hAnsi="Arial" w:cs="Arial"/>
                <w:sz w:val="14"/>
                <w:szCs w:val="14"/>
              </w:rPr>
              <w:t xml:space="preserve"> Heuristic evaluation conducted in order to obtain feedback on wireframes produced.  Key recommendations have been outlined.</w:t>
            </w:r>
          </w:p>
        </w:tc>
        <w:tc>
          <w:tcPr>
            <w:tcW w:w="416" w:type="pct"/>
            <w:tcBorders>
              <w:top w:val="single" w:sz="4" w:space="0" w:color="auto"/>
              <w:left w:val="single" w:sz="4" w:space="0" w:color="auto"/>
              <w:right w:val="single" w:sz="4" w:space="0" w:color="auto"/>
            </w:tcBorders>
          </w:tcPr>
          <w:p w14:paraId="3B1DABD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D048F88" w14:textId="77777777" w:rsidR="00152E9D" w:rsidRDefault="00152E9D" w:rsidP="00152E9D">
            <w:pPr>
              <w:jc w:val="center"/>
              <w:rPr>
                <w:rFonts w:ascii="Arial" w:hAnsi="Arial" w:cs="Arial"/>
                <w:sz w:val="32"/>
              </w:rPr>
            </w:pPr>
          </w:p>
          <w:p w14:paraId="7C552513" w14:textId="0A45CC18" w:rsidR="00E66ED5" w:rsidRPr="00A406E5" w:rsidRDefault="00E66ED5" w:rsidP="00152E9D">
            <w:pPr>
              <w:jc w:val="center"/>
              <w:rPr>
                <w:rFonts w:ascii="Arial" w:hAnsi="Arial" w:cs="Arial"/>
                <w:sz w:val="32"/>
              </w:rPr>
            </w:pPr>
            <w:r>
              <w:rPr>
                <w:rFonts w:ascii="Arial" w:hAnsi="Arial" w:cs="Arial"/>
                <w:sz w:val="32"/>
              </w:rPr>
              <w:t>3</w:t>
            </w:r>
            <w:r w:rsidR="009D3C8F">
              <w:rPr>
                <w:rFonts w:ascii="Arial" w:hAnsi="Arial" w:cs="Arial"/>
                <w:sz w:val="32"/>
              </w:rPr>
              <w:t>2</w:t>
            </w:r>
          </w:p>
        </w:tc>
      </w:tr>
      <w:tr w:rsidR="00152E9D" w:rsidRPr="00A406E5" w14:paraId="72D0F6B8" w14:textId="77777777" w:rsidTr="008E1072">
        <w:trPr>
          <w:trHeight w:val="450"/>
        </w:trPr>
        <w:tc>
          <w:tcPr>
            <w:tcW w:w="4169" w:type="pct"/>
            <w:vMerge/>
            <w:tcBorders>
              <w:left w:val="single" w:sz="4" w:space="0" w:color="auto"/>
              <w:bottom w:val="single" w:sz="4" w:space="0" w:color="auto"/>
              <w:right w:val="single" w:sz="4" w:space="0" w:color="auto"/>
            </w:tcBorders>
          </w:tcPr>
          <w:p w14:paraId="5CE0E5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E1B4F" w14:textId="0B354050" w:rsidR="00152E9D" w:rsidRPr="00A406E5" w:rsidRDefault="00E66ED5" w:rsidP="00152E9D">
            <w:pPr>
              <w:jc w:val="center"/>
              <w:rPr>
                <w:rFonts w:ascii="Arial" w:hAnsi="Arial" w:cs="Arial"/>
                <w:sz w:val="32"/>
              </w:rPr>
            </w:pPr>
            <w:r>
              <w:rPr>
                <w:rFonts w:ascii="Arial" w:hAnsi="Arial" w:cs="Arial"/>
                <w:sz w:val="32"/>
              </w:rPr>
              <w:t>5</w:t>
            </w:r>
            <w:r w:rsidR="00E71BA5">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75CA73FF" w14:textId="77777777" w:rsidR="00152E9D" w:rsidRPr="00A406E5" w:rsidRDefault="00152E9D" w:rsidP="00152E9D">
            <w:pPr>
              <w:jc w:val="center"/>
              <w:rPr>
                <w:rFonts w:ascii="Arial" w:hAnsi="Arial" w:cs="Arial"/>
                <w:sz w:val="32"/>
              </w:rPr>
            </w:pPr>
          </w:p>
        </w:tc>
      </w:tr>
      <w:tr w:rsidR="00152E9D" w:rsidRPr="00A406E5" w14:paraId="67C214F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5595DF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9B4A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78456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A0B8A36" w14:textId="77777777" w:rsidR="00152E9D" w:rsidRPr="00A406E5" w:rsidRDefault="00152E9D" w:rsidP="00152E9D">
            <w:pPr>
              <w:jc w:val="center"/>
              <w:rPr>
                <w:rFonts w:ascii="Arial" w:hAnsi="Arial" w:cs="Arial"/>
                <w:sz w:val="32"/>
              </w:rPr>
            </w:pPr>
          </w:p>
        </w:tc>
      </w:tr>
      <w:tr w:rsidR="008E1072" w:rsidRPr="00A406E5" w14:paraId="4A65CE79" w14:textId="77777777" w:rsidTr="008E1072">
        <w:trPr>
          <w:trHeight w:val="451"/>
        </w:trPr>
        <w:tc>
          <w:tcPr>
            <w:tcW w:w="4169" w:type="pct"/>
            <w:vMerge w:val="restart"/>
            <w:tcBorders>
              <w:top w:val="single" w:sz="4" w:space="0" w:color="auto"/>
              <w:left w:val="single" w:sz="4" w:space="0" w:color="auto"/>
              <w:right w:val="single" w:sz="4" w:space="0" w:color="auto"/>
            </w:tcBorders>
          </w:tcPr>
          <w:p w14:paraId="114B179A" w14:textId="3445F317" w:rsidR="00211150" w:rsidRPr="00A406E5" w:rsidRDefault="007F2F26" w:rsidP="00257B21">
            <w:pPr>
              <w:spacing w:after="120"/>
              <w:rPr>
                <w:rFonts w:ascii="Arial" w:hAnsi="Arial" w:cs="Arial"/>
                <w:sz w:val="14"/>
                <w:szCs w:val="14"/>
              </w:rPr>
            </w:pPr>
            <w:r>
              <w:rPr>
                <w:rFonts w:ascii="Arial" w:hAnsi="Arial" w:cs="Arial"/>
                <w:sz w:val="14"/>
                <w:szCs w:val="14"/>
              </w:rPr>
              <w:t>Front sheet, table</w:t>
            </w:r>
            <w:r w:rsidR="00257B21">
              <w:rPr>
                <w:rFonts w:ascii="Arial" w:hAnsi="Arial" w:cs="Arial"/>
                <w:sz w:val="14"/>
                <w:szCs w:val="14"/>
              </w:rPr>
              <w:t xml:space="preserve"> of contents and in</w:t>
            </w:r>
            <w:r>
              <w:rPr>
                <w:rFonts w:ascii="Arial" w:hAnsi="Arial" w:cs="Arial"/>
                <w:sz w:val="14"/>
                <w:szCs w:val="14"/>
              </w:rPr>
              <w:t>troduction</w:t>
            </w:r>
            <w:r w:rsidR="00257B21">
              <w:rPr>
                <w:rFonts w:ascii="Arial" w:hAnsi="Arial" w:cs="Arial"/>
                <w:sz w:val="14"/>
                <w:szCs w:val="14"/>
              </w:rPr>
              <w:t xml:space="preserve"> included</w:t>
            </w:r>
            <w:r w:rsidR="00245460">
              <w:rPr>
                <w:rFonts w:ascii="Arial" w:hAnsi="Arial" w:cs="Arial"/>
                <w:sz w:val="14"/>
                <w:szCs w:val="14"/>
              </w:rPr>
              <w:t xml:space="preserve"> in report</w:t>
            </w:r>
            <w:r w:rsidR="00257B21">
              <w:rPr>
                <w:rFonts w:ascii="Arial" w:hAnsi="Arial" w:cs="Arial"/>
                <w:sz w:val="14"/>
                <w:szCs w:val="14"/>
              </w:rPr>
              <w:t xml:space="preserve"> but no concluding paragraph</w:t>
            </w:r>
            <w:r>
              <w:rPr>
                <w:rFonts w:ascii="Arial" w:hAnsi="Arial" w:cs="Arial"/>
                <w:sz w:val="14"/>
                <w:szCs w:val="14"/>
              </w:rPr>
              <w:t>.  Some typographical errors</w:t>
            </w:r>
            <w:r w:rsidR="00257B21">
              <w:rPr>
                <w:rFonts w:ascii="Arial" w:hAnsi="Arial" w:cs="Arial"/>
                <w:sz w:val="14"/>
                <w:szCs w:val="14"/>
              </w:rPr>
              <w:t xml:space="preserve"> included which could have been corrected through careful proofreading. Discussion is generally logically structured. With </w:t>
            </w:r>
            <w:r>
              <w:rPr>
                <w:rFonts w:ascii="Arial" w:hAnsi="Arial" w:cs="Arial"/>
                <w:sz w:val="14"/>
                <w:szCs w:val="14"/>
              </w:rPr>
              <w:t>introduction to gaming section also included.</w:t>
            </w:r>
            <w:r w:rsidR="00510446">
              <w:rPr>
                <w:rFonts w:ascii="Arial" w:hAnsi="Arial" w:cs="Arial"/>
                <w:sz w:val="14"/>
                <w:szCs w:val="14"/>
              </w:rPr>
              <w:t xml:space="preserve">  Flowchart and sitemap provided, outlining main tasks, processes and decisions.  Detailed HTA included, together with plan for each decomposed task.  However, could ‘Wait for Turn’ have been incorporated into another task or task decomposed?</w:t>
            </w:r>
          </w:p>
        </w:tc>
        <w:tc>
          <w:tcPr>
            <w:tcW w:w="416" w:type="pct"/>
            <w:tcBorders>
              <w:top w:val="single" w:sz="4" w:space="0" w:color="auto"/>
              <w:left w:val="single" w:sz="4" w:space="0" w:color="auto"/>
              <w:right w:val="single" w:sz="4" w:space="0" w:color="auto"/>
            </w:tcBorders>
          </w:tcPr>
          <w:p w14:paraId="08D52CD7" w14:textId="77777777" w:rsidR="008E1072" w:rsidRPr="00A406E5" w:rsidRDefault="008E1072" w:rsidP="008E107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3D5E6E4" w14:textId="77777777" w:rsidR="00245460" w:rsidRDefault="00245460" w:rsidP="008E1072">
            <w:pPr>
              <w:jc w:val="center"/>
              <w:rPr>
                <w:rFonts w:ascii="Arial" w:hAnsi="Arial" w:cs="Arial"/>
                <w:sz w:val="32"/>
              </w:rPr>
            </w:pPr>
          </w:p>
          <w:p w14:paraId="7525E8ED" w14:textId="4D885FF4" w:rsidR="00211150" w:rsidRPr="00A406E5" w:rsidRDefault="00E66ED5" w:rsidP="008E1072">
            <w:pPr>
              <w:jc w:val="center"/>
              <w:rPr>
                <w:rFonts w:ascii="Arial" w:hAnsi="Arial" w:cs="Arial"/>
                <w:sz w:val="32"/>
              </w:rPr>
            </w:pPr>
            <w:bookmarkStart w:id="0" w:name="_GoBack"/>
            <w:bookmarkEnd w:id="0"/>
            <w:r>
              <w:rPr>
                <w:rFonts w:ascii="Arial" w:hAnsi="Arial" w:cs="Arial"/>
                <w:sz w:val="32"/>
              </w:rPr>
              <w:t>13</w:t>
            </w:r>
          </w:p>
        </w:tc>
      </w:tr>
      <w:tr w:rsidR="008E1072" w:rsidRPr="00A406E5" w14:paraId="7AFB7A42" w14:textId="77777777" w:rsidTr="008E1072">
        <w:trPr>
          <w:trHeight w:val="450"/>
        </w:trPr>
        <w:tc>
          <w:tcPr>
            <w:tcW w:w="4169" w:type="pct"/>
            <w:vMerge/>
            <w:tcBorders>
              <w:left w:val="single" w:sz="4" w:space="0" w:color="auto"/>
              <w:bottom w:val="single" w:sz="4" w:space="0" w:color="auto"/>
              <w:right w:val="single" w:sz="4" w:space="0" w:color="auto"/>
            </w:tcBorders>
          </w:tcPr>
          <w:p w14:paraId="3EAED3E5" w14:textId="77777777" w:rsidR="008E1072" w:rsidRPr="00A406E5" w:rsidRDefault="008E1072" w:rsidP="008E107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03CD29" w14:textId="1C1BA476" w:rsidR="008E1072" w:rsidRPr="00A406E5" w:rsidRDefault="00E71BA5" w:rsidP="008E1072">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0E276FC" w14:textId="77777777" w:rsidR="008E1072" w:rsidRPr="00A406E5" w:rsidRDefault="008E1072" w:rsidP="008E1072">
            <w:pPr>
              <w:jc w:val="center"/>
              <w:rPr>
                <w:rFonts w:ascii="Arial" w:hAnsi="Arial" w:cs="Arial"/>
                <w:sz w:val="32"/>
              </w:rPr>
            </w:pPr>
          </w:p>
        </w:tc>
      </w:tr>
    </w:tbl>
    <w:p w14:paraId="1C8E38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C624844" w14:textId="77777777" w:rsidTr="00152E9D">
        <w:trPr>
          <w:cantSplit/>
        </w:trPr>
        <w:tc>
          <w:tcPr>
            <w:tcW w:w="6062" w:type="dxa"/>
            <w:vMerge w:val="restart"/>
            <w:shd w:val="pct15" w:color="auto" w:fill="auto"/>
            <w:vAlign w:val="center"/>
          </w:tcPr>
          <w:p w14:paraId="171D505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9F29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02AAE1" w14:textId="7BE625B1" w:rsidR="00152E9D" w:rsidRPr="00A406E5" w:rsidRDefault="009D3C8F" w:rsidP="00152E9D">
            <w:pPr>
              <w:jc w:val="right"/>
              <w:rPr>
                <w:rFonts w:ascii="Arial" w:hAnsi="Arial" w:cs="Arial"/>
                <w:b/>
                <w:bCs/>
              </w:rPr>
            </w:pPr>
            <w:r>
              <w:rPr>
                <w:rFonts w:ascii="Arial" w:hAnsi="Arial" w:cs="Arial"/>
                <w:b/>
                <w:bCs/>
              </w:rPr>
              <w:t>62</w:t>
            </w:r>
            <w:r w:rsidR="00152E9D" w:rsidRPr="00A406E5">
              <w:rPr>
                <w:rFonts w:ascii="Arial" w:hAnsi="Arial" w:cs="Arial"/>
                <w:b/>
                <w:bCs/>
              </w:rPr>
              <w:t>%</w:t>
            </w:r>
          </w:p>
        </w:tc>
      </w:tr>
      <w:tr w:rsidR="00152E9D" w:rsidRPr="00A406E5" w14:paraId="580D6E04" w14:textId="77777777" w:rsidTr="00152E9D">
        <w:trPr>
          <w:cantSplit/>
        </w:trPr>
        <w:tc>
          <w:tcPr>
            <w:tcW w:w="6062" w:type="dxa"/>
            <w:vMerge/>
            <w:vAlign w:val="bottom"/>
          </w:tcPr>
          <w:p w14:paraId="517B19F7" w14:textId="77777777" w:rsidR="00152E9D" w:rsidRPr="00A406E5" w:rsidRDefault="00152E9D" w:rsidP="00152E9D">
            <w:pPr>
              <w:rPr>
                <w:rFonts w:ascii="Arial" w:hAnsi="Arial" w:cs="Arial"/>
              </w:rPr>
            </w:pPr>
          </w:p>
        </w:tc>
        <w:tc>
          <w:tcPr>
            <w:tcW w:w="2903" w:type="dxa"/>
            <w:vAlign w:val="bottom"/>
          </w:tcPr>
          <w:p w14:paraId="7A9FFA9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5D2EDF" w14:textId="77777777" w:rsidR="00152E9D" w:rsidRPr="00A406E5" w:rsidRDefault="00152E9D" w:rsidP="00152E9D">
            <w:pPr>
              <w:jc w:val="center"/>
              <w:rPr>
                <w:rFonts w:ascii="Arial" w:hAnsi="Arial" w:cs="Arial"/>
                <w:sz w:val="12"/>
                <w:szCs w:val="12"/>
              </w:rPr>
            </w:pPr>
          </w:p>
        </w:tc>
        <w:tc>
          <w:tcPr>
            <w:tcW w:w="1060" w:type="dxa"/>
            <w:vMerge/>
            <w:vAlign w:val="bottom"/>
          </w:tcPr>
          <w:p w14:paraId="1FDC0DE3" w14:textId="77777777" w:rsidR="00152E9D" w:rsidRPr="00A406E5" w:rsidRDefault="00152E9D" w:rsidP="00152E9D">
            <w:pPr>
              <w:ind w:leftChars="71" w:left="142"/>
              <w:rPr>
                <w:rFonts w:ascii="Arial" w:hAnsi="Arial" w:cs="Arial"/>
              </w:rPr>
            </w:pPr>
          </w:p>
        </w:tc>
      </w:tr>
      <w:tr w:rsidR="00152E9D" w:rsidRPr="00A406E5" w14:paraId="2DF84EC5" w14:textId="77777777" w:rsidTr="00152E9D">
        <w:trPr>
          <w:cantSplit/>
        </w:trPr>
        <w:tc>
          <w:tcPr>
            <w:tcW w:w="6062" w:type="dxa"/>
            <w:vMerge/>
            <w:vAlign w:val="bottom"/>
          </w:tcPr>
          <w:p w14:paraId="16428445" w14:textId="77777777" w:rsidR="00152E9D" w:rsidRPr="00A406E5" w:rsidRDefault="00152E9D" w:rsidP="00152E9D">
            <w:pPr>
              <w:rPr>
                <w:rFonts w:ascii="Arial" w:hAnsi="Arial" w:cs="Arial"/>
              </w:rPr>
            </w:pPr>
          </w:p>
        </w:tc>
        <w:tc>
          <w:tcPr>
            <w:tcW w:w="2903" w:type="dxa"/>
            <w:vAlign w:val="bottom"/>
          </w:tcPr>
          <w:p w14:paraId="10D905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AF8066" w14:textId="77777777" w:rsidR="00152E9D" w:rsidRPr="00A406E5" w:rsidRDefault="00152E9D" w:rsidP="00152E9D">
            <w:pPr>
              <w:jc w:val="center"/>
              <w:rPr>
                <w:rFonts w:ascii="Arial" w:hAnsi="Arial" w:cs="Arial"/>
                <w:sz w:val="12"/>
                <w:szCs w:val="12"/>
              </w:rPr>
            </w:pPr>
          </w:p>
        </w:tc>
        <w:tc>
          <w:tcPr>
            <w:tcW w:w="1060" w:type="dxa"/>
            <w:vMerge/>
            <w:vAlign w:val="bottom"/>
          </w:tcPr>
          <w:p w14:paraId="17DDAB10" w14:textId="77777777" w:rsidR="00152E9D" w:rsidRPr="00A406E5" w:rsidRDefault="00152E9D" w:rsidP="00152E9D">
            <w:pPr>
              <w:ind w:firstLineChars="141" w:firstLine="282"/>
              <w:rPr>
                <w:rFonts w:ascii="Arial" w:hAnsi="Arial" w:cs="Arial"/>
              </w:rPr>
            </w:pPr>
          </w:p>
        </w:tc>
      </w:tr>
    </w:tbl>
    <w:p w14:paraId="29F299C2" w14:textId="77777777" w:rsidR="00152E9D" w:rsidRDefault="00152E9D" w:rsidP="00152E9D">
      <w:pPr>
        <w:rPr>
          <w:rFonts w:ascii="Arial" w:hAnsi="Arial" w:cs="Arial"/>
        </w:rPr>
      </w:pPr>
    </w:p>
    <w:p w14:paraId="5B01782C" w14:textId="77777777" w:rsidR="00C073F1" w:rsidRDefault="00C073F1" w:rsidP="00152E9D">
      <w:pPr>
        <w:rPr>
          <w:rFonts w:ascii="Arial" w:hAnsi="Arial" w:cs="Arial"/>
        </w:rPr>
      </w:pPr>
    </w:p>
    <w:p w14:paraId="626C21E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5C6B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A0D173" w14:textId="77777777" w:rsidR="00C073F1" w:rsidRPr="00A406E5" w:rsidRDefault="00C073F1" w:rsidP="00152E9D">
      <w:pPr>
        <w:rPr>
          <w:rFonts w:ascii="Arial" w:hAnsi="Arial" w:cs="Arial"/>
          <w:vanish/>
        </w:rPr>
      </w:pPr>
    </w:p>
    <w:p w14:paraId="498FD5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3BE650" w14:textId="77777777" w:rsidTr="00AC5F32">
        <w:tc>
          <w:tcPr>
            <w:tcW w:w="13858" w:type="dxa"/>
            <w:shd w:val="clear" w:color="auto" w:fill="C2D69B" w:themeFill="accent3" w:themeFillTint="99"/>
          </w:tcPr>
          <w:p w14:paraId="2E0A466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3FF5F6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01E1F3B" w14:textId="77777777" w:rsidTr="00AC5F32">
        <w:tc>
          <w:tcPr>
            <w:tcW w:w="13948" w:type="dxa"/>
            <w:shd w:val="clear" w:color="auto" w:fill="C2D69B" w:themeFill="accent3" w:themeFillTint="99"/>
          </w:tcPr>
          <w:p w14:paraId="16FCED0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9F1365B" w14:textId="77777777" w:rsidTr="00E05287">
        <w:tc>
          <w:tcPr>
            <w:tcW w:w="13948" w:type="dxa"/>
            <w:shd w:val="clear" w:color="auto" w:fill="EAF1DD" w:themeFill="accent3" w:themeFillTint="33"/>
          </w:tcPr>
          <w:p w14:paraId="1EA0CD5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BEFD1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E3D948" w14:textId="77777777" w:rsidTr="00AC5F32">
        <w:trPr>
          <w:tblHeader/>
        </w:trPr>
        <w:tc>
          <w:tcPr>
            <w:tcW w:w="1735" w:type="dxa"/>
            <w:shd w:val="clear" w:color="auto" w:fill="C2D69B" w:themeFill="accent3" w:themeFillTint="99"/>
          </w:tcPr>
          <w:p w14:paraId="1AFFAEB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DDDD8F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2D9C1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6DCF9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660BF2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892CB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28B84E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D757B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1121D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F4C24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727C61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BE6E7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3F712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1659EC9" w14:textId="77777777" w:rsidTr="00AC5F32">
        <w:trPr>
          <w:tblHeader/>
        </w:trPr>
        <w:tc>
          <w:tcPr>
            <w:tcW w:w="1735" w:type="dxa"/>
            <w:shd w:val="clear" w:color="auto" w:fill="C2D69B" w:themeFill="accent3" w:themeFillTint="99"/>
          </w:tcPr>
          <w:p w14:paraId="10134DE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FA0CA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68BF8F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2DAAB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A04F2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ADFF5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CE8705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C2A64B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9C8113B" w14:textId="77777777" w:rsidTr="00AC5F32">
        <w:tc>
          <w:tcPr>
            <w:tcW w:w="1735" w:type="dxa"/>
            <w:shd w:val="clear" w:color="auto" w:fill="C2D69B" w:themeFill="accent3" w:themeFillTint="99"/>
          </w:tcPr>
          <w:p w14:paraId="22895FC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2B6E0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296A4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FB85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AF5CB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8579A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597ED7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7D5E9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A1E24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7386F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0D167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9235BD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87696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E3588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0A26F5B" w14:textId="77777777" w:rsidTr="00AC5F32">
        <w:tc>
          <w:tcPr>
            <w:tcW w:w="1735" w:type="dxa"/>
            <w:shd w:val="clear" w:color="auto" w:fill="C2D69B" w:themeFill="accent3" w:themeFillTint="99"/>
          </w:tcPr>
          <w:p w14:paraId="4B49C45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7FE61D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4FCA1A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AD2DCD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6DDA2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57B62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F4E7A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674BC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D2088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9ED01B"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A14B5C6" w14:textId="77777777" w:rsidTr="00AC5F32">
        <w:tc>
          <w:tcPr>
            <w:tcW w:w="1735" w:type="dxa"/>
            <w:shd w:val="clear" w:color="auto" w:fill="C2D69B" w:themeFill="accent3" w:themeFillTint="99"/>
          </w:tcPr>
          <w:p w14:paraId="3296BDD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FDBB6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0AE6D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D457A3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D6ED38B" w14:textId="77777777" w:rsidR="00C073F1" w:rsidRPr="00B669B1" w:rsidRDefault="00C073F1" w:rsidP="0050796C">
            <w:pPr>
              <w:rPr>
                <w:rFonts w:ascii="Arial" w:hAnsi="Arial" w:cs="Arial"/>
              </w:rPr>
            </w:pPr>
          </w:p>
        </w:tc>
        <w:tc>
          <w:tcPr>
            <w:tcW w:w="1736" w:type="dxa"/>
          </w:tcPr>
          <w:p w14:paraId="7FB6587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6D507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9B56AC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FCF3EC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A8E968" w14:textId="77777777" w:rsidR="00C073F1" w:rsidRPr="00B669B1" w:rsidRDefault="00C073F1" w:rsidP="0050796C">
            <w:pPr>
              <w:rPr>
                <w:rFonts w:ascii="Arial" w:hAnsi="Arial" w:cs="Arial"/>
              </w:rPr>
            </w:pPr>
          </w:p>
        </w:tc>
        <w:tc>
          <w:tcPr>
            <w:tcW w:w="1736" w:type="dxa"/>
          </w:tcPr>
          <w:p w14:paraId="370F17B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90CC4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9CD163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BDAB30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129BA4" w14:textId="77777777" w:rsidR="00C073F1" w:rsidRPr="00B669B1" w:rsidRDefault="00C073F1" w:rsidP="0050796C">
            <w:pPr>
              <w:rPr>
                <w:rFonts w:ascii="Arial" w:hAnsi="Arial" w:cs="Arial"/>
              </w:rPr>
            </w:pPr>
          </w:p>
        </w:tc>
        <w:tc>
          <w:tcPr>
            <w:tcW w:w="1736" w:type="dxa"/>
          </w:tcPr>
          <w:p w14:paraId="64E9875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DFB021B" w14:textId="77777777" w:rsidR="00C073F1" w:rsidRPr="00B669B1" w:rsidRDefault="00C073F1" w:rsidP="0050796C">
            <w:pPr>
              <w:rPr>
                <w:rFonts w:ascii="Arial" w:hAnsi="Arial" w:cs="Arial"/>
              </w:rPr>
            </w:pPr>
          </w:p>
        </w:tc>
        <w:tc>
          <w:tcPr>
            <w:tcW w:w="1736" w:type="dxa"/>
          </w:tcPr>
          <w:p w14:paraId="518CAEE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D1FDAA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980C405" w14:textId="77777777" w:rsidTr="00AC5F32">
        <w:tc>
          <w:tcPr>
            <w:tcW w:w="1735" w:type="dxa"/>
            <w:shd w:val="clear" w:color="auto" w:fill="C2D69B" w:themeFill="accent3" w:themeFillTint="99"/>
          </w:tcPr>
          <w:p w14:paraId="378E5D1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965EB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2BBD1F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A72E1F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452EC5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42887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7A57E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38A4F5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12BF6D" w14:textId="77777777" w:rsidR="00C073F1" w:rsidRPr="00B669B1" w:rsidRDefault="00C073F1" w:rsidP="0050796C">
            <w:pPr>
              <w:rPr>
                <w:rFonts w:ascii="Arial" w:hAnsi="Arial" w:cs="Arial"/>
              </w:rPr>
            </w:pPr>
          </w:p>
          <w:p w14:paraId="7646BE57" w14:textId="77777777" w:rsidR="00C073F1" w:rsidRPr="00B669B1" w:rsidRDefault="00C073F1" w:rsidP="0050796C">
            <w:pPr>
              <w:rPr>
                <w:rFonts w:ascii="Arial" w:hAnsi="Arial" w:cs="Arial"/>
              </w:rPr>
            </w:pPr>
          </w:p>
        </w:tc>
        <w:tc>
          <w:tcPr>
            <w:tcW w:w="1736" w:type="dxa"/>
          </w:tcPr>
          <w:p w14:paraId="130118A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C1B7AB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53E785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89CA47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C5E157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06949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4798A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B8AF6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B2E407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86AD4B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5703E8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1AF7F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BA87AE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E4EE13" w14:textId="77777777" w:rsidTr="00AC5F32">
        <w:tc>
          <w:tcPr>
            <w:tcW w:w="1735" w:type="dxa"/>
            <w:shd w:val="clear" w:color="auto" w:fill="C2D69B" w:themeFill="accent3" w:themeFillTint="99"/>
          </w:tcPr>
          <w:p w14:paraId="1BECB94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8C9AE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1E8B8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2DB48B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181F87C" w14:textId="77777777" w:rsidR="00C073F1" w:rsidRPr="00ED3ABD" w:rsidRDefault="00C073F1" w:rsidP="0050796C">
            <w:pPr>
              <w:rPr>
                <w:rFonts w:ascii="Arial" w:hAnsi="Arial" w:cs="Arial"/>
              </w:rPr>
            </w:pPr>
          </w:p>
          <w:p w14:paraId="2226A2F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4773C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331E8D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BE85D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421DECD"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6D39D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4FA42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159198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34193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B84B63"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0311133"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6D8B4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85BE2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DD84D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43ED4D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9776185"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8E4909" w14:textId="77777777" w:rsidR="00C073F1" w:rsidRPr="00A406E5" w:rsidRDefault="00C073F1" w:rsidP="001F50B6">
      <w:pPr>
        <w:pStyle w:val="NormalWeb"/>
        <w:rPr>
          <w:rFonts w:ascii="Arial" w:hAnsi="Arial" w:cs="Arial"/>
          <w:color w:val="303B44"/>
          <w:sz w:val="22"/>
          <w:szCs w:val="22"/>
        </w:rPr>
      </w:pPr>
    </w:p>
    <w:p w14:paraId="4D94BAF5" w14:textId="77777777" w:rsidR="00995D51" w:rsidRDefault="00995D51">
      <w:pPr>
        <w:pStyle w:val="NormalWeb"/>
        <w:rPr>
          <w:rFonts w:ascii="Arial" w:hAnsi="Arial" w:cs="Arial"/>
          <w:color w:val="303B44"/>
          <w:sz w:val="22"/>
          <w:szCs w:val="22"/>
        </w:rPr>
      </w:pPr>
    </w:p>
    <w:p w14:paraId="5DD516EE" w14:textId="77777777" w:rsidR="00975DEE" w:rsidRDefault="00975DEE">
      <w:pPr>
        <w:pStyle w:val="NormalWeb"/>
        <w:rPr>
          <w:rFonts w:ascii="Arial" w:hAnsi="Arial" w:cs="Arial"/>
          <w:color w:val="303B44"/>
          <w:sz w:val="22"/>
          <w:szCs w:val="22"/>
        </w:rPr>
      </w:pPr>
    </w:p>
    <w:p w14:paraId="52DD7EB4" w14:textId="77777777" w:rsidR="00975DEE" w:rsidRDefault="00975DEE">
      <w:pPr>
        <w:pStyle w:val="NormalWeb"/>
        <w:rPr>
          <w:rFonts w:ascii="Arial" w:hAnsi="Arial" w:cs="Arial"/>
          <w:color w:val="303B44"/>
          <w:sz w:val="22"/>
          <w:szCs w:val="22"/>
        </w:rPr>
      </w:pPr>
    </w:p>
    <w:p w14:paraId="16529BDB" w14:textId="77777777" w:rsidR="00975DEE" w:rsidRDefault="00975DEE">
      <w:pPr>
        <w:pStyle w:val="NormalWeb"/>
        <w:rPr>
          <w:rFonts w:ascii="Arial" w:hAnsi="Arial" w:cs="Arial"/>
          <w:color w:val="303B44"/>
          <w:sz w:val="22"/>
          <w:szCs w:val="22"/>
        </w:rPr>
      </w:pPr>
    </w:p>
    <w:p w14:paraId="7A31D993" w14:textId="77777777" w:rsidR="00975DEE" w:rsidRDefault="00975DEE">
      <w:pPr>
        <w:pStyle w:val="NormalWeb"/>
        <w:rPr>
          <w:rFonts w:ascii="Arial" w:hAnsi="Arial" w:cs="Arial"/>
          <w:color w:val="303B44"/>
          <w:sz w:val="22"/>
          <w:szCs w:val="22"/>
        </w:rPr>
      </w:pPr>
    </w:p>
    <w:p w14:paraId="6574E55F" w14:textId="77777777" w:rsidR="00975DEE" w:rsidRDefault="00975DEE">
      <w:pPr>
        <w:pStyle w:val="NormalWeb"/>
        <w:rPr>
          <w:rFonts w:ascii="Arial" w:hAnsi="Arial" w:cs="Arial"/>
          <w:color w:val="303B44"/>
          <w:sz w:val="22"/>
          <w:szCs w:val="22"/>
        </w:rPr>
      </w:pPr>
    </w:p>
    <w:p w14:paraId="509048D9" w14:textId="3B244385" w:rsidR="00975DEE" w:rsidRDefault="00975DEE" w:rsidP="00975DEE">
      <w:pPr>
        <w:rPr>
          <w:rFonts w:ascii="Arial" w:hAnsi="Arial" w:cs="Arial"/>
          <w:b/>
        </w:rPr>
      </w:pPr>
      <w:r>
        <w:rPr>
          <w:rFonts w:ascii="Arial" w:hAnsi="Arial" w:cs="Arial"/>
          <w:b/>
        </w:rPr>
        <w:t>THIS DOCUMENT IS ALSO AVAILABLE IN WELSH</w:t>
      </w:r>
    </w:p>
    <w:p w14:paraId="793F20F3" w14:textId="4DA2C45A" w:rsidR="00E8762D" w:rsidRDefault="00E8762D">
      <w:pPr>
        <w:rPr>
          <w:rFonts w:ascii="Arial" w:hAnsi="Arial" w:cs="Arial"/>
          <w:b/>
        </w:rPr>
      </w:pPr>
      <w:r>
        <w:rPr>
          <w:rFonts w:ascii="Arial" w:hAnsi="Arial" w:cs="Arial"/>
          <w:b/>
        </w:rPr>
        <w:br w:type="page"/>
      </w:r>
    </w:p>
    <w:p w14:paraId="78CCFE25" w14:textId="77777777" w:rsidR="00E8762D" w:rsidRDefault="00E8762D" w:rsidP="00E8762D">
      <w:pPr>
        <w:rPr>
          <w:rFonts w:ascii="Arial" w:hAnsi="Arial" w:cs="Arial"/>
          <w:highlight w:val="cyan"/>
        </w:rPr>
      </w:pPr>
    </w:p>
    <w:p w14:paraId="6B3EBE63" w14:textId="77777777" w:rsidR="00E8762D" w:rsidRDefault="00E8762D" w:rsidP="00E8762D"/>
    <w:p w14:paraId="611ABA00" w14:textId="77777777" w:rsidR="00E8762D" w:rsidRDefault="00E8762D" w:rsidP="00E8762D"/>
    <w:p w14:paraId="595E6A57" w14:textId="77777777" w:rsidR="00E8762D" w:rsidRDefault="00E8762D" w:rsidP="00E8762D"/>
    <w:p w14:paraId="16226B5E" w14:textId="77777777" w:rsidR="00E8762D" w:rsidRDefault="00E8762D" w:rsidP="00E8762D"/>
    <w:p w14:paraId="417DADDF" w14:textId="77777777" w:rsidR="00E8762D" w:rsidRDefault="00E8762D" w:rsidP="00E8762D"/>
    <w:p w14:paraId="0D840ABF" w14:textId="77777777" w:rsidR="00E8762D" w:rsidRDefault="00E8762D" w:rsidP="00E8762D"/>
    <w:p w14:paraId="1D9D06D9" w14:textId="77777777" w:rsidR="00E8762D" w:rsidRDefault="00E8762D" w:rsidP="00E8762D"/>
    <w:p w14:paraId="2C1C74EC" w14:textId="77777777" w:rsidR="00E8762D" w:rsidRDefault="00E8762D" w:rsidP="00E8762D"/>
    <w:p w14:paraId="5ABE3D27" w14:textId="77777777" w:rsidR="00E8762D" w:rsidRDefault="00E8762D" w:rsidP="00E8762D"/>
    <w:p w14:paraId="4F3CDC94" w14:textId="77777777" w:rsidR="00E8762D" w:rsidRDefault="00E8762D" w:rsidP="00E8762D"/>
    <w:p w14:paraId="6CE70AAE" w14:textId="77777777" w:rsidR="00E8762D" w:rsidRDefault="00E8762D" w:rsidP="00E8762D">
      <w:pPr>
        <w:rPr>
          <w:sz w:val="72"/>
          <w:szCs w:val="72"/>
        </w:rPr>
      </w:pPr>
      <w:r>
        <w:rPr>
          <w:sz w:val="72"/>
          <w:szCs w:val="72"/>
        </w:rPr>
        <w:t xml:space="preserve">Useability Engineering Assignment 1 </w:t>
      </w:r>
    </w:p>
    <w:p w14:paraId="7691AB25" w14:textId="77777777" w:rsidR="00E8762D" w:rsidRDefault="00E8762D" w:rsidP="00E8762D">
      <w:pPr>
        <w:rPr>
          <w:sz w:val="72"/>
          <w:szCs w:val="72"/>
        </w:rPr>
      </w:pPr>
    </w:p>
    <w:p w14:paraId="4D5FA70C" w14:textId="77777777" w:rsidR="00E8762D" w:rsidRDefault="00E8762D" w:rsidP="00E8762D">
      <w:pPr>
        <w:rPr>
          <w:sz w:val="72"/>
          <w:szCs w:val="72"/>
        </w:rPr>
      </w:pPr>
    </w:p>
    <w:p w14:paraId="699853E5" w14:textId="77777777" w:rsidR="00E8762D" w:rsidRDefault="00E8762D" w:rsidP="00E8762D">
      <w:pPr>
        <w:jc w:val="right"/>
        <w:rPr>
          <w:sz w:val="40"/>
          <w:szCs w:val="40"/>
        </w:rPr>
      </w:pPr>
    </w:p>
    <w:p w14:paraId="13D75E8C" w14:textId="77777777" w:rsidR="00E8762D" w:rsidRDefault="00E8762D" w:rsidP="00E8762D">
      <w:pPr>
        <w:jc w:val="right"/>
        <w:rPr>
          <w:sz w:val="40"/>
          <w:szCs w:val="40"/>
        </w:rPr>
      </w:pPr>
    </w:p>
    <w:p w14:paraId="4852D8FB" w14:textId="77777777" w:rsidR="00E8762D" w:rsidRDefault="00E8762D" w:rsidP="00E8762D">
      <w:pPr>
        <w:jc w:val="right"/>
        <w:rPr>
          <w:sz w:val="40"/>
          <w:szCs w:val="40"/>
        </w:rPr>
      </w:pPr>
      <w:r>
        <w:rPr>
          <w:sz w:val="40"/>
          <w:szCs w:val="40"/>
        </w:rPr>
        <w:t xml:space="preserve">Jack Staddon </w:t>
      </w:r>
    </w:p>
    <w:p w14:paraId="2D5AF0E6" w14:textId="77777777" w:rsidR="00E8762D" w:rsidRDefault="00E8762D" w:rsidP="00E8762D">
      <w:pPr>
        <w:jc w:val="right"/>
        <w:rPr>
          <w:sz w:val="40"/>
          <w:szCs w:val="40"/>
        </w:rPr>
      </w:pPr>
      <w:r>
        <w:rPr>
          <w:sz w:val="40"/>
          <w:szCs w:val="40"/>
        </w:rPr>
        <w:t>310732</w:t>
      </w:r>
    </w:p>
    <w:p w14:paraId="14D8679F" w14:textId="77777777" w:rsidR="00E8762D" w:rsidRPr="00CC7F40" w:rsidRDefault="00E8762D" w:rsidP="00E8762D">
      <w:pPr>
        <w:jc w:val="right"/>
        <w:rPr>
          <w:sz w:val="40"/>
          <w:szCs w:val="40"/>
        </w:rPr>
      </w:pPr>
      <w:r>
        <w:rPr>
          <w:sz w:val="40"/>
          <w:szCs w:val="40"/>
        </w:rPr>
        <w:t>Pauline Greenaway</w:t>
      </w:r>
    </w:p>
    <w:p w14:paraId="4D0BFDDA" w14:textId="77777777" w:rsidR="00E8762D" w:rsidRDefault="00E8762D" w:rsidP="00E8762D"/>
    <w:sdt>
      <w:sdtPr>
        <w:rPr>
          <w:rFonts w:asciiTheme="minorHAnsi" w:eastAsiaTheme="minorHAnsi" w:hAnsiTheme="minorHAnsi" w:cstheme="minorBidi"/>
          <w:b w:val="0"/>
          <w:bCs w:val="0"/>
          <w:color w:val="auto"/>
          <w:sz w:val="22"/>
          <w:szCs w:val="22"/>
          <w:lang w:val="en-GB" w:eastAsia="en-GB"/>
        </w:rPr>
        <w:id w:val="-142656751"/>
        <w:docPartObj>
          <w:docPartGallery w:val="Table of Contents"/>
          <w:docPartUnique/>
        </w:docPartObj>
      </w:sdtPr>
      <w:sdtEndPr>
        <w:rPr>
          <w:rFonts w:ascii="Times New Roman" w:eastAsia="Times New Roman" w:hAnsi="Times New Roman" w:cs="Times New Roman"/>
          <w:noProof/>
          <w:sz w:val="20"/>
          <w:szCs w:val="20"/>
        </w:rPr>
      </w:sdtEndPr>
      <w:sdtContent>
        <w:p w14:paraId="60166BC9" w14:textId="77777777" w:rsidR="00E8762D" w:rsidRDefault="00E8762D" w:rsidP="00E8762D">
          <w:pPr>
            <w:pStyle w:val="TOCHeading"/>
          </w:pPr>
          <w:r>
            <w:t>Table of Contents</w:t>
          </w:r>
        </w:p>
        <w:p w14:paraId="5731E4D2" w14:textId="77777777" w:rsidR="00E8762D" w:rsidRDefault="00E8762D" w:rsidP="00E8762D">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30579336" w:history="1">
            <w:r w:rsidRPr="00207E83">
              <w:rPr>
                <w:rStyle w:val="Hyperlink"/>
                <w:noProof/>
              </w:rPr>
              <w:t>Report Introduction</w:t>
            </w:r>
            <w:r>
              <w:rPr>
                <w:noProof/>
                <w:webHidden/>
              </w:rPr>
              <w:tab/>
            </w:r>
            <w:r>
              <w:rPr>
                <w:noProof/>
                <w:webHidden/>
              </w:rPr>
              <w:fldChar w:fldCharType="begin"/>
            </w:r>
            <w:r>
              <w:rPr>
                <w:noProof/>
                <w:webHidden/>
              </w:rPr>
              <w:instrText xml:space="preserve"> PAGEREF _Toc130579336 \h </w:instrText>
            </w:r>
            <w:r>
              <w:rPr>
                <w:noProof/>
                <w:webHidden/>
              </w:rPr>
            </w:r>
            <w:r>
              <w:rPr>
                <w:noProof/>
                <w:webHidden/>
              </w:rPr>
              <w:fldChar w:fldCharType="separate"/>
            </w:r>
            <w:r>
              <w:rPr>
                <w:noProof/>
                <w:webHidden/>
              </w:rPr>
              <w:t>2</w:t>
            </w:r>
            <w:r>
              <w:rPr>
                <w:noProof/>
                <w:webHidden/>
              </w:rPr>
              <w:fldChar w:fldCharType="end"/>
            </w:r>
          </w:hyperlink>
        </w:p>
        <w:p w14:paraId="30242E39" w14:textId="77777777" w:rsidR="00E8762D" w:rsidRDefault="00245460" w:rsidP="00E8762D">
          <w:pPr>
            <w:pStyle w:val="TOC1"/>
            <w:tabs>
              <w:tab w:val="right" w:leader="dot" w:pos="9350"/>
            </w:tabs>
            <w:rPr>
              <w:noProof/>
            </w:rPr>
          </w:pPr>
          <w:hyperlink w:anchor="_Toc130579337" w:history="1">
            <w:r w:rsidR="00E8762D" w:rsidRPr="00207E83">
              <w:rPr>
                <w:rStyle w:val="Hyperlink"/>
                <w:noProof/>
              </w:rPr>
              <w:t>Description of Applications</w:t>
            </w:r>
            <w:r w:rsidR="00E8762D">
              <w:rPr>
                <w:noProof/>
                <w:webHidden/>
              </w:rPr>
              <w:tab/>
            </w:r>
            <w:r w:rsidR="00E8762D">
              <w:rPr>
                <w:noProof/>
                <w:webHidden/>
              </w:rPr>
              <w:fldChar w:fldCharType="begin"/>
            </w:r>
            <w:r w:rsidR="00E8762D">
              <w:rPr>
                <w:noProof/>
                <w:webHidden/>
              </w:rPr>
              <w:instrText xml:space="preserve"> PAGEREF _Toc130579337 \h </w:instrText>
            </w:r>
            <w:r w:rsidR="00E8762D">
              <w:rPr>
                <w:noProof/>
                <w:webHidden/>
              </w:rPr>
            </w:r>
            <w:r w:rsidR="00E8762D">
              <w:rPr>
                <w:noProof/>
                <w:webHidden/>
              </w:rPr>
              <w:fldChar w:fldCharType="separate"/>
            </w:r>
            <w:r w:rsidR="00E8762D">
              <w:rPr>
                <w:noProof/>
                <w:webHidden/>
              </w:rPr>
              <w:t>2</w:t>
            </w:r>
            <w:r w:rsidR="00E8762D">
              <w:rPr>
                <w:noProof/>
                <w:webHidden/>
              </w:rPr>
              <w:fldChar w:fldCharType="end"/>
            </w:r>
          </w:hyperlink>
        </w:p>
        <w:p w14:paraId="770E03B1" w14:textId="77777777" w:rsidR="00E8762D" w:rsidRDefault="00245460" w:rsidP="00E8762D">
          <w:pPr>
            <w:pStyle w:val="TOC1"/>
            <w:tabs>
              <w:tab w:val="right" w:leader="dot" w:pos="9350"/>
            </w:tabs>
            <w:rPr>
              <w:noProof/>
            </w:rPr>
          </w:pPr>
          <w:hyperlink w:anchor="_Toc130579338" w:history="1">
            <w:r w:rsidR="00E8762D" w:rsidRPr="00207E83">
              <w:rPr>
                <w:rStyle w:val="Hyperlink"/>
                <w:noProof/>
              </w:rPr>
              <w:t>Similarities</w:t>
            </w:r>
            <w:r w:rsidR="00E8762D">
              <w:rPr>
                <w:noProof/>
                <w:webHidden/>
              </w:rPr>
              <w:tab/>
            </w:r>
            <w:r w:rsidR="00E8762D">
              <w:rPr>
                <w:noProof/>
                <w:webHidden/>
              </w:rPr>
              <w:fldChar w:fldCharType="begin"/>
            </w:r>
            <w:r w:rsidR="00E8762D">
              <w:rPr>
                <w:noProof/>
                <w:webHidden/>
              </w:rPr>
              <w:instrText xml:space="preserve"> PAGEREF _Toc130579338 \h </w:instrText>
            </w:r>
            <w:r w:rsidR="00E8762D">
              <w:rPr>
                <w:noProof/>
                <w:webHidden/>
              </w:rPr>
            </w:r>
            <w:r w:rsidR="00E8762D">
              <w:rPr>
                <w:noProof/>
                <w:webHidden/>
              </w:rPr>
              <w:fldChar w:fldCharType="separate"/>
            </w:r>
            <w:r w:rsidR="00E8762D">
              <w:rPr>
                <w:noProof/>
                <w:webHidden/>
              </w:rPr>
              <w:t>3</w:t>
            </w:r>
            <w:r w:rsidR="00E8762D">
              <w:rPr>
                <w:noProof/>
                <w:webHidden/>
              </w:rPr>
              <w:fldChar w:fldCharType="end"/>
            </w:r>
          </w:hyperlink>
        </w:p>
        <w:p w14:paraId="6FB085F9" w14:textId="77777777" w:rsidR="00E8762D" w:rsidRDefault="00245460" w:rsidP="00E8762D">
          <w:pPr>
            <w:pStyle w:val="TOC1"/>
            <w:tabs>
              <w:tab w:val="right" w:leader="dot" w:pos="9350"/>
            </w:tabs>
            <w:rPr>
              <w:noProof/>
            </w:rPr>
          </w:pPr>
          <w:hyperlink w:anchor="_Toc130579339" w:history="1">
            <w:r w:rsidR="00E8762D" w:rsidRPr="00207E83">
              <w:rPr>
                <w:rStyle w:val="Hyperlink"/>
                <w:noProof/>
              </w:rPr>
              <w:t>Differences</w:t>
            </w:r>
            <w:r w:rsidR="00E8762D">
              <w:rPr>
                <w:noProof/>
                <w:webHidden/>
              </w:rPr>
              <w:tab/>
            </w:r>
            <w:r w:rsidR="00E8762D">
              <w:rPr>
                <w:noProof/>
                <w:webHidden/>
              </w:rPr>
              <w:fldChar w:fldCharType="begin"/>
            </w:r>
            <w:r w:rsidR="00E8762D">
              <w:rPr>
                <w:noProof/>
                <w:webHidden/>
              </w:rPr>
              <w:instrText xml:space="preserve"> PAGEREF _Toc130579339 \h </w:instrText>
            </w:r>
            <w:r w:rsidR="00E8762D">
              <w:rPr>
                <w:noProof/>
                <w:webHidden/>
              </w:rPr>
            </w:r>
            <w:r w:rsidR="00E8762D">
              <w:rPr>
                <w:noProof/>
                <w:webHidden/>
              </w:rPr>
              <w:fldChar w:fldCharType="separate"/>
            </w:r>
            <w:r w:rsidR="00E8762D">
              <w:rPr>
                <w:noProof/>
                <w:webHidden/>
              </w:rPr>
              <w:t>3</w:t>
            </w:r>
            <w:r w:rsidR="00E8762D">
              <w:rPr>
                <w:noProof/>
                <w:webHidden/>
              </w:rPr>
              <w:fldChar w:fldCharType="end"/>
            </w:r>
          </w:hyperlink>
        </w:p>
        <w:p w14:paraId="62109837" w14:textId="77777777" w:rsidR="00E8762D" w:rsidRDefault="00245460" w:rsidP="00E8762D">
          <w:pPr>
            <w:pStyle w:val="TOC1"/>
            <w:tabs>
              <w:tab w:val="right" w:leader="dot" w:pos="9350"/>
            </w:tabs>
            <w:rPr>
              <w:noProof/>
            </w:rPr>
          </w:pPr>
          <w:hyperlink w:anchor="_Toc130579340" w:history="1">
            <w:r w:rsidR="00E8762D" w:rsidRPr="00207E83">
              <w:rPr>
                <w:rStyle w:val="Hyperlink"/>
                <w:noProof/>
              </w:rPr>
              <w:t>Target user groups</w:t>
            </w:r>
            <w:r w:rsidR="00E8762D">
              <w:rPr>
                <w:noProof/>
                <w:webHidden/>
              </w:rPr>
              <w:tab/>
            </w:r>
            <w:r w:rsidR="00E8762D">
              <w:rPr>
                <w:noProof/>
                <w:webHidden/>
              </w:rPr>
              <w:fldChar w:fldCharType="begin"/>
            </w:r>
            <w:r w:rsidR="00E8762D">
              <w:rPr>
                <w:noProof/>
                <w:webHidden/>
              </w:rPr>
              <w:instrText xml:space="preserve"> PAGEREF _Toc130579340 \h </w:instrText>
            </w:r>
            <w:r w:rsidR="00E8762D">
              <w:rPr>
                <w:noProof/>
                <w:webHidden/>
              </w:rPr>
            </w:r>
            <w:r w:rsidR="00E8762D">
              <w:rPr>
                <w:noProof/>
                <w:webHidden/>
              </w:rPr>
              <w:fldChar w:fldCharType="separate"/>
            </w:r>
            <w:r w:rsidR="00E8762D">
              <w:rPr>
                <w:noProof/>
                <w:webHidden/>
              </w:rPr>
              <w:t>4</w:t>
            </w:r>
            <w:r w:rsidR="00E8762D">
              <w:rPr>
                <w:noProof/>
                <w:webHidden/>
              </w:rPr>
              <w:fldChar w:fldCharType="end"/>
            </w:r>
          </w:hyperlink>
        </w:p>
        <w:p w14:paraId="31AC7270" w14:textId="77777777" w:rsidR="00E8762D" w:rsidRDefault="00245460" w:rsidP="00E8762D">
          <w:pPr>
            <w:pStyle w:val="TOC1"/>
            <w:tabs>
              <w:tab w:val="right" w:leader="dot" w:pos="9350"/>
            </w:tabs>
            <w:rPr>
              <w:noProof/>
            </w:rPr>
          </w:pPr>
          <w:hyperlink w:anchor="_Toc130579341" w:history="1">
            <w:r w:rsidR="00E8762D" w:rsidRPr="00207E83">
              <w:rPr>
                <w:rStyle w:val="Hyperlink"/>
                <w:noProof/>
              </w:rPr>
              <w:t>User experience elements</w:t>
            </w:r>
            <w:r w:rsidR="00E8762D">
              <w:rPr>
                <w:noProof/>
                <w:webHidden/>
              </w:rPr>
              <w:tab/>
            </w:r>
            <w:r w:rsidR="00E8762D">
              <w:rPr>
                <w:noProof/>
                <w:webHidden/>
              </w:rPr>
              <w:fldChar w:fldCharType="begin"/>
            </w:r>
            <w:r w:rsidR="00E8762D">
              <w:rPr>
                <w:noProof/>
                <w:webHidden/>
              </w:rPr>
              <w:instrText xml:space="preserve"> PAGEREF _Toc130579341 \h </w:instrText>
            </w:r>
            <w:r w:rsidR="00E8762D">
              <w:rPr>
                <w:noProof/>
                <w:webHidden/>
              </w:rPr>
            </w:r>
            <w:r w:rsidR="00E8762D">
              <w:rPr>
                <w:noProof/>
                <w:webHidden/>
              </w:rPr>
              <w:fldChar w:fldCharType="separate"/>
            </w:r>
            <w:r w:rsidR="00E8762D">
              <w:rPr>
                <w:noProof/>
                <w:webHidden/>
              </w:rPr>
              <w:t>5</w:t>
            </w:r>
            <w:r w:rsidR="00E8762D">
              <w:rPr>
                <w:noProof/>
                <w:webHidden/>
              </w:rPr>
              <w:fldChar w:fldCharType="end"/>
            </w:r>
          </w:hyperlink>
        </w:p>
        <w:p w14:paraId="3FAF0136" w14:textId="77777777" w:rsidR="00E8762D" w:rsidRDefault="00245460" w:rsidP="00E8762D">
          <w:pPr>
            <w:pStyle w:val="TOC1"/>
            <w:tabs>
              <w:tab w:val="right" w:leader="dot" w:pos="9350"/>
            </w:tabs>
            <w:rPr>
              <w:noProof/>
            </w:rPr>
          </w:pPr>
          <w:hyperlink w:anchor="_Toc130579342" w:history="1">
            <w:r w:rsidR="00E8762D" w:rsidRPr="00207E83">
              <w:rPr>
                <w:rStyle w:val="Hyperlink"/>
                <w:noProof/>
              </w:rPr>
              <w:t>Psychology</w:t>
            </w:r>
            <w:r w:rsidR="00E8762D">
              <w:rPr>
                <w:noProof/>
                <w:webHidden/>
              </w:rPr>
              <w:tab/>
            </w:r>
            <w:r w:rsidR="00E8762D">
              <w:rPr>
                <w:noProof/>
                <w:webHidden/>
              </w:rPr>
              <w:fldChar w:fldCharType="begin"/>
            </w:r>
            <w:r w:rsidR="00E8762D">
              <w:rPr>
                <w:noProof/>
                <w:webHidden/>
              </w:rPr>
              <w:instrText xml:space="preserve"> PAGEREF _Toc130579342 \h </w:instrText>
            </w:r>
            <w:r w:rsidR="00E8762D">
              <w:rPr>
                <w:noProof/>
                <w:webHidden/>
              </w:rPr>
            </w:r>
            <w:r w:rsidR="00E8762D">
              <w:rPr>
                <w:noProof/>
                <w:webHidden/>
              </w:rPr>
              <w:fldChar w:fldCharType="separate"/>
            </w:r>
            <w:r w:rsidR="00E8762D">
              <w:rPr>
                <w:noProof/>
                <w:webHidden/>
              </w:rPr>
              <w:t>5</w:t>
            </w:r>
            <w:r w:rsidR="00E8762D">
              <w:rPr>
                <w:noProof/>
                <w:webHidden/>
              </w:rPr>
              <w:fldChar w:fldCharType="end"/>
            </w:r>
          </w:hyperlink>
        </w:p>
        <w:p w14:paraId="37CE5C3E" w14:textId="77777777" w:rsidR="00E8762D" w:rsidRDefault="00245460" w:rsidP="00E8762D">
          <w:pPr>
            <w:pStyle w:val="TOC1"/>
            <w:tabs>
              <w:tab w:val="right" w:leader="dot" w:pos="9350"/>
            </w:tabs>
            <w:rPr>
              <w:noProof/>
            </w:rPr>
          </w:pPr>
          <w:hyperlink w:anchor="_Toc130579343" w:history="1">
            <w:r w:rsidR="00E8762D" w:rsidRPr="00207E83">
              <w:rPr>
                <w:rStyle w:val="Hyperlink"/>
                <w:noProof/>
              </w:rPr>
              <w:t>Usability</w:t>
            </w:r>
            <w:r w:rsidR="00E8762D">
              <w:rPr>
                <w:noProof/>
                <w:webHidden/>
              </w:rPr>
              <w:tab/>
            </w:r>
            <w:r w:rsidR="00E8762D">
              <w:rPr>
                <w:noProof/>
                <w:webHidden/>
              </w:rPr>
              <w:fldChar w:fldCharType="begin"/>
            </w:r>
            <w:r w:rsidR="00E8762D">
              <w:rPr>
                <w:noProof/>
                <w:webHidden/>
              </w:rPr>
              <w:instrText xml:space="preserve"> PAGEREF _Toc130579343 \h </w:instrText>
            </w:r>
            <w:r w:rsidR="00E8762D">
              <w:rPr>
                <w:noProof/>
                <w:webHidden/>
              </w:rPr>
            </w:r>
            <w:r w:rsidR="00E8762D">
              <w:rPr>
                <w:noProof/>
                <w:webHidden/>
              </w:rPr>
              <w:fldChar w:fldCharType="separate"/>
            </w:r>
            <w:r w:rsidR="00E8762D">
              <w:rPr>
                <w:noProof/>
                <w:webHidden/>
              </w:rPr>
              <w:t>5</w:t>
            </w:r>
            <w:r w:rsidR="00E8762D">
              <w:rPr>
                <w:noProof/>
                <w:webHidden/>
              </w:rPr>
              <w:fldChar w:fldCharType="end"/>
            </w:r>
          </w:hyperlink>
        </w:p>
        <w:p w14:paraId="02B59862" w14:textId="77777777" w:rsidR="00E8762D" w:rsidRDefault="00245460" w:rsidP="00E8762D">
          <w:pPr>
            <w:pStyle w:val="TOC1"/>
            <w:tabs>
              <w:tab w:val="right" w:leader="dot" w:pos="9350"/>
            </w:tabs>
            <w:rPr>
              <w:noProof/>
            </w:rPr>
          </w:pPr>
          <w:hyperlink w:anchor="_Toc130579344" w:history="1">
            <w:r w:rsidR="00E8762D" w:rsidRPr="00207E83">
              <w:rPr>
                <w:rStyle w:val="Hyperlink"/>
                <w:noProof/>
              </w:rPr>
              <w:t>Design</w:t>
            </w:r>
            <w:r w:rsidR="00E8762D">
              <w:rPr>
                <w:noProof/>
                <w:webHidden/>
              </w:rPr>
              <w:tab/>
            </w:r>
            <w:r w:rsidR="00E8762D">
              <w:rPr>
                <w:noProof/>
                <w:webHidden/>
              </w:rPr>
              <w:fldChar w:fldCharType="begin"/>
            </w:r>
            <w:r w:rsidR="00E8762D">
              <w:rPr>
                <w:noProof/>
                <w:webHidden/>
              </w:rPr>
              <w:instrText xml:space="preserve"> PAGEREF _Toc130579344 \h </w:instrText>
            </w:r>
            <w:r w:rsidR="00E8762D">
              <w:rPr>
                <w:noProof/>
                <w:webHidden/>
              </w:rPr>
            </w:r>
            <w:r w:rsidR="00E8762D">
              <w:rPr>
                <w:noProof/>
                <w:webHidden/>
              </w:rPr>
              <w:fldChar w:fldCharType="separate"/>
            </w:r>
            <w:r w:rsidR="00E8762D">
              <w:rPr>
                <w:noProof/>
                <w:webHidden/>
              </w:rPr>
              <w:t>6</w:t>
            </w:r>
            <w:r w:rsidR="00E8762D">
              <w:rPr>
                <w:noProof/>
                <w:webHidden/>
              </w:rPr>
              <w:fldChar w:fldCharType="end"/>
            </w:r>
          </w:hyperlink>
        </w:p>
        <w:p w14:paraId="0BA3A39F" w14:textId="77777777" w:rsidR="00E8762D" w:rsidRDefault="00245460" w:rsidP="00E8762D">
          <w:pPr>
            <w:pStyle w:val="TOC1"/>
            <w:tabs>
              <w:tab w:val="right" w:leader="dot" w:pos="9350"/>
            </w:tabs>
            <w:rPr>
              <w:noProof/>
            </w:rPr>
          </w:pPr>
          <w:hyperlink w:anchor="_Toc130579345" w:history="1">
            <w:r w:rsidR="00E8762D" w:rsidRPr="00207E83">
              <w:rPr>
                <w:rStyle w:val="Hyperlink"/>
                <w:noProof/>
              </w:rPr>
              <w:t>Copyrighting</w:t>
            </w:r>
            <w:r w:rsidR="00E8762D">
              <w:rPr>
                <w:noProof/>
                <w:webHidden/>
              </w:rPr>
              <w:tab/>
            </w:r>
            <w:r w:rsidR="00E8762D">
              <w:rPr>
                <w:noProof/>
                <w:webHidden/>
              </w:rPr>
              <w:fldChar w:fldCharType="begin"/>
            </w:r>
            <w:r w:rsidR="00E8762D">
              <w:rPr>
                <w:noProof/>
                <w:webHidden/>
              </w:rPr>
              <w:instrText xml:space="preserve"> PAGEREF _Toc130579345 \h </w:instrText>
            </w:r>
            <w:r w:rsidR="00E8762D">
              <w:rPr>
                <w:noProof/>
                <w:webHidden/>
              </w:rPr>
            </w:r>
            <w:r w:rsidR="00E8762D">
              <w:rPr>
                <w:noProof/>
                <w:webHidden/>
              </w:rPr>
              <w:fldChar w:fldCharType="separate"/>
            </w:r>
            <w:r w:rsidR="00E8762D">
              <w:rPr>
                <w:noProof/>
                <w:webHidden/>
              </w:rPr>
              <w:t>6</w:t>
            </w:r>
            <w:r w:rsidR="00E8762D">
              <w:rPr>
                <w:noProof/>
                <w:webHidden/>
              </w:rPr>
              <w:fldChar w:fldCharType="end"/>
            </w:r>
          </w:hyperlink>
        </w:p>
        <w:p w14:paraId="1FC8D133" w14:textId="77777777" w:rsidR="00E8762D" w:rsidRDefault="00245460" w:rsidP="00E8762D">
          <w:pPr>
            <w:pStyle w:val="TOC1"/>
            <w:tabs>
              <w:tab w:val="right" w:leader="dot" w:pos="9350"/>
            </w:tabs>
            <w:rPr>
              <w:noProof/>
            </w:rPr>
          </w:pPr>
          <w:hyperlink w:anchor="_Toc130579346" w:history="1">
            <w:r w:rsidR="00E8762D" w:rsidRPr="00207E83">
              <w:rPr>
                <w:rStyle w:val="Hyperlink"/>
                <w:noProof/>
              </w:rPr>
              <w:t>Game Introduction</w:t>
            </w:r>
            <w:r w:rsidR="00E8762D">
              <w:rPr>
                <w:noProof/>
                <w:webHidden/>
              </w:rPr>
              <w:tab/>
            </w:r>
            <w:r w:rsidR="00E8762D">
              <w:rPr>
                <w:noProof/>
                <w:webHidden/>
              </w:rPr>
              <w:fldChar w:fldCharType="begin"/>
            </w:r>
            <w:r w:rsidR="00E8762D">
              <w:rPr>
                <w:noProof/>
                <w:webHidden/>
              </w:rPr>
              <w:instrText xml:space="preserve"> PAGEREF _Toc130579346 \h </w:instrText>
            </w:r>
            <w:r w:rsidR="00E8762D">
              <w:rPr>
                <w:noProof/>
                <w:webHidden/>
              </w:rPr>
            </w:r>
            <w:r w:rsidR="00E8762D">
              <w:rPr>
                <w:noProof/>
                <w:webHidden/>
              </w:rPr>
              <w:fldChar w:fldCharType="separate"/>
            </w:r>
            <w:r w:rsidR="00E8762D">
              <w:rPr>
                <w:noProof/>
                <w:webHidden/>
              </w:rPr>
              <w:t>6</w:t>
            </w:r>
            <w:r w:rsidR="00E8762D">
              <w:rPr>
                <w:noProof/>
                <w:webHidden/>
              </w:rPr>
              <w:fldChar w:fldCharType="end"/>
            </w:r>
          </w:hyperlink>
        </w:p>
        <w:p w14:paraId="760E521A" w14:textId="77777777" w:rsidR="00E8762D" w:rsidRDefault="00245460" w:rsidP="00E8762D">
          <w:pPr>
            <w:pStyle w:val="TOC1"/>
            <w:tabs>
              <w:tab w:val="right" w:leader="dot" w:pos="9350"/>
            </w:tabs>
            <w:rPr>
              <w:noProof/>
            </w:rPr>
          </w:pPr>
          <w:hyperlink w:anchor="_Toc130579347" w:history="1">
            <w:r w:rsidR="00E8762D" w:rsidRPr="00207E83">
              <w:rPr>
                <w:rStyle w:val="Hyperlink"/>
                <w:noProof/>
              </w:rPr>
              <w:t>User Personas</w:t>
            </w:r>
            <w:r w:rsidR="00E8762D">
              <w:rPr>
                <w:noProof/>
                <w:webHidden/>
              </w:rPr>
              <w:tab/>
            </w:r>
            <w:r w:rsidR="00E8762D">
              <w:rPr>
                <w:noProof/>
                <w:webHidden/>
              </w:rPr>
              <w:fldChar w:fldCharType="begin"/>
            </w:r>
            <w:r w:rsidR="00E8762D">
              <w:rPr>
                <w:noProof/>
                <w:webHidden/>
              </w:rPr>
              <w:instrText xml:space="preserve"> PAGEREF _Toc130579347 \h </w:instrText>
            </w:r>
            <w:r w:rsidR="00E8762D">
              <w:rPr>
                <w:noProof/>
                <w:webHidden/>
              </w:rPr>
            </w:r>
            <w:r w:rsidR="00E8762D">
              <w:rPr>
                <w:noProof/>
                <w:webHidden/>
              </w:rPr>
              <w:fldChar w:fldCharType="separate"/>
            </w:r>
            <w:r w:rsidR="00E8762D">
              <w:rPr>
                <w:noProof/>
                <w:webHidden/>
              </w:rPr>
              <w:t>7</w:t>
            </w:r>
            <w:r w:rsidR="00E8762D">
              <w:rPr>
                <w:noProof/>
                <w:webHidden/>
              </w:rPr>
              <w:fldChar w:fldCharType="end"/>
            </w:r>
          </w:hyperlink>
        </w:p>
        <w:p w14:paraId="1E70B66E" w14:textId="77777777" w:rsidR="00E8762D" w:rsidRDefault="00245460" w:rsidP="00E8762D">
          <w:pPr>
            <w:pStyle w:val="TOC1"/>
            <w:tabs>
              <w:tab w:val="right" w:leader="dot" w:pos="9350"/>
            </w:tabs>
            <w:rPr>
              <w:noProof/>
            </w:rPr>
          </w:pPr>
          <w:hyperlink w:anchor="_Toc130579348" w:history="1">
            <w:r w:rsidR="00E8762D" w:rsidRPr="00207E83">
              <w:rPr>
                <w:rStyle w:val="Hyperlink"/>
                <w:noProof/>
              </w:rPr>
              <w:t>Information Architecture</w:t>
            </w:r>
            <w:r w:rsidR="00E8762D">
              <w:rPr>
                <w:noProof/>
                <w:webHidden/>
              </w:rPr>
              <w:tab/>
            </w:r>
            <w:r w:rsidR="00E8762D">
              <w:rPr>
                <w:noProof/>
                <w:webHidden/>
              </w:rPr>
              <w:fldChar w:fldCharType="begin"/>
            </w:r>
            <w:r w:rsidR="00E8762D">
              <w:rPr>
                <w:noProof/>
                <w:webHidden/>
              </w:rPr>
              <w:instrText xml:space="preserve"> PAGEREF _Toc130579348 \h </w:instrText>
            </w:r>
            <w:r w:rsidR="00E8762D">
              <w:rPr>
                <w:noProof/>
                <w:webHidden/>
              </w:rPr>
            </w:r>
            <w:r w:rsidR="00E8762D">
              <w:rPr>
                <w:noProof/>
                <w:webHidden/>
              </w:rPr>
              <w:fldChar w:fldCharType="separate"/>
            </w:r>
            <w:r w:rsidR="00E8762D">
              <w:rPr>
                <w:noProof/>
                <w:webHidden/>
              </w:rPr>
              <w:t>9</w:t>
            </w:r>
            <w:r w:rsidR="00E8762D">
              <w:rPr>
                <w:noProof/>
                <w:webHidden/>
              </w:rPr>
              <w:fldChar w:fldCharType="end"/>
            </w:r>
          </w:hyperlink>
        </w:p>
        <w:p w14:paraId="6513694F" w14:textId="77777777" w:rsidR="00E8762D" w:rsidRDefault="00245460" w:rsidP="00E8762D">
          <w:pPr>
            <w:pStyle w:val="TOC1"/>
            <w:tabs>
              <w:tab w:val="right" w:leader="dot" w:pos="9350"/>
            </w:tabs>
            <w:rPr>
              <w:noProof/>
            </w:rPr>
          </w:pPr>
          <w:hyperlink w:anchor="_Toc130579349" w:history="1">
            <w:r w:rsidR="00E8762D" w:rsidRPr="00207E83">
              <w:rPr>
                <w:rStyle w:val="Hyperlink"/>
                <w:noProof/>
              </w:rPr>
              <w:t>Wireframes</w:t>
            </w:r>
            <w:r w:rsidR="00E8762D">
              <w:rPr>
                <w:noProof/>
                <w:webHidden/>
              </w:rPr>
              <w:tab/>
            </w:r>
            <w:r w:rsidR="00E8762D">
              <w:rPr>
                <w:noProof/>
                <w:webHidden/>
              </w:rPr>
              <w:fldChar w:fldCharType="begin"/>
            </w:r>
            <w:r w:rsidR="00E8762D">
              <w:rPr>
                <w:noProof/>
                <w:webHidden/>
              </w:rPr>
              <w:instrText xml:space="preserve"> PAGEREF _Toc130579349 \h </w:instrText>
            </w:r>
            <w:r w:rsidR="00E8762D">
              <w:rPr>
                <w:noProof/>
                <w:webHidden/>
              </w:rPr>
            </w:r>
            <w:r w:rsidR="00E8762D">
              <w:rPr>
                <w:noProof/>
                <w:webHidden/>
              </w:rPr>
              <w:fldChar w:fldCharType="separate"/>
            </w:r>
            <w:r w:rsidR="00E8762D">
              <w:rPr>
                <w:noProof/>
                <w:webHidden/>
              </w:rPr>
              <w:t>13</w:t>
            </w:r>
            <w:r w:rsidR="00E8762D">
              <w:rPr>
                <w:noProof/>
                <w:webHidden/>
              </w:rPr>
              <w:fldChar w:fldCharType="end"/>
            </w:r>
          </w:hyperlink>
        </w:p>
        <w:p w14:paraId="34BBE340" w14:textId="77777777" w:rsidR="00E8762D" w:rsidRDefault="00245460" w:rsidP="00E8762D">
          <w:pPr>
            <w:pStyle w:val="TOC1"/>
            <w:tabs>
              <w:tab w:val="right" w:leader="dot" w:pos="9350"/>
            </w:tabs>
            <w:rPr>
              <w:noProof/>
            </w:rPr>
          </w:pPr>
          <w:hyperlink w:anchor="_Toc130579350" w:history="1">
            <w:r w:rsidR="00E8762D" w:rsidRPr="00207E83">
              <w:rPr>
                <w:rStyle w:val="Hyperlink"/>
                <w:noProof/>
              </w:rPr>
              <w:t>Feedback</w:t>
            </w:r>
            <w:r w:rsidR="00E8762D">
              <w:rPr>
                <w:noProof/>
                <w:webHidden/>
              </w:rPr>
              <w:tab/>
            </w:r>
            <w:r w:rsidR="00E8762D">
              <w:rPr>
                <w:noProof/>
                <w:webHidden/>
              </w:rPr>
              <w:fldChar w:fldCharType="begin"/>
            </w:r>
            <w:r w:rsidR="00E8762D">
              <w:rPr>
                <w:noProof/>
                <w:webHidden/>
              </w:rPr>
              <w:instrText xml:space="preserve"> PAGEREF _Toc130579350 \h </w:instrText>
            </w:r>
            <w:r w:rsidR="00E8762D">
              <w:rPr>
                <w:noProof/>
                <w:webHidden/>
              </w:rPr>
            </w:r>
            <w:r w:rsidR="00E8762D">
              <w:rPr>
                <w:noProof/>
                <w:webHidden/>
              </w:rPr>
              <w:fldChar w:fldCharType="separate"/>
            </w:r>
            <w:r w:rsidR="00E8762D">
              <w:rPr>
                <w:noProof/>
                <w:webHidden/>
              </w:rPr>
              <w:t>21</w:t>
            </w:r>
            <w:r w:rsidR="00E8762D">
              <w:rPr>
                <w:noProof/>
                <w:webHidden/>
              </w:rPr>
              <w:fldChar w:fldCharType="end"/>
            </w:r>
          </w:hyperlink>
        </w:p>
        <w:p w14:paraId="2709E924" w14:textId="77777777" w:rsidR="00E8762D" w:rsidRDefault="00245460" w:rsidP="00E8762D">
          <w:pPr>
            <w:pStyle w:val="TOC1"/>
            <w:tabs>
              <w:tab w:val="right" w:leader="dot" w:pos="9350"/>
            </w:tabs>
            <w:rPr>
              <w:noProof/>
            </w:rPr>
          </w:pPr>
          <w:hyperlink w:anchor="_Toc130579351" w:history="1">
            <w:r w:rsidR="00E8762D" w:rsidRPr="00207E83">
              <w:rPr>
                <w:rStyle w:val="Hyperlink"/>
                <w:noProof/>
              </w:rPr>
              <w:t>References</w:t>
            </w:r>
            <w:r w:rsidR="00E8762D">
              <w:rPr>
                <w:noProof/>
                <w:webHidden/>
              </w:rPr>
              <w:tab/>
            </w:r>
            <w:r w:rsidR="00E8762D">
              <w:rPr>
                <w:noProof/>
                <w:webHidden/>
              </w:rPr>
              <w:fldChar w:fldCharType="begin"/>
            </w:r>
            <w:r w:rsidR="00E8762D">
              <w:rPr>
                <w:noProof/>
                <w:webHidden/>
              </w:rPr>
              <w:instrText xml:space="preserve"> PAGEREF _Toc130579351 \h </w:instrText>
            </w:r>
            <w:r w:rsidR="00E8762D">
              <w:rPr>
                <w:noProof/>
                <w:webHidden/>
              </w:rPr>
            </w:r>
            <w:r w:rsidR="00E8762D">
              <w:rPr>
                <w:noProof/>
                <w:webHidden/>
              </w:rPr>
              <w:fldChar w:fldCharType="separate"/>
            </w:r>
            <w:r w:rsidR="00E8762D">
              <w:rPr>
                <w:noProof/>
                <w:webHidden/>
              </w:rPr>
              <w:t>24</w:t>
            </w:r>
            <w:r w:rsidR="00E8762D">
              <w:rPr>
                <w:noProof/>
                <w:webHidden/>
              </w:rPr>
              <w:fldChar w:fldCharType="end"/>
            </w:r>
          </w:hyperlink>
        </w:p>
        <w:p w14:paraId="4241CA38" w14:textId="77777777" w:rsidR="00E8762D" w:rsidRDefault="00E8762D" w:rsidP="00E8762D">
          <w:r>
            <w:rPr>
              <w:b/>
              <w:bCs/>
              <w:noProof/>
            </w:rPr>
            <w:fldChar w:fldCharType="end"/>
          </w:r>
        </w:p>
      </w:sdtContent>
    </w:sdt>
    <w:p w14:paraId="70F78C66" w14:textId="77777777" w:rsidR="00E8762D" w:rsidRDefault="00E8762D" w:rsidP="00E8762D"/>
    <w:p w14:paraId="63D21EE3" w14:textId="77777777" w:rsidR="00E8762D" w:rsidRDefault="00E8762D" w:rsidP="00E8762D"/>
    <w:p w14:paraId="0EF7D1CB" w14:textId="77777777" w:rsidR="00E8762D" w:rsidRDefault="00E8762D" w:rsidP="00E8762D"/>
    <w:p w14:paraId="54381EBA" w14:textId="77777777" w:rsidR="00E8762D" w:rsidRDefault="00E8762D" w:rsidP="00E8762D"/>
    <w:p w14:paraId="07FFB870" w14:textId="77777777" w:rsidR="00E8762D" w:rsidRDefault="00E8762D" w:rsidP="00E8762D"/>
    <w:p w14:paraId="7853659E" w14:textId="77777777" w:rsidR="00E8762D" w:rsidRDefault="00E8762D" w:rsidP="00E8762D"/>
    <w:p w14:paraId="326E62CC" w14:textId="77777777" w:rsidR="00E8762D" w:rsidRDefault="00E8762D" w:rsidP="00E8762D"/>
    <w:p w14:paraId="4FD10473" w14:textId="77777777" w:rsidR="00E8762D" w:rsidRDefault="00E8762D" w:rsidP="00E8762D"/>
    <w:p w14:paraId="20A48F8A" w14:textId="77777777" w:rsidR="00E8762D" w:rsidRDefault="00E8762D" w:rsidP="00E8762D"/>
    <w:p w14:paraId="642359DA" w14:textId="77777777" w:rsidR="00E8762D" w:rsidRDefault="00E8762D" w:rsidP="00E8762D"/>
    <w:p w14:paraId="3B3AED4B" w14:textId="77777777" w:rsidR="00E8762D" w:rsidRDefault="00E8762D" w:rsidP="00E8762D"/>
    <w:p w14:paraId="5EAE1BB4" w14:textId="77777777" w:rsidR="00E8762D" w:rsidRDefault="00E8762D" w:rsidP="00E8762D"/>
    <w:p w14:paraId="5869B0D7" w14:textId="77777777" w:rsidR="00E8762D" w:rsidRPr="008761A2" w:rsidRDefault="00E8762D" w:rsidP="00E8762D">
      <w:pPr>
        <w:pStyle w:val="Heading1"/>
      </w:pPr>
      <w:bookmarkStart w:id="1" w:name="_Toc130579336"/>
      <w:r>
        <w:t>Report Introduction</w:t>
      </w:r>
      <w:bookmarkEnd w:id="1"/>
      <w:r>
        <w:t xml:space="preserve"> </w:t>
      </w:r>
    </w:p>
    <w:p w14:paraId="69B209E2" w14:textId="77777777" w:rsidR="00E8762D" w:rsidRPr="008761A2" w:rsidRDefault="00E8762D" w:rsidP="00E8762D">
      <w:bookmarkStart w:id="2" w:name="_Int_oXbETbib"/>
      <w:r w:rsidRPr="00E107D7">
        <w:t>Social</w:t>
      </w:r>
      <w:bookmarkEnd w:id="2"/>
      <w:r w:rsidRPr="00E107D7">
        <w:t xml:space="preserve"> media application Twitter has recently undergone a change in ownership which has led to other major changes throughout the company as a whole. Due to this, a number of Twitter users have decided to delete their accounts and move over to Mastodon instead. This is a similar social media application where users can send short messages and images to their followers, as well as ‘like’ and 'forward’ them to others in a very similar way to Twitter. This report will cover a brief explanation of Twitter and Mastodon, the similarities and differences of both applications, their target user groups, and the elements of user experience used in both.</w:t>
      </w:r>
      <w:r>
        <w:t xml:space="preserve"> </w:t>
      </w:r>
    </w:p>
    <w:p w14:paraId="6E3224E0" w14:textId="77777777" w:rsidR="00E8762D" w:rsidRDefault="00E8762D" w:rsidP="00E8762D"/>
    <w:p w14:paraId="14BD964B" w14:textId="77777777" w:rsidR="00E8762D" w:rsidRDefault="00E8762D" w:rsidP="00E8762D">
      <w:pPr>
        <w:pStyle w:val="Heading1"/>
      </w:pPr>
      <w:bookmarkStart w:id="3" w:name="_Toc130579337"/>
      <w:r>
        <w:lastRenderedPageBreak/>
        <w:t>Description of Applications</w:t>
      </w:r>
      <w:bookmarkEnd w:id="3"/>
      <w:r>
        <w:t xml:space="preserve"> </w:t>
      </w:r>
    </w:p>
    <w:p w14:paraId="483B8AE5" w14:textId="77777777" w:rsidR="00E8762D" w:rsidRPr="00E107D7" w:rsidRDefault="00E8762D" w:rsidP="00E8762D">
      <w:r w:rsidRPr="00E107D7">
        <w:t xml:space="preserve">Twitter is a social media platform that was launched in 2006 (1). It allows its users to “tweet” and “retweet” (1) messages from other users. These messages have a limit of 280 characters to keep messages short and “easy to read and write” and show a user's profile as a “microblog” (1). Since it is </w:t>
      </w:r>
      <w:bookmarkStart w:id="4" w:name="_Int_DXbxQ6d3"/>
      <w:r w:rsidRPr="00E107D7">
        <w:t>similar to</w:t>
      </w:r>
      <w:bookmarkEnd w:id="4"/>
      <w:r w:rsidRPr="00E107D7">
        <w:t xml:space="preserve"> blogging, “messages on twitter are public and can be seen by all users” (1). Twitter also gives users the ability to “follow” (1) people, allowing their tweets to show up in their own news feed whenever they use the app.</w:t>
      </w:r>
    </w:p>
    <w:p w14:paraId="2F4C5041" w14:textId="77777777" w:rsidR="00E8762D" w:rsidRPr="00E107D7" w:rsidRDefault="00E8762D" w:rsidP="00E8762D">
      <w:r w:rsidRPr="00E107D7">
        <w:t xml:space="preserve">Mastodon is also a social media platform launched in 2016, that is broken down into multiple “servers” (2). Each server is completely independent or “decentralized” (2) and can “speak to each other” (2) to create a global social network. Messages that are sent on mastodon can be shown to everyone, or just specific users or followers decided by the sender. These messages also have a character limit, but of 500 instead of 280. </w:t>
      </w:r>
    </w:p>
    <w:p w14:paraId="1DAF9805" w14:textId="77777777" w:rsidR="00E8762D" w:rsidRDefault="00E8762D" w:rsidP="00E8762D"/>
    <w:p w14:paraId="7467B973" w14:textId="77777777" w:rsidR="00E8762D" w:rsidRPr="00E107D7" w:rsidRDefault="00E8762D" w:rsidP="00E8762D">
      <w:pPr>
        <w:pStyle w:val="Heading1"/>
      </w:pPr>
      <w:bookmarkStart w:id="5" w:name="_Toc130579338"/>
      <w:r w:rsidRPr="00E107D7">
        <w:t>Similarities</w:t>
      </w:r>
      <w:bookmarkEnd w:id="5"/>
    </w:p>
    <w:p w14:paraId="4A42757A" w14:textId="77777777" w:rsidR="00E8762D" w:rsidRPr="00E107D7" w:rsidRDefault="00E8762D" w:rsidP="00E8762D">
      <w:r w:rsidRPr="00E107D7">
        <w:t>Both Twitter and Mastodon allow their users to follow and be followed by other users of the platform. This allows users to stay in contact with each other and keep up with their posts. Another similarity is that both sites display the username and handle for the messages, above the message itself. This is so that users can clearly see who has put this post out there and click on their name to view their profile and potentially follow them. For example, if a twitter user created a ‘viral’ post, then others would be able to click on their profile and “follow” (1) them for similar content. While searching for posts, people, or events on either site, a user can place a hashtag before a phrase to bring up multiple users that have created a post with the same hashtag. for example, if a user was to search ‘#BreakingNews’, then many posts and messages would be displayed on the same topic.</w:t>
      </w:r>
    </w:p>
    <w:p w14:paraId="72A1972B" w14:textId="77777777" w:rsidR="00E8762D" w:rsidRPr="00E107D7" w:rsidRDefault="00E8762D" w:rsidP="00E8762D">
      <w:r w:rsidRPr="00E107D7">
        <w:t xml:space="preserve">In terms of interface, the majority of both these sites are almost identical. Both sites have a back button towards the top left. This highlights the “recoverability” of the sites as forward and backward recovery is prominent. (3) This means that going back to where you came from is as easy as getting there in the first place. (3) Both logos are in the top left corner of the screen and will return to the homepage of the site when clicked. This shows “familiarity and consistency” (3) of the two sites as users would expect the logo to be in that position, and for the logo to return them to the homepage when clicked. This relies on the user's “prior knowledge of interaction” (3) and their “experience in similar situations.” (3) </w:t>
      </w:r>
    </w:p>
    <w:p w14:paraId="3C314242" w14:textId="77777777" w:rsidR="00E8762D" w:rsidRPr="00795936" w:rsidRDefault="00E8762D" w:rsidP="00E8762D">
      <w:pPr>
        <w:pStyle w:val="Heading1"/>
      </w:pPr>
    </w:p>
    <w:p w14:paraId="48C7BEB5" w14:textId="77777777" w:rsidR="00E8762D" w:rsidRPr="00795936" w:rsidRDefault="00E8762D" w:rsidP="00E8762D">
      <w:pPr>
        <w:pStyle w:val="Heading1"/>
      </w:pPr>
      <w:bookmarkStart w:id="6" w:name="_Toc130579339"/>
      <w:r w:rsidRPr="00795936">
        <w:t>Differences</w:t>
      </w:r>
      <w:bookmarkEnd w:id="6"/>
      <w:r w:rsidRPr="00795936">
        <w:t xml:space="preserve"> </w:t>
      </w:r>
    </w:p>
    <w:p w14:paraId="31EC12B3" w14:textId="77777777" w:rsidR="00E8762D" w:rsidRPr="00795936" w:rsidRDefault="00E8762D" w:rsidP="00E8762D">
      <w:r w:rsidRPr="00795936">
        <w:t xml:space="preserve">Messages and posts on Twitter can be viewed by anyone, regardless of whether they are following the original poster or not. On the other hand, Mastodon allows its users to select who they want to view their posts. This can be either everyone, only followers, or only specific users. This improves the privacy of the site compared to Twitter as users do not need to worry about who is viewing their posts and information. Mastodon is an “open source” (2) software which means that no singular person or company owns it. Twitter is privately owned and therefore could be used a lot differently as specific posts or advertisements could be essentially forced into the user's view, regardless of whether they want to see It or not. </w:t>
      </w:r>
    </w:p>
    <w:p w14:paraId="48963AEA" w14:textId="77777777" w:rsidR="00E8762D" w:rsidRPr="00795936" w:rsidRDefault="00E8762D" w:rsidP="00E8762D">
      <w:r w:rsidRPr="00795936">
        <w:t>For the interfaces, ‘the log in’ and ‘sign up’ sections are in very different places. Twitter’s ‘login’ section takes up the entire bottom section of the screen, moving with the user until they sign in. This would be used to try and get new users to sign up so they can see more content on their screens. Mastodon’s ‘log in’ section is in the top right of the screen. Although they are similar in the fact that it moves with the screen, it doesn’t take up as much space and allows a user to browse the site without a constant reminder to ‘log in’ or ‘sign up’.</w:t>
      </w:r>
    </w:p>
    <w:p w14:paraId="465EED56" w14:textId="77777777" w:rsidR="00E8762D" w:rsidRPr="00795936" w:rsidRDefault="00E8762D" w:rsidP="00E8762D"/>
    <w:p w14:paraId="42C3DD46" w14:textId="77777777" w:rsidR="00E8762D" w:rsidRPr="00795936" w:rsidRDefault="00E8762D" w:rsidP="00E8762D">
      <w:r w:rsidRPr="00795936">
        <w:t>Due to Mastodon being released in 2016. It had just under 10 years to observe Twitter and see what elements worked well and what received negative responses. This is evident in the site as Mastodon looks very similar to twitter in multiple ways but has not been afraid to make large changes which completely change the site, but still make it feel very familiar to use.</w:t>
      </w:r>
    </w:p>
    <w:p w14:paraId="6F0CA8E2" w14:textId="77777777" w:rsidR="00E8762D" w:rsidRPr="00795936" w:rsidRDefault="00E8762D" w:rsidP="00E8762D">
      <w:r w:rsidRPr="00795936">
        <w:t xml:space="preserve">Below are screenshots of each site for reference: </w:t>
      </w:r>
    </w:p>
    <w:p w14:paraId="53B7D9DD" w14:textId="77777777" w:rsidR="00E8762D" w:rsidRPr="008761A2" w:rsidRDefault="00E8762D" w:rsidP="00E8762D"/>
    <w:p w14:paraId="4F2DE58D" w14:textId="77777777" w:rsidR="00E8762D" w:rsidRDefault="00E8762D" w:rsidP="00E8762D">
      <w:r>
        <w:rPr>
          <w:noProof/>
        </w:rPr>
        <w:lastRenderedPageBreak/>
        <w:drawing>
          <wp:inline distT="0" distB="0" distL="0" distR="0" wp14:anchorId="075BEF84" wp14:editId="6D005266">
            <wp:extent cx="2781300" cy="2798792"/>
            <wp:effectExtent l="0" t="0" r="0" b="0"/>
            <wp:docPr id="670036738" name="Picture 6700367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003673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81300" cy="2798792"/>
                    </a:xfrm>
                    <a:prstGeom prst="rect">
                      <a:avLst/>
                    </a:prstGeom>
                  </pic:spPr>
                </pic:pic>
              </a:graphicData>
            </a:graphic>
          </wp:inline>
        </w:drawing>
      </w:r>
      <w:r>
        <w:rPr>
          <w:noProof/>
        </w:rPr>
        <w:drawing>
          <wp:inline distT="0" distB="0" distL="0" distR="0" wp14:anchorId="4065FCC7" wp14:editId="239F4386">
            <wp:extent cx="2799199" cy="2805043"/>
            <wp:effectExtent l="0" t="0" r="0" b="0"/>
            <wp:docPr id="1415391852" name="Picture 1415391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539185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99199" cy="2805043"/>
                    </a:xfrm>
                    <a:prstGeom prst="rect">
                      <a:avLst/>
                    </a:prstGeom>
                  </pic:spPr>
                </pic:pic>
              </a:graphicData>
            </a:graphic>
          </wp:inline>
        </w:drawing>
      </w:r>
    </w:p>
    <w:p w14:paraId="2ECC2C23" w14:textId="77777777" w:rsidR="00E8762D" w:rsidRDefault="00E8762D" w:rsidP="00E8762D">
      <w:r>
        <w:t xml:space="preserve">(4) </w:t>
      </w:r>
      <w:r>
        <w:tab/>
      </w:r>
      <w:r>
        <w:tab/>
      </w:r>
      <w:r>
        <w:tab/>
      </w:r>
      <w:r>
        <w:tab/>
      </w:r>
      <w:r>
        <w:tab/>
      </w:r>
      <w:r>
        <w:tab/>
      </w:r>
      <w:r>
        <w:tab/>
      </w:r>
      <w:r>
        <w:tab/>
      </w:r>
      <w:r>
        <w:tab/>
      </w:r>
      <w:r>
        <w:tab/>
      </w:r>
      <w:r>
        <w:tab/>
      </w:r>
      <w:r>
        <w:tab/>
        <w:t>(5)</w:t>
      </w:r>
    </w:p>
    <w:p w14:paraId="69C6135A" w14:textId="77777777" w:rsidR="00E8762D" w:rsidRDefault="00E8762D" w:rsidP="00E8762D">
      <w:pPr>
        <w:pStyle w:val="Heading1"/>
      </w:pPr>
      <w:bookmarkStart w:id="7" w:name="_Toc130579340"/>
      <w:r>
        <w:t>Target user groups</w:t>
      </w:r>
      <w:bookmarkEnd w:id="7"/>
      <w:r>
        <w:t xml:space="preserve"> </w:t>
      </w:r>
    </w:p>
    <w:p w14:paraId="6EE15F53" w14:textId="77777777" w:rsidR="00E8762D" w:rsidRPr="002267F1" w:rsidRDefault="00E8762D" w:rsidP="00E8762D">
      <w:r w:rsidRPr="002267F1">
        <w:t xml:space="preserve">Educators and students would be an ideal target user group for Mastodon. Having a different server for different areas of education would allow students a way to ask questions and expand their knowledge of a specific topic or area of a subject. As well as this, educators would be able to inform anyone viewing the server of new discoveries, theories, or breakthroughs in a community of people who would want to know about them. Although people can reach out to educators on Twitter, Mastodon having its own server for specific subjects far outweighs the generalizability of Twitter.  </w:t>
      </w:r>
    </w:p>
    <w:p w14:paraId="5712E81D" w14:textId="77777777" w:rsidR="00E8762D" w:rsidRPr="002267F1" w:rsidRDefault="00E8762D" w:rsidP="00E8762D">
      <w:r w:rsidRPr="002267F1">
        <w:t>News and journalists would be considered as a target user group for both platforms. On Mastodon, different news stations would have their own servers and be able to post real time updates to their server. This would allow for one location to be the main source, where users can go and keep up to date on the latest headlines. Journalists would also be able to add their work into these servers to ensure they are online without any form of censorship. On the other hand, Twitter has the ability to push trending stories to the top of everyone's news feed and search list. Most news outlets would prefer this as they would gain more publicity from their stories if it was promoted by the platform itself.</w:t>
      </w:r>
    </w:p>
    <w:p w14:paraId="0B5F8F35" w14:textId="77777777" w:rsidR="00E8762D" w:rsidRPr="002267F1" w:rsidRDefault="00E8762D" w:rsidP="00E8762D">
      <w:r w:rsidRPr="002267F1">
        <w:t xml:space="preserve">Another target user group for twitter is businesses and organizations. To help increase sales and promote products, twitter can be used to display adverts and promotional/sponsored content towards their customers. Hundreds of thousands of users scroll through twitter each day so this is a great place for advertising products. On the other hand, Mastodon does not run any advertisements or sponsored content. This is due to mastodon's policy where the different servers have their own “rules and regulations” (2) which usually involve no sponsorship in the server. </w:t>
      </w:r>
    </w:p>
    <w:p w14:paraId="6C05A298" w14:textId="77777777" w:rsidR="00E8762D" w:rsidRPr="002267F1" w:rsidRDefault="00E8762D" w:rsidP="00E8762D">
      <w:r w:rsidRPr="002267F1">
        <w:t xml:space="preserve">Likewise, celebrities and public figures are a target user group for twitter in a similar way. These people can use twitter to interact with their fans and keep them updated on tours, events, products, and endorsements. Although mastodon could have dedicated servers for famous individuals, this user group tends to favor twitter over mastodon due to the user count. Celebrities and public figures would use the larger platform, which is twitter in this case, as they can reach more fans and find more fans/followers as they grow on the platform. </w:t>
      </w:r>
    </w:p>
    <w:p w14:paraId="2F3B7FDB" w14:textId="77777777" w:rsidR="00E8762D" w:rsidRPr="002267F1" w:rsidRDefault="00E8762D" w:rsidP="00E8762D">
      <w:r w:rsidRPr="002267F1">
        <w:t>Individuals are an ideal target user group for both platforms. Both Twitter and Mastodon need independent users for their site to function as these are the main users of the platform in terms of numbers. Both platforms appeal to different individual's needs. Mastodon focuses on being a “decentralized” (2) platform that uses its different servers to attract users to specific areas that they may be interested in. Twitter, On the other hand, exposes its users to a much broader scope of interest, choosing to keep everything together for the user. Overall, these platforms appeal to different types of individuals and Mastodon appears to be growing in user count. This suggests that Twitter may need to make some changes in future, so that they can avoid losing many users to Mastodon.</w:t>
      </w:r>
    </w:p>
    <w:p w14:paraId="18A4B7EC" w14:textId="77777777" w:rsidR="00E8762D" w:rsidRDefault="00E8762D" w:rsidP="00E8762D"/>
    <w:p w14:paraId="02309787" w14:textId="77777777" w:rsidR="00E8762D" w:rsidRPr="002267F1" w:rsidRDefault="00E8762D" w:rsidP="00E8762D">
      <w:pPr>
        <w:pStyle w:val="Heading1"/>
      </w:pPr>
      <w:bookmarkStart w:id="8" w:name="_Toc130579341"/>
      <w:r w:rsidRPr="002267F1">
        <w:lastRenderedPageBreak/>
        <w:t>User experience elements</w:t>
      </w:r>
      <w:bookmarkEnd w:id="8"/>
      <w:r w:rsidRPr="002267F1">
        <w:t xml:space="preserve"> </w:t>
      </w:r>
    </w:p>
    <w:p w14:paraId="1D31D1C3" w14:textId="77777777" w:rsidR="00E8762D" w:rsidRPr="0043754E" w:rsidRDefault="00E8762D" w:rsidP="00E8762D">
      <w:pPr>
        <w:pStyle w:val="Heading1"/>
      </w:pPr>
      <w:bookmarkStart w:id="9" w:name="_Toc130579342"/>
      <w:r w:rsidRPr="0043754E">
        <w:t>Psychology</w:t>
      </w:r>
      <w:bookmarkEnd w:id="9"/>
      <w:r w:rsidRPr="0043754E">
        <w:t xml:space="preserve"> </w:t>
      </w:r>
    </w:p>
    <w:p w14:paraId="1B48F6C4" w14:textId="77777777" w:rsidR="00E8762D" w:rsidRPr="009D2D8F" w:rsidRDefault="00E8762D" w:rsidP="00E8762D">
      <w:r w:rsidRPr="009D2D8F">
        <w:t xml:space="preserve">According to author and researcher Donald Norman, “cognition is a state of mind that is either experiential or reflective”. (6) Experiential cognition is “reacting to a something instinctively, intuitively, and effortlessly” (6). Whereas reflective cognition requires “mental effort, judgement, attention, and decision making” (6). Memory is slightly different and uses “past experience to affect or influence current behavior.” (7) These principles work together in the psychology aspect of design to create apps such as Twitter and Mastodon. </w:t>
      </w:r>
    </w:p>
    <w:p w14:paraId="592F8E46" w14:textId="77777777" w:rsidR="00E8762D" w:rsidRPr="009D2D8F" w:rsidRDefault="00E8762D" w:rsidP="00E8762D">
      <w:r w:rsidRPr="009D2D8F">
        <w:t xml:space="preserve">Twitter uses these by having the logo and search bar at the top of screen. Since this is the standard for other apps and websites to use, Twitter also uses this so that users will “instinctively” (6) know where to look and rely on “past experience” (7) to help them navigate the app. Another similar feature is the logo used for settings is available at all times. This ensures that users can change their settings just based off “effortlessly” (6) remembering the ‘cog’ settings logo. </w:t>
      </w:r>
    </w:p>
    <w:p w14:paraId="107201CD" w14:textId="77777777" w:rsidR="00E8762D" w:rsidRPr="0043754E" w:rsidRDefault="00E8762D" w:rsidP="00E8762D">
      <w:r w:rsidRPr="009D2D8F">
        <w:t xml:space="preserve">Mastodon uses these in a similar way by having the search and logo at the top of screen also. This differs slightly from Twitter as Mastodons search bar, is hidden when scrolling through posts. Users will also be able to “rely on past experience” </w:t>
      </w:r>
      <w:r>
        <w:t xml:space="preserve">(7) </w:t>
      </w:r>
      <w:r w:rsidRPr="009D2D8F">
        <w:t>again here to navigate the site and return to the homepage by clicking the logo.</w:t>
      </w:r>
    </w:p>
    <w:p w14:paraId="00BBDE4F" w14:textId="77777777" w:rsidR="00E8762D" w:rsidRPr="00A32BEE" w:rsidRDefault="00E8762D" w:rsidP="00E8762D">
      <w:pPr>
        <w:rPr>
          <w:highlight w:val="yellow"/>
        </w:rPr>
      </w:pPr>
    </w:p>
    <w:p w14:paraId="424C1F17" w14:textId="77777777" w:rsidR="00E8762D" w:rsidRPr="00DE0034" w:rsidRDefault="00E8762D" w:rsidP="00E8762D">
      <w:pPr>
        <w:pStyle w:val="Heading1"/>
      </w:pPr>
      <w:bookmarkStart w:id="10" w:name="_Toc130579343"/>
      <w:r w:rsidRPr="00DE0034">
        <w:t>Usability</w:t>
      </w:r>
      <w:bookmarkEnd w:id="10"/>
      <w:r w:rsidRPr="00DE0034">
        <w:t xml:space="preserve"> </w:t>
      </w:r>
    </w:p>
    <w:p w14:paraId="7D519D81" w14:textId="77777777" w:rsidR="00E8762D" w:rsidRPr="005346AF" w:rsidRDefault="00E8762D" w:rsidP="00E8762D">
      <w:r w:rsidRPr="00DE0034">
        <w:t xml:space="preserve">Alan Dix, </w:t>
      </w:r>
      <w:r w:rsidRPr="009D1A94">
        <w:t>Author and Professor at Swansea University says in his book “human-computer interaction” that there are three different principles that support usability. These are “learnability,” (3) “flexibility,” (3) and “robustness” (3). Within</w:t>
      </w:r>
      <w:r w:rsidRPr="00DE0034">
        <w:t xml:space="preserve"> these principles there are multiple elements that help to support them. </w:t>
      </w:r>
      <w:r w:rsidRPr="005346AF">
        <w:t xml:space="preserve">Both sites use some of these elements and principles to provide their user experience. </w:t>
      </w:r>
    </w:p>
    <w:p w14:paraId="3F145599" w14:textId="77777777" w:rsidR="00E8762D" w:rsidRPr="005346AF" w:rsidRDefault="00E8762D" w:rsidP="00E8762D">
      <w:r w:rsidRPr="005346AF">
        <w:t xml:space="preserve">Mastodon and Twitter use these in multiple ways throughout the apps. “familiarity” (3) is a large factor within this as both applications make the user feel as if they have used before and know exactly what they are doing. Most items such as the search bar and menus are clearly labelled and allow for the user to seamlessly navigate through all corners of the app knowing exactly where they will end up with each click. There is some element of “customizability” (3) within the apps as they let you switch between languages and themes. This creates a personal connection with the user as they can set it as they like it and this in turn will make it a more useable application for them. Both “observability and recoverability” (3) are used to a large degree in these apps as the user can always see the status of the app and if there are any changes in actions such as loading or buffering. Users can also easily undo errors by using the back or return buttons on each page ensuring “corrective action” (3) is available to all. </w:t>
      </w:r>
    </w:p>
    <w:p w14:paraId="0A24B29D" w14:textId="77777777" w:rsidR="00E8762D" w:rsidRPr="00A32BEE" w:rsidRDefault="00E8762D" w:rsidP="00E8762D">
      <w:pPr>
        <w:rPr>
          <w:highlight w:val="yellow"/>
        </w:rPr>
      </w:pPr>
    </w:p>
    <w:p w14:paraId="3CE4F752" w14:textId="77777777" w:rsidR="00E8762D" w:rsidRPr="00132B31" w:rsidRDefault="00E8762D" w:rsidP="00E8762D">
      <w:pPr>
        <w:pStyle w:val="Heading1"/>
      </w:pPr>
      <w:bookmarkStart w:id="11" w:name="_Toc130579344"/>
      <w:r w:rsidRPr="00132B31">
        <w:t>Design</w:t>
      </w:r>
      <w:bookmarkEnd w:id="11"/>
      <w:r w:rsidRPr="00132B31">
        <w:t xml:space="preserve"> </w:t>
      </w:r>
    </w:p>
    <w:p w14:paraId="36F0C6CD" w14:textId="77777777" w:rsidR="00E8762D" w:rsidRDefault="00E8762D" w:rsidP="00E8762D">
      <w:r w:rsidRPr="00132B31">
        <w:t xml:space="preserve">Professor and computer scientist Ben </w:t>
      </w:r>
      <w:r w:rsidRPr="009D1A94">
        <w:t>Schneiderman created the “8 golden rules of design” (8). These</w:t>
      </w:r>
      <w:r w:rsidRPr="00132B31">
        <w:t xml:space="preserve"> rules act as a guide for designing application or websites for users. Twitter, Mastodon and hundreds of other apps follow these rules but have different design outcomes. This is due to how the rules are interpreted and how rigidly they are followed by designers. </w:t>
      </w:r>
    </w:p>
    <w:p w14:paraId="4E078149" w14:textId="77777777" w:rsidR="00E8762D" w:rsidRDefault="00E8762D" w:rsidP="00E8762D">
      <w:r>
        <w:t>Both Twitter and Mastodon follow all of these rules to some standard. Both apps are “consistent” (8) with their colour schemes and fonts throughout providing a clean user interface for all users. As well as this, both apps “offer informative feedback” (8) when clicking on posts, loading and error screens. All of these provide the user with a large amount of feedback, so they always know what is happening as a result of their actions. Both apps have back and return buttons on mostly every page. This allows users to “permit easy reversal of actions” (8) in case of any issue. This ensures that any issue or ‘misclick’ can be resolved by going back to the previous page or post. The users always feel “in control” (8) with both of these apps as the familiarity and navigation is almost “instinctive” (6) and therefore very user friendly for any type of user.</w:t>
      </w:r>
    </w:p>
    <w:p w14:paraId="10F7AD0E" w14:textId="77777777" w:rsidR="00E8762D" w:rsidRDefault="00E8762D" w:rsidP="00E8762D"/>
    <w:p w14:paraId="08B6BC45" w14:textId="77777777" w:rsidR="00E8762D" w:rsidRPr="00B00975" w:rsidRDefault="00E8762D" w:rsidP="00E8762D">
      <w:pPr>
        <w:pStyle w:val="Heading1"/>
      </w:pPr>
      <w:bookmarkStart w:id="12" w:name="_Toc130579345"/>
      <w:r w:rsidRPr="00B00975">
        <w:t>Copyrighting</w:t>
      </w:r>
      <w:bookmarkEnd w:id="12"/>
      <w:r w:rsidRPr="00B00975">
        <w:t xml:space="preserve"> </w:t>
      </w:r>
    </w:p>
    <w:p w14:paraId="65614FCC" w14:textId="77777777" w:rsidR="00E8762D" w:rsidRDefault="00E8762D" w:rsidP="00E8762D">
      <w:r w:rsidRPr="00B00975">
        <w:t>The copyright policies of both sites differ greatly from each other.  Twitter has a full copyright policy, and it states that they will help a user if this policy is breached. (9) Mastodon is the opposite of this as their website states that they are fully “open source” and “decentralized” essentially meaning that “everyone owns Mastodon” and that users can create their own content with Mastodon “marks”, but not the logo.  (2)</w:t>
      </w:r>
    </w:p>
    <w:p w14:paraId="613F2FCE" w14:textId="77777777" w:rsidR="00E8762D" w:rsidRPr="00442712" w:rsidRDefault="00E8762D" w:rsidP="00E8762D"/>
    <w:p w14:paraId="5019E4DA" w14:textId="77777777" w:rsidR="00E8762D" w:rsidRPr="00B00975" w:rsidRDefault="00E8762D" w:rsidP="00E8762D">
      <w:pPr>
        <w:pStyle w:val="Heading1"/>
      </w:pPr>
      <w:bookmarkStart w:id="13" w:name="_Toc130579346"/>
      <w:r w:rsidRPr="00B00975">
        <w:lastRenderedPageBreak/>
        <w:t>Game Introduction</w:t>
      </w:r>
      <w:bookmarkEnd w:id="13"/>
    </w:p>
    <w:p w14:paraId="0C6D5212" w14:textId="77777777" w:rsidR="00E8762D" w:rsidRPr="00B00975" w:rsidRDefault="00E8762D" w:rsidP="00E8762D">
      <w:r w:rsidRPr="00B00975">
        <w:t xml:space="preserve">Cluedo is a popular board game that was released in 1949 and has had multiple iterations and spin-off games since. The university has requested an application version of Cluedo based on the university campus and staff. This report will cover user personas for the game, information architecture, a set of wireframe storyboards, and feedback from these designs. </w:t>
      </w:r>
    </w:p>
    <w:p w14:paraId="58F22BF8" w14:textId="77777777" w:rsidR="00E8762D" w:rsidRDefault="00E8762D" w:rsidP="00E8762D"/>
    <w:p w14:paraId="5D8DA21B" w14:textId="77777777" w:rsidR="00E8762D" w:rsidRPr="00B00975" w:rsidRDefault="00E8762D" w:rsidP="00E8762D">
      <w:pPr>
        <w:pStyle w:val="Heading1"/>
      </w:pPr>
      <w:bookmarkStart w:id="14" w:name="_Toc130579347"/>
      <w:r w:rsidRPr="00B00975">
        <w:t>User Personas</w:t>
      </w:r>
      <w:bookmarkEnd w:id="14"/>
    </w:p>
    <w:p w14:paraId="1D90DDEC" w14:textId="77777777" w:rsidR="00E8762D" w:rsidRPr="00B00975" w:rsidRDefault="00E8762D" w:rsidP="00E8762D">
      <w:r w:rsidRPr="00B00975">
        <w:t xml:space="preserve">To create a set of user personas, a focus group was used to gather information in order to design the personas. </w:t>
      </w:r>
    </w:p>
    <w:p w14:paraId="599E60BA" w14:textId="77777777" w:rsidR="00E8762D" w:rsidRPr="00831C9A" w:rsidRDefault="00E8762D" w:rsidP="00E8762D">
      <w:r w:rsidRPr="00B00975">
        <w:t xml:space="preserve">The focus group raised some key points during the questioning about who an average user for the game </w:t>
      </w:r>
      <w:r w:rsidRPr="00831C9A">
        <w:t xml:space="preserve">would be. The group ultimately decided that having just one average user would not be enough and that a wider range of people was needed. An example of a suggestion that occurred was that some users may need extra help or assistance if they have some form of disability. This idea was then taken on board and used in the development for one of the personas created. A wide age range for the personas was also suggested as students and staff can be almost any age. This idea was used across all the personas to ensure they provided a wide range of different potential users of the game. Different levels of experience with both the game of Cluedo and mobile games were also an issue that was raised. The developed personas each have a different level of experience with both of these, allowing for a wider variety of potential users. </w:t>
      </w:r>
    </w:p>
    <w:p w14:paraId="2BF1B00A" w14:textId="77777777" w:rsidR="00E8762D" w:rsidRPr="00831C9A" w:rsidRDefault="00E8762D" w:rsidP="00E8762D">
      <w:r w:rsidRPr="00831C9A">
        <w:t xml:space="preserve">After reviewing the information gathered from the focus groups, four test personas were created using the “MoSCoW” (10) criteria as well as using as many suggestions as possible from the discussions. </w:t>
      </w:r>
    </w:p>
    <w:p w14:paraId="71FB3BC2" w14:textId="77777777" w:rsidR="00E8762D" w:rsidRDefault="00E8762D" w:rsidP="00E8762D">
      <w:pPr>
        <w:rPr>
          <w:highlight w:val="yellow"/>
        </w:rPr>
      </w:pPr>
      <w:r>
        <w:rPr>
          <w:noProof/>
        </w:rPr>
        <w:drawing>
          <wp:inline distT="0" distB="0" distL="0" distR="0" wp14:anchorId="2FEE2E5E" wp14:editId="5F7598F3">
            <wp:extent cx="5943600" cy="3368040"/>
            <wp:effectExtent l="0" t="0" r="0" b="0"/>
            <wp:docPr id="2" name="Picture 2"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68040"/>
                    </a:xfrm>
                    <a:prstGeom prst="rect">
                      <a:avLst/>
                    </a:prstGeom>
                  </pic:spPr>
                </pic:pic>
              </a:graphicData>
            </a:graphic>
          </wp:inline>
        </w:drawing>
      </w:r>
    </w:p>
    <w:p w14:paraId="4E30704C" w14:textId="77777777" w:rsidR="00E8762D" w:rsidRDefault="00E8762D" w:rsidP="00E8762D">
      <w:pPr>
        <w:rPr>
          <w:highlight w:val="yellow"/>
        </w:rPr>
      </w:pPr>
      <w:r>
        <w:rPr>
          <w:noProof/>
        </w:rPr>
        <w:lastRenderedPageBreak/>
        <w:drawing>
          <wp:inline distT="0" distB="0" distL="0" distR="0" wp14:anchorId="3D798316" wp14:editId="79A6B08A">
            <wp:extent cx="5943600" cy="3383280"/>
            <wp:effectExtent l="0" t="0" r="0" b="0"/>
            <wp:docPr id="3" name="Picture 3"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83280"/>
                    </a:xfrm>
                    <a:prstGeom prst="rect">
                      <a:avLst/>
                    </a:prstGeom>
                  </pic:spPr>
                </pic:pic>
              </a:graphicData>
            </a:graphic>
          </wp:inline>
        </w:drawing>
      </w:r>
    </w:p>
    <w:p w14:paraId="3350DFF6" w14:textId="77777777" w:rsidR="00E8762D" w:rsidRDefault="00E8762D" w:rsidP="00E8762D">
      <w:pPr>
        <w:rPr>
          <w:highlight w:val="yellow"/>
        </w:rPr>
      </w:pPr>
    </w:p>
    <w:p w14:paraId="40ACBDBA" w14:textId="77777777" w:rsidR="00E8762D" w:rsidRDefault="00E8762D" w:rsidP="00E8762D">
      <w:pPr>
        <w:rPr>
          <w:highlight w:val="yellow"/>
        </w:rPr>
      </w:pPr>
      <w:r>
        <w:rPr>
          <w:noProof/>
        </w:rPr>
        <w:lastRenderedPageBreak/>
        <w:drawing>
          <wp:inline distT="0" distB="0" distL="0" distR="0" wp14:anchorId="0ACF9E44" wp14:editId="59F73B31">
            <wp:extent cx="5943600" cy="3353435"/>
            <wp:effectExtent l="0" t="0" r="0" b="0"/>
            <wp:docPr id="4" name="Picture 4"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53435"/>
                    </a:xfrm>
                    <a:prstGeom prst="rect">
                      <a:avLst/>
                    </a:prstGeom>
                  </pic:spPr>
                </pic:pic>
              </a:graphicData>
            </a:graphic>
          </wp:inline>
        </w:drawing>
      </w:r>
    </w:p>
    <w:p w14:paraId="3DF76ED9" w14:textId="77777777" w:rsidR="00E8762D" w:rsidRDefault="00E8762D" w:rsidP="00E8762D">
      <w:pPr>
        <w:rPr>
          <w:highlight w:val="yellow"/>
        </w:rPr>
      </w:pPr>
      <w:r>
        <w:rPr>
          <w:noProof/>
        </w:rPr>
        <w:lastRenderedPageBreak/>
        <w:drawing>
          <wp:inline distT="0" distB="0" distL="0" distR="0" wp14:anchorId="7CA6B23F" wp14:editId="221106DC">
            <wp:extent cx="5943600" cy="3364230"/>
            <wp:effectExtent l="0" t="0" r="0" b="1270"/>
            <wp:docPr id="5" name="Picture 5"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64230"/>
                    </a:xfrm>
                    <a:prstGeom prst="rect">
                      <a:avLst/>
                    </a:prstGeom>
                  </pic:spPr>
                </pic:pic>
              </a:graphicData>
            </a:graphic>
          </wp:inline>
        </w:drawing>
      </w:r>
    </w:p>
    <w:p w14:paraId="58645259" w14:textId="77777777" w:rsidR="00E8762D" w:rsidRDefault="00E8762D" w:rsidP="00E8762D">
      <w:pPr>
        <w:rPr>
          <w:highlight w:val="green"/>
        </w:rPr>
      </w:pPr>
    </w:p>
    <w:p w14:paraId="1BB8002B" w14:textId="77777777" w:rsidR="00E8762D" w:rsidRPr="00831C9A" w:rsidRDefault="00E8762D" w:rsidP="00E8762D">
      <w:r w:rsidRPr="00831C9A">
        <w:t xml:space="preserve">Using these personas, the information can be recorded in a table to help with the information architecture and designs: </w:t>
      </w:r>
    </w:p>
    <w:p w14:paraId="7CEB314F" w14:textId="77777777" w:rsidR="00E8762D" w:rsidRPr="00D850B7" w:rsidRDefault="00E8762D" w:rsidP="00E8762D">
      <w:pPr>
        <w:rPr>
          <w:highlight w:val="green"/>
        </w:rPr>
      </w:pPr>
    </w:p>
    <w:p w14:paraId="65CF8CAC" w14:textId="77777777" w:rsidR="00E8762D" w:rsidRPr="00BA7426" w:rsidRDefault="00E8762D" w:rsidP="00E8762D">
      <w:pPr>
        <w:rPr>
          <w:highlight w:val="yellow"/>
        </w:rPr>
      </w:pPr>
      <w:r w:rsidRPr="00D850B7">
        <w:rPr>
          <w:noProof/>
        </w:rPr>
        <w:drawing>
          <wp:inline distT="0" distB="0" distL="0" distR="0" wp14:anchorId="0240F606" wp14:editId="112AFE54">
            <wp:extent cx="5943600" cy="1800225"/>
            <wp:effectExtent l="0" t="0" r="0" b="317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7"/>
                    <a:stretch>
                      <a:fillRect/>
                    </a:stretch>
                  </pic:blipFill>
                  <pic:spPr>
                    <a:xfrm>
                      <a:off x="0" y="0"/>
                      <a:ext cx="5943600" cy="1800225"/>
                    </a:xfrm>
                    <a:prstGeom prst="rect">
                      <a:avLst/>
                    </a:prstGeom>
                  </pic:spPr>
                </pic:pic>
              </a:graphicData>
            </a:graphic>
          </wp:inline>
        </w:drawing>
      </w:r>
    </w:p>
    <w:p w14:paraId="66548EC1" w14:textId="77777777" w:rsidR="00E8762D" w:rsidRPr="00831C9A" w:rsidRDefault="00E8762D" w:rsidP="00E8762D">
      <w:pPr>
        <w:rPr>
          <w:rFonts w:ascii="Arial" w:hAnsi="Arial" w:cs="Arial"/>
        </w:rPr>
      </w:pPr>
      <w:r w:rsidRPr="00831C9A">
        <w:rPr>
          <w:rFonts w:ascii="Arial" w:hAnsi="Arial" w:cs="Arial"/>
        </w:rPr>
        <w:t>(10)</w:t>
      </w:r>
    </w:p>
    <w:p w14:paraId="54F56E02" w14:textId="77777777" w:rsidR="00E8762D" w:rsidRPr="001D3227" w:rsidRDefault="00E8762D" w:rsidP="00E8762D"/>
    <w:p w14:paraId="668A3225" w14:textId="77777777" w:rsidR="00E8762D" w:rsidRPr="00C86C13" w:rsidRDefault="00E8762D" w:rsidP="00E8762D">
      <w:pPr>
        <w:pStyle w:val="Heading1"/>
      </w:pPr>
      <w:bookmarkStart w:id="15" w:name="_Toc130579348"/>
      <w:r w:rsidRPr="00C86C13">
        <w:t>Information Architecture</w:t>
      </w:r>
      <w:bookmarkEnd w:id="15"/>
      <w:r w:rsidRPr="00C86C13">
        <w:t xml:space="preserve"> </w:t>
      </w:r>
    </w:p>
    <w:p w14:paraId="5EB2931A" w14:textId="77777777" w:rsidR="00E8762D" w:rsidRPr="00C86C13" w:rsidRDefault="00E8762D" w:rsidP="00E8762D">
      <w:r w:rsidRPr="00C86C13">
        <w:t xml:space="preserve">Before designing the game, the structure and layout of the game’s actions and pathways would need to be recorded in a suitable format. As well as this, it was necessary to plan how the game would be a success. Below is a flowchart diagram, game sitemap and HTA (Hierarchal Technical Analysis) diagram to highlight these areas: </w:t>
      </w:r>
    </w:p>
    <w:p w14:paraId="03C2283D" w14:textId="77777777" w:rsidR="00E8762D" w:rsidRPr="00F10AAF" w:rsidRDefault="00E8762D" w:rsidP="00E8762D">
      <w:r w:rsidRPr="00F10AAF">
        <w:lastRenderedPageBreak/>
        <w:t>Flowchart:</w:t>
      </w:r>
    </w:p>
    <w:p w14:paraId="4A8E4CD4" w14:textId="77777777" w:rsidR="00E8762D" w:rsidRDefault="00E8762D" w:rsidP="00E8762D">
      <w:pPr>
        <w:rPr>
          <w:highlight w:val="yellow"/>
        </w:rPr>
      </w:pPr>
      <w:r w:rsidRPr="00800036">
        <w:rPr>
          <w:noProof/>
        </w:rPr>
        <w:lastRenderedPageBreak/>
        <w:drawing>
          <wp:inline distT="0" distB="0" distL="0" distR="0" wp14:anchorId="396B8E32" wp14:editId="6E3AEF0D">
            <wp:extent cx="4521200" cy="6654800"/>
            <wp:effectExtent l="0" t="0" r="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diagram&#10;&#10;Description automatically generated"/>
                    <pic:cNvPicPr/>
                  </pic:nvPicPr>
                  <pic:blipFill>
                    <a:blip r:embed="rId18"/>
                    <a:stretch>
                      <a:fillRect/>
                    </a:stretch>
                  </pic:blipFill>
                  <pic:spPr>
                    <a:xfrm>
                      <a:off x="0" y="0"/>
                      <a:ext cx="4521200" cy="6654800"/>
                    </a:xfrm>
                    <a:prstGeom prst="rect">
                      <a:avLst/>
                    </a:prstGeom>
                  </pic:spPr>
                </pic:pic>
              </a:graphicData>
            </a:graphic>
          </wp:inline>
        </w:drawing>
      </w:r>
    </w:p>
    <w:p w14:paraId="50264259" w14:textId="77777777" w:rsidR="00E8762D" w:rsidRDefault="00E8762D" w:rsidP="00E8762D">
      <w:pPr>
        <w:rPr>
          <w:highlight w:val="yellow"/>
        </w:rPr>
      </w:pPr>
      <w:r w:rsidRPr="003B5422">
        <w:rPr>
          <w:noProof/>
        </w:rPr>
        <w:lastRenderedPageBreak/>
        <w:drawing>
          <wp:inline distT="0" distB="0" distL="0" distR="0" wp14:anchorId="65F1AC39" wp14:editId="0368F322">
            <wp:extent cx="5436235" cy="822960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9"/>
                    <a:stretch>
                      <a:fillRect/>
                    </a:stretch>
                  </pic:blipFill>
                  <pic:spPr>
                    <a:xfrm>
                      <a:off x="0" y="0"/>
                      <a:ext cx="5436235" cy="8229600"/>
                    </a:xfrm>
                    <a:prstGeom prst="rect">
                      <a:avLst/>
                    </a:prstGeom>
                  </pic:spPr>
                </pic:pic>
              </a:graphicData>
            </a:graphic>
          </wp:inline>
        </w:drawing>
      </w:r>
    </w:p>
    <w:p w14:paraId="66CC284C" w14:textId="77777777" w:rsidR="00E8762D" w:rsidRPr="00F10AAF" w:rsidRDefault="00E8762D" w:rsidP="00E8762D">
      <w:r w:rsidRPr="00F10AAF">
        <w:lastRenderedPageBreak/>
        <w:t>Sitemap:</w:t>
      </w:r>
    </w:p>
    <w:p w14:paraId="4132CEE4" w14:textId="77777777" w:rsidR="00E8762D" w:rsidRDefault="00E8762D" w:rsidP="00E8762D">
      <w:pPr>
        <w:rPr>
          <w:highlight w:val="yellow"/>
        </w:rPr>
      </w:pPr>
      <w:r>
        <w:rPr>
          <w:highlight w:val="yellow"/>
        </w:rPr>
        <w:t xml:space="preserve"> </w:t>
      </w:r>
      <w:r w:rsidRPr="00DB5057">
        <w:rPr>
          <w:noProof/>
        </w:rPr>
        <w:drawing>
          <wp:inline distT="0" distB="0" distL="0" distR="0" wp14:anchorId="6C440C75" wp14:editId="099ECBAF">
            <wp:extent cx="5943600" cy="4032885"/>
            <wp:effectExtent l="0" t="0" r="0" b="5715"/>
            <wp:docPr id="8" name="Picture 8"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imeline&#10;&#10;Description automatically generated"/>
                    <pic:cNvPicPr/>
                  </pic:nvPicPr>
                  <pic:blipFill>
                    <a:blip r:embed="rId20"/>
                    <a:stretch>
                      <a:fillRect/>
                    </a:stretch>
                  </pic:blipFill>
                  <pic:spPr>
                    <a:xfrm>
                      <a:off x="0" y="0"/>
                      <a:ext cx="5943600" cy="4032885"/>
                    </a:xfrm>
                    <a:prstGeom prst="rect">
                      <a:avLst/>
                    </a:prstGeom>
                  </pic:spPr>
                </pic:pic>
              </a:graphicData>
            </a:graphic>
          </wp:inline>
        </w:drawing>
      </w:r>
    </w:p>
    <w:p w14:paraId="5537CE27" w14:textId="77777777" w:rsidR="00E8762D" w:rsidRDefault="00E8762D" w:rsidP="00E8762D">
      <w:pPr>
        <w:rPr>
          <w:highlight w:val="yellow"/>
        </w:rPr>
      </w:pPr>
    </w:p>
    <w:p w14:paraId="58EC9964" w14:textId="77777777" w:rsidR="00E8762D" w:rsidRPr="00F10AAF" w:rsidRDefault="00E8762D" w:rsidP="00E8762D">
      <w:r w:rsidRPr="00F10AAF">
        <w:t xml:space="preserve">HTA </w:t>
      </w:r>
      <w:r>
        <w:t>Diagram:</w:t>
      </w:r>
    </w:p>
    <w:p w14:paraId="07C56866" w14:textId="77777777" w:rsidR="00E8762D" w:rsidRDefault="00E8762D" w:rsidP="00E8762D">
      <w:pPr>
        <w:rPr>
          <w:highlight w:val="red"/>
        </w:rPr>
      </w:pPr>
    </w:p>
    <w:p w14:paraId="3B42C714" w14:textId="77777777" w:rsidR="00E8762D" w:rsidRDefault="00E8762D" w:rsidP="00E8762D">
      <w:r w:rsidRPr="0035659D">
        <w:rPr>
          <w:noProof/>
        </w:rPr>
        <w:lastRenderedPageBreak/>
        <w:drawing>
          <wp:inline distT="0" distB="0" distL="0" distR="0" wp14:anchorId="2BF8B0B2" wp14:editId="7E9F785F">
            <wp:extent cx="5943600" cy="3364230"/>
            <wp:effectExtent l="0" t="0" r="0" b="1270"/>
            <wp:docPr id="14" name="Picture 1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imeline&#10;&#10;Description automatically generated"/>
                    <pic:cNvPicPr/>
                  </pic:nvPicPr>
                  <pic:blipFill>
                    <a:blip r:embed="rId21"/>
                    <a:stretch>
                      <a:fillRect/>
                    </a:stretch>
                  </pic:blipFill>
                  <pic:spPr>
                    <a:xfrm>
                      <a:off x="0" y="0"/>
                      <a:ext cx="5943600" cy="3364230"/>
                    </a:xfrm>
                    <a:prstGeom prst="rect">
                      <a:avLst/>
                    </a:prstGeom>
                  </pic:spPr>
                </pic:pic>
              </a:graphicData>
            </a:graphic>
          </wp:inline>
        </w:drawing>
      </w:r>
    </w:p>
    <w:p w14:paraId="0BDC22AF" w14:textId="77777777" w:rsidR="00E8762D" w:rsidRDefault="00E8762D" w:rsidP="00E8762D">
      <w:pPr>
        <w:pStyle w:val="Heading1"/>
      </w:pPr>
    </w:p>
    <w:p w14:paraId="172B53F1" w14:textId="77777777" w:rsidR="00E8762D" w:rsidRPr="00180138" w:rsidRDefault="00E8762D" w:rsidP="00E8762D">
      <w:pPr>
        <w:pStyle w:val="Heading1"/>
      </w:pPr>
      <w:bookmarkStart w:id="16" w:name="_Toc130579349"/>
      <w:r w:rsidRPr="00180138">
        <w:t>Wireframes</w:t>
      </w:r>
      <w:bookmarkEnd w:id="16"/>
      <w:r w:rsidRPr="00180138">
        <w:t xml:space="preserve"> </w:t>
      </w:r>
    </w:p>
    <w:p w14:paraId="743FF926" w14:textId="77777777" w:rsidR="00E8762D" w:rsidRDefault="00E8762D" w:rsidP="00E8762D">
      <w:r w:rsidRPr="00180138">
        <w:t>Below are the wireframe designs for the game. These were created in Adobe XD and set so that they would fit into a smartphone screen. As well as this, the wireframes were designed by using the personas, information architecture, along with multiple design principles from theorists such as Dix, Nielsen and Norman. These wireframes will be annotated to show how the user navigates through the screens</w:t>
      </w:r>
      <w:r>
        <w:t>:</w:t>
      </w:r>
    </w:p>
    <w:p w14:paraId="55461446" w14:textId="77777777" w:rsidR="00E8762D" w:rsidRDefault="00E8762D" w:rsidP="00E8762D"/>
    <w:p w14:paraId="7C84A9CD" w14:textId="77777777" w:rsidR="00E8762D" w:rsidRDefault="00E8762D" w:rsidP="00E8762D">
      <w:r w:rsidRPr="00200F78">
        <w:rPr>
          <w:noProof/>
        </w:rPr>
        <w:lastRenderedPageBreak/>
        <w:drawing>
          <wp:inline distT="0" distB="0" distL="0" distR="0" wp14:anchorId="46D9E14D" wp14:editId="2FA52C80">
            <wp:extent cx="5943600" cy="3322955"/>
            <wp:effectExtent l="0" t="0" r="0" b="4445"/>
            <wp:docPr id="15" name="Picture 1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website&#10;&#10;Description automatically generated"/>
                    <pic:cNvPicPr/>
                  </pic:nvPicPr>
                  <pic:blipFill>
                    <a:blip r:embed="rId22"/>
                    <a:stretch>
                      <a:fillRect/>
                    </a:stretch>
                  </pic:blipFill>
                  <pic:spPr>
                    <a:xfrm>
                      <a:off x="0" y="0"/>
                      <a:ext cx="5943600" cy="3322955"/>
                    </a:xfrm>
                    <a:prstGeom prst="rect">
                      <a:avLst/>
                    </a:prstGeom>
                  </pic:spPr>
                </pic:pic>
              </a:graphicData>
            </a:graphic>
          </wp:inline>
        </w:drawing>
      </w:r>
    </w:p>
    <w:p w14:paraId="08731EA7" w14:textId="77777777" w:rsidR="00E8762D" w:rsidRDefault="00E8762D" w:rsidP="00E8762D"/>
    <w:p w14:paraId="436BA5D7" w14:textId="77777777" w:rsidR="00E8762D" w:rsidRDefault="00E8762D" w:rsidP="00E8762D">
      <w:r w:rsidRPr="009D7802">
        <w:rPr>
          <w:noProof/>
        </w:rPr>
        <w:lastRenderedPageBreak/>
        <w:drawing>
          <wp:inline distT="0" distB="0" distL="0" distR="0" wp14:anchorId="6EA9090F" wp14:editId="65CD6721">
            <wp:extent cx="5943600" cy="3360420"/>
            <wp:effectExtent l="0" t="0" r="0" b="508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23"/>
                    <a:stretch>
                      <a:fillRect/>
                    </a:stretch>
                  </pic:blipFill>
                  <pic:spPr>
                    <a:xfrm>
                      <a:off x="0" y="0"/>
                      <a:ext cx="5943600" cy="3360420"/>
                    </a:xfrm>
                    <a:prstGeom prst="rect">
                      <a:avLst/>
                    </a:prstGeom>
                  </pic:spPr>
                </pic:pic>
              </a:graphicData>
            </a:graphic>
          </wp:inline>
        </w:drawing>
      </w:r>
    </w:p>
    <w:p w14:paraId="13C5F34A" w14:textId="77777777" w:rsidR="00E8762D" w:rsidRDefault="00E8762D" w:rsidP="00E8762D"/>
    <w:p w14:paraId="2C130A9E" w14:textId="77777777" w:rsidR="00E8762D" w:rsidRDefault="00E8762D" w:rsidP="00E8762D">
      <w:r w:rsidRPr="003954FB">
        <w:rPr>
          <w:noProof/>
        </w:rPr>
        <w:lastRenderedPageBreak/>
        <w:drawing>
          <wp:inline distT="0" distB="0" distL="0" distR="0" wp14:anchorId="13FA3F5F" wp14:editId="025DE5F3">
            <wp:extent cx="5943600" cy="3385820"/>
            <wp:effectExtent l="0" t="0" r="0" b="5080"/>
            <wp:docPr id="17" name="Picture 1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10;&#10;Description automatically generated"/>
                    <pic:cNvPicPr/>
                  </pic:nvPicPr>
                  <pic:blipFill>
                    <a:blip r:embed="rId24"/>
                    <a:stretch>
                      <a:fillRect/>
                    </a:stretch>
                  </pic:blipFill>
                  <pic:spPr>
                    <a:xfrm>
                      <a:off x="0" y="0"/>
                      <a:ext cx="5943600" cy="3385820"/>
                    </a:xfrm>
                    <a:prstGeom prst="rect">
                      <a:avLst/>
                    </a:prstGeom>
                  </pic:spPr>
                </pic:pic>
              </a:graphicData>
            </a:graphic>
          </wp:inline>
        </w:drawing>
      </w:r>
    </w:p>
    <w:p w14:paraId="718B13BB" w14:textId="77777777" w:rsidR="00E8762D" w:rsidRDefault="00E8762D" w:rsidP="00E8762D"/>
    <w:p w14:paraId="7F80DFF2" w14:textId="77777777" w:rsidR="00E8762D" w:rsidRDefault="00E8762D" w:rsidP="00E8762D">
      <w:r w:rsidRPr="00AA7099">
        <w:rPr>
          <w:noProof/>
        </w:rPr>
        <w:lastRenderedPageBreak/>
        <w:drawing>
          <wp:inline distT="0" distB="0" distL="0" distR="0" wp14:anchorId="674B44DC" wp14:editId="4D9DA4DC">
            <wp:extent cx="5943600" cy="3355975"/>
            <wp:effectExtent l="0" t="0" r="0" b="0"/>
            <wp:docPr id="18" name="Picture 18"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ebsite&#10;&#10;Description automatically generated"/>
                    <pic:cNvPicPr/>
                  </pic:nvPicPr>
                  <pic:blipFill>
                    <a:blip r:embed="rId25"/>
                    <a:stretch>
                      <a:fillRect/>
                    </a:stretch>
                  </pic:blipFill>
                  <pic:spPr>
                    <a:xfrm>
                      <a:off x="0" y="0"/>
                      <a:ext cx="5943600" cy="3355975"/>
                    </a:xfrm>
                    <a:prstGeom prst="rect">
                      <a:avLst/>
                    </a:prstGeom>
                  </pic:spPr>
                </pic:pic>
              </a:graphicData>
            </a:graphic>
          </wp:inline>
        </w:drawing>
      </w:r>
    </w:p>
    <w:p w14:paraId="0E1C403A" w14:textId="77777777" w:rsidR="00E8762D" w:rsidRDefault="00E8762D" w:rsidP="00E8762D"/>
    <w:p w14:paraId="6CD8A78A" w14:textId="77777777" w:rsidR="00E8762D" w:rsidRDefault="00E8762D" w:rsidP="00E8762D">
      <w:r w:rsidRPr="00BE6709">
        <w:rPr>
          <w:noProof/>
        </w:rPr>
        <w:lastRenderedPageBreak/>
        <w:drawing>
          <wp:inline distT="0" distB="0" distL="0" distR="0" wp14:anchorId="33CA5CD8" wp14:editId="7558AAE6">
            <wp:extent cx="5943600" cy="3338195"/>
            <wp:effectExtent l="0" t="0" r="0" b="1905"/>
            <wp:docPr id="19" name="Picture 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pic:cNvPicPr/>
                  </pic:nvPicPr>
                  <pic:blipFill>
                    <a:blip r:embed="rId26"/>
                    <a:stretch>
                      <a:fillRect/>
                    </a:stretch>
                  </pic:blipFill>
                  <pic:spPr>
                    <a:xfrm>
                      <a:off x="0" y="0"/>
                      <a:ext cx="5943600" cy="3338195"/>
                    </a:xfrm>
                    <a:prstGeom prst="rect">
                      <a:avLst/>
                    </a:prstGeom>
                  </pic:spPr>
                </pic:pic>
              </a:graphicData>
            </a:graphic>
          </wp:inline>
        </w:drawing>
      </w:r>
    </w:p>
    <w:p w14:paraId="4EA05B5C" w14:textId="77777777" w:rsidR="00E8762D" w:rsidRDefault="00E8762D" w:rsidP="00E8762D"/>
    <w:p w14:paraId="78DDA692" w14:textId="77777777" w:rsidR="00E8762D" w:rsidRDefault="00E8762D" w:rsidP="00E8762D">
      <w:r w:rsidRPr="00CF1895">
        <w:rPr>
          <w:noProof/>
        </w:rPr>
        <w:lastRenderedPageBreak/>
        <w:drawing>
          <wp:inline distT="0" distB="0" distL="0" distR="0" wp14:anchorId="65A130FD" wp14:editId="73E1486D">
            <wp:extent cx="5943600" cy="3364865"/>
            <wp:effectExtent l="0" t="0" r="0" b="635"/>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7"/>
                    <a:stretch>
                      <a:fillRect/>
                    </a:stretch>
                  </pic:blipFill>
                  <pic:spPr>
                    <a:xfrm>
                      <a:off x="0" y="0"/>
                      <a:ext cx="5943600" cy="3364865"/>
                    </a:xfrm>
                    <a:prstGeom prst="rect">
                      <a:avLst/>
                    </a:prstGeom>
                  </pic:spPr>
                </pic:pic>
              </a:graphicData>
            </a:graphic>
          </wp:inline>
        </w:drawing>
      </w:r>
    </w:p>
    <w:p w14:paraId="6A4C1A2F" w14:textId="77777777" w:rsidR="00E8762D" w:rsidRDefault="00E8762D" w:rsidP="00E8762D"/>
    <w:p w14:paraId="049573B1" w14:textId="77777777" w:rsidR="00E8762D" w:rsidRDefault="00E8762D" w:rsidP="00E8762D">
      <w:r w:rsidRPr="00436103">
        <w:rPr>
          <w:noProof/>
        </w:rPr>
        <w:lastRenderedPageBreak/>
        <w:drawing>
          <wp:inline distT="0" distB="0" distL="0" distR="0" wp14:anchorId="24A47ABB" wp14:editId="55051899">
            <wp:extent cx="5943600" cy="3402330"/>
            <wp:effectExtent l="0" t="0" r="0" b="127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8"/>
                    <a:stretch>
                      <a:fillRect/>
                    </a:stretch>
                  </pic:blipFill>
                  <pic:spPr>
                    <a:xfrm>
                      <a:off x="0" y="0"/>
                      <a:ext cx="5943600" cy="3402330"/>
                    </a:xfrm>
                    <a:prstGeom prst="rect">
                      <a:avLst/>
                    </a:prstGeom>
                  </pic:spPr>
                </pic:pic>
              </a:graphicData>
            </a:graphic>
          </wp:inline>
        </w:drawing>
      </w:r>
    </w:p>
    <w:p w14:paraId="7483EF04" w14:textId="77777777" w:rsidR="00E8762D" w:rsidRDefault="00E8762D" w:rsidP="00E8762D"/>
    <w:p w14:paraId="0475629E" w14:textId="77777777" w:rsidR="00E8762D" w:rsidRDefault="00E8762D" w:rsidP="00E8762D">
      <w:r w:rsidRPr="003F2C62">
        <w:rPr>
          <w:noProof/>
        </w:rPr>
        <w:lastRenderedPageBreak/>
        <w:drawing>
          <wp:inline distT="0" distB="0" distL="0" distR="0" wp14:anchorId="3F8D760E" wp14:editId="30F6D413">
            <wp:extent cx="5943600" cy="3347720"/>
            <wp:effectExtent l="0" t="0" r="0" b="5080"/>
            <wp:docPr id="22" name="Picture 2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with low confidence"/>
                    <pic:cNvPicPr/>
                  </pic:nvPicPr>
                  <pic:blipFill>
                    <a:blip r:embed="rId29"/>
                    <a:stretch>
                      <a:fillRect/>
                    </a:stretch>
                  </pic:blipFill>
                  <pic:spPr>
                    <a:xfrm>
                      <a:off x="0" y="0"/>
                      <a:ext cx="5943600" cy="3347720"/>
                    </a:xfrm>
                    <a:prstGeom prst="rect">
                      <a:avLst/>
                    </a:prstGeom>
                  </pic:spPr>
                </pic:pic>
              </a:graphicData>
            </a:graphic>
          </wp:inline>
        </w:drawing>
      </w:r>
    </w:p>
    <w:p w14:paraId="26550C1C" w14:textId="77777777" w:rsidR="00E8762D" w:rsidRDefault="00E8762D" w:rsidP="00E8762D"/>
    <w:p w14:paraId="27BE574E" w14:textId="77777777" w:rsidR="00E8762D" w:rsidRDefault="00E8762D" w:rsidP="00E8762D">
      <w:r w:rsidRPr="009A1F65">
        <w:rPr>
          <w:noProof/>
        </w:rPr>
        <w:lastRenderedPageBreak/>
        <w:drawing>
          <wp:inline distT="0" distB="0" distL="0" distR="0" wp14:anchorId="0832A057" wp14:editId="193DEF5E">
            <wp:extent cx="5943600" cy="3350895"/>
            <wp:effectExtent l="0" t="0" r="0" b="1905"/>
            <wp:docPr id="23" name="Picture 23"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with medium confidence"/>
                    <pic:cNvPicPr/>
                  </pic:nvPicPr>
                  <pic:blipFill>
                    <a:blip r:embed="rId30"/>
                    <a:stretch>
                      <a:fillRect/>
                    </a:stretch>
                  </pic:blipFill>
                  <pic:spPr>
                    <a:xfrm>
                      <a:off x="0" y="0"/>
                      <a:ext cx="5943600" cy="3350895"/>
                    </a:xfrm>
                    <a:prstGeom prst="rect">
                      <a:avLst/>
                    </a:prstGeom>
                  </pic:spPr>
                </pic:pic>
              </a:graphicData>
            </a:graphic>
          </wp:inline>
        </w:drawing>
      </w:r>
    </w:p>
    <w:p w14:paraId="4C28099A" w14:textId="77777777" w:rsidR="00E8762D" w:rsidRDefault="00E8762D" w:rsidP="00E8762D"/>
    <w:p w14:paraId="3705309D" w14:textId="77777777" w:rsidR="00E8762D" w:rsidRDefault="00E8762D" w:rsidP="00E8762D">
      <w:r w:rsidRPr="000A712B">
        <w:rPr>
          <w:noProof/>
        </w:rPr>
        <w:lastRenderedPageBreak/>
        <w:drawing>
          <wp:inline distT="0" distB="0" distL="0" distR="0" wp14:anchorId="7814A0BE" wp14:editId="4A6790AF">
            <wp:extent cx="5943600" cy="3360420"/>
            <wp:effectExtent l="0" t="0" r="0" b="5080"/>
            <wp:docPr id="24" name="Picture 2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website&#10;&#10;Description automatically generated"/>
                    <pic:cNvPicPr/>
                  </pic:nvPicPr>
                  <pic:blipFill>
                    <a:blip r:embed="rId31"/>
                    <a:stretch>
                      <a:fillRect/>
                    </a:stretch>
                  </pic:blipFill>
                  <pic:spPr>
                    <a:xfrm>
                      <a:off x="0" y="0"/>
                      <a:ext cx="5943600" cy="3360420"/>
                    </a:xfrm>
                    <a:prstGeom prst="rect">
                      <a:avLst/>
                    </a:prstGeom>
                  </pic:spPr>
                </pic:pic>
              </a:graphicData>
            </a:graphic>
          </wp:inline>
        </w:drawing>
      </w:r>
    </w:p>
    <w:p w14:paraId="5D26BE71" w14:textId="77777777" w:rsidR="00E8762D" w:rsidRDefault="00E8762D" w:rsidP="00E8762D"/>
    <w:p w14:paraId="3264D2DD" w14:textId="77777777" w:rsidR="00E8762D" w:rsidRDefault="00E8762D" w:rsidP="00E8762D">
      <w:r w:rsidRPr="003D4127">
        <w:rPr>
          <w:noProof/>
        </w:rPr>
        <w:lastRenderedPageBreak/>
        <w:drawing>
          <wp:inline distT="0" distB="0" distL="0" distR="0" wp14:anchorId="02266690" wp14:editId="163965C0">
            <wp:extent cx="5943600" cy="3350895"/>
            <wp:effectExtent l="0" t="0" r="0" b="1905"/>
            <wp:docPr id="25" name="Picture 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10;&#10;Description automatically generated"/>
                    <pic:cNvPicPr/>
                  </pic:nvPicPr>
                  <pic:blipFill>
                    <a:blip r:embed="rId32"/>
                    <a:stretch>
                      <a:fillRect/>
                    </a:stretch>
                  </pic:blipFill>
                  <pic:spPr>
                    <a:xfrm>
                      <a:off x="0" y="0"/>
                      <a:ext cx="5943600" cy="3350895"/>
                    </a:xfrm>
                    <a:prstGeom prst="rect">
                      <a:avLst/>
                    </a:prstGeom>
                  </pic:spPr>
                </pic:pic>
              </a:graphicData>
            </a:graphic>
          </wp:inline>
        </w:drawing>
      </w:r>
    </w:p>
    <w:p w14:paraId="60FA2BA5" w14:textId="77777777" w:rsidR="00E8762D" w:rsidRDefault="00E8762D" w:rsidP="00E8762D"/>
    <w:p w14:paraId="78693E17" w14:textId="77777777" w:rsidR="00E8762D" w:rsidRDefault="00E8762D" w:rsidP="00E8762D">
      <w:r w:rsidRPr="007A4A21">
        <w:rPr>
          <w:noProof/>
        </w:rPr>
        <w:lastRenderedPageBreak/>
        <w:drawing>
          <wp:inline distT="0" distB="0" distL="0" distR="0" wp14:anchorId="33013C83" wp14:editId="517B3C30">
            <wp:extent cx="5943600" cy="3357245"/>
            <wp:effectExtent l="0" t="0" r="0" b="0"/>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33"/>
                    <a:stretch>
                      <a:fillRect/>
                    </a:stretch>
                  </pic:blipFill>
                  <pic:spPr>
                    <a:xfrm>
                      <a:off x="0" y="0"/>
                      <a:ext cx="5943600" cy="3357245"/>
                    </a:xfrm>
                    <a:prstGeom prst="rect">
                      <a:avLst/>
                    </a:prstGeom>
                  </pic:spPr>
                </pic:pic>
              </a:graphicData>
            </a:graphic>
          </wp:inline>
        </w:drawing>
      </w:r>
    </w:p>
    <w:p w14:paraId="788000CC" w14:textId="77777777" w:rsidR="00E8762D" w:rsidRDefault="00E8762D" w:rsidP="00E8762D"/>
    <w:p w14:paraId="61AB8978" w14:textId="77777777" w:rsidR="00E8762D" w:rsidRDefault="00E8762D" w:rsidP="00E8762D">
      <w:r w:rsidRPr="00C945A1">
        <w:rPr>
          <w:noProof/>
        </w:rPr>
        <w:lastRenderedPageBreak/>
        <w:drawing>
          <wp:inline distT="0" distB="0" distL="0" distR="0" wp14:anchorId="7FC0EC07" wp14:editId="272BCCA5">
            <wp:extent cx="5943600" cy="3347720"/>
            <wp:effectExtent l="0" t="0" r="0" b="5080"/>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a:blip r:embed="rId34"/>
                    <a:stretch>
                      <a:fillRect/>
                    </a:stretch>
                  </pic:blipFill>
                  <pic:spPr>
                    <a:xfrm>
                      <a:off x="0" y="0"/>
                      <a:ext cx="5943600" cy="3347720"/>
                    </a:xfrm>
                    <a:prstGeom prst="rect">
                      <a:avLst/>
                    </a:prstGeom>
                  </pic:spPr>
                </pic:pic>
              </a:graphicData>
            </a:graphic>
          </wp:inline>
        </w:drawing>
      </w:r>
    </w:p>
    <w:p w14:paraId="0CC5A813" w14:textId="77777777" w:rsidR="00E8762D" w:rsidRDefault="00E8762D" w:rsidP="00E8762D"/>
    <w:p w14:paraId="15CD8E76" w14:textId="77777777" w:rsidR="00E8762D" w:rsidRDefault="00E8762D" w:rsidP="00E8762D">
      <w:r w:rsidRPr="005A05DE">
        <w:rPr>
          <w:noProof/>
        </w:rPr>
        <w:lastRenderedPageBreak/>
        <w:drawing>
          <wp:inline distT="0" distB="0" distL="0" distR="0" wp14:anchorId="56569268" wp14:editId="523B9006">
            <wp:extent cx="5943600" cy="3360420"/>
            <wp:effectExtent l="0" t="0" r="0" b="508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35"/>
                    <a:stretch>
                      <a:fillRect/>
                    </a:stretch>
                  </pic:blipFill>
                  <pic:spPr>
                    <a:xfrm>
                      <a:off x="0" y="0"/>
                      <a:ext cx="5943600" cy="3360420"/>
                    </a:xfrm>
                    <a:prstGeom prst="rect">
                      <a:avLst/>
                    </a:prstGeom>
                  </pic:spPr>
                </pic:pic>
              </a:graphicData>
            </a:graphic>
          </wp:inline>
        </w:drawing>
      </w:r>
    </w:p>
    <w:p w14:paraId="09DF0921" w14:textId="77777777" w:rsidR="00E8762D" w:rsidRPr="00D1595A" w:rsidRDefault="00E8762D" w:rsidP="00E8762D">
      <w:pPr>
        <w:rPr>
          <w:color w:val="000000" w:themeColor="text1"/>
        </w:rPr>
      </w:pPr>
      <w:r w:rsidRPr="00D1595A">
        <w:rPr>
          <w:color w:val="000000" w:themeColor="text1"/>
        </w:rPr>
        <w:t>These wireframe designs focused on specific elements of design theory such as “Nielsen’s useability heuristics,” (11) “Norman’s design principles,” (6) and the “8 golden rules of design.” (8)  The overall design shows off an easy way to navigate around the app. This follows one of the golden rules, “Permit easy reversal of actions” (8) and “help users recognize, diagnose and recover from errors” (11) in Nielsen’s design heuristics. Another “golden rule” (8) that was used is “strive for consistency,” (8) which means that users should already know what to do when they reach a button or screen as they will have used it before. This also ties into “memory” (7) and “cognition” (6) as it is using previous experience as a factor when browsing the application (6), (7). Another way that this application conforms to design theory is the minimalist and simplistic interface design. This design was purposeful as it would need to suitable for all ages to play. This follows Dix’s “principle of Learnability” (3) as users can “begin an interaction and achieve maximum effect from it” (6). This also follows Nielsen’s “aesthetic and minimalist design” (11) section of his usability heuristics. One section of the application that covers almost all of the theorist’s work is the “prevention of errors” (3), (6), (8), (11) within the game. It is currently only possible to achieve one error and that occurs if the connection is lost. This ensures that users cannot break the application and that it runs smoothly. Leading on from the “error prevention” (3), (6), (8), (11). The “visibility of system status” (11) is observable when the connection is lost. This displays an error message to let the user know there has been a problem. This design was added to cover Nielsen’s design heuristics, Dix’s “principle of observability,” (3) and the “offer informative feedback” (8) golden rule.</w:t>
      </w:r>
    </w:p>
    <w:p w14:paraId="4C6DFCAC" w14:textId="77777777" w:rsidR="00E8762D" w:rsidRPr="0070256D" w:rsidRDefault="00E8762D" w:rsidP="00E8762D">
      <w:pPr>
        <w:rPr>
          <w:color w:val="000000" w:themeColor="text1"/>
          <w:highlight w:val="yellow"/>
        </w:rPr>
      </w:pPr>
    </w:p>
    <w:p w14:paraId="3283297A" w14:textId="77777777" w:rsidR="00E8762D" w:rsidRPr="0070256D" w:rsidRDefault="00E8762D" w:rsidP="00E8762D">
      <w:pPr>
        <w:pStyle w:val="Heading1"/>
      </w:pPr>
      <w:bookmarkStart w:id="17" w:name="_Toc130579350"/>
      <w:r w:rsidRPr="0070256D">
        <w:t>Feedback</w:t>
      </w:r>
      <w:bookmarkEnd w:id="17"/>
      <w:r w:rsidRPr="0070256D">
        <w:t xml:space="preserve"> </w:t>
      </w:r>
    </w:p>
    <w:p w14:paraId="6CDB02BC" w14:textId="77777777" w:rsidR="00E8762D" w:rsidRDefault="00E8762D" w:rsidP="00E8762D">
      <w:r w:rsidRPr="0070256D">
        <w:t>After the wireframes had been created, another focus group meeting was held to provide feedback on the design of the application so far. The focus group was split up into four teams and each team had to take on one of the four personas created earlier. The teams then had to review the wireframe designs using “Jakob Nielsen’s 10 useability heuristics for interface design”. (11) these were the outcomes of the personas:</w:t>
      </w:r>
    </w:p>
    <w:p w14:paraId="2904E933" w14:textId="77777777" w:rsidR="00E8762D" w:rsidRDefault="00E8762D" w:rsidP="00E8762D">
      <w:r w:rsidRPr="006A14AC">
        <w:rPr>
          <w:noProof/>
        </w:rPr>
        <w:lastRenderedPageBreak/>
        <w:drawing>
          <wp:inline distT="0" distB="0" distL="0" distR="0" wp14:anchorId="521113C4" wp14:editId="74301B05">
            <wp:extent cx="5943600" cy="4149090"/>
            <wp:effectExtent l="0" t="0" r="0" b="381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36"/>
                    <a:stretch>
                      <a:fillRect/>
                    </a:stretch>
                  </pic:blipFill>
                  <pic:spPr>
                    <a:xfrm>
                      <a:off x="0" y="0"/>
                      <a:ext cx="5943600" cy="4149090"/>
                    </a:xfrm>
                    <a:prstGeom prst="rect">
                      <a:avLst/>
                    </a:prstGeom>
                  </pic:spPr>
                </pic:pic>
              </a:graphicData>
            </a:graphic>
          </wp:inline>
        </w:drawing>
      </w:r>
    </w:p>
    <w:p w14:paraId="3C730997" w14:textId="77777777" w:rsidR="00E8762D" w:rsidRDefault="00E8762D" w:rsidP="00E8762D">
      <w:r w:rsidRPr="00863D91">
        <w:rPr>
          <w:noProof/>
        </w:rPr>
        <w:lastRenderedPageBreak/>
        <w:drawing>
          <wp:inline distT="0" distB="0" distL="0" distR="0" wp14:anchorId="74898054" wp14:editId="5A0D1DE9">
            <wp:extent cx="5943600" cy="4029710"/>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37"/>
                    <a:stretch>
                      <a:fillRect/>
                    </a:stretch>
                  </pic:blipFill>
                  <pic:spPr>
                    <a:xfrm>
                      <a:off x="0" y="0"/>
                      <a:ext cx="5943600" cy="4029710"/>
                    </a:xfrm>
                    <a:prstGeom prst="rect">
                      <a:avLst/>
                    </a:prstGeom>
                  </pic:spPr>
                </pic:pic>
              </a:graphicData>
            </a:graphic>
          </wp:inline>
        </w:drawing>
      </w:r>
    </w:p>
    <w:p w14:paraId="2443CB4F" w14:textId="77777777" w:rsidR="00E8762D" w:rsidRDefault="00E8762D" w:rsidP="00E8762D">
      <w:r w:rsidRPr="006C5421">
        <w:rPr>
          <w:noProof/>
        </w:rPr>
        <w:lastRenderedPageBreak/>
        <w:drawing>
          <wp:inline distT="0" distB="0" distL="0" distR="0" wp14:anchorId="4441562D" wp14:editId="1993D0B8">
            <wp:extent cx="5943600" cy="3811270"/>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38"/>
                    <a:stretch>
                      <a:fillRect/>
                    </a:stretch>
                  </pic:blipFill>
                  <pic:spPr>
                    <a:xfrm>
                      <a:off x="0" y="0"/>
                      <a:ext cx="5943600" cy="3811270"/>
                    </a:xfrm>
                    <a:prstGeom prst="rect">
                      <a:avLst/>
                    </a:prstGeom>
                  </pic:spPr>
                </pic:pic>
              </a:graphicData>
            </a:graphic>
          </wp:inline>
        </w:drawing>
      </w:r>
    </w:p>
    <w:p w14:paraId="57DB6D4A" w14:textId="77777777" w:rsidR="00E8762D" w:rsidRDefault="00E8762D" w:rsidP="00E8762D">
      <w:r w:rsidRPr="00AA054F">
        <w:rPr>
          <w:noProof/>
        </w:rPr>
        <w:lastRenderedPageBreak/>
        <w:drawing>
          <wp:inline distT="0" distB="0" distL="0" distR="0" wp14:anchorId="56BAEA8D" wp14:editId="5BC4F68B">
            <wp:extent cx="5943600" cy="3570605"/>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39"/>
                    <a:stretch>
                      <a:fillRect/>
                    </a:stretch>
                  </pic:blipFill>
                  <pic:spPr>
                    <a:xfrm>
                      <a:off x="0" y="0"/>
                      <a:ext cx="5943600" cy="3570605"/>
                    </a:xfrm>
                    <a:prstGeom prst="rect">
                      <a:avLst/>
                    </a:prstGeom>
                  </pic:spPr>
                </pic:pic>
              </a:graphicData>
            </a:graphic>
          </wp:inline>
        </w:drawing>
      </w:r>
    </w:p>
    <w:p w14:paraId="17FC96B0" w14:textId="77777777" w:rsidR="00E8762D" w:rsidRDefault="00E8762D" w:rsidP="00E8762D">
      <w:r>
        <w:t xml:space="preserve"> </w:t>
      </w:r>
    </w:p>
    <w:p w14:paraId="502D9981" w14:textId="77777777" w:rsidR="00E8762D" w:rsidRDefault="00E8762D" w:rsidP="00E8762D">
      <w:r w:rsidRPr="0070256D">
        <w:t>After reviewing the persona feedback through the tables, it is clear that some changes should be made to the designs. Adding a back or undo button on all pages was requested multiple times throughout the feedback along with having a better rules page, rather than a link to the website. As well as this, an option to view the rules while playing would also be a good change for more inexperienced players as they can currently only access the rules before the game starts in the main menu. Overall there are multiple changes to be made in the design and prototype before the application can be fully built.</w:t>
      </w:r>
    </w:p>
    <w:p w14:paraId="0066D337" w14:textId="77777777" w:rsidR="00E8762D" w:rsidRDefault="00E8762D" w:rsidP="00E8762D"/>
    <w:p w14:paraId="03C1A74C" w14:textId="77777777" w:rsidR="00E8762D" w:rsidRDefault="00E8762D" w:rsidP="00E8762D">
      <w:pPr>
        <w:pStyle w:val="Heading1"/>
      </w:pPr>
      <w:bookmarkStart w:id="18" w:name="_Toc130579351"/>
      <w:r>
        <w:t>References</w:t>
      </w:r>
      <w:bookmarkEnd w:id="18"/>
      <w:r>
        <w:t xml:space="preserve"> </w:t>
      </w:r>
    </w:p>
    <w:p w14:paraId="373BB892" w14:textId="77777777" w:rsidR="00E8762D" w:rsidRDefault="00E8762D" w:rsidP="00E8762D"/>
    <w:p w14:paraId="09249677" w14:textId="77777777" w:rsidR="00E8762D" w:rsidRDefault="00E8762D" w:rsidP="00E8762D">
      <w:pPr>
        <w:pStyle w:val="ListParagraph"/>
        <w:numPr>
          <w:ilvl w:val="0"/>
          <w:numId w:val="28"/>
        </w:numPr>
        <w:spacing w:after="160" w:line="259" w:lineRule="auto"/>
      </w:pPr>
      <w:r>
        <w:t>O'Reilly T, Milstein S. The twitter book, 2</w:t>
      </w:r>
      <w:r w:rsidRPr="00FD7CFF">
        <w:rPr>
          <w:vertAlign w:val="superscript"/>
        </w:rPr>
        <w:t>nd</w:t>
      </w:r>
      <w:r>
        <w:t xml:space="preserve"> edition, California CA, O’Reilly media, 2012</w:t>
      </w:r>
    </w:p>
    <w:p w14:paraId="5BAD0342" w14:textId="77777777" w:rsidR="00E8762D" w:rsidRDefault="00E8762D" w:rsidP="00E8762D">
      <w:pPr>
        <w:pStyle w:val="ListParagraph"/>
        <w:ind w:left="1080"/>
      </w:pPr>
    </w:p>
    <w:p w14:paraId="1762E561" w14:textId="77777777" w:rsidR="00E8762D" w:rsidRDefault="00E8762D" w:rsidP="00E8762D">
      <w:pPr>
        <w:pStyle w:val="ListParagraph"/>
        <w:numPr>
          <w:ilvl w:val="0"/>
          <w:numId w:val="28"/>
        </w:numPr>
        <w:spacing w:after="160" w:line="259" w:lineRule="auto"/>
      </w:pPr>
      <w:r>
        <w:t>Mastodon, Join Mastodon, 2023, [accessed on 12</w:t>
      </w:r>
      <w:r w:rsidRPr="6D807F4E">
        <w:rPr>
          <w:vertAlign w:val="superscript"/>
        </w:rPr>
        <w:t>th</w:t>
      </w:r>
      <w:r>
        <w:t xml:space="preserve"> March 2023], can be accessed at: </w:t>
      </w:r>
      <w:hyperlink r:id="rId40">
        <w:r w:rsidRPr="6D807F4E">
          <w:rPr>
            <w:rStyle w:val="Hyperlink"/>
          </w:rPr>
          <w:t>https://joinmastodon.org/</w:t>
        </w:r>
      </w:hyperlink>
      <w:r>
        <w:t xml:space="preserve"> </w:t>
      </w:r>
    </w:p>
    <w:p w14:paraId="48066B04" w14:textId="77777777" w:rsidR="00E8762D" w:rsidRDefault="00E8762D" w:rsidP="00E8762D"/>
    <w:p w14:paraId="39445BCF" w14:textId="77777777" w:rsidR="00E8762D" w:rsidRDefault="00E8762D" w:rsidP="00E8762D">
      <w:pPr>
        <w:pStyle w:val="ListParagraph"/>
        <w:numPr>
          <w:ilvl w:val="0"/>
          <w:numId w:val="28"/>
        </w:numPr>
        <w:spacing w:after="160" w:line="259" w:lineRule="auto"/>
      </w:pPr>
      <w:r>
        <w:t>Dix A, et al, Human-computer interaction, 3</w:t>
      </w:r>
      <w:r w:rsidRPr="00FC38F1">
        <w:rPr>
          <w:vertAlign w:val="superscript"/>
        </w:rPr>
        <w:t>rd</w:t>
      </w:r>
      <w:r>
        <w:t xml:space="preserve"> edition, Pearson Education, US, 2003</w:t>
      </w:r>
    </w:p>
    <w:p w14:paraId="0E82E87F" w14:textId="77777777" w:rsidR="00E8762D" w:rsidRDefault="00E8762D" w:rsidP="00E8762D">
      <w:pPr>
        <w:pStyle w:val="ListParagraph"/>
        <w:ind w:left="1080"/>
      </w:pPr>
    </w:p>
    <w:p w14:paraId="4F1E10E0" w14:textId="77777777" w:rsidR="00E8762D" w:rsidRPr="009D67F0" w:rsidRDefault="00E8762D" w:rsidP="00E8762D">
      <w:pPr>
        <w:pStyle w:val="ListParagraph"/>
        <w:numPr>
          <w:ilvl w:val="0"/>
          <w:numId w:val="28"/>
        </w:numPr>
        <w:spacing w:after="160" w:line="259" w:lineRule="auto"/>
        <w:rPr>
          <w:rStyle w:val="Hyperlink"/>
        </w:rPr>
      </w:pPr>
      <w:r>
        <w:t>Twitter, Homepage, 2023, [accessed on 12</w:t>
      </w:r>
      <w:r w:rsidRPr="00192376">
        <w:rPr>
          <w:vertAlign w:val="superscript"/>
        </w:rPr>
        <w:t>th</w:t>
      </w:r>
      <w:r>
        <w:t xml:space="preserve"> March 2023] can be accessed at: </w:t>
      </w:r>
      <w:hyperlink r:id="rId41">
        <w:r w:rsidRPr="09290659">
          <w:rPr>
            <w:rStyle w:val="Hyperlink"/>
          </w:rPr>
          <w:t>https://twitter.com/?lang=en</w:t>
        </w:r>
      </w:hyperlink>
    </w:p>
    <w:p w14:paraId="4F7A38D1" w14:textId="77777777" w:rsidR="00E8762D" w:rsidRDefault="00E8762D" w:rsidP="00E8762D"/>
    <w:p w14:paraId="1EE282CB" w14:textId="77777777" w:rsidR="00E8762D" w:rsidRDefault="00E8762D" w:rsidP="00E8762D">
      <w:pPr>
        <w:pStyle w:val="ListParagraph"/>
      </w:pPr>
    </w:p>
    <w:p w14:paraId="72C0698E" w14:textId="77777777" w:rsidR="00E8762D" w:rsidRDefault="00E8762D" w:rsidP="00E8762D">
      <w:pPr>
        <w:pStyle w:val="ListParagraph"/>
        <w:numPr>
          <w:ilvl w:val="0"/>
          <w:numId w:val="28"/>
        </w:numPr>
        <w:spacing w:after="160" w:line="259" w:lineRule="auto"/>
      </w:pPr>
      <w:r>
        <w:lastRenderedPageBreak/>
        <w:t>Mastodon, Homepage, 2023, [accessed on 12</w:t>
      </w:r>
      <w:r w:rsidRPr="009D67F0">
        <w:rPr>
          <w:vertAlign w:val="superscript"/>
        </w:rPr>
        <w:t>th</w:t>
      </w:r>
      <w:r>
        <w:t xml:space="preserve"> March 2023] can be accessed at: </w:t>
      </w:r>
      <w:hyperlink r:id="rId42">
        <w:r w:rsidRPr="09290659">
          <w:rPr>
            <w:rStyle w:val="Hyperlink"/>
          </w:rPr>
          <w:t>https://mastodon.social/explore</w:t>
        </w:r>
      </w:hyperlink>
      <w:r>
        <w:t xml:space="preserve"> </w:t>
      </w:r>
    </w:p>
    <w:p w14:paraId="5A9E552F" w14:textId="77777777" w:rsidR="00E8762D" w:rsidRDefault="00E8762D" w:rsidP="00E8762D">
      <w:pPr>
        <w:pStyle w:val="ListParagraph"/>
        <w:ind w:left="1080"/>
      </w:pPr>
    </w:p>
    <w:p w14:paraId="0736DBCC" w14:textId="77777777" w:rsidR="00E8762D" w:rsidRDefault="00E8762D" w:rsidP="00E8762D">
      <w:pPr>
        <w:pStyle w:val="ListParagraph"/>
        <w:numPr>
          <w:ilvl w:val="0"/>
          <w:numId w:val="28"/>
        </w:numPr>
        <w:spacing w:after="160" w:line="259" w:lineRule="auto"/>
      </w:pPr>
      <w:r>
        <w:t>Norman D, Design of everyday things, 2</w:t>
      </w:r>
      <w:r w:rsidRPr="00BC4BAE">
        <w:rPr>
          <w:vertAlign w:val="superscript"/>
        </w:rPr>
        <w:t>nd</w:t>
      </w:r>
      <w:r>
        <w:t xml:space="preserve"> edition, Basic books, US, 1988</w:t>
      </w:r>
    </w:p>
    <w:p w14:paraId="5E9ACDEA" w14:textId="77777777" w:rsidR="00E8762D" w:rsidRDefault="00E8762D" w:rsidP="00E8762D">
      <w:pPr>
        <w:pStyle w:val="ListParagraph"/>
      </w:pPr>
    </w:p>
    <w:p w14:paraId="73DA7BAC" w14:textId="77777777" w:rsidR="00E8762D" w:rsidRPr="00762A7A" w:rsidRDefault="00E8762D" w:rsidP="00E8762D">
      <w:pPr>
        <w:pStyle w:val="ListParagraph"/>
        <w:numPr>
          <w:ilvl w:val="0"/>
          <w:numId w:val="28"/>
        </w:numPr>
        <w:spacing w:after="160" w:line="259" w:lineRule="auto"/>
      </w:pPr>
      <w:r>
        <w:t>The Human Memory, What is memory, May 2022, [accessed on 14</w:t>
      </w:r>
      <w:r w:rsidRPr="00342632">
        <w:rPr>
          <w:vertAlign w:val="superscript"/>
        </w:rPr>
        <w:t>th</w:t>
      </w:r>
      <w:r>
        <w:t xml:space="preserve"> March 2023] can be accessed at: </w:t>
      </w:r>
      <w:hyperlink r:id="rId43" w:history="1">
        <w:r w:rsidRPr="00775949">
          <w:rPr>
            <w:rStyle w:val="Hyperlink"/>
          </w:rPr>
          <w:t>www.human-memory.net/what-is-memory/</w:t>
        </w:r>
      </w:hyperlink>
      <w:r>
        <w:t xml:space="preserve"> </w:t>
      </w:r>
    </w:p>
    <w:p w14:paraId="1FC76461" w14:textId="77777777" w:rsidR="00E8762D" w:rsidRDefault="00E8762D" w:rsidP="00E8762D">
      <w:pPr>
        <w:pStyle w:val="ListParagraph"/>
      </w:pPr>
    </w:p>
    <w:p w14:paraId="3F62B07C" w14:textId="77777777" w:rsidR="00E8762D" w:rsidRDefault="00E8762D" w:rsidP="00E8762D">
      <w:pPr>
        <w:pStyle w:val="ListParagraph"/>
        <w:numPr>
          <w:ilvl w:val="0"/>
          <w:numId w:val="28"/>
        </w:numPr>
        <w:spacing w:after="160" w:line="259" w:lineRule="auto"/>
      </w:pPr>
      <w:r>
        <w:t>Schneiderman B, The eight golden rules of interface design, University of Maryland, MD, 1998</w:t>
      </w:r>
    </w:p>
    <w:p w14:paraId="48195751" w14:textId="77777777" w:rsidR="00E8762D" w:rsidRDefault="00E8762D" w:rsidP="00E8762D">
      <w:pPr>
        <w:pStyle w:val="ListParagraph"/>
      </w:pPr>
    </w:p>
    <w:p w14:paraId="0F37A934" w14:textId="77777777" w:rsidR="00E8762D" w:rsidRDefault="00E8762D" w:rsidP="00E8762D">
      <w:pPr>
        <w:pStyle w:val="ListParagraph"/>
        <w:numPr>
          <w:ilvl w:val="0"/>
          <w:numId w:val="28"/>
        </w:numPr>
        <w:spacing w:after="160" w:line="259" w:lineRule="auto"/>
      </w:pPr>
      <w:r>
        <w:t>Twitter, Copyright Policy, 2023 [accessed on 17</w:t>
      </w:r>
      <w:r w:rsidRPr="00B00975">
        <w:rPr>
          <w:vertAlign w:val="superscript"/>
        </w:rPr>
        <w:t>th</w:t>
      </w:r>
      <w:r>
        <w:t xml:space="preserve"> March 2023] can be accessed at: </w:t>
      </w:r>
      <w:hyperlink r:id="rId44" w:history="1">
        <w:r w:rsidRPr="00775949">
          <w:rPr>
            <w:rStyle w:val="Hyperlink"/>
          </w:rPr>
          <w:t>https://help.twitter.com/en/rules-and-policies/copyright-policy</w:t>
        </w:r>
      </w:hyperlink>
      <w:r>
        <w:t xml:space="preserve"> </w:t>
      </w:r>
    </w:p>
    <w:p w14:paraId="6562DD25" w14:textId="77777777" w:rsidR="00E8762D" w:rsidRDefault="00E8762D" w:rsidP="00E8762D">
      <w:pPr>
        <w:pStyle w:val="ListParagraph"/>
      </w:pPr>
    </w:p>
    <w:p w14:paraId="1CCAC98F" w14:textId="77777777" w:rsidR="00E8762D" w:rsidRDefault="00E8762D" w:rsidP="00E8762D">
      <w:pPr>
        <w:pStyle w:val="ListParagraph"/>
        <w:numPr>
          <w:ilvl w:val="0"/>
          <w:numId w:val="28"/>
        </w:numPr>
        <w:spacing w:after="160" w:line="259" w:lineRule="auto"/>
      </w:pPr>
      <w:r>
        <w:t>Haughey D, MoSCoW Method, Oct 2021, [accessed on 17</w:t>
      </w:r>
      <w:r w:rsidRPr="00831C9A">
        <w:rPr>
          <w:vertAlign w:val="superscript"/>
        </w:rPr>
        <w:t>th</w:t>
      </w:r>
      <w:r>
        <w:t xml:space="preserve"> March 2023] can be accessed at: </w:t>
      </w:r>
      <w:hyperlink r:id="rId45" w:history="1">
        <w:r w:rsidRPr="00775949">
          <w:rPr>
            <w:rStyle w:val="Hyperlink"/>
          </w:rPr>
          <w:t>https://www.projectsmart.co.uk/tools/moscow-method.php</w:t>
        </w:r>
      </w:hyperlink>
      <w:r>
        <w:t xml:space="preserve"> </w:t>
      </w:r>
    </w:p>
    <w:p w14:paraId="2AA322C1" w14:textId="77777777" w:rsidR="00E8762D" w:rsidRPr="00825577" w:rsidRDefault="00E8762D" w:rsidP="00E8762D">
      <w:pPr>
        <w:pStyle w:val="ListParagraph"/>
        <w:rPr>
          <w:rFonts w:cstheme="minorHAnsi"/>
        </w:rPr>
      </w:pPr>
    </w:p>
    <w:p w14:paraId="4F791B9B" w14:textId="77777777" w:rsidR="00E8762D" w:rsidRDefault="00E8762D" w:rsidP="00E8762D">
      <w:pPr>
        <w:pStyle w:val="ListParagraph"/>
        <w:numPr>
          <w:ilvl w:val="0"/>
          <w:numId w:val="28"/>
        </w:numPr>
        <w:spacing w:after="160" w:line="259" w:lineRule="auto"/>
      </w:pPr>
      <w:r w:rsidRPr="00825577">
        <w:rPr>
          <w:rFonts w:cstheme="minorHAnsi"/>
        </w:rPr>
        <w:t xml:space="preserve">Nielsen J, </w:t>
      </w:r>
      <w:r w:rsidRPr="00825577">
        <w:rPr>
          <w:rFonts w:cstheme="minorHAnsi"/>
          <w:color w:val="000000"/>
        </w:rPr>
        <w:t>10 Usability Heuristics for User Interface Design</w:t>
      </w:r>
      <w:r>
        <w:rPr>
          <w:rFonts w:cstheme="minorHAnsi"/>
          <w:color w:val="000000"/>
        </w:rPr>
        <w:t xml:space="preserve">, Apr 1994 </w:t>
      </w:r>
      <w:r>
        <w:t>[accessed on 17</w:t>
      </w:r>
      <w:r w:rsidRPr="00831C9A">
        <w:rPr>
          <w:vertAlign w:val="superscript"/>
        </w:rPr>
        <w:t>th</w:t>
      </w:r>
      <w:r>
        <w:t xml:space="preserve"> March 2023] can be accessed at: </w:t>
      </w:r>
      <w:hyperlink r:id="rId46" w:history="1">
        <w:r w:rsidRPr="00775949">
          <w:rPr>
            <w:rStyle w:val="Hyperlink"/>
          </w:rPr>
          <w:t>https://www.nngroup.com/articles/ten-usability-heuristics/</w:t>
        </w:r>
      </w:hyperlink>
      <w:r>
        <w:t xml:space="preserve"> </w:t>
      </w:r>
    </w:p>
    <w:p w14:paraId="7424ECCF" w14:textId="77777777" w:rsidR="00E8762D" w:rsidRDefault="00E8762D" w:rsidP="00E8762D">
      <w:pPr>
        <w:pStyle w:val="ListParagraph"/>
      </w:pPr>
    </w:p>
    <w:p w14:paraId="479DC9CB" w14:textId="77777777" w:rsidR="00E8762D" w:rsidRPr="00825577" w:rsidRDefault="00E8762D" w:rsidP="00E8762D">
      <w:pPr>
        <w:pStyle w:val="ListParagraph"/>
        <w:ind w:left="1080"/>
      </w:pPr>
    </w:p>
    <w:p w14:paraId="0B534FAF" w14:textId="77777777" w:rsidR="00E8762D" w:rsidRPr="00342632" w:rsidRDefault="00E8762D" w:rsidP="00E8762D">
      <w:pPr>
        <w:pStyle w:val="ListParagraph"/>
        <w:ind w:left="1080"/>
      </w:pPr>
    </w:p>
    <w:p w14:paraId="1624A55F" w14:textId="77777777" w:rsidR="00E8762D" w:rsidRDefault="00E8762D" w:rsidP="00E8762D">
      <w:pPr>
        <w:ind w:left="720"/>
      </w:pPr>
    </w:p>
    <w:p w14:paraId="16E8FB37" w14:textId="77777777" w:rsidR="00E8762D" w:rsidRDefault="00E8762D" w:rsidP="00E8762D">
      <w:pPr>
        <w:ind w:left="360"/>
      </w:pPr>
    </w:p>
    <w:p w14:paraId="02FA2E52" w14:textId="77777777" w:rsidR="00E8762D" w:rsidRDefault="00E8762D" w:rsidP="00E8762D"/>
    <w:p w14:paraId="52CFC240" w14:textId="77777777" w:rsidR="00E8762D" w:rsidRDefault="00E8762D" w:rsidP="00E8762D"/>
    <w:p w14:paraId="785383F0" w14:textId="77777777" w:rsidR="00E8762D" w:rsidRPr="00975DEE" w:rsidRDefault="00E8762D" w:rsidP="00975DEE">
      <w:pPr>
        <w:rPr>
          <w:rFonts w:ascii="Arial" w:hAnsi="Arial" w:cs="Arial"/>
          <w:b/>
        </w:rPr>
      </w:pPr>
    </w:p>
    <w:sectPr w:rsidR="00E8762D"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FA8936" w14:textId="77777777" w:rsidR="00903D57" w:rsidRDefault="00903D57">
      <w:r>
        <w:separator/>
      </w:r>
    </w:p>
  </w:endnote>
  <w:endnote w:type="continuationSeparator" w:id="0">
    <w:p w14:paraId="665E0616" w14:textId="77777777" w:rsidR="00903D57" w:rsidRDefault="00903D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17B69" w14:textId="39452E9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45460">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45460">
      <w:rPr>
        <w:b/>
        <w:noProof/>
      </w:rPr>
      <w:t>43</w:t>
    </w:r>
    <w:r w:rsidR="0017512A">
      <w:rPr>
        <w:b/>
        <w:sz w:val="24"/>
        <w:szCs w:val="24"/>
      </w:rPr>
      <w:fldChar w:fldCharType="end"/>
    </w:r>
  </w:p>
  <w:p w14:paraId="358829E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9703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33AA3F" w14:textId="77777777" w:rsidR="00903D57" w:rsidRDefault="00903D57">
      <w:r>
        <w:separator/>
      </w:r>
    </w:p>
  </w:footnote>
  <w:footnote w:type="continuationSeparator" w:id="0">
    <w:p w14:paraId="20890847" w14:textId="77777777" w:rsidR="00903D57" w:rsidRDefault="00903D57">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2" w15:restartNumberingAfterBreak="0">
    <w:nsid w:val="0E0C22BF"/>
    <w:multiLevelType w:val="hybridMultilevel"/>
    <w:tmpl w:val="4E3E3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E510BD6"/>
    <w:multiLevelType w:val="hybridMultilevel"/>
    <w:tmpl w:val="867CA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9" w15:restartNumberingAfterBreak="0">
    <w:nsid w:val="5717496F"/>
    <w:multiLevelType w:val="hybridMultilevel"/>
    <w:tmpl w:val="DD640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680924"/>
    <w:multiLevelType w:val="hybridMultilevel"/>
    <w:tmpl w:val="B030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60138F"/>
    <w:multiLevelType w:val="hybridMultilevel"/>
    <w:tmpl w:val="F6E2E23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3097DF6"/>
    <w:multiLevelType w:val="hybridMultilevel"/>
    <w:tmpl w:val="12DC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5"/>
  </w:num>
  <w:num w:numId="4">
    <w:abstractNumId w:val="16"/>
  </w:num>
  <w:num w:numId="5">
    <w:abstractNumId w:val="11"/>
  </w:num>
  <w:num w:numId="6">
    <w:abstractNumId w:val="24"/>
  </w:num>
  <w:num w:numId="7">
    <w:abstractNumId w:val="4"/>
  </w:num>
  <w:num w:numId="8">
    <w:abstractNumId w:val="21"/>
  </w:num>
  <w:num w:numId="9">
    <w:abstractNumId w:val="14"/>
  </w:num>
  <w:num w:numId="10">
    <w:abstractNumId w:val="7"/>
  </w:num>
  <w:num w:numId="11">
    <w:abstractNumId w:val="8"/>
  </w:num>
  <w:num w:numId="12">
    <w:abstractNumId w:val="12"/>
  </w:num>
  <w:num w:numId="13">
    <w:abstractNumId w:val="20"/>
  </w:num>
  <w:num w:numId="14">
    <w:abstractNumId w:val="6"/>
  </w:num>
  <w:num w:numId="15">
    <w:abstractNumId w:val="0"/>
  </w:num>
  <w:num w:numId="16">
    <w:abstractNumId w:val="9"/>
  </w:num>
  <w:num w:numId="17">
    <w:abstractNumId w:val="5"/>
  </w:num>
  <w:num w:numId="18">
    <w:abstractNumId w:val="19"/>
  </w:num>
  <w:num w:numId="19">
    <w:abstractNumId w:val="18"/>
  </w:num>
  <w:num w:numId="20">
    <w:abstractNumId w:val="2"/>
  </w:num>
  <w:num w:numId="21">
    <w:abstractNumId w:val="22"/>
  </w:num>
  <w:num w:numId="22">
    <w:abstractNumId w:val="26"/>
  </w:num>
  <w:num w:numId="23">
    <w:abstractNumId w:val="27"/>
  </w:num>
  <w:num w:numId="24">
    <w:abstractNumId w:val="1"/>
  </w:num>
  <w:num w:numId="25">
    <w:abstractNumId w:val="10"/>
  </w:num>
  <w:num w:numId="26">
    <w:abstractNumId w:val="17"/>
  </w:num>
  <w:num w:numId="27">
    <w:abstractNumId w:val="15"/>
  </w:num>
  <w:num w:numId="2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A04"/>
    <w:rsid w:val="00022EA2"/>
    <w:rsid w:val="00026B02"/>
    <w:rsid w:val="000501AC"/>
    <w:rsid w:val="000822E5"/>
    <w:rsid w:val="000971FC"/>
    <w:rsid w:val="000A2A3A"/>
    <w:rsid w:val="000A492A"/>
    <w:rsid w:val="000D2F80"/>
    <w:rsid w:val="000E413A"/>
    <w:rsid w:val="000F5AA3"/>
    <w:rsid w:val="0010029C"/>
    <w:rsid w:val="00100396"/>
    <w:rsid w:val="00100B5C"/>
    <w:rsid w:val="00103507"/>
    <w:rsid w:val="001106E9"/>
    <w:rsid w:val="00124CA5"/>
    <w:rsid w:val="00134F77"/>
    <w:rsid w:val="00147643"/>
    <w:rsid w:val="001520DA"/>
    <w:rsid w:val="00152E9D"/>
    <w:rsid w:val="0015383C"/>
    <w:rsid w:val="00154487"/>
    <w:rsid w:val="00161758"/>
    <w:rsid w:val="0017512A"/>
    <w:rsid w:val="00196958"/>
    <w:rsid w:val="001971B4"/>
    <w:rsid w:val="001A1E39"/>
    <w:rsid w:val="001A24F3"/>
    <w:rsid w:val="001A7C29"/>
    <w:rsid w:val="001B405C"/>
    <w:rsid w:val="001B5F45"/>
    <w:rsid w:val="001E1050"/>
    <w:rsid w:val="001E1E1F"/>
    <w:rsid w:val="001E2007"/>
    <w:rsid w:val="001E57C1"/>
    <w:rsid w:val="001F07EF"/>
    <w:rsid w:val="001F50B6"/>
    <w:rsid w:val="001F6D7A"/>
    <w:rsid w:val="00211150"/>
    <w:rsid w:val="00212386"/>
    <w:rsid w:val="0022746E"/>
    <w:rsid w:val="00235F71"/>
    <w:rsid w:val="002444CA"/>
    <w:rsid w:val="00245460"/>
    <w:rsid w:val="0025719F"/>
    <w:rsid w:val="00257B21"/>
    <w:rsid w:val="00260DE6"/>
    <w:rsid w:val="0026212B"/>
    <w:rsid w:val="00273DD8"/>
    <w:rsid w:val="00273FEE"/>
    <w:rsid w:val="0028204E"/>
    <w:rsid w:val="0028591B"/>
    <w:rsid w:val="00291841"/>
    <w:rsid w:val="002C449B"/>
    <w:rsid w:val="002C6040"/>
    <w:rsid w:val="002D5B3F"/>
    <w:rsid w:val="002E272E"/>
    <w:rsid w:val="002F5778"/>
    <w:rsid w:val="003201B8"/>
    <w:rsid w:val="003223E0"/>
    <w:rsid w:val="00352C4A"/>
    <w:rsid w:val="00362560"/>
    <w:rsid w:val="003732FD"/>
    <w:rsid w:val="003753B2"/>
    <w:rsid w:val="00376559"/>
    <w:rsid w:val="00382BAA"/>
    <w:rsid w:val="00384D73"/>
    <w:rsid w:val="00393EB6"/>
    <w:rsid w:val="003A3CE5"/>
    <w:rsid w:val="003B366F"/>
    <w:rsid w:val="003B3F9D"/>
    <w:rsid w:val="003B6C95"/>
    <w:rsid w:val="003E5056"/>
    <w:rsid w:val="003E5751"/>
    <w:rsid w:val="004046A9"/>
    <w:rsid w:val="00404C50"/>
    <w:rsid w:val="00411660"/>
    <w:rsid w:val="00423934"/>
    <w:rsid w:val="00426244"/>
    <w:rsid w:val="0045119F"/>
    <w:rsid w:val="00470A38"/>
    <w:rsid w:val="004874DE"/>
    <w:rsid w:val="004A7CFB"/>
    <w:rsid w:val="004B5334"/>
    <w:rsid w:val="004B6C14"/>
    <w:rsid w:val="004C4F19"/>
    <w:rsid w:val="004D5E9B"/>
    <w:rsid w:val="004D63D9"/>
    <w:rsid w:val="004E6585"/>
    <w:rsid w:val="0050249F"/>
    <w:rsid w:val="005034EA"/>
    <w:rsid w:val="00510446"/>
    <w:rsid w:val="00521EFF"/>
    <w:rsid w:val="00524566"/>
    <w:rsid w:val="00530BEF"/>
    <w:rsid w:val="0054610E"/>
    <w:rsid w:val="00552351"/>
    <w:rsid w:val="00554066"/>
    <w:rsid w:val="00561F00"/>
    <w:rsid w:val="00562C4E"/>
    <w:rsid w:val="00562DEC"/>
    <w:rsid w:val="005642A5"/>
    <w:rsid w:val="00576AB4"/>
    <w:rsid w:val="00577917"/>
    <w:rsid w:val="005815CE"/>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5106"/>
    <w:rsid w:val="00681208"/>
    <w:rsid w:val="00681E70"/>
    <w:rsid w:val="00681FA9"/>
    <w:rsid w:val="00691EA9"/>
    <w:rsid w:val="006934D4"/>
    <w:rsid w:val="006A1280"/>
    <w:rsid w:val="006A6DC3"/>
    <w:rsid w:val="006B76AE"/>
    <w:rsid w:val="006C1480"/>
    <w:rsid w:val="006D49ED"/>
    <w:rsid w:val="006D55CE"/>
    <w:rsid w:val="006D637A"/>
    <w:rsid w:val="006D6B5E"/>
    <w:rsid w:val="006D6F24"/>
    <w:rsid w:val="006E0119"/>
    <w:rsid w:val="006E3E4E"/>
    <w:rsid w:val="006F45BF"/>
    <w:rsid w:val="006F5042"/>
    <w:rsid w:val="006F60E0"/>
    <w:rsid w:val="00702F71"/>
    <w:rsid w:val="00726E27"/>
    <w:rsid w:val="007366DF"/>
    <w:rsid w:val="00751401"/>
    <w:rsid w:val="00757839"/>
    <w:rsid w:val="00770C81"/>
    <w:rsid w:val="00777643"/>
    <w:rsid w:val="00791024"/>
    <w:rsid w:val="00792164"/>
    <w:rsid w:val="00793F0A"/>
    <w:rsid w:val="007A2657"/>
    <w:rsid w:val="007B59DB"/>
    <w:rsid w:val="007C682C"/>
    <w:rsid w:val="007D07D8"/>
    <w:rsid w:val="007D2385"/>
    <w:rsid w:val="007E6F99"/>
    <w:rsid w:val="007F214F"/>
    <w:rsid w:val="007F2F26"/>
    <w:rsid w:val="00800069"/>
    <w:rsid w:val="008038ED"/>
    <w:rsid w:val="008042F0"/>
    <w:rsid w:val="008305C0"/>
    <w:rsid w:val="008310A0"/>
    <w:rsid w:val="00835D29"/>
    <w:rsid w:val="00842E7F"/>
    <w:rsid w:val="00852933"/>
    <w:rsid w:val="008566E5"/>
    <w:rsid w:val="008566FE"/>
    <w:rsid w:val="00865B46"/>
    <w:rsid w:val="008749E2"/>
    <w:rsid w:val="00884834"/>
    <w:rsid w:val="00896134"/>
    <w:rsid w:val="008A62BC"/>
    <w:rsid w:val="008B43E7"/>
    <w:rsid w:val="008C58E0"/>
    <w:rsid w:val="008D763F"/>
    <w:rsid w:val="008E1072"/>
    <w:rsid w:val="008E2B5C"/>
    <w:rsid w:val="008F036F"/>
    <w:rsid w:val="008F1308"/>
    <w:rsid w:val="008F78C2"/>
    <w:rsid w:val="00903D57"/>
    <w:rsid w:val="00904568"/>
    <w:rsid w:val="00911394"/>
    <w:rsid w:val="00923EF2"/>
    <w:rsid w:val="0092466C"/>
    <w:rsid w:val="00926D25"/>
    <w:rsid w:val="00926E9D"/>
    <w:rsid w:val="00932C6E"/>
    <w:rsid w:val="00933F10"/>
    <w:rsid w:val="009433C5"/>
    <w:rsid w:val="00945091"/>
    <w:rsid w:val="00965881"/>
    <w:rsid w:val="00975DEE"/>
    <w:rsid w:val="009861E9"/>
    <w:rsid w:val="009871FF"/>
    <w:rsid w:val="00990799"/>
    <w:rsid w:val="00995D51"/>
    <w:rsid w:val="009A0631"/>
    <w:rsid w:val="009B10ED"/>
    <w:rsid w:val="009D3C8F"/>
    <w:rsid w:val="009D3EA4"/>
    <w:rsid w:val="009D649C"/>
    <w:rsid w:val="009E4BC1"/>
    <w:rsid w:val="009E67E2"/>
    <w:rsid w:val="009F5CB2"/>
    <w:rsid w:val="00A03BB8"/>
    <w:rsid w:val="00A3505D"/>
    <w:rsid w:val="00A35AB6"/>
    <w:rsid w:val="00A4036F"/>
    <w:rsid w:val="00A406E5"/>
    <w:rsid w:val="00A4641C"/>
    <w:rsid w:val="00A535BB"/>
    <w:rsid w:val="00A55876"/>
    <w:rsid w:val="00A56E44"/>
    <w:rsid w:val="00A57002"/>
    <w:rsid w:val="00A66D67"/>
    <w:rsid w:val="00A67FB1"/>
    <w:rsid w:val="00A85BFE"/>
    <w:rsid w:val="00AB5FB0"/>
    <w:rsid w:val="00AB6FE7"/>
    <w:rsid w:val="00AB7AD7"/>
    <w:rsid w:val="00AC5F32"/>
    <w:rsid w:val="00AD2430"/>
    <w:rsid w:val="00AE3B1E"/>
    <w:rsid w:val="00AE41A6"/>
    <w:rsid w:val="00AF0E34"/>
    <w:rsid w:val="00AF271D"/>
    <w:rsid w:val="00AF56C2"/>
    <w:rsid w:val="00B004E6"/>
    <w:rsid w:val="00B0744D"/>
    <w:rsid w:val="00B35CEB"/>
    <w:rsid w:val="00B50EA8"/>
    <w:rsid w:val="00B64082"/>
    <w:rsid w:val="00B72325"/>
    <w:rsid w:val="00B81AD3"/>
    <w:rsid w:val="00B829D8"/>
    <w:rsid w:val="00B84B5B"/>
    <w:rsid w:val="00B86446"/>
    <w:rsid w:val="00BA1176"/>
    <w:rsid w:val="00BE0B01"/>
    <w:rsid w:val="00BE79C7"/>
    <w:rsid w:val="00BF3CB5"/>
    <w:rsid w:val="00C01A3F"/>
    <w:rsid w:val="00C03895"/>
    <w:rsid w:val="00C073F1"/>
    <w:rsid w:val="00C1285B"/>
    <w:rsid w:val="00C1361B"/>
    <w:rsid w:val="00C14E1F"/>
    <w:rsid w:val="00C315AF"/>
    <w:rsid w:val="00C36D9A"/>
    <w:rsid w:val="00C44A72"/>
    <w:rsid w:val="00C61FC2"/>
    <w:rsid w:val="00C705F9"/>
    <w:rsid w:val="00C75DC1"/>
    <w:rsid w:val="00C80F0F"/>
    <w:rsid w:val="00C8667A"/>
    <w:rsid w:val="00C93BCB"/>
    <w:rsid w:val="00CC241A"/>
    <w:rsid w:val="00CD399C"/>
    <w:rsid w:val="00CE4035"/>
    <w:rsid w:val="00CE65AB"/>
    <w:rsid w:val="00CF4266"/>
    <w:rsid w:val="00CF4A9F"/>
    <w:rsid w:val="00CF524D"/>
    <w:rsid w:val="00D22D9C"/>
    <w:rsid w:val="00D241F1"/>
    <w:rsid w:val="00D275CB"/>
    <w:rsid w:val="00D30DFA"/>
    <w:rsid w:val="00D463A5"/>
    <w:rsid w:val="00D4710D"/>
    <w:rsid w:val="00D47D25"/>
    <w:rsid w:val="00D5673F"/>
    <w:rsid w:val="00D62ACD"/>
    <w:rsid w:val="00D9209F"/>
    <w:rsid w:val="00D96123"/>
    <w:rsid w:val="00DA0489"/>
    <w:rsid w:val="00DA36EE"/>
    <w:rsid w:val="00DA4A84"/>
    <w:rsid w:val="00DB116D"/>
    <w:rsid w:val="00DD17CC"/>
    <w:rsid w:val="00DE217A"/>
    <w:rsid w:val="00DF321B"/>
    <w:rsid w:val="00E05287"/>
    <w:rsid w:val="00E230E0"/>
    <w:rsid w:val="00E51AAC"/>
    <w:rsid w:val="00E66CC0"/>
    <w:rsid w:val="00E66ED5"/>
    <w:rsid w:val="00E71BA5"/>
    <w:rsid w:val="00E728A9"/>
    <w:rsid w:val="00E807D9"/>
    <w:rsid w:val="00E8762D"/>
    <w:rsid w:val="00E96FCE"/>
    <w:rsid w:val="00EA0F4E"/>
    <w:rsid w:val="00EA295B"/>
    <w:rsid w:val="00EA3B9B"/>
    <w:rsid w:val="00EA6801"/>
    <w:rsid w:val="00EB4F96"/>
    <w:rsid w:val="00ED7072"/>
    <w:rsid w:val="00ED7308"/>
    <w:rsid w:val="00EE2C4E"/>
    <w:rsid w:val="00EE3132"/>
    <w:rsid w:val="00EE3D9D"/>
    <w:rsid w:val="00EE6F25"/>
    <w:rsid w:val="00EF2F6E"/>
    <w:rsid w:val="00F02126"/>
    <w:rsid w:val="00F03D85"/>
    <w:rsid w:val="00F07C8C"/>
    <w:rsid w:val="00F11C22"/>
    <w:rsid w:val="00F222CD"/>
    <w:rsid w:val="00F249F1"/>
    <w:rsid w:val="00F25B9D"/>
    <w:rsid w:val="00F2664E"/>
    <w:rsid w:val="00F31163"/>
    <w:rsid w:val="00F31C04"/>
    <w:rsid w:val="00F442A7"/>
    <w:rsid w:val="00F57A89"/>
    <w:rsid w:val="00F61A20"/>
    <w:rsid w:val="00F62C18"/>
    <w:rsid w:val="00F63DD9"/>
    <w:rsid w:val="00F664C3"/>
    <w:rsid w:val="00F67644"/>
    <w:rsid w:val="00F8381F"/>
    <w:rsid w:val="00F87932"/>
    <w:rsid w:val="00FA04CD"/>
    <w:rsid w:val="00FA25F5"/>
    <w:rsid w:val="00FA2810"/>
    <w:rsid w:val="00FA68F8"/>
    <w:rsid w:val="00FB1DC0"/>
    <w:rsid w:val="00FB3B4E"/>
    <w:rsid w:val="00FB4521"/>
    <w:rsid w:val="00FB4F84"/>
    <w:rsid w:val="00FB5CF8"/>
    <w:rsid w:val="00FD78E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D78D1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147643"/>
    <w:rPr>
      <w:lang w:eastAsia="en-GB"/>
    </w:rPr>
  </w:style>
  <w:style w:type="paragraph" w:customStyle="1" w:styleId="bullet">
    <w:name w:val="bullet"/>
    <w:link w:val="bulletChar"/>
    <w:rsid w:val="00DA4A8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A4A84"/>
    <w:rPr>
      <w:sz w:val="24"/>
      <w:lang w:eastAsia="en-GB"/>
    </w:rPr>
  </w:style>
  <w:style w:type="paragraph" w:styleId="TOCHeading">
    <w:name w:val="TOC Heading"/>
    <w:basedOn w:val="Heading1"/>
    <w:next w:val="Normal"/>
    <w:uiPriority w:val="39"/>
    <w:unhideWhenUsed/>
    <w:qFormat/>
    <w:rsid w:val="00E8762D"/>
    <w:pPr>
      <w:keepLines/>
      <w:pBdr>
        <w:top w:val="none" w:sz="0" w:space="0" w:color="auto"/>
        <w:left w:val="none" w:sz="0" w:space="0" w:color="auto"/>
        <w:bottom w:val="none" w:sz="0" w:space="0" w:color="auto"/>
        <w:right w:val="none" w:sz="0" w:space="0" w:color="auto"/>
      </w:pBdr>
      <w:shd w:val="clear" w:color="auto" w:fill="auto"/>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E8762D"/>
    <w:pPr>
      <w:spacing w:before="120" w:line="259" w:lineRule="auto"/>
    </w:pPr>
    <w:rPr>
      <w:rFonts w:asciiTheme="minorHAnsi" w:eastAsiaTheme="minorHAnsi" w:hAnsiTheme="minorHAnsi" w:cstheme="minorHAnsi"/>
      <w:b/>
      <w:bCs/>
      <w:i/>
      <w:iCs/>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s://mastodon.social/explore" TargetMode="External"/><Relationship Id="rId47" Type="http://schemas.openxmlformats.org/officeDocument/2006/relationships/fontTable" Target="fontTable.xml"/><Relationship Id="rId50" Type="http://schemas.openxmlformats.org/officeDocument/2006/relationships/customXml" Target="../customXml/item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hyperlink" Target="https://joinmastodon.org/" TargetMode="External"/><Relationship Id="rId45" Type="http://schemas.openxmlformats.org/officeDocument/2006/relationships/hyperlink" Target="https://www.projectsmart.co.uk/tools/moscow-method.php" TargetMode="Externa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customXml" Target="../customXml/item1.xml"/><Relationship Id="rId10" Type="http://schemas.openxmlformats.org/officeDocument/2006/relationships/footer" Target="footer2.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help.twitter.com/en/rules-and-policies/copyright-policy"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yperlink" Target="http://www.human-memory.net/what-is-memory/" TargetMode="External"/><Relationship Id="rId48" Type="http://schemas.openxmlformats.org/officeDocument/2006/relationships/theme" Target="theme/theme1.xml"/><Relationship Id="rId8" Type="http://schemas.openxmlformats.org/officeDocument/2006/relationships/image" Target="cid:image001.png@01D0EA4A.2BD679A0" TargetMode="External"/><Relationship Id="rId51" Type="http://schemas.openxmlformats.org/officeDocument/2006/relationships/customXml" Target="../customXml/item3.xm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www.nngroup.com/articles/ten-usability-heuristics/" TargetMode="External"/><Relationship Id="rId20" Type="http://schemas.openxmlformats.org/officeDocument/2006/relationships/image" Target="media/image11.png"/><Relationship Id="rId41" Type="http://schemas.openxmlformats.org/officeDocument/2006/relationships/hyperlink" Target="https://twitter.com/?lang=en" TargetMode="External"/><Relationship Id="rId1" Type="http://schemas.openxmlformats.org/officeDocument/2006/relationships/numbering" Target="numbering.xml"/><Relationship Id="rId6"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5691058-288B-479D-B982-CE8AEB1DF688}"/>
</file>

<file path=customXml/itemProps2.xml><?xml version="1.0" encoding="utf-8"?>
<ds:datastoreItem xmlns:ds="http://schemas.openxmlformats.org/officeDocument/2006/customXml" ds:itemID="{9E5FAA0A-77F8-4ACD-A7AE-F02E0CA7AAF2}"/>
</file>

<file path=customXml/itemProps3.xml><?xml version="1.0" encoding="utf-8"?>
<ds:datastoreItem xmlns:ds="http://schemas.openxmlformats.org/officeDocument/2006/customXml" ds:itemID="{FD95ECCA-6906-403E-A7EB-C598FE625754}"/>
</file>

<file path=docProps/app.xml><?xml version="1.0" encoding="utf-8"?>
<Properties xmlns="http://schemas.openxmlformats.org/officeDocument/2006/extended-properties" xmlns:vt="http://schemas.openxmlformats.org/officeDocument/2006/docPropsVTypes">
  <Template>AssignFrm</Template>
  <TotalTime>27</TotalTime>
  <Pages>43</Pages>
  <Words>7753</Words>
  <Characters>44629</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52278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9</cp:revision>
  <cp:lastPrinted>2014-10-10T07:42:00Z</cp:lastPrinted>
  <dcterms:created xsi:type="dcterms:W3CDTF">2023-05-05T09:55:00Z</dcterms:created>
  <dcterms:modified xsi:type="dcterms:W3CDTF">2023-05-24T14:08:00Z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