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58252" w14:textId="77777777" w:rsidR="00F21711" w:rsidRDefault="00F21711" w:rsidP="00B06298">
      <w:pPr>
        <w:pStyle w:val="NormalWeb"/>
        <w:rPr>
          <w:rFonts w:asciiTheme="minorHAnsi" w:hAnsiTheme="minorHAnsi" w:cstheme="minorHAnsi"/>
          <w:sz w:val="32"/>
          <w:szCs w:val="32"/>
        </w:rPr>
      </w:pPr>
    </w:p>
    <w:p w14:paraId="09E43FE0" w14:textId="77777777" w:rsidR="00F21711" w:rsidRDefault="00F21711" w:rsidP="00B06298">
      <w:pPr>
        <w:pStyle w:val="NormalWeb"/>
        <w:rPr>
          <w:rFonts w:asciiTheme="minorHAnsi" w:hAnsiTheme="minorHAnsi" w:cstheme="minorHAnsi"/>
          <w:sz w:val="32"/>
          <w:szCs w:val="32"/>
        </w:rPr>
      </w:pPr>
    </w:p>
    <w:p w14:paraId="22A9D267" w14:textId="77777777" w:rsidR="00F21711" w:rsidRDefault="00F21711" w:rsidP="00B06298">
      <w:pPr>
        <w:pStyle w:val="NormalWeb"/>
        <w:rPr>
          <w:rFonts w:asciiTheme="minorHAnsi" w:hAnsiTheme="minorHAnsi" w:cstheme="minorHAnsi"/>
          <w:sz w:val="32"/>
          <w:szCs w:val="32"/>
        </w:rPr>
      </w:pPr>
    </w:p>
    <w:p w14:paraId="67B95484" w14:textId="77777777" w:rsidR="00F21711" w:rsidRDefault="00F21711" w:rsidP="00B06298">
      <w:pPr>
        <w:pStyle w:val="NormalWeb"/>
        <w:rPr>
          <w:rFonts w:asciiTheme="minorHAnsi" w:hAnsiTheme="minorHAnsi" w:cstheme="minorHAnsi"/>
          <w:sz w:val="32"/>
          <w:szCs w:val="32"/>
        </w:rPr>
      </w:pPr>
    </w:p>
    <w:p w14:paraId="22255593" w14:textId="67F972E3" w:rsidR="00B06298" w:rsidRPr="00A931D4" w:rsidRDefault="00B06298" w:rsidP="00B06298">
      <w:pPr>
        <w:pStyle w:val="NormalWeb"/>
        <w:rPr>
          <w:rFonts w:asciiTheme="minorHAnsi" w:hAnsiTheme="minorHAnsi" w:cstheme="minorHAnsi"/>
        </w:rPr>
      </w:pPr>
      <w:r w:rsidRPr="00A931D4">
        <w:rPr>
          <w:rFonts w:asciiTheme="minorHAnsi" w:hAnsiTheme="minorHAnsi" w:cstheme="minorHAnsi"/>
          <w:sz w:val="32"/>
          <w:szCs w:val="32"/>
        </w:rPr>
        <w:t xml:space="preserve">Dissertation </w:t>
      </w:r>
    </w:p>
    <w:p w14:paraId="2ABE786F" w14:textId="772000FE" w:rsidR="00335F04" w:rsidRPr="00A931D4" w:rsidRDefault="00335F04" w:rsidP="004C14E1">
      <w:pPr>
        <w:spacing w:line="500" w:lineRule="exact"/>
        <w:rPr>
          <w:rFonts w:asciiTheme="minorHAnsi" w:hAnsiTheme="minorHAnsi" w:cstheme="minorHAnsi"/>
          <w:b/>
          <w:bCs/>
          <w:sz w:val="48"/>
          <w:szCs w:val="48"/>
        </w:rPr>
      </w:pPr>
      <w:r w:rsidRPr="00635510">
        <w:rPr>
          <w:rFonts w:asciiTheme="minorHAnsi" w:hAnsiTheme="minorHAnsi" w:cstheme="minorHAnsi"/>
          <w:b/>
          <w:bCs/>
          <w:color w:val="0070C0"/>
          <w:sz w:val="48"/>
          <w:szCs w:val="48"/>
        </w:rPr>
        <w:t>The EU is a</w:t>
      </w:r>
      <w:r w:rsidR="00C85289" w:rsidRPr="00635510">
        <w:rPr>
          <w:rFonts w:asciiTheme="minorHAnsi" w:hAnsiTheme="minorHAnsi" w:cstheme="minorHAnsi"/>
          <w:b/>
          <w:bCs/>
          <w:color w:val="0070C0"/>
          <w:sz w:val="48"/>
          <w:szCs w:val="48"/>
        </w:rPr>
        <w:t xml:space="preserve"> leading</w:t>
      </w:r>
      <w:r w:rsidRPr="00635510">
        <w:rPr>
          <w:rFonts w:asciiTheme="minorHAnsi" w:hAnsiTheme="minorHAnsi" w:cstheme="minorHAnsi"/>
          <w:b/>
          <w:bCs/>
          <w:color w:val="0070C0"/>
          <w:sz w:val="48"/>
          <w:szCs w:val="48"/>
        </w:rPr>
        <w:t xml:space="preserve"> advocate for the </w:t>
      </w:r>
      <w:r w:rsidR="004C14E1" w:rsidRPr="00635510">
        <w:rPr>
          <w:rFonts w:asciiTheme="minorHAnsi" w:hAnsiTheme="minorHAnsi" w:cstheme="minorHAnsi"/>
          <w:b/>
          <w:bCs/>
          <w:color w:val="0070C0"/>
          <w:sz w:val="48"/>
          <w:szCs w:val="48"/>
        </w:rPr>
        <w:br/>
      </w:r>
      <w:r w:rsidRPr="00635510">
        <w:rPr>
          <w:rFonts w:asciiTheme="minorHAnsi" w:hAnsiTheme="minorHAnsi" w:cstheme="minorHAnsi"/>
          <w:b/>
          <w:bCs/>
          <w:color w:val="0070C0"/>
          <w:sz w:val="48"/>
          <w:szCs w:val="48"/>
        </w:rPr>
        <w:t>Circular Economy</w:t>
      </w:r>
      <w:r w:rsidR="003E7C06" w:rsidRPr="00635510">
        <w:rPr>
          <w:rFonts w:asciiTheme="minorHAnsi" w:hAnsiTheme="minorHAnsi" w:cstheme="minorHAnsi"/>
          <w:b/>
          <w:bCs/>
          <w:color w:val="0070C0"/>
          <w:sz w:val="48"/>
          <w:szCs w:val="48"/>
        </w:rPr>
        <w:t>;</w:t>
      </w:r>
      <w:r w:rsidRPr="00635510">
        <w:rPr>
          <w:rFonts w:asciiTheme="minorHAnsi" w:hAnsiTheme="minorHAnsi" w:cstheme="minorHAnsi"/>
          <w:b/>
          <w:bCs/>
          <w:color w:val="0070C0"/>
          <w:sz w:val="48"/>
          <w:szCs w:val="48"/>
        </w:rPr>
        <w:t xml:space="preserve"> what are </w:t>
      </w:r>
      <w:r w:rsidR="00F27CF8" w:rsidRPr="00635510">
        <w:rPr>
          <w:rFonts w:asciiTheme="minorHAnsi" w:hAnsiTheme="minorHAnsi" w:cstheme="minorHAnsi"/>
          <w:b/>
          <w:bCs/>
          <w:color w:val="0070C0"/>
          <w:sz w:val="48"/>
          <w:szCs w:val="48"/>
        </w:rPr>
        <w:t xml:space="preserve">the </w:t>
      </w:r>
      <w:r w:rsidR="0030605E" w:rsidRPr="00635510">
        <w:rPr>
          <w:rFonts w:asciiTheme="minorHAnsi" w:hAnsiTheme="minorHAnsi" w:cstheme="minorHAnsi"/>
          <w:b/>
          <w:bCs/>
          <w:color w:val="0070C0"/>
          <w:sz w:val="48"/>
          <w:szCs w:val="48"/>
        </w:rPr>
        <w:t>prior</w:t>
      </w:r>
      <w:r w:rsidR="002B2870" w:rsidRPr="00635510">
        <w:rPr>
          <w:rFonts w:asciiTheme="minorHAnsi" w:hAnsiTheme="minorHAnsi" w:cstheme="minorHAnsi"/>
          <w:b/>
          <w:bCs/>
          <w:color w:val="0070C0"/>
          <w:sz w:val="48"/>
          <w:szCs w:val="48"/>
        </w:rPr>
        <w:t>i</w:t>
      </w:r>
      <w:r w:rsidR="0030605E" w:rsidRPr="00635510">
        <w:rPr>
          <w:rFonts w:asciiTheme="minorHAnsi" w:hAnsiTheme="minorHAnsi" w:cstheme="minorHAnsi"/>
          <w:b/>
          <w:bCs/>
          <w:color w:val="0070C0"/>
          <w:sz w:val="48"/>
          <w:szCs w:val="48"/>
        </w:rPr>
        <w:t>ty</w:t>
      </w:r>
      <w:r w:rsidRPr="00635510">
        <w:rPr>
          <w:rFonts w:asciiTheme="minorHAnsi" w:hAnsiTheme="minorHAnsi" w:cstheme="minorHAnsi"/>
          <w:b/>
          <w:bCs/>
          <w:color w:val="0070C0"/>
          <w:sz w:val="48"/>
          <w:szCs w:val="48"/>
        </w:rPr>
        <w:t xml:space="preserve"> </w:t>
      </w:r>
      <w:r w:rsidR="00C85289" w:rsidRPr="00635510">
        <w:rPr>
          <w:rFonts w:asciiTheme="minorHAnsi" w:hAnsiTheme="minorHAnsi" w:cstheme="minorHAnsi"/>
          <w:b/>
          <w:bCs/>
          <w:color w:val="0070C0"/>
          <w:sz w:val="48"/>
          <w:szCs w:val="48"/>
        </w:rPr>
        <w:t>Circular Economy</w:t>
      </w:r>
      <w:r w:rsidR="00C85289" w:rsidRPr="00635510">
        <w:rPr>
          <w:rFonts w:asciiTheme="minorHAnsi" w:hAnsiTheme="minorHAnsi" w:cstheme="minorHAnsi"/>
          <w:b/>
          <w:bCs/>
          <w:color w:val="0070C0"/>
          <w:sz w:val="48"/>
          <w:szCs w:val="48"/>
        </w:rPr>
        <w:t xml:space="preserve"> </w:t>
      </w:r>
      <w:r w:rsidRPr="00635510">
        <w:rPr>
          <w:rFonts w:asciiTheme="minorHAnsi" w:hAnsiTheme="minorHAnsi" w:cstheme="minorHAnsi"/>
          <w:b/>
          <w:bCs/>
          <w:color w:val="0070C0"/>
          <w:sz w:val="48"/>
          <w:szCs w:val="48"/>
        </w:rPr>
        <w:t xml:space="preserve">considerations for </w:t>
      </w:r>
      <w:r w:rsidR="004C14E1" w:rsidRPr="00635510">
        <w:rPr>
          <w:rFonts w:asciiTheme="minorHAnsi" w:hAnsiTheme="minorHAnsi" w:cstheme="minorHAnsi"/>
          <w:b/>
          <w:bCs/>
          <w:color w:val="0070C0"/>
          <w:sz w:val="48"/>
          <w:szCs w:val="48"/>
        </w:rPr>
        <w:br/>
      </w:r>
      <w:r w:rsidRPr="00635510">
        <w:rPr>
          <w:rFonts w:asciiTheme="minorHAnsi" w:hAnsiTheme="minorHAnsi" w:cstheme="minorHAnsi"/>
          <w:b/>
          <w:bCs/>
          <w:color w:val="0070C0"/>
          <w:sz w:val="48"/>
          <w:szCs w:val="48"/>
        </w:rPr>
        <w:t xml:space="preserve">a Welsh </w:t>
      </w:r>
      <w:r w:rsidR="007C3E8C" w:rsidRPr="00635510">
        <w:rPr>
          <w:rFonts w:asciiTheme="minorHAnsi" w:hAnsiTheme="minorHAnsi" w:cstheme="minorHAnsi"/>
          <w:b/>
          <w:bCs/>
          <w:color w:val="0070C0"/>
          <w:sz w:val="48"/>
          <w:szCs w:val="48"/>
        </w:rPr>
        <w:t xml:space="preserve">manufacturing </w:t>
      </w:r>
      <w:r w:rsidRPr="00635510">
        <w:rPr>
          <w:rFonts w:asciiTheme="minorHAnsi" w:hAnsiTheme="minorHAnsi" w:cstheme="minorHAnsi"/>
          <w:b/>
          <w:bCs/>
          <w:color w:val="0070C0"/>
          <w:sz w:val="48"/>
          <w:szCs w:val="48"/>
        </w:rPr>
        <w:t>SME</w:t>
      </w:r>
      <w:r w:rsidR="00D33ACC" w:rsidRPr="00635510">
        <w:rPr>
          <w:rFonts w:asciiTheme="minorHAnsi" w:hAnsiTheme="minorHAnsi" w:cstheme="minorHAnsi"/>
          <w:b/>
          <w:bCs/>
          <w:color w:val="0070C0"/>
          <w:sz w:val="48"/>
          <w:szCs w:val="48"/>
        </w:rPr>
        <w:t xml:space="preserve"> start-up</w:t>
      </w:r>
      <w:r w:rsidRPr="00635510">
        <w:rPr>
          <w:rFonts w:asciiTheme="minorHAnsi" w:hAnsiTheme="minorHAnsi" w:cstheme="minorHAnsi"/>
          <w:b/>
          <w:bCs/>
          <w:color w:val="0070C0"/>
          <w:sz w:val="48"/>
          <w:szCs w:val="48"/>
        </w:rPr>
        <w:t>?</w:t>
      </w:r>
    </w:p>
    <w:p w14:paraId="6D35E1D5" w14:textId="7A3AA9D0" w:rsidR="00B06298" w:rsidRPr="00A931D4" w:rsidRDefault="00B06298" w:rsidP="00B06298">
      <w:pPr>
        <w:pStyle w:val="NormalWeb"/>
        <w:rPr>
          <w:rFonts w:asciiTheme="minorHAnsi" w:hAnsiTheme="minorHAnsi" w:cstheme="minorHAnsi"/>
        </w:rPr>
      </w:pPr>
      <w:r w:rsidRPr="00A931D4">
        <w:rPr>
          <w:rFonts w:asciiTheme="minorHAnsi" w:hAnsiTheme="minorHAnsi" w:cstheme="minorHAnsi"/>
          <w:sz w:val="28"/>
          <w:szCs w:val="28"/>
        </w:rPr>
        <w:t xml:space="preserve">MSc International Innovation Management </w:t>
      </w:r>
      <w:r w:rsidRPr="00A931D4">
        <w:rPr>
          <w:rFonts w:asciiTheme="minorHAnsi" w:hAnsiTheme="minorHAnsi" w:cstheme="minorHAnsi"/>
          <w:sz w:val="22"/>
          <w:szCs w:val="22"/>
        </w:rPr>
        <w:t xml:space="preserve"> </w:t>
      </w:r>
      <w:r w:rsidRPr="00A931D4">
        <w:rPr>
          <w:rFonts w:asciiTheme="minorHAnsi" w:hAnsiTheme="minorHAnsi" w:cstheme="minorHAnsi"/>
          <w:sz w:val="22"/>
          <w:szCs w:val="22"/>
        </w:rPr>
        <w:t xml:space="preserve"> </w:t>
      </w:r>
    </w:p>
    <w:p w14:paraId="47259B65" w14:textId="557C54B6" w:rsidR="00B06298" w:rsidRPr="00A931D4" w:rsidRDefault="00B06298" w:rsidP="00B06298">
      <w:pPr>
        <w:pStyle w:val="NormalWeb"/>
        <w:rPr>
          <w:rFonts w:asciiTheme="minorHAnsi" w:hAnsiTheme="minorHAnsi" w:cstheme="minorHAnsi"/>
          <w:b/>
          <w:bCs/>
          <w:sz w:val="22"/>
          <w:szCs w:val="22"/>
        </w:rPr>
      </w:pPr>
      <w:r w:rsidRPr="00A931D4">
        <w:rPr>
          <w:rFonts w:asciiTheme="minorHAnsi" w:hAnsiTheme="minorHAnsi" w:cstheme="minorHAnsi"/>
          <w:b/>
          <w:bCs/>
          <w:sz w:val="28"/>
          <w:szCs w:val="28"/>
        </w:rPr>
        <w:t>Martin Leigh</w:t>
      </w:r>
      <w:r w:rsidRPr="00A931D4">
        <w:rPr>
          <w:rFonts w:asciiTheme="minorHAnsi" w:hAnsiTheme="minorHAnsi" w:cstheme="minorHAnsi"/>
          <w:b/>
          <w:bCs/>
          <w:sz w:val="28"/>
          <w:szCs w:val="28"/>
        </w:rPr>
        <w:br/>
      </w:r>
      <w:r w:rsidRPr="00A931D4">
        <w:rPr>
          <w:rFonts w:asciiTheme="minorHAnsi" w:hAnsiTheme="minorHAnsi" w:cstheme="minorHAnsi"/>
          <w:b/>
          <w:bCs/>
          <w:sz w:val="22"/>
          <w:szCs w:val="22"/>
        </w:rPr>
        <w:t xml:space="preserve">Email: </w:t>
      </w:r>
      <w:r w:rsidR="00D63BC9" w:rsidRPr="00A931D4">
        <w:rPr>
          <w:rFonts w:asciiTheme="minorHAnsi" w:hAnsiTheme="minorHAnsi" w:cstheme="minorHAnsi"/>
          <w:color w:val="1B1B1B"/>
          <w:sz w:val="23"/>
          <w:szCs w:val="23"/>
          <w:shd w:val="clear" w:color="auto" w:fill="FFFFFF"/>
        </w:rPr>
        <w:t>2014521@student.uwtsd.ac.uk</w:t>
      </w:r>
    </w:p>
    <w:p w14:paraId="0079C870" w14:textId="77777777" w:rsidR="00404C7D" w:rsidRPr="00A931D4" w:rsidRDefault="00404C7D" w:rsidP="00B06298">
      <w:pPr>
        <w:pStyle w:val="NormalWeb"/>
        <w:rPr>
          <w:rFonts w:asciiTheme="minorHAnsi" w:hAnsiTheme="minorHAnsi" w:cstheme="minorHAnsi"/>
        </w:rPr>
      </w:pPr>
    </w:p>
    <w:p w14:paraId="19047DCB" w14:textId="4C054E3E" w:rsidR="003612E7" w:rsidRPr="007D2748" w:rsidRDefault="00B06298">
      <w:pPr>
        <w:rPr>
          <w:rFonts w:asciiTheme="minorHAnsi" w:hAnsiTheme="minorHAnsi" w:cstheme="minorHAnsi"/>
        </w:rPr>
      </w:pPr>
      <w:r w:rsidRPr="00A931D4">
        <w:rPr>
          <w:rFonts w:asciiTheme="minorHAnsi" w:hAnsiTheme="minorHAnsi" w:cstheme="minorHAnsi"/>
        </w:rPr>
        <w:fldChar w:fldCharType="begin"/>
      </w:r>
      <w:r w:rsidRPr="00A931D4">
        <w:rPr>
          <w:rFonts w:asciiTheme="minorHAnsi" w:hAnsiTheme="minorHAnsi" w:cstheme="minorHAnsi"/>
        </w:rPr>
        <w:instrText xml:space="preserve"> INCLUDEPICTURE "/Users/martinleigh/Library/Group Containers/UBF8T346G9.ms/WebArchiveCopyPasteTempFiles/com.microsoft.Word/page1image105590352" \* MERGEFORMATINET </w:instrText>
      </w:r>
      <w:r w:rsidRPr="00A931D4">
        <w:rPr>
          <w:rFonts w:asciiTheme="minorHAnsi" w:hAnsiTheme="minorHAnsi" w:cstheme="minorHAnsi"/>
        </w:rPr>
        <w:fldChar w:fldCharType="separate"/>
      </w:r>
      <w:r w:rsidRPr="00A931D4">
        <w:rPr>
          <w:rFonts w:asciiTheme="minorHAnsi" w:hAnsiTheme="minorHAnsi" w:cstheme="minorHAnsi"/>
          <w:noProof/>
        </w:rPr>
        <w:drawing>
          <wp:inline distT="0" distB="0" distL="0" distR="0" wp14:anchorId="43A8CBA0" wp14:editId="4FC0BF68">
            <wp:extent cx="838835" cy="824865"/>
            <wp:effectExtent l="0" t="0" r="0" b="635"/>
            <wp:docPr id="1576230351" name="Picture 8" descr="page1image105590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0559035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38835" cy="824865"/>
                    </a:xfrm>
                    <a:prstGeom prst="rect">
                      <a:avLst/>
                    </a:prstGeom>
                    <a:noFill/>
                    <a:ln>
                      <a:noFill/>
                    </a:ln>
                  </pic:spPr>
                </pic:pic>
              </a:graphicData>
            </a:graphic>
          </wp:inline>
        </w:drawing>
      </w:r>
      <w:r w:rsidRPr="00A931D4">
        <w:rPr>
          <w:rFonts w:asciiTheme="minorHAnsi" w:hAnsiTheme="minorHAnsi" w:cstheme="minorHAnsi"/>
        </w:rPr>
        <w:fldChar w:fldCharType="end"/>
      </w:r>
      <w:r w:rsidR="007D2748">
        <w:rPr>
          <w:rFonts w:asciiTheme="minorHAnsi" w:hAnsiTheme="minorHAnsi" w:cstheme="minorHAnsi"/>
        </w:rPr>
        <w:t xml:space="preserve">       </w:t>
      </w:r>
      <w:r w:rsidR="007D2748" w:rsidRPr="00A931D4">
        <w:rPr>
          <w:rFonts w:asciiTheme="minorHAnsi" w:hAnsiTheme="minorHAnsi" w:cstheme="minorHAnsi"/>
        </w:rPr>
        <w:fldChar w:fldCharType="begin"/>
      </w:r>
      <w:r w:rsidR="007D2748" w:rsidRPr="00A931D4">
        <w:rPr>
          <w:rFonts w:asciiTheme="minorHAnsi" w:hAnsiTheme="minorHAnsi" w:cstheme="minorHAnsi"/>
        </w:rPr>
        <w:instrText xml:space="preserve"> INCLUDEPICTURE "/Users/martinleigh/Library/Group Containers/UBF8T346G9.ms/WebArchiveCopyPasteTempFiles/com.microsoft.Word/page1image105586192" \* MERGEFORMATINET </w:instrText>
      </w:r>
      <w:r w:rsidR="007D2748" w:rsidRPr="00A931D4">
        <w:rPr>
          <w:rFonts w:asciiTheme="minorHAnsi" w:hAnsiTheme="minorHAnsi" w:cstheme="minorHAnsi"/>
        </w:rPr>
        <w:fldChar w:fldCharType="separate"/>
      </w:r>
      <w:r w:rsidR="007D2748" w:rsidRPr="00A931D4">
        <w:rPr>
          <w:rFonts w:asciiTheme="minorHAnsi" w:hAnsiTheme="minorHAnsi" w:cstheme="minorHAnsi"/>
          <w:noProof/>
        </w:rPr>
        <w:drawing>
          <wp:inline distT="0" distB="0" distL="0" distR="0" wp14:anchorId="185BAA59" wp14:editId="4E5983F2">
            <wp:extent cx="2047548" cy="820607"/>
            <wp:effectExtent l="0" t="0" r="0" b="0"/>
            <wp:docPr id="2145172708" name="Picture 7" descr="page1image105586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055861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3536" cy="827014"/>
                    </a:xfrm>
                    <a:prstGeom prst="rect">
                      <a:avLst/>
                    </a:prstGeom>
                    <a:noFill/>
                    <a:ln>
                      <a:noFill/>
                    </a:ln>
                  </pic:spPr>
                </pic:pic>
              </a:graphicData>
            </a:graphic>
          </wp:inline>
        </w:drawing>
      </w:r>
      <w:r w:rsidR="007D2748" w:rsidRPr="00A931D4">
        <w:rPr>
          <w:rFonts w:asciiTheme="minorHAnsi" w:hAnsiTheme="minorHAnsi" w:cstheme="minorHAnsi"/>
        </w:rPr>
        <w:fldChar w:fldCharType="end"/>
      </w:r>
      <w:r w:rsidR="003612E7" w:rsidRPr="00A931D4">
        <w:rPr>
          <w:rFonts w:asciiTheme="minorHAnsi" w:hAnsiTheme="minorHAnsi" w:cstheme="minorHAnsi"/>
          <w:b/>
          <w:bCs/>
        </w:rPr>
        <w:br w:type="page"/>
      </w:r>
    </w:p>
    <w:p w14:paraId="29B82667" w14:textId="77777777" w:rsidR="00BF754F" w:rsidRPr="00A20151" w:rsidRDefault="00BF754F" w:rsidP="00BF754F">
      <w:pPr>
        <w:rPr>
          <w:rFonts w:asciiTheme="minorHAnsi" w:hAnsiTheme="minorHAnsi" w:cstheme="minorHAnsi"/>
          <w:sz w:val="40"/>
          <w:szCs w:val="40"/>
        </w:rPr>
      </w:pPr>
      <w:r w:rsidRPr="00A20151">
        <w:rPr>
          <w:rFonts w:asciiTheme="minorHAnsi" w:hAnsiTheme="minorHAnsi" w:cstheme="minorHAnsi"/>
          <w:b/>
          <w:bCs/>
          <w:sz w:val="40"/>
          <w:szCs w:val="40"/>
        </w:rPr>
        <w:lastRenderedPageBreak/>
        <w:t>Contents </w:t>
      </w:r>
    </w:p>
    <w:p w14:paraId="0BED213F" w14:textId="77777777" w:rsidR="00C278D2" w:rsidRDefault="00C278D2" w:rsidP="00944893">
      <w:pPr>
        <w:spacing w:line="276" w:lineRule="auto"/>
        <w:rPr>
          <w:rFonts w:asciiTheme="minorHAnsi" w:hAnsiTheme="minorHAnsi" w:cstheme="minorHAnsi"/>
          <w:b/>
          <w:bCs/>
          <w:color w:val="000000" w:themeColor="text1"/>
        </w:rPr>
      </w:pPr>
    </w:p>
    <w:p w14:paraId="3553021C" w14:textId="5A417419" w:rsidR="00BF754F" w:rsidRPr="00944893" w:rsidRDefault="00A25F77"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Abbreviations</w:t>
      </w:r>
      <w:r w:rsidR="005A3F34">
        <w:rPr>
          <w:rStyle w:val="tab"/>
          <w:rFonts w:asciiTheme="minorHAnsi" w:hAnsiTheme="minorHAnsi" w:cstheme="minorHAnsi"/>
          <w:color w:val="000000" w:themeColor="text1"/>
        </w:rPr>
        <w:tab/>
      </w:r>
      <w:r w:rsidR="005C08CD">
        <w:rPr>
          <w:rStyle w:val="tab"/>
          <w:rFonts w:asciiTheme="minorHAnsi" w:hAnsiTheme="minorHAnsi" w:cstheme="minorHAnsi"/>
          <w:color w:val="000000" w:themeColor="text1"/>
        </w:rPr>
        <w:t>4</w:t>
      </w:r>
    </w:p>
    <w:p w14:paraId="19BEF485" w14:textId="2758C729"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Abstract </w:t>
      </w:r>
      <w:r w:rsidRPr="00944893">
        <w:rPr>
          <w:rStyle w:val="tab"/>
          <w:rFonts w:asciiTheme="minorHAnsi" w:hAnsiTheme="minorHAnsi" w:cstheme="minorHAnsi"/>
          <w:color w:val="000000" w:themeColor="text1"/>
        </w:rPr>
        <w:tab/>
      </w:r>
      <w:r w:rsidR="005C08CD">
        <w:rPr>
          <w:rStyle w:val="tab"/>
          <w:rFonts w:asciiTheme="minorHAnsi" w:hAnsiTheme="minorHAnsi" w:cstheme="minorHAnsi"/>
          <w:color w:val="000000" w:themeColor="text1"/>
        </w:rPr>
        <w:t>4</w:t>
      </w:r>
    </w:p>
    <w:p w14:paraId="0B22ACBE" w14:textId="2906DE21"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Introduction</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5</w:t>
      </w:r>
    </w:p>
    <w:p w14:paraId="3E794334" w14:textId="7C74C1B0"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The role of the EU</w:t>
      </w:r>
      <w:r w:rsidRPr="00944893">
        <w:rPr>
          <w:rStyle w:val="tab"/>
          <w:rFonts w:asciiTheme="minorHAnsi" w:hAnsiTheme="minorHAnsi" w:cstheme="minorHAnsi"/>
          <w:color w:val="000000" w:themeColor="text1"/>
        </w:rPr>
        <w:tab/>
      </w:r>
      <w:r w:rsidR="005C08CD">
        <w:rPr>
          <w:rStyle w:val="tab"/>
          <w:rFonts w:asciiTheme="minorHAnsi" w:hAnsiTheme="minorHAnsi" w:cstheme="minorHAnsi"/>
          <w:color w:val="000000" w:themeColor="text1"/>
        </w:rPr>
        <w:t>6</w:t>
      </w:r>
    </w:p>
    <w:p w14:paraId="4D13E63A" w14:textId="394465C6"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Provision of funding and financial support</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6</w:t>
      </w:r>
    </w:p>
    <w:p w14:paraId="0F740BBA" w14:textId="1A42CDDF"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Legislation</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6</w:t>
      </w:r>
    </w:p>
    <w:p w14:paraId="71F28B13" w14:textId="355A1102"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Innovation in attitudes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6</w:t>
      </w:r>
    </w:p>
    <w:p w14:paraId="00CE5410" w14:textId="705F3B0C"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Social awareness</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7</w:t>
      </w:r>
    </w:p>
    <w:p w14:paraId="067B9C8B" w14:textId="018AF1DE"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Reporting and </w:t>
      </w:r>
      <w:r w:rsidR="003E418E">
        <w:rPr>
          <w:rFonts w:asciiTheme="minorHAnsi" w:hAnsiTheme="minorHAnsi" w:cstheme="minorHAnsi"/>
          <w:color w:val="000000" w:themeColor="text1"/>
        </w:rPr>
        <w:t>t</w:t>
      </w:r>
      <w:r w:rsidRPr="00944893">
        <w:rPr>
          <w:rFonts w:asciiTheme="minorHAnsi" w:hAnsiTheme="minorHAnsi" w:cstheme="minorHAnsi"/>
          <w:color w:val="000000" w:themeColor="text1"/>
        </w:rPr>
        <w:t>argets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7</w:t>
      </w:r>
    </w:p>
    <w:p w14:paraId="4F3132D9" w14:textId="232F8E33"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UK and Brexit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9</w:t>
      </w:r>
    </w:p>
    <w:p w14:paraId="06353835" w14:textId="268691FD"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The Role of the SME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10</w:t>
      </w:r>
    </w:p>
    <w:p w14:paraId="42BA0293" w14:textId="07E90488"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Eco-innovators</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11</w:t>
      </w:r>
    </w:p>
    <w:p w14:paraId="75019984" w14:textId="2E6D7FCC"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Eco entrepreneurs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11</w:t>
      </w:r>
    </w:p>
    <w:p w14:paraId="596B4E2B" w14:textId="7441F83A"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Eco-adopters</w:t>
      </w:r>
      <w:r w:rsidRPr="00944893">
        <w:rPr>
          <w:rFonts w:asciiTheme="minorHAnsi" w:hAnsiTheme="minorHAnsi" w:cstheme="minorHAnsi"/>
          <w:color w:val="000000" w:themeColor="text1"/>
        </w:rPr>
        <w:tab/>
        <w:t>1</w:t>
      </w:r>
      <w:r w:rsidR="005C08CD">
        <w:rPr>
          <w:rFonts w:asciiTheme="minorHAnsi" w:hAnsiTheme="minorHAnsi" w:cstheme="minorHAnsi"/>
          <w:color w:val="000000" w:themeColor="text1"/>
        </w:rPr>
        <w:t>2</w:t>
      </w:r>
    </w:p>
    <w:p w14:paraId="70BF5F04" w14:textId="2CE62267"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Transitional Drivers for SMEs towards CE</w:t>
      </w:r>
      <w:r w:rsidRPr="00944893">
        <w:rPr>
          <w:rFonts w:asciiTheme="minorHAnsi" w:hAnsiTheme="minorHAnsi" w:cstheme="minorHAnsi"/>
          <w:color w:val="000000" w:themeColor="text1"/>
        </w:rPr>
        <w:tab/>
        <w:t>1</w:t>
      </w:r>
      <w:r w:rsidR="005C08CD">
        <w:rPr>
          <w:rFonts w:asciiTheme="minorHAnsi" w:hAnsiTheme="minorHAnsi" w:cstheme="minorHAnsi"/>
          <w:color w:val="000000" w:themeColor="text1"/>
        </w:rPr>
        <w:t>2</w:t>
      </w:r>
    </w:p>
    <w:p w14:paraId="78AD0EB7" w14:textId="2CE9CD8E"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Community</w:t>
      </w:r>
      <w:r w:rsidRPr="00944893">
        <w:rPr>
          <w:rFonts w:asciiTheme="minorHAnsi" w:hAnsiTheme="minorHAnsi" w:cstheme="minorHAnsi"/>
          <w:color w:val="000000" w:themeColor="text1"/>
        </w:rPr>
        <w:tab/>
        <w:t>1</w:t>
      </w:r>
      <w:r w:rsidR="005C08CD">
        <w:rPr>
          <w:rFonts w:asciiTheme="minorHAnsi" w:hAnsiTheme="minorHAnsi" w:cstheme="minorHAnsi"/>
          <w:color w:val="000000" w:themeColor="text1"/>
        </w:rPr>
        <w:t>2</w:t>
      </w:r>
    </w:p>
    <w:p w14:paraId="221A82D6" w14:textId="58D5CA78"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Available materials</w:t>
      </w:r>
      <w:r w:rsidRPr="00944893">
        <w:rPr>
          <w:rFonts w:asciiTheme="minorHAnsi" w:hAnsiTheme="minorHAnsi" w:cstheme="minorHAnsi"/>
          <w:color w:val="000000" w:themeColor="text1"/>
        </w:rPr>
        <w:tab/>
        <w:t>1</w:t>
      </w:r>
      <w:r w:rsidR="005C08CD">
        <w:rPr>
          <w:rFonts w:asciiTheme="minorHAnsi" w:hAnsiTheme="minorHAnsi" w:cstheme="minorHAnsi"/>
          <w:color w:val="000000" w:themeColor="text1"/>
        </w:rPr>
        <w:t>3</w:t>
      </w:r>
    </w:p>
    <w:p w14:paraId="6E1A050F" w14:textId="557F3DC5"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Green </w:t>
      </w:r>
      <w:r w:rsidR="003E418E">
        <w:rPr>
          <w:rFonts w:asciiTheme="minorHAnsi" w:hAnsiTheme="minorHAnsi" w:cstheme="minorHAnsi"/>
          <w:color w:val="000000" w:themeColor="text1"/>
        </w:rPr>
        <w:t>j</w:t>
      </w:r>
      <w:r w:rsidRPr="00944893">
        <w:rPr>
          <w:rFonts w:asciiTheme="minorHAnsi" w:hAnsiTheme="minorHAnsi" w:cstheme="minorHAnsi"/>
          <w:color w:val="000000" w:themeColor="text1"/>
        </w:rPr>
        <w:t xml:space="preserve">ob </w:t>
      </w:r>
      <w:r w:rsidR="003E418E">
        <w:rPr>
          <w:rFonts w:asciiTheme="minorHAnsi" w:hAnsiTheme="minorHAnsi" w:cstheme="minorHAnsi"/>
          <w:color w:val="000000" w:themeColor="text1"/>
        </w:rPr>
        <w:t>t</w:t>
      </w:r>
      <w:r w:rsidRPr="00944893">
        <w:rPr>
          <w:rFonts w:asciiTheme="minorHAnsi" w:hAnsiTheme="minorHAnsi" w:cstheme="minorHAnsi"/>
          <w:color w:val="000000" w:themeColor="text1"/>
        </w:rPr>
        <w:t>ransition</w:t>
      </w:r>
      <w:r w:rsidRPr="00944893">
        <w:rPr>
          <w:rStyle w:val="apple-converted-space"/>
          <w:rFonts w:asciiTheme="minorHAnsi" w:hAnsiTheme="minorHAnsi" w:cstheme="minorHAnsi"/>
          <w:color w:val="000000" w:themeColor="text1"/>
        </w:rPr>
        <w:t> </w:t>
      </w:r>
      <w:r w:rsidR="003E18DD" w:rsidRPr="00944893">
        <w:rPr>
          <w:rStyle w:val="apple-converted-space"/>
          <w:rFonts w:asciiTheme="minorHAnsi" w:hAnsiTheme="minorHAnsi" w:cstheme="minorHAnsi"/>
          <w:color w:val="000000" w:themeColor="text1"/>
        </w:rPr>
        <w:tab/>
      </w:r>
      <w:r w:rsidRPr="00944893">
        <w:rPr>
          <w:rFonts w:asciiTheme="minorHAnsi" w:hAnsiTheme="minorHAnsi" w:cstheme="minorHAnsi"/>
          <w:color w:val="000000" w:themeColor="text1"/>
        </w:rPr>
        <w:t>1</w:t>
      </w:r>
      <w:r w:rsidR="005C08CD">
        <w:rPr>
          <w:rFonts w:asciiTheme="minorHAnsi" w:hAnsiTheme="minorHAnsi" w:cstheme="minorHAnsi"/>
          <w:color w:val="000000" w:themeColor="text1"/>
        </w:rPr>
        <w:t>3</w:t>
      </w:r>
    </w:p>
    <w:p w14:paraId="77410EED" w14:textId="2EDB355C"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Additional job creation </w:t>
      </w:r>
      <w:r w:rsidRPr="00944893">
        <w:rPr>
          <w:rFonts w:asciiTheme="minorHAnsi" w:hAnsiTheme="minorHAnsi" w:cstheme="minorHAnsi"/>
          <w:color w:val="000000" w:themeColor="text1"/>
        </w:rPr>
        <w:tab/>
        <w:t>1</w:t>
      </w:r>
      <w:r w:rsidR="005C08CD">
        <w:rPr>
          <w:rFonts w:asciiTheme="minorHAnsi" w:hAnsiTheme="minorHAnsi" w:cstheme="minorHAnsi"/>
          <w:color w:val="000000" w:themeColor="text1"/>
        </w:rPr>
        <w:t>4</w:t>
      </w:r>
    </w:p>
    <w:p w14:paraId="15E68B51" w14:textId="0752F0AF"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A.I. can close the gap for SME with corporations</w:t>
      </w:r>
      <w:r w:rsidRPr="00944893">
        <w:rPr>
          <w:rFonts w:asciiTheme="minorHAnsi" w:hAnsiTheme="minorHAnsi" w:cstheme="minorHAnsi"/>
          <w:color w:val="000000" w:themeColor="text1"/>
        </w:rPr>
        <w:tab/>
        <w:t>1</w:t>
      </w:r>
      <w:r w:rsidR="00150181">
        <w:rPr>
          <w:rFonts w:asciiTheme="minorHAnsi" w:hAnsiTheme="minorHAnsi" w:cstheme="minorHAnsi"/>
          <w:color w:val="000000" w:themeColor="text1"/>
        </w:rPr>
        <w:t>6</w:t>
      </w:r>
    </w:p>
    <w:p w14:paraId="487B6796" w14:textId="19111CAC"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Financing</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17</w:t>
      </w:r>
    </w:p>
    <w:p w14:paraId="4141B212" w14:textId="582048BA"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Supply </w:t>
      </w:r>
      <w:r w:rsidR="003E418E">
        <w:rPr>
          <w:rFonts w:asciiTheme="minorHAnsi" w:hAnsiTheme="minorHAnsi" w:cstheme="minorHAnsi"/>
          <w:color w:val="000000" w:themeColor="text1"/>
        </w:rPr>
        <w:t>r</w:t>
      </w:r>
      <w:r w:rsidRPr="00944893">
        <w:rPr>
          <w:rFonts w:asciiTheme="minorHAnsi" w:hAnsiTheme="minorHAnsi" w:cstheme="minorHAnsi"/>
          <w:color w:val="000000" w:themeColor="text1"/>
        </w:rPr>
        <w:t>isks</w:t>
      </w:r>
      <w:r w:rsidRPr="00944893">
        <w:rPr>
          <w:rFonts w:asciiTheme="minorHAnsi" w:hAnsiTheme="minorHAnsi" w:cstheme="minorHAnsi"/>
          <w:color w:val="000000" w:themeColor="text1"/>
        </w:rPr>
        <w:tab/>
        <w:t>1</w:t>
      </w:r>
      <w:r w:rsidR="00150181">
        <w:rPr>
          <w:rFonts w:asciiTheme="minorHAnsi" w:hAnsiTheme="minorHAnsi" w:cstheme="minorHAnsi"/>
          <w:color w:val="000000" w:themeColor="text1"/>
        </w:rPr>
        <w:t>8</w:t>
      </w:r>
    </w:p>
    <w:p w14:paraId="477150F7" w14:textId="59A16CA4"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Partnerships and Collaborations  </w:t>
      </w:r>
      <w:r w:rsidR="00C508F4">
        <w:rPr>
          <w:rFonts w:asciiTheme="minorHAnsi" w:hAnsiTheme="minorHAnsi" w:cstheme="minorHAnsi"/>
          <w:b/>
          <w:bCs/>
          <w:color w:val="000000" w:themeColor="text1"/>
        </w:rPr>
        <w:t xml:space="preserve">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19</w:t>
      </w:r>
    </w:p>
    <w:p w14:paraId="613BEC5E" w14:textId="54126B95"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Well-being of Future Generations Act (WFG)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19</w:t>
      </w:r>
    </w:p>
    <w:p w14:paraId="52E7CDC7" w14:textId="6F2CF66C"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Resource </w:t>
      </w:r>
      <w:r w:rsidR="00062994">
        <w:rPr>
          <w:rFonts w:asciiTheme="minorHAnsi" w:hAnsiTheme="minorHAnsi" w:cstheme="minorHAnsi"/>
          <w:color w:val="000000" w:themeColor="text1"/>
        </w:rPr>
        <w:t>m</w:t>
      </w:r>
      <w:r w:rsidRPr="00944893">
        <w:rPr>
          <w:rFonts w:asciiTheme="minorHAnsi" w:hAnsiTheme="minorHAnsi" w:cstheme="minorHAnsi"/>
          <w:color w:val="000000" w:themeColor="text1"/>
        </w:rPr>
        <w:t>anagement</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19</w:t>
      </w:r>
    </w:p>
    <w:p w14:paraId="21CE4042" w14:textId="554C2A89"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Supply chain integration </w:t>
      </w:r>
      <w:r w:rsidR="003E18DD" w:rsidRPr="00944893">
        <w:rPr>
          <w:rFonts w:asciiTheme="minorHAnsi" w:hAnsiTheme="minorHAnsi" w:cstheme="minorHAnsi"/>
          <w:color w:val="000000" w:themeColor="text1"/>
        </w:rPr>
        <w:tab/>
      </w:r>
      <w:r w:rsidR="00150181">
        <w:rPr>
          <w:rFonts w:asciiTheme="minorHAnsi" w:hAnsiTheme="minorHAnsi" w:cstheme="minorHAnsi"/>
          <w:color w:val="000000" w:themeColor="text1"/>
        </w:rPr>
        <w:t>20</w:t>
      </w:r>
    </w:p>
    <w:p w14:paraId="0083EC36" w14:textId="591EB1D8"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New kinds of skillsets and employment opportunities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20</w:t>
      </w:r>
    </w:p>
    <w:p w14:paraId="60098AFD" w14:textId="7CB9FF45"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Cultural comparisons of EU nations </w:t>
      </w:r>
      <w:r w:rsidR="00C508F4" w:rsidRPr="00944893">
        <w:rPr>
          <w:rFonts w:asciiTheme="minorHAnsi" w:hAnsiTheme="minorHAnsi" w:cstheme="minorHAnsi"/>
          <w:color w:val="000000" w:themeColor="text1"/>
        </w:rPr>
        <w:t>approach</w:t>
      </w:r>
      <w:r w:rsidRPr="00944893">
        <w:rPr>
          <w:rFonts w:asciiTheme="minorHAnsi" w:hAnsiTheme="minorHAnsi" w:cstheme="minorHAnsi"/>
          <w:color w:val="000000" w:themeColor="text1"/>
        </w:rPr>
        <w:t>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21</w:t>
      </w:r>
    </w:p>
    <w:p w14:paraId="6925EEAA" w14:textId="59F6BF64"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Measurable Manufacturable Determinates</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22</w:t>
      </w:r>
    </w:p>
    <w:p w14:paraId="6F41E47E" w14:textId="684C4016"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Material Flow Analytics (MFA)</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22</w:t>
      </w:r>
    </w:p>
    <w:p w14:paraId="4DE7B5D3" w14:textId="4C163C0B"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Identifying of linear </w:t>
      </w:r>
      <w:r w:rsidR="00062994">
        <w:rPr>
          <w:rFonts w:asciiTheme="minorHAnsi" w:hAnsiTheme="minorHAnsi" w:cstheme="minorHAnsi"/>
          <w:color w:val="000000" w:themeColor="text1"/>
        </w:rPr>
        <w:t>f</w:t>
      </w:r>
      <w:r w:rsidRPr="00944893">
        <w:rPr>
          <w:rFonts w:asciiTheme="minorHAnsi" w:hAnsiTheme="minorHAnsi" w:cstheme="minorHAnsi"/>
          <w:color w:val="000000" w:themeColor="text1"/>
        </w:rPr>
        <w:t>lows - manufacturing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25</w:t>
      </w:r>
    </w:p>
    <w:p w14:paraId="4D3749D3" w14:textId="7ECDEC70"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Identifying of </w:t>
      </w:r>
      <w:r w:rsidR="00062994">
        <w:rPr>
          <w:rFonts w:asciiTheme="minorHAnsi" w:hAnsiTheme="minorHAnsi" w:cstheme="minorHAnsi"/>
          <w:color w:val="000000" w:themeColor="text1"/>
        </w:rPr>
        <w:t>l</w:t>
      </w:r>
      <w:r w:rsidRPr="00944893">
        <w:rPr>
          <w:rFonts w:asciiTheme="minorHAnsi" w:hAnsiTheme="minorHAnsi" w:cstheme="minorHAnsi"/>
          <w:color w:val="000000" w:themeColor="text1"/>
        </w:rPr>
        <w:t xml:space="preserve">inear </w:t>
      </w:r>
      <w:r w:rsidR="00062994">
        <w:rPr>
          <w:rFonts w:asciiTheme="minorHAnsi" w:hAnsiTheme="minorHAnsi" w:cstheme="minorHAnsi"/>
          <w:color w:val="000000" w:themeColor="text1"/>
        </w:rPr>
        <w:t>f</w:t>
      </w:r>
      <w:r w:rsidRPr="00944893">
        <w:rPr>
          <w:rFonts w:asciiTheme="minorHAnsi" w:hAnsiTheme="minorHAnsi" w:cstheme="minorHAnsi"/>
          <w:color w:val="000000" w:themeColor="text1"/>
        </w:rPr>
        <w:t>lows - process </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25</w:t>
      </w:r>
    </w:p>
    <w:p w14:paraId="7E9AE2F7" w14:textId="7EE77D74"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Literature Search &amp; Review</w:t>
      </w:r>
      <w:r w:rsidRPr="00944893">
        <w:rPr>
          <w:rFonts w:asciiTheme="minorHAnsi" w:hAnsiTheme="minorHAnsi" w:cstheme="minorHAnsi"/>
          <w:color w:val="000000" w:themeColor="text1"/>
        </w:rPr>
        <w:tab/>
        <w:t>2</w:t>
      </w:r>
      <w:r w:rsidR="005C08CD">
        <w:rPr>
          <w:rFonts w:asciiTheme="minorHAnsi" w:hAnsiTheme="minorHAnsi" w:cstheme="minorHAnsi"/>
          <w:color w:val="000000" w:themeColor="text1"/>
        </w:rPr>
        <w:t>6</w:t>
      </w:r>
    </w:p>
    <w:p w14:paraId="17021744" w14:textId="44C84B94"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Innovation </w:t>
      </w:r>
      <w:r w:rsidRPr="00944893">
        <w:rPr>
          <w:rFonts w:asciiTheme="minorHAnsi" w:hAnsiTheme="minorHAnsi" w:cstheme="minorHAnsi"/>
          <w:color w:val="000000" w:themeColor="text1"/>
        </w:rPr>
        <w:tab/>
        <w:t>2</w:t>
      </w:r>
      <w:r w:rsidR="005C08CD">
        <w:rPr>
          <w:rFonts w:asciiTheme="minorHAnsi" w:hAnsiTheme="minorHAnsi" w:cstheme="minorHAnsi"/>
          <w:color w:val="000000" w:themeColor="text1"/>
        </w:rPr>
        <w:t>6</w:t>
      </w:r>
    </w:p>
    <w:p w14:paraId="46435702" w14:textId="09633A15"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Measurement </w:t>
      </w:r>
      <w:r w:rsidR="00062994">
        <w:rPr>
          <w:rFonts w:asciiTheme="minorHAnsi" w:hAnsiTheme="minorHAnsi" w:cstheme="minorHAnsi"/>
          <w:color w:val="000000" w:themeColor="text1"/>
        </w:rPr>
        <w:t>i</w:t>
      </w:r>
      <w:r w:rsidRPr="00944893">
        <w:rPr>
          <w:rFonts w:asciiTheme="minorHAnsi" w:hAnsiTheme="minorHAnsi" w:cstheme="minorHAnsi"/>
          <w:color w:val="000000" w:themeColor="text1"/>
        </w:rPr>
        <w:t>ndexes</w:t>
      </w:r>
      <w:r w:rsidRPr="00944893">
        <w:rPr>
          <w:rFonts w:asciiTheme="minorHAnsi" w:hAnsiTheme="minorHAnsi" w:cstheme="minorHAnsi"/>
          <w:color w:val="000000" w:themeColor="text1"/>
        </w:rPr>
        <w:tab/>
        <w:t>2</w:t>
      </w:r>
      <w:r w:rsidR="005C08CD">
        <w:rPr>
          <w:rFonts w:asciiTheme="minorHAnsi" w:hAnsiTheme="minorHAnsi" w:cstheme="minorHAnsi"/>
          <w:color w:val="000000" w:themeColor="text1"/>
        </w:rPr>
        <w:t>7</w:t>
      </w:r>
    </w:p>
    <w:p w14:paraId="206DB042" w14:textId="578A5014"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Eco system - the wider influence of SMEs</w:t>
      </w:r>
      <w:r w:rsidRPr="00944893">
        <w:rPr>
          <w:rFonts w:asciiTheme="minorHAnsi" w:hAnsiTheme="minorHAnsi" w:cstheme="minorHAnsi"/>
          <w:color w:val="000000" w:themeColor="text1"/>
        </w:rPr>
        <w:tab/>
      </w:r>
      <w:r w:rsidR="00150181">
        <w:rPr>
          <w:rFonts w:asciiTheme="minorHAnsi" w:hAnsiTheme="minorHAnsi" w:cstheme="minorHAnsi"/>
          <w:color w:val="000000" w:themeColor="text1"/>
        </w:rPr>
        <w:t>29</w:t>
      </w:r>
    </w:p>
    <w:p w14:paraId="6B9E40B8" w14:textId="77777777" w:rsidR="00C508F4" w:rsidRDefault="00C508F4" w:rsidP="00113A77">
      <w:pPr>
        <w:spacing w:line="276" w:lineRule="auto"/>
        <w:rPr>
          <w:rFonts w:asciiTheme="minorHAnsi" w:hAnsiTheme="minorHAnsi" w:cstheme="minorHAnsi"/>
          <w:b/>
          <w:bCs/>
          <w:color w:val="000000" w:themeColor="text1"/>
        </w:rPr>
      </w:pPr>
    </w:p>
    <w:p w14:paraId="1396FFAD" w14:textId="77777777" w:rsidR="00C508F4" w:rsidRDefault="00C508F4" w:rsidP="00113A77">
      <w:pPr>
        <w:spacing w:line="276" w:lineRule="auto"/>
        <w:rPr>
          <w:rFonts w:asciiTheme="minorHAnsi" w:hAnsiTheme="minorHAnsi" w:cstheme="minorHAnsi"/>
          <w:b/>
          <w:bCs/>
          <w:color w:val="000000" w:themeColor="text1"/>
        </w:rPr>
      </w:pPr>
    </w:p>
    <w:p w14:paraId="4F5C7FBA" w14:textId="77777777" w:rsidR="00C508F4" w:rsidRDefault="00C508F4" w:rsidP="00113A77">
      <w:pPr>
        <w:spacing w:line="276" w:lineRule="auto"/>
        <w:rPr>
          <w:rFonts w:asciiTheme="minorHAnsi" w:hAnsiTheme="minorHAnsi" w:cstheme="minorHAnsi"/>
          <w:b/>
          <w:bCs/>
          <w:color w:val="000000" w:themeColor="text1"/>
        </w:rPr>
      </w:pPr>
    </w:p>
    <w:p w14:paraId="5DBAE595" w14:textId="77777777" w:rsidR="00C508F4" w:rsidRDefault="00C508F4" w:rsidP="00113A77">
      <w:pPr>
        <w:spacing w:line="276" w:lineRule="auto"/>
        <w:rPr>
          <w:rFonts w:asciiTheme="minorHAnsi" w:hAnsiTheme="minorHAnsi" w:cstheme="minorHAnsi"/>
          <w:b/>
          <w:bCs/>
          <w:color w:val="000000" w:themeColor="text1"/>
        </w:rPr>
      </w:pPr>
    </w:p>
    <w:p w14:paraId="128F07FB" w14:textId="57939B88"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Welsh Government Barriers and Drivers for CE</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31</w:t>
      </w:r>
    </w:p>
    <w:p w14:paraId="1431EC99" w14:textId="327548F4"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Enterprise and </w:t>
      </w:r>
      <w:r w:rsidR="00062994">
        <w:rPr>
          <w:rFonts w:asciiTheme="minorHAnsi" w:hAnsiTheme="minorHAnsi" w:cstheme="minorHAnsi"/>
          <w:color w:val="000000" w:themeColor="text1"/>
        </w:rPr>
        <w:t>r</w:t>
      </w:r>
      <w:r w:rsidRPr="00944893">
        <w:rPr>
          <w:rFonts w:asciiTheme="minorHAnsi" w:hAnsiTheme="minorHAnsi" w:cstheme="minorHAnsi"/>
          <w:color w:val="000000" w:themeColor="text1"/>
        </w:rPr>
        <w:t>esources</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31</w:t>
      </w:r>
    </w:p>
    <w:p w14:paraId="5A4E56D6" w14:textId="3CB639BF"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Access to </w:t>
      </w:r>
      <w:r w:rsidR="00062994">
        <w:rPr>
          <w:rFonts w:asciiTheme="minorHAnsi" w:hAnsiTheme="minorHAnsi" w:cstheme="minorHAnsi"/>
          <w:color w:val="000000" w:themeColor="text1"/>
        </w:rPr>
        <w:t>f</w:t>
      </w:r>
      <w:r w:rsidRPr="00944893">
        <w:rPr>
          <w:rFonts w:asciiTheme="minorHAnsi" w:hAnsiTheme="minorHAnsi" w:cstheme="minorHAnsi"/>
          <w:color w:val="000000" w:themeColor="text1"/>
        </w:rPr>
        <w:t>inance</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31</w:t>
      </w:r>
    </w:p>
    <w:p w14:paraId="0A6644DC" w14:textId="59F3E7DF"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Supply chain locality </w:t>
      </w:r>
      <w:r w:rsidR="00062994">
        <w:rPr>
          <w:rFonts w:asciiTheme="minorHAnsi" w:hAnsiTheme="minorHAnsi" w:cstheme="minorHAnsi"/>
          <w:color w:val="000000" w:themeColor="text1"/>
        </w:rPr>
        <w:t>c</w:t>
      </w:r>
      <w:r w:rsidRPr="00944893">
        <w:rPr>
          <w:rFonts w:asciiTheme="minorHAnsi" w:hAnsiTheme="minorHAnsi" w:cstheme="minorHAnsi"/>
          <w:color w:val="000000" w:themeColor="text1"/>
        </w:rPr>
        <w:t>omplexity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31</w:t>
      </w:r>
    </w:p>
    <w:p w14:paraId="106C5BBB" w14:textId="66A2BBA6"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Regulatory barriers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32</w:t>
      </w:r>
    </w:p>
    <w:p w14:paraId="2807C411" w14:textId="715C24ED"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Lack of infrastructure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32</w:t>
      </w:r>
    </w:p>
    <w:p w14:paraId="4CF97D51" w14:textId="1995A485"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Material </w:t>
      </w:r>
      <w:r w:rsidR="00062994">
        <w:rPr>
          <w:rFonts w:asciiTheme="minorHAnsi" w:hAnsiTheme="minorHAnsi" w:cstheme="minorHAnsi"/>
          <w:color w:val="000000" w:themeColor="text1"/>
        </w:rPr>
        <w:t>r</w:t>
      </w:r>
      <w:r w:rsidRPr="00944893">
        <w:rPr>
          <w:rFonts w:asciiTheme="minorHAnsi" w:hAnsiTheme="minorHAnsi" w:cstheme="minorHAnsi"/>
          <w:color w:val="000000" w:themeColor="text1"/>
        </w:rPr>
        <w:t xml:space="preserve">isk </w:t>
      </w:r>
      <w:r w:rsidR="00062994">
        <w:rPr>
          <w:rFonts w:asciiTheme="minorHAnsi" w:hAnsiTheme="minorHAnsi" w:cstheme="minorHAnsi"/>
          <w:color w:val="000000" w:themeColor="text1"/>
        </w:rPr>
        <w:t>m</w:t>
      </w:r>
      <w:r w:rsidRPr="00944893">
        <w:rPr>
          <w:rFonts w:asciiTheme="minorHAnsi" w:hAnsiTheme="minorHAnsi" w:cstheme="minorHAnsi"/>
          <w:color w:val="000000" w:themeColor="text1"/>
        </w:rPr>
        <w:t>anagement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32</w:t>
      </w:r>
    </w:p>
    <w:p w14:paraId="1A496EA9" w14:textId="170E8048"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Information and data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w:t>
      </w:r>
      <w:r w:rsidR="00E70488">
        <w:rPr>
          <w:rFonts w:asciiTheme="minorHAnsi" w:hAnsiTheme="minorHAnsi" w:cstheme="minorHAnsi"/>
          <w:color w:val="000000" w:themeColor="text1"/>
        </w:rPr>
        <w:t>3</w:t>
      </w:r>
    </w:p>
    <w:p w14:paraId="0E2701E5" w14:textId="597AC928"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Cultural shifts </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33</w:t>
      </w:r>
    </w:p>
    <w:p w14:paraId="09806006" w14:textId="3C94265D"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Market </w:t>
      </w:r>
      <w:r w:rsidR="00062994">
        <w:rPr>
          <w:rFonts w:asciiTheme="minorHAnsi" w:hAnsiTheme="minorHAnsi" w:cstheme="minorHAnsi"/>
          <w:color w:val="000000" w:themeColor="text1"/>
        </w:rPr>
        <w:t>a</w:t>
      </w:r>
      <w:r w:rsidRPr="00944893">
        <w:rPr>
          <w:rFonts w:asciiTheme="minorHAnsi" w:hAnsiTheme="minorHAnsi" w:cstheme="minorHAnsi"/>
          <w:color w:val="000000" w:themeColor="text1"/>
        </w:rPr>
        <w:t>ccess</w:t>
      </w:r>
      <w:r w:rsidRPr="00944893">
        <w:rPr>
          <w:rFonts w:asciiTheme="minorHAnsi" w:hAnsiTheme="minorHAnsi" w:cstheme="minorHAnsi"/>
          <w:color w:val="000000" w:themeColor="text1"/>
        </w:rPr>
        <w:tab/>
      </w:r>
      <w:r w:rsidR="005C08CD">
        <w:rPr>
          <w:rFonts w:asciiTheme="minorHAnsi" w:hAnsiTheme="minorHAnsi" w:cstheme="minorHAnsi"/>
          <w:color w:val="000000" w:themeColor="text1"/>
        </w:rPr>
        <w:t>3</w:t>
      </w:r>
      <w:r w:rsidR="00E70488">
        <w:rPr>
          <w:rFonts w:asciiTheme="minorHAnsi" w:hAnsiTheme="minorHAnsi" w:cstheme="minorHAnsi"/>
          <w:color w:val="000000" w:themeColor="text1"/>
        </w:rPr>
        <w:t>3</w:t>
      </w:r>
    </w:p>
    <w:p w14:paraId="1CF071A4" w14:textId="38212648"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Manufacturing </w:t>
      </w:r>
      <w:r w:rsidR="00062994">
        <w:rPr>
          <w:rFonts w:asciiTheme="minorHAnsi" w:hAnsiTheme="minorHAnsi" w:cstheme="minorHAnsi"/>
          <w:color w:val="000000" w:themeColor="text1"/>
        </w:rPr>
        <w:t>c</w:t>
      </w:r>
      <w:r w:rsidRPr="00944893">
        <w:rPr>
          <w:rFonts w:asciiTheme="minorHAnsi" w:hAnsiTheme="minorHAnsi" w:cstheme="minorHAnsi"/>
          <w:color w:val="000000" w:themeColor="text1"/>
        </w:rPr>
        <w:t>lusters</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4</w:t>
      </w:r>
    </w:p>
    <w:p w14:paraId="4F44618A" w14:textId="57867289"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Job </w:t>
      </w:r>
      <w:r w:rsidR="00062994">
        <w:rPr>
          <w:rFonts w:asciiTheme="minorHAnsi" w:hAnsiTheme="minorHAnsi" w:cstheme="minorHAnsi"/>
          <w:color w:val="000000" w:themeColor="text1"/>
        </w:rPr>
        <w:t>l</w:t>
      </w:r>
      <w:r w:rsidRPr="00944893">
        <w:rPr>
          <w:rFonts w:asciiTheme="minorHAnsi" w:hAnsiTheme="minorHAnsi" w:cstheme="minorHAnsi"/>
          <w:color w:val="000000" w:themeColor="text1"/>
        </w:rPr>
        <w:t>ocation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4</w:t>
      </w:r>
    </w:p>
    <w:p w14:paraId="0D5ED77C" w14:textId="74EADFC1"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Digital </w:t>
      </w:r>
      <w:r w:rsidR="00062994">
        <w:rPr>
          <w:rFonts w:asciiTheme="minorHAnsi" w:hAnsiTheme="minorHAnsi" w:cstheme="minorHAnsi"/>
          <w:color w:val="000000" w:themeColor="text1"/>
        </w:rPr>
        <w:t>m</w:t>
      </w:r>
      <w:r w:rsidRPr="00944893">
        <w:rPr>
          <w:rFonts w:asciiTheme="minorHAnsi" w:hAnsiTheme="minorHAnsi" w:cstheme="minorHAnsi"/>
          <w:color w:val="000000" w:themeColor="text1"/>
        </w:rPr>
        <w:t>aterial supply</w:t>
      </w:r>
      <w:r w:rsidRPr="00944893">
        <w:rPr>
          <w:rFonts w:asciiTheme="minorHAnsi" w:hAnsiTheme="minorHAnsi" w:cstheme="minorHAnsi"/>
          <w:b/>
          <w:bCs/>
          <w:color w:val="000000" w:themeColor="text1"/>
        </w:rPr>
        <w:t>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5</w:t>
      </w:r>
    </w:p>
    <w:p w14:paraId="0A7D5630" w14:textId="42D5B14C"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Partners and </w:t>
      </w:r>
      <w:r w:rsidR="00062994">
        <w:rPr>
          <w:rFonts w:asciiTheme="minorHAnsi" w:hAnsiTheme="minorHAnsi" w:cstheme="minorHAnsi"/>
          <w:color w:val="000000" w:themeColor="text1"/>
        </w:rPr>
        <w:t>c</w:t>
      </w:r>
      <w:r w:rsidRPr="00944893">
        <w:rPr>
          <w:rFonts w:asciiTheme="minorHAnsi" w:hAnsiTheme="minorHAnsi" w:cstheme="minorHAnsi"/>
          <w:color w:val="000000" w:themeColor="text1"/>
        </w:rPr>
        <w:t>ollaborations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5</w:t>
      </w:r>
    </w:p>
    <w:p w14:paraId="05603460" w14:textId="472E6C4E"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Connecting databases  </w:t>
      </w:r>
      <w:r w:rsidR="00C508F4">
        <w:rPr>
          <w:rFonts w:asciiTheme="minorHAnsi" w:hAnsiTheme="minorHAnsi" w:cstheme="minorHAnsi"/>
          <w:color w:val="000000" w:themeColor="text1"/>
        </w:rPr>
        <w:t xml:space="preserve">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5</w:t>
      </w:r>
    </w:p>
    <w:p w14:paraId="56C5FE8C" w14:textId="32CB0A51"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Shared </w:t>
      </w:r>
      <w:r w:rsidR="00062994">
        <w:rPr>
          <w:rFonts w:asciiTheme="minorHAnsi" w:hAnsiTheme="minorHAnsi" w:cstheme="minorHAnsi"/>
          <w:color w:val="000000" w:themeColor="text1"/>
        </w:rPr>
        <w:t>r</w:t>
      </w:r>
      <w:r w:rsidRPr="00944893">
        <w:rPr>
          <w:rFonts w:asciiTheme="minorHAnsi" w:hAnsiTheme="minorHAnsi" w:cstheme="minorHAnsi"/>
          <w:color w:val="000000" w:themeColor="text1"/>
        </w:rPr>
        <w:t xml:space="preserve">esource </w:t>
      </w:r>
      <w:r w:rsidR="00062994">
        <w:rPr>
          <w:rFonts w:asciiTheme="minorHAnsi" w:hAnsiTheme="minorHAnsi" w:cstheme="minorHAnsi"/>
          <w:color w:val="000000" w:themeColor="text1"/>
        </w:rPr>
        <w:t>m</w:t>
      </w:r>
      <w:r w:rsidRPr="00944893">
        <w:rPr>
          <w:rFonts w:asciiTheme="minorHAnsi" w:hAnsiTheme="minorHAnsi" w:cstheme="minorHAnsi"/>
          <w:color w:val="000000" w:themeColor="text1"/>
        </w:rPr>
        <w:t>anagement </w:t>
      </w:r>
      <w:r w:rsidRPr="00944893">
        <w:rPr>
          <w:rFonts w:asciiTheme="minorHAnsi" w:hAnsiTheme="minorHAnsi" w:cstheme="minorHAnsi"/>
          <w:color w:val="000000" w:themeColor="text1"/>
        </w:rPr>
        <w:tab/>
        <w:t>3</w:t>
      </w:r>
      <w:r w:rsidR="00E70488">
        <w:rPr>
          <w:rFonts w:asciiTheme="minorHAnsi" w:hAnsiTheme="minorHAnsi" w:cstheme="minorHAnsi"/>
          <w:color w:val="000000" w:themeColor="text1"/>
        </w:rPr>
        <w:t>6</w:t>
      </w:r>
    </w:p>
    <w:p w14:paraId="04C31921" w14:textId="4EDD1BD6"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Location supply chains</w:t>
      </w:r>
      <w:r w:rsidRPr="00944893">
        <w:rPr>
          <w:rFonts w:asciiTheme="minorHAnsi" w:hAnsiTheme="minorHAnsi" w:cstheme="minorHAnsi"/>
          <w:color w:val="000000" w:themeColor="text1"/>
        </w:rPr>
        <w:tab/>
        <w:t>3</w:t>
      </w:r>
      <w:r w:rsidR="00E70488">
        <w:rPr>
          <w:rFonts w:asciiTheme="minorHAnsi" w:hAnsiTheme="minorHAnsi" w:cstheme="minorHAnsi"/>
          <w:color w:val="000000" w:themeColor="text1"/>
        </w:rPr>
        <w:t>6</w:t>
      </w:r>
    </w:p>
    <w:p w14:paraId="4BA7B96A" w14:textId="66AE0390"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Scientific </w:t>
      </w:r>
      <w:r w:rsidR="00062994">
        <w:rPr>
          <w:rFonts w:asciiTheme="minorHAnsi" w:hAnsiTheme="minorHAnsi" w:cstheme="minorHAnsi"/>
          <w:color w:val="000000" w:themeColor="text1"/>
        </w:rPr>
        <w:t>m</w:t>
      </w:r>
      <w:r w:rsidRPr="00944893">
        <w:rPr>
          <w:rFonts w:asciiTheme="minorHAnsi" w:hAnsiTheme="minorHAnsi" w:cstheme="minorHAnsi"/>
          <w:color w:val="000000" w:themeColor="text1"/>
        </w:rPr>
        <w:t>anufacturing</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6</w:t>
      </w:r>
    </w:p>
    <w:p w14:paraId="7C80FAB6" w14:textId="6AE07E2F"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Limitations of origin</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7</w:t>
      </w:r>
    </w:p>
    <w:p w14:paraId="7B1F04D6" w14:textId="4950D7A0"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Fragmented data sources </w:t>
      </w:r>
      <w:r w:rsidR="00D53EAF" w:rsidRPr="00944893">
        <w:rPr>
          <w:rFonts w:asciiTheme="minorHAnsi" w:hAnsiTheme="minorHAnsi" w:cstheme="minorHAnsi"/>
          <w:color w:val="000000" w:themeColor="text1"/>
        </w:rPr>
        <w:tab/>
      </w:r>
      <w:r w:rsidRPr="00944893">
        <w:rPr>
          <w:rFonts w:asciiTheme="minorHAnsi" w:hAnsiTheme="minorHAnsi" w:cstheme="minorHAnsi"/>
          <w:color w:val="000000" w:themeColor="text1"/>
        </w:rPr>
        <w:t>3</w:t>
      </w:r>
      <w:r w:rsidR="005C08CD">
        <w:rPr>
          <w:rFonts w:asciiTheme="minorHAnsi" w:hAnsiTheme="minorHAnsi" w:cstheme="minorHAnsi"/>
          <w:color w:val="000000" w:themeColor="text1"/>
        </w:rPr>
        <w:t>7</w:t>
      </w:r>
    </w:p>
    <w:p w14:paraId="70097528" w14:textId="721F2076"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Data privacy and ownership</w:t>
      </w:r>
      <w:r w:rsidRPr="00944893">
        <w:rPr>
          <w:rFonts w:asciiTheme="minorHAnsi" w:hAnsiTheme="minorHAnsi" w:cstheme="minorHAnsi"/>
          <w:color w:val="000000" w:themeColor="text1"/>
        </w:rPr>
        <w:tab/>
        <w:t>3</w:t>
      </w:r>
      <w:r w:rsidR="00E70488">
        <w:rPr>
          <w:rFonts w:asciiTheme="minorHAnsi" w:hAnsiTheme="minorHAnsi" w:cstheme="minorHAnsi"/>
          <w:color w:val="000000" w:themeColor="text1"/>
        </w:rPr>
        <w:t>8</w:t>
      </w:r>
    </w:p>
    <w:p w14:paraId="35E083A1" w14:textId="6988DAC4"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Complexity of </w:t>
      </w:r>
      <w:r w:rsidR="00062994">
        <w:rPr>
          <w:rFonts w:asciiTheme="minorHAnsi" w:hAnsiTheme="minorHAnsi" w:cstheme="minorHAnsi"/>
          <w:color w:val="000000" w:themeColor="text1"/>
        </w:rPr>
        <w:t>m</w:t>
      </w:r>
      <w:r w:rsidRPr="00944893">
        <w:rPr>
          <w:rFonts w:asciiTheme="minorHAnsi" w:hAnsiTheme="minorHAnsi" w:cstheme="minorHAnsi"/>
          <w:color w:val="000000" w:themeColor="text1"/>
        </w:rPr>
        <w:t>aterials flows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8</w:t>
      </w:r>
    </w:p>
    <w:p w14:paraId="01269A53" w14:textId="08DA141A"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Industry 4.0</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8</w:t>
      </w:r>
    </w:p>
    <w:p w14:paraId="40FB05AB" w14:textId="4B3FFFA6"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Behavioural </w:t>
      </w:r>
      <w:r w:rsidR="00062994">
        <w:rPr>
          <w:rFonts w:asciiTheme="minorHAnsi" w:hAnsiTheme="minorHAnsi" w:cstheme="minorHAnsi"/>
          <w:color w:val="000000" w:themeColor="text1"/>
        </w:rPr>
        <w:t>f</w:t>
      </w:r>
      <w:r w:rsidRPr="00944893">
        <w:rPr>
          <w:rFonts w:asciiTheme="minorHAnsi" w:hAnsiTheme="minorHAnsi" w:cstheme="minorHAnsi"/>
          <w:color w:val="000000" w:themeColor="text1"/>
        </w:rPr>
        <w:t>actors</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8</w:t>
      </w:r>
    </w:p>
    <w:p w14:paraId="79154EB4" w14:textId="605A13E5"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Unintended consequences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8</w:t>
      </w:r>
    </w:p>
    <w:p w14:paraId="41795609" w14:textId="2621AEE9"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Dynamic nature of </w:t>
      </w:r>
      <w:proofErr w:type="spellStart"/>
      <w:r w:rsidR="00062994">
        <w:rPr>
          <w:rFonts w:asciiTheme="minorHAnsi" w:hAnsiTheme="minorHAnsi" w:cstheme="minorHAnsi"/>
          <w:color w:val="000000" w:themeColor="text1"/>
        </w:rPr>
        <w:t>f</w:t>
      </w:r>
      <w:r w:rsidRPr="00944893">
        <w:rPr>
          <w:rFonts w:asciiTheme="minorHAnsi" w:hAnsiTheme="minorHAnsi" w:cstheme="minorHAnsi"/>
          <w:color w:val="000000" w:themeColor="text1"/>
        </w:rPr>
        <w:t>ircular</w:t>
      </w:r>
      <w:proofErr w:type="spellEnd"/>
      <w:r w:rsidRPr="00944893">
        <w:rPr>
          <w:rFonts w:asciiTheme="minorHAnsi" w:hAnsiTheme="minorHAnsi" w:cstheme="minorHAnsi"/>
          <w:color w:val="000000" w:themeColor="text1"/>
        </w:rPr>
        <w:t xml:space="preserve"> economies</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9</w:t>
      </w:r>
    </w:p>
    <w:p w14:paraId="66E680D7" w14:textId="3668969F"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 xml:space="preserve">Business </w:t>
      </w:r>
      <w:r w:rsidR="00062994">
        <w:rPr>
          <w:rFonts w:asciiTheme="minorHAnsi" w:hAnsiTheme="minorHAnsi" w:cstheme="minorHAnsi"/>
          <w:color w:val="000000" w:themeColor="text1"/>
        </w:rPr>
        <w:t>c</w:t>
      </w:r>
      <w:r w:rsidRPr="00944893">
        <w:rPr>
          <w:rFonts w:asciiTheme="minorHAnsi" w:hAnsiTheme="minorHAnsi" w:cstheme="minorHAnsi"/>
          <w:color w:val="000000" w:themeColor="text1"/>
        </w:rPr>
        <w:t>ycles</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9</w:t>
      </w:r>
    </w:p>
    <w:p w14:paraId="33E9B5B0" w14:textId="56AFE4B2" w:rsidR="00BF754F" w:rsidRPr="00944893" w:rsidRDefault="00BF754F" w:rsidP="00113A77">
      <w:pPr>
        <w:spacing w:line="276" w:lineRule="auto"/>
        <w:ind w:left="284"/>
        <w:rPr>
          <w:rFonts w:asciiTheme="minorHAnsi" w:hAnsiTheme="minorHAnsi" w:cstheme="minorHAnsi"/>
          <w:color w:val="000000" w:themeColor="text1"/>
        </w:rPr>
      </w:pPr>
      <w:r w:rsidRPr="00944893">
        <w:rPr>
          <w:rFonts w:asciiTheme="minorHAnsi" w:hAnsiTheme="minorHAnsi" w:cstheme="minorHAnsi"/>
          <w:color w:val="000000" w:themeColor="text1"/>
        </w:rPr>
        <w:t>Lack of collaboration with stakeholders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9</w:t>
      </w:r>
    </w:p>
    <w:p w14:paraId="27EBE4E6" w14:textId="5EDEEC3F"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Findings </w:t>
      </w:r>
      <w:r w:rsidRPr="00944893">
        <w:rPr>
          <w:rFonts w:asciiTheme="minorHAnsi" w:hAnsiTheme="minorHAnsi" w:cstheme="minorHAnsi"/>
          <w:color w:val="000000" w:themeColor="text1"/>
        </w:rPr>
        <w:tab/>
        <w:t>3</w:t>
      </w:r>
      <w:r w:rsidR="005C08CD">
        <w:rPr>
          <w:rFonts w:asciiTheme="minorHAnsi" w:hAnsiTheme="minorHAnsi" w:cstheme="minorHAnsi"/>
          <w:color w:val="000000" w:themeColor="text1"/>
        </w:rPr>
        <w:t>9</w:t>
      </w:r>
    </w:p>
    <w:p w14:paraId="1B69960D" w14:textId="6B018B61"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Conclusion</w:t>
      </w:r>
      <w:r w:rsidRPr="00944893">
        <w:rPr>
          <w:rFonts w:asciiTheme="minorHAnsi" w:hAnsiTheme="minorHAnsi" w:cstheme="minorHAnsi"/>
          <w:color w:val="000000" w:themeColor="text1"/>
        </w:rPr>
        <w:t> </w:t>
      </w:r>
      <w:r w:rsidRPr="00944893">
        <w:rPr>
          <w:rFonts w:asciiTheme="minorHAnsi" w:hAnsiTheme="minorHAnsi" w:cstheme="minorHAnsi"/>
          <w:color w:val="000000" w:themeColor="text1"/>
        </w:rPr>
        <w:tab/>
        <w:t>4</w:t>
      </w:r>
      <w:r w:rsidR="005C08CD">
        <w:rPr>
          <w:rFonts w:asciiTheme="minorHAnsi" w:hAnsiTheme="minorHAnsi" w:cstheme="minorHAnsi"/>
          <w:color w:val="000000" w:themeColor="text1"/>
        </w:rPr>
        <w:t>3</w:t>
      </w:r>
    </w:p>
    <w:p w14:paraId="3CAE1E48" w14:textId="66C84E8A" w:rsidR="00BF754F" w:rsidRPr="00944893" w:rsidRDefault="00BF754F" w:rsidP="00113A77">
      <w:pPr>
        <w:spacing w:line="276" w:lineRule="auto"/>
        <w:rPr>
          <w:rFonts w:asciiTheme="minorHAnsi" w:hAnsiTheme="minorHAnsi" w:cstheme="minorHAnsi"/>
          <w:color w:val="000000" w:themeColor="text1"/>
        </w:rPr>
      </w:pPr>
      <w:r w:rsidRPr="00944893">
        <w:rPr>
          <w:rFonts w:asciiTheme="minorHAnsi" w:hAnsiTheme="minorHAnsi" w:cstheme="minorHAnsi"/>
          <w:b/>
          <w:bCs/>
          <w:color w:val="000000" w:themeColor="text1"/>
        </w:rPr>
        <w:t>References</w:t>
      </w:r>
      <w:r w:rsidR="00113A77">
        <w:rPr>
          <w:rFonts w:asciiTheme="minorHAnsi" w:hAnsiTheme="minorHAnsi" w:cstheme="minorHAnsi"/>
          <w:color w:val="000000" w:themeColor="text1"/>
        </w:rPr>
        <w:tab/>
      </w:r>
      <w:r w:rsidRPr="00944893">
        <w:rPr>
          <w:rFonts w:asciiTheme="minorHAnsi" w:hAnsiTheme="minorHAnsi" w:cstheme="minorHAnsi"/>
          <w:color w:val="000000" w:themeColor="text1"/>
        </w:rPr>
        <w:t>4</w:t>
      </w:r>
      <w:r w:rsidR="005C08CD">
        <w:rPr>
          <w:rFonts w:asciiTheme="minorHAnsi" w:hAnsiTheme="minorHAnsi" w:cstheme="minorHAnsi"/>
          <w:color w:val="000000" w:themeColor="text1"/>
        </w:rPr>
        <w:t>5</w:t>
      </w:r>
    </w:p>
    <w:p w14:paraId="26179BA0" w14:textId="77777777" w:rsidR="00A20151" w:rsidRPr="00A20151" w:rsidRDefault="00A20151" w:rsidP="00BF754F">
      <w:pPr>
        <w:rPr>
          <w:rFonts w:asciiTheme="minorHAnsi" w:hAnsiTheme="minorHAnsi" w:cstheme="minorHAnsi"/>
          <w:sz w:val="18"/>
          <w:szCs w:val="18"/>
        </w:rPr>
      </w:pPr>
    </w:p>
    <w:p w14:paraId="21C00D6E" w14:textId="77777777" w:rsidR="00944893" w:rsidRDefault="00944893">
      <w:pPr>
        <w:rPr>
          <w:rFonts w:asciiTheme="minorHAnsi" w:hAnsiTheme="minorHAnsi" w:cstheme="minorHAnsi"/>
          <w:b/>
          <w:bCs/>
        </w:rPr>
      </w:pPr>
      <w:r>
        <w:rPr>
          <w:rFonts w:asciiTheme="minorHAnsi" w:hAnsiTheme="minorHAnsi" w:cstheme="minorHAnsi"/>
          <w:b/>
          <w:bCs/>
        </w:rPr>
        <w:br w:type="page"/>
      </w:r>
    </w:p>
    <w:p w14:paraId="50E82EF5" w14:textId="7240245E" w:rsidR="00D96ECC" w:rsidRPr="00A931D4" w:rsidRDefault="00D96ECC" w:rsidP="00D96ECC">
      <w:pPr>
        <w:rPr>
          <w:rFonts w:asciiTheme="minorHAnsi" w:hAnsiTheme="minorHAnsi" w:cstheme="minorHAnsi"/>
          <w:b/>
          <w:bCs/>
        </w:rPr>
      </w:pPr>
      <w:r w:rsidRPr="00A931D4">
        <w:rPr>
          <w:rFonts w:asciiTheme="minorHAnsi" w:hAnsiTheme="minorHAnsi" w:cstheme="minorHAnsi"/>
          <w:b/>
          <w:bCs/>
        </w:rPr>
        <w:lastRenderedPageBreak/>
        <w:t>Abbreviations </w:t>
      </w:r>
    </w:p>
    <w:p w14:paraId="1C8DFE96"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B2B</w:t>
      </w:r>
      <w:r w:rsidRPr="00A931D4">
        <w:rPr>
          <w:rFonts w:asciiTheme="minorHAnsi" w:hAnsiTheme="minorHAnsi" w:cstheme="minorHAnsi"/>
        </w:rPr>
        <w:t xml:space="preserve"> business to business</w:t>
      </w:r>
    </w:p>
    <w:p w14:paraId="0E6C91CB"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B2C</w:t>
      </w:r>
      <w:r w:rsidRPr="00A931D4">
        <w:rPr>
          <w:rFonts w:asciiTheme="minorHAnsi" w:hAnsiTheme="minorHAnsi" w:cstheme="minorHAnsi"/>
        </w:rPr>
        <w:t xml:space="preserve"> business to consumer</w:t>
      </w:r>
    </w:p>
    <w:p w14:paraId="7621CF4A"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C2C</w:t>
      </w:r>
      <w:r w:rsidRPr="00A931D4">
        <w:rPr>
          <w:rFonts w:asciiTheme="minorHAnsi" w:hAnsiTheme="minorHAnsi" w:cstheme="minorHAnsi"/>
        </w:rPr>
        <w:t xml:space="preserve"> consumer to consumer</w:t>
      </w:r>
    </w:p>
    <w:p w14:paraId="0A1A5315"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CBM</w:t>
      </w:r>
      <w:r w:rsidRPr="00A931D4">
        <w:rPr>
          <w:rFonts w:asciiTheme="minorHAnsi" w:hAnsiTheme="minorHAnsi" w:cstheme="minorHAnsi"/>
        </w:rPr>
        <w:t xml:space="preserve"> circular business model</w:t>
      </w:r>
    </w:p>
    <w:p w14:paraId="2EF1F039"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CE</w:t>
      </w:r>
      <w:r w:rsidRPr="00A931D4">
        <w:rPr>
          <w:rFonts w:asciiTheme="minorHAnsi" w:hAnsiTheme="minorHAnsi" w:cstheme="minorHAnsi"/>
        </w:rPr>
        <w:t xml:space="preserve"> circular economy</w:t>
      </w:r>
    </w:p>
    <w:p w14:paraId="129978E7"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EBITDA</w:t>
      </w:r>
      <w:r w:rsidRPr="00A931D4">
        <w:rPr>
          <w:rFonts w:asciiTheme="minorHAnsi" w:hAnsiTheme="minorHAnsi" w:cstheme="minorHAnsi"/>
        </w:rPr>
        <w:t xml:space="preserve"> Earnings Before Interest, Tax, Depreciation and Amortisation</w:t>
      </w:r>
    </w:p>
    <w:p w14:paraId="24BFE041"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EC</w:t>
      </w:r>
      <w:r w:rsidRPr="00A931D4">
        <w:rPr>
          <w:rFonts w:asciiTheme="minorHAnsi" w:hAnsiTheme="minorHAnsi" w:cstheme="minorHAnsi"/>
        </w:rPr>
        <w:t xml:space="preserve"> European Commission</w:t>
      </w:r>
    </w:p>
    <w:p w14:paraId="79FFA7E3" w14:textId="42346BB7" w:rsidR="007A294B" w:rsidRPr="00A931D4" w:rsidRDefault="007A294B" w:rsidP="00D96ECC">
      <w:pPr>
        <w:rPr>
          <w:rFonts w:asciiTheme="minorHAnsi" w:hAnsiTheme="minorHAnsi" w:cstheme="minorHAnsi"/>
        </w:rPr>
      </w:pPr>
      <w:r w:rsidRPr="00A931D4">
        <w:rPr>
          <w:rFonts w:asciiTheme="minorHAnsi" w:hAnsiTheme="minorHAnsi" w:cstheme="minorHAnsi"/>
          <w:b/>
          <w:bCs/>
        </w:rPr>
        <w:t>GJ</w:t>
      </w:r>
      <w:r w:rsidRPr="00A931D4">
        <w:rPr>
          <w:rFonts w:asciiTheme="minorHAnsi" w:hAnsiTheme="minorHAnsi" w:cstheme="minorHAnsi"/>
        </w:rPr>
        <w:t xml:space="preserve"> Green Jobs</w:t>
      </w:r>
    </w:p>
    <w:p w14:paraId="46749276" w14:textId="2AB00CC2" w:rsidR="00A60CC0" w:rsidRPr="00A931D4" w:rsidRDefault="00E21F86" w:rsidP="00D96ECC">
      <w:pPr>
        <w:rPr>
          <w:rFonts w:asciiTheme="minorHAnsi" w:hAnsiTheme="minorHAnsi" w:cstheme="minorHAnsi"/>
        </w:rPr>
      </w:pPr>
      <w:r w:rsidRPr="00A931D4">
        <w:rPr>
          <w:rFonts w:asciiTheme="minorHAnsi" w:hAnsiTheme="minorHAnsi" w:cstheme="minorHAnsi"/>
          <w:b/>
          <w:bCs/>
        </w:rPr>
        <w:t>LAD</w:t>
      </w:r>
      <w:r w:rsidRPr="00A931D4">
        <w:rPr>
          <w:rFonts w:asciiTheme="minorHAnsi" w:hAnsiTheme="minorHAnsi" w:cstheme="minorHAnsi"/>
        </w:rPr>
        <w:t xml:space="preserve"> </w:t>
      </w:r>
      <w:r w:rsidR="00A60CC0" w:rsidRPr="00A931D4">
        <w:rPr>
          <w:rFonts w:asciiTheme="minorHAnsi" w:hAnsiTheme="minorHAnsi" w:cstheme="minorHAnsi"/>
        </w:rPr>
        <w:t xml:space="preserve">Localisation Agility and Digitisation </w:t>
      </w:r>
      <w:r w:rsidRPr="00A931D4">
        <w:rPr>
          <w:rFonts w:asciiTheme="minorHAnsi" w:hAnsiTheme="minorHAnsi" w:cstheme="minorHAnsi"/>
        </w:rPr>
        <w:t xml:space="preserve"> </w:t>
      </w:r>
    </w:p>
    <w:p w14:paraId="700AE923"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MSME</w:t>
      </w:r>
      <w:r w:rsidRPr="00A931D4">
        <w:rPr>
          <w:rFonts w:asciiTheme="minorHAnsi" w:hAnsiTheme="minorHAnsi" w:cstheme="minorHAnsi"/>
        </w:rPr>
        <w:t xml:space="preserve"> micro, small and medium-size enterprise</w:t>
      </w:r>
    </w:p>
    <w:p w14:paraId="6D9EE783"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NGO</w:t>
      </w:r>
      <w:r w:rsidRPr="00A931D4">
        <w:rPr>
          <w:rFonts w:asciiTheme="minorHAnsi" w:hAnsiTheme="minorHAnsi" w:cstheme="minorHAnsi"/>
        </w:rPr>
        <w:t xml:space="preserve"> non-governmental organisation</w:t>
      </w:r>
    </w:p>
    <w:p w14:paraId="042479EA"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R&amp;D</w:t>
      </w:r>
      <w:r w:rsidRPr="00A931D4">
        <w:rPr>
          <w:rFonts w:asciiTheme="minorHAnsi" w:hAnsiTheme="minorHAnsi" w:cstheme="minorHAnsi"/>
        </w:rPr>
        <w:t xml:space="preserve"> research and development</w:t>
      </w:r>
    </w:p>
    <w:p w14:paraId="0665BA16"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ROI</w:t>
      </w:r>
      <w:r w:rsidRPr="00A931D4">
        <w:rPr>
          <w:rFonts w:asciiTheme="minorHAnsi" w:hAnsiTheme="minorHAnsi" w:cstheme="minorHAnsi"/>
        </w:rPr>
        <w:t xml:space="preserve"> return on investment</w:t>
      </w:r>
    </w:p>
    <w:p w14:paraId="07A09AB0" w14:textId="77777777" w:rsidR="00D96ECC" w:rsidRPr="00A931D4" w:rsidRDefault="00D96ECC" w:rsidP="00D96ECC">
      <w:pPr>
        <w:rPr>
          <w:rFonts w:asciiTheme="minorHAnsi" w:hAnsiTheme="minorHAnsi" w:cstheme="minorHAnsi"/>
        </w:rPr>
      </w:pPr>
      <w:r w:rsidRPr="00A931D4">
        <w:rPr>
          <w:rFonts w:asciiTheme="minorHAnsi" w:hAnsiTheme="minorHAnsi" w:cstheme="minorHAnsi"/>
          <w:b/>
          <w:bCs/>
        </w:rPr>
        <w:t>SME</w:t>
      </w:r>
      <w:r w:rsidRPr="00A931D4">
        <w:rPr>
          <w:rFonts w:asciiTheme="minorHAnsi" w:hAnsiTheme="minorHAnsi" w:cstheme="minorHAnsi"/>
        </w:rPr>
        <w:t xml:space="preserve"> small and medium-size enterprise</w:t>
      </w:r>
    </w:p>
    <w:p w14:paraId="126FF0C8" w14:textId="2E67E8C0" w:rsidR="00E36309" w:rsidRPr="00A931D4" w:rsidRDefault="003370E8" w:rsidP="00FA002D">
      <w:pPr>
        <w:rPr>
          <w:rFonts w:asciiTheme="minorHAnsi" w:hAnsiTheme="minorHAnsi" w:cstheme="minorHAnsi"/>
        </w:rPr>
      </w:pPr>
      <w:r w:rsidRPr="00A931D4">
        <w:rPr>
          <w:rFonts w:asciiTheme="minorHAnsi" w:hAnsiTheme="minorHAnsi" w:cstheme="minorHAnsi"/>
          <w:b/>
          <w:bCs/>
        </w:rPr>
        <w:t>Welsh Gov</w:t>
      </w:r>
      <w:r w:rsidR="00E21F86" w:rsidRPr="00A931D4">
        <w:rPr>
          <w:rFonts w:asciiTheme="minorHAnsi" w:hAnsiTheme="minorHAnsi" w:cstheme="minorHAnsi"/>
        </w:rPr>
        <w:t>.</w:t>
      </w:r>
      <w:r w:rsidRPr="00A931D4">
        <w:rPr>
          <w:rFonts w:asciiTheme="minorHAnsi" w:hAnsiTheme="minorHAnsi" w:cstheme="minorHAnsi"/>
        </w:rPr>
        <w:t xml:space="preserve"> W</w:t>
      </w:r>
      <w:r w:rsidR="00A931D4" w:rsidRPr="00A931D4">
        <w:rPr>
          <w:rFonts w:asciiTheme="minorHAnsi" w:hAnsiTheme="minorHAnsi" w:cstheme="minorHAnsi"/>
        </w:rPr>
        <w:t>e</w:t>
      </w:r>
      <w:r w:rsidRPr="00A931D4">
        <w:rPr>
          <w:rFonts w:asciiTheme="minorHAnsi" w:hAnsiTheme="minorHAnsi" w:cstheme="minorHAnsi"/>
        </w:rPr>
        <w:t xml:space="preserve">lsh Government </w:t>
      </w:r>
    </w:p>
    <w:p w14:paraId="7C47E05E" w14:textId="77777777" w:rsidR="00E36309" w:rsidRPr="00A931D4" w:rsidRDefault="00E36309" w:rsidP="00FA002D">
      <w:pPr>
        <w:rPr>
          <w:rFonts w:asciiTheme="minorHAnsi" w:hAnsiTheme="minorHAnsi" w:cstheme="minorHAnsi"/>
        </w:rPr>
      </w:pPr>
    </w:p>
    <w:p w14:paraId="51F61509" w14:textId="77777777" w:rsidR="003C719F" w:rsidRPr="001C3109" w:rsidRDefault="003C719F" w:rsidP="001C3109">
      <w:pPr>
        <w:spacing w:after="240"/>
        <w:rPr>
          <w:rFonts w:asciiTheme="minorHAnsi" w:hAnsiTheme="minorHAnsi" w:cstheme="minorHAnsi"/>
          <w:b/>
          <w:bCs/>
          <w:sz w:val="40"/>
          <w:szCs w:val="40"/>
        </w:rPr>
      </w:pPr>
      <w:r w:rsidRPr="001C3109">
        <w:rPr>
          <w:rFonts w:asciiTheme="minorHAnsi" w:hAnsiTheme="minorHAnsi" w:cstheme="minorHAnsi"/>
          <w:b/>
          <w:bCs/>
          <w:sz w:val="40"/>
          <w:szCs w:val="40"/>
        </w:rPr>
        <w:t xml:space="preserve">Abstract </w:t>
      </w:r>
    </w:p>
    <w:p w14:paraId="732AB7C5" w14:textId="6E8C0774" w:rsidR="00B327C1" w:rsidRPr="00A931D4" w:rsidRDefault="00B327C1" w:rsidP="00B327C1">
      <w:pPr>
        <w:rPr>
          <w:rFonts w:asciiTheme="minorHAnsi" w:hAnsiTheme="minorHAnsi" w:cstheme="minorHAnsi"/>
        </w:rPr>
      </w:pPr>
      <w:r w:rsidRPr="00A931D4">
        <w:rPr>
          <w:rFonts w:asciiTheme="minorHAnsi" w:hAnsiTheme="minorHAnsi" w:cstheme="minorHAnsi"/>
        </w:rPr>
        <w:t xml:space="preserve">The circular economy (CE) has been the subject for theoretical debate, with a wide range of outcomes and scenarios. Circular </w:t>
      </w:r>
      <w:r w:rsidR="004D0DD1" w:rsidRPr="00A931D4">
        <w:rPr>
          <w:rFonts w:asciiTheme="minorHAnsi" w:hAnsiTheme="minorHAnsi" w:cstheme="minorHAnsi"/>
        </w:rPr>
        <w:t>e</w:t>
      </w:r>
      <w:r w:rsidRPr="00A931D4">
        <w:rPr>
          <w:rFonts w:asciiTheme="minorHAnsi" w:hAnsiTheme="minorHAnsi" w:cstheme="minorHAnsi"/>
        </w:rPr>
        <w:t xml:space="preserve">conomy </w:t>
      </w:r>
      <w:r w:rsidR="004D0DD1" w:rsidRPr="00A931D4">
        <w:rPr>
          <w:rFonts w:asciiTheme="minorHAnsi" w:hAnsiTheme="minorHAnsi" w:cstheme="minorHAnsi"/>
        </w:rPr>
        <w:t>b</w:t>
      </w:r>
      <w:r w:rsidRPr="00A931D4">
        <w:rPr>
          <w:rFonts w:asciiTheme="minorHAnsi" w:hAnsiTheme="minorHAnsi" w:cstheme="minorHAnsi"/>
        </w:rPr>
        <w:t xml:space="preserve">usiness </w:t>
      </w:r>
      <w:r w:rsidR="004D0DD1" w:rsidRPr="00A931D4">
        <w:rPr>
          <w:rFonts w:asciiTheme="minorHAnsi" w:hAnsiTheme="minorHAnsi" w:cstheme="minorHAnsi"/>
        </w:rPr>
        <w:t>m</w:t>
      </w:r>
      <w:r w:rsidRPr="00A931D4">
        <w:rPr>
          <w:rFonts w:asciiTheme="minorHAnsi" w:hAnsiTheme="minorHAnsi" w:cstheme="minorHAnsi"/>
        </w:rPr>
        <w:t xml:space="preserve">odels are varied and dependent on multiple available inputs. SME businesses </w:t>
      </w:r>
      <w:r w:rsidR="00801FEA" w:rsidRPr="00A931D4">
        <w:rPr>
          <w:rFonts w:asciiTheme="minorHAnsi" w:hAnsiTheme="minorHAnsi" w:cstheme="minorHAnsi"/>
        </w:rPr>
        <w:t>need</w:t>
      </w:r>
      <w:r w:rsidRPr="00A931D4">
        <w:rPr>
          <w:rFonts w:asciiTheme="minorHAnsi" w:hAnsiTheme="minorHAnsi" w:cstheme="minorHAnsi"/>
        </w:rPr>
        <w:t xml:space="preserve"> to identify how to define their role in CE and what the role of EU legislation across Europe has been to </w:t>
      </w:r>
      <w:r w:rsidR="00C1139B" w:rsidRPr="00A931D4">
        <w:rPr>
          <w:rFonts w:asciiTheme="minorHAnsi" w:hAnsiTheme="minorHAnsi" w:cstheme="minorHAnsi"/>
        </w:rPr>
        <w:t>influence the</w:t>
      </w:r>
      <w:r w:rsidRPr="00A931D4">
        <w:rPr>
          <w:rFonts w:asciiTheme="minorHAnsi" w:hAnsiTheme="minorHAnsi" w:cstheme="minorHAnsi"/>
        </w:rPr>
        <w:t xml:space="preserve"> implement</w:t>
      </w:r>
      <w:r w:rsidR="00C1139B" w:rsidRPr="00A931D4">
        <w:rPr>
          <w:rFonts w:asciiTheme="minorHAnsi" w:hAnsiTheme="minorHAnsi" w:cstheme="minorHAnsi"/>
        </w:rPr>
        <w:t>ation of</w:t>
      </w:r>
      <w:r w:rsidRPr="00A931D4">
        <w:rPr>
          <w:rFonts w:asciiTheme="minorHAnsi" w:hAnsiTheme="minorHAnsi" w:cstheme="minorHAnsi"/>
        </w:rPr>
        <w:t xml:space="preserve"> CE. </w:t>
      </w:r>
    </w:p>
    <w:p w14:paraId="48D8F3BB" w14:textId="62613637" w:rsidR="00B327C1" w:rsidRPr="00A931D4" w:rsidRDefault="00B327C1" w:rsidP="00B327C1">
      <w:pPr>
        <w:rPr>
          <w:rFonts w:asciiTheme="minorHAnsi" w:hAnsiTheme="minorHAnsi" w:cstheme="minorHAnsi"/>
        </w:rPr>
      </w:pPr>
      <w:r w:rsidRPr="00A931D4">
        <w:rPr>
          <w:rFonts w:asciiTheme="minorHAnsi" w:hAnsiTheme="minorHAnsi" w:cstheme="minorHAnsi"/>
        </w:rPr>
        <w:t xml:space="preserve">This research looks at what considerations need to be given to SME businesses </w:t>
      </w:r>
      <w:r w:rsidR="00A057D3" w:rsidRPr="00A931D4">
        <w:rPr>
          <w:rFonts w:asciiTheme="minorHAnsi" w:hAnsiTheme="minorHAnsi" w:cstheme="minorHAnsi"/>
        </w:rPr>
        <w:t xml:space="preserve">start up </w:t>
      </w:r>
      <w:r w:rsidRPr="00A931D4">
        <w:rPr>
          <w:rFonts w:asciiTheme="minorHAnsi" w:hAnsiTheme="minorHAnsi" w:cstheme="minorHAnsi"/>
        </w:rPr>
        <w:t>looking at CE and</w:t>
      </w:r>
      <w:r w:rsidR="00A057D3" w:rsidRPr="00A931D4">
        <w:rPr>
          <w:rFonts w:asciiTheme="minorHAnsi" w:hAnsiTheme="minorHAnsi" w:cstheme="minorHAnsi"/>
        </w:rPr>
        <w:t>,</w:t>
      </w:r>
      <w:r w:rsidRPr="00A931D4">
        <w:rPr>
          <w:rFonts w:asciiTheme="minorHAnsi" w:hAnsiTheme="minorHAnsi" w:cstheme="minorHAnsi"/>
        </w:rPr>
        <w:t xml:space="preserve"> will analyse </w:t>
      </w:r>
      <w:r w:rsidR="00A057D3" w:rsidRPr="00A931D4">
        <w:rPr>
          <w:rFonts w:asciiTheme="minorHAnsi" w:hAnsiTheme="minorHAnsi" w:cstheme="minorHAnsi"/>
        </w:rPr>
        <w:t>some of the</w:t>
      </w:r>
      <w:r w:rsidRPr="00A931D4">
        <w:rPr>
          <w:rFonts w:asciiTheme="minorHAnsi" w:hAnsiTheme="minorHAnsi" w:cstheme="minorHAnsi"/>
        </w:rPr>
        <w:t xml:space="preserve"> </w:t>
      </w:r>
      <w:r w:rsidR="00BD03BF" w:rsidRPr="00A931D4">
        <w:rPr>
          <w:rFonts w:asciiTheme="minorHAnsi" w:hAnsiTheme="minorHAnsi" w:cstheme="minorHAnsi"/>
        </w:rPr>
        <w:t>approaches</w:t>
      </w:r>
      <w:r w:rsidRPr="00A931D4">
        <w:rPr>
          <w:rFonts w:asciiTheme="minorHAnsi" w:hAnsiTheme="minorHAnsi" w:cstheme="minorHAnsi"/>
        </w:rPr>
        <w:t xml:space="preserve"> </w:t>
      </w:r>
      <w:r w:rsidR="00BD03BF" w:rsidRPr="00A931D4">
        <w:rPr>
          <w:rFonts w:asciiTheme="minorHAnsi" w:hAnsiTheme="minorHAnsi" w:cstheme="minorHAnsi"/>
        </w:rPr>
        <w:t>to</w:t>
      </w:r>
      <w:r w:rsidRPr="00A931D4">
        <w:rPr>
          <w:rFonts w:asciiTheme="minorHAnsi" w:hAnsiTheme="minorHAnsi" w:cstheme="minorHAnsi"/>
        </w:rPr>
        <w:t xml:space="preserve"> CE </w:t>
      </w:r>
      <w:r w:rsidR="00801FEA" w:rsidRPr="00A931D4">
        <w:rPr>
          <w:rFonts w:asciiTheme="minorHAnsi" w:hAnsiTheme="minorHAnsi" w:cstheme="minorHAnsi"/>
        </w:rPr>
        <w:t>with</w:t>
      </w:r>
      <w:r w:rsidRPr="00A931D4">
        <w:rPr>
          <w:rFonts w:asciiTheme="minorHAnsi" w:hAnsiTheme="minorHAnsi" w:cstheme="minorHAnsi"/>
        </w:rPr>
        <w:t xml:space="preserve"> </w:t>
      </w:r>
      <w:r w:rsidR="00A057D3" w:rsidRPr="00A931D4">
        <w:rPr>
          <w:rFonts w:asciiTheme="minorHAnsi" w:hAnsiTheme="minorHAnsi" w:cstheme="minorHAnsi"/>
        </w:rPr>
        <w:t>a</w:t>
      </w:r>
      <w:r w:rsidR="0003312C" w:rsidRPr="00A931D4">
        <w:rPr>
          <w:rFonts w:asciiTheme="minorHAnsi" w:hAnsiTheme="minorHAnsi" w:cstheme="minorHAnsi"/>
        </w:rPr>
        <w:t xml:space="preserve"> consideration</w:t>
      </w:r>
      <w:r w:rsidR="00A057D3" w:rsidRPr="00A931D4">
        <w:rPr>
          <w:rFonts w:asciiTheme="minorHAnsi" w:hAnsiTheme="minorHAnsi" w:cstheme="minorHAnsi"/>
        </w:rPr>
        <w:t xml:space="preserve"> f</w:t>
      </w:r>
      <w:r w:rsidR="0003312C" w:rsidRPr="00A931D4">
        <w:rPr>
          <w:rFonts w:asciiTheme="minorHAnsi" w:hAnsiTheme="minorHAnsi" w:cstheme="minorHAnsi"/>
        </w:rPr>
        <w:t>or</w:t>
      </w:r>
      <w:r w:rsidR="00A057D3" w:rsidRPr="00A931D4">
        <w:rPr>
          <w:rFonts w:asciiTheme="minorHAnsi" w:hAnsiTheme="minorHAnsi" w:cstheme="minorHAnsi"/>
        </w:rPr>
        <w:t xml:space="preserve"> Wales</w:t>
      </w:r>
      <w:r w:rsidR="00D473C5" w:rsidRPr="00A931D4">
        <w:rPr>
          <w:rFonts w:asciiTheme="minorHAnsi" w:hAnsiTheme="minorHAnsi" w:cstheme="minorHAnsi"/>
        </w:rPr>
        <w:t>,</w:t>
      </w:r>
      <w:r w:rsidRPr="00A931D4">
        <w:rPr>
          <w:rFonts w:asciiTheme="minorHAnsi" w:hAnsiTheme="minorHAnsi" w:cstheme="minorHAnsi"/>
        </w:rPr>
        <w:t xml:space="preserve"> </w:t>
      </w:r>
    </w:p>
    <w:p w14:paraId="460B2DD1" w14:textId="12D00F14" w:rsidR="00B327C1" w:rsidRPr="00A931D4" w:rsidRDefault="00D473C5" w:rsidP="00B327C1">
      <w:pPr>
        <w:rPr>
          <w:rFonts w:asciiTheme="minorHAnsi" w:hAnsiTheme="minorHAnsi" w:cstheme="minorHAnsi"/>
        </w:rPr>
      </w:pPr>
      <w:r w:rsidRPr="00A931D4">
        <w:rPr>
          <w:rFonts w:asciiTheme="minorHAnsi" w:hAnsiTheme="minorHAnsi" w:cstheme="minorHAnsi"/>
        </w:rPr>
        <w:t>b</w:t>
      </w:r>
      <w:r w:rsidR="00B327C1" w:rsidRPr="00A931D4">
        <w:rPr>
          <w:rFonts w:asciiTheme="minorHAnsi" w:hAnsiTheme="minorHAnsi" w:cstheme="minorHAnsi"/>
        </w:rPr>
        <w:t xml:space="preserve">y taking a snapshot of </w:t>
      </w:r>
      <w:r w:rsidRPr="00A931D4">
        <w:rPr>
          <w:rFonts w:asciiTheme="minorHAnsi" w:hAnsiTheme="minorHAnsi" w:cstheme="minorHAnsi"/>
        </w:rPr>
        <w:t xml:space="preserve">retrospective research </w:t>
      </w:r>
      <w:r w:rsidR="00B327C1" w:rsidRPr="00A931D4">
        <w:rPr>
          <w:rFonts w:asciiTheme="minorHAnsi" w:hAnsiTheme="minorHAnsi" w:cstheme="minorHAnsi"/>
        </w:rPr>
        <w:t xml:space="preserve">current CE </w:t>
      </w:r>
      <w:r w:rsidR="0003312C" w:rsidRPr="00A931D4">
        <w:rPr>
          <w:rFonts w:asciiTheme="minorHAnsi" w:hAnsiTheme="minorHAnsi" w:cstheme="minorHAnsi"/>
        </w:rPr>
        <w:t>thinking</w:t>
      </w:r>
      <w:r w:rsidRPr="00A931D4">
        <w:rPr>
          <w:rFonts w:asciiTheme="minorHAnsi" w:hAnsiTheme="minorHAnsi" w:cstheme="minorHAnsi"/>
        </w:rPr>
        <w:t xml:space="preserve"> and what may influence CE</w:t>
      </w:r>
      <w:r w:rsidR="00B327C1" w:rsidRPr="00A931D4">
        <w:rPr>
          <w:rFonts w:asciiTheme="minorHAnsi" w:hAnsiTheme="minorHAnsi" w:cstheme="minorHAnsi"/>
        </w:rPr>
        <w:t xml:space="preserve"> in the EU</w:t>
      </w:r>
      <w:r w:rsidRPr="00A931D4">
        <w:rPr>
          <w:rFonts w:asciiTheme="minorHAnsi" w:hAnsiTheme="minorHAnsi" w:cstheme="minorHAnsi"/>
        </w:rPr>
        <w:t xml:space="preserve">. </w:t>
      </w:r>
      <w:r w:rsidR="00B327C1" w:rsidRPr="00A931D4">
        <w:rPr>
          <w:rFonts w:asciiTheme="minorHAnsi" w:hAnsiTheme="minorHAnsi" w:cstheme="minorHAnsi"/>
        </w:rPr>
        <w:t xml:space="preserve">The output from this work aims to define a </w:t>
      </w:r>
      <w:r w:rsidR="004B5A43" w:rsidRPr="00A931D4">
        <w:rPr>
          <w:rFonts w:asciiTheme="minorHAnsi" w:hAnsiTheme="minorHAnsi" w:cstheme="minorHAnsi"/>
        </w:rPr>
        <w:t>s</w:t>
      </w:r>
      <w:r w:rsidR="00A06792" w:rsidRPr="00A931D4">
        <w:rPr>
          <w:rFonts w:asciiTheme="minorHAnsi" w:hAnsiTheme="minorHAnsi" w:cstheme="minorHAnsi"/>
        </w:rPr>
        <w:t>implified</w:t>
      </w:r>
      <w:r w:rsidR="00B327C1" w:rsidRPr="00A931D4">
        <w:rPr>
          <w:rFonts w:asciiTheme="minorHAnsi" w:hAnsiTheme="minorHAnsi" w:cstheme="minorHAnsi"/>
        </w:rPr>
        <w:t xml:space="preserve"> information pathway for Welsh SME manufacturer</w:t>
      </w:r>
      <w:r w:rsidR="00163E29" w:rsidRPr="00A931D4">
        <w:rPr>
          <w:rFonts w:asciiTheme="minorHAnsi" w:hAnsiTheme="minorHAnsi" w:cstheme="minorHAnsi"/>
        </w:rPr>
        <w:t xml:space="preserve"> </w:t>
      </w:r>
      <w:r w:rsidR="0094153B" w:rsidRPr="00A931D4">
        <w:rPr>
          <w:rFonts w:asciiTheme="minorHAnsi" w:hAnsiTheme="minorHAnsi" w:cstheme="minorHAnsi"/>
        </w:rPr>
        <w:t>start-ups</w:t>
      </w:r>
      <w:r w:rsidR="00C25BF3" w:rsidRPr="00A931D4">
        <w:rPr>
          <w:rFonts w:asciiTheme="minorHAnsi" w:hAnsiTheme="minorHAnsi" w:cstheme="minorHAnsi"/>
        </w:rPr>
        <w:t xml:space="preserve"> in the form of chart that can </w:t>
      </w:r>
      <w:r w:rsidR="00636D48" w:rsidRPr="00A931D4">
        <w:rPr>
          <w:rFonts w:asciiTheme="minorHAnsi" w:hAnsiTheme="minorHAnsi" w:cstheme="minorHAnsi"/>
        </w:rPr>
        <w:t>recognise tangible aims and active</w:t>
      </w:r>
      <w:r w:rsidR="00C25BF3" w:rsidRPr="00A931D4">
        <w:rPr>
          <w:rFonts w:asciiTheme="minorHAnsi" w:hAnsiTheme="minorHAnsi" w:cstheme="minorHAnsi"/>
        </w:rPr>
        <w:t xml:space="preserve"> steps</w:t>
      </w:r>
      <w:r w:rsidR="00B327C1" w:rsidRPr="00A931D4">
        <w:rPr>
          <w:rFonts w:asciiTheme="minorHAnsi" w:hAnsiTheme="minorHAnsi" w:cstheme="minorHAnsi"/>
        </w:rPr>
        <w:t>.</w:t>
      </w:r>
      <w:r w:rsidR="00636D48" w:rsidRPr="00A931D4">
        <w:rPr>
          <w:rFonts w:asciiTheme="minorHAnsi" w:hAnsiTheme="minorHAnsi" w:cstheme="minorHAnsi"/>
        </w:rPr>
        <w:t xml:space="preserve"> The aim is to provide the ability of Welsh Gov advisors to be able to introduce and engage with any start-up SME through a simplified form making CE more accessible for all.</w:t>
      </w:r>
    </w:p>
    <w:p w14:paraId="7ED8860D" w14:textId="77777777" w:rsidR="003C719F" w:rsidRPr="00A931D4" w:rsidRDefault="003C719F" w:rsidP="00FA002D">
      <w:pPr>
        <w:rPr>
          <w:rFonts w:asciiTheme="minorHAnsi" w:hAnsiTheme="minorHAnsi" w:cstheme="minorHAnsi"/>
        </w:rPr>
      </w:pPr>
    </w:p>
    <w:p w14:paraId="2EF7CA81" w14:textId="5D66287C" w:rsidR="003C719F" w:rsidRPr="001C3109" w:rsidRDefault="003C719F" w:rsidP="001C3109">
      <w:pPr>
        <w:spacing w:after="240"/>
        <w:rPr>
          <w:rFonts w:asciiTheme="minorHAnsi" w:hAnsiTheme="minorHAnsi" w:cstheme="minorHAnsi"/>
          <w:b/>
          <w:bCs/>
          <w:sz w:val="40"/>
          <w:szCs w:val="40"/>
        </w:rPr>
      </w:pPr>
      <w:r w:rsidRPr="001C3109">
        <w:rPr>
          <w:rFonts w:asciiTheme="minorHAnsi" w:hAnsiTheme="minorHAnsi" w:cstheme="minorHAnsi"/>
          <w:b/>
          <w:bCs/>
          <w:sz w:val="40"/>
          <w:szCs w:val="40"/>
        </w:rPr>
        <w:t xml:space="preserve">Introduction </w:t>
      </w:r>
    </w:p>
    <w:p w14:paraId="3802D11F" w14:textId="3D125E99" w:rsidR="00E30865" w:rsidRDefault="00434533" w:rsidP="00E30865">
      <w:pPr>
        <w:rPr>
          <w:rFonts w:asciiTheme="minorHAnsi" w:hAnsiTheme="minorHAnsi" w:cstheme="minorHAnsi"/>
        </w:rPr>
      </w:pPr>
      <w:r w:rsidRPr="00A931D4">
        <w:rPr>
          <w:rFonts w:asciiTheme="minorHAnsi" w:hAnsiTheme="minorHAnsi" w:cstheme="minorHAnsi"/>
          <w:color w:val="000000"/>
        </w:rPr>
        <w:t>The economic system over the past 200 years has relied on getting cheaply accessible resources out of the ground.</w:t>
      </w:r>
      <w:r w:rsidRPr="00A931D4">
        <w:rPr>
          <w:rFonts w:asciiTheme="minorHAnsi" w:hAnsiTheme="minorHAnsi" w:cstheme="minorHAnsi"/>
        </w:rPr>
        <w:t xml:space="preserve"> </w:t>
      </w:r>
      <w:r w:rsidR="00F76311" w:rsidRPr="00A931D4">
        <w:rPr>
          <w:rFonts w:asciiTheme="minorHAnsi" w:hAnsiTheme="minorHAnsi" w:cstheme="minorHAnsi"/>
        </w:rPr>
        <w:t xml:space="preserve">The need to provide resources into an </w:t>
      </w:r>
      <w:r w:rsidR="00BC2282" w:rsidRPr="00A931D4">
        <w:rPr>
          <w:rFonts w:asciiTheme="minorHAnsi" w:hAnsiTheme="minorHAnsi" w:cstheme="minorHAnsi"/>
        </w:rPr>
        <w:t>ever-demanding</w:t>
      </w:r>
      <w:r w:rsidR="00F76311" w:rsidRPr="00A931D4">
        <w:rPr>
          <w:rFonts w:asciiTheme="minorHAnsi" w:hAnsiTheme="minorHAnsi" w:cstheme="minorHAnsi"/>
        </w:rPr>
        <w:t xml:space="preserve"> consumer world </w:t>
      </w:r>
      <w:r w:rsidR="00F1063E" w:rsidRPr="00A931D4">
        <w:rPr>
          <w:rFonts w:asciiTheme="minorHAnsi" w:hAnsiTheme="minorHAnsi" w:cstheme="minorHAnsi"/>
        </w:rPr>
        <w:t>could</w:t>
      </w:r>
      <w:r w:rsidR="00F76311" w:rsidRPr="00A931D4">
        <w:rPr>
          <w:rFonts w:asciiTheme="minorHAnsi" w:hAnsiTheme="minorHAnsi" w:cstheme="minorHAnsi"/>
        </w:rPr>
        <w:t xml:space="preserve"> result in disaster for the planet already struggling to provide many of the proposed material needs away from fossil fuel dependency which has risen beyond what are sustainable and socially acceptable levels. There is a strong link with sustainability and CE, and the way forward will be interlinked with the same approach to </w:t>
      </w:r>
      <w:r w:rsidR="00F46B3C" w:rsidRPr="00A931D4">
        <w:rPr>
          <w:rFonts w:asciiTheme="minorHAnsi" w:hAnsiTheme="minorHAnsi" w:cstheme="minorHAnsi"/>
        </w:rPr>
        <w:t>manufacturing</w:t>
      </w:r>
      <w:r w:rsidR="00F76311" w:rsidRPr="00A931D4">
        <w:rPr>
          <w:rFonts w:asciiTheme="minorHAnsi" w:hAnsiTheme="minorHAnsi" w:cstheme="minorHAnsi"/>
        </w:rPr>
        <w:t xml:space="preserve">. </w:t>
      </w:r>
      <w:r w:rsidR="00E30865" w:rsidRPr="00A931D4">
        <w:rPr>
          <w:rFonts w:asciiTheme="minorHAnsi" w:hAnsiTheme="minorHAnsi" w:cstheme="minorHAnsi"/>
        </w:rPr>
        <w:t xml:space="preserve">In the publication, The Economics of the Coming Spaceship Earth Kenneth E. Boulding writes “In regard to the energy system, the large energy inputs which we have obtained from fossil fuels are strictly temporary. Even the most optimistic predictions would expect the easily available supply of fossil fuels to be exhausted in a mere matter of centuries at present rates of use. If the rest of the world were to rise to American standards of power consumption, </w:t>
      </w:r>
      <w:r w:rsidR="00E30865" w:rsidRPr="00A931D4">
        <w:rPr>
          <w:rFonts w:asciiTheme="minorHAnsi" w:hAnsiTheme="minorHAnsi" w:cstheme="minorHAnsi"/>
        </w:rPr>
        <w:lastRenderedPageBreak/>
        <w:t>and still more if world population continues to increase, the exhaustion of fossil fuels would be even more rapid.”</w:t>
      </w:r>
    </w:p>
    <w:p w14:paraId="4843C3A6" w14:textId="77777777" w:rsidR="00D25AC6" w:rsidRPr="00A931D4" w:rsidRDefault="00D25AC6" w:rsidP="00E30865">
      <w:pPr>
        <w:rPr>
          <w:rFonts w:asciiTheme="minorHAnsi" w:hAnsiTheme="minorHAnsi" w:cstheme="minorHAnsi"/>
        </w:rPr>
      </w:pPr>
    </w:p>
    <w:p w14:paraId="11E87313" w14:textId="6B3518C7" w:rsidR="00403CBE" w:rsidRPr="00A931D4" w:rsidRDefault="00F76311" w:rsidP="00F64DE7">
      <w:pPr>
        <w:rPr>
          <w:rFonts w:asciiTheme="minorHAnsi" w:hAnsiTheme="minorHAnsi" w:cstheme="minorHAnsi"/>
        </w:rPr>
      </w:pPr>
      <w:r w:rsidRPr="00A931D4">
        <w:rPr>
          <w:rFonts w:asciiTheme="minorHAnsi" w:hAnsiTheme="minorHAnsi" w:cstheme="minorHAnsi"/>
        </w:rPr>
        <w:t xml:space="preserve">As recently presented </w:t>
      </w:r>
      <w:r w:rsidR="00BC5AEB" w:rsidRPr="00A931D4">
        <w:rPr>
          <w:rFonts w:asciiTheme="minorHAnsi" w:hAnsiTheme="minorHAnsi" w:cstheme="minorHAnsi"/>
        </w:rPr>
        <w:t xml:space="preserve">by </w:t>
      </w:r>
      <w:proofErr w:type="spellStart"/>
      <w:r w:rsidR="00BC5AEB" w:rsidRPr="00A931D4">
        <w:rPr>
          <w:rFonts w:asciiTheme="minorHAnsi" w:hAnsiTheme="minorHAnsi" w:cstheme="minorHAnsi"/>
        </w:rPr>
        <w:t>Pablos</w:t>
      </w:r>
      <w:proofErr w:type="spellEnd"/>
      <w:r w:rsidR="00BC5AEB" w:rsidRPr="00A931D4">
        <w:rPr>
          <w:rFonts w:asciiTheme="minorHAnsi" w:hAnsiTheme="minorHAnsi" w:cstheme="minorHAnsi"/>
        </w:rPr>
        <w:t xml:space="preserve"> Holman </w:t>
      </w:r>
      <w:r w:rsidRPr="00A931D4">
        <w:rPr>
          <w:rFonts w:asciiTheme="minorHAnsi" w:hAnsiTheme="minorHAnsi" w:cstheme="minorHAnsi"/>
        </w:rPr>
        <w:t xml:space="preserve">at </w:t>
      </w:r>
      <w:r w:rsidR="00BC5AEB" w:rsidRPr="00A931D4">
        <w:rPr>
          <w:rFonts w:asciiTheme="minorHAnsi" w:hAnsiTheme="minorHAnsi" w:cstheme="minorHAnsi"/>
        </w:rPr>
        <w:t>the</w:t>
      </w:r>
      <w:r w:rsidRPr="00A931D4">
        <w:rPr>
          <w:rFonts w:asciiTheme="minorHAnsi" w:hAnsiTheme="minorHAnsi" w:cstheme="minorHAnsi"/>
        </w:rPr>
        <w:t xml:space="preserve"> Wired and Octopus Energy conference in London,</w:t>
      </w:r>
      <w:r w:rsidR="00F66959" w:rsidRPr="00A931D4">
        <w:rPr>
          <w:rFonts w:asciiTheme="minorHAnsi" w:eastAsiaTheme="minorHAnsi" w:hAnsiTheme="minorHAnsi" w:cstheme="minorHAnsi"/>
          <w:lang w:eastAsia="en-US"/>
        </w:rPr>
        <w:t xml:space="preserve"> </w:t>
      </w:r>
      <w:sdt>
        <w:sdtPr>
          <w:rPr>
            <w:rFonts w:asciiTheme="minorHAnsi" w:hAnsiTheme="minorHAnsi" w:cstheme="minorHAnsi"/>
          </w:rPr>
          <w:id w:val="1923210615"/>
          <w:citation/>
        </w:sdtPr>
        <w:sdtContent>
          <w:r w:rsidR="00F66959" w:rsidRPr="00A931D4">
            <w:rPr>
              <w:rFonts w:asciiTheme="minorHAnsi" w:hAnsiTheme="minorHAnsi" w:cstheme="minorHAnsi"/>
            </w:rPr>
            <w:fldChar w:fldCharType="begin"/>
          </w:r>
          <w:r w:rsidR="00F66959" w:rsidRPr="00A931D4">
            <w:rPr>
              <w:rFonts w:asciiTheme="minorHAnsi" w:hAnsiTheme="minorHAnsi" w:cstheme="minorHAnsi"/>
            </w:rPr>
            <w:instrText xml:space="preserve"> CITATION Ene23 \l 2057 </w:instrText>
          </w:r>
          <w:r w:rsidR="00F66959" w:rsidRPr="00A931D4">
            <w:rPr>
              <w:rFonts w:asciiTheme="minorHAnsi" w:hAnsiTheme="minorHAnsi" w:cstheme="minorHAnsi"/>
            </w:rPr>
            <w:fldChar w:fldCharType="separate"/>
          </w:r>
          <w:r w:rsidR="00F66959" w:rsidRPr="00A931D4">
            <w:rPr>
              <w:rFonts w:asciiTheme="minorHAnsi" w:hAnsiTheme="minorHAnsi" w:cstheme="minorHAnsi"/>
            </w:rPr>
            <w:t>(Energy, 2023)</w:t>
          </w:r>
          <w:r w:rsidR="00F66959" w:rsidRPr="00A931D4">
            <w:rPr>
              <w:rFonts w:asciiTheme="minorHAnsi" w:hAnsiTheme="minorHAnsi" w:cstheme="minorHAnsi"/>
            </w:rPr>
            <w:fldChar w:fldCharType="end"/>
          </w:r>
        </w:sdtContent>
      </w:sdt>
      <w:r w:rsidRPr="00A931D4">
        <w:rPr>
          <w:rFonts w:asciiTheme="minorHAnsi" w:hAnsiTheme="minorHAnsi" w:cstheme="minorHAnsi"/>
        </w:rPr>
        <w:t xml:space="preserve"> the human being only </w:t>
      </w:r>
      <w:r w:rsidR="00AD1125" w:rsidRPr="00A931D4">
        <w:rPr>
          <w:rFonts w:asciiTheme="minorHAnsi" w:hAnsiTheme="minorHAnsi" w:cstheme="minorHAnsi"/>
        </w:rPr>
        <w:t>gets</w:t>
      </w:r>
      <w:r w:rsidRPr="00A931D4">
        <w:rPr>
          <w:rFonts w:asciiTheme="minorHAnsi" w:hAnsiTheme="minorHAnsi" w:cstheme="minorHAnsi"/>
        </w:rPr>
        <w:t xml:space="preserve"> one ‘toaster’ worth of power to live, whilst the average American uses x10 ‘toasters’ to fulfil their lifestyle. This lifestyle is aspirational for </w:t>
      </w:r>
      <w:r w:rsidR="006747ED" w:rsidRPr="00A931D4">
        <w:rPr>
          <w:rFonts w:asciiTheme="minorHAnsi" w:hAnsiTheme="minorHAnsi" w:cstheme="minorHAnsi"/>
        </w:rPr>
        <w:t>most of the</w:t>
      </w:r>
      <w:r w:rsidRPr="00A931D4">
        <w:rPr>
          <w:rFonts w:asciiTheme="minorHAnsi" w:hAnsiTheme="minorHAnsi" w:cstheme="minorHAnsi"/>
        </w:rPr>
        <w:t xml:space="preserve"> mankind, </w:t>
      </w:r>
      <w:r w:rsidR="00E4141C" w:rsidRPr="00A931D4">
        <w:rPr>
          <w:rFonts w:asciiTheme="minorHAnsi" w:hAnsiTheme="minorHAnsi" w:cstheme="minorHAnsi"/>
        </w:rPr>
        <w:t xml:space="preserve">providing a lifestyle of </w:t>
      </w:r>
      <w:r w:rsidRPr="00A931D4">
        <w:rPr>
          <w:rFonts w:asciiTheme="minorHAnsi" w:hAnsiTheme="minorHAnsi" w:cstheme="minorHAnsi"/>
        </w:rPr>
        <w:t xml:space="preserve">chilled drinks, frozen food, </w:t>
      </w:r>
      <w:proofErr w:type="gramStart"/>
      <w:r w:rsidRPr="00A931D4">
        <w:rPr>
          <w:rFonts w:asciiTheme="minorHAnsi" w:hAnsiTheme="minorHAnsi" w:cstheme="minorHAnsi"/>
        </w:rPr>
        <w:t>transport</w:t>
      </w:r>
      <w:proofErr w:type="gramEnd"/>
      <w:r w:rsidRPr="00A931D4">
        <w:rPr>
          <w:rFonts w:asciiTheme="minorHAnsi" w:hAnsiTheme="minorHAnsi" w:cstheme="minorHAnsi"/>
        </w:rPr>
        <w:t xml:space="preserve"> and light</w:t>
      </w:r>
      <w:r w:rsidR="00291614" w:rsidRPr="00A931D4">
        <w:rPr>
          <w:rFonts w:asciiTheme="minorHAnsi" w:hAnsiTheme="minorHAnsi" w:cstheme="minorHAnsi"/>
        </w:rPr>
        <w:t>ing on demand</w:t>
      </w:r>
      <w:r w:rsidRPr="00A931D4">
        <w:rPr>
          <w:rFonts w:asciiTheme="minorHAnsi" w:hAnsiTheme="minorHAnsi" w:cstheme="minorHAnsi"/>
        </w:rPr>
        <w:t xml:space="preserve">. According to the UN, up to 3 billion people do </w:t>
      </w:r>
      <w:r w:rsidR="00DB26BA" w:rsidRPr="00A931D4">
        <w:rPr>
          <w:rFonts w:asciiTheme="minorHAnsi" w:hAnsiTheme="minorHAnsi" w:cstheme="minorHAnsi"/>
        </w:rPr>
        <w:t xml:space="preserve">not </w:t>
      </w:r>
      <w:r w:rsidRPr="00A931D4">
        <w:rPr>
          <w:rFonts w:asciiTheme="minorHAnsi" w:hAnsiTheme="minorHAnsi" w:cstheme="minorHAnsi"/>
        </w:rPr>
        <w:t xml:space="preserve">have access to electricity up to Western standards, another 3 billion people are using the </w:t>
      </w:r>
      <w:r w:rsidR="00403CBE" w:rsidRPr="00A931D4">
        <w:rPr>
          <w:rFonts w:asciiTheme="minorHAnsi" w:hAnsiTheme="minorHAnsi" w:cstheme="minorHAnsi"/>
        </w:rPr>
        <w:t>‘</w:t>
      </w:r>
      <w:r w:rsidRPr="00A931D4">
        <w:rPr>
          <w:rFonts w:asciiTheme="minorHAnsi" w:hAnsiTheme="minorHAnsi" w:cstheme="minorHAnsi"/>
        </w:rPr>
        <w:t xml:space="preserve">wrong </w:t>
      </w:r>
      <w:r w:rsidR="00403CBE" w:rsidRPr="00A931D4">
        <w:rPr>
          <w:rFonts w:asciiTheme="minorHAnsi" w:hAnsiTheme="minorHAnsi" w:cstheme="minorHAnsi"/>
        </w:rPr>
        <w:t>materials’</w:t>
      </w:r>
      <w:r w:rsidRPr="00A931D4">
        <w:rPr>
          <w:rFonts w:asciiTheme="minorHAnsi" w:hAnsiTheme="minorHAnsi" w:cstheme="minorHAnsi"/>
        </w:rPr>
        <w:t xml:space="preserve"> to live their lives </w:t>
      </w:r>
      <w:r w:rsidR="00232215" w:rsidRPr="00A931D4">
        <w:rPr>
          <w:rFonts w:asciiTheme="minorHAnsi" w:hAnsiTheme="minorHAnsi" w:cstheme="minorHAnsi"/>
        </w:rPr>
        <w:t>using</w:t>
      </w:r>
      <w:r w:rsidRPr="00A931D4">
        <w:rPr>
          <w:rFonts w:asciiTheme="minorHAnsi" w:hAnsiTheme="minorHAnsi" w:cstheme="minorHAnsi"/>
        </w:rPr>
        <w:t xml:space="preserve"> </w:t>
      </w:r>
      <w:r w:rsidR="00232215" w:rsidRPr="00A931D4">
        <w:rPr>
          <w:rFonts w:asciiTheme="minorHAnsi" w:hAnsiTheme="minorHAnsi" w:cstheme="minorHAnsi"/>
        </w:rPr>
        <w:t>low grade</w:t>
      </w:r>
      <w:r w:rsidRPr="00A931D4">
        <w:rPr>
          <w:rFonts w:asciiTheme="minorHAnsi" w:hAnsiTheme="minorHAnsi" w:cstheme="minorHAnsi"/>
        </w:rPr>
        <w:t xml:space="preserve"> </w:t>
      </w:r>
      <w:r w:rsidR="00403CBE" w:rsidRPr="00A931D4">
        <w:rPr>
          <w:rFonts w:asciiTheme="minorHAnsi" w:hAnsiTheme="minorHAnsi" w:cstheme="minorHAnsi"/>
        </w:rPr>
        <w:t xml:space="preserve">heating </w:t>
      </w:r>
      <w:r w:rsidRPr="00A931D4">
        <w:rPr>
          <w:rFonts w:asciiTheme="minorHAnsi" w:hAnsiTheme="minorHAnsi" w:cstheme="minorHAnsi"/>
        </w:rPr>
        <w:t xml:space="preserve">fuel and </w:t>
      </w:r>
      <w:r w:rsidR="007117D8" w:rsidRPr="00A931D4">
        <w:rPr>
          <w:rFonts w:asciiTheme="minorHAnsi" w:hAnsiTheme="minorHAnsi" w:cstheme="minorHAnsi"/>
        </w:rPr>
        <w:t>poor-quality</w:t>
      </w:r>
      <w:r w:rsidR="00C26F5B" w:rsidRPr="00A931D4">
        <w:rPr>
          <w:rFonts w:asciiTheme="minorHAnsi" w:hAnsiTheme="minorHAnsi" w:cstheme="minorHAnsi"/>
        </w:rPr>
        <w:t xml:space="preserve"> </w:t>
      </w:r>
      <w:r w:rsidR="00403CBE" w:rsidRPr="00A931D4">
        <w:rPr>
          <w:rFonts w:asciiTheme="minorHAnsi" w:hAnsiTheme="minorHAnsi" w:cstheme="minorHAnsi"/>
        </w:rPr>
        <w:t>lighting</w:t>
      </w:r>
      <w:r w:rsidR="00485518" w:rsidRPr="00A931D4">
        <w:rPr>
          <w:rFonts w:asciiTheme="minorHAnsi" w:hAnsiTheme="minorHAnsi" w:cstheme="minorHAnsi"/>
        </w:rPr>
        <w:t>;</w:t>
      </w:r>
      <w:r w:rsidR="00403CBE" w:rsidRPr="00A931D4">
        <w:rPr>
          <w:rFonts w:asciiTheme="minorHAnsi" w:hAnsiTheme="minorHAnsi" w:cstheme="minorHAnsi"/>
        </w:rPr>
        <w:t xml:space="preserve"> </w:t>
      </w:r>
      <w:r w:rsidR="00485518" w:rsidRPr="00A931D4">
        <w:rPr>
          <w:rFonts w:asciiTheme="minorHAnsi" w:hAnsiTheme="minorHAnsi" w:cstheme="minorHAnsi"/>
        </w:rPr>
        <w:t>a</w:t>
      </w:r>
      <w:r w:rsidR="00403CBE" w:rsidRPr="00A931D4">
        <w:rPr>
          <w:rFonts w:asciiTheme="minorHAnsi" w:hAnsiTheme="minorHAnsi" w:cstheme="minorHAnsi"/>
        </w:rPr>
        <w:t>t almost every level the situation could be improved.</w:t>
      </w:r>
    </w:p>
    <w:p w14:paraId="2E9B3C0A" w14:textId="77777777" w:rsidR="00D446D1" w:rsidRPr="00A931D4" w:rsidRDefault="00D446D1" w:rsidP="00F64DE7">
      <w:pPr>
        <w:rPr>
          <w:rFonts w:asciiTheme="minorHAnsi" w:hAnsiTheme="minorHAnsi" w:cstheme="minorHAnsi"/>
        </w:rPr>
      </w:pPr>
    </w:p>
    <w:p w14:paraId="036F94C9" w14:textId="4A5E295A" w:rsidR="00FB68C3" w:rsidRPr="00A931D4" w:rsidRDefault="00473FA7" w:rsidP="002E10C8">
      <w:pPr>
        <w:rPr>
          <w:rFonts w:asciiTheme="minorHAnsi" w:hAnsiTheme="minorHAnsi" w:cstheme="minorHAnsi"/>
          <w:color w:val="000000" w:themeColor="text1"/>
        </w:rPr>
      </w:pPr>
      <w:r w:rsidRPr="00A931D4">
        <w:rPr>
          <w:rFonts w:asciiTheme="minorHAnsi" w:hAnsiTheme="minorHAnsi" w:cstheme="minorHAnsi"/>
        </w:rPr>
        <w:t>The EU has set a target to decarbonise by 2050. This is not achievable unless all SME businesses are included, they represent a large part of the</w:t>
      </w:r>
      <w:r w:rsidRPr="00A931D4">
        <w:rPr>
          <w:rStyle w:val="apple-converted-space"/>
          <w:rFonts w:asciiTheme="minorHAnsi" w:hAnsiTheme="minorHAnsi" w:cstheme="minorHAnsi"/>
        </w:rPr>
        <w:t> </w:t>
      </w:r>
      <w:r w:rsidRPr="00A931D4">
        <w:rPr>
          <w:rFonts w:asciiTheme="minorHAnsi" w:hAnsiTheme="minorHAnsi" w:cstheme="minorHAnsi"/>
        </w:rPr>
        <w:t>supply chain for bigger businesses. The World Bank Finance states that SME businesses represent about 90% of businesses and more than 50% of employment worldwide. In the EU</w:t>
      </w:r>
      <w:r w:rsidR="002E10C8" w:rsidRPr="00A931D4">
        <w:rPr>
          <w:rFonts w:asciiTheme="minorHAnsi" w:hAnsiTheme="minorHAnsi" w:cstheme="minorHAnsi"/>
        </w:rPr>
        <w:t>,</w:t>
      </w:r>
      <w:r w:rsidRPr="00A931D4">
        <w:rPr>
          <w:rFonts w:asciiTheme="minorHAnsi" w:hAnsiTheme="minorHAnsi" w:cstheme="minorHAnsi"/>
        </w:rPr>
        <w:t xml:space="preserve"> SME</w:t>
      </w:r>
      <w:r w:rsidR="002E10C8" w:rsidRPr="00A931D4">
        <w:rPr>
          <w:rFonts w:asciiTheme="minorHAnsi" w:hAnsiTheme="minorHAnsi" w:cstheme="minorHAnsi"/>
        </w:rPr>
        <w:t>s</w:t>
      </w:r>
      <w:r w:rsidRPr="00A931D4">
        <w:rPr>
          <w:rFonts w:asciiTheme="minorHAnsi" w:hAnsiTheme="minorHAnsi" w:cstheme="minorHAnsi"/>
        </w:rPr>
        <w:t xml:space="preserve"> represent over 50% of the economy, in the UK there are 6 million SME company’s employing over 16 million people, creating 47% of the total GDP for the UK economy</w:t>
      </w:r>
      <w:r w:rsidR="00D325FD" w:rsidRPr="00A931D4">
        <w:rPr>
          <w:rFonts w:asciiTheme="minorHAnsi" w:eastAsiaTheme="minorHAnsi" w:hAnsiTheme="minorHAnsi" w:cstheme="minorHAnsi"/>
          <w:lang w:eastAsia="en-US"/>
        </w:rPr>
        <w:t xml:space="preserve"> </w:t>
      </w:r>
      <w:sdt>
        <w:sdtPr>
          <w:rPr>
            <w:rFonts w:asciiTheme="minorHAnsi" w:hAnsiTheme="minorHAnsi" w:cstheme="minorHAnsi"/>
          </w:rPr>
          <w:id w:val="-191225316"/>
          <w:citation/>
        </w:sdtPr>
        <w:sdtContent>
          <w:r w:rsidR="00D325FD" w:rsidRPr="00A931D4">
            <w:rPr>
              <w:rFonts w:asciiTheme="minorHAnsi" w:hAnsiTheme="minorHAnsi" w:cstheme="minorHAnsi"/>
            </w:rPr>
            <w:fldChar w:fldCharType="begin"/>
          </w:r>
          <w:r w:rsidR="00D325FD" w:rsidRPr="00A931D4">
            <w:rPr>
              <w:rFonts w:asciiTheme="minorHAnsi" w:hAnsiTheme="minorHAnsi" w:cstheme="minorHAnsi"/>
            </w:rPr>
            <w:instrText xml:space="preserve">CITATION Pra22 \l 2057 </w:instrText>
          </w:r>
          <w:r w:rsidR="00D325FD" w:rsidRPr="00A931D4">
            <w:rPr>
              <w:rFonts w:asciiTheme="minorHAnsi" w:hAnsiTheme="minorHAnsi" w:cstheme="minorHAnsi"/>
            </w:rPr>
            <w:fldChar w:fldCharType="separate"/>
          </w:r>
          <w:r w:rsidR="00D325FD" w:rsidRPr="00A931D4">
            <w:rPr>
              <w:rFonts w:asciiTheme="minorHAnsi" w:hAnsiTheme="minorHAnsi" w:cstheme="minorHAnsi"/>
            </w:rPr>
            <w:t>(Dey, June 2022)</w:t>
          </w:r>
          <w:r w:rsidR="00D325FD" w:rsidRPr="00A931D4">
            <w:rPr>
              <w:rFonts w:asciiTheme="minorHAnsi" w:hAnsiTheme="minorHAnsi" w:cstheme="minorHAnsi"/>
            </w:rPr>
            <w:fldChar w:fldCharType="end"/>
          </w:r>
        </w:sdtContent>
      </w:sdt>
      <w:r w:rsidRPr="00A931D4">
        <w:rPr>
          <w:rFonts w:asciiTheme="minorHAnsi" w:hAnsiTheme="minorHAnsi" w:cstheme="minorHAnsi"/>
        </w:rPr>
        <w:t xml:space="preserve">. The next few years indicate via the OECD that this contribution to GDP by SME will rise by 19%. </w:t>
      </w:r>
      <w:r w:rsidR="0059245E" w:rsidRPr="00A931D4">
        <w:rPr>
          <w:rFonts w:asciiTheme="minorHAnsi" w:hAnsiTheme="minorHAnsi" w:cstheme="minorHAnsi"/>
        </w:rPr>
        <w:t xml:space="preserve">According to OECD, </w:t>
      </w:r>
      <w:r w:rsidRPr="00A931D4">
        <w:rPr>
          <w:rFonts w:asciiTheme="minorHAnsi" w:hAnsiTheme="minorHAnsi" w:cstheme="minorHAnsi"/>
        </w:rPr>
        <w:t>his growth is slightly tainted by the pollution that SME businesses create</w:t>
      </w:r>
      <w:r w:rsidR="0059245E" w:rsidRPr="00A931D4">
        <w:rPr>
          <w:rFonts w:asciiTheme="minorHAnsi" w:hAnsiTheme="minorHAnsi" w:cstheme="minorHAnsi"/>
        </w:rPr>
        <w:t xml:space="preserve"> </w:t>
      </w:r>
      <w:r w:rsidRPr="00A931D4">
        <w:rPr>
          <w:rFonts w:asciiTheme="minorHAnsi" w:hAnsiTheme="minorHAnsi" w:cstheme="minorHAnsi"/>
        </w:rPr>
        <w:t>over 64% of air pollution, but only 4% have any ambition to reduce this pollution through a management plan. This is down to manufacturing SME businesses spending more than 60% of their turnover on materials and services, if this was significantly reduced through circular economy business models it would have a huge effect on profitability and consequentially the environment. </w:t>
      </w:r>
      <w:sdt>
        <w:sdtPr>
          <w:rPr>
            <w:rFonts w:asciiTheme="minorHAnsi" w:hAnsiTheme="minorHAnsi" w:cstheme="minorHAnsi"/>
          </w:rPr>
          <w:id w:val="-185532435"/>
          <w:citation/>
        </w:sdtPr>
        <w:sdtContent>
          <w:r w:rsidR="00640325" w:rsidRPr="00A931D4">
            <w:rPr>
              <w:rFonts w:asciiTheme="minorHAnsi" w:hAnsiTheme="minorHAnsi" w:cstheme="minorHAnsi"/>
            </w:rPr>
            <w:fldChar w:fldCharType="begin"/>
          </w:r>
          <w:r w:rsidR="00640325" w:rsidRPr="00A931D4">
            <w:rPr>
              <w:rFonts w:asciiTheme="minorHAnsi" w:hAnsiTheme="minorHAnsi" w:cstheme="minorHAnsi"/>
            </w:rPr>
            <w:instrText xml:space="preserve">CITATION TAk16 \l 2057 </w:instrText>
          </w:r>
          <w:r w:rsidR="00640325" w:rsidRPr="00A931D4">
            <w:rPr>
              <w:rFonts w:asciiTheme="minorHAnsi" w:hAnsiTheme="minorHAnsi" w:cstheme="minorHAnsi"/>
            </w:rPr>
            <w:fldChar w:fldCharType="separate"/>
          </w:r>
          <w:r w:rsidR="00640325" w:rsidRPr="00A931D4">
            <w:rPr>
              <w:rFonts w:asciiTheme="minorHAnsi" w:eastAsiaTheme="minorHAnsi" w:hAnsiTheme="minorHAnsi" w:cstheme="minorHAnsi"/>
              <w:noProof/>
            </w:rPr>
            <w:t>(T. Aktin, 2016)</w:t>
          </w:r>
          <w:r w:rsidR="00640325" w:rsidRPr="00A931D4">
            <w:rPr>
              <w:rFonts w:asciiTheme="minorHAnsi" w:hAnsiTheme="minorHAnsi" w:cstheme="minorHAnsi"/>
            </w:rPr>
            <w:fldChar w:fldCharType="end"/>
          </w:r>
        </w:sdtContent>
      </w:sdt>
      <w:r w:rsidRPr="00A931D4">
        <w:rPr>
          <w:rFonts w:asciiTheme="minorHAnsi" w:hAnsiTheme="minorHAnsi" w:cstheme="minorHAnsi"/>
        </w:rPr>
        <w:t>; </w:t>
      </w:r>
      <w:sdt>
        <w:sdtPr>
          <w:rPr>
            <w:rFonts w:asciiTheme="minorHAnsi" w:hAnsiTheme="minorHAnsi" w:cstheme="minorHAnsi"/>
          </w:rPr>
          <w:id w:val="-1296988668"/>
          <w:citation/>
        </w:sdtPr>
        <w:sdtContent>
          <w:r w:rsidR="004E4979" w:rsidRPr="00A931D4">
            <w:rPr>
              <w:rFonts w:asciiTheme="minorHAnsi" w:hAnsiTheme="minorHAnsi" w:cstheme="minorHAnsi"/>
            </w:rPr>
            <w:fldChar w:fldCharType="begin"/>
          </w:r>
          <w:r w:rsidR="004E4979" w:rsidRPr="00A931D4">
            <w:rPr>
              <w:rFonts w:asciiTheme="minorHAnsi" w:hAnsiTheme="minorHAnsi" w:cstheme="minorHAnsi"/>
            </w:rPr>
            <w:instrText xml:space="preserve"> CITATION Dey20 \l 2057 </w:instrText>
          </w:r>
          <w:r w:rsidR="004E4979" w:rsidRPr="00A931D4">
            <w:rPr>
              <w:rFonts w:asciiTheme="minorHAnsi" w:hAnsiTheme="minorHAnsi" w:cstheme="minorHAnsi"/>
            </w:rPr>
            <w:fldChar w:fldCharType="separate"/>
          </w:r>
          <w:r w:rsidR="004E4979" w:rsidRPr="00A931D4">
            <w:rPr>
              <w:rFonts w:asciiTheme="minorHAnsi" w:eastAsiaTheme="minorHAnsi" w:hAnsiTheme="minorHAnsi" w:cstheme="minorHAnsi"/>
              <w:noProof/>
            </w:rPr>
            <w:t>(Dey et al., 2020)</w:t>
          </w:r>
          <w:r w:rsidR="004E4979" w:rsidRPr="00A931D4">
            <w:rPr>
              <w:rFonts w:asciiTheme="minorHAnsi" w:hAnsiTheme="minorHAnsi" w:cstheme="minorHAnsi"/>
            </w:rPr>
            <w:fldChar w:fldCharType="end"/>
          </w:r>
        </w:sdtContent>
      </w:sdt>
      <w:r w:rsidR="004E4979" w:rsidRPr="00A931D4">
        <w:rPr>
          <w:rFonts w:asciiTheme="minorHAnsi" w:hAnsiTheme="minorHAnsi" w:cstheme="minorHAnsi"/>
        </w:rPr>
        <w:t>.</w:t>
      </w:r>
      <w:r w:rsidRPr="00A931D4">
        <w:rPr>
          <w:rFonts w:asciiTheme="minorHAnsi" w:hAnsiTheme="minorHAnsi" w:cstheme="minorHAnsi"/>
        </w:rPr>
        <w:t xml:space="preserve"> Post COVID 8 out of 10 SME businesses plan to introduce more sustainable practices</w:t>
      </w:r>
      <w:r w:rsidRPr="00A931D4">
        <w:rPr>
          <w:rFonts w:asciiTheme="minorHAnsi" w:hAnsiTheme="minorHAnsi" w:cstheme="minorHAnsi"/>
          <w:color w:val="000000" w:themeColor="text1"/>
        </w:rPr>
        <w:t>, however</w:t>
      </w:r>
      <w:r w:rsidR="00E7782D" w:rsidRPr="00A931D4">
        <w:rPr>
          <w:rFonts w:asciiTheme="minorHAnsi" w:hAnsiTheme="minorHAnsi" w:cstheme="minorHAnsi"/>
          <w:color w:val="000000" w:themeColor="text1"/>
        </w:rPr>
        <w:t xml:space="preserve"> a recent Deloitte survey sited </w:t>
      </w:r>
      <w:r w:rsidRPr="00A931D4">
        <w:rPr>
          <w:rFonts w:asciiTheme="minorHAnsi" w:hAnsiTheme="minorHAnsi" w:cstheme="minorHAnsi"/>
          <w:color w:val="000000" w:themeColor="text1"/>
        </w:rPr>
        <w:t>the major inhibitor was cost, with over 40% saying that circular or sustainable practices were unaffordable to implement.</w:t>
      </w:r>
      <w:r w:rsidR="00895AAB" w:rsidRPr="00A931D4">
        <w:rPr>
          <w:rFonts w:asciiTheme="minorHAnsi" w:hAnsiTheme="minorHAnsi" w:cstheme="minorHAnsi"/>
          <w:color w:val="000000" w:themeColor="text1"/>
        </w:rPr>
        <w:t xml:space="preserve"> </w:t>
      </w:r>
    </w:p>
    <w:p w14:paraId="1301AE2D" w14:textId="77777777" w:rsidR="00410D69" w:rsidRPr="00A931D4" w:rsidRDefault="00410D69" w:rsidP="002E10C8">
      <w:pPr>
        <w:rPr>
          <w:rFonts w:asciiTheme="minorHAnsi" w:hAnsiTheme="minorHAnsi" w:cstheme="minorHAnsi"/>
        </w:rPr>
      </w:pPr>
    </w:p>
    <w:p w14:paraId="47AF59E2" w14:textId="77777777" w:rsidR="003140F1" w:rsidRPr="00A931D4" w:rsidRDefault="00C0306B" w:rsidP="00C0306B">
      <w:pPr>
        <w:rPr>
          <w:rFonts w:asciiTheme="minorHAnsi" w:hAnsiTheme="minorHAnsi" w:cstheme="minorHAnsi"/>
          <w:shd w:val="clear" w:color="auto" w:fill="FFFFFF"/>
        </w:rPr>
      </w:pPr>
      <w:r w:rsidRPr="00A931D4">
        <w:rPr>
          <w:rFonts w:asciiTheme="minorHAnsi" w:hAnsiTheme="minorHAnsi" w:cstheme="minorHAnsi"/>
          <w:color w:val="000000" w:themeColor="text1"/>
        </w:rPr>
        <w:t xml:space="preserve">The </w:t>
      </w:r>
      <w:r w:rsidR="00EC17B9" w:rsidRPr="00A931D4">
        <w:rPr>
          <w:rFonts w:asciiTheme="minorHAnsi" w:hAnsiTheme="minorHAnsi" w:cstheme="minorHAnsi"/>
          <w:color w:val="000000" w:themeColor="text1"/>
        </w:rPr>
        <w:t>inter</w:t>
      </w:r>
      <w:r w:rsidRPr="00A931D4">
        <w:rPr>
          <w:rFonts w:asciiTheme="minorHAnsi" w:hAnsiTheme="minorHAnsi" w:cstheme="minorHAnsi"/>
          <w:color w:val="000000" w:themeColor="text1"/>
        </w:rPr>
        <w:t>n</w:t>
      </w:r>
      <w:r w:rsidR="00895AAB" w:rsidRPr="00A931D4">
        <w:rPr>
          <w:rFonts w:asciiTheme="minorHAnsi" w:hAnsiTheme="minorHAnsi" w:cstheme="minorHAnsi"/>
          <w:color w:val="000000" w:themeColor="text1"/>
        </w:rPr>
        <w:t xml:space="preserve">ational approach to CE has been </w:t>
      </w:r>
      <w:r w:rsidR="00BE44AD" w:rsidRPr="00A931D4">
        <w:rPr>
          <w:rFonts w:asciiTheme="minorHAnsi" w:hAnsiTheme="minorHAnsi" w:cstheme="minorHAnsi"/>
          <w:color w:val="000000" w:themeColor="text1"/>
        </w:rPr>
        <w:t>academically</w:t>
      </w:r>
      <w:r w:rsidR="00895AAB" w:rsidRPr="00A931D4">
        <w:rPr>
          <w:rFonts w:asciiTheme="minorHAnsi" w:hAnsiTheme="minorHAnsi" w:cstheme="minorHAnsi"/>
          <w:color w:val="000000" w:themeColor="text1"/>
        </w:rPr>
        <w:t xml:space="preserve"> driven </w:t>
      </w:r>
      <w:r w:rsidR="00E26559" w:rsidRPr="00A931D4">
        <w:rPr>
          <w:rFonts w:asciiTheme="minorHAnsi" w:hAnsiTheme="minorHAnsi" w:cstheme="minorHAnsi"/>
          <w:color w:val="000000" w:themeColor="text1"/>
        </w:rPr>
        <w:t>by</w:t>
      </w:r>
      <w:r w:rsidR="00895AAB" w:rsidRPr="00A931D4">
        <w:rPr>
          <w:rFonts w:asciiTheme="minorHAnsi" w:hAnsiTheme="minorHAnsi" w:cstheme="minorHAnsi"/>
          <w:color w:val="000000" w:themeColor="text1"/>
        </w:rPr>
        <w:t xml:space="preserve"> </w:t>
      </w:r>
      <w:r w:rsidR="00BE44AD" w:rsidRPr="00A931D4">
        <w:rPr>
          <w:rFonts w:asciiTheme="minorHAnsi" w:hAnsiTheme="minorHAnsi" w:cstheme="minorHAnsi"/>
          <w:color w:val="000000" w:themeColor="text1"/>
        </w:rPr>
        <w:t xml:space="preserve">the </w:t>
      </w:r>
      <w:r w:rsidR="00C1152F" w:rsidRPr="00A931D4">
        <w:rPr>
          <w:rFonts w:asciiTheme="minorHAnsi" w:hAnsiTheme="minorHAnsi" w:cstheme="minorHAnsi"/>
          <w:color w:val="000000" w:themeColor="text1"/>
        </w:rPr>
        <w:t>set-up</w:t>
      </w:r>
      <w:r w:rsidR="00895AAB" w:rsidRPr="00A931D4">
        <w:rPr>
          <w:rFonts w:asciiTheme="minorHAnsi" w:hAnsiTheme="minorHAnsi" w:cstheme="minorHAnsi"/>
          <w:color w:val="000000" w:themeColor="text1"/>
        </w:rPr>
        <w:t xml:space="preserve"> of materials’ m</w:t>
      </w:r>
      <w:r w:rsidR="00A7609E" w:rsidRPr="00A931D4">
        <w:rPr>
          <w:rFonts w:asciiTheme="minorHAnsi" w:hAnsiTheme="minorHAnsi" w:cstheme="minorHAnsi"/>
          <w:color w:val="000000" w:themeColor="text1"/>
        </w:rPr>
        <w:t>onitoring</w:t>
      </w:r>
      <w:r w:rsidR="00895AAB" w:rsidRPr="00A931D4">
        <w:rPr>
          <w:rFonts w:asciiTheme="minorHAnsi" w:hAnsiTheme="minorHAnsi" w:cstheme="minorHAnsi"/>
          <w:color w:val="000000" w:themeColor="text1"/>
        </w:rPr>
        <w:t xml:space="preserve">. Beyond the targets set by the EU there are very different national systems with varying approaches to waste and recycling. </w:t>
      </w:r>
      <w:r w:rsidR="00C1152F" w:rsidRPr="00A931D4">
        <w:rPr>
          <w:rFonts w:asciiTheme="minorHAnsi" w:hAnsiTheme="minorHAnsi" w:cstheme="minorHAnsi"/>
          <w:color w:val="000000" w:themeColor="text1"/>
        </w:rPr>
        <w:t xml:space="preserve">For </w:t>
      </w:r>
      <w:r w:rsidR="00F37C8B" w:rsidRPr="00A931D4">
        <w:rPr>
          <w:rFonts w:asciiTheme="minorHAnsi" w:hAnsiTheme="minorHAnsi" w:cstheme="minorHAnsi"/>
          <w:color w:val="000000" w:themeColor="text1"/>
        </w:rPr>
        <w:t>example,</w:t>
      </w:r>
      <w:r w:rsidR="00C1152F" w:rsidRPr="00A931D4">
        <w:rPr>
          <w:rFonts w:asciiTheme="minorHAnsi" w:hAnsiTheme="minorHAnsi" w:cstheme="minorHAnsi"/>
          <w:color w:val="000000" w:themeColor="text1"/>
        </w:rPr>
        <w:t xml:space="preserve"> the European Environment Agency state</w:t>
      </w:r>
      <w:r w:rsidR="00F37C8B" w:rsidRPr="00A931D4">
        <w:rPr>
          <w:rFonts w:asciiTheme="minorHAnsi" w:hAnsiTheme="minorHAnsi" w:cstheme="minorHAnsi"/>
          <w:color w:val="000000" w:themeColor="text1"/>
        </w:rPr>
        <w:t>d</w:t>
      </w:r>
      <w:r w:rsidR="00C1152F" w:rsidRPr="00A931D4">
        <w:rPr>
          <w:rFonts w:asciiTheme="minorHAnsi" w:hAnsiTheme="minorHAnsi" w:cstheme="minorHAnsi"/>
          <w:color w:val="000000" w:themeColor="text1"/>
        </w:rPr>
        <w:t xml:space="preserve"> </w:t>
      </w:r>
      <w:r w:rsidR="00C1152F" w:rsidRPr="00A931D4">
        <w:rPr>
          <w:rFonts w:asciiTheme="minorHAnsi" w:hAnsiTheme="minorHAnsi" w:cstheme="minorHAnsi"/>
          <w:shd w:val="clear" w:color="auto" w:fill="FFFFFF"/>
        </w:rPr>
        <w:t xml:space="preserve">in 2020, </w:t>
      </w:r>
      <w:r w:rsidR="00F37C8B" w:rsidRPr="00A931D4">
        <w:rPr>
          <w:rFonts w:asciiTheme="minorHAnsi" w:hAnsiTheme="minorHAnsi" w:cstheme="minorHAnsi"/>
          <w:shd w:val="clear" w:color="auto" w:fill="FFFFFF"/>
        </w:rPr>
        <w:t xml:space="preserve">recycling </w:t>
      </w:r>
      <w:r w:rsidR="00C1152F" w:rsidRPr="00A931D4">
        <w:rPr>
          <w:rFonts w:asciiTheme="minorHAnsi" w:hAnsiTheme="minorHAnsi" w:cstheme="minorHAnsi"/>
          <w:shd w:val="clear" w:color="auto" w:fill="FFFFFF"/>
        </w:rPr>
        <w:t>rates ranged from 70% in Germany to 11% in Malta, for EU Member States, while Kosovo registers no recycling. </w:t>
      </w:r>
    </w:p>
    <w:p w14:paraId="7C57987F" w14:textId="77777777" w:rsidR="001D05A0" w:rsidRPr="00A931D4" w:rsidRDefault="001D05A0" w:rsidP="00C0306B">
      <w:pPr>
        <w:rPr>
          <w:rFonts w:asciiTheme="minorHAnsi" w:hAnsiTheme="minorHAnsi" w:cstheme="minorHAnsi"/>
          <w:shd w:val="clear" w:color="auto" w:fill="FFFFFF"/>
        </w:rPr>
      </w:pPr>
    </w:p>
    <w:p w14:paraId="29CF2E0E" w14:textId="23387363" w:rsidR="00473FA7" w:rsidRPr="00A931D4" w:rsidRDefault="00895AAB" w:rsidP="00C0306B">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Some EU have been very forward in their approach to educational resources for their populations, but there is also a slight awareness that some of the published data is based upon </w:t>
      </w:r>
      <w:r w:rsidR="00565C9C" w:rsidRPr="00A931D4">
        <w:rPr>
          <w:rFonts w:asciiTheme="minorHAnsi" w:hAnsiTheme="minorHAnsi" w:cstheme="minorHAnsi"/>
          <w:color w:val="000000" w:themeColor="text1"/>
        </w:rPr>
        <w:t>‘</w:t>
      </w:r>
      <w:r w:rsidRPr="00A931D4">
        <w:rPr>
          <w:rFonts w:asciiTheme="minorHAnsi" w:hAnsiTheme="minorHAnsi" w:cstheme="minorHAnsi"/>
          <w:color w:val="000000" w:themeColor="text1"/>
        </w:rPr>
        <w:t>easy wins for certain targets in certain countries</w:t>
      </w:r>
      <w:r w:rsidR="00565C9C" w:rsidRPr="00A931D4">
        <w:rPr>
          <w:rFonts w:asciiTheme="minorHAnsi" w:hAnsiTheme="minorHAnsi" w:cstheme="minorHAnsi"/>
          <w:color w:val="000000" w:themeColor="text1"/>
        </w:rPr>
        <w:t xml:space="preserve">’ where </w:t>
      </w:r>
      <w:r w:rsidR="002D75A7" w:rsidRPr="00A931D4">
        <w:rPr>
          <w:rFonts w:asciiTheme="minorHAnsi" w:hAnsiTheme="minorHAnsi" w:cstheme="minorHAnsi"/>
          <w:color w:val="000000" w:themeColor="text1"/>
        </w:rPr>
        <w:t>implemented</w:t>
      </w:r>
      <w:r w:rsidR="00565C9C" w:rsidRPr="00A931D4">
        <w:rPr>
          <w:rFonts w:asciiTheme="minorHAnsi" w:hAnsiTheme="minorHAnsi" w:cstheme="minorHAnsi"/>
          <w:color w:val="000000" w:themeColor="text1"/>
        </w:rPr>
        <w:t xml:space="preserve"> waste streams are already more advanced than the EU recommendations</w:t>
      </w:r>
      <w:r w:rsidRPr="00A931D4">
        <w:rPr>
          <w:rFonts w:asciiTheme="minorHAnsi" w:hAnsiTheme="minorHAnsi" w:cstheme="minorHAnsi"/>
          <w:color w:val="000000" w:themeColor="text1"/>
        </w:rPr>
        <w:t xml:space="preserve">. The difficulty is how to provide a level playing field for all countries (and SME’s) when the cultural differences that drive innovation and resource management have very different stakeholders and outcomes. </w:t>
      </w:r>
      <w:r w:rsidR="00EC0174" w:rsidRPr="00A931D4">
        <w:rPr>
          <w:rFonts w:asciiTheme="minorHAnsi" w:hAnsiTheme="minorHAnsi" w:cstheme="minorHAnsi"/>
          <w:color w:val="000000" w:themeColor="text1"/>
        </w:rPr>
        <w:t>In addition to this</w:t>
      </w:r>
      <w:r w:rsidR="000F1D09" w:rsidRPr="00A931D4">
        <w:rPr>
          <w:rFonts w:asciiTheme="minorHAnsi" w:hAnsiTheme="minorHAnsi" w:cstheme="minorHAnsi"/>
          <w:color w:val="000000" w:themeColor="text1"/>
        </w:rPr>
        <w:t>,</w:t>
      </w:r>
      <w:r w:rsidR="00EC0174" w:rsidRPr="00A931D4">
        <w:rPr>
          <w:rFonts w:asciiTheme="minorHAnsi" w:hAnsiTheme="minorHAnsi" w:cstheme="minorHAnsi"/>
          <w:color w:val="000000" w:themeColor="text1"/>
        </w:rPr>
        <w:t xml:space="preserve"> the introduction of CE is based around a business location</w:t>
      </w:r>
      <w:r w:rsidR="009945B9" w:rsidRPr="00A931D4">
        <w:rPr>
          <w:rFonts w:asciiTheme="minorHAnsi" w:hAnsiTheme="minorHAnsi" w:cstheme="minorHAnsi"/>
          <w:color w:val="000000" w:themeColor="text1"/>
        </w:rPr>
        <w:t xml:space="preserve"> and its access to circulate materials</w:t>
      </w:r>
      <w:r w:rsidR="00EC0174" w:rsidRPr="00A931D4">
        <w:rPr>
          <w:rFonts w:asciiTheme="minorHAnsi" w:hAnsiTheme="minorHAnsi" w:cstheme="minorHAnsi"/>
          <w:color w:val="000000" w:themeColor="text1"/>
        </w:rPr>
        <w:t xml:space="preserve">, </w:t>
      </w:r>
      <w:r w:rsidR="009945B9" w:rsidRPr="00A931D4">
        <w:rPr>
          <w:rFonts w:asciiTheme="minorHAnsi" w:hAnsiTheme="minorHAnsi" w:cstheme="minorHAnsi"/>
          <w:color w:val="000000" w:themeColor="text1"/>
        </w:rPr>
        <w:t>this</w:t>
      </w:r>
      <w:r w:rsidR="00EC0174" w:rsidRPr="00A931D4">
        <w:rPr>
          <w:rFonts w:asciiTheme="minorHAnsi" w:hAnsiTheme="minorHAnsi" w:cstheme="minorHAnsi"/>
          <w:color w:val="000000" w:themeColor="text1"/>
        </w:rPr>
        <w:t xml:space="preserve"> has its own unique landscape and opportunity, on a basic level, rural businesses operate </w:t>
      </w:r>
      <w:r w:rsidR="009945B9" w:rsidRPr="00A931D4">
        <w:rPr>
          <w:rFonts w:asciiTheme="minorHAnsi" w:hAnsiTheme="minorHAnsi" w:cstheme="minorHAnsi"/>
          <w:color w:val="000000" w:themeColor="text1"/>
        </w:rPr>
        <w:t>with different CE opportunities than urban businesses.</w:t>
      </w:r>
    </w:p>
    <w:p w14:paraId="6A782086" w14:textId="77777777" w:rsidR="001D05A0" w:rsidRPr="00A931D4" w:rsidRDefault="001D05A0" w:rsidP="00C0306B">
      <w:pPr>
        <w:rPr>
          <w:rFonts w:asciiTheme="minorHAnsi" w:hAnsiTheme="minorHAnsi" w:cstheme="minorHAnsi"/>
          <w:color w:val="000000" w:themeColor="text1"/>
        </w:rPr>
      </w:pPr>
    </w:p>
    <w:p w14:paraId="705449EA" w14:textId="76121A44" w:rsidR="00A914B6" w:rsidRPr="00A931D4" w:rsidRDefault="00A914B6" w:rsidP="00427DCD">
      <w:pPr>
        <w:rPr>
          <w:rFonts w:asciiTheme="minorHAnsi" w:hAnsiTheme="minorHAnsi" w:cstheme="minorHAnsi"/>
          <w:color w:val="000000" w:themeColor="text1"/>
        </w:rPr>
      </w:pPr>
      <w:r w:rsidRPr="00A931D4">
        <w:rPr>
          <w:rFonts w:asciiTheme="minorHAnsi" w:hAnsiTheme="minorHAnsi" w:cstheme="minorHAnsi"/>
          <w:color w:val="000000" w:themeColor="text1"/>
        </w:rPr>
        <w:lastRenderedPageBreak/>
        <w:t xml:space="preserve">The aim of this research seeks to provide an approachable quick reference framework for a new start up manufacturing SME based in Wales to understand </w:t>
      </w:r>
      <w:r w:rsidR="007D019D" w:rsidRPr="00A931D4">
        <w:rPr>
          <w:rFonts w:asciiTheme="minorHAnsi" w:hAnsiTheme="minorHAnsi" w:cstheme="minorHAnsi"/>
          <w:color w:val="000000" w:themeColor="text1"/>
        </w:rPr>
        <w:t xml:space="preserve">what needs to be considered on their </w:t>
      </w:r>
      <w:r w:rsidR="007611EB" w:rsidRPr="00A931D4">
        <w:rPr>
          <w:rFonts w:asciiTheme="minorHAnsi" w:hAnsiTheme="minorHAnsi" w:cstheme="minorHAnsi"/>
          <w:color w:val="000000" w:themeColor="text1"/>
        </w:rPr>
        <w:t xml:space="preserve">early </w:t>
      </w:r>
      <w:r w:rsidR="007D019D" w:rsidRPr="00A931D4">
        <w:rPr>
          <w:rFonts w:asciiTheme="minorHAnsi" w:hAnsiTheme="minorHAnsi" w:cstheme="minorHAnsi"/>
          <w:color w:val="000000" w:themeColor="text1"/>
        </w:rPr>
        <w:t>pathway towards CE.</w:t>
      </w:r>
    </w:p>
    <w:p w14:paraId="413FA860" w14:textId="77777777" w:rsidR="00473FA7" w:rsidRPr="00A931D4" w:rsidRDefault="00473FA7" w:rsidP="00427DCD">
      <w:pPr>
        <w:rPr>
          <w:rFonts w:asciiTheme="minorHAnsi" w:hAnsiTheme="minorHAnsi" w:cstheme="minorHAnsi"/>
        </w:rPr>
      </w:pPr>
    </w:p>
    <w:p w14:paraId="7AED4DDD" w14:textId="6891CA4A" w:rsidR="00FA002D" w:rsidRPr="00A931D4" w:rsidRDefault="00FA002D" w:rsidP="00D25AC6">
      <w:pPr>
        <w:spacing w:after="240"/>
        <w:rPr>
          <w:rFonts w:asciiTheme="minorHAnsi" w:hAnsiTheme="minorHAnsi" w:cstheme="minorHAnsi"/>
          <w:b/>
          <w:bCs/>
          <w:sz w:val="40"/>
          <w:szCs w:val="40"/>
        </w:rPr>
      </w:pPr>
      <w:r w:rsidRPr="00A931D4">
        <w:rPr>
          <w:rFonts w:asciiTheme="minorHAnsi" w:hAnsiTheme="minorHAnsi" w:cstheme="minorHAnsi"/>
          <w:b/>
          <w:bCs/>
          <w:sz w:val="40"/>
          <w:szCs w:val="40"/>
        </w:rPr>
        <w:t xml:space="preserve">The role of EU </w:t>
      </w:r>
    </w:p>
    <w:p w14:paraId="6821D5B5" w14:textId="6122E12E" w:rsidR="00507A80" w:rsidRPr="00A931D4" w:rsidRDefault="00F56730" w:rsidP="00507A80">
      <w:pPr>
        <w:spacing w:after="120"/>
        <w:rPr>
          <w:rFonts w:asciiTheme="minorHAnsi" w:hAnsiTheme="minorHAnsi" w:cstheme="minorHAnsi"/>
          <w:noProof/>
        </w:rPr>
      </w:pPr>
      <w:r w:rsidRPr="00A931D4">
        <w:rPr>
          <w:rFonts w:asciiTheme="minorHAnsi" w:hAnsiTheme="minorHAnsi" w:cstheme="minorHAnsi"/>
        </w:rPr>
        <w:t xml:space="preserve">It would be easy to examine just the EU data to get a snapshot of what is happening in </w:t>
      </w:r>
      <w:r w:rsidR="001D6EB6" w:rsidRPr="00A931D4">
        <w:rPr>
          <w:rFonts w:asciiTheme="minorHAnsi" w:hAnsiTheme="minorHAnsi" w:cstheme="minorHAnsi"/>
        </w:rPr>
        <w:t>CE;</w:t>
      </w:r>
      <w:r w:rsidRPr="00A931D4">
        <w:rPr>
          <w:rFonts w:asciiTheme="minorHAnsi" w:hAnsiTheme="minorHAnsi" w:cstheme="minorHAnsi"/>
        </w:rPr>
        <w:t xml:space="preserve"> however, it </w:t>
      </w:r>
      <w:r w:rsidR="0065350C" w:rsidRPr="00A931D4">
        <w:rPr>
          <w:rFonts w:asciiTheme="minorHAnsi" w:hAnsiTheme="minorHAnsi" w:cstheme="minorHAnsi"/>
        </w:rPr>
        <w:t xml:space="preserve">will </w:t>
      </w:r>
      <w:r w:rsidRPr="00A931D4">
        <w:rPr>
          <w:rFonts w:asciiTheme="minorHAnsi" w:hAnsiTheme="minorHAnsi" w:cstheme="minorHAnsi"/>
        </w:rPr>
        <w:t xml:space="preserve">only </w:t>
      </w:r>
      <w:r w:rsidR="00866CAA" w:rsidRPr="00A931D4">
        <w:rPr>
          <w:rFonts w:asciiTheme="minorHAnsi" w:hAnsiTheme="minorHAnsi" w:cstheme="minorHAnsi"/>
        </w:rPr>
        <w:t>provide</w:t>
      </w:r>
      <w:r w:rsidRPr="00A931D4">
        <w:rPr>
          <w:rFonts w:asciiTheme="minorHAnsi" w:hAnsiTheme="minorHAnsi" w:cstheme="minorHAnsi"/>
        </w:rPr>
        <w:t xml:space="preserve"> one source of </w:t>
      </w:r>
      <w:r w:rsidR="000D7F30" w:rsidRPr="00A931D4">
        <w:rPr>
          <w:rFonts w:asciiTheme="minorHAnsi" w:hAnsiTheme="minorHAnsi" w:cstheme="minorHAnsi"/>
        </w:rPr>
        <w:t xml:space="preserve">unchallenged </w:t>
      </w:r>
      <w:r w:rsidRPr="00A931D4">
        <w:rPr>
          <w:rFonts w:asciiTheme="minorHAnsi" w:hAnsiTheme="minorHAnsi" w:cstheme="minorHAnsi"/>
        </w:rPr>
        <w:t xml:space="preserve">data. </w:t>
      </w:r>
      <w:r w:rsidR="00FA002D" w:rsidRPr="00A931D4">
        <w:rPr>
          <w:rFonts w:asciiTheme="minorHAnsi" w:hAnsiTheme="minorHAnsi" w:cstheme="minorHAnsi"/>
        </w:rPr>
        <w:t xml:space="preserve">The EU has been an important part of the circular economy story, using its member states and promoting legislation on the global scale. The need for </w:t>
      </w:r>
      <w:r w:rsidR="00BB3E1E" w:rsidRPr="00A931D4">
        <w:rPr>
          <w:rFonts w:asciiTheme="minorHAnsi" w:hAnsiTheme="minorHAnsi" w:cstheme="minorHAnsi"/>
        </w:rPr>
        <w:t xml:space="preserve">European level </w:t>
      </w:r>
      <w:r w:rsidR="00FA002D" w:rsidRPr="00A931D4">
        <w:rPr>
          <w:rFonts w:asciiTheme="minorHAnsi" w:hAnsiTheme="minorHAnsi" w:cstheme="minorHAnsi"/>
        </w:rPr>
        <w:t>guidance has been pivotal for the introduction and future implementation of new ideas into everyday scenarios.</w:t>
      </w:r>
      <w:r w:rsidR="00507A80" w:rsidRPr="00A931D4">
        <w:rPr>
          <w:rFonts w:asciiTheme="minorHAnsi" w:hAnsiTheme="minorHAnsi" w:cstheme="minorHAnsi"/>
        </w:rPr>
        <w:t xml:space="preserve"> In its own publications it refers to fulfilling its</w:t>
      </w:r>
      <w:r w:rsidR="00507A80" w:rsidRPr="00A931D4">
        <w:rPr>
          <w:rFonts w:asciiTheme="minorHAnsi" w:hAnsiTheme="minorHAnsi" w:cstheme="minorHAnsi"/>
          <w:noProof/>
        </w:rPr>
        <w:t xml:space="preserve"> ambition; the </w:t>
      </w:r>
      <w:r w:rsidR="00507A80" w:rsidRPr="00A931D4">
        <w:rPr>
          <w:rFonts w:asciiTheme="minorHAnsi" w:hAnsiTheme="minorHAnsi" w:cstheme="minorHAnsi"/>
          <w:bCs/>
          <w:noProof/>
        </w:rPr>
        <w:t xml:space="preserve">EU needs to accelerate the transition towards a regenerative growth model that gives back to the planet more than it takes, advance towards keeping its resource consumption within planetary boundaries, and therefore strive to reduce its consumption footprint and double its circular material use rate in the coming decade </w:t>
      </w:r>
      <w:sdt>
        <w:sdtPr>
          <w:rPr>
            <w:rFonts w:asciiTheme="minorHAnsi" w:hAnsiTheme="minorHAnsi" w:cstheme="minorHAnsi"/>
            <w:noProof/>
          </w:rPr>
          <w:id w:val="717560080"/>
          <w:citation/>
        </w:sdtPr>
        <w:sdtContent>
          <w:r w:rsidR="00044A43" w:rsidRPr="00A931D4">
            <w:rPr>
              <w:rFonts w:asciiTheme="minorHAnsi" w:hAnsiTheme="minorHAnsi" w:cstheme="minorHAnsi"/>
              <w:noProof/>
            </w:rPr>
            <w:fldChar w:fldCharType="begin"/>
          </w:r>
          <w:r w:rsidR="00044A43" w:rsidRPr="00A931D4">
            <w:rPr>
              <w:rFonts w:asciiTheme="minorHAnsi" w:hAnsiTheme="minorHAnsi" w:cstheme="minorHAnsi"/>
              <w:noProof/>
            </w:rPr>
            <w:instrText xml:space="preserve"> CITATION Tru23 \l 2057 </w:instrText>
          </w:r>
          <w:r w:rsidR="00044A43" w:rsidRPr="00A931D4">
            <w:rPr>
              <w:rFonts w:asciiTheme="minorHAnsi" w:hAnsiTheme="minorHAnsi" w:cstheme="minorHAnsi"/>
              <w:noProof/>
            </w:rPr>
            <w:fldChar w:fldCharType="separate"/>
          </w:r>
          <w:r w:rsidR="00044A43" w:rsidRPr="00A931D4">
            <w:rPr>
              <w:rFonts w:asciiTheme="minorHAnsi" w:hAnsiTheme="minorHAnsi" w:cstheme="minorHAnsi"/>
              <w:noProof/>
            </w:rPr>
            <w:t>(Chamber, 2023)</w:t>
          </w:r>
          <w:r w:rsidR="00044A43" w:rsidRPr="00A931D4">
            <w:rPr>
              <w:rFonts w:asciiTheme="minorHAnsi" w:hAnsiTheme="minorHAnsi" w:cstheme="minorHAnsi"/>
              <w:noProof/>
            </w:rPr>
            <w:fldChar w:fldCharType="end"/>
          </w:r>
        </w:sdtContent>
      </w:sdt>
      <w:r w:rsidR="00DE32BA" w:rsidRPr="00A931D4">
        <w:rPr>
          <w:rFonts w:asciiTheme="minorHAnsi" w:eastAsiaTheme="minorHAnsi" w:hAnsiTheme="minorHAnsi" w:cstheme="minorHAnsi"/>
          <w:lang w:eastAsia="en-US"/>
        </w:rPr>
        <w:t xml:space="preserve"> </w:t>
      </w:r>
      <w:sdt>
        <w:sdtPr>
          <w:rPr>
            <w:rFonts w:asciiTheme="minorHAnsi" w:hAnsiTheme="minorHAnsi" w:cstheme="minorHAnsi"/>
            <w:noProof/>
          </w:rPr>
          <w:id w:val="1541635159"/>
          <w:citation/>
        </w:sdtPr>
        <w:sdtContent>
          <w:r w:rsidR="00DE32BA" w:rsidRPr="00A931D4">
            <w:rPr>
              <w:rFonts w:asciiTheme="minorHAnsi" w:hAnsiTheme="minorHAnsi" w:cstheme="minorHAnsi"/>
              <w:noProof/>
            </w:rPr>
            <w:fldChar w:fldCharType="begin"/>
          </w:r>
          <w:r w:rsidR="00DE32BA" w:rsidRPr="00A931D4">
            <w:rPr>
              <w:rFonts w:asciiTheme="minorHAnsi" w:hAnsiTheme="minorHAnsi" w:cstheme="minorHAnsi"/>
              <w:noProof/>
            </w:rPr>
            <w:instrText xml:space="preserve"> CITATION Kaz18 \l 2057 </w:instrText>
          </w:r>
          <w:r w:rsidR="00DE32BA" w:rsidRPr="00A931D4">
            <w:rPr>
              <w:rFonts w:asciiTheme="minorHAnsi" w:hAnsiTheme="minorHAnsi" w:cstheme="minorHAnsi"/>
              <w:noProof/>
            </w:rPr>
            <w:fldChar w:fldCharType="separate"/>
          </w:r>
          <w:r w:rsidR="00DE32BA" w:rsidRPr="00A931D4">
            <w:rPr>
              <w:rFonts w:asciiTheme="minorHAnsi" w:hAnsiTheme="minorHAnsi" w:cstheme="minorHAnsi"/>
              <w:noProof/>
            </w:rPr>
            <w:t>(Kaza, 2018)</w:t>
          </w:r>
          <w:r w:rsidR="00DE32BA" w:rsidRPr="00A931D4">
            <w:rPr>
              <w:rFonts w:asciiTheme="minorHAnsi" w:hAnsiTheme="minorHAnsi" w:cstheme="minorHAnsi"/>
              <w:noProof/>
            </w:rPr>
            <w:fldChar w:fldCharType="end"/>
          </w:r>
        </w:sdtContent>
      </w:sdt>
      <w:r w:rsidR="00DE32BA" w:rsidRPr="00A931D4">
        <w:rPr>
          <w:rFonts w:asciiTheme="minorHAnsi" w:hAnsiTheme="minorHAnsi" w:cstheme="minorHAnsi"/>
          <w:noProof/>
        </w:rPr>
        <w:t>.</w:t>
      </w:r>
    </w:p>
    <w:p w14:paraId="319A04DE" w14:textId="77777777" w:rsidR="00244ABA" w:rsidRPr="00A931D4" w:rsidRDefault="00244ABA" w:rsidP="00FA002D">
      <w:pPr>
        <w:rPr>
          <w:rFonts w:asciiTheme="minorHAnsi" w:hAnsiTheme="minorHAnsi" w:cstheme="minorHAnsi"/>
        </w:rPr>
      </w:pPr>
    </w:p>
    <w:p w14:paraId="10B78C70" w14:textId="77777777" w:rsidR="00FA002D" w:rsidRPr="00A931D4" w:rsidRDefault="00FA002D" w:rsidP="00FA002D">
      <w:pPr>
        <w:rPr>
          <w:rFonts w:asciiTheme="minorHAnsi" w:hAnsiTheme="minorHAnsi" w:cstheme="minorHAnsi"/>
        </w:rPr>
      </w:pPr>
      <w:r w:rsidRPr="00A931D4">
        <w:rPr>
          <w:rFonts w:asciiTheme="minorHAnsi" w:hAnsiTheme="minorHAnsi" w:cstheme="minorHAnsi"/>
          <w:b/>
          <w:bCs/>
        </w:rPr>
        <w:t>Provision of funding and financial support</w:t>
      </w:r>
      <w:r w:rsidRPr="00A931D4">
        <w:rPr>
          <w:rFonts w:asciiTheme="minorHAnsi" w:hAnsiTheme="minorHAnsi" w:cstheme="minorHAnsi"/>
        </w:rPr>
        <w:t> </w:t>
      </w:r>
    </w:p>
    <w:p w14:paraId="1E609C8D" w14:textId="481BDE64" w:rsidR="00CB213F" w:rsidRPr="00A931D4" w:rsidRDefault="00FA002D" w:rsidP="00FA002D">
      <w:pPr>
        <w:rPr>
          <w:rFonts w:asciiTheme="minorHAnsi" w:hAnsiTheme="minorHAnsi" w:cstheme="minorHAnsi"/>
        </w:rPr>
      </w:pPr>
      <w:r w:rsidRPr="00A931D4">
        <w:rPr>
          <w:rFonts w:asciiTheme="minorHAnsi" w:hAnsiTheme="minorHAnsi" w:cstheme="minorHAnsi"/>
        </w:rPr>
        <w:t xml:space="preserve">The EU has successfully established </w:t>
      </w:r>
      <w:r w:rsidR="00432957" w:rsidRPr="00A931D4">
        <w:rPr>
          <w:rFonts w:asciiTheme="minorHAnsi" w:hAnsiTheme="minorHAnsi" w:cstheme="minorHAnsi"/>
        </w:rPr>
        <w:t>several</w:t>
      </w:r>
      <w:r w:rsidRPr="00A931D4">
        <w:rPr>
          <w:rFonts w:asciiTheme="minorHAnsi" w:hAnsiTheme="minorHAnsi" w:cstheme="minorHAnsi"/>
        </w:rPr>
        <w:t xml:space="preserve"> funded initiatives, both for academics and industry. It’s been recognised that this link </w:t>
      </w:r>
      <w:r w:rsidR="00432957" w:rsidRPr="00A931D4">
        <w:rPr>
          <w:rFonts w:asciiTheme="minorHAnsi" w:hAnsiTheme="minorHAnsi" w:cstheme="minorHAnsi"/>
        </w:rPr>
        <w:t>must</w:t>
      </w:r>
      <w:r w:rsidRPr="00A931D4">
        <w:rPr>
          <w:rFonts w:asciiTheme="minorHAnsi" w:hAnsiTheme="minorHAnsi" w:cstheme="minorHAnsi"/>
        </w:rPr>
        <w:t xml:space="preserve"> flow between the two for any financial investment to be effective. Successful financial provision has been adopted into industry supported by both the European Investment Bank </w:t>
      </w:r>
      <w:sdt>
        <w:sdtPr>
          <w:rPr>
            <w:rFonts w:asciiTheme="minorHAnsi" w:hAnsiTheme="minorHAnsi" w:cstheme="minorHAnsi"/>
          </w:rPr>
          <w:id w:val="2006471756"/>
          <w:citation/>
        </w:sdtPr>
        <w:sdtContent>
          <w:r w:rsidR="00CE7C3D" w:rsidRPr="00A931D4">
            <w:rPr>
              <w:rFonts w:asciiTheme="minorHAnsi" w:hAnsiTheme="minorHAnsi" w:cstheme="minorHAnsi"/>
            </w:rPr>
            <w:fldChar w:fldCharType="begin"/>
          </w:r>
          <w:r w:rsidR="00CE7C3D" w:rsidRPr="00A931D4">
            <w:rPr>
              <w:rFonts w:asciiTheme="minorHAnsi" w:hAnsiTheme="minorHAnsi" w:cstheme="minorHAnsi"/>
            </w:rPr>
            <w:instrText xml:space="preserve"> CITATION EIB23 \l 2057 </w:instrText>
          </w:r>
          <w:r w:rsidR="00CE7C3D" w:rsidRPr="00A931D4">
            <w:rPr>
              <w:rFonts w:asciiTheme="minorHAnsi" w:hAnsiTheme="minorHAnsi" w:cstheme="minorHAnsi"/>
            </w:rPr>
            <w:fldChar w:fldCharType="separate"/>
          </w:r>
          <w:r w:rsidR="00CE7C3D" w:rsidRPr="00A931D4">
            <w:rPr>
              <w:rFonts w:asciiTheme="minorHAnsi" w:hAnsiTheme="minorHAnsi" w:cstheme="minorHAnsi"/>
            </w:rPr>
            <w:t>(EIB, 2023)</w:t>
          </w:r>
          <w:r w:rsidR="00CE7C3D" w:rsidRPr="00A931D4">
            <w:rPr>
              <w:rFonts w:asciiTheme="minorHAnsi" w:hAnsiTheme="minorHAnsi" w:cstheme="minorHAnsi"/>
            </w:rPr>
            <w:fldChar w:fldCharType="end"/>
          </w:r>
        </w:sdtContent>
      </w:sdt>
      <w:r w:rsidR="00CE7C3D" w:rsidRPr="00A931D4">
        <w:rPr>
          <w:rFonts w:asciiTheme="minorHAnsi" w:hAnsiTheme="minorHAnsi" w:cstheme="minorHAnsi"/>
        </w:rPr>
        <w:t xml:space="preserve"> </w:t>
      </w:r>
      <w:r w:rsidRPr="00A931D4">
        <w:rPr>
          <w:rFonts w:asciiTheme="minorHAnsi" w:hAnsiTheme="minorHAnsi" w:cstheme="minorHAnsi"/>
        </w:rPr>
        <w:t xml:space="preserve">and European Structural and investment Funds </w:t>
      </w:r>
      <w:sdt>
        <w:sdtPr>
          <w:rPr>
            <w:rFonts w:asciiTheme="minorHAnsi" w:hAnsiTheme="minorHAnsi" w:cstheme="minorHAnsi"/>
          </w:rPr>
          <w:id w:val="1986352621"/>
          <w:citation/>
        </w:sdtPr>
        <w:sdtContent>
          <w:r w:rsidR="00CE46B0" w:rsidRPr="00A931D4">
            <w:rPr>
              <w:rFonts w:asciiTheme="minorHAnsi" w:hAnsiTheme="minorHAnsi" w:cstheme="minorHAnsi"/>
            </w:rPr>
            <w:fldChar w:fldCharType="begin"/>
          </w:r>
          <w:r w:rsidR="00CE46B0" w:rsidRPr="00A931D4">
            <w:rPr>
              <w:rFonts w:asciiTheme="minorHAnsi" w:hAnsiTheme="minorHAnsi" w:cstheme="minorHAnsi"/>
            </w:rPr>
            <w:instrText xml:space="preserve"> CITATION Eur23 \l 2057 </w:instrText>
          </w:r>
          <w:r w:rsidR="00CE46B0" w:rsidRPr="00A931D4">
            <w:rPr>
              <w:rFonts w:asciiTheme="minorHAnsi" w:hAnsiTheme="minorHAnsi" w:cstheme="minorHAnsi"/>
            </w:rPr>
            <w:fldChar w:fldCharType="separate"/>
          </w:r>
          <w:r w:rsidR="00CE46B0" w:rsidRPr="00A931D4">
            <w:rPr>
              <w:rFonts w:asciiTheme="minorHAnsi" w:eastAsiaTheme="minorHAnsi" w:hAnsiTheme="minorHAnsi" w:cstheme="minorHAnsi"/>
              <w:noProof/>
            </w:rPr>
            <w:t>(Funds, 2023)</w:t>
          </w:r>
          <w:r w:rsidR="00CE46B0" w:rsidRPr="00A931D4">
            <w:rPr>
              <w:rFonts w:asciiTheme="minorHAnsi" w:hAnsiTheme="minorHAnsi" w:cstheme="minorHAnsi"/>
            </w:rPr>
            <w:fldChar w:fldCharType="end"/>
          </w:r>
        </w:sdtContent>
      </w:sdt>
      <w:r w:rsidR="00CE46B0" w:rsidRPr="00A931D4">
        <w:rPr>
          <w:rFonts w:asciiTheme="minorHAnsi" w:hAnsiTheme="minorHAnsi" w:cstheme="minorHAnsi"/>
        </w:rPr>
        <w:t>.</w:t>
      </w:r>
    </w:p>
    <w:p w14:paraId="0C5D8B4C" w14:textId="77777777" w:rsidR="00CB213F" w:rsidRPr="00A931D4" w:rsidRDefault="00CB213F" w:rsidP="00FA002D">
      <w:pPr>
        <w:rPr>
          <w:rFonts w:asciiTheme="minorHAnsi" w:hAnsiTheme="minorHAnsi" w:cstheme="minorHAnsi"/>
        </w:rPr>
      </w:pPr>
    </w:p>
    <w:p w14:paraId="6C935DDB" w14:textId="387B7C36" w:rsidR="00FA002D" w:rsidRPr="00A931D4" w:rsidRDefault="00FA002D" w:rsidP="00FA002D">
      <w:pPr>
        <w:rPr>
          <w:rFonts w:asciiTheme="minorHAnsi" w:hAnsiTheme="minorHAnsi" w:cstheme="minorHAnsi"/>
        </w:rPr>
      </w:pPr>
      <w:r w:rsidRPr="00A931D4">
        <w:rPr>
          <w:rFonts w:asciiTheme="minorHAnsi" w:hAnsiTheme="minorHAnsi" w:cstheme="minorHAnsi"/>
        </w:rPr>
        <w:t>The difficulty faced by many SME companies has been the reluctance of the business banking sector to endorse investment particularly for any early adopters, even though the financial models potentially improve the outcome both for businesses and lenders. Overall, the investment has mostly gone into larger industry to make the most impact through ‘leading example</w:t>
      </w:r>
      <w:r w:rsidR="00CB213F" w:rsidRPr="00A931D4">
        <w:rPr>
          <w:rFonts w:asciiTheme="minorHAnsi" w:hAnsiTheme="minorHAnsi" w:cstheme="minorHAnsi"/>
        </w:rPr>
        <w:t>s</w:t>
      </w:r>
      <w:r w:rsidRPr="00A931D4">
        <w:rPr>
          <w:rFonts w:asciiTheme="minorHAnsi" w:hAnsiTheme="minorHAnsi" w:cstheme="minorHAnsi"/>
        </w:rPr>
        <w:t xml:space="preserve">’, leaving SME slightly less </w:t>
      </w:r>
      <w:r w:rsidR="00BB3E1E" w:rsidRPr="00A931D4">
        <w:rPr>
          <w:rFonts w:asciiTheme="minorHAnsi" w:hAnsiTheme="minorHAnsi" w:cstheme="minorHAnsi"/>
        </w:rPr>
        <w:t xml:space="preserve">included </w:t>
      </w:r>
      <w:r w:rsidR="00D85F01" w:rsidRPr="00A931D4">
        <w:rPr>
          <w:rFonts w:asciiTheme="minorHAnsi" w:hAnsiTheme="minorHAnsi" w:cstheme="minorHAnsi"/>
        </w:rPr>
        <w:t>‘</w:t>
      </w:r>
      <w:r w:rsidR="00BB3E1E" w:rsidRPr="00A931D4">
        <w:rPr>
          <w:rFonts w:asciiTheme="minorHAnsi" w:hAnsiTheme="minorHAnsi" w:cstheme="minorHAnsi"/>
        </w:rPr>
        <w:t xml:space="preserve">at the </w:t>
      </w:r>
      <w:r w:rsidR="00F969BB" w:rsidRPr="00A931D4">
        <w:rPr>
          <w:rFonts w:asciiTheme="minorHAnsi" w:hAnsiTheme="minorHAnsi" w:cstheme="minorHAnsi"/>
        </w:rPr>
        <w:t>periphery</w:t>
      </w:r>
      <w:r w:rsidR="00D85F01" w:rsidRPr="00A931D4">
        <w:rPr>
          <w:rFonts w:asciiTheme="minorHAnsi" w:hAnsiTheme="minorHAnsi" w:cstheme="minorHAnsi"/>
        </w:rPr>
        <w:t>’</w:t>
      </w:r>
      <w:r w:rsidR="00CB213F" w:rsidRPr="00A931D4">
        <w:rPr>
          <w:rFonts w:asciiTheme="minorHAnsi" w:hAnsiTheme="minorHAnsi" w:cstheme="minorHAnsi"/>
        </w:rPr>
        <w:t xml:space="preserve">, whilst </w:t>
      </w:r>
      <w:r w:rsidR="004503FF" w:rsidRPr="00A931D4">
        <w:rPr>
          <w:rFonts w:asciiTheme="minorHAnsi" w:hAnsiTheme="minorHAnsi" w:cstheme="minorHAnsi"/>
        </w:rPr>
        <w:t xml:space="preserve">potentially </w:t>
      </w:r>
      <w:r w:rsidR="00CB213F" w:rsidRPr="00A931D4">
        <w:rPr>
          <w:rFonts w:asciiTheme="minorHAnsi" w:hAnsiTheme="minorHAnsi" w:cstheme="minorHAnsi"/>
        </w:rPr>
        <w:t xml:space="preserve">having the </w:t>
      </w:r>
      <w:r w:rsidR="002D6A4D" w:rsidRPr="00A931D4">
        <w:rPr>
          <w:rFonts w:asciiTheme="minorHAnsi" w:hAnsiTheme="minorHAnsi" w:cstheme="minorHAnsi"/>
        </w:rPr>
        <w:t>most disruptive</w:t>
      </w:r>
      <w:r w:rsidR="00CB213F" w:rsidRPr="00A931D4">
        <w:rPr>
          <w:rFonts w:asciiTheme="minorHAnsi" w:hAnsiTheme="minorHAnsi" w:cstheme="minorHAnsi"/>
        </w:rPr>
        <w:t xml:space="preserve"> ideas for </w:t>
      </w:r>
      <w:r w:rsidR="002D6A4D" w:rsidRPr="00A931D4">
        <w:rPr>
          <w:rFonts w:asciiTheme="minorHAnsi" w:hAnsiTheme="minorHAnsi" w:cstheme="minorHAnsi"/>
        </w:rPr>
        <w:t xml:space="preserve">positive </w:t>
      </w:r>
      <w:r w:rsidR="00CB213F" w:rsidRPr="00A931D4">
        <w:rPr>
          <w:rFonts w:asciiTheme="minorHAnsi" w:hAnsiTheme="minorHAnsi" w:cstheme="minorHAnsi"/>
        </w:rPr>
        <w:t>change.</w:t>
      </w:r>
    </w:p>
    <w:p w14:paraId="6C848B19" w14:textId="77777777" w:rsidR="00FA002D" w:rsidRPr="00A931D4" w:rsidRDefault="00FA002D" w:rsidP="00FA002D">
      <w:pPr>
        <w:rPr>
          <w:rFonts w:asciiTheme="minorHAnsi" w:hAnsiTheme="minorHAnsi" w:cstheme="minorHAnsi"/>
        </w:rPr>
      </w:pPr>
    </w:p>
    <w:p w14:paraId="33D9378B" w14:textId="77777777" w:rsidR="00FA002D" w:rsidRPr="00A931D4" w:rsidRDefault="00FA002D" w:rsidP="00FA002D">
      <w:pPr>
        <w:rPr>
          <w:rFonts w:asciiTheme="minorHAnsi" w:hAnsiTheme="minorHAnsi" w:cstheme="minorHAnsi"/>
        </w:rPr>
      </w:pPr>
      <w:r w:rsidRPr="00A931D4">
        <w:rPr>
          <w:rFonts w:asciiTheme="minorHAnsi" w:hAnsiTheme="minorHAnsi" w:cstheme="minorHAnsi"/>
          <w:b/>
          <w:bCs/>
        </w:rPr>
        <w:t>Legislation</w:t>
      </w:r>
    </w:p>
    <w:p w14:paraId="2F3493E8" w14:textId="40B4140D" w:rsidR="00FA002D" w:rsidRPr="00A931D4" w:rsidRDefault="003F71D5" w:rsidP="00FA002D">
      <w:pPr>
        <w:rPr>
          <w:rFonts w:asciiTheme="minorHAnsi" w:hAnsiTheme="minorHAnsi" w:cstheme="minorHAnsi"/>
        </w:rPr>
      </w:pPr>
      <w:r w:rsidRPr="00A931D4">
        <w:rPr>
          <w:rFonts w:asciiTheme="minorHAnsi" w:hAnsiTheme="minorHAnsi" w:cstheme="minorHAnsi"/>
        </w:rPr>
        <w:t xml:space="preserve">From </w:t>
      </w:r>
      <w:r w:rsidR="007A2764" w:rsidRPr="00A931D4">
        <w:rPr>
          <w:rFonts w:asciiTheme="minorHAnsi" w:hAnsiTheme="minorHAnsi" w:cstheme="minorHAnsi"/>
        </w:rPr>
        <w:t>2009</w:t>
      </w:r>
      <w:r w:rsidRPr="00A931D4">
        <w:rPr>
          <w:rFonts w:asciiTheme="minorHAnsi" w:hAnsiTheme="minorHAnsi" w:cstheme="minorHAnsi"/>
        </w:rPr>
        <w:t>-2018</w:t>
      </w:r>
      <w:r w:rsidR="007A2764" w:rsidRPr="00A931D4">
        <w:rPr>
          <w:rFonts w:asciiTheme="minorHAnsi" w:hAnsiTheme="minorHAnsi" w:cstheme="minorHAnsi"/>
        </w:rPr>
        <w:t xml:space="preserve">, the number of </w:t>
      </w:r>
      <w:r w:rsidRPr="00A931D4">
        <w:rPr>
          <w:rFonts w:asciiTheme="minorHAnsi" w:hAnsiTheme="minorHAnsi" w:cstheme="minorHAnsi"/>
        </w:rPr>
        <w:t xml:space="preserve">EU </w:t>
      </w:r>
      <w:r w:rsidR="007A2764" w:rsidRPr="00A931D4">
        <w:rPr>
          <w:rFonts w:asciiTheme="minorHAnsi" w:hAnsiTheme="minorHAnsi" w:cstheme="minorHAnsi"/>
        </w:rPr>
        <w:t xml:space="preserve">climate change laws has increased by 66%, from 300 to 500. </w:t>
      </w:r>
      <w:sdt>
        <w:sdtPr>
          <w:rPr>
            <w:rFonts w:asciiTheme="minorHAnsi" w:hAnsiTheme="minorHAnsi" w:cstheme="minorHAnsi"/>
          </w:rPr>
          <w:id w:val="1419674993"/>
          <w:citation/>
        </w:sdtPr>
        <w:sdtContent>
          <w:r w:rsidR="00310CF5" w:rsidRPr="00A931D4">
            <w:rPr>
              <w:rFonts w:asciiTheme="minorHAnsi" w:hAnsiTheme="minorHAnsi" w:cstheme="minorHAnsi"/>
            </w:rPr>
            <w:fldChar w:fldCharType="begin"/>
          </w:r>
          <w:r w:rsidR="00310CF5" w:rsidRPr="00A931D4">
            <w:rPr>
              <w:rFonts w:asciiTheme="minorHAnsi" w:hAnsiTheme="minorHAnsi" w:cstheme="minorHAnsi"/>
            </w:rPr>
            <w:instrText xml:space="preserve"> CITATION JOS18 \l 2057 </w:instrText>
          </w:r>
          <w:r w:rsidR="00310CF5" w:rsidRPr="00A931D4">
            <w:rPr>
              <w:rFonts w:asciiTheme="minorHAnsi" w:hAnsiTheme="minorHAnsi" w:cstheme="minorHAnsi"/>
            </w:rPr>
            <w:fldChar w:fldCharType="separate"/>
          </w:r>
          <w:r w:rsidR="00310CF5" w:rsidRPr="00A931D4">
            <w:rPr>
              <w:rFonts w:asciiTheme="minorHAnsi" w:hAnsiTheme="minorHAnsi" w:cstheme="minorHAnsi"/>
            </w:rPr>
            <w:t>(VIS, 2018)</w:t>
          </w:r>
          <w:r w:rsidR="00310CF5" w:rsidRPr="00A931D4">
            <w:rPr>
              <w:rFonts w:asciiTheme="minorHAnsi" w:hAnsiTheme="minorHAnsi" w:cstheme="minorHAnsi"/>
            </w:rPr>
            <w:fldChar w:fldCharType="end"/>
          </w:r>
        </w:sdtContent>
      </w:sdt>
      <w:r w:rsidR="00310CF5" w:rsidRPr="00A931D4">
        <w:rPr>
          <w:rFonts w:asciiTheme="minorHAnsi" w:hAnsiTheme="minorHAnsi" w:cstheme="minorHAnsi"/>
        </w:rPr>
        <w:t xml:space="preserve">. </w:t>
      </w:r>
      <w:r w:rsidR="007A2764" w:rsidRPr="00A931D4">
        <w:rPr>
          <w:rFonts w:asciiTheme="minorHAnsi" w:hAnsiTheme="minorHAnsi" w:cstheme="minorHAnsi"/>
        </w:rPr>
        <w:t>These climate laws account for almost 90% of global greenhouse gas (GHG) emissions</w:t>
      </w:r>
      <w:r w:rsidR="007A2764" w:rsidRPr="00A931D4">
        <w:rPr>
          <w:rFonts w:asciiTheme="minorHAnsi" w:hAnsiTheme="minorHAnsi" w:cstheme="minorHAnsi"/>
          <w:i/>
          <w:iCs/>
        </w:rPr>
        <w:t xml:space="preserve">. </w:t>
      </w:r>
      <w:r w:rsidR="00FA002D" w:rsidRPr="00A931D4">
        <w:rPr>
          <w:rFonts w:asciiTheme="minorHAnsi" w:hAnsiTheme="minorHAnsi" w:cstheme="minorHAnsi"/>
        </w:rPr>
        <w:t>The</w:t>
      </w:r>
      <w:r w:rsidR="00BC2282" w:rsidRPr="00A931D4">
        <w:rPr>
          <w:rFonts w:asciiTheme="minorHAnsi" w:hAnsiTheme="minorHAnsi" w:cstheme="minorHAnsi"/>
        </w:rPr>
        <w:t xml:space="preserve"> </w:t>
      </w:r>
      <w:r w:rsidR="00FA002D" w:rsidRPr="00A931D4">
        <w:rPr>
          <w:rFonts w:asciiTheme="minorHAnsi" w:hAnsiTheme="minorHAnsi" w:cstheme="minorHAnsi"/>
        </w:rPr>
        <w:t xml:space="preserve">European Waste Framework directive aims to protect the environment through management of wealth and resources and operates at government level as framework guide. The European green deal has enabled the adoption of the academic work to be adopted into industry over €1bn of funding was made available for sustainability and decarbonisation projects based in the EU, this also has had to </w:t>
      </w:r>
      <w:r w:rsidR="00AC6EB3" w:rsidRPr="00A931D4">
        <w:rPr>
          <w:rFonts w:asciiTheme="minorHAnsi" w:hAnsiTheme="minorHAnsi" w:cstheme="minorHAnsi"/>
        </w:rPr>
        <w:t>include</w:t>
      </w:r>
      <w:r w:rsidR="00FA002D" w:rsidRPr="00A931D4">
        <w:rPr>
          <w:rFonts w:asciiTheme="minorHAnsi" w:hAnsiTheme="minorHAnsi" w:cstheme="minorHAnsi"/>
        </w:rPr>
        <w:t xml:space="preserve"> many areas in its reach, such as food, energy, industry 4.0 and digitisation</w:t>
      </w:r>
      <w:r w:rsidR="00AC6EB3" w:rsidRPr="00A931D4">
        <w:rPr>
          <w:rFonts w:asciiTheme="minorHAnsi" w:hAnsiTheme="minorHAnsi" w:cstheme="minorHAnsi"/>
        </w:rPr>
        <w:t xml:space="preserve"> as well as CE</w:t>
      </w:r>
      <w:r w:rsidR="00FA002D" w:rsidRPr="00A931D4">
        <w:rPr>
          <w:rFonts w:asciiTheme="minorHAnsi" w:hAnsiTheme="minorHAnsi" w:cstheme="minorHAnsi"/>
        </w:rPr>
        <w:t xml:space="preserve">. The EU are particularly keen to ensure that </w:t>
      </w:r>
      <w:r w:rsidR="002D6A4D" w:rsidRPr="00A931D4">
        <w:rPr>
          <w:rFonts w:asciiTheme="minorHAnsi" w:hAnsiTheme="minorHAnsi" w:cstheme="minorHAnsi"/>
        </w:rPr>
        <w:t>knowledge</w:t>
      </w:r>
      <w:r w:rsidR="00FA002D" w:rsidRPr="00A931D4">
        <w:rPr>
          <w:rFonts w:asciiTheme="minorHAnsi" w:hAnsiTheme="minorHAnsi" w:cstheme="minorHAnsi"/>
        </w:rPr>
        <w:t xml:space="preserve"> </w:t>
      </w:r>
      <w:r w:rsidRPr="00A931D4">
        <w:rPr>
          <w:rFonts w:asciiTheme="minorHAnsi" w:hAnsiTheme="minorHAnsi" w:cstheme="minorHAnsi"/>
        </w:rPr>
        <w:t>‘</w:t>
      </w:r>
      <w:r w:rsidR="00FA002D" w:rsidRPr="00A931D4">
        <w:rPr>
          <w:rFonts w:asciiTheme="minorHAnsi" w:hAnsiTheme="minorHAnsi" w:cstheme="minorHAnsi"/>
        </w:rPr>
        <w:t xml:space="preserve">remains </w:t>
      </w:r>
      <w:r w:rsidR="002D6A4D" w:rsidRPr="00A931D4">
        <w:rPr>
          <w:rFonts w:asciiTheme="minorHAnsi" w:hAnsiTheme="minorHAnsi" w:cstheme="minorHAnsi"/>
        </w:rPr>
        <w:t>and benefits</w:t>
      </w:r>
      <w:r w:rsidRPr="00A931D4">
        <w:rPr>
          <w:rFonts w:asciiTheme="minorHAnsi" w:hAnsiTheme="minorHAnsi" w:cstheme="minorHAnsi"/>
        </w:rPr>
        <w:t>’</w:t>
      </w:r>
      <w:r w:rsidR="00FA002D" w:rsidRPr="00A931D4">
        <w:rPr>
          <w:rFonts w:asciiTheme="minorHAnsi" w:hAnsiTheme="minorHAnsi" w:cstheme="minorHAnsi"/>
        </w:rPr>
        <w:t xml:space="preserve"> Europe and want to be the driver of </w:t>
      </w:r>
      <w:r w:rsidR="002D6A4D" w:rsidRPr="00A931D4">
        <w:rPr>
          <w:rFonts w:asciiTheme="minorHAnsi" w:hAnsiTheme="minorHAnsi" w:cstheme="minorHAnsi"/>
        </w:rPr>
        <w:t>environmental</w:t>
      </w:r>
      <w:r w:rsidR="00FA002D" w:rsidRPr="00A931D4">
        <w:rPr>
          <w:rFonts w:asciiTheme="minorHAnsi" w:hAnsiTheme="minorHAnsi" w:cstheme="minorHAnsi"/>
        </w:rPr>
        <w:t xml:space="preserve"> </w:t>
      </w:r>
      <w:r w:rsidR="002D6A4D" w:rsidRPr="00A931D4">
        <w:rPr>
          <w:rFonts w:asciiTheme="minorHAnsi" w:hAnsiTheme="minorHAnsi" w:cstheme="minorHAnsi"/>
        </w:rPr>
        <w:t>sustainability</w:t>
      </w:r>
      <w:r w:rsidR="00FA002D" w:rsidRPr="00A931D4">
        <w:rPr>
          <w:rFonts w:asciiTheme="minorHAnsi" w:hAnsiTheme="minorHAnsi" w:cstheme="minorHAnsi"/>
        </w:rPr>
        <w:t>, as a reference point to the World.</w:t>
      </w:r>
      <w:r w:rsidR="00CB213F" w:rsidRPr="00A931D4">
        <w:rPr>
          <w:rFonts w:asciiTheme="minorHAnsi" w:hAnsiTheme="minorHAnsi" w:cstheme="minorHAnsi"/>
        </w:rPr>
        <w:t xml:space="preserve"> </w:t>
      </w:r>
    </w:p>
    <w:p w14:paraId="0F1AFEE8" w14:textId="77777777" w:rsidR="00FA002D" w:rsidRPr="00A931D4" w:rsidRDefault="00FA002D" w:rsidP="00FA002D">
      <w:pPr>
        <w:rPr>
          <w:rFonts w:asciiTheme="minorHAnsi" w:hAnsiTheme="minorHAnsi" w:cstheme="minorHAnsi"/>
        </w:rPr>
      </w:pPr>
    </w:p>
    <w:p w14:paraId="19B1B2AC" w14:textId="2E288629" w:rsidR="00FA002D" w:rsidRPr="00A931D4" w:rsidRDefault="00FA002D" w:rsidP="00FA002D">
      <w:pPr>
        <w:rPr>
          <w:rFonts w:asciiTheme="minorHAnsi" w:hAnsiTheme="minorHAnsi" w:cstheme="minorHAnsi"/>
        </w:rPr>
      </w:pPr>
      <w:r w:rsidRPr="00A931D4">
        <w:rPr>
          <w:rFonts w:asciiTheme="minorHAnsi" w:hAnsiTheme="minorHAnsi" w:cstheme="minorHAnsi"/>
          <w:b/>
          <w:bCs/>
        </w:rPr>
        <w:t>Innovation </w:t>
      </w:r>
      <w:r w:rsidR="00A83F7E" w:rsidRPr="00A931D4">
        <w:rPr>
          <w:rFonts w:asciiTheme="minorHAnsi" w:hAnsiTheme="minorHAnsi" w:cstheme="minorHAnsi"/>
          <w:b/>
          <w:bCs/>
        </w:rPr>
        <w:t>in attitudes</w:t>
      </w:r>
    </w:p>
    <w:p w14:paraId="65EC6275" w14:textId="51C535FF" w:rsidR="0033675E" w:rsidRPr="00A931D4" w:rsidRDefault="00FA002D" w:rsidP="00FA002D">
      <w:pPr>
        <w:rPr>
          <w:rFonts w:asciiTheme="minorHAnsi" w:hAnsiTheme="minorHAnsi" w:cstheme="minorHAnsi"/>
        </w:rPr>
      </w:pPr>
      <w:r w:rsidRPr="00A931D4">
        <w:rPr>
          <w:rFonts w:asciiTheme="minorHAnsi" w:hAnsiTheme="minorHAnsi" w:cstheme="minorHAnsi"/>
        </w:rPr>
        <w:t xml:space="preserve">The widening of the Horizon Europe </w:t>
      </w:r>
      <w:r w:rsidR="001E602E" w:rsidRPr="00A931D4">
        <w:rPr>
          <w:rFonts w:asciiTheme="minorHAnsi" w:hAnsiTheme="minorHAnsi" w:cstheme="minorHAnsi"/>
        </w:rPr>
        <w:t xml:space="preserve">grant </w:t>
      </w:r>
      <w:r w:rsidRPr="00A931D4">
        <w:rPr>
          <w:rFonts w:asciiTheme="minorHAnsi" w:hAnsiTheme="minorHAnsi" w:cstheme="minorHAnsi"/>
        </w:rPr>
        <w:t xml:space="preserve">funding scheme has enabled financial support to identify where </w:t>
      </w:r>
      <w:r w:rsidR="008369A0" w:rsidRPr="00A931D4">
        <w:rPr>
          <w:rFonts w:asciiTheme="minorHAnsi" w:hAnsiTheme="minorHAnsi" w:cstheme="minorHAnsi"/>
        </w:rPr>
        <w:t xml:space="preserve">CE </w:t>
      </w:r>
      <w:r w:rsidRPr="00A931D4">
        <w:rPr>
          <w:rFonts w:asciiTheme="minorHAnsi" w:hAnsiTheme="minorHAnsi" w:cstheme="minorHAnsi"/>
        </w:rPr>
        <w:t xml:space="preserve">changes can be made, adding the use of project management, new </w:t>
      </w:r>
      <w:r w:rsidRPr="00A931D4">
        <w:rPr>
          <w:rFonts w:asciiTheme="minorHAnsi" w:hAnsiTheme="minorHAnsi" w:cstheme="minorHAnsi"/>
        </w:rPr>
        <w:lastRenderedPageBreak/>
        <w:t xml:space="preserve">business models and </w:t>
      </w:r>
      <w:r w:rsidR="00E57F8E" w:rsidRPr="00A931D4">
        <w:rPr>
          <w:rFonts w:asciiTheme="minorHAnsi" w:hAnsiTheme="minorHAnsi" w:cstheme="minorHAnsi"/>
        </w:rPr>
        <w:t xml:space="preserve">improved </w:t>
      </w:r>
      <w:r w:rsidRPr="00A931D4">
        <w:rPr>
          <w:rFonts w:asciiTheme="minorHAnsi" w:hAnsiTheme="minorHAnsi" w:cstheme="minorHAnsi"/>
        </w:rPr>
        <w:t xml:space="preserve">social </w:t>
      </w:r>
      <w:r w:rsidR="00A83F7E" w:rsidRPr="00A931D4">
        <w:rPr>
          <w:rFonts w:asciiTheme="minorHAnsi" w:hAnsiTheme="minorHAnsi" w:cstheme="minorHAnsi"/>
        </w:rPr>
        <w:t>inclusion</w:t>
      </w:r>
      <w:r w:rsidRPr="00A931D4">
        <w:rPr>
          <w:rFonts w:asciiTheme="minorHAnsi" w:hAnsiTheme="minorHAnsi" w:cstheme="minorHAnsi"/>
        </w:rPr>
        <w:t xml:space="preserve"> of CE</w:t>
      </w:r>
      <w:r w:rsidR="00E57F8E" w:rsidRPr="00A931D4">
        <w:rPr>
          <w:rFonts w:asciiTheme="minorHAnsi" w:hAnsiTheme="minorHAnsi" w:cstheme="minorHAnsi"/>
        </w:rPr>
        <w:t xml:space="preserve"> ideas</w:t>
      </w:r>
      <w:r w:rsidRPr="00A931D4">
        <w:rPr>
          <w:rFonts w:asciiTheme="minorHAnsi" w:hAnsiTheme="minorHAnsi" w:cstheme="minorHAnsi"/>
        </w:rPr>
        <w:t xml:space="preserve">. The adoption of </w:t>
      </w:r>
      <w:r w:rsidR="00E57F8E" w:rsidRPr="00A931D4">
        <w:rPr>
          <w:rFonts w:asciiTheme="minorHAnsi" w:hAnsiTheme="minorHAnsi" w:cstheme="minorHAnsi"/>
        </w:rPr>
        <w:t>these CE</w:t>
      </w:r>
      <w:r w:rsidRPr="00A931D4">
        <w:rPr>
          <w:rFonts w:asciiTheme="minorHAnsi" w:hAnsiTheme="minorHAnsi" w:cstheme="minorHAnsi"/>
        </w:rPr>
        <w:t xml:space="preserve"> ideas </w:t>
      </w:r>
      <w:r w:rsidR="002D6A4D" w:rsidRPr="00A931D4">
        <w:rPr>
          <w:rFonts w:asciiTheme="minorHAnsi" w:hAnsiTheme="minorHAnsi" w:cstheme="minorHAnsi"/>
        </w:rPr>
        <w:t>should accelerate</w:t>
      </w:r>
      <w:r w:rsidRPr="00A931D4">
        <w:rPr>
          <w:rFonts w:asciiTheme="minorHAnsi" w:hAnsiTheme="minorHAnsi" w:cstheme="minorHAnsi"/>
        </w:rPr>
        <w:t xml:space="preserve"> practice approaches which will help </w:t>
      </w:r>
      <w:r w:rsidR="002D6A4D" w:rsidRPr="00A931D4">
        <w:rPr>
          <w:rFonts w:asciiTheme="minorHAnsi" w:hAnsiTheme="minorHAnsi" w:cstheme="minorHAnsi"/>
        </w:rPr>
        <w:t xml:space="preserve">long term </w:t>
      </w:r>
      <w:r w:rsidRPr="00A931D4">
        <w:rPr>
          <w:rFonts w:asciiTheme="minorHAnsi" w:hAnsiTheme="minorHAnsi" w:cstheme="minorHAnsi"/>
        </w:rPr>
        <w:t xml:space="preserve">job </w:t>
      </w:r>
      <w:r w:rsidR="00A83F7E" w:rsidRPr="00A931D4">
        <w:rPr>
          <w:rFonts w:asciiTheme="minorHAnsi" w:hAnsiTheme="minorHAnsi" w:cstheme="minorHAnsi"/>
        </w:rPr>
        <w:t xml:space="preserve">‘cross-over’ (movement away from linear </w:t>
      </w:r>
      <w:r w:rsidR="00E7585C" w:rsidRPr="00A931D4">
        <w:rPr>
          <w:rFonts w:asciiTheme="minorHAnsi" w:hAnsiTheme="minorHAnsi" w:cstheme="minorHAnsi"/>
        </w:rPr>
        <w:t xml:space="preserve">‘brown’ </w:t>
      </w:r>
      <w:r w:rsidR="00A83F7E" w:rsidRPr="00A931D4">
        <w:rPr>
          <w:rFonts w:asciiTheme="minorHAnsi" w:hAnsiTheme="minorHAnsi" w:cstheme="minorHAnsi"/>
        </w:rPr>
        <w:t>manufacturing towards CE)</w:t>
      </w:r>
      <w:r w:rsidRPr="00A931D4">
        <w:rPr>
          <w:rFonts w:asciiTheme="minorHAnsi" w:hAnsiTheme="minorHAnsi" w:cstheme="minorHAnsi"/>
        </w:rPr>
        <w:t>, improve social structures through engagement and create new business opportunities</w:t>
      </w:r>
      <w:r w:rsidR="002D6A4D" w:rsidRPr="00A931D4">
        <w:rPr>
          <w:rFonts w:asciiTheme="minorHAnsi" w:hAnsiTheme="minorHAnsi" w:cstheme="minorHAnsi"/>
        </w:rPr>
        <w:t xml:space="preserve"> in recycling and manufacturing</w:t>
      </w:r>
      <w:r w:rsidRPr="00A931D4">
        <w:rPr>
          <w:rFonts w:asciiTheme="minorHAnsi" w:hAnsiTheme="minorHAnsi" w:cstheme="minorHAnsi"/>
        </w:rPr>
        <w:t>.</w:t>
      </w:r>
      <w:r w:rsidR="00AC6EB3" w:rsidRPr="00A931D4">
        <w:rPr>
          <w:rFonts w:asciiTheme="minorHAnsi" w:hAnsiTheme="minorHAnsi" w:cstheme="minorHAnsi"/>
        </w:rPr>
        <w:t xml:space="preserve"> </w:t>
      </w:r>
      <w:r w:rsidR="00905530" w:rsidRPr="00A931D4">
        <w:rPr>
          <w:rFonts w:asciiTheme="minorHAnsi" w:hAnsiTheme="minorHAnsi" w:cstheme="minorHAnsi"/>
          <w:color w:val="000000" w:themeColor="text1"/>
        </w:rPr>
        <w:t xml:space="preserve">However, the survey results showed that consumers in developed countries were less likely to pay more for sustainable products; consumers in Latin America, Asia, Middle East, and Africa are more </w:t>
      </w:r>
      <w:r w:rsidR="00C103DA" w:rsidRPr="00A931D4">
        <w:rPr>
          <w:rFonts w:asciiTheme="minorHAnsi" w:hAnsiTheme="minorHAnsi" w:cstheme="minorHAnsi"/>
          <w:color w:val="000000" w:themeColor="text1"/>
        </w:rPr>
        <w:t>inclined</w:t>
      </w:r>
      <w:r w:rsidR="00905530" w:rsidRPr="00A931D4">
        <w:rPr>
          <w:rFonts w:asciiTheme="minorHAnsi" w:hAnsiTheme="minorHAnsi" w:cstheme="minorHAnsi"/>
          <w:color w:val="000000" w:themeColor="text1"/>
        </w:rPr>
        <w:t xml:space="preserve"> to pay a premium </w:t>
      </w:r>
      <w:sdt>
        <w:sdtPr>
          <w:rPr>
            <w:rFonts w:asciiTheme="minorHAnsi" w:hAnsiTheme="minorHAnsi" w:cstheme="minorHAnsi"/>
          </w:rPr>
          <w:id w:val="-1417851191"/>
          <w:citation/>
        </w:sdtPr>
        <w:sdtContent>
          <w:r w:rsidR="00F84F18" w:rsidRPr="00A931D4">
            <w:rPr>
              <w:rFonts w:asciiTheme="minorHAnsi" w:hAnsiTheme="minorHAnsi" w:cstheme="minorHAnsi"/>
            </w:rPr>
            <w:fldChar w:fldCharType="begin"/>
          </w:r>
          <w:r w:rsidR="00F84F18" w:rsidRPr="00A931D4">
            <w:rPr>
              <w:rFonts w:asciiTheme="minorHAnsi" w:hAnsiTheme="minorHAnsi" w:cstheme="minorHAnsi"/>
            </w:rPr>
            <w:instrText xml:space="preserve"> CITATION Pro21 \l 2057 </w:instrText>
          </w:r>
          <w:r w:rsidR="00F84F18" w:rsidRPr="00A931D4">
            <w:rPr>
              <w:rFonts w:asciiTheme="minorHAnsi" w:hAnsiTheme="minorHAnsi" w:cstheme="minorHAnsi"/>
            </w:rPr>
            <w:fldChar w:fldCharType="separate"/>
          </w:r>
          <w:r w:rsidR="00F84F18" w:rsidRPr="00A931D4">
            <w:rPr>
              <w:rFonts w:asciiTheme="minorHAnsi" w:eastAsiaTheme="minorHAnsi" w:hAnsiTheme="minorHAnsi" w:cstheme="minorHAnsi"/>
              <w:noProof/>
            </w:rPr>
            <w:t>(Witek, 2021)</w:t>
          </w:r>
          <w:r w:rsidR="00F84F18" w:rsidRPr="00A931D4">
            <w:rPr>
              <w:rFonts w:asciiTheme="minorHAnsi" w:hAnsiTheme="minorHAnsi" w:cstheme="minorHAnsi"/>
            </w:rPr>
            <w:fldChar w:fldCharType="end"/>
          </w:r>
        </w:sdtContent>
      </w:sdt>
      <w:r w:rsidR="00F84F18" w:rsidRPr="00A931D4">
        <w:rPr>
          <w:rFonts w:asciiTheme="minorHAnsi" w:hAnsiTheme="minorHAnsi" w:cstheme="minorHAnsi"/>
        </w:rPr>
        <w:t>.</w:t>
      </w:r>
    </w:p>
    <w:p w14:paraId="2A0E8063" w14:textId="77777777" w:rsidR="002718A6" w:rsidRPr="00A931D4" w:rsidRDefault="002718A6" w:rsidP="00FA002D">
      <w:pPr>
        <w:rPr>
          <w:rFonts w:asciiTheme="minorHAnsi" w:hAnsiTheme="minorHAnsi" w:cstheme="minorHAnsi"/>
          <w:color w:val="000000" w:themeColor="text1"/>
        </w:rPr>
      </w:pPr>
    </w:p>
    <w:p w14:paraId="5120204A" w14:textId="504C072E" w:rsidR="00FA002D" w:rsidRPr="00A931D4" w:rsidRDefault="00C62E73" w:rsidP="00FA002D">
      <w:pPr>
        <w:rPr>
          <w:rFonts w:asciiTheme="minorHAnsi" w:hAnsiTheme="minorHAnsi" w:cstheme="minorHAnsi"/>
        </w:rPr>
      </w:pPr>
      <w:r w:rsidRPr="00A931D4">
        <w:rPr>
          <w:rFonts w:asciiTheme="minorHAnsi" w:hAnsiTheme="minorHAnsi" w:cstheme="minorHAnsi"/>
        </w:rPr>
        <w:t>Cultural attitudes</w:t>
      </w:r>
      <w:r w:rsidR="002D6A4D" w:rsidRPr="00A931D4">
        <w:rPr>
          <w:rFonts w:asciiTheme="minorHAnsi" w:hAnsiTheme="minorHAnsi" w:cstheme="minorHAnsi"/>
        </w:rPr>
        <w:t xml:space="preserve"> in </w:t>
      </w:r>
      <w:r w:rsidR="00AC6EB3" w:rsidRPr="00A931D4">
        <w:rPr>
          <w:rFonts w:asciiTheme="minorHAnsi" w:hAnsiTheme="minorHAnsi" w:cstheme="minorHAnsi"/>
        </w:rPr>
        <w:t>part</w:t>
      </w:r>
      <w:r w:rsidR="002D6A4D" w:rsidRPr="00A931D4">
        <w:rPr>
          <w:rFonts w:asciiTheme="minorHAnsi" w:hAnsiTheme="minorHAnsi" w:cstheme="minorHAnsi"/>
        </w:rPr>
        <w:t>s</w:t>
      </w:r>
      <w:r w:rsidR="00AC6EB3" w:rsidRPr="00A931D4">
        <w:rPr>
          <w:rFonts w:asciiTheme="minorHAnsi" w:hAnsiTheme="minorHAnsi" w:cstheme="minorHAnsi"/>
        </w:rPr>
        <w:t xml:space="preserve"> of </w:t>
      </w:r>
      <w:r w:rsidR="00BF03FA" w:rsidRPr="00A931D4">
        <w:rPr>
          <w:rFonts w:asciiTheme="minorHAnsi" w:hAnsiTheme="minorHAnsi" w:cstheme="minorHAnsi"/>
        </w:rPr>
        <w:t xml:space="preserve">the </w:t>
      </w:r>
      <w:r w:rsidR="00AC6EB3" w:rsidRPr="00A931D4">
        <w:rPr>
          <w:rFonts w:asciiTheme="minorHAnsi" w:hAnsiTheme="minorHAnsi" w:cstheme="minorHAnsi"/>
        </w:rPr>
        <w:t xml:space="preserve">Far East which have </w:t>
      </w:r>
      <w:r w:rsidR="002D6A4D" w:rsidRPr="00A931D4">
        <w:rPr>
          <w:rFonts w:asciiTheme="minorHAnsi" w:hAnsiTheme="minorHAnsi" w:cstheme="minorHAnsi"/>
        </w:rPr>
        <w:t xml:space="preserve">shown through </w:t>
      </w:r>
      <w:r w:rsidR="00EA19DF" w:rsidRPr="00A931D4">
        <w:rPr>
          <w:rFonts w:asciiTheme="minorHAnsi" w:hAnsiTheme="minorHAnsi" w:cstheme="minorHAnsi"/>
        </w:rPr>
        <w:t>necessity</w:t>
      </w:r>
      <w:r w:rsidR="002D6A4D" w:rsidRPr="00A931D4">
        <w:rPr>
          <w:rFonts w:asciiTheme="minorHAnsi" w:hAnsiTheme="minorHAnsi" w:cstheme="minorHAnsi"/>
        </w:rPr>
        <w:t xml:space="preserve"> and </w:t>
      </w:r>
      <w:r w:rsidR="00A83F7E" w:rsidRPr="00A931D4">
        <w:rPr>
          <w:rFonts w:asciiTheme="minorHAnsi" w:hAnsiTheme="minorHAnsi" w:cstheme="minorHAnsi"/>
        </w:rPr>
        <w:t>economic efficiency practices</w:t>
      </w:r>
      <w:r w:rsidR="002D6A4D" w:rsidRPr="00A931D4">
        <w:rPr>
          <w:rFonts w:asciiTheme="minorHAnsi" w:hAnsiTheme="minorHAnsi" w:cstheme="minorHAnsi"/>
        </w:rPr>
        <w:t xml:space="preserve"> how to </w:t>
      </w:r>
      <w:r w:rsidR="00A83F7E" w:rsidRPr="00A931D4">
        <w:rPr>
          <w:rFonts w:asciiTheme="minorHAnsi" w:hAnsiTheme="minorHAnsi" w:cstheme="minorHAnsi"/>
        </w:rPr>
        <w:t xml:space="preserve">quickly </w:t>
      </w:r>
      <w:r w:rsidR="00BF03FA" w:rsidRPr="00A931D4">
        <w:rPr>
          <w:rFonts w:asciiTheme="minorHAnsi" w:hAnsiTheme="minorHAnsi" w:cstheme="minorHAnsi"/>
        </w:rPr>
        <w:t>re-use</w:t>
      </w:r>
      <w:r w:rsidR="00AC6EB3" w:rsidRPr="00A931D4">
        <w:rPr>
          <w:rFonts w:asciiTheme="minorHAnsi" w:hAnsiTheme="minorHAnsi" w:cstheme="minorHAnsi"/>
        </w:rPr>
        <w:t xml:space="preserve"> </w:t>
      </w:r>
      <w:r w:rsidR="00A83F7E" w:rsidRPr="00A931D4">
        <w:rPr>
          <w:rFonts w:asciiTheme="minorHAnsi" w:hAnsiTheme="minorHAnsi" w:cstheme="minorHAnsi"/>
        </w:rPr>
        <w:t xml:space="preserve">local </w:t>
      </w:r>
      <w:r w:rsidR="002D6A4D" w:rsidRPr="00A931D4">
        <w:rPr>
          <w:rFonts w:asciiTheme="minorHAnsi" w:hAnsiTheme="minorHAnsi" w:cstheme="minorHAnsi"/>
        </w:rPr>
        <w:t xml:space="preserve">waste </w:t>
      </w:r>
      <w:r w:rsidR="00AC6EB3" w:rsidRPr="00A931D4">
        <w:rPr>
          <w:rFonts w:asciiTheme="minorHAnsi" w:hAnsiTheme="minorHAnsi" w:cstheme="minorHAnsi"/>
        </w:rPr>
        <w:t>resourc</w:t>
      </w:r>
      <w:r w:rsidR="002D6A4D" w:rsidRPr="00A931D4">
        <w:rPr>
          <w:rFonts w:asciiTheme="minorHAnsi" w:hAnsiTheme="minorHAnsi" w:cstheme="minorHAnsi"/>
        </w:rPr>
        <w:t>es</w:t>
      </w:r>
      <w:r w:rsidR="00AC6EB3" w:rsidRPr="00A931D4">
        <w:rPr>
          <w:rFonts w:asciiTheme="minorHAnsi" w:hAnsiTheme="minorHAnsi" w:cstheme="minorHAnsi"/>
        </w:rPr>
        <w:t xml:space="preserve"> to </w:t>
      </w:r>
      <w:r w:rsidR="002D6A4D" w:rsidRPr="00A931D4">
        <w:rPr>
          <w:rFonts w:asciiTheme="minorHAnsi" w:hAnsiTheme="minorHAnsi" w:cstheme="minorHAnsi"/>
        </w:rPr>
        <w:t xml:space="preserve">reduce waste and </w:t>
      </w:r>
      <w:r w:rsidR="00A83F7E" w:rsidRPr="00A931D4">
        <w:rPr>
          <w:rFonts w:asciiTheme="minorHAnsi" w:hAnsiTheme="minorHAnsi" w:cstheme="minorHAnsi"/>
        </w:rPr>
        <w:t xml:space="preserve">then </w:t>
      </w:r>
      <w:r w:rsidR="002D6A4D" w:rsidRPr="00A931D4">
        <w:rPr>
          <w:rFonts w:asciiTheme="minorHAnsi" w:hAnsiTheme="minorHAnsi" w:cstheme="minorHAnsi"/>
        </w:rPr>
        <w:t xml:space="preserve">recycle </w:t>
      </w:r>
      <w:r w:rsidR="000666F0" w:rsidRPr="00A931D4">
        <w:rPr>
          <w:rFonts w:asciiTheme="minorHAnsi" w:hAnsiTheme="minorHAnsi" w:cstheme="minorHAnsi"/>
        </w:rPr>
        <w:t xml:space="preserve">effectively </w:t>
      </w:r>
      <w:r w:rsidR="002D6A4D" w:rsidRPr="00A931D4">
        <w:rPr>
          <w:rFonts w:asciiTheme="minorHAnsi" w:hAnsiTheme="minorHAnsi" w:cstheme="minorHAnsi"/>
        </w:rPr>
        <w:t xml:space="preserve">in many large Asian cities. </w:t>
      </w:r>
      <w:r w:rsidR="00A83F7E" w:rsidRPr="00A931D4">
        <w:rPr>
          <w:rFonts w:asciiTheme="minorHAnsi" w:hAnsiTheme="minorHAnsi" w:cstheme="minorHAnsi"/>
        </w:rPr>
        <w:t xml:space="preserve">This has been retained from the </w:t>
      </w:r>
      <w:r w:rsidR="004B6C19" w:rsidRPr="00A931D4">
        <w:rPr>
          <w:rFonts w:asciiTheme="minorHAnsi" w:hAnsiTheme="minorHAnsi" w:cstheme="minorHAnsi"/>
        </w:rPr>
        <w:t>increased prosperity</w:t>
      </w:r>
      <w:r w:rsidR="00A83F7E" w:rsidRPr="00A931D4">
        <w:rPr>
          <w:rFonts w:asciiTheme="minorHAnsi" w:hAnsiTheme="minorHAnsi" w:cstheme="minorHAnsi"/>
        </w:rPr>
        <w:t xml:space="preserve"> some Asian populations </w:t>
      </w:r>
      <w:r w:rsidR="004B6C19" w:rsidRPr="00A931D4">
        <w:rPr>
          <w:rFonts w:asciiTheme="minorHAnsi" w:hAnsiTheme="minorHAnsi" w:cstheme="minorHAnsi"/>
        </w:rPr>
        <w:t xml:space="preserve">have experienced </w:t>
      </w:r>
      <w:r w:rsidR="00A83F7E" w:rsidRPr="00A931D4">
        <w:rPr>
          <w:rFonts w:asciiTheme="minorHAnsi" w:hAnsiTheme="minorHAnsi" w:cstheme="minorHAnsi"/>
        </w:rPr>
        <w:t xml:space="preserve">in one generation, </w:t>
      </w:r>
      <w:r w:rsidR="00727F50" w:rsidRPr="00A931D4">
        <w:rPr>
          <w:rFonts w:asciiTheme="minorHAnsi" w:hAnsiTheme="minorHAnsi" w:cstheme="minorHAnsi"/>
        </w:rPr>
        <w:t>going</w:t>
      </w:r>
      <w:r w:rsidR="00A83F7E" w:rsidRPr="00A931D4">
        <w:rPr>
          <w:rFonts w:asciiTheme="minorHAnsi" w:hAnsiTheme="minorHAnsi" w:cstheme="minorHAnsi"/>
        </w:rPr>
        <w:t xml:space="preserve"> from rural poverty to middle class incomes and not los</w:t>
      </w:r>
      <w:r w:rsidR="00712A6C" w:rsidRPr="00A931D4">
        <w:rPr>
          <w:rFonts w:asciiTheme="minorHAnsi" w:hAnsiTheme="minorHAnsi" w:cstheme="minorHAnsi"/>
        </w:rPr>
        <w:t>ing</w:t>
      </w:r>
      <w:r w:rsidR="00A83F7E" w:rsidRPr="00A931D4">
        <w:rPr>
          <w:rFonts w:asciiTheme="minorHAnsi" w:hAnsiTheme="minorHAnsi" w:cstheme="minorHAnsi"/>
        </w:rPr>
        <w:t xml:space="preserve"> their approaches to waste and resource </w:t>
      </w:r>
      <w:r w:rsidR="009437E6" w:rsidRPr="00A931D4">
        <w:rPr>
          <w:rFonts w:asciiTheme="minorHAnsi" w:hAnsiTheme="minorHAnsi" w:cstheme="minorHAnsi"/>
        </w:rPr>
        <w:t>recovery</w:t>
      </w:r>
      <w:r w:rsidR="00A83F7E" w:rsidRPr="00A931D4">
        <w:rPr>
          <w:rFonts w:asciiTheme="minorHAnsi" w:hAnsiTheme="minorHAnsi" w:cstheme="minorHAnsi"/>
        </w:rPr>
        <w:t xml:space="preserve"> in that transition. </w:t>
      </w:r>
      <w:r w:rsidR="00EB300D" w:rsidRPr="00A931D4">
        <w:rPr>
          <w:rFonts w:asciiTheme="minorHAnsi" w:hAnsiTheme="minorHAnsi" w:cstheme="minorHAnsi"/>
        </w:rPr>
        <w:t xml:space="preserve">In </w:t>
      </w:r>
      <w:r w:rsidR="00712A6C" w:rsidRPr="00A931D4">
        <w:rPr>
          <w:rFonts w:asciiTheme="minorHAnsi" w:hAnsiTheme="minorHAnsi" w:cstheme="minorHAnsi"/>
        </w:rPr>
        <w:t xml:space="preserve">contrast in </w:t>
      </w:r>
      <w:r w:rsidR="00EB300D" w:rsidRPr="00A931D4">
        <w:rPr>
          <w:rFonts w:asciiTheme="minorHAnsi" w:hAnsiTheme="minorHAnsi" w:cstheme="minorHAnsi"/>
        </w:rPr>
        <w:t xml:space="preserve">Europe </w:t>
      </w:r>
      <w:r w:rsidR="00712A6C" w:rsidRPr="00A931D4">
        <w:rPr>
          <w:rFonts w:asciiTheme="minorHAnsi" w:hAnsiTheme="minorHAnsi" w:cstheme="minorHAnsi"/>
        </w:rPr>
        <w:t xml:space="preserve">after </w:t>
      </w:r>
      <w:r w:rsidR="00EB300D" w:rsidRPr="00A931D4">
        <w:rPr>
          <w:rFonts w:asciiTheme="minorHAnsi" w:hAnsiTheme="minorHAnsi" w:cstheme="minorHAnsi"/>
        </w:rPr>
        <w:t>many decades since WW2 have seen steady gains in affluence and with that</w:t>
      </w:r>
      <w:r w:rsidR="00F8162E" w:rsidRPr="00A931D4">
        <w:rPr>
          <w:rFonts w:asciiTheme="minorHAnsi" w:hAnsiTheme="minorHAnsi" w:cstheme="minorHAnsi"/>
        </w:rPr>
        <w:t>,</w:t>
      </w:r>
      <w:r w:rsidR="00EB300D" w:rsidRPr="00A931D4">
        <w:rPr>
          <w:rFonts w:asciiTheme="minorHAnsi" w:hAnsiTheme="minorHAnsi" w:cstheme="minorHAnsi"/>
        </w:rPr>
        <w:t xml:space="preserve"> more </w:t>
      </w:r>
      <w:r w:rsidR="008E3D33" w:rsidRPr="00A931D4">
        <w:rPr>
          <w:rFonts w:asciiTheme="minorHAnsi" w:hAnsiTheme="minorHAnsi" w:cstheme="minorHAnsi"/>
        </w:rPr>
        <w:t xml:space="preserve">cultural acceptance of </w:t>
      </w:r>
      <w:r w:rsidR="00EB300D" w:rsidRPr="00A931D4">
        <w:rPr>
          <w:rFonts w:asciiTheme="minorHAnsi" w:hAnsiTheme="minorHAnsi" w:cstheme="minorHAnsi"/>
        </w:rPr>
        <w:t>wastage</w:t>
      </w:r>
      <w:r w:rsidR="00F8162E" w:rsidRPr="00A931D4">
        <w:rPr>
          <w:rFonts w:asciiTheme="minorHAnsi" w:hAnsiTheme="minorHAnsi" w:cstheme="minorHAnsi"/>
        </w:rPr>
        <w:t xml:space="preserve"> creation and </w:t>
      </w:r>
      <w:r w:rsidR="00DD1E8A" w:rsidRPr="00A931D4">
        <w:rPr>
          <w:rFonts w:asciiTheme="minorHAnsi" w:hAnsiTheme="minorHAnsi" w:cstheme="minorHAnsi"/>
        </w:rPr>
        <w:t xml:space="preserve">high levels of </w:t>
      </w:r>
      <w:r w:rsidR="00F8162E" w:rsidRPr="00A931D4">
        <w:rPr>
          <w:rFonts w:asciiTheme="minorHAnsi" w:hAnsiTheme="minorHAnsi" w:cstheme="minorHAnsi"/>
        </w:rPr>
        <w:t>consumerism</w:t>
      </w:r>
      <w:r w:rsidR="00EB300D" w:rsidRPr="00A931D4">
        <w:rPr>
          <w:rFonts w:asciiTheme="minorHAnsi" w:hAnsiTheme="minorHAnsi" w:cstheme="minorHAnsi"/>
        </w:rPr>
        <w:t>.</w:t>
      </w:r>
      <w:r w:rsidR="00D3007B" w:rsidRPr="00A931D4">
        <w:rPr>
          <w:rFonts w:asciiTheme="minorHAnsi" w:hAnsiTheme="minorHAnsi" w:cstheme="minorHAnsi"/>
        </w:rPr>
        <w:t xml:space="preserve"> </w:t>
      </w:r>
    </w:p>
    <w:p w14:paraId="58838C60" w14:textId="77777777" w:rsidR="00FA002D" w:rsidRPr="00A931D4" w:rsidRDefault="00FA002D" w:rsidP="00FA002D">
      <w:pPr>
        <w:rPr>
          <w:rFonts w:asciiTheme="minorHAnsi" w:hAnsiTheme="minorHAnsi" w:cstheme="minorHAnsi"/>
        </w:rPr>
      </w:pPr>
    </w:p>
    <w:p w14:paraId="49AD2261" w14:textId="58401994" w:rsidR="00FA002D" w:rsidRPr="00A931D4" w:rsidRDefault="00FA002D" w:rsidP="00FA002D">
      <w:pPr>
        <w:rPr>
          <w:rFonts w:asciiTheme="minorHAnsi" w:hAnsiTheme="minorHAnsi" w:cstheme="minorHAnsi"/>
        </w:rPr>
      </w:pPr>
      <w:r w:rsidRPr="00A931D4">
        <w:rPr>
          <w:rFonts w:asciiTheme="minorHAnsi" w:hAnsiTheme="minorHAnsi" w:cstheme="minorHAnsi"/>
          <w:b/>
          <w:bCs/>
        </w:rPr>
        <w:t xml:space="preserve">Social </w:t>
      </w:r>
      <w:r w:rsidR="00914A19">
        <w:rPr>
          <w:rFonts w:asciiTheme="minorHAnsi" w:hAnsiTheme="minorHAnsi" w:cstheme="minorHAnsi"/>
          <w:b/>
          <w:bCs/>
        </w:rPr>
        <w:t>a</w:t>
      </w:r>
      <w:r w:rsidRPr="00A931D4">
        <w:rPr>
          <w:rFonts w:asciiTheme="minorHAnsi" w:hAnsiTheme="minorHAnsi" w:cstheme="minorHAnsi"/>
          <w:b/>
          <w:bCs/>
        </w:rPr>
        <w:t>wareness</w:t>
      </w:r>
      <w:r w:rsidRPr="00A931D4">
        <w:rPr>
          <w:rFonts w:asciiTheme="minorHAnsi" w:hAnsiTheme="minorHAnsi" w:cstheme="minorHAnsi"/>
        </w:rPr>
        <w:t> </w:t>
      </w:r>
    </w:p>
    <w:p w14:paraId="120CC579" w14:textId="4E649150" w:rsidR="00FA002D" w:rsidRPr="00A931D4" w:rsidRDefault="00FA002D" w:rsidP="00FA002D">
      <w:pPr>
        <w:rPr>
          <w:rFonts w:asciiTheme="minorHAnsi" w:hAnsiTheme="minorHAnsi" w:cstheme="minorHAnsi"/>
        </w:rPr>
      </w:pPr>
      <w:r w:rsidRPr="00A931D4">
        <w:rPr>
          <w:rFonts w:asciiTheme="minorHAnsi" w:hAnsiTheme="minorHAnsi" w:cstheme="minorHAnsi"/>
        </w:rPr>
        <w:t>The EU has been actively promoting the use of CE</w:t>
      </w:r>
      <w:r w:rsidR="00BF03FA" w:rsidRPr="00A931D4">
        <w:rPr>
          <w:rFonts w:asciiTheme="minorHAnsi" w:hAnsiTheme="minorHAnsi" w:cstheme="minorHAnsi"/>
        </w:rPr>
        <w:t>.</w:t>
      </w:r>
      <w:r w:rsidRPr="00A931D4">
        <w:rPr>
          <w:rFonts w:asciiTheme="minorHAnsi" w:hAnsiTheme="minorHAnsi" w:cstheme="minorHAnsi"/>
        </w:rPr>
        <w:t xml:space="preserve"> </w:t>
      </w:r>
      <w:r w:rsidR="00BF03FA" w:rsidRPr="00A931D4">
        <w:rPr>
          <w:rFonts w:asciiTheme="minorHAnsi" w:hAnsiTheme="minorHAnsi" w:cstheme="minorHAnsi"/>
        </w:rPr>
        <w:t>N</w:t>
      </w:r>
      <w:r w:rsidRPr="00A931D4">
        <w:rPr>
          <w:rFonts w:asciiTheme="minorHAnsi" w:hAnsiTheme="minorHAnsi" w:cstheme="minorHAnsi"/>
        </w:rPr>
        <w:t xml:space="preserve">o new ideas can be effectively implemented without getting the population educated and aware of the problems we are creating. The message is important to change established patterns </w:t>
      </w:r>
      <w:r w:rsidR="00D3007B" w:rsidRPr="00A931D4">
        <w:rPr>
          <w:rFonts w:asciiTheme="minorHAnsi" w:hAnsiTheme="minorHAnsi" w:cstheme="minorHAnsi"/>
        </w:rPr>
        <w:t>in</w:t>
      </w:r>
      <w:r w:rsidR="002D6A4D" w:rsidRPr="00A931D4">
        <w:rPr>
          <w:rFonts w:asciiTheme="minorHAnsi" w:hAnsiTheme="minorHAnsi" w:cstheme="minorHAnsi"/>
        </w:rPr>
        <w:t xml:space="preserve"> bringing </w:t>
      </w:r>
      <w:r w:rsidRPr="00A931D4">
        <w:rPr>
          <w:rFonts w:asciiTheme="minorHAnsi" w:hAnsiTheme="minorHAnsi" w:cstheme="minorHAnsi"/>
        </w:rPr>
        <w:t xml:space="preserve">small changes to </w:t>
      </w:r>
      <w:r w:rsidR="00AC6EB3" w:rsidRPr="00A931D4">
        <w:rPr>
          <w:rFonts w:asciiTheme="minorHAnsi" w:hAnsiTheme="minorHAnsi" w:cstheme="minorHAnsi"/>
        </w:rPr>
        <w:t>people’s</w:t>
      </w:r>
      <w:r w:rsidRPr="00A931D4">
        <w:rPr>
          <w:rFonts w:asciiTheme="minorHAnsi" w:hAnsiTheme="minorHAnsi" w:cstheme="minorHAnsi"/>
        </w:rPr>
        <w:t xml:space="preserve"> lives can make large differences </w:t>
      </w:r>
      <w:r w:rsidR="002D6A4D" w:rsidRPr="00A931D4">
        <w:rPr>
          <w:rFonts w:asciiTheme="minorHAnsi" w:hAnsiTheme="minorHAnsi" w:cstheme="minorHAnsi"/>
        </w:rPr>
        <w:t>over</w:t>
      </w:r>
      <w:r w:rsidRPr="00A931D4">
        <w:rPr>
          <w:rFonts w:asciiTheme="minorHAnsi" w:hAnsiTheme="minorHAnsi" w:cstheme="minorHAnsi"/>
        </w:rPr>
        <w:t xml:space="preserve"> time</w:t>
      </w:r>
      <w:r w:rsidR="00AC6EB3" w:rsidRPr="00A931D4">
        <w:rPr>
          <w:rFonts w:asciiTheme="minorHAnsi" w:hAnsiTheme="minorHAnsi" w:cstheme="minorHAnsi"/>
        </w:rPr>
        <w:t xml:space="preserve"> with lasting </w:t>
      </w:r>
      <w:r w:rsidR="00334856" w:rsidRPr="00A931D4">
        <w:rPr>
          <w:rFonts w:asciiTheme="minorHAnsi" w:hAnsiTheme="minorHAnsi" w:cstheme="minorHAnsi"/>
        </w:rPr>
        <w:t>long-term</w:t>
      </w:r>
      <w:r w:rsidR="002D6A4D" w:rsidRPr="00A931D4">
        <w:rPr>
          <w:rFonts w:asciiTheme="minorHAnsi" w:hAnsiTheme="minorHAnsi" w:cstheme="minorHAnsi"/>
        </w:rPr>
        <w:t xml:space="preserve"> </w:t>
      </w:r>
      <w:r w:rsidR="00AC6EB3" w:rsidRPr="00A931D4">
        <w:rPr>
          <w:rFonts w:asciiTheme="minorHAnsi" w:hAnsiTheme="minorHAnsi" w:cstheme="minorHAnsi"/>
        </w:rPr>
        <w:t xml:space="preserve">effect. </w:t>
      </w:r>
      <w:r w:rsidRPr="00A931D4">
        <w:rPr>
          <w:rFonts w:asciiTheme="minorHAnsi" w:hAnsiTheme="minorHAnsi" w:cstheme="minorHAnsi"/>
        </w:rPr>
        <w:t>Educational awareness also provides the platform for new ideas and approach</w:t>
      </w:r>
      <w:r w:rsidR="002D6A4D" w:rsidRPr="00A931D4">
        <w:rPr>
          <w:rFonts w:asciiTheme="minorHAnsi" w:hAnsiTheme="minorHAnsi" w:cstheme="minorHAnsi"/>
        </w:rPr>
        <w:t>es</w:t>
      </w:r>
      <w:r w:rsidRPr="00A931D4">
        <w:rPr>
          <w:rFonts w:asciiTheme="minorHAnsi" w:hAnsiTheme="minorHAnsi" w:cstheme="minorHAnsi"/>
        </w:rPr>
        <w:t xml:space="preserve"> for CE, generational ideas must be </w:t>
      </w:r>
      <w:r w:rsidR="002D6A4D" w:rsidRPr="00A931D4">
        <w:rPr>
          <w:rFonts w:asciiTheme="minorHAnsi" w:hAnsiTheme="minorHAnsi" w:cstheme="minorHAnsi"/>
        </w:rPr>
        <w:t>improved and added on</w:t>
      </w:r>
      <w:r w:rsidRPr="00A931D4">
        <w:rPr>
          <w:rFonts w:asciiTheme="minorHAnsi" w:hAnsiTheme="minorHAnsi" w:cstheme="minorHAnsi"/>
        </w:rPr>
        <w:t xml:space="preserve"> if CE is to be </w:t>
      </w:r>
      <w:r w:rsidR="002D6A4D" w:rsidRPr="00A931D4">
        <w:rPr>
          <w:rFonts w:asciiTheme="minorHAnsi" w:hAnsiTheme="minorHAnsi" w:cstheme="minorHAnsi"/>
        </w:rPr>
        <w:t>more effective</w:t>
      </w:r>
      <w:r w:rsidRPr="00A931D4">
        <w:rPr>
          <w:rFonts w:asciiTheme="minorHAnsi" w:hAnsiTheme="minorHAnsi" w:cstheme="minorHAnsi"/>
        </w:rPr>
        <w:t xml:space="preserve"> over time.</w:t>
      </w:r>
      <w:r w:rsidR="00334856" w:rsidRPr="00A931D4">
        <w:rPr>
          <w:rFonts w:asciiTheme="minorHAnsi" w:hAnsiTheme="minorHAnsi" w:cstheme="minorHAnsi"/>
        </w:rPr>
        <w:t xml:space="preserve"> It is clear to see through knowledge that for middle-aged people sustainability </w:t>
      </w:r>
      <w:r w:rsidR="00866CAA" w:rsidRPr="00A931D4">
        <w:rPr>
          <w:rFonts w:asciiTheme="minorHAnsi" w:hAnsiTheme="minorHAnsi" w:cstheme="minorHAnsi"/>
        </w:rPr>
        <w:t>must</w:t>
      </w:r>
      <w:r w:rsidR="00334856" w:rsidRPr="00A931D4">
        <w:rPr>
          <w:rFonts w:asciiTheme="minorHAnsi" w:hAnsiTheme="minorHAnsi" w:cstheme="minorHAnsi"/>
        </w:rPr>
        <w:t xml:space="preserve"> be </w:t>
      </w:r>
      <w:r w:rsidR="00186D03" w:rsidRPr="00A931D4">
        <w:rPr>
          <w:rFonts w:asciiTheme="minorHAnsi" w:hAnsiTheme="minorHAnsi" w:cstheme="minorHAnsi"/>
        </w:rPr>
        <w:t>considered</w:t>
      </w:r>
      <w:r w:rsidR="00334856" w:rsidRPr="00A931D4">
        <w:rPr>
          <w:rFonts w:asciiTheme="minorHAnsi" w:hAnsiTheme="minorHAnsi" w:cstheme="minorHAnsi"/>
        </w:rPr>
        <w:t xml:space="preserve">, </w:t>
      </w:r>
      <w:r w:rsidR="00BC2282" w:rsidRPr="00A931D4">
        <w:rPr>
          <w:rFonts w:asciiTheme="minorHAnsi" w:hAnsiTheme="minorHAnsi" w:cstheme="minorHAnsi"/>
        </w:rPr>
        <w:t>whereas</w:t>
      </w:r>
      <w:r w:rsidR="00334856" w:rsidRPr="00A931D4">
        <w:rPr>
          <w:rFonts w:asciiTheme="minorHAnsi" w:hAnsiTheme="minorHAnsi" w:cstheme="minorHAnsi"/>
        </w:rPr>
        <w:t xml:space="preserve"> for the next generation of school children this is accepted and </w:t>
      </w:r>
      <w:r w:rsidR="00262716" w:rsidRPr="00A931D4">
        <w:rPr>
          <w:rFonts w:asciiTheme="minorHAnsi" w:hAnsiTheme="minorHAnsi" w:cstheme="minorHAnsi"/>
        </w:rPr>
        <w:t>‘inbuilt’ in their response to waste</w:t>
      </w:r>
      <w:r w:rsidR="009A4AF9" w:rsidRPr="00A931D4">
        <w:rPr>
          <w:rFonts w:asciiTheme="minorHAnsi" w:hAnsiTheme="minorHAnsi" w:cstheme="minorHAnsi"/>
        </w:rPr>
        <w:t xml:space="preserve"> </w:t>
      </w:r>
      <w:sdt>
        <w:sdtPr>
          <w:rPr>
            <w:rFonts w:asciiTheme="minorHAnsi" w:hAnsiTheme="minorHAnsi" w:cstheme="minorHAnsi"/>
          </w:rPr>
          <w:id w:val="1214472945"/>
          <w:citation/>
        </w:sdtPr>
        <w:sdtContent>
          <w:r w:rsidR="009A4AF9" w:rsidRPr="00A931D4">
            <w:rPr>
              <w:rFonts w:asciiTheme="minorHAnsi" w:hAnsiTheme="minorHAnsi" w:cstheme="minorHAnsi"/>
            </w:rPr>
            <w:fldChar w:fldCharType="begin"/>
          </w:r>
          <w:r w:rsidR="009A4AF9" w:rsidRPr="00A931D4">
            <w:rPr>
              <w:rFonts w:asciiTheme="minorHAnsi" w:hAnsiTheme="minorHAnsi" w:cstheme="minorHAnsi"/>
            </w:rPr>
            <w:instrText xml:space="preserve"> CITATION Hug22 \l 2057 </w:instrText>
          </w:r>
          <w:r w:rsidR="009A4AF9" w:rsidRPr="00A931D4">
            <w:rPr>
              <w:rFonts w:asciiTheme="minorHAnsi" w:hAnsiTheme="minorHAnsi" w:cstheme="minorHAnsi"/>
            </w:rPr>
            <w:fldChar w:fldCharType="separate"/>
          </w:r>
          <w:r w:rsidR="009A4AF9" w:rsidRPr="00A931D4">
            <w:rPr>
              <w:rFonts w:asciiTheme="minorHAnsi" w:eastAsiaTheme="minorHAnsi" w:hAnsiTheme="minorHAnsi" w:cstheme="minorHAnsi"/>
              <w:noProof/>
            </w:rPr>
            <w:t>(Guyader, 2022)</w:t>
          </w:r>
          <w:r w:rsidR="009A4AF9" w:rsidRPr="00A931D4">
            <w:rPr>
              <w:rFonts w:asciiTheme="minorHAnsi" w:hAnsiTheme="minorHAnsi" w:cstheme="minorHAnsi"/>
            </w:rPr>
            <w:fldChar w:fldCharType="end"/>
          </w:r>
        </w:sdtContent>
      </w:sdt>
      <w:r w:rsidR="009A4AF9" w:rsidRPr="00A931D4">
        <w:rPr>
          <w:rFonts w:asciiTheme="minorHAnsi" w:hAnsiTheme="minorHAnsi" w:cstheme="minorHAnsi"/>
        </w:rPr>
        <w:t>.</w:t>
      </w:r>
    </w:p>
    <w:p w14:paraId="0F006B75" w14:textId="77777777" w:rsidR="00FA002D" w:rsidRPr="00A931D4" w:rsidRDefault="00FA002D" w:rsidP="00FA002D">
      <w:pPr>
        <w:rPr>
          <w:rFonts w:asciiTheme="minorHAnsi" w:hAnsiTheme="minorHAnsi" w:cstheme="minorHAnsi"/>
        </w:rPr>
      </w:pPr>
    </w:p>
    <w:p w14:paraId="1E271955" w14:textId="71760C86" w:rsidR="00FA002D" w:rsidRPr="00A931D4" w:rsidRDefault="00FA002D" w:rsidP="00FA002D">
      <w:pPr>
        <w:rPr>
          <w:rFonts w:asciiTheme="minorHAnsi" w:hAnsiTheme="minorHAnsi" w:cstheme="minorHAnsi"/>
        </w:rPr>
      </w:pPr>
      <w:r w:rsidRPr="00A931D4">
        <w:rPr>
          <w:rFonts w:asciiTheme="minorHAnsi" w:hAnsiTheme="minorHAnsi" w:cstheme="minorHAnsi"/>
          <w:b/>
          <w:bCs/>
        </w:rPr>
        <w:t xml:space="preserve">Reporting and </w:t>
      </w:r>
      <w:r w:rsidR="00914A19">
        <w:rPr>
          <w:rFonts w:asciiTheme="minorHAnsi" w:hAnsiTheme="minorHAnsi" w:cstheme="minorHAnsi"/>
          <w:b/>
          <w:bCs/>
        </w:rPr>
        <w:t>t</w:t>
      </w:r>
      <w:r w:rsidRPr="00A931D4">
        <w:rPr>
          <w:rFonts w:asciiTheme="minorHAnsi" w:hAnsiTheme="minorHAnsi" w:cstheme="minorHAnsi"/>
          <w:b/>
          <w:bCs/>
        </w:rPr>
        <w:t>argets</w:t>
      </w:r>
    </w:p>
    <w:p w14:paraId="5D03A3B3" w14:textId="108515A3" w:rsidR="00FA002D" w:rsidRPr="00A931D4" w:rsidRDefault="00FA002D" w:rsidP="00FA002D">
      <w:pPr>
        <w:rPr>
          <w:rFonts w:asciiTheme="minorHAnsi" w:hAnsiTheme="minorHAnsi" w:cstheme="minorHAnsi"/>
        </w:rPr>
      </w:pPr>
      <w:r w:rsidRPr="00A931D4">
        <w:rPr>
          <w:rFonts w:asciiTheme="minorHAnsi" w:hAnsiTheme="minorHAnsi" w:cstheme="minorHAnsi"/>
        </w:rPr>
        <w:t xml:space="preserve">The EU is made up of a patchwork of countries, many with different backgrounds and values. Establishing monitoring and effectiveness has begun to unify the approach to these </w:t>
      </w:r>
      <w:r w:rsidR="00100FB2" w:rsidRPr="00A931D4">
        <w:rPr>
          <w:rFonts w:asciiTheme="minorHAnsi" w:hAnsiTheme="minorHAnsi" w:cstheme="minorHAnsi"/>
        </w:rPr>
        <w:t xml:space="preserve">bigger </w:t>
      </w:r>
      <w:r w:rsidRPr="00A931D4">
        <w:rPr>
          <w:rFonts w:asciiTheme="minorHAnsi" w:hAnsiTheme="minorHAnsi" w:cstheme="minorHAnsi"/>
        </w:rPr>
        <w:t>issues</w:t>
      </w:r>
      <w:r w:rsidR="00100FB2" w:rsidRPr="00A931D4">
        <w:rPr>
          <w:rFonts w:asciiTheme="minorHAnsi" w:hAnsiTheme="minorHAnsi" w:cstheme="minorHAnsi"/>
        </w:rPr>
        <w:t xml:space="preserve"> as</w:t>
      </w:r>
      <w:r w:rsidRPr="00A931D4">
        <w:rPr>
          <w:rFonts w:asciiTheme="minorHAnsi" w:hAnsiTheme="minorHAnsi" w:cstheme="minorHAnsi"/>
        </w:rPr>
        <w:t xml:space="preserve"> CE will only work at scale through mass adoption. </w:t>
      </w:r>
      <w:r w:rsidR="00100FB2" w:rsidRPr="00A931D4">
        <w:rPr>
          <w:rFonts w:asciiTheme="minorHAnsi" w:hAnsiTheme="minorHAnsi" w:cstheme="minorHAnsi"/>
        </w:rPr>
        <w:t>R</w:t>
      </w:r>
      <w:r w:rsidRPr="00A931D4">
        <w:rPr>
          <w:rFonts w:asciiTheme="minorHAnsi" w:hAnsiTheme="minorHAnsi" w:cstheme="minorHAnsi"/>
        </w:rPr>
        <w:t>eporting and measur</w:t>
      </w:r>
      <w:r w:rsidR="00100FB2" w:rsidRPr="00A931D4">
        <w:rPr>
          <w:rFonts w:asciiTheme="minorHAnsi" w:hAnsiTheme="minorHAnsi" w:cstheme="minorHAnsi"/>
        </w:rPr>
        <w:t>ing</w:t>
      </w:r>
      <w:r w:rsidRPr="00A931D4">
        <w:rPr>
          <w:rFonts w:asciiTheme="minorHAnsi" w:hAnsiTheme="minorHAnsi" w:cstheme="minorHAnsi"/>
        </w:rPr>
        <w:t xml:space="preserve"> improvements are part of this data ‘catch’ to identify weaknesses or limitations within national borders</w:t>
      </w:r>
      <w:r w:rsidR="001531A6" w:rsidRPr="00A931D4">
        <w:rPr>
          <w:rFonts w:asciiTheme="minorHAnsi" w:hAnsiTheme="minorHAnsi" w:cstheme="minorHAnsi"/>
        </w:rPr>
        <w:t xml:space="preserve"> and beyond</w:t>
      </w:r>
      <w:r w:rsidRPr="00A931D4">
        <w:rPr>
          <w:rFonts w:asciiTheme="minorHAnsi" w:hAnsiTheme="minorHAnsi" w:cstheme="minorHAnsi"/>
        </w:rPr>
        <w:t>.</w:t>
      </w:r>
      <w:r w:rsidR="00AC6EB3" w:rsidRPr="00A931D4">
        <w:rPr>
          <w:rFonts w:asciiTheme="minorHAnsi" w:hAnsiTheme="minorHAnsi" w:cstheme="minorHAnsi"/>
        </w:rPr>
        <w:t xml:space="preserve"> </w:t>
      </w:r>
    </w:p>
    <w:p w14:paraId="1A0C49D4" w14:textId="77777777" w:rsidR="008B50C3" w:rsidRPr="00A931D4" w:rsidRDefault="008B50C3" w:rsidP="00FA002D">
      <w:pPr>
        <w:rPr>
          <w:rFonts w:asciiTheme="minorHAnsi" w:hAnsiTheme="minorHAnsi" w:cstheme="minorHAnsi"/>
        </w:rPr>
      </w:pPr>
    </w:p>
    <w:p w14:paraId="5EE6AF06" w14:textId="77777777" w:rsidR="008A4EE8" w:rsidRPr="00A931D4" w:rsidRDefault="008B50C3" w:rsidP="008A4EE8">
      <w:pPr>
        <w:rPr>
          <w:rFonts w:asciiTheme="minorHAnsi" w:hAnsiTheme="minorHAnsi" w:cstheme="minorHAnsi"/>
        </w:rPr>
      </w:pPr>
      <w:r w:rsidRPr="00A931D4">
        <w:rPr>
          <w:rFonts w:asciiTheme="minorHAnsi" w:hAnsiTheme="minorHAnsi" w:cstheme="minorHAnsi"/>
        </w:rPr>
        <w:t>The EU has been a</w:t>
      </w:r>
      <w:r w:rsidR="007E512A" w:rsidRPr="00A931D4">
        <w:rPr>
          <w:rFonts w:asciiTheme="minorHAnsi" w:hAnsiTheme="minorHAnsi" w:cstheme="minorHAnsi"/>
        </w:rPr>
        <w:t>n early</w:t>
      </w:r>
      <w:r w:rsidRPr="00A931D4">
        <w:rPr>
          <w:rFonts w:asciiTheme="minorHAnsi" w:hAnsiTheme="minorHAnsi" w:cstheme="minorHAnsi"/>
        </w:rPr>
        <w:t xml:space="preserve"> leader in th</w:t>
      </w:r>
      <w:r w:rsidR="007E512A" w:rsidRPr="00A931D4">
        <w:rPr>
          <w:rFonts w:asciiTheme="minorHAnsi" w:hAnsiTheme="minorHAnsi" w:cstheme="minorHAnsi"/>
        </w:rPr>
        <w:t>e CE</w:t>
      </w:r>
      <w:r w:rsidRPr="00A931D4">
        <w:rPr>
          <w:rFonts w:asciiTheme="minorHAnsi" w:hAnsiTheme="minorHAnsi" w:cstheme="minorHAnsi"/>
        </w:rPr>
        <w:t xml:space="preserve"> area and will </w:t>
      </w:r>
      <w:r w:rsidR="007E512A" w:rsidRPr="00A931D4">
        <w:rPr>
          <w:rFonts w:asciiTheme="minorHAnsi" w:hAnsiTheme="minorHAnsi" w:cstheme="minorHAnsi"/>
        </w:rPr>
        <w:t xml:space="preserve">seek to </w:t>
      </w:r>
      <w:r w:rsidRPr="00A931D4">
        <w:rPr>
          <w:rFonts w:asciiTheme="minorHAnsi" w:hAnsiTheme="minorHAnsi" w:cstheme="minorHAnsi"/>
        </w:rPr>
        <w:t xml:space="preserve">continue to implement and change </w:t>
      </w:r>
      <w:r w:rsidR="007E512A" w:rsidRPr="00A931D4">
        <w:rPr>
          <w:rFonts w:asciiTheme="minorHAnsi" w:hAnsiTheme="minorHAnsi" w:cstheme="minorHAnsi"/>
        </w:rPr>
        <w:t>its populations through legislation</w:t>
      </w:r>
      <w:r w:rsidRPr="00A931D4">
        <w:rPr>
          <w:rFonts w:asciiTheme="minorHAnsi" w:hAnsiTheme="minorHAnsi" w:cstheme="minorHAnsi"/>
        </w:rPr>
        <w:t xml:space="preserve"> as it goes forward</w:t>
      </w:r>
      <w:r w:rsidR="007E512A" w:rsidRPr="00A931D4">
        <w:rPr>
          <w:rFonts w:asciiTheme="minorHAnsi" w:hAnsiTheme="minorHAnsi" w:cstheme="minorHAnsi"/>
        </w:rPr>
        <w:t>.</w:t>
      </w:r>
      <w:r w:rsidRPr="00A931D4">
        <w:rPr>
          <w:rFonts w:asciiTheme="minorHAnsi" w:hAnsiTheme="minorHAnsi" w:cstheme="minorHAnsi"/>
        </w:rPr>
        <w:t xml:space="preserve"> </w:t>
      </w:r>
      <w:r w:rsidR="007E512A" w:rsidRPr="00A931D4">
        <w:rPr>
          <w:rFonts w:asciiTheme="minorHAnsi" w:hAnsiTheme="minorHAnsi" w:cstheme="minorHAnsi"/>
        </w:rPr>
        <w:t>T</w:t>
      </w:r>
      <w:r w:rsidRPr="00A931D4">
        <w:rPr>
          <w:rFonts w:asciiTheme="minorHAnsi" w:hAnsiTheme="minorHAnsi" w:cstheme="minorHAnsi"/>
        </w:rPr>
        <w:t>he opportunity for SME business to be part of this journey is both challenging but also provides a unique opportunity.</w:t>
      </w:r>
      <w:r w:rsidR="008A4EE8" w:rsidRPr="00A931D4">
        <w:rPr>
          <w:rFonts w:asciiTheme="minorHAnsi" w:hAnsiTheme="minorHAnsi" w:cstheme="minorHAnsi"/>
        </w:rPr>
        <w:t xml:space="preserve"> Unlike the current situation in the UK, the EU currently provides huge cross-border opportunities for EU-based SME CE businesses who can access a wider single market.</w:t>
      </w:r>
    </w:p>
    <w:p w14:paraId="56785123" w14:textId="77777777" w:rsidR="00F4604B" w:rsidRPr="00A931D4" w:rsidRDefault="004D63C0" w:rsidP="00FA002D">
      <w:pPr>
        <w:rPr>
          <w:rFonts w:asciiTheme="minorHAnsi" w:hAnsiTheme="minorHAnsi" w:cstheme="minorHAnsi"/>
        </w:rPr>
      </w:pPr>
      <w:r w:rsidRPr="00A931D4">
        <w:rPr>
          <w:rFonts w:asciiTheme="minorHAnsi" w:hAnsiTheme="minorHAnsi" w:cstheme="minorHAnsi"/>
        </w:rPr>
        <w:t xml:space="preserve">The wider the </w:t>
      </w:r>
      <w:r w:rsidR="00DF1349" w:rsidRPr="00A931D4">
        <w:rPr>
          <w:rFonts w:asciiTheme="minorHAnsi" w:hAnsiTheme="minorHAnsi" w:cstheme="minorHAnsi"/>
        </w:rPr>
        <w:t>access</w:t>
      </w:r>
      <w:r w:rsidRPr="00A931D4">
        <w:rPr>
          <w:rFonts w:asciiTheme="minorHAnsi" w:hAnsiTheme="minorHAnsi" w:cstheme="minorHAnsi"/>
        </w:rPr>
        <w:t xml:space="preserve"> of the market such as the EU, the wider and quicker the uptake of CE will be, together with the variational</w:t>
      </w:r>
      <w:r w:rsidR="00AE7B15" w:rsidRPr="00A931D4">
        <w:rPr>
          <w:rFonts w:asciiTheme="minorHAnsi" w:hAnsiTheme="minorHAnsi" w:cstheme="minorHAnsi"/>
        </w:rPr>
        <w:t xml:space="preserve"> range of</w:t>
      </w:r>
      <w:r w:rsidRPr="00A931D4">
        <w:rPr>
          <w:rFonts w:asciiTheme="minorHAnsi" w:hAnsiTheme="minorHAnsi" w:cstheme="minorHAnsi"/>
        </w:rPr>
        <w:t xml:space="preserve"> opportunities it will bring.</w:t>
      </w:r>
      <w:r w:rsidR="008B50C3" w:rsidRPr="00A931D4">
        <w:rPr>
          <w:rFonts w:asciiTheme="minorHAnsi" w:hAnsiTheme="minorHAnsi" w:cstheme="minorHAnsi"/>
        </w:rPr>
        <w:t xml:space="preserve"> </w:t>
      </w:r>
    </w:p>
    <w:p w14:paraId="0DFADC28" w14:textId="77777777" w:rsidR="007A002E" w:rsidRPr="00A931D4" w:rsidRDefault="007A002E" w:rsidP="00FA002D">
      <w:pPr>
        <w:rPr>
          <w:rFonts w:asciiTheme="minorHAnsi" w:hAnsiTheme="minorHAnsi" w:cstheme="minorHAnsi"/>
        </w:rPr>
      </w:pPr>
    </w:p>
    <w:p w14:paraId="4B497F10" w14:textId="33CE4D78" w:rsidR="00F4604B" w:rsidRPr="00A931D4" w:rsidRDefault="00F4604B" w:rsidP="00FA002D">
      <w:pPr>
        <w:rPr>
          <w:rFonts w:asciiTheme="minorHAnsi" w:hAnsiTheme="minorHAnsi" w:cstheme="minorHAnsi"/>
          <w:i/>
          <w:iCs/>
          <w:color w:val="FF0000"/>
        </w:rPr>
      </w:pPr>
      <w:r w:rsidRPr="00A931D4">
        <w:rPr>
          <w:rFonts w:asciiTheme="minorHAnsi" w:hAnsiTheme="minorHAnsi" w:cstheme="minorHAnsi"/>
        </w:rPr>
        <w:t xml:space="preserve">The challenge is to find and track consistency across borders and regions within the EU at a very local level. For many parts of the wider EU this is a huge ongoing </w:t>
      </w:r>
      <w:r w:rsidR="008B5A74" w:rsidRPr="00A931D4">
        <w:rPr>
          <w:rFonts w:asciiTheme="minorHAnsi" w:hAnsiTheme="minorHAnsi" w:cstheme="minorHAnsi"/>
        </w:rPr>
        <w:t>task,</w:t>
      </w:r>
      <w:r w:rsidRPr="00A931D4">
        <w:rPr>
          <w:rFonts w:asciiTheme="minorHAnsi" w:hAnsiTheme="minorHAnsi" w:cstheme="minorHAnsi"/>
        </w:rPr>
        <w:t xml:space="preserve"> and the overall picture is so</w:t>
      </w:r>
      <w:r w:rsidR="00617A88" w:rsidRPr="00A931D4">
        <w:rPr>
          <w:rFonts w:asciiTheme="minorHAnsi" w:hAnsiTheme="minorHAnsi" w:cstheme="minorHAnsi"/>
        </w:rPr>
        <w:t>m</w:t>
      </w:r>
      <w:r w:rsidRPr="00A931D4">
        <w:rPr>
          <w:rFonts w:asciiTheme="minorHAnsi" w:hAnsiTheme="minorHAnsi" w:cstheme="minorHAnsi"/>
        </w:rPr>
        <w:t xml:space="preserve">e way off across the whole of the EU. There are several academic reports that highlight detailed areas, </w:t>
      </w:r>
      <w:r w:rsidRPr="00A931D4">
        <w:rPr>
          <w:rFonts w:asciiTheme="minorHAnsi" w:hAnsiTheme="minorHAnsi" w:cstheme="minorHAnsi"/>
          <w:color w:val="1F1F1F"/>
        </w:rPr>
        <w:t xml:space="preserve">The European Commission (EC) has published a </w:t>
      </w:r>
      <w:r w:rsidR="00B95A5C" w:rsidRPr="00A931D4">
        <w:rPr>
          <w:rFonts w:asciiTheme="minorHAnsi" w:hAnsiTheme="minorHAnsi" w:cstheme="minorHAnsi"/>
          <w:color w:val="1F1F1F"/>
        </w:rPr>
        <w:t xml:space="preserve">system </w:t>
      </w:r>
      <w:r w:rsidRPr="00A931D4">
        <w:rPr>
          <w:rFonts w:asciiTheme="minorHAnsi" w:hAnsiTheme="minorHAnsi" w:cstheme="minorHAnsi"/>
          <w:color w:val="1F1F1F"/>
        </w:rPr>
        <w:t xml:space="preserve">proposal for </w:t>
      </w:r>
      <w:r w:rsidRPr="00A931D4">
        <w:rPr>
          <w:rFonts w:asciiTheme="minorHAnsi" w:hAnsiTheme="minorHAnsi" w:cstheme="minorHAnsi"/>
          <w:color w:val="1F1F1F"/>
        </w:rPr>
        <w:lastRenderedPageBreak/>
        <w:t xml:space="preserve">a Monitoring Framework for a circular economy </w:t>
      </w:r>
      <w:sdt>
        <w:sdtPr>
          <w:rPr>
            <w:rFonts w:asciiTheme="minorHAnsi" w:hAnsiTheme="minorHAnsi" w:cstheme="minorHAnsi"/>
            <w:color w:val="1F1F1F"/>
          </w:rPr>
          <w:id w:val="-2075344572"/>
          <w:citation/>
        </w:sdtPr>
        <w:sdtContent>
          <w:r w:rsidR="008B5A74" w:rsidRPr="00A931D4">
            <w:rPr>
              <w:rFonts w:asciiTheme="minorHAnsi" w:hAnsiTheme="minorHAnsi" w:cstheme="minorHAnsi"/>
              <w:color w:val="1F1F1F"/>
            </w:rPr>
            <w:fldChar w:fldCharType="begin"/>
          </w:r>
          <w:r w:rsidR="008B5A74" w:rsidRPr="00A931D4">
            <w:rPr>
              <w:rFonts w:asciiTheme="minorHAnsi" w:hAnsiTheme="minorHAnsi" w:cstheme="minorHAnsi"/>
              <w:color w:val="1F1F1F"/>
            </w:rPr>
            <w:instrText xml:space="preserve"> CITATION And211 \l 2057 </w:instrText>
          </w:r>
          <w:r w:rsidR="008B5A74" w:rsidRPr="00A931D4">
            <w:rPr>
              <w:rFonts w:asciiTheme="minorHAnsi" w:hAnsiTheme="minorHAnsi" w:cstheme="minorHAnsi"/>
              <w:color w:val="1F1F1F"/>
            </w:rPr>
            <w:fldChar w:fldCharType="separate"/>
          </w:r>
          <w:r w:rsidR="008B5A74" w:rsidRPr="00A931D4">
            <w:rPr>
              <w:rFonts w:asciiTheme="minorHAnsi" w:eastAsiaTheme="minorHAnsi" w:hAnsiTheme="minorHAnsi" w:cstheme="minorHAnsi"/>
              <w:noProof/>
              <w:color w:val="1F1F1F"/>
            </w:rPr>
            <w:t>(Bassi, 2021)</w:t>
          </w:r>
          <w:r w:rsidR="008B5A74" w:rsidRPr="00A931D4">
            <w:rPr>
              <w:rFonts w:asciiTheme="minorHAnsi" w:hAnsiTheme="minorHAnsi" w:cstheme="minorHAnsi"/>
              <w:color w:val="1F1F1F"/>
            </w:rPr>
            <w:fldChar w:fldCharType="end"/>
          </w:r>
        </w:sdtContent>
      </w:sdt>
      <w:r w:rsidR="008B5A74" w:rsidRPr="00A931D4">
        <w:rPr>
          <w:rFonts w:asciiTheme="minorHAnsi" w:hAnsiTheme="minorHAnsi" w:cstheme="minorHAnsi"/>
          <w:color w:val="1F1F1F"/>
        </w:rPr>
        <w:t xml:space="preserve">. </w:t>
      </w:r>
      <w:r w:rsidRPr="00A931D4">
        <w:rPr>
          <w:rFonts w:asciiTheme="minorHAnsi" w:hAnsiTheme="minorHAnsi" w:cstheme="minorHAnsi"/>
          <w:color w:val="1F1F1F"/>
        </w:rPr>
        <w:t xml:space="preserve">However, this supranational scheme does not </w:t>
      </w:r>
      <w:r w:rsidR="008E2FF6" w:rsidRPr="00A931D4">
        <w:rPr>
          <w:rFonts w:asciiTheme="minorHAnsi" w:hAnsiTheme="minorHAnsi" w:cstheme="minorHAnsi"/>
          <w:color w:val="1F1F1F"/>
        </w:rPr>
        <w:t>transcend</w:t>
      </w:r>
      <w:r w:rsidRPr="00A931D4">
        <w:rPr>
          <w:rFonts w:asciiTheme="minorHAnsi" w:hAnsiTheme="minorHAnsi" w:cstheme="minorHAnsi"/>
          <w:color w:val="1F1F1F"/>
        </w:rPr>
        <w:t xml:space="preserve"> </w:t>
      </w:r>
      <w:r w:rsidR="008E2FF6" w:rsidRPr="00A931D4">
        <w:rPr>
          <w:rFonts w:asciiTheme="minorHAnsi" w:hAnsiTheme="minorHAnsi" w:cstheme="minorHAnsi"/>
          <w:color w:val="1F1F1F"/>
        </w:rPr>
        <w:t>in</w:t>
      </w:r>
      <w:r w:rsidRPr="00A931D4">
        <w:rPr>
          <w:rFonts w:asciiTheme="minorHAnsi" w:hAnsiTheme="minorHAnsi" w:cstheme="minorHAnsi"/>
          <w:color w:val="1F1F1F"/>
        </w:rPr>
        <w:t>to regional and local policy makers, as they face very different contexts compared to the national framework</w:t>
      </w:r>
      <w:r w:rsidR="00B95A5C" w:rsidRPr="00A931D4">
        <w:rPr>
          <w:rFonts w:asciiTheme="minorHAnsi" w:hAnsiTheme="minorHAnsi" w:cstheme="minorHAnsi"/>
          <w:color w:val="1F1F1F"/>
        </w:rPr>
        <w:t xml:space="preserve"> </w:t>
      </w:r>
      <w:sdt>
        <w:sdtPr>
          <w:rPr>
            <w:rFonts w:asciiTheme="minorHAnsi" w:hAnsiTheme="minorHAnsi" w:cstheme="minorHAnsi"/>
            <w:color w:val="1F1F1F"/>
          </w:rPr>
          <w:id w:val="-2137323283"/>
          <w:citation/>
        </w:sdtPr>
        <w:sdtContent>
          <w:r w:rsidR="00065A25" w:rsidRPr="00A931D4">
            <w:rPr>
              <w:rFonts w:asciiTheme="minorHAnsi" w:hAnsiTheme="minorHAnsi" w:cstheme="minorHAnsi"/>
              <w:color w:val="1F1F1F"/>
            </w:rPr>
            <w:fldChar w:fldCharType="begin"/>
          </w:r>
          <w:r w:rsidR="00065A25" w:rsidRPr="00A931D4">
            <w:rPr>
              <w:rFonts w:asciiTheme="minorHAnsi" w:hAnsiTheme="minorHAnsi" w:cstheme="minorHAnsi"/>
              <w:color w:val="1F1F1F"/>
            </w:rPr>
            <w:instrText xml:space="preserve"> CITATION Mar20 \l 2057 </w:instrText>
          </w:r>
          <w:r w:rsidR="00065A25" w:rsidRPr="00A931D4">
            <w:rPr>
              <w:rFonts w:asciiTheme="minorHAnsi" w:hAnsiTheme="minorHAnsi" w:cstheme="minorHAnsi"/>
              <w:color w:val="1F1F1F"/>
            </w:rPr>
            <w:fldChar w:fldCharType="separate"/>
          </w:r>
          <w:r w:rsidR="00065A25" w:rsidRPr="00A931D4">
            <w:rPr>
              <w:rFonts w:asciiTheme="minorHAnsi" w:hAnsiTheme="minorHAnsi" w:cstheme="minorHAnsi"/>
              <w:color w:val="1F1F1F"/>
            </w:rPr>
            <w:t>(Bianchi, 2020)</w:t>
          </w:r>
          <w:r w:rsidR="00065A25" w:rsidRPr="00A931D4">
            <w:rPr>
              <w:rFonts w:asciiTheme="minorHAnsi" w:hAnsiTheme="minorHAnsi" w:cstheme="minorHAnsi"/>
              <w:color w:val="1F1F1F"/>
            </w:rPr>
            <w:fldChar w:fldCharType="end"/>
          </w:r>
        </w:sdtContent>
      </w:sdt>
      <w:r w:rsidRPr="00A931D4">
        <w:rPr>
          <w:rFonts w:asciiTheme="minorHAnsi" w:hAnsiTheme="minorHAnsi" w:cstheme="minorHAnsi"/>
          <w:color w:val="1F1F1F"/>
        </w:rPr>
        <w:t>. </w:t>
      </w:r>
      <w:r w:rsidR="001D1EDD">
        <w:rPr>
          <w:rFonts w:asciiTheme="minorHAnsi" w:hAnsiTheme="minorHAnsi" w:cstheme="minorHAnsi"/>
          <w:color w:val="1F1F1F"/>
        </w:rPr>
        <w:t xml:space="preserve"> </w:t>
      </w:r>
    </w:p>
    <w:p w14:paraId="6C895D97" w14:textId="77777777" w:rsidR="00F4604B" w:rsidRPr="00A931D4" w:rsidRDefault="00F4604B" w:rsidP="00FA002D">
      <w:pPr>
        <w:rPr>
          <w:rFonts w:asciiTheme="minorHAnsi" w:hAnsiTheme="minorHAnsi" w:cstheme="minorHAnsi"/>
        </w:rPr>
      </w:pPr>
    </w:p>
    <w:p w14:paraId="59A6A4FE" w14:textId="3B239348" w:rsidR="00F4604B" w:rsidRPr="00A931D4" w:rsidRDefault="00F4604B" w:rsidP="007D1DFF">
      <w:pPr>
        <w:rPr>
          <w:rFonts w:asciiTheme="minorHAnsi" w:hAnsiTheme="minorHAnsi" w:cstheme="minorHAnsi"/>
        </w:rPr>
      </w:pPr>
      <w:r w:rsidRPr="00A931D4">
        <w:rPr>
          <w:rFonts w:asciiTheme="minorHAnsi" w:hAnsiTheme="minorHAnsi" w:cstheme="minorHAnsi"/>
        </w:rPr>
        <w:t xml:space="preserve">Considering the recent theoretical frameworks proposed for regional approaches, in particular by </w:t>
      </w:r>
      <w:proofErr w:type="spellStart"/>
      <w:r w:rsidRPr="00A931D4">
        <w:rPr>
          <w:rFonts w:asciiTheme="minorHAnsi" w:hAnsiTheme="minorHAnsi" w:cstheme="minorHAnsi"/>
        </w:rPr>
        <w:t>Avdiushchenko</w:t>
      </w:r>
      <w:proofErr w:type="spellEnd"/>
      <w:r w:rsidRPr="00A931D4">
        <w:rPr>
          <w:rFonts w:asciiTheme="minorHAnsi" w:hAnsiTheme="minorHAnsi" w:cstheme="minorHAnsi"/>
        </w:rPr>
        <w:t xml:space="preserve"> </w:t>
      </w:r>
      <w:sdt>
        <w:sdtPr>
          <w:rPr>
            <w:rFonts w:asciiTheme="minorHAnsi" w:hAnsiTheme="minorHAnsi" w:cstheme="minorHAnsi"/>
          </w:rPr>
          <w:id w:val="2001917648"/>
          <w:citation/>
        </w:sdtPr>
        <w:sdtContent>
          <w:r w:rsidR="007D1DFF" w:rsidRPr="00A931D4">
            <w:rPr>
              <w:rFonts w:asciiTheme="minorHAnsi" w:hAnsiTheme="minorHAnsi" w:cstheme="minorHAnsi"/>
            </w:rPr>
            <w:fldChar w:fldCharType="begin"/>
          </w:r>
          <w:r w:rsidR="007D1DFF" w:rsidRPr="00A931D4">
            <w:rPr>
              <w:rFonts w:asciiTheme="minorHAnsi" w:hAnsiTheme="minorHAnsi" w:cstheme="minorHAnsi"/>
            </w:rPr>
            <w:instrText xml:space="preserve"> CITATION Mar22 \l 2057 </w:instrText>
          </w:r>
          <w:r w:rsidR="007D1DFF" w:rsidRPr="00A931D4">
            <w:rPr>
              <w:rFonts w:asciiTheme="minorHAnsi" w:hAnsiTheme="minorHAnsi" w:cstheme="minorHAnsi"/>
            </w:rPr>
            <w:fldChar w:fldCharType="separate"/>
          </w:r>
          <w:r w:rsidR="007D1DFF" w:rsidRPr="00A931D4">
            <w:rPr>
              <w:rFonts w:asciiTheme="minorHAnsi" w:hAnsiTheme="minorHAnsi" w:cstheme="minorHAnsi"/>
            </w:rPr>
            <w:t>(Bianchi, 2022)</w:t>
          </w:r>
          <w:r w:rsidR="007D1DFF" w:rsidRPr="00A931D4">
            <w:rPr>
              <w:rFonts w:asciiTheme="minorHAnsi" w:hAnsiTheme="minorHAnsi" w:cstheme="minorHAnsi"/>
            </w:rPr>
            <w:fldChar w:fldCharType="end"/>
          </w:r>
        </w:sdtContent>
      </w:sdt>
      <w:r w:rsidR="007D1DFF" w:rsidRPr="00A931D4">
        <w:rPr>
          <w:rFonts w:asciiTheme="minorHAnsi" w:hAnsiTheme="minorHAnsi" w:cstheme="minorHAnsi"/>
        </w:rPr>
        <w:t xml:space="preserve"> </w:t>
      </w:r>
      <w:r w:rsidRPr="00A931D4">
        <w:rPr>
          <w:rFonts w:asciiTheme="minorHAnsi" w:hAnsiTheme="minorHAnsi" w:cstheme="minorHAnsi"/>
        </w:rPr>
        <w:t xml:space="preserve">and current international CE monitoring frameworks (ESPON </w:t>
      </w:r>
      <w:r w:rsidR="00866CAA" w:rsidRPr="00A931D4">
        <w:rPr>
          <w:rFonts w:asciiTheme="minorHAnsi" w:hAnsiTheme="minorHAnsi" w:cstheme="minorHAnsi"/>
        </w:rPr>
        <w:t>CIRCTER;</w:t>
      </w:r>
      <w:r w:rsidRPr="00A931D4">
        <w:rPr>
          <w:rFonts w:asciiTheme="minorHAnsi" w:hAnsiTheme="minorHAnsi" w:cstheme="minorHAnsi"/>
        </w:rPr>
        <w:t xml:space="preserve"> European Commission</w:t>
      </w:r>
      <w:proofErr w:type="gramStart"/>
      <w:r w:rsidRPr="00A931D4">
        <w:rPr>
          <w:rFonts w:asciiTheme="minorHAnsi" w:hAnsiTheme="minorHAnsi" w:cstheme="minorHAnsi"/>
        </w:rPr>
        <w:t>);</w:t>
      </w:r>
      <w:proofErr w:type="gramEnd"/>
    </w:p>
    <w:p w14:paraId="42FCAF21" w14:textId="77777777" w:rsidR="00F4604B" w:rsidRPr="00A931D4" w:rsidRDefault="00F4604B" w:rsidP="00FA002D">
      <w:pPr>
        <w:rPr>
          <w:rFonts w:asciiTheme="minorHAnsi" w:hAnsiTheme="minorHAnsi" w:cstheme="minorHAnsi"/>
        </w:rPr>
      </w:pPr>
    </w:p>
    <w:p w14:paraId="065574D5" w14:textId="5626B19F" w:rsidR="00006E0C" w:rsidRDefault="007E512A" w:rsidP="00FA002D">
      <w:pPr>
        <w:rPr>
          <w:rFonts w:asciiTheme="minorHAnsi" w:hAnsiTheme="minorHAnsi" w:cstheme="minorHAnsi"/>
        </w:rPr>
      </w:pPr>
      <w:r w:rsidRPr="00A931D4">
        <w:rPr>
          <w:rFonts w:asciiTheme="minorHAnsi" w:hAnsiTheme="minorHAnsi" w:cstheme="minorHAnsi"/>
        </w:rPr>
        <w:t xml:space="preserve">Europe’s move to a more circular economy is a complex and evolutionary process. </w:t>
      </w:r>
      <w:r w:rsidR="009749CF">
        <w:rPr>
          <w:rFonts w:asciiTheme="minorHAnsi" w:hAnsiTheme="minorHAnsi" w:cstheme="minorHAnsi"/>
        </w:rPr>
        <w:br/>
      </w:r>
      <w:r w:rsidRPr="00A931D4">
        <w:rPr>
          <w:rFonts w:asciiTheme="minorHAnsi" w:hAnsiTheme="minorHAnsi" w:cstheme="minorHAnsi"/>
        </w:rPr>
        <w:t>Against this background, experts have agreed on principles to establish solid monitoring frameworks</w:t>
      </w:r>
      <w:r w:rsidR="000C2897" w:rsidRPr="00A931D4">
        <w:rPr>
          <w:rFonts w:asciiTheme="minorHAnsi" w:hAnsiTheme="minorHAnsi" w:cstheme="minorHAnsi"/>
        </w:rPr>
        <w:t>, one of these expert frameworks</w:t>
      </w:r>
      <w:r w:rsidRPr="00A931D4">
        <w:rPr>
          <w:rFonts w:asciiTheme="minorHAnsi" w:hAnsiTheme="minorHAnsi" w:cstheme="minorHAnsi"/>
        </w:rPr>
        <w:t xml:space="preserve"> dialogue is known as the ‘Bellagio Process’. </w:t>
      </w:r>
      <w:r w:rsidR="00D012BF" w:rsidRPr="00A931D4">
        <w:rPr>
          <w:rFonts w:asciiTheme="minorHAnsi" w:hAnsiTheme="minorHAnsi" w:cstheme="minorHAnsi"/>
        </w:rPr>
        <w:t>The Bellagio process led to the Bellagio Declaration, a set of principles for how to ensure that any system for monitoring the transition to a circular economy captures all relevant aspects and involves all relevant parties.</w:t>
      </w:r>
    </w:p>
    <w:p w14:paraId="15A06282" w14:textId="77777777" w:rsidR="00E63092" w:rsidRDefault="00E63092" w:rsidP="00FA002D">
      <w:pPr>
        <w:rPr>
          <w:rFonts w:asciiTheme="minorHAnsi" w:hAnsiTheme="minorHAnsi" w:cstheme="minorHAnsi"/>
        </w:rPr>
      </w:pPr>
    </w:p>
    <w:p w14:paraId="41B9479C" w14:textId="5237BFF3" w:rsidR="00E63092" w:rsidRDefault="003B1AC1" w:rsidP="00FA002D">
      <w:pPr>
        <w:rPr>
          <w:rFonts w:asciiTheme="minorHAnsi" w:hAnsiTheme="minorHAnsi" w:cstheme="minorHAnsi"/>
          <w:sz w:val="20"/>
          <w:szCs w:val="20"/>
        </w:rPr>
      </w:pPr>
      <w:r>
        <w:rPr>
          <w:rFonts w:asciiTheme="minorHAnsi" w:hAnsiTheme="minorHAnsi" w:cstheme="minorHAnsi"/>
          <w:sz w:val="20"/>
          <w:szCs w:val="20"/>
        </w:rPr>
        <w:t xml:space="preserve">Figure </w:t>
      </w:r>
      <w:proofErr w:type="gramStart"/>
      <w:r>
        <w:rPr>
          <w:rFonts w:asciiTheme="minorHAnsi" w:hAnsiTheme="minorHAnsi" w:cstheme="minorHAnsi"/>
          <w:sz w:val="20"/>
          <w:szCs w:val="20"/>
        </w:rPr>
        <w:t>1:</w:t>
      </w:r>
      <w:r w:rsidR="00E63092" w:rsidRPr="00E63092">
        <w:rPr>
          <w:rFonts w:asciiTheme="minorHAnsi" w:hAnsiTheme="minorHAnsi" w:cstheme="minorHAnsi"/>
          <w:sz w:val="20"/>
          <w:szCs w:val="20"/>
        </w:rPr>
        <w:t>The</w:t>
      </w:r>
      <w:proofErr w:type="gramEnd"/>
      <w:r w:rsidR="00E63092" w:rsidRPr="00E63092">
        <w:rPr>
          <w:rFonts w:asciiTheme="minorHAnsi" w:hAnsiTheme="minorHAnsi" w:cstheme="minorHAnsi"/>
          <w:sz w:val="20"/>
          <w:szCs w:val="20"/>
        </w:rPr>
        <w:t xml:space="preserve"> Bellagio Principles</w:t>
      </w:r>
    </w:p>
    <w:p w14:paraId="69C9491D" w14:textId="77777777" w:rsidR="005F702B" w:rsidRPr="00E63092" w:rsidRDefault="005F702B" w:rsidP="00FA002D">
      <w:pPr>
        <w:rPr>
          <w:rFonts w:asciiTheme="minorHAnsi" w:hAnsiTheme="minorHAnsi" w:cstheme="minorHAnsi"/>
          <w:sz w:val="20"/>
          <w:szCs w:val="20"/>
        </w:rPr>
      </w:pPr>
    </w:p>
    <w:p w14:paraId="4EB76F29" w14:textId="5CACB5B2" w:rsidR="00DC2533" w:rsidRPr="00A931D4" w:rsidRDefault="00DC2533" w:rsidP="00FA002D">
      <w:pPr>
        <w:rPr>
          <w:rFonts w:asciiTheme="minorHAnsi" w:hAnsiTheme="minorHAnsi" w:cstheme="minorHAnsi"/>
        </w:rPr>
      </w:pPr>
      <w:r w:rsidRPr="00A931D4">
        <w:rPr>
          <w:rFonts w:asciiTheme="minorHAnsi" w:hAnsiTheme="minorHAnsi" w:cstheme="minorHAnsi"/>
          <w:noProof/>
        </w:rPr>
        <w:drawing>
          <wp:inline distT="0" distB="0" distL="0" distR="0" wp14:anchorId="68C3531D" wp14:editId="622ACE46">
            <wp:extent cx="4503420" cy="4503420"/>
            <wp:effectExtent l="0" t="0" r="5080" b="5080"/>
            <wp:docPr id="84289563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95638" name="Picture 1" descr="A diagram of a diagram&#10;&#10;Description automatically generated"/>
                    <pic:cNvPicPr/>
                  </pic:nvPicPr>
                  <pic:blipFill>
                    <a:blip r:embed="rId10"/>
                    <a:stretch>
                      <a:fillRect/>
                    </a:stretch>
                  </pic:blipFill>
                  <pic:spPr>
                    <a:xfrm>
                      <a:off x="0" y="0"/>
                      <a:ext cx="4503420" cy="4503420"/>
                    </a:xfrm>
                    <a:prstGeom prst="rect">
                      <a:avLst/>
                    </a:prstGeom>
                  </pic:spPr>
                </pic:pic>
              </a:graphicData>
            </a:graphic>
          </wp:inline>
        </w:drawing>
      </w:r>
    </w:p>
    <w:p w14:paraId="4DA87762" w14:textId="77777777" w:rsidR="00DC2533" w:rsidRPr="00A931D4" w:rsidRDefault="00DC2533" w:rsidP="00FA002D">
      <w:pPr>
        <w:rPr>
          <w:rFonts w:asciiTheme="minorHAnsi" w:hAnsiTheme="minorHAnsi" w:cstheme="minorHAnsi"/>
        </w:rPr>
      </w:pPr>
    </w:p>
    <w:p w14:paraId="05FF3DA1" w14:textId="2D2F64EB" w:rsidR="00DC2533" w:rsidRPr="001D2772" w:rsidRDefault="0063446C" w:rsidP="00FA002D">
      <w:pPr>
        <w:rPr>
          <w:rFonts w:asciiTheme="minorHAnsi" w:hAnsiTheme="minorHAnsi" w:cstheme="minorHAnsi"/>
          <w:i/>
          <w:iCs/>
          <w:color w:val="3D5265"/>
          <w:sz w:val="20"/>
          <w:szCs w:val="20"/>
          <w:shd w:val="clear" w:color="auto" w:fill="F9F9F9"/>
        </w:rPr>
      </w:pPr>
      <w:proofErr w:type="gramStart"/>
      <w:r w:rsidRPr="001D2772">
        <w:rPr>
          <w:rFonts w:asciiTheme="minorHAnsi" w:hAnsiTheme="minorHAnsi" w:cstheme="minorHAnsi"/>
          <w:i/>
          <w:iCs/>
          <w:color w:val="000000" w:themeColor="text1"/>
          <w:sz w:val="20"/>
          <w:szCs w:val="20"/>
          <w:shd w:val="clear" w:color="auto" w:fill="F9F9F9"/>
        </w:rPr>
        <w:t>Source :</w:t>
      </w:r>
      <w:proofErr w:type="gramEnd"/>
      <w:r w:rsidRPr="001D2772">
        <w:rPr>
          <w:rFonts w:asciiTheme="minorHAnsi" w:hAnsiTheme="minorHAnsi" w:cstheme="minorHAnsi"/>
          <w:i/>
          <w:iCs/>
          <w:color w:val="000000" w:themeColor="text1"/>
          <w:sz w:val="20"/>
          <w:szCs w:val="20"/>
          <w:shd w:val="clear" w:color="auto" w:fill="F9F9F9"/>
        </w:rPr>
        <w:t xml:space="preserve"> </w:t>
      </w:r>
      <w:r w:rsidR="00DC2533" w:rsidRPr="001D2772">
        <w:rPr>
          <w:rFonts w:asciiTheme="minorHAnsi" w:hAnsiTheme="minorHAnsi" w:cstheme="minorHAnsi"/>
          <w:i/>
          <w:iCs/>
          <w:color w:val="000000" w:themeColor="text1"/>
          <w:sz w:val="20"/>
          <w:szCs w:val="20"/>
          <w:shd w:val="clear" w:color="auto" w:fill="F9F9F9"/>
        </w:rPr>
        <w:t>The seven principles agreed upon during the Bellagio Process</w:t>
      </w:r>
      <w:r w:rsidR="00F7238A" w:rsidRPr="001D2772">
        <w:rPr>
          <w:rFonts w:asciiTheme="minorHAnsi" w:hAnsiTheme="minorHAnsi" w:cstheme="minorHAnsi"/>
          <w:i/>
          <w:iCs/>
          <w:color w:val="000000" w:themeColor="text1"/>
          <w:sz w:val="20"/>
          <w:szCs w:val="20"/>
          <w:shd w:val="clear" w:color="auto" w:fill="F9F9F9"/>
        </w:rPr>
        <w:t xml:space="preserve"> by the </w:t>
      </w:r>
      <w:hyperlink r:id="rId11" w:history="1">
        <w:proofErr w:type="spellStart"/>
        <w:r w:rsidR="00F7238A" w:rsidRPr="001D2772">
          <w:rPr>
            <w:rStyle w:val="Hyperlink"/>
            <w:rFonts w:asciiTheme="minorHAnsi" w:hAnsiTheme="minorHAnsi" w:cstheme="minorHAnsi"/>
            <w:i/>
            <w:iCs/>
            <w:color w:val="000000" w:themeColor="text1"/>
            <w:sz w:val="20"/>
            <w:szCs w:val="20"/>
            <w:u w:val="none"/>
            <w:shd w:val="clear" w:color="auto" w:fill="F9F9F9"/>
          </w:rPr>
          <w:t>The</w:t>
        </w:r>
        <w:proofErr w:type="spellEnd"/>
        <w:r w:rsidR="00F7238A" w:rsidRPr="001D2772">
          <w:rPr>
            <w:rStyle w:val="Hyperlink"/>
            <w:rFonts w:asciiTheme="minorHAnsi" w:hAnsiTheme="minorHAnsi" w:cstheme="minorHAnsi"/>
            <w:i/>
            <w:iCs/>
            <w:color w:val="000000" w:themeColor="text1"/>
            <w:sz w:val="20"/>
            <w:szCs w:val="20"/>
            <w:u w:val="none"/>
            <w:shd w:val="clear" w:color="auto" w:fill="F9F9F9"/>
          </w:rPr>
          <w:t xml:space="preserve"> Italian </w:t>
        </w:r>
        <w:proofErr w:type="spellStart"/>
        <w:r w:rsidR="00F7238A" w:rsidRPr="001D2772">
          <w:rPr>
            <w:rStyle w:val="Hyperlink"/>
            <w:rFonts w:asciiTheme="minorHAnsi" w:hAnsiTheme="minorHAnsi" w:cstheme="minorHAnsi"/>
            <w:i/>
            <w:iCs/>
            <w:color w:val="000000" w:themeColor="text1"/>
            <w:sz w:val="20"/>
            <w:szCs w:val="20"/>
            <w:u w:val="none"/>
            <w:shd w:val="clear" w:color="auto" w:fill="F9F9F9"/>
          </w:rPr>
          <w:t>Istituto</w:t>
        </w:r>
        <w:proofErr w:type="spellEnd"/>
        <w:r w:rsidR="00F7238A" w:rsidRPr="001D2772">
          <w:rPr>
            <w:rStyle w:val="Hyperlink"/>
            <w:rFonts w:asciiTheme="minorHAnsi" w:hAnsiTheme="minorHAnsi" w:cstheme="minorHAnsi"/>
            <w:i/>
            <w:iCs/>
            <w:color w:val="000000" w:themeColor="text1"/>
            <w:sz w:val="20"/>
            <w:szCs w:val="20"/>
            <w:u w:val="none"/>
            <w:shd w:val="clear" w:color="auto" w:fill="F9F9F9"/>
          </w:rPr>
          <w:t xml:space="preserve"> </w:t>
        </w:r>
        <w:proofErr w:type="spellStart"/>
        <w:r w:rsidR="00F7238A" w:rsidRPr="001D2772">
          <w:rPr>
            <w:rStyle w:val="Hyperlink"/>
            <w:rFonts w:asciiTheme="minorHAnsi" w:hAnsiTheme="minorHAnsi" w:cstheme="minorHAnsi"/>
            <w:i/>
            <w:iCs/>
            <w:color w:val="000000" w:themeColor="text1"/>
            <w:sz w:val="20"/>
            <w:szCs w:val="20"/>
            <w:u w:val="none"/>
            <w:shd w:val="clear" w:color="auto" w:fill="F9F9F9"/>
          </w:rPr>
          <w:t>Superiore</w:t>
        </w:r>
        <w:proofErr w:type="spellEnd"/>
        <w:r w:rsidR="00F7238A" w:rsidRPr="001D2772">
          <w:rPr>
            <w:rStyle w:val="Hyperlink"/>
            <w:rFonts w:asciiTheme="minorHAnsi" w:hAnsiTheme="minorHAnsi" w:cstheme="minorHAnsi"/>
            <w:i/>
            <w:iCs/>
            <w:color w:val="000000" w:themeColor="text1"/>
            <w:sz w:val="20"/>
            <w:szCs w:val="20"/>
            <w:u w:val="none"/>
            <w:shd w:val="clear" w:color="auto" w:fill="F9F9F9"/>
          </w:rPr>
          <w:t xml:space="preserve"> per la </w:t>
        </w:r>
        <w:proofErr w:type="spellStart"/>
        <w:r w:rsidR="00F7238A" w:rsidRPr="001D2772">
          <w:rPr>
            <w:rStyle w:val="Hyperlink"/>
            <w:rFonts w:asciiTheme="minorHAnsi" w:hAnsiTheme="minorHAnsi" w:cstheme="minorHAnsi"/>
            <w:i/>
            <w:iCs/>
            <w:color w:val="000000" w:themeColor="text1"/>
            <w:sz w:val="20"/>
            <w:szCs w:val="20"/>
            <w:u w:val="none"/>
            <w:shd w:val="clear" w:color="auto" w:fill="F9F9F9"/>
          </w:rPr>
          <w:t>Protezione</w:t>
        </w:r>
        <w:proofErr w:type="spellEnd"/>
        <w:r w:rsidR="00F7238A" w:rsidRPr="001D2772">
          <w:rPr>
            <w:rStyle w:val="Hyperlink"/>
            <w:rFonts w:asciiTheme="minorHAnsi" w:hAnsiTheme="minorHAnsi" w:cstheme="minorHAnsi"/>
            <w:i/>
            <w:iCs/>
            <w:color w:val="000000" w:themeColor="text1"/>
            <w:sz w:val="20"/>
            <w:szCs w:val="20"/>
            <w:u w:val="none"/>
            <w:shd w:val="clear" w:color="auto" w:fill="F9F9F9"/>
          </w:rPr>
          <w:t xml:space="preserve"> e la </w:t>
        </w:r>
        <w:proofErr w:type="spellStart"/>
        <w:r w:rsidR="00F7238A" w:rsidRPr="001D2772">
          <w:rPr>
            <w:rStyle w:val="Hyperlink"/>
            <w:rFonts w:asciiTheme="minorHAnsi" w:hAnsiTheme="minorHAnsi" w:cstheme="minorHAnsi"/>
            <w:i/>
            <w:iCs/>
            <w:color w:val="000000" w:themeColor="text1"/>
            <w:sz w:val="20"/>
            <w:szCs w:val="20"/>
            <w:u w:val="none"/>
            <w:shd w:val="clear" w:color="auto" w:fill="F9F9F9"/>
          </w:rPr>
          <w:t>Ricerca</w:t>
        </w:r>
        <w:proofErr w:type="spellEnd"/>
        <w:r w:rsidR="00F7238A" w:rsidRPr="001D2772">
          <w:rPr>
            <w:rStyle w:val="Hyperlink"/>
            <w:rFonts w:asciiTheme="minorHAnsi" w:hAnsiTheme="minorHAnsi" w:cstheme="minorHAnsi"/>
            <w:i/>
            <w:iCs/>
            <w:color w:val="000000" w:themeColor="text1"/>
            <w:sz w:val="20"/>
            <w:szCs w:val="20"/>
            <w:u w:val="none"/>
            <w:shd w:val="clear" w:color="auto" w:fill="F9F9F9"/>
          </w:rPr>
          <w:t xml:space="preserve"> </w:t>
        </w:r>
        <w:proofErr w:type="spellStart"/>
        <w:r w:rsidR="00F7238A" w:rsidRPr="001D2772">
          <w:rPr>
            <w:rStyle w:val="Hyperlink"/>
            <w:rFonts w:asciiTheme="minorHAnsi" w:hAnsiTheme="minorHAnsi" w:cstheme="minorHAnsi"/>
            <w:i/>
            <w:iCs/>
            <w:color w:val="000000" w:themeColor="text1"/>
            <w:sz w:val="20"/>
            <w:szCs w:val="20"/>
            <w:u w:val="none"/>
            <w:shd w:val="clear" w:color="auto" w:fill="F9F9F9"/>
          </w:rPr>
          <w:t>Ambientale</w:t>
        </w:r>
        <w:proofErr w:type="spellEnd"/>
        <w:r w:rsidR="00F7238A" w:rsidRPr="001D2772">
          <w:rPr>
            <w:rStyle w:val="Hyperlink"/>
            <w:rFonts w:asciiTheme="minorHAnsi" w:hAnsiTheme="minorHAnsi" w:cstheme="minorHAnsi"/>
            <w:i/>
            <w:iCs/>
            <w:color w:val="000000" w:themeColor="text1"/>
            <w:sz w:val="20"/>
            <w:szCs w:val="20"/>
            <w:u w:val="none"/>
            <w:shd w:val="clear" w:color="auto" w:fill="F9F9F9"/>
          </w:rPr>
          <w:t xml:space="preserve"> (ISPRA) and the European Environment Agency (EEA)</w:t>
        </w:r>
      </w:hyperlink>
      <w:r w:rsidR="00F7238A" w:rsidRPr="001D2772">
        <w:rPr>
          <w:rFonts w:asciiTheme="minorHAnsi" w:hAnsiTheme="minorHAnsi" w:cstheme="minorHAnsi"/>
          <w:i/>
          <w:iCs/>
          <w:color w:val="000000" w:themeColor="text1"/>
          <w:sz w:val="20"/>
          <w:szCs w:val="20"/>
          <w:shd w:val="clear" w:color="auto" w:fill="F9F9F9"/>
        </w:rPr>
        <w:t>.</w:t>
      </w:r>
    </w:p>
    <w:p w14:paraId="2A8581E9" w14:textId="77777777" w:rsidR="00DC2533" w:rsidRPr="00A931D4" w:rsidRDefault="00DC2533" w:rsidP="00FA002D">
      <w:pPr>
        <w:rPr>
          <w:rFonts w:asciiTheme="minorHAnsi" w:hAnsiTheme="minorHAnsi" w:cstheme="minorHAnsi"/>
          <w:color w:val="3D5265"/>
          <w:shd w:val="clear" w:color="auto" w:fill="F9F9F9"/>
        </w:rPr>
      </w:pPr>
    </w:p>
    <w:p w14:paraId="7863DC3F" w14:textId="77777777" w:rsidR="00E94CE1" w:rsidRDefault="00E94CE1" w:rsidP="00FA002D">
      <w:pPr>
        <w:rPr>
          <w:rFonts w:asciiTheme="minorHAnsi" w:hAnsiTheme="minorHAnsi" w:cstheme="minorHAnsi"/>
          <w:color w:val="000000" w:themeColor="text1"/>
          <w:shd w:val="clear" w:color="auto" w:fill="FFFFFF"/>
        </w:rPr>
      </w:pPr>
    </w:p>
    <w:p w14:paraId="6330C940" w14:textId="77777777" w:rsidR="005D092B" w:rsidRDefault="005D092B" w:rsidP="00FA002D">
      <w:pPr>
        <w:rPr>
          <w:rFonts w:asciiTheme="minorHAnsi" w:hAnsiTheme="minorHAnsi" w:cstheme="minorHAnsi"/>
          <w:color w:val="000000" w:themeColor="text1"/>
          <w:shd w:val="clear" w:color="auto" w:fill="FFFFFF"/>
        </w:rPr>
      </w:pPr>
    </w:p>
    <w:p w14:paraId="07068779" w14:textId="57CCB461" w:rsidR="00DC2533" w:rsidRPr="00A931D4" w:rsidRDefault="00DC2533" w:rsidP="00FA002D">
      <w:pPr>
        <w:rPr>
          <w:rFonts w:asciiTheme="minorHAnsi" w:hAnsiTheme="minorHAnsi" w:cstheme="minorHAnsi"/>
          <w:color w:val="3D5265"/>
          <w:shd w:val="clear" w:color="auto" w:fill="FFFFFF"/>
        </w:rPr>
      </w:pPr>
      <w:r w:rsidRPr="00A931D4">
        <w:rPr>
          <w:rFonts w:asciiTheme="minorHAnsi" w:hAnsiTheme="minorHAnsi" w:cstheme="minorHAnsi"/>
          <w:color w:val="000000" w:themeColor="text1"/>
          <w:shd w:val="clear" w:color="auto" w:fill="FFFFFF"/>
        </w:rPr>
        <w:lastRenderedPageBreak/>
        <w:t>The </w:t>
      </w:r>
      <w:r w:rsidRPr="00A931D4">
        <w:rPr>
          <w:rFonts w:asciiTheme="minorHAnsi" w:hAnsiTheme="minorHAnsi" w:cstheme="minorHAnsi"/>
          <w:color w:val="000000" w:themeColor="text1"/>
        </w:rPr>
        <w:t>European Circular Economy Monitoring Framework</w:t>
      </w:r>
      <w:r w:rsidRPr="00A931D4">
        <w:rPr>
          <w:rFonts w:asciiTheme="minorHAnsi" w:hAnsiTheme="minorHAnsi" w:cstheme="minorHAnsi"/>
          <w:color w:val="000000" w:themeColor="text1"/>
          <w:shd w:val="clear" w:color="auto" w:fill="FFFFFF"/>
        </w:rPr>
        <w:t> </w:t>
      </w:r>
      <w:sdt>
        <w:sdtPr>
          <w:rPr>
            <w:rFonts w:asciiTheme="minorHAnsi" w:hAnsiTheme="minorHAnsi" w:cstheme="minorHAnsi"/>
            <w:color w:val="000000" w:themeColor="text1"/>
            <w:shd w:val="clear" w:color="auto" w:fill="FFFFFF"/>
          </w:rPr>
          <w:id w:val="-1508054580"/>
          <w:citation/>
        </w:sdtPr>
        <w:sdtContent>
          <w:r w:rsidR="00D128B2" w:rsidRPr="00A931D4">
            <w:rPr>
              <w:rFonts w:asciiTheme="minorHAnsi" w:hAnsiTheme="minorHAnsi" w:cstheme="minorHAnsi"/>
              <w:color w:val="000000" w:themeColor="text1"/>
              <w:shd w:val="clear" w:color="auto" w:fill="FFFFFF"/>
            </w:rPr>
            <w:fldChar w:fldCharType="begin"/>
          </w:r>
          <w:r w:rsidR="00D128B2" w:rsidRPr="00A931D4">
            <w:rPr>
              <w:rFonts w:asciiTheme="minorHAnsi" w:hAnsiTheme="minorHAnsi" w:cstheme="minorHAnsi"/>
              <w:color w:val="000000" w:themeColor="text1"/>
              <w:shd w:val="clear" w:color="auto" w:fill="FFFFFF"/>
            </w:rPr>
            <w:instrText xml:space="preserve"> CITATION eur23 \l 2057 </w:instrText>
          </w:r>
          <w:r w:rsidR="00D128B2" w:rsidRPr="00A931D4">
            <w:rPr>
              <w:rFonts w:asciiTheme="minorHAnsi" w:hAnsiTheme="minorHAnsi" w:cstheme="minorHAnsi"/>
              <w:color w:val="000000" w:themeColor="text1"/>
              <w:shd w:val="clear" w:color="auto" w:fill="FFFFFF"/>
            </w:rPr>
            <w:fldChar w:fldCharType="separate"/>
          </w:r>
          <w:r w:rsidR="00D128B2" w:rsidRPr="00A931D4">
            <w:rPr>
              <w:rFonts w:asciiTheme="minorHAnsi" w:hAnsiTheme="minorHAnsi" w:cstheme="minorHAnsi"/>
              <w:color w:val="000000" w:themeColor="text1"/>
              <w:shd w:val="clear" w:color="auto" w:fill="FFFFFF"/>
            </w:rPr>
            <w:t>(eurostat, 2023)</w:t>
          </w:r>
          <w:r w:rsidR="00D128B2" w:rsidRPr="00A931D4">
            <w:rPr>
              <w:rFonts w:asciiTheme="minorHAnsi" w:hAnsiTheme="minorHAnsi" w:cstheme="minorHAnsi"/>
              <w:color w:val="000000" w:themeColor="text1"/>
              <w:shd w:val="clear" w:color="auto" w:fill="FFFFFF"/>
            </w:rPr>
            <w:fldChar w:fldCharType="end"/>
          </w:r>
        </w:sdtContent>
      </w:sdt>
      <w:r w:rsidR="00D128B2" w:rsidRPr="00A931D4">
        <w:rPr>
          <w:rFonts w:asciiTheme="minorHAnsi" w:hAnsiTheme="minorHAnsi" w:cstheme="minorHAnsi"/>
          <w:color w:val="000000" w:themeColor="text1"/>
          <w:shd w:val="clear" w:color="auto" w:fill="FFFFFF"/>
        </w:rPr>
        <w:t xml:space="preserve"> </w:t>
      </w:r>
      <w:r w:rsidRPr="00A931D4">
        <w:rPr>
          <w:rFonts w:asciiTheme="minorHAnsi" w:hAnsiTheme="minorHAnsi" w:cstheme="minorHAnsi"/>
          <w:color w:val="000000" w:themeColor="text1"/>
          <w:shd w:val="clear" w:color="auto" w:fill="FFFFFF"/>
        </w:rPr>
        <w:t>focuses on aspects of the circular economy related to resource use and waste management. EEA has developed its Circularity Metrics Lab </w:t>
      </w:r>
      <w:sdt>
        <w:sdtPr>
          <w:rPr>
            <w:rFonts w:asciiTheme="minorHAnsi" w:hAnsiTheme="minorHAnsi" w:cstheme="minorHAnsi"/>
            <w:color w:val="000000" w:themeColor="text1"/>
            <w:shd w:val="clear" w:color="auto" w:fill="FFFFFF"/>
          </w:rPr>
          <w:id w:val="1371339922"/>
          <w:citation/>
        </w:sdtPr>
        <w:sdtContent>
          <w:r w:rsidR="00A721E2" w:rsidRPr="00A931D4">
            <w:rPr>
              <w:rFonts w:asciiTheme="minorHAnsi" w:hAnsiTheme="minorHAnsi" w:cstheme="minorHAnsi"/>
              <w:color w:val="000000" w:themeColor="text1"/>
              <w:shd w:val="clear" w:color="auto" w:fill="FFFFFF"/>
            </w:rPr>
            <w:fldChar w:fldCharType="begin"/>
          </w:r>
          <w:r w:rsidR="00A721E2" w:rsidRPr="00A931D4">
            <w:rPr>
              <w:rFonts w:asciiTheme="minorHAnsi" w:hAnsiTheme="minorHAnsi" w:cstheme="minorHAnsi"/>
              <w:color w:val="000000" w:themeColor="text1"/>
              <w:shd w:val="clear" w:color="auto" w:fill="FFFFFF"/>
            </w:rPr>
            <w:instrText xml:space="preserve"> CITATION Eur231 \l 2057 </w:instrText>
          </w:r>
          <w:r w:rsidR="00A721E2" w:rsidRPr="00A931D4">
            <w:rPr>
              <w:rFonts w:asciiTheme="minorHAnsi" w:hAnsiTheme="minorHAnsi" w:cstheme="minorHAnsi"/>
              <w:color w:val="000000" w:themeColor="text1"/>
              <w:shd w:val="clear" w:color="auto" w:fill="FFFFFF"/>
            </w:rPr>
            <w:fldChar w:fldCharType="separate"/>
          </w:r>
          <w:r w:rsidR="00A721E2" w:rsidRPr="00A931D4">
            <w:rPr>
              <w:rFonts w:asciiTheme="minorHAnsi" w:hAnsiTheme="minorHAnsi" w:cstheme="minorHAnsi"/>
              <w:color w:val="000000" w:themeColor="text1"/>
              <w:shd w:val="clear" w:color="auto" w:fill="FFFFFF"/>
            </w:rPr>
            <w:t>(Policy, 2023)</w:t>
          </w:r>
          <w:r w:rsidR="00A721E2" w:rsidRPr="00A931D4">
            <w:rPr>
              <w:rFonts w:asciiTheme="minorHAnsi" w:hAnsiTheme="minorHAnsi" w:cstheme="minorHAnsi"/>
              <w:color w:val="000000" w:themeColor="text1"/>
              <w:shd w:val="clear" w:color="auto" w:fill="FFFFFF"/>
            </w:rPr>
            <w:fldChar w:fldCharType="end"/>
          </w:r>
        </w:sdtContent>
      </w:sdt>
      <w:r w:rsidR="00A721E2" w:rsidRPr="00A931D4">
        <w:rPr>
          <w:rFonts w:asciiTheme="minorHAnsi" w:hAnsiTheme="minorHAnsi" w:cstheme="minorHAnsi"/>
          <w:color w:val="000000" w:themeColor="text1"/>
          <w:shd w:val="clear" w:color="auto" w:fill="FFFFFF"/>
        </w:rPr>
        <w:t xml:space="preserve"> </w:t>
      </w:r>
      <w:r w:rsidRPr="00A931D4">
        <w:rPr>
          <w:rFonts w:asciiTheme="minorHAnsi" w:hAnsiTheme="minorHAnsi" w:cstheme="minorHAnsi"/>
          <w:color w:val="000000" w:themeColor="text1"/>
          <w:shd w:val="clear" w:color="auto" w:fill="FFFFFF"/>
        </w:rPr>
        <w:t>which presents additional data on the initiatives and innovations that characterize a functioning circular economy. The CML is structured around four thematic areas: Enabling framework; Business transformations; Consumption; and Materials and waste</w:t>
      </w:r>
      <w:r w:rsidRPr="00A931D4">
        <w:rPr>
          <w:rFonts w:asciiTheme="minorHAnsi" w:hAnsiTheme="minorHAnsi" w:cstheme="minorHAnsi"/>
          <w:color w:val="3D5265"/>
          <w:shd w:val="clear" w:color="auto" w:fill="FFFFFF"/>
        </w:rPr>
        <w:t>.</w:t>
      </w:r>
    </w:p>
    <w:p w14:paraId="1A17E1F5" w14:textId="77777777" w:rsidR="00DC2533" w:rsidRPr="00A931D4" w:rsidRDefault="00DC2533" w:rsidP="00FA002D">
      <w:pPr>
        <w:rPr>
          <w:rFonts w:asciiTheme="minorHAnsi" w:hAnsiTheme="minorHAnsi" w:cstheme="minorHAnsi"/>
          <w:color w:val="3D5265"/>
          <w:shd w:val="clear" w:color="auto" w:fill="FFFFFF"/>
        </w:rPr>
      </w:pPr>
    </w:p>
    <w:p w14:paraId="0B569461" w14:textId="77777777" w:rsidR="00E969CF" w:rsidRPr="00A931D4" w:rsidRDefault="008B50C3" w:rsidP="00FA002D">
      <w:pPr>
        <w:rPr>
          <w:rFonts w:asciiTheme="minorHAnsi" w:hAnsiTheme="minorHAnsi" w:cstheme="minorHAnsi"/>
        </w:rPr>
      </w:pPr>
      <w:r w:rsidRPr="00A931D4">
        <w:rPr>
          <w:rFonts w:asciiTheme="minorHAnsi" w:hAnsiTheme="minorHAnsi" w:cstheme="minorHAnsi"/>
        </w:rPr>
        <w:t xml:space="preserve">SME businesses can be much more fluid in their approaches to CE and </w:t>
      </w:r>
      <w:r w:rsidR="00BF03FA" w:rsidRPr="00A931D4">
        <w:rPr>
          <w:rFonts w:asciiTheme="minorHAnsi" w:hAnsiTheme="minorHAnsi" w:cstheme="minorHAnsi"/>
        </w:rPr>
        <w:t xml:space="preserve">can often </w:t>
      </w:r>
      <w:r w:rsidRPr="00A931D4">
        <w:rPr>
          <w:rFonts w:asciiTheme="minorHAnsi" w:hAnsiTheme="minorHAnsi" w:cstheme="minorHAnsi"/>
        </w:rPr>
        <w:t xml:space="preserve">provide the </w:t>
      </w:r>
      <w:r w:rsidR="002E2C03" w:rsidRPr="00A931D4">
        <w:rPr>
          <w:rFonts w:asciiTheme="minorHAnsi" w:hAnsiTheme="minorHAnsi" w:cstheme="minorHAnsi"/>
        </w:rPr>
        <w:t>formative</w:t>
      </w:r>
      <w:r w:rsidR="00BF03FA" w:rsidRPr="00A931D4">
        <w:rPr>
          <w:rFonts w:asciiTheme="minorHAnsi" w:hAnsiTheme="minorHAnsi" w:cstheme="minorHAnsi"/>
        </w:rPr>
        <w:t xml:space="preserve"> </w:t>
      </w:r>
      <w:r w:rsidRPr="00A931D4">
        <w:rPr>
          <w:rFonts w:asciiTheme="minorHAnsi" w:hAnsiTheme="minorHAnsi" w:cstheme="minorHAnsi"/>
        </w:rPr>
        <w:t xml:space="preserve">innovation larger </w:t>
      </w:r>
      <w:r w:rsidR="002E2C03" w:rsidRPr="00A931D4">
        <w:rPr>
          <w:rFonts w:asciiTheme="minorHAnsi" w:hAnsiTheme="minorHAnsi" w:cstheme="minorHAnsi"/>
        </w:rPr>
        <w:t>corporations</w:t>
      </w:r>
      <w:r w:rsidRPr="00A931D4">
        <w:rPr>
          <w:rFonts w:asciiTheme="minorHAnsi" w:hAnsiTheme="minorHAnsi" w:cstheme="minorHAnsi"/>
        </w:rPr>
        <w:t xml:space="preserve"> lack. Larger corporations </w:t>
      </w:r>
      <w:r w:rsidR="00E03420" w:rsidRPr="00A931D4">
        <w:rPr>
          <w:rFonts w:asciiTheme="minorHAnsi" w:hAnsiTheme="minorHAnsi" w:cstheme="minorHAnsi"/>
        </w:rPr>
        <w:t>seek</w:t>
      </w:r>
      <w:r w:rsidRPr="00A931D4">
        <w:rPr>
          <w:rFonts w:asciiTheme="minorHAnsi" w:hAnsiTheme="minorHAnsi" w:cstheme="minorHAnsi"/>
        </w:rPr>
        <w:t xml:space="preserve"> new ideas to meet legislation or</w:t>
      </w:r>
      <w:r w:rsidR="002E2C03" w:rsidRPr="00A931D4">
        <w:rPr>
          <w:rFonts w:asciiTheme="minorHAnsi" w:hAnsiTheme="minorHAnsi" w:cstheme="minorHAnsi"/>
        </w:rPr>
        <w:t>,</w:t>
      </w:r>
      <w:r w:rsidRPr="00A931D4">
        <w:rPr>
          <w:rFonts w:asciiTheme="minorHAnsi" w:hAnsiTheme="minorHAnsi" w:cstheme="minorHAnsi"/>
        </w:rPr>
        <w:t xml:space="preserve"> eventually </w:t>
      </w:r>
      <w:r w:rsidR="00E03420" w:rsidRPr="00A931D4">
        <w:rPr>
          <w:rFonts w:asciiTheme="minorHAnsi" w:hAnsiTheme="minorHAnsi" w:cstheme="minorHAnsi"/>
        </w:rPr>
        <w:t>risk being</w:t>
      </w:r>
      <w:r w:rsidRPr="00A931D4">
        <w:rPr>
          <w:rFonts w:asciiTheme="minorHAnsi" w:hAnsiTheme="minorHAnsi" w:cstheme="minorHAnsi"/>
        </w:rPr>
        <w:t xml:space="preserve"> </w:t>
      </w:r>
      <w:r w:rsidR="00502891" w:rsidRPr="00A931D4">
        <w:rPr>
          <w:rFonts w:asciiTheme="minorHAnsi" w:hAnsiTheme="minorHAnsi" w:cstheme="minorHAnsi"/>
        </w:rPr>
        <w:t>marginalised</w:t>
      </w:r>
      <w:r w:rsidRPr="00A931D4">
        <w:rPr>
          <w:rFonts w:asciiTheme="minorHAnsi" w:hAnsiTheme="minorHAnsi" w:cstheme="minorHAnsi"/>
        </w:rPr>
        <w:t xml:space="preserve"> </w:t>
      </w:r>
      <w:r w:rsidR="00502891" w:rsidRPr="00A931D4">
        <w:rPr>
          <w:rFonts w:asciiTheme="minorHAnsi" w:hAnsiTheme="minorHAnsi" w:cstheme="minorHAnsi"/>
        </w:rPr>
        <w:t>with few</w:t>
      </w:r>
      <w:r w:rsidR="00EF2F88" w:rsidRPr="00A931D4">
        <w:rPr>
          <w:rFonts w:asciiTheme="minorHAnsi" w:hAnsiTheme="minorHAnsi" w:cstheme="minorHAnsi"/>
        </w:rPr>
        <w:t>er</w:t>
      </w:r>
      <w:r w:rsidR="00502891" w:rsidRPr="00A931D4">
        <w:rPr>
          <w:rFonts w:asciiTheme="minorHAnsi" w:hAnsiTheme="minorHAnsi" w:cstheme="minorHAnsi"/>
        </w:rPr>
        <w:t xml:space="preserve"> trading options and left behind by shareholders who aspire for something more environmentally appealing</w:t>
      </w:r>
      <w:r w:rsidR="00EF2F88" w:rsidRPr="00A931D4">
        <w:rPr>
          <w:rFonts w:asciiTheme="minorHAnsi" w:hAnsiTheme="minorHAnsi" w:cstheme="minorHAnsi"/>
        </w:rPr>
        <w:t>.</w:t>
      </w:r>
      <w:r w:rsidRPr="00A931D4">
        <w:rPr>
          <w:rFonts w:asciiTheme="minorHAnsi" w:hAnsiTheme="minorHAnsi" w:cstheme="minorHAnsi"/>
        </w:rPr>
        <w:t xml:space="preserve"> </w:t>
      </w:r>
      <w:r w:rsidR="00EF2F88" w:rsidRPr="00A931D4">
        <w:rPr>
          <w:rFonts w:asciiTheme="minorHAnsi" w:hAnsiTheme="minorHAnsi" w:cstheme="minorHAnsi"/>
        </w:rPr>
        <w:t xml:space="preserve">During the last few years organisations like Ellen MacArthur have seen large corporation uptake in membership looking for implementable </w:t>
      </w:r>
      <w:r w:rsidR="00757973" w:rsidRPr="00A931D4">
        <w:rPr>
          <w:rFonts w:asciiTheme="minorHAnsi" w:hAnsiTheme="minorHAnsi" w:cstheme="minorHAnsi"/>
        </w:rPr>
        <w:t xml:space="preserve">and organisational </w:t>
      </w:r>
      <w:r w:rsidR="00EF2F88" w:rsidRPr="00A931D4">
        <w:rPr>
          <w:rFonts w:asciiTheme="minorHAnsi" w:hAnsiTheme="minorHAnsi" w:cstheme="minorHAnsi"/>
        </w:rPr>
        <w:t xml:space="preserve">change that will help them </w:t>
      </w:r>
      <w:r w:rsidRPr="00A931D4">
        <w:rPr>
          <w:rFonts w:asciiTheme="minorHAnsi" w:hAnsiTheme="minorHAnsi" w:cstheme="minorHAnsi"/>
        </w:rPr>
        <w:t xml:space="preserve">to operate </w:t>
      </w:r>
      <w:r w:rsidR="00EF2F88" w:rsidRPr="00A931D4">
        <w:rPr>
          <w:rFonts w:asciiTheme="minorHAnsi" w:hAnsiTheme="minorHAnsi" w:cstheme="minorHAnsi"/>
        </w:rPr>
        <w:t xml:space="preserve">in a different way </w:t>
      </w:r>
      <w:r w:rsidR="00BF03FA" w:rsidRPr="00A931D4">
        <w:rPr>
          <w:rFonts w:asciiTheme="minorHAnsi" w:hAnsiTheme="minorHAnsi" w:cstheme="minorHAnsi"/>
        </w:rPr>
        <w:t>away</w:t>
      </w:r>
      <w:r w:rsidR="00757973" w:rsidRPr="00A931D4">
        <w:rPr>
          <w:rFonts w:asciiTheme="minorHAnsi" w:hAnsiTheme="minorHAnsi" w:cstheme="minorHAnsi"/>
        </w:rPr>
        <w:t>.</w:t>
      </w:r>
      <w:r w:rsidR="00BF03FA" w:rsidRPr="00A931D4">
        <w:rPr>
          <w:rFonts w:asciiTheme="minorHAnsi" w:hAnsiTheme="minorHAnsi" w:cstheme="minorHAnsi"/>
        </w:rPr>
        <w:t xml:space="preserve"> </w:t>
      </w:r>
    </w:p>
    <w:p w14:paraId="5FF8EDD7" w14:textId="77777777" w:rsidR="00964FC6" w:rsidRPr="00A931D4" w:rsidRDefault="00964FC6" w:rsidP="00FA002D">
      <w:pPr>
        <w:rPr>
          <w:rFonts w:asciiTheme="minorHAnsi" w:hAnsiTheme="minorHAnsi" w:cstheme="minorHAnsi"/>
        </w:rPr>
      </w:pPr>
    </w:p>
    <w:p w14:paraId="054A00BF" w14:textId="4F1B5363" w:rsidR="00006E0C" w:rsidRPr="00A931D4" w:rsidRDefault="00757973" w:rsidP="00FA002D">
      <w:pPr>
        <w:rPr>
          <w:rFonts w:asciiTheme="minorHAnsi" w:hAnsiTheme="minorHAnsi" w:cstheme="minorHAnsi"/>
        </w:rPr>
      </w:pPr>
      <w:r w:rsidRPr="00A931D4">
        <w:rPr>
          <w:rFonts w:asciiTheme="minorHAnsi" w:hAnsiTheme="minorHAnsi" w:cstheme="minorHAnsi"/>
        </w:rPr>
        <w:t>C</w:t>
      </w:r>
      <w:r w:rsidR="00EF2F88" w:rsidRPr="00A931D4">
        <w:rPr>
          <w:rFonts w:asciiTheme="minorHAnsi" w:hAnsiTheme="minorHAnsi" w:cstheme="minorHAnsi"/>
        </w:rPr>
        <w:t xml:space="preserve">urrent </w:t>
      </w:r>
      <w:r w:rsidRPr="00A931D4">
        <w:rPr>
          <w:rFonts w:asciiTheme="minorHAnsi" w:hAnsiTheme="minorHAnsi" w:cstheme="minorHAnsi"/>
        </w:rPr>
        <w:t>established multi-national companies</w:t>
      </w:r>
      <w:r w:rsidR="00EF2F88" w:rsidRPr="00A931D4">
        <w:rPr>
          <w:rFonts w:asciiTheme="minorHAnsi" w:hAnsiTheme="minorHAnsi" w:cstheme="minorHAnsi"/>
        </w:rPr>
        <w:t xml:space="preserve"> for many decades </w:t>
      </w:r>
      <w:r w:rsidRPr="00A931D4">
        <w:rPr>
          <w:rFonts w:asciiTheme="minorHAnsi" w:hAnsiTheme="minorHAnsi" w:cstheme="minorHAnsi"/>
        </w:rPr>
        <w:t>have had largely an unrestricted</w:t>
      </w:r>
      <w:r w:rsidR="00EF2F88" w:rsidRPr="00A931D4">
        <w:rPr>
          <w:rFonts w:asciiTheme="minorHAnsi" w:hAnsiTheme="minorHAnsi" w:cstheme="minorHAnsi"/>
        </w:rPr>
        <w:t xml:space="preserve"> freedom to operate a linear business model and create large amounts of wastes</w:t>
      </w:r>
      <w:r w:rsidR="008B50C3" w:rsidRPr="00A931D4">
        <w:rPr>
          <w:rFonts w:asciiTheme="minorHAnsi" w:hAnsiTheme="minorHAnsi" w:cstheme="minorHAnsi"/>
        </w:rPr>
        <w:t xml:space="preserve">. </w:t>
      </w:r>
      <w:r w:rsidR="000F4C34" w:rsidRPr="00A931D4">
        <w:rPr>
          <w:rFonts w:asciiTheme="minorHAnsi" w:hAnsiTheme="minorHAnsi" w:cstheme="minorHAnsi"/>
        </w:rPr>
        <w:t xml:space="preserve">Larger corporations have </w:t>
      </w:r>
      <w:r w:rsidRPr="00A931D4">
        <w:rPr>
          <w:rFonts w:asciiTheme="minorHAnsi" w:hAnsiTheme="minorHAnsi" w:cstheme="minorHAnsi"/>
        </w:rPr>
        <w:t xml:space="preserve">been forced to be accountable producing more structured </w:t>
      </w:r>
      <w:r w:rsidR="000F4C34" w:rsidRPr="00A931D4">
        <w:rPr>
          <w:rFonts w:asciiTheme="minorHAnsi" w:hAnsiTheme="minorHAnsi" w:cstheme="minorHAnsi"/>
        </w:rPr>
        <w:t xml:space="preserve">aims and targets, such as Philips in the </w:t>
      </w:r>
      <w:r w:rsidR="00853C7A" w:rsidRPr="00A931D4">
        <w:rPr>
          <w:rFonts w:asciiTheme="minorHAnsi" w:hAnsiTheme="minorHAnsi" w:cstheme="minorHAnsi"/>
        </w:rPr>
        <w:t>Netherlands.</w:t>
      </w:r>
    </w:p>
    <w:p w14:paraId="0923DD8F" w14:textId="77777777" w:rsidR="000F4C34" w:rsidRPr="00A931D4" w:rsidRDefault="000F4C34" w:rsidP="000F4C34">
      <w:pPr>
        <w:autoSpaceDE w:val="0"/>
        <w:autoSpaceDN w:val="0"/>
        <w:adjustRightInd w:val="0"/>
        <w:rPr>
          <w:rFonts w:asciiTheme="minorHAnsi" w:hAnsiTheme="minorHAnsi" w:cstheme="minorHAnsi"/>
        </w:rPr>
      </w:pPr>
    </w:p>
    <w:p w14:paraId="4F8E9236" w14:textId="353B440B" w:rsidR="00E969CF" w:rsidRPr="00A931D4" w:rsidRDefault="00BF03FA" w:rsidP="00E969CF">
      <w:pPr>
        <w:autoSpaceDE w:val="0"/>
        <w:autoSpaceDN w:val="0"/>
        <w:adjustRightInd w:val="0"/>
        <w:rPr>
          <w:rFonts w:asciiTheme="minorHAnsi" w:hAnsiTheme="minorHAnsi" w:cstheme="minorHAnsi"/>
        </w:rPr>
      </w:pPr>
      <w:r w:rsidRPr="00A931D4">
        <w:rPr>
          <w:rFonts w:asciiTheme="minorHAnsi" w:hAnsiTheme="minorHAnsi" w:cstheme="minorHAnsi"/>
        </w:rPr>
        <w:t>Philips</w:t>
      </w:r>
      <w:r w:rsidR="0079738D" w:rsidRPr="00A931D4">
        <w:rPr>
          <w:rFonts w:asciiTheme="minorHAnsi" w:hAnsiTheme="minorHAnsi" w:cstheme="minorHAnsi"/>
        </w:rPr>
        <w:t xml:space="preserve"> </w:t>
      </w:r>
      <w:r w:rsidR="000F4C34" w:rsidRPr="00A931D4">
        <w:rPr>
          <w:rFonts w:asciiTheme="minorHAnsi" w:hAnsiTheme="minorHAnsi" w:cstheme="minorHAnsi"/>
        </w:rPr>
        <w:t>ambitious circular economy objectives for 2025</w:t>
      </w:r>
      <w:r w:rsidR="00E969CF" w:rsidRPr="00A931D4">
        <w:rPr>
          <w:rFonts w:asciiTheme="minorHAnsi" w:hAnsiTheme="minorHAnsi" w:cstheme="minorHAnsi"/>
        </w:rPr>
        <w:t xml:space="preserve">: </w:t>
      </w:r>
      <w:r w:rsidR="000F4C34" w:rsidRPr="00A931D4">
        <w:rPr>
          <w:rFonts w:asciiTheme="minorHAnsi" w:hAnsiTheme="minorHAnsi" w:cstheme="minorHAnsi"/>
        </w:rPr>
        <w:t xml:space="preserve">set </w:t>
      </w:r>
      <w:r w:rsidR="000A5988" w:rsidRPr="00A931D4">
        <w:rPr>
          <w:rFonts w:asciiTheme="minorHAnsi" w:hAnsiTheme="minorHAnsi" w:cstheme="minorHAnsi"/>
        </w:rPr>
        <w:t>several</w:t>
      </w:r>
      <w:r w:rsidR="000F4C34" w:rsidRPr="00A931D4">
        <w:rPr>
          <w:rFonts w:asciiTheme="minorHAnsi" w:hAnsiTheme="minorHAnsi" w:cstheme="minorHAnsi"/>
        </w:rPr>
        <w:t xml:space="preserve"> challenging targets for 2025</w:t>
      </w:r>
      <w:r w:rsidR="008132B9" w:rsidRPr="00A931D4">
        <w:rPr>
          <w:rFonts w:asciiTheme="minorHAnsi" w:hAnsiTheme="minorHAnsi" w:cstheme="minorHAnsi"/>
        </w:rPr>
        <w:t>:</w:t>
      </w:r>
    </w:p>
    <w:p w14:paraId="76F3028E" w14:textId="0437B31F" w:rsidR="00D829EB" w:rsidRPr="00A931D4" w:rsidRDefault="000F4C34" w:rsidP="00D829EB">
      <w:pPr>
        <w:pStyle w:val="ListParagraph"/>
        <w:numPr>
          <w:ilvl w:val="0"/>
          <w:numId w:val="5"/>
        </w:numPr>
        <w:autoSpaceDE w:val="0"/>
        <w:autoSpaceDN w:val="0"/>
        <w:adjustRightInd w:val="0"/>
        <w:jc w:val="both"/>
        <w:rPr>
          <w:rFonts w:cstheme="minorHAnsi"/>
        </w:rPr>
      </w:pPr>
      <w:r w:rsidRPr="00A931D4">
        <w:rPr>
          <w:rFonts w:cstheme="minorHAnsi"/>
        </w:rPr>
        <w:t xml:space="preserve">Generate 25% of revenue from circular products, </w:t>
      </w:r>
      <w:proofErr w:type="gramStart"/>
      <w:r w:rsidRPr="00A931D4">
        <w:rPr>
          <w:rFonts w:cstheme="minorHAnsi"/>
        </w:rPr>
        <w:t>services</w:t>
      </w:r>
      <w:proofErr w:type="gramEnd"/>
      <w:r w:rsidRPr="00A931D4">
        <w:rPr>
          <w:rFonts w:cstheme="minorHAnsi"/>
        </w:rPr>
        <w:t xml:space="preserve"> and </w:t>
      </w:r>
      <w:r w:rsidR="00985EF2" w:rsidRPr="00A931D4">
        <w:rPr>
          <w:rFonts w:cstheme="minorHAnsi"/>
        </w:rPr>
        <w:t>solutions.</w:t>
      </w:r>
    </w:p>
    <w:p w14:paraId="38E8599F" w14:textId="0469D9D6" w:rsidR="00D829EB" w:rsidRPr="00A931D4" w:rsidRDefault="000F4C34" w:rsidP="00D829EB">
      <w:pPr>
        <w:pStyle w:val="ListParagraph"/>
        <w:numPr>
          <w:ilvl w:val="0"/>
          <w:numId w:val="5"/>
        </w:numPr>
        <w:autoSpaceDE w:val="0"/>
        <w:autoSpaceDN w:val="0"/>
        <w:adjustRightInd w:val="0"/>
        <w:jc w:val="both"/>
        <w:rPr>
          <w:rFonts w:cstheme="minorHAnsi"/>
        </w:rPr>
      </w:pPr>
      <w:r w:rsidRPr="00A931D4">
        <w:rPr>
          <w:rFonts w:cstheme="minorHAnsi"/>
        </w:rPr>
        <w:t xml:space="preserve">Close the loop by offering a trade-in on all professional medical </w:t>
      </w:r>
      <w:r w:rsidR="00985EF2" w:rsidRPr="00A931D4">
        <w:rPr>
          <w:rFonts w:cstheme="minorHAnsi"/>
        </w:rPr>
        <w:t>equipment and</w:t>
      </w:r>
      <w:r w:rsidRPr="00A931D4">
        <w:rPr>
          <w:rFonts w:cstheme="minorHAnsi"/>
        </w:rPr>
        <w:t xml:space="preserve"> taking care of responsible repurposing</w:t>
      </w:r>
      <w:r w:rsidR="00D829EB" w:rsidRPr="00A931D4">
        <w:rPr>
          <w:rFonts w:cstheme="minorHAnsi"/>
        </w:rPr>
        <w:t>.</w:t>
      </w:r>
    </w:p>
    <w:p w14:paraId="1D180ECC" w14:textId="7DFE77A0" w:rsidR="000F4C34" w:rsidRPr="00A931D4" w:rsidRDefault="000F4C34" w:rsidP="00D829EB">
      <w:pPr>
        <w:pStyle w:val="ListParagraph"/>
        <w:numPr>
          <w:ilvl w:val="0"/>
          <w:numId w:val="5"/>
        </w:numPr>
        <w:autoSpaceDE w:val="0"/>
        <w:autoSpaceDN w:val="0"/>
        <w:adjustRightInd w:val="0"/>
        <w:jc w:val="both"/>
        <w:rPr>
          <w:rFonts w:eastAsia="Times New Roman" w:cstheme="minorHAnsi"/>
          <w:lang w:eastAsia="en-GB"/>
        </w:rPr>
      </w:pPr>
      <w:r w:rsidRPr="00A931D4">
        <w:rPr>
          <w:rFonts w:cstheme="minorHAnsi"/>
        </w:rPr>
        <w:t xml:space="preserve">Further embed circular practices at sites and send zero waste to </w:t>
      </w:r>
      <w:r w:rsidR="00985EF2" w:rsidRPr="00A931D4">
        <w:rPr>
          <w:rFonts w:cstheme="minorHAnsi"/>
        </w:rPr>
        <w:t>landfill.</w:t>
      </w:r>
    </w:p>
    <w:p w14:paraId="34F26337" w14:textId="77777777" w:rsidR="0018363D" w:rsidRPr="00A931D4" w:rsidRDefault="0018363D" w:rsidP="0018363D">
      <w:pPr>
        <w:pStyle w:val="ListParagraph"/>
        <w:rPr>
          <w:rFonts w:eastAsia="Times New Roman" w:cstheme="minorHAnsi"/>
          <w:lang w:eastAsia="en-GB"/>
        </w:rPr>
      </w:pPr>
    </w:p>
    <w:p w14:paraId="5FB81B0B" w14:textId="3BA3B997" w:rsidR="0018363D" w:rsidRPr="00A931D4" w:rsidRDefault="0018363D" w:rsidP="0018363D">
      <w:pPr>
        <w:rPr>
          <w:rFonts w:asciiTheme="minorHAnsi" w:hAnsiTheme="minorHAnsi" w:cstheme="minorHAnsi"/>
        </w:rPr>
      </w:pPr>
      <w:r w:rsidRPr="00A931D4">
        <w:rPr>
          <w:rFonts w:asciiTheme="minorHAnsi" w:hAnsiTheme="minorHAnsi" w:cstheme="minorHAnsi"/>
        </w:rPr>
        <w:t xml:space="preserve">Although these </w:t>
      </w:r>
      <w:r w:rsidR="005E454D" w:rsidRPr="00A931D4">
        <w:rPr>
          <w:rFonts w:asciiTheme="minorHAnsi" w:hAnsiTheme="minorHAnsi" w:cstheme="minorHAnsi"/>
        </w:rPr>
        <w:t>appear</w:t>
      </w:r>
      <w:r w:rsidRPr="00A931D4">
        <w:rPr>
          <w:rFonts w:asciiTheme="minorHAnsi" w:hAnsiTheme="minorHAnsi" w:cstheme="minorHAnsi"/>
        </w:rPr>
        <w:t xml:space="preserve"> quite basic, the change required to undertake this will be considerable. As with any business it is vital </w:t>
      </w:r>
      <w:r w:rsidR="007700EF" w:rsidRPr="00A931D4">
        <w:rPr>
          <w:rFonts w:asciiTheme="minorHAnsi" w:hAnsiTheme="minorHAnsi" w:cstheme="minorHAnsi"/>
        </w:rPr>
        <w:t xml:space="preserve">to </w:t>
      </w:r>
      <w:r w:rsidR="007220CB" w:rsidRPr="00A931D4">
        <w:rPr>
          <w:rFonts w:asciiTheme="minorHAnsi" w:hAnsiTheme="minorHAnsi" w:cstheme="minorHAnsi"/>
        </w:rPr>
        <w:t>manage change</w:t>
      </w:r>
      <w:r w:rsidR="0026105D" w:rsidRPr="00A931D4">
        <w:rPr>
          <w:rFonts w:asciiTheme="minorHAnsi" w:hAnsiTheme="minorHAnsi" w:cstheme="minorHAnsi"/>
        </w:rPr>
        <w:t xml:space="preserve"> within</w:t>
      </w:r>
      <w:r w:rsidR="007700EF" w:rsidRPr="00A931D4">
        <w:rPr>
          <w:rFonts w:asciiTheme="minorHAnsi" w:hAnsiTheme="minorHAnsi" w:cstheme="minorHAnsi"/>
        </w:rPr>
        <w:t xml:space="preserve"> frameworks to </w:t>
      </w:r>
      <w:r w:rsidR="009C43EE" w:rsidRPr="00A931D4">
        <w:rPr>
          <w:rFonts w:asciiTheme="minorHAnsi" w:hAnsiTheme="minorHAnsi" w:cstheme="minorHAnsi"/>
        </w:rPr>
        <w:t xml:space="preserve">help </w:t>
      </w:r>
      <w:r w:rsidR="0026105D" w:rsidRPr="00A931D4">
        <w:rPr>
          <w:rFonts w:asciiTheme="minorHAnsi" w:hAnsiTheme="minorHAnsi" w:cstheme="minorHAnsi"/>
        </w:rPr>
        <w:t>achieve targets</w:t>
      </w:r>
      <w:r w:rsidR="007700EF" w:rsidRPr="00A931D4">
        <w:rPr>
          <w:rFonts w:asciiTheme="minorHAnsi" w:hAnsiTheme="minorHAnsi" w:cstheme="minorHAnsi"/>
        </w:rPr>
        <w:t>.</w:t>
      </w:r>
    </w:p>
    <w:p w14:paraId="61DBD7F5" w14:textId="77777777" w:rsidR="00006E0C" w:rsidRPr="00A931D4" w:rsidRDefault="00006E0C" w:rsidP="00FA002D">
      <w:pPr>
        <w:rPr>
          <w:rFonts w:asciiTheme="minorHAnsi" w:hAnsiTheme="minorHAnsi" w:cstheme="minorHAnsi"/>
        </w:rPr>
      </w:pPr>
    </w:p>
    <w:p w14:paraId="4B1C52A4" w14:textId="3415867F" w:rsidR="0039784A" w:rsidRPr="00A931D4" w:rsidRDefault="0039784A" w:rsidP="00FA002D">
      <w:pPr>
        <w:rPr>
          <w:rFonts w:asciiTheme="minorHAnsi" w:hAnsiTheme="minorHAnsi" w:cstheme="minorHAnsi"/>
          <w:b/>
          <w:bCs/>
        </w:rPr>
      </w:pPr>
      <w:r w:rsidRPr="00A931D4">
        <w:rPr>
          <w:rFonts w:asciiTheme="minorHAnsi" w:hAnsiTheme="minorHAnsi" w:cstheme="minorHAnsi"/>
          <w:b/>
          <w:bCs/>
        </w:rPr>
        <w:t>UK and Brexit</w:t>
      </w:r>
    </w:p>
    <w:p w14:paraId="11CD9B0B" w14:textId="77777777" w:rsidR="009022EC" w:rsidRPr="00A931D4" w:rsidRDefault="00006E0C" w:rsidP="00FA002D">
      <w:pPr>
        <w:rPr>
          <w:rFonts w:asciiTheme="minorHAnsi" w:hAnsiTheme="minorHAnsi" w:cstheme="minorHAnsi"/>
        </w:rPr>
      </w:pPr>
      <w:r w:rsidRPr="00A931D4">
        <w:rPr>
          <w:rFonts w:asciiTheme="minorHAnsi" w:hAnsiTheme="minorHAnsi" w:cstheme="minorHAnsi"/>
        </w:rPr>
        <w:t xml:space="preserve">For the UK, Brexit has impeded </w:t>
      </w:r>
      <w:r w:rsidR="00BF03FA" w:rsidRPr="00A931D4">
        <w:rPr>
          <w:rFonts w:asciiTheme="minorHAnsi" w:hAnsiTheme="minorHAnsi" w:cstheme="minorHAnsi"/>
        </w:rPr>
        <w:t xml:space="preserve">wider </w:t>
      </w:r>
      <w:r w:rsidR="00EC56B7" w:rsidRPr="00A931D4">
        <w:rPr>
          <w:rFonts w:asciiTheme="minorHAnsi" w:hAnsiTheme="minorHAnsi" w:cstheme="minorHAnsi"/>
        </w:rPr>
        <w:t>c</w:t>
      </w:r>
      <w:r w:rsidRPr="00A931D4">
        <w:rPr>
          <w:rFonts w:asciiTheme="minorHAnsi" w:hAnsiTheme="minorHAnsi" w:cstheme="minorHAnsi"/>
        </w:rPr>
        <w:t xml:space="preserve">o-operation and </w:t>
      </w:r>
      <w:r w:rsidR="00EC56B7" w:rsidRPr="00A931D4">
        <w:rPr>
          <w:rFonts w:asciiTheme="minorHAnsi" w:hAnsiTheme="minorHAnsi" w:cstheme="minorHAnsi"/>
        </w:rPr>
        <w:t xml:space="preserve">hugely </w:t>
      </w:r>
      <w:r w:rsidRPr="00A931D4">
        <w:rPr>
          <w:rFonts w:asciiTheme="minorHAnsi" w:hAnsiTheme="minorHAnsi" w:cstheme="minorHAnsi"/>
        </w:rPr>
        <w:t xml:space="preserve">reduced </w:t>
      </w:r>
      <w:r w:rsidR="00EC56B7" w:rsidRPr="00A931D4">
        <w:rPr>
          <w:rFonts w:asciiTheme="minorHAnsi" w:hAnsiTheme="minorHAnsi" w:cstheme="minorHAnsi"/>
        </w:rPr>
        <w:t xml:space="preserve">trading </w:t>
      </w:r>
      <w:r w:rsidRPr="00A931D4">
        <w:rPr>
          <w:rFonts w:asciiTheme="minorHAnsi" w:hAnsiTheme="minorHAnsi" w:cstheme="minorHAnsi"/>
        </w:rPr>
        <w:t>opportunity across the EU due to imposed red tape and increased duty costs</w:t>
      </w:r>
      <w:r w:rsidR="00D228CA" w:rsidRPr="00A931D4">
        <w:rPr>
          <w:rFonts w:asciiTheme="minorHAnsi" w:hAnsiTheme="minorHAnsi" w:cstheme="minorHAnsi"/>
        </w:rPr>
        <w:t xml:space="preserve"> to access the single market</w:t>
      </w:r>
      <w:r w:rsidRPr="00A931D4">
        <w:rPr>
          <w:rFonts w:asciiTheme="minorHAnsi" w:hAnsiTheme="minorHAnsi" w:cstheme="minorHAnsi"/>
        </w:rPr>
        <w:t>.</w:t>
      </w:r>
    </w:p>
    <w:p w14:paraId="055E5536" w14:textId="2A35DF3D" w:rsidR="00BF03FA" w:rsidRPr="00A931D4" w:rsidRDefault="00006E0C" w:rsidP="00FA002D">
      <w:pPr>
        <w:rPr>
          <w:rFonts w:asciiTheme="minorHAnsi" w:hAnsiTheme="minorHAnsi" w:cstheme="minorHAnsi"/>
        </w:rPr>
      </w:pPr>
      <w:r w:rsidRPr="00A931D4">
        <w:rPr>
          <w:rFonts w:asciiTheme="minorHAnsi" w:hAnsiTheme="minorHAnsi" w:cstheme="minorHAnsi"/>
        </w:rPr>
        <w:t>Th</w:t>
      </w:r>
      <w:r w:rsidR="00EC56B7" w:rsidRPr="00A931D4">
        <w:rPr>
          <w:rFonts w:asciiTheme="minorHAnsi" w:hAnsiTheme="minorHAnsi" w:cstheme="minorHAnsi"/>
        </w:rPr>
        <w:t>ere</w:t>
      </w:r>
      <w:r w:rsidRPr="00A931D4">
        <w:rPr>
          <w:rFonts w:asciiTheme="minorHAnsi" w:hAnsiTheme="minorHAnsi" w:cstheme="minorHAnsi"/>
        </w:rPr>
        <w:t xml:space="preserve"> is yet to be </w:t>
      </w:r>
      <w:r w:rsidR="00D228CA" w:rsidRPr="00A931D4">
        <w:rPr>
          <w:rFonts w:asciiTheme="minorHAnsi" w:hAnsiTheme="minorHAnsi" w:cstheme="minorHAnsi"/>
        </w:rPr>
        <w:t xml:space="preserve">established </w:t>
      </w:r>
      <w:r w:rsidR="009022EC" w:rsidRPr="00A931D4">
        <w:rPr>
          <w:rFonts w:asciiTheme="minorHAnsi" w:hAnsiTheme="minorHAnsi" w:cstheme="minorHAnsi"/>
        </w:rPr>
        <w:t xml:space="preserve">post-Brexit </w:t>
      </w:r>
      <w:r w:rsidR="00D228CA" w:rsidRPr="00A931D4">
        <w:rPr>
          <w:rFonts w:asciiTheme="minorHAnsi" w:hAnsiTheme="minorHAnsi" w:cstheme="minorHAnsi"/>
        </w:rPr>
        <w:t>agreement</w:t>
      </w:r>
      <w:r w:rsidRPr="00A931D4">
        <w:rPr>
          <w:rFonts w:asciiTheme="minorHAnsi" w:hAnsiTheme="minorHAnsi" w:cstheme="minorHAnsi"/>
        </w:rPr>
        <w:t xml:space="preserve"> for working again with</w:t>
      </w:r>
      <w:r w:rsidR="00EC56B7" w:rsidRPr="00A931D4">
        <w:rPr>
          <w:rFonts w:asciiTheme="minorHAnsi" w:hAnsiTheme="minorHAnsi" w:cstheme="minorHAnsi"/>
        </w:rPr>
        <w:t>in</w:t>
      </w:r>
      <w:r w:rsidRPr="00A931D4">
        <w:rPr>
          <w:rFonts w:asciiTheme="minorHAnsi" w:hAnsiTheme="minorHAnsi" w:cstheme="minorHAnsi"/>
        </w:rPr>
        <w:t xml:space="preserve"> the </w:t>
      </w:r>
      <w:r w:rsidR="00D343FD" w:rsidRPr="00A931D4">
        <w:rPr>
          <w:rFonts w:asciiTheme="minorHAnsi" w:hAnsiTheme="minorHAnsi" w:cstheme="minorHAnsi"/>
        </w:rPr>
        <w:t>EU</w:t>
      </w:r>
      <w:r w:rsidR="009022EC" w:rsidRPr="00A931D4">
        <w:rPr>
          <w:rFonts w:asciiTheme="minorHAnsi" w:hAnsiTheme="minorHAnsi" w:cstheme="minorHAnsi"/>
        </w:rPr>
        <w:t>.</w:t>
      </w:r>
      <w:r w:rsidR="00EC56B7" w:rsidRPr="00A931D4">
        <w:rPr>
          <w:rFonts w:asciiTheme="minorHAnsi" w:hAnsiTheme="minorHAnsi" w:cstheme="minorHAnsi"/>
        </w:rPr>
        <w:t xml:space="preserve"> </w:t>
      </w:r>
      <w:r w:rsidR="009022EC" w:rsidRPr="00A931D4">
        <w:rPr>
          <w:rFonts w:asciiTheme="minorHAnsi" w:hAnsiTheme="minorHAnsi" w:cstheme="minorHAnsi"/>
        </w:rPr>
        <w:t>S</w:t>
      </w:r>
      <w:r w:rsidR="00D228CA" w:rsidRPr="00A931D4">
        <w:rPr>
          <w:rFonts w:asciiTheme="minorHAnsi" w:hAnsiTheme="minorHAnsi" w:cstheme="minorHAnsi"/>
        </w:rPr>
        <w:t>hort term</w:t>
      </w:r>
      <w:r w:rsidR="004B1C0D" w:rsidRPr="00A931D4">
        <w:rPr>
          <w:rFonts w:asciiTheme="minorHAnsi" w:hAnsiTheme="minorHAnsi" w:cstheme="minorHAnsi"/>
        </w:rPr>
        <w:t>,</w:t>
      </w:r>
      <w:r w:rsidR="00D228CA" w:rsidRPr="00A931D4">
        <w:rPr>
          <w:rFonts w:asciiTheme="minorHAnsi" w:hAnsiTheme="minorHAnsi" w:cstheme="minorHAnsi"/>
        </w:rPr>
        <w:t xml:space="preserve"> </w:t>
      </w:r>
      <w:r w:rsidR="00EC56B7" w:rsidRPr="00A931D4">
        <w:rPr>
          <w:rFonts w:asciiTheme="minorHAnsi" w:hAnsiTheme="minorHAnsi" w:cstheme="minorHAnsi"/>
        </w:rPr>
        <w:t>this will</w:t>
      </w:r>
      <w:r w:rsidRPr="00A931D4">
        <w:rPr>
          <w:rFonts w:asciiTheme="minorHAnsi" w:hAnsiTheme="minorHAnsi" w:cstheme="minorHAnsi"/>
        </w:rPr>
        <w:t xml:space="preserve"> </w:t>
      </w:r>
      <w:r w:rsidR="004B1C0D" w:rsidRPr="00A931D4">
        <w:rPr>
          <w:rFonts w:asciiTheme="minorHAnsi" w:hAnsiTheme="minorHAnsi" w:cstheme="minorHAnsi"/>
        </w:rPr>
        <w:t xml:space="preserve">now </w:t>
      </w:r>
      <w:r w:rsidR="00EF2F88" w:rsidRPr="00A931D4">
        <w:rPr>
          <w:rFonts w:asciiTheme="minorHAnsi" w:hAnsiTheme="minorHAnsi" w:cstheme="minorHAnsi"/>
        </w:rPr>
        <w:t>require businesses</w:t>
      </w:r>
      <w:r w:rsidRPr="00A931D4">
        <w:rPr>
          <w:rFonts w:asciiTheme="minorHAnsi" w:hAnsiTheme="minorHAnsi" w:cstheme="minorHAnsi"/>
        </w:rPr>
        <w:t xml:space="preserve"> looking </w:t>
      </w:r>
      <w:r w:rsidR="00EF2F88" w:rsidRPr="00A931D4">
        <w:rPr>
          <w:rFonts w:asciiTheme="minorHAnsi" w:hAnsiTheme="minorHAnsi" w:cstheme="minorHAnsi"/>
        </w:rPr>
        <w:t>beyond the EU borders</w:t>
      </w:r>
      <w:r w:rsidRPr="00A931D4">
        <w:rPr>
          <w:rFonts w:asciiTheme="minorHAnsi" w:hAnsiTheme="minorHAnsi" w:cstheme="minorHAnsi"/>
        </w:rPr>
        <w:t xml:space="preserve"> to provide solutions on a worldwide </w:t>
      </w:r>
      <w:r w:rsidR="00EF2F88" w:rsidRPr="00A931D4">
        <w:rPr>
          <w:rFonts w:asciiTheme="minorHAnsi" w:hAnsiTheme="minorHAnsi" w:cstheme="minorHAnsi"/>
        </w:rPr>
        <w:t>stage</w:t>
      </w:r>
      <w:r w:rsidRPr="00A931D4">
        <w:rPr>
          <w:rFonts w:asciiTheme="minorHAnsi" w:hAnsiTheme="minorHAnsi" w:cstheme="minorHAnsi"/>
        </w:rPr>
        <w:t xml:space="preserve">. </w:t>
      </w:r>
    </w:p>
    <w:p w14:paraId="45A2B222" w14:textId="77777777" w:rsidR="009022EC" w:rsidRPr="00A931D4" w:rsidRDefault="009022EC" w:rsidP="00FA002D">
      <w:pPr>
        <w:rPr>
          <w:rFonts w:asciiTheme="minorHAnsi" w:hAnsiTheme="minorHAnsi" w:cstheme="minorHAnsi"/>
        </w:rPr>
      </w:pPr>
    </w:p>
    <w:p w14:paraId="7FE1055A" w14:textId="0B3303F7" w:rsidR="003165D6" w:rsidRPr="00A931D4" w:rsidRDefault="00006E0C" w:rsidP="00FA002D">
      <w:pPr>
        <w:rPr>
          <w:rFonts w:asciiTheme="minorHAnsi" w:hAnsiTheme="minorHAnsi" w:cstheme="minorHAnsi"/>
        </w:rPr>
      </w:pPr>
      <w:r w:rsidRPr="00A931D4">
        <w:rPr>
          <w:rFonts w:asciiTheme="minorHAnsi" w:hAnsiTheme="minorHAnsi" w:cstheme="minorHAnsi"/>
        </w:rPr>
        <w:t xml:space="preserve">The scaling of funding for </w:t>
      </w:r>
      <w:r w:rsidR="00036DE8" w:rsidRPr="00A931D4">
        <w:rPr>
          <w:rFonts w:asciiTheme="minorHAnsi" w:hAnsiTheme="minorHAnsi" w:cstheme="minorHAnsi"/>
        </w:rPr>
        <w:t>CE</w:t>
      </w:r>
      <w:r w:rsidR="00BF03FA" w:rsidRPr="00A931D4">
        <w:rPr>
          <w:rFonts w:asciiTheme="minorHAnsi" w:hAnsiTheme="minorHAnsi" w:cstheme="minorHAnsi"/>
        </w:rPr>
        <w:t>,</w:t>
      </w:r>
      <w:r w:rsidRPr="00A931D4">
        <w:rPr>
          <w:rFonts w:asciiTheme="minorHAnsi" w:hAnsiTheme="minorHAnsi" w:cstheme="minorHAnsi"/>
        </w:rPr>
        <w:t xml:space="preserve"> must replace the EU investment early if the UK is to retain its ambitions to be a leader in this field. </w:t>
      </w:r>
      <w:r w:rsidR="00D228CA" w:rsidRPr="00A931D4">
        <w:rPr>
          <w:rFonts w:asciiTheme="minorHAnsi" w:hAnsiTheme="minorHAnsi" w:cstheme="minorHAnsi"/>
        </w:rPr>
        <w:t xml:space="preserve">Re-entry into academic collaborative projects like Horizon Europe </w:t>
      </w:r>
      <w:sdt>
        <w:sdtPr>
          <w:rPr>
            <w:rFonts w:asciiTheme="minorHAnsi" w:hAnsiTheme="minorHAnsi" w:cstheme="minorHAnsi"/>
          </w:rPr>
          <w:id w:val="859553932"/>
          <w:citation/>
        </w:sdtPr>
        <w:sdtContent>
          <w:r w:rsidR="000D4158" w:rsidRPr="00A931D4">
            <w:rPr>
              <w:rFonts w:asciiTheme="minorHAnsi" w:hAnsiTheme="minorHAnsi" w:cstheme="minorHAnsi"/>
            </w:rPr>
            <w:fldChar w:fldCharType="begin"/>
          </w:r>
          <w:r w:rsidR="000D4158" w:rsidRPr="00A931D4">
            <w:rPr>
              <w:rFonts w:asciiTheme="minorHAnsi" w:hAnsiTheme="minorHAnsi" w:cstheme="minorHAnsi"/>
            </w:rPr>
            <w:instrText xml:space="preserve"> CITATION EUC23 \l 2057 </w:instrText>
          </w:r>
          <w:r w:rsidR="000D4158" w:rsidRPr="00A931D4">
            <w:rPr>
              <w:rFonts w:asciiTheme="minorHAnsi" w:hAnsiTheme="minorHAnsi" w:cstheme="minorHAnsi"/>
            </w:rPr>
            <w:fldChar w:fldCharType="separate"/>
          </w:r>
          <w:r w:rsidR="000D4158" w:rsidRPr="00A931D4">
            <w:rPr>
              <w:rFonts w:asciiTheme="minorHAnsi" w:hAnsiTheme="minorHAnsi" w:cstheme="minorHAnsi"/>
            </w:rPr>
            <w:t>(Commssion, 2023)</w:t>
          </w:r>
          <w:r w:rsidR="000D4158" w:rsidRPr="00A931D4">
            <w:rPr>
              <w:rFonts w:asciiTheme="minorHAnsi" w:hAnsiTheme="minorHAnsi" w:cstheme="minorHAnsi"/>
            </w:rPr>
            <w:fldChar w:fldCharType="end"/>
          </w:r>
        </w:sdtContent>
      </w:sdt>
      <w:r w:rsidR="000D4158" w:rsidRPr="00A931D4">
        <w:rPr>
          <w:rFonts w:asciiTheme="minorHAnsi" w:hAnsiTheme="minorHAnsi" w:cstheme="minorHAnsi"/>
        </w:rPr>
        <w:t xml:space="preserve"> </w:t>
      </w:r>
      <w:r w:rsidR="0013577C" w:rsidRPr="00A931D4">
        <w:rPr>
          <w:rFonts w:asciiTheme="minorHAnsi" w:hAnsiTheme="minorHAnsi" w:cstheme="minorHAnsi"/>
        </w:rPr>
        <w:t xml:space="preserve">grant funding </w:t>
      </w:r>
      <w:r w:rsidR="00D228CA" w:rsidRPr="00A931D4">
        <w:rPr>
          <w:rFonts w:asciiTheme="minorHAnsi" w:hAnsiTheme="minorHAnsi" w:cstheme="minorHAnsi"/>
        </w:rPr>
        <w:t xml:space="preserve">would reduce isolation at a time of increasingly geographical polarisation. </w:t>
      </w:r>
    </w:p>
    <w:p w14:paraId="51F875C6" w14:textId="77777777" w:rsidR="00FE16DD" w:rsidRPr="00A931D4" w:rsidRDefault="00FE16DD" w:rsidP="00FA002D">
      <w:pPr>
        <w:rPr>
          <w:rFonts w:asciiTheme="minorHAnsi" w:hAnsiTheme="minorHAnsi" w:cstheme="minorHAnsi"/>
        </w:rPr>
      </w:pPr>
    </w:p>
    <w:p w14:paraId="19FCFC46" w14:textId="47D95FBD" w:rsidR="00E96D20" w:rsidRPr="00A931D4" w:rsidRDefault="00006E0C" w:rsidP="00FA002D">
      <w:pPr>
        <w:rPr>
          <w:rFonts w:asciiTheme="minorHAnsi" w:hAnsiTheme="minorHAnsi" w:cstheme="minorHAnsi"/>
        </w:rPr>
      </w:pPr>
      <w:r w:rsidRPr="00A931D4">
        <w:rPr>
          <w:rFonts w:asciiTheme="minorHAnsi" w:hAnsiTheme="minorHAnsi" w:cstheme="minorHAnsi"/>
        </w:rPr>
        <w:t>Funding has now become directly available for Welsh companies to adopt CE</w:t>
      </w:r>
      <w:r w:rsidR="00A67160" w:rsidRPr="00A931D4">
        <w:rPr>
          <w:rFonts w:asciiTheme="minorHAnsi" w:hAnsiTheme="minorHAnsi" w:cstheme="minorHAnsi"/>
        </w:rPr>
        <w:t xml:space="preserve"> as part of their innovation pathway.</w:t>
      </w:r>
      <w:r w:rsidRPr="00A931D4">
        <w:rPr>
          <w:rFonts w:asciiTheme="minorHAnsi" w:hAnsiTheme="minorHAnsi" w:cstheme="minorHAnsi"/>
        </w:rPr>
        <w:t xml:space="preserve"> </w:t>
      </w:r>
      <w:r w:rsidR="00A67160" w:rsidRPr="00A931D4">
        <w:rPr>
          <w:rFonts w:asciiTheme="minorHAnsi" w:hAnsiTheme="minorHAnsi" w:cstheme="minorHAnsi"/>
        </w:rPr>
        <w:t xml:space="preserve">This </w:t>
      </w:r>
      <w:r w:rsidR="008E6D85" w:rsidRPr="00A931D4">
        <w:rPr>
          <w:rFonts w:asciiTheme="minorHAnsi" w:hAnsiTheme="minorHAnsi" w:cstheme="minorHAnsi"/>
        </w:rPr>
        <w:t xml:space="preserve">SMART FIS </w:t>
      </w:r>
      <w:r w:rsidR="00A67160" w:rsidRPr="00A931D4">
        <w:rPr>
          <w:rFonts w:asciiTheme="minorHAnsi" w:hAnsiTheme="minorHAnsi" w:cstheme="minorHAnsi"/>
        </w:rPr>
        <w:t xml:space="preserve">funding </w:t>
      </w:r>
      <w:sdt>
        <w:sdtPr>
          <w:rPr>
            <w:rFonts w:asciiTheme="minorHAnsi" w:hAnsiTheme="minorHAnsi" w:cstheme="minorHAnsi"/>
          </w:rPr>
          <w:id w:val="-1368050957"/>
          <w:citation/>
        </w:sdtPr>
        <w:sdtContent>
          <w:r w:rsidR="00CF5FCC" w:rsidRPr="00A931D4">
            <w:rPr>
              <w:rFonts w:asciiTheme="minorHAnsi" w:hAnsiTheme="minorHAnsi" w:cstheme="minorHAnsi"/>
            </w:rPr>
            <w:fldChar w:fldCharType="begin"/>
          </w:r>
          <w:r w:rsidR="00CF5FCC" w:rsidRPr="00A931D4">
            <w:rPr>
              <w:rFonts w:asciiTheme="minorHAnsi" w:hAnsiTheme="minorHAnsi" w:cstheme="minorHAnsi"/>
            </w:rPr>
            <w:instrText xml:space="preserve"> CITATION Bus23 \l 2057 </w:instrText>
          </w:r>
          <w:r w:rsidR="00CF5FCC" w:rsidRPr="00A931D4">
            <w:rPr>
              <w:rFonts w:asciiTheme="minorHAnsi" w:hAnsiTheme="minorHAnsi" w:cstheme="minorHAnsi"/>
            </w:rPr>
            <w:fldChar w:fldCharType="separate"/>
          </w:r>
          <w:r w:rsidR="00CF5FCC" w:rsidRPr="00A931D4">
            <w:rPr>
              <w:rFonts w:asciiTheme="minorHAnsi" w:eastAsiaTheme="minorHAnsi" w:hAnsiTheme="minorHAnsi" w:cstheme="minorHAnsi"/>
              <w:noProof/>
            </w:rPr>
            <w:t>(Wales, 2023)</w:t>
          </w:r>
          <w:r w:rsidR="00CF5FCC" w:rsidRPr="00A931D4">
            <w:rPr>
              <w:rFonts w:asciiTheme="minorHAnsi" w:hAnsiTheme="minorHAnsi" w:cstheme="minorHAnsi"/>
            </w:rPr>
            <w:fldChar w:fldCharType="end"/>
          </w:r>
        </w:sdtContent>
      </w:sdt>
      <w:r w:rsidR="00CF5FCC" w:rsidRPr="00A931D4">
        <w:rPr>
          <w:rFonts w:asciiTheme="minorHAnsi" w:hAnsiTheme="minorHAnsi" w:cstheme="minorHAnsi"/>
        </w:rPr>
        <w:t xml:space="preserve"> </w:t>
      </w:r>
      <w:r w:rsidR="00A67160" w:rsidRPr="00A931D4">
        <w:rPr>
          <w:rFonts w:asciiTheme="minorHAnsi" w:hAnsiTheme="minorHAnsi" w:cstheme="minorHAnsi"/>
        </w:rPr>
        <w:t xml:space="preserve">is some of the first direct finance for </w:t>
      </w:r>
      <w:r w:rsidR="00CF5FCC" w:rsidRPr="00A931D4">
        <w:rPr>
          <w:rFonts w:asciiTheme="minorHAnsi" w:hAnsiTheme="minorHAnsi" w:cstheme="minorHAnsi"/>
        </w:rPr>
        <w:t>SMEs</w:t>
      </w:r>
      <w:r w:rsidR="00A67160" w:rsidRPr="00A931D4">
        <w:rPr>
          <w:rFonts w:asciiTheme="minorHAnsi" w:hAnsiTheme="minorHAnsi" w:cstheme="minorHAnsi"/>
        </w:rPr>
        <w:t xml:space="preserve"> in the UK to take advantage of this </w:t>
      </w:r>
      <w:r w:rsidR="00BF03FA" w:rsidRPr="00A931D4">
        <w:rPr>
          <w:rFonts w:asciiTheme="minorHAnsi" w:hAnsiTheme="minorHAnsi" w:cstheme="minorHAnsi"/>
        </w:rPr>
        <w:t xml:space="preserve">specific </w:t>
      </w:r>
      <w:r w:rsidR="00A67160" w:rsidRPr="00A931D4">
        <w:rPr>
          <w:rFonts w:asciiTheme="minorHAnsi" w:hAnsiTheme="minorHAnsi" w:cstheme="minorHAnsi"/>
        </w:rPr>
        <w:t>area and</w:t>
      </w:r>
      <w:r w:rsidRPr="00A931D4">
        <w:rPr>
          <w:rFonts w:asciiTheme="minorHAnsi" w:hAnsiTheme="minorHAnsi" w:cstheme="minorHAnsi"/>
        </w:rPr>
        <w:t xml:space="preserve"> will allow much needed </w:t>
      </w:r>
      <w:r w:rsidR="00626DF6" w:rsidRPr="00A931D4">
        <w:rPr>
          <w:rFonts w:asciiTheme="minorHAnsi" w:hAnsiTheme="minorHAnsi" w:cstheme="minorHAnsi"/>
        </w:rPr>
        <w:t xml:space="preserve">direct government </w:t>
      </w:r>
      <w:r w:rsidRPr="00A931D4">
        <w:rPr>
          <w:rFonts w:asciiTheme="minorHAnsi" w:hAnsiTheme="minorHAnsi" w:cstheme="minorHAnsi"/>
        </w:rPr>
        <w:t xml:space="preserve">investment for change. The wider adoption of </w:t>
      </w:r>
      <w:r w:rsidR="00A67160" w:rsidRPr="00A931D4">
        <w:rPr>
          <w:rFonts w:asciiTheme="minorHAnsi" w:hAnsiTheme="minorHAnsi" w:cstheme="minorHAnsi"/>
        </w:rPr>
        <w:t xml:space="preserve">EU </w:t>
      </w:r>
      <w:r w:rsidRPr="00A931D4">
        <w:rPr>
          <w:rFonts w:asciiTheme="minorHAnsi" w:hAnsiTheme="minorHAnsi" w:cstheme="minorHAnsi"/>
        </w:rPr>
        <w:t xml:space="preserve">legislation </w:t>
      </w:r>
      <w:r w:rsidR="00A67160" w:rsidRPr="00A931D4">
        <w:rPr>
          <w:rFonts w:asciiTheme="minorHAnsi" w:hAnsiTheme="minorHAnsi" w:cstheme="minorHAnsi"/>
        </w:rPr>
        <w:t xml:space="preserve">and funding </w:t>
      </w:r>
      <w:r w:rsidRPr="00A931D4">
        <w:rPr>
          <w:rFonts w:asciiTheme="minorHAnsi" w:hAnsiTheme="minorHAnsi" w:cstheme="minorHAnsi"/>
        </w:rPr>
        <w:t xml:space="preserve">must </w:t>
      </w:r>
      <w:r w:rsidRPr="00A931D4">
        <w:rPr>
          <w:rFonts w:asciiTheme="minorHAnsi" w:hAnsiTheme="minorHAnsi" w:cstheme="minorHAnsi"/>
        </w:rPr>
        <w:lastRenderedPageBreak/>
        <w:t xml:space="preserve">be </w:t>
      </w:r>
      <w:r w:rsidR="00626DF6" w:rsidRPr="00A931D4">
        <w:rPr>
          <w:rFonts w:asciiTheme="minorHAnsi" w:hAnsiTheme="minorHAnsi" w:cstheme="minorHAnsi"/>
        </w:rPr>
        <w:t>mirrored in</w:t>
      </w:r>
      <w:r w:rsidRPr="00A931D4">
        <w:rPr>
          <w:rFonts w:asciiTheme="minorHAnsi" w:hAnsiTheme="minorHAnsi" w:cstheme="minorHAnsi"/>
        </w:rPr>
        <w:t xml:space="preserve"> the UK </w:t>
      </w:r>
      <w:r w:rsidR="00626DF6" w:rsidRPr="00A931D4">
        <w:rPr>
          <w:rFonts w:asciiTheme="minorHAnsi" w:hAnsiTheme="minorHAnsi" w:cstheme="minorHAnsi"/>
        </w:rPr>
        <w:t xml:space="preserve">if the UK </w:t>
      </w:r>
      <w:r w:rsidRPr="00A931D4">
        <w:rPr>
          <w:rFonts w:asciiTheme="minorHAnsi" w:hAnsiTheme="minorHAnsi" w:cstheme="minorHAnsi"/>
        </w:rPr>
        <w:t xml:space="preserve">is to trade with the EU long term to </w:t>
      </w:r>
      <w:r w:rsidR="00626DF6" w:rsidRPr="00A931D4">
        <w:rPr>
          <w:rFonts w:asciiTheme="minorHAnsi" w:hAnsiTheme="minorHAnsi" w:cstheme="minorHAnsi"/>
        </w:rPr>
        <w:t>match</w:t>
      </w:r>
      <w:r w:rsidRPr="00A931D4">
        <w:rPr>
          <w:rFonts w:asciiTheme="minorHAnsi" w:hAnsiTheme="minorHAnsi" w:cstheme="minorHAnsi"/>
        </w:rPr>
        <w:t xml:space="preserve"> the standards and requirements identified</w:t>
      </w:r>
      <w:r w:rsidR="00626DF6" w:rsidRPr="00A931D4">
        <w:rPr>
          <w:rFonts w:asciiTheme="minorHAnsi" w:hAnsiTheme="minorHAnsi" w:cstheme="minorHAnsi"/>
        </w:rPr>
        <w:t xml:space="preserve"> within the </w:t>
      </w:r>
      <w:r w:rsidR="00E96D20" w:rsidRPr="00A931D4">
        <w:rPr>
          <w:rFonts w:asciiTheme="minorHAnsi" w:hAnsiTheme="minorHAnsi" w:cstheme="minorHAnsi"/>
        </w:rPr>
        <w:t xml:space="preserve">EU </w:t>
      </w:r>
      <w:r w:rsidR="00626DF6" w:rsidRPr="00A931D4">
        <w:rPr>
          <w:rFonts w:asciiTheme="minorHAnsi" w:hAnsiTheme="minorHAnsi" w:cstheme="minorHAnsi"/>
        </w:rPr>
        <w:t>trading block</w:t>
      </w:r>
      <w:r w:rsidRPr="00A931D4">
        <w:rPr>
          <w:rFonts w:asciiTheme="minorHAnsi" w:hAnsiTheme="minorHAnsi" w:cstheme="minorHAnsi"/>
        </w:rPr>
        <w:t>.</w:t>
      </w:r>
      <w:r w:rsidR="00A67160" w:rsidRPr="00A931D4">
        <w:rPr>
          <w:rFonts w:asciiTheme="minorHAnsi" w:hAnsiTheme="minorHAnsi" w:cstheme="minorHAnsi"/>
        </w:rPr>
        <w:t xml:space="preserve"> </w:t>
      </w:r>
    </w:p>
    <w:p w14:paraId="7E5706BE" w14:textId="77777777" w:rsidR="008C71A9" w:rsidRPr="00A931D4" w:rsidRDefault="008C71A9" w:rsidP="00FA002D">
      <w:pPr>
        <w:rPr>
          <w:rFonts w:asciiTheme="minorHAnsi" w:hAnsiTheme="minorHAnsi" w:cstheme="minorHAnsi"/>
        </w:rPr>
      </w:pPr>
    </w:p>
    <w:p w14:paraId="0F9A0D5F" w14:textId="5BB75413" w:rsidR="002F56D0" w:rsidRPr="00A931D4" w:rsidRDefault="00630578" w:rsidP="00FA002D">
      <w:pPr>
        <w:rPr>
          <w:rFonts w:asciiTheme="minorHAnsi" w:hAnsiTheme="minorHAnsi" w:cstheme="minorHAnsi"/>
        </w:rPr>
      </w:pPr>
      <w:r w:rsidRPr="00A931D4">
        <w:rPr>
          <w:rFonts w:asciiTheme="minorHAnsi" w:hAnsiTheme="minorHAnsi" w:cstheme="minorHAnsi"/>
        </w:rPr>
        <w:t>Outside of the EU, t</w:t>
      </w:r>
      <w:r w:rsidR="00336842" w:rsidRPr="00A931D4">
        <w:rPr>
          <w:rFonts w:asciiTheme="minorHAnsi" w:hAnsiTheme="minorHAnsi" w:cstheme="minorHAnsi"/>
        </w:rPr>
        <w:t xml:space="preserve">he difficulty for the UK </w:t>
      </w:r>
      <w:r w:rsidR="00E96D20" w:rsidRPr="00A931D4">
        <w:rPr>
          <w:rFonts w:asciiTheme="minorHAnsi" w:hAnsiTheme="minorHAnsi" w:cstheme="minorHAnsi"/>
        </w:rPr>
        <w:t>has been</w:t>
      </w:r>
      <w:r w:rsidR="00336842" w:rsidRPr="00A931D4">
        <w:rPr>
          <w:rFonts w:asciiTheme="minorHAnsi" w:hAnsiTheme="minorHAnsi" w:cstheme="minorHAnsi"/>
        </w:rPr>
        <w:t xml:space="preserve"> to find focus with meaningful reach into Commonwealth countries</w:t>
      </w:r>
      <w:r w:rsidR="00E96D20" w:rsidRPr="00A931D4">
        <w:rPr>
          <w:rFonts w:asciiTheme="minorHAnsi" w:hAnsiTheme="minorHAnsi" w:cstheme="minorHAnsi"/>
        </w:rPr>
        <w:t xml:space="preserve"> at a time </w:t>
      </w:r>
      <w:r w:rsidR="00A431F9" w:rsidRPr="00A931D4">
        <w:rPr>
          <w:rFonts w:asciiTheme="minorHAnsi" w:hAnsiTheme="minorHAnsi" w:cstheme="minorHAnsi"/>
        </w:rPr>
        <w:t>when</w:t>
      </w:r>
      <w:r w:rsidR="004311A6" w:rsidRPr="00A931D4">
        <w:rPr>
          <w:rFonts w:asciiTheme="minorHAnsi" w:hAnsiTheme="minorHAnsi" w:cstheme="minorHAnsi"/>
        </w:rPr>
        <w:t xml:space="preserve"> many </w:t>
      </w:r>
      <w:r w:rsidR="00273B67" w:rsidRPr="00A931D4">
        <w:rPr>
          <w:rFonts w:asciiTheme="minorHAnsi" w:hAnsiTheme="minorHAnsi" w:cstheme="minorHAnsi"/>
        </w:rPr>
        <w:t>ex-colonial</w:t>
      </w:r>
      <w:r w:rsidR="004311A6" w:rsidRPr="00A931D4">
        <w:rPr>
          <w:rFonts w:asciiTheme="minorHAnsi" w:hAnsiTheme="minorHAnsi" w:cstheme="minorHAnsi"/>
        </w:rPr>
        <w:t xml:space="preserve"> nations </w:t>
      </w:r>
      <w:r w:rsidR="00273B67" w:rsidRPr="00A931D4">
        <w:rPr>
          <w:rFonts w:asciiTheme="minorHAnsi" w:hAnsiTheme="minorHAnsi" w:cstheme="minorHAnsi"/>
        </w:rPr>
        <w:t xml:space="preserve">associated with the UK </w:t>
      </w:r>
      <w:r w:rsidR="004311A6" w:rsidRPr="00A931D4">
        <w:rPr>
          <w:rFonts w:asciiTheme="minorHAnsi" w:hAnsiTheme="minorHAnsi" w:cstheme="minorHAnsi"/>
        </w:rPr>
        <w:t>are getting influenced by the</w:t>
      </w:r>
      <w:r w:rsidR="00E96D20" w:rsidRPr="00A931D4">
        <w:rPr>
          <w:rFonts w:asciiTheme="minorHAnsi" w:hAnsiTheme="minorHAnsi" w:cstheme="minorHAnsi"/>
        </w:rPr>
        <w:t xml:space="preserve"> BRICS economies </w:t>
      </w:r>
      <w:r w:rsidR="004311A6" w:rsidRPr="00A931D4">
        <w:rPr>
          <w:rFonts w:asciiTheme="minorHAnsi" w:hAnsiTheme="minorHAnsi" w:cstheme="minorHAnsi"/>
        </w:rPr>
        <w:t xml:space="preserve">and </w:t>
      </w:r>
      <w:r w:rsidR="00A431F9" w:rsidRPr="00A931D4">
        <w:rPr>
          <w:rFonts w:asciiTheme="minorHAnsi" w:hAnsiTheme="minorHAnsi" w:cstheme="minorHAnsi"/>
        </w:rPr>
        <w:t xml:space="preserve">are </w:t>
      </w:r>
      <w:r w:rsidR="008C71A9" w:rsidRPr="00A931D4">
        <w:rPr>
          <w:rFonts w:asciiTheme="minorHAnsi" w:hAnsiTheme="minorHAnsi" w:cstheme="minorHAnsi"/>
        </w:rPr>
        <w:t xml:space="preserve">starting to </w:t>
      </w:r>
      <w:r w:rsidR="00276BCA" w:rsidRPr="00A931D4">
        <w:rPr>
          <w:rFonts w:asciiTheme="minorHAnsi" w:hAnsiTheme="minorHAnsi" w:cstheme="minorHAnsi"/>
        </w:rPr>
        <w:t>look</w:t>
      </w:r>
      <w:r w:rsidR="00A431F9" w:rsidRPr="00A931D4">
        <w:rPr>
          <w:rFonts w:asciiTheme="minorHAnsi" w:hAnsiTheme="minorHAnsi" w:cstheme="minorHAnsi"/>
        </w:rPr>
        <w:t xml:space="preserve"> </w:t>
      </w:r>
      <w:r w:rsidR="00E96D20" w:rsidRPr="00A931D4">
        <w:rPr>
          <w:rFonts w:asciiTheme="minorHAnsi" w:hAnsiTheme="minorHAnsi" w:cstheme="minorHAnsi"/>
        </w:rPr>
        <w:t>away from West</w:t>
      </w:r>
      <w:r w:rsidR="00273B67" w:rsidRPr="00A931D4">
        <w:rPr>
          <w:rFonts w:asciiTheme="minorHAnsi" w:hAnsiTheme="minorHAnsi" w:cstheme="minorHAnsi"/>
        </w:rPr>
        <w:t xml:space="preserve">ern </w:t>
      </w:r>
      <w:r w:rsidR="008D6F4C" w:rsidRPr="00A931D4">
        <w:rPr>
          <w:rFonts w:asciiTheme="minorHAnsi" w:hAnsiTheme="minorHAnsi" w:cstheme="minorHAnsi"/>
        </w:rPr>
        <w:t>economic</w:t>
      </w:r>
      <w:r w:rsidR="00273B67" w:rsidRPr="00A931D4">
        <w:rPr>
          <w:rFonts w:asciiTheme="minorHAnsi" w:hAnsiTheme="minorHAnsi" w:cstheme="minorHAnsi"/>
        </w:rPr>
        <w:t xml:space="preserve"> system</w:t>
      </w:r>
      <w:r w:rsidR="008D6F4C" w:rsidRPr="00A931D4">
        <w:rPr>
          <w:rFonts w:asciiTheme="minorHAnsi" w:hAnsiTheme="minorHAnsi" w:cstheme="minorHAnsi"/>
        </w:rPr>
        <w:t>s</w:t>
      </w:r>
      <w:r w:rsidR="00404DCD" w:rsidRPr="00A931D4">
        <w:rPr>
          <w:rFonts w:asciiTheme="minorHAnsi" w:hAnsiTheme="minorHAnsi" w:cstheme="minorHAnsi"/>
        </w:rPr>
        <w:t xml:space="preserve"> and colonial baggage</w:t>
      </w:r>
      <w:r w:rsidR="00A431F9" w:rsidRPr="00A931D4">
        <w:rPr>
          <w:rFonts w:asciiTheme="minorHAnsi" w:hAnsiTheme="minorHAnsi" w:cstheme="minorHAnsi"/>
        </w:rPr>
        <w:t xml:space="preserve">. </w:t>
      </w:r>
    </w:p>
    <w:p w14:paraId="34F5F613" w14:textId="77777777" w:rsidR="008C71A9" w:rsidRPr="00A931D4" w:rsidRDefault="008C71A9" w:rsidP="00FA002D">
      <w:pPr>
        <w:rPr>
          <w:rFonts w:asciiTheme="minorHAnsi" w:hAnsiTheme="minorHAnsi" w:cstheme="minorHAnsi"/>
        </w:rPr>
      </w:pPr>
    </w:p>
    <w:p w14:paraId="11FA8CEE" w14:textId="42A66908" w:rsidR="008B50C3" w:rsidRPr="00A931D4" w:rsidRDefault="00126188" w:rsidP="00FA002D">
      <w:pPr>
        <w:rPr>
          <w:rFonts w:asciiTheme="minorHAnsi" w:hAnsiTheme="minorHAnsi" w:cstheme="minorHAnsi"/>
        </w:rPr>
      </w:pPr>
      <w:r w:rsidRPr="00A931D4">
        <w:rPr>
          <w:rFonts w:asciiTheme="minorHAnsi" w:hAnsiTheme="minorHAnsi" w:cstheme="minorHAnsi"/>
        </w:rPr>
        <w:t>UK o</w:t>
      </w:r>
      <w:r w:rsidR="00A431F9" w:rsidRPr="00A931D4">
        <w:rPr>
          <w:rFonts w:asciiTheme="minorHAnsi" w:hAnsiTheme="minorHAnsi" w:cstheme="minorHAnsi"/>
        </w:rPr>
        <w:t>pportunity with</w:t>
      </w:r>
      <w:r w:rsidR="00336842" w:rsidRPr="00A931D4">
        <w:rPr>
          <w:rFonts w:asciiTheme="minorHAnsi" w:hAnsiTheme="minorHAnsi" w:cstheme="minorHAnsi"/>
        </w:rPr>
        <w:t xml:space="preserve"> other English-speaking countries</w:t>
      </w:r>
      <w:r w:rsidR="002F56D0" w:rsidRPr="00A931D4">
        <w:rPr>
          <w:rFonts w:asciiTheme="minorHAnsi" w:hAnsiTheme="minorHAnsi" w:cstheme="minorHAnsi"/>
        </w:rPr>
        <w:t>, such as Australia and New Zealand</w:t>
      </w:r>
      <w:r w:rsidR="00336842" w:rsidRPr="00A931D4">
        <w:rPr>
          <w:rFonts w:asciiTheme="minorHAnsi" w:hAnsiTheme="minorHAnsi" w:cstheme="minorHAnsi"/>
        </w:rPr>
        <w:t xml:space="preserve"> </w:t>
      </w:r>
      <w:r w:rsidR="000B78D8" w:rsidRPr="00A931D4">
        <w:rPr>
          <w:rFonts w:asciiTheme="minorHAnsi" w:hAnsiTheme="minorHAnsi" w:cstheme="minorHAnsi"/>
        </w:rPr>
        <w:t>are</w:t>
      </w:r>
      <w:r w:rsidR="00A431F9" w:rsidRPr="00A931D4">
        <w:rPr>
          <w:rFonts w:asciiTheme="minorHAnsi" w:hAnsiTheme="minorHAnsi" w:cstheme="minorHAnsi"/>
        </w:rPr>
        <w:t xml:space="preserve"> </w:t>
      </w:r>
      <w:r w:rsidR="00F33ED1" w:rsidRPr="00A931D4">
        <w:rPr>
          <w:rFonts w:asciiTheme="minorHAnsi" w:hAnsiTheme="minorHAnsi" w:cstheme="minorHAnsi"/>
        </w:rPr>
        <w:t xml:space="preserve">perhaps </w:t>
      </w:r>
      <w:r w:rsidR="00A431F9" w:rsidRPr="00A931D4">
        <w:rPr>
          <w:rFonts w:asciiTheme="minorHAnsi" w:hAnsiTheme="minorHAnsi" w:cstheme="minorHAnsi"/>
        </w:rPr>
        <w:t>governed by distance which is not compatible with the CE framework</w:t>
      </w:r>
      <w:r w:rsidRPr="00A931D4">
        <w:rPr>
          <w:rFonts w:asciiTheme="minorHAnsi" w:hAnsiTheme="minorHAnsi" w:cstheme="minorHAnsi"/>
        </w:rPr>
        <w:t xml:space="preserve"> of moving waste materials thousands of miles</w:t>
      </w:r>
      <w:r w:rsidR="009666A0" w:rsidRPr="00A931D4">
        <w:rPr>
          <w:rFonts w:asciiTheme="minorHAnsi" w:hAnsiTheme="minorHAnsi" w:cstheme="minorHAnsi"/>
        </w:rPr>
        <w:t xml:space="preserve"> to be re-used or repurposed</w:t>
      </w:r>
      <w:r w:rsidR="00A431F9" w:rsidRPr="00A931D4">
        <w:rPr>
          <w:rFonts w:asciiTheme="minorHAnsi" w:hAnsiTheme="minorHAnsi" w:cstheme="minorHAnsi"/>
        </w:rPr>
        <w:t xml:space="preserve">. </w:t>
      </w:r>
      <w:r w:rsidR="007A5ED7" w:rsidRPr="00A931D4">
        <w:rPr>
          <w:rFonts w:asciiTheme="minorHAnsi" w:hAnsiTheme="minorHAnsi" w:cstheme="minorHAnsi"/>
        </w:rPr>
        <w:t>Economically, r</w:t>
      </w:r>
      <w:r w:rsidR="00336842" w:rsidRPr="00A931D4">
        <w:rPr>
          <w:rFonts w:asciiTheme="minorHAnsi" w:hAnsiTheme="minorHAnsi" w:cstheme="minorHAnsi"/>
        </w:rPr>
        <w:t>apidly expanding Far Eastern countries</w:t>
      </w:r>
      <w:r w:rsidR="00A431F9" w:rsidRPr="00A931D4">
        <w:rPr>
          <w:rFonts w:asciiTheme="minorHAnsi" w:hAnsiTheme="minorHAnsi" w:cstheme="minorHAnsi"/>
        </w:rPr>
        <w:t xml:space="preserve"> </w:t>
      </w:r>
      <w:r w:rsidR="00652F52" w:rsidRPr="00A931D4">
        <w:rPr>
          <w:rFonts w:asciiTheme="minorHAnsi" w:hAnsiTheme="minorHAnsi" w:cstheme="minorHAnsi"/>
        </w:rPr>
        <w:t>offer</w:t>
      </w:r>
      <w:r w:rsidR="00A431F9" w:rsidRPr="00A931D4">
        <w:rPr>
          <w:rFonts w:asciiTheme="minorHAnsi" w:hAnsiTheme="minorHAnsi" w:cstheme="minorHAnsi"/>
        </w:rPr>
        <w:t xml:space="preserve"> a</w:t>
      </w:r>
      <w:r w:rsidR="00C00FDB" w:rsidRPr="00A931D4">
        <w:rPr>
          <w:rFonts w:asciiTheme="minorHAnsi" w:hAnsiTheme="minorHAnsi" w:cstheme="minorHAnsi"/>
        </w:rPr>
        <w:t xml:space="preserve"> greater</w:t>
      </w:r>
      <w:r w:rsidR="00A431F9" w:rsidRPr="00A931D4">
        <w:rPr>
          <w:rFonts w:asciiTheme="minorHAnsi" w:hAnsiTheme="minorHAnsi" w:cstheme="minorHAnsi"/>
        </w:rPr>
        <w:t xml:space="preserve"> opportunity to </w:t>
      </w:r>
      <w:r w:rsidR="00C00FDB" w:rsidRPr="00A931D4">
        <w:rPr>
          <w:rFonts w:asciiTheme="minorHAnsi" w:hAnsiTheme="minorHAnsi" w:cstheme="minorHAnsi"/>
        </w:rPr>
        <w:t>export</w:t>
      </w:r>
      <w:r w:rsidR="00F33ED1" w:rsidRPr="00A931D4">
        <w:rPr>
          <w:rFonts w:asciiTheme="minorHAnsi" w:hAnsiTheme="minorHAnsi" w:cstheme="minorHAnsi"/>
        </w:rPr>
        <w:t xml:space="preserve">, as they provide the opportunity for transport back by sea to the Far East at </w:t>
      </w:r>
      <w:r w:rsidR="00EA046F" w:rsidRPr="00A931D4">
        <w:rPr>
          <w:rFonts w:asciiTheme="minorHAnsi" w:hAnsiTheme="minorHAnsi" w:cstheme="minorHAnsi"/>
        </w:rPr>
        <w:t xml:space="preserve">currently </w:t>
      </w:r>
      <w:r w:rsidR="00F33ED1" w:rsidRPr="00A931D4">
        <w:rPr>
          <w:rFonts w:asciiTheme="minorHAnsi" w:hAnsiTheme="minorHAnsi" w:cstheme="minorHAnsi"/>
        </w:rPr>
        <w:t>relatively cheap cost</w:t>
      </w:r>
      <w:r w:rsidR="00EA046F" w:rsidRPr="00A931D4">
        <w:rPr>
          <w:rFonts w:asciiTheme="minorHAnsi" w:hAnsiTheme="minorHAnsi" w:cstheme="minorHAnsi"/>
        </w:rPr>
        <w:t>.</w:t>
      </w:r>
      <w:r w:rsidR="00C00FDB" w:rsidRPr="00A931D4">
        <w:rPr>
          <w:rFonts w:asciiTheme="minorHAnsi" w:hAnsiTheme="minorHAnsi" w:cstheme="minorHAnsi"/>
        </w:rPr>
        <w:t xml:space="preserve"> </w:t>
      </w:r>
      <w:r w:rsidR="00EA046F" w:rsidRPr="00A931D4">
        <w:rPr>
          <w:rFonts w:asciiTheme="minorHAnsi" w:hAnsiTheme="minorHAnsi" w:cstheme="minorHAnsi"/>
        </w:rPr>
        <w:t>T</w:t>
      </w:r>
      <w:r w:rsidR="00A431F9" w:rsidRPr="00A931D4">
        <w:rPr>
          <w:rFonts w:asciiTheme="minorHAnsi" w:hAnsiTheme="minorHAnsi" w:cstheme="minorHAnsi"/>
        </w:rPr>
        <w:t xml:space="preserve">he UK </w:t>
      </w:r>
      <w:r w:rsidR="00EA046F" w:rsidRPr="00A931D4">
        <w:rPr>
          <w:rFonts w:asciiTheme="minorHAnsi" w:hAnsiTheme="minorHAnsi" w:cstheme="minorHAnsi"/>
        </w:rPr>
        <w:t>i</w:t>
      </w:r>
      <w:r w:rsidR="00A431F9" w:rsidRPr="00A931D4">
        <w:rPr>
          <w:rFonts w:asciiTheme="minorHAnsi" w:hAnsiTheme="minorHAnsi" w:cstheme="minorHAnsi"/>
        </w:rPr>
        <w:t xml:space="preserve">s slightly unique in its </w:t>
      </w:r>
      <w:r w:rsidR="00C00FDB" w:rsidRPr="00A931D4">
        <w:rPr>
          <w:rFonts w:asciiTheme="minorHAnsi" w:hAnsiTheme="minorHAnsi" w:cstheme="minorHAnsi"/>
        </w:rPr>
        <w:t xml:space="preserve">current </w:t>
      </w:r>
      <w:r w:rsidR="00A431F9" w:rsidRPr="00A931D4">
        <w:rPr>
          <w:rFonts w:asciiTheme="minorHAnsi" w:hAnsiTheme="minorHAnsi" w:cstheme="minorHAnsi"/>
        </w:rPr>
        <w:t>world position</w:t>
      </w:r>
      <w:r w:rsidR="00EA046F" w:rsidRPr="00A931D4">
        <w:rPr>
          <w:rFonts w:asciiTheme="minorHAnsi" w:hAnsiTheme="minorHAnsi" w:cstheme="minorHAnsi"/>
        </w:rPr>
        <w:t xml:space="preserve"> </w:t>
      </w:r>
      <w:r w:rsidR="00A431F9" w:rsidRPr="00A931D4">
        <w:rPr>
          <w:rFonts w:asciiTheme="minorHAnsi" w:hAnsiTheme="minorHAnsi" w:cstheme="minorHAnsi"/>
        </w:rPr>
        <w:t xml:space="preserve">outside of the EU and not tethered into any </w:t>
      </w:r>
      <w:r w:rsidR="0061184E" w:rsidRPr="00A931D4">
        <w:rPr>
          <w:rFonts w:asciiTheme="minorHAnsi" w:hAnsiTheme="minorHAnsi" w:cstheme="minorHAnsi"/>
        </w:rPr>
        <w:t>larger</w:t>
      </w:r>
      <w:r w:rsidR="00A431F9" w:rsidRPr="00A931D4">
        <w:rPr>
          <w:rFonts w:asciiTheme="minorHAnsi" w:hAnsiTheme="minorHAnsi" w:cstheme="minorHAnsi"/>
        </w:rPr>
        <w:t xml:space="preserve"> trading block</w:t>
      </w:r>
      <w:r w:rsidR="00EA046F" w:rsidRPr="00A931D4">
        <w:rPr>
          <w:rFonts w:asciiTheme="minorHAnsi" w:hAnsiTheme="minorHAnsi" w:cstheme="minorHAnsi"/>
        </w:rPr>
        <w:t xml:space="preserve">, </w:t>
      </w:r>
      <w:r w:rsidR="00876823" w:rsidRPr="00A931D4">
        <w:rPr>
          <w:rFonts w:asciiTheme="minorHAnsi" w:hAnsiTheme="minorHAnsi" w:cstheme="minorHAnsi"/>
        </w:rPr>
        <w:t xml:space="preserve">since Brexit, </w:t>
      </w:r>
      <w:r w:rsidR="00EA046F" w:rsidRPr="00A931D4">
        <w:rPr>
          <w:rFonts w:asciiTheme="minorHAnsi" w:hAnsiTheme="minorHAnsi" w:cstheme="minorHAnsi"/>
        </w:rPr>
        <w:t xml:space="preserve">it is reaffirming its </w:t>
      </w:r>
      <w:r w:rsidR="00FD47FC" w:rsidRPr="00A931D4">
        <w:rPr>
          <w:rFonts w:asciiTheme="minorHAnsi" w:hAnsiTheme="minorHAnsi" w:cstheme="minorHAnsi"/>
        </w:rPr>
        <w:t xml:space="preserve">trading </w:t>
      </w:r>
      <w:r w:rsidR="00EA046F" w:rsidRPr="00A931D4">
        <w:rPr>
          <w:rFonts w:asciiTheme="minorHAnsi" w:hAnsiTheme="minorHAnsi" w:cstheme="minorHAnsi"/>
        </w:rPr>
        <w:t xml:space="preserve">place worldwide </w:t>
      </w:r>
      <w:r w:rsidR="001C24C0" w:rsidRPr="00A931D4">
        <w:rPr>
          <w:rFonts w:asciiTheme="minorHAnsi" w:hAnsiTheme="minorHAnsi" w:cstheme="minorHAnsi"/>
        </w:rPr>
        <w:t xml:space="preserve">largely </w:t>
      </w:r>
      <w:r w:rsidR="00EA046F" w:rsidRPr="00A931D4">
        <w:rPr>
          <w:rFonts w:asciiTheme="minorHAnsi" w:hAnsiTheme="minorHAnsi" w:cstheme="minorHAnsi"/>
        </w:rPr>
        <w:t>on its own</w:t>
      </w:r>
      <w:r w:rsidR="00336842" w:rsidRPr="00A931D4">
        <w:rPr>
          <w:rFonts w:asciiTheme="minorHAnsi" w:hAnsiTheme="minorHAnsi" w:cstheme="minorHAnsi"/>
        </w:rPr>
        <w:t>.</w:t>
      </w:r>
    </w:p>
    <w:p w14:paraId="68E82F3E" w14:textId="77777777" w:rsidR="00EC6334" w:rsidRPr="00A931D4" w:rsidRDefault="00EC6334" w:rsidP="00FA002D">
      <w:pPr>
        <w:rPr>
          <w:rFonts w:asciiTheme="minorHAnsi" w:hAnsiTheme="minorHAnsi" w:cstheme="minorHAnsi"/>
        </w:rPr>
      </w:pPr>
    </w:p>
    <w:p w14:paraId="3A39F399" w14:textId="77777777" w:rsidR="00EC6334" w:rsidRPr="00A931D4" w:rsidRDefault="00EC6334" w:rsidP="004B3D7D">
      <w:pPr>
        <w:spacing w:after="240"/>
        <w:rPr>
          <w:rFonts w:asciiTheme="minorHAnsi" w:hAnsiTheme="minorHAnsi" w:cstheme="minorHAnsi"/>
          <w:b/>
          <w:bCs/>
          <w:sz w:val="40"/>
          <w:szCs w:val="40"/>
        </w:rPr>
      </w:pPr>
      <w:r w:rsidRPr="00A931D4">
        <w:rPr>
          <w:rFonts w:asciiTheme="minorHAnsi" w:hAnsiTheme="minorHAnsi" w:cstheme="minorHAnsi"/>
          <w:b/>
          <w:bCs/>
          <w:sz w:val="40"/>
          <w:szCs w:val="40"/>
        </w:rPr>
        <w:t xml:space="preserve">The role of the SME </w:t>
      </w:r>
    </w:p>
    <w:p w14:paraId="4A584F2D" w14:textId="77777777" w:rsidR="006F14D9" w:rsidRPr="00A931D4" w:rsidRDefault="00EC6334" w:rsidP="00EC6334">
      <w:pPr>
        <w:rPr>
          <w:rFonts w:asciiTheme="minorHAnsi" w:hAnsiTheme="minorHAnsi" w:cstheme="minorHAnsi"/>
        </w:rPr>
      </w:pPr>
      <w:r w:rsidRPr="00A931D4">
        <w:rPr>
          <w:rFonts w:asciiTheme="minorHAnsi" w:hAnsiTheme="minorHAnsi" w:cstheme="minorHAnsi"/>
        </w:rPr>
        <w:t>The description of an SME is a Small to Medium Enterprise employing less than 250 people. According to the European Commission, SME represent about 99% of all businesses in Europe, employing over 100 million people and providing more than half of Europe’s GDP in every sector of the economy. In Wales</w:t>
      </w:r>
      <w:r w:rsidR="00721FC7" w:rsidRPr="00A931D4">
        <w:rPr>
          <w:rFonts w:asciiTheme="minorHAnsi" w:hAnsiTheme="minorHAnsi" w:cstheme="minorHAnsi"/>
        </w:rPr>
        <w:t>,</w:t>
      </w:r>
      <w:r w:rsidRPr="00A931D4">
        <w:rPr>
          <w:rFonts w:asciiTheme="minorHAnsi" w:hAnsiTheme="minorHAnsi" w:cstheme="minorHAnsi"/>
        </w:rPr>
        <w:t xml:space="preserve"> </w:t>
      </w:r>
      <w:r w:rsidR="00721FC7" w:rsidRPr="00A931D4">
        <w:rPr>
          <w:rFonts w:asciiTheme="minorHAnsi" w:hAnsiTheme="minorHAnsi" w:cstheme="minorHAnsi"/>
        </w:rPr>
        <w:t xml:space="preserve">Business Wales states that </w:t>
      </w:r>
      <w:r w:rsidRPr="00A931D4">
        <w:rPr>
          <w:rFonts w:asciiTheme="minorHAnsi" w:hAnsiTheme="minorHAnsi" w:cstheme="minorHAnsi"/>
        </w:rPr>
        <w:t xml:space="preserve">99.4% of enterprises are SME businesses providing 62.4% of employment. A marginal shift in </w:t>
      </w:r>
      <w:r w:rsidR="00837D7C" w:rsidRPr="00A931D4">
        <w:rPr>
          <w:rFonts w:asciiTheme="minorHAnsi" w:hAnsiTheme="minorHAnsi" w:cstheme="minorHAnsi"/>
        </w:rPr>
        <w:t xml:space="preserve">CE </w:t>
      </w:r>
      <w:r w:rsidRPr="00A931D4">
        <w:rPr>
          <w:rFonts w:asciiTheme="minorHAnsi" w:hAnsiTheme="minorHAnsi" w:cstheme="minorHAnsi"/>
        </w:rPr>
        <w:t xml:space="preserve">thinking could and will have a large impact on this sector. </w:t>
      </w:r>
    </w:p>
    <w:p w14:paraId="1982FA35" w14:textId="506B95A2" w:rsidR="00063F08" w:rsidRPr="00A931D4" w:rsidRDefault="00063F08" w:rsidP="00EC6334">
      <w:pPr>
        <w:rPr>
          <w:rFonts w:asciiTheme="minorHAnsi" w:hAnsiTheme="minorHAnsi" w:cstheme="minorHAnsi"/>
        </w:rPr>
      </w:pPr>
      <w:r w:rsidRPr="00A931D4">
        <w:rPr>
          <w:rFonts w:asciiTheme="minorHAnsi" w:hAnsiTheme="minorHAnsi" w:cstheme="minorHAnsi"/>
        </w:rPr>
        <w:t xml:space="preserve"> </w:t>
      </w:r>
    </w:p>
    <w:p w14:paraId="63337DDB" w14:textId="77777777" w:rsidR="006F14D9" w:rsidRPr="00A931D4" w:rsidRDefault="00063F08" w:rsidP="00EC6334">
      <w:pPr>
        <w:rPr>
          <w:rFonts w:asciiTheme="minorHAnsi" w:hAnsiTheme="minorHAnsi" w:cstheme="minorHAnsi"/>
        </w:rPr>
      </w:pPr>
      <w:r w:rsidRPr="00A931D4">
        <w:rPr>
          <w:rFonts w:asciiTheme="minorHAnsi" w:hAnsiTheme="minorHAnsi" w:cstheme="minorHAnsi"/>
        </w:rPr>
        <w:t xml:space="preserve">More than two-thirds of SMEs had undertaken at least some </w:t>
      </w:r>
      <w:r w:rsidR="0058406D" w:rsidRPr="00A931D4">
        <w:rPr>
          <w:rFonts w:asciiTheme="minorHAnsi" w:hAnsiTheme="minorHAnsi" w:cstheme="minorHAnsi"/>
        </w:rPr>
        <w:t xml:space="preserve">circular economy and resource efficiency </w:t>
      </w:r>
      <w:r w:rsidRPr="00A931D4">
        <w:rPr>
          <w:rFonts w:asciiTheme="minorHAnsi" w:hAnsiTheme="minorHAnsi" w:cstheme="minorHAnsi"/>
        </w:rPr>
        <w:t>activities</w:t>
      </w:r>
      <w:r w:rsidR="00081305" w:rsidRPr="00A931D4">
        <w:rPr>
          <w:rFonts w:asciiTheme="minorHAnsi" w:hAnsiTheme="minorHAnsi" w:cstheme="minorHAnsi"/>
        </w:rPr>
        <w:t xml:space="preserve"> according to the EU in 2022</w:t>
      </w:r>
      <w:r w:rsidRPr="00A931D4">
        <w:rPr>
          <w:rFonts w:asciiTheme="minorHAnsi" w:hAnsiTheme="minorHAnsi" w:cstheme="minorHAnsi"/>
        </w:rPr>
        <w:t xml:space="preserve">. Medium-sized </w:t>
      </w:r>
      <w:r w:rsidR="00193C5A" w:rsidRPr="00A931D4">
        <w:rPr>
          <w:rFonts w:asciiTheme="minorHAnsi" w:hAnsiTheme="minorHAnsi" w:cstheme="minorHAnsi"/>
        </w:rPr>
        <w:t>enterprises,</w:t>
      </w:r>
      <w:r w:rsidRPr="00A931D4">
        <w:rPr>
          <w:rFonts w:asciiTheme="minorHAnsi" w:hAnsiTheme="minorHAnsi" w:cstheme="minorHAnsi"/>
        </w:rPr>
        <w:t xml:space="preserve"> </w:t>
      </w:r>
      <w:r w:rsidR="0058406D" w:rsidRPr="00A931D4">
        <w:rPr>
          <w:rFonts w:asciiTheme="minorHAnsi" w:hAnsiTheme="minorHAnsi" w:cstheme="minorHAnsi"/>
        </w:rPr>
        <w:t>however,</w:t>
      </w:r>
      <w:r w:rsidRPr="00A931D4">
        <w:rPr>
          <w:rFonts w:asciiTheme="minorHAnsi" w:hAnsiTheme="minorHAnsi" w:cstheme="minorHAnsi"/>
        </w:rPr>
        <w:t xml:space="preserve"> were more likely to have undertaken resource efficiency activities than small or micro enterprises. </w:t>
      </w:r>
    </w:p>
    <w:p w14:paraId="6C8BF60F" w14:textId="77777777" w:rsidR="006F14D9" w:rsidRPr="00A931D4" w:rsidRDefault="006F14D9" w:rsidP="00EC6334">
      <w:pPr>
        <w:rPr>
          <w:rFonts w:asciiTheme="minorHAnsi" w:hAnsiTheme="minorHAnsi" w:cstheme="minorHAnsi"/>
        </w:rPr>
      </w:pPr>
    </w:p>
    <w:p w14:paraId="21C2F970" w14:textId="77777777" w:rsidR="0036636C" w:rsidRPr="00A931D4" w:rsidRDefault="00063F08" w:rsidP="00EC6334">
      <w:pPr>
        <w:rPr>
          <w:rFonts w:asciiTheme="minorHAnsi" w:hAnsiTheme="minorHAnsi" w:cstheme="minorHAnsi"/>
        </w:rPr>
      </w:pPr>
      <w:r w:rsidRPr="00A931D4">
        <w:rPr>
          <w:rFonts w:asciiTheme="minorHAnsi" w:hAnsiTheme="minorHAnsi" w:cstheme="minorHAnsi"/>
        </w:rPr>
        <w:t xml:space="preserve">In most cases, this was restricted to one or a few activities and did not entail a </w:t>
      </w:r>
      <w:r w:rsidR="00193C5A" w:rsidRPr="00A931D4">
        <w:rPr>
          <w:rFonts w:asciiTheme="minorHAnsi" w:hAnsiTheme="minorHAnsi" w:cstheme="minorHAnsi"/>
        </w:rPr>
        <w:t>CE</w:t>
      </w:r>
      <w:r w:rsidR="0058406D" w:rsidRPr="00A931D4">
        <w:rPr>
          <w:rFonts w:asciiTheme="minorHAnsi" w:hAnsiTheme="minorHAnsi" w:cstheme="minorHAnsi"/>
        </w:rPr>
        <w:t xml:space="preserve"> approach to manufacture</w:t>
      </w:r>
      <w:r w:rsidRPr="00A931D4">
        <w:rPr>
          <w:rFonts w:asciiTheme="minorHAnsi" w:hAnsiTheme="minorHAnsi" w:cstheme="minorHAnsi"/>
        </w:rPr>
        <w:t xml:space="preserve"> of products and processes. Most SMEs </w:t>
      </w:r>
      <w:r w:rsidR="0058406D" w:rsidRPr="00A931D4">
        <w:rPr>
          <w:rFonts w:asciiTheme="minorHAnsi" w:hAnsiTheme="minorHAnsi" w:cstheme="minorHAnsi"/>
        </w:rPr>
        <w:t xml:space="preserve">tried to </w:t>
      </w:r>
      <w:r w:rsidRPr="00A931D4">
        <w:rPr>
          <w:rFonts w:asciiTheme="minorHAnsi" w:hAnsiTheme="minorHAnsi" w:cstheme="minorHAnsi"/>
        </w:rPr>
        <w:t xml:space="preserve">minimise waste and </w:t>
      </w:r>
      <w:r w:rsidR="0058406D" w:rsidRPr="00A931D4">
        <w:rPr>
          <w:rFonts w:asciiTheme="minorHAnsi" w:hAnsiTheme="minorHAnsi" w:cstheme="minorHAnsi"/>
        </w:rPr>
        <w:t>reduce energy consumption</w:t>
      </w:r>
      <w:r w:rsidRPr="00A931D4">
        <w:rPr>
          <w:rFonts w:asciiTheme="minorHAnsi" w:hAnsiTheme="minorHAnsi" w:cstheme="minorHAnsi"/>
        </w:rPr>
        <w:t xml:space="preserve">. </w:t>
      </w:r>
    </w:p>
    <w:p w14:paraId="13F2BDB4" w14:textId="77777777" w:rsidR="0036636C" w:rsidRPr="00A931D4" w:rsidRDefault="0036636C" w:rsidP="00EC6334">
      <w:pPr>
        <w:rPr>
          <w:rFonts w:asciiTheme="minorHAnsi" w:hAnsiTheme="minorHAnsi" w:cstheme="minorHAnsi"/>
        </w:rPr>
      </w:pPr>
    </w:p>
    <w:p w14:paraId="2B3EF83E" w14:textId="1315CC85" w:rsidR="0003736F" w:rsidRPr="00A931D4" w:rsidRDefault="00E336A6" w:rsidP="00EC6334">
      <w:pPr>
        <w:rPr>
          <w:rFonts w:asciiTheme="minorHAnsi" w:hAnsiTheme="minorHAnsi" w:cstheme="minorHAnsi"/>
        </w:rPr>
      </w:pPr>
      <w:r w:rsidRPr="00A931D4">
        <w:rPr>
          <w:rFonts w:asciiTheme="minorHAnsi" w:hAnsiTheme="minorHAnsi" w:cstheme="minorHAnsi"/>
        </w:rPr>
        <w:t xml:space="preserve">According to </w:t>
      </w:r>
      <w:r w:rsidR="00362E02" w:rsidRPr="00A931D4">
        <w:rPr>
          <w:rFonts w:asciiTheme="minorHAnsi" w:hAnsiTheme="minorHAnsi" w:cstheme="minorHAnsi"/>
        </w:rPr>
        <w:t xml:space="preserve">Ipsos </w:t>
      </w:r>
      <w:r w:rsidRPr="00A931D4">
        <w:rPr>
          <w:rFonts w:asciiTheme="minorHAnsi" w:hAnsiTheme="minorHAnsi" w:cstheme="minorHAnsi"/>
        </w:rPr>
        <w:t>o</w:t>
      </w:r>
      <w:r w:rsidR="00063F08" w:rsidRPr="00A931D4">
        <w:rPr>
          <w:rFonts w:asciiTheme="minorHAnsi" w:hAnsiTheme="minorHAnsi" w:cstheme="minorHAnsi"/>
        </w:rPr>
        <w:t xml:space="preserve">ver 45% of SMEs recycled by reusing material or waste within the company, and about a third switched to greener suppliers of materials. </w:t>
      </w:r>
      <w:r w:rsidR="00362E02" w:rsidRPr="00A931D4">
        <w:rPr>
          <w:rFonts w:asciiTheme="minorHAnsi" w:hAnsiTheme="minorHAnsi" w:cstheme="minorHAnsi"/>
        </w:rPr>
        <w:t>About</w:t>
      </w:r>
      <w:r w:rsidR="00063F08" w:rsidRPr="00A931D4">
        <w:rPr>
          <w:rFonts w:asciiTheme="minorHAnsi" w:hAnsiTheme="minorHAnsi" w:cstheme="minorHAnsi"/>
        </w:rPr>
        <w:t xml:space="preserve"> one-quarter of SMEs designed products that are easier to maintain, use or repair, or sold their residues and waste to other companies, and just less than one fifth used predominantly renewable energy</w:t>
      </w:r>
      <w:r w:rsidR="00651A53" w:rsidRPr="00A931D4">
        <w:rPr>
          <w:rFonts w:asciiTheme="minorHAnsi" w:hAnsiTheme="minorHAnsi" w:cstheme="minorHAnsi"/>
        </w:rPr>
        <w:t>.</w:t>
      </w:r>
      <w:r w:rsidR="00595847" w:rsidRPr="00A931D4">
        <w:rPr>
          <w:rFonts w:asciiTheme="minorHAnsi" w:hAnsiTheme="minorHAnsi" w:cstheme="minorHAnsi"/>
        </w:rPr>
        <w:t xml:space="preserve"> </w:t>
      </w:r>
      <w:sdt>
        <w:sdtPr>
          <w:rPr>
            <w:rFonts w:asciiTheme="minorHAnsi" w:hAnsiTheme="minorHAnsi" w:cstheme="minorHAnsi"/>
          </w:rPr>
          <w:id w:val="-884787681"/>
          <w:citation/>
        </w:sdtPr>
        <w:sdtContent>
          <w:r w:rsidR="00595847" w:rsidRPr="00A931D4">
            <w:rPr>
              <w:rFonts w:asciiTheme="minorHAnsi" w:hAnsiTheme="minorHAnsi" w:cstheme="minorHAnsi"/>
            </w:rPr>
            <w:fldChar w:fldCharType="begin"/>
          </w:r>
          <w:r w:rsidR="00595847" w:rsidRPr="00A931D4">
            <w:rPr>
              <w:rFonts w:asciiTheme="minorHAnsi" w:hAnsiTheme="minorHAnsi" w:cstheme="minorHAnsi"/>
            </w:rPr>
            <w:instrText xml:space="preserve"> CITATION MrV16 \l 2057 </w:instrText>
          </w:r>
          <w:r w:rsidR="00595847" w:rsidRPr="00A931D4">
            <w:rPr>
              <w:rFonts w:asciiTheme="minorHAnsi" w:hAnsiTheme="minorHAnsi" w:cstheme="minorHAnsi"/>
            </w:rPr>
            <w:fldChar w:fldCharType="separate"/>
          </w:r>
          <w:r w:rsidR="00595847" w:rsidRPr="00A931D4">
            <w:rPr>
              <w:rFonts w:asciiTheme="minorHAnsi" w:hAnsiTheme="minorHAnsi" w:cstheme="minorHAnsi"/>
            </w:rPr>
            <w:t>(Rizos, 2016)</w:t>
          </w:r>
          <w:r w:rsidR="00595847" w:rsidRPr="00A931D4">
            <w:rPr>
              <w:rFonts w:asciiTheme="minorHAnsi" w:hAnsiTheme="minorHAnsi" w:cstheme="minorHAnsi"/>
            </w:rPr>
            <w:fldChar w:fldCharType="end"/>
          </w:r>
        </w:sdtContent>
      </w:sdt>
      <w:r w:rsidR="00595847" w:rsidRPr="00A931D4">
        <w:rPr>
          <w:rFonts w:asciiTheme="minorHAnsi" w:hAnsiTheme="minorHAnsi" w:cstheme="minorHAnsi"/>
        </w:rPr>
        <w:t>.</w:t>
      </w:r>
    </w:p>
    <w:p w14:paraId="324D025E" w14:textId="77777777" w:rsidR="00651A53" w:rsidRPr="00A931D4" w:rsidRDefault="00651A53" w:rsidP="00EC6334">
      <w:pPr>
        <w:rPr>
          <w:rFonts w:asciiTheme="minorHAnsi" w:hAnsiTheme="minorHAnsi" w:cstheme="minorHAnsi"/>
        </w:rPr>
      </w:pPr>
    </w:p>
    <w:p w14:paraId="46BC8178" w14:textId="77777777" w:rsidR="007E6963" w:rsidRPr="00A931D4" w:rsidRDefault="00E313A4" w:rsidP="00EC6334">
      <w:pPr>
        <w:rPr>
          <w:rFonts w:asciiTheme="minorHAnsi" w:hAnsiTheme="minorHAnsi" w:cstheme="minorHAnsi"/>
        </w:rPr>
      </w:pPr>
      <w:r w:rsidRPr="00A931D4">
        <w:rPr>
          <w:rFonts w:asciiTheme="minorHAnsi" w:hAnsiTheme="minorHAnsi" w:cstheme="minorHAnsi"/>
        </w:rPr>
        <w:t>The role of the SME is also very varied and addresses and represents many different values and outputs even in the sustainability markets. The term SME only loosely describes a business by a small number of metric</w:t>
      </w:r>
      <w:r w:rsidR="00660EC7" w:rsidRPr="00A931D4">
        <w:rPr>
          <w:rFonts w:asciiTheme="minorHAnsi" w:hAnsiTheme="minorHAnsi" w:cstheme="minorHAnsi"/>
        </w:rPr>
        <w:t>s</w:t>
      </w:r>
      <w:r w:rsidRPr="00A931D4">
        <w:rPr>
          <w:rFonts w:asciiTheme="minorHAnsi" w:hAnsiTheme="minorHAnsi" w:cstheme="minorHAnsi"/>
        </w:rPr>
        <w:t>, number of employees and turnover. To go further than this</w:t>
      </w:r>
      <w:r w:rsidR="00171B87" w:rsidRPr="00A931D4">
        <w:rPr>
          <w:rFonts w:asciiTheme="minorHAnsi" w:hAnsiTheme="minorHAnsi" w:cstheme="minorHAnsi"/>
        </w:rPr>
        <w:t>,</w:t>
      </w:r>
      <w:r w:rsidRPr="00A931D4">
        <w:rPr>
          <w:rFonts w:asciiTheme="minorHAnsi" w:hAnsiTheme="minorHAnsi" w:cstheme="minorHAnsi"/>
        </w:rPr>
        <w:t xml:space="preserve"> the best way to look at an SME is how</w:t>
      </w:r>
      <w:r w:rsidR="00171B87" w:rsidRPr="00A931D4">
        <w:rPr>
          <w:rFonts w:asciiTheme="minorHAnsi" w:hAnsiTheme="minorHAnsi" w:cstheme="minorHAnsi"/>
        </w:rPr>
        <w:t xml:space="preserve"> and why</w:t>
      </w:r>
      <w:r w:rsidRPr="00A931D4">
        <w:rPr>
          <w:rFonts w:asciiTheme="minorHAnsi" w:hAnsiTheme="minorHAnsi" w:cstheme="minorHAnsi"/>
        </w:rPr>
        <w:t xml:space="preserve"> the owner has set up the business. </w:t>
      </w:r>
    </w:p>
    <w:p w14:paraId="7B66F26D" w14:textId="77777777" w:rsidR="007E6963" w:rsidRPr="00A931D4" w:rsidRDefault="007E6963" w:rsidP="00EC6334">
      <w:pPr>
        <w:rPr>
          <w:rFonts w:asciiTheme="minorHAnsi" w:hAnsiTheme="minorHAnsi" w:cstheme="minorHAnsi"/>
        </w:rPr>
      </w:pPr>
    </w:p>
    <w:p w14:paraId="3A9591B9" w14:textId="48BFA698" w:rsidR="00E313A4" w:rsidRPr="00A931D4" w:rsidRDefault="00E313A4" w:rsidP="00EC6334">
      <w:pPr>
        <w:rPr>
          <w:rFonts w:asciiTheme="minorHAnsi" w:hAnsiTheme="minorHAnsi" w:cstheme="minorHAnsi"/>
        </w:rPr>
      </w:pPr>
      <w:r w:rsidRPr="00A931D4">
        <w:rPr>
          <w:rFonts w:asciiTheme="minorHAnsi" w:hAnsiTheme="minorHAnsi" w:cstheme="minorHAnsi"/>
        </w:rPr>
        <w:t xml:space="preserve">Founders are the main influences </w:t>
      </w:r>
      <w:r w:rsidR="007459A1" w:rsidRPr="00A931D4">
        <w:rPr>
          <w:rFonts w:asciiTheme="minorHAnsi" w:hAnsiTheme="minorHAnsi" w:cstheme="minorHAnsi"/>
        </w:rPr>
        <w:t>on</w:t>
      </w:r>
      <w:r w:rsidRPr="00A931D4">
        <w:rPr>
          <w:rFonts w:asciiTheme="minorHAnsi" w:hAnsiTheme="minorHAnsi" w:cstheme="minorHAnsi"/>
        </w:rPr>
        <w:t xml:space="preserve"> business culture and </w:t>
      </w:r>
      <w:r w:rsidR="00171B87" w:rsidRPr="00A931D4">
        <w:rPr>
          <w:rFonts w:asciiTheme="minorHAnsi" w:hAnsiTheme="minorHAnsi" w:cstheme="minorHAnsi"/>
        </w:rPr>
        <w:t xml:space="preserve">how they move forward, these are better indicators of how EU SME companies will access funding and approach </w:t>
      </w:r>
      <w:r w:rsidR="00171B87" w:rsidRPr="00A931D4">
        <w:rPr>
          <w:rFonts w:asciiTheme="minorHAnsi" w:hAnsiTheme="minorHAnsi" w:cstheme="minorHAnsi"/>
        </w:rPr>
        <w:lastRenderedPageBreak/>
        <w:t xml:space="preserve">frameworks around CE. It is also worth noting that many </w:t>
      </w:r>
      <w:r w:rsidR="006E0084" w:rsidRPr="00A931D4">
        <w:rPr>
          <w:rFonts w:asciiTheme="minorHAnsi" w:hAnsiTheme="minorHAnsi" w:cstheme="minorHAnsi"/>
        </w:rPr>
        <w:t xml:space="preserve">start-up </w:t>
      </w:r>
      <w:r w:rsidR="00171B87" w:rsidRPr="00A931D4">
        <w:rPr>
          <w:rFonts w:asciiTheme="minorHAnsi" w:hAnsiTheme="minorHAnsi" w:cstheme="minorHAnsi"/>
        </w:rPr>
        <w:t xml:space="preserve">SME owners are entrepreneurial and are not </w:t>
      </w:r>
      <w:r w:rsidR="00925725" w:rsidRPr="00A931D4">
        <w:rPr>
          <w:rFonts w:asciiTheme="minorHAnsi" w:hAnsiTheme="minorHAnsi" w:cstheme="minorHAnsi"/>
        </w:rPr>
        <w:t xml:space="preserve">likely to prioritise </w:t>
      </w:r>
      <w:r w:rsidR="009B6E2D" w:rsidRPr="00A931D4">
        <w:rPr>
          <w:rFonts w:asciiTheme="minorHAnsi" w:hAnsiTheme="minorHAnsi" w:cstheme="minorHAnsi"/>
        </w:rPr>
        <w:t xml:space="preserve">development </w:t>
      </w:r>
      <w:r w:rsidR="00171B87" w:rsidRPr="00A931D4">
        <w:rPr>
          <w:rFonts w:asciiTheme="minorHAnsi" w:hAnsiTheme="minorHAnsi" w:cstheme="minorHAnsi"/>
        </w:rPr>
        <w:t xml:space="preserve">by </w:t>
      </w:r>
      <w:r w:rsidR="007459A1" w:rsidRPr="00A931D4">
        <w:rPr>
          <w:rFonts w:asciiTheme="minorHAnsi" w:hAnsiTheme="minorHAnsi" w:cstheme="minorHAnsi"/>
        </w:rPr>
        <w:t xml:space="preserve">imposed </w:t>
      </w:r>
      <w:r w:rsidR="00171B87" w:rsidRPr="00A931D4">
        <w:rPr>
          <w:rFonts w:asciiTheme="minorHAnsi" w:hAnsiTheme="minorHAnsi" w:cstheme="minorHAnsi"/>
        </w:rPr>
        <w:t xml:space="preserve">frameworks and </w:t>
      </w:r>
      <w:r w:rsidR="006E0084" w:rsidRPr="00A931D4">
        <w:rPr>
          <w:rFonts w:asciiTheme="minorHAnsi" w:hAnsiTheme="minorHAnsi" w:cstheme="minorHAnsi"/>
        </w:rPr>
        <w:t>legislation but</w:t>
      </w:r>
      <w:r w:rsidR="00171B87" w:rsidRPr="00A931D4">
        <w:rPr>
          <w:rFonts w:asciiTheme="minorHAnsi" w:hAnsiTheme="minorHAnsi" w:cstheme="minorHAnsi"/>
        </w:rPr>
        <w:t xml:space="preserve"> </w:t>
      </w:r>
      <w:r w:rsidR="006E0084" w:rsidRPr="00A931D4">
        <w:rPr>
          <w:rFonts w:asciiTheme="minorHAnsi" w:hAnsiTheme="minorHAnsi" w:cstheme="minorHAnsi"/>
        </w:rPr>
        <w:t xml:space="preserve">are driven by </w:t>
      </w:r>
      <w:r w:rsidR="00171B87" w:rsidRPr="00A931D4">
        <w:rPr>
          <w:rFonts w:asciiTheme="minorHAnsi" w:hAnsiTheme="minorHAnsi" w:cstheme="minorHAnsi"/>
        </w:rPr>
        <w:t>risk and high growth</w:t>
      </w:r>
      <w:r w:rsidR="006E0084" w:rsidRPr="00A931D4">
        <w:rPr>
          <w:rFonts w:asciiTheme="minorHAnsi" w:hAnsiTheme="minorHAnsi" w:cstheme="minorHAnsi"/>
        </w:rPr>
        <w:t xml:space="preserve">. SME businesses that have gone through that early disruptive cycle are more established and are generally more structured in their approach to CE and change. </w:t>
      </w:r>
      <w:r w:rsidR="005E707F" w:rsidRPr="00A931D4">
        <w:rPr>
          <w:rFonts w:asciiTheme="minorHAnsi" w:hAnsiTheme="minorHAnsi" w:cstheme="minorHAnsi"/>
        </w:rPr>
        <w:t xml:space="preserve">This research treats </w:t>
      </w:r>
      <w:r w:rsidR="007459A1" w:rsidRPr="00A931D4">
        <w:rPr>
          <w:rFonts w:asciiTheme="minorHAnsi" w:hAnsiTheme="minorHAnsi" w:cstheme="minorHAnsi"/>
        </w:rPr>
        <w:t xml:space="preserve">internal </w:t>
      </w:r>
      <w:r w:rsidR="005E707F" w:rsidRPr="00A931D4">
        <w:rPr>
          <w:rFonts w:asciiTheme="minorHAnsi" w:hAnsiTheme="minorHAnsi" w:cstheme="minorHAnsi"/>
        </w:rPr>
        <w:t xml:space="preserve">cultural influence between </w:t>
      </w:r>
      <w:r w:rsidR="00FD1A8E" w:rsidRPr="00A931D4">
        <w:rPr>
          <w:rFonts w:asciiTheme="minorHAnsi" w:hAnsiTheme="minorHAnsi" w:cstheme="minorHAnsi"/>
        </w:rPr>
        <w:t>early-stage</w:t>
      </w:r>
      <w:r w:rsidR="005E707F" w:rsidRPr="00A931D4">
        <w:rPr>
          <w:rFonts w:asciiTheme="minorHAnsi" w:hAnsiTheme="minorHAnsi" w:cstheme="minorHAnsi"/>
        </w:rPr>
        <w:t xml:space="preserve"> SME businesses being wider than</w:t>
      </w:r>
      <w:r w:rsidR="007459A1" w:rsidRPr="00A931D4">
        <w:rPr>
          <w:rFonts w:asciiTheme="minorHAnsi" w:hAnsiTheme="minorHAnsi" w:cstheme="minorHAnsi"/>
        </w:rPr>
        <w:t xml:space="preserve"> either geographical differences or EU cultural differences. </w:t>
      </w:r>
    </w:p>
    <w:p w14:paraId="42F78B0C" w14:textId="77777777" w:rsidR="00540D19" w:rsidRPr="00A931D4" w:rsidRDefault="00540D19" w:rsidP="00EC6334">
      <w:pPr>
        <w:rPr>
          <w:rFonts w:asciiTheme="minorHAnsi" w:hAnsiTheme="minorHAnsi" w:cstheme="minorHAnsi"/>
        </w:rPr>
      </w:pPr>
    </w:p>
    <w:p w14:paraId="3F6A5933" w14:textId="3AFA7EDC" w:rsidR="00B25B73" w:rsidRPr="00A931D4" w:rsidRDefault="00540D19" w:rsidP="00B25B73">
      <w:pPr>
        <w:rPr>
          <w:rFonts w:asciiTheme="minorHAnsi" w:hAnsiTheme="minorHAnsi" w:cstheme="minorHAnsi"/>
          <w:color w:val="000000" w:themeColor="text1"/>
          <w:shd w:val="clear" w:color="auto" w:fill="FFFFFF"/>
        </w:rPr>
      </w:pPr>
      <w:r w:rsidRPr="00A931D4">
        <w:rPr>
          <w:rFonts w:asciiTheme="minorHAnsi" w:hAnsiTheme="minorHAnsi" w:cstheme="minorHAnsi"/>
        </w:rPr>
        <w:t>For this research there are three kinds of SME Innovators</w:t>
      </w:r>
      <w:r w:rsidR="00B25B73" w:rsidRPr="00A931D4">
        <w:rPr>
          <w:rFonts w:asciiTheme="minorHAnsi" w:hAnsiTheme="minorHAnsi" w:cstheme="minorHAnsi"/>
        </w:rPr>
        <w:t xml:space="preserve">, </w:t>
      </w:r>
      <w:proofErr w:type="spellStart"/>
      <w:r w:rsidR="00B25B73" w:rsidRPr="00A931D4">
        <w:rPr>
          <w:rFonts w:asciiTheme="minorHAnsi" w:hAnsiTheme="minorHAnsi" w:cstheme="minorHAnsi"/>
          <w:color w:val="000000" w:themeColor="text1"/>
          <w:shd w:val="clear" w:color="auto" w:fill="FFFFFF"/>
        </w:rPr>
        <w:t>Ecopreneurship</w:t>
      </w:r>
      <w:proofErr w:type="spellEnd"/>
      <w:r w:rsidR="00B25B73" w:rsidRPr="00A931D4">
        <w:rPr>
          <w:rFonts w:asciiTheme="minorHAnsi" w:hAnsiTheme="minorHAnsi" w:cstheme="minorHAnsi"/>
          <w:color w:val="000000" w:themeColor="text1"/>
          <w:shd w:val="clear" w:color="auto" w:fill="FFFFFF"/>
        </w:rPr>
        <w:t xml:space="preserve"> is a combination of the words ecological and entrepreneur, and it appropriately characterises an entrepreneur who is concerned about the </w:t>
      </w:r>
      <w:r w:rsidR="003B728A" w:rsidRPr="00A931D4">
        <w:rPr>
          <w:rFonts w:asciiTheme="minorHAnsi" w:hAnsiTheme="minorHAnsi" w:cstheme="minorHAnsi"/>
          <w:color w:val="000000" w:themeColor="text1"/>
          <w:shd w:val="clear" w:color="auto" w:fill="FFFFFF"/>
        </w:rPr>
        <w:t>environment.</w:t>
      </w:r>
    </w:p>
    <w:p w14:paraId="7DE8236E" w14:textId="77777777" w:rsidR="006C2BBD" w:rsidRPr="00A931D4" w:rsidRDefault="006C2BBD" w:rsidP="00EC6334">
      <w:pPr>
        <w:rPr>
          <w:rFonts w:asciiTheme="minorHAnsi" w:hAnsiTheme="minorHAnsi" w:cstheme="minorHAnsi"/>
        </w:rPr>
      </w:pPr>
    </w:p>
    <w:p w14:paraId="125A2881" w14:textId="1F509C02" w:rsidR="006C2BBD" w:rsidRPr="00A931D4" w:rsidRDefault="005C14B0" w:rsidP="004B3D7D">
      <w:pPr>
        <w:spacing w:after="240"/>
        <w:rPr>
          <w:rFonts w:asciiTheme="minorHAnsi" w:hAnsiTheme="minorHAnsi" w:cstheme="minorHAnsi"/>
          <w:b/>
          <w:bCs/>
          <w:sz w:val="40"/>
          <w:szCs w:val="40"/>
        </w:rPr>
      </w:pPr>
      <w:r w:rsidRPr="00A931D4">
        <w:rPr>
          <w:rFonts w:asciiTheme="minorHAnsi" w:hAnsiTheme="minorHAnsi" w:cstheme="minorHAnsi"/>
          <w:b/>
          <w:bCs/>
          <w:sz w:val="40"/>
          <w:szCs w:val="40"/>
        </w:rPr>
        <w:t>Eco-innovators</w:t>
      </w:r>
    </w:p>
    <w:p w14:paraId="541256E5" w14:textId="77777777" w:rsidR="00451763" w:rsidRPr="00A931D4" w:rsidRDefault="00EF1716" w:rsidP="00EF1716">
      <w:pPr>
        <w:rPr>
          <w:rFonts w:asciiTheme="minorHAnsi" w:hAnsiTheme="minorHAnsi" w:cstheme="minorHAnsi"/>
        </w:rPr>
      </w:pPr>
      <w:r w:rsidRPr="00A931D4">
        <w:rPr>
          <w:rFonts w:asciiTheme="minorHAnsi" w:hAnsiTheme="minorHAnsi" w:cstheme="minorHAnsi"/>
        </w:rPr>
        <w:t xml:space="preserve">These SME businesses will be driven by green entrepreneurs, they will bring new or significantly improved products or services, that will help to reduce environmental impact will </w:t>
      </w:r>
      <w:r w:rsidR="00D14ACE" w:rsidRPr="00A931D4">
        <w:rPr>
          <w:rFonts w:asciiTheme="minorHAnsi" w:hAnsiTheme="minorHAnsi" w:cstheme="minorHAnsi"/>
        </w:rPr>
        <w:t>bring</w:t>
      </w:r>
      <w:r w:rsidRPr="00A931D4">
        <w:rPr>
          <w:rFonts w:asciiTheme="minorHAnsi" w:hAnsiTheme="minorHAnsi" w:cstheme="minorHAnsi"/>
        </w:rPr>
        <w:t xml:space="preserve"> a high percentage of CE. This may not be just confined to products but could involve changes in consumer spending, social </w:t>
      </w:r>
      <w:r w:rsidR="00833D7D" w:rsidRPr="00A931D4">
        <w:rPr>
          <w:rFonts w:asciiTheme="minorHAnsi" w:hAnsiTheme="minorHAnsi" w:cstheme="minorHAnsi"/>
        </w:rPr>
        <w:t>structures,</w:t>
      </w:r>
      <w:r w:rsidRPr="00A931D4">
        <w:rPr>
          <w:rFonts w:asciiTheme="minorHAnsi" w:hAnsiTheme="minorHAnsi" w:cstheme="minorHAnsi"/>
        </w:rPr>
        <w:t xml:space="preserve"> and changes. </w:t>
      </w:r>
    </w:p>
    <w:p w14:paraId="366B9738" w14:textId="31531D2A" w:rsidR="00F410B9" w:rsidRPr="00A931D4" w:rsidRDefault="00EF1716" w:rsidP="00EF1716">
      <w:pPr>
        <w:rPr>
          <w:rFonts w:asciiTheme="minorHAnsi" w:hAnsiTheme="minorHAnsi" w:cstheme="minorHAnsi"/>
        </w:rPr>
      </w:pPr>
      <w:r w:rsidRPr="00A931D4">
        <w:rPr>
          <w:rFonts w:asciiTheme="minorHAnsi" w:hAnsiTheme="minorHAnsi" w:cstheme="minorHAnsi"/>
        </w:rPr>
        <w:t xml:space="preserve">There is </w:t>
      </w:r>
      <w:r w:rsidR="00D14ACE" w:rsidRPr="00A931D4">
        <w:rPr>
          <w:rFonts w:asciiTheme="minorHAnsi" w:hAnsiTheme="minorHAnsi" w:cstheme="minorHAnsi"/>
        </w:rPr>
        <w:t xml:space="preserve">a huge </w:t>
      </w:r>
      <w:r w:rsidRPr="00A931D4">
        <w:rPr>
          <w:rFonts w:asciiTheme="minorHAnsi" w:hAnsiTheme="minorHAnsi" w:cstheme="minorHAnsi"/>
        </w:rPr>
        <w:t xml:space="preserve">opportunity to change social behaviours, cultural values and redirect institutional structures. The OECD believes eco-innovation, whether technological or non-technological, </w:t>
      </w:r>
      <w:r w:rsidR="00451763" w:rsidRPr="00A931D4">
        <w:rPr>
          <w:rFonts w:asciiTheme="minorHAnsi" w:hAnsiTheme="minorHAnsi" w:cstheme="minorHAnsi"/>
        </w:rPr>
        <w:t>‘</w:t>
      </w:r>
      <w:r w:rsidRPr="00A931D4">
        <w:rPr>
          <w:rFonts w:asciiTheme="minorHAnsi" w:hAnsiTheme="minorHAnsi" w:cstheme="minorHAnsi"/>
          <w:i/>
          <w:iCs/>
        </w:rPr>
        <w:t xml:space="preserve">can be incremental </w:t>
      </w:r>
      <w:r w:rsidR="00D14ACE" w:rsidRPr="00A931D4">
        <w:rPr>
          <w:rFonts w:asciiTheme="minorHAnsi" w:hAnsiTheme="minorHAnsi" w:cstheme="minorHAnsi"/>
          <w:i/>
          <w:iCs/>
        </w:rPr>
        <w:t xml:space="preserve">by </w:t>
      </w:r>
      <w:r w:rsidRPr="00A931D4">
        <w:rPr>
          <w:rFonts w:asciiTheme="minorHAnsi" w:hAnsiTheme="minorHAnsi" w:cstheme="minorHAnsi"/>
          <w:i/>
          <w:iCs/>
        </w:rPr>
        <w:t>mod</w:t>
      </w:r>
      <w:r w:rsidR="00D14ACE" w:rsidRPr="00A931D4">
        <w:rPr>
          <w:rFonts w:asciiTheme="minorHAnsi" w:hAnsiTheme="minorHAnsi" w:cstheme="minorHAnsi"/>
          <w:i/>
          <w:iCs/>
        </w:rPr>
        <w:t>ernis</w:t>
      </w:r>
      <w:r w:rsidRPr="00A931D4">
        <w:rPr>
          <w:rFonts w:asciiTheme="minorHAnsi" w:hAnsiTheme="minorHAnsi" w:cstheme="minorHAnsi"/>
          <w:i/>
          <w:iCs/>
        </w:rPr>
        <w:t xml:space="preserve">ing the </w:t>
      </w:r>
      <w:r w:rsidR="00D14ACE" w:rsidRPr="00A931D4">
        <w:rPr>
          <w:rFonts w:asciiTheme="minorHAnsi" w:hAnsiTheme="minorHAnsi" w:cstheme="minorHAnsi"/>
          <w:i/>
          <w:iCs/>
        </w:rPr>
        <w:t>current</w:t>
      </w:r>
      <w:r w:rsidRPr="00A931D4">
        <w:rPr>
          <w:rFonts w:asciiTheme="minorHAnsi" w:hAnsiTheme="minorHAnsi" w:cstheme="minorHAnsi"/>
          <w:i/>
          <w:iCs/>
        </w:rPr>
        <w:t xml:space="preserve"> paradigm</w:t>
      </w:r>
      <w:r w:rsidR="00D14ACE" w:rsidRPr="00A931D4">
        <w:rPr>
          <w:rFonts w:asciiTheme="minorHAnsi" w:hAnsiTheme="minorHAnsi" w:cstheme="minorHAnsi"/>
          <w:i/>
          <w:iCs/>
        </w:rPr>
        <w:t>,</w:t>
      </w:r>
      <w:r w:rsidRPr="00A931D4">
        <w:rPr>
          <w:rFonts w:asciiTheme="minorHAnsi" w:hAnsiTheme="minorHAnsi" w:cstheme="minorHAnsi"/>
          <w:i/>
          <w:iCs/>
        </w:rPr>
        <w:t xml:space="preserve"> without </w:t>
      </w:r>
      <w:r w:rsidR="00D14ACE" w:rsidRPr="00A931D4">
        <w:rPr>
          <w:rFonts w:asciiTheme="minorHAnsi" w:hAnsiTheme="minorHAnsi" w:cstheme="minorHAnsi"/>
          <w:i/>
          <w:iCs/>
        </w:rPr>
        <w:t>undermining</w:t>
      </w:r>
      <w:r w:rsidRPr="00A931D4">
        <w:rPr>
          <w:rFonts w:asciiTheme="minorHAnsi" w:hAnsiTheme="minorHAnsi" w:cstheme="minorHAnsi"/>
          <w:i/>
          <w:iCs/>
        </w:rPr>
        <w:t xml:space="preserve"> the underlying core</w:t>
      </w:r>
      <w:r w:rsidR="00F410B9" w:rsidRPr="00A931D4">
        <w:rPr>
          <w:rFonts w:asciiTheme="minorHAnsi" w:hAnsiTheme="minorHAnsi" w:cstheme="minorHAnsi"/>
          <w:i/>
          <w:iCs/>
        </w:rPr>
        <w:t>.</w:t>
      </w:r>
      <w:r w:rsidRPr="00A931D4">
        <w:rPr>
          <w:rFonts w:asciiTheme="minorHAnsi" w:hAnsiTheme="minorHAnsi" w:cstheme="minorHAnsi"/>
          <w:i/>
          <w:iCs/>
        </w:rPr>
        <w:t xml:space="preserve"> </w:t>
      </w:r>
      <w:r w:rsidR="00451763" w:rsidRPr="00A931D4">
        <w:rPr>
          <w:rFonts w:asciiTheme="minorHAnsi" w:hAnsiTheme="minorHAnsi" w:cstheme="minorHAnsi"/>
          <w:i/>
          <w:iCs/>
        </w:rPr>
        <w:t>But also, d</w:t>
      </w:r>
      <w:r w:rsidRPr="00A931D4">
        <w:rPr>
          <w:rFonts w:asciiTheme="minorHAnsi" w:hAnsiTheme="minorHAnsi" w:cstheme="minorHAnsi"/>
          <w:i/>
          <w:iCs/>
        </w:rPr>
        <w:t xml:space="preserve">isruptive </w:t>
      </w:r>
      <w:r w:rsidR="00F410B9" w:rsidRPr="00A931D4">
        <w:rPr>
          <w:rFonts w:asciiTheme="minorHAnsi" w:hAnsiTheme="minorHAnsi" w:cstheme="minorHAnsi"/>
          <w:i/>
          <w:iCs/>
        </w:rPr>
        <w:t xml:space="preserve">by </w:t>
      </w:r>
      <w:r w:rsidRPr="00A931D4">
        <w:rPr>
          <w:rFonts w:asciiTheme="minorHAnsi" w:hAnsiTheme="minorHAnsi" w:cstheme="minorHAnsi"/>
          <w:i/>
          <w:iCs/>
        </w:rPr>
        <w:t xml:space="preserve">altering how specific technological functions are fulfilled without </w:t>
      </w:r>
      <w:r w:rsidR="00F410B9" w:rsidRPr="00A931D4">
        <w:rPr>
          <w:rFonts w:asciiTheme="minorHAnsi" w:hAnsiTheme="minorHAnsi" w:cstheme="minorHAnsi"/>
          <w:i/>
          <w:iCs/>
        </w:rPr>
        <w:t>altering</w:t>
      </w:r>
      <w:r w:rsidRPr="00A931D4">
        <w:rPr>
          <w:rFonts w:asciiTheme="minorHAnsi" w:hAnsiTheme="minorHAnsi" w:cstheme="minorHAnsi"/>
          <w:i/>
          <w:iCs/>
        </w:rPr>
        <w:t xml:space="preserve"> the underlying regime</w:t>
      </w:r>
      <w:r w:rsidR="00F410B9" w:rsidRPr="00A931D4">
        <w:rPr>
          <w:rFonts w:asciiTheme="minorHAnsi" w:hAnsiTheme="minorHAnsi" w:cstheme="minorHAnsi"/>
          <w:i/>
          <w:iCs/>
        </w:rPr>
        <w:t xml:space="preserve"> </w:t>
      </w:r>
      <w:r w:rsidRPr="00A931D4">
        <w:rPr>
          <w:rFonts w:asciiTheme="minorHAnsi" w:hAnsiTheme="minorHAnsi" w:cstheme="minorHAnsi"/>
          <w:i/>
          <w:iCs/>
        </w:rPr>
        <w:t xml:space="preserve">and radical creating </w:t>
      </w:r>
      <w:r w:rsidR="00F410B9" w:rsidRPr="00A931D4">
        <w:rPr>
          <w:rFonts w:asciiTheme="minorHAnsi" w:hAnsiTheme="minorHAnsi" w:cstheme="minorHAnsi"/>
          <w:i/>
          <w:iCs/>
        </w:rPr>
        <w:t>novel and</w:t>
      </w:r>
      <w:r w:rsidRPr="00A931D4">
        <w:rPr>
          <w:rFonts w:asciiTheme="minorHAnsi" w:hAnsiTheme="minorHAnsi" w:cstheme="minorHAnsi"/>
          <w:i/>
          <w:iCs/>
        </w:rPr>
        <w:t xml:space="preserve"> new solutions </w:t>
      </w:r>
      <w:r w:rsidR="00F410B9" w:rsidRPr="00A931D4">
        <w:rPr>
          <w:rFonts w:asciiTheme="minorHAnsi" w:hAnsiTheme="minorHAnsi" w:cstheme="minorHAnsi"/>
          <w:i/>
          <w:iCs/>
        </w:rPr>
        <w:t>with bigger moves away from linear manufacturing</w:t>
      </w:r>
      <w:r w:rsidR="00451763" w:rsidRPr="00A931D4">
        <w:rPr>
          <w:rFonts w:asciiTheme="minorHAnsi" w:hAnsiTheme="minorHAnsi" w:cstheme="minorHAnsi"/>
          <w:i/>
          <w:iCs/>
        </w:rPr>
        <w:t>’</w:t>
      </w:r>
      <w:r w:rsidRPr="00A931D4">
        <w:rPr>
          <w:rFonts w:asciiTheme="minorHAnsi" w:hAnsiTheme="minorHAnsi" w:cstheme="minorHAnsi"/>
          <w:i/>
          <w:iCs/>
        </w:rPr>
        <w:t>.</w:t>
      </w:r>
      <w:r w:rsidRPr="00A931D4">
        <w:rPr>
          <w:rFonts w:asciiTheme="minorHAnsi" w:hAnsiTheme="minorHAnsi" w:cstheme="minorHAnsi"/>
        </w:rPr>
        <w:t xml:space="preserve"> </w:t>
      </w:r>
    </w:p>
    <w:p w14:paraId="454BC0AF" w14:textId="77777777" w:rsidR="00D807A0" w:rsidRPr="00A931D4" w:rsidRDefault="00D807A0" w:rsidP="00EF1716">
      <w:pPr>
        <w:rPr>
          <w:rFonts w:asciiTheme="minorHAnsi" w:hAnsiTheme="minorHAnsi" w:cstheme="minorHAnsi"/>
        </w:rPr>
      </w:pPr>
    </w:p>
    <w:p w14:paraId="2DCA4473" w14:textId="579BF0B4" w:rsidR="00EF1716" w:rsidRPr="00A931D4" w:rsidRDefault="00EF1716" w:rsidP="00EF1716">
      <w:pPr>
        <w:rPr>
          <w:rFonts w:asciiTheme="minorHAnsi" w:hAnsiTheme="minorHAnsi" w:cstheme="minorHAnsi"/>
        </w:rPr>
      </w:pPr>
      <w:r w:rsidRPr="00A931D4">
        <w:rPr>
          <w:rFonts w:asciiTheme="minorHAnsi" w:hAnsiTheme="minorHAnsi" w:cstheme="minorHAnsi"/>
        </w:rPr>
        <w:t xml:space="preserve">The </w:t>
      </w:r>
      <w:r w:rsidR="00E123D0" w:rsidRPr="00A931D4">
        <w:rPr>
          <w:rFonts w:asciiTheme="minorHAnsi" w:hAnsiTheme="minorHAnsi" w:cstheme="minorHAnsi"/>
        </w:rPr>
        <w:t>opportu</w:t>
      </w:r>
      <w:r w:rsidR="00A06A59" w:rsidRPr="00A931D4">
        <w:rPr>
          <w:rFonts w:asciiTheme="minorHAnsi" w:hAnsiTheme="minorHAnsi" w:cstheme="minorHAnsi"/>
        </w:rPr>
        <w:t>n</w:t>
      </w:r>
      <w:r w:rsidR="00E123D0" w:rsidRPr="00A931D4">
        <w:rPr>
          <w:rFonts w:asciiTheme="minorHAnsi" w:hAnsiTheme="minorHAnsi" w:cstheme="minorHAnsi"/>
        </w:rPr>
        <w:t>ity</w:t>
      </w:r>
      <w:r w:rsidRPr="00A931D4">
        <w:rPr>
          <w:rFonts w:asciiTheme="minorHAnsi" w:hAnsiTheme="minorHAnsi" w:cstheme="minorHAnsi"/>
        </w:rPr>
        <w:t xml:space="preserve"> to disrupt larger companies and markets will be taken when there is opportunity to </w:t>
      </w:r>
      <w:r w:rsidR="00E123D0" w:rsidRPr="00A931D4">
        <w:rPr>
          <w:rFonts w:asciiTheme="minorHAnsi" w:hAnsiTheme="minorHAnsi" w:cstheme="minorHAnsi"/>
        </w:rPr>
        <w:t xml:space="preserve">access and </w:t>
      </w:r>
      <w:r w:rsidRPr="00A931D4">
        <w:rPr>
          <w:rFonts w:asciiTheme="minorHAnsi" w:hAnsiTheme="minorHAnsi" w:cstheme="minorHAnsi"/>
        </w:rPr>
        <w:t>capitalise on corporate’s existing networks, which could take these new SME CE focused companies international very quickly.</w:t>
      </w:r>
    </w:p>
    <w:p w14:paraId="44B67117" w14:textId="77777777" w:rsidR="00344DBC" w:rsidRPr="00A931D4" w:rsidRDefault="00344DBC" w:rsidP="00EF1716">
      <w:pPr>
        <w:rPr>
          <w:rFonts w:asciiTheme="minorHAnsi" w:hAnsiTheme="minorHAnsi" w:cstheme="minorHAnsi"/>
        </w:rPr>
      </w:pPr>
    </w:p>
    <w:p w14:paraId="32A808BF" w14:textId="28C23D8D" w:rsidR="0003736F" w:rsidRPr="00A931D4" w:rsidRDefault="00B91F09" w:rsidP="00EC6334">
      <w:pPr>
        <w:rPr>
          <w:rFonts w:asciiTheme="minorHAnsi" w:hAnsiTheme="minorHAnsi" w:cstheme="minorHAnsi"/>
        </w:rPr>
      </w:pPr>
      <w:proofErr w:type="spellStart"/>
      <w:r w:rsidRPr="00A931D4">
        <w:rPr>
          <w:rFonts w:asciiTheme="minorHAnsi" w:hAnsiTheme="minorHAnsi" w:cstheme="minorHAnsi"/>
        </w:rPr>
        <w:t>Mazzanti</w:t>
      </w:r>
      <w:proofErr w:type="spellEnd"/>
      <w:r w:rsidRPr="00A931D4">
        <w:rPr>
          <w:rFonts w:asciiTheme="minorHAnsi" w:hAnsiTheme="minorHAnsi" w:cstheme="minorHAnsi"/>
        </w:rPr>
        <w:t xml:space="preserve"> and </w:t>
      </w:r>
      <w:proofErr w:type="spellStart"/>
      <w:r w:rsidRPr="00A931D4">
        <w:rPr>
          <w:rFonts w:asciiTheme="minorHAnsi" w:hAnsiTheme="minorHAnsi" w:cstheme="minorHAnsi"/>
        </w:rPr>
        <w:t>Zobloi</w:t>
      </w:r>
      <w:proofErr w:type="spellEnd"/>
      <w:r w:rsidRPr="00A931D4">
        <w:rPr>
          <w:rFonts w:asciiTheme="minorHAnsi" w:hAnsiTheme="minorHAnsi" w:cstheme="minorHAnsi"/>
        </w:rPr>
        <w:t xml:space="preserve"> </w:t>
      </w:r>
      <w:sdt>
        <w:sdtPr>
          <w:rPr>
            <w:rFonts w:asciiTheme="minorHAnsi" w:hAnsiTheme="minorHAnsi" w:cstheme="minorHAnsi"/>
          </w:rPr>
          <w:id w:val="-1062783267"/>
          <w:citation/>
        </w:sdtPr>
        <w:sdtContent>
          <w:r w:rsidR="00344DBC" w:rsidRPr="00A931D4">
            <w:rPr>
              <w:rFonts w:asciiTheme="minorHAnsi" w:hAnsiTheme="minorHAnsi" w:cstheme="minorHAnsi"/>
            </w:rPr>
            <w:fldChar w:fldCharType="begin"/>
          </w:r>
          <w:r w:rsidR="00344DBC" w:rsidRPr="00A931D4">
            <w:rPr>
              <w:rFonts w:asciiTheme="minorHAnsi" w:hAnsiTheme="minorHAnsi" w:cstheme="minorHAnsi"/>
            </w:rPr>
            <w:instrText xml:space="preserve"> CITATION Zob08 \l 2057 </w:instrText>
          </w:r>
          <w:r w:rsidR="00344DBC" w:rsidRPr="00A931D4">
            <w:rPr>
              <w:rFonts w:asciiTheme="minorHAnsi" w:hAnsiTheme="minorHAnsi" w:cstheme="minorHAnsi"/>
            </w:rPr>
            <w:fldChar w:fldCharType="separate"/>
          </w:r>
          <w:r w:rsidR="00344DBC" w:rsidRPr="00A931D4">
            <w:rPr>
              <w:rFonts w:asciiTheme="minorHAnsi" w:hAnsiTheme="minorHAnsi" w:cstheme="minorHAnsi"/>
            </w:rPr>
            <w:t>(Zobloi, 2008)</w:t>
          </w:r>
          <w:r w:rsidR="00344DBC" w:rsidRPr="00A931D4">
            <w:rPr>
              <w:rFonts w:asciiTheme="minorHAnsi" w:hAnsiTheme="minorHAnsi" w:cstheme="minorHAnsi"/>
            </w:rPr>
            <w:fldChar w:fldCharType="end"/>
          </w:r>
        </w:sdtContent>
      </w:sdt>
      <w:r w:rsidR="00344DBC" w:rsidRPr="00A931D4">
        <w:rPr>
          <w:rFonts w:asciiTheme="minorHAnsi" w:hAnsiTheme="minorHAnsi" w:cstheme="minorHAnsi"/>
        </w:rPr>
        <w:t xml:space="preserve"> </w:t>
      </w:r>
      <w:r w:rsidRPr="00A931D4">
        <w:rPr>
          <w:rFonts w:asciiTheme="minorHAnsi" w:hAnsiTheme="minorHAnsi" w:cstheme="minorHAnsi"/>
        </w:rPr>
        <w:t>survey</w:t>
      </w:r>
      <w:r w:rsidR="00C02514" w:rsidRPr="00A931D4">
        <w:rPr>
          <w:rFonts w:asciiTheme="minorHAnsi" w:hAnsiTheme="minorHAnsi" w:cstheme="minorHAnsi"/>
        </w:rPr>
        <w:t>ed</w:t>
      </w:r>
      <w:r w:rsidRPr="00A931D4">
        <w:rPr>
          <w:rFonts w:asciiTheme="minorHAnsi" w:hAnsiTheme="minorHAnsi" w:cstheme="minorHAnsi"/>
        </w:rPr>
        <w:t xml:space="preserve"> 257 </w:t>
      </w:r>
      <w:r w:rsidR="00C02514" w:rsidRPr="00A931D4">
        <w:rPr>
          <w:rFonts w:asciiTheme="minorHAnsi" w:hAnsiTheme="minorHAnsi" w:cstheme="minorHAnsi"/>
        </w:rPr>
        <w:t xml:space="preserve">different </w:t>
      </w:r>
      <w:r w:rsidRPr="00A931D4">
        <w:rPr>
          <w:rFonts w:asciiTheme="minorHAnsi" w:hAnsiTheme="minorHAnsi" w:cstheme="minorHAnsi"/>
        </w:rPr>
        <w:t xml:space="preserve">SMEs from </w:t>
      </w:r>
      <w:r w:rsidR="00C02514" w:rsidRPr="00A931D4">
        <w:rPr>
          <w:rFonts w:asciiTheme="minorHAnsi" w:hAnsiTheme="minorHAnsi" w:cstheme="minorHAnsi"/>
        </w:rPr>
        <w:t>varied</w:t>
      </w:r>
      <w:r w:rsidRPr="00A931D4">
        <w:rPr>
          <w:rFonts w:asciiTheme="minorHAnsi" w:hAnsiTheme="minorHAnsi" w:cstheme="minorHAnsi"/>
        </w:rPr>
        <w:t xml:space="preserve"> industrial regions </w:t>
      </w:r>
      <w:r w:rsidR="00C02514" w:rsidRPr="00A931D4">
        <w:rPr>
          <w:rFonts w:asciiTheme="minorHAnsi" w:hAnsiTheme="minorHAnsi" w:cstheme="minorHAnsi"/>
        </w:rPr>
        <w:t>across</w:t>
      </w:r>
      <w:r w:rsidRPr="00A931D4">
        <w:rPr>
          <w:rFonts w:asciiTheme="minorHAnsi" w:hAnsiTheme="minorHAnsi" w:cstheme="minorHAnsi"/>
        </w:rPr>
        <w:t xml:space="preserve"> Italy and identified </w:t>
      </w:r>
      <w:r w:rsidR="00C02514" w:rsidRPr="00A931D4">
        <w:rPr>
          <w:rFonts w:asciiTheme="minorHAnsi" w:hAnsiTheme="minorHAnsi" w:cstheme="minorHAnsi"/>
        </w:rPr>
        <w:t>key</w:t>
      </w:r>
      <w:r w:rsidRPr="00A931D4">
        <w:rPr>
          <w:rFonts w:asciiTheme="minorHAnsi" w:hAnsiTheme="minorHAnsi" w:cstheme="minorHAnsi"/>
        </w:rPr>
        <w:t xml:space="preserve"> drivers of eco-innovation: </w:t>
      </w:r>
      <w:r w:rsidR="00DB19B0" w:rsidRPr="00A931D4">
        <w:rPr>
          <w:rFonts w:asciiTheme="minorHAnsi" w:hAnsiTheme="minorHAnsi" w:cstheme="minorHAnsi"/>
        </w:rPr>
        <w:t xml:space="preserve">development focused on sustainability, </w:t>
      </w:r>
      <w:r w:rsidRPr="00A931D4">
        <w:rPr>
          <w:rFonts w:asciiTheme="minorHAnsi" w:hAnsiTheme="minorHAnsi" w:cstheme="minorHAnsi"/>
        </w:rPr>
        <w:t>structural variables of the company, research and, new or incoming compliance with environmental policy, business past performance as well as the quality and dynamism of the workforce.</w:t>
      </w:r>
      <w:r w:rsidR="00CE1578" w:rsidRPr="00A931D4">
        <w:rPr>
          <w:rFonts w:asciiTheme="minorHAnsi" w:hAnsiTheme="minorHAnsi" w:cstheme="minorHAnsi"/>
        </w:rPr>
        <w:t xml:space="preserve"> </w:t>
      </w:r>
      <w:r w:rsidR="0026742A" w:rsidRPr="00A931D4">
        <w:rPr>
          <w:rFonts w:asciiTheme="minorHAnsi" w:hAnsiTheme="minorHAnsi" w:cstheme="minorHAnsi"/>
        </w:rPr>
        <w:t xml:space="preserve">An example of Eco-innovator SME businesses would be, vertical farming, </w:t>
      </w:r>
      <w:r w:rsidR="00A15DDC" w:rsidRPr="00A931D4">
        <w:rPr>
          <w:rFonts w:asciiTheme="minorHAnsi" w:hAnsiTheme="minorHAnsi" w:cstheme="minorHAnsi"/>
        </w:rPr>
        <w:t>biofuels, permaculture farming and water purification in harsh environments.</w:t>
      </w:r>
    </w:p>
    <w:p w14:paraId="3BBF3780" w14:textId="77777777" w:rsidR="001D4D04" w:rsidRPr="00A931D4" w:rsidRDefault="001D4D04" w:rsidP="00EC6334">
      <w:pPr>
        <w:rPr>
          <w:rFonts w:asciiTheme="minorHAnsi" w:hAnsiTheme="minorHAnsi" w:cstheme="minorHAnsi"/>
        </w:rPr>
      </w:pPr>
    </w:p>
    <w:p w14:paraId="60CA340D" w14:textId="77777777" w:rsidR="000B2A85" w:rsidRPr="00A931D4" w:rsidRDefault="000B2A85" w:rsidP="004B3D7D">
      <w:pPr>
        <w:spacing w:after="240"/>
        <w:rPr>
          <w:rFonts w:asciiTheme="minorHAnsi" w:hAnsiTheme="minorHAnsi" w:cstheme="minorHAnsi"/>
          <w:b/>
          <w:bCs/>
          <w:sz w:val="40"/>
          <w:szCs w:val="40"/>
        </w:rPr>
      </w:pPr>
      <w:r w:rsidRPr="00A931D4">
        <w:rPr>
          <w:rFonts w:asciiTheme="minorHAnsi" w:hAnsiTheme="minorHAnsi" w:cstheme="minorHAnsi"/>
          <w:b/>
          <w:bCs/>
          <w:sz w:val="40"/>
          <w:szCs w:val="40"/>
        </w:rPr>
        <w:t xml:space="preserve">Eco-entrepreneurs </w:t>
      </w:r>
    </w:p>
    <w:p w14:paraId="721562DD" w14:textId="255034B4" w:rsidR="00FD1A8E" w:rsidRPr="00A931D4" w:rsidRDefault="006875AA" w:rsidP="00EC6334">
      <w:pPr>
        <w:rPr>
          <w:rFonts w:asciiTheme="minorHAnsi" w:hAnsiTheme="minorHAnsi" w:cstheme="minorHAnsi"/>
          <w:color w:val="000000" w:themeColor="text1"/>
          <w:shd w:val="clear" w:color="auto" w:fill="FFFFFF"/>
        </w:rPr>
      </w:pPr>
      <w:r w:rsidRPr="00A931D4">
        <w:rPr>
          <w:rFonts w:asciiTheme="minorHAnsi" w:hAnsiTheme="minorHAnsi" w:cstheme="minorHAnsi"/>
        </w:rPr>
        <w:t xml:space="preserve">According to Entrepreneur data website, </w:t>
      </w:r>
      <w:r w:rsidRPr="00A931D4">
        <w:rPr>
          <w:rFonts w:asciiTheme="minorHAnsi" w:hAnsiTheme="minorHAnsi" w:cstheme="minorHAnsi"/>
          <w:color w:val="000000" w:themeColor="text1"/>
          <w:shd w:val="clear" w:color="auto" w:fill="FFFFFF"/>
        </w:rPr>
        <w:t>Eco-entrepreneurship</w:t>
      </w:r>
      <w:r w:rsidR="00D60974" w:rsidRPr="00A931D4">
        <w:rPr>
          <w:rFonts w:asciiTheme="minorHAnsi" w:hAnsiTheme="minorHAnsi" w:cstheme="minorHAnsi"/>
          <w:color w:val="000000" w:themeColor="text1"/>
          <w:shd w:val="clear" w:color="auto" w:fill="FFFFFF"/>
        </w:rPr>
        <w:t>,</w:t>
      </w:r>
      <w:r w:rsidR="00C4441B" w:rsidRPr="00A931D4">
        <w:rPr>
          <w:rFonts w:asciiTheme="minorHAnsi" w:hAnsiTheme="minorHAnsi" w:cstheme="minorHAnsi"/>
          <w:color w:val="000000" w:themeColor="text1"/>
          <w:shd w:val="clear" w:color="auto" w:fill="FFFFFF"/>
        </w:rPr>
        <w:t xml:space="preserve"> </w:t>
      </w:r>
      <w:r w:rsidRPr="00A931D4">
        <w:rPr>
          <w:rFonts w:asciiTheme="minorHAnsi" w:hAnsiTheme="minorHAnsi" w:cstheme="minorHAnsi"/>
          <w:color w:val="000000" w:themeColor="text1"/>
          <w:shd w:val="clear" w:color="auto" w:fill="FFFFFF"/>
        </w:rPr>
        <w:t xml:space="preserve">the measures taken by entrepreneurs who base their company strategy on environmental </w:t>
      </w:r>
      <w:r w:rsidR="005F134D" w:rsidRPr="00A931D4">
        <w:rPr>
          <w:rFonts w:asciiTheme="minorHAnsi" w:hAnsiTheme="minorHAnsi" w:cstheme="minorHAnsi"/>
          <w:color w:val="000000" w:themeColor="text1"/>
          <w:shd w:val="clear" w:color="auto" w:fill="FFFFFF"/>
        </w:rPr>
        <w:t xml:space="preserve">underlying </w:t>
      </w:r>
      <w:r w:rsidRPr="00A931D4">
        <w:rPr>
          <w:rFonts w:asciiTheme="minorHAnsi" w:hAnsiTheme="minorHAnsi" w:cstheme="minorHAnsi"/>
          <w:color w:val="000000" w:themeColor="text1"/>
          <w:shd w:val="clear" w:color="auto" w:fill="FFFFFF"/>
        </w:rPr>
        <w:t>sustainability criteria.</w:t>
      </w:r>
      <w:r w:rsidR="009B4EE7" w:rsidRPr="00A931D4">
        <w:rPr>
          <w:rFonts w:asciiTheme="minorHAnsi" w:hAnsiTheme="minorHAnsi" w:cstheme="minorHAnsi"/>
          <w:color w:val="000000" w:themeColor="text1"/>
          <w:shd w:val="clear" w:color="auto" w:fill="FFFFFF"/>
        </w:rPr>
        <w:t xml:space="preserve"> </w:t>
      </w:r>
      <w:r w:rsidRPr="00A931D4">
        <w:rPr>
          <w:rFonts w:asciiTheme="minorHAnsi" w:hAnsiTheme="minorHAnsi" w:cstheme="minorHAnsi"/>
          <w:color w:val="000000" w:themeColor="text1"/>
          <w:shd w:val="clear" w:color="auto" w:fill="FFFFFF"/>
        </w:rPr>
        <w:t xml:space="preserve">Ecopreneurs </w:t>
      </w:r>
      <w:r w:rsidR="005F134D" w:rsidRPr="00A931D4">
        <w:rPr>
          <w:rFonts w:asciiTheme="minorHAnsi" w:hAnsiTheme="minorHAnsi" w:cstheme="minorHAnsi"/>
          <w:color w:val="000000" w:themeColor="text1"/>
          <w:shd w:val="clear" w:color="auto" w:fill="FFFFFF"/>
        </w:rPr>
        <w:t>combine the</w:t>
      </w:r>
      <w:r w:rsidRPr="00A931D4">
        <w:rPr>
          <w:rFonts w:asciiTheme="minorHAnsi" w:hAnsiTheme="minorHAnsi" w:cstheme="minorHAnsi"/>
          <w:color w:val="000000" w:themeColor="text1"/>
          <w:shd w:val="clear" w:color="auto" w:fill="FFFFFF"/>
        </w:rPr>
        <w:t xml:space="preserve"> worlds of the natural environment and business, with the goal of “</w:t>
      </w:r>
      <w:r w:rsidRPr="00A931D4">
        <w:rPr>
          <w:rFonts w:asciiTheme="minorHAnsi" w:hAnsiTheme="minorHAnsi" w:cstheme="minorHAnsi"/>
          <w:i/>
          <w:iCs/>
          <w:color w:val="000000" w:themeColor="text1"/>
          <w:shd w:val="clear" w:color="auto" w:fill="FFFFFF"/>
        </w:rPr>
        <w:t>radically</w:t>
      </w:r>
      <w:r w:rsidRPr="00A931D4">
        <w:rPr>
          <w:rFonts w:asciiTheme="minorHAnsi" w:hAnsiTheme="minorHAnsi" w:cstheme="minorHAnsi"/>
          <w:color w:val="000000" w:themeColor="text1"/>
          <w:shd w:val="clear" w:color="auto" w:fill="FFFFFF"/>
        </w:rPr>
        <w:t xml:space="preserve">” transforming industries, economies, and communities. As a result, they are likely to play a key role in energy provision, travel, food, housing, communication, water, and finance </w:t>
      </w:r>
      <w:r w:rsidR="00852BA1" w:rsidRPr="00A931D4">
        <w:rPr>
          <w:rFonts w:asciiTheme="minorHAnsi" w:hAnsiTheme="minorHAnsi" w:cstheme="minorHAnsi"/>
          <w:color w:val="000000" w:themeColor="text1"/>
          <w:shd w:val="clear" w:color="auto" w:fill="FFFFFF"/>
        </w:rPr>
        <w:t>transformations</w:t>
      </w:r>
      <w:r w:rsidR="009B4EE7" w:rsidRPr="00A931D4">
        <w:rPr>
          <w:rFonts w:asciiTheme="minorHAnsi" w:hAnsiTheme="minorHAnsi" w:cstheme="minorHAnsi"/>
          <w:color w:val="000000" w:themeColor="text1"/>
          <w:shd w:val="clear" w:color="auto" w:fill="FFFFFF"/>
        </w:rPr>
        <w:t>.</w:t>
      </w:r>
      <w:r w:rsidR="00852BA1" w:rsidRPr="00A931D4">
        <w:rPr>
          <w:rFonts w:asciiTheme="minorHAnsi" w:hAnsiTheme="minorHAnsi" w:cstheme="minorHAnsi"/>
          <w:color w:val="000000" w:themeColor="text1"/>
          <w:shd w:val="clear" w:color="auto" w:fill="FFFFFF"/>
        </w:rPr>
        <w:t xml:space="preserve"> </w:t>
      </w:r>
      <w:r w:rsidR="00FD1A8E" w:rsidRPr="00A931D4">
        <w:rPr>
          <w:rFonts w:asciiTheme="minorHAnsi" w:hAnsiTheme="minorHAnsi" w:cstheme="minorHAnsi"/>
          <w:color w:val="000000" w:themeColor="text1"/>
          <w:shd w:val="clear" w:color="auto" w:fill="FFFFFF"/>
        </w:rPr>
        <w:t xml:space="preserve">Examples of these kinds of businesses are </w:t>
      </w:r>
      <w:r w:rsidR="000B5ED7" w:rsidRPr="00A931D4">
        <w:rPr>
          <w:rFonts w:asciiTheme="minorHAnsi" w:hAnsiTheme="minorHAnsi" w:cstheme="minorHAnsi"/>
          <w:color w:val="000000" w:themeColor="text1"/>
          <w:shd w:val="clear" w:color="auto" w:fill="FFFFFF"/>
        </w:rPr>
        <w:t xml:space="preserve">already </w:t>
      </w:r>
      <w:r w:rsidR="00FD1A8E" w:rsidRPr="00A931D4">
        <w:rPr>
          <w:rFonts w:asciiTheme="minorHAnsi" w:hAnsiTheme="minorHAnsi" w:cstheme="minorHAnsi"/>
          <w:color w:val="000000" w:themeColor="text1"/>
          <w:shd w:val="clear" w:color="auto" w:fill="FFFFFF"/>
        </w:rPr>
        <w:t xml:space="preserve">found in the fashion industry, green </w:t>
      </w:r>
      <w:r w:rsidR="009749CF" w:rsidRPr="00A931D4">
        <w:rPr>
          <w:rFonts w:asciiTheme="minorHAnsi" w:hAnsiTheme="minorHAnsi" w:cstheme="minorHAnsi"/>
          <w:color w:val="000000" w:themeColor="text1"/>
          <w:shd w:val="clear" w:color="auto" w:fill="FFFFFF"/>
        </w:rPr>
        <w:t>farming,</w:t>
      </w:r>
      <w:r w:rsidR="00FD1A8E" w:rsidRPr="00A931D4">
        <w:rPr>
          <w:rFonts w:asciiTheme="minorHAnsi" w:hAnsiTheme="minorHAnsi" w:cstheme="minorHAnsi"/>
          <w:color w:val="000000" w:themeColor="text1"/>
          <w:shd w:val="clear" w:color="auto" w:fill="FFFFFF"/>
        </w:rPr>
        <w:t xml:space="preserve"> and renewable energy.</w:t>
      </w:r>
      <w:r w:rsidR="009139BD" w:rsidRPr="00A931D4">
        <w:rPr>
          <w:rFonts w:asciiTheme="minorHAnsi" w:hAnsiTheme="minorHAnsi" w:cstheme="minorHAnsi"/>
          <w:color w:val="000000" w:themeColor="text1"/>
          <w:shd w:val="clear" w:color="auto" w:fill="FFFFFF"/>
        </w:rPr>
        <w:t xml:space="preserve"> </w:t>
      </w:r>
    </w:p>
    <w:p w14:paraId="5879E501" w14:textId="77777777" w:rsidR="00553892" w:rsidRPr="00A931D4" w:rsidRDefault="00553892" w:rsidP="00EC6334">
      <w:pPr>
        <w:rPr>
          <w:rFonts w:asciiTheme="minorHAnsi" w:hAnsiTheme="minorHAnsi" w:cstheme="minorHAnsi"/>
          <w:color w:val="000000" w:themeColor="text1"/>
          <w:shd w:val="clear" w:color="auto" w:fill="FFFFFF"/>
        </w:rPr>
      </w:pPr>
    </w:p>
    <w:p w14:paraId="04E13E6C" w14:textId="055C52A2" w:rsidR="005D58AF" w:rsidRPr="00A931D4" w:rsidRDefault="00F52BC8" w:rsidP="00EC6334">
      <w:pPr>
        <w:rPr>
          <w:rFonts w:asciiTheme="minorHAnsi" w:hAnsiTheme="minorHAnsi" w:cstheme="minorHAnsi"/>
          <w:color w:val="1A1B1B"/>
          <w:spacing w:val="-5"/>
        </w:rPr>
      </w:pPr>
      <w:r w:rsidRPr="00A931D4">
        <w:rPr>
          <w:rFonts w:asciiTheme="minorHAnsi" w:hAnsiTheme="minorHAnsi" w:cstheme="minorHAnsi"/>
          <w:color w:val="1A1B1B"/>
          <w:spacing w:val="-5"/>
        </w:rPr>
        <w:lastRenderedPageBreak/>
        <w:t xml:space="preserve">An example of this, </w:t>
      </w:r>
      <w:r w:rsidR="005D58AF" w:rsidRPr="00A931D4">
        <w:rPr>
          <w:rFonts w:asciiTheme="minorHAnsi" w:hAnsiTheme="minorHAnsi" w:cstheme="minorHAnsi"/>
          <w:color w:val="1A1B1B"/>
          <w:spacing w:val="-5"/>
        </w:rPr>
        <w:t xml:space="preserve">Project </w:t>
      </w:r>
      <w:proofErr w:type="spellStart"/>
      <w:r w:rsidR="005D58AF" w:rsidRPr="00A931D4">
        <w:rPr>
          <w:rFonts w:asciiTheme="minorHAnsi" w:hAnsiTheme="minorHAnsi" w:cstheme="minorHAnsi"/>
          <w:color w:val="1A1B1B"/>
          <w:spacing w:val="-5"/>
        </w:rPr>
        <w:t>Cece</w:t>
      </w:r>
      <w:proofErr w:type="spellEnd"/>
      <w:r w:rsidR="005D58AF" w:rsidRPr="00A931D4">
        <w:rPr>
          <w:rFonts w:asciiTheme="minorHAnsi" w:hAnsiTheme="minorHAnsi" w:cstheme="minorHAnsi"/>
          <w:color w:val="1A1B1B"/>
          <w:spacing w:val="-5"/>
        </w:rPr>
        <w:t>, which stands for ‘Project Conscious Clothing</w:t>
      </w:r>
      <w:r w:rsidR="0013361B" w:rsidRPr="00A931D4">
        <w:rPr>
          <w:rFonts w:asciiTheme="minorHAnsi" w:hAnsiTheme="minorHAnsi" w:cstheme="minorHAnsi"/>
          <w:color w:val="1A1B1B"/>
          <w:spacing w:val="-5"/>
        </w:rPr>
        <w:t xml:space="preserve"> which </w:t>
      </w:r>
      <w:r w:rsidRPr="00A931D4">
        <w:rPr>
          <w:rFonts w:asciiTheme="minorHAnsi" w:hAnsiTheme="minorHAnsi" w:cstheme="minorHAnsi"/>
          <w:color w:val="1A1B1B"/>
          <w:spacing w:val="-5"/>
        </w:rPr>
        <w:t>bec</w:t>
      </w:r>
      <w:r w:rsidR="0030658A" w:rsidRPr="00A931D4">
        <w:rPr>
          <w:rFonts w:asciiTheme="minorHAnsi" w:hAnsiTheme="minorHAnsi" w:cstheme="minorHAnsi"/>
          <w:color w:val="1A1B1B"/>
          <w:spacing w:val="-5"/>
        </w:rPr>
        <w:t>a</w:t>
      </w:r>
      <w:r w:rsidRPr="00A931D4">
        <w:rPr>
          <w:rFonts w:asciiTheme="minorHAnsi" w:hAnsiTheme="minorHAnsi" w:cstheme="minorHAnsi"/>
          <w:color w:val="1A1B1B"/>
          <w:spacing w:val="-5"/>
        </w:rPr>
        <w:t>me</w:t>
      </w:r>
      <w:r w:rsidR="00341C9A" w:rsidRPr="00A931D4">
        <w:rPr>
          <w:rFonts w:asciiTheme="minorHAnsi" w:hAnsiTheme="minorHAnsi" w:cstheme="minorHAnsi"/>
          <w:color w:val="1A1B1B"/>
          <w:spacing w:val="-5"/>
        </w:rPr>
        <w:t xml:space="preserve"> Europe’s largest ethical clothing platform</w:t>
      </w:r>
      <w:r w:rsidR="0030658A" w:rsidRPr="00A931D4">
        <w:rPr>
          <w:rFonts w:asciiTheme="minorHAnsi" w:hAnsiTheme="minorHAnsi" w:cstheme="minorHAnsi"/>
          <w:color w:val="1A1B1B"/>
          <w:spacing w:val="-5"/>
        </w:rPr>
        <w:t xml:space="preserve"> </w:t>
      </w:r>
      <w:r w:rsidR="00AE0BCB" w:rsidRPr="00A931D4">
        <w:rPr>
          <w:rFonts w:asciiTheme="minorHAnsi" w:hAnsiTheme="minorHAnsi" w:cstheme="minorHAnsi"/>
          <w:color w:val="1A1B1B"/>
          <w:spacing w:val="-5"/>
        </w:rPr>
        <w:t>by</w:t>
      </w:r>
      <w:r w:rsidR="0030658A" w:rsidRPr="00A931D4">
        <w:rPr>
          <w:rFonts w:asciiTheme="minorHAnsi" w:hAnsiTheme="minorHAnsi" w:cstheme="minorHAnsi"/>
          <w:color w:val="1A1B1B"/>
          <w:spacing w:val="-5"/>
        </w:rPr>
        <w:t xml:space="preserve"> 2020</w:t>
      </w:r>
      <w:r w:rsidR="0013048E" w:rsidRPr="00A931D4">
        <w:rPr>
          <w:rFonts w:asciiTheme="minorHAnsi" w:hAnsiTheme="minorHAnsi" w:cstheme="minorHAnsi"/>
          <w:color w:val="1A1B1B"/>
          <w:spacing w:val="-5"/>
        </w:rPr>
        <w:t xml:space="preserve">. </w:t>
      </w:r>
      <w:r w:rsidR="009C3AD6" w:rsidRPr="00A931D4">
        <w:rPr>
          <w:rFonts w:asciiTheme="minorHAnsi" w:hAnsiTheme="minorHAnsi" w:cstheme="minorHAnsi"/>
          <w:color w:val="1A1B1B"/>
          <w:spacing w:val="-5"/>
        </w:rPr>
        <w:t>‘</w:t>
      </w:r>
      <w:r w:rsidR="0013048E" w:rsidRPr="00A931D4">
        <w:rPr>
          <w:rFonts w:asciiTheme="minorHAnsi" w:hAnsiTheme="minorHAnsi" w:cstheme="minorHAnsi"/>
          <w:color w:val="1A1B1B"/>
          <w:spacing w:val="-5"/>
        </w:rPr>
        <w:t>£140 million worth of clothing ends up in UK landfills every year</w:t>
      </w:r>
      <w:r w:rsidR="009C3AD6" w:rsidRPr="00A931D4">
        <w:rPr>
          <w:rFonts w:asciiTheme="minorHAnsi" w:hAnsiTheme="minorHAnsi" w:cstheme="minorHAnsi"/>
          <w:color w:val="1A1B1B"/>
          <w:spacing w:val="-5"/>
        </w:rPr>
        <w:t>’</w:t>
      </w:r>
      <w:r w:rsidR="0013048E" w:rsidRPr="00A931D4">
        <w:rPr>
          <w:rFonts w:asciiTheme="minorHAnsi" w:hAnsiTheme="minorHAnsi" w:cstheme="minorHAnsi"/>
          <w:color w:val="1A1B1B"/>
          <w:spacing w:val="-5"/>
        </w:rPr>
        <w:t xml:space="preserve"> according to </w:t>
      </w:r>
      <w:r w:rsidR="0013048E" w:rsidRPr="00A931D4">
        <w:rPr>
          <w:rFonts w:asciiTheme="minorHAnsi" w:hAnsiTheme="minorHAnsi" w:cstheme="minorHAnsi"/>
          <w:color w:val="1A1B1B"/>
        </w:rPr>
        <w:t xml:space="preserve">Noor </w:t>
      </w:r>
      <w:proofErr w:type="spellStart"/>
      <w:r w:rsidR="0013048E" w:rsidRPr="00A931D4">
        <w:rPr>
          <w:rFonts w:asciiTheme="minorHAnsi" w:hAnsiTheme="minorHAnsi" w:cstheme="minorHAnsi"/>
          <w:color w:val="1A1B1B"/>
        </w:rPr>
        <w:t>Veenhoven</w:t>
      </w:r>
      <w:proofErr w:type="spellEnd"/>
      <w:r w:rsidR="0013048E" w:rsidRPr="00A931D4">
        <w:rPr>
          <w:rFonts w:asciiTheme="minorHAnsi" w:hAnsiTheme="minorHAnsi" w:cstheme="minorHAnsi"/>
          <w:b/>
          <w:bCs/>
          <w:color w:val="1A1B1B"/>
        </w:rPr>
        <w:t> </w:t>
      </w:r>
      <w:r w:rsidR="0013048E" w:rsidRPr="00A931D4">
        <w:rPr>
          <w:rFonts w:asciiTheme="minorHAnsi" w:hAnsiTheme="minorHAnsi" w:cstheme="minorHAnsi"/>
          <w:color w:val="1A1B1B"/>
        </w:rPr>
        <w:t xml:space="preserve">Co-founder of Project </w:t>
      </w:r>
      <w:proofErr w:type="spellStart"/>
      <w:r w:rsidR="0013048E" w:rsidRPr="00A931D4">
        <w:rPr>
          <w:rFonts w:asciiTheme="minorHAnsi" w:hAnsiTheme="minorHAnsi" w:cstheme="minorHAnsi"/>
          <w:color w:val="1A1B1B"/>
        </w:rPr>
        <w:t>Cece</w:t>
      </w:r>
      <w:proofErr w:type="spellEnd"/>
      <w:r w:rsidR="0013048E" w:rsidRPr="00A931D4">
        <w:rPr>
          <w:rFonts w:asciiTheme="minorHAnsi" w:hAnsiTheme="minorHAnsi" w:cstheme="minorHAnsi"/>
          <w:color w:val="1A1B1B"/>
        </w:rPr>
        <w:t>.</w:t>
      </w:r>
      <w:r w:rsidR="00635DCA" w:rsidRPr="00A931D4">
        <w:rPr>
          <w:rFonts w:asciiTheme="minorHAnsi" w:hAnsiTheme="minorHAnsi" w:cstheme="minorHAnsi"/>
          <w:color w:val="1A1B1B"/>
        </w:rPr>
        <w:t xml:space="preserve"> </w:t>
      </w:r>
      <w:r w:rsidR="00940696" w:rsidRPr="00A931D4">
        <w:rPr>
          <w:rFonts w:asciiTheme="minorHAnsi" w:hAnsiTheme="minorHAnsi" w:cstheme="minorHAnsi"/>
          <w:color w:val="1A1B1B"/>
        </w:rPr>
        <w:t xml:space="preserve">The Ellen MacArthur Foundation estimates that by 2050 more than 150 million tonnes of clothing will be in landfills each year, as the average consumer throws away 60 per cent of clothes the same year they are bought. </w:t>
      </w:r>
      <w:r w:rsidR="00635DCA" w:rsidRPr="00A931D4">
        <w:rPr>
          <w:rFonts w:asciiTheme="minorHAnsi" w:hAnsiTheme="minorHAnsi" w:cstheme="minorHAnsi"/>
          <w:color w:val="1A1B1B"/>
        </w:rPr>
        <w:t xml:space="preserve">The platform now </w:t>
      </w:r>
      <w:r w:rsidR="00635DCA" w:rsidRPr="00A931D4">
        <w:rPr>
          <w:rFonts w:asciiTheme="minorHAnsi" w:hAnsiTheme="minorHAnsi" w:cstheme="minorHAnsi"/>
          <w:color w:val="1A1B1B"/>
          <w:spacing w:val="-5"/>
        </w:rPr>
        <w:t>is now home to over 200 brands</w:t>
      </w:r>
      <w:r w:rsidR="00B024C5" w:rsidRPr="00A931D4">
        <w:rPr>
          <w:rFonts w:asciiTheme="minorHAnsi" w:hAnsiTheme="minorHAnsi" w:cstheme="minorHAnsi"/>
          <w:color w:val="1A1B1B"/>
          <w:spacing w:val="-5"/>
        </w:rPr>
        <w:t xml:space="preserve"> </w:t>
      </w:r>
      <w:r w:rsidR="00635DCA" w:rsidRPr="00A931D4">
        <w:rPr>
          <w:rFonts w:asciiTheme="minorHAnsi" w:hAnsiTheme="minorHAnsi" w:cstheme="minorHAnsi"/>
          <w:color w:val="1A1B1B"/>
          <w:spacing w:val="-5"/>
        </w:rPr>
        <w:t xml:space="preserve">and </w:t>
      </w:r>
      <w:r w:rsidR="00A81BE9" w:rsidRPr="00A931D4">
        <w:rPr>
          <w:rFonts w:asciiTheme="minorHAnsi" w:hAnsiTheme="minorHAnsi" w:cstheme="minorHAnsi"/>
          <w:color w:val="1A1B1B"/>
          <w:spacing w:val="-5"/>
        </w:rPr>
        <w:t>manages</w:t>
      </w:r>
      <w:r w:rsidR="00635DCA" w:rsidRPr="00A931D4">
        <w:rPr>
          <w:rFonts w:asciiTheme="minorHAnsi" w:hAnsiTheme="minorHAnsi" w:cstheme="minorHAnsi"/>
          <w:color w:val="1A1B1B"/>
          <w:spacing w:val="-5"/>
        </w:rPr>
        <w:t xml:space="preserve"> more than 10,000 sustainable products in one place.</w:t>
      </w:r>
      <w:r w:rsidR="00DD5165" w:rsidRPr="00A931D4">
        <w:rPr>
          <w:rFonts w:asciiTheme="minorHAnsi" w:hAnsiTheme="minorHAnsi" w:cstheme="minorHAnsi"/>
          <w:color w:val="1A1B1B"/>
          <w:spacing w:val="-5"/>
        </w:rPr>
        <w:t xml:space="preserve"> </w:t>
      </w:r>
      <w:r w:rsidR="009A48E8" w:rsidRPr="00A931D4">
        <w:rPr>
          <w:rFonts w:asciiTheme="minorHAnsi" w:hAnsiTheme="minorHAnsi" w:cstheme="minorHAnsi"/>
          <w:color w:val="1A1B1B"/>
          <w:spacing w:val="-5"/>
        </w:rPr>
        <w:t xml:space="preserve">The platform is </w:t>
      </w:r>
      <w:r w:rsidR="00FC78D4" w:rsidRPr="00A931D4">
        <w:rPr>
          <w:rFonts w:asciiTheme="minorHAnsi" w:hAnsiTheme="minorHAnsi" w:cstheme="minorHAnsi"/>
          <w:color w:val="1A1B1B"/>
          <w:spacing w:val="-5"/>
        </w:rPr>
        <w:t xml:space="preserve">based upon </w:t>
      </w:r>
      <w:r w:rsidR="009A48E8" w:rsidRPr="00A931D4">
        <w:rPr>
          <w:rFonts w:asciiTheme="minorHAnsi" w:hAnsiTheme="minorHAnsi" w:cstheme="minorHAnsi"/>
          <w:color w:val="1A1B1B"/>
          <w:spacing w:val="-5"/>
        </w:rPr>
        <w:t>a search engine for eco-friendly, responsible fashion, with a portfolio of fairtrade and ethical brands</w:t>
      </w:r>
      <w:r w:rsidR="009A48E8" w:rsidRPr="00A931D4">
        <w:rPr>
          <w:rFonts w:asciiTheme="minorHAnsi" w:hAnsiTheme="minorHAnsi" w:cstheme="minorHAnsi"/>
          <w:color w:val="0D0D0D" w:themeColor="text1" w:themeTint="F2"/>
          <w:spacing w:val="-5"/>
        </w:rPr>
        <w:t>. </w:t>
      </w:r>
      <w:r w:rsidR="00AE0BCB" w:rsidRPr="00A931D4">
        <w:rPr>
          <w:rFonts w:asciiTheme="minorHAnsi" w:hAnsiTheme="minorHAnsi" w:cstheme="minorHAnsi"/>
          <w:color w:val="000000" w:themeColor="text1"/>
          <w:spacing w:val="-5"/>
        </w:rPr>
        <w:t>In 2020</w:t>
      </w:r>
      <w:r w:rsidR="009A48E8" w:rsidRPr="00A931D4">
        <w:rPr>
          <w:rFonts w:asciiTheme="minorHAnsi" w:hAnsiTheme="minorHAnsi" w:cstheme="minorHAnsi"/>
          <w:color w:val="000000" w:themeColor="text1"/>
          <w:spacing w:val="-5"/>
        </w:rPr>
        <w:t xml:space="preserve"> it became the largest marketplace for ethical fashion in Europe,</w:t>
      </w:r>
      <w:r w:rsidR="009A48E8" w:rsidRPr="00A931D4">
        <w:rPr>
          <w:rFonts w:asciiTheme="minorHAnsi" w:hAnsiTheme="minorHAnsi" w:cstheme="minorHAnsi"/>
          <w:color w:val="92D050"/>
          <w:spacing w:val="-5"/>
        </w:rPr>
        <w:t xml:space="preserve"> </w:t>
      </w:r>
      <w:sdt>
        <w:sdtPr>
          <w:rPr>
            <w:rFonts w:asciiTheme="minorHAnsi" w:hAnsiTheme="minorHAnsi" w:cstheme="minorHAnsi"/>
            <w:color w:val="1A1B1B"/>
            <w:spacing w:val="-5"/>
          </w:rPr>
          <w:id w:val="1139232168"/>
          <w:citation/>
        </w:sdtPr>
        <w:sdtContent>
          <w:r w:rsidR="00F9675F" w:rsidRPr="00A931D4">
            <w:rPr>
              <w:rFonts w:asciiTheme="minorHAnsi" w:hAnsiTheme="minorHAnsi" w:cstheme="minorHAnsi"/>
              <w:color w:val="1A1B1B"/>
              <w:spacing w:val="-5"/>
            </w:rPr>
            <w:fldChar w:fldCharType="begin"/>
          </w:r>
          <w:r w:rsidR="00F9675F" w:rsidRPr="00A931D4">
            <w:rPr>
              <w:rFonts w:asciiTheme="minorHAnsi" w:hAnsiTheme="minorHAnsi" w:cstheme="minorHAnsi"/>
              <w:color w:val="1A1B1B"/>
              <w:spacing w:val="-5"/>
            </w:rPr>
            <w:instrText xml:space="preserve"> CITATION Mar201 \l 2057 </w:instrText>
          </w:r>
          <w:r w:rsidR="00F9675F" w:rsidRPr="00A931D4">
            <w:rPr>
              <w:rFonts w:asciiTheme="minorHAnsi" w:hAnsiTheme="minorHAnsi" w:cstheme="minorHAnsi"/>
              <w:color w:val="1A1B1B"/>
              <w:spacing w:val="-5"/>
            </w:rPr>
            <w:fldChar w:fldCharType="separate"/>
          </w:r>
          <w:r w:rsidR="00F9675F" w:rsidRPr="00A931D4">
            <w:rPr>
              <w:rFonts w:asciiTheme="minorHAnsi" w:hAnsiTheme="minorHAnsi" w:cstheme="minorHAnsi"/>
              <w:color w:val="1A1B1B"/>
              <w:spacing w:val="-5"/>
            </w:rPr>
            <w:t>(Ferrer, 2020)</w:t>
          </w:r>
          <w:r w:rsidR="00F9675F" w:rsidRPr="00A931D4">
            <w:rPr>
              <w:rFonts w:asciiTheme="minorHAnsi" w:hAnsiTheme="minorHAnsi" w:cstheme="minorHAnsi"/>
              <w:color w:val="1A1B1B"/>
              <w:spacing w:val="-5"/>
            </w:rPr>
            <w:fldChar w:fldCharType="end"/>
          </w:r>
        </w:sdtContent>
      </w:sdt>
      <w:r w:rsidR="00F9675F" w:rsidRPr="00A931D4">
        <w:rPr>
          <w:rFonts w:asciiTheme="minorHAnsi" w:hAnsiTheme="minorHAnsi" w:cstheme="minorHAnsi"/>
          <w:color w:val="1A1B1B"/>
          <w:spacing w:val="-5"/>
        </w:rPr>
        <w:t xml:space="preserve"> </w:t>
      </w:r>
      <w:r w:rsidR="009A48E8" w:rsidRPr="00A931D4">
        <w:rPr>
          <w:rFonts w:asciiTheme="minorHAnsi" w:hAnsiTheme="minorHAnsi" w:cstheme="minorHAnsi"/>
          <w:color w:val="1A1B1B"/>
          <w:spacing w:val="-5"/>
        </w:rPr>
        <w:t>after it reached 100 partners.</w:t>
      </w:r>
      <w:r w:rsidR="0084565C" w:rsidRPr="00A931D4">
        <w:rPr>
          <w:rFonts w:asciiTheme="minorHAnsi" w:hAnsiTheme="minorHAnsi" w:cstheme="minorHAnsi"/>
          <w:color w:val="1A1B1B"/>
          <w:spacing w:val="-5"/>
        </w:rPr>
        <w:t xml:space="preserve"> </w:t>
      </w:r>
      <w:r w:rsidR="00DD5165" w:rsidRPr="00A931D4">
        <w:rPr>
          <w:rFonts w:asciiTheme="minorHAnsi" w:hAnsiTheme="minorHAnsi" w:cstheme="minorHAnsi"/>
          <w:color w:val="1A1B1B"/>
          <w:spacing w:val="-5"/>
        </w:rPr>
        <w:t xml:space="preserve">What </w:t>
      </w:r>
      <w:r w:rsidR="0084565C" w:rsidRPr="00A931D4">
        <w:rPr>
          <w:rFonts w:asciiTheme="minorHAnsi" w:hAnsiTheme="minorHAnsi" w:cstheme="minorHAnsi"/>
          <w:color w:val="1A1B1B"/>
          <w:spacing w:val="-5"/>
        </w:rPr>
        <w:t>is unique</w:t>
      </w:r>
      <w:r w:rsidR="00DD5165" w:rsidRPr="00A931D4">
        <w:rPr>
          <w:rFonts w:asciiTheme="minorHAnsi" w:hAnsiTheme="minorHAnsi" w:cstheme="minorHAnsi"/>
          <w:color w:val="1A1B1B"/>
          <w:spacing w:val="-5"/>
        </w:rPr>
        <w:t xml:space="preserve"> is that none of the three founders had any knowledge of fashion, all three came from a computer programming background that provided the disruptive change within the industry</w:t>
      </w:r>
      <w:r w:rsidR="00380806" w:rsidRPr="00A931D4">
        <w:rPr>
          <w:rFonts w:asciiTheme="minorHAnsi" w:hAnsiTheme="minorHAnsi" w:cstheme="minorHAnsi"/>
          <w:color w:val="1A1B1B"/>
          <w:spacing w:val="-5"/>
        </w:rPr>
        <w:t xml:space="preserve"> sector</w:t>
      </w:r>
      <w:r w:rsidR="00FC78D4" w:rsidRPr="00A931D4">
        <w:rPr>
          <w:rFonts w:asciiTheme="minorHAnsi" w:hAnsiTheme="minorHAnsi" w:cstheme="minorHAnsi"/>
          <w:color w:val="1A1B1B"/>
          <w:spacing w:val="-5"/>
        </w:rPr>
        <w:t xml:space="preserve"> through online growth</w:t>
      </w:r>
      <w:r w:rsidR="00553892" w:rsidRPr="00A931D4">
        <w:rPr>
          <w:rFonts w:asciiTheme="minorHAnsi" w:hAnsiTheme="minorHAnsi" w:cstheme="minorHAnsi"/>
          <w:color w:val="1A1B1B"/>
          <w:spacing w:val="-5"/>
        </w:rPr>
        <w:t xml:space="preserve"> and bringing cross-sectional approach to sustainability</w:t>
      </w:r>
      <w:r w:rsidR="00DD5165" w:rsidRPr="00A931D4">
        <w:rPr>
          <w:rFonts w:asciiTheme="minorHAnsi" w:hAnsiTheme="minorHAnsi" w:cstheme="minorHAnsi"/>
          <w:color w:val="1A1B1B"/>
          <w:spacing w:val="-5"/>
        </w:rPr>
        <w:t>.</w:t>
      </w:r>
      <w:r w:rsidR="001B1817" w:rsidRPr="00A931D4">
        <w:rPr>
          <w:rFonts w:asciiTheme="minorHAnsi" w:hAnsiTheme="minorHAnsi" w:cstheme="minorHAnsi"/>
          <w:i/>
          <w:iCs/>
          <w:color w:val="1A1B1B"/>
          <w:sz w:val="21"/>
          <w:szCs w:val="21"/>
        </w:rPr>
        <w:t xml:space="preserve"> </w:t>
      </w:r>
    </w:p>
    <w:p w14:paraId="449EC36E" w14:textId="77777777" w:rsidR="00A72374" w:rsidRPr="00A931D4" w:rsidRDefault="00A72374" w:rsidP="00EC6334">
      <w:pPr>
        <w:rPr>
          <w:rFonts w:asciiTheme="minorHAnsi" w:hAnsiTheme="minorHAnsi" w:cstheme="minorHAnsi"/>
        </w:rPr>
      </w:pPr>
    </w:p>
    <w:p w14:paraId="63600286" w14:textId="73776EDF" w:rsidR="00A72374" w:rsidRPr="00A931D4" w:rsidRDefault="00A72374" w:rsidP="004B3D7D">
      <w:pPr>
        <w:spacing w:after="240"/>
        <w:rPr>
          <w:rFonts w:asciiTheme="minorHAnsi" w:hAnsiTheme="minorHAnsi" w:cstheme="minorHAnsi"/>
          <w:sz w:val="40"/>
          <w:szCs w:val="40"/>
        </w:rPr>
      </w:pPr>
      <w:r w:rsidRPr="00A931D4">
        <w:rPr>
          <w:rFonts w:asciiTheme="minorHAnsi" w:hAnsiTheme="minorHAnsi" w:cstheme="minorHAnsi"/>
          <w:b/>
          <w:bCs/>
          <w:sz w:val="40"/>
          <w:szCs w:val="40"/>
        </w:rPr>
        <w:t>Eco-adopters</w:t>
      </w:r>
    </w:p>
    <w:p w14:paraId="6AB5004E" w14:textId="434001AF" w:rsidR="009A79EA" w:rsidRPr="00A931D4" w:rsidRDefault="009A79EA" w:rsidP="009A79EA">
      <w:pPr>
        <w:rPr>
          <w:rFonts w:asciiTheme="minorHAnsi" w:hAnsiTheme="minorHAnsi" w:cstheme="minorHAnsi"/>
        </w:rPr>
      </w:pPr>
      <w:r w:rsidRPr="00A931D4">
        <w:rPr>
          <w:rFonts w:asciiTheme="minorHAnsi" w:hAnsiTheme="minorHAnsi" w:cstheme="minorHAnsi"/>
        </w:rPr>
        <w:t xml:space="preserve">This group will be the vast majority of SME’s and will </w:t>
      </w:r>
      <w:r w:rsidR="003B78BC" w:rsidRPr="00A931D4">
        <w:rPr>
          <w:rFonts w:asciiTheme="minorHAnsi" w:hAnsiTheme="minorHAnsi" w:cstheme="minorHAnsi"/>
        </w:rPr>
        <w:t>involve</w:t>
      </w:r>
      <w:r w:rsidRPr="00A931D4">
        <w:rPr>
          <w:rFonts w:asciiTheme="minorHAnsi" w:hAnsiTheme="minorHAnsi" w:cstheme="minorHAnsi"/>
        </w:rPr>
        <w:t xml:space="preserve"> the re-evaluation of their own sustainable practices but also their supply chains. The changing role of legislation and compliance will be rolled out over time impacting SME businesses in different ways. The management of this process will require planning and awareness and will need careful management into the many areas this will affect</w:t>
      </w:r>
      <w:r w:rsidR="0029207B" w:rsidRPr="00A931D4">
        <w:rPr>
          <w:rFonts w:asciiTheme="minorHAnsi" w:hAnsiTheme="minorHAnsi" w:cstheme="minorHAnsi"/>
        </w:rPr>
        <w:t>, including</w:t>
      </w:r>
      <w:r w:rsidRPr="00A931D4">
        <w:rPr>
          <w:rFonts w:asciiTheme="minorHAnsi" w:hAnsiTheme="minorHAnsi" w:cstheme="minorHAnsi"/>
        </w:rPr>
        <w:t xml:space="preserve"> a wide variety of new rules and regulations towards the road of a wider CE economy. </w:t>
      </w:r>
      <w:r w:rsidR="008A15EF" w:rsidRPr="00A931D4">
        <w:rPr>
          <w:rFonts w:asciiTheme="minorHAnsi" w:hAnsiTheme="minorHAnsi" w:cstheme="minorHAnsi"/>
        </w:rPr>
        <w:t xml:space="preserve">These measures may well be driven by legislation and government incentives for SME companies in </w:t>
      </w:r>
      <w:r w:rsidR="00BA5E23" w:rsidRPr="00A931D4">
        <w:rPr>
          <w:rFonts w:asciiTheme="minorHAnsi" w:hAnsiTheme="minorHAnsi" w:cstheme="minorHAnsi"/>
        </w:rPr>
        <w:t>support</w:t>
      </w:r>
      <w:r w:rsidR="008A15EF" w:rsidRPr="00A931D4">
        <w:rPr>
          <w:rFonts w:asciiTheme="minorHAnsi" w:hAnsiTheme="minorHAnsi" w:cstheme="minorHAnsi"/>
        </w:rPr>
        <w:t xml:space="preserve"> of the financial </w:t>
      </w:r>
      <w:r w:rsidR="00BA5E23" w:rsidRPr="00A931D4">
        <w:rPr>
          <w:rFonts w:asciiTheme="minorHAnsi" w:hAnsiTheme="minorHAnsi" w:cstheme="minorHAnsi"/>
        </w:rPr>
        <w:t>limitation most SME</w:t>
      </w:r>
      <w:r w:rsidR="008A15EF" w:rsidRPr="00A931D4">
        <w:rPr>
          <w:rFonts w:asciiTheme="minorHAnsi" w:hAnsiTheme="minorHAnsi" w:cstheme="minorHAnsi"/>
        </w:rPr>
        <w:t xml:space="preserve"> businesses have.</w:t>
      </w:r>
    </w:p>
    <w:p w14:paraId="45A8206F" w14:textId="77777777" w:rsidR="006B3F00" w:rsidRPr="00A931D4" w:rsidRDefault="006B3F00" w:rsidP="009A79EA">
      <w:pPr>
        <w:rPr>
          <w:rFonts w:asciiTheme="minorHAnsi" w:hAnsiTheme="minorHAnsi" w:cstheme="minorHAnsi"/>
        </w:rPr>
      </w:pPr>
    </w:p>
    <w:p w14:paraId="3CD9A081" w14:textId="314989C7" w:rsidR="009A79EA" w:rsidRPr="00A931D4" w:rsidRDefault="00B85CE1" w:rsidP="009A79EA">
      <w:pPr>
        <w:rPr>
          <w:rFonts w:asciiTheme="minorHAnsi" w:hAnsiTheme="minorHAnsi" w:cstheme="minorHAnsi"/>
        </w:rPr>
      </w:pPr>
      <w:r w:rsidRPr="00A931D4">
        <w:rPr>
          <w:rFonts w:asciiTheme="minorHAnsi" w:hAnsiTheme="minorHAnsi" w:cstheme="minorHAnsi"/>
        </w:rPr>
        <w:t>Because of this, an important measure</w:t>
      </w:r>
      <w:r w:rsidR="009A79EA" w:rsidRPr="00A931D4">
        <w:rPr>
          <w:rFonts w:asciiTheme="minorHAnsi" w:hAnsiTheme="minorHAnsi" w:cstheme="minorHAnsi"/>
        </w:rPr>
        <w:t xml:space="preserve"> about eco-entrepreneurs is that there will not be a wholesale adoption of all the </w:t>
      </w:r>
      <w:r w:rsidR="00640565" w:rsidRPr="00A931D4">
        <w:rPr>
          <w:rFonts w:asciiTheme="minorHAnsi" w:hAnsiTheme="minorHAnsi" w:cstheme="minorHAnsi"/>
        </w:rPr>
        <w:t>ideas</w:t>
      </w:r>
      <w:r w:rsidR="009A79EA" w:rsidRPr="00A931D4">
        <w:rPr>
          <w:rFonts w:asciiTheme="minorHAnsi" w:hAnsiTheme="minorHAnsi" w:cstheme="minorHAnsi"/>
        </w:rPr>
        <w:t xml:space="preserve"> in one go. It is important to bring in </w:t>
      </w:r>
      <w:r w:rsidR="00FA5217" w:rsidRPr="00A931D4">
        <w:rPr>
          <w:rFonts w:asciiTheme="minorHAnsi" w:hAnsiTheme="minorHAnsi" w:cstheme="minorHAnsi"/>
        </w:rPr>
        <w:t>incremental changes</w:t>
      </w:r>
      <w:r w:rsidR="009A79EA" w:rsidRPr="00A931D4">
        <w:rPr>
          <w:rFonts w:asciiTheme="minorHAnsi" w:hAnsiTheme="minorHAnsi" w:cstheme="minorHAnsi"/>
        </w:rPr>
        <w:t xml:space="preserve">, avoiding </w:t>
      </w:r>
      <w:r w:rsidR="00FA5217" w:rsidRPr="00A931D4">
        <w:rPr>
          <w:rFonts w:asciiTheme="minorHAnsi" w:hAnsiTheme="minorHAnsi" w:cstheme="minorHAnsi"/>
        </w:rPr>
        <w:t xml:space="preserve">capital </w:t>
      </w:r>
      <w:r w:rsidR="009A79EA" w:rsidRPr="00A931D4">
        <w:rPr>
          <w:rFonts w:asciiTheme="minorHAnsi" w:hAnsiTheme="minorHAnsi" w:cstheme="minorHAnsi"/>
        </w:rPr>
        <w:t>costs as an SMEs are more likely to adopt “</w:t>
      </w:r>
      <w:r w:rsidR="009A79EA" w:rsidRPr="00A931D4">
        <w:rPr>
          <w:rFonts w:asciiTheme="minorHAnsi" w:hAnsiTheme="minorHAnsi" w:cstheme="minorHAnsi"/>
          <w:i/>
          <w:iCs/>
        </w:rPr>
        <w:t>end-of-pipe technologies</w:t>
      </w:r>
      <w:r w:rsidR="009A79EA" w:rsidRPr="00A931D4">
        <w:rPr>
          <w:rFonts w:asciiTheme="minorHAnsi" w:hAnsiTheme="minorHAnsi" w:cstheme="minorHAnsi"/>
        </w:rPr>
        <w:t xml:space="preserve">” which allow them to reduce their environmental impact </w:t>
      </w:r>
      <w:r w:rsidR="00FA5217" w:rsidRPr="00A931D4">
        <w:rPr>
          <w:rFonts w:asciiTheme="minorHAnsi" w:hAnsiTheme="minorHAnsi" w:cstheme="minorHAnsi"/>
        </w:rPr>
        <w:t xml:space="preserve">gradually </w:t>
      </w:r>
      <w:r w:rsidR="009A79EA" w:rsidRPr="00A931D4">
        <w:rPr>
          <w:rFonts w:asciiTheme="minorHAnsi" w:hAnsiTheme="minorHAnsi" w:cstheme="minorHAnsi"/>
        </w:rPr>
        <w:t>without changing the processes that generate the impact (</w:t>
      </w:r>
      <w:r w:rsidR="007F11EB" w:rsidRPr="00A931D4">
        <w:rPr>
          <w:rFonts w:asciiTheme="minorHAnsi" w:hAnsiTheme="minorHAnsi" w:cstheme="minorHAnsi"/>
        </w:rPr>
        <w:t>e.g.,</w:t>
      </w:r>
      <w:r w:rsidR="009A79EA" w:rsidRPr="00A931D4">
        <w:rPr>
          <w:rFonts w:asciiTheme="minorHAnsi" w:hAnsiTheme="minorHAnsi" w:cstheme="minorHAnsi"/>
        </w:rPr>
        <w:t> energy-efficient light bulbs) – rather than “</w:t>
      </w:r>
      <w:r w:rsidR="009A79EA" w:rsidRPr="00A931D4">
        <w:rPr>
          <w:rFonts w:asciiTheme="minorHAnsi" w:hAnsiTheme="minorHAnsi" w:cstheme="minorHAnsi"/>
          <w:i/>
          <w:iCs/>
        </w:rPr>
        <w:t>clean technologies</w:t>
      </w:r>
      <w:r w:rsidR="009A79EA" w:rsidRPr="00A931D4">
        <w:rPr>
          <w:rFonts w:asciiTheme="minorHAnsi" w:hAnsiTheme="minorHAnsi" w:cstheme="minorHAnsi"/>
        </w:rPr>
        <w:t>” – which eliminate the environmental impact of the production process itself. This is a net result of small scale and profitability</w:t>
      </w:r>
      <w:r w:rsidR="00A168C4" w:rsidRPr="00A931D4">
        <w:rPr>
          <w:rFonts w:asciiTheme="minorHAnsi" w:hAnsiTheme="minorHAnsi" w:cstheme="minorHAnsi"/>
        </w:rPr>
        <w:t xml:space="preserve"> pressures</w:t>
      </w:r>
      <w:r w:rsidR="009A79EA" w:rsidRPr="00A931D4">
        <w:rPr>
          <w:rFonts w:asciiTheme="minorHAnsi" w:hAnsiTheme="minorHAnsi" w:cstheme="minorHAnsi"/>
        </w:rPr>
        <w:t>. </w:t>
      </w:r>
    </w:p>
    <w:p w14:paraId="7C7C50FF" w14:textId="77777777" w:rsidR="0059643B" w:rsidRPr="00A931D4" w:rsidRDefault="0059643B" w:rsidP="00EC6334">
      <w:pPr>
        <w:rPr>
          <w:rFonts w:asciiTheme="minorHAnsi" w:hAnsiTheme="minorHAnsi" w:cstheme="minorHAnsi"/>
        </w:rPr>
      </w:pPr>
    </w:p>
    <w:p w14:paraId="723A47AE" w14:textId="584A7709" w:rsidR="0080293A" w:rsidRPr="00A931D4" w:rsidRDefault="0080293A" w:rsidP="004B3D7D">
      <w:pPr>
        <w:spacing w:after="240"/>
        <w:rPr>
          <w:rFonts w:asciiTheme="minorHAnsi" w:hAnsiTheme="minorHAnsi" w:cstheme="minorHAnsi"/>
          <w:b/>
          <w:bCs/>
          <w:sz w:val="40"/>
          <w:szCs w:val="40"/>
        </w:rPr>
      </w:pPr>
      <w:r w:rsidRPr="00A931D4">
        <w:rPr>
          <w:rFonts w:asciiTheme="minorHAnsi" w:hAnsiTheme="minorHAnsi" w:cstheme="minorHAnsi"/>
          <w:b/>
          <w:bCs/>
          <w:sz w:val="40"/>
          <w:szCs w:val="40"/>
        </w:rPr>
        <w:t>Transitional Drivers for SMEs to</w:t>
      </w:r>
      <w:r w:rsidR="00EA18FE" w:rsidRPr="00A931D4">
        <w:rPr>
          <w:rFonts w:asciiTheme="minorHAnsi" w:hAnsiTheme="minorHAnsi" w:cstheme="minorHAnsi"/>
          <w:b/>
          <w:bCs/>
          <w:sz w:val="40"/>
          <w:szCs w:val="40"/>
        </w:rPr>
        <w:t>wards</w:t>
      </w:r>
      <w:r w:rsidRPr="00A931D4">
        <w:rPr>
          <w:rFonts w:asciiTheme="minorHAnsi" w:hAnsiTheme="minorHAnsi" w:cstheme="minorHAnsi"/>
          <w:b/>
          <w:bCs/>
          <w:sz w:val="40"/>
          <w:szCs w:val="40"/>
        </w:rPr>
        <w:t xml:space="preserve"> CE</w:t>
      </w:r>
    </w:p>
    <w:p w14:paraId="5C4315B0" w14:textId="40DCE29C" w:rsidR="00EC6334" w:rsidRPr="00A931D4" w:rsidRDefault="00EC6334" w:rsidP="00EC6334">
      <w:pPr>
        <w:rPr>
          <w:rFonts w:asciiTheme="minorHAnsi" w:hAnsiTheme="minorHAnsi" w:cstheme="minorHAnsi"/>
        </w:rPr>
      </w:pPr>
      <w:r w:rsidRPr="00A931D4">
        <w:rPr>
          <w:rFonts w:asciiTheme="minorHAnsi" w:hAnsiTheme="minorHAnsi" w:cstheme="minorHAnsi"/>
        </w:rPr>
        <w:t>The key areas for SME</w:t>
      </w:r>
      <w:r w:rsidR="00F822FB" w:rsidRPr="00A931D4">
        <w:rPr>
          <w:rFonts w:asciiTheme="minorHAnsi" w:hAnsiTheme="minorHAnsi" w:cstheme="minorHAnsi"/>
        </w:rPr>
        <w:t>’s future</w:t>
      </w:r>
      <w:r w:rsidRPr="00A931D4">
        <w:rPr>
          <w:rFonts w:asciiTheme="minorHAnsi" w:hAnsiTheme="minorHAnsi" w:cstheme="minorHAnsi"/>
        </w:rPr>
        <w:t xml:space="preserve"> role </w:t>
      </w:r>
      <w:r w:rsidR="00F822FB" w:rsidRPr="00A931D4">
        <w:rPr>
          <w:rFonts w:asciiTheme="minorHAnsi" w:hAnsiTheme="minorHAnsi" w:cstheme="minorHAnsi"/>
        </w:rPr>
        <w:t xml:space="preserve">consideration </w:t>
      </w:r>
      <w:r w:rsidRPr="00A931D4">
        <w:rPr>
          <w:rFonts w:asciiTheme="minorHAnsi" w:hAnsiTheme="minorHAnsi" w:cstheme="minorHAnsi"/>
        </w:rPr>
        <w:t>in CE are</w:t>
      </w:r>
      <w:r w:rsidR="00E740A3" w:rsidRPr="00A931D4">
        <w:rPr>
          <w:rFonts w:asciiTheme="minorHAnsi" w:hAnsiTheme="minorHAnsi" w:cstheme="minorHAnsi"/>
        </w:rPr>
        <w:t>:</w:t>
      </w:r>
    </w:p>
    <w:p w14:paraId="14A3EA5D" w14:textId="77777777" w:rsidR="00EC6334" w:rsidRPr="00A931D4" w:rsidRDefault="00EC6334" w:rsidP="00EC6334">
      <w:pPr>
        <w:rPr>
          <w:rFonts w:asciiTheme="minorHAnsi" w:hAnsiTheme="minorHAnsi" w:cstheme="minorHAnsi"/>
        </w:rPr>
      </w:pPr>
    </w:p>
    <w:p w14:paraId="6F62BB10" w14:textId="77777777" w:rsidR="00EC6334" w:rsidRPr="00A931D4" w:rsidRDefault="00EC6334" w:rsidP="00EC6334">
      <w:pPr>
        <w:rPr>
          <w:rFonts w:asciiTheme="minorHAnsi" w:hAnsiTheme="minorHAnsi" w:cstheme="minorHAnsi"/>
        </w:rPr>
      </w:pPr>
      <w:r w:rsidRPr="00A931D4">
        <w:rPr>
          <w:rFonts w:asciiTheme="minorHAnsi" w:hAnsiTheme="minorHAnsi" w:cstheme="minorHAnsi"/>
          <w:b/>
          <w:bCs/>
        </w:rPr>
        <w:t>Community </w:t>
      </w:r>
    </w:p>
    <w:p w14:paraId="16DBBCF9" w14:textId="5F2B4F75" w:rsidR="004E18A5" w:rsidRPr="00A931D4" w:rsidRDefault="00EC6334" w:rsidP="004E18A5">
      <w:pPr>
        <w:shd w:val="clear" w:color="auto" w:fill="FFFFFF"/>
        <w:rPr>
          <w:rFonts w:asciiTheme="minorHAnsi" w:hAnsiTheme="minorHAnsi" w:cstheme="minorHAnsi"/>
          <w:color w:val="000000" w:themeColor="text1"/>
          <w:sz w:val="27"/>
          <w:szCs w:val="27"/>
        </w:rPr>
      </w:pPr>
      <w:r w:rsidRPr="00A931D4">
        <w:rPr>
          <w:rFonts w:asciiTheme="minorHAnsi" w:hAnsiTheme="minorHAnsi" w:cstheme="minorHAnsi"/>
        </w:rPr>
        <w:t xml:space="preserve">SME involvement in the local community is something that was </w:t>
      </w:r>
      <w:r w:rsidR="007C6B22" w:rsidRPr="00A931D4">
        <w:rPr>
          <w:rFonts w:asciiTheme="minorHAnsi" w:hAnsiTheme="minorHAnsi" w:cstheme="minorHAnsi"/>
        </w:rPr>
        <w:t xml:space="preserve">embedded </w:t>
      </w:r>
      <w:r w:rsidRPr="00A931D4">
        <w:rPr>
          <w:rFonts w:asciiTheme="minorHAnsi" w:hAnsiTheme="minorHAnsi" w:cstheme="minorHAnsi"/>
        </w:rPr>
        <w:t xml:space="preserve">in the past </w:t>
      </w:r>
      <w:r w:rsidR="008636FE" w:rsidRPr="00A931D4">
        <w:rPr>
          <w:rFonts w:asciiTheme="minorHAnsi" w:hAnsiTheme="minorHAnsi" w:cstheme="minorHAnsi"/>
        </w:rPr>
        <w:t xml:space="preserve">due to </w:t>
      </w:r>
      <w:r w:rsidR="007C6B22" w:rsidRPr="00A931D4">
        <w:rPr>
          <w:rFonts w:asciiTheme="minorHAnsi" w:hAnsiTheme="minorHAnsi" w:cstheme="minorHAnsi"/>
        </w:rPr>
        <w:t xml:space="preserve">reduced </w:t>
      </w:r>
      <w:r w:rsidR="008636FE" w:rsidRPr="00A931D4">
        <w:rPr>
          <w:rFonts w:asciiTheme="minorHAnsi" w:hAnsiTheme="minorHAnsi" w:cstheme="minorHAnsi"/>
        </w:rPr>
        <w:t xml:space="preserve">opportunity to travel, </w:t>
      </w:r>
      <w:r w:rsidR="007C6B22" w:rsidRPr="00A931D4">
        <w:rPr>
          <w:rFonts w:asciiTheme="minorHAnsi" w:hAnsiTheme="minorHAnsi" w:cstheme="minorHAnsi"/>
        </w:rPr>
        <w:t xml:space="preserve">and in some cases loyalty to local communities. However, </w:t>
      </w:r>
      <w:r w:rsidR="008636FE" w:rsidRPr="00A931D4">
        <w:rPr>
          <w:rFonts w:asciiTheme="minorHAnsi" w:hAnsiTheme="minorHAnsi" w:cstheme="minorHAnsi"/>
        </w:rPr>
        <w:t>this</w:t>
      </w:r>
      <w:r w:rsidRPr="00A931D4">
        <w:rPr>
          <w:rFonts w:asciiTheme="minorHAnsi" w:hAnsiTheme="minorHAnsi" w:cstheme="minorHAnsi"/>
        </w:rPr>
        <w:t xml:space="preserve"> has been </w:t>
      </w:r>
      <w:r w:rsidR="00216757" w:rsidRPr="00A931D4">
        <w:rPr>
          <w:rFonts w:asciiTheme="minorHAnsi" w:hAnsiTheme="minorHAnsi" w:cstheme="minorHAnsi"/>
        </w:rPr>
        <w:t>distorted</w:t>
      </w:r>
      <w:r w:rsidRPr="00A931D4">
        <w:rPr>
          <w:rFonts w:asciiTheme="minorHAnsi" w:hAnsiTheme="minorHAnsi" w:cstheme="minorHAnsi"/>
        </w:rPr>
        <w:t xml:space="preserve"> by globalisation</w:t>
      </w:r>
      <w:r w:rsidR="00F822FB" w:rsidRPr="00A931D4">
        <w:rPr>
          <w:rFonts w:asciiTheme="minorHAnsi" w:hAnsiTheme="minorHAnsi" w:cstheme="minorHAnsi"/>
        </w:rPr>
        <w:t xml:space="preserve"> </w:t>
      </w:r>
      <w:r w:rsidR="008636FE" w:rsidRPr="00A931D4">
        <w:rPr>
          <w:rFonts w:asciiTheme="minorHAnsi" w:hAnsiTheme="minorHAnsi" w:cstheme="minorHAnsi"/>
        </w:rPr>
        <w:t>and the theoretical</w:t>
      </w:r>
      <w:r w:rsidR="00CC4195" w:rsidRPr="00A931D4">
        <w:rPr>
          <w:rFonts w:asciiTheme="minorHAnsi" w:hAnsiTheme="minorHAnsi" w:cstheme="minorHAnsi"/>
        </w:rPr>
        <w:t xml:space="preserve"> opportunity of </w:t>
      </w:r>
      <w:r w:rsidR="007C6B22" w:rsidRPr="00A931D4">
        <w:rPr>
          <w:rFonts w:asciiTheme="minorHAnsi" w:hAnsiTheme="minorHAnsi" w:cstheme="minorHAnsi"/>
        </w:rPr>
        <w:t xml:space="preserve">increasing profitability and </w:t>
      </w:r>
      <w:r w:rsidR="00CC4195" w:rsidRPr="00A931D4">
        <w:rPr>
          <w:rFonts w:asciiTheme="minorHAnsi" w:hAnsiTheme="minorHAnsi" w:cstheme="minorHAnsi"/>
        </w:rPr>
        <w:t xml:space="preserve">selling into </w:t>
      </w:r>
      <w:r w:rsidR="00F3053D" w:rsidRPr="00A931D4">
        <w:rPr>
          <w:rFonts w:asciiTheme="minorHAnsi" w:hAnsiTheme="minorHAnsi" w:cstheme="minorHAnsi"/>
        </w:rPr>
        <w:t>worldwide</w:t>
      </w:r>
      <w:r w:rsidR="00CC4195" w:rsidRPr="00A931D4">
        <w:rPr>
          <w:rFonts w:asciiTheme="minorHAnsi" w:hAnsiTheme="minorHAnsi" w:cstheme="minorHAnsi"/>
        </w:rPr>
        <w:t xml:space="preserve"> markets</w:t>
      </w:r>
      <w:r w:rsidRPr="00A931D4">
        <w:rPr>
          <w:rFonts w:asciiTheme="minorHAnsi" w:hAnsiTheme="minorHAnsi" w:cstheme="minorHAnsi"/>
        </w:rPr>
        <w:t xml:space="preserve">. </w:t>
      </w:r>
      <w:r w:rsidR="004E18A5" w:rsidRPr="00A931D4">
        <w:rPr>
          <w:rFonts w:asciiTheme="minorHAnsi" w:hAnsiTheme="minorHAnsi" w:cstheme="minorHAnsi"/>
          <w:color w:val="000000" w:themeColor="text1"/>
          <w:shd w:val="clear" w:color="auto" w:fill="FFFFFF"/>
        </w:rPr>
        <w:t>An estimate that </w:t>
      </w:r>
      <w:r w:rsidR="004E18A5" w:rsidRPr="00A931D4">
        <w:rPr>
          <w:rFonts w:asciiTheme="minorHAnsi" w:hAnsiTheme="minorHAnsi" w:cstheme="minorHAnsi"/>
          <w:color w:val="000000" w:themeColor="text1"/>
        </w:rPr>
        <w:t>8%</w:t>
      </w:r>
      <w:r w:rsidR="004E18A5" w:rsidRPr="00A931D4">
        <w:rPr>
          <w:rFonts w:asciiTheme="minorHAnsi" w:hAnsiTheme="minorHAnsi" w:cstheme="minorHAnsi"/>
          <w:color w:val="000000" w:themeColor="text1"/>
          <w:shd w:val="clear" w:color="auto" w:fill="FFFFFF"/>
        </w:rPr>
        <w:t xml:space="preserve"> of UK SMEs export to the EU and a further 15% are in the supply chains of other businesses that export to the EU. </w:t>
      </w:r>
      <w:r w:rsidR="004E18A5" w:rsidRPr="00A931D4">
        <w:rPr>
          <w:rStyle w:val="hgkelc"/>
          <w:rFonts w:asciiTheme="minorHAnsi" w:hAnsiTheme="minorHAnsi" w:cstheme="minorHAnsi"/>
          <w:color w:val="000000" w:themeColor="text1"/>
          <w:lang w:val="en"/>
        </w:rPr>
        <w:t xml:space="preserve">However, </w:t>
      </w:r>
      <w:r w:rsidR="00106092" w:rsidRPr="00A931D4">
        <w:rPr>
          <w:rStyle w:val="hgkelc"/>
          <w:rFonts w:asciiTheme="minorHAnsi" w:hAnsiTheme="minorHAnsi" w:cstheme="minorHAnsi"/>
          <w:color w:val="000000" w:themeColor="text1"/>
          <w:lang w:val="en"/>
        </w:rPr>
        <w:t>t</w:t>
      </w:r>
      <w:r w:rsidR="004E18A5" w:rsidRPr="00A931D4">
        <w:rPr>
          <w:rStyle w:val="hgkelc"/>
          <w:rFonts w:asciiTheme="minorHAnsi" w:hAnsiTheme="minorHAnsi" w:cstheme="minorHAnsi"/>
          <w:color w:val="000000" w:themeColor="text1"/>
          <w:lang w:val="en"/>
        </w:rPr>
        <w:t>he number of UK businesses exporting goods to the EU fell 33 per cent to 18,357 in 2021, from 27,321 in 2020, according to data from HMRC.</w:t>
      </w:r>
      <w:r w:rsidR="00106092" w:rsidRPr="00A931D4">
        <w:rPr>
          <w:rStyle w:val="hgkelc"/>
          <w:rFonts w:asciiTheme="minorHAnsi" w:hAnsiTheme="minorHAnsi" w:cstheme="minorHAnsi"/>
          <w:color w:val="000000" w:themeColor="text1"/>
          <w:lang w:val="en"/>
        </w:rPr>
        <w:t xml:space="preserve"> </w:t>
      </w:r>
      <w:r w:rsidR="00B27DE9" w:rsidRPr="00A931D4">
        <w:rPr>
          <w:rStyle w:val="hgkelc"/>
          <w:rFonts w:asciiTheme="minorHAnsi" w:hAnsiTheme="minorHAnsi" w:cstheme="minorHAnsi"/>
          <w:color w:val="000000" w:themeColor="text1"/>
          <w:lang w:val="en"/>
        </w:rPr>
        <w:t xml:space="preserve">This suggests there is already a strong </w:t>
      </w:r>
      <w:proofErr w:type="spellStart"/>
      <w:r w:rsidR="00B27DE9" w:rsidRPr="00A931D4">
        <w:rPr>
          <w:rStyle w:val="hgkelc"/>
          <w:rFonts w:asciiTheme="minorHAnsi" w:hAnsiTheme="minorHAnsi" w:cstheme="minorHAnsi"/>
          <w:color w:val="000000" w:themeColor="text1"/>
          <w:lang w:val="en"/>
        </w:rPr>
        <w:t>localised</w:t>
      </w:r>
      <w:proofErr w:type="spellEnd"/>
      <w:r w:rsidR="00B27DE9" w:rsidRPr="00A931D4">
        <w:rPr>
          <w:rStyle w:val="hgkelc"/>
          <w:rFonts w:asciiTheme="minorHAnsi" w:hAnsiTheme="minorHAnsi" w:cstheme="minorHAnsi"/>
          <w:color w:val="000000" w:themeColor="text1"/>
          <w:lang w:val="en"/>
        </w:rPr>
        <w:t xml:space="preserve"> focus on trade for SME business.</w:t>
      </w:r>
    </w:p>
    <w:p w14:paraId="578281F3" w14:textId="06ED6AD6" w:rsidR="00C536A1" w:rsidRPr="00A931D4" w:rsidRDefault="00C536A1" w:rsidP="00EC6334">
      <w:pPr>
        <w:rPr>
          <w:rFonts w:asciiTheme="minorHAnsi" w:hAnsiTheme="minorHAnsi" w:cstheme="minorHAnsi"/>
          <w:color w:val="000000" w:themeColor="text1"/>
        </w:rPr>
      </w:pPr>
    </w:p>
    <w:p w14:paraId="7E0594AC" w14:textId="0A9C5C34" w:rsidR="00961A17" w:rsidRDefault="0069212D" w:rsidP="00EC6334">
      <w:pPr>
        <w:rPr>
          <w:rFonts w:asciiTheme="minorHAnsi" w:hAnsiTheme="minorHAnsi" w:cstheme="minorHAnsi"/>
        </w:rPr>
      </w:pPr>
      <w:r w:rsidRPr="00A931D4">
        <w:rPr>
          <w:rFonts w:asciiTheme="minorHAnsi" w:hAnsiTheme="minorHAnsi" w:cstheme="minorHAnsi"/>
        </w:rPr>
        <w:t xml:space="preserve">Globalisation has affected </w:t>
      </w:r>
      <w:r w:rsidR="001F1605" w:rsidRPr="00A931D4">
        <w:rPr>
          <w:rFonts w:asciiTheme="minorHAnsi" w:hAnsiTheme="minorHAnsi" w:cstheme="minorHAnsi"/>
        </w:rPr>
        <w:t>less-affluent communities</w:t>
      </w:r>
      <w:r w:rsidR="00F822FB" w:rsidRPr="00A931D4">
        <w:rPr>
          <w:rFonts w:asciiTheme="minorHAnsi" w:hAnsiTheme="minorHAnsi" w:cstheme="minorHAnsi"/>
        </w:rPr>
        <w:t xml:space="preserve"> the most, </w:t>
      </w:r>
      <w:r w:rsidR="001F1605" w:rsidRPr="00A931D4">
        <w:rPr>
          <w:rFonts w:asciiTheme="minorHAnsi" w:hAnsiTheme="minorHAnsi" w:cstheme="minorHAnsi"/>
        </w:rPr>
        <w:t>as</w:t>
      </w:r>
      <w:r w:rsidR="0055478C" w:rsidRPr="00A931D4">
        <w:rPr>
          <w:rFonts w:asciiTheme="minorHAnsi" w:hAnsiTheme="minorHAnsi" w:cstheme="minorHAnsi"/>
        </w:rPr>
        <w:t xml:space="preserve"> </w:t>
      </w:r>
      <w:r w:rsidR="00F822FB" w:rsidRPr="00A931D4">
        <w:rPr>
          <w:rFonts w:asciiTheme="minorHAnsi" w:hAnsiTheme="minorHAnsi" w:cstheme="minorHAnsi"/>
        </w:rPr>
        <w:t xml:space="preserve">products and services managed by </w:t>
      </w:r>
      <w:r w:rsidR="00626512" w:rsidRPr="00A931D4">
        <w:rPr>
          <w:rFonts w:asciiTheme="minorHAnsi" w:hAnsiTheme="minorHAnsi" w:cstheme="minorHAnsi"/>
        </w:rPr>
        <w:t xml:space="preserve">corporations </w:t>
      </w:r>
      <w:r w:rsidR="00926A07" w:rsidRPr="00A931D4">
        <w:rPr>
          <w:rFonts w:asciiTheme="minorHAnsi" w:hAnsiTheme="minorHAnsi" w:cstheme="minorHAnsi"/>
        </w:rPr>
        <w:t xml:space="preserve">aim </w:t>
      </w:r>
      <w:r w:rsidR="00626512" w:rsidRPr="00A931D4">
        <w:rPr>
          <w:rFonts w:asciiTheme="minorHAnsi" w:hAnsiTheme="minorHAnsi" w:cstheme="minorHAnsi"/>
        </w:rPr>
        <w:t xml:space="preserve">to find </w:t>
      </w:r>
      <w:r w:rsidR="00F822FB" w:rsidRPr="00A931D4">
        <w:rPr>
          <w:rFonts w:asciiTheme="minorHAnsi" w:hAnsiTheme="minorHAnsi" w:cstheme="minorHAnsi"/>
        </w:rPr>
        <w:t xml:space="preserve">the lowest </w:t>
      </w:r>
      <w:r w:rsidR="00C865D6" w:rsidRPr="00A931D4">
        <w:rPr>
          <w:rFonts w:asciiTheme="minorHAnsi" w:hAnsiTheme="minorHAnsi" w:cstheme="minorHAnsi"/>
        </w:rPr>
        <w:t xml:space="preserve">possible </w:t>
      </w:r>
      <w:r w:rsidR="00F822FB" w:rsidRPr="00A931D4">
        <w:rPr>
          <w:rFonts w:asciiTheme="minorHAnsi" w:hAnsiTheme="minorHAnsi" w:cstheme="minorHAnsi"/>
        </w:rPr>
        <w:t>economic cost base</w:t>
      </w:r>
      <w:r w:rsidR="00C865D6" w:rsidRPr="00A931D4">
        <w:rPr>
          <w:rFonts w:asciiTheme="minorHAnsi" w:hAnsiTheme="minorHAnsi" w:cstheme="minorHAnsi"/>
        </w:rPr>
        <w:t xml:space="preserve"> often through government lobbying</w:t>
      </w:r>
      <w:r w:rsidR="005727DF" w:rsidRPr="00A931D4">
        <w:rPr>
          <w:rFonts w:asciiTheme="minorHAnsi" w:hAnsiTheme="minorHAnsi" w:cstheme="minorHAnsi"/>
        </w:rPr>
        <w:t xml:space="preserve"> and government incentives based upon social studies and reporting</w:t>
      </w:r>
      <w:r w:rsidR="00F822FB" w:rsidRPr="00A931D4">
        <w:rPr>
          <w:rFonts w:asciiTheme="minorHAnsi" w:hAnsiTheme="minorHAnsi" w:cstheme="minorHAnsi"/>
        </w:rPr>
        <w:t xml:space="preserve">. </w:t>
      </w:r>
      <w:r w:rsidR="00C865D6" w:rsidRPr="00A931D4">
        <w:rPr>
          <w:rFonts w:asciiTheme="minorHAnsi" w:hAnsiTheme="minorHAnsi" w:cstheme="minorHAnsi"/>
        </w:rPr>
        <w:t>Some l</w:t>
      </w:r>
      <w:r w:rsidR="00F822FB" w:rsidRPr="00A931D4">
        <w:rPr>
          <w:rFonts w:asciiTheme="minorHAnsi" w:hAnsiTheme="minorHAnsi" w:cstheme="minorHAnsi"/>
        </w:rPr>
        <w:t xml:space="preserve">eading US </w:t>
      </w:r>
      <w:r w:rsidR="00C865D6" w:rsidRPr="00A931D4">
        <w:rPr>
          <w:rFonts w:asciiTheme="minorHAnsi" w:hAnsiTheme="minorHAnsi" w:cstheme="minorHAnsi"/>
        </w:rPr>
        <w:t xml:space="preserve">sports </w:t>
      </w:r>
      <w:r w:rsidR="00F822FB" w:rsidRPr="00A931D4">
        <w:rPr>
          <w:rFonts w:asciiTheme="minorHAnsi" w:hAnsiTheme="minorHAnsi" w:cstheme="minorHAnsi"/>
        </w:rPr>
        <w:t xml:space="preserve">footwear companies have chased the lowest production costs across Asia </w:t>
      </w:r>
      <w:r w:rsidR="00C865D6" w:rsidRPr="00A931D4">
        <w:rPr>
          <w:rFonts w:asciiTheme="minorHAnsi" w:hAnsiTheme="minorHAnsi" w:cstheme="minorHAnsi"/>
        </w:rPr>
        <w:t>over</w:t>
      </w:r>
      <w:r w:rsidR="00F822FB" w:rsidRPr="00A931D4">
        <w:rPr>
          <w:rFonts w:asciiTheme="minorHAnsi" w:hAnsiTheme="minorHAnsi" w:cstheme="minorHAnsi"/>
        </w:rPr>
        <w:t xml:space="preserve"> the last few decades</w:t>
      </w:r>
      <w:r w:rsidR="0055478C" w:rsidRPr="00A931D4">
        <w:rPr>
          <w:rFonts w:asciiTheme="minorHAnsi" w:hAnsiTheme="minorHAnsi" w:cstheme="minorHAnsi"/>
        </w:rPr>
        <w:t xml:space="preserve"> to increase profitability but also </w:t>
      </w:r>
      <w:r w:rsidR="00831302" w:rsidRPr="00A931D4">
        <w:rPr>
          <w:rFonts w:asciiTheme="minorHAnsi" w:hAnsiTheme="minorHAnsi" w:cstheme="minorHAnsi"/>
        </w:rPr>
        <w:t xml:space="preserve">successfully </w:t>
      </w:r>
      <w:r w:rsidR="0055478C" w:rsidRPr="00A931D4">
        <w:rPr>
          <w:rFonts w:asciiTheme="minorHAnsi" w:hAnsiTheme="minorHAnsi" w:cstheme="minorHAnsi"/>
        </w:rPr>
        <w:t>expand</w:t>
      </w:r>
      <w:r w:rsidR="007F2EB7" w:rsidRPr="00A931D4">
        <w:rPr>
          <w:rFonts w:asciiTheme="minorHAnsi" w:hAnsiTheme="minorHAnsi" w:cstheme="minorHAnsi"/>
        </w:rPr>
        <w:t>ed</w:t>
      </w:r>
      <w:r w:rsidR="0055478C" w:rsidRPr="00A931D4">
        <w:rPr>
          <w:rFonts w:asciiTheme="minorHAnsi" w:hAnsiTheme="minorHAnsi" w:cstheme="minorHAnsi"/>
        </w:rPr>
        <w:t xml:space="preserve"> their local markets around the world</w:t>
      </w:r>
      <w:r w:rsidR="00C536A1" w:rsidRPr="00A931D4">
        <w:rPr>
          <w:rFonts w:asciiTheme="minorHAnsi" w:hAnsiTheme="minorHAnsi" w:cstheme="minorHAnsi"/>
        </w:rPr>
        <w:t xml:space="preserve"> as well</w:t>
      </w:r>
      <w:r w:rsidR="00F822FB" w:rsidRPr="00A931D4">
        <w:rPr>
          <w:rFonts w:asciiTheme="minorHAnsi" w:hAnsiTheme="minorHAnsi" w:cstheme="minorHAnsi"/>
        </w:rPr>
        <w:t xml:space="preserve">. </w:t>
      </w:r>
    </w:p>
    <w:p w14:paraId="01AE8608" w14:textId="77777777" w:rsidR="007F11EB" w:rsidRPr="00A931D4" w:rsidRDefault="007F11EB" w:rsidP="00EC6334">
      <w:pPr>
        <w:rPr>
          <w:rFonts w:asciiTheme="minorHAnsi" w:hAnsiTheme="minorHAnsi" w:cstheme="minorHAnsi"/>
        </w:rPr>
      </w:pPr>
    </w:p>
    <w:p w14:paraId="59F5D007" w14:textId="77777777" w:rsidR="00FC61DB" w:rsidRPr="00A931D4" w:rsidRDefault="00961A17" w:rsidP="00E86C09">
      <w:pPr>
        <w:rPr>
          <w:rFonts w:asciiTheme="minorHAnsi" w:hAnsiTheme="minorHAnsi" w:cstheme="minorHAnsi"/>
          <w:color w:val="000000" w:themeColor="text1"/>
          <w:shd w:val="clear" w:color="auto" w:fill="FFFFFF"/>
        </w:rPr>
      </w:pPr>
      <w:r w:rsidRPr="00A931D4">
        <w:rPr>
          <w:rFonts w:asciiTheme="minorHAnsi" w:hAnsiTheme="minorHAnsi" w:cstheme="minorHAnsi"/>
        </w:rPr>
        <w:t>I</w:t>
      </w:r>
      <w:r w:rsidR="00F822FB" w:rsidRPr="00A931D4">
        <w:rPr>
          <w:rFonts w:asciiTheme="minorHAnsi" w:hAnsiTheme="minorHAnsi" w:cstheme="minorHAnsi"/>
        </w:rPr>
        <w:t>n contrast</w:t>
      </w:r>
      <w:r w:rsidR="0055478C" w:rsidRPr="00A931D4">
        <w:rPr>
          <w:rFonts w:asciiTheme="minorHAnsi" w:hAnsiTheme="minorHAnsi" w:cstheme="minorHAnsi"/>
        </w:rPr>
        <w:t xml:space="preserve"> to the loss of </w:t>
      </w:r>
      <w:r w:rsidR="000055C1" w:rsidRPr="00A931D4">
        <w:rPr>
          <w:rFonts w:asciiTheme="minorHAnsi" w:hAnsiTheme="minorHAnsi" w:cstheme="minorHAnsi"/>
        </w:rPr>
        <w:t xml:space="preserve">perceived </w:t>
      </w:r>
      <w:r w:rsidR="0055478C" w:rsidRPr="00A931D4">
        <w:rPr>
          <w:rFonts w:asciiTheme="minorHAnsi" w:hAnsiTheme="minorHAnsi" w:cstheme="minorHAnsi"/>
        </w:rPr>
        <w:t>local community</w:t>
      </w:r>
      <w:r w:rsidR="00FB6A8F" w:rsidRPr="00A931D4">
        <w:rPr>
          <w:rFonts w:asciiTheme="minorHAnsi" w:hAnsiTheme="minorHAnsi" w:cstheme="minorHAnsi"/>
        </w:rPr>
        <w:t>-based</w:t>
      </w:r>
      <w:r w:rsidR="0055478C" w:rsidRPr="00A931D4">
        <w:rPr>
          <w:rFonts w:asciiTheme="minorHAnsi" w:hAnsiTheme="minorHAnsi" w:cstheme="minorHAnsi"/>
        </w:rPr>
        <w:t xml:space="preserve"> business</w:t>
      </w:r>
      <w:r w:rsidR="005A26E6" w:rsidRPr="00A931D4">
        <w:rPr>
          <w:rFonts w:asciiTheme="minorHAnsi" w:hAnsiTheme="minorHAnsi" w:cstheme="minorHAnsi"/>
        </w:rPr>
        <w:t>es</w:t>
      </w:r>
      <w:r w:rsidR="00F822FB" w:rsidRPr="00A931D4">
        <w:rPr>
          <w:rFonts w:asciiTheme="minorHAnsi" w:hAnsiTheme="minorHAnsi" w:cstheme="minorHAnsi"/>
        </w:rPr>
        <w:t xml:space="preserve">, the </w:t>
      </w:r>
      <w:r w:rsidRPr="00A931D4">
        <w:rPr>
          <w:rFonts w:asciiTheme="minorHAnsi" w:hAnsiTheme="minorHAnsi" w:cstheme="minorHAnsi"/>
        </w:rPr>
        <w:t xml:space="preserve">European Centre for international Political Economy </w:t>
      </w:r>
      <w:sdt>
        <w:sdtPr>
          <w:rPr>
            <w:rFonts w:asciiTheme="minorHAnsi" w:hAnsiTheme="minorHAnsi" w:cstheme="minorHAnsi"/>
          </w:rPr>
          <w:id w:val="-1967200567"/>
          <w:citation/>
        </w:sdtPr>
        <w:sdtContent>
          <w:r w:rsidR="00E86C09" w:rsidRPr="00A931D4">
            <w:rPr>
              <w:rFonts w:asciiTheme="minorHAnsi" w:hAnsiTheme="minorHAnsi" w:cstheme="minorHAnsi"/>
            </w:rPr>
            <w:fldChar w:fldCharType="begin"/>
          </w:r>
          <w:r w:rsidR="00E86C09" w:rsidRPr="00A931D4">
            <w:rPr>
              <w:rFonts w:asciiTheme="minorHAnsi" w:hAnsiTheme="minorHAnsi" w:cstheme="minorHAnsi"/>
            </w:rPr>
            <w:instrText xml:space="preserve"> CITATION Osc20 \l 2057 </w:instrText>
          </w:r>
          <w:r w:rsidR="00E86C09" w:rsidRPr="00A931D4">
            <w:rPr>
              <w:rFonts w:asciiTheme="minorHAnsi" w:hAnsiTheme="minorHAnsi" w:cstheme="minorHAnsi"/>
            </w:rPr>
            <w:fldChar w:fldCharType="separate"/>
          </w:r>
          <w:r w:rsidR="00E86C09" w:rsidRPr="00A931D4">
            <w:rPr>
              <w:rFonts w:asciiTheme="minorHAnsi" w:eastAsiaTheme="minorHAnsi" w:hAnsiTheme="minorHAnsi" w:cstheme="minorHAnsi"/>
              <w:noProof/>
            </w:rPr>
            <w:t>(Guinea, 2020)</w:t>
          </w:r>
          <w:r w:rsidR="00E86C09" w:rsidRPr="00A931D4">
            <w:rPr>
              <w:rFonts w:asciiTheme="minorHAnsi" w:hAnsiTheme="minorHAnsi" w:cstheme="minorHAnsi"/>
            </w:rPr>
            <w:fldChar w:fldCharType="end"/>
          </w:r>
        </w:sdtContent>
      </w:sdt>
      <w:r w:rsidR="00E86C09" w:rsidRPr="00A931D4">
        <w:rPr>
          <w:rFonts w:asciiTheme="minorHAnsi" w:hAnsiTheme="minorHAnsi" w:cstheme="minorHAnsi"/>
        </w:rPr>
        <w:t xml:space="preserve"> </w:t>
      </w:r>
      <w:r w:rsidRPr="00A931D4">
        <w:rPr>
          <w:rFonts w:asciiTheme="minorHAnsi" w:hAnsiTheme="minorHAnsi" w:cstheme="minorHAnsi"/>
        </w:rPr>
        <w:t xml:space="preserve">believes that the EU is stronger due to </w:t>
      </w:r>
      <w:r w:rsidR="00DA5A50" w:rsidRPr="00A931D4">
        <w:rPr>
          <w:rFonts w:asciiTheme="minorHAnsi" w:hAnsiTheme="minorHAnsi" w:cstheme="minorHAnsi"/>
        </w:rPr>
        <w:t xml:space="preserve">globalisation, </w:t>
      </w:r>
      <w:r w:rsidR="00FC43F6" w:rsidRPr="00A931D4">
        <w:rPr>
          <w:rFonts w:asciiTheme="minorHAnsi" w:hAnsiTheme="minorHAnsi" w:cstheme="minorHAnsi"/>
        </w:rPr>
        <w:t xml:space="preserve">by </w:t>
      </w:r>
      <w:r w:rsidR="00DA5A50" w:rsidRPr="00A931D4">
        <w:rPr>
          <w:rFonts w:asciiTheme="minorHAnsi" w:hAnsiTheme="minorHAnsi" w:cstheme="minorHAnsi"/>
        </w:rPr>
        <w:t xml:space="preserve">no longer </w:t>
      </w:r>
      <w:r w:rsidR="00FC43F6" w:rsidRPr="00A931D4">
        <w:rPr>
          <w:rFonts w:asciiTheme="minorHAnsi" w:hAnsiTheme="minorHAnsi" w:cstheme="minorHAnsi"/>
        </w:rPr>
        <w:t xml:space="preserve">being </w:t>
      </w:r>
      <w:r w:rsidR="00DA5A50" w:rsidRPr="00A931D4">
        <w:rPr>
          <w:rFonts w:asciiTheme="minorHAnsi" w:hAnsiTheme="minorHAnsi" w:cstheme="minorHAnsi"/>
        </w:rPr>
        <w:t xml:space="preserve">reliant on </w:t>
      </w:r>
      <w:r w:rsidR="00FC43F6" w:rsidRPr="00A931D4">
        <w:rPr>
          <w:rFonts w:asciiTheme="minorHAnsi" w:hAnsiTheme="minorHAnsi" w:cstheme="minorHAnsi"/>
        </w:rPr>
        <w:t xml:space="preserve">single </w:t>
      </w:r>
      <w:r w:rsidR="00DA5A50" w:rsidRPr="00A931D4">
        <w:rPr>
          <w:rFonts w:asciiTheme="minorHAnsi" w:hAnsiTheme="minorHAnsi" w:cstheme="minorHAnsi"/>
        </w:rPr>
        <w:t>local</w:t>
      </w:r>
      <w:r w:rsidR="00372E57" w:rsidRPr="00A931D4">
        <w:rPr>
          <w:rFonts w:asciiTheme="minorHAnsi" w:hAnsiTheme="minorHAnsi" w:cstheme="minorHAnsi"/>
        </w:rPr>
        <w:t xml:space="preserve"> community</w:t>
      </w:r>
      <w:r w:rsidR="00DA5A50" w:rsidRPr="00A931D4">
        <w:rPr>
          <w:rFonts w:asciiTheme="minorHAnsi" w:hAnsiTheme="minorHAnsi" w:cstheme="minorHAnsi"/>
        </w:rPr>
        <w:t xml:space="preserve"> business partners and </w:t>
      </w:r>
      <w:r w:rsidR="0009116A" w:rsidRPr="00A931D4">
        <w:rPr>
          <w:rFonts w:asciiTheme="minorHAnsi" w:hAnsiTheme="minorHAnsi" w:cstheme="minorHAnsi"/>
        </w:rPr>
        <w:t xml:space="preserve">geographically fixed </w:t>
      </w:r>
      <w:r w:rsidR="00DA5A50" w:rsidRPr="00A931D4">
        <w:rPr>
          <w:rFonts w:asciiTheme="minorHAnsi" w:hAnsiTheme="minorHAnsi" w:cstheme="minorHAnsi"/>
        </w:rPr>
        <w:t xml:space="preserve">markets. </w:t>
      </w:r>
      <w:r w:rsidR="00DA5A50" w:rsidRPr="00A931D4">
        <w:rPr>
          <w:rFonts w:asciiTheme="minorHAnsi" w:hAnsiTheme="minorHAnsi" w:cstheme="minorHAnsi"/>
          <w:color w:val="333333"/>
          <w:shd w:val="clear" w:color="auto" w:fill="FFFFFF"/>
        </w:rPr>
        <w:t>The C</w:t>
      </w:r>
      <w:r w:rsidR="00FC43F6" w:rsidRPr="00A931D4">
        <w:rPr>
          <w:rFonts w:asciiTheme="minorHAnsi" w:hAnsiTheme="minorHAnsi" w:cstheme="minorHAnsi"/>
          <w:color w:val="333333"/>
          <w:shd w:val="clear" w:color="auto" w:fill="FFFFFF"/>
        </w:rPr>
        <w:t>OVID</w:t>
      </w:r>
      <w:r w:rsidR="00DA5A50" w:rsidRPr="00A931D4">
        <w:rPr>
          <w:rFonts w:asciiTheme="minorHAnsi" w:hAnsiTheme="minorHAnsi" w:cstheme="minorHAnsi"/>
          <w:color w:val="333333"/>
          <w:shd w:val="clear" w:color="auto" w:fill="FFFFFF"/>
        </w:rPr>
        <w:t xml:space="preserve">-19 </w:t>
      </w:r>
      <w:r w:rsidR="00DA5A50" w:rsidRPr="00A931D4">
        <w:rPr>
          <w:rFonts w:asciiTheme="minorHAnsi" w:hAnsiTheme="minorHAnsi" w:cstheme="minorHAnsi"/>
          <w:color w:val="000000" w:themeColor="text1"/>
          <w:shd w:val="clear" w:color="auto" w:fill="FFFFFF"/>
        </w:rPr>
        <w:t>crisis has revealed how much</w:t>
      </w:r>
      <w:r w:rsidR="000E0520" w:rsidRPr="00A931D4">
        <w:rPr>
          <w:rFonts w:asciiTheme="minorHAnsi" w:hAnsiTheme="minorHAnsi" w:cstheme="minorHAnsi"/>
          <w:color w:val="000000" w:themeColor="text1"/>
          <w:shd w:val="clear" w:color="auto" w:fill="FFFFFF"/>
        </w:rPr>
        <w:t xml:space="preserve"> </w:t>
      </w:r>
      <w:r w:rsidR="00C865D6" w:rsidRPr="00A931D4">
        <w:rPr>
          <w:rFonts w:asciiTheme="minorHAnsi" w:hAnsiTheme="minorHAnsi" w:cstheme="minorHAnsi"/>
          <w:color w:val="000000" w:themeColor="text1"/>
          <w:shd w:val="clear" w:color="auto" w:fill="FFFFFF"/>
        </w:rPr>
        <w:t>the EU</w:t>
      </w:r>
      <w:r w:rsidR="00DA5A50" w:rsidRPr="00A931D4">
        <w:rPr>
          <w:rFonts w:asciiTheme="minorHAnsi" w:hAnsiTheme="minorHAnsi" w:cstheme="minorHAnsi"/>
          <w:color w:val="000000" w:themeColor="text1"/>
          <w:shd w:val="clear" w:color="auto" w:fill="FFFFFF"/>
        </w:rPr>
        <w:t xml:space="preserve"> depended on the rest of the world for products like medical goods and medicines</w:t>
      </w:r>
      <w:r w:rsidR="00A32D07" w:rsidRPr="00A931D4">
        <w:rPr>
          <w:rFonts w:asciiTheme="minorHAnsi" w:hAnsiTheme="minorHAnsi" w:cstheme="minorHAnsi"/>
          <w:color w:val="000000" w:themeColor="text1"/>
          <w:shd w:val="clear" w:color="auto" w:fill="FFFFFF"/>
        </w:rPr>
        <w:t xml:space="preserve">, with most initial medical equipment </w:t>
      </w:r>
      <w:r w:rsidR="00EC4458" w:rsidRPr="00A931D4">
        <w:rPr>
          <w:rFonts w:asciiTheme="minorHAnsi" w:hAnsiTheme="minorHAnsi" w:cstheme="minorHAnsi"/>
          <w:color w:val="000000" w:themeColor="text1"/>
          <w:shd w:val="clear" w:color="auto" w:fill="FFFFFF"/>
        </w:rPr>
        <w:t xml:space="preserve">components </w:t>
      </w:r>
      <w:r w:rsidR="009D0AE3" w:rsidRPr="00A931D4">
        <w:rPr>
          <w:rFonts w:asciiTheme="minorHAnsi" w:hAnsiTheme="minorHAnsi" w:cstheme="minorHAnsi"/>
          <w:color w:val="000000" w:themeColor="text1"/>
          <w:shd w:val="clear" w:color="auto" w:fill="FFFFFF"/>
        </w:rPr>
        <w:t>starting their journey</w:t>
      </w:r>
      <w:r w:rsidR="00A32D07" w:rsidRPr="00A931D4">
        <w:rPr>
          <w:rFonts w:asciiTheme="minorHAnsi" w:hAnsiTheme="minorHAnsi" w:cstheme="minorHAnsi"/>
          <w:color w:val="000000" w:themeColor="text1"/>
          <w:shd w:val="clear" w:color="auto" w:fill="FFFFFF"/>
        </w:rPr>
        <w:t xml:space="preserve"> from China</w:t>
      </w:r>
      <w:r w:rsidR="00D97175" w:rsidRPr="00A931D4">
        <w:rPr>
          <w:rFonts w:asciiTheme="minorHAnsi" w:hAnsiTheme="minorHAnsi" w:cstheme="minorHAnsi"/>
          <w:color w:val="000000" w:themeColor="text1"/>
          <w:shd w:val="clear" w:color="auto" w:fill="FFFFFF"/>
        </w:rPr>
        <w:t>.</w:t>
      </w:r>
    </w:p>
    <w:p w14:paraId="4A64B5FF" w14:textId="6CF6FA86" w:rsidR="00FC43F6" w:rsidRPr="00A931D4" w:rsidRDefault="00D97175" w:rsidP="00E86C09">
      <w:pPr>
        <w:rPr>
          <w:rFonts w:asciiTheme="minorHAnsi" w:hAnsiTheme="minorHAnsi" w:cstheme="minorHAnsi"/>
          <w:color w:val="333333"/>
          <w:shd w:val="clear" w:color="auto" w:fill="FFFFFF"/>
        </w:rPr>
      </w:pPr>
      <w:r w:rsidRPr="00A931D4">
        <w:rPr>
          <w:rFonts w:asciiTheme="minorHAnsi" w:hAnsiTheme="minorHAnsi" w:cstheme="minorHAnsi"/>
          <w:color w:val="000000" w:themeColor="text1"/>
          <w:shd w:val="clear" w:color="auto" w:fill="FFFFFF"/>
        </w:rPr>
        <w:t xml:space="preserve"> </w:t>
      </w:r>
    </w:p>
    <w:p w14:paraId="66AA27E9" w14:textId="702714DF" w:rsidR="002053BB" w:rsidRPr="00A931D4" w:rsidRDefault="00D97175" w:rsidP="00EC6334">
      <w:pPr>
        <w:rPr>
          <w:rFonts w:asciiTheme="minorHAnsi" w:hAnsiTheme="minorHAnsi" w:cstheme="minorHAnsi"/>
          <w:color w:val="000000" w:themeColor="text1"/>
          <w:shd w:val="clear" w:color="auto" w:fill="FFFFFF"/>
        </w:rPr>
      </w:pPr>
      <w:r w:rsidRPr="00A931D4">
        <w:rPr>
          <w:rFonts w:asciiTheme="minorHAnsi" w:hAnsiTheme="minorHAnsi" w:cstheme="minorHAnsi"/>
          <w:color w:val="000000" w:themeColor="text1"/>
          <w:shd w:val="clear" w:color="auto" w:fill="FFFFFF"/>
        </w:rPr>
        <w:t xml:space="preserve">In 2020, a paper produced </w:t>
      </w:r>
      <w:r w:rsidR="00CC602E" w:rsidRPr="00A931D4">
        <w:rPr>
          <w:rFonts w:asciiTheme="minorHAnsi" w:hAnsiTheme="minorHAnsi" w:cstheme="minorHAnsi"/>
          <w:color w:val="000000" w:themeColor="text1"/>
          <w:shd w:val="clear" w:color="auto" w:fill="FFFFFF"/>
        </w:rPr>
        <w:t xml:space="preserve">by the EU Commission </w:t>
      </w:r>
      <w:r w:rsidRPr="00A931D4">
        <w:rPr>
          <w:rFonts w:asciiTheme="minorHAnsi" w:hAnsiTheme="minorHAnsi" w:cstheme="minorHAnsi"/>
          <w:color w:val="000000" w:themeColor="text1"/>
          <w:shd w:val="clear" w:color="auto" w:fill="FFFFFF"/>
        </w:rPr>
        <w:t xml:space="preserve">suggested that only 12% of the value of EU goods came from outside the EU. </w:t>
      </w:r>
      <w:r w:rsidR="00CC4195" w:rsidRPr="00A931D4">
        <w:rPr>
          <w:rFonts w:asciiTheme="minorHAnsi" w:hAnsiTheme="minorHAnsi" w:cstheme="minorHAnsi"/>
          <w:color w:val="000000" w:themeColor="text1"/>
          <w:shd w:val="clear" w:color="auto" w:fill="FFFFFF"/>
        </w:rPr>
        <w:t>However,</w:t>
      </w:r>
      <w:r w:rsidRPr="00A931D4">
        <w:rPr>
          <w:rFonts w:asciiTheme="minorHAnsi" w:hAnsiTheme="minorHAnsi" w:cstheme="minorHAnsi"/>
          <w:color w:val="000000" w:themeColor="text1"/>
          <w:shd w:val="clear" w:color="auto" w:fill="FFFFFF"/>
        </w:rPr>
        <w:t xml:space="preserve"> value </w:t>
      </w:r>
      <w:r w:rsidR="00D84655" w:rsidRPr="00A931D4">
        <w:rPr>
          <w:rFonts w:asciiTheme="minorHAnsi" w:hAnsiTheme="minorHAnsi" w:cstheme="minorHAnsi"/>
          <w:color w:val="000000" w:themeColor="text1"/>
          <w:shd w:val="clear" w:color="auto" w:fill="FFFFFF"/>
        </w:rPr>
        <w:t xml:space="preserve">of goods </w:t>
      </w:r>
      <w:r w:rsidRPr="00A931D4">
        <w:rPr>
          <w:rFonts w:asciiTheme="minorHAnsi" w:hAnsiTheme="minorHAnsi" w:cstheme="minorHAnsi"/>
          <w:color w:val="000000" w:themeColor="text1"/>
          <w:shd w:val="clear" w:color="auto" w:fill="FFFFFF"/>
        </w:rPr>
        <w:t xml:space="preserve">is not </w:t>
      </w:r>
      <w:r w:rsidR="00A004C4" w:rsidRPr="00A931D4">
        <w:rPr>
          <w:rFonts w:asciiTheme="minorHAnsi" w:hAnsiTheme="minorHAnsi" w:cstheme="minorHAnsi"/>
          <w:color w:val="000000" w:themeColor="text1"/>
          <w:shd w:val="clear" w:color="auto" w:fill="FFFFFF"/>
        </w:rPr>
        <w:t xml:space="preserve">manufactured </w:t>
      </w:r>
      <w:r w:rsidR="00372E57" w:rsidRPr="00A931D4">
        <w:rPr>
          <w:rFonts w:asciiTheme="minorHAnsi" w:hAnsiTheme="minorHAnsi" w:cstheme="minorHAnsi"/>
          <w:color w:val="000000" w:themeColor="text1"/>
          <w:shd w:val="clear" w:color="auto" w:fill="FFFFFF"/>
        </w:rPr>
        <w:t>components,</w:t>
      </w:r>
      <w:r w:rsidR="00CC4195" w:rsidRPr="00A931D4">
        <w:rPr>
          <w:rFonts w:asciiTheme="minorHAnsi" w:hAnsiTheme="minorHAnsi" w:cstheme="minorHAnsi"/>
          <w:color w:val="000000" w:themeColor="text1"/>
          <w:shd w:val="clear" w:color="auto" w:fill="FFFFFF"/>
        </w:rPr>
        <w:t xml:space="preserve"> and this is where </w:t>
      </w:r>
      <w:r w:rsidR="00372E57" w:rsidRPr="00A931D4">
        <w:rPr>
          <w:rFonts w:asciiTheme="minorHAnsi" w:hAnsiTheme="minorHAnsi" w:cstheme="minorHAnsi"/>
          <w:color w:val="000000" w:themeColor="text1"/>
          <w:shd w:val="clear" w:color="auto" w:fill="FFFFFF"/>
        </w:rPr>
        <w:t xml:space="preserve">community and </w:t>
      </w:r>
      <w:r w:rsidR="00CC4195" w:rsidRPr="00A931D4">
        <w:rPr>
          <w:rFonts w:asciiTheme="minorHAnsi" w:hAnsiTheme="minorHAnsi" w:cstheme="minorHAnsi"/>
          <w:color w:val="000000" w:themeColor="text1"/>
          <w:shd w:val="clear" w:color="auto" w:fill="FFFFFF"/>
        </w:rPr>
        <w:t xml:space="preserve">complexity </w:t>
      </w:r>
      <w:r w:rsidR="00647273" w:rsidRPr="00A931D4">
        <w:rPr>
          <w:rFonts w:asciiTheme="minorHAnsi" w:hAnsiTheme="minorHAnsi" w:cstheme="minorHAnsi"/>
          <w:color w:val="000000" w:themeColor="text1"/>
          <w:shd w:val="clear" w:color="auto" w:fill="FFFFFF"/>
        </w:rPr>
        <w:t>need</w:t>
      </w:r>
      <w:r w:rsidR="00CC4195" w:rsidRPr="00A931D4">
        <w:rPr>
          <w:rFonts w:asciiTheme="minorHAnsi" w:hAnsiTheme="minorHAnsi" w:cstheme="minorHAnsi"/>
          <w:color w:val="000000" w:themeColor="text1"/>
          <w:shd w:val="clear" w:color="auto" w:fill="FFFFFF"/>
        </w:rPr>
        <w:t xml:space="preserve"> to be further examined beyond what is discussed here. </w:t>
      </w:r>
      <w:r w:rsidR="00B40A15" w:rsidRPr="00A931D4">
        <w:rPr>
          <w:rFonts w:asciiTheme="minorHAnsi" w:hAnsiTheme="minorHAnsi" w:cstheme="minorHAnsi"/>
          <w:color w:val="000000" w:themeColor="text1"/>
          <w:shd w:val="clear" w:color="auto" w:fill="FFFFFF"/>
        </w:rPr>
        <w:t>In addition, non</w:t>
      </w:r>
      <w:r w:rsidR="00E12CA8" w:rsidRPr="00A931D4">
        <w:rPr>
          <w:rFonts w:asciiTheme="minorHAnsi" w:hAnsiTheme="minorHAnsi" w:cstheme="minorHAnsi"/>
          <w:color w:val="000000" w:themeColor="text1"/>
          <w:shd w:val="clear" w:color="auto" w:fill="FFFFFF"/>
        </w:rPr>
        <w:t>-</w:t>
      </w:r>
      <w:r w:rsidR="00B40A15" w:rsidRPr="00A931D4">
        <w:rPr>
          <w:rFonts w:asciiTheme="minorHAnsi" w:hAnsiTheme="minorHAnsi" w:cstheme="minorHAnsi"/>
          <w:color w:val="000000" w:themeColor="text1"/>
          <w:shd w:val="clear" w:color="auto" w:fill="FFFFFF"/>
        </w:rPr>
        <w:t>local manufacturing needs to be factored in, when t</w:t>
      </w:r>
      <w:r w:rsidR="000E706D" w:rsidRPr="00A931D4">
        <w:rPr>
          <w:rFonts w:asciiTheme="minorHAnsi" w:hAnsiTheme="minorHAnsi" w:cstheme="minorHAnsi"/>
          <w:color w:val="000000" w:themeColor="text1"/>
          <w:shd w:val="clear" w:color="auto" w:fill="FFFFFF"/>
        </w:rPr>
        <w:t xml:space="preserve">he cost of Asian labour can be a one-tenth of what it can be in </w:t>
      </w:r>
      <w:r w:rsidR="005F1786" w:rsidRPr="00A931D4">
        <w:rPr>
          <w:rFonts w:asciiTheme="minorHAnsi" w:hAnsiTheme="minorHAnsi" w:cstheme="minorHAnsi"/>
          <w:color w:val="000000" w:themeColor="text1"/>
          <w:shd w:val="clear" w:color="auto" w:fill="FFFFFF"/>
        </w:rPr>
        <w:t xml:space="preserve">Western </w:t>
      </w:r>
      <w:r w:rsidR="000E706D" w:rsidRPr="00A931D4">
        <w:rPr>
          <w:rFonts w:asciiTheme="minorHAnsi" w:hAnsiTheme="minorHAnsi" w:cstheme="minorHAnsi"/>
          <w:color w:val="000000" w:themeColor="text1"/>
          <w:shd w:val="clear" w:color="auto" w:fill="FFFFFF"/>
        </w:rPr>
        <w:t>Europe.</w:t>
      </w:r>
    </w:p>
    <w:p w14:paraId="669C97D9" w14:textId="77777777" w:rsidR="00E12CA8" w:rsidRPr="00A931D4" w:rsidRDefault="00E12CA8" w:rsidP="00EC6334">
      <w:pPr>
        <w:rPr>
          <w:rFonts w:asciiTheme="minorHAnsi" w:hAnsiTheme="minorHAnsi" w:cstheme="minorHAnsi"/>
          <w:color w:val="000000" w:themeColor="text1"/>
        </w:rPr>
      </w:pPr>
    </w:p>
    <w:p w14:paraId="4339849B" w14:textId="207A4E47" w:rsidR="00781841" w:rsidRPr="00A931D4" w:rsidRDefault="00372E57" w:rsidP="00EC6334">
      <w:pPr>
        <w:rPr>
          <w:rFonts w:asciiTheme="minorHAnsi" w:hAnsiTheme="minorHAnsi" w:cstheme="minorHAnsi"/>
        </w:rPr>
      </w:pPr>
      <w:r w:rsidRPr="00A931D4">
        <w:rPr>
          <w:rFonts w:asciiTheme="minorHAnsi" w:hAnsiTheme="minorHAnsi" w:cstheme="minorHAnsi"/>
          <w:color w:val="000000" w:themeColor="text1"/>
        </w:rPr>
        <w:t>A</w:t>
      </w:r>
      <w:r w:rsidR="00D84655" w:rsidRPr="00A931D4">
        <w:rPr>
          <w:rFonts w:asciiTheme="minorHAnsi" w:hAnsiTheme="minorHAnsi" w:cstheme="minorHAnsi"/>
          <w:color w:val="000000" w:themeColor="text1"/>
        </w:rPr>
        <w:t>ny</w:t>
      </w:r>
      <w:r w:rsidRPr="00A931D4">
        <w:rPr>
          <w:rFonts w:asciiTheme="minorHAnsi" w:hAnsiTheme="minorHAnsi" w:cstheme="minorHAnsi"/>
          <w:color w:val="000000" w:themeColor="text1"/>
        </w:rPr>
        <w:t xml:space="preserve"> new CE </w:t>
      </w:r>
      <w:r w:rsidR="00EC6334" w:rsidRPr="00A931D4">
        <w:rPr>
          <w:rFonts w:asciiTheme="minorHAnsi" w:hAnsiTheme="minorHAnsi" w:cstheme="minorHAnsi"/>
          <w:color w:val="000000" w:themeColor="text1"/>
        </w:rPr>
        <w:t xml:space="preserve">approach is now only restrained as an opportunity by awareness. More de-centralised governments are </w:t>
      </w:r>
      <w:r w:rsidRPr="00A931D4">
        <w:rPr>
          <w:rFonts w:asciiTheme="minorHAnsi" w:hAnsiTheme="minorHAnsi" w:cstheme="minorHAnsi"/>
          <w:color w:val="000000" w:themeColor="text1"/>
        </w:rPr>
        <w:t xml:space="preserve">beginning to </w:t>
      </w:r>
      <w:r w:rsidR="00EC6334" w:rsidRPr="00A931D4">
        <w:rPr>
          <w:rFonts w:asciiTheme="minorHAnsi" w:hAnsiTheme="minorHAnsi" w:cstheme="minorHAnsi"/>
          <w:color w:val="000000" w:themeColor="text1"/>
        </w:rPr>
        <w:t>identify and bring shared resources together.</w:t>
      </w:r>
      <w:r w:rsidR="00D84655" w:rsidRPr="00A931D4">
        <w:rPr>
          <w:rFonts w:asciiTheme="minorHAnsi" w:hAnsiTheme="minorHAnsi" w:cstheme="minorHAnsi"/>
          <w:color w:val="000000" w:themeColor="text1"/>
        </w:rPr>
        <w:t xml:space="preserve"> The biggest challenge for CE is the transit of goods, with raw materials going through several stages before ending up for disposal in places far from where they were </w:t>
      </w:r>
      <w:r w:rsidR="00785D95" w:rsidRPr="00A931D4">
        <w:rPr>
          <w:rFonts w:asciiTheme="minorHAnsi" w:hAnsiTheme="minorHAnsi" w:cstheme="minorHAnsi"/>
          <w:color w:val="000000" w:themeColor="text1"/>
        </w:rPr>
        <w:t>originated</w:t>
      </w:r>
      <w:r w:rsidR="00D84655" w:rsidRPr="00A931D4">
        <w:rPr>
          <w:rFonts w:asciiTheme="minorHAnsi" w:hAnsiTheme="minorHAnsi" w:cstheme="minorHAnsi"/>
          <w:color w:val="000000" w:themeColor="text1"/>
        </w:rPr>
        <w:t xml:space="preserve"> and manufactured. </w:t>
      </w:r>
      <w:r w:rsidR="00D84655" w:rsidRPr="00A931D4">
        <w:rPr>
          <w:rFonts w:asciiTheme="minorHAnsi" w:hAnsiTheme="minorHAnsi" w:cstheme="minorHAnsi"/>
        </w:rPr>
        <w:t>The opportunity for SME businesses is to pick up these</w:t>
      </w:r>
      <w:r w:rsidR="00FC43F6" w:rsidRPr="00A931D4">
        <w:rPr>
          <w:rFonts w:asciiTheme="minorHAnsi" w:hAnsiTheme="minorHAnsi" w:cstheme="minorHAnsi"/>
        </w:rPr>
        <w:t xml:space="preserve"> waste </w:t>
      </w:r>
      <w:r w:rsidR="00D84655" w:rsidRPr="00A931D4">
        <w:rPr>
          <w:rFonts w:asciiTheme="minorHAnsi" w:hAnsiTheme="minorHAnsi" w:cstheme="minorHAnsi"/>
        </w:rPr>
        <w:t xml:space="preserve">streams of </w:t>
      </w:r>
      <w:r w:rsidR="00FC43F6" w:rsidRPr="00A931D4">
        <w:rPr>
          <w:rFonts w:asciiTheme="minorHAnsi" w:hAnsiTheme="minorHAnsi" w:cstheme="minorHAnsi"/>
        </w:rPr>
        <w:t>materials</w:t>
      </w:r>
      <w:r w:rsidR="00D84655" w:rsidRPr="00A931D4">
        <w:rPr>
          <w:rFonts w:asciiTheme="minorHAnsi" w:hAnsiTheme="minorHAnsi" w:cstheme="minorHAnsi"/>
        </w:rPr>
        <w:t xml:space="preserve"> and </w:t>
      </w:r>
      <w:r w:rsidR="005A03B6" w:rsidRPr="00A931D4">
        <w:rPr>
          <w:rFonts w:asciiTheme="minorHAnsi" w:hAnsiTheme="minorHAnsi" w:cstheme="minorHAnsi"/>
        </w:rPr>
        <w:t>secure</w:t>
      </w:r>
      <w:r w:rsidR="00D84655" w:rsidRPr="00A931D4">
        <w:rPr>
          <w:rFonts w:asciiTheme="minorHAnsi" w:hAnsiTheme="minorHAnsi" w:cstheme="minorHAnsi"/>
        </w:rPr>
        <w:t xml:space="preserve"> them </w:t>
      </w:r>
      <w:r w:rsidR="009E67E6" w:rsidRPr="00A931D4">
        <w:rPr>
          <w:rFonts w:asciiTheme="minorHAnsi" w:hAnsiTheme="minorHAnsi" w:cstheme="minorHAnsi"/>
        </w:rPr>
        <w:t xml:space="preserve">in </w:t>
      </w:r>
      <w:r w:rsidR="00D84655" w:rsidRPr="00A931D4">
        <w:rPr>
          <w:rFonts w:asciiTheme="minorHAnsi" w:hAnsiTheme="minorHAnsi" w:cstheme="minorHAnsi"/>
        </w:rPr>
        <w:t>a supply chain</w:t>
      </w:r>
      <w:r w:rsidR="00FC43F6" w:rsidRPr="00A931D4">
        <w:rPr>
          <w:rFonts w:asciiTheme="minorHAnsi" w:hAnsiTheme="minorHAnsi" w:cstheme="minorHAnsi"/>
        </w:rPr>
        <w:t xml:space="preserve"> for new products</w:t>
      </w:r>
      <w:r w:rsidR="007416F3" w:rsidRPr="00A931D4">
        <w:rPr>
          <w:rFonts w:asciiTheme="minorHAnsi" w:hAnsiTheme="minorHAnsi" w:cstheme="minorHAnsi"/>
        </w:rPr>
        <w:t xml:space="preserve"> </w:t>
      </w:r>
      <w:r w:rsidR="009E67E6" w:rsidRPr="00A931D4">
        <w:rPr>
          <w:rFonts w:asciiTheme="minorHAnsi" w:hAnsiTheme="minorHAnsi" w:cstheme="minorHAnsi"/>
        </w:rPr>
        <w:t xml:space="preserve">will be critical </w:t>
      </w:r>
      <w:r w:rsidR="007416F3" w:rsidRPr="00A931D4">
        <w:rPr>
          <w:rFonts w:asciiTheme="minorHAnsi" w:hAnsiTheme="minorHAnsi" w:cstheme="minorHAnsi"/>
        </w:rPr>
        <w:t>as the world</w:t>
      </w:r>
      <w:r w:rsidR="009E67E6" w:rsidRPr="00A931D4">
        <w:rPr>
          <w:rFonts w:asciiTheme="minorHAnsi" w:hAnsiTheme="minorHAnsi" w:cstheme="minorHAnsi"/>
        </w:rPr>
        <w:t>’</w:t>
      </w:r>
      <w:r w:rsidR="007416F3" w:rsidRPr="00A931D4">
        <w:rPr>
          <w:rFonts w:asciiTheme="minorHAnsi" w:hAnsiTheme="minorHAnsi" w:cstheme="minorHAnsi"/>
        </w:rPr>
        <w:t>s important resources become rarer</w:t>
      </w:r>
      <w:r w:rsidR="009E67E6" w:rsidRPr="00A931D4">
        <w:rPr>
          <w:rFonts w:asciiTheme="minorHAnsi" w:hAnsiTheme="minorHAnsi" w:cstheme="minorHAnsi"/>
        </w:rPr>
        <w:t xml:space="preserve"> and more pressured in how they are used</w:t>
      </w:r>
      <w:r w:rsidR="00D84655" w:rsidRPr="00A931D4">
        <w:rPr>
          <w:rFonts w:asciiTheme="minorHAnsi" w:hAnsiTheme="minorHAnsi" w:cstheme="minorHAnsi"/>
        </w:rPr>
        <w:t>.</w:t>
      </w:r>
      <w:r w:rsidR="00FC43F6" w:rsidRPr="00A931D4">
        <w:rPr>
          <w:rFonts w:asciiTheme="minorHAnsi" w:hAnsiTheme="minorHAnsi" w:cstheme="minorHAnsi"/>
        </w:rPr>
        <w:t xml:space="preserve"> </w:t>
      </w:r>
    </w:p>
    <w:p w14:paraId="23CEC4D0" w14:textId="77777777" w:rsidR="007069B4" w:rsidRPr="00A931D4" w:rsidRDefault="007069B4" w:rsidP="00EC6334">
      <w:pPr>
        <w:rPr>
          <w:rFonts w:asciiTheme="minorHAnsi" w:hAnsiTheme="minorHAnsi" w:cstheme="minorHAnsi"/>
        </w:rPr>
      </w:pPr>
    </w:p>
    <w:p w14:paraId="010C8B4E" w14:textId="47C3C2DA" w:rsidR="007069B4" w:rsidRPr="00A931D4" w:rsidRDefault="007069B4" w:rsidP="00EC6334">
      <w:pPr>
        <w:rPr>
          <w:rFonts w:asciiTheme="minorHAnsi" w:hAnsiTheme="minorHAnsi" w:cstheme="minorHAnsi"/>
          <w:b/>
          <w:bCs/>
        </w:rPr>
      </w:pPr>
      <w:r w:rsidRPr="00A931D4">
        <w:rPr>
          <w:rFonts w:asciiTheme="minorHAnsi" w:hAnsiTheme="minorHAnsi" w:cstheme="minorHAnsi"/>
          <w:b/>
          <w:bCs/>
        </w:rPr>
        <w:t xml:space="preserve">Available </w:t>
      </w:r>
      <w:r w:rsidR="00914A19">
        <w:rPr>
          <w:rFonts w:asciiTheme="minorHAnsi" w:hAnsiTheme="minorHAnsi" w:cstheme="minorHAnsi"/>
          <w:b/>
          <w:bCs/>
        </w:rPr>
        <w:t>m</w:t>
      </w:r>
      <w:r w:rsidRPr="00A931D4">
        <w:rPr>
          <w:rFonts w:asciiTheme="minorHAnsi" w:hAnsiTheme="minorHAnsi" w:cstheme="minorHAnsi"/>
          <w:b/>
          <w:bCs/>
        </w:rPr>
        <w:t xml:space="preserve">aterials </w:t>
      </w:r>
    </w:p>
    <w:p w14:paraId="663BD37A" w14:textId="69E7DD20" w:rsidR="00E73124" w:rsidRPr="00A931D4" w:rsidRDefault="00FC43F6" w:rsidP="00EC6334">
      <w:pPr>
        <w:rPr>
          <w:rFonts w:asciiTheme="minorHAnsi" w:hAnsiTheme="minorHAnsi" w:cstheme="minorHAnsi"/>
        </w:rPr>
      </w:pPr>
      <w:r w:rsidRPr="00A931D4">
        <w:rPr>
          <w:rFonts w:asciiTheme="minorHAnsi" w:hAnsiTheme="minorHAnsi" w:cstheme="minorHAnsi"/>
        </w:rPr>
        <w:t xml:space="preserve">A great example of this is the supply of metals in the UK that have seen energy costs soar and wage rates increase much higher than in the Far East, this has meant the metals industries in Europe have seen further weakness and the </w:t>
      </w:r>
      <w:r w:rsidR="00721D0A" w:rsidRPr="00A931D4">
        <w:rPr>
          <w:rFonts w:asciiTheme="minorHAnsi" w:hAnsiTheme="minorHAnsi" w:cstheme="minorHAnsi"/>
        </w:rPr>
        <w:t>in</w:t>
      </w:r>
      <w:r w:rsidRPr="00A931D4">
        <w:rPr>
          <w:rFonts w:asciiTheme="minorHAnsi" w:hAnsiTheme="minorHAnsi" w:cstheme="minorHAnsi"/>
        </w:rPr>
        <w:t xml:space="preserve">flow of </w:t>
      </w:r>
      <w:r w:rsidR="00CA1ADD" w:rsidRPr="00A931D4">
        <w:rPr>
          <w:rFonts w:asciiTheme="minorHAnsi" w:hAnsiTheme="minorHAnsi" w:cstheme="minorHAnsi"/>
        </w:rPr>
        <w:t xml:space="preserve">Far Eastern processed </w:t>
      </w:r>
      <w:r w:rsidRPr="00A931D4">
        <w:rPr>
          <w:rFonts w:asciiTheme="minorHAnsi" w:hAnsiTheme="minorHAnsi" w:cstheme="minorHAnsi"/>
        </w:rPr>
        <w:t xml:space="preserve">materials into Europe as </w:t>
      </w:r>
      <w:r w:rsidR="002053BB" w:rsidRPr="00A931D4">
        <w:rPr>
          <w:rFonts w:asciiTheme="minorHAnsi" w:hAnsiTheme="minorHAnsi" w:cstheme="minorHAnsi"/>
        </w:rPr>
        <w:t>demand for energy-intense</w:t>
      </w:r>
      <w:r w:rsidRPr="00A931D4">
        <w:rPr>
          <w:rFonts w:asciiTheme="minorHAnsi" w:hAnsiTheme="minorHAnsi" w:cstheme="minorHAnsi"/>
        </w:rPr>
        <w:t xml:space="preserve"> </w:t>
      </w:r>
      <w:r w:rsidR="00410DDF" w:rsidRPr="00A931D4">
        <w:rPr>
          <w:rFonts w:asciiTheme="minorHAnsi" w:hAnsiTheme="minorHAnsi" w:cstheme="minorHAnsi"/>
        </w:rPr>
        <w:t xml:space="preserve">materials </w:t>
      </w:r>
      <w:r w:rsidRPr="00A931D4">
        <w:rPr>
          <w:rFonts w:asciiTheme="minorHAnsi" w:hAnsiTheme="minorHAnsi" w:cstheme="minorHAnsi"/>
        </w:rPr>
        <w:t xml:space="preserve">increased significantly post-COVID. </w:t>
      </w:r>
    </w:p>
    <w:p w14:paraId="3671CD9F" w14:textId="77777777" w:rsidR="00854213" w:rsidRPr="00A931D4" w:rsidRDefault="00854213" w:rsidP="00EC6334">
      <w:pPr>
        <w:rPr>
          <w:rFonts w:asciiTheme="minorHAnsi" w:hAnsiTheme="minorHAnsi" w:cstheme="minorHAnsi"/>
        </w:rPr>
      </w:pPr>
    </w:p>
    <w:p w14:paraId="79D6DD36" w14:textId="097C4AEA" w:rsidR="00FC43F6" w:rsidRPr="00A931D4" w:rsidRDefault="00FC43F6" w:rsidP="00EC6334">
      <w:pPr>
        <w:rPr>
          <w:rFonts w:asciiTheme="minorHAnsi" w:hAnsiTheme="minorHAnsi" w:cstheme="minorHAnsi"/>
        </w:rPr>
      </w:pPr>
      <w:r w:rsidRPr="00A931D4">
        <w:rPr>
          <w:rFonts w:asciiTheme="minorHAnsi" w:hAnsiTheme="minorHAnsi" w:cstheme="minorHAnsi"/>
        </w:rPr>
        <w:t xml:space="preserve">However, what that also doesn’t show is the </w:t>
      </w:r>
      <w:r w:rsidR="0099675F" w:rsidRPr="00A931D4">
        <w:rPr>
          <w:rFonts w:asciiTheme="minorHAnsi" w:hAnsiTheme="minorHAnsi" w:cstheme="minorHAnsi"/>
        </w:rPr>
        <w:t>long-term</w:t>
      </w:r>
      <w:r w:rsidRPr="00A931D4">
        <w:rPr>
          <w:rFonts w:asciiTheme="minorHAnsi" w:hAnsiTheme="minorHAnsi" w:cstheme="minorHAnsi"/>
        </w:rPr>
        <w:t xml:space="preserve"> flow back to the Far East of </w:t>
      </w:r>
      <w:r w:rsidR="004878E4" w:rsidRPr="00A931D4">
        <w:rPr>
          <w:rFonts w:asciiTheme="minorHAnsi" w:hAnsiTheme="minorHAnsi" w:cstheme="minorHAnsi"/>
        </w:rPr>
        <w:t xml:space="preserve">waste </w:t>
      </w:r>
      <w:r w:rsidRPr="00A931D4">
        <w:rPr>
          <w:rFonts w:asciiTheme="minorHAnsi" w:hAnsiTheme="minorHAnsi" w:cstheme="minorHAnsi"/>
        </w:rPr>
        <w:t>scrap metals</w:t>
      </w:r>
      <w:r w:rsidR="004878E4" w:rsidRPr="00A931D4">
        <w:rPr>
          <w:rFonts w:asciiTheme="minorHAnsi" w:hAnsiTheme="minorHAnsi" w:cstheme="minorHAnsi"/>
        </w:rPr>
        <w:t xml:space="preserve"> from all these purchased goods</w:t>
      </w:r>
      <w:r w:rsidRPr="00A931D4">
        <w:rPr>
          <w:rFonts w:asciiTheme="minorHAnsi" w:hAnsiTheme="minorHAnsi" w:cstheme="minorHAnsi"/>
        </w:rPr>
        <w:t xml:space="preserve">. The UK government is now looking to reduce the return shipments of metals out of the UK and back into reprocessing and manufacturing. There are UK car companies now using some of these metals in car production on </w:t>
      </w:r>
      <w:r w:rsidR="00E73124" w:rsidRPr="00A931D4">
        <w:rPr>
          <w:rFonts w:asciiTheme="minorHAnsi" w:hAnsiTheme="minorHAnsi" w:cstheme="minorHAnsi"/>
        </w:rPr>
        <w:t>a</w:t>
      </w:r>
      <w:r w:rsidRPr="00A931D4">
        <w:rPr>
          <w:rFonts w:asciiTheme="minorHAnsi" w:hAnsiTheme="minorHAnsi" w:cstheme="minorHAnsi"/>
        </w:rPr>
        <w:t xml:space="preserve"> small scale, </w:t>
      </w:r>
      <w:r w:rsidR="00084982" w:rsidRPr="00A931D4">
        <w:rPr>
          <w:rFonts w:asciiTheme="minorHAnsi" w:hAnsiTheme="minorHAnsi" w:cstheme="minorHAnsi"/>
        </w:rPr>
        <w:t>such as Jaguar Land</w:t>
      </w:r>
      <w:r w:rsidR="00AB6640" w:rsidRPr="00A931D4">
        <w:rPr>
          <w:rFonts w:asciiTheme="minorHAnsi" w:hAnsiTheme="minorHAnsi" w:cstheme="minorHAnsi"/>
        </w:rPr>
        <w:t xml:space="preserve"> </w:t>
      </w:r>
      <w:r w:rsidR="00084982" w:rsidRPr="00A931D4">
        <w:rPr>
          <w:rFonts w:asciiTheme="minorHAnsi" w:hAnsiTheme="minorHAnsi" w:cstheme="minorHAnsi"/>
        </w:rPr>
        <w:t xml:space="preserve">Rover, </w:t>
      </w:r>
      <w:r w:rsidRPr="00A931D4">
        <w:rPr>
          <w:rFonts w:asciiTheme="minorHAnsi" w:hAnsiTheme="minorHAnsi" w:cstheme="minorHAnsi"/>
        </w:rPr>
        <w:t xml:space="preserve">but there is </w:t>
      </w:r>
      <w:r w:rsidR="00AB6640" w:rsidRPr="00A931D4">
        <w:rPr>
          <w:rFonts w:asciiTheme="minorHAnsi" w:hAnsiTheme="minorHAnsi" w:cstheme="minorHAnsi"/>
        </w:rPr>
        <w:t>considerable</w:t>
      </w:r>
      <w:r w:rsidRPr="00A931D4">
        <w:rPr>
          <w:rFonts w:asciiTheme="minorHAnsi" w:hAnsiTheme="minorHAnsi" w:cstheme="minorHAnsi"/>
        </w:rPr>
        <w:t xml:space="preserve"> </w:t>
      </w:r>
      <w:r w:rsidR="00AB6640" w:rsidRPr="00A931D4">
        <w:rPr>
          <w:rFonts w:asciiTheme="minorHAnsi" w:hAnsiTheme="minorHAnsi" w:cstheme="minorHAnsi"/>
        </w:rPr>
        <w:t>CE scoping needed ahead</w:t>
      </w:r>
      <w:r w:rsidR="000B0154" w:rsidRPr="00A931D4">
        <w:rPr>
          <w:rFonts w:asciiTheme="minorHAnsi" w:hAnsiTheme="minorHAnsi" w:cstheme="minorHAnsi"/>
        </w:rPr>
        <w:t xml:space="preserve"> </w:t>
      </w:r>
      <w:r w:rsidR="00902FA1" w:rsidRPr="00A931D4">
        <w:rPr>
          <w:rFonts w:asciiTheme="minorHAnsi" w:hAnsiTheme="minorHAnsi" w:cstheme="minorHAnsi"/>
        </w:rPr>
        <w:t xml:space="preserve">which is </w:t>
      </w:r>
      <w:r w:rsidR="000B0154" w:rsidRPr="00A931D4">
        <w:rPr>
          <w:rFonts w:asciiTheme="minorHAnsi" w:hAnsiTheme="minorHAnsi" w:cstheme="minorHAnsi"/>
        </w:rPr>
        <w:t xml:space="preserve">only just </w:t>
      </w:r>
      <w:r w:rsidR="00902FA1" w:rsidRPr="00A931D4">
        <w:rPr>
          <w:rFonts w:asciiTheme="minorHAnsi" w:hAnsiTheme="minorHAnsi" w:cstheme="minorHAnsi"/>
        </w:rPr>
        <w:t>being addressed by UK government</w:t>
      </w:r>
      <w:r w:rsidR="00854213" w:rsidRPr="00A931D4">
        <w:rPr>
          <w:rFonts w:asciiTheme="minorHAnsi" w:hAnsiTheme="minorHAnsi" w:cstheme="minorHAnsi"/>
        </w:rPr>
        <w:t xml:space="preserve"> and should be doing much more</w:t>
      </w:r>
      <w:r w:rsidR="00DE24E9" w:rsidRPr="00A931D4">
        <w:rPr>
          <w:rFonts w:asciiTheme="minorHAnsi" w:hAnsiTheme="minorHAnsi" w:cstheme="minorHAnsi"/>
        </w:rPr>
        <w:t>, certainly in areas such as construction</w:t>
      </w:r>
      <w:r w:rsidR="00CF652F" w:rsidRPr="00A931D4">
        <w:rPr>
          <w:rFonts w:asciiTheme="minorHAnsi" w:hAnsiTheme="minorHAnsi" w:cstheme="minorHAnsi"/>
        </w:rPr>
        <w:t>.</w:t>
      </w:r>
      <w:r w:rsidR="00A124B5" w:rsidRPr="00A931D4">
        <w:rPr>
          <w:rFonts w:asciiTheme="minorHAnsi" w:hAnsiTheme="minorHAnsi" w:cstheme="minorHAnsi"/>
        </w:rPr>
        <w:t xml:space="preserve"> </w:t>
      </w:r>
      <w:sdt>
        <w:sdtPr>
          <w:rPr>
            <w:rFonts w:asciiTheme="minorHAnsi" w:hAnsiTheme="minorHAnsi" w:cstheme="minorHAnsi"/>
          </w:rPr>
          <w:id w:val="-1136713227"/>
          <w:citation/>
        </w:sdtPr>
        <w:sdtContent>
          <w:r w:rsidR="00A124B5" w:rsidRPr="00A931D4">
            <w:rPr>
              <w:rFonts w:asciiTheme="minorHAnsi" w:hAnsiTheme="minorHAnsi" w:cstheme="minorHAnsi"/>
            </w:rPr>
            <w:fldChar w:fldCharType="begin"/>
          </w:r>
          <w:r w:rsidR="00A124B5" w:rsidRPr="00A931D4">
            <w:rPr>
              <w:rFonts w:asciiTheme="minorHAnsi" w:hAnsiTheme="minorHAnsi" w:cstheme="minorHAnsi"/>
            </w:rPr>
            <w:instrText xml:space="preserve"> CITATION Ada17 \l 2057 </w:instrText>
          </w:r>
          <w:r w:rsidR="00A124B5" w:rsidRPr="00A931D4">
            <w:rPr>
              <w:rFonts w:asciiTheme="minorHAnsi" w:hAnsiTheme="minorHAnsi" w:cstheme="minorHAnsi"/>
            </w:rPr>
            <w:fldChar w:fldCharType="separate"/>
          </w:r>
          <w:r w:rsidR="00A124B5" w:rsidRPr="00A931D4">
            <w:rPr>
              <w:rFonts w:asciiTheme="minorHAnsi" w:eastAsiaTheme="minorHAnsi" w:hAnsiTheme="minorHAnsi" w:cstheme="minorHAnsi"/>
              <w:noProof/>
            </w:rPr>
            <w:t>(Adams, 2017)</w:t>
          </w:r>
          <w:r w:rsidR="00A124B5" w:rsidRPr="00A931D4">
            <w:rPr>
              <w:rFonts w:asciiTheme="minorHAnsi" w:hAnsiTheme="minorHAnsi" w:cstheme="minorHAnsi"/>
            </w:rPr>
            <w:fldChar w:fldCharType="end"/>
          </w:r>
        </w:sdtContent>
      </w:sdt>
      <w:r w:rsidR="00854213" w:rsidRPr="00A931D4">
        <w:rPr>
          <w:rFonts w:asciiTheme="minorHAnsi" w:hAnsiTheme="minorHAnsi" w:cstheme="minorHAnsi"/>
        </w:rPr>
        <w:t>.</w:t>
      </w:r>
      <w:r w:rsidR="003207A7" w:rsidRPr="00A931D4">
        <w:rPr>
          <w:rFonts w:asciiTheme="minorHAnsi" w:hAnsiTheme="minorHAnsi" w:cstheme="minorHAnsi"/>
        </w:rPr>
        <w:t xml:space="preserve"> </w:t>
      </w:r>
    </w:p>
    <w:p w14:paraId="42A03881" w14:textId="77777777" w:rsidR="00FC43F6" w:rsidRPr="00A931D4" w:rsidRDefault="00FC43F6" w:rsidP="00EC6334">
      <w:pPr>
        <w:rPr>
          <w:rFonts w:asciiTheme="minorHAnsi" w:hAnsiTheme="minorHAnsi" w:cstheme="minorHAnsi"/>
        </w:rPr>
      </w:pPr>
    </w:p>
    <w:p w14:paraId="39AF4761" w14:textId="0ABAFD88" w:rsidR="00EC6334" w:rsidRPr="00A931D4" w:rsidRDefault="006774F2" w:rsidP="00EE4CFB">
      <w:pPr>
        <w:rPr>
          <w:rFonts w:asciiTheme="minorHAnsi" w:hAnsiTheme="minorHAnsi" w:cstheme="minorHAnsi"/>
        </w:rPr>
      </w:pPr>
      <w:r w:rsidRPr="00A931D4">
        <w:rPr>
          <w:rFonts w:asciiTheme="minorHAnsi" w:hAnsiTheme="minorHAnsi" w:cstheme="minorHAnsi"/>
        </w:rPr>
        <w:t>There are also future considerations, w</w:t>
      </w:r>
      <w:r w:rsidR="003207A7" w:rsidRPr="00A931D4">
        <w:rPr>
          <w:rFonts w:asciiTheme="minorHAnsi" w:hAnsiTheme="minorHAnsi" w:cstheme="minorHAnsi"/>
        </w:rPr>
        <w:t xml:space="preserve">hat is unclear are the </w:t>
      </w:r>
      <w:r w:rsidR="00926A07" w:rsidRPr="00A931D4">
        <w:rPr>
          <w:rFonts w:asciiTheme="minorHAnsi" w:hAnsiTheme="minorHAnsi" w:cstheme="minorHAnsi"/>
        </w:rPr>
        <w:t>long-term</w:t>
      </w:r>
      <w:r w:rsidR="003207A7" w:rsidRPr="00A931D4">
        <w:rPr>
          <w:rFonts w:asciiTheme="minorHAnsi" w:hAnsiTheme="minorHAnsi" w:cstheme="minorHAnsi"/>
        </w:rPr>
        <w:t xml:space="preserve"> implications for </w:t>
      </w:r>
      <w:r w:rsidR="00926A07" w:rsidRPr="00A931D4">
        <w:rPr>
          <w:rFonts w:asciiTheme="minorHAnsi" w:hAnsiTheme="minorHAnsi" w:cstheme="minorHAnsi"/>
        </w:rPr>
        <w:t xml:space="preserve">continual </w:t>
      </w:r>
      <w:r w:rsidR="003207A7" w:rsidRPr="00A931D4">
        <w:rPr>
          <w:rFonts w:asciiTheme="minorHAnsi" w:hAnsiTheme="minorHAnsi" w:cstheme="minorHAnsi"/>
        </w:rPr>
        <w:t>supply</w:t>
      </w:r>
      <w:r w:rsidR="00FC43F6" w:rsidRPr="00A931D4">
        <w:rPr>
          <w:rFonts w:asciiTheme="minorHAnsi" w:hAnsiTheme="minorHAnsi" w:cstheme="minorHAnsi"/>
        </w:rPr>
        <w:t xml:space="preserve"> of used materials</w:t>
      </w:r>
      <w:r w:rsidR="003207A7" w:rsidRPr="00A931D4">
        <w:rPr>
          <w:rFonts w:asciiTheme="minorHAnsi" w:hAnsiTheme="minorHAnsi" w:cstheme="minorHAnsi"/>
        </w:rPr>
        <w:t xml:space="preserve"> as more materials are re-used in the CE</w:t>
      </w:r>
      <w:r w:rsidR="00FC43F6" w:rsidRPr="00A931D4">
        <w:rPr>
          <w:rFonts w:asciiTheme="minorHAnsi" w:hAnsiTheme="minorHAnsi" w:cstheme="minorHAnsi"/>
        </w:rPr>
        <w:t>,</w:t>
      </w:r>
      <w:r w:rsidR="003207A7" w:rsidRPr="00A931D4">
        <w:rPr>
          <w:rFonts w:asciiTheme="minorHAnsi" w:hAnsiTheme="minorHAnsi" w:cstheme="minorHAnsi"/>
        </w:rPr>
        <w:t xml:space="preserve"> the availability and production of new virgin materials may </w:t>
      </w:r>
      <w:r w:rsidR="0098177C" w:rsidRPr="00A931D4">
        <w:rPr>
          <w:rFonts w:asciiTheme="minorHAnsi" w:hAnsiTheme="minorHAnsi" w:cstheme="minorHAnsi"/>
        </w:rPr>
        <w:t>diminish</w:t>
      </w:r>
      <w:r w:rsidR="003207A7" w:rsidRPr="00A931D4">
        <w:rPr>
          <w:rFonts w:asciiTheme="minorHAnsi" w:hAnsiTheme="minorHAnsi" w:cstheme="minorHAnsi"/>
        </w:rPr>
        <w:t xml:space="preserve"> over the </w:t>
      </w:r>
      <w:r w:rsidR="0099675F" w:rsidRPr="00A931D4">
        <w:rPr>
          <w:rFonts w:asciiTheme="minorHAnsi" w:hAnsiTheme="minorHAnsi" w:cstheme="minorHAnsi"/>
        </w:rPr>
        <w:t>long-term</w:t>
      </w:r>
      <w:r w:rsidR="003207A7" w:rsidRPr="00A931D4">
        <w:rPr>
          <w:rFonts w:asciiTheme="minorHAnsi" w:hAnsiTheme="minorHAnsi" w:cstheme="minorHAnsi"/>
        </w:rPr>
        <w:t xml:space="preserve"> creating further </w:t>
      </w:r>
      <w:r w:rsidR="003207A7" w:rsidRPr="00A931D4">
        <w:rPr>
          <w:rFonts w:asciiTheme="minorHAnsi" w:hAnsiTheme="minorHAnsi" w:cstheme="minorHAnsi"/>
        </w:rPr>
        <w:lastRenderedPageBreak/>
        <w:t>uncertainty about supply</w:t>
      </w:r>
      <w:r w:rsidR="00FC43F6" w:rsidRPr="00A931D4">
        <w:rPr>
          <w:rFonts w:asciiTheme="minorHAnsi" w:hAnsiTheme="minorHAnsi" w:cstheme="minorHAnsi"/>
        </w:rPr>
        <w:t xml:space="preserve"> in energy intense materials processing</w:t>
      </w:r>
      <w:r w:rsidR="003207A7" w:rsidRPr="00A931D4">
        <w:rPr>
          <w:rFonts w:asciiTheme="minorHAnsi" w:hAnsiTheme="minorHAnsi" w:cstheme="minorHAnsi"/>
        </w:rPr>
        <w:t>.</w:t>
      </w:r>
      <w:r w:rsidR="00A9092F" w:rsidRPr="00A931D4">
        <w:rPr>
          <w:rFonts w:asciiTheme="minorHAnsi" w:hAnsiTheme="minorHAnsi" w:cstheme="minorHAnsi"/>
          <w:color w:val="666666"/>
          <w:shd w:val="clear" w:color="auto" w:fill="FFFFFF"/>
        </w:rPr>
        <w:t xml:space="preserve"> </w:t>
      </w:r>
      <w:r w:rsidR="00A9092F" w:rsidRPr="00A931D4">
        <w:rPr>
          <w:rFonts w:asciiTheme="minorHAnsi" w:hAnsiTheme="minorHAnsi" w:cstheme="minorHAnsi"/>
          <w:color w:val="000000" w:themeColor="text1"/>
          <w:shd w:val="clear" w:color="auto" w:fill="FFFFFF"/>
        </w:rPr>
        <w:t xml:space="preserve">As such, many material resources are likely to become scarier and more costly to use and </w:t>
      </w:r>
      <w:r w:rsidR="00C34264" w:rsidRPr="00A931D4">
        <w:rPr>
          <w:rFonts w:asciiTheme="minorHAnsi" w:hAnsiTheme="minorHAnsi" w:cstheme="minorHAnsi"/>
          <w:color w:val="000000" w:themeColor="text1"/>
          <w:shd w:val="clear" w:color="auto" w:fill="FFFFFF"/>
        </w:rPr>
        <w:t>over time</w:t>
      </w:r>
      <w:r w:rsidR="00A9092F" w:rsidRPr="00A931D4">
        <w:rPr>
          <w:rFonts w:asciiTheme="minorHAnsi" w:hAnsiTheme="minorHAnsi" w:cstheme="minorHAnsi"/>
          <w:color w:val="000000" w:themeColor="text1"/>
          <w:shd w:val="clear" w:color="auto" w:fill="FFFFFF"/>
        </w:rPr>
        <w:t xml:space="preserve"> large amount of them may be lost </w:t>
      </w:r>
      <w:r w:rsidR="00C34264" w:rsidRPr="00A931D4">
        <w:rPr>
          <w:rFonts w:asciiTheme="minorHAnsi" w:hAnsiTheme="minorHAnsi" w:cstheme="minorHAnsi"/>
          <w:color w:val="000000" w:themeColor="text1"/>
          <w:shd w:val="clear" w:color="auto" w:fill="FFFFFF"/>
        </w:rPr>
        <w:t xml:space="preserve">through damage or natural wastage and </w:t>
      </w:r>
      <w:r w:rsidR="00C1617C" w:rsidRPr="00A931D4">
        <w:rPr>
          <w:rFonts w:asciiTheme="minorHAnsi" w:hAnsiTheme="minorHAnsi" w:cstheme="minorHAnsi"/>
          <w:color w:val="000000" w:themeColor="text1"/>
          <w:shd w:val="clear" w:color="auto" w:fill="FFFFFF"/>
        </w:rPr>
        <w:t xml:space="preserve">become scarcer </w:t>
      </w:r>
      <w:r w:rsidR="00A9092F" w:rsidRPr="00A931D4">
        <w:rPr>
          <w:rFonts w:asciiTheme="minorHAnsi" w:hAnsiTheme="minorHAnsi" w:cstheme="minorHAnsi"/>
          <w:color w:val="000000" w:themeColor="text1"/>
          <w:shd w:val="clear" w:color="auto" w:fill="FFFFFF"/>
        </w:rPr>
        <w:t>for future use</w:t>
      </w:r>
      <w:r w:rsidR="00C1617C" w:rsidRPr="00A931D4">
        <w:rPr>
          <w:rFonts w:asciiTheme="minorHAnsi" w:hAnsiTheme="minorHAnsi" w:cstheme="minorHAnsi"/>
          <w:color w:val="000000" w:themeColor="text1"/>
          <w:shd w:val="clear" w:color="auto" w:fill="FFFFFF"/>
        </w:rPr>
        <w:t xml:space="preserve"> as our ability to produce virgin materials is hugely eroded by legislation</w:t>
      </w:r>
      <w:r w:rsidR="00557948" w:rsidRPr="00A931D4">
        <w:rPr>
          <w:rFonts w:asciiTheme="minorHAnsi" w:hAnsiTheme="minorHAnsi" w:cstheme="minorHAnsi"/>
          <w:color w:val="000000" w:themeColor="text1"/>
          <w:shd w:val="clear" w:color="auto" w:fill="FFFFFF"/>
        </w:rPr>
        <w:t xml:space="preserve"> </w:t>
      </w:r>
      <w:sdt>
        <w:sdtPr>
          <w:rPr>
            <w:rFonts w:asciiTheme="minorHAnsi" w:hAnsiTheme="minorHAnsi" w:cstheme="minorHAnsi"/>
            <w:color w:val="000000" w:themeColor="text1"/>
            <w:shd w:val="clear" w:color="auto" w:fill="FFFFFF"/>
          </w:rPr>
          <w:id w:val="667058787"/>
          <w:citation/>
        </w:sdtPr>
        <w:sdtContent>
          <w:r w:rsidR="00E273F3" w:rsidRPr="00A931D4">
            <w:rPr>
              <w:rFonts w:asciiTheme="minorHAnsi" w:hAnsiTheme="minorHAnsi" w:cstheme="minorHAnsi"/>
              <w:color w:val="000000" w:themeColor="text1"/>
              <w:shd w:val="clear" w:color="auto" w:fill="FFFFFF"/>
            </w:rPr>
            <w:fldChar w:fldCharType="begin"/>
          </w:r>
          <w:r w:rsidR="00E273F3" w:rsidRPr="00A931D4">
            <w:rPr>
              <w:rFonts w:asciiTheme="minorHAnsi" w:hAnsiTheme="minorHAnsi" w:cstheme="minorHAnsi"/>
              <w:color w:val="000000" w:themeColor="text1"/>
              <w:shd w:val="clear" w:color="auto" w:fill="FFFFFF"/>
            </w:rPr>
            <w:instrText xml:space="preserve"> CITATION Geo22 \l 2057 </w:instrText>
          </w:r>
          <w:r w:rsidR="00E273F3" w:rsidRPr="00A931D4">
            <w:rPr>
              <w:rFonts w:asciiTheme="minorHAnsi" w:hAnsiTheme="minorHAnsi" w:cstheme="minorHAnsi"/>
              <w:color w:val="000000" w:themeColor="text1"/>
              <w:shd w:val="clear" w:color="auto" w:fill="FFFFFF"/>
            </w:rPr>
            <w:fldChar w:fldCharType="separate"/>
          </w:r>
          <w:r w:rsidR="00E273F3" w:rsidRPr="00A931D4">
            <w:rPr>
              <w:rFonts w:asciiTheme="minorHAnsi" w:hAnsiTheme="minorHAnsi" w:cstheme="minorHAnsi"/>
              <w:color w:val="000000" w:themeColor="text1"/>
              <w:shd w:val="clear" w:color="auto" w:fill="FFFFFF"/>
            </w:rPr>
            <w:t>(Chatziparaskeva, 2022)</w:t>
          </w:r>
          <w:r w:rsidR="00E273F3" w:rsidRPr="00A931D4">
            <w:rPr>
              <w:rFonts w:asciiTheme="minorHAnsi" w:hAnsiTheme="minorHAnsi" w:cstheme="minorHAnsi"/>
              <w:color w:val="000000" w:themeColor="text1"/>
              <w:shd w:val="clear" w:color="auto" w:fill="FFFFFF"/>
            </w:rPr>
            <w:fldChar w:fldCharType="end"/>
          </w:r>
        </w:sdtContent>
      </w:sdt>
      <w:r w:rsidR="002776EE" w:rsidRPr="00A931D4">
        <w:rPr>
          <w:rFonts w:asciiTheme="minorHAnsi" w:hAnsiTheme="minorHAnsi" w:cstheme="minorHAnsi"/>
          <w:color w:val="666666"/>
          <w:shd w:val="clear" w:color="auto" w:fill="FFFFFF"/>
        </w:rPr>
        <w:t xml:space="preserve">. </w:t>
      </w:r>
      <w:r w:rsidR="0044011D" w:rsidRPr="00A931D4">
        <w:rPr>
          <w:rFonts w:asciiTheme="minorHAnsi" w:hAnsiTheme="minorHAnsi" w:cstheme="minorHAnsi"/>
          <w:color w:val="000000"/>
        </w:rPr>
        <w:t xml:space="preserve">There is also the recognisability of products made from recycled materials is defined as the degree to which the fact that a product is made from recycled materials is reflected in the visual appearance of the product </w:t>
      </w:r>
      <w:sdt>
        <w:sdtPr>
          <w:rPr>
            <w:rFonts w:asciiTheme="minorHAnsi" w:hAnsiTheme="minorHAnsi" w:cstheme="minorHAnsi"/>
            <w:color w:val="000000"/>
          </w:rPr>
          <w:id w:val="20444922"/>
          <w:citation/>
        </w:sdtPr>
        <w:sdtContent>
          <w:r w:rsidR="00FA1E2D" w:rsidRPr="00A931D4">
            <w:rPr>
              <w:rFonts w:asciiTheme="minorHAnsi" w:hAnsiTheme="minorHAnsi" w:cstheme="minorHAnsi"/>
              <w:color w:val="000000"/>
            </w:rPr>
            <w:fldChar w:fldCharType="begin"/>
          </w:r>
          <w:r w:rsidR="00FA1E2D" w:rsidRPr="00A931D4">
            <w:rPr>
              <w:rFonts w:asciiTheme="minorHAnsi" w:hAnsiTheme="minorHAnsi" w:cstheme="minorHAnsi"/>
              <w:color w:val="000000"/>
            </w:rPr>
            <w:instrText xml:space="preserve"> CITATION Ath22 \l 2057 </w:instrText>
          </w:r>
          <w:r w:rsidR="00FA1E2D" w:rsidRPr="00A931D4">
            <w:rPr>
              <w:rFonts w:asciiTheme="minorHAnsi" w:hAnsiTheme="minorHAnsi" w:cstheme="minorHAnsi"/>
              <w:color w:val="000000"/>
            </w:rPr>
            <w:fldChar w:fldCharType="separate"/>
          </w:r>
          <w:r w:rsidR="00FA1E2D" w:rsidRPr="00A931D4">
            <w:rPr>
              <w:rFonts w:asciiTheme="minorHAnsi" w:hAnsiTheme="minorHAnsi" w:cstheme="minorHAnsi"/>
              <w:color w:val="000000"/>
            </w:rPr>
            <w:t>(Polyportis, 2022)</w:t>
          </w:r>
          <w:r w:rsidR="00FA1E2D" w:rsidRPr="00A931D4">
            <w:rPr>
              <w:rFonts w:asciiTheme="minorHAnsi" w:hAnsiTheme="minorHAnsi" w:cstheme="minorHAnsi"/>
              <w:color w:val="000000"/>
            </w:rPr>
            <w:fldChar w:fldCharType="end"/>
          </w:r>
        </w:sdtContent>
      </w:sdt>
      <w:r w:rsidR="00FA1E2D" w:rsidRPr="00A931D4">
        <w:rPr>
          <w:rFonts w:asciiTheme="minorHAnsi" w:hAnsiTheme="minorHAnsi" w:cstheme="minorHAnsi"/>
          <w:color w:val="000000"/>
        </w:rPr>
        <w:t>.</w:t>
      </w:r>
    </w:p>
    <w:p w14:paraId="145223BD" w14:textId="77777777" w:rsidR="00EC6334" w:rsidRPr="00A931D4" w:rsidRDefault="00EC6334" w:rsidP="00EC6334">
      <w:pPr>
        <w:rPr>
          <w:rFonts w:asciiTheme="minorHAnsi" w:hAnsiTheme="minorHAnsi" w:cstheme="minorHAnsi"/>
        </w:rPr>
      </w:pPr>
    </w:p>
    <w:p w14:paraId="7B522835" w14:textId="21233E7A" w:rsidR="008A1D97" w:rsidRPr="00A931D4" w:rsidRDefault="00516158" w:rsidP="00EC6334">
      <w:pPr>
        <w:rPr>
          <w:rFonts w:asciiTheme="minorHAnsi" w:hAnsiTheme="minorHAnsi" w:cstheme="minorHAnsi"/>
          <w:b/>
          <w:bCs/>
        </w:rPr>
      </w:pPr>
      <w:r w:rsidRPr="00A931D4">
        <w:rPr>
          <w:rFonts w:asciiTheme="minorHAnsi" w:hAnsiTheme="minorHAnsi" w:cstheme="minorHAnsi"/>
          <w:b/>
          <w:bCs/>
        </w:rPr>
        <w:t xml:space="preserve">Green Job </w:t>
      </w:r>
      <w:r w:rsidR="0022440C" w:rsidRPr="00A931D4">
        <w:rPr>
          <w:rFonts w:asciiTheme="minorHAnsi" w:hAnsiTheme="minorHAnsi" w:cstheme="minorHAnsi"/>
          <w:b/>
          <w:bCs/>
        </w:rPr>
        <w:t>transition</w:t>
      </w:r>
    </w:p>
    <w:p w14:paraId="40D75F89" w14:textId="77777777" w:rsidR="00926740" w:rsidRPr="00A931D4" w:rsidRDefault="00031169" w:rsidP="00EC6334">
      <w:pPr>
        <w:rPr>
          <w:rFonts w:asciiTheme="minorHAnsi" w:hAnsiTheme="minorHAnsi" w:cstheme="minorHAnsi"/>
        </w:rPr>
      </w:pPr>
      <w:r w:rsidRPr="00A931D4">
        <w:rPr>
          <w:rFonts w:asciiTheme="minorHAnsi" w:hAnsiTheme="minorHAnsi" w:cstheme="minorHAnsi"/>
        </w:rPr>
        <w:t xml:space="preserve">The current </w:t>
      </w:r>
      <w:r w:rsidR="0012667B" w:rsidRPr="00A931D4">
        <w:rPr>
          <w:rFonts w:asciiTheme="minorHAnsi" w:hAnsiTheme="minorHAnsi" w:cstheme="minorHAnsi"/>
        </w:rPr>
        <w:t xml:space="preserve">employment </w:t>
      </w:r>
      <w:r w:rsidR="00E40504" w:rsidRPr="00A931D4">
        <w:rPr>
          <w:rFonts w:asciiTheme="minorHAnsi" w:hAnsiTheme="minorHAnsi" w:cstheme="minorHAnsi"/>
        </w:rPr>
        <w:t>system</w:t>
      </w:r>
      <w:r w:rsidRPr="00A931D4">
        <w:rPr>
          <w:rFonts w:asciiTheme="minorHAnsi" w:hAnsiTheme="minorHAnsi" w:cstheme="minorHAnsi"/>
        </w:rPr>
        <w:t xml:space="preserve"> with</w:t>
      </w:r>
      <w:r w:rsidR="0012667B" w:rsidRPr="00A931D4">
        <w:rPr>
          <w:rFonts w:asciiTheme="minorHAnsi" w:hAnsiTheme="minorHAnsi" w:cstheme="minorHAnsi"/>
        </w:rPr>
        <w:t>in the EU for</w:t>
      </w:r>
      <w:r w:rsidRPr="00A931D4">
        <w:rPr>
          <w:rFonts w:asciiTheme="minorHAnsi" w:hAnsiTheme="minorHAnsi" w:cstheme="minorHAnsi"/>
        </w:rPr>
        <w:t xml:space="preserve"> employment is </w:t>
      </w:r>
      <w:r w:rsidR="00281E29" w:rsidRPr="00A931D4">
        <w:rPr>
          <w:rFonts w:asciiTheme="minorHAnsi" w:hAnsiTheme="minorHAnsi" w:cstheme="minorHAnsi"/>
        </w:rPr>
        <w:t xml:space="preserve">always developing and </w:t>
      </w:r>
      <w:r w:rsidR="00E40504" w:rsidRPr="00A931D4">
        <w:rPr>
          <w:rFonts w:asciiTheme="minorHAnsi" w:hAnsiTheme="minorHAnsi" w:cstheme="minorHAnsi"/>
        </w:rPr>
        <w:t xml:space="preserve">evolving but </w:t>
      </w:r>
      <w:r w:rsidR="00516158" w:rsidRPr="00A931D4">
        <w:rPr>
          <w:rFonts w:asciiTheme="minorHAnsi" w:hAnsiTheme="minorHAnsi" w:cstheme="minorHAnsi"/>
        </w:rPr>
        <w:t xml:space="preserve">is largely </w:t>
      </w:r>
      <w:r w:rsidRPr="00A931D4">
        <w:rPr>
          <w:rFonts w:asciiTheme="minorHAnsi" w:hAnsiTheme="minorHAnsi" w:cstheme="minorHAnsi"/>
        </w:rPr>
        <w:t>stable and structured.</w:t>
      </w:r>
      <w:r w:rsidR="00BC3EDC" w:rsidRPr="00A931D4">
        <w:rPr>
          <w:rFonts w:asciiTheme="minorHAnsi" w:hAnsiTheme="minorHAnsi" w:cstheme="minorHAnsi"/>
        </w:rPr>
        <w:t xml:space="preserve"> </w:t>
      </w:r>
      <w:r w:rsidR="00BC3EDC" w:rsidRPr="00A931D4">
        <w:rPr>
          <w:rFonts w:asciiTheme="minorHAnsi" w:hAnsiTheme="minorHAnsi" w:cstheme="minorHAnsi"/>
          <w:i/>
          <w:iCs/>
        </w:rPr>
        <w:t>The labour market implications of greening in developing countries – regardless of enterprise size-class – is under-researched.</w:t>
      </w:r>
      <w:r w:rsidR="00B920F1" w:rsidRPr="00A931D4">
        <w:rPr>
          <w:rFonts w:asciiTheme="minorHAnsi" w:hAnsiTheme="minorHAnsi" w:cstheme="minorHAnsi"/>
        </w:rPr>
        <w:t xml:space="preserve"> </w:t>
      </w:r>
      <w:r w:rsidR="00CC4D0E" w:rsidRPr="00A931D4">
        <w:rPr>
          <w:rFonts w:asciiTheme="minorHAnsi" w:hAnsiTheme="minorHAnsi" w:cstheme="minorHAnsi"/>
        </w:rPr>
        <w:t>‘</w:t>
      </w:r>
      <w:r w:rsidR="00B920F1" w:rsidRPr="00A931D4">
        <w:rPr>
          <w:rFonts w:asciiTheme="minorHAnsi" w:hAnsiTheme="minorHAnsi" w:cstheme="minorHAnsi"/>
        </w:rPr>
        <w:t xml:space="preserve">The move into </w:t>
      </w:r>
      <w:r w:rsidR="00B75935" w:rsidRPr="00A931D4">
        <w:rPr>
          <w:rFonts w:asciiTheme="minorHAnsi" w:hAnsiTheme="minorHAnsi" w:cstheme="minorHAnsi"/>
        </w:rPr>
        <w:t>G</w:t>
      </w:r>
      <w:r w:rsidR="00B920F1" w:rsidRPr="00A931D4">
        <w:rPr>
          <w:rFonts w:asciiTheme="minorHAnsi" w:hAnsiTheme="minorHAnsi" w:cstheme="minorHAnsi"/>
        </w:rPr>
        <w:t xml:space="preserve">reen </w:t>
      </w:r>
      <w:r w:rsidR="00B75935" w:rsidRPr="00A931D4">
        <w:rPr>
          <w:rFonts w:asciiTheme="minorHAnsi" w:hAnsiTheme="minorHAnsi" w:cstheme="minorHAnsi"/>
        </w:rPr>
        <w:t>J</w:t>
      </w:r>
      <w:r w:rsidR="00B920F1" w:rsidRPr="00A931D4">
        <w:rPr>
          <w:rFonts w:asciiTheme="minorHAnsi" w:hAnsiTheme="minorHAnsi" w:cstheme="minorHAnsi"/>
        </w:rPr>
        <w:t>obs</w:t>
      </w:r>
      <w:r w:rsidR="00CC4D0E" w:rsidRPr="00A931D4">
        <w:rPr>
          <w:rFonts w:asciiTheme="minorHAnsi" w:hAnsiTheme="minorHAnsi" w:cstheme="minorHAnsi"/>
        </w:rPr>
        <w:t>’</w:t>
      </w:r>
      <w:r w:rsidR="00B920F1" w:rsidRPr="00A931D4">
        <w:rPr>
          <w:rFonts w:asciiTheme="minorHAnsi" w:hAnsiTheme="minorHAnsi" w:cstheme="minorHAnsi"/>
        </w:rPr>
        <w:t xml:space="preserve"> as referred</w:t>
      </w:r>
      <w:r w:rsidR="00AB2AC6" w:rsidRPr="00A931D4">
        <w:rPr>
          <w:rFonts w:asciiTheme="minorHAnsi" w:hAnsiTheme="minorHAnsi" w:cstheme="minorHAnsi"/>
        </w:rPr>
        <w:t xml:space="preserve"> to as</w:t>
      </w:r>
      <w:r w:rsidR="004E7EDC" w:rsidRPr="00A931D4">
        <w:rPr>
          <w:rFonts w:asciiTheme="minorHAnsi" w:hAnsiTheme="minorHAnsi" w:cstheme="minorHAnsi"/>
        </w:rPr>
        <w:t xml:space="preserve"> means </w:t>
      </w:r>
      <w:r w:rsidR="00281E29" w:rsidRPr="00A931D4">
        <w:rPr>
          <w:rFonts w:asciiTheme="minorHAnsi" w:hAnsiTheme="minorHAnsi" w:cstheme="minorHAnsi"/>
        </w:rPr>
        <w:t>disruptive</w:t>
      </w:r>
      <w:r w:rsidR="004E7EDC" w:rsidRPr="00A931D4">
        <w:rPr>
          <w:rFonts w:asciiTheme="minorHAnsi" w:hAnsiTheme="minorHAnsi" w:cstheme="minorHAnsi"/>
        </w:rPr>
        <w:t xml:space="preserve"> change for the employment sector</w:t>
      </w:r>
      <w:r w:rsidR="00AB2AC6" w:rsidRPr="00A931D4">
        <w:rPr>
          <w:rFonts w:asciiTheme="minorHAnsi" w:hAnsiTheme="minorHAnsi" w:cstheme="minorHAnsi"/>
        </w:rPr>
        <w:t xml:space="preserve"> </w:t>
      </w:r>
      <w:sdt>
        <w:sdtPr>
          <w:rPr>
            <w:rFonts w:asciiTheme="minorHAnsi" w:hAnsiTheme="minorHAnsi" w:cstheme="minorHAnsi"/>
          </w:rPr>
          <w:id w:val="1480114047"/>
          <w:citation/>
        </w:sdtPr>
        <w:sdtContent>
          <w:r w:rsidR="00AB2AC6" w:rsidRPr="00A931D4">
            <w:rPr>
              <w:rFonts w:asciiTheme="minorHAnsi" w:hAnsiTheme="minorHAnsi" w:cstheme="minorHAnsi"/>
            </w:rPr>
            <w:fldChar w:fldCharType="begin"/>
          </w:r>
          <w:r w:rsidR="00AB2AC6" w:rsidRPr="00A931D4">
            <w:rPr>
              <w:rFonts w:asciiTheme="minorHAnsi" w:hAnsiTheme="minorHAnsi" w:cstheme="minorHAnsi"/>
            </w:rPr>
            <w:instrText xml:space="preserve"> CITATION Sul22 \l 2057 </w:instrText>
          </w:r>
          <w:r w:rsidR="00AB2AC6" w:rsidRPr="00A931D4">
            <w:rPr>
              <w:rFonts w:asciiTheme="minorHAnsi" w:hAnsiTheme="minorHAnsi" w:cstheme="minorHAnsi"/>
            </w:rPr>
            <w:fldChar w:fldCharType="separate"/>
          </w:r>
          <w:r w:rsidR="00AB2AC6" w:rsidRPr="00A931D4">
            <w:rPr>
              <w:rFonts w:asciiTheme="minorHAnsi" w:eastAsiaTheme="minorHAnsi" w:hAnsiTheme="minorHAnsi" w:cstheme="minorHAnsi"/>
              <w:noProof/>
            </w:rPr>
            <w:t>(Sulich, 2022)</w:t>
          </w:r>
          <w:r w:rsidR="00AB2AC6" w:rsidRPr="00A931D4">
            <w:rPr>
              <w:rFonts w:asciiTheme="minorHAnsi" w:hAnsiTheme="minorHAnsi" w:cstheme="minorHAnsi"/>
            </w:rPr>
            <w:fldChar w:fldCharType="end"/>
          </w:r>
        </w:sdtContent>
      </w:sdt>
      <w:r w:rsidR="004E7EDC" w:rsidRPr="00A931D4">
        <w:rPr>
          <w:rFonts w:asciiTheme="minorHAnsi" w:hAnsiTheme="minorHAnsi" w:cstheme="minorHAnsi"/>
        </w:rPr>
        <w:t xml:space="preserve">. </w:t>
      </w:r>
    </w:p>
    <w:p w14:paraId="3537AE3C" w14:textId="77777777" w:rsidR="00926740" w:rsidRPr="00A931D4" w:rsidRDefault="00926740" w:rsidP="00EC6334">
      <w:pPr>
        <w:rPr>
          <w:rFonts w:asciiTheme="minorHAnsi" w:hAnsiTheme="minorHAnsi" w:cstheme="minorHAnsi"/>
        </w:rPr>
      </w:pPr>
    </w:p>
    <w:p w14:paraId="1F31F765" w14:textId="2178E00A" w:rsidR="00516158" w:rsidRPr="00A931D4" w:rsidRDefault="00D871D0" w:rsidP="00EC6334">
      <w:pPr>
        <w:rPr>
          <w:rFonts w:asciiTheme="minorHAnsi" w:hAnsiTheme="minorHAnsi" w:cstheme="minorHAnsi"/>
        </w:rPr>
      </w:pPr>
      <w:r w:rsidRPr="00A931D4">
        <w:rPr>
          <w:rFonts w:asciiTheme="minorHAnsi" w:hAnsiTheme="minorHAnsi" w:cstheme="minorHAnsi"/>
        </w:rPr>
        <w:t>The likelihood of remaining within carbon-intensive sectors appears to be significantly higher for older workers. Workers aged 55 to 64 are approximately 25 percent (5 percentage points) more likely to transition into another dirty job compared to workers aged 18 to 34. For prime-aged workers there appears to be a monotonically rising relationship between age and probability of remaining anchored to dirty</w:t>
      </w:r>
      <w:r w:rsidR="00D17C16" w:rsidRPr="00A931D4">
        <w:rPr>
          <w:rFonts w:asciiTheme="minorHAnsi" w:hAnsiTheme="minorHAnsi" w:cstheme="minorHAnsi"/>
        </w:rPr>
        <w:t xml:space="preserve"> jobs.</w:t>
      </w:r>
      <w:r w:rsidRPr="00A931D4">
        <w:rPr>
          <w:rFonts w:asciiTheme="minorHAnsi" w:hAnsiTheme="minorHAnsi" w:cstheme="minorHAnsi"/>
        </w:rPr>
        <w:t xml:space="preserve"> </w:t>
      </w:r>
      <w:r w:rsidR="004E7EDC" w:rsidRPr="00A931D4">
        <w:rPr>
          <w:rFonts w:asciiTheme="minorHAnsi" w:hAnsiTheme="minorHAnsi" w:cstheme="minorHAnsi"/>
        </w:rPr>
        <w:t xml:space="preserve">But where </w:t>
      </w:r>
      <w:r w:rsidR="00516158" w:rsidRPr="00A931D4">
        <w:rPr>
          <w:rFonts w:asciiTheme="minorHAnsi" w:hAnsiTheme="minorHAnsi" w:cstheme="minorHAnsi"/>
        </w:rPr>
        <w:t>will</w:t>
      </w:r>
      <w:r w:rsidR="004E7EDC" w:rsidRPr="00A931D4">
        <w:rPr>
          <w:rFonts w:asciiTheme="minorHAnsi" w:hAnsiTheme="minorHAnsi" w:cstheme="minorHAnsi"/>
        </w:rPr>
        <w:t xml:space="preserve"> these </w:t>
      </w:r>
      <w:r w:rsidR="00516158" w:rsidRPr="00A931D4">
        <w:rPr>
          <w:rFonts w:asciiTheme="minorHAnsi" w:hAnsiTheme="minorHAnsi" w:cstheme="minorHAnsi"/>
        </w:rPr>
        <w:t xml:space="preserve">specialised </w:t>
      </w:r>
      <w:r w:rsidR="004E7EDC" w:rsidRPr="00A931D4">
        <w:rPr>
          <w:rFonts w:asciiTheme="minorHAnsi" w:hAnsiTheme="minorHAnsi" w:cstheme="minorHAnsi"/>
        </w:rPr>
        <w:t xml:space="preserve">jobs </w:t>
      </w:r>
      <w:r w:rsidR="00CC4D0E" w:rsidRPr="00A931D4">
        <w:rPr>
          <w:rFonts w:asciiTheme="minorHAnsi" w:hAnsiTheme="minorHAnsi" w:cstheme="minorHAnsi"/>
        </w:rPr>
        <w:t xml:space="preserve">skillsets </w:t>
      </w:r>
      <w:r w:rsidR="004E7EDC" w:rsidRPr="00A931D4">
        <w:rPr>
          <w:rFonts w:asciiTheme="minorHAnsi" w:hAnsiTheme="minorHAnsi" w:cstheme="minorHAnsi"/>
        </w:rPr>
        <w:t xml:space="preserve">coming from and how do they transition from the economy we </w:t>
      </w:r>
      <w:r w:rsidR="00684BDE" w:rsidRPr="00A931D4">
        <w:rPr>
          <w:rFonts w:asciiTheme="minorHAnsi" w:hAnsiTheme="minorHAnsi" w:cstheme="minorHAnsi"/>
        </w:rPr>
        <w:t>risk</w:t>
      </w:r>
      <w:r w:rsidR="004E7EDC" w:rsidRPr="00A931D4">
        <w:rPr>
          <w:rFonts w:asciiTheme="minorHAnsi" w:hAnsiTheme="minorHAnsi" w:cstheme="minorHAnsi"/>
        </w:rPr>
        <w:t xml:space="preserve"> </w:t>
      </w:r>
      <w:r w:rsidR="00684BDE" w:rsidRPr="00A931D4">
        <w:rPr>
          <w:rFonts w:asciiTheme="minorHAnsi" w:hAnsiTheme="minorHAnsi" w:cstheme="minorHAnsi"/>
        </w:rPr>
        <w:t xml:space="preserve">potential </w:t>
      </w:r>
      <w:r w:rsidR="00CC4D0E" w:rsidRPr="00A931D4">
        <w:rPr>
          <w:rFonts w:asciiTheme="minorHAnsi" w:hAnsiTheme="minorHAnsi" w:cstheme="minorHAnsi"/>
        </w:rPr>
        <w:t xml:space="preserve">employment </w:t>
      </w:r>
      <w:r w:rsidR="004E7EDC" w:rsidRPr="00A931D4">
        <w:rPr>
          <w:rFonts w:asciiTheme="minorHAnsi" w:hAnsiTheme="minorHAnsi" w:cstheme="minorHAnsi"/>
        </w:rPr>
        <w:t>disruption</w:t>
      </w:r>
      <w:r w:rsidR="00684BDE" w:rsidRPr="00A931D4">
        <w:rPr>
          <w:rFonts w:asciiTheme="minorHAnsi" w:hAnsiTheme="minorHAnsi" w:cstheme="minorHAnsi"/>
        </w:rPr>
        <w:t>.</w:t>
      </w:r>
      <w:r w:rsidR="004E7EDC" w:rsidRPr="00A931D4">
        <w:rPr>
          <w:rFonts w:asciiTheme="minorHAnsi" w:hAnsiTheme="minorHAnsi" w:cstheme="minorHAnsi"/>
        </w:rPr>
        <w:t xml:space="preserve"> </w:t>
      </w:r>
    </w:p>
    <w:p w14:paraId="29CF8A9B" w14:textId="77777777" w:rsidR="008F70FA" w:rsidRPr="00A931D4" w:rsidRDefault="008F70FA" w:rsidP="00EC6334">
      <w:pPr>
        <w:rPr>
          <w:rFonts w:asciiTheme="minorHAnsi" w:hAnsiTheme="minorHAnsi" w:cstheme="minorHAnsi"/>
        </w:rPr>
      </w:pPr>
    </w:p>
    <w:p w14:paraId="6525316A" w14:textId="5EE59D47" w:rsidR="008F70FA" w:rsidRPr="00A931D4" w:rsidRDefault="00905530" w:rsidP="00EC6334">
      <w:pPr>
        <w:rPr>
          <w:rFonts w:asciiTheme="minorHAnsi" w:hAnsiTheme="minorHAnsi" w:cstheme="minorHAnsi"/>
          <w:b/>
          <w:bCs/>
        </w:rPr>
      </w:pPr>
      <w:r w:rsidRPr="00A931D4">
        <w:rPr>
          <w:rFonts w:asciiTheme="minorHAnsi" w:hAnsiTheme="minorHAnsi" w:cstheme="minorHAnsi"/>
          <w:b/>
          <w:bCs/>
        </w:rPr>
        <w:t>Additional job creation:</w:t>
      </w:r>
    </w:p>
    <w:p w14:paraId="6E5E542A" w14:textId="7D7AD9A7" w:rsidR="00905530" w:rsidRPr="00A931D4" w:rsidRDefault="00905530" w:rsidP="000F0449">
      <w:pPr>
        <w:pStyle w:val="ListParagraph"/>
        <w:numPr>
          <w:ilvl w:val="0"/>
          <w:numId w:val="10"/>
        </w:numPr>
        <w:rPr>
          <w:rFonts w:cstheme="minorHAnsi"/>
        </w:rPr>
      </w:pPr>
      <w:r w:rsidRPr="00A931D4">
        <w:rPr>
          <w:rFonts w:cstheme="minorHAnsi"/>
        </w:rPr>
        <w:t xml:space="preserve">Substitution of employment: </w:t>
      </w:r>
      <w:r w:rsidR="00E96F98" w:rsidRPr="00A931D4">
        <w:rPr>
          <w:rFonts w:cstheme="minorHAnsi"/>
        </w:rPr>
        <w:t>Jobs will move away from polluting jobs to environmentally positive jobs</w:t>
      </w:r>
      <w:r w:rsidR="00B84F97" w:rsidRPr="00A931D4">
        <w:rPr>
          <w:rFonts w:cstheme="minorHAnsi"/>
        </w:rPr>
        <w:t xml:space="preserve">, </w:t>
      </w:r>
      <w:r w:rsidR="007F11EB" w:rsidRPr="00A931D4">
        <w:rPr>
          <w:rFonts w:cstheme="minorHAnsi"/>
        </w:rPr>
        <w:t>e.g.,</w:t>
      </w:r>
      <w:r w:rsidR="00E96F98" w:rsidRPr="00A931D4">
        <w:rPr>
          <w:rFonts w:cstheme="minorHAnsi"/>
        </w:rPr>
        <w:t xml:space="preserve"> monitoring pollution rather than creating </w:t>
      </w:r>
      <w:proofErr w:type="gramStart"/>
      <w:r w:rsidR="00E96F98" w:rsidRPr="00A931D4">
        <w:rPr>
          <w:rFonts w:cstheme="minorHAnsi"/>
        </w:rPr>
        <w:t>it</w:t>
      </w:r>
      <w:proofErr w:type="gramEnd"/>
      <w:r w:rsidRPr="00A931D4">
        <w:rPr>
          <w:rFonts w:cstheme="minorHAnsi"/>
        </w:rPr>
        <w:t xml:space="preserve"> </w:t>
      </w:r>
    </w:p>
    <w:p w14:paraId="42C49CBD" w14:textId="563B479D" w:rsidR="00905530" w:rsidRPr="00A931D4" w:rsidRDefault="00905530" w:rsidP="000F0449">
      <w:pPr>
        <w:pStyle w:val="ListParagraph"/>
        <w:numPr>
          <w:ilvl w:val="0"/>
          <w:numId w:val="10"/>
        </w:numPr>
        <w:rPr>
          <w:rFonts w:cstheme="minorHAnsi"/>
        </w:rPr>
      </w:pPr>
      <w:r w:rsidRPr="00A931D4">
        <w:rPr>
          <w:rFonts w:cstheme="minorHAnsi"/>
        </w:rPr>
        <w:t xml:space="preserve">Elimination of </w:t>
      </w:r>
      <w:r w:rsidR="00F72036" w:rsidRPr="00A931D4">
        <w:rPr>
          <w:rFonts w:cstheme="minorHAnsi"/>
        </w:rPr>
        <w:t>unsustainable jobs for example, food packaging, that would result in sector loss of design and print roles in the sector.</w:t>
      </w:r>
    </w:p>
    <w:p w14:paraId="0F0D4252" w14:textId="3B372462" w:rsidR="00905530" w:rsidRPr="00A931D4" w:rsidRDefault="00905530" w:rsidP="000F0449">
      <w:pPr>
        <w:pStyle w:val="ListParagraph"/>
        <w:numPr>
          <w:ilvl w:val="0"/>
          <w:numId w:val="10"/>
        </w:numPr>
        <w:rPr>
          <w:rFonts w:cstheme="minorHAnsi"/>
        </w:rPr>
      </w:pPr>
      <w:r w:rsidRPr="00A931D4">
        <w:rPr>
          <w:rFonts w:cstheme="minorHAnsi"/>
        </w:rPr>
        <w:t xml:space="preserve">Transformation of jobs: </w:t>
      </w:r>
      <w:r w:rsidR="00075385" w:rsidRPr="00A931D4">
        <w:rPr>
          <w:rFonts w:cstheme="minorHAnsi"/>
        </w:rPr>
        <w:t>Existing trades and professionals will transition to greener know-how and implement gradual change.</w:t>
      </w:r>
    </w:p>
    <w:p w14:paraId="4D226C72" w14:textId="4D7B8EFB" w:rsidR="00905530" w:rsidRPr="00A931D4" w:rsidRDefault="00905530" w:rsidP="000F0449">
      <w:pPr>
        <w:pStyle w:val="ListParagraph"/>
        <w:numPr>
          <w:ilvl w:val="0"/>
          <w:numId w:val="10"/>
        </w:numPr>
        <w:rPr>
          <w:rFonts w:cstheme="minorHAnsi"/>
        </w:rPr>
      </w:pPr>
      <w:r w:rsidRPr="00A931D4">
        <w:rPr>
          <w:rFonts w:cstheme="minorHAnsi"/>
        </w:rPr>
        <w:t xml:space="preserve">Job migration: </w:t>
      </w:r>
      <w:r w:rsidR="00FB6AD3" w:rsidRPr="00A931D4">
        <w:rPr>
          <w:rFonts w:cstheme="minorHAnsi"/>
        </w:rPr>
        <w:t>Imposing restrictions on certain types of business will make polluting businesses move to less restricted and legislated places to manufacture.</w:t>
      </w:r>
    </w:p>
    <w:p w14:paraId="3E330545" w14:textId="77777777" w:rsidR="002F4F64" w:rsidRPr="00A931D4" w:rsidRDefault="002F4F64" w:rsidP="00EC6334">
      <w:pPr>
        <w:rPr>
          <w:rFonts w:asciiTheme="minorHAnsi" w:hAnsiTheme="minorHAnsi" w:cstheme="minorHAnsi"/>
        </w:rPr>
      </w:pPr>
    </w:p>
    <w:p w14:paraId="66F239DF" w14:textId="4DF74446" w:rsidR="00CC4D0E" w:rsidRPr="00A931D4" w:rsidRDefault="00CC4D0E" w:rsidP="00EC6334">
      <w:pPr>
        <w:rPr>
          <w:rFonts w:asciiTheme="minorHAnsi" w:hAnsiTheme="minorHAnsi" w:cstheme="minorHAnsi"/>
        </w:rPr>
      </w:pPr>
      <w:r w:rsidRPr="00A931D4">
        <w:rPr>
          <w:rFonts w:asciiTheme="minorHAnsi" w:hAnsiTheme="minorHAnsi" w:cstheme="minorHAnsi"/>
        </w:rPr>
        <w:t>A</w:t>
      </w:r>
      <w:r w:rsidR="00855842" w:rsidRPr="00A931D4">
        <w:rPr>
          <w:rFonts w:asciiTheme="minorHAnsi" w:hAnsiTheme="minorHAnsi" w:cstheme="minorHAnsi"/>
        </w:rPr>
        <w:t xml:space="preserve">t the 2023 </w:t>
      </w:r>
      <w:r w:rsidR="00B70F2A" w:rsidRPr="00A931D4">
        <w:rPr>
          <w:rFonts w:asciiTheme="minorHAnsi" w:hAnsiTheme="minorHAnsi" w:cstheme="minorHAnsi"/>
        </w:rPr>
        <w:t xml:space="preserve">Annual </w:t>
      </w:r>
      <w:r w:rsidR="00855842" w:rsidRPr="00A931D4">
        <w:rPr>
          <w:rFonts w:asciiTheme="minorHAnsi" w:hAnsiTheme="minorHAnsi" w:cstheme="minorHAnsi"/>
        </w:rPr>
        <w:t xml:space="preserve">Conference </w:t>
      </w:r>
      <w:r w:rsidR="00B70F2A" w:rsidRPr="00A931D4">
        <w:rPr>
          <w:rFonts w:asciiTheme="minorHAnsi" w:hAnsiTheme="minorHAnsi" w:cstheme="minorHAnsi"/>
        </w:rPr>
        <w:t>review</w:t>
      </w:r>
      <w:r w:rsidRPr="00A931D4">
        <w:rPr>
          <w:rFonts w:asciiTheme="minorHAnsi" w:hAnsiTheme="minorHAnsi" w:cstheme="minorHAnsi"/>
        </w:rPr>
        <w:t xml:space="preserve"> at the Henry Royce Institute focused on the lack of graduates in the market with any knowledge of Metallurgy or recycling chemistry. The demand was high for such skills now </w:t>
      </w:r>
      <w:r w:rsidR="00BB4602" w:rsidRPr="00A931D4">
        <w:rPr>
          <w:rFonts w:asciiTheme="minorHAnsi" w:hAnsiTheme="minorHAnsi" w:cstheme="minorHAnsi"/>
        </w:rPr>
        <w:t xml:space="preserve">from all levels of </w:t>
      </w:r>
      <w:r w:rsidR="00171A55" w:rsidRPr="00A931D4">
        <w:rPr>
          <w:rFonts w:asciiTheme="minorHAnsi" w:hAnsiTheme="minorHAnsi" w:cstheme="minorHAnsi"/>
        </w:rPr>
        <w:t xml:space="preserve">commercial </w:t>
      </w:r>
      <w:r w:rsidR="00BB4602" w:rsidRPr="00A931D4">
        <w:rPr>
          <w:rFonts w:asciiTheme="minorHAnsi" w:hAnsiTheme="minorHAnsi" w:cstheme="minorHAnsi"/>
        </w:rPr>
        <w:t xml:space="preserve">business </w:t>
      </w:r>
      <w:r w:rsidR="005D2833" w:rsidRPr="00A931D4">
        <w:rPr>
          <w:rFonts w:asciiTheme="minorHAnsi" w:hAnsiTheme="minorHAnsi" w:cstheme="minorHAnsi"/>
        </w:rPr>
        <w:t>but</w:t>
      </w:r>
      <w:r w:rsidRPr="00A931D4">
        <w:rPr>
          <w:rFonts w:asciiTheme="minorHAnsi" w:hAnsiTheme="minorHAnsi" w:cstheme="minorHAnsi"/>
        </w:rPr>
        <w:t xml:space="preserve"> was proving problematic in attracting the right people into the sector</w:t>
      </w:r>
      <w:r w:rsidR="00557A2B" w:rsidRPr="00A931D4">
        <w:rPr>
          <w:rFonts w:asciiTheme="minorHAnsi" w:hAnsiTheme="minorHAnsi" w:cstheme="minorHAnsi"/>
        </w:rPr>
        <w:t>,</w:t>
      </w:r>
      <w:r w:rsidRPr="00A931D4">
        <w:rPr>
          <w:rFonts w:asciiTheme="minorHAnsi" w:hAnsiTheme="minorHAnsi" w:cstheme="minorHAnsi"/>
        </w:rPr>
        <w:t xml:space="preserve"> especially women. </w:t>
      </w:r>
    </w:p>
    <w:p w14:paraId="65E7A88B" w14:textId="77777777" w:rsidR="00B8403A" w:rsidRPr="00A931D4" w:rsidRDefault="00B8403A" w:rsidP="00EC6334">
      <w:pPr>
        <w:rPr>
          <w:rFonts w:asciiTheme="minorHAnsi" w:hAnsiTheme="minorHAnsi" w:cstheme="minorHAnsi"/>
        </w:rPr>
      </w:pPr>
    </w:p>
    <w:p w14:paraId="70D8B556" w14:textId="7628338B" w:rsidR="00031169" w:rsidRPr="00A931D4" w:rsidRDefault="00E40504" w:rsidP="00EC6334">
      <w:pPr>
        <w:rPr>
          <w:rFonts w:asciiTheme="minorHAnsi" w:hAnsiTheme="minorHAnsi" w:cstheme="minorHAnsi"/>
        </w:rPr>
      </w:pPr>
      <w:r w:rsidRPr="00A931D4">
        <w:rPr>
          <w:rFonts w:asciiTheme="minorHAnsi" w:hAnsiTheme="minorHAnsi" w:cstheme="minorHAnsi"/>
        </w:rPr>
        <w:t xml:space="preserve">In addition to the roles that need to change are the demand for new goods and supplies. </w:t>
      </w:r>
      <w:r w:rsidRPr="00A931D4">
        <w:rPr>
          <w:rFonts w:asciiTheme="minorHAnsi" w:hAnsiTheme="minorHAnsi" w:cstheme="minorHAnsi"/>
          <w:i/>
          <w:iCs/>
        </w:rPr>
        <w:t>“Also critical is the producer’s awareness of environmental requirements and the creation of environmentally friendly products, the use of products in harmony with the environment, and offering them in markets that take environmental conditions into account”</w:t>
      </w:r>
      <w:r w:rsidRPr="00A931D4">
        <w:rPr>
          <w:rFonts w:asciiTheme="minorHAnsi" w:hAnsiTheme="minorHAnsi" w:cstheme="minorHAnsi"/>
        </w:rPr>
        <w:t xml:space="preserve"> </w:t>
      </w:r>
      <w:sdt>
        <w:sdtPr>
          <w:rPr>
            <w:rFonts w:asciiTheme="minorHAnsi" w:hAnsiTheme="minorHAnsi" w:cstheme="minorHAnsi"/>
          </w:rPr>
          <w:id w:val="640159498"/>
          <w:citation/>
        </w:sdtPr>
        <w:sdtContent>
          <w:r w:rsidR="00064173" w:rsidRPr="00A931D4">
            <w:rPr>
              <w:rFonts w:asciiTheme="minorHAnsi" w:hAnsiTheme="minorHAnsi" w:cstheme="minorHAnsi"/>
            </w:rPr>
            <w:fldChar w:fldCharType="begin"/>
          </w:r>
          <w:r w:rsidR="00064173" w:rsidRPr="00A931D4">
            <w:rPr>
              <w:rFonts w:asciiTheme="minorHAnsi" w:hAnsiTheme="minorHAnsi" w:cstheme="minorHAnsi"/>
            </w:rPr>
            <w:instrText xml:space="preserve"> CITATION Sul22 \l 2057 </w:instrText>
          </w:r>
          <w:r w:rsidR="00064173" w:rsidRPr="00A931D4">
            <w:rPr>
              <w:rFonts w:asciiTheme="minorHAnsi" w:hAnsiTheme="minorHAnsi" w:cstheme="minorHAnsi"/>
            </w:rPr>
            <w:fldChar w:fldCharType="separate"/>
          </w:r>
          <w:r w:rsidR="00064173" w:rsidRPr="00A931D4">
            <w:rPr>
              <w:rFonts w:asciiTheme="minorHAnsi" w:eastAsiaTheme="minorHAnsi" w:hAnsiTheme="minorHAnsi" w:cstheme="minorHAnsi"/>
              <w:noProof/>
            </w:rPr>
            <w:t>(Sulich, 2022)</w:t>
          </w:r>
          <w:r w:rsidR="00064173" w:rsidRPr="00A931D4">
            <w:rPr>
              <w:rFonts w:asciiTheme="minorHAnsi" w:hAnsiTheme="minorHAnsi" w:cstheme="minorHAnsi"/>
            </w:rPr>
            <w:fldChar w:fldCharType="end"/>
          </w:r>
        </w:sdtContent>
      </w:sdt>
      <w:r w:rsidR="0001386E">
        <w:rPr>
          <w:rFonts w:asciiTheme="minorHAnsi" w:hAnsiTheme="minorHAnsi" w:cstheme="minorHAnsi"/>
        </w:rPr>
        <w:t>.</w:t>
      </w:r>
      <w:r w:rsidR="004C1BDB" w:rsidRPr="00A931D4">
        <w:rPr>
          <w:rFonts w:asciiTheme="minorHAnsi" w:hAnsiTheme="minorHAnsi" w:cstheme="minorHAnsi"/>
        </w:rPr>
        <w:t xml:space="preserve"> Without demand for new goods there will </w:t>
      </w:r>
      <w:r w:rsidR="00516158" w:rsidRPr="00A931D4">
        <w:rPr>
          <w:rFonts w:asciiTheme="minorHAnsi" w:hAnsiTheme="minorHAnsi" w:cstheme="minorHAnsi"/>
        </w:rPr>
        <w:t xml:space="preserve">simply </w:t>
      </w:r>
      <w:r w:rsidR="004C1BDB" w:rsidRPr="00A931D4">
        <w:rPr>
          <w:rFonts w:asciiTheme="minorHAnsi" w:hAnsiTheme="minorHAnsi" w:cstheme="minorHAnsi"/>
        </w:rPr>
        <w:t>be no job creation.</w:t>
      </w:r>
      <w:r w:rsidR="00516158" w:rsidRPr="00A931D4">
        <w:rPr>
          <w:rFonts w:asciiTheme="minorHAnsi" w:hAnsiTheme="minorHAnsi" w:cstheme="minorHAnsi"/>
        </w:rPr>
        <w:t xml:space="preserve"> It’s a change for every part of business to understand how to pivot into this new landscape.</w:t>
      </w:r>
      <w:r w:rsidR="00BB4602" w:rsidRPr="00A931D4">
        <w:rPr>
          <w:rFonts w:asciiTheme="minorHAnsi" w:hAnsiTheme="minorHAnsi" w:cstheme="minorHAnsi"/>
        </w:rPr>
        <w:t xml:space="preserve"> For some businesses it will be an easier pivot than others.</w:t>
      </w:r>
    </w:p>
    <w:p w14:paraId="3A38F07E" w14:textId="77777777" w:rsidR="004F0BAF" w:rsidRPr="00A931D4" w:rsidRDefault="004F0BAF" w:rsidP="00EC6334">
      <w:pPr>
        <w:rPr>
          <w:rFonts w:asciiTheme="minorHAnsi" w:hAnsiTheme="minorHAnsi" w:cstheme="minorHAnsi"/>
        </w:rPr>
      </w:pPr>
    </w:p>
    <w:p w14:paraId="79B6AA33" w14:textId="7A7E5B66" w:rsidR="004F0BAF" w:rsidRPr="00A931D4" w:rsidRDefault="004F0BAF" w:rsidP="00EC6334">
      <w:pPr>
        <w:rPr>
          <w:rFonts w:asciiTheme="minorHAnsi" w:hAnsiTheme="minorHAnsi" w:cstheme="minorHAnsi"/>
        </w:rPr>
      </w:pPr>
      <w:r w:rsidRPr="00A931D4">
        <w:rPr>
          <w:rFonts w:asciiTheme="minorHAnsi" w:hAnsiTheme="minorHAnsi" w:cstheme="minorHAnsi"/>
          <w:color w:val="000000" w:themeColor="text1"/>
        </w:rPr>
        <w:lastRenderedPageBreak/>
        <w:t>The</w:t>
      </w:r>
      <w:r w:rsidRPr="00A931D4">
        <w:rPr>
          <w:rFonts w:asciiTheme="minorHAnsi" w:hAnsiTheme="minorHAnsi" w:cstheme="minorHAnsi"/>
        </w:rPr>
        <w:t xml:space="preserve"> European Commission focuses on the dynamic character of greening the economy and defines green jobs as: </w:t>
      </w:r>
      <w:r w:rsidRPr="00A931D4">
        <w:rPr>
          <w:rFonts w:asciiTheme="minorHAnsi" w:hAnsiTheme="minorHAnsi" w:cstheme="minorHAnsi"/>
          <w:i/>
          <w:iCs/>
        </w:rPr>
        <w:t xml:space="preserve">“…covering all jobs that depend on the environment or are created, substituted or redefined (in terms of skills sets, work methods, profiles greened, etc.) in the transition process towards a greener economy.” </w:t>
      </w:r>
      <w:r w:rsidRPr="00A931D4">
        <w:rPr>
          <w:rFonts w:asciiTheme="minorHAnsi" w:hAnsiTheme="minorHAnsi" w:cstheme="minorHAnsi"/>
        </w:rPr>
        <w:t>Following this definition, green jobs may be newly created (for instance, by increasing the renovation rate of buildings or carbon capture and storage technologies), created by substitution (electric cars replac</w:t>
      </w:r>
      <w:r w:rsidR="007A0136" w:rsidRPr="00A931D4">
        <w:rPr>
          <w:rFonts w:asciiTheme="minorHAnsi" w:hAnsiTheme="minorHAnsi" w:cstheme="minorHAnsi"/>
        </w:rPr>
        <w:t>ing</w:t>
      </w:r>
      <w:r w:rsidRPr="00A931D4">
        <w:rPr>
          <w:rFonts w:asciiTheme="minorHAnsi" w:hAnsiTheme="minorHAnsi" w:cstheme="minorHAnsi"/>
        </w:rPr>
        <w:t xml:space="preserve"> traditional ones) or redefined (for instance, chimney sweepers as emission controllers).</w:t>
      </w:r>
    </w:p>
    <w:p w14:paraId="6E8B54BF" w14:textId="77777777" w:rsidR="00031169" w:rsidRPr="00A931D4" w:rsidRDefault="00031169" w:rsidP="00EC6334">
      <w:pPr>
        <w:rPr>
          <w:rFonts w:asciiTheme="minorHAnsi" w:hAnsiTheme="minorHAnsi" w:cstheme="minorHAnsi"/>
        </w:rPr>
      </w:pPr>
    </w:p>
    <w:p w14:paraId="702FF433" w14:textId="67558D21" w:rsidR="00031169" w:rsidRDefault="008B0FD1" w:rsidP="00EC6334">
      <w:pPr>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Figure 2: </w:t>
      </w:r>
      <w:r w:rsidR="00D44818" w:rsidRPr="009A5E6B">
        <w:rPr>
          <w:rFonts w:asciiTheme="minorHAnsi" w:hAnsiTheme="minorHAnsi" w:cstheme="minorHAnsi"/>
          <w:color w:val="000000" w:themeColor="text1"/>
          <w:sz w:val="20"/>
          <w:szCs w:val="20"/>
        </w:rPr>
        <w:t>Green Job definitions</w:t>
      </w:r>
      <w:r w:rsidR="00D44818">
        <w:rPr>
          <w:rFonts w:asciiTheme="minorHAnsi" w:hAnsiTheme="minorHAnsi" w:cstheme="minorHAnsi"/>
          <w:color w:val="000000" w:themeColor="text1"/>
          <w:sz w:val="20"/>
          <w:szCs w:val="20"/>
        </w:rPr>
        <w:t>.</w:t>
      </w:r>
    </w:p>
    <w:p w14:paraId="0638A436" w14:textId="77777777" w:rsidR="00D44818" w:rsidRPr="00A931D4" w:rsidRDefault="00D44818" w:rsidP="00EC6334">
      <w:pPr>
        <w:rPr>
          <w:rFonts w:asciiTheme="minorHAnsi" w:hAnsiTheme="minorHAnsi" w:cstheme="minorHAnsi"/>
        </w:rPr>
      </w:pPr>
    </w:p>
    <w:p w14:paraId="754E7607" w14:textId="3F489C62" w:rsidR="00A71158" w:rsidRPr="00A931D4" w:rsidRDefault="00B920F1" w:rsidP="00EC6334">
      <w:pPr>
        <w:rPr>
          <w:rFonts w:asciiTheme="minorHAnsi" w:hAnsiTheme="minorHAnsi" w:cstheme="minorHAnsi"/>
        </w:rPr>
      </w:pPr>
      <w:r w:rsidRPr="00A931D4">
        <w:rPr>
          <w:rFonts w:asciiTheme="minorHAnsi" w:hAnsiTheme="minorHAnsi" w:cstheme="minorHAnsi"/>
          <w:noProof/>
        </w:rPr>
        <w:drawing>
          <wp:inline distT="0" distB="0" distL="0" distR="0" wp14:anchorId="787AF837" wp14:editId="5FA41FEF">
            <wp:extent cx="5731510" cy="3275330"/>
            <wp:effectExtent l="0" t="0" r="0" b="1270"/>
            <wp:docPr id="276122970" name="Picture 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22970" name="Picture 2" descr="A document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14:paraId="468A7BDC" w14:textId="4CE7F848" w:rsidR="00C61E2E" w:rsidRPr="00234FF2" w:rsidRDefault="00C61E2E" w:rsidP="00C61E2E">
      <w:pPr>
        <w:rPr>
          <w:rFonts w:asciiTheme="minorHAnsi" w:hAnsiTheme="minorHAnsi" w:cstheme="minorHAnsi"/>
          <w:i/>
          <w:iCs/>
          <w:color w:val="FF0000"/>
        </w:rPr>
      </w:pPr>
      <w:proofErr w:type="gramStart"/>
      <w:r w:rsidRPr="00234FF2">
        <w:rPr>
          <w:rFonts w:asciiTheme="minorHAnsi" w:hAnsiTheme="minorHAnsi" w:cstheme="minorHAnsi"/>
          <w:i/>
          <w:iCs/>
          <w:color w:val="000000" w:themeColor="text1"/>
          <w:sz w:val="20"/>
          <w:szCs w:val="20"/>
          <w:shd w:val="clear" w:color="auto" w:fill="F9F9F9"/>
        </w:rPr>
        <w:t>Source :</w:t>
      </w:r>
      <w:proofErr w:type="gramEnd"/>
      <w:r w:rsidRPr="00234FF2">
        <w:rPr>
          <w:rFonts w:asciiTheme="minorHAnsi" w:hAnsiTheme="minorHAnsi" w:cstheme="minorHAnsi"/>
          <w:i/>
          <w:iCs/>
          <w:color w:val="000000" w:themeColor="text1"/>
          <w:sz w:val="20"/>
          <w:szCs w:val="20"/>
          <w:shd w:val="clear" w:color="auto" w:fill="F9F9F9"/>
        </w:rPr>
        <w:t xml:space="preserve"> </w:t>
      </w:r>
      <w:r w:rsidRPr="00234FF2">
        <w:rPr>
          <w:rFonts w:asciiTheme="minorHAnsi" w:hAnsiTheme="minorHAnsi" w:cstheme="minorHAnsi"/>
          <w:i/>
          <w:iCs/>
          <w:color w:val="000000" w:themeColor="text1"/>
          <w:sz w:val="20"/>
          <w:szCs w:val="20"/>
        </w:rPr>
        <w:t xml:space="preserve">(UNEP 2008; </w:t>
      </w:r>
      <w:proofErr w:type="spellStart"/>
      <w:r w:rsidRPr="00234FF2">
        <w:rPr>
          <w:rFonts w:asciiTheme="minorHAnsi" w:hAnsiTheme="minorHAnsi" w:cstheme="minorHAnsi"/>
          <w:i/>
          <w:iCs/>
          <w:color w:val="000000" w:themeColor="text1"/>
          <w:sz w:val="20"/>
          <w:szCs w:val="20"/>
        </w:rPr>
        <w:t>Rutkowska-Podołowska</w:t>
      </w:r>
      <w:proofErr w:type="spellEnd"/>
      <w:r w:rsidRPr="00234FF2">
        <w:rPr>
          <w:rFonts w:asciiTheme="minorHAnsi" w:hAnsiTheme="minorHAnsi" w:cstheme="minorHAnsi"/>
          <w:i/>
          <w:iCs/>
          <w:color w:val="000000" w:themeColor="text1"/>
          <w:sz w:val="20"/>
          <w:szCs w:val="20"/>
        </w:rPr>
        <w:t xml:space="preserve"> et al. 2016; Bureau of </w:t>
      </w:r>
      <w:proofErr w:type="spellStart"/>
      <w:r w:rsidRPr="00234FF2">
        <w:rPr>
          <w:rFonts w:asciiTheme="minorHAnsi" w:hAnsiTheme="minorHAnsi" w:cstheme="minorHAnsi"/>
          <w:i/>
          <w:iCs/>
          <w:color w:val="000000" w:themeColor="text1"/>
          <w:sz w:val="20"/>
          <w:szCs w:val="20"/>
        </w:rPr>
        <w:t>Labor</w:t>
      </w:r>
      <w:proofErr w:type="spellEnd"/>
      <w:r w:rsidRPr="00234FF2">
        <w:rPr>
          <w:rFonts w:asciiTheme="minorHAnsi" w:hAnsiTheme="minorHAnsi" w:cstheme="minorHAnsi"/>
          <w:i/>
          <w:iCs/>
          <w:color w:val="000000" w:themeColor="text1"/>
          <w:sz w:val="20"/>
          <w:szCs w:val="20"/>
        </w:rPr>
        <w:t xml:space="preserve"> Statistics 2020; Eurostat 2020a; UNEP 2020).</w:t>
      </w:r>
    </w:p>
    <w:p w14:paraId="17542CAC" w14:textId="36690E9A" w:rsidR="00A71158" w:rsidRPr="00A931D4" w:rsidRDefault="00A71158" w:rsidP="00EC6334">
      <w:pPr>
        <w:rPr>
          <w:rFonts w:asciiTheme="minorHAnsi" w:hAnsiTheme="minorHAnsi" w:cstheme="minorHAnsi"/>
        </w:rPr>
      </w:pPr>
    </w:p>
    <w:p w14:paraId="36830EFF" w14:textId="54803560" w:rsidR="00847BCD" w:rsidRPr="00A931D4" w:rsidRDefault="00EC6334" w:rsidP="00EC6334">
      <w:pPr>
        <w:rPr>
          <w:rFonts w:asciiTheme="minorHAnsi" w:hAnsiTheme="minorHAnsi" w:cstheme="minorHAnsi"/>
          <w:color w:val="000000" w:themeColor="text1"/>
        </w:rPr>
      </w:pPr>
      <w:r w:rsidRPr="00A931D4">
        <w:rPr>
          <w:rFonts w:asciiTheme="minorHAnsi" w:hAnsiTheme="minorHAnsi" w:cstheme="minorHAnsi"/>
        </w:rPr>
        <w:t>Both SME and larger businesses can drive change</w:t>
      </w:r>
      <w:r w:rsidR="00D362FE" w:rsidRPr="00A931D4">
        <w:rPr>
          <w:rFonts w:asciiTheme="minorHAnsi" w:hAnsiTheme="minorHAnsi" w:cstheme="minorHAnsi"/>
        </w:rPr>
        <w:t>.</w:t>
      </w:r>
      <w:r w:rsidRPr="00A931D4">
        <w:rPr>
          <w:rFonts w:asciiTheme="minorHAnsi" w:hAnsiTheme="minorHAnsi" w:cstheme="minorHAnsi"/>
        </w:rPr>
        <w:t xml:space="preserve"> </w:t>
      </w:r>
      <w:r w:rsidR="00D362FE" w:rsidRPr="00A931D4">
        <w:rPr>
          <w:rFonts w:asciiTheme="minorHAnsi" w:hAnsiTheme="minorHAnsi" w:cstheme="minorHAnsi"/>
        </w:rPr>
        <w:t>N</w:t>
      </w:r>
      <w:r w:rsidRPr="00A931D4">
        <w:rPr>
          <w:rFonts w:asciiTheme="minorHAnsi" w:hAnsiTheme="minorHAnsi" w:cstheme="minorHAnsi"/>
        </w:rPr>
        <w:t xml:space="preserve">ew jobs will be required focusing on re-purposing, </w:t>
      </w:r>
      <w:r w:rsidR="008F4825" w:rsidRPr="00A931D4">
        <w:rPr>
          <w:rFonts w:asciiTheme="minorHAnsi" w:hAnsiTheme="minorHAnsi" w:cstheme="minorHAnsi"/>
        </w:rPr>
        <w:t>recycling,</w:t>
      </w:r>
      <w:r w:rsidRPr="00A931D4">
        <w:rPr>
          <w:rFonts w:asciiTheme="minorHAnsi" w:hAnsiTheme="minorHAnsi" w:cstheme="minorHAnsi"/>
        </w:rPr>
        <w:t xml:space="preserve"> and re-using materials. This will create opportunities for re-manufacturing and specialist repair. The ability to scale will be key in how businesses develop within local areas and</w:t>
      </w:r>
      <w:r w:rsidR="00785328" w:rsidRPr="00A931D4">
        <w:rPr>
          <w:rFonts w:asciiTheme="minorHAnsi" w:hAnsiTheme="minorHAnsi" w:cstheme="minorHAnsi"/>
        </w:rPr>
        <w:t xml:space="preserve"> </w:t>
      </w:r>
      <w:r w:rsidRPr="00A931D4">
        <w:rPr>
          <w:rFonts w:asciiTheme="minorHAnsi" w:hAnsiTheme="minorHAnsi" w:cstheme="minorHAnsi"/>
        </w:rPr>
        <w:t>what resources are available to provide new work and opportunity. </w:t>
      </w:r>
      <w:r w:rsidR="00924508" w:rsidRPr="00A931D4">
        <w:rPr>
          <w:rFonts w:asciiTheme="minorHAnsi" w:hAnsiTheme="minorHAnsi" w:cstheme="minorHAnsi"/>
          <w:color w:val="000000" w:themeColor="text1"/>
        </w:rPr>
        <w:t>This job creation potential is echoed in studies of other greening models. For example, it is estimated that a circular economy in the U.K. would create up to 50,000 new jobs in dismantling, recycling, organic treatment and in energy from waste facilities</w:t>
      </w:r>
      <w:r w:rsidR="002C1E42" w:rsidRPr="00A931D4">
        <w:rPr>
          <w:rFonts w:asciiTheme="minorHAnsi" w:hAnsiTheme="minorHAnsi" w:cstheme="minorHAnsi"/>
          <w:color w:val="000000" w:themeColor="text1"/>
        </w:rPr>
        <w:t>, however, these could be transitional jobs and may not result in long term opportunities or career-based employment</w:t>
      </w:r>
      <w:r w:rsidR="00924508" w:rsidRPr="00A931D4">
        <w:rPr>
          <w:rFonts w:asciiTheme="minorHAnsi" w:hAnsiTheme="minorHAnsi" w:cstheme="minorHAnsi"/>
          <w:color w:val="000000" w:themeColor="text1"/>
        </w:rPr>
        <w:t xml:space="preserve">. </w:t>
      </w:r>
    </w:p>
    <w:p w14:paraId="3673C5FE" w14:textId="77777777" w:rsidR="002F2A04" w:rsidRPr="00A931D4" w:rsidRDefault="002F2A04" w:rsidP="00EC6334">
      <w:pPr>
        <w:rPr>
          <w:rFonts w:asciiTheme="minorHAnsi" w:hAnsiTheme="minorHAnsi" w:cstheme="minorHAnsi"/>
          <w:color w:val="000000" w:themeColor="text1"/>
        </w:rPr>
      </w:pPr>
    </w:p>
    <w:p w14:paraId="7AB910CB" w14:textId="422AE24C" w:rsidR="00B97D1B" w:rsidRPr="00A931D4" w:rsidRDefault="00924508" w:rsidP="00EC6334">
      <w:pPr>
        <w:rPr>
          <w:rFonts w:asciiTheme="minorHAnsi" w:hAnsiTheme="minorHAnsi" w:cstheme="minorHAnsi"/>
          <w:color w:val="000000" w:themeColor="text1"/>
        </w:rPr>
      </w:pPr>
      <w:r w:rsidRPr="00A931D4">
        <w:rPr>
          <w:rFonts w:asciiTheme="minorHAnsi" w:hAnsiTheme="minorHAnsi" w:cstheme="minorHAnsi"/>
          <w:color w:val="000000" w:themeColor="text1"/>
        </w:rPr>
        <w:t>Similarly, in the Netherlands, improved circular business models in certain industries (base metals and metal product, electronics and electrical appliances, biotic waste management) would create approximately 54,000 jobs</w:t>
      </w:r>
      <w:r w:rsidR="00AA474B" w:rsidRPr="00A931D4">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823695036"/>
          <w:citation/>
        </w:sdtPr>
        <w:sdtContent>
          <w:r w:rsidR="00A4731E" w:rsidRPr="00A931D4">
            <w:rPr>
              <w:rFonts w:asciiTheme="minorHAnsi" w:hAnsiTheme="minorHAnsi" w:cstheme="minorHAnsi"/>
              <w:color w:val="000000" w:themeColor="text1"/>
            </w:rPr>
            <w:fldChar w:fldCharType="begin"/>
          </w:r>
          <w:r w:rsidR="00A4731E" w:rsidRPr="00A931D4">
            <w:rPr>
              <w:rFonts w:asciiTheme="minorHAnsi" w:hAnsiTheme="minorHAnsi" w:cstheme="minorHAnsi"/>
              <w:color w:val="000000" w:themeColor="text1"/>
            </w:rPr>
            <w:instrText xml:space="preserve"> CITATION Riz15 \l 2057 </w:instrText>
          </w:r>
          <w:r w:rsidR="00A4731E" w:rsidRPr="00A931D4">
            <w:rPr>
              <w:rFonts w:asciiTheme="minorHAnsi" w:hAnsiTheme="minorHAnsi" w:cstheme="minorHAnsi"/>
              <w:color w:val="000000" w:themeColor="text1"/>
            </w:rPr>
            <w:fldChar w:fldCharType="separate"/>
          </w:r>
          <w:r w:rsidR="00A4731E" w:rsidRPr="00A931D4">
            <w:rPr>
              <w:rFonts w:asciiTheme="minorHAnsi" w:hAnsiTheme="minorHAnsi" w:cstheme="minorHAnsi"/>
              <w:noProof/>
              <w:color w:val="000000" w:themeColor="text1"/>
            </w:rPr>
            <w:t xml:space="preserve"> </w:t>
          </w:r>
          <w:r w:rsidR="00A4731E" w:rsidRPr="00A931D4">
            <w:rPr>
              <w:rFonts w:asciiTheme="minorHAnsi" w:eastAsiaTheme="minorHAnsi" w:hAnsiTheme="minorHAnsi" w:cstheme="minorHAnsi"/>
              <w:noProof/>
              <w:color w:val="000000" w:themeColor="text1"/>
            </w:rPr>
            <w:t>(Rizos, 2015)</w:t>
          </w:r>
          <w:r w:rsidR="00A4731E" w:rsidRPr="00A931D4">
            <w:rPr>
              <w:rFonts w:asciiTheme="minorHAnsi" w:hAnsiTheme="minorHAnsi" w:cstheme="minorHAnsi"/>
              <w:color w:val="000000" w:themeColor="text1"/>
            </w:rPr>
            <w:fldChar w:fldCharType="end"/>
          </w:r>
        </w:sdtContent>
      </w:sdt>
      <w:r w:rsidR="00A4731E" w:rsidRPr="00A931D4">
        <w:rPr>
          <w:rFonts w:asciiTheme="minorHAnsi" w:hAnsiTheme="minorHAnsi" w:cstheme="minorHAnsi"/>
          <w:color w:val="000000" w:themeColor="text1"/>
        </w:rPr>
        <w:t>.</w:t>
      </w:r>
    </w:p>
    <w:p w14:paraId="3C0542DA" w14:textId="77777777" w:rsidR="002F2A04" w:rsidRPr="00A931D4" w:rsidRDefault="002F2A04" w:rsidP="00EC6334">
      <w:pPr>
        <w:rPr>
          <w:rFonts w:asciiTheme="minorHAnsi" w:hAnsiTheme="minorHAnsi" w:cstheme="minorHAnsi"/>
          <w:color w:val="000000" w:themeColor="text1"/>
        </w:rPr>
      </w:pPr>
    </w:p>
    <w:p w14:paraId="5DEDD153" w14:textId="543C3A03" w:rsidR="00D72F3A" w:rsidRPr="00A931D4" w:rsidRDefault="00F12721" w:rsidP="00EC6334">
      <w:pPr>
        <w:rPr>
          <w:rFonts w:asciiTheme="minorHAnsi" w:hAnsiTheme="minorHAnsi" w:cstheme="minorHAnsi"/>
          <w:color w:val="000000" w:themeColor="text1"/>
        </w:rPr>
      </w:pPr>
      <w:r w:rsidRPr="00A931D4">
        <w:rPr>
          <w:rFonts w:asciiTheme="minorHAnsi" w:hAnsiTheme="minorHAnsi" w:cstheme="minorHAnsi"/>
          <w:color w:val="000000" w:themeColor="text1"/>
        </w:rPr>
        <w:t>In</w:t>
      </w:r>
      <w:r w:rsidR="00D72F3A" w:rsidRPr="00A931D4">
        <w:rPr>
          <w:rFonts w:asciiTheme="minorHAnsi" w:hAnsiTheme="minorHAnsi" w:cstheme="minorHAnsi"/>
          <w:color w:val="000000" w:themeColor="text1"/>
        </w:rPr>
        <w:t xml:space="preserve"> contrast to this, there will be inevitable job losses</w:t>
      </w:r>
      <w:r w:rsidR="0093484F" w:rsidRPr="00A931D4">
        <w:rPr>
          <w:rFonts w:asciiTheme="minorHAnsi" w:hAnsiTheme="minorHAnsi" w:cstheme="minorHAnsi"/>
          <w:color w:val="000000" w:themeColor="text1"/>
        </w:rPr>
        <w:t xml:space="preserve">, this </w:t>
      </w:r>
      <w:r w:rsidR="00001B46" w:rsidRPr="00A931D4">
        <w:rPr>
          <w:rFonts w:asciiTheme="minorHAnsi" w:hAnsiTheme="minorHAnsi" w:cstheme="minorHAnsi"/>
          <w:color w:val="000000" w:themeColor="text1"/>
        </w:rPr>
        <w:t xml:space="preserve">change-over </w:t>
      </w:r>
      <w:r w:rsidR="0093484F" w:rsidRPr="00A931D4">
        <w:rPr>
          <w:rFonts w:asciiTheme="minorHAnsi" w:hAnsiTheme="minorHAnsi" w:cstheme="minorHAnsi"/>
          <w:color w:val="000000" w:themeColor="text1"/>
        </w:rPr>
        <w:t>has not yet been documented in Europe in large analysis of the job’s sectors</w:t>
      </w:r>
      <w:r w:rsidR="008376DE" w:rsidRPr="00A931D4">
        <w:rPr>
          <w:rFonts w:asciiTheme="minorHAnsi" w:hAnsiTheme="minorHAnsi" w:cstheme="minorHAnsi"/>
          <w:color w:val="000000" w:themeColor="text1"/>
        </w:rPr>
        <w:t>, as it may be politically sensitive</w:t>
      </w:r>
      <w:r w:rsidR="00D72F3A" w:rsidRPr="00A931D4">
        <w:rPr>
          <w:rFonts w:asciiTheme="minorHAnsi" w:hAnsiTheme="minorHAnsi" w:cstheme="minorHAnsi"/>
          <w:color w:val="000000" w:themeColor="text1"/>
        </w:rPr>
        <w:t xml:space="preserve">. </w:t>
      </w:r>
      <w:r w:rsidR="0093484F" w:rsidRPr="00A931D4">
        <w:rPr>
          <w:rFonts w:asciiTheme="minorHAnsi" w:hAnsiTheme="minorHAnsi" w:cstheme="minorHAnsi"/>
          <w:color w:val="000000" w:themeColor="text1"/>
        </w:rPr>
        <w:t xml:space="preserve">In the US, O*NET has a special section devoted to </w:t>
      </w:r>
      <w:r w:rsidR="00711EA6" w:rsidRPr="00A931D4">
        <w:rPr>
          <w:rFonts w:asciiTheme="minorHAnsi" w:hAnsiTheme="minorHAnsi" w:cstheme="minorHAnsi"/>
          <w:color w:val="000000" w:themeColor="text1"/>
        </w:rPr>
        <w:t>identifying</w:t>
      </w:r>
      <w:r w:rsidR="0093484F" w:rsidRPr="00A931D4">
        <w:rPr>
          <w:rFonts w:asciiTheme="minorHAnsi" w:hAnsiTheme="minorHAnsi" w:cstheme="minorHAnsi"/>
          <w:color w:val="000000" w:themeColor="text1"/>
        </w:rPr>
        <w:t xml:space="preserve"> green jobs and tasks: the </w:t>
      </w:r>
      <w:r w:rsidR="0093484F" w:rsidRPr="00A931D4">
        <w:rPr>
          <w:rFonts w:asciiTheme="minorHAnsi" w:hAnsiTheme="minorHAnsi" w:cstheme="minorHAnsi"/>
          <w:color w:val="000000" w:themeColor="text1"/>
        </w:rPr>
        <w:lastRenderedPageBreak/>
        <w:t xml:space="preserve">‘Green Economy Program’ (maintained together with the US Department of </w:t>
      </w:r>
      <w:proofErr w:type="spellStart"/>
      <w:r w:rsidR="0093484F" w:rsidRPr="00A931D4">
        <w:rPr>
          <w:rFonts w:asciiTheme="minorHAnsi" w:hAnsiTheme="minorHAnsi" w:cstheme="minorHAnsi"/>
          <w:color w:val="000000" w:themeColor="text1"/>
        </w:rPr>
        <w:t>Labor</w:t>
      </w:r>
      <w:proofErr w:type="spellEnd"/>
      <w:r w:rsidR="0093484F" w:rsidRPr="00A931D4">
        <w:rPr>
          <w:rFonts w:asciiTheme="minorHAnsi" w:hAnsiTheme="minorHAnsi" w:cstheme="minorHAnsi"/>
          <w:color w:val="000000" w:themeColor="text1"/>
        </w:rPr>
        <w:t xml:space="preserve">), </w:t>
      </w:r>
      <w:r w:rsidR="003B5884" w:rsidRPr="00A931D4">
        <w:rPr>
          <w:rFonts w:asciiTheme="minorHAnsi" w:hAnsiTheme="minorHAnsi" w:cstheme="minorHAnsi"/>
          <w:color w:val="000000" w:themeColor="text1"/>
        </w:rPr>
        <w:t xml:space="preserve">was </w:t>
      </w:r>
      <w:r w:rsidR="0093484F" w:rsidRPr="00A931D4">
        <w:rPr>
          <w:rFonts w:asciiTheme="minorHAnsi" w:hAnsiTheme="minorHAnsi" w:cstheme="minorHAnsi"/>
          <w:color w:val="000000" w:themeColor="text1"/>
        </w:rPr>
        <w:t xml:space="preserve">developed to provide a definition of what is </w:t>
      </w:r>
      <w:r w:rsidR="000507C1" w:rsidRPr="00A931D4">
        <w:rPr>
          <w:rFonts w:asciiTheme="minorHAnsi" w:hAnsiTheme="minorHAnsi" w:cstheme="minorHAnsi"/>
          <w:color w:val="000000" w:themeColor="text1"/>
        </w:rPr>
        <w:t>‘</w:t>
      </w:r>
      <w:r w:rsidR="0093484F" w:rsidRPr="00A931D4">
        <w:rPr>
          <w:rFonts w:asciiTheme="minorHAnsi" w:hAnsiTheme="minorHAnsi" w:cstheme="minorHAnsi"/>
          <w:color w:val="000000" w:themeColor="text1"/>
        </w:rPr>
        <w:t xml:space="preserve">green </w:t>
      </w:r>
      <w:r w:rsidR="000507C1" w:rsidRPr="00A931D4">
        <w:rPr>
          <w:rFonts w:asciiTheme="minorHAnsi" w:hAnsiTheme="minorHAnsi" w:cstheme="minorHAnsi"/>
          <w:color w:val="000000" w:themeColor="text1"/>
        </w:rPr>
        <w:t>working definition’</w:t>
      </w:r>
      <w:r w:rsidR="00483115" w:rsidRPr="00A931D4">
        <w:rPr>
          <w:rFonts w:asciiTheme="minorHAnsi" w:hAnsiTheme="minorHAnsi" w:cstheme="minorHAnsi"/>
          <w:color w:val="000000" w:themeColor="text1"/>
        </w:rPr>
        <w:t xml:space="preserve"> </w:t>
      </w:r>
      <w:r w:rsidR="0093484F" w:rsidRPr="00A931D4">
        <w:rPr>
          <w:rFonts w:asciiTheme="minorHAnsi" w:hAnsiTheme="minorHAnsi" w:cstheme="minorHAnsi"/>
          <w:color w:val="000000" w:themeColor="text1"/>
        </w:rPr>
        <w:t xml:space="preserve">and is mostly inspired by the output definition </w:t>
      </w:r>
      <w:sdt>
        <w:sdtPr>
          <w:rPr>
            <w:rFonts w:asciiTheme="minorHAnsi" w:hAnsiTheme="minorHAnsi" w:cstheme="minorHAnsi"/>
            <w:color w:val="000000" w:themeColor="text1"/>
          </w:rPr>
          <w:id w:val="-2076656193"/>
          <w:citation/>
        </w:sdtPr>
        <w:sdtContent>
          <w:r w:rsidR="00713793" w:rsidRPr="00A931D4">
            <w:rPr>
              <w:rFonts w:asciiTheme="minorHAnsi" w:hAnsiTheme="minorHAnsi" w:cstheme="minorHAnsi"/>
              <w:color w:val="000000" w:themeColor="text1"/>
            </w:rPr>
            <w:fldChar w:fldCharType="begin"/>
          </w:r>
          <w:r w:rsidR="00713793" w:rsidRPr="00A931D4">
            <w:rPr>
              <w:rFonts w:asciiTheme="minorHAnsi" w:hAnsiTheme="minorHAnsi" w:cstheme="minorHAnsi"/>
              <w:color w:val="000000" w:themeColor="text1"/>
            </w:rPr>
            <w:instrText xml:space="preserve">CITATION Eri \l 2057 </w:instrText>
          </w:r>
          <w:r w:rsidR="00713793" w:rsidRPr="00A931D4">
            <w:rPr>
              <w:rFonts w:asciiTheme="minorHAnsi" w:hAnsiTheme="minorHAnsi" w:cstheme="minorHAnsi"/>
              <w:color w:val="000000" w:themeColor="text1"/>
            </w:rPr>
            <w:fldChar w:fldCharType="separate"/>
          </w:r>
          <w:r w:rsidR="00713793" w:rsidRPr="00A931D4">
            <w:rPr>
              <w:rFonts w:asciiTheme="minorHAnsi" w:eastAsiaTheme="minorHAnsi" w:hAnsiTheme="minorHAnsi" w:cstheme="minorHAnsi"/>
              <w:noProof/>
              <w:color w:val="000000" w:themeColor="text1"/>
            </w:rPr>
            <w:t>(Dierdorff, 2009)</w:t>
          </w:r>
          <w:r w:rsidR="00713793" w:rsidRPr="00A931D4">
            <w:rPr>
              <w:rFonts w:asciiTheme="minorHAnsi" w:hAnsiTheme="minorHAnsi" w:cstheme="minorHAnsi"/>
              <w:color w:val="000000" w:themeColor="text1"/>
            </w:rPr>
            <w:fldChar w:fldCharType="end"/>
          </w:r>
        </w:sdtContent>
      </w:sdt>
      <w:r w:rsidR="0093484F" w:rsidRPr="00A931D4">
        <w:rPr>
          <w:rFonts w:asciiTheme="minorHAnsi" w:hAnsiTheme="minorHAnsi" w:cstheme="minorHAnsi"/>
          <w:color w:val="000000" w:themeColor="text1"/>
        </w:rPr>
        <w:t xml:space="preserve">. The information contained in the ‘Green Economy Program’ can be used to identify green jobs based on two types of definitions: </w:t>
      </w:r>
      <w:proofErr w:type="spellStart"/>
      <w:r w:rsidR="0093484F" w:rsidRPr="00A931D4">
        <w:rPr>
          <w:rFonts w:asciiTheme="minorHAnsi" w:hAnsiTheme="minorHAnsi" w:cstheme="minorHAnsi"/>
          <w:color w:val="000000" w:themeColor="text1"/>
        </w:rPr>
        <w:t>i</w:t>
      </w:r>
      <w:proofErr w:type="spellEnd"/>
      <w:r w:rsidR="0093484F" w:rsidRPr="00A931D4">
        <w:rPr>
          <w:rFonts w:asciiTheme="minorHAnsi" w:hAnsiTheme="minorHAnsi" w:cstheme="minorHAnsi"/>
          <w:color w:val="000000" w:themeColor="text1"/>
        </w:rPr>
        <w:t>) a binary definition where an occupation is considered either green or non-green; ii) a continuous definition of occupational greenness that, as we will see, exploits information on the greenness of the task content of occupations.</w:t>
      </w:r>
      <w:r w:rsidR="00001B46" w:rsidRPr="00A931D4">
        <w:rPr>
          <w:rFonts w:asciiTheme="minorHAnsi" w:hAnsiTheme="minorHAnsi" w:cstheme="minorHAnsi"/>
          <w:color w:val="000000" w:themeColor="text1"/>
        </w:rPr>
        <w:t xml:space="preserve"> This can provide </w:t>
      </w:r>
      <w:r w:rsidR="005D6852" w:rsidRPr="00A931D4">
        <w:rPr>
          <w:rFonts w:asciiTheme="minorHAnsi" w:hAnsiTheme="minorHAnsi" w:cstheme="minorHAnsi"/>
          <w:color w:val="000000" w:themeColor="text1"/>
        </w:rPr>
        <w:t>the best</w:t>
      </w:r>
      <w:r w:rsidR="00001B46" w:rsidRPr="00A931D4">
        <w:rPr>
          <w:rFonts w:asciiTheme="minorHAnsi" w:hAnsiTheme="minorHAnsi" w:cstheme="minorHAnsi"/>
          <w:color w:val="000000" w:themeColor="text1"/>
        </w:rPr>
        <w:t xml:space="preserve"> indication of what may happen in Europe</w:t>
      </w:r>
      <w:r w:rsidR="000958F4" w:rsidRPr="00A931D4">
        <w:rPr>
          <w:rFonts w:asciiTheme="minorHAnsi" w:hAnsiTheme="minorHAnsi" w:cstheme="minorHAnsi"/>
          <w:color w:val="000000" w:themeColor="text1"/>
        </w:rPr>
        <w:t xml:space="preserve"> and the UK</w:t>
      </w:r>
      <w:r w:rsidR="009A1D00" w:rsidRPr="00A931D4">
        <w:rPr>
          <w:rFonts w:asciiTheme="minorHAnsi" w:hAnsiTheme="minorHAnsi" w:cstheme="minorHAnsi"/>
          <w:color w:val="000000" w:themeColor="text1"/>
        </w:rPr>
        <w:t xml:space="preserve"> and should be explored through research</w:t>
      </w:r>
      <w:r w:rsidR="00001B46" w:rsidRPr="00A931D4">
        <w:rPr>
          <w:rFonts w:asciiTheme="minorHAnsi" w:hAnsiTheme="minorHAnsi" w:cstheme="minorHAnsi"/>
          <w:color w:val="000000" w:themeColor="text1"/>
        </w:rPr>
        <w:t>.</w:t>
      </w:r>
    </w:p>
    <w:p w14:paraId="55E2E2E0" w14:textId="77777777" w:rsidR="00B97D1B" w:rsidRPr="00A931D4" w:rsidRDefault="00B97D1B" w:rsidP="00EC6334">
      <w:pPr>
        <w:rPr>
          <w:rFonts w:asciiTheme="minorHAnsi" w:hAnsiTheme="minorHAnsi" w:cstheme="minorHAnsi"/>
        </w:rPr>
      </w:pPr>
    </w:p>
    <w:p w14:paraId="6FDE7112" w14:textId="549D571D" w:rsidR="009603C6" w:rsidRPr="00A931D4" w:rsidRDefault="009603C6" w:rsidP="00EC6334">
      <w:pPr>
        <w:rPr>
          <w:rFonts w:asciiTheme="minorHAnsi" w:hAnsiTheme="minorHAnsi" w:cstheme="minorHAnsi"/>
        </w:rPr>
      </w:pPr>
      <w:r w:rsidRPr="00A931D4">
        <w:rPr>
          <w:rFonts w:asciiTheme="minorHAnsi" w:hAnsiTheme="minorHAnsi" w:cstheme="minorHAnsi"/>
        </w:rPr>
        <w:t xml:space="preserve">The availability of </w:t>
      </w:r>
      <w:r w:rsidR="00312E4C" w:rsidRPr="00A931D4">
        <w:rPr>
          <w:rFonts w:asciiTheme="minorHAnsi" w:hAnsiTheme="minorHAnsi" w:cstheme="minorHAnsi"/>
        </w:rPr>
        <w:t xml:space="preserve">the right </w:t>
      </w:r>
      <w:r w:rsidRPr="00A931D4">
        <w:rPr>
          <w:rFonts w:asciiTheme="minorHAnsi" w:hAnsiTheme="minorHAnsi" w:cstheme="minorHAnsi"/>
        </w:rPr>
        <w:t>recycled resources may leave larger gaps in the supply chain</w:t>
      </w:r>
      <w:r w:rsidR="00312E4C" w:rsidRPr="00A931D4">
        <w:rPr>
          <w:rFonts w:asciiTheme="minorHAnsi" w:hAnsiTheme="minorHAnsi" w:cstheme="minorHAnsi"/>
        </w:rPr>
        <w:t xml:space="preserve"> for new products</w:t>
      </w:r>
      <w:r w:rsidRPr="00A931D4">
        <w:rPr>
          <w:rFonts w:asciiTheme="minorHAnsi" w:hAnsiTheme="minorHAnsi" w:cstheme="minorHAnsi"/>
        </w:rPr>
        <w:t>, leading to more specialised academic knowledge</w:t>
      </w:r>
      <w:r w:rsidR="00312E4C" w:rsidRPr="00A931D4">
        <w:rPr>
          <w:rFonts w:asciiTheme="minorHAnsi" w:hAnsiTheme="minorHAnsi" w:cstheme="minorHAnsi"/>
        </w:rPr>
        <w:t xml:space="preserve"> being undertaken</w:t>
      </w:r>
      <w:r w:rsidR="00AD1FF1" w:rsidRPr="00A931D4">
        <w:rPr>
          <w:rFonts w:asciiTheme="minorHAnsi" w:hAnsiTheme="minorHAnsi" w:cstheme="minorHAnsi"/>
        </w:rPr>
        <w:t xml:space="preserve"> and perhaps the introduction of machine learning or A</w:t>
      </w:r>
      <w:r w:rsidR="00990C71" w:rsidRPr="00A931D4">
        <w:rPr>
          <w:rFonts w:asciiTheme="minorHAnsi" w:hAnsiTheme="minorHAnsi" w:cstheme="minorHAnsi"/>
        </w:rPr>
        <w:t>.</w:t>
      </w:r>
      <w:r w:rsidR="00AD1FF1" w:rsidRPr="00A931D4">
        <w:rPr>
          <w:rFonts w:asciiTheme="minorHAnsi" w:hAnsiTheme="minorHAnsi" w:cstheme="minorHAnsi"/>
        </w:rPr>
        <w:t>I</w:t>
      </w:r>
      <w:r w:rsidR="00990C71" w:rsidRPr="00A931D4">
        <w:rPr>
          <w:rFonts w:asciiTheme="minorHAnsi" w:hAnsiTheme="minorHAnsi" w:cstheme="minorHAnsi"/>
        </w:rPr>
        <w:t>.</w:t>
      </w:r>
      <w:r w:rsidR="00AD1FF1" w:rsidRPr="00A931D4">
        <w:rPr>
          <w:rFonts w:asciiTheme="minorHAnsi" w:hAnsiTheme="minorHAnsi" w:cstheme="minorHAnsi"/>
        </w:rPr>
        <w:t xml:space="preserve"> data that can accelerate knowledge areas</w:t>
      </w:r>
      <w:r w:rsidRPr="00A931D4">
        <w:rPr>
          <w:rFonts w:asciiTheme="minorHAnsi" w:hAnsiTheme="minorHAnsi" w:cstheme="minorHAnsi"/>
        </w:rPr>
        <w:t xml:space="preserve">. </w:t>
      </w:r>
      <w:sdt>
        <w:sdtPr>
          <w:rPr>
            <w:rFonts w:asciiTheme="minorHAnsi" w:hAnsiTheme="minorHAnsi" w:cstheme="minorHAnsi"/>
          </w:rPr>
          <w:id w:val="1010413472"/>
          <w:citation/>
        </w:sdtPr>
        <w:sdtContent>
          <w:r w:rsidR="0001754A" w:rsidRPr="00A931D4">
            <w:rPr>
              <w:rFonts w:asciiTheme="minorHAnsi" w:hAnsiTheme="minorHAnsi" w:cstheme="minorHAnsi"/>
            </w:rPr>
            <w:fldChar w:fldCharType="begin"/>
          </w:r>
          <w:r w:rsidR="0001754A" w:rsidRPr="00A931D4">
            <w:rPr>
              <w:rFonts w:asciiTheme="minorHAnsi" w:hAnsiTheme="minorHAnsi" w:cstheme="minorHAnsi"/>
            </w:rPr>
            <w:instrText xml:space="preserve"> CITATION Dur20 \l 2057 </w:instrText>
          </w:r>
          <w:r w:rsidR="0001754A" w:rsidRPr="00A931D4">
            <w:rPr>
              <w:rFonts w:asciiTheme="minorHAnsi" w:hAnsiTheme="minorHAnsi" w:cstheme="minorHAnsi"/>
            </w:rPr>
            <w:fldChar w:fldCharType="separate"/>
          </w:r>
          <w:r w:rsidR="0001754A" w:rsidRPr="00A931D4">
            <w:rPr>
              <w:rFonts w:asciiTheme="minorHAnsi" w:eastAsiaTheme="minorHAnsi" w:hAnsiTheme="minorHAnsi" w:cstheme="minorHAnsi"/>
              <w:noProof/>
            </w:rPr>
            <w:t>(Durán-Romero, 2020)</w:t>
          </w:r>
          <w:r w:rsidR="0001754A" w:rsidRPr="00A931D4">
            <w:rPr>
              <w:rFonts w:asciiTheme="minorHAnsi" w:hAnsiTheme="minorHAnsi" w:cstheme="minorHAnsi"/>
            </w:rPr>
            <w:fldChar w:fldCharType="end"/>
          </w:r>
        </w:sdtContent>
      </w:sdt>
      <w:r w:rsidR="00587FC0" w:rsidRPr="00A931D4">
        <w:rPr>
          <w:rFonts w:asciiTheme="minorHAnsi" w:hAnsiTheme="minorHAnsi" w:cstheme="minorHAnsi"/>
        </w:rPr>
        <w:t>.</w:t>
      </w:r>
      <w:r w:rsidR="00340AF0" w:rsidRPr="00A931D4">
        <w:rPr>
          <w:rFonts w:asciiTheme="minorHAnsi" w:hAnsiTheme="minorHAnsi" w:cstheme="minorHAnsi"/>
        </w:rPr>
        <w:t xml:space="preserve"> </w:t>
      </w:r>
      <w:r w:rsidR="00716DD5" w:rsidRPr="00A931D4">
        <w:rPr>
          <w:rFonts w:asciiTheme="minorHAnsi" w:hAnsiTheme="minorHAnsi" w:cstheme="minorHAnsi"/>
        </w:rPr>
        <w:t xml:space="preserve">Predictably, it </w:t>
      </w:r>
      <w:r w:rsidR="00B97D1B" w:rsidRPr="00A931D4">
        <w:rPr>
          <w:rFonts w:asciiTheme="minorHAnsi" w:hAnsiTheme="minorHAnsi" w:cstheme="minorHAnsi"/>
        </w:rPr>
        <w:t>may</w:t>
      </w:r>
      <w:r w:rsidR="00716DD5" w:rsidRPr="00A931D4">
        <w:rPr>
          <w:rFonts w:asciiTheme="minorHAnsi" w:hAnsiTheme="minorHAnsi" w:cstheme="minorHAnsi"/>
        </w:rPr>
        <w:t xml:space="preserve"> become more challenging for SME to attract new talent </w:t>
      </w:r>
      <w:r w:rsidR="00312E4C" w:rsidRPr="00A931D4">
        <w:rPr>
          <w:rFonts w:asciiTheme="minorHAnsi" w:hAnsiTheme="minorHAnsi" w:cstheme="minorHAnsi"/>
        </w:rPr>
        <w:t xml:space="preserve">from an emerging pool of candidates </w:t>
      </w:r>
      <w:r w:rsidR="00716DD5" w:rsidRPr="00A931D4">
        <w:rPr>
          <w:rFonts w:asciiTheme="minorHAnsi" w:hAnsiTheme="minorHAnsi" w:cstheme="minorHAnsi"/>
        </w:rPr>
        <w:t>unless there is a significant incentive or appreciable appeal to wor</w:t>
      </w:r>
      <w:r w:rsidR="004136D0" w:rsidRPr="00A931D4">
        <w:rPr>
          <w:rFonts w:asciiTheme="minorHAnsi" w:hAnsiTheme="minorHAnsi" w:cstheme="minorHAnsi"/>
        </w:rPr>
        <w:t>k</w:t>
      </w:r>
      <w:r w:rsidR="00716DD5" w:rsidRPr="00A931D4">
        <w:rPr>
          <w:rFonts w:asciiTheme="minorHAnsi" w:hAnsiTheme="minorHAnsi" w:cstheme="minorHAnsi"/>
        </w:rPr>
        <w:t xml:space="preserve"> and change a </w:t>
      </w:r>
      <w:r w:rsidR="004136D0" w:rsidRPr="00A931D4">
        <w:rPr>
          <w:rFonts w:asciiTheme="minorHAnsi" w:hAnsiTheme="minorHAnsi" w:cstheme="minorHAnsi"/>
        </w:rPr>
        <w:t xml:space="preserve">particular </w:t>
      </w:r>
      <w:r w:rsidR="00716DD5" w:rsidRPr="00A931D4">
        <w:rPr>
          <w:rFonts w:asciiTheme="minorHAnsi" w:hAnsiTheme="minorHAnsi" w:cstheme="minorHAnsi"/>
        </w:rPr>
        <w:t>sector. For now</w:t>
      </w:r>
      <w:r w:rsidR="004136D0" w:rsidRPr="00A931D4">
        <w:rPr>
          <w:rFonts w:asciiTheme="minorHAnsi" w:hAnsiTheme="minorHAnsi" w:cstheme="minorHAnsi"/>
        </w:rPr>
        <w:t>,</w:t>
      </w:r>
      <w:r w:rsidR="00716DD5" w:rsidRPr="00A931D4">
        <w:rPr>
          <w:rFonts w:asciiTheme="minorHAnsi" w:hAnsiTheme="minorHAnsi" w:cstheme="minorHAnsi"/>
        </w:rPr>
        <w:t xml:space="preserve"> the appeal of </w:t>
      </w:r>
      <w:r w:rsidR="00312E4C" w:rsidRPr="00A931D4">
        <w:rPr>
          <w:rFonts w:asciiTheme="minorHAnsi" w:hAnsiTheme="minorHAnsi" w:cstheme="minorHAnsi"/>
        </w:rPr>
        <w:t xml:space="preserve">green agenda </w:t>
      </w:r>
      <w:r w:rsidR="00716DD5" w:rsidRPr="00A931D4">
        <w:rPr>
          <w:rFonts w:asciiTheme="minorHAnsi" w:hAnsiTheme="minorHAnsi" w:cstheme="minorHAnsi"/>
        </w:rPr>
        <w:t xml:space="preserve">change will be greater than the status quo for more innovative </w:t>
      </w:r>
      <w:r w:rsidR="004136D0" w:rsidRPr="00A931D4">
        <w:rPr>
          <w:rFonts w:asciiTheme="minorHAnsi" w:hAnsiTheme="minorHAnsi" w:cstheme="minorHAnsi"/>
        </w:rPr>
        <w:t xml:space="preserve">workers. The longevity of how that </w:t>
      </w:r>
      <w:r w:rsidR="00B97D1B" w:rsidRPr="00A931D4">
        <w:rPr>
          <w:rFonts w:asciiTheme="minorHAnsi" w:hAnsiTheme="minorHAnsi" w:cstheme="minorHAnsi"/>
        </w:rPr>
        <w:t xml:space="preserve">switch </w:t>
      </w:r>
      <w:r w:rsidR="004136D0" w:rsidRPr="00A931D4">
        <w:rPr>
          <w:rFonts w:asciiTheme="minorHAnsi" w:hAnsiTheme="minorHAnsi" w:cstheme="minorHAnsi"/>
        </w:rPr>
        <w:t>would last is not yet determined</w:t>
      </w:r>
      <w:r w:rsidR="00483115" w:rsidRPr="00A931D4">
        <w:rPr>
          <w:rFonts w:asciiTheme="minorHAnsi" w:hAnsiTheme="minorHAnsi" w:cstheme="minorHAnsi"/>
        </w:rPr>
        <w:t xml:space="preserve"> as green becomes the normal</w:t>
      </w:r>
      <w:r w:rsidR="004136D0" w:rsidRPr="00A931D4">
        <w:rPr>
          <w:rFonts w:asciiTheme="minorHAnsi" w:hAnsiTheme="minorHAnsi" w:cstheme="minorHAnsi"/>
        </w:rPr>
        <w:t xml:space="preserve">. New </w:t>
      </w:r>
      <w:r w:rsidR="00711EA6" w:rsidRPr="00A931D4">
        <w:rPr>
          <w:rFonts w:asciiTheme="minorHAnsi" w:hAnsiTheme="minorHAnsi" w:cstheme="minorHAnsi"/>
        </w:rPr>
        <w:t xml:space="preserve">employment </w:t>
      </w:r>
      <w:proofErr w:type="spellStart"/>
      <w:r w:rsidR="004136D0" w:rsidRPr="00A931D4">
        <w:rPr>
          <w:rFonts w:asciiTheme="minorHAnsi" w:hAnsiTheme="minorHAnsi" w:cstheme="minorHAnsi"/>
        </w:rPr>
        <w:t>roles</w:t>
      </w:r>
      <w:proofErr w:type="spellEnd"/>
      <w:r w:rsidR="004136D0" w:rsidRPr="00A931D4">
        <w:rPr>
          <w:rFonts w:asciiTheme="minorHAnsi" w:hAnsiTheme="minorHAnsi" w:cstheme="minorHAnsi"/>
        </w:rPr>
        <w:t xml:space="preserve"> may evolve </w:t>
      </w:r>
      <w:r w:rsidR="00711EA6" w:rsidRPr="00A931D4">
        <w:rPr>
          <w:rFonts w:asciiTheme="minorHAnsi" w:hAnsiTheme="minorHAnsi" w:cstheme="minorHAnsi"/>
        </w:rPr>
        <w:t>to accelerate</w:t>
      </w:r>
      <w:r w:rsidR="004136D0" w:rsidRPr="00A931D4">
        <w:rPr>
          <w:rFonts w:asciiTheme="minorHAnsi" w:hAnsiTheme="minorHAnsi" w:cstheme="minorHAnsi"/>
        </w:rPr>
        <w:t xml:space="preserve"> the </w:t>
      </w:r>
      <w:r w:rsidR="002F2E28" w:rsidRPr="00A931D4">
        <w:rPr>
          <w:rFonts w:asciiTheme="minorHAnsi" w:hAnsiTheme="minorHAnsi" w:cstheme="minorHAnsi"/>
        </w:rPr>
        <w:t xml:space="preserve">green </w:t>
      </w:r>
      <w:r w:rsidR="004136D0" w:rsidRPr="00A931D4">
        <w:rPr>
          <w:rFonts w:asciiTheme="minorHAnsi" w:hAnsiTheme="minorHAnsi" w:cstheme="minorHAnsi"/>
        </w:rPr>
        <w:t>transition period and then fade away as SME businesses look for direction and understand their place in the new CE</w:t>
      </w:r>
      <w:r w:rsidR="00B97D1B" w:rsidRPr="00A931D4">
        <w:rPr>
          <w:rFonts w:asciiTheme="minorHAnsi" w:hAnsiTheme="minorHAnsi" w:cstheme="minorHAnsi"/>
        </w:rPr>
        <w:t xml:space="preserve"> paradigm</w:t>
      </w:r>
      <w:r w:rsidR="004136D0" w:rsidRPr="00A931D4">
        <w:rPr>
          <w:rFonts w:asciiTheme="minorHAnsi" w:hAnsiTheme="minorHAnsi" w:cstheme="minorHAnsi"/>
        </w:rPr>
        <w:t xml:space="preserve">. </w:t>
      </w:r>
    </w:p>
    <w:p w14:paraId="2BDF8FF7" w14:textId="404C1BBC" w:rsidR="007E1CAF" w:rsidRPr="00A931D4" w:rsidRDefault="007E1CAF" w:rsidP="00281E29">
      <w:pPr>
        <w:tabs>
          <w:tab w:val="left" w:pos="452"/>
        </w:tabs>
        <w:rPr>
          <w:rFonts w:asciiTheme="minorHAnsi" w:hAnsiTheme="minorHAnsi" w:cstheme="minorHAnsi"/>
        </w:rPr>
      </w:pPr>
    </w:p>
    <w:p w14:paraId="1E23DE66" w14:textId="24E49651" w:rsidR="009603C6" w:rsidRPr="00A931D4" w:rsidRDefault="009603C6" w:rsidP="00EC6334">
      <w:pPr>
        <w:rPr>
          <w:rFonts w:asciiTheme="minorHAnsi" w:hAnsiTheme="minorHAnsi" w:cstheme="minorHAnsi"/>
          <w:b/>
          <w:bCs/>
        </w:rPr>
      </w:pPr>
      <w:r w:rsidRPr="00A931D4">
        <w:rPr>
          <w:rFonts w:asciiTheme="minorHAnsi" w:hAnsiTheme="minorHAnsi" w:cstheme="minorHAnsi"/>
          <w:b/>
          <w:bCs/>
        </w:rPr>
        <w:t>A.I.</w:t>
      </w:r>
      <w:r w:rsidR="00E86DA5" w:rsidRPr="00A931D4">
        <w:rPr>
          <w:rFonts w:asciiTheme="minorHAnsi" w:hAnsiTheme="minorHAnsi" w:cstheme="minorHAnsi"/>
          <w:b/>
          <w:bCs/>
        </w:rPr>
        <w:t xml:space="preserve"> can close</w:t>
      </w:r>
      <w:r w:rsidR="00ED7D67" w:rsidRPr="00A931D4">
        <w:rPr>
          <w:rFonts w:asciiTheme="minorHAnsi" w:hAnsiTheme="minorHAnsi" w:cstheme="minorHAnsi"/>
          <w:b/>
          <w:bCs/>
        </w:rPr>
        <w:t>s</w:t>
      </w:r>
      <w:r w:rsidR="00E86DA5" w:rsidRPr="00A931D4">
        <w:rPr>
          <w:rFonts w:asciiTheme="minorHAnsi" w:hAnsiTheme="minorHAnsi" w:cstheme="minorHAnsi"/>
          <w:b/>
          <w:bCs/>
        </w:rPr>
        <w:t xml:space="preserve"> the gap for SME</w:t>
      </w:r>
      <w:r w:rsidR="007B17B7" w:rsidRPr="00A931D4">
        <w:rPr>
          <w:rFonts w:asciiTheme="minorHAnsi" w:hAnsiTheme="minorHAnsi" w:cstheme="minorHAnsi"/>
          <w:b/>
          <w:bCs/>
        </w:rPr>
        <w:t xml:space="preserve"> with </w:t>
      </w:r>
      <w:r w:rsidR="00884E65" w:rsidRPr="00A931D4">
        <w:rPr>
          <w:rFonts w:asciiTheme="minorHAnsi" w:hAnsiTheme="minorHAnsi" w:cstheme="minorHAnsi"/>
          <w:b/>
          <w:bCs/>
        </w:rPr>
        <w:t>corporations.</w:t>
      </w:r>
    </w:p>
    <w:p w14:paraId="58C6B81C" w14:textId="1C63D9C8" w:rsidR="004C53EA" w:rsidRPr="00A931D4" w:rsidRDefault="00194436" w:rsidP="00EC6334">
      <w:pPr>
        <w:rPr>
          <w:rFonts w:asciiTheme="minorHAnsi" w:hAnsiTheme="minorHAnsi" w:cstheme="minorHAnsi"/>
        </w:rPr>
      </w:pPr>
      <w:r w:rsidRPr="00A931D4">
        <w:rPr>
          <w:rFonts w:asciiTheme="minorHAnsi" w:hAnsiTheme="minorHAnsi" w:cstheme="minorHAnsi"/>
          <w:color w:val="202124"/>
          <w:shd w:val="clear" w:color="auto" w:fill="FFFFFF"/>
        </w:rPr>
        <w:t>Artificial Intelligence (AI), a term coined by Professor </w:t>
      </w:r>
      <w:r w:rsidRPr="00A931D4">
        <w:rPr>
          <w:rStyle w:val="jpfdse"/>
          <w:rFonts w:asciiTheme="minorHAnsi" w:hAnsiTheme="minorHAnsi" w:cstheme="minorHAnsi"/>
          <w:color w:val="202124"/>
          <w:shd w:val="clear" w:color="auto" w:fill="FFFFFF"/>
        </w:rPr>
        <w:t>John McCarthy</w:t>
      </w:r>
      <w:r w:rsidRPr="00A931D4">
        <w:rPr>
          <w:rFonts w:asciiTheme="minorHAnsi" w:hAnsiTheme="minorHAnsi" w:cstheme="minorHAnsi"/>
          <w:color w:val="202124"/>
          <w:shd w:val="clear" w:color="auto" w:fill="FFFFFF"/>
        </w:rPr>
        <w:t> in 1955, was defined by him as “</w:t>
      </w:r>
      <w:r w:rsidRPr="00A931D4">
        <w:rPr>
          <w:rFonts w:asciiTheme="minorHAnsi" w:hAnsiTheme="minorHAnsi" w:cstheme="minorHAnsi"/>
          <w:i/>
          <w:iCs/>
          <w:color w:val="040C28"/>
        </w:rPr>
        <w:t>the science and engineering of making intelligent machines</w:t>
      </w:r>
      <w:r w:rsidRPr="00A931D4">
        <w:rPr>
          <w:rFonts w:asciiTheme="minorHAnsi" w:hAnsiTheme="minorHAnsi" w:cstheme="minorHAnsi"/>
          <w:color w:val="202124"/>
          <w:shd w:val="clear" w:color="auto" w:fill="FFFFFF"/>
        </w:rPr>
        <w:t>”.</w:t>
      </w:r>
      <w:r w:rsidRPr="00A931D4">
        <w:rPr>
          <w:rFonts w:asciiTheme="minorHAnsi" w:hAnsiTheme="minorHAnsi" w:cstheme="minorHAnsi"/>
        </w:rPr>
        <w:t xml:space="preserve"> </w:t>
      </w:r>
      <w:r w:rsidR="009603C6" w:rsidRPr="00A931D4">
        <w:rPr>
          <w:rFonts w:asciiTheme="minorHAnsi" w:hAnsiTheme="minorHAnsi" w:cstheme="minorHAnsi"/>
        </w:rPr>
        <w:t>The term A.I. is over-used and often misunderstood</w:t>
      </w:r>
      <w:r w:rsidR="004C53EA" w:rsidRPr="00A931D4">
        <w:rPr>
          <w:rFonts w:asciiTheme="minorHAnsi" w:hAnsiTheme="minorHAnsi" w:cstheme="minorHAnsi"/>
        </w:rPr>
        <w:t xml:space="preserve">, both </w:t>
      </w:r>
      <w:r w:rsidR="00612740" w:rsidRPr="00A931D4">
        <w:rPr>
          <w:rFonts w:asciiTheme="minorHAnsi" w:hAnsiTheme="minorHAnsi" w:cstheme="minorHAnsi"/>
        </w:rPr>
        <w:t>as</w:t>
      </w:r>
      <w:r w:rsidR="004C53EA" w:rsidRPr="00A931D4">
        <w:rPr>
          <w:rFonts w:asciiTheme="minorHAnsi" w:hAnsiTheme="minorHAnsi" w:cstheme="minorHAnsi"/>
        </w:rPr>
        <w:t xml:space="preserve"> an </w:t>
      </w:r>
      <w:r w:rsidR="00612740" w:rsidRPr="00A931D4">
        <w:rPr>
          <w:rFonts w:asciiTheme="minorHAnsi" w:hAnsiTheme="minorHAnsi" w:cstheme="minorHAnsi"/>
        </w:rPr>
        <w:t xml:space="preserve">emerging </w:t>
      </w:r>
      <w:r w:rsidR="004C53EA" w:rsidRPr="00A931D4">
        <w:rPr>
          <w:rFonts w:asciiTheme="minorHAnsi" w:hAnsiTheme="minorHAnsi" w:cstheme="minorHAnsi"/>
        </w:rPr>
        <w:t>opportunity but also from a fear perspective</w:t>
      </w:r>
      <w:r w:rsidR="00612740" w:rsidRPr="00A931D4">
        <w:rPr>
          <w:rFonts w:asciiTheme="minorHAnsi" w:hAnsiTheme="minorHAnsi" w:cstheme="minorHAnsi"/>
        </w:rPr>
        <w:t xml:space="preserve"> </w:t>
      </w:r>
      <w:r w:rsidR="00D31A14" w:rsidRPr="00A931D4">
        <w:rPr>
          <w:rFonts w:asciiTheme="minorHAnsi" w:hAnsiTheme="minorHAnsi" w:cstheme="minorHAnsi"/>
        </w:rPr>
        <w:t>seen by</w:t>
      </w:r>
      <w:r w:rsidR="00612740" w:rsidRPr="00A931D4">
        <w:rPr>
          <w:rFonts w:asciiTheme="minorHAnsi" w:hAnsiTheme="minorHAnsi" w:cstheme="minorHAnsi"/>
        </w:rPr>
        <w:t xml:space="preserve"> low-skilled workers and management</w:t>
      </w:r>
      <w:r w:rsidR="009603C6" w:rsidRPr="00A931D4">
        <w:rPr>
          <w:rFonts w:asciiTheme="minorHAnsi" w:hAnsiTheme="minorHAnsi" w:cstheme="minorHAnsi"/>
        </w:rPr>
        <w:t xml:space="preserve">. </w:t>
      </w:r>
    </w:p>
    <w:p w14:paraId="0239BA1A" w14:textId="77777777" w:rsidR="00104259" w:rsidRPr="00A931D4" w:rsidRDefault="00104259" w:rsidP="00EC6334">
      <w:pPr>
        <w:rPr>
          <w:rFonts w:asciiTheme="minorHAnsi" w:hAnsiTheme="minorHAnsi" w:cstheme="minorHAnsi"/>
        </w:rPr>
      </w:pPr>
    </w:p>
    <w:p w14:paraId="2EA9D1A6" w14:textId="77777777" w:rsidR="005E3E72" w:rsidRPr="00A931D4" w:rsidRDefault="00D85C5F" w:rsidP="00EC6334">
      <w:pPr>
        <w:rPr>
          <w:rFonts w:asciiTheme="minorHAnsi" w:hAnsiTheme="minorHAnsi" w:cstheme="minorHAnsi"/>
          <w:color w:val="000000" w:themeColor="text1"/>
        </w:rPr>
      </w:pPr>
      <w:r w:rsidRPr="00A931D4">
        <w:rPr>
          <w:rFonts w:asciiTheme="minorHAnsi" w:hAnsiTheme="minorHAnsi" w:cstheme="minorHAnsi"/>
        </w:rPr>
        <w:t>A.I.</w:t>
      </w:r>
      <w:r w:rsidR="000831C2" w:rsidRPr="00A931D4">
        <w:rPr>
          <w:rFonts w:asciiTheme="minorHAnsi" w:hAnsiTheme="minorHAnsi" w:cstheme="minorHAnsi"/>
        </w:rPr>
        <w:t xml:space="preserve"> </w:t>
      </w:r>
      <w:r w:rsidR="009603C6" w:rsidRPr="00A931D4">
        <w:rPr>
          <w:rFonts w:asciiTheme="minorHAnsi" w:hAnsiTheme="minorHAnsi" w:cstheme="minorHAnsi"/>
        </w:rPr>
        <w:t xml:space="preserve">Machine learning </w:t>
      </w:r>
      <w:r w:rsidR="004C53EA" w:rsidRPr="00A931D4">
        <w:rPr>
          <w:rFonts w:asciiTheme="minorHAnsi" w:hAnsiTheme="minorHAnsi" w:cstheme="minorHAnsi"/>
        </w:rPr>
        <w:t>in the Circular Economy could</w:t>
      </w:r>
      <w:r w:rsidR="009603C6" w:rsidRPr="00A931D4">
        <w:rPr>
          <w:rFonts w:asciiTheme="minorHAnsi" w:hAnsiTheme="minorHAnsi" w:cstheme="minorHAnsi"/>
        </w:rPr>
        <w:t xml:space="preserve"> provide a </w:t>
      </w:r>
      <w:r w:rsidR="004C53EA" w:rsidRPr="00A931D4">
        <w:rPr>
          <w:rFonts w:asciiTheme="minorHAnsi" w:hAnsiTheme="minorHAnsi" w:cstheme="minorHAnsi"/>
        </w:rPr>
        <w:t>rapid</w:t>
      </w:r>
      <w:r w:rsidR="009603C6" w:rsidRPr="00A931D4">
        <w:rPr>
          <w:rFonts w:asciiTheme="minorHAnsi" w:hAnsiTheme="minorHAnsi" w:cstheme="minorHAnsi"/>
        </w:rPr>
        <w:t xml:space="preserve"> level of understanding that could </w:t>
      </w:r>
      <w:r w:rsidR="004C53EA" w:rsidRPr="00A931D4">
        <w:rPr>
          <w:rFonts w:asciiTheme="minorHAnsi" w:hAnsiTheme="minorHAnsi" w:cstheme="minorHAnsi"/>
        </w:rPr>
        <w:t xml:space="preserve">currently </w:t>
      </w:r>
      <w:r w:rsidR="009603C6" w:rsidRPr="00A931D4">
        <w:rPr>
          <w:rFonts w:asciiTheme="minorHAnsi" w:hAnsiTheme="minorHAnsi" w:cstheme="minorHAnsi"/>
        </w:rPr>
        <w:t>take years to logically connect in known business models</w:t>
      </w:r>
      <w:r w:rsidR="00CF0241" w:rsidRPr="00A931D4">
        <w:rPr>
          <w:rFonts w:asciiTheme="minorHAnsi" w:hAnsiTheme="minorHAnsi" w:cstheme="minorHAnsi"/>
        </w:rPr>
        <w:t xml:space="preserve"> </w:t>
      </w:r>
      <w:r w:rsidR="00FB0891" w:rsidRPr="00A931D4">
        <w:rPr>
          <w:rFonts w:asciiTheme="minorHAnsi" w:hAnsiTheme="minorHAnsi" w:cstheme="minorHAnsi"/>
        </w:rPr>
        <w:t>undertaken</w:t>
      </w:r>
      <w:r w:rsidR="00A94AB0" w:rsidRPr="00A931D4">
        <w:rPr>
          <w:rFonts w:asciiTheme="minorHAnsi" w:hAnsiTheme="minorHAnsi" w:cstheme="minorHAnsi"/>
        </w:rPr>
        <w:t xml:space="preserve"> </w:t>
      </w:r>
      <w:r w:rsidR="00CF0241" w:rsidRPr="00A931D4">
        <w:rPr>
          <w:rFonts w:asciiTheme="minorHAnsi" w:hAnsiTheme="minorHAnsi" w:cstheme="minorHAnsi"/>
        </w:rPr>
        <w:t xml:space="preserve">by </w:t>
      </w:r>
      <w:r w:rsidR="004C53EA" w:rsidRPr="00A931D4">
        <w:rPr>
          <w:rFonts w:asciiTheme="minorHAnsi" w:hAnsiTheme="minorHAnsi" w:cstheme="minorHAnsi"/>
        </w:rPr>
        <w:t xml:space="preserve">specialist </w:t>
      </w:r>
      <w:r w:rsidR="00CF0241" w:rsidRPr="00A931D4">
        <w:rPr>
          <w:rFonts w:asciiTheme="minorHAnsi" w:hAnsiTheme="minorHAnsi" w:cstheme="minorHAnsi"/>
        </w:rPr>
        <w:t>business experts and consultants</w:t>
      </w:r>
      <w:r w:rsidR="009603C6" w:rsidRPr="00A931D4">
        <w:rPr>
          <w:rFonts w:asciiTheme="minorHAnsi" w:hAnsiTheme="minorHAnsi" w:cstheme="minorHAnsi"/>
        </w:rPr>
        <w:t xml:space="preserve">. </w:t>
      </w:r>
      <w:r w:rsidR="00E5504B" w:rsidRPr="00A931D4">
        <w:rPr>
          <w:rFonts w:asciiTheme="minorHAnsi" w:hAnsiTheme="minorHAnsi" w:cstheme="minorHAnsi"/>
        </w:rPr>
        <w:t xml:space="preserve">Smoother transitions around existing project management software may provide a more measured transitional process as well as the opportunity to create new ones. Already, there are carbon-measuring software companies </w:t>
      </w:r>
      <w:r w:rsidR="009A0DB8" w:rsidRPr="00A931D4">
        <w:rPr>
          <w:rFonts w:asciiTheme="minorHAnsi" w:hAnsiTheme="minorHAnsi" w:cstheme="minorHAnsi"/>
        </w:rPr>
        <w:t xml:space="preserve">such as Watershed and Sustain </w:t>
      </w:r>
      <w:r w:rsidR="00E5504B" w:rsidRPr="00A931D4">
        <w:rPr>
          <w:rFonts w:asciiTheme="minorHAnsi" w:hAnsiTheme="minorHAnsi" w:cstheme="minorHAnsi"/>
        </w:rPr>
        <w:t xml:space="preserve">that can provide a window into the green credentials of any </w:t>
      </w:r>
      <w:r w:rsidR="00373C76" w:rsidRPr="00A931D4">
        <w:rPr>
          <w:rFonts w:asciiTheme="minorHAnsi" w:hAnsiTheme="minorHAnsi" w:cstheme="minorHAnsi"/>
        </w:rPr>
        <w:t>trading business</w:t>
      </w:r>
      <w:r w:rsidR="00373C76" w:rsidRPr="00A931D4">
        <w:rPr>
          <w:rFonts w:asciiTheme="minorHAnsi" w:hAnsiTheme="minorHAnsi" w:cstheme="minorHAnsi"/>
          <w:color w:val="000000" w:themeColor="text1"/>
        </w:rPr>
        <w:t xml:space="preserve"> and their </w:t>
      </w:r>
      <w:r w:rsidR="00E5504B" w:rsidRPr="00A931D4">
        <w:rPr>
          <w:rFonts w:asciiTheme="minorHAnsi" w:hAnsiTheme="minorHAnsi" w:cstheme="minorHAnsi"/>
          <w:color w:val="000000" w:themeColor="text1"/>
        </w:rPr>
        <w:t>supply chain.</w:t>
      </w:r>
      <w:r w:rsidR="005E3E72" w:rsidRPr="00A931D4">
        <w:rPr>
          <w:rFonts w:asciiTheme="minorHAnsi" w:hAnsiTheme="minorHAnsi" w:cstheme="minorHAnsi"/>
          <w:color w:val="000000" w:themeColor="text1"/>
        </w:rPr>
        <w:t xml:space="preserve"> </w:t>
      </w:r>
    </w:p>
    <w:p w14:paraId="02C8AAD5" w14:textId="77777777" w:rsidR="005E3E72" w:rsidRPr="00A931D4" w:rsidRDefault="005E3E72" w:rsidP="00EC6334">
      <w:pPr>
        <w:rPr>
          <w:rFonts w:asciiTheme="minorHAnsi" w:hAnsiTheme="minorHAnsi" w:cstheme="minorHAnsi"/>
          <w:color w:val="000000" w:themeColor="text1"/>
        </w:rPr>
      </w:pPr>
    </w:p>
    <w:p w14:paraId="1D120540" w14:textId="48EED7D6" w:rsidR="00E5504B" w:rsidRPr="00A931D4" w:rsidRDefault="005E3E72" w:rsidP="00EC6334">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There also recognition of the </w:t>
      </w:r>
      <w:r w:rsidR="008F4825" w:rsidRPr="00A931D4">
        <w:rPr>
          <w:rFonts w:asciiTheme="minorHAnsi" w:hAnsiTheme="minorHAnsi" w:cstheme="minorHAnsi"/>
          <w:color w:val="000000" w:themeColor="text1"/>
        </w:rPr>
        <w:t>Bioeconomy</w:t>
      </w:r>
      <w:r w:rsidR="005169C8" w:rsidRPr="00A931D4">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792430114"/>
          <w:citation/>
        </w:sdtPr>
        <w:sdtContent>
          <w:r w:rsidR="005169C8" w:rsidRPr="00A931D4">
            <w:rPr>
              <w:rFonts w:asciiTheme="minorHAnsi" w:hAnsiTheme="minorHAnsi" w:cstheme="minorHAnsi"/>
              <w:color w:val="000000" w:themeColor="text1"/>
            </w:rPr>
            <w:fldChar w:fldCharType="begin"/>
          </w:r>
          <w:r w:rsidR="005169C8" w:rsidRPr="00A931D4">
            <w:rPr>
              <w:rFonts w:asciiTheme="minorHAnsi" w:hAnsiTheme="minorHAnsi" w:cstheme="minorHAnsi"/>
              <w:color w:val="000000" w:themeColor="text1"/>
            </w:rPr>
            <w:instrText xml:space="preserve"> CITATION Ale20 \l 2057 </w:instrText>
          </w:r>
          <w:r w:rsidR="005169C8" w:rsidRPr="00A931D4">
            <w:rPr>
              <w:rFonts w:asciiTheme="minorHAnsi" w:hAnsiTheme="minorHAnsi" w:cstheme="minorHAnsi"/>
              <w:color w:val="000000" w:themeColor="text1"/>
            </w:rPr>
            <w:fldChar w:fldCharType="separate"/>
          </w:r>
          <w:r w:rsidR="005169C8" w:rsidRPr="00A931D4">
            <w:rPr>
              <w:rFonts w:asciiTheme="minorHAnsi" w:eastAsiaTheme="minorHAnsi" w:hAnsiTheme="minorHAnsi" w:cstheme="minorHAnsi"/>
              <w:noProof/>
              <w:color w:val="000000" w:themeColor="text1"/>
            </w:rPr>
            <w:t>(Gottinger, 2020)</w:t>
          </w:r>
          <w:r w:rsidR="005169C8" w:rsidRPr="00A931D4">
            <w:rPr>
              <w:rFonts w:asciiTheme="minorHAnsi" w:hAnsiTheme="minorHAnsi" w:cstheme="minorHAnsi"/>
              <w:color w:val="000000" w:themeColor="text1"/>
            </w:rPr>
            <w:fldChar w:fldCharType="end"/>
          </w:r>
        </w:sdtContent>
      </w:sdt>
      <w:r w:rsidRPr="00A931D4">
        <w:rPr>
          <w:rFonts w:asciiTheme="minorHAnsi" w:hAnsiTheme="minorHAnsi" w:cstheme="minorHAnsi"/>
          <w:color w:val="000000" w:themeColor="text1"/>
        </w:rPr>
        <w:t xml:space="preserve">. </w:t>
      </w:r>
      <w:r w:rsidRPr="00A931D4">
        <w:rPr>
          <w:rFonts w:asciiTheme="minorHAnsi" w:hAnsiTheme="minorHAnsi" w:cstheme="minorHAnsi"/>
          <w:color w:val="000000" w:themeColor="text1"/>
          <w:shd w:val="clear" w:color="auto" w:fill="FFFFFF"/>
        </w:rPr>
        <w:t>This typology includes four innovation types, which are specific to the bioeconomy: (</w:t>
      </w:r>
      <w:proofErr w:type="spellStart"/>
      <w:r w:rsidRPr="00A931D4">
        <w:rPr>
          <w:rFonts w:asciiTheme="minorHAnsi" w:hAnsiTheme="minorHAnsi" w:cstheme="minorHAnsi"/>
          <w:color w:val="000000" w:themeColor="text1"/>
          <w:shd w:val="clear" w:color="auto" w:fill="FFFFFF"/>
        </w:rPr>
        <w:t>i</w:t>
      </w:r>
      <w:proofErr w:type="spellEnd"/>
      <w:r w:rsidRPr="00A931D4">
        <w:rPr>
          <w:rFonts w:asciiTheme="minorHAnsi" w:hAnsiTheme="minorHAnsi" w:cstheme="minorHAnsi"/>
          <w:color w:val="000000" w:themeColor="text1"/>
          <w:shd w:val="clear" w:color="auto" w:fill="FFFFFF"/>
        </w:rPr>
        <w:t xml:space="preserve">) Substitute Products, which refers to the bio-based replacement of fossil-based products and can be fed into existing value chains; (ii) New Processes, which refers to innovations that improve the performance of a process or create new value chain connections and processing opportunities (e.g., an innovative and efficient way to produce bioethanol of lignocellulose); (iii) New Products, which is associated with entirely new bio-based products with new functions; (iv) New </w:t>
      </w:r>
      <w:r w:rsidRPr="00A931D4">
        <w:rPr>
          <w:rFonts w:asciiTheme="minorHAnsi" w:hAnsiTheme="minorHAnsi" w:cstheme="minorHAnsi"/>
          <w:color w:val="000000" w:themeColor="text1"/>
          <w:shd w:val="clear" w:color="auto" w:fill="FFFFFF"/>
        </w:rPr>
        <w:t>Behaviour</w:t>
      </w:r>
      <w:r w:rsidRPr="00A931D4">
        <w:rPr>
          <w:rFonts w:asciiTheme="minorHAnsi" w:hAnsiTheme="minorHAnsi" w:cstheme="minorHAnsi"/>
          <w:color w:val="000000" w:themeColor="text1"/>
          <w:shd w:val="clear" w:color="auto" w:fill="FFFFFF"/>
        </w:rPr>
        <w:t>, which describes innovations that are linked to a new way of doing things, such as changes at the customer side; new business models increasing circularly or applying cascading concepts; or new stakeholder collaborations.</w:t>
      </w:r>
      <w:r w:rsidR="0051215E" w:rsidRPr="00A931D4">
        <w:rPr>
          <w:rFonts w:asciiTheme="minorHAnsi" w:hAnsiTheme="minorHAnsi" w:cstheme="minorHAnsi"/>
          <w:color w:val="000000" w:themeColor="text1"/>
          <w:shd w:val="clear" w:color="auto" w:fill="FFFFFF"/>
        </w:rPr>
        <w:t xml:space="preserve"> Although it terms of manufacture it seems futuristic, there are </w:t>
      </w:r>
      <w:proofErr w:type="gramStart"/>
      <w:r w:rsidR="0051215E" w:rsidRPr="00A931D4">
        <w:rPr>
          <w:rFonts w:asciiTheme="minorHAnsi" w:hAnsiTheme="minorHAnsi" w:cstheme="minorHAnsi"/>
          <w:color w:val="000000" w:themeColor="text1"/>
          <w:shd w:val="clear" w:color="auto" w:fill="FFFFFF"/>
        </w:rPr>
        <w:t>a number of</w:t>
      </w:r>
      <w:proofErr w:type="gramEnd"/>
      <w:r w:rsidR="0051215E" w:rsidRPr="00A931D4">
        <w:rPr>
          <w:rFonts w:asciiTheme="minorHAnsi" w:hAnsiTheme="minorHAnsi" w:cstheme="minorHAnsi"/>
          <w:color w:val="000000" w:themeColor="text1"/>
          <w:shd w:val="clear" w:color="auto" w:fill="FFFFFF"/>
        </w:rPr>
        <w:t xml:space="preserve"> companies looking into this technology such as </w:t>
      </w:r>
      <w:proofErr w:type="spellStart"/>
      <w:r w:rsidR="0051215E" w:rsidRPr="00A931D4">
        <w:rPr>
          <w:rFonts w:asciiTheme="minorHAnsi" w:hAnsiTheme="minorHAnsi" w:cstheme="minorHAnsi"/>
          <w:color w:val="000000" w:themeColor="text1"/>
          <w:shd w:val="clear" w:color="auto" w:fill="FFFFFF"/>
        </w:rPr>
        <w:t>Grafmarine</w:t>
      </w:r>
      <w:proofErr w:type="spellEnd"/>
      <w:r w:rsidR="0051215E" w:rsidRPr="00A931D4">
        <w:rPr>
          <w:rFonts w:asciiTheme="minorHAnsi" w:hAnsiTheme="minorHAnsi" w:cstheme="minorHAnsi"/>
          <w:color w:val="000000" w:themeColor="text1"/>
          <w:shd w:val="clear" w:color="auto" w:fill="FFFFFF"/>
        </w:rPr>
        <w:t xml:space="preserve"> </w:t>
      </w:r>
      <w:r w:rsidR="008F4825" w:rsidRPr="00A931D4">
        <w:rPr>
          <w:rFonts w:asciiTheme="minorHAnsi" w:hAnsiTheme="minorHAnsi" w:cstheme="minorHAnsi"/>
          <w:color w:val="000000" w:themeColor="text1"/>
          <w:shd w:val="clear" w:color="auto" w:fill="FFFFFF"/>
        </w:rPr>
        <w:t>Limited,</w:t>
      </w:r>
      <w:r w:rsidR="0051215E" w:rsidRPr="00A931D4">
        <w:rPr>
          <w:rFonts w:asciiTheme="minorHAnsi" w:hAnsiTheme="minorHAnsi" w:cstheme="minorHAnsi"/>
          <w:color w:val="000000" w:themeColor="text1"/>
          <w:shd w:val="clear" w:color="auto" w:fill="FFFFFF"/>
        </w:rPr>
        <w:t xml:space="preserve"> a renewable energy product manufacturer.</w:t>
      </w:r>
    </w:p>
    <w:p w14:paraId="1EB54D7E" w14:textId="77777777" w:rsidR="00E5504B" w:rsidRPr="00A931D4" w:rsidRDefault="00E5504B" w:rsidP="00EC6334">
      <w:pPr>
        <w:rPr>
          <w:rFonts w:asciiTheme="minorHAnsi" w:hAnsiTheme="minorHAnsi" w:cstheme="minorHAnsi"/>
        </w:rPr>
      </w:pPr>
    </w:p>
    <w:p w14:paraId="089433F9" w14:textId="11BC65A7" w:rsidR="00FB0891" w:rsidRPr="00A931D4" w:rsidRDefault="009603C6" w:rsidP="00EC6334">
      <w:pPr>
        <w:rPr>
          <w:rFonts w:asciiTheme="minorHAnsi" w:hAnsiTheme="minorHAnsi" w:cstheme="minorHAnsi"/>
        </w:rPr>
      </w:pPr>
      <w:r w:rsidRPr="00A931D4">
        <w:rPr>
          <w:rFonts w:asciiTheme="minorHAnsi" w:hAnsiTheme="minorHAnsi" w:cstheme="minorHAnsi"/>
        </w:rPr>
        <w:t xml:space="preserve">The ability to re-interpret what materials could be </w:t>
      </w:r>
      <w:r w:rsidR="00560C29" w:rsidRPr="00A931D4">
        <w:rPr>
          <w:rFonts w:asciiTheme="minorHAnsi" w:hAnsiTheme="minorHAnsi" w:cstheme="minorHAnsi"/>
        </w:rPr>
        <w:t>re-</w:t>
      </w:r>
      <w:r w:rsidRPr="00A931D4">
        <w:rPr>
          <w:rFonts w:asciiTheme="minorHAnsi" w:hAnsiTheme="minorHAnsi" w:cstheme="minorHAnsi"/>
        </w:rPr>
        <w:t xml:space="preserve">used for, </w:t>
      </w:r>
      <w:r w:rsidR="00CF0241" w:rsidRPr="00A931D4">
        <w:rPr>
          <w:rFonts w:asciiTheme="minorHAnsi" w:hAnsiTheme="minorHAnsi" w:cstheme="minorHAnsi"/>
        </w:rPr>
        <w:t xml:space="preserve">how and where they could be resupplied or integrated initially is down to how well business information is collected and </w:t>
      </w:r>
      <w:r w:rsidR="00C77227" w:rsidRPr="00A931D4">
        <w:rPr>
          <w:rFonts w:asciiTheme="minorHAnsi" w:hAnsiTheme="minorHAnsi" w:cstheme="minorHAnsi"/>
        </w:rPr>
        <w:t>interpreted</w:t>
      </w:r>
      <w:r w:rsidR="006A1776" w:rsidRPr="00A931D4">
        <w:rPr>
          <w:rFonts w:asciiTheme="minorHAnsi" w:hAnsiTheme="minorHAnsi" w:cstheme="minorHAnsi"/>
        </w:rPr>
        <w:t xml:space="preserve"> most effectively</w:t>
      </w:r>
      <w:r w:rsidR="00560C29" w:rsidRPr="00A931D4">
        <w:rPr>
          <w:rFonts w:asciiTheme="minorHAnsi" w:hAnsiTheme="minorHAnsi" w:cstheme="minorHAnsi"/>
        </w:rPr>
        <w:t>;</w:t>
      </w:r>
      <w:r w:rsidR="00FB0891" w:rsidRPr="00A931D4">
        <w:rPr>
          <w:rFonts w:asciiTheme="minorHAnsi" w:hAnsiTheme="minorHAnsi" w:cstheme="minorHAnsi"/>
        </w:rPr>
        <w:t xml:space="preserve"> digitisation </w:t>
      </w:r>
      <w:r w:rsidR="00560C29" w:rsidRPr="00A931D4">
        <w:rPr>
          <w:rFonts w:asciiTheme="minorHAnsi" w:hAnsiTheme="minorHAnsi" w:cstheme="minorHAnsi"/>
        </w:rPr>
        <w:t>will be</w:t>
      </w:r>
      <w:r w:rsidR="00FB0891" w:rsidRPr="00A931D4">
        <w:rPr>
          <w:rFonts w:asciiTheme="minorHAnsi" w:hAnsiTheme="minorHAnsi" w:cstheme="minorHAnsi"/>
        </w:rPr>
        <w:t xml:space="preserve"> a </w:t>
      </w:r>
      <w:r w:rsidR="00B7486F" w:rsidRPr="00A931D4">
        <w:rPr>
          <w:rFonts w:asciiTheme="minorHAnsi" w:hAnsiTheme="minorHAnsi" w:cstheme="minorHAnsi"/>
        </w:rPr>
        <w:t>key</w:t>
      </w:r>
      <w:r w:rsidR="00FB0891" w:rsidRPr="00A931D4">
        <w:rPr>
          <w:rFonts w:asciiTheme="minorHAnsi" w:hAnsiTheme="minorHAnsi" w:cstheme="minorHAnsi"/>
        </w:rPr>
        <w:t xml:space="preserve"> part of </w:t>
      </w:r>
      <w:r w:rsidR="00560C29" w:rsidRPr="00A931D4">
        <w:rPr>
          <w:rFonts w:asciiTheme="minorHAnsi" w:hAnsiTheme="minorHAnsi" w:cstheme="minorHAnsi"/>
        </w:rPr>
        <w:t>CE</w:t>
      </w:r>
      <w:r w:rsidR="00C3641C" w:rsidRPr="00A931D4">
        <w:rPr>
          <w:rFonts w:asciiTheme="minorHAnsi" w:hAnsiTheme="minorHAnsi" w:cstheme="minorHAnsi"/>
        </w:rPr>
        <w:t xml:space="preserve"> opportu</w:t>
      </w:r>
      <w:r w:rsidR="00220D4D" w:rsidRPr="00A931D4">
        <w:rPr>
          <w:rFonts w:asciiTheme="minorHAnsi" w:hAnsiTheme="minorHAnsi" w:cstheme="minorHAnsi"/>
        </w:rPr>
        <w:t>nity</w:t>
      </w:r>
      <w:r w:rsidR="0074721E" w:rsidRPr="00A931D4">
        <w:rPr>
          <w:rFonts w:asciiTheme="minorHAnsi" w:hAnsiTheme="minorHAnsi" w:cstheme="minorHAnsi"/>
        </w:rPr>
        <w:t>, and research is being undertaken by Cambridge University</w:t>
      </w:r>
      <w:r w:rsidR="00CF0241" w:rsidRPr="00A931D4">
        <w:rPr>
          <w:rFonts w:asciiTheme="minorHAnsi" w:hAnsiTheme="minorHAnsi" w:cstheme="minorHAnsi"/>
        </w:rPr>
        <w:t xml:space="preserve">. </w:t>
      </w:r>
    </w:p>
    <w:p w14:paraId="19189FF7" w14:textId="77777777" w:rsidR="009A0DB8" w:rsidRPr="00A931D4" w:rsidRDefault="009A0DB8" w:rsidP="00EC6334">
      <w:pPr>
        <w:rPr>
          <w:rFonts w:asciiTheme="minorHAnsi" w:hAnsiTheme="minorHAnsi" w:cstheme="minorHAnsi"/>
        </w:rPr>
      </w:pPr>
    </w:p>
    <w:p w14:paraId="7154EDF8" w14:textId="30C95A24" w:rsidR="005E3E72" w:rsidRPr="00A931D4" w:rsidRDefault="00CF0241" w:rsidP="00EC6334">
      <w:pPr>
        <w:rPr>
          <w:rFonts w:asciiTheme="minorHAnsi" w:hAnsiTheme="minorHAnsi" w:cstheme="minorHAnsi"/>
        </w:rPr>
      </w:pPr>
      <w:r w:rsidRPr="00A931D4">
        <w:rPr>
          <w:rFonts w:asciiTheme="minorHAnsi" w:hAnsiTheme="minorHAnsi" w:cstheme="minorHAnsi"/>
        </w:rPr>
        <w:t xml:space="preserve">Future capability in A.I. will match-make the right supply chains and even identify where and what is required </w:t>
      </w:r>
      <w:r w:rsidR="00352DAA" w:rsidRPr="00A931D4">
        <w:rPr>
          <w:rFonts w:asciiTheme="minorHAnsi" w:hAnsiTheme="minorHAnsi" w:cstheme="minorHAnsi"/>
        </w:rPr>
        <w:t>for</w:t>
      </w:r>
      <w:r w:rsidRPr="00A931D4">
        <w:rPr>
          <w:rFonts w:asciiTheme="minorHAnsi" w:hAnsiTheme="minorHAnsi" w:cstheme="minorHAnsi"/>
        </w:rPr>
        <w:t xml:space="preserve"> a local economy</w:t>
      </w:r>
      <w:r w:rsidR="00352DAA" w:rsidRPr="00A931D4">
        <w:rPr>
          <w:rFonts w:asciiTheme="minorHAnsi" w:hAnsiTheme="minorHAnsi" w:cstheme="minorHAnsi"/>
        </w:rPr>
        <w:t xml:space="preserve"> to flourish</w:t>
      </w:r>
      <w:r w:rsidRPr="00A931D4">
        <w:rPr>
          <w:rFonts w:asciiTheme="minorHAnsi" w:hAnsiTheme="minorHAnsi" w:cstheme="minorHAnsi"/>
        </w:rPr>
        <w:t xml:space="preserve">. This </w:t>
      </w:r>
      <w:r w:rsidR="00352DAA" w:rsidRPr="00A931D4">
        <w:rPr>
          <w:rFonts w:asciiTheme="minorHAnsi" w:hAnsiTheme="minorHAnsi" w:cstheme="minorHAnsi"/>
        </w:rPr>
        <w:t>c</w:t>
      </w:r>
      <w:r w:rsidRPr="00A931D4">
        <w:rPr>
          <w:rFonts w:asciiTheme="minorHAnsi" w:hAnsiTheme="minorHAnsi" w:cstheme="minorHAnsi"/>
        </w:rPr>
        <w:t xml:space="preserve">ould provide stability and resource management on a </w:t>
      </w:r>
      <w:r w:rsidR="00B37CE1" w:rsidRPr="00A931D4">
        <w:rPr>
          <w:rFonts w:asciiTheme="minorHAnsi" w:hAnsiTheme="minorHAnsi" w:cstheme="minorHAnsi"/>
        </w:rPr>
        <w:t>very efficient</w:t>
      </w:r>
      <w:r w:rsidRPr="00A931D4">
        <w:rPr>
          <w:rFonts w:asciiTheme="minorHAnsi" w:hAnsiTheme="minorHAnsi" w:cstheme="minorHAnsi"/>
        </w:rPr>
        <w:t xml:space="preserve"> </w:t>
      </w:r>
      <w:r w:rsidR="00063889" w:rsidRPr="00A931D4">
        <w:rPr>
          <w:rFonts w:asciiTheme="minorHAnsi" w:hAnsiTheme="minorHAnsi" w:cstheme="minorHAnsi"/>
        </w:rPr>
        <w:t>scale;</w:t>
      </w:r>
      <w:r w:rsidR="002A710C" w:rsidRPr="00A931D4">
        <w:rPr>
          <w:rFonts w:asciiTheme="minorHAnsi" w:hAnsiTheme="minorHAnsi" w:cstheme="minorHAnsi"/>
        </w:rPr>
        <w:t xml:space="preserve"> the question is whether this data would be held by government or an opportunity for the private sector</w:t>
      </w:r>
      <w:r w:rsidR="00560C29" w:rsidRPr="00A931D4">
        <w:rPr>
          <w:rFonts w:asciiTheme="minorHAnsi" w:hAnsiTheme="minorHAnsi" w:cstheme="minorHAnsi"/>
        </w:rPr>
        <w:t>.</w:t>
      </w:r>
    </w:p>
    <w:p w14:paraId="3BBE2080" w14:textId="6965615C" w:rsidR="00560C29" w:rsidRPr="00A931D4" w:rsidRDefault="00CF0241" w:rsidP="00EC6334">
      <w:pPr>
        <w:rPr>
          <w:rFonts w:asciiTheme="minorHAnsi" w:hAnsiTheme="minorHAnsi" w:cstheme="minorHAnsi"/>
        </w:rPr>
      </w:pPr>
      <w:r w:rsidRPr="00A931D4">
        <w:rPr>
          <w:rFonts w:asciiTheme="minorHAnsi" w:hAnsiTheme="minorHAnsi" w:cstheme="minorHAnsi"/>
        </w:rPr>
        <w:t xml:space="preserve"> </w:t>
      </w:r>
    </w:p>
    <w:p w14:paraId="7D5C177A" w14:textId="77777777" w:rsidR="009245C9" w:rsidRPr="00A931D4" w:rsidRDefault="00560C29" w:rsidP="00EC6334">
      <w:pPr>
        <w:rPr>
          <w:rFonts w:asciiTheme="minorHAnsi" w:hAnsiTheme="minorHAnsi" w:cstheme="minorHAnsi"/>
        </w:rPr>
      </w:pPr>
      <w:r w:rsidRPr="00A931D4">
        <w:rPr>
          <w:rFonts w:asciiTheme="minorHAnsi" w:hAnsiTheme="minorHAnsi" w:cstheme="minorHAnsi"/>
        </w:rPr>
        <w:t>H</w:t>
      </w:r>
      <w:r w:rsidR="00CF0241" w:rsidRPr="00A931D4">
        <w:rPr>
          <w:rFonts w:asciiTheme="minorHAnsi" w:hAnsiTheme="minorHAnsi" w:cstheme="minorHAnsi"/>
        </w:rPr>
        <w:t xml:space="preserve">owever, </w:t>
      </w:r>
      <w:r w:rsidR="00EC767B" w:rsidRPr="00A931D4">
        <w:rPr>
          <w:rFonts w:asciiTheme="minorHAnsi" w:hAnsiTheme="minorHAnsi" w:cstheme="minorHAnsi"/>
        </w:rPr>
        <w:t xml:space="preserve">a </w:t>
      </w:r>
      <w:r w:rsidR="00602D0A" w:rsidRPr="00A931D4">
        <w:rPr>
          <w:rFonts w:asciiTheme="minorHAnsi" w:hAnsiTheme="minorHAnsi" w:cstheme="minorHAnsi"/>
        </w:rPr>
        <w:t xml:space="preserve">national or regional </w:t>
      </w:r>
      <w:r w:rsidR="00EC767B" w:rsidRPr="00A931D4">
        <w:rPr>
          <w:rFonts w:asciiTheme="minorHAnsi" w:hAnsiTheme="minorHAnsi" w:cstheme="minorHAnsi"/>
        </w:rPr>
        <w:t xml:space="preserve">managed </w:t>
      </w:r>
      <w:r w:rsidR="00E41D88" w:rsidRPr="00A931D4">
        <w:rPr>
          <w:rFonts w:asciiTheme="minorHAnsi" w:hAnsiTheme="minorHAnsi" w:cstheme="minorHAnsi"/>
        </w:rPr>
        <w:t xml:space="preserve">digital resource </w:t>
      </w:r>
      <w:r w:rsidR="00EC767B" w:rsidRPr="00A931D4">
        <w:rPr>
          <w:rFonts w:asciiTheme="minorHAnsi" w:hAnsiTheme="minorHAnsi" w:cstheme="minorHAnsi"/>
        </w:rPr>
        <w:t>approach</w:t>
      </w:r>
      <w:r w:rsidR="00CF0241" w:rsidRPr="00A931D4">
        <w:rPr>
          <w:rFonts w:asciiTheme="minorHAnsi" w:hAnsiTheme="minorHAnsi" w:cstheme="minorHAnsi"/>
        </w:rPr>
        <w:t xml:space="preserve"> would not </w:t>
      </w:r>
      <w:r w:rsidR="00753CFC" w:rsidRPr="00A931D4">
        <w:rPr>
          <w:rFonts w:asciiTheme="minorHAnsi" w:hAnsiTheme="minorHAnsi" w:cstheme="minorHAnsi"/>
        </w:rPr>
        <w:t>disrupt</w:t>
      </w:r>
      <w:r w:rsidR="00CF0241" w:rsidRPr="00A931D4">
        <w:rPr>
          <w:rFonts w:asciiTheme="minorHAnsi" w:hAnsiTheme="minorHAnsi" w:cstheme="minorHAnsi"/>
        </w:rPr>
        <w:t xml:space="preserve"> the randomness of new product</w:t>
      </w:r>
      <w:r w:rsidRPr="00A931D4">
        <w:rPr>
          <w:rFonts w:asciiTheme="minorHAnsi" w:hAnsiTheme="minorHAnsi" w:cstheme="minorHAnsi"/>
        </w:rPr>
        <w:t xml:space="preserve"> innovation</w:t>
      </w:r>
      <w:r w:rsidR="00CF0241" w:rsidRPr="00A931D4">
        <w:rPr>
          <w:rFonts w:asciiTheme="minorHAnsi" w:hAnsiTheme="minorHAnsi" w:cstheme="minorHAnsi"/>
        </w:rPr>
        <w:t xml:space="preserve"> as </w:t>
      </w:r>
      <w:r w:rsidR="0098561B" w:rsidRPr="00A931D4">
        <w:rPr>
          <w:rFonts w:asciiTheme="minorHAnsi" w:hAnsiTheme="minorHAnsi" w:cstheme="minorHAnsi"/>
        </w:rPr>
        <w:t>data</w:t>
      </w:r>
      <w:r w:rsidR="00CF0241" w:rsidRPr="00A931D4">
        <w:rPr>
          <w:rFonts w:asciiTheme="minorHAnsi" w:hAnsiTheme="minorHAnsi" w:cstheme="minorHAnsi"/>
        </w:rPr>
        <w:t xml:space="preserve"> would only be working from what is known already</w:t>
      </w:r>
      <w:r w:rsidR="002D13DF" w:rsidRPr="00A931D4">
        <w:rPr>
          <w:rFonts w:asciiTheme="minorHAnsi" w:hAnsiTheme="minorHAnsi" w:cstheme="minorHAnsi"/>
        </w:rPr>
        <w:t xml:space="preserve"> </w:t>
      </w:r>
      <w:r w:rsidR="00B61B5E" w:rsidRPr="00A931D4">
        <w:rPr>
          <w:rFonts w:asciiTheme="minorHAnsi" w:hAnsiTheme="minorHAnsi" w:cstheme="minorHAnsi"/>
        </w:rPr>
        <w:t xml:space="preserve">in communities </w:t>
      </w:r>
      <w:r w:rsidR="00286025" w:rsidRPr="00A931D4">
        <w:rPr>
          <w:rFonts w:asciiTheme="minorHAnsi" w:hAnsiTheme="minorHAnsi" w:cstheme="minorHAnsi"/>
        </w:rPr>
        <w:t>based</w:t>
      </w:r>
      <w:r w:rsidR="002D13DF" w:rsidRPr="00A931D4">
        <w:rPr>
          <w:rFonts w:asciiTheme="minorHAnsi" w:hAnsiTheme="minorHAnsi" w:cstheme="minorHAnsi"/>
        </w:rPr>
        <w:t xml:space="preserve"> upon the programmed evidence in its database</w:t>
      </w:r>
      <w:r w:rsidR="00CF0241" w:rsidRPr="00A931D4">
        <w:rPr>
          <w:rFonts w:asciiTheme="minorHAnsi" w:hAnsiTheme="minorHAnsi" w:cstheme="minorHAnsi"/>
        </w:rPr>
        <w:t xml:space="preserve">. </w:t>
      </w:r>
    </w:p>
    <w:p w14:paraId="647BDEF3" w14:textId="77777777" w:rsidR="009A2E63" w:rsidRPr="00A931D4" w:rsidRDefault="009A2E63" w:rsidP="00EC6334">
      <w:pPr>
        <w:rPr>
          <w:rFonts w:asciiTheme="minorHAnsi" w:hAnsiTheme="minorHAnsi" w:cstheme="minorHAnsi"/>
        </w:rPr>
      </w:pPr>
    </w:p>
    <w:p w14:paraId="050C157F" w14:textId="3228E205" w:rsidR="009603C6" w:rsidRPr="00A931D4" w:rsidRDefault="009A2E63" w:rsidP="00EC6334">
      <w:pPr>
        <w:rPr>
          <w:rFonts w:asciiTheme="minorHAnsi" w:hAnsiTheme="minorHAnsi" w:cstheme="minorHAnsi"/>
        </w:rPr>
      </w:pPr>
      <w:r w:rsidRPr="00A931D4">
        <w:rPr>
          <w:rFonts w:asciiTheme="minorHAnsi" w:hAnsiTheme="minorHAnsi" w:cstheme="minorHAnsi"/>
        </w:rPr>
        <w:t>New</w:t>
      </w:r>
      <w:r w:rsidR="00F839EC" w:rsidRPr="00A931D4">
        <w:rPr>
          <w:rFonts w:asciiTheme="minorHAnsi" w:hAnsiTheme="minorHAnsi" w:cstheme="minorHAnsi"/>
        </w:rPr>
        <w:t xml:space="preserve"> </w:t>
      </w:r>
      <w:r w:rsidR="005B055E" w:rsidRPr="00A931D4">
        <w:rPr>
          <w:rFonts w:asciiTheme="minorHAnsi" w:hAnsiTheme="minorHAnsi" w:cstheme="minorHAnsi"/>
        </w:rPr>
        <w:t xml:space="preserve">product </w:t>
      </w:r>
      <w:r w:rsidR="00F839EC" w:rsidRPr="00A931D4">
        <w:rPr>
          <w:rFonts w:asciiTheme="minorHAnsi" w:hAnsiTheme="minorHAnsi" w:cstheme="minorHAnsi"/>
        </w:rPr>
        <w:t>i</w:t>
      </w:r>
      <w:r w:rsidR="001D6AAE" w:rsidRPr="00A931D4">
        <w:rPr>
          <w:rFonts w:asciiTheme="minorHAnsi" w:hAnsiTheme="minorHAnsi" w:cstheme="minorHAnsi"/>
        </w:rPr>
        <w:t xml:space="preserve">nnovation in business is about bring together </w:t>
      </w:r>
      <w:r w:rsidR="00A94AB0" w:rsidRPr="00A931D4">
        <w:rPr>
          <w:rFonts w:asciiTheme="minorHAnsi" w:hAnsiTheme="minorHAnsi" w:cstheme="minorHAnsi"/>
        </w:rPr>
        <w:t>several</w:t>
      </w:r>
      <w:r w:rsidR="001D6AAE" w:rsidRPr="00A931D4">
        <w:rPr>
          <w:rFonts w:asciiTheme="minorHAnsi" w:hAnsiTheme="minorHAnsi" w:cstheme="minorHAnsi"/>
        </w:rPr>
        <w:t xml:space="preserve"> sources to </w:t>
      </w:r>
      <w:r w:rsidR="001060B8" w:rsidRPr="00A931D4">
        <w:rPr>
          <w:rFonts w:asciiTheme="minorHAnsi" w:hAnsiTheme="minorHAnsi" w:cstheme="minorHAnsi"/>
        </w:rPr>
        <w:t>align</w:t>
      </w:r>
      <w:r w:rsidR="001D6AAE" w:rsidRPr="00A931D4">
        <w:rPr>
          <w:rFonts w:asciiTheme="minorHAnsi" w:hAnsiTheme="minorHAnsi" w:cstheme="minorHAnsi"/>
        </w:rPr>
        <w:t xml:space="preserve"> an opportunity</w:t>
      </w:r>
      <w:r w:rsidR="00A94AB0" w:rsidRPr="00A931D4">
        <w:rPr>
          <w:rFonts w:asciiTheme="minorHAnsi" w:hAnsiTheme="minorHAnsi" w:cstheme="minorHAnsi"/>
        </w:rPr>
        <w:t xml:space="preserve"> in a certain way</w:t>
      </w:r>
      <w:r w:rsidR="00F92E9A" w:rsidRPr="00A931D4">
        <w:rPr>
          <w:rFonts w:asciiTheme="minorHAnsi" w:hAnsiTheme="minorHAnsi" w:cstheme="minorHAnsi"/>
        </w:rPr>
        <w:t xml:space="preserve">, unlike A.I. the </w:t>
      </w:r>
      <w:r w:rsidR="001E2DB6" w:rsidRPr="00A931D4">
        <w:rPr>
          <w:rFonts w:asciiTheme="minorHAnsi" w:hAnsiTheme="minorHAnsi" w:cstheme="minorHAnsi"/>
        </w:rPr>
        <w:t>source</w:t>
      </w:r>
      <w:r w:rsidR="00F92E9A" w:rsidRPr="00A931D4">
        <w:rPr>
          <w:rFonts w:asciiTheme="minorHAnsi" w:hAnsiTheme="minorHAnsi" w:cstheme="minorHAnsi"/>
        </w:rPr>
        <w:t xml:space="preserve"> of these information is wider and based upon real life experience that shapes knowledge and approach to innovation</w:t>
      </w:r>
      <w:r w:rsidR="001D6AAE" w:rsidRPr="00A931D4">
        <w:rPr>
          <w:rFonts w:asciiTheme="minorHAnsi" w:hAnsiTheme="minorHAnsi" w:cstheme="minorHAnsi"/>
        </w:rPr>
        <w:t xml:space="preserve">. This may be something A.I. would be capable of in the future but it would need a huge data input guided by human experience, perhaps the development of A.I. programmes that process through </w:t>
      </w:r>
      <w:r w:rsidR="00A94AB0" w:rsidRPr="00A931D4">
        <w:rPr>
          <w:rFonts w:asciiTheme="minorHAnsi" w:hAnsiTheme="minorHAnsi" w:cstheme="minorHAnsi"/>
        </w:rPr>
        <w:t xml:space="preserve">passive recording of </w:t>
      </w:r>
      <w:r w:rsidR="001D6AAE" w:rsidRPr="00A931D4">
        <w:rPr>
          <w:rFonts w:asciiTheme="minorHAnsi" w:hAnsiTheme="minorHAnsi" w:cstheme="minorHAnsi"/>
        </w:rPr>
        <w:t>advanced analytics without the need for human interve</w:t>
      </w:r>
      <w:r w:rsidR="001D6AAE" w:rsidRPr="00A931D4">
        <w:rPr>
          <w:rFonts w:asciiTheme="minorHAnsi" w:hAnsiTheme="minorHAnsi" w:cstheme="minorHAnsi"/>
        </w:rPr>
        <w:t>n</w:t>
      </w:r>
      <w:r w:rsidR="001D6AAE" w:rsidRPr="00A931D4">
        <w:rPr>
          <w:rFonts w:asciiTheme="minorHAnsi" w:hAnsiTheme="minorHAnsi" w:cstheme="minorHAnsi"/>
        </w:rPr>
        <w:t>tion</w:t>
      </w:r>
      <w:r w:rsidR="00081E74" w:rsidRPr="00A931D4">
        <w:rPr>
          <w:rFonts w:asciiTheme="minorHAnsi" w:hAnsiTheme="minorHAnsi" w:cstheme="minorHAnsi"/>
        </w:rPr>
        <w:t xml:space="preserve"> or input</w:t>
      </w:r>
      <w:r w:rsidR="001D6AAE" w:rsidRPr="00A931D4">
        <w:rPr>
          <w:rFonts w:asciiTheme="minorHAnsi" w:hAnsiTheme="minorHAnsi" w:cstheme="minorHAnsi"/>
        </w:rPr>
        <w:t xml:space="preserve">. </w:t>
      </w:r>
    </w:p>
    <w:p w14:paraId="2AA785BE" w14:textId="77777777" w:rsidR="00713505" w:rsidRPr="00A931D4" w:rsidRDefault="00713505" w:rsidP="002742F7">
      <w:pPr>
        <w:rPr>
          <w:rFonts w:asciiTheme="minorHAnsi" w:hAnsiTheme="minorHAnsi" w:cstheme="minorHAnsi"/>
          <w:color w:val="212121"/>
          <w:shd w:val="clear" w:color="auto" w:fill="FFFFFF"/>
        </w:rPr>
      </w:pPr>
    </w:p>
    <w:p w14:paraId="24D0481A" w14:textId="77285B07" w:rsidR="002742F7" w:rsidRPr="00A931D4" w:rsidRDefault="00196E2E" w:rsidP="002742F7">
      <w:pPr>
        <w:rPr>
          <w:rFonts w:asciiTheme="minorHAnsi" w:hAnsiTheme="minorHAnsi" w:cstheme="minorHAnsi"/>
          <w:i/>
          <w:iCs/>
          <w:color w:val="212121"/>
          <w:shd w:val="clear" w:color="auto" w:fill="FFFFFF"/>
        </w:rPr>
      </w:pPr>
      <w:r w:rsidRPr="00A931D4">
        <w:rPr>
          <w:rFonts w:asciiTheme="minorHAnsi" w:hAnsiTheme="minorHAnsi" w:cstheme="minorHAnsi"/>
          <w:color w:val="212121"/>
          <w:shd w:val="clear" w:color="auto" w:fill="FFFFFF"/>
        </w:rPr>
        <w:t xml:space="preserve">CE strategies with A.I. will also go into uncomfortable </w:t>
      </w:r>
      <w:r w:rsidR="00713505" w:rsidRPr="00A931D4">
        <w:rPr>
          <w:rFonts w:asciiTheme="minorHAnsi" w:hAnsiTheme="minorHAnsi" w:cstheme="minorHAnsi"/>
          <w:color w:val="212121"/>
          <w:shd w:val="clear" w:color="auto" w:fill="FFFFFF"/>
        </w:rPr>
        <w:t>areas and</w:t>
      </w:r>
      <w:r w:rsidRPr="00A931D4">
        <w:rPr>
          <w:rFonts w:asciiTheme="minorHAnsi" w:hAnsiTheme="minorHAnsi" w:cstheme="minorHAnsi"/>
          <w:color w:val="212121"/>
          <w:shd w:val="clear" w:color="auto" w:fill="FFFFFF"/>
        </w:rPr>
        <w:t xml:space="preserve"> produce unpalatable results for new and existing businesses. These may include strategies for redundancy, </w:t>
      </w:r>
      <w:r w:rsidR="00D56242" w:rsidRPr="00A931D4">
        <w:rPr>
          <w:rFonts w:asciiTheme="minorHAnsi" w:hAnsiTheme="minorHAnsi" w:cstheme="minorHAnsi"/>
          <w:color w:val="212121"/>
          <w:shd w:val="clear" w:color="auto" w:fill="FFFFFF"/>
        </w:rPr>
        <w:t xml:space="preserve">new </w:t>
      </w:r>
      <w:r w:rsidRPr="00A931D4">
        <w:rPr>
          <w:rFonts w:asciiTheme="minorHAnsi" w:hAnsiTheme="minorHAnsi" w:cstheme="minorHAnsi"/>
          <w:color w:val="212121"/>
          <w:shd w:val="clear" w:color="auto" w:fill="FFFFFF"/>
        </w:rPr>
        <w:t>multi-role workers</w:t>
      </w:r>
      <w:r w:rsidR="00713505" w:rsidRPr="00A931D4">
        <w:rPr>
          <w:rFonts w:asciiTheme="minorHAnsi" w:hAnsiTheme="minorHAnsi" w:cstheme="minorHAnsi"/>
          <w:color w:val="212121"/>
          <w:shd w:val="clear" w:color="auto" w:fill="FFFFFF"/>
        </w:rPr>
        <w:t xml:space="preserve"> with</w:t>
      </w:r>
      <w:r w:rsidR="00D56242" w:rsidRPr="00A931D4">
        <w:rPr>
          <w:rFonts w:asciiTheme="minorHAnsi" w:hAnsiTheme="minorHAnsi" w:cstheme="minorHAnsi"/>
          <w:color w:val="212121"/>
          <w:shd w:val="clear" w:color="auto" w:fill="FFFFFF"/>
        </w:rPr>
        <w:t xml:space="preserve"> increased expectations for performance, or even new consumer trends that are socially unacceptable to older generations or minorities. </w:t>
      </w:r>
      <w:sdt>
        <w:sdtPr>
          <w:rPr>
            <w:rFonts w:asciiTheme="minorHAnsi" w:hAnsiTheme="minorHAnsi" w:cstheme="minorHAnsi"/>
            <w:color w:val="212121"/>
            <w:shd w:val="clear" w:color="auto" w:fill="FFFFFF"/>
          </w:rPr>
          <w:id w:val="119499354"/>
          <w:citation/>
        </w:sdtPr>
        <w:sdtContent>
          <w:r w:rsidR="00EF56A4" w:rsidRPr="00A931D4">
            <w:rPr>
              <w:rFonts w:asciiTheme="minorHAnsi" w:hAnsiTheme="minorHAnsi" w:cstheme="minorHAnsi"/>
              <w:color w:val="212121"/>
              <w:shd w:val="clear" w:color="auto" w:fill="FFFFFF"/>
            </w:rPr>
            <w:fldChar w:fldCharType="begin"/>
          </w:r>
          <w:r w:rsidR="00EF56A4" w:rsidRPr="00A931D4">
            <w:rPr>
              <w:rFonts w:asciiTheme="minorHAnsi" w:hAnsiTheme="minorHAnsi" w:cstheme="minorHAnsi"/>
              <w:color w:val="212121"/>
              <w:shd w:val="clear" w:color="auto" w:fill="FFFFFF"/>
            </w:rPr>
            <w:instrText xml:space="preserve"> CITATION Ray17 \l 2057 </w:instrText>
          </w:r>
          <w:r w:rsidR="00EF56A4" w:rsidRPr="00A931D4">
            <w:rPr>
              <w:rFonts w:asciiTheme="minorHAnsi" w:hAnsiTheme="minorHAnsi" w:cstheme="minorHAnsi"/>
              <w:color w:val="212121"/>
              <w:shd w:val="clear" w:color="auto" w:fill="FFFFFF"/>
            </w:rPr>
            <w:fldChar w:fldCharType="separate"/>
          </w:r>
          <w:r w:rsidR="00EF56A4" w:rsidRPr="00A931D4">
            <w:rPr>
              <w:rFonts w:asciiTheme="minorHAnsi" w:hAnsiTheme="minorHAnsi" w:cstheme="minorHAnsi"/>
              <w:color w:val="212121"/>
              <w:shd w:val="clear" w:color="auto" w:fill="FFFFFF"/>
            </w:rPr>
            <w:t>(Zhong, 2017)</w:t>
          </w:r>
          <w:r w:rsidR="00EF56A4" w:rsidRPr="00A931D4">
            <w:rPr>
              <w:rFonts w:asciiTheme="minorHAnsi" w:hAnsiTheme="minorHAnsi" w:cstheme="minorHAnsi"/>
              <w:color w:val="212121"/>
              <w:shd w:val="clear" w:color="auto" w:fill="FFFFFF"/>
            </w:rPr>
            <w:fldChar w:fldCharType="end"/>
          </w:r>
        </w:sdtContent>
      </w:sdt>
      <w:r w:rsidR="00EF56A4" w:rsidRPr="00A931D4">
        <w:rPr>
          <w:rFonts w:asciiTheme="minorHAnsi" w:hAnsiTheme="minorHAnsi" w:cstheme="minorHAnsi"/>
          <w:color w:val="212121"/>
          <w:shd w:val="clear" w:color="auto" w:fill="FFFFFF"/>
        </w:rPr>
        <w:t xml:space="preserve"> </w:t>
      </w:r>
      <w:r w:rsidR="00D56242" w:rsidRPr="00A931D4">
        <w:rPr>
          <w:rFonts w:asciiTheme="minorHAnsi" w:hAnsiTheme="minorHAnsi" w:cstheme="minorHAnsi"/>
          <w:color w:val="212121"/>
          <w:shd w:val="clear" w:color="auto" w:fill="FFFFFF"/>
        </w:rPr>
        <w:t xml:space="preserve">The effect of this </w:t>
      </w:r>
      <w:r w:rsidR="00B81D7D" w:rsidRPr="00A931D4">
        <w:rPr>
          <w:rFonts w:asciiTheme="minorHAnsi" w:hAnsiTheme="minorHAnsi" w:cstheme="minorHAnsi"/>
          <w:color w:val="212121"/>
          <w:shd w:val="clear" w:color="auto" w:fill="FFFFFF"/>
        </w:rPr>
        <w:t xml:space="preserve">if adopted </w:t>
      </w:r>
      <w:r w:rsidR="00D56242" w:rsidRPr="00A931D4">
        <w:rPr>
          <w:rFonts w:asciiTheme="minorHAnsi" w:hAnsiTheme="minorHAnsi" w:cstheme="minorHAnsi"/>
          <w:color w:val="212121"/>
          <w:shd w:val="clear" w:color="auto" w:fill="FFFFFF"/>
        </w:rPr>
        <w:t xml:space="preserve">could be the collapse of brands and businesses that people associate with the loss of workers’ rights and no market for products that impose unexpected </w:t>
      </w:r>
      <w:r w:rsidR="002742F7" w:rsidRPr="00A931D4">
        <w:rPr>
          <w:rFonts w:asciiTheme="minorHAnsi" w:hAnsiTheme="minorHAnsi" w:cstheme="minorHAnsi"/>
          <w:color w:val="212121"/>
          <w:shd w:val="clear" w:color="auto" w:fill="FFFFFF"/>
        </w:rPr>
        <w:t>conditions</w:t>
      </w:r>
      <w:r w:rsidR="00D56242" w:rsidRPr="00A931D4">
        <w:rPr>
          <w:rFonts w:asciiTheme="minorHAnsi" w:hAnsiTheme="minorHAnsi" w:cstheme="minorHAnsi"/>
          <w:color w:val="212121"/>
          <w:shd w:val="clear" w:color="auto" w:fill="FFFFFF"/>
        </w:rPr>
        <w:t xml:space="preserve"> onto workers in the pursuit of automation.</w:t>
      </w:r>
    </w:p>
    <w:p w14:paraId="3A67BC85" w14:textId="77777777" w:rsidR="009F26CC" w:rsidRPr="00A931D4" w:rsidRDefault="009F26CC" w:rsidP="002742F7">
      <w:pPr>
        <w:rPr>
          <w:rFonts w:asciiTheme="minorHAnsi" w:hAnsiTheme="minorHAnsi" w:cstheme="minorHAnsi"/>
          <w:i/>
          <w:iCs/>
          <w:color w:val="212121"/>
          <w:shd w:val="clear" w:color="auto" w:fill="FFFFFF"/>
        </w:rPr>
      </w:pPr>
    </w:p>
    <w:p w14:paraId="3C1C3B74" w14:textId="77777777" w:rsidR="009F26CC" w:rsidRPr="009410FA" w:rsidRDefault="009F26CC" w:rsidP="009410FA">
      <w:pPr>
        <w:spacing w:after="240"/>
        <w:rPr>
          <w:rFonts w:asciiTheme="minorHAnsi" w:hAnsiTheme="minorHAnsi" w:cstheme="minorHAnsi"/>
          <w:b/>
          <w:bCs/>
          <w:color w:val="111111"/>
          <w:sz w:val="40"/>
          <w:szCs w:val="40"/>
          <w:shd w:val="clear" w:color="auto" w:fill="FFFFFF"/>
        </w:rPr>
      </w:pPr>
      <w:r w:rsidRPr="009410FA">
        <w:rPr>
          <w:rFonts w:asciiTheme="minorHAnsi" w:hAnsiTheme="minorHAnsi" w:cstheme="minorHAnsi"/>
          <w:b/>
          <w:bCs/>
          <w:color w:val="111111"/>
          <w:sz w:val="40"/>
          <w:szCs w:val="40"/>
          <w:shd w:val="clear" w:color="auto" w:fill="FFFFFF"/>
        </w:rPr>
        <w:t xml:space="preserve">Financing </w:t>
      </w:r>
    </w:p>
    <w:p w14:paraId="05AB5995" w14:textId="0EBDAC54" w:rsidR="009F26CC" w:rsidRPr="00A931D4" w:rsidRDefault="009F26CC" w:rsidP="002742F7">
      <w:pPr>
        <w:rPr>
          <w:rFonts w:asciiTheme="minorHAnsi" w:hAnsiTheme="minorHAnsi" w:cstheme="minorHAnsi"/>
          <w:color w:val="111111"/>
          <w:shd w:val="clear" w:color="auto" w:fill="FFFFFF"/>
        </w:rPr>
      </w:pPr>
      <w:r w:rsidRPr="00A931D4">
        <w:rPr>
          <w:rFonts w:asciiTheme="minorHAnsi" w:hAnsiTheme="minorHAnsi" w:cstheme="minorHAnsi"/>
          <w:color w:val="111111"/>
          <w:shd w:val="clear" w:color="auto" w:fill="FFFFFF"/>
        </w:rPr>
        <w:t>"European SMEs are structurally more leveraged and charged with higher interest rates than large firms. Moreover, the crisis has deeply affected their fund-raising capacity, as banks reduced credit supply while non-bank funding was unavailable to most SMEs" </w:t>
      </w:r>
      <w:sdt>
        <w:sdtPr>
          <w:rPr>
            <w:rFonts w:asciiTheme="minorHAnsi" w:hAnsiTheme="minorHAnsi" w:cstheme="minorHAnsi"/>
          </w:rPr>
          <w:id w:val="-449940540"/>
          <w:citation/>
        </w:sdtPr>
        <w:sdtContent>
          <w:r w:rsidR="00A7063A" w:rsidRPr="00A931D4">
            <w:rPr>
              <w:rFonts w:asciiTheme="minorHAnsi" w:hAnsiTheme="minorHAnsi" w:cstheme="minorHAnsi"/>
            </w:rPr>
            <w:fldChar w:fldCharType="begin"/>
          </w:r>
          <w:r w:rsidR="00A7063A" w:rsidRPr="00A931D4">
            <w:rPr>
              <w:rFonts w:asciiTheme="minorHAnsi" w:hAnsiTheme="minorHAnsi" w:cstheme="minorHAnsi"/>
            </w:rPr>
            <w:instrText xml:space="preserve"> CITATION Cia15 \l 2057 </w:instrText>
          </w:r>
          <w:r w:rsidR="00A7063A" w:rsidRPr="00A931D4">
            <w:rPr>
              <w:rFonts w:asciiTheme="minorHAnsi" w:hAnsiTheme="minorHAnsi" w:cstheme="minorHAnsi"/>
            </w:rPr>
            <w:fldChar w:fldCharType="separate"/>
          </w:r>
          <w:r w:rsidR="00A7063A" w:rsidRPr="00A931D4">
            <w:rPr>
              <w:rFonts w:asciiTheme="minorHAnsi" w:hAnsiTheme="minorHAnsi" w:cstheme="minorHAnsi"/>
            </w:rPr>
            <w:t>(Ciani, 2015)</w:t>
          </w:r>
          <w:r w:rsidR="00A7063A" w:rsidRPr="00A931D4">
            <w:rPr>
              <w:rFonts w:asciiTheme="minorHAnsi" w:hAnsiTheme="minorHAnsi" w:cstheme="minorHAnsi"/>
            </w:rPr>
            <w:fldChar w:fldCharType="end"/>
          </w:r>
        </w:sdtContent>
      </w:sdt>
      <w:r w:rsidRPr="00A931D4">
        <w:rPr>
          <w:rFonts w:asciiTheme="minorHAnsi" w:hAnsiTheme="minorHAnsi" w:cstheme="minorHAnsi"/>
          <w:color w:val="111111"/>
          <w:shd w:val="clear" w:color="auto" w:fill="FFFFFF"/>
        </w:rPr>
        <w:t xml:space="preserve">. </w:t>
      </w:r>
      <w:r w:rsidR="00063889" w:rsidRPr="00A931D4">
        <w:rPr>
          <w:rFonts w:asciiTheme="minorHAnsi" w:hAnsiTheme="minorHAnsi" w:cstheme="minorHAnsi"/>
          <w:color w:val="111111"/>
          <w:shd w:val="clear" w:color="auto" w:fill="FFFFFF"/>
        </w:rPr>
        <w:t>So,</w:t>
      </w:r>
      <w:r w:rsidRPr="00A931D4">
        <w:rPr>
          <w:rFonts w:asciiTheme="minorHAnsi" w:hAnsiTheme="minorHAnsi" w:cstheme="minorHAnsi"/>
          <w:color w:val="111111"/>
          <w:shd w:val="clear" w:color="auto" w:fill="FFFFFF"/>
        </w:rPr>
        <w:t xml:space="preserve"> it can be said that SMEs are more vulnerable to crisis. ...</w:t>
      </w:r>
    </w:p>
    <w:p w14:paraId="245A151D" w14:textId="77777777" w:rsidR="00710793" w:rsidRPr="00A931D4" w:rsidRDefault="00710793" w:rsidP="0015734C">
      <w:pPr>
        <w:rPr>
          <w:rFonts w:asciiTheme="minorHAnsi" w:hAnsiTheme="minorHAnsi" w:cstheme="minorHAnsi"/>
          <w:color w:val="111111"/>
          <w:shd w:val="clear" w:color="auto" w:fill="FFFFFF"/>
        </w:rPr>
      </w:pPr>
    </w:p>
    <w:p w14:paraId="14D4BEB0" w14:textId="324F51C9" w:rsidR="0015734C" w:rsidRPr="00A931D4" w:rsidRDefault="0015734C" w:rsidP="0015734C">
      <w:pPr>
        <w:rPr>
          <w:rFonts w:asciiTheme="minorHAnsi" w:hAnsiTheme="minorHAnsi" w:cstheme="minorHAnsi"/>
          <w:color w:val="212121"/>
          <w:shd w:val="clear" w:color="auto" w:fill="FFFFFF"/>
        </w:rPr>
      </w:pPr>
      <w:r w:rsidRPr="00A931D4">
        <w:rPr>
          <w:rFonts w:asciiTheme="minorHAnsi" w:hAnsiTheme="minorHAnsi" w:cstheme="minorHAnsi"/>
          <w:color w:val="212121"/>
          <w:shd w:val="clear" w:color="auto" w:fill="FFFFFF"/>
        </w:rPr>
        <w:t xml:space="preserve">COVID-19 provided many issues for SME businesses around the EU. US and UK governments were very quick to incentivise the support go these businesses with loans. The effect that this had for SME businesses was that it enabled them to continue </w:t>
      </w:r>
      <w:r w:rsidR="00BD28A2" w:rsidRPr="00A931D4">
        <w:rPr>
          <w:rFonts w:asciiTheme="minorHAnsi" w:hAnsiTheme="minorHAnsi" w:cstheme="minorHAnsi"/>
          <w:color w:val="212121"/>
          <w:shd w:val="clear" w:color="auto" w:fill="FFFFFF"/>
        </w:rPr>
        <w:t xml:space="preserve">trading </w:t>
      </w:r>
      <w:r w:rsidRPr="00A931D4">
        <w:rPr>
          <w:rFonts w:asciiTheme="minorHAnsi" w:hAnsiTheme="minorHAnsi" w:cstheme="minorHAnsi"/>
          <w:color w:val="212121"/>
          <w:shd w:val="clear" w:color="auto" w:fill="FFFFFF"/>
        </w:rPr>
        <w:t xml:space="preserve">after the pandemic, </w:t>
      </w:r>
      <w:r w:rsidR="00BD28A2" w:rsidRPr="00A931D4">
        <w:rPr>
          <w:rFonts w:asciiTheme="minorHAnsi" w:hAnsiTheme="minorHAnsi" w:cstheme="minorHAnsi"/>
          <w:color w:val="212121"/>
          <w:shd w:val="clear" w:color="auto" w:fill="FFFFFF"/>
        </w:rPr>
        <w:t xml:space="preserve">however </w:t>
      </w:r>
      <w:r w:rsidRPr="00A931D4">
        <w:rPr>
          <w:rFonts w:asciiTheme="minorHAnsi" w:hAnsiTheme="minorHAnsi" w:cstheme="minorHAnsi"/>
          <w:color w:val="212121"/>
          <w:shd w:val="clear" w:color="auto" w:fill="FFFFFF"/>
        </w:rPr>
        <w:t xml:space="preserve">before COVID many of these businesses were successful and didn’t need any loans to </w:t>
      </w:r>
      <w:r w:rsidR="00CE582F" w:rsidRPr="00A931D4">
        <w:rPr>
          <w:rFonts w:asciiTheme="minorHAnsi" w:hAnsiTheme="minorHAnsi" w:cstheme="minorHAnsi"/>
          <w:color w:val="212121"/>
          <w:shd w:val="clear" w:color="auto" w:fill="FFFFFF"/>
        </w:rPr>
        <w:t>operate but</w:t>
      </w:r>
      <w:r w:rsidRPr="00A931D4">
        <w:rPr>
          <w:rFonts w:asciiTheme="minorHAnsi" w:hAnsiTheme="minorHAnsi" w:cstheme="minorHAnsi"/>
          <w:color w:val="212121"/>
          <w:shd w:val="clear" w:color="auto" w:fill="FFFFFF"/>
        </w:rPr>
        <w:t xml:space="preserve"> had overheads and no customers in many public serving sectors</w:t>
      </w:r>
      <w:r w:rsidR="00BD28A2" w:rsidRPr="00A931D4">
        <w:rPr>
          <w:rFonts w:asciiTheme="minorHAnsi" w:hAnsiTheme="minorHAnsi" w:cstheme="minorHAnsi"/>
          <w:color w:val="212121"/>
          <w:shd w:val="clear" w:color="auto" w:fill="FFFFFF"/>
        </w:rPr>
        <w:t xml:space="preserve"> which resulted in huge lost revenues</w:t>
      </w:r>
      <w:r w:rsidRPr="00A931D4">
        <w:rPr>
          <w:rFonts w:asciiTheme="minorHAnsi" w:hAnsiTheme="minorHAnsi" w:cstheme="minorHAnsi"/>
          <w:color w:val="212121"/>
          <w:shd w:val="clear" w:color="auto" w:fill="FFFFFF"/>
        </w:rPr>
        <w:t xml:space="preserve">. Hospitality suffered, but other </w:t>
      </w:r>
      <w:r w:rsidR="008966EE" w:rsidRPr="00A931D4">
        <w:rPr>
          <w:rFonts w:asciiTheme="minorHAnsi" w:hAnsiTheme="minorHAnsi" w:cstheme="minorHAnsi"/>
          <w:color w:val="212121"/>
          <w:shd w:val="clear" w:color="auto" w:fill="FFFFFF"/>
        </w:rPr>
        <w:t>businesses saw the opportunity</w:t>
      </w:r>
      <w:r w:rsidRPr="00A931D4">
        <w:rPr>
          <w:rFonts w:asciiTheme="minorHAnsi" w:hAnsiTheme="minorHAnsi" w:cstheme="minorHAnsi"/>
          <w:color w:val="212121"/>
          <w:shd w:val="clear" w:color="auto" w:fill="FFFFFF"/>
        </w:rPr>
        <w:t xml:space="preserve"> for online sales to </w:t>
      </w:r>
      <w:r w:rsidR="00DF0F51" w:rsidRPr="00A931D4">
        <w:rPr>
          <w:rFonts w:asciiTheme="minorHAnsi" w:hAnsiTheme="minorHAnsi" w:cstheme="minorHAnsi"/>
          <w:color w:val="212121"/>
          <w:shd w:val="clear" w:color="auto" w:fill="FFFFFF"/>
        </w:rPr>
        <w:t>flourish,</w:t>
      </w:r>
      <w:r w:rsidRPr="00A931D4">
        <w:rPr>
          <w:rFonts w:asciiTheme="minorHAnsi" w:hAnsiTheme="minorHAnsi" w:cstheme="minorHAnsi"/>
          <w:color w:val="212121"/>
          <w:shd w:val="clear" w:color="auto" w:fill="FFFFFF"/>
        </w:rPr>
        <w:t xml:space="preserve"> and many companies saw an acceleration into the digital space</w:t>
      </w:r>
      <w:r w:rsidR="008966EE" w:rsidRPr="00A931D4">
        <w:rPr>
          <w:rFonts w:asciiTheme="minorHAnsi" w:hAnsiTheme="minorHAnsi" w:cstheme="minorHAnsi"/>
          <w:color w:val="212121"/>
          <w:shd w:val="clear" w:color="auto" w:fill="FFFFFF"/>
        </w:rPr>
        <w:t>, resulting in reduced overhead costs and a timely re-evaluation of their businesses</w:t>
      </w:r>
      <w:r w:rsidR="0071113E" w:rsidRPr="00A931D4">
        <w:rPr>
          <w:rFonts w:asciiTheme="minorHAnsi" w:hAnsiTheme="minorHAnsi" w:cstheme="minorHAnsi"/>
          <w:color w:val="212121"/>
          <w:shd w:val="clear" w:color="auto" w:fill="FFFFFF"/>
        </w:rPr>
        <w:t xml:space="preserve"> </w:t>
      </w:r>
      <w:sdt>
        <w:sdtPr>
          <w:rPr>
            <w:rFonts w:asciiTheme="minorHAnsi" w:hAnsiTheme="minorHAnsi" w:cstheme="minorHAnsi"/>
          </w:rPr>
          <w:id w:val="63775673"/>
          <w:citation/>
        </w:sdtPr>
        <w:sdtContent>
          <w:r w:rsidR="0071113E" w:rsidRPr="00A931D4">
            <w:rPr>
              <w:rFonts w:asciiTheme="minorHAnsi" w:hAnsiTheme="minorHAnsi" w:cstheme="minorHAnsi"/>
            </w:rPr>
            <w:fldChar w:fldCharType="begin"/>
          </w:r>
          <w:r w:rsidR="0071113E" w:rsidRPr="00A931D4">
            <w:rPr>
              <w:rFonts w:asciiTheme="minorHAnsi" w:hAnsiTheme="minorHAnsi" w:cstheme="minorHAnsi"/>
            </w:rPr>
            <w:instrText xml:space="preserve"> CITATION Yan22 \l 2057 </w:instrText>
          </w:r>
          <w:r w:rsidR="0071113E" w:rsidRPr="00A931D4">
            <w:rPr>
              <w:rFonts w:asciiTheme="minorHAnsi" w:hAnsiTheme="minorHAnsi" w:cstheme="minorHAnsi"/>
            </w:rPr>
            <w:fldChar w:fldCharType="separate"/>
          </w:r>
          <w:r w:rsidR="0071113E" w:rsidRPr="00A931D4">
            <w:rPr>
              <w:rFonts w:asciiTheme="minorHAnsi" w:eastAsiaTheme="minorHAnsi" w:hAnsiTheme="minorHAnsi" w:cstheme="minorHAnsi"/>
              <w:noProof/>
            </w:rPr>
            <w:t>(Liu, 2022)</w:t>
          </w:r>
          <w:r w:rsidR="0071113E" w:rsidRPr="00A931D4">
            <w:rPr>
              <w:rFonts w:asciiTheme="minorHAnsi" w:hAnsiTheme="minorHAnsi" w:cstheme="minorHAnsi"/>
            </w:rPr>
            <w:fldChar w:fldCharType="end"/>
          </w:r>
        </w:sdtContent>
      </w:sdt>
      <w:r w:rsidR="0071113E" w:rsidRPr="00A931D4">
        <w:rPr>
          <w:rFonts w:asciiTheme="minorHAnsi" w:hAnsiTheme="minorHAnsi" w:cstheme="minorHAnsi"/>
        </w:rPr>
        <w:t>.</w:t>
      </w:r>
    </w:p>
    <w:p w14:paraId="29D0DD09" w14:textId="77777777" w:rsidR="00C54E26" w:rsidRPr="00A931D4" w:rsidRDefault="00C54E26" w:rsidP="0015734C">
      <w:pPr>
        <w:rPr>
          <w:rFonts w:asciiTheme="minorHAnsi" w:hAnsiTheme="minorHAnsi" w:cstheme="minorHAnsi"/>
          <w:color w:val="212121"/>
          <w:shd w:val="clear" w:color="auto" w:fill="FFFFFF"/>
        </w:rPr>
      </w:pPr>
    </w:p>
    <w:p w14:paraId="40A42AA6" w14:textId="07235274" w:rsidR="0015734C" w:rsidRPr="00A931D4" w:rsidRDefault="0015734C" w:rsidP="0015734C">
      <w:pPr>
        <w:rPr>
          <w:rFonts w:asciiTheme="minorHAnsi" w:hAnsiTheme="minorHAnsi" w:cstheme="minorHAnsi"/>
          <w:color w:val="212121"/>
          <w:shd w:val="clear" w:color="auto" w:fill="FFFFFF"/>
        </w:rPr>
      </w:pPr>
      <w:r w:rsidRPr="00A931D4">
        <w:rPr>
          <w:rFonts w:asciiTheme="minorHAnsi" w:hAnsiTheme="minorHAnsi" w:cstheme="minorHAnsi"/>
          <w:color w:val="212121"/>
          <w:shd w:val="clear" w:color="auto" w:fill="FFFFFF"/>
        </w:rPr>
        <w:lastRenderedPageBreak/>
        <w:t xml:space="preserve">What has </w:t>
      </w:r>
      <w:r w:rsidR="00585F58" w:rsidRPr="00A931D4">
        <w:rPr>
          <w:rFonts w:asciiTheme="minorHAnsi" w:hAnsiTheme="minorHAnsi" w:cstheme="minorHAnsi"/>
          <w:color w:val="212121"/>
          <w:shd w:val="clear" w:color="auto" w:fill="FFFFFF"/>
        </w:rPr>
        <w:t>happened</w:t>
      </w:r>
      <w:r w:rsidRPr="00A931D4">
        <w:rPr>
          <w:rFonts w:asciiTheme="minorHAnsi" w:hAnsiTheme="minorHAnsi" w:cstheme="minorHAnsi"/>
          <w:color w:val="212121"/>
          <w:shd w:val="clear" w:color="auto" w:fill="FFFFFF"/>
        </w:rPr>
        <w:t xml:space="preserve"> since government funding dropped off significantly after COVID and 2020, has been businesses having to go the private investors to </w:t>
      </w:r>
      <w:r w:rsidR="00837E35" w:rsidRPr="00A931D4">
        <w:rPr>
          <w:rFonts w:asciiTheme="minorHAnsi" w:hAnsiTheme="minorHAnsi" w:cstheme="minorHAnsi"/>
          <w:color w:val="212121"/>
          <w:shd w:val="clear" w:color="auto" w:fill="FFFFFF"/>
        </w:rPr>
        <w:t xml:space="preserve">try to </w:t>
      </w:r>
      <w:r w:rsidRPr="00A931D4">
        <w:rPr>
          <w:rFonts w:asciiTheme="minorHAnsi" w:hAnsiTheme="minorHAnsi" w:cstheme="minorHAnsi"/>
          <w:color w:val="212121"/>
          <w:shd w:val="clear" w:color="auto" w:fill="FFFFFF"/>
        </w:rPr>
        <w:t>raise funding. This resulted in a massive drop in factoring, leasing and hire purchases as the dynamics of financing changed for SME businesses</w:t>
      </w:r>
      <w:r w:rsidR="00CF4454" w:rsidRPr="00A931D4">
        <w:rPr>
          <w:rFonts w:asciiTheme="minorHAnsi" w:hAnsiTheme="minorHAnsi" w:cstheme="minorHAnsi"/>
          <w:color w:val="212121"/>
          <w:shd w:val="clear" w:color="auto" w:fill="FFFFFF"/>
        </w:rPr>
        <w:t xml:space="preserve"> within Europe</w:t>
      </w:r>
      <w:r w:rsidR="00837E35" w:rsidRPr="00A931D4">
        <w:rPr>
          <w:rFonts w:asciiTheme="minorHAnsi" w:hAnsiTheme="minorHAnsi" w:cstheme="minorHAnsi"/>
          <w:color w:val="212121"/>
          <w:shd w:val="clear" w:color="auto" w:fill="FFFFFF"/>
        </w:rPr>
        <w:t xml:space="preserve"> </w:t>
      </w:r>
      <w:sdt>
        <w:sdtPr>
          <w:rPr>
            <w:rFonts w:asciiTheme="minorHAnsi" w:hAnsiTheme="minorHAnsi" w:cstheme="minorHAnsi"/>
          </w:rPr>
          <w:id w:val="-1925337934"/>
          <w:citation/>
        </w:sdtPr>
        <w:sdtContent>
          <w:r w:rsidR="00837E35" w:rsidRPr="00A931D4">
            <w:rPr>
              <w:rFonts w:asciiTheme="minorHAnsi" w:hAnsiTheme="minorHAnsi" w:cstheme="minorHAnsi"/>
            </w:rPr>
            <w:fldChar w:fldCharType="begin"/>
          </w:r>
          <w:r w:rsidR="00837E35" w:rsidRPr="00A931D4">
            <w:rPr>
              <w:rFonts w:asciiTheme="minorHAnsi" w:hAnsiTheme="minorHAnsi" w:cstheme="minorHAnsi"/>
            </w:rPr>
            <w:instrText xml:space="preserve"> CITATION Yan22 \l 2057 </w:instrText>
          </w:r>
          <w:r w:rsidR="00837E35" w:rsidRPr="00A931D4">
            <w:rPr>
              <w:rFonts w:asciiTheme="minorHAnsi" w:hAnsiTheme="minorHAnsi" w:cstheme="minorHAnsi"/>
            </w:rPr>
            <w:fldChar w:fldCharType="separate"/>
          </w:r>
          <w:r w:rsidR="00837E35" w:rsidRPr="00A931D4">
            <w:rPr>
              <w:rFonts w:asciiTheme="minorHAnsi" w:eastAsiaTheme="minorHAnsi" w:hAnsiTheme="minorHAnsi" w:cstheme="minorHAnsi"/>
              <w:noProof/>
            </w:rPr>
            <w:t>(Liu, 2022)</w:t>
          </w:r>
          <w:r w:rsidR="00837E35" w:rsidRPr="00A931D4">
            <w:rPr>
              <w:rFonts w:asciiTheme="minorHAnsi" w:hAnsiTheme="minorHAnsi" w:cstheme="minorHAnsi"/>
            </w:rPr>
            <w:fldChar w:fldCharType="end"/>
          </w:r>
        </w:sdtContent>
      </w:sdt>
      <w:r w:rsidRPr="00A931D4">
        <w:rPr>
          <w:rFonts w:asciiTheme="minorHAnsi" w:hAnsiTheme="minorHAnsi" w:cstheme="minorHAnsi"/>
          <w:color w:val="212121"/>
          <w:shd w:val="clear" w:color="auto" w:fill="FFFFFF"/>
        </w:rPr>
        <w:t>. </w:t>
      </w:r>
    </w:p>
    <w:p w14:paraId="36F37D61" w14:textId="77777777" w:rsidR="00932DB7" w:rsidRPr="00A931D4" w:rsidRDefault="00932DB7" w:rsidP="0015734C">
      <w:pPr>
        <w:rPr>
          <w:rFonts w:asciiTheme="minorHAnsi" w:hAnsiTheme="minorHAnsi" w:cstheme="minorHAnsi"/>
          <w:color w:val="212121"/>
          <w:shd w:val="clear" w:color="auto" w:fill="FFFFFF"/>
        </w:rPr>
      </w:pPr>
    </w:p>
    <w:p w14:paraId="7504EB6F" w14:textId="7A431AA6" w:rsidR="0015734C" w:rsidRPr="00A931D4" w:rsidRDefault="0015734C" w:rsidP="0015734C">
      <w:pPr>
        <w:rPr>
          <w:rFonts w:asciiTheme="minorHAnsi" w:hAnsiTheme="minorHAnsi" w:cstheme="minorHAnsi"/>
          <w:color w:val="212121"/>
          <w:shd w:val="clear" w:color="auto" w:fill="FFFFFF"/>
        </w:rPr>
      </w:pPr>
      <w:r w:rsidRPr="00A931D4">
        <w:rPr>
          <w:rFonts w:asciiTheme="minorHAnsi" w:hAnsiTheme="minorHAnsi" w:cstheme="minorHAnsi"/>
          <w:color w:val="212121"/>
          <w:shd w:val="clear" w:color="auto" w:fill="FFFFFF"/>
        </w:rPr>
        <w:t>This has also had a huge negative impact on green-focused and sustainable SME businesses, with only 5% of businesses successfully getting the access to finance that they need</w:t>
      </w:r>
      <w:r w:rsidR="002F1D3A" w:rsidRPr="00A931D4">
        <w:rPr>
          <w:rFonts w:asciiTheme="minorHAnsi" w:hAnsiTheme="minorHAnsi" w:cstheme="minorHAnsi"/>
          <w:color w:val="212121"/>
          <w:shd w:val="clear" w:color="auto" w:fill="FFFFFF"/>
        </w:rPr>
        <w:t xml:space="preserve"> (</w:t>
      </w:r>
      <w:r w:rsidR="00F7153C" w:rsidRPr="00A931D4">
        <w:rPr>
          <w:rFonts w:asciiTheme="minorHAnsi" w:hAnsiTheme="minorHAnsi" w:cstheme="minorHAnsi"/>
          <w:color w:val="212121"/>
          <w:shd w:val="clear" w:color="auto" w:fill="FFFFFF"/>
        </w:rPr>
        <w:t>OECD</w:t>
      </w:r>
      <w:r w:rsidR="002F1D3A" w:rsidRPr="00A931D4">
        <w:rPr>
          <w:rFonts w:asciiTheme="minorHAnsi" w:hAnsiTheme="minorHAnsi" w:cstheme="minorHAnsi"/>
          <w:color w:val="212121"/>
          <w:shd w:val="clear" w:color="auto" w:fill="FFFFFF"/>
        </w:rPr>
        <w:t>)</w:t>
      </w:r>
      <w:r w:rsidRPr="00A931D4">
        <w:rPr>
          <w:rFonts w:asciiTheme="minorHAnsi" w:hAnsiTheme="minorHAnsi" w:cstheme="minorHAnsi"/>
          <w:color w:val="212121"/>
          <w:shd w:val="clear" w:color="auto" w:fill="FFFFFF"/>
        </w:rPr>
        <w:t xml:space="preserve">. This contrasts to the general banking sector </w:t>
      </w:r>
      <w:r w:rsidR="007402EC" w:rsidRPr="00A931D4">
        <w:rPr>
          <w:rFonts w:asciiTheme="minorHAnsi" w:hAnsiTheme="minorHAnsi" w:cstheme="minorHAnsi"/>
          <w:color w:val="212121"/>
          <w:shd w:val="clear" w:color="auto" w:fill="FFFFFF"/>
        </w:rPr>
        <w:t xml:space="preserve">post 2020, </w:t>
      </w:r>
      <w:r w:rsidRPr="00A931D4">
        <w:rPr>
          <w:rFonts w:asciiTheme="minorHAnsi" w:hAnsiTheme="minorHAnsi" w:cstheme="minorHAnsi"/>
          <w:color w:val="212121"/>
          <w:shd w:val="clear" w:color="auto" w:fill="FFFFFF"/>
        </w:rPr>
        <w:t>where average SME finance from the banks has deteriorated</w:t>
      </w:r>
      <w:r w:rsidR="002F1D3A" w:rsidRPr="00A931D4">
        <w:rPr>
          <w:rFonts w:asciiTheme="minorHAnsi" w:hAnsiTheme="minorHAnsi" w:cstheme="minorHAnsi"/>
          <w:color w:val="212121"/>
          <w:shd w:val="clear" w:color="auto" w:fill="FFFFFF"/>
        </w:rPr>
        <w:t>,</w:t>
      </w:r>
      <w:r w:rsidRPr="00A931D4">
        <w:rPr>
          <w:rFonts w:asciiTheme="minorHAnsi" w:hAnsiTheme="minorHAnsi" w:cstheme="minorHAnsi"/>
          <w:color w:val="212121"/>
          <w:shd w:val="clear" w:color="auto" w:fill="FFFFFF"/>
        </w:rPr>
        <w:t xml:space="preserve"> but still finances 25% of new SME start-ups according to the OECD</w:t>
      </w:r>
      <w:r w:rsidR="007402EC" w:rsidRPr="00A931D4">
        <w:rPr>
          <w:rFonts w:asciiTheme="minorHAnsi" w:hAnsiTheme="minorHAnsi" w:cstheme="minorHAnsi"/>
          <w:color w:val="212121"/>
          <w:shd w:val="clear" w:color="auto" w:fill="FFFFFF"/>
        </w:rPr>
        <w:t>.</w:t>
      </w:r>
    </w:p>
    <w:p w14:paraId="0A38028F" w14:textId="77777777" w:rsidR="004F3AEC" w:rsidRPr="00A931D4" w:rsidRDefault="004F3AEC" w:rsidP="0015734C">
      <w:pPr>
        <w:rPr>
          <w:rFonts w:asciiTheme="minorHAnsi" w:hAnsiTheme="minorHAnsi" w:cstheme="minorHAnsi"/>
          <w:color w:val="212121"/>
          <w:shd w:val="clear" w:color="auto" w:fill="FFFFFF"/>
        </w:rPr>
      </w:pPr>
    </w:p>
    <w:p w14:paraId="7B208FEA" w14:textId="61AEDE63" w:rsidR="00B636EB" w:rsidRPr="00A931D4" w:rsidRDefault="004F3AEC" w:rsidP="0015734C">
      <w:pPr>
        <w:rPr>
          <w:rFonts w:asciiTheme="minorHAnsi" w:hAnsiTheme="minorHAnsi" w:cstheme="minorHAnsi"/>
          <w:color w:val="212121"/>
          <w:shd w:val="clear" w:color="auto" w:fill="FFFFFF"/>
        </w:rPr>
      </w:pPr>
      <w:r w:rsidRPr="00A931D4">
        <w:rPr>
          <w:rFonts w:asciiTheme="minorHAnsi" w:hAnsiTheme="minorHAnsi" w:cstheme="minorHAnsi"/>
          <w:color w:val="212121"/>
          <w:shd w:val="clear" w:color="auto" w:fill="FFFFFF"/>
        </w:rPr>
        <w:t>A</w:t>
      </w:r>
      <w:r w:rsidR="0015734C" w:rsidRPr="00A931D4">
        <w:rPr>
          <w:rFonts w:asciiTheme="minorHAnsi" w:hAnsiTheme="minorHAnsi" w:cstheme="minorHAnsi"/>
          <w:color w:val="212121"/>
          <w:shd w:val="clear" w:color="auto" w:fill="FFFFFF"/>
        </w:rPr>
        <w:t xml:space="preserve">n </w:t>
      </w:r>
      <w:r w:rsidRPr="00A931D4">
        <w:rPr>
          <w:rFonts w:asciiTheme="minorHAnsi" w:hAnsiTheme="minorHAnsi" w:cstheme="minorHAnsi"/>
          <w:color w:val="212121"/>
          <w:shd w:val="clear" w:color="auto" w:fill="FFFFFF"/>
        </w:rPr>
        <w:t xml:space="preserve">additional </w:t>
      </w:r>
      <w:r w:rsidR="0015734C" w:rsidRPr="00A931D4">
        <w:rPr>
          <w:rFonts w:asciiTheme="minorHAnsi" w:hAnsiTheme="minorHAnsi" w:cstheme="minorHAnsi"/>
          <w:color w:val="212121"/>
          <w:shd w:val="clear" w:color="auto" w:fill="FFFFFF"/>
        </w:rPr>
        <w:t xml:space="preserve">effect on </w:t>
      </w:r>
      <w:r w:rsidRPr="00A931D4">
        <w:rPr>
          <w:rFonts w:asciiTheme="minorHAnsi" w:hAnsiTheme="minorHAnsi" w:cstheme="minorHAnsi"/>
          <w:color w:val="212121"/>
          <w:shd w:val="clear" w:color="auto" w:fill="FFFFFF"/>
        </w:rPr>
        <w:t xml:space="preserve">reduced lending to </w:t>
      </w:r>
      <w:r w:rsidR="0015734C" w:rsidRPr="00A931D4">
        <w:rPr>
          <w:rFonts w:asciiTheme="minorHAnsi" w:hAnsiTheme="minorHAnsi" w:cstheme="minorHAnsi"/>
          <w:color w:val="212121"/>
          <w:shd w:val="clear" w:color="auto" w:fill="FFFFFF"/>
        </w:rPr>
        <w:t>sustainable and green focused business, </w:t>
      </w:r>
      <w:r w:rsidRPr="00A931D4">
        <w:rPr>
          <w:rFonts w:asciiTheme="minorHAnsi" w:hAnsiTheme="minorHAnsi" w:cstheme="minorHAnsi"/>
          <w:color w:val="212121"/>
          <w:shd w:val="clear" w:color="auto" w:fill="FFFFFF"/>
        </w:rPr>
        <w:t>remains low with</w:t>
      </w:r>
      <w:r w:rsidR="0015734C" w:rsidRPr="00A931D4">
        <w:rPr>
          <w:rFonts w:asciiTheme="minorHAnsi" w:hAnsiTheme="minorHAnsi" w:cstheme="minorHAnsi"/>
          <w:color w:val="212121"/>
          <w:shd w:val="clear" w:color="auto" w:fill="FFFFFF"/>
        </w:rPr>
        <w:t xml:space="preserve"> only 2.44% </w:t>
      </w:r>
      <w:r w:rsidR="001623B3" w:rsidRPr="00A931D4">
        <w:rPr>
          <w:rFonts w:asciiTheme="minorHAnsi" w:hAnsiTheme="minorHAnsi" w:cstheme="minorHAnsi"/>
          <w:color w:val="212121"/>
          <w:shd w:val="clear" w:color="auto" w:fill="FFFFFF"/>
        </w:rPr>
        <w:t xml:space="preserve">(worldwide) </w:t>
      </w:r>
      <w:r w:rsidR="0015734C" w:rsidRPr="00A931D4">
        <w:rPr>
          <w:rFonts w:asciiTheme="minorHAnsi" w:hAnsiTheme="minorHAnsi" w:cstheme="minorHAnsi"/>
          <w:color w:val="212121"/>
          <w:shd w:val="clear" w:color="auto" w:fill="FFFFFF"/>
        </w:rPr>
        <w:t xml:space="preserve">of financial support in this area according to the analysis of policy trackers, although figures for Europe are higher (approximately 5%). This evidence highlights the need for additional measures to ensure that SMEs are equipped to finance actions to reduce their carbon footprint and contribute </w:t>
      </w:r>
      <w:r w:rsidRPr="00A931D4">
        <w:rPr>
          <w:rFonts w:asciiTheme="minorHAnsi" w:hAnsiTheme="minorHAnsi" w:cstheme="minorHAnsi"/>
          <w:color w:val="212121"/>
          <w:shd w:val="clear" w:color="auto" w:fill="FFFFFF"/>
        </w:rPr>
        <w:t xml:space="preserve">at scale to </w:t>
      </w:r>
      <w:r w:rsidR="0015734C" w:rsidRPr="00A931D4">
        <w:rPr>
          <w:rFonts w:asciiTheme="minorHAnsi" w:hAnsiTheme="minorHAnsi" w:cstheme="minorHAnsi"/>
          <w:color w:val="212121"/>
          <w:shd w:val="clear" w:color="auto" w:fill="FFFFFF"/>
        </w:rPr>
        <w:t>sustainability objectives.</w:t>
      </w:r>
      <w:r w:rsidR="006F0E2B" w:rsidRPr="00A931D4">
        <w:rPr>
          <w:rFonts w:asciiTheme="minorHAnsi" w:hAnsiTheme="minorHAnsi" w:cstheme="minorHAnsi"/>
          <w:color w:val="212121"/>
          <w:shd w:val="clear" w:color="auto" w:fill="FFFFFF"/>
        </w:rPr>
        <w:t xml:space="preserve"> </w:t>
      </w:r>
    </w:p>
    <w:p w14:paraId="017A084E" w14:textId="77777777" w:rsidR="00B636EB" w:rsidRPr="00A931D4" w:rsidRDefault="00B636EB" w:rsidP="0015734C">
      <w:pPr>
        <w:rPr>
          <w:rFonts w:asciiTheme="minorHAnsi" w:hAnsiTheme="minorHAnsi" w:cstheme="minorHAnsi"/>
          <w:color w:val="212121"/>
          <w:shd w:val="clear" w:color="auto" w:fill="FFFFFF"/>
        </w:rPr>
      </w:pPr>
    </w:p>
    <w:p w14:paraId="58C8E5F4" w14:textId="2B3DEB56" w:rsidR="0015734C" w:rsidRPr="00A931D4" w:rsidRDefault="006F0E2B" w:rsidP="0015734C">
      <w:pPr>
        <w:rPr>
          <w:rFonts w:asciiTheme="minorHAnsi" w:hAnsiTheme="minorHAnsi" w:cstheme="minorHAnsi"/>
          <w:color w:val="212121"/>
          <w:shd w:val="clear" w:color="auto" w:fill="FFFFFF"/>
        </w:rPr>
      </w:pPr>
      <w:r w:rsidRPr="00A931D4">
        <w:rPr>
          <w:rFonts w:asciiTheme="minorHAnsi" w:hAnsiTheme="minorHAnsi" w:cstheme="minorHAnsi"/>
          <w:color w:val="212121"/>
          <w:shd w:val="clear" w:color="auto" w:fill="FFFFFF"/>
        </w:rPr>
        <w:t xml:space="preserve">The next level of scale-up </w:t>
      </w:r>
      <w:r w:rsidR="00075956" w:rsidRPr="00A931D4">
        <w:rPr>
          <w:rFonts w:asciiTheme="minorHAnsi" w:hAnsiTheme="minorHAnsi" w:cstheme="minorHAnsi"/>
          <w:color w:val="212121"/>
          <w:shd w:val="clear" w:color="auto" w:fill="FFFFFF"/>
        </w:rPr>
        <w:t xml:space="preserve">series A </w:t>
      </w:r>
      <w:r w:rsidRPr="00A931D4">
        <w:rPr>
          <w:rFonts w:asciiTheme="minorHAnsi" w:hAnsiTheme="minorHAnsi" w:cstheme="minorHAnsi"/>
          <w:color w:val="212121"/>
          <w:shd w:val="clear" w:color="auto" w:fill="FFFFFF"/>
        </w:rPr>
        <w:t xml:space="preserve">funding has also been hit hard </w:t>
      </w:r>
      <w:r w:rsidR="00456578" w:rsidRPr="00A931D4">
        <w:rPr>
          <w:rFonts w:asciiTheme="minorHAnsi" w:hAnsiTheme="minorHAnsi" w:cstheme="minorHAnsi"/>
          <w:color w:val="212121"/>
          <w:shd w:val="clear" w:color="auto" w:fill="FFFFFF"/>
        </w:rPr>
        <w:t>according to Crunchbase</w:t>
      </w:r>
      <w:r w:rsidR="00B636EB" w:rsidRPr="00A931D4">
        <w:rPr>
          <w:rFonts w:asciiTheme="minorHAnsi" w:hAnsiTheme="minorHAnsi" w:cstheme="minorHAnsi"/>
          <w:color w:val="212121"/>
          <w:shd w:val="clear" w:color="auto" w:fill="FFFFFF"/>
        </w:rPr>
        <w:t>.com</w:t>
      </w:r>
      <w:r w:rsidR="00456578" w:rsidRPr="00A931D4">
        <w:rPr>
          <w:rFonts w:asciiTheme="minorHAnsi" w:hAnsiTheme="minorHAnsi" w:cstheme="minorHAnsi"/>
          <w:color w:val="212121"/>
          <w:shd w:val="clear" w:color="auto" w:fill="FFFFFF"/>
        </w:rPr>
        <w:t xml:space="preserve"> </w:t>
      </w:r>
      <w:r w:rsidRPr="00A931D4">
        <w:rPr>
          <w:rFonts w:asciiTheme="minorHAnsi" w:hAnsiTheme="minorHAnsi" w:cstheme="minorHAnsi"/>
          <w:color w:val="212121"/>
          <w:shd w:val="clear" w:color="auto" w:fill="FFFFFF"/>
        </w:rPr>
        <w:t>over the last couple of years</w:t>
      </w:r>
      <w:r w:rsidR="00075956" w:rsidRPr="00A931D4">
        <w:rPr>
          <w:rFonts w:asciiTheme="minorHAnsi" w:hAnsiTheme="minorHAnsi" w:cstheme="minorHAnsi"/>
          <w:color w:val="212121"/>
          <w:shd w:val="clear" w:color="auto" w:fill="FFFFFF"/>
        </w:rPr>
        <w:t>, due to increased inflation and wider economic risks.</w:t>
      </w:r>
      <w:r w:rsidRPr="00A931D4">
        <w:rPr>
          <w:rFonts w:asciiTheme="minorHAnsi" w:hAnsiTheme="minorHAnsi" w:cstheme="minorHAnsi"/>
          <w:color w:val="212121"/>
          <w:shd w:val="clear" w:color="auto" w:fill="FFFFFF"/>
        </w:rPr>
        <w:t xml:space="preserve"> </w:t>
      </w:r>
      <w:r w:rsidR="00E16A82" w:rsidRPr="00A931D4">
        <w:rPr>
          <w:rFonts w:asciiTheme="minorHAnsi" w:hAnsiTheme="minorHAnsi" w:cstheme="minorHAnsi"/>
          <w:color w:val="212121"/>
          <w:shd w:val="clear" w:color="auto" w:fill="FFFFFF"/>
        </w:rPr>
        <w:t>The reasons behind this are always linked to uncertainty and risk, newcomers to CE will need to be robust in what they are offering, there is also a risk CE could get lost in the swirl around green energy and general sustainability.</w:t>
      </w:r>
    </w:p>
    <w:p w14:paraId="0DB5E783" w14:textId="77777777" w:rsidR="00106CF9" w:rsidRPr="00A931D4" w:rsidRDefault="00106CF9" w:rsidP="002742F7">
      <w:pPr>
        <w:rPr>
          <w:rFonts w:asciiTheme="minorHAnsi" w:hAnsiTheme="minorHAnsi" w:cstheme="minorHAnsi"/>
          <w:color w:val="212121"/>
          <w:shd w:val="clear" w:color="auto" w:fill="FFFFFF"/>
        </w:rPr>
      </w:pPr>
    </w:p>
    <w:p w14:paraId="61C1E01A" w14:textId="151644EB" w:rsidR="00EC6334" w:rsidRPr="00A931D4" w:rsidRDefault="00EC6334" w:rsidP="00EC6334">
      <w:pPr>
        <w:rPr>
          <w:rFonts w:asciiTheme="minorHAnsi" w:hAnsiTheme="minorHAnsi" w:cstheme="minorHAnsi"/>
        </w:rPr>
      </w:pPr>
      <w:r w:rsidRPr="00A931D4">
        <w:rPr>
          <w:rFonts w:asciiTheme="minorHAnsi" w:hAnsiTheme="minorHAnsi" w:cstheme="minorHAnsi"/>
          <w:b/>
          <w:bCs/>
        </w:rPr>
        <w:t xml:space="preserve">Supply </w:t>
      </w:r>
      <w:r w:rsidR="00AC554A">
        <w:rPr>
          <w:rFonts w:asciiTheme="minorHAnsi" w:hAnsiTheme="minorHAnsi" w:cstheme="minorHAnsi"/>
          <w:b/>
          <w:bCs/>
        </w:rPr>
        <w:t>r</w:t>
      </w:r>
      <w:r w:rsidRPr="00A931D4">
        <w:rPr>
          <w:rFonts w:asciiTheme="minorHAnsi" w:hAnsiTheme="minorHAnsi" w:cstheme="minorHAnsi"/>
          <w:b/>
          <w:bCs/>
        </w:rPr>
        <w:t>isks</w:t>
      </w:r>
    </w:p>
    <w:p w14:paraId="4732F0CF" w14:textId="77777777" w:rsidR="00267802" w:rsidRPr="00A931D4" w:rsidRDefault="00F633FC" w:rsidP="00EC6334">
      <w:pPr>
        <w:rPr>
          <w:rFonts w:asciiTheme="minorHAnsi" w:hAnsiTheme="minorHAnsi" w:cstheme="minorHAnsi"/>
        </w:rPr>
      </w:pPr>
      <w:r w:rsidRPr="00A931D4">
        <w:rPr>
          <w:rFonts w:asciiTheme="minorHAnsi" w:hAnsiTheme="minorHAnsi" w:cstheme="minorHAnsi"/>
        </w:rPr>
        <w:t xml:space="preserve">According to </w:t>
      </w:r>
      <w:r w:rsidR="00EA536B" w:rsidRPr="00A931D4">
        <w:rPr>
          <w:rFonts w:asciiTheme="minorHAnsi" w:hAnsiTheme="minorHAnsi" w:cstheme="minorHAnsi"/>
        </w:rPr>
        <w:t>International Energy Agency</w:t>
      </w:r>
      <w:sdt>
        <w:sdtPr>
          <w:rPr>
            <w:rFonts w:asciiTheme="minorHAnsi" w:hAnsiTheme="minorHAnsi" w:cstheme="minorHAnsi"/>
          </w:rPr>
          <w:id w:val="-2068329359"/>
          <w:citation/>
        </w:sdtPr>
        <w:sdtContent>
          <w:r w:rsidR="00FD005E" w:rsidRPr="00A931D4">
            <w:rPr>
              <w:rFonts w:asciiTheme="minorHAnsi" w:hAnsiTheme="minorHAnsi" w:cstheme="minorHAnsi"/>
            </w:rPr>
            <w:fldChar w:fldCharType="begin"/>
          </w:r>
          <w:r w:rsidR="00FD005E" w:rsidRPr="00A931D4">
            <w:rPr>
              <w:rFonts w:asciiTheme="minorHAnsi" w:hAnsiTheme="minorHAnsi" w:cstheme="minorHAnsi"/>
            </w:rPr>
            <w:instrText xml:space="preserve"> CITATION Int23 \l 2057 </w:instrText>
          </w:r>
          <w:r w:rsidR="00FD005E" w:rsidRPr="00A931D4">
            <w:rPr>
              <w:rFonts w:asciiTheme="minorHAnsi" w:hAnsiTheme="minorHAnsi" w:cstheme="minorHAnsi"/>
            </w:rPr>
            <w:fldChar w:fldCharType="separate"/>
          </w:r>
          <w:r w:rsidR="00FD005E" w:rsidRPr="00A931D4">
            <w:rPr>
              <w:rFonts w:asciiTheme="minorHAnsi" w:hAnsiTheme="minorHAnsi" w:cstheme="minorHAnsi"/>
              <w:noProof/>
            </w:rPr>
            <w:t xml:space="preserve"> </w:t>
          </w:r>
          <w:r w:rsidR="00FD005E" w:rsidRPr="00A931D4">
            <w:rPr>
              <w:rFonts w:asciiTheme="minorHAnsi" w:eastAsiaTheme="minorHAnsi" w:hAnsiTheme="minorHAnsi" w:cstheme="minorHAnsi"/>
              <w:noProof/>
            </w:rPr>
            <w:t>(Agency, 2023)</w:t>
          </w:r>
          <w:r w:rsidR="00FD005E" w:rsidRPr="00A931D4">
            <w:rPr>
              <w:rFonts w:asciiTheme="minorHAnsi" w:hAnsiTheme="minorHAnsi" w:cstheme="minorHAnsi"/>
            </w:rPr>
            <w:fldChar w:fldCharType="end"/>
          </w:r>
        </w:sdtContent>
      </w:sdt>
      <w:r w:rsidR="00FD005E" w:rsidRPr="00A931D4">
        <w:rPr>
          <w:rFonts w:asciiTheme="minorHAnsi" w:hAnsiTheme="minorHAnsi" w:cstheme="minorHAnsi"/>
        </w:rPr>
        <w:t xml:space="preserve">, </w:t>
      </w:r>
      <w:r w:rsidRPr="00A931D4">
        <w:rPr>
          <w:rFonts w:asciiTheme="minorHAnsi" w:hAnsiTheme="minorHAnsi" w:cstheme="minorHAnsi"/>
        </w:rPr>
        <w:t>m</w:t>
      </w:r>
      <w:r w:rsidR="00532AE9" w:rsidRPr="00A931D4">
        <w:rPr>
          <w:rFonts w:asciiTheme="minorHAnsi" w:hAnsiTheme="minorHAnsi" w:cstheme="minorHAnsi"/>
        </w:rPr>
        <w:t xml:space="preserve">any areas of the world </w:t>
      </w:r>
      <w:r w:rsidR="004675E2" w:rsidRPr="00A931D4">
        <w:rPr>
          <w:rFonts w:asciiTheme="minorHAnsi" w:hAnsiTheme="minorHAnsi" w:cstheme="minorHAnsi"/>
        </w:rPr>
        <w:t>poss</w:t>
      </w:r>
      <w:r w:rsidR="00532AE9" w:rsidRPr="00A931D4">
        <w:rPr>
          <w:rFonts w:asciiTheme="minorHAnsi" w:hAnsiTheme="minorHAnsi" w:cstheme="minorHAnsi"/>
        </w:rPr>
        <w:t>ess few natural deposits of non-renewable resources of their own and so must rely on imports.</w:t>
      </w:r>
    </w:p>
    <w:p w14:paraId="26994FB8" w14:textId="0F5AE367" w:rsidR="00532AE9" w:rsidRPr="00A931D4" w:rsidRDefault="00532AE9" w:rsidP="00EC6334">
      <w:pPr>
        <w:rPr>
          <w:rFonts w:asciiTheme="minorHAnsi" w:hAnsiTheme="minorHAnsi" w:cstheme="minorHAnsi"/>
          <w:i/>
          <w:iCs/>
        </w:rPr>
      </w:pPr>
      <w:r w:rsidRPr="00A931D4">
        <w:rPr>
          <w:rFonts w:asciiTheme="minorHAnsi" w:hAnsiTheme="minorHAnsi" w:cstheme="minorHAnsi"/>
        </w:rPr>
        <w:t xml:space="preserve">The European Union imports six times as </w:t>
      </w:r>
      <w:r w:rsidR="00F633FC" w:rsidRPr="00A931D4">
        <w:rPr>
          <w:rFonts w:asciiTheme="minorHAnsi" w:hAnsiTheme="minorHAnsi" w:cstheme="minorHAnsi"/>
        </w:rPr>
        <w:t>many</w:t>
      </w:r>
      <w:r w:rsidRPr="00A931D4">
        <w:rPr>
          <w:rFonts w:asciiTheme="minorHAnsi" w:hAnsiTheme="minorHAnsi" w:cstheme="minorHAnsi"/>
        </w:rPr>
        <w:t xml:space="preserve"> materials and natural resources as it exports.</w:t>
      </w:r>
      <w:r w:rsidR="00BD1888" w:rsidRPr="00A931D4">
        <w:rPr>
          <w:rFonts w:asciiTheme="minorHAnsi" w:hAnsiTheme="minorHAnsi" w:cstheme="minorHAnsi"/>
        </w:rPr>
        <w:t xml:space="preserve"> </w:t>
      </w:r>
      <w:r w:rsidRPr="00A931D4">
        <w:rPr>
          <w:rFonts w:asciiTheme="minorHAnsi" w:hAnsiTheme="minorHAnsi" w:cstheme="minorHAnsi"/>
        </w:rPr>
        <w:t>Japan imports almost all its petroleum and other liquid fuels and its natural gas, and India imports around 80% and 40% respectively.</w:t>
      </w:r>
      <w:r w:rsidR="00BD1888" w:rsidRPr="00A931D4">
        <w:rPr>
          <w:rFonts w:asciiTheme="minorHAnsi" w:hAnsiTheme="minorHAnsi" w:cstheme="minorHAnsi"/>
        </w:rPr>
        <w:t xml:space="preserve"> </w:t>
      </w:r>
      <w:r w:rsidRPr="00A931D4">
        <w:rPr>
          <w:rFonts w:asciiTheme="minorHAnsi" w:hAnsiTheme="minorHAnsi" w:cstheme="minorHAnsi"/>
        </w:rPr>
        <w:t xml:space="preserve">As well as risks to the supply of raw materials themselves, the risk to supply security and safety associated with long, elaborately optimised global supply chains </w:t>
      </w:r>
      <w:r w:rsidR="008E5FF2" w:rsidRPr="00A931D4">
        <w:rPr>
          <w:rFonts w:asciiTheme="minorHAnsi" w:hAnsiTheme="minorHAnsi" w:cstheme="minorHAnsi"/>
        </w:rPr>
        <w:t>appear</w:t>
      </w:r>
      <w:r w:rsidRPr="00A931D4">
        <w:rPr>
          <w:rFonts w:asciiTheme="minorHAnsi" w:hAnsiTheme="minorHAnsi" w:cstheme="minorHAnsi"/>
        </w:rPr>
        <w:t xml:space="preserve"> to be increasing</w:t>
      </w:r>
      <w:r w:rsidRPr="00A931D4">
        <w:rPr>
          <w:rFonts w:asciiTheme="minorHAnsi" w:hAnsiTheme="minorHAnsi" w:cstheme="minorHAnsi"/>
          <w:i/>
          <w:iCs/>
        </w:rPr>
        <w:t xml:space="preserve">. </w:t>
      </w:r>
    </w:p>
    <w:p w14:paraId="6CF07F71" w14:textId="77777777" w:rsidR="00267802" w:rsidRPr="00A931D4" w:rsidRDefault="00267802" w:rsidP="00EC6334">
      <w:pPr>
        <w:rPr>
          <w:rFonts w:asciiTheme="minorHAnsi" w:hAnsiTheme="minorHAnsi" w:cstheme="minorHAnsi"/>
          <w:i/>
          <w:iCs/>
        </w:rPr>
      </w:pPr>
    </w:p>
    <w:p w14:paraId="2F614019" w14:textId="3DCF9BB4" w:rsidR="00C26D10" w:rsidRPr="00A931D4" w:rsidRDefault="00EC6334" w:rsidP="00EC6334">
      <w:pPr>
        <w:rPr>
          <w:rFonts w:asciiTheme="minorHAnsi" w:hAnsiTheme="minorHAnsi" w:cstheme="minorHAnsi"/>
        </w:rPr>
      </w:pPr>
      <w:r w:rsidRPr="00A931D4">
        <w:rPr>
          <w:rFonts w:asciiTheme="minorHAnsi" w:hAnsiTheme="minorHAnsi" w:cstheme="minorHAnsi"/>
        </w:rPr>
        <w:t xml:space="preserve">The ever increasingly reliance on scarce materials such as minerals and metals will create higher values to encourage uptakes in </w:t>
      </w:r>
      <w:r w:rsidR="00CC3999" w:rsidRPr="00A931D4">
        <w:rPr>
          <w:rFonts w:asciiTheme="minorHAnsi" w:hAnsiTheme="minorHAnsi" w:cstheme="minorHAnsi"/>
        </w:rPr>
        <w:t xml:space="preserve">securing supply chains through </w:t>
      </w:r>
      <w:r w:rsidRPr="00A931D4">
        <w:rPr>
          <w:rFonts w:asciiTheme="minorHAnsi" w:hAnsiTheme="minorHAnsi" w:cstheme="minorHAnsi"/>
        </w:rPr>
        <w:t xml:space="preserve">recycling and re-manufacturing. When </w:t>
      </w:r>
      <w:r w:rsidR="00B602B1" w:rsidRPr="00A931D4">
        <w:rPr>
          <w:rFonts w:asciiTheme="minorHAnsi" w:hAnsiTheme="minorHAnsi" w:cstheme="minorHAnsi"/>
        </w:rPr>
        <w:t>rarer virgin</w:t>
      </w:r>
      <w:r w:rsidRPr="00A931D4">
        <w:rPr>
          <w:rFonts w:asciiTheme="minorHAnsi" w:hAnsiTheme="minorHAnsi" w:cstheme="minorHAnsi"/>
        </w:rPr>
        <w:t xml:space="preserve"> materials are used at </w:t>
      </w:r>
      <w:r w:rsidR="00B602B1" w:rsidRPr="00A931D4">
        <w:rPr>
          <w:rFonts w:asciiTheme="minorHAnsi" w:hAnsiTheme="minorHAnsi" w:cstheme="minorHAnsi"/>
        </w:rPr>
        <w:t>scale,</w:t>
      </w:r>
      <w:r w:rsidRPr="00A931D4">
        <w:rPr>
          <w:rFonts w:asciiTheme="minorHAnsi" w:hAnsiTheme="minorHAnsi" w:cstheme="minorHAnsi"/>
        </w:rPr>
        <w:t xml:space="preserve"> they will need to be securitised in the supply chain </w:t>
      </w:r>
      <w:r w:rsidR="00B602B1" w:rsidRPr="00A931D4">
        <w:rPr>
          <w:rFonts w:asciiTheme="minorHAnsi" w:hAnsiTheme="minorHAnsi" w:cstheme="minorHAnsi"/>
        </w:rPr>
        <w:t xml:space="preserve">and </w:t>
      </w:r>
      <w:r w:rsidR="00CC3999" w:rsidRPr="00A931D4">
        <w:rPr>
          <w:rFonts w:asciiTheme="minorHAnsi" w:hAnsiTheme="minorHAnsi" w:cstheme="minorHAnsi"/>
        </w:rPr>
        <w:t>will be</w:t>
      </w:r>
      <w:r w:rsidR="003A6A98" w:rsidRPr="00A931D4">
        <w:rPr>
          <w:rFonts w:asciiTheme="minorHAnsi" w:hAnsiTheme="minorHAnsi" w:cstheme="minorHAnsi"/>
        </w:rPr>
        <w:t xml:space="preserve"> </w:t>
      </w:r>
      <w:r w:rsidR="00B602B1" w:rsidRPr="00A931D4">
        <w:rPr>
          <w:rFonts w:asciiTheme="minorHAnsi" w:hAnsiTheme="minorHAnsi" w:cstheme="minorHAnsi"/>
        </w:rPr>
        <w:t xml:space="preserve">treated </w:t>
      </w:r>
      <w:r w:rsidRPr="00A931D4">
        <w:rPr>
          <w:rFonts w:asciiTheme="minorHAnsi" w:hAnsiTheme="minorHAnsi" w:cstheme="minorHAnsi"/>
        </w:rPr>
        <w:t xml:space="preserve">as </w:t>
      </w:r>
      <w:r w:rsidR="00B602B1" w:rsidRPr="00A931D4">
        <w:rPr>
          <w:rFonts w:asciiTheme="minorHAnsi" w:hAnsiTheme="minorHAnsi" w:cstheme="minorHAnsi"/>
        </w:rPr>
        <w:t xml:space="preserve">financial </w:t>
      </w:r>
      <w:r w:rsidRPr="00A931D4">
        <w:rPr>
          <w:rFonts w:asciiTheme="minorHAnsi" w:hAnsiTheme="minorHAnsi" w:cstheme="minorHAnsi"/>
        </w:rPr>
        <w:t>assets to the business. CE provides a framework where this can be managed from a ‘cradle to grave’ life cycle system. The better management of these resources will come from digitisation and blockchain management, returning valuable materials to source at end of life. The case for securitised materials will increase confidence in supply chain and partnership agreements for investment.</w:t>
      </w:r>
      <w:r w:rsidR="00D16B22" w:rsidRPr="00A931D4">
        <w:rPr>
          <w:rFonts w:asciiTheme="minorHAnsi" w:hAnsiTheme="minorHAnsi" w:cstheme="minorHAnsi"/>
        </w:rPr>
        <w:t xml:space="preserve"> </w:t>
      </w:r>
    </w:p>
    <w:p w14:paraId="1EEE0E15" w14:textId="77777777" w:rsidR="005C740D" w:rsidRPr="00A931D4" w:rsidRDefault="005C740D" w:rsidP="00EC6334">
      <w:pPr>
        <w:rPr>
          <w:rFonts w:asciiTheme="minorHAnsi" w:hAnsiTheme="minorHAnsi" w:cstheme="minorHAnsi"/>
        </w:rPr>
      </w:pPr>
    </w:p>
    <w:p w14:paraId="62482C0A" w14:textId="14879F96" w:rsidR="00AF20EB" w:rsidRPr="00A931D4" w:rsidRDefault="00E618FE" w:rsidP="00EC6334">
      <w:pPr>
        <w:rPr>
          <w:rFonts w:asciiTheme="minorHAnsi" w:hAnsiTheme="minorHAnsi" w:cstheme="minorHAnsi"/>
        </w:rPr>
      </w:pPr>
      <w:r w:rsidRPr="00A931D4">
        <w:rPr>
          <w:rFonts w:asciiTheme="minorHAnsi" w:hAnsiTheme="minorHAnsi" w:cstheme="minorHAnsi"/>
        </w:rPr>
        <w:t>According to Max Green of Circular revolution, a CE project based at Swansea University, t</w:t>
      </w:r>
      <w:r w:rsidR="00D16B22" w:rsidRPr="00A931D4">
        <w:rPr>
          <w:rFonts w:asciiTheme="minorHAnsi" w:hAnsiTheme="minorHAnsi" w:cstheme="minorHAnsi"/>
        </w:rPr>
        <w:t>he re-interpretation of supply chain risk will involve more stakeholders in the future and provide a level of</w:t>
      </w:r>
      <w:r w:rsidR="007475FF" w:rsidRPr="00A931D4">
        <w:rPr>
          <w:rFonts w:asciiTheme="minorHAnsi" w:hAnsiTheme="minorHAnsi" w:cstheme="minorHAnsi"/>
        </w:rPr>
        <w:t xml:space="preserve"> supply security that should be unparalleled</w:t>
      </w:r>
      <w:r w:rsidR="00A83A5F" w:rsidRPr="00A931D4">
        <w:rPr>
          <w:rFonts w:asciiTheme="minorHAnsi" w:hAnsiTheme="minorHAnsi" w:cstheme="minorHAnsi"/>
        </w:rPr>
        <w:t xml:space="preserve">, by creating relationship and interactive support rather than just transactional purchase of products. </w:t>
      </w:r>
    </w:p>
    <w:p w14:paraId="0E135C74" w14:textId="77777777" w:rsidR="00E618FE" w:rsidRPr="00A931D4" w:rsidRDefault="00E618FE" w:rsidP="00EC6334">
      <w:pPr>
        <w:rPr>
          <w:rFonts w:asciiTheme="minorHAnsi" w:hAnsiTheme="minorHAnsi" w:cstheme="minorHAnsi"/>
        </w:rPr>
      </w:pPr>
    </w:p>
    <w:p w14:paraId="65BF3C6E" w14:textId="24E69E84" w:rsidR="00EC6334" w:rsidRPr="00A931D4" w:rsidRDefault="00B31AE3" w:rsidP="00EC6334">
      <w:pPr>
        <w:rPr>
          <w:rFonts w:asciiTheme="minorHAnsi" w:hAnsiTheme="minorHAnsi" w:cstheme="minorHAnsi"/>
        </w:rPr>
      </w:pPr>
      <w:r w:rsidRPr="00A931D4">
        <w:rPr>
          <w:rFonts w:asciiTheme="minorHAnsi" w:hAnsiTheme="minorHAnsi" w:cstheme="minorHAnsi"/>
        </w:rPr>
        <w:lastRenderedPageBreak/>
        <w:t>However,</w:t>
      </w:r>
      <w:r w:rsidR="000F1311" w:rsidRPr="00A931D4">
        <w:rPr>
          <w:rFonts w:asciiTheme="minorHAnsi" w:hAnsiTheme="minorHAnsi" w:cstheme="minorHAnsi"/>
        </w:rPr>
        <w:t xml:space="preserve"> </w:t>
      </w:r>
      <w:r w:rsidR="00C26D10" w:rsidRPr="00A931D4">
        <w:rPr>
          <w:rFonts w:asciiTheme="minorHAnsi" w:hAnsiTheme="minorHAnsi" w:cstheme="minorHAnsi"/>
        </w:rPr>
        <w:t xml:space="preserve">could </w:t>
      </w:r>
      <w:r w:rsidR="00E618FE" w:rsidRPr="00A931D4">
        <w:rPr>
          <w:rFonts w:asciiTheme="minorHAnsi" w:hAnsiTheme="minorHAnsi" w:cstheme="minorHAnsi"/>
        </w:rPr>
        <w:t xml:space="preserve">this </w:t>
      </w:r>
      <w:r w:rsidR="00C26D10" w:rsidRPr="00A931D4">
        <w:rPr>
          <w:rFonts w:asciiTheme="minorHAnsi" w:hAnsiTheme="minorHAnsi" w:cstheme="minorHAnsi"/>
        </w:rPr>
        <w:t>also</w:t>
      </w:r>
      <w:r w:rsidR="000F1311" w:rsidRPr="00A931D4">
        <w:rPr>
          <w:rFonts w:asciiTheme="minorHAnsi" w:hAnsiTheme="minorHAnsi" w:cstheme="minorHAnsi"/>
        </w:rPr>
        <w:t xml:space="preserve"> </w:t>
      </w:r>
      <w:r w:rsidR="00E92E5C" w:rsidRPr="00A931D4">
        <w:rPr>
          <w:rFonts w:asciiTheme="minorHAnsi" w:hAnsiTheme="minorHAnsi" w:cstheme="minorHAnsi"/>
        </w:rPr>
        <w:t>pose risk</w:t>
      </w:r>
      <w:r w:rsidR="000F1311" w:rsidRPr="00A931D4">
        <w:rPr>
          <w:rFonts w:asciiTheme="minorHAnsi" w:hAnsiTheme="minorHAnsi" w:cstheme="minorHAnsi"/>
        </w:rPr>
        <w:t xml:space="preserve"> to </w:t>
      </w:r>
      <w:r w:rsidR="00C26D10" w:rsidRPr="00A931D4">
        <w:rPr>
          <w:rFonts w:asciiTheme="minorHAnsi" w:hAnsiTheme="minorHAnsi" w:cstheme="minorHAnsi"/>
        </w:rPr>
        <w:t xml:space="preserve">long term </w:t>
      </w:r>
      <w:r w:rsidRPr="00A931D4">
        <w:rPr>
          <w:rFonts w:asciiTheme="minorHAnsi" w:hAnsiTheme="minorHAnsi" w:cstheme="minorHAnsi"/>
        </w:rPr>
        <w:t xml:space="preserve">financial </w:t>
      </w:r>
      <w:r w:rsidR="000F1311" w:rsidRPr="00A931D4">
        <w:rPr>
          <w:rFonts w:asciiTheme="minorHAnsi" w:hAnsiTheme="minorHAnsi" w:cstheme="minorHAnsi"/>
        </w:rPr>
        <w:t>uncompetitive practices</w:t>
      </w:r>
      <w:r w:rsidR="00E618FE" w:rsidRPr="00A931D4">
        <w:rPr>
          <w:rFonts w:asciiTheme="minorHAnsi" w:hAnsiTheme="minorHAnsi" w:cstheme="minorHAnsi"/>
        </w:rPr>
        <w:t>?</w:t>
      </w:r>
      <w:r w:rsidR="000F1311" w:rsidRPr="00A931D4">
        <w:rPr>
          <w:rFonts w:asciiTheme="minorHAnsi" w:hAnsiTheme="minorHAnsi" w:cstheme="minorHAnsi"/>
        </w:rPr>
        <w:t xml:space="preserve"> </w:t>
      </w:r>
      <w:r w:rsidR="00E618FE" w:rsidRPr="00A931D4">
        <w:rPr>
          <w:rFonts w:asciiTheme="minorHAnsi" w:hAnsiTheme="minorHAnsi" w:cstheme="minorHAnsi"/>
        </w:rPr>
        <w:t>R</w:t>
      </w:r>
      <w:r w:rsidRPr="00A931D4">
        <w:rPr>
          <w:rFonts w:asciiTheme="minorHAnsi" w:hAnsiTheme="minorHAnsi" w:cstheme="minorHAnsi"/>
        </w:rPr>
        <w:t xml:space="preserve">isks </w:t>
      </w:r>
      <w:r w:rsidR="00C26D10" w:rsidRPr="00A931D4">
        <w:rPr>
          <w:rFonts w:asciiTheme="minorHAnsi" w:hAnsiTheme="minorHAnsi" w:cstheme="minorHAnsi"/>
        </w:rPr>
        <w:t xml:space="preserve">to </w:t>
      </w:r>
      <w:r w:rsidRPr="00A931D4">
        <w:rPr>
          <w:rFonts w:asciiTheme="minorHAnsi" w:hAnsiTheme="minorHAnsi" w:cstheme="minorHAnsi"/>
        </w:rPr>
        <w:t xml:space="preserve">monoculture of </w:t>
      </w:r>
      <w:r w:rsidR="00C26D10" w:rsidRPr="00A931D4">
        <w:rPr>
          <w:rFonts w:asciiTheme="minorHAnsi" w:hAnsiTheme="minorHAnsi" w:cstheme="minorHAnsi"/>
        </w:rPr>
        <w:t xml:space="preserve">fixed </w:t>
      </w:r>
      <w:r w:rsidRPr="00A931D4">
        <w:rPr>
          <w:rFonts w:asciiTheme="minorHAnsi" w:hAnsiTheme="minorHAnsi" w:cstheme="minorHAnsi"/>
        </w:rPr>
        <w:t xml:space="preserve">supply chain and lack of competitiveness of groups of businesses locked into sterile </w:t>
      </w:r>
      <w:r w:rsidR="00C26D10" w:rsidRPr="00A931D4">
        <w:rPr>
          <w:rFonts w:asciiTheme="minorHAnsi" w:hAnsiTheme="minorHAnsi" w:cstheme="minorHAnsi"/>
        </w:rPr>
        <w:t>suppl</w:t>
      </w:r>
      <w:r w:rsidR="00BC1749" w:rsidRPr="00A931D4">
        <w:rPr>
          <w:rFonts w:asciiTheme="minorHAnsi" w:hAnsiTheme="minorHAnsi" w:cstheme="minorHAnsi"/>
        </w:rPr>
        <w:t>y agreements</w:t>
      </w:r>
      <w:r w:rsidRPr="00A931D4">
        <w:rPr>
          <w:rFonts w:asciiTheme="minorHAnsi" w:hAnsiTheme="minorHAnsi" w:cstheme="minorHAnsi"/>
        </w:rPr>
        <w:t xml:space="preserve"> that remain </w:t>
      </w:r>
      <w:r w:rsidR="00BC1749" w:rsidRPr="00A931D4">
        <w:rPr>
          <w:rFonts w:asciiTheme="minorHAnsi" w:hAnsiTheme="minorHAnsi" w:cstheme="minorHAnsi"/>
        </w:rPr>
        <w:t>un</w:t>
      </w:r>
      <w:r w:rsidRPr="00A931D4">
        <w:rPr>
          <w:rFonts w:asciiTheme="minorHAnsi" w:hAnsiTheme="minorHAnsi" w:cstheme="minorHAnsi"/>
        </w:rPr>
        <w:t xml:space="preserve">stimulated </w:t>
      </w:r>
      <w:r w:rsidR="00BC1749" w:rsidRPr="00A931D4">
        <w:rPr>
          <w:rFonts w:asciiTheme="minorHAnsi" w:hAnsiTheme="minorHAnsi" w:cstheme="minorHAnsi"/>
        </w:rPr>
        <w:t xml:space="preserve">and </w:t>
      </w:r>
      <w:r w:rsidRPr="00A931D4">
        <w:rPr>
          <w:rFonts w:asciiTheme="minorHAnsi" w:hAnsiTheme="minorHAnsi" w:cstheme="minorHAnsi"/>
        </w:rPr>
        <w:t xml:space="preserve">could be a huge weakness to </w:t>
      </w:r>
      <w:r w:rsidR="00AF20EB" w:rsidRPr="00A931D4">
        <w:rPr>
          <w:rFonts w:asciiTheme="minorHAnsi" w:hAnsiTheme="minorHAnsi" w:cstheme="minorHAnsi"/>
        </w:rPr>
        <w:t xml:space="preserve">further </w:t>
      </w:r>
      <w:r w:rsidRPr="00A931D4">
        <w:rPr>
          <w:rFonts w:asciiTheme="minorHAnsi" w:hAnsiTheme="minorHAnsi" w:cstheme="minorHAnsi"/>
        </w:rPr>
        <w:t xml:space="preserve">CE </w:t>
      </w:r>
      <w:r w:rsidR="00C26D10" w:rsidRPr="00A931D4">
        <w:rPr>
          <w:rFonts w:asciiTheme="minorHAnsi" w:hAnsiTheme="minorHAnsi" w:cstheme="minorHAnsi"/>
        </w:rPr>
        <w:t>development</w:t>
      </w:r>
      <w:r w:rsidR="00571E2C" w:rsidRPr="00A931D4">
        <w:rPr>
          <w:rFonts w:asciiTheme="minorHAnsi" w:hAnsiTheme="minorHAnsi" w:cstheme="minorHAnsi"/>
        </w:rPr>
        <w:t xml:space="preserve"> and</w:t>
      </w:r>
      <w:r w:rsidR="0012119F" w:rsidRPr="00A931D4">
        <w:rPr>
          <w:rFonts w:asciiTheme="minorHAnsi" w:hAnsiTheme="minorHAnsi" w:cstheme="minorHAnsi"/>
        </w:rPr>
        <w:t xml:space="preserve"> disruptive</w:t>
      </w:r>
      <w:r w:rsidR="00571E2C" w:rsidRPr="00A931D4">
        <w:rPr>
          <w:rFonts w:asciiTheme="minorHAnsi" w:hAnsiTheme="minorHAnsi" w:cstheme="minorHAnsi"/>
        </w:rPr>
        <w:t xml:space="preserve"> </w:t>
      </w:r>
      <w:r w:rsidR="00C93FB6" w:rsidRPr="00A931D4">
        <w:rPr>
          <w:rFonts w:asciiTheme="minorHAnsi" w:hAnsiTheme="minorHAnsi" w:cstheme="minorHAnsi"/>
        </w:rPr>
        <w:t>‘</w:t>
      </w:r>
      <w:r w:rsidR="00063889" w:rsidRPr="00A931D4">
        <w:rPr>
          <w:rFonts w:asciiTheme="minorHAnsi" w:hAnsiTheme="minorHAnsi" w:cstheme="minorHAnsi"/>
        </w:rPr>
        <w:t>left field</w:t>
      </w:r>
      <w:r w:rsidR="00C93FB6" w:rsidRPr="00A931D4">
        <w:rPr>
          <w:rFonts w:asciiTheme="minorHAnsi" w:hAnsiTheme="minorHAnsi" w:cstheme="minorHAnsi"/>
        </w:rPr>
        <w:t xml:space="preserve">’ </w:t>
      </w:r>
      <w:r w:rsidR="00571E2C" w:rsidRPr="00A931D4">
        <w:rPr>
          <w:rFonts w:asciiTheme="minorHAnsi" w:hAnsiTheme="minorHAnsi" w:cstheme="minorHAnsi"/>
        </w:rPr>
        <w:t>in</w:t>
      </w:r>
      <w:r w:rsidR="000E22D7" w:rsidRPr="00A931D4">
        <w:rPr>
          <w:rFonts w:asciiTheme="minorHAnsi" w:hAnsiTheme="minorHAnsi" w:cstheme="minorHAnsi"/>
        </w:rPr>
        <w:t>n</w:t>
      </w:r>
      <w:r w:rsidR="00571E2C" w:rsidRPr="00A931D4">
        <w:rPr>
          <w:rFonts w:asciiTheme="minorHAnsi" w:hAnsiTheme="minorHAnsi" w:cstheme="minorHAnsi"/>
        </w:rPr>
        <w:t>ovation</w:t>
      </w:r>
      <w:r w:rsidRPr="00A931D4">
        <w:rPr>
          <w:rFonts w:asciiTheme="minorHAnsi" w:hAnsiTheme="minorHAnsi" w:cstheme="minorHAnsi"/>
        </w:rPr>
        <w:t>.</w:t>
      </w:r>
    </w:p>
    <w:p w14:paraId="2C7622D0" w14:textId="77777777" w:rsidR="00700D4E" w:rsidRPr="00A931D4" w:rsidRDefault="00700D4E" w:rsidP="00EC6334">
      <w:pPr>
        <w:rPr>
          <w:rFonts w:asciiTheme="minorHAnsi" w:hAnsiTheme="minorHAnsi" w:cstheme="minorHAnsi"/>
          <w:b/>
          <w:bCs/>
        </w:rPr>
      </w:pPr>
    </w:p>
    <w:p w14:paraId="2872E9A9" w14:textId="14F88F36" w:rsidR="00EC6334" w:rsidRPr="00A931D4" w:rsidRDefault="00EC6334" w:rsidP="004A199E">
      <w:pPr>
        <w:spacing w:after="240"/>
        <w:rPr>
          <w:rFonts w:asciiTheme="minorHAnsi" w:hAnsiTheme="minorHAnsi" w:cstheme="minorHAnsi"/>
          <w:sz w:val="40"/>
          <w:szCs w:val="40"/>
        </w:rPr>
      </w:pPr>
      <w:r w:rsidRPr="00A931D4">
        <w:rPr>
          <w:rFonts w:asciiTheme="minorHAnsi" w:hAnsiTheme="minorHAnsi" w:cstheme="minorHAnsi"/>
          <w:b/>
          <w:bCs/>
          <w:sz w:val="40"/>
          <w:szCs w:val="40"/>
        </w:rPr>
        <w:t>Partnerships and Collaborations</w:t>
      </w:r>
      <w:r w:rsidRPr="00A931D4">
        <w:rPr>
          <w:rFonts w:asciiTheme="minorHAnsi" w:hAnsiTheme="minorHAnsi" w:cstheme="minorHAnsi"/>
          <w:sz w:val="40"/>
          <w:szCs w:val="40"/>
        </w:rPr>
        <w:t> </w:t>
      </w:r>
    </w:p>
    <w:p w14:paraId="5B7ABEE7" w14:textId="71A19EEC" w:rsidR="00EC6334" w:rsidRPr="00A931D4" w:rsidRDefault="00EC6334" w:rsidP="00EC6334">
      <w:pPr>
        <w:rPr>
          <w:rFonts w:asciiTheme="minorHAnsi" w:hAnsiTheme="minorHAnsi" w:cstheme="minorHAnsi"/>
          <w:color w:val="000000" w:themeColor="text1"/>
        </w:rPr>
      </w:pPr>
      <w:r w:rsidRPr="00A931D4">
        <w:rPr>
          <w:rFonts w:asciiTheme="minorHAnsi" w:hAnsiTheme="minorHAnsi" w:cstheme="minorHAnsi"/>
        </w:rPr>
        <w:t xml:space="preserve">Where there is manufacture, there is usually waste output during the process of working with materials. Adapting our attitude to waste need to change, and the opportunity to make new products from other by-products can be profitable as it often holds value in what is currently discarded or paid to be landfilled. Organisations like the </w:t>
      </w:r>
      <w:r w:rsidR="001E7169" w:rsidRPr="00A931D4">
        <w:rPr>
          <w:rFonts w:asciiTheme="minorHAnsi" w:hAnsiTheme="minorHAnsi" w:cstheme="minorHAnsi"/>
        </w:rPr>
        <w:t>Knowledge Transfer Partnership (</w:t>
      </w:r>
      <w:r w:rsidRPr="00A931D4">
        <w:rPr>
          <w:rFonts w:asciiTheme="minorHAnsi" w:hAnsiTheme="minorHAnsi" w:cstheme="minorHAnsi"/>
        </w:rPr>
        <w:t>KTN</w:t>
      </w:r>
      <w:r w:rsidR="001E7169" w:rsidRPr="00A931D4">
        <w:rPr>
          <w:rFonts w:asciiTheme="minorHAnsi" w:hAnsiTheme="minorHAnsi" w:cstheme="minorHAnsi"/>
        </w:rPr>
        <w:t>)</w:t>
      </w:r>
      <w:r w:rsidRPr="00A931D4">
        <w:rPr>
          <w:rFonts w:asciiTheme="minorHAnsi" w:hAnsiTheme="minorHAnsi" w:cstheme="minorHAnsi"/>
        </w:rPr>
        <w:t xml:space="preserve"> at Innovate UK are now looking to connect businesses together to improve and make more efficient the supply and use of materials. The use of A.I. is significantly helping to bring pioneering ideas </w:t>
      </w:r>
      <w:r w:rsidRPr="00A931D4">
        <w:rPr>
          <w:rFonts w:asciiTheme="minorHAnsi" w:hAnsiTheme="minorHAnsi" w:cstheme="minorHAnsi"/>
          <w:color w:val="000000" w:themeColor="text1"/>
        </w:rPr>
        <w:t>together both around materials knowledge and process for businesses to connect more effectively. </w:t>
      </w:r>
    </w:p>
    <w:p w14:paraId="6C8E4320" w14:textId="77777777" w:rsidR="00D46B8F" w:rsidRPr="00A931D4" w:rsidRDefault="00D46B8F" w:rsidP="00EC6334">
      <w:pPr>
        <w:rPr>
          <w:rFonts w:asciiTheme="minorHAnsi" w:hAnsiTheme="minorHAnsi" w:cstheme="minorHAnsi"/>
          <w:color w:val="000000" w:themeColor="text1"/>
        </w:rPr>
      </w:pPr>
    </w:p>
    <w:p w14:paraId="34254D71" w14:textId="77777777" w:rsidR="00D82CC4" w:rsidRPr="00A931D4" w:rsidRDefault="00D82CC4" w:rsidP="00EC6334">
      <w:pPr>
        <w:rPr>
          <w:rFonts w:asciiTheme="minorHAnsi" w:hAnsiTheme="minorHAnsi" w:cstheme="minorHAnsi"/>
          <w:b/>
          <w:bCs/>
        </w:rPr>
      </w:pPr>
      <w:r w:rsidRPr="00A931D4">
        <w:rPr>
          <w:rFonts w:asciiTheme="minorHAnsi" w:hAnsiTheme="minorHAnsi" w:cstheme="minorHAnsi"/>
          <w:b/>
          <w:bCs/>
        </w:rPr>
        <w:t xml:space="preserve">Well-being of Future Generations Act (WFG) </w:t>
      </w:r>
    </w:p>
    <w:p w14:paraId="54ACD3A9" w14:textId="4E5676A2" w:rsidR="00D46B8F" w:rsidRPr="00A931D4" w:rsidRDefault="00D82CC4" w:rsidP="00EC6334">
      <w:pPr>
        <w:rPr>
          <w:rFonts w:asciiTheme="minorHAnsi" w:hAnsiTheme="minorHAnsi" w:cstheme="minorHAnsi"/>
          <w:color w:val="00B050"/>
        </w:rPr>
      </w:pPr>
      <w:r w:rsidRPr="00A931D4">
        <w:rPr>
          <w:rFonts w:asciiTheme="minorHAnsi" w:hAnsiTheme="minorHAnsi" w:cstheme="minorHAnsi"/>
        </w:rPr>
        <w:t xml:space="preserve">The Well-being of Future Generations Act 2015 is about improving the social, economic, </w:t>
      </w:r>
      <w:r w:rsidR="00060FA5" w:rsidRPr="00A931D4">
        <w:rPr>
          <w:rFonts w:asciiTheme="minorHAnsi" w:hAnsiTheme="minorHAnsi" w:cstheme="minorHAnsi"/>
        </w:rPr>
        <w:t>environmental,</w:t>
      </w:r>
      <w:r w:rsidRPr="00A931D4">
        <w:rPr>
          <w:rFonts w:asciiTheme="minorHAnsi" w:hAnsiTheme="minorHAnsi" w:cstheme="minorHAnsi"/>
        </w:rPr>
        <w:t xml:space="preserve"> and cultural well-being of Wales. The Act puts in place seven wellbeing goals for Wales. These are for a more equal, prosperous, resilient, </w:t>
      </w:r>
      <w:r w:rsidR="00060FA5" w:rsidRPr="00A931D4">
        <w:rPr>
          <w:rFonts w:asciiTheme="minorHAnsi" w:hAnsiTheme="minorHAnsi" w:cstheme="minorHAnsi"/>
        </w:rPr>
        <w:t>healthier,</w:t>
      </w:r>
      <w:r w:rsidRPr="00A931D4">
        <w:rPr>
          <w:rFonts w:asciiTheme="minorHAnsi" w:hAnsiTheme="minorHAnsi" w:cstheme="minorHAnsi"/>
        </w:rPr>
        <w:t xml:space="preserve"> and globally responsible Wales, with cohesive</w:t>
      </w:r>
      <w:r w:rsidRPr="00A931D4">
        <w:rPr>
          <w:rFonts w:asciiTheme="minorHAnsi" w:hAnsiTheme="minorHAnsi" w:cstheme="minorHAnsi"/>
          <w:color w:val="000000" w:themeColor="text1"/>
        </w:rPr>
        <w:t xml:space="preserve"> communities and a vibrant culture and thriving Welsh language.</w:t>
      </w:r>
    </w:p>
    <w:p w14:paraId="0EFA7AD7" w14:textId="77777777" w:rsidR="00EC6334" w:rsidRPr="00A931D4" w:rsidRDefault="00EC6334" w:rsidP="00EC6334">
      <w:pPr>
        <w:rPr>
          <w:rFonts w:asciiTheme="minorHAnsi" w:hAnsiTheme="minorHAnsi" w:cstheme="minorHAnsi"/>
        </w:rPr>
      </w:pPr>
    </w:p>
    <w:p w14:paraId="3A473231" w14:textId="52B8DFBC" w:rsidR="00EC6334" w:rsidRPr="00A931D4" w:rsidRDefault="00EC6334" w:rsidP="00EC6334">
      <w:pPr>
        <w:rPr>
          <w:rFonts w:asciiTheme="minorHAnsi" w:hAnsiTheme="minorHAnsi" w:cstheme="minorHAnsi"/>
        </w:rPr>
      </w:pPr>
      <w:r w:rsidRPr="00A931D4">
        <w:rPr>
          <w:rFonts w:asciiTheme="minorHAnsi" w:hAnsiTheme="minorHAnsi" w:cstheme="minorHAnsi"/>
          <w:b/>
          <w:bCs/>
        </w:rPr>
        <w:t xml:space="preserve">Resource </w:t>
      </w:r>
      <w:r w:rsidR="00AC554A">
        <w:rPr>
          <w:rFonts w:asciiTheme="minorHAnsi" w:hAnsiTheme="minorHAnsi" w:cstheme="minorHAnsi"/>
          <w:b/>
          <w:bCs/>
        </w:rPr>
        <w:t>m</w:t>
      </w:r>
      <w:r w:rsidRPr="00A931D4">
        <w:rPr>
          <w:rFonts w:asciiTheme="minorHAnsi" w:hAnsiTheme="minorHAnsi" w:cstheme="minorHAnsi"/>
          <w:b/>
          <w:bCs/>
        </w:rPr>
        <w:t>anagement </w:t>
      </w:r>
    </w:p>
    <w:p w14:paraId="3CEB7B95" w14:textId="542FBE5B" w:rsidR="00260B40" w:rsidRPr="00A931D4" w:rsidRDefault="00EC6334" w:rsidP="00A13EFB">
      <w:pPr>
        <w:rPr>
          <w:rFonts w:asciiTheme="minorHAnsi" w:hAnsiTheme="minorHAnsi" w:cstheme="minorHAnsi"/>
        </w:rPr>
      </w:pPr>
      <w:r w:rsidRPr="00A931D4">
        <w:rPr>
          <w:rFonts w:asciiTheme="minorHAnsi" w:hAnsiTheme="minorHAnsi" w:cstheme="minorHAnsi"/>
        </w:rPr>
        <w:t>In addition to this, the rise of energy costs across the EU has brought together different ideas about how businesses can better use energy such as a shared resource or re-examine how to optimise their use of energy through improved energy</w:t>
      </w:r>
      <w:r w:rsidR="00E51E8E" w:rsidRPr="00A931D4">
        <w:rPr>
          <w:rFonts w:asciiTheme="minorHAnsi" w:hAnsiTheme="minorHAnsi" w:cstheme="minorHAnsi"/>
        </w:rPr>
        <w:t xml:space="preserve"> and materials</w:t>
      </w:r>
      <w:r w:rsidRPr="00A931D4">
        <w:rPr>
          <w:rFonts w:asciiTheme="minorHAnsi" w:hAnsiTheme="minorHAnsi" w:cstheme="minorHAnsi"/>
        </w:rPr>
        <w:t xml:space="preserve"> management. Platforms like Ellen MacArthur have provided a window for businesses to collaborate as well as local government and regional industry. For example, </w:t>
      </w:r>
      <w:r w:rsidR="00E339E7" w:rsidRPr="00A931D4">
        <w:rPr>
          <w:rFonts w:asciiTheme="minorHAnsi" w:hAnsiTheme="minorHAnsi" w:cstheme="minorHAnsi"/>
        </w:rPr>
        <w:t>South Wales Industrial Cluster </w:t>
      </w:r>
      <w:r w:rsidR="00E339E7" w:rsidRPr="00A931D4">
        <w:rPr>
          <w:rFonts w:asciiTheme="minorHAnsi" w:hAnsiTheme="minorHAnsi" w:cstheme="minorHAnsi"/>
        </w:rPr>
        <w:t xml:space="preserve">and </w:t>
      </w:r>
      <w:r w:rsidRPr="00A931D4">
        <w:rPr>
          <w:rFonts w:asciiTheme="minorHAnsi" w:hAnsiTheme="minorHAnsi" w:cstheme="minorHAnsi"/>
        </w:rPr>
        <w:t xml:space="preserve">the </w:t>
      </w:r>
      <w:r w:rsidR="00E339E7" w:rsidRPr="00A931D4">
        <w:rPr>
          <w:rFonts w:asciiTheme="minorHAnsi" w:hAnsiTheme="minorHAnsi" w:cstheme="minorHAnsi"/>
        </w:rPr>
        <w:t>adoption</w:t>
      </w:r>
      <w:r w:rsidRPr="00A931D4">
        <w:rPr>
          <w:rFonts w:asciiTheme="minorHAnsi" w:hAnsiTheme="minorHAnsi" w:cstheme="minorHAnsi"/>
        </w:rPr>
        <w:t xml:space="preserve"> of hydrogen gas exploited as an opportunity for the transport sector by using locally sourced industrial hydrogen.</w:t>
      </w:r>
      <w:r w:rsidR="00E51E8E" w:rsidRPr="00A931D4">
        <w:rPr>
          <w:rFonts w:asciiTheme="minorHAnsi" w:hAnsiTheme="minorHAnsi" w:cstheme="minorHAnsi"/>
        </w:rPr>
        <w:t xml:space="preserve"> </w:t>
      </w:r>
    </w:p>
    <w:p w14:paraId="3793566E" w14:textId="77777777" w:rsidR="00E339E7" w:rsidRPr="00A931D4" w:rsidRDefault="00E339E7" w:rsidP="00A13EFB">
      <w:pPr>
        <w:rPr>
          <w:rFonts w:asciiTheme="minorHAnsi" w:hAnsiTheme="minorHAnsi" w:cstheme="minorHAnsi"/>
        </w:rPr>
      </w:pPr>
    </w:p>
    <w:p w14:paraId="585D6275" w14:textId="5D8226ED" w:rsidR="00EC6334" w:rsidRDefault="00E51E8E" w:rsidP="00A13EFB">
      <w:pPr>
        <w:rPr>
          <w:rFonts w:asciiTheme="minorHAnsi" w:hAnsiTheme="minorHAnsi" w:cstheme="minorHAnsi"/>
        </w:rPr>
      </w:pPr>
      <w:r w:rsidRPr="00A931D4">
        <w:rPr>
          <w:rFonts w:asciiTheme="minorHAnsi" w:hAnsiTheme="minorHAnsi" w:cstheme="minorHAnsi"/>
        </w:rPr>
        <w:t xml:space="preserve">The adoption of a </w:t>
      </w:r>
      <w:r w:rsidR="00260B40" w:rsidRPr="00A931D4">
        <w:rPr>
          <w:rFonts w:asciiTheme="minorHAnsi" w:hAnsiTheme="minorHAnsi" w:cstheme="minorHAnsi"/>
        </w:rPr>
        <w:t>results-based</w:t>
      </w:r>
      <w:r w:rsidRPr="00A931D4">
        <w:rPr>
          <w:rFonts w:asciiTheme="minorHAnsi" w:hAnsiTheme="minorHAnsi" w:cstheme="minorHAnsi"/>
        </w:rPr>
        <w:t xml:space="preserve"> system improves the opportunities for CE, whereby resources can be used that may not actually be ‘green’ but by recycling them can close the sustainability loop very well and add asset value to an SME business well beyond its traditionally viewed </w:t>
      </w:r>
      <w:r w:rsidR="001D6960" w:rsidRPr="00A931D4">
        <w:rPr>
          <w:rFonts w:asciiTheme="minorHAnsi" w:hAnsiTheme="minorHAnsi" w:cstheme="minorHAnsi"/>
        </w:rPr>
        <w:t>materials consumption</w:t>
      </w:r>
      <w:r w:rsidRPr="00A931D4">
        <w:rPr>
          <w:rFonts w:asciiTheme="minorHAnsi" w:hAnsiTheme="minorHAnsi" w:cstheme="minorHAnsi"/>
        </w:rPr>
        <w:t>.</w:t>
      </w:r>
    </w:p>
    <w:p w14:paraId="71A5F40E" w14:textId="77777777" w:rsidR="005E0DD8" w:rsidRPr="00A931D4" w:rsidRDefault="005E0DD8" w:rsidP="00A13EFB">
      <w:pPr>
        <w:rPr>
          <w:rFonts w:asciiTheme="minorHAnsi" w:hAnsiTheme="minorHAnsi" w:cstheme="minorHAnsi"/>
        </w:rPr>
      </w:pPr>
    </w:p>
    <w:p w14:paraId="3669CB44" w14:textId="77777777" w:rsidR="002A519E" w:rsidRDefault="002A519E" w:rsidP="00A13EFB">
      <w:pPr>
        <w:rPr>
          <w:rFonts w:asciiTheme="minorHAnsi" w:hAnsiTheme="minorHAnsi" w:cstheme="minorHAnsi"/>
          <w:sz w:val="20"/>
          <w:szCs w:val="20"/>
        </w:rPr>
      </w:pPr>
    </w:p>
    <w:p w14:paraId="24620866" w14:textId="77777777" w:rsidR="002A519E" w:rsidRDefault="002A519E" w:rsidP="00A13EFB">
      <w:pPr>
        <w:rPr>
          <w:rFonts w:asciiTheme="minorHAnsi" w:hAnsiTheme="minorHAnsi" w:cstheme="minorHAnsi"/>
          <w:sz w:val="20"/>
          <w:szCs w:val="20"/>
        </w:rPr>
      </w:pPr>
    </w:p>
    <w:p w14:paraId="061AF57E" w14:textId="77777777" w:rsidR="002A519E" w:rsidRDefault="002A519E" w:rsidP="00A13EFB">
      <w:pPr>
        <w:rPr>
          <w:rFonts w:asciiTheme="minorHAnsi" w:hAnsiTheme="minorHAnsi" w:cstheme="minorHAnsi"/>
          <w:sz w:val="20"/>
          <w:szCs w:val="20"/>
        </w:rPr>
      </w:pPr>
    </w:p>
    <w:p w14:paraId="24E68DD6" w14:textId="77777777" w:rsidR="002A519E" w:rsidRDefault="002A519E" w:rsidP="00A13EFB">
      <w:pPr>
        <w:rPr>
          <w:rFonts w:asciiTheme="minorHAnsi" w:hAnsiTheme="minorHAnsi" w:cstheme="minorHAnsi"/>
          <w:sz w:val="20"/>
          <w:szCs w:val="20"/>
        </w:rPr>
      </w:pPr>
    </w:p>
    <w:p w14:paraId="028EF231" w14:textId="77777777" w:rsidR="002A519E" w:rsidRDefault="002A519E" w:rsidP="00A13EFB">
      <w:pPr>
        <w:rPr>
          <w:rFonts w:asciiTheme="minorHAnsi" w:hAnsiTheme="minorHAnsi" w:cstheme="minorHAnsi"/>
          <w:sz w:val="20"/>
          <w:szCs w:val="20"/>
        </w:rPr>
      </w:pPr>
    </w:p>
    <w:p w14:paraId="02E4C21C" w14:textId="77777777" w:rsidR="002A519E" w:rsidRDefault="002A519E" w:rsidP="00A13EFB">
      <w:pPr>
        <w:rPr>
          <w:rFonts w:asciiTheme="minorHAnsi" w:hAnsiTheme="minorHAnsi" w:cstheme="minorHAnsi"/>
          <w:sz w:val="20"/>
          <w:szCs w:val="20"/>
        </w:rPr>
      </w:pPr>
    </w:p>
    <w:p w14:paraId="5A95C409" w14:textId="77777777" w:rsidR="002A519E" w:rsidRDefault="002A519E" w:rsidP="00A13EFB">
      <w:pPr>
        <w:rPr>
          <w:rFonts w:asciiTheme="minorHAnsi" w:hAnsiTheme="minorHAnsi" w:cstheme="minorHAnsi"/>
          <w:sz w:val="20"/>
          <w:szCs w:val="20"/>
        </w:rPr>
      </w:pPr>
    </w:p>
    <w:p w14:paraId="7B0D4CB3" w14:textId="77777777" w:rsidR="002A519E" w:rsidRDefault="002A519E" w:rsidP="00A13EFB">
      <w:pPr>
        <w:rPr>
          <w:rFonts w:asciiTheme="minorHAnsi" w:hAnsiTheme="minorHAnsi" w:cstheme="minorHAnsi"/>
          <w:sz w:val="20"/>
          <w:szCs w:val="20"/>
        </w:rPr>
      </w:pPr>
    </w:p>
    <w:p w14:paraId="0249D4C2" w14:textId="77777777" w:rsidR="002A519E" w:rsidRDefault="002A519E" w:rsidP="00A13EFB">
      <w:pPr>
        <w:rPr>
          <w:rFonts w:asciiTheme="minorHAnsi" w:hAnsiTheme="minorHAnsi" w:cstheme="minorHAnsi"/>
          <w:sz w:val="20"/>
          <w:szCs w:val="20"/>
        </w:rPr>
      </w:pPr>
    </w:p>
    <w:p w14:paraId="23AD631F" w14:textId="77777777" w:rsidR="002A519E" w:rsidRDefault="002A519E" w:rsidP="00A13EFB">
      <w:pPr>
        <w:rPr>
          <w:rFonts w:asciiTheme="minorHAnsi" w:hAnsiTheme="minorHAnsi" w:cstheme="minorHAnsi"/>
          <w:sz w:val="20"/>
          <w:szCs w:val="20"/>
        </w:rPr>
      </w:pPr>
    </w:p>
    <w:p w14:paraId="69ADEA11" w14:textId="77777777" w:rsidR="002A519E" w:rsidRDefault="002A519E" w:rsidP="00A13EFB">
      <w:pPr>
        <w:rPr>
          <w:rFonts w:asciiTheme="minorHAnsi" w:hAnsiTheme="minorHAnsi" w:cstheme="minorHAnsi"/>
          <w:sz w:val="20"/>
          <w:szCs w:val="20"/>
        </w:rPr>
      </w:pPr>
    </w:p>
    <w:p w14:paraId="291C0C84" w14:textId="43EE2A59" w:rsidR="00260B40" w:rsidRPr="00A931D4" w:rsidRDefault="002F6DA6" w:rsidP="00A13EFB">
      <w:pPr>
        <w:rPr>
          <w:rFonts w:asciiTheme="minorHAnsi" w:hAnsiTheme="minorHAnsi" w:cstheme="minorHAnsi"/>
        </w:rPr>
      </w:pPr>
      <w:r>
        <w:rPr>
          <w:rFonts w:asciiTheme="minorHAnsi" w:hAnsiTheme="minorHAnsi" w:cstheme="minorHAnsi"/>
          <w:sz w:val="20"/>
          <w:szCs w:val="20"/>
        </w:rPr>
        <w:lastRenderedPageBreak/>
        <w:t xml:space="preserve">Figure 3: </w:t>
      </w:r>
      <w:r w:rsidR="002A519E">
        <w:rPr>
          <w:rFonts w:asciiTheme="minorHAnsi" w:hAnsiTheme="minorHAnsi" w:cstheme="minorHAnsi"/>
          <w:sz w:val="20"/>
          <w:szCs w:val="20"/>
        </w:rPr>
        <w:t>The Influence of the Circular Economy innovations components over Business model category from the customer perspective.</w:t>
      </w:r>
    </w:p>
    <w:p w14:paraId="3D8B0965" w14:textId="19F42CC7" w:rsidR="00260B40" w:rsidRPr="00A931D4" w:rsidRDefault="00260B40" w:rsidP="00A13EFB">
      <w:pPr>
        <w:rPr>
          <w:rFonts w:asciiTheme="minorHAnsi" w:hAnsiTheme="minorHAnsi" w:cstheme="minorHAnsi"/>
        </w:rPr>
      </w:pPr>
      <w:r w:rsidRPr="00A931D4">
        <w:rPr>
          <w:rFonts w:asciiTheme="minorHAnsi" w:hAnsiTheme="minorHAnsi" w:cstheme="minorHAnsi"/>
          <w:noProof/>
        </w:rPr>
        <w:drawing>
          <wp:inline distT="0" distB="0" distL="0" distR="0" wp14:anchorId="476693E7" wp14:editId="73989386">
            <wp:extent cx="4445000" cy="1744980"/>
            <wp:effectExtent l="0" t="0" r="0" b="0"/>
            <wp:docPr id="516330778" name="Picture 16"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30778" name="Picture 16" descr="A graph with blue squares&#10;&#10;Description automatically generated"/>
                    <pic:cNvPicPr/>
                  </pic:nvPicPr>
                  <pic:blipFill rotWithShape="1">
                    <a:blip r:embed="rId13" cstate="print">
                      <a:extLst>
                        <a:ext uri="{28A0092B-C50C-407E-A947-70E740481C1C}">
                          <a14:useLocalDpi xmlns:a14="http://schemas.microsoft.com/office/drawing/2010/main" val="0"/>
                        </a:ext>
                      </a:extLst>
                    </a:blip>
                    <a:srcRect b="26380"/>
                    <a:stretch/>
                  </pic:blipFill>
                  <pic:spPr bwMode="auto">
                    <a:xfrm>
                      <a:off x="0" y="0"/>
                      <a:ext cx="4468454" cy="1754187"/>
                    </a:xfrm>
                    <a:prstGeom prst="rect">
                      <a:avLst/>
                    </a:prstGeom>
                    <a:ln>
                      <a:noFill/>
                    </a:ln>
                    <a:extLst>
                      <a:ext uri="{53640926-AAD7-44D8-BBD7-CCE9431645EC}">
                        <a14:shadowObscured xmlns:a14="http://schemas.microsoft.com/office/drawing/2010/main"/>
                      </a:ext>
                    </a:extLst>
                  </pic:spPr>
                </pic:pic>
              </a:graphicData>
            </a:graphic>
          </wp:inline>
        </w:drawing>
      </w:r>
    </w:p>
    <w:p w14:paraId="78DACD88" w14:textId="4F4E5186" w:rsidR="004051CD" w:rsidRPr="00234FF2" w:rsidRDefault="001D6EB6" w:rsidP="00EC6334">
      <w:pPr>
        <w:rPr>
          <w:rFonts w:asciiTheme="minorHAnsi" w:hAnsiTheme="minorHAnsi" w:cstheme="minorHAnsi"/>
          <w:i/>
          <w:iCs/>
          <w:sz w:val="20"/>
          <w:szCs w:val="20"/>
        </w:rPr>
      </w:pPr>
      <w:r w:rsidRPr="00234FF2">
        <w:rPr>
          <w:rFonts w:asciiTheme="minorHAnsi" w:hAnsiTheme="minorHAnsi" w:cstheme="minorHAnsi"/>
          <w:i/>
          <w:iCs/>
          <w:sz w:val="20"/>
          <w:szCs w:val="20"/>
        </w:rPr>
        <w:t xml:space="preserve">Source: </w:t>
      </w:r>
      <w:proofErr w:type="spellStart"/>
      <w:r w:rsidRPr="00234FF2">
        <w:rPr>
          <w:rFonts w:asciiTheme="minorHAnsi" w:hAnsiTheme="minorHAnsi" w:cstheme="minorHAnsi"/>
          <w:i/>
          <w:iCs/>
          <w:sz w:val="20"/>
          <w:szCs w:val="20"/>
        </w:rPr>
        <w:t>ModTECH</w:t>
      </w:r>
      <w:proofErr w:type="spellEnd"/>
      <w:r w:rsidRPr="00234FF2">
        <w:rPr>
          <w:rFonts w:asciiTheme="minorHAnsi" w:hAnsiTheme="minorHAnsi" w:cstheme="minorHAnsi"/>
          <w:i/>
          <w:iCs/>
          <w:sz w:val="20"/>
          <w:szCs w:val="20"/>
        </w:rPr>
        <w:t xml:space="preserve"> IOP Publishing IOP Conf. Series: Materials Science and Engineerin</w:t>
      </w:r>
      <w:r w:rsidR="00E92BA9" w:rsidRPr="00234FF2">
        <w:rPr>
          <w:rFonts w:asciiTheme="minorHAnsi" w:hAnsiTheme="minorHAnsi" w:cstheme="minorHAnsi"/>
          <w:i/>
          <w:iCs/>
          <w:sz w:val="20"/>
          <w:szCs w:val="20"/>
        </w:rPr>
        <w:t>g</w:t>
      </w:r>
      <w:r w:rsidRPr="00234FF2">
        <w:rPr>
          <w:rFonts w:asciiTheme="minorHAnsi" w:hAnsiTheme="minorHAnsi" w:cstheme="minorHAnsi"/>
          <w:i/>
          <w:iCs/>
          <w:sz w:val="20"/>
          <w:szCs w:val="20"/>
        </w:rPr>
        <w:t>) doi:10.1088/1757-899X/227/1/012098</w:t>
      </w:r>
    </w:p>
    <w:p w14:paraId="33D23BB7" w14:textId="77777777" w:rsidR="001D6EB6" w:rsidRPr="001D6EB6" w:rsidRDefault="001D6EB6" w:rsidP="00EC6334">
      <w:pPr>
        <w:rPr>
          <w:rFonts w:asciiTheme="minorHAnsi" w:hAnsiTheme="minorHAnsi" w:cstheme="minorHAnsi"/>
          <w:b/>
          <w:bCs/>
          <w:sz w:val="20"/>
          <w:szCs w:val="20"/>
        </w:rPr>
      </w:pPr>
    </w:p>
    <w:p w14:paraId="6A2D38B0" w14:textId="7D0BDAC1" w:rsidR="00EC6334" w:rsidRPr="001D6EB6" w:rsidRDefault="00EC6334" w:rsidP="00EC6334">
      <w:pPr>
        <w:rPr>
          <w:rFonts w:asciiTheme="minorHAnsi" w:hAnsiTheme="minorHAnsi" w:cstheme="minorHAnsi"/>
        </w:rPr>
      </w:pPr>
      <w:r w:rsidRPr="001D6EB6">
        <w:rPr>
          <w:rFonts w:asciiTheme="minorHAnsi" w:hAnsiTheme="minorHAnsi" w:cstheme="minorHAnsi"/>
          <w:b/>
          <w:bCs/>
        </w:rPr>
        <w:t>Supply chain integration</w:t>
      </w:r>
    </w:p>
    <w:p w14:paraId="63E4A841" w14:textId="734019D3" w:rsidR="00EC6334" w:rsidRPr="00A931D4" w:rsidRDefault="00EC6334" w:rsidP="00EC6334">
      <w:pPr>
        <w:rPr>
          <w:rFonts w:asciiTheme="minorHAnsi" w:hAnsiTheme="minorHAnsi" w:cstheme="minorHAnsi"/>
        </w:rPr>
      </w:pPr>
      <w:r w:rsidRPr="00A931D4">
        <w:rPr>
          <w:rFonts w:asciiTheme="minorHAnsi" w:hAnsiTheme="minorHAnsi" w:cstheme="minorHAnsi"/>
        </w:rPr>
        <w:t xml:space="preserve">The options for the adoption of CE are limitless for SMEs, however they are grounded in efficiency and effective </w:t>
      </w:r>
      <w:r w:rsidR="0097661C" w:rsidRPr="00A931D4">
        <w:rPr>
          <w:rFonts w:asciiTheme="minorHAnsi" w:hAnsiTheme="minorHAnsi" w:cstheme="minorHAnsi"/>
        </w:rPr>
        <w:t xml:space="preserve">management of turnover </w:t>
      </w:r>
      <w:r w:rsidRPr="00A931D4">
        <w:rPr>
          <w:rFonts w:asciiTheme="minorHAnsi" w:hAnsiTheme="minorHAnsi" w:cstheme="minorHAnsi"/>
        </w:rPr>
        <w:t xml:space="preserve">use. The physical and marketing positioning of new SME businesses around larger clusters of manufacturing or heavy industry can provide huge resources. </w:t>
      </w:r>
      <w:r w:rsidR="008B36E8" w:rsidRPr="00A931D4">
        <w:rPr>
          <w:rFonts w:asciiTheme="minorHAnsi" w:hAnsiTheme="minorHAnsi" w:cstheme="minorHAnsi"/>
        </w:rPr>
        <w:t xml:space="preserve">The UK has above average access to medium and large companies compared to the EU. </w:t>
      </w:r>
      <w:r w:rsidRPr="00A931D4">
        <w:rPr>
          <w:rFonts w:asciiTheme="minorHAnsi" w:hAnsiTheme="minorHAnsi" w:cstheme="minorHAnsi"/>
        </w:rPr>
        <w:t xml:space="preserve">The </w:t>
      </w:r>
      <w:r w:rsidR="00A43E99" w:rsidRPr="00A931D4">
        <w:rPr>
          <w:rFonts w:asciiTheme="minorHAnsi" w:hAnsiTheme="minorHAnsi" w:cstheme="minorHAnsi"/>
        </w:rPr>
        <w:t xml:space="preserve">early </w:t>
      </w:r>
      <w:r w:rsidRPr="00A931D4">
        <w:rPr>
          <w:rFonts w:asciiTheme="minorHAnsi" w:hAnsiTheme="minorHAnsi" w:cstheme="minorHAnsi"/>
        </w:rPr>
        <w:t xml:space="preserve">defining of these resources and how they can be accessed can heavily influence supply chains and </w:t>
      </w:r>
      <w:r w:rsidR="00244DCC" w:rsidRPr="00A931D4">
        <w:rPr>
          <w:rFonts w:asciiTheme="minorHAnsi" w:hAnsiTheme="minorHAnsi" w:cstheme="minorHAnsi"/>
        </w:rPr>
        <w:t>scale</w:t>
      </w:r>
      <w:r w:rsidRPr="00A931D4">
        <w:rPr>
          <w:rFonts w:asciiTheme="minorHAnsi" w:hAnsiTheme="minorHAnsi" w:cstheme="minorHAnsi"/>
        </w:rPr>
        <w:t xml:space="preserve"> CE practices</w:t>
      </w:r>
      <w:r w:rsidR="00A43E99" w:rsidRPr="00A931D4">
        <w:rPr>
          <w:rFonts w:asciiTheme="minorHAnsi" w:hAnsiTheme="minorHAnsi" w:cstheme="minorHAnsi"/>
        </w:rPr>
        <w:t xml:space="preserve"> for SME companies</w:t>
      </w:r>
      <w:r w:rsidR="00244DCC" w:rsidRPr="00A931D4">
        <w:rPr>
          <w:rFonts w:asciiTheme="minorHAnsi" w:hAnsiTheme="minorHAnsi" w:cstheme="minorHAnsi"/>
        </w:rPr>
        <w:t xml:space="preserve"> into much wider </w:t>
      </w:r>
      <w:r w:rsidR="00757196" w:rsidRPr="00A931D4">
        <w:rPr>
          <w:rFonts w:asciiTheme="minorHAnsi" w:hAnsiTheme="minorHAnsi" w:cstheme="minorHAnsi"/>
        </w:rPr>
        <w:t>opportunities</w:t>
      </w:r>
      <w:r w:rsidR="00244DCC" w:rsidRPr="00A931D4">
        <w:rPr>
          <w:rFonts w:asciiTheme="minorHAnsi" w:hAnsiTheme="minorHAnsi" w:cstheme="minorHAnsi"/>
        </w:rPr>
        <w:t xml:space="preserve"> very quickly</w:t>
      </w:r>
      <w:r w:rsidRPr="00A931D4">
        <w:rPr>
          <w:rFonts w:asciiTheme="minorHAnsi" w:hAnsiTheme="minorHAnsi" w:cstheme="minorHAnsi"/>
        </w:rPr>
        <w:t>.</w:t>
      </w:r>
    </w:p>
    <w:p w14:paraId="5617AA2B" w14:textId="77777777" w:rsidR="00EC6334" w:rsidRPr="00A931D4" w:rsidRDefault="00EC6334" w:rsidP="00EC6334">
      <w:pPr>
        <w:rPr>
          <w:rFonts w:asciiTheme="minorHAnsi" w:hAnsiTheme="minorHAnsi" w:cstheme="minorHAnsi"/>
        </w:rPr>
      </w:pPr>
    </w:p>
    <w:p w14:paraId="64E80451" w14:textId="0A1E3902" w:rsidR="00EC6334" w:rsidRPr="00A931D4" w:rsidRDefault="00EC6334" w:rsidP="00EC6334">
      <w:pPr>
        <w:rPr>
          <w:rFonts w:asciiTheme="minorHAnsi" w:hAnsiTheme="minorHAnsi" w:cstheme="minorHAnsi"/>
        </w:rPr>
      </w:pPr>
      <w:r w:rsidRPr="00A931D4">
        <w:rPr>
          <w:rFonts w:asciiTheme="minorHAnsi" w:hAnsiTheme="minorHAnsi" w:cstheme="minorHAnsi"/>
          <w:b/>
          <w:bCs/>
        </w:rPr>
        <w:t xml:space="preserve">New kinds of skillsets and </w:t>
      </w:r>
      <w:r w:rsidR="00C05AC1" w:rsidRPr="00A931D4">
        <w:rPr>
          <w:rFonts w:asciiTheme="minorHAnsi" w:hAnsiTheme="minorHAnsi" w:cstheme="minorHAnsi"/>
          <w:b/>
          <w:bCs/>
        </w:rPr>
        <w:t>research</w:t>
      </w:r>
      <w:r w:rsidRPr="00A931D4">
        <w:rPr>
          <w:rFonts w:asciiTheme="minorHAnsi" w:hAnsiTheme="minorHAnsi" w:cstheme="minorHAnsi"/>
          <w:b/>
          <w:bCs/>
        </w:rPr>
        <w:t xml:space="preserve"> opportunities</w:t>
      </w:r>
    </w:p>
    <w:p w14:paraId="6BF646AA" w14:textId="77777777" w:rsidR="0063319D" w:rsidRPr="00A931D4" w:rsidRDefault="00EC6334" w:rsidP="00EC6334">
      <w:pPr>
        <w:rPr>
          <w:rFonts w:asciiTheme="minorHAnsi" w:hAnsiTheme="minorHAnsi" w:cstheme="minorHAnsi"/>
        </w:rPr>
      </w:pPr>
      <w:r w:rsidRPr="00A931D4">
        <w:rPr>
          <w:rFonts w:asciiTheme="minorHAnsi" w:hAnsiTheme="minorHAnsi" w:cstheme="minorHAnsi"/>
        </w:rPr>
        <w:t xml:space="preserve">The increasing use of science to understand how materials can be re-used not just remanufactured, or recycled but taken back to </w:t>
      </w:r>
      <w:r w:rsidR="000B24BB" w:rsidRPr="00A931D4">
        <w:rPr>
          <w:rFonts w:asciiTheme="minorHAnsi" w:hAnsiTheme="minorHAnsi" w:cstheme="minorHAnsi"/>
        </w:rPr>
        <w:t xml:space="preserve">core </w:t>
      </w:r>
      <w:r w:rsidRPr="00A931D4">
        <w:rPr>
          <w:rFonts w:asciiTheme="minorHAnsi" w:hAnsiTheme="minorHAnsi" w:cstheme="minorHAnsi"/>
        </w:rPr>
        <w:t>chemicals and reused in other sectors is ongoing</w:t>
      </w:r>
      <w:r w:rsidR="004A41D8" w:rsidRPr="00A931D4">
        <w:rPr>
          <w:rFonts w:asciiTheme="minorHAnsi" w:hAnsiTheme="minorHAnsi" w:cstheme="minorHAnsi"/>
        </w:rPr>
        <w:t xml:space="preserve"> and will emerge as a series of steps with product development.</w:t>
      </w:r>
    </w:p>
    <w:p w14:paraId="79F693E7" w14:textId="01DF3B65" w:rsidR="0061566D" w:rsidRPr="00A931D4" w:rsidRDefault="00757196" w:rsidP="00EC6334">
      <w:pPr>
        <w:rPr>
          <w:rFonts w:asciiTheme="minorHAnsi" w:hAnsiTheme="minorHAnsi" w:cstheme="minorHAnsi"/>
        </w:rPr>
      </w:pPr>
      <w:r w:rsidRPr="00A931D4">
        <w:rPr>
          <w:rFonts w:asciiTheme="minorHAnsi" w:hAnsiTheme="minorHAnsi" w:cstheme="minorHAnsi"/>
        </w:rPr>
        <w:t xml:space="preserve"> </w:t>
      </w:r>
    </w:p>
    <w:p w14:paraId="2EA2AE17" w14:textId="6CC34F61" w:rsidR="000B24BB" w:rsidRPr="00A931D4" w:rsidRDefault="00757196" w:rsidP="00EC6334">
      <w:pPr>
        <w:rPr>
          <w:rFonts w:asciiTheme="minorHAnsi" w:hAnsiTheme="minorHAnsi" w:cstheme="minorHAnsi"/>
        </w:rPr>
      </w:pPr>
      <w:r w:rsidRPr="00A931D4">
        <w:rPr>
          <w:rFonts w:asciiTheme="minorHAnsi" w:hAnsiTheme="minorHAnsi" w:cstheme="minorHAnsi"/>
        </w:rPr>
        <w:t xml:space="preserve">Most of our plastics are </w:t>
      </w:r>
      <w:r w:rsidR="00C05AC1" w:rsidRPr="00A931D4">
        <w:rPr>
          <w:rFonts w:asciiTheme="minorHAnsi" w:hAnsiTheme="minorHAnsi" w:cstheme="minorHAnsi"/>
        </w:rPr>
        <w:t>biproducts</w:t>
      </w:r>
      <w:r w:rsidRPr="00A931D4">
        <w:rPr>
          <w:rFonts w:asciiTheme="minorHAnsi" w:hAnsiTheme="minorHAnsi" w:cstheme="minorHAnsi"/>
        </w:rPr>
        <w:t xml:space="preserve"> of the fossil fuel industry and will take many years to fully replace. However, </w:t>
      </w:r>
      <w:r w:rsidR="00C74184" w:rsidRPr="00A931D4">
        <w:rPr>
          <w:rFonts w:asciiTheme="minorHAnsi" w:hAnsiTheme="minorHAnsi" w:cstheme="minorHAnsi"/>
        </w:rPr>
        <w:t xml:space="preserve">through </w:t>
      </w:r>
      <w:r w:rsidRPr="00A931D4">
        <w:rPr>
          <w:rFonts w:asciiTheme="minorHAnsi" w:hAnsiTheme="minorHAnsi" w:cstheme="minorHAnsi"/>
        </w:rPr>
        <w:t>th</w:t>
      </w:r>
      <w:r w:rsidR="00C74184" w:rsidRPr="00A931D4">
        <w:rPr>
          <w:rFonts w:asciiTheme="minorHAnsi" w:hAnsiTheme="minorHAnsi" w:cstheme="minorHAnsi"/>
        </w:rPr>
        <w:t>is</w:t>
      </w:r>
      <w:r w:rsidRPr="00A931D4">
        <w:rPr>
          <w:rFonts w:asciiTheme="minorHAnsi" w:hAnsiTheme="minorHAnsi" w:cstheme="minorHAnsi"/>
        </w:rPr>
        <w:t xml:space="preserve"> narrow band of plastics </w:t>
      </w:r>
      <w:r w:rsidR="00C74184" w:rsidRPr="00A931D4">
        <w:rPr>
          <w:rFonts w:asciiTheme="minorHAnsi" w:hAnsiTheme="minorHAnsi" w:cstheme="minorHAnsi"/>
        </w:rPr>
        <w:t xml:space="preserve">being </w:t>
      </w:r>
      <w:r w:rsidRPr="00A931D4">
        <w:rPr>
          <w:rFonts w:asciiTheme="minorHAnsi" w:hAnsiTheme="minorHAnsi" w:cstheme="minorHAnsi"/>
        </w:rPr>
        <w:t>used raises further potential in looking at mixing different legacy plastics together for stronger materials</w:t>
      </w:r>
      <w:r w:rsidR="00925B3E" w:rsidRPr="00A931D4">
        <w:rPr>
          <w:rFonts w:asciiTheme="minorHAnsi" w:hAnsiTheme="minorHAnsi" w:cstheme="minorHAnsi"/>
        </w:rPr>
        <w:t>.</w:t>
      </w:r>
      <w:r w:rsidR="00EC6334" w:rsidRPr="00A931D4">
        <w:rPr>
          <w:rFonts w:asciiTheme="minorHAnsi" w:hAnsiTheme="minorHAnsi" w:cstheme="minorHAnsi"/>
        </w:rPr>
        <w:t xml:space="preserve"> </w:t>
      </w:r>
    </w:p>
    <w:p w14:paraId="2842A169" w14:textId="142FFCFA" w:rsidR="00B46978" w:rsidRPr="00A931D4" w:rsidRDefault="00EC6334" w:rsidP="00EC6334">
      <w:pPr>
        <w:rPr>
          <w:rFonts w:asciiTheme="minorHAnsi" w:hAnsiTheme="minorHAnsi" w:cstheme="minorHAnsi"/>
          <w:color w:val="000000" w:themeColor="text1"/>
        </w:rPr>
      </w:pPr>
      <w:r w:rsidRPr="00A931D4">
        <w:rPr>
          <w:rFonts w:asciiTheme="minorHAnsi" w:hAnsiTheme="minorHAnsi" w:cstheme="minorHAnsi"/>
        </w:rPr>
        <w:t xml:space="preserve">Scientific </w:t>
      </w:r>
      <w:r w:rsidR="00060FA5" w:rsidRPr="00A931D4">
        <w:rPr>
          <w:rFonts w:asciiTheme="minorHAnsi" w:hAnsiTheme="minorHAnsi" w:cstheme="minorHAnsi"/>
        </w:rPr>
        <w:t>biochemistry</w:t>
      </w:r>
      <w:r w:rsidRPr="00A931D4">
        <w:rPr>
          <w:rFonts w:asciiTheme="minorHAnsi" w:hAnsiTheme="minorHAnsi" w:cstheme="minorHAnsi"/>
        </w:rPr>
        <w:t xml:space="preserve"> will provide new avenue for new materials and how they can slowly replicate and replace fossil fuel </w:t>
      </w:r>
      <w:r w:rsidR="000B24BB" w:rsidRPr="00A931D4">
        <w:rPr>
          <w:rFonts w:asciiTheme="minorHAnsi" w:hAnsiTheme="minorHAnsi" w:cstheme="minorHAnsi"/>
        </w:rPr>
        <w:t>influenced</w:t>
      </w:r>
      <w:r w:rsidRPr="00A931D4">
        <w:rPr>
          <w:rFonts w:asciiTheme="minorHAnsi" w:hAnsiTheme="minorHAnsi" w:cstheme="minorHAnsi"/>
        </w:rPr>
        <w:t xml:space="preserve"> materials. New kinds of plastics are emerging as well as reformed plastics and recycled hybrid materials. </w:t>
      </w:r>
      <w:r w:rsidR="00AB097C" w:rsidRPr="00A931D4">
        <w:rPr>
          <w:rFonts w:asciiTheme="minorHAnsi" w:hAnsiTheme="minorHAnsi" w:cstheme="minorHAnsi"/>
        </w:rPr>
        <w:t xml:space="preserve">There are now companies able to customise qualities within the choice of recycled plastic pellets – a kind of ‘mix and match’ for recycled materials. </w:t>
      </w:r>
      <w:r w:rsidR="0063319D" w:rsidRPr="00A931D4">
        <w:rPr>
          <w:rFonts w:asciiTheme="minorHAnsi" w:hAnsiTheme="minorHAnsi" w:cstheme="minorHAnsi"/>
        </w:rPr>
        <w:t>Further</w:t>
      </w:r>
      <w:r w:rsidRPr="00A931D4">
        <w:rPr>
          <w:rFonts w:asciiTheme="minorHAnsi" w:hAnsiTheme="minorHAnsi" w:cstheme="minorHAnsi"/>
        </w:rPr>
        <w:t xml:space="preserve"> work </w:t>
      </w:r>
      <w:r w:rsidR="0063319D" w:rsidRPr="00A931D4">
        <w:rPr>
          <w:rFonts w:asciiTheme="minorHAnsi" w:hAnsiTheme="minorHAnsi" w:cstheme="minorHAnsi"/>
        </w:rPr>
        <w:t xml:space="preserve">is </w:t>
      </w:r>
      <w:r w:rsidRPr="00A931D4">
        <w:rPr>
          <w:rFonts w:asciiTheme="minorHAnsi" w:hAnsiTheme="minorHAnsi" w:cstheme="minorHAnsi"/>
        </w:rPr>
        <w:t xml:space="preserve">needed to understand and maximise these new supply chains requires new thinking with existing know and adaption into new manufacturing techniques using A.I. to match new materials and techniques. The opportunity to grow with this sector are huge and varied and will diversify into many new SME </w:t>
      </w:r>
      <w:r w:rsidR="00060FA5" w:rsidRPr="00A931D4">
        <w:rPr>
          <w:rFonts w:asciiTheme="minorHAnsi" w:hAnsiTheme="minorHAnsi" w:cstheme="minorHAnsi"/>
        </w:rPr>
        <w:t>start-ups</w:t>
      </w:r>
      <w:r w:rsidRPr="00A931D4">
        <w:rPr>
          <w:rFonts w:asciiTheme="minorHAnsi" w:hAnsiTheme="minorHAnsi" w:cstheme="minorHAnsi"/>
        </w:rPr>
        <w:t>.</w:t>
      </w:r>
      <w:r w:rsidR="00060FA5">
        <w:rPr>
          <w:rFonts w:asciiTheme="minorHAnsi" w:hAnsiTheme="minorHAnsi" w:cstheme="minorHAnsi"/>
        </w:rPr>
        <w:t xml:space="preserve"> </w:t>
      </w:r>
      <w:r w:rsidR="00B46978" w:rsidRPr="00A931D4">
        <w:rPr>
          <w:rFonts w:asciiTheme="minorHAnsi" w:hAnsiTheme="minorHAnsi" w:cstheme="minorHAnsi"/>
          <w:color w:val="000000" w:themeColor="text1"/>
        </w:rPr>
        <w:t xml:space="preserve">Universities and Institutes like the Henry Royce, the national centre for UK materials research </w:t>
      </w:r>
      <w:r w:rsidR="00D90C50" w:rsidRPr="00A931D4">
        <w:rPr>
          <w:rFonts w:asciiTheme="minorHAnsi" w:hAnsiTheme="minorHAnsi" w:cstheme="minorHAnsi"/>
          <w:color w:val="000000" w:themeColor="text1"/>
        </w:rPr>
        <w:t>is</w:t>
      </w:r>
      <w:r w:rsidR="00B46978" w:rsidRPr="00A931D4">
        <w:rPr>
          <w:rFonts w:asciiTheme="minorHAnsi" w:hAnsiTheme="minorHAnsi" w:cstheme="minorHAnsi"/>
          <w:color w:val="000000" w:themeColor="text1"/>
        </w:rPr>
        <w:t xml:space="preserve"> already developing programmes to understand from industry what the next generation of graduates will need to bring to industry. From recent seminar discussions it appears the disconnect with education and skillsets needed </w:t>
      </w:r>
      <w:r w:rsidR="00721986" w:rsidRPr="00A931D4">
        <w:rPr>
          <w:rFonts w:asciiTheme="minorHAnsi" w:hAnsiTheme="minorHAnsi" w:cstheme="minorHAnsi"/>
          <w:color w:val="000000" w:themeColor="text1"/>
        </w:rPr>
        <w:t xml:space="preserve">now </w:t>
      </w:r>
      <w:r w:rsidR="00B46978" w:rsidRPr="00A931D4">
        <w:rPr>
          <w:rFonts w:asciiTheme="minorHAnsi" w:hAnsiTheme="minorHAnsi" w:cstheme="minorHAnsi"/>
          <w:color w:val="000000" w:themeColor="text1"/>
        </w:rPr>
        <w:t xml:space="preserve">in the sustainability sector are as wide apart as ever, </w:t>
      </w:r>
      <w:r w:rsidR="00060FA5" w:rsidRPr="00A931D4">
        <w:rPr>
          <w:rFonts w:asciiTheme="minorHAnsi" w:hAnsiTheme="minorHAnsi" w:cstheme="minorHAnsi"/>
          <w:color w:val="000000" w:themeColor="text1"/>
        </w:rPr>
        <w:t>for</w:t>
      </w:r>
      <w:r w:rsidR="00B46978" w:rsidRPr="00A931D4">
        <w:rPr>
          <w:rFonts w:asciiTheme="minorHAnsi" w:hAnsiTheme="minorHAnsi" w:cstheme="minorHAnsi"/>
          <w:color w:val="000000" w:themeColor="text1"/>
        </w:rPr>
        <w:t xml:space="preserve"> women entering these sectors.</w:t>
      </w:r>
    </w:p>
    <w:p w14:paraId="1CB257A0" w14:textId="77777777" w:rsidR="002350F6" w:rsidRPr="00A931D4" w:rsidRDefault="002350F6" w:rsidP="00EC6334">
      <w:pPr>
        <w:rPr>
          <w:rFonts w:asciiTheme="minorHAnsi" w:hAnsiTheme="minorHAnsi" w:cstheme="minorHAnsi"/>
          <w:color w:val="000000" w:themeColor="text1"/>
        </w:rPr>
      </w:pPr>
    </w:p>
    <w:p w14:paraId="050CC61F" w14:textId="0A3936E2" w:rsidR="002350F6" w:rsidRPr="00A931D4" w:rsidRDefault="00EC6334" w:rsidP="00EC6334">
      <w:pPr>
        <w:rPr>
          <w:rFonts w:asciiTheme="minorHAnsi" w:hAnsiTheme="minorHAnsi" w:cstheme="minorHAnsi"/>
        </w:rPr>
      </w:pPr>
      <w:r w:rsidRPr="00A931D4">
        <w:rPr>
          <w:rFonts w:asciiTheme="minorHAnsi" w:hAnsiTheme="minorHAnsi" w:cstheme="minorHAnsi"/>
        </w:rPr>
        <w:t xml:space="preserve">The role of the SME with CE is both diverse and opportunistic. These are early days for CE and the early adopters will hold advantage over </w:t>
      </w:r>
      <w:r w:rsidR="00F054EC" w:rsidRPr="00A931D4">
        <w:rPr>
          <w:rFonts w:asciiTheme="minorHAnsi" w:hAnsiTheme="minorHAnsi" w:cstheme="minorHAnsi"/>
        </w:rPr>
        <w:t>late comers</w:t>
      </w:r>
      <w:r w:rsidRPr="00A931D4">
        <w:rPr>
          <w:rFonts w:asciiTheme="minorHAnsi" w:hAnsiTheme="minorHAnsi" w:cstheme="minorHAnsi"/>
        </w:rPr>
        <w:t xml:space="preserve"> to these ideas in the coming </w:t>
      </w:r>
      <w:r w:rsidRPr="00A931D4">
        <w:rPr>
          <w:rFonts w:asciiTheme="minorHAnsi" w:hAnsiTheme="minorHAnsi" w:cstheme="minorHAnsi"/>
        </w:rPr>
        <w:lastRenderedPageBreak/>
        <w:t xml:space="preserve">years. There is ample opportunity to specialise in niche areas that provide insight into the new CE business world. </w:t>
      </w:r>
    </w:p>
    <w:p w14:paraId="21572DDF" w14:textId="77777777" w:rsidR="002350F6" w:rsidRPr="00A931D4" w:rsidRDefault="002350F6" w:rsidP="00EC6334">
      <w:pPr>
        <w:rPr>
          <w:rFonts w:asciiTheme="minorHAnsi" w:hAnsiTheme="minorHAnsi" w:cstheme="minorHAnsi"/>
        </w:rPr>
      </w:pPr>
    </w:p>
    <w:p w14:paraId="271D762B" w14:textId="0EB709C3" w:rsidR="00EC6334" w:rsidRPr="00A931D4" w:rsidRDefault="00EC6334" w:rsidP="00EC6334">
      <w:pPr>
        <w:rPr>
          <w:rFonts w:asciiTheme="minorHAnsi" w:hAnsiTheme="minorHAnsi" w:cstheme="minorHAnsi"/>
        </w:rPr>
      </w:pPr>
      <w:r w:rsidRPr="00A931D4">
        <w:rPr>
          <w:rFonts w:asciiTheme="minorHAnsi" w:hAnsiTheme="minorHAnsi" w:cstheme="minorHAnsi"/>
        </w:rPr>
        <w:t xml:space="preserve">The future of managing resources </w:t>
      </w:r>
      <w:r w:rsidR="006751CF" w:rsidRPr="00A931D4">
        <w:rPr>
          <w:rFonts w:asciiTheme="minorHAnsi" w:hAnsiTheme="minorHAnsi" w:cstheme="minorHAnsi"/>
        </w:rPr>
        <w:t>could</w:t>
      </w:r>
      <w:r w:rsidRPr="00A931D4">
        <w:rPr>
          <w:rFonts w:asciiTheme="minorHAnsi" w:hAnsiTheme="minorHAnsi" w:cstheme="minorHAnsi"/>
        </w:rPr>
        <w:t xml:space="preserve"> be local</w:t>
      </w:r>
      <w:r w:rsidR="006751CF" w:rsidRPr="00A931D4">
        <w:rPr>
          <w:rFonts w:asciiTheme="minorHAnsi" w:hAnsiTheme="minorHAnsi" w:cstheme="minorHAnsi"/>
        </w:rPr>
        <w:t>;</w:t>
      </w:r>
      <w:r w:rsidR="001917FC" w:rsidRPr="00A931D4">
        <w:rPr>
          <w:rFonts w:asciiTheme="minorHAnsi" w:hAnsiTheme="minorHAnsi" w:cstheme="minorHAnsi"/>
        </w:rPr>
        <w:t xml:space="preserve"> </w:t>
      </w:r>
      <w:r w:rsidR="006751CF" w:rsidRPr="00A931D4">
        <w:rPr>
          <w:rFonts w:asciiTheme="minorHAnsi" w:hAnsiTheme="minorHAnsi" w:cstheme="minorHAnsi"/>
        </w:rPr>
        <w:t>cost-influenced</w:t>
      </w:r>
      <w:r w:rsidR="001917FC" w:rsidRPr="00A931D4">
        <w:rPr>
          <w:rFonts w:asciiTheme="minorHAnsi" w:hAnsiTheme="minorHAnsi" w:cstheme="minorHAnsi"/>
        </w:rPr>
        <w:t xml:space="preserve"> around transport for most recycling</w:t>
      </w:r>
      <w:r w:rsidR="006751CF" w:rsidRPr="00A931D4">
        <w:rPr>
          <w:rFonts w:asciiTheme="minorHAnsi" w:hAnsiTheme="minorHAnsi" w:cstheme="minorHAnsi"/>
        </w:rPr>
        <w:t>.</w:t>
      </w:r>
      <w:r w:rsidR="001917FC" w:rsidRPr="00A931D4">
        <w:rPr>
          <w:rFonts w:asciiTheme="minorHAnsi" w:hAnsiTheme="minorHAnsi" w:cstheme="minorHAnsi"/>
        </w:rPr>
        <w:t xml:space="preserve"> </w:t>
      </w:r>
      <w:r w:rsidR="006751CF" w:rsidRPr="00A931D4">
        <w:rPr>
          <w:rFonts w:asciiTheme="minorHAnsi" w:hAnsiTheme="minorHAnsi" w:cstheme="minorHAnsi"/>
        </w:rPr>
        <w:t>T</w:t>
      </w:r>
      <w:r w:rsidRPr="00A931D4">
        <w:rPr>
          <w:rFonts w:asciiTheme="minorHAnsi" w:hAnsiTheme="minorHAnsi" w:cstheme="minorHAnsi"/>
        </w:rPr>
        <w:t xml:space="preserve">he ability to recycle products will also be locally managed, perhaps </w:t>
      </w:r>
      <w:r w:rsidR="001917FC" w:rsidRPr="00A931D4">
        <w:rPr>
          <w:rFonts w:asciiTheme="minorHAnsi" w:hAnsiTheme="minorHAnsi" w:cstheme="minorHAnsi"/>
        </w:rPr>
        <w:t xml:space="preserve">backed up </w:t>
      </w:r>
      <w:r w:rsidRPr="00A931D4">
        <w:rPr>
          <w:rFonts w:asciiTheme="minorHAnsi" w:hAnsiTheme="minorHAnsi" w:cstheme="minorHAnsi"/>
        </w:rPr>
        <w:t>through international agreements</w:t>
      </w:r>
      <w:r w:rsidR="001917FC" w:rsidRPr="00A931D4">
        <w:rPr>
          <w:rFonts w:asciiTheme="minorHAnsi" w:hAnsiTheme="minorHAnsi" w:cstheme="minorHAnsi"/>
        </w:rPr>
        <w:t xml:space="preserve"> and frameworks</w:t>
      </w:r>
      <w:r w:rsidR="002350F6" w:rsidRPr="00A931D4">
        <w:rPr>
          <w:rFonts w:asciiTheme="minorHAnsi" w:hAnsiTheme="minorHAnsi" w:cstheme="minorHAnsi"/>
        </w:rPr>
        <w:t xml:space="preserve"> as predicted by Ellen MacArthur Foundation</w:t>
      </w:r>
      <w:r w:rsidRPr="00A931D4">
        <w:rPr>
          <w:rFonts w:asciiTheme="minorHAnsi" w:hAnsiTheme="minorHAnsi" w:cstheme="minorHAnsi"/>
        </w:rPr>
        <w:t>, minimising waste everywhere</w:t>
      </w:r>
      <w:r w:rsidR="001917FC" w:rsidRPr="00A931D4">
        <w:rPr>
          <w:rFonts w:asciiTheme="minorHAnsi" w:hAnsiTheme="minorHAnsi" w:cstheme="minorHAnsi"/>
        </w:rPr>
        <w:t xml:space="preserve"> at the same point of recycling</w:t>
      </w:r>
      <w:r w:rsidRPr="00A931D4">
        <w:rPr>
          <w:rFonts w:asciiTheme="minorHAnsi" w:hAnsiTheme="minorHAnsi" w:cstheme="minorHAnsi"/>
        </w:rPr>
        <w:t>. These worldwide options are an opportunity at local level for SME and micro-businesses to make inroads into world-level problems and make a difference</w:t>
      </w:r>
      <w:r w:rsidR="001917FC" w:rsidRPr="00A931D4">
        <w:rPr>
          <w:rFonts w:asciiTheme="minorHAnsi" w:hAnsiTheme="minorHAnsi" w:cstheme="minorHAnsi"/>
        </w:rPr>
        <w:t xml:space="preserve"> by </w:t>
      </w:r>
      <w:r w:rsidR="002350F6" w:rsidRPr="00A931D4">
        <w:rPr>
          <w:rFonts w:asciiTheme="minorHAnsi" w:hAnsiTheme="minorHAnsi" w:cstheme="minorHAnsi"/>
        </w:rPr>
        <w:t>accepting high</w:t>
      </w:r>
      <w:r w:rsidR="001917FC" w:rsidRPr="00A931D4">
        <w:rPr>
          <w:rFonts w:asciiTheme="minorHAnsi" w:hAnsiTheme="minorHAnsi" w:cstheme="minorHAnsi"/>
        </w:rPr>
        <w:t xml:space="preserve"> </w:t>
      </w:r>
      <w:r w:rsidR="002350F6" w:rsidRPr="00A931D4">
        <w:rPr>
          <w:rFonts w:asciiTheme="minorHAnsi" w:hAnsiTheme="minorHAnsi" w:cstheme="minorHAnsi"/>
        </w:rPr>
        <w:t>volumes of waste</w:t>
      </w:r>
      <w:r w:rsidR="001917FC" w:rsidRPr="00A931D4">
        <w:rPr>
          <w:rFonts w:asciiTheme="minorHAnsi" w:hAnsiTheme="minorHAnsi" w:cstheme="minorHAnsi"/>
        </w:rPr>
        <w:t xml:space="preserve"> in the right location</w:t>
      </w:r>
      <w:r w:rsidRPr="00A931D4">
        <w:rPr>
          <w:rFonts w:asciiTheme="minorHAnsi" w:hAnsiTheme="minorHAnsi" w:cstheme="minorHAnsi"/>
        </w:rPr>
        <w:t>.</w:t>
      </w:r>
    </w:p>
    <w:p w14:paraId="3843A6B3" w14:textId="77777777" w:rsidR="002350F6" w:rsidRPr="00A931D4" w:rsidRDefault="002350F6" w:rsidP="00957AF8">
      <w:pPr>
        <w:rPr>
          <w:rFonts w:asciiTheme="minorHAnsi" w:hAnsiTheme="minorHAnsi" w:cstheme="minorHAnsi"/>
          <w:b/>
          <w:bCs/>
        </w:rPr>
      </w:pPr>
    </w:p>
    <w:p w14:paraId="054B9FC4" w14:textId="541EAF9B" w:rsidR="00957AF8" w:rsidRPr="00A931D4" w:rsidRDefault="00AB0869" w:rsidP="00957AF8">
      <w:pPr>
        <w:rPr>
          <w:rFonts w:asciiTheme="minorHAnsi" w:hAnsiTheme="minorHAnsi" w:cstheme="minorHAnsi"/>
          <w:b/>
          <w:bCs/>
        </w:rPr>
      </w:pPr>
      <w:r w:rsidRPr="00A931D4">
        <w:rPr>
          <w:rFonts w:asciiTheme="minorHAnsi" w:hAnsiTheme="minorHAnsi" w:cstheme="minorHAnsi"/>
          <w:b/>
          <w:bCs/>
        </w:rPr>
        <w:t>C</w:t>
      </w:r>
      <w:r w:rsidR="00884E65" w:rsidRPr="00A931D4">
        <w:rPr>
          <w:rFonts w:asciiTheme="minorHAnsi" w:hAnsiTheme="minorHAnsi" w:cstheme="minorHAnsi"/>
          <w:b/>
          <w:bCs/>
        </w:rPr>
        <w:t>ultural c</w:t>
      </w:r>
      <w:r w:rsidRPr="00A931D4">
        <w:rPr>
          <w:rFonts w:asciiTheme="minorHAnsi" w:hAnsiTheme="minorHAnsi" w:cstheme="minorHAnsi"/>
          <w:b/>
          <w:bCs/>
        </w:rPr>
        <w:t>omparisons of EU nation</w:t>
      </w:r>
      <w:r w:rsidR="001F597F" w:rsidRPr="00A931D4">
        <w:rPr>
          <w:rFonts w:asciiTheme="minorHAnsi" w:hAnsiTheme="minorHAnsi" w:cstheme="minorHAnsi"/>
          <w:b/>
          <w:bCs/>
        </w:rPr>
        <w:t>’</w:t>
      </w:r>
      <w:r w:rsidRPr="00A931D4">
        <w:rPr>
          <w:rFonts w:asciiTheme="minorHAnsi" w:hAnsiTheme="minorHAnsi" w:cstheme="minorHAnsi"/>
          <w:b/>
          <w:bCs/>
        </w:rPr>
        <w:t>s</w:t>
      </w:r>
      <w:r w:rsidR="00884E65" w:rsidRPr="00A931D4">
        <w:rPr>
          <w:rFonts w:asciiTheme="minorHAnsi" w:hAnsiTheme="minorHAnsi" w:cstheme="minorHAnsi"/>
          <w:b/>
          <w:bCs/>
        </w:rPr>
        <w:t xml:space="preserve"> approaches</w:t>
      </w:r>
    </w:p>
    <w:p w14:paraId="7914D393" w14:textId="67AFAE93" w:rsidR="004310CD" w:rsidRPr="00A931D4" w:rsidRDefault="004310CD" w:rsidP="004310CD">
      <w:pPr>
        <w:rPr>
          <w:rFonts w:asciiTheme="minorHAnsi" w:hAnsiTheme="minorHAnsi" w:cstheme="minorHAnsi"/>
          <w:color w:val="2E2E2E"/>
        </w:rPr>
      </w:pPr>
      <w:r w:rsidRPr="00A931D4">
        <w:rPr>
          <w:rFonts w:asciiTheme="minorHAnsi" w:hAnsiTheme="minorHAnsi" w:cstheme="minorHAnsi"/>
        </w:rPr>
        <w:t xml:space="preserve">To consider what is the best approach to this we need to further understand the </w:t>
      </w:r>
      <w:r w:rsidR="00D82D67" w:rsidRPr="00A931D4">
        <w:rPr>
          <w:rFonts w:asciiTheme="minorHAnsi" w:hAnsiTheme="minorHAnsi" w:cstheme="minorHAnsi"/>
        </w:rPr>
        <w:t xml:space="preserve">cultural </w:t>
      </w:r>
      <w:r w:rsidRPr="00A931D4">
        <w:rPr>
          <w:rFonts w:asciiTheme="minorHAnsi" w:hAnsiTheme="minorHAnsi" w:cstheme="minorHAnsi"/>
        </w:rPr>
        <w:t xml:space="preserve">landscape in each nation country for the roadmaps of the circular economies. There appears to be a consistent leader in the CE race, the Netherlands. </w:t>
      </w:r>
      <w:r w:rsidR="00F8038D" w:rsidRPr="00A931D4">
        <w:rPr>
          <w:rFonts w:asciiTheme="minorHAnsi" w:hAnsiTheme="minorHAnsi" w:cstheme="minorHAnsi"/>
        </w:rPr>
        <w:t xml:space="preserve">A </w:t>
      </w:r>
      <w:r w:rsidR="00F61B6A" w:rsidRPr="00A931D4">
        <w:rPr>
          <w:rFonts w:asciiTheme="minorHAnsi" w:hAnsiTheme="minorHAnsi" w:cstheme="minorHAnsi"/>
        </w:rPr>
        <w:t>C</w:t>
      </w:r>
      <w:r w:rsidR="00F8038D" w:rsidRPr="00A931D4">
        <w:rPr>
          <w:rFonts w:asciiTheme="minorHAnsi" w:hAnsiTheme="minorHAnsi" w:cstheme="minorHAnsi"/>
        </w:rPr>
        <w:t xml:space="preserve">ircular </w:t>
      </w:r>
      <w:r w:rsidR="00F61B6A" w:rsidRPr="00A931D4">
        <w:rPr>
          <w:rFonts w:asciiTheme="minorHAnsi" w:hAnsiTheme="minorHAnsi" w:cstheme="minorHAnsi"/>
        </w:rPr>
        <w:t>E</w:t>
      </w:r>
      <w:r w:rsidR="00F8038D" w:rsidRPr="00A931D4">
        <w:rPr>
          <w:rFonts w:asciiTheme="minorHAnsi" w:hAnsiTheme="minorHAnsi" w:cstheme="minorHAnsi"/>
        </w:rPr>
        <w:t xml:space="preserve">conomy in the Netherlands by 2050 </w:t>
      </w:r>
      <w:r w:rsidR="00796E3A" w:rsidRPr="00A931D4">
        <w:rPr>
          <w:rFonts w:asciiTheme="minorHAnsi" w:hAnsiTheme="minorHAnsi" w:cstheme="minorHAnsi"/>
        </w:rPr>
        <w:t xml:space="preserve">published by </w:t>
      </w:r>
      <w:r w:rsidR="00F8038D" w:rsidRPr="00A931D4">
        <w:rPr>
          <w:rFonts w:asciiTheme="minorHAnsi" w:hAnsiTheme="minorHAnsi" w:cstheme="minorHAnsi"/>
        </w:rPr>
        <w:t xml:space="preserve">Ministry of </w:t>
      </w:r>
      <w:proofErr w:type="spellStart"/>
      <w:r w:rsidR="00F8038D" w:rsidRPr="00A931D4">
        <w:rPr>
          <w:rFonts w:asciiTheme="minorHAnsi" w:hAnsiTheme="minorHAnsi" w:cstheme="minorHAnsi"/>
        </w:rPr>
        <w:t>IenM</w:t>
      </w:r>
      <w:proofErr w:type="spellEnd"/>
      <w:r w:rsidR="00F8038D" w:rsidRPr="00A931D4">
        <w:rPr>
          <w:rFonts w:asciiTheme="minorHAnsi" w:hAnsiTheme="minorHAnsi" w:cstheme="minorHAnsi"/>
        </w:rPr>
        <w:t>, and the recently published CE advice ‘Working on a circular economy: No time to lose’ (</w:t>
      </w:r>
      <w:proofErr w:type="spellStart"/>
      <w:r w:rsidR="00F8038D" w:rsidRPr="00A931D4">
        <w:rPr>
          <w:rFonts w:asciiTheme="minorHAnsi" w:hAnsiTheme="minorHAnsi" w:cstheme="minorHAnsi"/>
        </w:rPr>
        <w:t>Werken</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aan</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een</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circulaire</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economie</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Geen</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tijd</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te</w:t>
      </w:r>
      <w:proofErr w:type="spellEnd"/>
      <w:r w:rsidR="00F8038D" w:rsidRPr="00A931D4">
        <w:rPr>
          <w:rFonts w:asciiTheme="minorHAnsi" w:hAnsiTheme="minorHAnsi" w:cstheme="minorHAnsi"/>
        </w:rPr>
        <w:t xml:space="preserve"> </w:t>
      </w:r>
      <w:proofErr w:type="spellStart"/>
      <w:r w:rsidR="00F8038D" w:rsidRPr="00A931D4">
        <w:rPr>
          <w:rFonts w:asciiTheme="minorHAnsi" w:hAnsiTheme="minorHAnsi" w:cstheme="minorHAnsi"/>
        </w:rPr>
        <w:t>verliezen</w:t>
      </w:r>
      <w:proofErr w:type="spellEnd"/>
      <w:r w:rsidR="00F8038D" w:rsidRPr="00A931D4">
        <w:rPr>
          <w:rFonts w:asciiTheme="minorHAnsi" w:hAnsiTheme="minorHAnsi" w:cstheme="minorHAnsi"/>
        </w:rPr>
        <w:t>) of the Social and Economic Council of the Netherlands</w:t>
      </w:r>
      <w:r w:rsidR="009D36C5" w:rsidRPr="00A931D4">
        <w:rPr>
          <w:rFonts w:asciiTheme="minorHAnsi" w:hAnsiTheme="minorHAnsi" w:cstheme="minorHAnsi"/>
        </w:rPr>
        <w:t xml:space="preserve">. </w:t>
      </w:r>
      <w:r w:rsidRPr="00A931D4">
        <w:rPr>
          <w:rFonts w:asciiTheme="minorHAnsi" w:hAnsiTheme="minorHAnsi" w:cstheme="minorHAnsi"/>
        </w:rPr>
        <w:t>The Dutch government has been at the forefront for pushing for the circular economy</w:t>
      </w:r>
      <w:r w:rsidR="00D65DC7" w:rsidRPr="00A931D4">
        <w:rPr>
          <w:rFonts w:asciiTheme="minorHAnsi" w:hAnsiTheme="minorHAnsi" w:cstheme="minorHAnsi"/>
        </w:rPr>
        <w:t xml:space="preserve"> for decades</w:t>
      </w:r>
      <w:r w:rsidRPr="00A931D4">
        <w:rPr>
          <w:rFonts w:asciiTheme="minorHAnsi" w:hAnsiTheme="minorHAnsi" w:cstheme="minorHAnsi"/>
        </w:rPr>
        <w:t>. The Dutch government have set criteria to reach a fully circular economy by 2050 and in the interim half the number of primary raw materials by 2030. The platform Holland Circular platform provides a showcase of best practice for the Dutch. </w:t>
      </w:r>
      <w:r w:rsidR="00E817A8" w:rsidRPr="00A931D4">
        <w:rPr>
          <w:rStyle w:val="Emphasis"/>
          <w:rFonts w:asciiTheme="minorHAnsi" w:hAnsiTheme="minorHAnsi" w:cstheme="minorHAnsi"/>
          <w:color w:val="2E2E2E"/>
        </w:rPr>
        <w:t>European Green Deal</w:t>
      </w:r>
      <w:r w:rsidR="009E62ED" w:rsidRPr="00A931D4">
        <w:rPr>
          <w:rFonts w:asciiTheme="minorHAnsi" w:hAnsiTheme="minorHAnsi" w:cstheme="minorHAnsi"/>
          <w:color w:val="2E2E2E"/>
        </w:rPr>
        <w:t xml:space="preserve">. </w:t>
      </w:r>
    </w:p>
    <w:p w14:paraId="6B6834AA" w14:textId="77777777" w:rsidR="00811F0B" w:rsidRPr="00A931D4" w:rsidRDefault="00811F0B" w:rsidP="004310CD">
      <w:pPr>
        <w:rPr>
          <w:rFonts w:asciiTheme="minorHAnsi" w:hAnsiTheme="minorHAnsi" w:cstheme="minorHAnsi"/>
          <w:color w:val="2E2E2E"/>
        </w:rPr>
      </w:pPr>
    </w:p>
    <w:p w14:paraId="2F05A3F7" w14:textId="54643A12" w:rsidR="004310CD" w:rsidRPr="00A931D4" w:rsidRDefault="004310CD" w:rsidP="004310CD">
      <w:pPr>
        <w:rPr>
          <w:rFonts w:asciiTheme="minorHAnsi" w:hAnsiTheme="minorHAnsi" w:cstheme="minorHAnsi"/>
        </w:rPr>
      </w:pPr>
      <w:r w:rsidRPr="00A931D4">
        <w:rPr>
          <w:rFonts w:asciiTheme="minorHAnsi" w:hAnsiTheme="minorHAnsi" w:cstheme="minorHAnsi"/>
        </w:rPr>
        <w:t xml:space="preserve">The larger nations like </w:t>
      </w:r>
      <w:r w:rsidR="00C024CD" w:rsidRPr="00A931D4">
        <w:rPr>
          <w:rFonts w:asciiTheme="minorHAnsi" w:hAnsiTheme="minorHAnsi" w:cstheme="minorHAnsi"/>
        </w:rPr>
        <w:t xml:space="preserve">UK, Italy, </w:t>
      </w:r>
      <w:r w:rsidR="00F054EC" w:rsidRPr="00A931D4">
        <w:rPr>
          <w:rFonts w:asciiTheme="minorHAnsi" w:hAnsiTheme="minorHAnsi" w:cstheme="minorHAnsi"/>
        </w:rPr>
        <w:t>France,</w:t>
      </w:r>
      <w:r w:rsidRPr="00A931D4">
        <w:rPr>
          <w:rFonts w:asciiTheme="minorHAnsi" w:hAnsiTheme="minorHAnsi" w:cstheme="minorHAnsi"/>
        </w:rPr>
        <w:t xml:space="preserve"> and Germany have also been active in CE. France has adopted comprehensive circular economy legislation to reduce waste, look at product design for recycling to reduce obsolescence. They have also created manufacturer product schemes to include full recycling by 2025 for plastics. </w:t>
      </w:r>
    </w:p>
    <w:p w14:paraId="13C9A8F9" w14:textId="77777777" w:rsidR="00F61B6A" w:rsidRPr="00A931D4" w:rsidRDefault="00F61B6A" w:rsidP="004310CD">
      <w:pPr>
        <w:rPr>
          <w:rFonts w:asciiTheme="minorHAnsi" w:hAnsiTheme="minorHAnsi" w:cstheme="minorHAnsi"/>
        </w:rPr>
      </w:pPr>
    </w:p>
    <w:p w14:paraId="062BA213" w14:textId="268688C1" w:rsidR="00344C45" w:rsidRPr="00A931D4" w:rsidRDefault="004310CD" w:rsidP="004310CD">
      <w:pPr>
        <w:rPr>
          <w:rFonts w:asciiTheme="minorHAnsi" w:hAnsiTheme="minorHAnsi" w:cstheme="minorHAnsi"/>
        </w:rPr>
      </w:pPr>
      <w:r w:rsidRPr="00A931D4">
        <w:rPr>
          <w:rFonts w:asciiTheme="minorHAnsi" w:hAnsiTheme="minorHAnsi" w:cstheme="minorHAnsi"/>
        </w:rPr>
        <w:t>Germany has always been a leader in environmental policy, it has been working on research projects and smaller initiatives towards more sustainability. The complication for this has been the Ukraine war which has impacted Germany very badly for energy use</w:t>
      </w:r>
      <w:r w:rsidR="008218E9" w:rsidRPr="00A931D4">
        <w:rPr>
          <w:rFonts w:asciiTheme="minorHAnsi" w:hAnsiTheme="minorHAnsi" w:cstheme="minorHAnsi"/>
        </w:rPr>
        <w:t xml:space="preserve"> causing a pull back from further disruptive technologies</w:t>
      </w:r>
      <w:r w:rsidRPr="00A931D4">
        <w:rPr>
          <w:rFonts w:asciiTheme="minorHAnsi" w:hAnsiTheme="minorHAnsi" w:cstheme="minorHAnsi"/>
        </w:rPr>
        <w:t>.</w:t>
      </w:r>
    </w:p>
    <w:p w14:paraId="0670146C" w14:textId="4371F75E" w:rsidR="004310CD" w:rsidRPr="00A931D4" w:rsidRDefault="004310CD" w:rsidP="004310CD">
      <w:pPr>
        <w:rPr>
          <w:rFonts w:asciiTheme="minorHAnsi" w:hAnsiTheme="minorHAnsi" w:cstheme="minorHAnsi"/>
        </w:rPr>
      </w:pPr>
      <w:r w:rsidRPr="00A931D4">
        <w:rPr>
          <w:rFonts w:asciiTheme="minorHAnsi" w:hAnsiTheme="minorHAnsi" w:cstheme="minorHAnsi"/>
        </w:rPr>
        <w:t> </w:t>
      </w:r>
    </w:p>
    <w:p w14:paraId="52175B6B" w14:textId="6D6AB318" w:rsidR="00852B93" w:rsidRPr="00A931D4" w:rsidRDefault="004310CD" w:rsidP="004310CD">
      <w:pPr>
        <w:rPr>
          <w:rFonts w:asciiTheme="minorHAnsi" w:hAnsiTheme="minorHAnsi" w:cstheme="minorHAnsi"/>
        </w:rPr>
      </w:pPr>
      <w:r w:rsidRPr="00A931D4">
        <w:rPr>
          <w:rFonts w:asciiTheme="minorHAnsi" w:hAnsiTheme="minorHAnsi" w:cstheme="minorHAnsi"/>
        </w:rPr>
        <w:t xml:space="preserve">However, how do you measure the data on CE in all these countries? To find comparable data underneath the EU headlines that is comparable is both difficult and not always accurately comparative. The way of measuring data is not universal in each country or measurable in the same metrics. The CE is at an early stage evolving live across many countries, both at national and international level. The </w:t>
      </w:r>
      <w:r w:rsidR="00FE1A5E" w:rsidRPr="00A931D4">
        <w:rPr>
          <w:rFonts w:asciiTheme="minorHAnsi" w:hAnsiTheme="minorHAnsi" w:cstheme="minorHAnsi"/>
        </w:rPr>
        <w:t>fact</w:t>
      </w:r>
      <w:r w:rsidRPr="00A931D4">
        <w:rPr>
          <w:rFonts w:asciiTheme="minorHAnsi" w:hAnsiTheme="minorHAnsi" w:cstheme="minorHAnsi"/>
        </w:rPr>
        <w:t xml:space="preserve"> is that each of those countries has a different economy and a bespoke supply chain, the way goods and materials are supplied and managed is </w:t>
      </w:r>
      <w:r w:rsidR="003B7FFA" w:rsidRPr="00A931D4">
        <w:rPr>
          <w:rFonts w:asciiTheme="minorHAnsi" w:hAnsiTheme="minorHAnsi" w:cstheme="minorHAnsi"/>
        </w:rPr>
        <w:t>different but</w:t>
      </w:r>
      <w:r w:rsidR="00D82D67" w:rsidRPr="00A931D4">
        <w:rPr>
          <w:rFonts w:asciiTheme="minorHAnsi" w:hAnsiTheme="minorHAnsi" w:cstheme="minorHAnsi"/>
        </w:rPr>
        <w:t xml:space="preserve"> getting more aligned</w:t>
      </w:r>
      <w:r w:rsidRPr="00A931D4">
        <w:rPr>
          <w:rFonts w:asciiTheme="minorHAnsi" w:hAnsiTheme="minorHAnsi" w:cstheme="minorHAnsi"/>
        </w:rPr>
        <w:t>. Added to this, is that the situation is changing</w:t>
      </w:r>
      <w:r w:rsidR="00B2366E" w:rsidRPr="00A931D4">
        <w:rPr>
          <w:rFonts w:asciiTheme="minorHAnsi" w:hAnsiTheme="minorHAnsi" w:cstheme="minorHAnsi"/>
        </w:rPr>
        <w:t xml:space="preserve"> </w:t>
      </w:r>
      <w:r w:rsidRPr="00A931D4">
        <w:rPr>
          <w:rFonts w:asciiTheme="minorHAnsi" w:hAnsiTheme="minorHAnsi" w:cstheme="minorHAnsi"/>
        </w:rPr>
        <w:t>and</w:t>
      </w:r>
      <w:r w:rsidR="00B2366E" w:rsidRPr="00A931D4">
        <w:rPr>
          <w:rFonts w:asciiTheme="minorHAnsi" w:hAnsiTheme="minorHAnsi" w:cstheme="minorHAnsi"/>
        </w:rPr>
        <w:t>,</w:t>
      </w:r>
      <w:r w:rsidRPr="00A931D4">
        <w:rPr>
          <w:rFonts w:asciiTheme="minorHAnsi" w:hAnsiTheme="minorHAnsi" w:cstheme="minorHAnsi"/>
        </w:rPr>
        <w:t xml:space="preserve"> what has been reported </w:t>
      </w:r>
      <w:r w:rsidR="00D82D67" w:rsidRPr="00A931D4">
        <w:rPr>
          <w:rFonts w:asciiTheme="minorHAnsi" w:hAnsiTheme="minorHAnsi" w:cstheme="minorHAnsi"/>
        </w:rPr>
        <w:t>after COVID is very fast moving and</w:t>
      </w:r>
      <w:r w:rsidRPr="00A931D4">
        <w:rPr>
          <w:rFonts w:asciiTheme="minorHAnsi" w:hAnsiTheme="minorHAnsi" w:cstheme="minorHAnsi"/>
        </w:rPr>
        <w:t xml:space="preserve"> is now very different in 2023. </w:t>
      </w:r>
    </w:p>
    <w:p w14:paraId="53FFD893" w14:textId="77777777" w:rsidR="00852B93" w:rsidRPr="00A931D4" w:rsidRDefault="00852B93" w:rsidP="004310CD">
      <w:pPr>
        <w:rPr>
          <w:rFonts w:asciiTheme="minorHAnsi" w:hAnsiTheme="minorHAnsi" w:cstheme="minorHAnsi"/>
        </w:rPr>
      </w:pPr>
    </w:p>
    <w:p w14:paraId="48A1E32A" w14:textId="77777777" w:rsidR="00F054EC" w:rsidRDefault="00F054EC" w:rsidP="004A199E">
      <w:pPr>
        <w:spacing w:after="240"/>
        <w:rPr>
          <w:rFonts w:asciiTheme="minorHAnsi" w:hAnsiTheme="minorHAnsi" w:cstheme="minorHAnsi"/>
          <w:b/>
          <w:bCs/>
          <w:sz w:val="40"/>
          <w:szCs w:val="40"/>
        </w:rPr>
      </w:pPr>
    </w:p>
    <w:p w14:paraId="789E2712" w14:textId="77777777" w:rsidR="00EE0E57" w:rsidRDefault="00EE0E57">
      <w:pPr>
        <w:rPr>
          <w:rFonts w:asciiTheme="minorHAnsi" w:hAnsiTheme="minorHAnsi" w:cstheme="minorHAnsi"/>
          <w:b/>
          <w:bCs/>
          <w:sz w:val="40"/>
          <w:szCs w:val="40"/>
        </w:rPr>
      </w:pPr>
      <w:r>
        <w:rPr>
          <w:rFonts w:asciiTheme="minorHAnsi" w:hAnsiTheme="minorHAnsi" w:cstheme="minorHAnsi"/>
          <w:b/>
          <w:bCs/>
          <w:sz w:val="40"/>
          <w:szCs w:val="40"/>
        </w:rPr>
        <w:br w:type="page"/>
      </w:r>
    </w:p>
    <w:p w14:paraId="0B60D3C8" w14:textId="4BC5A6D5" w:rsidR="0017173D" w:rsidRPr="00A931D4" w:rsidRDefault="006A3916" w:rsidP="004A199E">
      <w:pPr>
        <w:spacing w:after="240"/>
        <w:rPr>
          <w:rFonts w:asciiTheme="minorHAnsi" w:hAnsiTheme="minorHAnsi" w:cstheme="minorHAnsi"/>
          <w:b/>
          <w:bCs/>
          <w:sz w:val="40"/>
          <w:szCs w:val="40"/>
        </w:rPr>
      </w:pPr>
      <w:r w:rsidRPr="00A931D4">
        <w:rPr>
          <w:rFonts w:asciiTheme="minorHAnsi" w:hAnsiTheme="minorHAnsi" w:cstheme="minorHAnsi"/>
          <w:b/>
          <w:bCs/>
          <w:sz w:val="40"/>
          <w:szCs w:val="40"/>
        </w:rPr>
        <w:lastRenderedPageBreak/>
        <w:t>Measurable</w:t>
      </w:r>
      <w:r w:rsidR="00E6516D" w:rsidRPr="00A931D4">
        <w:rPr>
          <w:rFonts w:asciiTheme="minorHAnsi" w:hAnsiTheme="minorHAnsi" w:cstheme="minorHAnsi"/>
          <w:b/>
          <w:bCs/>
          <w:sz w:val="40"/>
          <w:szCs w:val="40"/>
        </w:rPr>
        <w:t xml:space="preserve"> Manufacturable Determinates </w:t>
      </w:r>
    </w:p>
    <w:p w14:paraId="14CC36F9" w14:textId="51C3CC5D" w:rsidR="004310CD" w:rsidRPr="00A931D4" w:rsidRDefault="00B205D2" w:rsidP="004310CD">
      <w:pPr>
        <w:rPr>
          <w:rFonts w:asciiTheme="minorHAnsi" w:hAnsiTheme="minorHAnsi" w:cstheme="minorHAnsi"/>
          <w:color w:val="000000" w:themeColor="text1"/>
        </w:rPr>
      </w:pPr>
      <w:r w:rsidRPr="00A931D4">
        <w:rPr>
          <w:rFonts w:asciiTheme="minorHAnsi" w:hAnsiTheme="minorHAnsi" w:cstheme="minorHAnsi"/>
          <w:color w:val="000000" w:themeColor="text1"/>
        </w:rPr>
        <w:t>Focusing</w:t>
      </w:r>
      <w:r w:rsidR="004310CD" w:rsidRPr="00A931D4">
        <w:rPr>
          <w:rFonts w:asciiTheme="minorHAnsi" w:hAnsiTheme="minorHAnsi" w:cstheme="minorHAnsi"/>
          <w:color w:val="000000" w:themeColor="text1"/>
        </w:rPr>
        <w:t xml:space="preserve"> on what can be assessed across borders and processes</w:t>
      </w:r>
      <w:r w:rsidR="000F49E6" w:rsidRPr="00A931D4">
        <w:rPr>
          <w:rFonts w:asciiTheme="minorHAnsi" w:hAnsiTheme="minorHAnsi" w:cstheme="minorHAnsi"/>
          <w:color w:val="000000" w:themeColor="text1"/>
        </w:rPr>
        <w:t>, t</w:t>
      </w:r>
      <w:r w:rsidR="004310CD" w:rsidRPr="00A931D4">
        <w:rPr>
          <w:rFonts w:asciiTheme="minorHAnsi" w:hAnsiTheme="minorHAnsi" w:cstheme="minorHAnsi"/>
          <w:color w:val="000000" w:themeColor="text1"/>
        </w:rPr>
        <w:t>h</w:t>
      </w:r>
      <w:r w:rsidR="000F49E6" w:rsidRPr="00A931D4">
        <w:rPr>
          <w:rFonts w:asciiTheme="minorHAnsi" w:hAnsiTheme="minorHAnsi" w:cstheme="minorHAnsi"/>
          <w:color w:val="000000" w:themeColor="text1"/>
        </w:rPr>
        <w:t xml:space="preserve">is summary </w:t>
      </w:r>
      <w:r w:rsidR="004310CD" w:rsidRPr="00A931D4">
        <w:rPr>
          <w:rFonts w:asciiTheme="minorHAnsi" w:hAnsiTheme="minorHAnsi" w:cstheme="minorHAnsi"/>
          <w:color w:val="000000" w:themeColor="text1"/>
        </w:rPr>
        <w:t>gives an indication of what is happening under the following categories:</w:t>
      </w:r>
    </w:p>
    <w:p w14:paraId="7965A9B9" w14:textId="77777777" w:rsidR="004310CD" w:rsidRPr="00A931D4" w:rsidRDefault="004310CD" w:rsidP="004310CD">
      <w:pPr>
        <w:rPr>
          <w:rFonts w:asciiTheme="minorHAnsi" w:hAnsiTheme="minorHAnsi" w:cstheme="minorHAnsi"/>
        </w:rPr>
      </w:pPr>
    </w:p>
    <w:p w14:paraId="6CD09042" w14:textId="77777777" w:rsidR="005B25CB" w:rsidRPr="00A931D4" w:rsidRDefault="005B25CB" w:rsidP="005B25CB">
      <w:pPr>
        <w:autoSpaceDE w:val="0"/>
        <w:autoSpaceDN w:val="0"/>
        <w:adjustRightInd w:val="0"/>
        <w:rPr>
          <w:rFonts w:asciiTheme="minorHAnsi" w:hAnsiTheme="minorHAnsi" w:cstheme="minorHAnsi"/>
          <w:b/>
          <w:bCs/>
        </w:rPr>
      </w:pPr>
      <w:r w:rsidRPr="00A931D4">
        <w:rPr>
          <w:rFonts w:asciiTheme="minorHAnsi" w:hAnsiTheme="minorHAnsi" w:cstheme="minorHAnsi"/>
          <w:b/>
          <w:bCs/>
        </w:rPr>
        <w:t>Material Flow Analytics (MFA)</w:t>
      </w:r>
    </w:p>
    <w:p w14:paraId="183B1516" w14:textId="6F26E040" w:rsidR="005B25CB" w:rsidRDefault="005B25CB" w:rsidP="005B25CB">
      <w:pPr>
        <w:autoSpaceDE w:val="0"/>
        <w:autoSpaceDN w:val="0"/>
        <w:adjustRightInd w:val="0"/>
        <w:rPr>
          <w:rFonts w:asciiTheme="minorHAnsi" w:hAnsiTheme="minorHAnsi" w:cstheme="minorHAnsi"/>
        </w:rPr>
      </w:pPr>
      <w:r w:rsidRPr="00A931D4">
        <w:rPr>
          <w:rFonts w:asciiTheme="minorHAnsi" w:hAnsiTheme="minorHAnsi" w:cstheme="minorHAnsi"/>
        </w:rPr>
        <w:t xml:space="preserve">Material Flow Analysis (MFA) is the relationship between economic and environmental development, it can help to determine manufacturing environmental development of a region, by analysing the materials resource consumption per € of GDP in the economic system. Although the materials flow index is useful for materials throughput analysis it does not reflect the use of the applied technologies or energy intense </w:t>
      </w:r>
      <w:r w:rsidR="006B66F0" w:rsidRPr="00A931D4">
        <w:rPr>
          <w:rFonts w:asciiTheme="minorHAnsi" w:hAnsiTheme="minorHAnsi" w:cstheme="minorHAnsi"/>
        </w:rPr>
        <w:t xml:space="preserve">processes or </w:t>
      </w:r>
      <w:r w:rsidRPr="00A931D4">
        <w:rPr>
          <w:rFonts w:asciiTheme="minorHAnsi" w:hAnsiTheme="minorHAnsi" w:cstheme="minorHAnsi"/>
        </w:rPr>
        <w:t xml:space="preserve">outputs which are difficult to measure </w:t>
      </w:r>
      <w:r w:rsidR="00272A17" w:rsidRPr="00A931D4">
        <w:rPr>
          <w:rFonts w:asciiTheme="minorHAnsi" w:hAnsiTheme="minorHAnsi" w:cstheme="minorHAnsi"/>
        </w:rPr>
        <w:t>with</w:t>
      </w:r>
      <w:r w:rsidRPr="00A931D4">
        <w:rPr>
          <w:rFonts w:asciiTheme="minorHAnsi" w:hAnsiTheme="minorHAnsi" w:cstheme="minorHAnsi"/>
        </w:rPr>
        <w:t xml:space="preserve">in the whole data set. </w:t>
      </w:r>
    </w:p>
    <w:p w14:paraId="36D9465E" w14:textId="77777777" w:rsidR="00992C85" w:rsidRDefault="00992C85" w:rsidP="005B25CB">
      <w:pPr>
        <w:autoSpaceDE w:val="0"/>
        <w:autoSpaceDN w:val="0"/>
        <w:adjustRightInd w:val="0"/>
        <w:rPr>
          <w:rFonts w:asciiTheme="minorHAnsi" w:hAnsiTheme="minorHAnsi" w:cstheme="minorHAnsi"/>
        </w:rPr>
      </w:pPr>
    </w:p>
    <w:p w14:paraId="27B87934" w14:textId="23D81A13" w:rsidR="00992C85" w:rsidRPr="00A931D4" w:rsidRDefault="00992C85" w:rsidP="005B25CB">
      <w:pPr>
        <w:autoSpaceDE w:val="0"/>
        <w:autoSpaceDN w:val="0"/>
        <w:adjustRightInd w:val="0"/>
        <w:rPr>
          <w:rFonts w:asciiTheme="minorHAnsi" w:hAnsiTheme="minorHAnsi" w:cstheme="minorHAnsi"/>
        </w:rPr>
      </w:pPr>
      <w:r w:rsidRPr="00992C85">
        <w:rPr>
          <w:rFonts w:asciiTheme="minorHAnsi" w:hAnsiTheme="minorHAnsi" w:cstheme="minorHAnsi"/>
          <w:sz w:val="20"/>
          <w:szCs w:val="20"/>
        </w:rPr>
        <w:t>Figure 4:</w:t>
      </w:r>
      <w:r>
        <w:rPr>
          <w:rFonts w:asciiTheme="minorHAnsi" w:hAnsiTheme="minorHAnsi" w:cstheme="minorHAnsi"/>
        </w:rPr>
        <w:t xml:space="preserve"> </w:t>
      </w:r>
      <w:r w:rsidRPr="00BB76C3">
        <w:rPr>
          <w:rFonts w:asciiTheme="minorHAnsi" w:hAnsiTheme="minorHAnsi" w:cstheme="minorHAnsi"/>
          <w:sz w:val="20"/>
          <w:szCs w:val="20"/>
        </w:rPr>
        <w:t>System boundaries of the MFA model</w:t>
      </w:r>
      <w:r>
        <w:rPr>
          <w:rFonts w:asciiTheme="minorHAnsi" w:hAnsiTheme="minorHAnsi" w:cstheme="minorHAnsi"/>
          <w:sz w:val="20"/>
          <w:szCs w:val="20"/>
        </w:rPr>
        <w:t>.</w:t>
      </w:r>
    </w:p>
    <w:p w14:paraId="0A3BEA17" w14:textId="77777777" w:rsidR="00A2377E" w:rsidRPr="00A931D4" w:rsidRDefault="00A2377E" w:rsidP="005B25CB">
      <w:pPr>
        <w:autoSpaceDE w:val="0"/>
        <w:autoSpaceDN w:val="0"/>
        <w:adjustRightInd w:val="0"/>
        <w:rPr>
          <w:rFonts w:asciiTheme="minorHAnsi" w:hAnsiTheme="minorHAnsi" w:cstheme="minorHAnsi"/>
        </w:rPr>
      </w:pPr>
    </w:p>
    <w:p w14:paraId="329C6DCC" w14:textId="3C798BE8" w:rsidR="00A2377E" w:rsidRPr="00A931D4" w:rsidRDefault="00A2377E" w:rsidP="005B25CB">
      <w:pPr>
        <w:autoSpaceDE w:val="0"/>
        <w:autoSpaceDN w:val="0"/>
        <w:adjustRightInd w:val="0"/>
        <w:rPr>
          <w:rFonts w:asciiTheme="minorHAnsi" w:hAnsiTheme="minorHAnsi" w:cstheme="minorHAnsi"/>
        </w:rPr>
      </w:pPr>
      <w:r w:rsidRPr="00A931D4">
        <w:rPr>
          <w:rFonts w:asciiTheme="minorHAnsi" w:hAnsiTheme="minorHAnsi" w:cstheme="minorHAnsi"/>
          <w:noProof/>
        </w:rPr>
        <w:drawing>
          <wp:inline distT="0" distB="0" distL="0" distR="0" wp14:anchorId="1BB64E80" wp14:editId="1DF910FC">
            <wp:extent cx="6066155" cy="2450592"/>
            <wp:effectExtent l="0" t="0" r="4445" b="635"/>
            <wp:docPr id="1516049630" name="Picture 4"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049630" name="Picture 4" descr="A diagram of a company&#10;&#10;Description automatically generated"/>
                    <pic:cNvPicPr/>
                  </pic:nvPicPr>
                  <pic:blipFill rotWithShape="1">
                    <a:blip r:embed="rId14" cstate="print">
                      <a:extLst>
                        <a:ext uri="{28A0092B-C50C-407E-A947-70E740481C1C}">
                          <a14:useLocalDpi xmlns:a14="http://schemas.microsoft.com/office/drawing/2010/main" val="0"/>
                        </a:ext>
                      </a:extLst>
                    </a:blip>
                    <a:srcRect l="3829" r="3208" b="12884"/>
                    <a:stretch/>
                  </pic:blipFill>
                  <pic:spPr bwMode="auto">
                    <a:xfrm>
                      <a:off x="0" y="0"/>
                      <a:ext cx="6081463" cy="2456776"/>
                    </a:xfrm>
                    <a:prstGeom prst="rect">
                      <a:avLst/>
                    </a:prstGeom>
                    <a:ln>
                      <a:noFill/>
                    </a:ln>
                    <a:extLst>
                      <a:ext uri="{53640926-AAD7-44D8-BBD7-CCE9431645EC}">
                        <a14:shadowObscured xmlns:a14="http://schemas.microsoft.com/office/drawing/2010/main"/>
                      </a:ext>
                    </a:extLst>
                  </pic:spPr>
                </pic:pic>
              </a:graphicData>
            </a:graphic>
          </wp:inline>
        </w:drawing>
      </w:r>
    </w:p>
    <w:p w14:paraId="0F156860" w14:textId="77777777" w:rsidR="004E0ED8" w:rsidRPr="00FE52E0" w:rsidRDefault="004E0ED8" w:rsidP="005B25CB">
      <w:pPr>
        <w:autoSpaceDE w:val="0"/>
        <w:autoSpaceDN w:val="0"/>
        <w:adjustRightInd w:val="0"/>
        <w:rPr>
          <w:rFonts w:asciiTheme="minorHAnsi" w:hAnsiTheme="minorHAnsi" w:cstheme="minorHAnsi"/>
          <w:i/>
          <w:iCs/>
        </w:rPr>
      </w:pPr>
    </w:p>
    <w:p w14:paraId="674C24F8" w14:textId="2F345B3F" w:rsidR="00FE52E0" w:rsidRPr="00FE52E0" w:rsidRDefault="00413DB9" w:rsidP="00FE52E0">
      <w:pPr>
        <w:tabs>
          <w:tab w:val="center" w:pos="4513"/>
        </w:tabs>
        <w:rPr>
          <w:rFonts w:asciiTheme="minorHAnsi" w:hAnsiTheme="minorHAnsi" w:cstheme="minorHAnsi"/>
          <w:i/>
          <w:iCs/>
          <w:sz w:val="20"/>
          <w:szCs w:val="20"/>
        </w:rPr>
      </w:pPr>
      <w:proofErr w:type="gramStart"/>
      <w:r w:rsidRPr="00FE52E0">
        <w:rPr>
          <w:rFonts w:asciiTheme="minorHAnsi" w:hAnsiTheme="minorHAnsi" w:cstheme="minorHAnsi"/>
          <w:i/>
          <w:iCs/>
          <w:sz w:val="20"/>
          <w:szCs w:val="20"/>
        </w:rPr>
        <w:t>Source :</w:t>
      </w:r>
      <w:proofErr w:type="gramEnd"/>
      <w:r w:rsidRPr="00FE52E0">
        <w:rPr>
          <w:rFonts w:asciiTheme="minorHAnsi" w:hAnsiTheme="minorHAnsi" w:cstheme="minorHAnsi"/>
          <w:i/>
          <w:iCs/>
          <w:sz w:val="20"/>
          <w:szCs w:val="20"/>
        </w:rPr>
        <w:t xml:space="preserve"> </w:t>
      </w:r>
      <w:r w:rsidRPr="00413DB9">
        <w:rPr>
          <w:rFonts w:asciiTheme="minorHAnsi" w:hAnsiTheme="minorHAnsi" w:cstheme="minorHAnsi"/>
          <w:i/>
          <w:iCs/>
          <w:sz w:val="20"/>
          <w:szCs w:val="20"/>
        </w:rPr>
        <w:t>Exploring the EU plastic value chain: A material flow analysis</w:t>
      </w:r>
      <w:r w:rsidR="00FE52E0" w:rsidRPr="00FE52E0">
        <w:rPr>
          <w:rFonts w:asciiTheme="minorHAnsi" w:hAnsiTheme="minorHAnsi" w:cstheme="minorHAnsi"/>
          <w:i/>
          <w:iCs/>
          <w:sz w:val="20"/>
          <w:szCs w:val="20"/>
        </w:rPr>
        <w:t xml:space="preserve">, </w:t>
      </w:r>
      <w:r w:rsidR="00FE52E0" w:rsidRPr="00FE52E0">
        <w:rPr>
          <w:rFonts w:asciiTheme="minorHAnsi" w:hAnsiTheme="minorHAnsi" w:cstheme="minorHAnsi"/>
          <w:i/>
          <w:iCs/>
          <w:sz w:val="20"/>
          <w:szCs w:val="20"/>
        </w:rPr>
        <w:t>Andrea Martino </w:t>
      </w:r>
      <w:proofErr w:type="spellStart"/>
      <w:r w:rsidR="00FE52E0" w:rsidRPr="00FE52E0">
        <w:rPr>
          <w:rFonts w:asciiTheme="minorHAnsi" w:hAnsiTheme="minorHAnsi" w:cstheme="minorHAnsi"/>
          <w:i/>
          <w:iCs/>
          <w:sz w:val="20"/>
          <w:szCs w:val="20"/>
        </w:rPr>
        <w:t>Amadei</w:t>
      </w:r>
      <w:proofErr w:type="spellEnd"/>
      <w:r w:rsidR="00FE52E0" w:rsidRPr="00FE52E0">
        <w:rPr>
          <w:rFonts w:asciiTheme="minorHAnsi" w:hAnsiTheme="minorHAnsi" w:cstheme="minorHAnsi"/>
          <w:i/>
          <w:iCs/>
          <w:sz w:val="20"/>
          <w:szCs w:val="20"/>
        </w:rPr>
        <w:t> </w:t>
      </w:r>
    </w:p>
    <w:p w14:paraId="675729A7" w14:textId="3FC7892B" w:rsidR="00413DB9" w:rsidRPr="00413DB9" w:rsidRDefault="00413DB9" w:rsidP="00413DB9">
      <w:pPr>
        <w:autoSpaceDE w:val="0"/>
        <w:autoSpaceDN w:val="0"/>
        <w:adjustRightInd w:val="0"/>
        <w:rPr>
          <w:rFonts w:asciiTheme="minorHAnsi" w:hAnsiTheme="minorHAnsi" w:cstheme="minorHAnsi"/>
          <w:sz w:val="20"/>
          <w:szCs w:val="20"/>
        </w:rPr>
      </w:pPr>
    </w:p>
    <w:p w14:paraId="553FFEB6" w14:textId="77777777" w:rsidR="004E0ED8" w:rsidRDefault="004E0ED8" w:rsidP="005B25CB">
      <w:pPr>
        <w:autoSpaceDE w:val="0"/>
        <w:autoSpaceDN w:val="0"/>
        <w:adjustRightInd w:val="0"/>
        <w:rPr>
          <w:rFonts w:asciiTheme="minorHAnsi" w:hAnsiTheme="minorHAnsi" w:cstheme="minorHAnsi"/>
        </w:rPr>
      </w:pPr>
    </w:p>
    <w:p w14:paraId="7CE6CA57" w14:textId="0AE2DC43" w:rsidR="0073352F" w:rsidRPr="00A931D4" w:rsidRDefault="005B25CB" w:rsidP="005B25CB">
      <w:pPr>
        <w:autoSpaceDE w:val="0"/>
        <w:autoSpaceDN w:val="0"/>
        <w:adjustRightInd w:val="0"/>
        <w:rPr>
          <w:rFonts w:asciiTheme="minorHAnsi" w:hAnsiTheme="minorHAnsi" w:cstheme="minorHAnsi"/>
        </w:rPr>
      </w:pPr>
      <w:r w:rsidRPr="00A931D4">
        <w:rPr>
          <w:rFonts w:asciiTheme="minorHAnsi" w:hAnsiTheme="minorHAnsi" w:cstheme="minorHAnsi"/>
        </w:rPr>
        <w:t xml:space="preserve">In the </w:t>
      </w:r>
      <w:r w:rsidR="00566BAD" w:rsidRPr="00A931D4">
        <w:rPr>
          <w:rFonts w:asciiTheme="minorHAnsi" w:hAnsiTheme="minorHAnsi" w:cstheme="minorHAnsi"/>
        </w:rPr>
        <w:t>p</w:t>
      </w:r>
      <w:r w:rsidRPr="00A931D4">
        <w:rPr>
          <w:rFonts w:asciiTheme="minorHAnsi" w:hAnsiTheme="minorHAnsi" w:cstheme="minorHAnsi"/>
        </w:rPr>
        <w:t>athways towards regional circular economy evaluated using material flow analysis and system dynamics</w:t>
      </w:r>
      <w:r w:rsidR="00566BAD" w:rsidRPr="00A931D4">
        <w:rPr>
          <w:rFonts w:asciiTheme="minorHAnsi" w:hAnsiTheme="minorHAnsi" w:cstheme="minorHAnsi"/>
        </w:rPr>
        <w:t>,</w:t>
      </w:r>
      <w:r w:rsidRPr="00A931D4">
        <w:rPr>
          <w:rFonts w:asciiTheme="minorHAnsi" w:hAnsiTheme="minorHAnsi" w:cstheme="minorHAnsi"/>
        </w:rPr>
        <w:t xml:space="preserve"> the analysis for the region of </w:t>
      </w:r>
      <w:proofErr w:type="spellStart"/>
      <w:r w:rsidRPr="00A931D4">
        <w:rPr>
          <w:rFonts w:asciiTheme="minorHAnsi" w:hAnsiTheme="minorHAnsi" w:cstheme="minorHAnsi"/>
        </w:rPr>
        <w:t>GuaungDong</w:t>
      </w:r>
      <w:proofErr w:type="spellEnd"/>
      <w:r w:rsidRPr="00A931D4">
        <w:rPr>
          <w:rFonts w:asciiTheme="minorHAnsi" w:hAnsiTheme="minorHAnsi" w:cstheme="minorHAnsi"/>
        </w:rPr>
        <w:t xml:space="preserve"> showed how MFA resources for building could be traced using emissions in the air and movement of materials into what was a huge time for expansion in this region of China. However, underneath his data the hidden flow was the environmental waste and </w:t>
      </w:r>
      <w:r w:rsidR="00027D90" w:rsidRPr="00A931D4">
        <w:rPr>
          <w:rFonts w:asciiTheme="minorHAnsi" w:hAnsiTheme="minorHAnsi" w:cstheme="minorHAnsi"/>
        </w:rPr>
        <w:t>overuse</w:t>
      </w:r>
      <w:r w:rsidRPr="00A931D4">
        <w:rPr>
          <w:rFonts w:asciiTheme="minorHAnsi" w:hAnsiTheme="minorHAnsi" w:cstheme="minorHAnsi"/>
        </w:rPr>
        <w:t xml:space="preserve"> of fossil fuels, which had a huge impact on air quality and immediate environment damage.</w:t>
      </w:r>
      <w:r w:rsidR="00085FC3" w:rsidRPr="00A931D4">
        <w:rPr>
          <w:rFonts w:asciiTheme="minorHAnsi" w:hAnsiTheme="minorHAnsi" w:cstheme="minorHAnsi"/>
        </w:rPr>
        <w:t xml:space="preserve"> </w:t>
      </w:r>
      <w:r w:rsidR="0073352F" w:rsidRPr="00A931D4">
        <w:rPr>
          <w:rFonts w:asciiTheme="minorHAnsi" w:hAnsiTheme="minorHAnsi" w:cstheme="minorHAnsi"/>
        </w:rPr>
        <w:t>In this scenario t</w:t>
      </w:r>
      <w:r w:rsidR="00085FC3" w:rsidRPr="00A931D4">
        <w:rPr>
          <w:rFonts w:asciiTheme="minorHAnsi" w:hAnsiTheme="minorHAnsi" w:cstheme="minorHAnsi"/>
        </w:rPr>
        <w:t xml:space="preserve">he use of materials is a good indicator of </w:t>
      </w:r>
      <w:r w:rsidR="00DB42D1" w:rsidRPr="00A931D4">
        <w:rPr>
          <w:rFonts w:asciiTheme="minorHAnsi" w:hAnsiTheme="minorHAnsi" w:cstheme="minorHAnsi"/>
        </w:rPr>
        <w:t xml:space="preserve">general </w:t>
      </w:r>
      <w:r w:rsidR="00085FC3" w:rsidRPr="00A931D4">
        <w:rPr>
          <w:rFonts w:asciiTheme="minorHAnsi" w:hAnsiTheme="minorHAnsi" w:cstheme="minorHAnsi"/>
        </w:rPr>
        <w:t xml:space="preserve">manufacturing </w:t>
      </w:r>
      <w:r w:rsidR="0073352F" w:rsidRPr="00A931D4">
        <w:rPr>
          <w:rFonts w:asciiTheme="minorHAnsi" w:hAnsiTheme="minorHAnsi" w:cstheme="minorHAnsi"/>
        </w:rPr>
        <w:t>but more detailed information from the EU</w:t>
      </w:r>
      <w:r w:rsidR="007D54F8" w:rsidRPr="00A931D4">
        <w:rPr>
          <w:rFonts w:asciiTheme="minorHAnsi" w:hAnsiTheme="minorHAnsi" w:cstheme="minorHAnsi"/>
        </w:rPr>
        <w:t>27</w:t>
      </w:r>
      <w:r w:rsidR="0073352F" w:rsidRPr="00A931D4">
        <w:rPr>
          <w:rFonts w:asciiTheme="minorHAnsi" w:hAnsiTheme="minorHAnsi" w:cstheme="minorHAnsi"/>
        </w:rPr>
        <w:t xml:space="preserve"> provides a wider </w:t>
      </w:r>
      <w:r w:rsidR="0037671C" w:rsidRPr="00A931D4">
        <w:rPr>
          <w:rFonts w:asciiTheme="minorHAnsi" w:hAnsiTheme="minorHAnsi" w:cstheme="minorHAnsi"/>
        </w:rPr>
        <w:t>picture</w:t>
      </w:r>
      <w:r w:rsidR="0073352F" w:rsidRPr="00A931D4">
        <w:rPr>
          <w:rFonts w:asciiTheme="minorHAnsi" w:hAnsiTheme="minorHAnsi" w:cstheme="minorHAnsi"/>
        </w:rPr>
        <w:t xml:space="preserve"> of the use of plastic through use and recycling</w:t>
      </w:r>
      <w:r w:rsidR="0004221A" w:rsidRPr="00A931D4">
        <w:rPr>
          <w:rFonts w:asciiTheme="minorHAnsi" w:hAnsiTheme="minorHAnsi" w:cstheme="minorHAnsi"/>
        </w:rPr>
        <w:t xml:space="preserve"> tracking</w:t>
      </w:r>
      <w:r w:rsidR="0073352F" w:rsidRPr="00A931D4">
        <w:rPr>
          <w:rFonts w:asciiTheme="minorHAnsi" w:hAnsiTheme="minorHAnsi" w:cstheme="minorHAnsi"/>
        </w:rPr>
        <w:t xml:space="preserve">. </w:t>
      </w:r>
    </w:p>
    <w:p w14:paraId="6C01BB87" w14:textId="77777777" w:rsidR="004158D0" w:rsidRPr="00A931D4" w:rsidRDefault="004158D0" w:rsidP="005B25CB">
      <w:pPr>
        <w:autoSpaceDE w:val="0"/>
        <w:autoSpaceDN w:val="0"/>
        <w:adjustRightInd w:val="0"/>
        <w:rPr>
          <w:rFonts w:asciiTheme="minorHAnsi" w:hAnsiTheme="minorHAnsi" w:cstheme="minorHAnsi"/>
        </w:rPr>
      </w:pPr>
    </w:p>
    <w:p w14:paraId="023AC3BE" w14:textId="77777777" w:rsidR="00566BAD" w:rsidRDefault="00566BAD" w:rsidP="005B25CB">
      <w:pPr>
        <w:autoSpaceDE w:val="0"/>
        <w:autoSpaceDN w:val="0"/>
        <w:adjustRightInd w:val="0"/>
        <w:rPr>
          <w:rFonts w:asciiTheme="minorHAnsi" w:hAnsiTheme="minorHAnsi" w:cstheme="minorHAnsi"/>
        </w:rPr>
      </w:pPr>
    </w:p>
    <w:p w14:paraId="184C28BC" w14:textId="77777777" w:rsidR="006053C8" w:rsidRDefault="006053C8" w:rsidP="005B25CB">
      <w:pPr>
        <w:autoSpaceDE w:val="0"/>
        <w:autoSpaceDN w:val="0"/>
        <w:adjustRightInd w:val="0"/>
        <w:rPr>
          <w:rFonts w:asciiTheme="minorHAnsi" w:hAnsiTheme="minorHAnsi" w:cstheme="minorHAnsi"/>
        </w:rPr>
      </w:pPr>
    </w:p>
    <w:p w14:paraId="3098FB48" w14:textId="77777777" w:rsidR="006053C8" w:rsidRDefault="006053C8" w:rsidP="005B25CB">
      <w:pPr>
        <w:autoSpaceDE w:val="0"/>
        <w:autoSpaceDN w:val="0"/>
        <w:adjustRightInd w:val="0"/>
        <w:rPr>
          <w:rFonts w:asciiTheme="minorHAnsi" w:hAnsiTheme="minorHAnsi" w:cstheme="minorHAnsi"/>
        </w:rPr>
      </w:pPr>
    </w:p>
    <w:p w14:paraId="52F7375A" w14:textId="77777777" w:rsidR="006053C8" w:rsidRDefault="006053C8" w:rsidP="005B25CB">
      <w:pPr>
        <w:autoSpaceDE w:val="0"/>
        <w:autoSpaceDN w:val="0"/>
        <w:adjustRightInd w:val="0"/>
        <w:rPr>
          <w:rFonts w:asciiTheme="minorHAnsi" w:hAnsiTheme="minorHAnsi" w:cstheme="minorHAnsi"/>
        </w:rPr>
      </w:pPr>
    </w:p>
    <w:p w14:paraId="0E343A8C" w14:textId="77777777" w:rsidR="006053C8" w:rsidRDefault="006053C8" w:rsidP="005B25CB">
      <w:pPr>
        <w:autoSpaceDE w:val="0"/>
        <w:autoSpaceDN w:val="0"/>
        <w:adjustRightInd w:val="0"/>
        <w:rPr>
          <w:rFonts w:asciiTheme="minorHAnsi" w:hAnsiTheme="minorHAnsi" w:cstheme="minorHAnsi"/>
        </w:rPr>
      </w:pPr>
    </w:p>
    <w:p w14:paraId="7298ADED" w14:textId="77777777" w:rsidR="006053C8" w:rsidRDefault="006053C8" w:rsidP="005B25CB">
      <w:pPr>
        <w:autoSpaceDE w:val="0"/>
        <w:autoSpaceDN w:val="0"/>
        <w:adjustRightInd w:val="0"/>
        <w:rPr>
          <w:rFonts w:asciiTheme="minorHAnsi" w:hAnsiTheme="minorHAnsi" w:cstheme="minorHAnsi"/>
        </w:rPr>
      </w:pPr>
    </w:p>
    <w:p w14:paraId="74FD184D" w14:textId="1DC74A6D" w:rsidR="006053C8" w:rsidRDefault="009313CA" w:rsidP="005B25CB">
      <w:pPr>
        <w:autoSpaceDE w:val="0"/>
        <w:autoSpaceDN w:val="0"/>
        <w:adjustRightInd w:val="0"/>
        <w:rPr>
          <w:rFonts w:asciiTheme="minorHAnsi" w:hAnsiTheme="minorHAnsi" w:cstheme="minorHAnsi"/>
          <w:color w:val="000000" w:themeColor="text1"/>
        </w:rPr>
      </w:pPr>
      <w:r w:rsidRPr="00F80BF2">
        <w:rPr>
          <w:rFonts w:asciiTheme="minorHAnsi" w:hAnsiTheme="minorHAnsi" w:cstheme="minorHAnsi"/>
          <w:color w:val="000000" w:themeColor="text1"/>
        </w:rPr>
        <w:lastRenderedPageBreak/>
        <w:t>Another measurement for general materials flow is the use of energy, here is how waste is created across the EU.</w:t>
      </w:r>
    </w:p>
    <w:p w14:paraId="7E37FC1F" w14:textId="77777777" w:rsidR="00F80BF2" w:rsidRPr="00F80BF2" w:rsidRDefault="00F80BF2" w:rsidP="005B25CB">
      <w:pPr>
        <w:autoSpaceDE w:val="0"/>
        <w:autoSpaceDN w:val="0"/>
        <w:adjustRightInd w:val="0"/>
        <w:rPr>
          <w:rFonts w:asciiTheme="minorHAnsi" w:hAnsiTheme="minorHAnsi" w:cstheme="minorHAnsi"/>
          <w:color w:val="000000" w:themeColor="text1"/>
        </w:rPr>
      </w:pPr>
    </w:p>
    <w:p w14:paraId="46C70D69" w14:textId="1873DA8F" w:rsidR="00F80BF2" w:rsidRPr="00F80BF2" w:rsidRDefault="00F80BF2" w:rsidP="005B25CB">
      <w:pPr>
        <w:autoSpaceDE w:val="0"/>
        <w:autoSpaceDN w:val="0"/>
        <w:adjustRightInd w:val="0"/>
        <w:rPr>
          <w:rFonts w:asciiTheme="minorHAnsi" w:hAnsiTheme="minorHAnsi" w:cstheme="minorHAnsi"/>
          <w:sz w:val="20"/>
          <w:szCs w:val="20"/>
        </w:rPr>
      </w:pPr>
      <w:r w:rsidRPr="00F80BF2">
        <w:rPr>
          <w:rFonts w:asciiTheme="minorHAnsi" w:hAnsiTheme="minorHAnsi" w:cstheme="minorHAnsi"/>
          <w:sz w:val="20"/>
          <w:szCs w:val="20"/>
        </w:rPr>
        <w:t xml:space="preserve">Figure 5: </w:t>
      </w:r>
      <w:r w:rsidRPr="00413DB9">
        <w:rPr>
          <w:rFonts w:asciiTheme="minorHAnsi" w:hAnsiTheme="minorHAnsi" w:cstheme="minorHAnsi"/>
          <w:sz w:val="20"/>
          <w:szCs w:val="20"/>
        </w:rPr>
        <w:t xml:space="preserve">Exploring the EU plastic value chain: A material flow </w:t>
      </w:r>
      <w:r w:rsidR="00A861A5" w:rsidRPr="00413DB9">
        <w:rPr>
          <w:rFonts w:asciiTheme="minorHAnsi" w:hAnsiTheme="minorHAnsi" w:cstheme="minorHAnsi"/>
          <w:sz w:val="20"/>
          <w:szCs w:val="20"/>
        </w:rPr>
        <w:t>analysis.</w:t>
      </w:r>
    </w:p>
    <w:p w14:paraId="7C671AE0" w14:textId="13B0CDD9" w:rsidR="004158D0" w:rsidRPr="00A931D4" w:rsidRDefault="004158D0" w:rsidP="005B25CB">
      <w:pPr>
        <w:autoSpaceDE w:val="0"/>
        <w:autoSpaceDN w:val="0"/>
        <w:adjustRightInd w:val="0"/>
        <w:rPr>
          <w:rFonts w:asciiTheme="minorHAnsi" w:hAnsiTheme="minorHAnsi" w:cstheme="minorHAnsi"/>
        </w:rPr>
      </w:pPr>
      <w:r w:rsidRPr="00A931D4">
        <w:rPr>
          <w:rFonts w:asciiTheme="minorHAnsi" w:hAnsiTheme="minorHAnsi" w:cstheme="minorHAnsi"/>
          <w:noProof/>
        </w:rPr>
        <w:drawing>
          <wp:inline distT="0" distB="0" distL="0" distR="0" wp14:anchorId="00D5C1DF" wp14:editId="3D1401EE">
            <wp:extent cx="5731510" cy="2445385"/>
            <wp:effectExtent l="0" t="0" r="0" b="5715"/>
            <wp:docPr id="1678477071" name="Picture 5"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77071" name="Picture 5" descr="A graph with different colored bar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45385"/>
                    </a:xfrm>
                    <a:prstGeom prst="rect">
                      <a:avLst/>
                    </a:prstGeom>
                  </pic:spPr>
                </pic:pic>
              </a:graphicData>
            </a:graphic>
          </wp:inline>
        </w:drawing>
      </w:r>
    </w:p>
    <w:p w14:paraId="3FD48589" w14:textId="6D326C97" w:rsidR="005B25CB" w:rsidRPr="0054516C" w:rsidRDefault="007D3B95" w:rsidP="005B25CB">
      <w:pPr>
        <w:autoSpaceDE w:val="0"/>
        <w:autoSpaceDN w:val="0"/>
        <w:adjustRightInd w:val="0"/>
        <w:rPr>
          <w:rFonts w:asciiTheme="minorHAnsi" w:hAnsiTheme="minorHAnsi" w:cstheme="minorHAnsi"/>
          <w:color w:val="000000" w:themeColor="text1"/>
        </w:rPr>
      </w:pPr>
      <w:proofErr w:type="gramStart"/>
      <w:r w:rsidRPr="0054516C">
        <w:rPr>
          <w:rFonts w:asciiTheme="minorHAnsi" w:hAnsiTheme="minorHAnsi" w:cstheme="minorHAnsi"/>
          <w:color w:val="000000" w:themeColor="text1"/>
          <w:sz w:val="20"/>
          <w:szCs w:val="20"/>
          <w:shd w:val="clear" w:color="auto" w:fill="F9F9F9"/>
        </w:rPr>
        <w:t>Source :</w:t>
      </w:r>
      <w:proofErr w:type="gramEnd"/>
      <w:r w:rsidR="00F80BF2" w:rsidRPr="00FE52E0">
        <w:rPr>
          <w:rFonts w:asciiTheme="minorHAnsi" w:hAnsiTheme="minorHAnsi" w:cstheme="minorHAnsi"/>
          <w:i/>
          <w:iCs/>
          <w:sz w:val="20"/>
          <w:szCs w:val="20"/>
        </w:rPr>
        <w:t xml:space="preserve"> Andrea Martino </w:t>
      </w:r>
      <w:r w:rsidR="00F80BF2" w:rsidRPr="0054516C">
        <w:rPr>
          <w:rFonts w:asciiTheme="minorHAnsi" w:hAnsiTheme="minorHAnsi" w:cstheme="minorHAnsi"/>
          <w:color w:val="000000" w:themeColor="text1"/>
          <w:sz w:val="20"/>
          <w:szCs w:val="20"/>
        </w:rPr>
        <w:t xml:space="preserve"> </w:t>
      </w:r>
      <w:r w:rsidR="0054516C" w:rsidRPr="0054516C">
        <w:rPr>
          <w:rFonts w:asciiTheme="minorHAnsi" w:hAnsiTheme="minorHAnsi" w:cstheme="minorHAnsi"/>
          <w:color w:val="000000" w:themeColor="text1"/>
          <w:sz w:val="20"/>
          <w:szCs w:val="20"/>
        </w:rPr>
        <w:t>Rates [%] of total plastic recycled, incinerated, landfilled, reused or lost/mismanaged for each sector. </w:t>
      </w:r>
      <w:r w:rsidR="0054516C" w:rsidRPr="0054516C">
        <w:rPr>
          <w:rFonts w:asciiTheme="minorHAnsi" w:hAnsiTheme="minorHAnsi" w:cstheme="minorHAnsi"/>
          <w:i/>
          <w:iCs/>
          <w:color w:val="000000" w:themeColor="text1"/>
          <w:sz w:val="20"/>
          <w:szCs w:val="20"/>
        </w:rPr>
        <w:t>Note: the rates are calculated considering waste being generated and trade of waste; EEE = Electrical and Electronic Equipment.</w:t>
      </w:r>
    </w:p>
    <w:p w14:paraId="6C783D86" w14:textId="02C2EDAB" w:rsidR="001F597F" w:rsidRPr="00A931D4" w:rsidRDefault="001F597F" w:rsidP="001F597F">
      <w:pPr>
        <w:spacing w:before="100" w:beforeAutospacing="1"/>
        <w:rPr>
          <w:rFonts w:asciiTheme="minorHAnsi" w:hAnsiTheme="minorHAnsi" w:cstheme="minorHAnsi"/>
          <w:color w:val="222222"/>
        </w:rPr>
      </w:pPr>
      <w:r w:rsidRPr="00A931D4">
        <w:rPr>
          <w:rFonts w:asciiTheme="minorHAnsi" w:hAnsiTheme="minorHAnsi" w:cstheme="minorHAnsi"/>
          <w:color w:val="222222"/>
        </w:rPr>
        <w:t>7-days smoothed (running mean) daily CO</w:t>
      </w:r>
      <w:r w:rsidRPr="00A931D4">
        <w:rPr>
          <w:rFonts w:asciiTheme="minorHAnsi" w:hAnsiTheme="minorHAnsi" w:cstheme="minorHAnsi"/>
          <w:color w:val="222222"/>
          <w:vertAlign w:val="subscript"/>
        </w:rPr>
        <w:t>2</w:t>
      </w:r>
      <w:r w:rsidRPr="00A931D4">
        <w:rPr>
          <w:rFonts w:asciiTheme="minorHAnsi" w:hAnsiTheme="minorHAnsi" w:cstheme="minorHAnsi"/>
          <w:color w:val="222222"/>
        </w:rPr>
        <w:t xml:space="preserve"> emissions for EU27 &amp; UK, Germany, the United Kingdom, Italy, Poland, France, Spain, </w:t>
      </w:r>
      <w:r w:rsidR="007D3B95" w:rsidRPr="00A931D4">
        <w:rPr>
          <w:rFonts w:asciiTheme="minorHAnsi" w:hAnsiTheme="minorHAnsi" w:cstheme="minorHAnsi"/>
          <w:color w:val="222222"/>
        </w:rPr>
        <w:t>Netherlands,</w:t>
      </w:r>
      <w:r w:rsidRPr="00A931D4">
        <w:rPr>
          <w:rFonts w:asciiTheme="minorHAnsi" w:hAnsiTheme="minorHAnsi" w:cstheme="minorHAnsi"/>
          <w:color w:val="222222"/>
        </w:rPr>
        <w:t xml:space="preserve"> and the rest of European countries in 2019, 2020 and 2021. Grey shaded areas indicate the changes between 2019 and 2020. The percentage and numbers in the top of each panel reflect the relative and absolute change in 2021 compared with 2019. Bars at the bottom show the sectoral shares of annual emissions in 2021. (Aviation includes the domestic and international aviation).</w:t>
      </w:r>
    </w:p>
    <w:p w14:paraId="6FC2C206" w14:textId="77777777" w:rsidR="00C34428" w:rsidRPr="00A931D4" w:rsidRDefault="00C34428" w:rsidP="001F597F">
      <w:pPr>
        <w:rPr>
          <w:rFonts w:asciiTheme="minorHAnsi" w:hAnsiTheme="minorHAnsi" w:cstheme="minorHAnsi"/>
        </w:rPr>
      </w:pPr>
    </w:p>
    <w:p w14:paraId="47509743" w14:textId="77777777" w:rsidR="00C34428" w:rsidRDefault="00C34428" w:rsidP="001F597F">
      <w:pPr>
        <w:rPr>
          <w:rFonts w:asciiTheme="minorHAnsi" w:hAnsiTheme="minorHAnsi" w:cstheme="minorHAnsi"/>
        </w:rPr>
      </w:pPr>
    </w:p>
    <w:p w14:paraId="2E4E87C0" w14:textId="77777777" w:rsidR="00BA63E7" w:rsidRDefault="00BA63E7" w:rsidP="001F597F">
      <w:pPr>
        <w:rPr>
          <w:rFonts w:asciiTheme="minorHAnsi" w:hAnsiTheme="minorHAnsi" w:cstheme="minorHAnsi"/>
        </w:rPr>
      </w:pPr>
    </w:p>
    <w:p w14:paraId="30F0A56A" w14:textId="77777777" w:rsidR="00BA63E7" w:rsidRDefault="00BA63E7" w:rsidP="001F597F">
      <w:pPr>
        <w:rPr>
          <w:rFonts w:asciiTheme="minorHAnsi" w:hAnsiTheme="minorHAnsi" w:cstheme="minorHAnsi"/>
        </w:rPr>
      </w:pPr>
    </w:p>
    <w:p w14:paraId="67DF1BE7" w14:textId="77777777" w:rsidR="00BA63E7" w:rsidRDefault="00BA63E7" w:rsidP="001F597F">
      <w:pPr>
        <w:rPr>
          <w:rFonts w:asciiTheme="minorHAnsi" w:hAnsiTheme="minorHAnsi" w:cstheme="minorHAnsi"/>
        </w:rPr>
      </w:pPr>
    </w:p>
    <w:p w14:paraId="7315FC29" w14:textId="77777777" w:rsidR="00BA63E7" w:rsidRDefault="00BA63E7" w:rsidP="001F597F">
      <w:pPr>
        <w:rPr>
          <w:rFonts w:asciiTheme="minorHAnsi" w:hAnsiTheme="minorHAnsi" w:cstheme="minorHAnsi"/>
        </w:rPr>
      </w:pPr>
    </w:p>
    <w:p w14:paraId="623F6FEF" w14:textId="77777777" w:rsidR="00BA63E7" w:rsidRDefault="00BA63E7" w:rsidP="001F597F">
      <w:pPr>
        <w:rPr>
          <w:rFonts w:asciiTheme="minorHAnsi" w:hAnsiTheme="minorHAnsi" w:cstheme="minorHAnsi"/>
        </w:rPr>
      </w:pPr>
    </w:p>
    <w:p w14:paraId="0004C699" w14:textId="77777777" w:rsidR="00BA63E7" w:rsidRDefault="00BA63E7" w:rsidP="001F597F">
      <w:pPr>
        <w:rPr>
          <w:rFonts w:asciiTheme="minorHAnsi" w:hAnsiTheme="minorHAnsi" w:cstheme="minorHAnsi"/>
        </w:rPr>
      </w:pPr>
    </w:p>
    <w:p w14:paraId="01EB859F" w14:textId="77777777" w:rsidR="00BA63E7" w:rsidRDefault="00BA63E7" w:rsidP="001F597F">
      <w:pPr>
        <w:rPr>
          <w:rFonts w:asciiTheme="minorHAnsi" w:hAnsiTheme="minorHAnsi" w:cstheme="minorHAnsi"/>
        </w:rPr>
      </w:pPr>
    </w:p>
    <w:p w14:paraId="027E6275" w14:textId="77777777" w:rsidR="00BA63E7" w:rsidRDefault="00BA63E7" w:rsidP="001F597F">
      <w:pPr>
        <w:rPr>
          <w:rFonts w:asciiTheme="minorHAnsi" w:hAnsiTheme="minorHAnsi" w:cstheme="minorHAnsi"/>
        </w:rPr>
      </w:pPr>
    </w:p>
    <w:p w14:paraId="544B26EF" w14:textId="77777777" w:rsidR="00BA63E7" w:rsidRDefault="00BA63E7" w:rsidP="001F597F">
      <w:pPr>
        <w:rPr>
          <w:rFonts w:asciiTheme="minorHAnsi" w:hAnsiTheme="minorHAnsi" w:cstheme="minorHAnsi"/>
        </w:rPr>
      </w:pPr>
    </w:p>
    <w:p w14:paraId="3A2197CA" w14:textId="77777777" w:rsidR="00BA63E7" w:rsidRDefault="00BA63E7" w:rsidP="001F597F">
      <w:pPr>
        <w:rPr>
          <w:rFonts w:asciiTheme="minorHAnsi" w:hAnsiTheme="minorHAnsi" w:cstheme="minorHAnsi"/>
        </w:rPr>
      </w:pPr>
    </w:p>
    <w:p w14:paraId="7C0B992B" w14:textId="77777777" w:rsidR="00BA63E7" w:rsidRDefault="00BA63E7" w:rsidP="001F597F">
      <w:pPr>
        <w:rPr>
          <w:rFonts w:asciiTheme="minorHAnsi" w:hAnsiTheme="minorHAnsi" w:cstheme="minorHAnsi"/>
        </w:rPr>
      </w:pPr>
    </w:p>
    <w:p w14:paraId="6C75080A" w14:textId="77777777" w:rsidR="00BA63E7" w:rsidRDefault="00BA63E7" w:rsidP="001F597F">
      <w:pPr>
        <w:rPr>
          <w:rFonts w:asciiTheme="minorHAnsi" w:hAnsiTheme="minorHAnsi" w:cstheme="minorHAnsi"/>
        </w:rPr>
      </w:pPr>
    </w:p>
    <w:p w14:paraId="1BB4BE53" w14:textId="77777777" w:rsidR="00BA63E7" w:rsidRDefault="00BA63E7" w:rsidP="001F597F">
      <w:pPr>
        <w:rPr>
          <w:rFonts w:asciiTheme="minorHAnsi" w:hAnsiTheme="minorHAnsi" w:cstheme="minorHAnsi"/>
        </w:rPr>
      </w:pPr>
    </w:p>
    <w:p w14:paraId="22CFE9D7" w14:textId="77777777" w:rsidR="00BA63E7" w:rsidRDefault="00BA63E7" w:rsidP="001F597F">
      <w:pPr>
        <w:rPr>
          <w:rFonts w:asciiTheme="minorHAnsi" w:hAnsiTheme="minorHAnsi" w:cstheme="minorHAnsi"/>
        </w:rPr>
      </w:pPr>
    </w:p>
    <w:p w14:paraId="55EBF880" w14:textId="77777777" w:rsidR="00BA63E7" w:rsidRDefault="00BA63E7" w:rsidP="001F597F">
      <w:pPr>
        <w:rPr>
          <w:rFonts w:asciiTheme="minorHAnsi" w:hAnsiTheme="minorHAnsi" w:cstheme="minorHAnsi"/>
        </w:rPr>
      </w:pPr>
    </w:p>
    <w:p w14:paraId="6BB1F69F" w14:textId="77777777" w:rsidR="00BA63E7" w:rsidRDefault="00BA63E7" w:rsidP="001F597F">
      <w:pPr>
        <w:rPr>
          <w:rFonts w:asciiTheme="minorHAnsi" w:hAnsiTheme="minorHAnsi" w:cstheme="minorHAnsi"/>
        </w:rPr>
      </w:pPr>
    </w:p>
    <w:p w14:paraId="652F1CAC" w14:textId="77777777" w:rsidR="00BA63E7" w:rsidRDefault="00BA63E7" w:rsidP="001F597F">
      <w:pPr>
        <w:rPr>
          <w:rFonts w:asciiTheme="minorHAnsi" w:hAnsiTheme="minorHAnsi" w:cstheme="minorHAnsi"/>
        </w:rPr>
      </w:pPr>
    </w:p>
    <w:p w14:paraId="54789C12" w14:textId="77777777" w:rsidR="00BA63E7" w:rsidRDefault="00BA63E7" w:rsidP="001F597F">
      <w:pPr>
        <w:rPr>
          <w:rFonts w:asciiTheme="minorHAnsi" w:hAnsiTheme="minorHAnsi" w:cstheme="minorHAnsi"/>
        </w:rPr>
      </w:pPr>
    </w:p>
    <w:p w14:paraId="001FD626" w14:textId="77777777" w:rsidR="00BA63E7" w:rsidRDefault="00BA63E7" w:rsidP="001F597F">
      <w:pPr>
        <w:rPr>
          <w:rFonts w:asciiTheme="minorHAnsi" w:hAnsiTheme="minorHAnsi" w:cstheme="minorHAnsi"/>
        </w:rPr>
      </w:pPr>
    </w:p>
    <w:p w14:paraId="6DE1486D" w14:textId="77777777" w:rsidR="00BA63E7" w:rsidRPr="00BA63E7" w:rsidRDefault="00BA63E7" w:rsidP="001F597F">
      <w:pPr>
        <w:rPr>
          <w:rFonts w:asciiTheme="minorHAnsi" w:hAnsiTheme="minorHAnsi" w:cstheme="minorHAnsi"/>
        </w:rPr>
      </w:pPr>
    </w:p>
    <w:p w14:paraId="1B78C151" w14:textId="266CBBF9" w:rsidR="00BA63E7" w:rsidRDefault="00BA63E7" w:rsidP="001F597F">
      <w:pPr>
        <w:rPr>
          <w:rFonts w:asciiTheme="minorHAnsi" w:hAnsiTheme="minorHAnsi" w:cstheme="minorHAnsi"/>
          <w:color w:val="000000" w:themeColor="text1"/>
          <w:sz w:val="20"/>
          <w:szCs w:val="20"/>
        </w:rPr>
      </w:pPr>
      <w:r w:rsidRPr="00BA63E7">
        <w:rPr>
          <w:rFonts w:asciiTheme="minorHAnsi" w:hAnsiTheme="minorHAnsi" w:cstheme="minorHAnsi"/>
          <w:color w:val="111111"/>
          <w:sz w:val="20"/>
          <w:szCs w:val="20"/>
        </w:rPr>
        <w:t xml:space="preserve">Figure 6: </w:t>
      </w:r>
      <w:r w:rsidRPr="00BA63E7">
        <w:rPr>
          <w:rFonts w:asciiTheme="minorHAnsi" w:hAnsiTheme="minorHAnsi" w:cstheme="minorHAnsi"/>
          <w:color w:val="000000" w:themeColor="text1"/>
          <w:sz w:val="20"/>
          <w:szCs w:val="20"/>
        </w:rPr>
        <w:t>Carbon Monitor Europe, near-real-time daily CO$_2$ emissions for 27 EU countries and the United Kingdom Figure 1. 7-days smoothed (running mean) daily CO2 emissions for EU27+UK, Germany, the United Kingdom, Italy, Poland, France, Spain, Netherlands, and the rest of European countries in 2019, 2020 and 2021. Grey shaded areas indicate the changes between 2019 and 2020.</w:t>
      </w:r>
    </w:p>
    <w:p w14:paraId="358FA0A4" w14:textId="77777777" w:rsidR="005B56D3" w:rsidRPr="00BA63E7" w:rsidRDefault="005B56D3" w:rsidP="001F597F">
      <w:pPr>
        <w:rPr>
          <w:rFonts w:asciiTheme="minorHAnsi" w:hAnsiTheme="minorHAnsi" w:cstheme="minorHAnsi"/>
        </w:rPr>
      </w:pPr>
    </w:p>
    <w:p w14:paraId="5A1C703F" w14:textId="77777777" w:rsidR="00226FCD" w:rsidRDefault="00226FCD" w:rsidP="005B25CB">
      <w:pPr>
        <w:autoSpaceDE w:val="0"/>
        <w:autoSpaceDN w:val="0"/>
        <w:adjustRightInd w:val="0"/>
        <w:rPr>
          <w:rFonts w:asciiTheme="minorHAnsi" w:hAnsiTheme="minorHAnsi" w:cstheme="minorHAnsi"/>
        </w:rPr>
      </w:pPr>
    </w:p>
    <w:p w14:paraId="06538647" w14:textId="77777777" w:rsidR="00226FCD" w:rsidRDefault="00226FCD" w:rsidP="005B25CB">
      <w:pPr>
        <w:autoSpaceDE w:val="0"/>
        <w:autoSpaceDN w:val="0"/>
        <w:adjustRightInd w:val="0"/>
        <w:rPr>
          <w:rFonts w:asciiTheme="minorHAnsi" w:hAnsiTheme="minorHAnsi" w:cstheme="minorHAnsi"/>
        </w:rPr>
      </w:pPr>
    </w:p>
    <w:p w14:paraId="14584B66" w14:textId="4D53050B" w:rsidR="001F597F" w:rsidRPr="00A931D4" w:rsidRDefault="00690773" w:rsidP="005B25CB">
      <w:pPr>
        <w:autoSpaceDE w:val="0"/>
        <w:autoSpaceDN w:val="0"/>
        <w:adjustRightInd w:val="0"/>
        <w:rPr>
          <w:rFonts w:asciiTheme="minorHAnsi" w:hAnsiTheme="minorHAnsi" w:cstheme="minorHAnsi"/>
        </w:rPr>
      </w:pPr>
      <w:r w:rsidRPr="00A931D4">
        <w:rPr>
          <w:rFonts w:asciiTheme="minorHAnsi" w:hAnsiTheme="minorHAnsi" w:cstheme="minorHAnsi"/>
          <w:noProof/>
        </w:rPr>
        <w:drawing>
          <wp:inline distT="0" distB="0" distL="0" distR="0" wp14:anchorId="5CE4F8B5" wp14:editId="6DD4E849">
            <wp:extent cx="5509895" cy="5040000"/>
            <wp:effectExtent l="0" t="0" r="0" b="0"/>
            <wp:docPr id="19838791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79148" name="Picture 1983879148"/>
                    <pic:cNvPicPr/>
                  </pic:nvPicPr>
                  <pic:blipFill rotWithShape="1">
                    <a:blip r:embed="rId16">
                      <a:extLst>
                        <a:ext uri="{28A0092B-C50C-407E-A947-70E740481C1C}">
                          <a14:useLocalDpi xmlns:a14="http://schemas.microsoft.com/office/drawing/2010/main" val="0"/>
                        </a:ext>
                      </a:extLst>
                    </a:blip>
                    <a:srcRect t="19602" r="3204" b="17826"/>
                    <a:stretch/>
                  </pic:blipFill>
                  <pic:spPr bwMode="auto">
                    <a:xfrm>
                      <a:off x="0" y="0"/>
                      <a:ext cx="5547935" cy="5074796"/>
                    </a:xfrm>
                    <a:prstGeom prst="rect">
                      <a:avLst/>
                    </a:prstGeom>
                    <a:ln>
                      <a:noFill/>
                    </a:ln>
                    <a:extLst>
                      <a:ext uri="{53640926-AAD7-44D8-BBD7-CCE9431645EC}">
                        <a14:shadowObscured xmlns:a14="http://schemas.microsoft.com/office/drawing/2010/main"/>
                      </a:ext>
                    </a:extLst>
                  </pic:spPr>
                </pic:pic>
              </a:graphicData>
            </a:graphic>
          </wp:inline>
        </w:drawing>
      </w:r>
    </w:p>
    <w:p w14:paraId="2A7593CF" w14:textId="7FF117CD" w:rsidR="005B25CB" w:rsidRPr="00A931D4" w:rsidRDefault="005B25CB" w:rsidP="005B25CB">
      <w:pPr>
        <w:autoSpaceDE w:val="0"/>
        <w:autoSpaceDN w:val="0"/>
        <w:adjustRightInd w:val="0"/>
        <w:rPr>
          <w:rFonts w:asciiTheme="minorHAnsi" w:hAnsiTheme="minorHAnsi" w:cstheme="minorHAnsi"/>
        </w:rPr>
      </w:pPr>
    </w:p>
    <w:p w14:paraId="4D5A4607" w14:textId="2CDB220E" w:rsidR="005B25CB" w:rsidRPr="00DF77F5" w:rsidRDefault="005B25CB" w:rsidP="005B25CB">
      <w:pPr>
        <w:autoSpaceDE w:val="0"/>
        <w:autoSpaceDN w:val="0"/>
        <w:adjustRightInd w:val="0"/>
        <w:rPr>
          <w:rFonts w:asciiTheme="minorHAnsi" w:hAnsiTheme="minorHAnsi" w:cstheme="minorHAnsi"/>
          <w:i/>
          <w:iCs/>
        </w:rPr>
      </w:pPr>
    </w:p>
    <w:p w14:paraId="538F6360" w14:textId="5D420FC3" w:rsidR="00226FCD" w:rsidRPr="00DF77F5" w:rsidRDefault="00226FCD" w:rsidP="00226FCD">
      <w:pPr>
        <w:pStyle w:val="Heading1"/>
        <w:spacing w:before="0" w:beforeAutospacing="0" w:after="0" w:afterAutospacing="0"/>
        <w:rPr>
          <w:rFonts w:asciiTheme="minorHAnsi" w:hAnsiTheme="minorHAnsi" w:cstheme="minorHAnsi"/>
          <w:b w:val="0"/>
          <w:bCs w:val="0"/>
          <w:i/>
          <w:iCs/>
          <w:color w:val="000000" w:themeColor="text1"/>
          <w:sz w:val="20"/>
          <w:szCs w:val="20"/>
        </w:rPr>
      </w:pPr>
      <w:r w:rsidRPr="00DF77F5">
        <w:rPr>
          <w:rFonts w:asciiTheme="minorHAnsi" w:hAnsiTheme="minorHAnsi" w:cstheme="minorHAnsi"/>
          <w:b w:val="0"/>
          <w:bCs w:val="0"/>
          <w:i/>
          <w:iCs/>
          <w:color w:val="000000" w:themeColor="text1"/>
          <w:sz w:val="20"/>
          <w:szCs w:val="20"/>
        </w:rPr>
        <w:t>Source: Carbon Monitor Europe, near-real-time daily CO$_2$ emissions for 27 EU countries and the United Kingdom November 2022 DOI:</w:t>
      </w:r>
      <w:hyperlink r:id="rId17" w:tgtFrame="_blank" w:history="1">
        <w:r w:rsidRPr="00DF77F5">
          <w:rPr>
            <w:rStyle w:val="Hyperlink"/>
            <w:rFonts w:asciiTheme="minorHAnsi" w:hAnsiTheme="minorHAnsi" w:cstheme="minorHAnsi"/>
            <w:b w:val="0"/>
            <w:bCs w:val="0"/>
            <w:i/>
            <w:iCs/>
            <w:color w:val="000000" w:themeColor="text1"/>
            <w:sz w:val="20"/>
            <w:szCs w:val="20"/>
            <w:bdr w:val="none" w:sz="0" w:space="0" w:color="auto" w:frame="1"/>
          </w:rPr>
          <w:t>10.48550/arXiv.2211.01944</w:t>
        </w:r>
      </w:hyperlink>
      <w:r w:rsidRPr="00DF77F5">
        <w:rPr>
          <w:rFonts w:asciiTheme="minorHAnsi" w:hAnsiTheme="minorHAnsi" w:cstheme="minorHAnsi"/>
          <w:b w:val="0"/>
          <w:bCs w:val="0"/>
          <w:i/>
          <w:iCs/>
          <w:color w:val="000000" w:themeColor="text1"/>
          <w:sz w:val="20"/>
          <w:szCs w:val="20"/>
        </w:rPr>
        <w:t xml:space="preserve"> Authors: </w:t>
      </w:r>
      <w:hyperlink r:id="rId18" w:history="1">
        <w:proofErr w:type="spellStart"/>
        <w:r w:rsidRPr="00DF77F5">
          <w:rPr>
            <w:rStyle w:val="Hyperlink"/>
            <w:rFonts w:asciiTheme="minorHAnsi" w:hAnsiTheme="minorHAnsi" w:cstheme="minorHAnsi"/>
            <w:b w:val="0"/>
            <w:bCs w:val="0"/>
            <w:i/>
            <w:iCs/>
            <w:color w:val="000000" w:themeColor="text1"/>
            <w:sz w:val="20"/>
            <w:szCs w:val="20"/>
            <w:bdr w:val="none" w:sz="0" w:space="0" w:color="auto" w:frame="1"/>
          </w:rPr>
          <w:t>Piyu</w:t>
        </w:r>
        <w:proofErr w:type="spellEnd"/>
        <w:r w:rsidRPr="00DF77F5">
          <w:rPr>
            <w:rStyle w:val="Hyperlink"/>
            <w:rFonts w:asciiTheme="minorHAnsi" w:hAnsiTheme="minorHAnsi" w:cstheme="minorHAnsi"/>
            <w:b w:val="0"/>
            <w:bCs w:val="0"/>
            <w:i/>
            <w:iCs/>
            <w:color w:val="000000" w:themeColor="text1"/>
            <w:sz w:val="20"/>
            <w:szCs w:val="20"/>
            <w:bdr w:val="none" w:sz="0" w:space="0" w:color="auto" w:frame="1"/>
          </w:rPr>
          <w:t xml:space="preserve"> </w:t>
        </w:r>
        <w:proofErr w:type="spellStart"/>
        <w:r w:rsidRPr="00DF77F5">
          <w:rPr>
            <w:rStyle w:val="Hyperlink"/>
            <w:rFonts w:asciiTheme="minorHAnsi" w:hAnsiTheme="minorHAnsi" w:cstheme="minorHAnsi"/>
            <w:b w:val="0"/>
            <w:bCs w:val="0"/>
            <w:i/>
            <w:iCs/>
            <w:color w:val="000000" w:themeColor="text1"/>
            <w:sz w:val="20"/>
            <w:szCs w:val="20"/>
            <w:bdr w:val="none" w:sz="0" w:space="0" w:color="auto" w:frame="1"/>
          </w:rPr>
          <w:t>Ke</w:t>
        </w:r>
        <w:proofErr w:type="spellEnd"/>
      </w:hyperlink>
      <w:r w:rsidRPr="00DF77F5">
        <w:rPr>
          <w:rFonts w:asciiTheme="minorHAnsi" w:hAnsiTheme="minorHAnsi" w:cstheme="minorHAnsi"/>
          <w:b w:val="0"/>
          <w:bCs w:val="0"/>
          <w:i/>
          <w:iCs/>
          <w:color w:val="000000" w:themeColor="text1"/>
          <w:sz w:val="20"/>
          <w:szCs w:val="20"/>
        </w:rPr>
        <w:t xml:space="preserve"> </w:t>
      </w:r>
      <w:hyperlink r:id="rId19" w:history="1">
        <w:r w:rsidRPr="00DF77F5">
          <w:rPr>
            <w:rStyle w:val="Hyperlink"/>
            <w:rFonts w:asciiTheme="minorHAnsi" w:hAnsiTheme="minorHAnsi" w:cstheme="minorHAnsi"/>
            <w:b w:val="0"/>
            <w:bCs w:val="0"/>
            <w:i/>
            <w:iCs/>
            <w:color w:val="000000" w:themeColor="text1"/>
            <w:sz w:val="20"/>
            <w:szCs w:val="20"/>
            <w:bdr w:val="none" w:sz="0" w:space="0" w:color="auto" w:frame="1"/>
          </w:rPr>
          <w:t>Tsinghua University</w:t>
        </w:r>
      </w:hyperlink>
    </w:p>
    <w:p w14:paraId="322F6AEF" w14:textId="77777777" w:rsidR="002F1D4F" w:rsidRPr="00A931D4" w:rsidRDefault="002F1D4F" w:rsidP="00014A92">
      <w:pPr>
        <w:autoSpaceDE w:val="0"/>
        <w:autoSpaceDN w:val="0"/>
        <w:adjustRightInd w:val="0"/>
        <w:rPr>
          <w:rFonts w:asciiTheme="minorHAnsi" w:hAnsiTheme="minorHAnsi" w:cstheme="minorHAnsi"/>
          <w:b/>
          <w:bCs/>
        </w:rPr>
      </w:pPr>
    </w:p>
    <w:p w14:paraId="298C0D47" w14:textId="5F6C269D" w:rsidR="00014A92" w:rsidRPr="00A931D4" w:rsidRDefault="00014A92" w:rsidP="00014A92">
      <w:pPr>
        <w:autoSpaceDE w:val="0"/>
        <w:autoSpaceDN w:val="0"/>
        <w:adjustRightInd w:val="0"/>
        <w:rPr>
          <w:rFonts w:asciiTheme="minorHAnsi" w:hAnsiTheme="minorHAnsi" w:cstheme="minorHAnsi"/>
          <w:b/>
          <w:bCs/>
        </w:rPr>
      </w:pPr>
      <w:r w:rsidRPr="00A931D4">
        <w:rPr>
          <w:rFonts w:asciiTheme="minorHAnsi" w:hAnsiTheme="minorHAnsi" w:cstheme="minorHAnsi"/>
          <w:b/>
          <w:bCs/>
        </w:rPr>
        <w:t xml:space="preserve">Identifying of linear flows - manufacturing  </w:t>
      </w:r>
    </w:p>
    <w:p w14:paraId="7B2BC555" w14:textId="77777777" w:rsidR="00D54C97" w:rsidRPr="00A931D4" w:rsidRDefault="00014A92" w:rsidP="003C55B2">
      <w:pPr>
        <w:autoSpaceDE w:val="0"/>
        <w:autoSpaceDN w:val="0"/>
        <w:adjustRightInd w:val="0"/>
        <w:rPr>
          <w:rFonts w:asciiTheme="minorHAnsi" w:hAnsiTheme="minorHAnsi" w:cstheme="minorHAnsi"/>
        </w:rPr>
      </w:pPr>
      <w:r w:rsidRPr="00A931D4">
        <w:rPr>
          <w:rFonts w:asciiTheme="minorHAnsi" w:hAnsiTheme="minorHAnsi" w:cstheme="minorHAnsi"/>
        </w:rPr>
        <w:t xml:space="preserve">At its core, a circular economy means that products no longer have a life cycle with a beginning, middle, and end. Therefore, they contribute less waste and can </w:t>
      </w:r>
      <w:r w:rsidR="00102F2D" w:rsidRPr="00A931D4">
        <w:rPr>
          <w:rFonts w:asciiTheme="minorHAnsi" w:hAnsiTheme="minorHAnsi" w:cstheme="minorHAnsi"/>
        </w:rPr>
        <w:t>add</w:t>
      </w:r>
      <w:r w:rsidRPr="00A931D4">
        <w:rPr>
          <w:rFonts w:asciiTheme="minorHAnsi" w:hAnsiTheme="minorHAnsi" w:cstheme="minorHAnsi"/>
        </w:rPr>
        <w:t xml:space="preserve"> value to their ecosystem. When materials stop being used, they go back into a useful cycle</w:t>
      </w:r>
      <w:r w:rsidR="00EF0C81" w:rsidRPr="00A931D4">
        <w:rPr>
          <w:rFonts w:asciiTheme="minorHAnsi" w:hAnsiTheme="minorHAnsi" w:cstheme="minorHAnsi"/>
        </w:rPr>
        <w:t>:</w:t>
      </w:r>
      <w:r w:rsidR="00F05080" w:rsidRPr="00A931D4">
        <w:rPr>
          <w:rFonts w:asciiTheme="minorHAnsi" w:hAnsiTheme="minorHAnsi" w:cstheme="minorHAnsi"/>
        </w:rPr>
        <w:t xml:space="preserve"> </w:t>
      </w:r>
      <w:r w:rsidRPr="00A931D4">
        <w:rPr>
          <w:rFonts w:asciiTheme="minorHAnsi" w:hAnsiTheme="minorHAnsi" w:cstheme="minorHAnsi"/>
        </w:rPr>
        <w:t>the circular</w:t>
      </w:r>
      <w:r w:rsidR="00F05080" w:rsidRPr="00A931D4">
        <w:rPr>
          <w:rFonts w:asciiTheme="minorHAnsi" w:hAnsiTheme="minorHAnsi" w:cstheme="minorHAnsi"/>
        </w:rPr>
        <w:t xml:space="preserve"> </w:t>
      </w:r>
      <w:r w:rsidRPr="00A931D4">
        <w:rPr>
          <w:rFonts w:asciiTheme="minorHAnsi" w:hAnsiTheme="minorHAnsi" w:cstheme="minorHAnsi"/>
        </w:rPr>
        <w:t>economy. </w:t>
      </w:r>
    </w:p>
    <w:p w14:paraId="4363A577" w14:textId="77777777" w:rsidR="00D54C97" w:rsidRPr="00A931D4" w:rsidRDefault="00D54C97" w:rsidP="003C55B2">
      <w:pPr>
        <w:autoSpaceDE w:val="0"/>
        <w:autoSpaceDN w:val="0"/>
        <w:adjustRightInd w:val="0"/>
        <w:rPr>
          <w:rFonts w:asciiTheme="minorHAnsi" w:hAnsiTheme="minorHAnsi" w:cstheme="minorHAnsi"/>
        </w:rPr>
      </w:pPr>
    </w:p>
    <w:p w14:paraId="63A69653" w14:textId="77777777" w:rsidR="00E449EF" w:rsidRDefault="00E449EF" w:rsidP="003C55B2">
      <w:pPr>
        <w:autoSpaceDE w:val="0"/>
        <w:autoSpaceDN w:val="0"/>
        <w:adjustRightInd w:val="0"/>
        <w:rPr>
          <w:rFonts w:asciiTheme="minorHAnsi" w:hAnsiTheme="minorHAnsi" w:cstheme="minorHAnsi"/>
        </w:rPr>
      </w:pPr>
    </w:p>
    <w:p w14:paraId="4C621E3E" w14:textId="25F92FAC" w:rsidR="006F3B52" w:rsidRPr="00A931D4" w:rsidRDefault="00014A92" w:rsidP="003C55B2">
      <w:pPr>
        <w:autoSpaceDE w:val="0"/>
        <w:autoSpaceDN w:val="0"/>
        <w:adjustRightInd w:val="0"/>
        <w:rPr>
          <w:rFonts w:asciiTheme="minorHAnsi" w:hAnsiTheme="minorHAnsi" w:cstheme="minorHAnsi"/>
        </w:rPr>
      </w:pPr>
      <w:r w:rsidRPr="00A931D4">
        <w:rPr>
          <w:rFonts w:asciiTheme="minorHAnsi" w:hAnsiTheme="minorHAnsi" w:cstheme="minorHAnsi"/>
        </w:rPr>
        <w:lastRenderedPageBreak/>
        <w:t>Think</w:t>
      </w:r>
      <w:r w:rsidR="00986E7B" w:rsidRPr="00A931D4">
        <w:rPr>
          <w:rFonts w:asciiTheme="minorHAnsi" w:hAnsiTheme="minorHAnsi" w:cstheme="minorHAnsi"/>
        </w:rPr>
        <w:t>ing</w:t>
      </w:r>
      <w:r w:rsidRPr="00A931D4">
        <w:rPr>
          <w:rFonts w:asciiTheme="minorHAnsi" w:hAnsiTheme="minorHAnsi" w:cstheme="minorHAnsi"/>
        </w:rPr>
        <w:t xml:space="preserve"> about the cycles of use for </w:t>
      </w:r>
      <w:r w:rsidR="00986E7B" w:rsidRPr="00A931D4">
        <w:rPr>
          <w:rFonts w:asciiTheme="minorHAnsi" w:hAnsiTheme="minorHAnsi" w:cstheme="minorHAnsi"/>
        </w:rPr>
        <w:t>a</w:t>
      </w:r>
      <w:r w:rsidRPr="00A931D4">
        <w:rPr>
          <w:rFonts w:asciiTheme="minorHAnsi" w:hAnsiTheme="minorHAnsi" w:cstheme="minorHAnsi"/>
        </w:rPr>
        <w:t xml:space="preserve"> product or service and its parts. what will happen over time</w:t>
      </w:r>
      <w:r w:rsidR="00986E7B" w:rsidRPr="00A931D4">
        <w:rPr>
          <w:rFonts w:asciiTheme="minorHAnsi" w:hAnsiTheme="minorHAnsi" w:cstheme="minorHAnsi"/>
        </w:rPr>
        <w:t>, in its formation and lifespan</w:t>
      </w:r>
      <w:r w:rsidR="009149FA" w:rsidRPr="00A931D4">
        <w:rPr>
          <w:rFonts w:asciiTheme="minorHAnsi" w:hAnsiTheme="minorHAnsi" w:cstheme="minorHAnsi"/>
        </w:rPr>
        <w:t>;</w:t>
      </w:r>
      <w:r w:rsidRPr="00A931D4">
        <w:rPr>
          <w:rFonts w:asciiTheme="minorHAnsi" w:hAnsiTheme="minorHAnsi" w:cstheme="minorHAnsi"/>
        </w:rPr>
        <w:t xml:space="preserve"> </w:t>
      </w:r>
      <w:r w:rsidR="009149FA" w:rsidRPr="00A931D4">
        <w:rPr>
          <w:rFonts w:asciiTheme="minorHAnsi" w:hAnsiTheme="minorHAnsi" w:cstheme="minorHAnsi"/>
        </w:rPr>
        <w:t>h</w:t>
      </w:r>
      <w:r w:rsidRPr="00A931D4">
        <w:rPr>
          <w:rFonts w:asciiTheme="minorHAnsi" w:hAnsiTheme="minorHAnsi" w:cstheme="minorHAnsi"/>
        </w:rPr>
        <w:t>ow might your product break down</w:t>
      </w:r>
      <w:r w:rsidR="0043095C" w:rsidRPr="00A931D4">
        <w:rPr>
          <w:rFonts w:asciiTheme="minorHAnsi" w:hAnsiTheme="minorHAnsi" w:cstheme="minorHAnsi"/>
        </w:rPr>
        <w:t>. The phrase that encapsulates and provides an idea of where we need to go is from the Ellen MacArthur Foundation: “</w:t>
      </w:r>
      <w:r w:rsidR="003C55B2" w:rsidRPr="00A931D4">
        <w:rPr>
          <w:rFonts w:asciiTheme="minorHAnsi" w:hAnsiTheme="minorHAnsi" w:cstheme="minorHAnsi"/>
        </w:rPr>
        <w:t>there is no waste in nature</w:t>
      </w:r>
      <w:r w:rsidR="0043095C" w:rsidRPr="00A931D4">
        <w:rPr>
          <w:rFonts w:asciiTheme="minorHAnsi" w:hAnsiTheme="minorHAnsi" w:cstheme="minorHAnsi"/>
        </w:rPr>
        <w:t>”</w:t>
      </w:r>
      <w:r w:rsidR="003C55B2" w:rsidRPr="00A931D4">
        <w:rPr>
          <w:rFonts w:asciiTheme="minorHAnsi" w:hAnsiTheme="minorHAnsi" w:cstheme="minorHAnsi"/>
        </w:rPr>
        <w:t xml:space="preserve"> and we should look to emulate this in the long term.</w:t>
      </w:r>
    </w:p>
    <w:p w14:paraId="24F62B9B" w14:textId="77777777" w:rsidR="00014A92" w:rsidRPr="00A931D4" w:rsidRDefault="00014A92" w:rsidP="00014A92">
      <w:pPr>
        <w:autoSpaceDE w:val="0"/>
        <w:autoSpaceDN w:val="0"/>
        <w:adjustRightInd w:val="0"/>
        <w:rPr>
          <w:rStyle w:val="Hyperlink"/>
          <w:rFonts w:asciiTheme="minorHAnsi" w:hAnsiTheme="minorHAnsi" w:cstheme="minorHAnsi"/>
        </w:rPr>
      </w:pPr>
      <w:r w:rsidRPr="00A931D4">
        <w:rPr>
          <w:rFonts w:asciiTheme="minorHAnsi" w:hAnsiTheme="minorHAnsi" w:cstheme="minorHAnsi"/>
        </w:rPr>
        <w:fldChar w:fldCharType="begin"/>
      </w:r>
      <w:r w:rsidRPr="00A931D4">
        <w:rPr>
          <w:rFonts w:asciiTheme="minorHAnsi" w:hAnsiTheme="minorHAnsi" w:cstheme="minorHAnsi"/>
        </w:rPr>
        <w:instrText>HYPERLINK "https://emf.thirdlight.com/link/gf9p70ze9886-7q2bch/@/preview/1?o"</w:instrText>
      </w:r>
      <w:r w:rsidRPr="00A931D4">
        <w:rPr>
          <w:rFonts w:asciiTheme="minorHAnsi" w:hAnsiTheme="minorHAnsi" w:cstheme="minorHAnsi"/>
        </w:rPr>
      </w:r>
      <w:r w:rsidRPr="00A931D4">
        <w:rPr>
          <w:rFonts w:asciiTheme="minorHAnsi" w:hAnsiTheme="minorHAnsi" w:cstheme="minorHAnsi"/>
        </w:rPr>
        <w:fldChar w:fldCharType="separate"/>
      </w:r>
    </w:p>
    <w:p w14:paraId="12F39FF8" w14:textId="6A344D31" w:rsidR="00014A92" w:rsidRPr="00A931D4" w:rsidRDefault="00014A92" w:rsidP="00014A92">
      <w:pPr>
        <w:autoSpaceDE w:val="0"/>
        <w:autoSpaceDN w:val="0"/>
        <w:adjustRightInd w:val="0"/>
        <w:rPr>
          <w:rFonts w:asciiTheme="minorHAnsi" w:hAnsiTheme="minorHAnsi" w:cstheme="minorHAnsi"/>
        </w:rPr>
      </w:pPr>
      <w:r w:rsidRPr="00A931D4">
        <w:rPr>
          <w:rFonts w:asciiTheme="minorHAnsi" w:hAnsiTheme="minorHAnsi" w:cstheme="minorHAnsi"/>
        </w:rPr>
        <w:fldChar w:fldCharType="end"/>
      </w:r>
      <w:r w:rsidRPr="00A931D4">
        <w:rPr>
          <w:rFonts w:asciiTheme="minorHAnsi" w:hAnsiTheme="minorHAnsi" w:cstheme="minorHAnsi"/>
        </w:rPr>
        <w:t>Circularity means rethinking a linear use cycle of your product or service with a beginning, middle</w:t>
      </w:r>
      <w:r w:rsidR="005913D3" w:rsidRPr="00A931D4">
        <w:rPr>
          <w:rFonts w:asciiTheme="minorHAnsi" w:hAnsiTheme="minorHAnsi" w:cstheme="minorHAnsi"/>
        </w:rPr>
        <w:t xml:space="preserve"> </w:t>
      </w:r>
      <w:r w:rsidRPr="00A931D4">
        <w:rPr>
          <w:rFonts w:asciiTheme="minorHAnsi" w:hAnsiTheme="minorHAnsi" w:cstheme="minorHAnsi"/>
        </w:rPr>
        <w:t>and end. If a product or service is truly circular, it will never actually have an end to its life, but continuously take a new form. Mapping this journey will ensure that your product stays in a useful state for as long as possible and adds value at every stage.</w:t>
      </w:r>
    </w:p>
    <w:p w14:paraId="274CAB96" w14:textId="77777777" w:rsidR="00014A92" w:rsidRPr="00A931D4" w:rsidRDefault="00014A92" w:rsidP="00014A92">
      <w:pPr>
        <w:autoSpaceDE w:val="0"/>
        <w:autoSpaceDN w:val="0"/>
        <w:adjustRightInd w:val="0"/>
        <w:rPr>
          <w:rFonts w:asciiTheme="minorHAnsi" w:hAnsiTheme="minorHAnsi" w:cstheme="minorHAnsi"/>
        </w:rPr>
      </w:pPr>
    </w:p>
    <w:p w14:paraId="0C5B918A" w14:textId="7C702365" w:rsidR="004310CD" w:rsidRPr="00A931D4" w:rsidRDefault="00014A92" w:rsidP="00014A92">
      <w:pPr>
        <w:autoSpaceDE w:val="0"/>
        <w:autoSpaceDN w:val="0"/>
        <w:adjustRightInd w:val="0"/>
        <w:rPr>
          <w:rFonts w:asciiTheme="minorHAnsi" w:hAnsiTheme="minorHAnsi" w:cstheme="minorHAnsi"/>
        </w:rPr>
      </w:pPr>
      <w:r w:rsidRPr="00A931D4">
        <w:rPr>
          <w:rFonts w:asciiTheme="minorHAnsi" w:hAnsiTheme="minorHAnsi" w:cstheme="minorHAnsi"/>
        </w:rPr>
        <w:t xml:space="preserve">The wider mapping of the circular economy </w:t>
      </w:r>
      <w:r w:rsidR="003C2E05" w:rsidRPr="00A931D4">
        <w:rPr>
          <w:rFonts w:asciiTheme="minorHAnsi" w:hAnsiTheme="minorHAnsi" w:cstheme="minorHAnsi"/>
        </w:rPr>
        <w:t>can</w:t>
      </w:r>
      <w:r w:rsidRPr="00A931D4">
        <w:rPr>
          <w:rFonts w:asciiTheme="minorHAnsi" w:hAnsiTheme="minorHAnsi" w:cstheme="minorHAnsi"/>
        </w:rPr>
        <w:t xml:space="preserve"> see how there may be further opportunity to reduce waste by looking further into the supply chain for linear flows of materials that are wasted. This may be a part of the product that has been supplied by a third party, for example where </w:t>
      </w:r>
      <w:r w:rsidR="0037103D" w:rsidRPr="00A931D4">
        <w:rPr>
          <w:rFonts w:asciiTheme="minorHAnsi" w:hAnsiTheme="minorHAnsi" w:cstheme="minorHAnsi"/>
        </w:rPr>
        <w:t>batter</w:t>
      </w:r>
      <w:r w:rsidR="008258F9" w:rsidRPr="00A931D4">
        <w:rPr>
          <w:rFonts w:asciiTheme="minorHAnsi" w:hAnsiTheme="minorHAnsi" w:cstheme="minorHAnsi"/>
        </w:rPr>
        <w:t>ies</w:t>
      </w:r>
      <w:r w:rsidR="0037103D" w:rsidRPr="00A931D4">
        <w:rPr>
          <w:rFonts w:asciiTheme="minorHAnsi" w:hAnsiTheme="minorHAnsi" w:cstheme="minorHAnsi"/>
        </w:rPr>
        <w:t xml:space="preserve"> are</w:t>
      </w:r>
      <w:r w:rsidRPr="00A931D4">
        <w:rPr>
          <w:rFonts w:asciiTheme="minorHAnsi" w:hAnsiTheme="minorHAnsi" w:cstheme="minorHAnsi"/>
        </w:rPr>
        <w:t xml:space="preserve"> made there can be waste that can be </w:t>
      </w:r>
      <w:r w:rsidR="005F2EBA" w:rsidRPr="00A931D4">
        <w:rPr>
          <w:rFonts w:asciiTheme="minorHAnsi" w:hAnsiTheme="minorHAnsi" w:cstheme="minorHAnsi"/>
        </w:rPr>
        <w:t xml:space="preserve">easily </w:t>
      </w:r>
      <w:r w:rsidRPr="00A931D4">
        <w:rPr>
          <w:rFonts w:asciiTheme="minorHAnsi" w:hAnsiTheme="minorHAnsi" w:cstheme="minorHAnsi"/>
        </w:rPr>
        <w:t>recycled in the production</w:t>
      </w:r>
      <w:r w:rsidR="005F2EBA" w:rsidRPr="00A931D4">
        <w:rPr>
          <w:rFonts w:asciiTheme="minorHAnsi" w:hAnsiTheme="minorHAnsi" w:cstheme="minorHAnsi"/>
        </w:rPr>
        <w:t xml:space="preserve"> at manufacture</w:t>
      </w:r>
      <w:r w:rsidRPr="00A931D4">
        <w:rPr>
          <w:rFonts w:asciiTheme="minorHAnsi" w:hAnsiTheme="minorHAnsi" w:cstheme="minorHAnsi"/>
        </w:rPr>
        <w:t>, the batteries themselves contain metals such as cobalt, nickel, and manganese, which are toxic and can contaminate water supplies and ecosystems.</w:t>
      </w:r>
    </w:p>
    <w:p w14:paraId="14107198" w14:textId="77777777" w:rsidR="00014A92" w:rsidRPr="00A931D4" w:rsidRDefault="00014A92" w:rsidP="00014A92">
      <w:pPr>
        <w:autoSpaceDE w:val="0"/>
        <w:autoSpaceDN w:val="0"/>
        <w:adjustRightInd w:val="0"/>
        <w:rPr>
          <w:rFonts w:asciiTheme="minorHAnsi" w:hAnsiTheme="minorHAnsi" w:cstheme="minorHAnsi"/>
        </w:rPr>
      </w:pPr>
    </w:p>
    <w:p w14:paraId="48540716" w14:textId="77777777" w:rsidR="006F3B52" w:rsidRPr="00A931D4" w:rsidRDefault="006F3B52" w:rsidP="006F3B52">
      <w:pPr>
        <w:autoSpaceDE w:val="0"/>
        <w:autoSpaceDN w:val="0"/>
        <w:adjustRightInd w:val="0"/>
        <w:rPr>
          <w:rFonts w:asciiTheme="minorHAnsi" w:hAnsiTheme="minorHAnsi" w:cstheme="minorHAnsi"/>
          <w:b/>
          <w:bCs/>
        </w:rPr>
      </w:pPr>
      <w:r w:rsidRPr="00A931D4">
        <w:rPr>
          <w:rFonts w:asciiTheme="minorHAnsi" w:hAnsiTheme="minorHAnsi" w:cstheme="minorHAnsi"/>
          <w:b/>
          <w:bCs/>
        </w:rPr>
        <w:t>Identifying of linear flows - process</w:t>
      </w:r>
    </w:p>
    <w:p w14:paraId="0B3A52E6" w14:textId="77777777" w:rsidR="00F3666E" w:rsidRPr="00A931D4" w:rsidRDefault="006F3B52" w:rsidP="006F3B52">
      <w:pPr>
        <w:autoSpaceDE w:val="0"/>
        <w:autoSpaceDN w:val="0"/>
        <w:adjustRightInd w:val="0"/>
        <w:rPr>
          <w:rFonts w:asciiTheme="minorHAnsi" w:hAnsiTheme="minorHAnsi" w:cstheme="minorHAnsi"/>
        </w:rPr>
      </w:pPr>
      <w:r w:rsidRPr="00A931D4">
        <w:rPr>
          <w:rFonts w:asciiTheme="minorHAnsi" w:hAnsiTheme="minorHAnsi" w:cstheme="minorHAnsi"/>
        </w:rPr>
        <w:t xml:space="preserve">Around the use of material production there needs to be a further exercise involving the Ellen MacArthur model of ‘what’s next?’ Nothing is completely consumed it is just displaced if it is not there at the </w:t>
      </w:r>
      <w:r w:rsidR="00DC13B0" w:rsidRPr="00A931D4">
        <w:rPr>
          <w:rFonts w:asciiTheme="minorHAnsi" w:hAnsiTheme="minorHAnsi" w:cstheme="minorHAnsi"/>
        </w:rPr>
        <w:t>en</w:t>
      </w:r>
      <w:r w:rsidRPr="00A931D4">
        <w:rPr>
          <w:rFonts w:asciiTheme="minorHAnsi" w:hAnsiTheme="minorHAnsi" w:cstheme="minorHAnsi"/>
        </w:rPr>
        <w:t xml:space="preserve">d of life of a product. </w:t>
      </w:r>
    </w:p>
    <w:p w14:paraId="09E9B9F1" w14:textId="77777777" w:rsidR="00F3666E" w:rsidRPr="00A931D4" w:rsidRDefault="00F3666E" w:rsidP="006F3B52">
      <w:pPr>
        <w:autoSpaceDE w:val="0"/>
        <w:autoSpaceDN w:val="0"/>
        <w:adjustRightInd w:val="0"/>
        <w:rPr>
          <w:rFonts w:asciiTheme="minorHAnsi" w:hAnsiTheme="minorHAnsi" w:cstheme="minorHAnsi"/>
        </w:rPr>
      </w:pPr>
    </w:p>
    <w:p w14:paraId="5AA0A092" w14:textId="19768A38" w:rsidR="006F3B52" w:rsidRPr="00A931D4" w:rsidRDefault="006F3B52" w:rsidP="006F3B52">
      <w:pPr>
        <w:autoSpaceDE w:val="0"/>
        <w:autoSpaceDN w:val="0"/>
        <w:adjustRightInd w:val="0"/>
        <w:rPr>
          <w:rFonts w:asciiTheme="minorHAnsi" w:hAnsiTheme="minorHAnsi" w:cstheme="minorHAnsi"/>
        </w:rPr>
      </w:pPr>
      <w:r w:rsidRPr="00A931D4">
        <w:rPr>
          <w:rFonts w:asciiTheme="minorHAnsi" w:hAnsiTheme="minorHAnsi" w:cstheme="minorHAnsi"/>
        </w:rPr>
        <w:t xml:space="preserve">If the earth is considered a biosphere where nothing can escape, everything will be reused or repurposed at some point in the future. If this logic is applied from nature to manufacturing, the ability to look ahead into what can be done with parts and products that are recycled it means that the way we treat and make products needs to be more considered. The awareness needs to be generated around </w:t>
      </w:r>
      <w:r w:rsidR="00F3666E" w:rsidRPr="00A931D4">
        <w:rPr>
          <w:rFonts w:asciiTheme="minorHAnsi" w:hAnsiTheme="minorHAnsi" w:cstheme="minorHAnsi"/>
        </w:rPr>
        <w:t>‘</w:t>
      </w:r>
      <w:r w:rsidRPr="00A931D4">
        <w:rPr>
          <w:rFonts w:asciiTheme="minorHAnsi" w:hAnsiTheme="minorHAnsi" w:cstheme="minorHAnsi"/>
        </w:rPr>
        <w:t>what next</w:t>
      </w:r>
      <w:r w:rsidR="00F3666E" w:rsidRPr="00A931D4">
        <w:rPr>
          <w:rFonts w:asciiTheme="minorHAnsi" w:hAnsiTheme="minorHAnsi" w:cstheme="minorHAnsi"/>
        </w:rPr>
        <w:t>’</w:t>
      </w:r>
      <w:r w:rsidRPr="00A931D4">
        <w:rPr>
          <w:rFonts w:asciiTheme="minorHAnsi" w:hAnsiTheme="minorHAnsi" w:cstheme="minorHAnsi"/>
        </w:rPr>
        <w:t xml:space="preserve"> for everything we produce, in that decision there are multiple options; reused, recycled, repaired, </w:t>
      </w:r>
      <w:r w:rsidR="001E61E3" w:rsidRPr="00A931D4">
        <w:rPr>
          <w:rFonts w:asciiTheme="minorHAnsi" w:hAnsiTheme="minorHAnsi" w:cstheme="minorHAnsi"/>
        </w:rPr>
        <w:t>refurbished,</w:t>
      </w:r>
      <w:r w:rsidRPr="00A931D4">
        <w:rPr>
          <w:rFonts w:asciiTheme="minorHAnsi" w:hAnsiTheme="minorHAnsi" w:cstheme="minorHAnsi"/>
        </w:rPr>
        <w:t xml:space="preserve"> or remanufactured. Legislation will close the door on future products that do not meet these questions and they will need to be </w:t>
      </w:r>
      <w:r w:rsidR="0037103D" w:rsidRPr="00A931D4">
        <w:rPr>
          <w:rFonts w:asciiTheme="minorHAnsi" w:hAnsiTheme="minorHAnsi" w:cstheme="minorHAnsi"/>
        </w:rPr>
        <w:t>documented</w:t>
      </w:r>
      <w:r w:rsidRPr="00A931D4">
        <w:rPr>
          <w:rFonts w:asciiTheme="minorHAnsi" w:hAnsiTheme="minorHAnsi" w:cstheme="minorHAnsi"/>
        </w:rPr>
        <w:t xml:space="preserve"> to the end of life of product</w:t>
      </w:r>
      <w:r w:rsidR="00DC13B0" w:rsidRPr="00A931D4">
        <w:rPr>
          <w:rFonts w:asciiTheme="minorHAnsi" w:hAnsiTheme="minorHAnsi" w:cstheme="minorHAnsi"/>
        </w:rPr>
        <w:t xml:space="preserve"> or ‘throughout life’</w:t>
      </w:r>
      <w:r w:rsidRPr="00A931D4">
        <w:rPr>
          <w:rFonts w:asciiTheme="minorHAnsi" w:hAnsiTheme="minorHAnsi" w:cstheme="minorHAnsi"/>
        </w:rPr>
        <w:t xml:space="preserve">. </w:t>
      </w:r>
    </w:p>
    <w:p w14:paraId="0D590643" w14:textId="77777777" w:rsidR="00F3666E" w:rsidRPr="00A931D4" w:rsidRDefault="00F3666E" w:rsidP="006F3B52">
      <w:pPr>
        <w:autoSpaceDE w:val="0"/>
        <w:autoSpaceDN w:val="0"/>
        <w:adjustRightInd w:val="0"/>
        <w:rPr>
          <w:rFonts w:asciiTheme="minorHAnsi" w:hAnsiTheme="minorHAnsi" w:cstheme="minorHAnsi"/>
        </w:rPr>
      </w:pPr>
    </w:p>
    <w:p w14:paraId="07805BC4" w14:textId="30A5D030" w:rsidR="004E1345" w:rsidRPr="00A931D4" w:rsidRDefault="006F3B52" w:rsidP="006F3B52">
      <w:pPr>
        <w:autoSpaceDE w:val="0"/>
        <w:autoSpaceDN w:val="0"/>
        <w:adjustRightInd w:val="0"/>
        <w:rPr>
          <w:rFonts w:asciiTheme="minorHAnsi" w:hAnsiTheme="minorHAnsi" w:cstheme="minorHAnsi"/>
        </w:rPr>
      </w:pPr>
      <w:r w:rsidRPr="00A931D4">
        <w:rPr>
          <w:rFonts w:asciiTheme="minorHAnsi" w:hAnsiTheme="minorHAnsi" w:cstheme="minorHAnsi"/>
        </w:rPr>
        <w:t xml:space="preserve">However, there is another layer of </w:t>
      </w:r>
      <w:r w:rsidR="0037103D" w:rsidRPr="00A931D4">
        <w:rPr>
          <w:rFonts w:asciiTheme="minorHAnsi" w:hAnsiTheme="minorHAnsi" w:cstheme="minorHAnsi"/>
        </w:rPr>
        <w:t>consideration</w:t>
      </w:r>
      <w:r w:rsidRPr="00A931D4">
        <w:rPr>
          <w:rFonts w:asciiTheme="minorHAnsi" w:hAnsiTheme="minorHAnsi" w:cstheme="minorHAnsi"/>
        </w:rPr>
        <w:t xml:space="preserve"> with all this, perhaps even though a product at end of life can be recycled, repurposed </w:t>
      </w:r>
      <w:r w:rsidR="000108E0" w:rsidRPr="00A931D4">
        <w:rPr>
          <w:rFonts w:asciiTheme="minorHAnsi" w:hAnsiTheme="minorHAnsi" w:cstheme="minorHAnsi"/>
        </w:rPr>
        <w:t>etc.</w:t>
      </w:r>
      <w:r w:rsidRPr="00A931D4">
        <w:rPr>
          <w:rFonts w:asciiTheme="minorHAnsi" w:hAnsiTheme="minorHAnsi" w:cstheme="minorHAnsi"/>
        </w:rPr>
        <w:t xml:space="preserve"> It may be being used in an environment that cannot provide this option </w:t>
      </w:r>
      <w:r w:rsidR="009E5C60" w:rsidRPr="00A931D4">
        <w:rPr>
          <w:rFonts w:asciiTheme="minorHAnsi" w:hAnsiTheme="minorHAnsi" w:cstheme="minorHAnsi"/>
        </w:rPr>
        <w:t xml:space="preserve">at the end of the product’s usefulness at point of </w:t>
      </w:r>
      <w:r w:rsidR="00F3666E" w:rsidRPr="00A931D4">
        <w:rPr>
          <w:rFonts w:asciiTheme="minorHAnsi" w:hAnsiTheme="minorHAnsi" w:cstheme="minorHAnsi"/>
        </w:rPr>
        <w:t>redundancy</w:t>
      </w:r>
      <w:r w:rsidRPr="00A931D4">
        <w:rPr>
          <w:rFonts w:asciiTheme="minorHAnsi" w:hAnsiTheme="minorHAnsi" w:cstheme="minorHAnsi"/>
        </w:rPr>
        <w:t xml:space="preserve">. The way products are used globally will need to be </w:t>
      </w:r>
      <w:r w:rsidR="004E1345" w:rsidRPr="00A931D4">
        <w:rPr>
          <w:rFonts w:asciiTheme="minorHAnsi" w:hAnsiTheme="minorHAnsi" w:cstheme="minorHAnsi"/>
        </w:rPr>
        <w:t xml:space="preserve">tracked, </w:t>
      </w:r>
      <w:r w:rsidR="000108E0" w:rsidRPr="00A931D4">
        <w:rPr>
          <w:rFonts w:asciiTheme="minorHAnsi" w:hAnsiTheme="minorHAnsi" w:cstheme="minorHAnsi"/>
        </w:rPr>
        <w:t>mapped,</w:t>
      </w:r>
      <w:r w:rsidRPr="00A931D4">
        <w:rPr>
          <w:rFonts w:asciiTheme="minorHAnsi" w:hAnsiTheme="minorHAnsi" w:cstheme="minorHAnsi"/>
        </w:rPr>
        <w:t xml:space="preserve"> and evaluated. </w:t>
      </w:r>
    </w:p>
    <w:p w14:paraId="3ECCEB1A" w14:textId="77777777" w:rsidR="00882F5E" w:rsidRPr="00A931D4" w:rsidRDefault="00882F5E" w:rsidP="006F3B52">
      <w:pPr>
        <w:autoSpaceDE w:val="0"/>
        <w:autoSpaceDN w:val="0"/>
        <w:adjustRightInd w:val="0"/>
        <w:rPr>
          <w:rFonts w:asciiTheme="minorHAnsi" w:hAnsiTheme="minorHAnsi" w:cstheme="minorHAnsi"/>
        </w:rPr>
      </w:pPr>
    </w:p>
    <w:p w14:paraId="41CFED0D" w14:textId="09F4DE0A" w:rsidR="006F3B52" w:rsidRPr="00A931D4" w:rsidRDefault="006F3B52" w:rsidP="006F3B52">
      <w:pPr>
        <w:autoSpaceDE w:val="0"/>
        <w:autoSpaceDN w:val="0"/>
        <w:adjustRightInd w:val="0"/>
        <w:rPr>
          <w:rFonts w:asciiTheme="minorHAnsi" w:hAnsiTheme="minorHAnsi" w:cstheme="minorHAnsi"/>
        </w:rPr>
      </w:pPr>
      <w:r w:rsidRPr="00A931D4">
        <w:rPr>
          <w:rFonts w:asciiTheme="minorHAnsi" w:hAnsiTheme="minorHAnsi" w:cstheme="minorHAnsi"/>
        </w:rPr>
        <w:t xml:space="preserve">What </w:t>
      </w:r>
      <w:r w:rsidR="004E1345" w:rsidRPr="00A931D4">
        <w:rPr>
          <w:rFonts w:asciiTheme="minorHAnsi" w:hAnsiTheme="minorHAnsi" w:cstheme="minorHAnsi"/>
        </w:rPr>
        <w:t>needs to</w:t>
      </w:r>
      <w:r w:rsidRPr="00A931D4">
        <w:rPr>
          <w:rFonts w:asciiTheme="minorHAnsi" w:hAnsiTheme="minorHAnsi" w:cstheme="minorHAnsi"/>
        </w:rPr>
        <w:t xml:space="preserve"> happen is the reverse of linear </w:t>
      </w:r>
      <w:r w:rsidR="0037103D" w:rsidRPr="00A931D4">
        <w:rPr>
          <w:rFonts w:asciiTheme="minorHAnsi" w:hAnsiTheme="minorHAnsi" w:cstheme="minorHAnsi"/>
        </w:rPr>
        <w:t>consumerism</w:t>
      </w:r>
      <w:r w:rsidRPr="00A931D4">
        <w:rPr>
          <w:rFonts w:asciiTheme="minorHAnsi" w:hAnsiTheme="minorHAnsi" w:cstheme="minorHAnsi"/>
        </w:rPr>
        <w:t xml:space="preserve"> as it exists now. </w:t>
      </w:r>
      <w:r w:rsidR="004E1345" w:rsidRPr="00A931D4">
        <w:rPr>
          <w:rFonts w:asciiTheme="minorHAnsi" w:hAnsiTheme="minorHAnsi" w:cstheme="minorHAnsi"/>
        </w:rPr>
        <w:t>When p</w:t>
      </w:r>
      <w:r w:rsidRPr="00A931D4">
        <w:rPr>
          <w:rFonts w:asciiTheme="minorHAnsi" w:hAnsiTheme="minorHAnsi" w:cstheme="minorHAnsi"/>
        </w:rPr>
        <w:t xml:space="preserve">roducts are shipped and left without return to base options, there needs to be the ability to recycle worldwide. For </w:t>
      </w:r>
      <w:r w:rsidR="005F5487" w:rsidRPr="00A931D4">
        <w:rPr>
          <w:rFonts w:asciiTheme="minorHAnsi" w:hAnsiTheme="minorHAnsi" w:cstheme="minorHAnsi"/>
        </w:rPr>
        <w:t>example,</w:t>
      </w:r>
      <w:r w:rsidRPr="00A931D4">
        <w:rPr>
          <w:rFonts w:asciiTheme="minorHAnsi" w:hAnsiTheme="minorHAnsi" w:cstheme="minorHAnsi"/>
        </w:rPr>
        <w:t xml:space="preserve"> this </w:t>
      </w:r>
      <w:r w:rsidR="00CE3DDB" w:rsidRPr="00A931D4">
        <w:rPr>
          <w:rFonts w:asciiTheme="minorHAnsi" w:hAnsiTheme="minorHAnsi" w:cstheme="minorHAnsi"/>
        </w:rPr>
        <w:t xml:space="preserve">concept </w:t>
      </w:r>
      <w:r w:rsidRPr="00A931D4">
        <w:rPr>
          <w:rFonts w:asciiTheme="minorHAnsi" w:hAnsiTheme="minorHAnsi" w:cstheme="minorHAnsi"/>
        </w:rPr>
        <w:t>was presented at the Ellen Mac</w:t>
      </w:r>
      <w:r w:rsidR="00CE3DDB" w:rsidRPr="00A931D4">
        <w:rPr>
          <w:rFonts w:asciiTheme="minorHAnsi" w:hAnsiTheme="minorHAnsi" w:cstheme="minorHAnsi"/>
        </w:rPr>
        <w:t>A</w:t>
      </w:r>
      <w:r w:rsidRPr="00A931D4">
        <w:rPr>
          <w:rFonts w:asciiTheme="minorHAnsi" w:hAnsiTheme="minorHAnsi" w:cstheme="minorHAnsi"/>
        </w:rPr>
        <w:t xml:space="preserve">rthur Foundation </w:t>
      </w:r>
      <w:r w:rsidR="00CE3DDB" w:rsidRPr="00A931D4">
        <w:rPr>
          <w:rFonts w:asciiTheme="minorHAnsi" w:hAnsiTheme="minorHAnsi" w:cstheme="minorHAnsi"/>
        </w:rPr>
        <w:t xml:space="preserve">Summit 23 </w:t>
      </w:r>
      <w:r w:rsidRPr="00A931D4">
        <w:rPr>
          <w:rFonts w:asciiTheme="minorHAnsi" w:hAnsiTheme="minorHAnsi" w:cstheme="minorHAnsi"/>
        </w:rPr>
        <w:t xml:space="preserve">event </w:t>
      </w:r>
      <w:r w:rsidR="00CE3DDB" w:rsidRPr="00A931D4">
        <w:rPr>
          <w:rFonts w:asciiTheme="minorHAnsi" w:hAnsiTheme="minorHAnsi" w:cstheme="minorHAnsi"/>
        </w:rPr>
        <w:t xml:space="preserve">in London; </w:t>
      </w:r>
      <w:r w:rsidRPr="00A931D4">
        <w:rPr>
          <w:rFonts w:asciiTheme="minorHAnsi" w:hAnsiTheme="minorHAnsi" w:cstheme="minorHAnsi"/>
        </w:rPr>
        <w:t xml:space="preserve">the future ability to buy airport </w:t>
      </w:r>
      <w:r w:rsidR="00CE3DDB" w:rsidRPr="00A931D4">
        <w:rPr>
          <w:rFonts w:asciiTheme="minorHAnsi" w:hAnsiTheme="minorHAnsi" w:cstheme="minorHAnsi"/>
        </w:rPr>
        <w:t xml:space="preserve">food with </w:t>
      </w:r>
      <w:r w:rsidRPr="00A931D4">
        <w:rPr>
          <w:rFonts w:asciiTheme="minorHAnsi" w:hAnsiTheme="minorHAnsi" w:cstheme="minorHAnsi"/>
        </w:rPr>
        <w:t xml:space="preserve">packaging take it across the world and recycle it correctly in the same way it would be recycled locally. The ability to set this up effectively would need a recycling model and more importantly the co-operation of all stakeholders using those products to know and undertake the recycling. </w:t>
      </w:r>
    </w:p>
    <w:p w14:paraId="2CB00069" w14:textId="77777777" w:rsidR="003436EC" w:rsidRPr="00A931D4" w:rsidRDefault="003436EC" w:rsidP="006F3B52">
      <w:pPr>
        <w:autoSpaceDE w:val="0"/>
        <w:autoSpaceDN w:val="0"/>
        <w:adjustRightInd w:val="0"/>
        <w:rPr>
          <w:rFonts w:asciiTheme="minorHAnsi" w:hAnsiTheme="minorHAnsi" w:cstheme="minorHAnsi"/>
        </w:rPr>
      </w:pPr>
    </w:p>
    <w:p w14:paraId="38FC950E" w14:textId="214D8D26" w:rsidR="003436EC" w:rsidRPr="00A931D4" w:rsidRDefault="003436EC" w:rsidP="006F3B52">
      <w:pPr>
        <w:autoSpaceDE w:val="0"/>
        <w:autoSpaceDN w:val="0"/>
        <w:adjustRightInd w:val="0"/>
        <w:rPr>
          <w:rFonts w:asciiTheme="minorHAnsi" w:hAnsiTheme="minorHAnsi" w:cstheme="minorHAnsi"/>
        </w:rPr>
      </w:pPr>
      <w:r w:rsidRPr="00A931D4">
        <w:rPr>
          <w:rFonts w:asciiTheme="minorHAnsi" w:hAnsiTheme="minorHAnsi" w:cstheme="minorHAnsi"/>
        </w:rPr>
        <w:lastRenderedPageBreak/>
        <w:t>The only effective way</w:t>
      </w:r>
      <w:r w:rsidR="006673BD" w:rsidRPr="00A931D4">
        <w:rPr>
          <w:rFonts w:asciiTheme="minorHAnsi" w:hAnsiTheme="minorHAnsi" w:cstheme="minorHAnsi"/>
        </w:rPr>
        <w:t xml:space="preserve"> to introduce this would be a worldwide blockchain system that could record resource use and analyse best case scenarios.</w:t>
      </w:r>
    </w:p>
    <w:p w14:paraId="09E76EA6" w14:textId="77777777" w:rsidR="00C2370F" w:rsidRPr="00A931D4" w:rsidRDefault="00C2370F" w:rsidP="006F3B52">
      <w:pPr>
        <w:autoSpaceDE w:val="0"/>
        <w:autoSpaceDN w:val="0"/>
        <w:adjustRightInd w:val="0"/>
        <w:rPr>
          <w:rFonts w:asciiTheme="minorHAnsi" w:hAnsiTheme="minorHAnsi" w:cstheme="minorHAnsi"/>
        </w:rPr>
      </w:pPr>
    </w:p>
    <w:p w14:paraId="693E22E4" w14:textId="06158969" w:rsidR="00C2370F" w:rsidRPr="00A931D4" w:rsidRDefault="00C2370F" w:rsidP="00C2370F">
      <w:pPr>
        <w:rPr>
          <w:rFonts w:asciiTheme="minorHAnsi" w:hAnsiTheme="minorHAnsi" w:cstheme="minorHAnsi"/>
        </w:rPr>
      </w:pPr>
      <w:r w:rsidRPr="00A931D4">
        <w:rPr>
          <w:rFonts w:asciiTheme="minorHAnsi" w:hAnsiTheme="minorHAnsi" w:cstheme="minorHAnsi"/>
        </w:rPr>
        <w:t>The Carbon Border Adjustment Mechanism (CBAM) would affect carbon emission supply chains rather than actual SME</w:t>
      </w:r>
      <w:r w:rsidR="006673BD" w:rsidRPr="00A931D4">
        <w:rPr>
          <w:rFonts w:asciiTheme="minorHAnsi" w:hAnsiTheme="minorHAnsi" w:cstheme="minorHAnsi"/>
        </w:rPr>
        <w:t>s</w:t>
      </w:r>
      <w:r w:rsidRPr="00A931D4">
        <w:rPr>
          <w:rFonts w:asciiTheme="minorHAnsi" w:hAnsiTheme="minorHAnsi" w:cstheme="minorHAnsi"/>
        </w:rPr>
        <w:t xml:space="preserve"> </w:t>
      </w:r>
      <w:r w:rsidR="006673BD" w:rsidRPr="00A931D4">
        <w:rPr>
          <w:rFonts w:asciiTheme="minorHAnsi" w:hAnsiTheme="minorHAnsi" w:cstheme="minorHAnsi"/>
        </w:rPr>
        <w:t xml:space="preserve">product output </w:t>
      </w:r>
      <w:r w:rsidRPr="00A931D4">
        <w:rPr>
          <w:rFonts w:asciiTheme="minorHAnsi" w:hAnsiTheme="minorHAnsi" w:cstheme="minorHAnsi"/>
        </w:rPr>
        <w:t xml:space="preserve">more, SMEs would need to prepare for legislation that may be out of their legislative control. </w:t>
      </w:r>
    </w:p>
    <w:p w14:paraId="4E89C81C" w14:textId="77777777" w:rsidR="00B403FE" w:rsidRPr="00A931D4" w:rsidRDefault="00B403FE" w:rsidP="00957AF8">
      <w:pPr>
        <w:rPr>
          <w:rFonts w:asciiTheme="minorHAnsi" w:hAnsiTheme="minorHAnsi" w:cstheme="minorHAnsi"/>
        </w:rPr>
      </w:pPr>
    </w:p>
    <w:p w14:paraId="12303086" w14:textId="5A1DD73D" w:rsidR="00B403FE" w:rsidRPr="00A931D4" w:rsidRDefault="00C651FD" w:rsidP="00957AF8">
      <w:pPr>
        <w:rPr>
          <w:rFonts w:asciiTheme="minorHAnsi" w:hAnsiTheme="minorHAnsi" w:cstheme="minorHAnsi"/>
          <w:b/>
          <w:bCs/>
        </w:rPr>
      </w:pPr>
      <w:r w:rsidRPr="00A931D4">
        <w:rPr>
          <w:rFonts w:asciiTheme="minorHAnsi" w:hAnsiTheme="minorHAnsi" w:cstheme="minorHAnsi"/>
          <w:b/>
          <w:bCs/>
        </w:rPr>
        <w:t xml:space="preserve">Literature </w:t>
      </w:r>
      <w:r w:rsidR="00AC554A">
        <w:rPr>
          <w:rFonts w:asciiTheme="minorHAnsi" w:hAnsiTheme="minorHAnsi" w:cstheme="minorHAnsi"/>
          <w:b/>
          <w:bCs/>
        </w:rPr>
        <w:t>s</w:t>
      </w:r>
      <w:r w:rsidR="009D4CD3" w:rsidRPr="00A931D4">
        <w:rPr>
          <w:rFonts w:asciiTheme="minorHAnsi" w:hAnsiTheme="minorHAnsi" w:cstheme="minorHAnsi"/>
          <w:b/>
          <w:bCs/>
        </w:rPr>
        <w:t xml:space="preserve">earch &amp; </w:t>
      </w:r>
      <w:r w:rsidR="00AC554A">
        <w:rPr>
          <w:rFonts w:asciiTheme="minorHAnsi" w:hAnsiTheme="minorHAnsi" w:cstheme="minorHAnsi"/>
          <w:b/>
          <w:bCs/>
        </w:rPr>
        <w:t>r</w:t>
      </w:r>
      <w:r w:rsidRPr="00A931D4">
        <w:rPr>
          <w:rFonts w:asciiTheme="minorHAnsi" w:hAnsiTheme="minorHAnsi" w:cstheme="minorHAnsi"/>
          <w:b/>
          <w:bCs/>
        </w:rPr>
        <w:t>eview</w:t>
      </w:r>
    </w:p>
    <w:p w14:paraId="34B28A49" w14:textId="5BDF486D" w:rsidR="006673BD" w:rsidRPr="00A931D4" w:rsidRDefault="009D4CD3" w:rsidP="009D4CD3">
      <w:pPr>
        <w:rPr>
          <w:rFonts w:asciiTheme="minorHAnsi" w:hAnsiTheme="minorHAnsi" w:cstheme="minorHAnsi"/>
        </w:rPr>
      </w:pPr>
      <w:r w:rsidRPr="00A931D4">
        <w:rPr>
          <w:rFonts w:asciiTheme="minorHAnsi" w:hAnsiTheme="minorHAnsi" w:cstheme="minorHAnsi"/>
        </w:rPr>
        <w:t xml:space="preserve">The idea of the circular economy </w:t>
      </w:r>
      <w:r w:rsidR="00076151" w:rsidRPr="00A931D4">
        <w:rPr>
          <w:rFonts w:asciiTheme="minorHAnsi" w:hAnsiTheme="minorHAnsi" w:cstheme="minorHAnsi"/>
        </w:rPr>
        <w:t>is becoming mainstream</w:t>
      </w:r>
      <w:r w:rsidR="009B6B97" w:rsidRPr="00A931D4">
        <w:rPr>
          <w:rFonts w:asciiTheme="minorHAnsi" w:hAnsiTheme="minorHAnsi" w:cstheme="minorHAnsi"/>
        </w:rPr>
        <w:t xml:space="preserve"> </w:t>
      </w:r>
      <w:sdt>
        <w:sdtPr>
          <w:rPr>
            <w:rFonts w:asciiTheme="minorHAnsi" w:hAnsiTheme="minorHAnsi" w:cstheme="minorHAnsi"/>
          </w:rPr>
          <w:id w:val="-1936356203"/>
          <w:citation/>
        </w:sdtPr>
        <w:sdtContent>
          <w:r w:rsidR="00DD3B63" w:rsidRPr="00A931D4">
            <w:rPr>
              <w:rFonts w:asciiTheme="minorHAnsi" w:hAnsiTheme="minorHAnsi" w:cstheme="minorHAnsi"/>
            </w:rPr>
            <w:fldChar w:fldCharType="begin"/>
          </w:r>
          <w:r w:rsidR="00DD3B63" w:rsidRPr="00A931D4">
            <w:rPr>
              <w:rFonts w:asciiTheme="minorHAnsi" w:hAnsiTheme="minorHAnsi" w:cstheme="minorHAnsi"/>
            </w:rPr>
            <w:instrText xml:space="preserve"> CITATION Mar16 \l 2057 </w:instrText>
          </w:r>
          <w:r w:rsidR="00DD3B63" w:rsidRPr="00A931D4">
            <w:rPr>
              <w:rFonts w:asciiTheme="minorHAnsi" w:hAnsiTheme="minorHAnsi" w:cstheme="minorHAnsi"/>
            </w:rPr>
            <w:fldChar w:fldCharType="separate"/>
          </w:r>
          <w:r w:rsidR="00DD3B63" w:rsidRPr="00A931D4">
            <w:rPr>
              <w:rFonts w:asciiTheme="minorHAnsi" w:eastAsiaTheme="minorHAnsi" w:hAnsiTheme="minorHAnsi" w:cstheme="minorHAnsi"/>
              <w:noProof/>
            </w:rPr>
            <w:t>(Geissdoerfer, 2016)</w:t>
          </w:r>
          <w:r w:rsidR="00DD3B63" w:rsidRPr="00A931D4">
            <w:rPr>
              <w:rFonts w:asciiTheme="minorHAnsi" w:hAnsiTheme="minorHAnsi" w:cstheme="minorHAnsi"/>
            </w:rPr>
            <w:fldChar w:fldCharType="end"/>
          </w:r>
        </w:sdtContent>
      </w:sdt>
      <w:r w:rsidR="00713CC5" w:rsidRPr="00A931D4">
        <w:rPr>
          <w:rFonts w:asciiTheme="minorHAnsi" w:hAnsiTheme="minorHAnsi" w:cstheme="minorHAnsi"/>
        </w:rPr>
        <w:t xml:space="preserve">, </w:t>
      </w:r>
      <w:r w:rsidRPr="00A931D4">
        <w:rPr>
          <w:rFonts w:asciiTheme="minorHAnsi" w:hAnsiTheme="minorHAnsi" w:cstheme="minorHAnsi"/>
        </w:rPr>
        <w:t xml:space="preserve">CE has become an identified way to reach sustainability </w:t>
      </w:r>
      <w:sdt>
        <w:sdtPr>
          <w:rPr>
            <w:rFonts w:asciiTheme="minorHAnsi" w:hAnsiTheme="minorHAnsi" w:cstheme="minorHAnsi"/>
          </w:rPr>
          <w:id w:val="-733158792"/>
          <w:citation/>
        </w:sdtPr>
        <w:sdtContent>
          <w:r w:rsidR="0077684D" w:rsidRPr="00A931D4">
            <w:rPr>
              <w:rFonts w:asciiTheme="minorHAnsi" w:hAnsiTheme="minorHAnsi" w:cstheme="minorHAnsi"/>
            </w:rPr>
            <w:fldChar w:fldCharType="begin"/>
          </w:r>
          <w:r w:rsidR="0077684D" w:rsidRPr="00A931D4">
            <w:rPr>
              <w:rFonts w:asciiTheme="minorHAnsi" w:hAnsiTheme="minorHAnsi" w:cstheme="minorHAnsi"/>
            </w:rPr>
            <w:instrText xml:space="preserve"> CITATION Vyo21 \l 2057 </w:instrText>
          </w:r>
          <w:r w:rsidR="0077684D" w:rsidRPr="00A931D4">
            <w:rPr>
              <w:rFonts w:asciiTheme="minorHAnsi" w:hAnsiTheme="minorHAnsi" w:cstheme="minorHAnsi"/>
            </w:rPr>
            <w:fldChar w:fldCharType="separate"/>
          </w:r>
          <w:r w:rsidR="0077684D" w:rsidRPr="00A931D4">
            <w:rPr>
              <w:rFonts w:asciiTheme="minorHAnsi" w:hAnsiTheme="minorHAnsi" w:cstheme="minorHAnsi"/>
            </w:rPr>
            <w:t>(Thakker, 2021)</w:t>
          </w:r>
          <w:r w:rsidR="0077684D" w:rsidRPr="00A931D4">
            <w:rPr>
              <w:rFonts w:asciiTheme="minorHAnsi" w:hAnsiTheme="minorHAnsi" w:cstheme="minorHAnsi"/>
            </w:rPr>
            <w:fldChar w:fldCharType="end"/>
          </w:r>
        </w:sdtContent>
      </w:sdt>
      <w:r w:rsidR="0077684D" w:rsidRPr="00A931D4">
        <w:rPr>
          <w:rFonts w:asciiTheme="minorHAnsi" w:hAnsiTheme="minorHAnsi" w:cstheme="minorHAnsi"/>
        </w:rPr>
        <w:t xml:space="preserve"> </w:t>
      </w:r>
      <w:r w:rsidRPr="00A931D4">
        <w:rPr>
          <w:rFonts w:asciiTheme="minorHAnsi" w:hAnsiTheme="minorHAnsi" w:cstheme="minorHAnsi"/>
        </w:rPr>
        <w:t>which measures extended product performance, responsible consumption</w:t>
      </w:r>
      <w:r w:rsidR="00D74F58" w:rsidRPr="00A931D4">
        <w:rPr>
          <w:rFonts w:asciiTheme="minorHAnsi" w:hAnsiTheme="minorHAnsi" w:cstheme="minorHAnsi"/>
        </w:rPr>
        <w:t xml:space="preserve"> </w:t>
      </w:r>
      <w:r w:rsidRPr="00A931D4">
        <w:rPr>
          <w:rFonts w:asciiTheme="minorHAnsi" w:hAnsiTheme="minorHAnsi" w:cstheme="minorHAnsi"/>
        </w:rPr>
        <w:t xml:space="preserve">and revised end of life scenarios. </w:t>
      </w:r>
    </w:p>
    <w:p w14:paraId="3CA072FC" w14:textId="77777777" w:rsidR="00D74F58" w:rsidRPr="00A931D4" w:rsidRDefault="00D74F58" w:rsidP="009D4CD3">
      <w:pPr>
        <w:rPr>
          <w:rFonts w:asciiTheme="minorHAnsi" w:hAnsiTheme="minorHAnsi" w:cstheme="minorHAnsi"/>
        </w:rPr>
      </w:pPr>
    </w:p>
    <w:p w14:paraId="3A322719" w14:textId="6146EBD6" w:rsidR="009D4CD3" w:rsidRPr="00A931D4" w:rsidRDefault="009D4CD3" w:rsidP="009D4CD3">
      <w:pPr>
        <w:rPr>
          <w:rFonts w:asciiTheme="minorHAnsi" w:hAnsiTheme="minorHAnsi" w:cstheme="minorHAnsi"/>
        </w:rPr>
      </w:pPr>
      <w:r w:rsidRPr="00A931D4">
        <w:rPr>
          <w:rFonts w:asciiTheme="minorHAnsi" w:hAnsiTheme="minorHAnsi" w:cstheme="minorHAnsi"/>
        </w:rPr>
        <w:t xml:space="preserve">However, it is recognised that CE needs further definition for it to be better understood by the </w:t>
      </w:r>
      <w:r w:rsidR="00C83802" w:rsidRPr="00A931D4">
        <w:rPr>
          <w:rFonts w:asciiTheme="minorHAnsi" w:hAnsiTheme="minorHAnsi" w:cstheme="minorHAnsi"/>
        </w:rPr>
        <w:t>society</w:t>
      </w:r>
      <w:r w:rsidRPr="00A931D4">
        <w:rPr>
          <w:rFonts w:asciiTheme="minorHAnsi" w:hAnsiTheme="minorHAnsi" w:cstheme="minorHAnsi"/>
        </w:rPr>
        <w:t>. Work completed by Julian </w:t>
      </w:r>
      <w:proofErr w:type="spellStart"/>
      <w:r w:rsidRPr="00A931D4">
        <w:rPr>
          <w:rFonts w:asciiTheme="minorHAnsi" w:hAnsiTheme="minorHAnsi" w:cstheme="minorHAnsi"/>
        </w:rPr>
        <w:t>Kirchherr</w:t>
      </w:r>
      <w:proofErr w:type="spellEnd"/>
      <w:r w:rsidRPr="00A931D4">
        <w:rPr>
          <w:rFonts w:asciiTheme="minorHAnsi" w:hAnsiTheme="minorHAnsi" w:cstheme="minorHAnsi"/>
        </w:rPr>
        <w:t xml:space="preserve"> </w:t>
      </w:r>
      <w:sdt>
        <w:sdtPr>
          <w:rPr>
            <w:rFonts w:asciiTheme="minorHAnsi" w:hAnsiTheme="minorHAnsi" w:cstheme="minorHAnsi"/>
          </w:rPr>
          <w:id w:val="-1135399557"/>
          <w:citation/>
        </w:sdtPr>
        <w:sdtContent>
          <w:r w:rsidR="008E3FEA" w:rsidRPr="00A931D4">
            <w:rPr>
              <w:rFonts w:asciiTheme="minorHAnsi" w:hAnsiTheme="minorHAnsi" w:cstheme="minorHAnsi"/>
            </w:rPr>
            <w:fldChar w:fldCharType="begin"/>
          </w:r>
          <w:r w:rsidR="008E3FEA" w:rsidRPr="00A931D4">
            <w:rPr>
              <w:rFonts w:asciiTheme="minorHAnsi" w:hAnsiTheme="minorHAnsi" w:cstheme="minorHAnsi"/>
            </w:rPr>
            <w:instrText xml:space="preserve"> CITATION Jul17 \l 2057 </w:instrText>
          </w:r>
          <w:r w:rsidR="008E3FEA" w:rsidRPr="00A931D4">
            <w:rPr>
              <w:rFonts w:asciiTheme="minorHAnsi" w:hAnsiTheme="minorHAnsi" w:cstheme="minorHAnsi"/>
            </w:rPr>
            <w:fldChar w:fldCharType="separate"/>
          </w:r>
          <w:r w:rsidR="008E3FEA" w:rsidRPr="00A931D4">
            <w:rPr>
              <w:rFonts w:asciiTheme="minorHAnsi" w:hAnsiTheme="minorHAnsi" w:cstheme="minorHAnsi"/>
            </w:rPr>
            <w:t>(Kirchherr, 2017)</w:t>
          </w:r>
          <w:r w:rsidR="008E3FEA" w:rsidRPr="00A931D4">
            <w:rPr>
              <w:rFonts w:asciiTheme="minorHAnsi" w:hAnsiTheme="minorHAnsi" w:cstheme="minorHAnsi"/>
            </w:rPr>
            <w:fldChar w:fldCharType="end"/>
          </w:r>
        </w:sdtContent>
      </w:sdt>
      <w:r w:rsidR="008E3FEA" w:rsidRPr="00A931D4">
        <w:rPr>
          <w:rFonts w:asciiTheme="minorHAnsi" w:hAnsiTheme="minorHAnsi" w:cstheme="minorHAnsi"/>
        </w:rPr>
        <w:t xml:space="preserve"> </w:t>
      </w:r>
      <w:r w:rsidRPr="00A931D4">
        <w:rPr>
          <w:rFonts w:asciiTheme="minorHAnsi" w:hAnsiTheme="minorHAnsi" w:cstheme="minorHAnsi"/>
        </w:rPr>
        <w:t>indicates an analysis of 114 definitions coded onto 17 dimensions, whereby society’s understanding was not of fundamental shift in thinking but merely a move more towards sustainability. These realities are yet to be fixed into SME business ethics and business plans </w:t>
      </w:r>
      <w:sdt>
        <w:sdtPr>
          <w:rPr>
            <w:rFonts w:asciiTheme="minorHAnsi" w:hAnsiTheme="minorHAnsi" w:cstheme="minorHAnsi"/>
          </w:rPr>
          <w:id w:val="138626341"/>
          <w:citation/>
        </w:sdtPr>
        <w:sdtContent>
          <w:r w:rsidR="00F8045D" w:rsidRPr="00A931D4">
            <w:rPr>
              <w:rFonts w:asciiTheme="minorHAnsi" w:hAnsiTheme="minorHAnsi" w:cstheme="minorHAnsi"/>
            </w:rPr>
            <w:fldChar w:fldCharType="begin"/>
          </w:r>
          <w:r w:rsidR="00F8045D" w:rsidRPr="00A931D4">
            <w:rPr>
              <w:rFonts w:asciiTheme="minorHAnsi" w:hAnsiTheme="minorHAnsi" w:cstheme="minorHAnsi"/>
            </w:rPr>
            <w:instrText xml:space="preserve"> CITATION Jou18 \l 2057 </w:instrText>
          </w:r>
          <w:r w:rsidR="00F8045D" w:rsidRPr="00A931D4">
            <w:rPr>
              <w:rFonts w:asciiTheme="minorHAnsi" w:hAnsiTheme="minorHAnsi" w:cstheme="minorHAnsi"/>
            </w:rPr>
            <w:fldChar w:fldCharType="separate"/>
          </w:r>
          <w:r w:rsidR="00F8045D" w:rsidRPr="00A931D4">
            <w:rPr>
              <w:rFonts w:asciiTheme="minorHAnsi" w:hAnsiTheme="minorHAnsi" w:cstheme="minorHAnsi"/>
            </w:rPr>
            <w:t>(Korhonen, 2018)</w:t>
          </w:r>
          <w:r w:rsidR="00F8045D" w:rsidRPr="00A931D4">
            <w:rPr>
              <w:rFonts w:asciiTheme="minorHAnsi" w:hAnsiTheme="minorHAnsi" w:cstheme="minorHAnsi"/>
            </w:rPr>
            <w:fldChar w:fldCharType="end"/>
          </w:r>
        </w:sdtContent>
      </w:sdt>
      <w:r w:rsidR="00F8045D" w:rsidRPr="00A931D4">
        <w:rPr>
          <w:rFonts w:asciiTheme="minorHAnsi" w:hAnsiTheme="minorHAnsi" w:cstheme="minorHAnsi"/>
        </w:rPr>
        <w:t>.</w:t>
      </w:r>
    </w:p>
    <w:p w14:paraId="3112CA98" w14:textId="77777777" w:rsidR="009D4CD3" w:rsidRPr="00A931D4" w:rsidRDefault="009D4CD3" w:rsidP="009D4CD3">
      <w:pPr>
        <w:rPr>
          <w:rFonts w:asciiTheme="minorHAnsi" w:hAnsiTheme="minorHAnsi" w:cstheme="minorHAnsi"/>
        </w:rPr>
      </w:pPr>
    </w:p>
    <w:p w14:paraId="38F2F1E6" w14:textId="6B7B0DC2" w:rsidR="009D4CD3" w:rsidRPr="00A931D4" w:rsidRDefault="009D4CD3" w:rsidP="009D4CD3">
      <w:pPr>
        <w:rPr>
          <w:rFonts w:asciiTheme="minorHAnsi" w:hAnsiTheme="minorHAnsi" w:cstheme="minorHAnsi"/>
        </w:rPr>
      </w:pPr>
      <w:r w:rsidRPr="00A931D4">
        <w:rPr>
          <w:rFonts w:asciiTheme="minorHAnsi" w:hAnsiTheme="minorHAnsi" w:cstheme="minorHAnsi"/>
        </w:rPr>
        <w:t>Nature has no waste</w:t>
      </w:r>
      <w:r w:rsidR="00F26158" w:rsidRPr="00A931D4">
        <w:rPr>
          <w:rFonts w:asciiTheme="minorHAnsi" w:hAnsiTheme="minorHAnsi" w:cstheme="minorHAnsi"/>
        </w:rPr>
        <w:t>,</w:t>
      </w:r>
      <w:r w:rsidRPr="00A931D4">
        <w:rPr>
          <w:rFonts w:asciiTheme="minorHAnsi" w:hAnsiTheme="minorHAnsi" w:cstheme="minorHAnsi"/>
        </w:rPr>
        <w:t xml:space="preserve"> and it recycles everything, this is what full CE must aspire to become, an all-inclusive system. The nothing is waste scenario where every part of the product can be re-used or re-purposed over generations</w:t>
      </w:r>
      <w:r w:rsidR="00FC0025" w:rsidRPr="00A931D4">
        <w:rPr>
          <w:rFonts w:asciiTheme="minorHAnsi" w:hAnsiTheme="minorHAnsi" w:cstheme="minorHAnsi"/>
        </w:rPr>
        <w:t xml:space="preserve"> </w:t>
      </w:r>
      <w:sdt>
        <w:sdtPr>
          <w:rPr>
            <w:rFonts w:asciiTheme="minorHAnsi" w:hAnsiTheme="minorHAnsi" w:cstheme="minorHAnsi"/>
          </w:rPr>
          <w:id w:val="-1024315247"/>
          <w:citation/>
        </w:sdtPr>
        <w:sdtContent>
          <w:r w:rsidR="00FC0025" w:rsidRPr="00A931D4">
            <w:rPr>
              <w:rFonts w:asciiTheme="minorHAnsi" w:hAnsiTheme="minorHAnsi" w:cstheme="minorHAnsi"/>
            </w:rPr>
            <w:fldChar w:fldCharType="begin"/>
          </w:r>
          <w:r w:rsidR="00FC0025" w:rsidRPr="00A931D4">
            <w:rPr>
              <w:rFonts w:asciiTheme="minorHAnsi" w:hAnsiTheme="minorHAnsi" w:cstheme="minorHAnsi"/>
            </w:rPr>
            <w:instrText xml:space="preserve"> CITATION Rob18 \l 2057 </w:instrText>
          </w:r>
          <w:r w:rsidR="00FC0025" w:rsidRPr="00A931D4">
            <w:rPr>
              <w:rFonts w:asciiTheme="minorHAnsi" w:hAnsiTheme="minorHAnsi" w:cstheme="minorHAnsi"/>
            </w:rPr>
            <w:fldChar w:fldCharType="separate"/>
          </w:r>
          <w:r w:rsidR="00FC0025" w:rsidRPr="00A931D4">
            <w:rPr>
              <w:rFonts w:asciiTheme="minorHAnsi" w:eastAsiaTheme="minorHAnsi" w:hAnsiTheme="minorHAnsi" w:cstheme="minorHAnsi"/>
              <w:noProof/>
            </w:rPr>
            <w:t>(Merli, 2018)</w:t>
          </w:r>
          <w:r w:rsidR="00FC0025" w:rsidRPr="00A931D4">
            <w:rPr>
              <w:rFonts w:asciiTheme="minorHAnsi" w:hAnsiTheme="minorHAnsi" w:cstheme="minorHAnsi"/>
            </w:rPr>
            <w:fldChar w:fldCharType="end"/>
          </w:r>
        </w:sdtContent>
      </w:sdt>
      <w:r w:rsidR="00FC0025" w:rsidRPr="00A931D4">
        <w:rPr>
          <w:rFonts w:asciiTheme="minorHAnsi" w:hAnsiTheme="minorHAnsi" w:cstheme="minorHAnsi"/>
        </w:rPr>
        <w:t>.</w:t>
      </w:r>
    </w:p>
    <w:p w14:paraId="5B36E5BC" w14:textId="77777777" w:rsidR="009D4CD3" w:rsidRPr="00A931D4" w:rsidRDefault="009D4CD3" w:rsidP="009D4CD3">
      <w:pPr>
        <w:rPr>
          <w:rFonts w:asciiTheme="minorHAnsi" w:hAnsiTheme="minorHAnsi" w:cstheme="minorHAnsi"/>
        </w:rPr>
      </w:pPr>
    </w:p>
    <w:p w14:paraId="3FD61BEE" w14:textId="2834AE6E" w:rsidR="003A6C19" w:rsidRPr="00A931D4" w:rsidRDefault="00C27C8C" w:rsidP="009D4CD3">
      <w:pPr>
        <w:rPr>
          <w:rFonts w:asciiTheme="minorHAnsi" w:hAnsiTheme="minorHAnsi" w:cstheme="minorHAnsi"/>
          <w:color w:val="000000"/>
        </w:rPr>
      </w:pPr>
      <w:sdt>
        <w:sdtPr>
          <w:rPr>
            <w:rFonts w:asciiTheme="minorHAnsi" w:hAnsiTheme="minorHAnsi" w:cstheme="minorHAnsi"/>
          </w:rPr>
          <w:id w:val="-133188441"/>
          <w:citation/>
        </w:sdtPr>
        <w:sdtContent>
          <w:r w:rsidRPr="00A931D4">
            <w:rPr>
              <w:rFonts w:asciiTheme="minorHAnsi" w:hAnsiTheme="minorHAnsi" w:cstheme="minorHAnsi"/>
            </w:rPr>
            <w:fldChar w:fldCharType="begin"/>
          </w:r>
          <w:r w:rsidRPr="00A931D4">
            <w:rPr>
              <w:rFonts w:asciiTheme="minorHAnsi" w:hAnsiTheme="minorHAnsi" w:cstheme="minorHAnsi"/>
            </w:rPr>
            <w:instrText xml:space="preserve"> CITATION Mat20 \l 2057 </w:instrText>
          </w:r>
          <w:r w:rsidRPr="00A931D4">
            <w:rPr>
              <w:rFonts w:asciiTheme="minorHAnsi" w:hAnsiTheme="minorHAnsi" w:cstheme="minorHAnsi"/>
            </w:rPr>
            <w:fldChar w:fldCharType="separate"/>
          </w:r>
          <w:r w:rsidRPr="00A931D4">
            <w:rPr>
              <w:rFonts w:asciiTheme="minorHAnsi" w:eastAsiaTheme="minorHAnsi" w:hAnsiTheme="minorHAnsi" w:cstheme="minorHAnsi"/>
              <w:noProof/>
            </w:rPr>
            <w:t>(Angelis, 2020)</w:t>
          </w:r>
          <w:r w:rsidRPr="00A931D4">
            <w:rPr>
              <w:rFonts w:asciiTheme="minorHAnsi" w:hAnsiTheme="minorHAnsi" w:cstheme="minorHAnsi"/>
            </w:rPr>
            <w:fldChar w:fldCharType="end"/>
          </w:r>
        </w:sdtContent>
      </w:sdt>
      <w:r w:rsidRPr="00A931D4">
        <w:rPr>
          <w:rFonts w:asciiTheme="minorHAnsi" w:hAnsiTheme="minorHAnsi" w:cstheme="minorHAnsi"/>
        </w:rPr>
        <w:t xml:space="preserve"> </w:t>
      </w:r>
      <w:r w:rsidR="009D4CD3" w:rsidRPr="00A931D4">
        <w:rPr>
          <w:rFonts w:asciiTheme="minorHAnsi" w:hAnsiTheme="minorHAnsi" w:cstheme="minorHAnsi"/>
        </w:rPr>
        <w:t xml:space="preserve">argues that outside of the </w:t>
      </w:r>
      <w:r w:rsidR="000C3BEC" w:rsidRPr="00A931D4">
        <w:rPr>
          <w:rFonts w:asciiTheme="minorHAnsi" w:hAnsiTheme="minorHAnsi" w:cstheme="minorHAnsi"/>
        </w:rPr>
        <w:t>sustainably</w:t>
      </w:r>
      <w:r w:rsidR="009D4CD3" w:rsidRPr="00A931D4">
        <w:rPr>
          <w:rFonts w:asciiTheme="minorHAnsi" w:hAnsiTheme="minorHAnsi" w:cstheme="minorHAnsi"/>
        </w:rPr>
        <w:t xml:space="preserve"> the use of CE can be used most effectively for organisational competitiveness and profitability, through effective use of business action plans and approach to resource management</w:t>
      </w:r>
      <w:r w:rsidR="00EE208F" w:rsidRPr="00A931D4">
        <w:rPr>
          <w:rFonts w:asciiTheme="minorHAnsi" w:eastAsiaTheme="minorHAnsi" w:hAnsiTheme="minorHAnsi" w:cstheme="minorHAnsi"/>
          <w:lang w:eastAsia="en-US"/>
        </w:rPr>
        <w:t xml:space="preserve"> </w:t>
      </w:r>
      <w:sdt>
        <w:sdtPr>
          <w:rPr>
            <w:rFonts w:asciiTheme="minorHAnsi" w:hAnsiTheme="minorHAnsi" w:cstheme="minorHAnsi"/>
          </w:rPr>
          <w:id w:val="111325572"/>
          <w:citation/>
        </w:sdtPr>
        <w:sdtContent>
          <w:r w:rsidR="00EE208F" w:rsidRPr="00A931D4">
            <w:rPr>
              <w:rFonts w:asciiTheme="minorHAnsi" w:hAnsiTheme="minorHAnsi" w:cstheme="minorHAnsi"/>
            </w:rPr>
            <w:fldChar w:fldCharType="begin"/>
          </w:r>
          <w:r w:rsidR="00EE208F" w:rsidRPr="00A931D4">
            <w:rPr>
              <w:rFonts w:asciiTheme="minorHAnsi" w:hAnsiTheme="minorHAnsi" w:cstheme="minorHAnsi"/>
            </w:rPr>
            <w:instrText xml:space="preserve"> CITATION Sur21 \l 2057 </w:instrText>
          </w:r>
          <w:r w:rsidR="00EE208F" w:rsidRPr="00A931D4">
            <w:rPr>
              <w:rFonts w:asciiTheme="minorHAnsi" w:hAnsiTheme="minorHAnsi" w:cstheme="minorHAnsi"/>
            </w:rPr>
            <w:fldChar w:fldCharType="separate"/>
          </w:r>
          <w:r w:rsidR="00EE208F" w:rsidRPr="00A931D4">
            <w:rPr>
              <w:rFonts w:asciiTheme="minorHAnsi" w:hAnsiTheme="minorHAnsi" w:cstheme="minorHAnsi"/>
            </w:rPr>
            <w:t>(Bag, 2021)</w:t>
          </w:r>
          <w:r w:rsidR="00EE208F" w:rsidRPr="00A931D4">
            <w:rPr>
              <w:rFonts w:asciiTheme="minorHAnsi" w:hAnsiTheme="minorHAnsi" w:cstheme="minorHAnsi"/>
            </w:rPr>
            <w:fldChar w:fldCharType="end"/>
          </w:r>
        </w:sdtContent>
      </w:sdt>
      <w:r w:rsidR="00EE208F" w:rsidRPr="00A931D4">
        <w:rPr>
          <w:rFonts w:asciiTheme="minorHAnsi" w:hAnsiTheme="minorHAnsi" w:cstheme="minorHAnsi"/>
        </w:rPr>
        <w:t xml:space="preserve"> </w:t>
      </w:r>
      <w:sdt>
        <w:sdtPr>
          <w:rPr>
            <w:rFonts w:asciiTheme="minorHAnsi" w:hAnsiTheme="minorHAnsi" w:cstheme="minorHAnsi"/>
            <w:color w:val="000000"/>
          </w:rPr>
          <w:id w:val="-16777672"/>
          <w:citation/>
        </w:sdtPr>
        <w:sdtContent>
          <w:r w:rsidR="00470898" w:rsidRPr="00A931D4">
            <w:rPr>
              <w:rFonts w:asciiTheme="minorHAnsi" w:hAnsiTheme="minorHAnsi" w:cstheme="minorHAnsi"/>
              <w:color w:val="000000"/>
            </w:rPr>
            <w:fldChar w:fldCharType="begin"/>
          </w:r>
          <w:r w:rsidR="00470898" w:rsidRPr="00A931D4">
            <w:rPr>
              <w:rFonts w:asciiTheme="minorHAnsi" w:hAnsiTheme="minorHAnsi" w:cstheme="minorHAnsi"/>
              <w:color w:val="000000"/>
            </w:rPr>
            <w:instrText xml:space="preserve"> CITATION Ram20 \l 2057 </w:instrText>
          </w:r>
          <w:r w:rsidR="00470898" w:rsidRPr="00A931D4">
            <w:rPr>
              <w:rFonts w:asciiTheme="minorHAnsi" w:hAnsiTheme="minorHAnsi" w:cstheme="minorHAnsi"/>
              <w:color w:val="000000"/>
            </w:rPr>
            <w:fldChar w:fldCharType="separate"/>
          </w:r>
          <w:r w:rsidR="00470898" w:rsidRPr="00A931D4">
            <w:rPr>
              <w:rFonts w:asciiTheme="minorHAnsi" w:hAnsiTheme="minorHAnsi" w:cstheme="minorHAnsi"/>
              <w:color w:val="000000"/>
            </w:rPr>
            <w:t>(Dubey, 2020)</w:t>
          </w:r>
          <w:r w:rsidR="00470898" w:rsidRPr="00A931D4">
            <w:rPr>
              <w:rFonts w:asciiTheme="minorHAnsi" w:hAnsiTheme="minorHAnsi" w:cstheme="minorHAnsi"/>
              <w:color w:val="000000"/>
            </w:rPr>
            <w:fldChar w:fldCharType="end"/>
          </w:r>
        </w:sdtContent>
      </w:sdt>
      <w:r w:rsidR="00470898" w:rsidRPr="00A931D4">
        <w:rPr>
          <w:rFonts w:asciiTheme="minorHAnsi" w:hAnsiTheme="minorHAnsi" w:cstheme="minorHAnsi"/>
          <w:color w:val="000000"/>
        </w:rPr>
        <w:t>.</w:t>
      </w:r>
    </w:p>
    <w:p w14:paraId="3BBB9370" w14:textId="77777777" w:rsidR="00A50425" w:rsidRPr="00A931D4" w:rsidRDefault="00A50425" w:rsidP="009D4CD3">
      <w:pPr>
        <w:rPr>
          <w:rFonts w:asciiTheme="minorHAnsi" w:hAnsiTheme="minorHAnsi" w:cstheme="minorHAnsi"/>
          <w:color w:val="000000"/>
        </w:rPr>
      </w:pPr>
    </w:p>
    <w:p w14:paraId="1F45A158" w14:textId="2EF6743D" w:rsidR="009D4CD3" w:rsidRPr="00A931D4" w:rsidRDefault="009D4CD3" w:rsidP="009D4CD3">
      <w:pPr>
        <w:rPr>
          <w:rFonts w:asciiTheme="minorHAnsi" w:hAnsiTheme="minorHAnsi" w:cstheme="minorHAnsi"/>
        </w:rPr>
      </w:pPr>
      <w:r w:rsidRPr="00A931D4">
        <w:rPr>
          <w:rFonts w:asciiTheme="minorHAnsi" w:hAnsiTheme="minorHAnsi" w:cstheme="minorHAnsi"/>
          <w:b/>
          <w:bCs/>
          <w:color w:val="000000"/>
        </w:rPr>
        <w:t>Innovation</w:t>
      </w:r>
      <w:r w:rsidRPr="00A931D4">
        <w:rPr>
          <w:rFonts w:asciiTheme="minorHAnsi" w:hAnsiTheme="minorHAnsi" w:cstheme="minorHAnsi"/>
          <w:color w:val="000000"/>
        </w:rPr>
        <w:t> </w:t>
      </w:r>
    </w:p>
    <w:p w14:paraId="4D4B5F3F" w14:textId="1DFC9CB7" w:rsidR="009D4CD3" w:rsidRPr="00A931D4" w:rsidRDefault="00401531" w:rsidP="009D4CD3">
      <w:pPr>
        <w:rPr>
          <w:rFonts w:asciiTheme="minorHAnsi" w:hAnsiTheme="minorHAnsi" w:cstheme="minorHAnsi"/>
        </w:rPr>
      </w:pPr>
      <w:sdt>
        <w:sdtPr>
          <w:rPr>
            <w:rFonts w:asciiTheme="minorHAnsi" w:hAnsiTheme="minorHAnsi" w:cstheme="minorHAnsi"/>
          </w:rPr>
          <w:id w:val="277300538"/>
          <w:citation/>
        </w:sdtPr>
        <w:sdtContent>
          <w:r w:rsidRPr="00A931D4">
            <w:rPr>
              <w:rFonts w:asciiTheme="minorHAnsi" w:hAnsiTheme="minorHAnsi" w:cstheme="minorHAnsi"/>
            </w:rPr>
            <w:fldChar w:fldCharType="begin"/>
          </w:r>
          <w:r w:rsidRPr="00A931D4">
            <w:rPr>
              <w:rFonts w:asciiTheme="minorHAnsi" w:hAnsiTheme="minorHAnsi" w:cstheme="minorHAnsi"/>
            </w:rPr>
            <w:instrText xml:space="preserve"> CITATION Shu21 \l 2057 </w:instrText>
          </w:r>
          <w:r w:rsidRPr="00A931D4">
            <w:rPr>
              <w:rFonts w:asciiTheme="minorHAnsi" w:hAnsiTheme="minorHAnsi" w:cstheme="minorHAnsi"/>
            </w:rPr>
            <w:fldChar w:fldCharType="separate"/>
          </w:r>
          <w:r w:rsidRPr="00A931D4">
            <w:rPr>
              <w:rFonts w:asciiTheme="minorHAnsi" w:eastAsiaTheme="minorHAnsi" w:hAnsiTheme="minorHAnsi" w:cstheme="minorHAnsi"/>
              <w:noProof/>
            </w:rPr>
            <w:t>(Tripathi, 2021)</w:t>
          </w:r>
          <w:r w:rsidRPr="00A931D4">
            <w:rPr>
              <w:rFonts w:asciiTheme="minorHAnsi" w:hAnsiTheme="minorHAnsi" w:cstheme="minorHAnsi"/>
            </w:rPr>
            <w:fldChar w:fldCharType="end"/>
          </w:r>
        </w:sdtContent>
      </w:sdt>
      <w:r w:rsidRPr="00A931D4">
        <w:rPr>
          <w:rFonts w:asciiTheme="minorHAnsi" w:hAnsiTheme="minorHAnsi" w:cstheme="minorHAnsi"/>
        </w:rPr>
        <w:t xml:space="preserve"> </w:t>
      </w:r>
      <w:r w:rsidR="009D4CD3" w:rsidRPr="00A931D4">
        <w:rPr>
          <w:rFonts w:asciiTheme="minorHAnsi" w:hAnsiTheme="minorHAnsi" w:cstheme="minorHAnsi"/>
        </w:rPr>
        <w:t>Through a benchmarked model evaluation of Industry 4.0 readiness of 126 economies accounting for 98.25% of world’s gross national income, indicates poor scores of most economies on innovation capability and cybersecurity dimension.</w:t>
      </w:r>
    </w:p>
    <w:p w14:paraId="52619166" w14:textId="77777777" w:rsidR="0071386D" w:rsidRPr="00A931D4" w:rsidRDefault="0071386D" w:rsidP="009D4CD3">
      <w:pPr>
        <w:rPr>
          <w:rFonts w:asciiTheme="minorHAnsi" w:hAnsiTheme="minorHAnsi" w:cstheme="minorHAnsi"/>
        </w:rPr>
      </w:pPr>
    </w:p>
    <w:p w14:paraId="5F91C927" w14:textId="77777777" w:rsidR="009D4CD3" w:rsidRPr="00A931D4" w:rsidRDefault="009D4CD3" w:rsidP="009D4CD3">
      <w:pPr>
        <w:rPr>
          <w:rFonts w:asciiTheme="minorHAnsi" w:hAnsiTheme="minorHAnsi" w:cstheme="minorHAnsi"/>
        </w:rPr>
      </w:pPr>
      <w:r w:rsidRPr="00A931D4">
        <w:rPr>
          <w:rFonts w:asciiTheme="minorHAnsi" w:hAnsiTheme="minorHAnsi" w:cstheme="minorHAnsi"/>
        </w:rPr>
        <w:t>The methodology to overcome these barriers needs to be broken down into smaller factors. </w:t>
      </w:r>
    </w:p>
    <w:p w14:paraId="76DED221" w14:textId="55E0D1FB" w:rsidR="009D4CD3" w:rsidRPr="00A931D4" w:rsidRDefault="009D4CD3" w:rsidP="000036CE">
      <w:pPr>
        <w:rPr>
          <w:rFonts w:asciiTheme="minorHAnsi" w:hAnsiTheme="minorHAnsi" w:cstheme="minorHAnsi"/>
        </w:rPr>
      </w:pPr>
      <w:r w:rsidRPr="00A931D4">
        <w:rPr>
          <w:rFonts w:asciiTheme="minorHAnsi" w:hAnsiTheme="minorHAnsi" w:cstheme="minorHAnsi"/>
        </w:rPr>
        <w:t xml:space="preserve">Suggestion around a two-stage process </w:t>
      </w:r>
      <w:sdt>
        <w:sdtPr>
          <w:rPr>
            <w:rFonts w:asciiTheme="minorHAnsi" w:hAnsiTheme="minorHAnsi" w:cstheme="minorHAnsi"/>
          </w:rPr>
          <w:id w:val="-1250808959"/>
          <w:citation/>
        </w:sdtPr>
        <w:sdtContent>
          <w:r w:rsidR="000036CE" w:rsidRPr="00A931D4">
            <w:rPr>
              <w:rFonts w:asciiTheme="minorHAnsi" w:hAnsiTheme="minorHAnsi" w:cstheme="minorHAnsi"/>
            </w:rPr>
            <w:fldChar w:fldCharType="begin"/>
          </w:r>
          <w:r w:rsidR="000036CE" w:rsidRPr="00A931D4">
            <w:rPr>
              <w:rFonts w:asciiTheme="minorHAnsi" w:hAnsiTheme="minorHAnsi" w:cstheme="minorHAnsi"/>
            </w:rPr>
            <w:instrText xml:space="preserve"> CITATION Ana18 \l 2057 </w:instrText>
          </w:r>
          <w:r w:rsidR="000036CE" w:rsidRPr="00A931D4">
            <w:rPr>
              <w:rFonts w:asciiTheme="minorHAnsi" w:hAnsiTheme="minorHAnsi" w:cstheme="minorHAnsi"/>
            </w:rPr>
            <w:fldChar w:fldCharType="separate"/>
          </w:r>
          <w:r w:rsidR="000036CE" w:rsidRPr="00A931D4">
            <w:rPr>
              <w:rFonts w:asciiTheme="minorHAnsi" w:eastAsiaTheme="minorHAnsi" w:hAnsiTheme="minorHAnsi" w:cstheme="minorHAnsi"/>
              <w:noProof/>
            </w:rPr>
            <w:t>(Jabbour, 2018)</w:t>
          </w:r>
          <w:r w:rsidR="000036CE" w:rsidRPr="00A931D4">
            <w:rPr>
              <w:rFonts w:asciiTheme="minorHAnsi" w:hAnsiTheme="minorHAnsi" w:cstheme="minorHAnsi"/>
            </w:rPr>
            <w:fldChar w:fldCharType="end"/>
          </w:r>
        </w:sdtContent>
      </w:sdt>
      <w:r w:rsidR="000036CE" w:rsidRPr="00A931D4">
        <w:rPr>
          <w:rFonts w:asciiTheme="minorHAnsi" w:hAnsiTheme="minorHAnsi" w:cstheme="minorHAnsi"/>
        </w:rPr>
        <w:t xml:space="preserve"> </w:t>
      </w:r>
      <w:r w:rsidRPr="00A931D4">
        <w:rPr>
          <w:rFonts w:asciiTheme="minorHAnsi" w:hAnsiTheme="minorHAnsi" w:cstheme="minorHAnsi"/>
        </w:rPr>
        <w:t>initially around the business model, involving adopting new practices for material used developing further business models. After this consideration would be given to environmental commitment and green economic incentives.</w:t>
      </w:r>
      <w:r w:rsidRPr="00A931D4">
        <w:rPr>
          <w:rFonts w:asciiTheme="minorHAnsi" w:hAnsiTheme="minorHAnsi" w:cstheme="minorHAnsi"/>
        </w:rPr>
        <w:br/>
      </w:r>
    </w:p>
    <w:p w14:paraId="50BC2630" w14:textId="633C8F5C" w:rsidR="00931664" w:rsidRPr="00A931D4" w:rsidRDefault="009D4CD3" w:rsidP="009D4CD3">
      <w:pPr>
        <w:rPr>
          <w:rFonts w:asciiTheme="minorHAnsi" w:hAnsiTheme="minorHAnsi" w:cstheme="minorHAnsi"/>
        </w:rPr>
      </w:pPr>
      <w:r w:rsidRPr="00A931D4">
        <w:rPr>
          <w:rFonts w:asciiTheme="minorHAnsi" w:hAnsiTheme="minorHAnsi" w:cstheme="minorHAnsi"/>
        </w:rPr>
        <w:t>It is important to understand the start of this process internally with any business, begins with educating the management team and providing the platform to build out</w:t>
      </w:r>
      <w:r w:rsidR="00931664" w:rsidRPr="00A931D4">
        <w:rPr>
          <w:rFonts w:asciiTheme="minorHAnsi" w:hAnsiTheme="minorHAnsi" w:cstheme="minorHAnsi"/>
        </w:rPr>
        <w:t>:</w:t>
      </w:r>
    </w:p>
    <w:p w14:paraId="3A854975" w14:textId="77777777" w:rsidR="00931664" w:rsidRPr="00A931D4" w:rsidRDefault="00931664" w:rsidP="009D4CD3">
      <w:pPr>
        <w:rPr>
          <w:rFonts w:asciiTheme="minorHAnsi" w:hAnsiTheme="minorHAnsi" w:cstheme="minorHAnsi"/>
        </w:rPr>
      </w:pPr>
    </w:p>
    <w:p w14:paraId="5D11CF76" w14:textId="4867AFCF" w:rsidR="00931664" w:rsidRPr="00A931D4" w:rsidRDefault="00931664" w:rsidP="00931664">
      <w:pPr>
        <w:pStyle w:val="ListParagraph"/>
        <w:numPr>
          <w:ilvl w:val="0"/>
          <w:numId w:val="7"/>
        </w:numPr>
        <w:rPr>
          <w:rFonts w:cstheme="minorHAnsi"/>
          <w:sz w:val="18"/>
          <w:szCs w:val="18"/>
        </w:rPr>
      </w:pPr>
      <w:r w:rsidRPr="00A931D4">
        <w:rPr>
          <w:rFonts w:cstheme="minorHAnsi"/>
          <w:color w:val="000000"/>
        </w:rPr>
        <w:t xml:space="preserve">SME businesses can tend to operate in a very narrow niche </w:t>
      </w:r>
      <w:r w:rsidR="00403FB6" w:rsidRPr="00A931D4">
        <w:rPr>
          <w:rFonts w:cstheme="minorHAnsi"/>
          <w:color w:val="000000"/>
        </w:rPr>
        <w:t>market,</w:t>
      </w:r>
      <w:r w:rsidRPr="00A931D4">
        <w:rPr>
          <w:rFonts w:cstheme="minorHAnsi"/>
          <w:color w:val="000000"/>
        </w:rPr>
        <w:t xml:space="preserve"> and this may limit </w:t>
      </w:r>
      <w:r w:rsidR="00A3106B" w:rsidRPr="00A931D4">
        <w:rPr>
          <w:rFonts w:cstheme="minorHAnsi"/>
          <w:color w:val="000000"/>
        </w:rPr>
        <w:t>their</w:t>
      </w:r>
      <w:r w:rsidRPr="00A931D4">
        <w:rPr>
          <w:rFonts w:cstheme="minorHAnsi"/>
          <w:color w:val="000000"/>
        </w:rPr>
        <w:t xml:space="preserve"> ability to uncover new opportunities in the market for CE.</w:t>
      </w:r>
    </w:p>
    <w:p w14:paraId="0F50BB69" w14:textId="77777777" w:rsidR="00931664" w:rsidRPr="00A931D4" w:rsidRDefault="00931664" w:rsidP="00931664">
      <w:pPr>
        <w:rPr>
          <w:rFonts w:asciiTheme="minorHAnsi" w:hAnsiTheme="minorHAnsi" w:cstheme="minorHAnsi"/>
          <w:sz w:val="18"/>
          <w:szCs w:val="18"/>
        </w:rPr>
      </w:pPr>
    </w:p>
    <w:p w14:paraId="273260F2" w14:textId="77777777" w:rsidR="00931664" w:rsidRPr="00A931D4" w:rsidRDefault="00931664" w:rsidP="00931664">
      <w:pPr>
        <w:pStyle w:val="ListParagraph"/>
        <w:numPr>
          <w:ilvl w:val="0"/>
          <w:numId w:val="7"/>
        </w:numPr>
        <w:rPr>
          <w:rFonts w:cstheme="minorHAnsi"/>
          <w:sz w:val="18"/>
          <w:szCs w:val="18"/>
        </w:rPr>
      </w:pPr>
      <w:r w:rsidRPr="00A931D4">
        <w:rPr>
          <w:rFonts w:cstheme="minorHAnsi"/>
          <w:color w:val="000000"/>
        </w:rPr>
        <w:t>SME businesses have the weakest finances to access new resources, find new employees with different skillsets and try and implement new ideas. </w:t>
      </w:r>
    </w:p>
    <w:p w14:paraId="52BDE76C" w14:textId="77777777" w:rsidR="00931664" w:rsidRPr="00A931D4" w:rsidRDefault="00931664" w:rsidP="00931664">
      <w:pPr>
        <w:rPr>
          <w:rFonts w:asciiTheme="minorHAnsi" w:hAnsiTheme="minorHAnsi" w:cstheme="minorHAnsi"/>
          <w:sz w:val="18"/>
          <w:szCs w:val="18"/>
        </w:rPr>
      </w:pPr>
    </w:p>
    <w:p w14:paraId="5A640D53" w14:textId="77777777" w:rsidR="00931664" w:rsidRPr="00A931D4" w:rsidRDefault="00931664" w:rsidP="00931664">
      <w:pPr>
        <w:pStyle w:val="ListParagraph"/>
        <w:numPr>
          <w:ilvl w:val="0"/>
          <w:numId w:val="7"/>
        </w:numPr>
        <w:rPr>
          <w:rFonts w:cstheme="minorHAnsi"/>
          <w:sz w:val="18"/>
          <w:szCs w:val="18"/>
        </w:rPr>
      </w:pPr>
      <w:r w:rsidRPr="00A931D4">
        <w:rPr>
          <w:rFonts w:cstheme="minorHAnsi"/>
          <w:color w:val="000000"/>
        </w:rPr>
        <w:lastRenderedPageBreak/>
        <w:t>SME businesses are very often run on the ethics of the owner or investor. This limits the opportunity to diversify away from day-to-day activity and market considerations.</w:t>
      </w:r>
    </w:p>
    <w:p w14:paraId="5D302A95" w14:textId="3AFAE51E" w:rsidR="009D4CD3" w:rsidRPr="00A931D4" w:rsidRDefault="009D4CD3" w:rsidP="00931664">
      <w:pPr>
        <w:ind w:firstLine="60"/>
        <w:rPr>
          <w:rFonts w:asciiTheme="minorHAnsi" w:hAnsiTheme="minorHAnsi" w:cstheme="minorHAnsi"/>
        </w:rPr>
      </w:pPr>
    </w:p>
    <w:p w14:paraId="400FC80A" w14:textId="7B9D89D7" w:rsidR="009D4CD3" w:rsidRPr="00A931D4" w:rsidRDefault="009D4CD3" w:rsidP="009D4CD3">
      <w:pPr>
        <w:rPr>
          <w:rFonts w:asciiTheme="minorHAnsi" w:hAnsiTheme="minorHAnsi" w:cstheme="minorHAnsi"/>
        </w:rPr>
      </w:pPr>
      <w:r w:rsidRPr="00A931D4">
        <w:rPr>
          <w:rFonts w:asciiTheme="minorHAnsi" w:hAnsiTheme="minorHAnsi" w:cstheme="minorHAnsi"/>
        </w:rPr>
        <w:t>The introduction of shared values into the supplier relationship is a huge step towards the movement away from one-off transactional relationships towards a more involved relationship with suppliers. Common values towards circular economies are instrumental for change</w:t>
      </w:r>
      <w:r w:rsidR="00B94A8A" w:rsidRPr="00A931D4">
        <w:rPr>
          <w:rFonts w:asciiTheme="minorHAnsi" w:hAnsiTheme="minorHAnsi" w:cstheme="minorHAnsi"/>
        </w:rPr>
        <w:t>.</w:t>
      </w:r>
    </w:p>
    <w:p w14:paraId="14DFE02F" w14:textId="77777777" w:rsidR="001A6159" w:rsidRPr="00A931D4" w:rsidRDefault="001A6159" w:rsidP="009D4CD3">
      <w:pPr>
        <w:rPr>
          <w:rFonts w:asciiTheme="minorHAnsi" w:hAnsiTheme="minorHAnsi" w:cstheme="minorHAnsi"/>
          <w:b/>
          <w:bCs/>
        </w:rPr>
      </w:pPr>
    </w:p>
    <w:p w14:paraId="387A10E8" w14:textId="67B04920" w:rsidR="009D4CD3" w:rsidRPr="00A931D4" w:rsidRDefault="009D4CD3" w:rsidP="009D4CD3">
      <w:pPr>
        <w:rPr>
          <w:rFonts w:asciiTheme="minorHAnsi" w:hAnsiTheme="minorHAnsi" w:cstheme="minorHAnsi"/>
        </w:rPr>
      </w:pPr>
      <w:r w:rsidRPr="00A931D4">
        <w:rPr>
          <w:rFonts w:asciiTheme="minorHAnsi" w:hAnsiTheme="minorHAnsi" w:cstheme="minorHAnsi"/>
          <w:b/>
          <w:bCs/>
        </w:rPr>
        <w:t xml:space="preserve">Measurement </w:t>
      </w:r>
      <w:r w:rsidR="00AC554A">
        <w:rPr>
          <w:rFonts w:asciiTheme="minorHAnsi" w:hAnsiTheme="minorHAnsi" w:cstheme="minorHAnsi"/>
          <w:b/>
          <w:bCs/>
        </w:rPr>
        <w:t>i</w:t>
      </w:r>
      <w:r w:rsidRPr="00A931D4">
        <w:rPr>
          <w:rFonts w:asciiTheme="minorHAnsi" w:hAnsiTheme="minorHAnsi" w:cstheme="minorHAnsi"/>
          <w:b/>
          <w:bCs/>
        </w:rPr>
        <w:t>ndexes</w:t>
      </w:r>
    </w:p>
    <w:p w14:paraId="3DE775FD" w14:textId="3A9F46C4" w:rsidR="009D4CD3" w:rsidRPr="00A931D4" w:rsidRDefault="009D4CD3" w:rsidP="009D4CD3">
      <w:pPr>
        <w:rPr>
          <w:rFonts w:asciiTheme="minorHAnsi" w:hAnsiTheme="minorHAnsi" w:cstheme="minorHAnsi"/>
        </w:rPr>
      </w:pPr>
      <w:r w:rsidRPr="00A931D4">
        <w:rPr>
          <w:rFonts w:asciiTheme="minorHAnsi" w:hAnsiTheme="minorHAnsi" w:cstheme="minorHAnsi"/>
        </w:rPr>
        <w:t xml:space="preserve">There is </w:t>
      </w:r>
      <w:r w:rsidR="00C31E4D" w:rsidRPr="00A931D4">
        <w:rPr>
          <w:rFonts w:asciiTheme="minorHAnsi" w:hAnsiTheme="minorHAnsi" w:cstheme="minorHAnsi"/>
        </w:rPr>
        <w:t>considerable</w:t>
      </w:r>
      <w:r w:rsidRPr="00A931D4">
        <w:rPr>
          <w:rFonts w:asciiTheme="minorHAnsi" w:hAnsiTheme="minorHAnsi" w:cstheme="minorHAnsi"/>
        </w:rPr>
        <w:t xml:space="preserve"> variation in how countries are ranked in their sustainability indexes. Shifting the data based upon the principle that ’nothing is wasted’ produces some unusual outcomes across countries that would be expected to rank higher.</w:t>
      </w:r>
    </w:p>
    <w:p w14:paraId="3B81E4C8" w14:textId="77777777" w:rsidR="00C53EFA" w:rsidRPr="00A931D4" w:rsidRDefault="00C53EFA" w:rsidP="009D4CD3">
      <w:pPr>
        <w:rPr>
          <w:rFonts w:asciiTheme="minorHAnsi" w:hAnsiTheme="minorHAnsi" w:cstheme="minorHAnsi"/>
        </w:rPr>
      </w:pPr>
    </w:p>
    <w:p w14:paraId="73A63F5A" w14:textId="6E728FA3" w:rsidR="009D4CD3" w:rsidRPr="00A931D4" w:rsidRDefault="009D4CD3" w:rsidP="009D4CD3">
      <w:pPr>
        <w:rPr>
          <w:rFonts w:asciiTheme="minorHAnsi" w:hAnsiTheme="minorHAnsi" w:cstheme="minorHAnsi"/>
        </w:rPr>
      </w:pPr>
      <w:r w:rsidRPr="00A931D4">
        <w:rPr>
          <w:rFonts w:asciiTheme="minorHAnsi" w:hAnsiTheme="minorHAnsi" w:cstheme="minorHAnsi"/>
        </w:rPr>
        <w:t>In 20</w:t>
      </w:r>
      <w:r w:rsidR="007B2BAA" w:rsidRPr="00A931D4">
        <w:rPr>
          <w:rFonts w:asciiTheme="minorHAnsi" w:hAnsiTheme="minorHAnsi" w:cstheme="minorHAnsi"/>
        </w:rPr>
        <w:t>1</w:t>
      </w:r>
      <w:r w:rsidRPr="00A931D4">
        <w:rPr>
          <w:rFonts w:asciiTheme="minorHAnsi" w:hAnsiTheme="minorHAnsi" w:cstheme="minorHAnsi"/>
        </w:rPr>
        <w:t xml:space="preserve">8, the EU ranked every European country, around seven data criteria. In the results the countries with the highest scores had the largest economies, UK, </w:t>
      </w:r>
      <w:r w:rsidR="001D32C3" w:rsidRPr="00A931D4">
        <w:rPr>
          <w:rFonts w:asciiTheme="minorHAnsi" w:hAnsiTheme="minorHAnsi" w:cstheme="minorHAnsi"/>
        </w:rPr>
        <w:t>France,</w:t>
      </w:r>
      <w:r w:rsidRPr="00A931D4">
        <w:rPr>
          <w:rFonts w:asciiTheme="minorHAnsi" w:hAnsiTheme="minorHAnsi" w:cstheme="minorHAnsi"/>
        </w:rPr>
        <w:t xml:space="preserve"> and Germany, showing robust recycling systems using high levels of innovation and adopting CE models. These wealthier countries were also more able to adopt and finance new initiatives with private investment and patents, financing jobs and developing new business opportunities in a wider economy.</w:t>
      </w:r>
    </w:p>
    <w:p w14:paraId="4BD954BC" w14:textId="77777777" w:rsidR="009D4CD3" w:rsidRPr="00A931D4" w:rsidRDefault="009D4CD3" w:rsidP="009D4CD3">
      <w:pPr>
        <w:rPr>
          <w:rFonts w:asciiTheme="minorHAnsi" w:hAnsiTheme="minorHAnsi" w:cstheme="minorHAnsi"/>
        </w:rPr>
      </w:pPr>
    </w:p>
    <w:p w14:paraId="6B947F7E" w14:textId="42B68EC2" w:rsidR="009D4CD3" w:rsidRPr="00A931D4" w:rsidRDefault="009D4CD3" w:rsidP="009D4CD3">
      <w:pPr>
        <w:rPr>
          <w:rFonts w:asciiTheme="minorHAnsi" w:hAnsiTheme="minorHAnsi" w:cstheme="minorHAnsi"/>
        </w:rPr>
      </w:pPr>
      <w:r w:rsidRPr="00A931D4">
        <w:rPr>
          <w:rFonts w:asciiTheme="minorHAnsi" w:hAnsiTheme="minorHAnsi" w:cstheme="minorHAnsi"/>
        </w:rPr>
        <w:t xml:space="preserve">However, these countries are not necessarily the greenest when you widen the criteria. By broadening the searchable </w:t>
      </w:r>
      <w:r w:rsidR="002F3B26" w:rsidRPr="00A931D4">
        <w:rPr>
          <w:rFonts w:asciiTheme="minorHAnsi" w:hAnsiTheme="minorHAnsi" w:cstheme="minorHAnsi"/>
        </w:rPr>
        <w:t>areas,</w:t>
      </w:r>
      <w:r w:rsidRPr="00A931D4">
        <w:rPr>
          <w:rFonts w:asciiTheme="minorHAnsi" w:hAnsiTheme="minorHAnsi" w:cstheme="minorHAnsi"/>
        </w:rPr>
        <w:t xml:space="preserve"> it produces a different result. Practices that include burning waste, something that is done quite commonly in Nordic countries, does minimise landfill, but adds to air pollution and takes away the option of reusing those incinerated materials hugely reducing circularity opportunities.</w:t>
      </w:r>
    </w:p>
    <w:p w14:paraId="3AEC04C0" w14:textId="77777777" w:rsidR="009D4CD3" w:rsidRPr="00A931D4" w:rsidRDefault="009D4CD3" w:rsidP="009D4CD3">
      <w:pPr>
        <w:rPr>
          <w:rFonts w:asciiTheme="minorHAnsi" w:hAnsiTheme="minorHAnsi" w:cstheme="minorHAnsi"/>
        </w:rPr>
      </w:pPr>
    </w:p>
    <w:p w14:paraId="4D8AB1CF" w14:textId="77777777" w:rsidR="008D35CB" w:rsidRPr="00A931D4" w:rsidRDefault="009D4CD3" w:rsidP="009D4CD3">
      <w:pPr>
        <w:rPr>
          <w:rFonts w:asciiTheme="minorHAnsi" w:hAnsiTheme="minorHAnsi" w:cstheme="minorHAnsi"/>
        </w:rPr>
      </w:pPr>
      <w:r w:rsidRPr="00A931D4">
        <w:rPr>
          <w:rFonts w:asciiTheme="minorHAnsi" w:hAnsiTheme="minorHAnsi" w:cstheme="minorHAnsi"/>
        </w:rPr>
        <w:t>Another area that changes the ranking is reducing food waste, countries like Netherlands, Denmark and Sweden score badly for food waste but high in other areas such as innovation. The countries who produced the least food waste were largely based in Eastern and Central Europe which influenced the ranking significantly for countries like Czech Republic. </w:t>
      </w:r>
    </w:p>
    <w:p w14:paraId="54C6B4FE" w14:textId="77777777" w:rsidR="008D35CB" w:rsidRPr="00A931D4" w:rsidRDefault="008D35CB" w:rsidP="009D4CD3">
      <w:pPr>
        <w:rPr>
          <w:rFonts w:asciiTheme="minorHAnsi" w:hAnsiTheme="minorHAnsi" w:cstheme="minorHAnsi"/>
        </w:rPr>
      </w:pPr>
    </w:p>
    <w:p w14:paraId="2683C97E" w14:textId="3C693680" w:rsidR="009D4CD3" w:rsidRPr="00A931D4" w:rsidRDefault="001C46C0" w:rsidP="009D4CD3">
      <w:pPr>
        <w:rPr>
          <w:rFonts w:asciiTheme="minorHAnsi" w:hAnsiTheme="minorHAnsi" w:cstheme="minorHAnsi"/>
        </w:rPr>
      </w:pPr>
      <w:r w:rsidRPr="00A931D4">
        <w:rPr>
          <w:rFonts w:asciiTheme="minorHAnsi" w:hAnsiTheme="minorHAnsi" w:cstheme="minorHAnsi"/>
        </w:rPr>
        <w:br w:type="page"/>
      </w:r>
    </w:p>
    <w:p w14:paraId="27EFA121" w14:textId="77777777" w:rsidR="00C53EFA" w:rsidRPr="00A931D4" w:rsidRDefault="00C53EFA" w:rsidP="00C53EFA">
      <w:pPr>
        <w:spacing w:after="150" w:line="240" w:lineRule="atLeast"/>
        <w:outlineLvl w:val="0"/>
        <w:rPr>
          <w:rFonts w:asciiTheme="minorHAnsi" w:hAnsiTheme="minorHAnsi" w:cstheme="minorHAnsi"/>
          <w:b/>
          <w:bCs/>
          <w:color w:val="000000"/>
          <w:spacing w:val="-5"/>
          <w:kern w:val="36"/>
        </w:rPr>
      </w:pPr>
      <w:r w:rsidRPr="00A931D4">
        <w:rPr>
          <w:rFonts w:asciiTheme="minorHAnsi" w:hAnsiTheme="minorHAnsi" w:cstheme="minorHAnsi"/>
          <w:b/>
          <w:bCs/>
          <w:color w:val="000000"/>
          <w:spacing w:val="-5"/>
          <w:kern w:val="36"/>
        </w:rPr>
        <w:lastRenderedPageBreak/>
        <w:t>CE RANKING TABLE EUROSTAT</w:t>
      </w:r>
    </w:p>
    <w:p w14:paraId="2F053160" w14:textId="62F50CE3" w:rsidR="00C53EFA" w:rsidRPr="00A931D4" w:rsidRDefault="00C53EFA" w:rsidP="00C53EFA">
      <w:pPr>
        <w:spacing w:line="240" w:lineRule="atLeast"/>
        <w:textAlignment w:val="baseline"/>
        <w:rPr>
          <w:rFonts w:asciiTheme="minorHAnsi" w:hAnsiTheme="minorHAnsi" w:cstheme="minorHAnsi"/>
          <w:color w:val="000000"/>
        </w:rPr>
      </w:pPr>
    </w:p>
    <w:tbl>
      <w:tblPr>
        <w:tblW w:w="10242" w:type="dxa"/>
        <w:tblCellSpacing w:w="15" w:type="dxa"/>
        <w:tblInd w:w="-15" w:type="dxa"/>
        <w:tblCellMar>
          <w:top w:w="15" w:type="dxa"/>
          <w:left w:w="15" w:type="dxa"/>
          <w:bottom w:w="15" w:type="dxa"/>
          <w:right w:w="15" w:type="dxa"/>
        </w:tblCellMar>
        <w:tblLook w:val="04A0" w:firstRow="1" w:lastRow="0" w:firstColumn="1" w:lastColumn="0" w:noHBand="0" w:noVBand="1"/>
      </w:tblPr>
      <w:tblGrid>
        <w:gridCol w:w="1413"/>
        <w:gridCol w:w="1296"/>
        <w:gridCol w:w="1079"/>
        <w:gridCol w:w="1296"/>
        <w:gridCol w:w="1316"/>
        <w:gridCol w:w="1159"/>
        <w:gridCol w:w="1231"/>
        <w:gridCol w:w="1452"/>
      </w:tblGrid>
      <w:tr w:rsidR="00C53EFA" w:rsidRPr="00A931D4" w14:paraId="669C13AA" w14:textId="77777777" w:rsidTr="00E00C0B">
        <w:trPr>
          <w:tblHeader/>
          <w:tblCellSpacing w:w="15" w:type="dxa"/>
        </w:trPr>
        <w:tc>
          <w:tcPr>
            <w:tcW w:w="0" w:type="auto"/>
            <w:shd w:val="clear" w:color="auto" w:fill="EEEEEE"/>
            <w:tcMar>
              <w:top w:w="75" w:type="dxa"/>
              <w:left w:w="90" w:type="dxa"/>
              <w:bottom w:w="75" w:type="dxa"/>
              <w:right w:w="210" w:type="dxa"/>
            </w:tcMar>
            <w:vAlign w:val="center"/>
            <w:hideMark/>
          </w:tcPr>
          <w:p w14:paraId="7544072A" w14:textId="77777777" w:rsidR="00C53EFA" w:rsidRPr="00A931D4" w:rsidRDefault="00C53EFA" w:rsidP="00E20D2E">
            <w:pPr>
              <w:rPr>
                <w:rFonts w:asciiTheme="minorHAnsi" w:hAnsiTheme="minorHAnsi" w:cstheme="minorHAnsi"/>
                <w:color w:val="000000"/>
              </w:rPr>
            </w:pPr>
          </w:p>
        </w:tc>
        <w:tc>
          <w:tcPr>
            <w:tcW w:w="0" w:type="auto"/>
            <w:shd w:val="clear" w:color="auto" w:fill="EEEEEE"/>
            <w:tcMar>
              <w:top w:w="75" w:type="dxa"/>
              <w:left w:w="90" w:type="dxa"/>
              <w:bottom w:w="75" w:type="dxa"/>
              <w:right w:w="210" w:type="dxa"/>
            </w:tcMar>
            <w:vAlign w:val="center"/>
            <w:hideMark/>
          </w:tcPr>
          <w:p w14:paraId="4DD3C78D"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Municipal waste (per year per person)</w:t>
            </w:r>
          </w:p>
        </w:tc>
        <w:tc>
          <w:tcPr>
            <w:tcW w:w="0" w:type="auto"/>
            <w:shd w:val="clear" w:color="auto" w:fill="EEEEEE"/>
            <w:tcMar>
              <w:top w:w="75" w:type="dxa"/>
              <w:left w:w="90" w:type="dxa"/>
              <w:bottom w:w="75" w:type="dxa"/>
              <w:right w:w="210" w:type="dxa"/>
            </w:tcMar>
            <w:vAlign w:val="center"/>
            <w:hideMark/>
          </w:tcPr>
          <w:p w14:paraId="509B3846"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Food waste (per year per person)</w:t>
            </w:r>
          </w:p>
        </w:tc>
        <w:tc>
          <w:tcPr>
            <w:tcW w:w="0" w:type="auto"/>
            <w:shd w:val="clear" w:color="auto" w:fill="EEEEEE"/>
            <w:tcMar>
              <w:top w:w="75" w:type="dxa"/>
              <w:left w:w="90" w:type="dxa"/>
              <w:bottom w:w="75" w:type="dxa"/>
              <w:right w:w="210" w:type="dxa"/>
            </w:tcMar>
            <w:vAlign w:val="center"/>
            <w:hideMark/>
          </w:tcPr>
          <w:p w14:paraId="6DCABD47"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Municipal recycling rate</w:t>
            </w:r>
          </w:p>
        </w:tc>
        <w:tc>
          <w:tcPr>
            <w:tcW w:w="0" w:type="auto"/>
            <w:shd w:val="clear" w:color="auto" w:fill="EEEEEE"/>
            <w:tcMar>
              <w:top w:w="75" w:type="dxa"/>
              <w:left w:w="90" w:type="dxa"/>
              <w:bottom w:w="75" w:type="dxa"/>
              <w:right w:w="210" w:type="dxa"/>
            </w:tcMar>
            <w:vAlign w:val="center"/>
            <w:hideMark/>
          </w:tcPr>
          <w:p w14:paraId="15CC438F"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Share of goods traded that are recyclable raw materials</w:t>
            </w:r>
          </w:p>
        </w:tc>
        <w:tc>
          <w:tcPr>
            <w:tcW w:w="0" w:type="auto"/>
            <w:shd w:val="clear" w:color="auto" w:fill="EEEEEE"/>
            <w:tcMar>
              <w:top w:w="75" w:type="dxa"/>
              <w:left w:w="90" w:type="dxa"/>
              <w:bottom w:w="75" w:type="dxa"/>
              <w:right w:w="210" w:type="dxa"/>
            </w:tcMar>
            <w:vAlign w:val="center"/>
            <w:hideMark/>
          </w:tcPr>
          <w:p w14:paraId="584874AD"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Material reuse rate</w:t>
            </w:r>
          </w:p>
        </w:tc>
        <w:tc>
          <w:tcPr>
            <w:tcW w:w="0" w:type="auto"/>
            <w:shd w:val="clear" w:color="auto" w:fill="EEEEEE"/>
            <w:tcMar>
              <w:top w:w="75" w:type="dxa"/>
              <w:left w:w="90" w:type="dxa"/>
              <w:bottom w:w="75" w:type="dxa"/>
              <w:right w:w="210" w:type="dxa"/>
            </w:tcMar>
            <w:vAlign w:val="center"/>
            <w:hideMark/>
          </w:tcPr>
          <w:p w14:paraId="6EB105BC"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Patents related to circular economy (since 2000)</w:t>
            </w:r>
          </w:p>
        </w:tc>
        <w:tc>
          <w:tcPr>
            <w:tcW w:w="0" w:type="auto"/>
            <w:shd w:val="clear" w:color="auto" w:fill="EEEEEE"/>
            <w:tcMar>
              <w:top w:w="75" w:type="dxa"/>
              <w:left w:w="90" w:type="dxa"/>
              <w:bottom w:w="75" w:type="dxa"/>
              <w:right w:w="210" w:type="dxa"/>
            </w:tcMar>
            <w:vAlign w:val="center"/>
            <w:hideMark/>
          </w:tcPr>
          <w:p w14:paraId="1835E4ED" w14:textId="77777777" w:rsidR="00C53EFA" w:rsidRPr="00A931D4" w:rsidRDefault="00C53EFA" w:rsidP="00E20D2E">
            <w:pPr>
              <w:jc w:val="center"/>
              <w:rPr>
                <w:rFonts w:asciiTheme="minorHAnsi" w:hAnsiTheme="minorHAnsi" w:cstheme="minorHAnsi"/>
              </w:rPr>
            </w:pPr>
            <w:r w:rsidRPr="00A931D4">
              <w:rPr>
                <w:rFonts w:asciiTheme="minorHAnsi" w:hAnsiTheme="minorHAnsi" w:cstheme="minorHAnsi"/>
              </w:rPr>
              <w:t>Investment in circular economy sectors</w:t>
            </w:r>
          </w:p>
        </w:tc>
      </w:tr>
      <w:tr w:rsidR="00C53EFA" w:rsidRPr="00A931D4" w14:paraId="787A86DF"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CAB4A1C" w14:textId="77777777" w:rsidR="00C53EFA" w:rsidRPr="00A931D4" w:rsidRDefault="00C53EFA" w:rsidP="00E20D2E">
            <w:pPr>
              <w:jc w:val="cente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246D67C" w14:textId="77777777" w:rsidR="00C53EFA" w:rsidRPr="00A931D4" w:rsidRDefault="00C53EFA" w:rsidP="00E20D2E">
            <w:pP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29F2360" w14:textId="77777777" w:rsidR="00C53EFA" w:rsidRPr="00A931D4" w:rsidRDefault="00C53EFA" w:rsidP="00E20D2E">
            <w:pP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E1CC28F" w14:textId="77777777" w:rsidR="00C53EFA" w:rsidRPr="00A931D4" w:rsidRDefault="00C53EFA" w:rsidP="00E20D2E">
            <w:pP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060D9FE" w14:textId="77777777" w:rsidR="00C53EFA" w:rsidRPr="00A931D4" w:rsidRDefault="00C53EFA" w:rsidP="00E20D2E">
            <w:pP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E97AA49" w14:textId="77777777" w:rsidR="00C53EFA" w:rsidRPr="00A931D4" w:rsidRDefault="00C53EFA" w:rsidP="00E20D2E">
            <w:pP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B6C7128" w14:textId="77777777" w:rsidR="00C53EFA" w:rsidRPr="00A931D4" w:rsidRDefault="00C53EFA" w:rsidP="00E20D2E">
            <w:pPr>
              <w:rPr>
                <w:rFonts w:asciiTheme="minorHAnsi" w:hAnsiTheme="minorHAnsi" w:cstheme="minorHAnsi"/>
              </w:rPr>
            </w:pP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A3E060A" w14:textId="77777777" w:rsidR="00C53EFA" w:rsidRPr="00A931D4" w:rsidRDefault="00C53EFA" w:rsidP="00E20D2E">
            <w:pPr>
              <w:rPr>
                <w:rFonts w:asciiTheme="minorHAnsi" w:hAnsiTheme="minorHAnsi" w:cstheme="minorHAnsi"/>
              </w:rPr>
            </w:pPr>
          </w:p>
        </w:tc>
      </w:tr>
      <w:tr w:rsidR="00C53EFA" w:rsidRPr="00A931D4" w14:paraId="6FC038B7"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F94FFA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Austria</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220F0C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564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4C0E75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209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777DC8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C5424C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0.32%</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31391D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0CE3A0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122</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294C11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€3.5M</w:t>
            </w:r>
          </w:p>
        </w:tc>
      </w:tr>
      <w:tr w:rsidR="00C53EFA" w:rsidRPr="00A931D4" w14:paraId="34BB476C"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C4CA88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Belgium</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3E96FF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420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D78864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345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3C368A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A93480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F3F219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3F7762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105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77D15D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€2.8M</w:t>
            </w:r>
          </w:p>
        </w:tc>
      </w:tr>
      <w:tr w:rsidR="00C53EFA" w:rsidRPr="00A931D4" w14:paraId="26D736A1"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FAFD92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Bulgaria</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82B25C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404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A55375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105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23985C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32%</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3CD4C4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0.11%</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5F5043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3B0389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10</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A785EB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€0.5M</w:t>
            </w:r>
          </w:p>
        </w:tc>
      </w:tr>
      <w:tr w:rsidR="00C53EFA" w:rsidRPr="00A931D4" w14:paraId="4E587C53"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9577A4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Croatia</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BFAF40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403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5714CA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91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69733E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1B01C4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0.23%</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C3ADD4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9482A8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093BA2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€0.6M</w:t>
            </w:r>
          </w:p>
        </w:tc>
      </w:tr>
      <w:tr w:rsidR="00C53EFA" w:rsidRPr="00A931D4" w14:paraId="048AFA8F"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3A64B0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Cyprus</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D9A15D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640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B44334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327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26F9BF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EBEE13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BD1F0C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010378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92DFE8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€0.1M</w:t>
            </w:r>
          </w:p>
        </w:tc>
      </w:tr>
      <w:tr w:rsidR="00C53EFA" w:rsidRPr="00A931D4" w14:paraId="6D7FFE20"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2BAEE2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Czech Republic</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850375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339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867321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81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9FA368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F0B01D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453117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1D1D31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99B7FB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w:t>
            </w:r>
          </w:p>
        </w:tc>
      </w:tr>
      <w:tr w:rsidR="00C53EFA" w:rsidRPr="00A931D4" w14:paraId="410BB9E1"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244FF9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Denmark</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C0F431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777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08E8CE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146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7C0137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EB7BA1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0.31%</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96BA40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10%</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17FA06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839EB7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€2.3M</w:t>
            </w:r>
          </w:p>
        </w:tc>
      </w:tr>
      <w:tr w:rsidR="00C53EFA" w:rsidRPr="00A931D4" w14:paraId="5AE36194"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9E6D1A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Estonia</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7065A4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376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9C2F2E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265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6ED1A8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11E7C2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0.26%</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98D2A2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797C38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4361C2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w:t>
            </w:r>
          </w:p>
        </w:tc>
      </w:tr>
      <w:tr w:rsidR="00C53EFA" w:rsidRPr="00A931D4" w14:paraId="50576445"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023616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Finland</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85B8E5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504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B6FAF9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189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6AFF87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42%</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7DCBBF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0.06%</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A22A89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EA9E6B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111</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704059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€2M</w:t>
            </w:r>
          </w:p>
        </w:tc>
      </w:tr>
      <w:tr w:rsidR="00C53EFA" w:rsidRPr="00A931D4" w14:paraId="5773F686"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3AE92E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France</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B4711C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511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081889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136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461AA0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1C57A1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FEA3F4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88ADFC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542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2B7FD0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€21.3M</w:t>
            </w:r>
          </w:p>
        </w:tc>
      </w:tr>
      <w:tr w:rsidR="00C53EFA" w:rsidRPr="00A931D4" w14:paraId="1F8DE848"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6C556D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Germany</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BA20A2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627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26BE73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149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091DE2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66%</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705633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0.25%</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4BBA03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CFE656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1260</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683F65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€28.7M</w:t>
            </w:r>
          </w:p>
        </w:tc>
      </w:tr>
      <w:tr w:rsidR="00C53EFA" w:rsidRPr="00A931D4" w14:paraId="1363E57F"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214DDF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Greece</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594DF7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498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B4EC18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80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76379A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E3F40E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BA8D49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6EFE75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C8AC99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€0.6M</w:t>
            </w:r>
          </w:p>
        </w:tc>
      </w:tr>
      <w:tr w:rsidR="00C53EFA" w:rsidRPr="00A931D4" w14:paraId="34A99755"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A67EB7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Hungary</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FC1F6A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379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F2008D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175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B00AF9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35%</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45C511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4A01CD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D7F98D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36</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31701B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€0.9M</w:t>
            </w:r>
          </w:p>
        </w:tc>
      </w:tr>
      <w:tr w:rsidR="00C53EFA" w:rsidRPr="00A931D4" w14:paraId="7891F7A5"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91F672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Ireland</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4C523B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563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9F95BC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216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E42079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62A8EE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9B8828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674CD6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9FA0B5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w:t>
            </w:r>
          </w:p>
        </w:tc>
      </w:tr>
      <w:tr w:rsidR="00C53EFA" w:rsidRPr="00A931D4" w14:paraId="0D3E4DCF"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2D67C7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Italy</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972918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497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B45411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179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ADE8B1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45%</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68A974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DDA087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0835AE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294</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A43270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€17.8M</w:t>
            </w:r>
          </w:p>
        </w:tc>
      </w:tr>
      <w:tr w:rsidR="00C53EFA" w:rsidRPr="00A931D4" w14:paraId="0695CE26"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A3BB79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Latvia</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FFF214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410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9AD741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110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E4A9BF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F4F6E1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53F23C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24C3E6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203606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€0.2M</w:t>
            </w:r>
          </w:p>
        </w:tc>
      </w:tr>
      <w:tr w:rsidR="00C53EFA" w:rsidRPr="00A931D4" w14:paraId="3EE39DCE"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C1237F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Lithuania</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1FA908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444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4870D3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119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C12DB1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A6BA83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0.15%</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F2236D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E9F2B5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B4EF39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€0.4M</w:t>
            </w:r>
          </w:p>
        </w:tc>
      </w:tr>
      <w:tr w:rsidR="00C53EFA" w:rsidRPr="00A931D4" w14:paraId="43845112"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D29B94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Luxembourg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4B5EA0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614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1DF02F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175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381154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A19CE9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0.97%</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B1808B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41350B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40C361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w:t>
            </w:r>
          </w:p>
        </w:tc>
      </w:tr>
      <w:tr w:rsidR="00C53EFA" w:rsidRPr="00A931D4" w14:paraId="13A5C1ED"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627004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Malta</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142440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621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63804F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76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E23B52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AE953D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0.12%</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4421B4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10%</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71D20E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383000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w:t>
            </w:r>
          </w:p>
        </w:tc>
      </w:tr>
      <w:tr w:rsidR="00C53EFA" w:rsidRPr="00A931D4" w14:paraId="19CD4B7C"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90D545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Netherlands</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F69BD7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520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6963D9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541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CC6C9D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53%</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13AF99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0.17%</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E866C6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27%</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5F87A2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169</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87273B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€5.2M</w:t>
            </w:r>
          </w:p>
        </w:tc>
      </w:tr>
      <w:tr w:rsidR="00C53EFA" w:rsidRPr="00A931D4" w14:paraId="137E33D5"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3D5830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Poland</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110791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307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00311A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247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0C8C50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44%</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13C62F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4AD25A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18B1B1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298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09A1E0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€4.7M</w:t>
            </w:r>
          </w:p>
        </w:tc>
      </w:tr>
      <w:tr w:rsidR="00C53EFA" w:rsidRPr="00A931D4" w14:paraId="2B16EFBF"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B97249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Portugal</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063366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461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92BECC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132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5269D4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31%</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56D701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0.26%</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272B38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55EBF6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EE0A49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€1.4M</w:t>
            </w:r>
          </w:p>
        </w:tc>
      </w:tr>
      <w:tr w:rsidR="00C53EFA" w:rsidRPr="00A931D4" w14:paraId="69D82960"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9F83BB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lastRenderedPageBreak/>
              <w:t>Romania</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3318BB3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261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6D2387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76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9CD1C2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CBCCAD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0.13%</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1BF9F4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F4E77E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34</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05BB91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€1.1M</w:t>
            </w:r>
          </w:p>
        </w:tc>
      </w:tr>
      <w:tr w:rsidR="00C53EFA" w:rsidRPr="00A931D4" w14:paraId="53ECFCE8"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4B8446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Slovakia</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C251F46"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348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72DA3E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111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CF6EA0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23%</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77DF9F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6EA911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FCD8AA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10</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B4C29D1"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€0.6M</w:t>
            </w:r>
          </w:p>
        </w:tc>
      </w:tr>
      <w:tr w:rsidR="00C53EFA" w:rsidRPr="00A931D4" w14:paraId="041F7D61"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5AF432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Slovenia</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FAFCDBC"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466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674A9B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72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49EEA0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58%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F84081F"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0.41%</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7386C5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7AA1591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8</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AE2A6A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€0.5M</w:t>
            </w:r>
          </w:p>
        </w:tc>
      </w:tr>
      <w:tr w:rsidR="00C53EFA" w:rsidRPr="00A931D4" w14:paraId="7ED40647"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719B4A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Spain</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033356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443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79514C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135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7D4BC885"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30%</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F58A48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0.20%</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6ACC5C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8%</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D2D45D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210</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1CDDAA1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€11M</w:t>
            </w:r>
          </w:p>
        </w:tc>
      </w:tr>
      <w:tr w:rsidR="00C53EFA" w:rsidRPr="00A931D4" w14:paraId="658BB264" w14:textId="77777777" w:rsidTr="00E00C0B">
        <w:trPr>
          <w:tblCellSpacing w:w="15" w:type="dxa"/>
        </w:trPr>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701D9A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Sweden</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D07283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443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669DC1C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212 kg</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4D20EC2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031078BA"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0.19%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29F421E8"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7%</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15C58CD0"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49</w:t>
            </w:r>
          </w:p>
        </w:tc>
        <w:tc>
          <w:tcPr>
            <w:tcW w:w="0" w:type="auto"/>
            <w:tcBorders>
              <w:top w:val="nil"/>
              <w:left w:val="nil"/>
              <w:bottom w:val="nil"/>
              <w:right w:val="nil"/>
            </w:tcBorders>
            <w:shd w:val="clear" w:color="auto" w:fill="EEEEEE"/>
            <w:tcMar>
              <w:top w:w="75" w:type="dxa"/>
              <w:left w:w="75" w:type="dxa"/>
              <w:bottom w:w="75" w:type="dxa"/>
              <w:right w:w="75" w:type="dxa"/>
            </w:tcMar>
            <w:vAlign w:val="center"/>
            <w:hideMark/>
          </w:tcPr>
          <w:p w14:paraId="56B7D5A3"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€4.1M</w:t>
            </w:r>
          </w:p>
        </w:tc>
      </w:tr>
      <w:tr w:rsidR="00C53EFA" w:rsidRPr="00A931D4" w14:paraId="64ADED1E" w14:textId="77777777" w:rsidTr="00E00C0B">
        <w:trPr>
          <w:tblCellSpacing w:w="15" w:type="dxa"/>
        </w:trPr>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B47A0E9"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United Kingdom</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45F4EAC7"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483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FDFAFDB"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236 kg</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236A3D0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44%</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3DB4E30E"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0.35%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5F7766ED"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15%</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02B47FF2"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292</w:t>
            </w:r>
          </w:p>
        </w:tc>
        <w:tc>
          <w:tcPr>
            <w:tcW w:w="0" w:type="auto"/>
            <w:tcBorders>
              <w:top w:val="nil"/>
              <w:left w:val="nil"/>
              <w:bottom w:val="nil"/>
              <w:right w:val="nil"/>
            </w:tcBorders>
            <w:shd w:val="clear" w:color="auto" w:fill="FFFFFF"/>
            <w:tcMar>
              <w:top w:w="75" w:type="dxa"/>
              <w:left w:w="75" w:type="dxa"/>
              <w:bottom w:w="75" w:type="dxa"/>
              <w:right w:w="75" w:type="dxa"/>
            </w:tcMar>
            <w:vAlign w:val="center"/>
            <w:hideMark/>
          </w:tcPr>
          <w:p w14:paraId="619D2554" w14:textId="77777777" w:rsidR="00C53EFA" w:rsidRPr="00A931D4" w:rsidRDefault="00C53EFA" w:rsidP="00E20D2E">
            <w:pPr>
              <w:rPr>
                <w:rFonts w:asciiTheme="minorHAnsi" w:hAnsiTheme="minorHAnsi" w:cstheme="minorHAnsi"/>
              </w:rPr>
            </w:pPr>
            <w:r w:rsidRPr="00A931D4">
              <w:rPr>
                <w:rFonts w:asciiTheme="minorHAnsi" w:hAnsiTheme="minorHAnsi" w:cstheme="minorHAnsi"/>
              </w:rPr>
              <w:t>€31M</w:t>
            </w:r>
          </w:p>
        </w:tc>
      </w:tr>
    </w:tbl>
    <w:p w14:paraId="3F153BC1" w14:textId="61716761" w:rsidR="00B53F41" w:rsidRPr="002F2597" w:rsidRDefault="00E00C0B" w:rsidP="00C53EFA">
      <w:pPr>
        <w:rPr>
          <w:rFonts w:asciiTheme="minorHAnsi" w:hAnsiTheme="minorHAnsi" w:cstheme="minorHAnsi"/>
          <w:i/>
          <w:iCs/>
          <w:sz w:val="20"/>
          <w:szCs w:val="20"/>
        </w:rPr>
      </w:pPr>
      <w:r w:rsidRPr="002F2597">
        <w:rPr>
          <w:rFonts w:asciiTheme="minorHAnsi" w:hAnsiTheme="minorHAnsi" w:cstheme="minorHAnsi"/>
          <w:i/>
          <w:iCs/>
          <w:sz w:val="20"/>
          <w:szCs w:val="20"/>
        </w:rPr>
        <w:t xml:space="preserve">Source: </w:t>
      </w:r>
      <w:r w:rsidR="00B53F41" w:rsidRPr="002F2597">
        <w:rPr>
          <w:rFonts w:asciiTheme="minorHAnsi" w:hAnsiTheme="minorHAnsi" w:cstheme="minorHAnsi"/>
          <w:i/>
          <w:iCs/>
          <w:sz w:val="20"/>
          <w:szCs w:val="20"/>
        </w:rPr>
        <w:t>https://www.politi</w:t>
      </w:r>
      <w:r w:rsidR="00B53F41" w:rsidRPr="002F2597">
        <w:rPr>
          <w:rFonts w:asciiTheme="minorHAnsi" w:hAnsiTheme="minorHAnsi" w:cstheme="minorHAnsi"/>
          <w:i/>
          <w:iCs/>
          <w:sz w:val="20"/>
          <w:szCs w:val="20"/>
        </w:rPr>
        <w:t>c</w:t>
      </w:r>
      <w:r w:rsidR="00B53F41" w:rsidRPr="002F2597">
        <w:rPr>
          <w:rFonts w:asciiTheme="minorHAnsi" w:hAnsiTheme="minorHAnsi" w:cstheme="minorHAnsi"/>
          <w:i/>
          <w:iCs/>
          <w:sz w:val="20"/>
          <w:szCs w:val="20"/>
        </w:rPr>
        <w:t>o.eu/article/ranking-how-eu-countries-do-w</w:t>
      </w:r>
      <w:r w:rsidR="00B53F41" w:rsidRPr="002F2597">
        <w:rPr>
          <w:rFonts w:asciiTheme="minorHAnsi" w:hAnsiTheme="minorHAnsi" w:cstheme="minorHAnsi"/>
          <w:i/>
          <w:iCs/>
          <w:sz w:val="20"/>
          <w:szCs w:val="20"/>
        </w:rPr>
        <w:t>i</w:t>
      </w:r>
      <w:r w:rsidR="00B53F41" w:rsidRPr="002F2597">
        <w:rPr>
          <w:rFonts w:asciiTheme="minorHAnsi" w:hAnsiTheme="minorHAnsi" w:cstheme="minorHAnsi"/>
          <w:i/>
          <w:iCs/>
          <w:sz w:val="20"/>
          <w:szCs w:val="20"/>
        </w:rPr>
        <w:t>th-the-circular-economy</w:t>
      </w:r>
    </w:p>
    <w:p w14:paraId="7F6E946D" w14:textId="38A578BA" w:rsidR="00C53EFA" w:rsidRPr="002F2597" w:rsidRDefault="00C53EFA" w:rsidP="00C53EFA">
      <w:pPr>
        <w:rPr>
          <w:rFonts w:asciiTheme="minorHAnsi" w:hAnsiTheme="minorHAnsi" w:cstheme="minorHAnsi"/>
          <w:i/>
          <w:iCs/>
          <w:color w:val="000000"/>
          <w:sz w:val="20"/>
          <w:szCs w:val="20"/>
        </w:rPr>
      </w:pPr>
      <w:r w:rsidRPr="002F2597">
        <w:rPr>
          <w:rFonts w:asciiTheme="minorHAnsi" w:hAnsiTheme="minorHAnsi" w:cstheme="minorHAnsi"/>
          <w:i/>
          <w:iCs/>
          <w:color w:val="000000"/>
          <w:sz w:val="20"/>
          <w:szCs w:val="20"/>
        </w:rPr>
        <w:t>NOTE: Data for private investment in the circular economy sectors was not available for five countries; their overall score was calculated out of six criteria instead of seven.</w:t>
      </w:r>
    </w:p>
    <w:p w14:paraId="50411574" w14:textId="77777777" w:rsidR="00C53EFA" w:rsidRPr="00A931D4" w:rsidRDefault="00C53EFA" w:rsidP="00C53EFA">
      <w:pPr>
        <w:rPr>
          <w:rFonts w:asciiTheme="minorHAnsi" w:hAnsiTheme="minorHAnsi" w:cstheme="minorHAnsi"/>
        </w:rPr>
      </w:pPr>
    </w:p>
    <w:p w14:paraId="03F34EE0" w14:textId="34AB3C99" w:rsidR="000C3BEC" w:rsidRDefault="000C3BEC" w:rsidP="00C53EFA">
      <w:pPr>
        <w:rPr>
          <w:rFonts w:asciiTheme="minorHAnsi" w:hAnsiTheme="minorHAnsi" w:cstheme="minorHAnsi"/>
          <w:b/>
          <w:bCs/>
        </w:rPr>
      </w:pPr>
      <w:r w:rsidRPr="00A931D4">
        <w:rPr>
          <w:rFonts w:asciiTheme="minorHAnsi" w:hAnsiTheme="minorHAnsi" w:cstheme="minorHAnsi"/>
          <w:b/>
          <w:bCs/>
        </w:rPr>
        <w:t>Eco-system – the wider influence of SMEs</w:t>
      </w:r>
    </w:p>
    <w:p w14:paraId="54178571" w14:textId="77777777" w:rsidR="00157330" w:rsidRPr="00157330" w:rsidRDefault="00157330" w:rsidP="00C53EFA">
      <w:pPr>
        <w:rPr>
          <w:rFonts w:asciiTheme="minorHAnsi" w:hAnsiTheme="minorHAnsi" w:cstheme="minorHAnsi"/>
          <w:sz w:val="20"/>
          <w:szCs w:val="20"/>
        </w:rPr>
      </w:pPr>
    </w:p>
    <w:p w14:paraId="7E257F56" w14:textId="78036151" w:rsidR="00157330" w:rsidRPr="00157330" w:rsidRDefault="00157330" w:rsidP="00C53EFA">
      <w:pPr>
        <w:rPr>
          <w:rFonts w:asciiTheme="minorHAnsi" w:hAnsiTheme="minorHAnsi" w:cstheme="minorHAnsi"/>
          <w:sz w:val="20"/>
          <w:szCs w:val="20"/>
        </w:rPr>
      </w:pPr>
      <w:r w:rsidRPr="00157330">
        <w:rPr>
          <w:rFonts w:asciiTheme="minorHAnsi" w:hAnsiTheme="minorHAnsi" w:cstheme="minorHAnsi"/>
          <w:sz w:val="20"/>
          <w:szCs w:val="20"/>
        </w:rPr>
        <w:t xml:space="preserve">Figure 7: Share of the cumulative change in total value added between 2019 and 2021 attributed to SME by industrial </w:t>
      </w:r>
      <w:proofErr w:type="gramStart"/>
      <w:r w:rsidRPr="00157330">
        <w:rPr>
          <w:rFonts w:asciiTheme="minorHAnsi" w:hAnsiTheme="minorHAnsi" w:cstheme="minorHAnsi"/>
          <w:sz w:val="20"/>
          <w:szCs w:val="20"/>
        </w:rPr>
        <w:t>ecosystem</w:t>
      </w:r>
      <w:proofErr w:type="gramEnd"/>
    </w:p>
    <w:p w14:paraId="6BE0E6B8" w14:textId="3AE8352A" w:rsidR="00C53EFA" w:rsidRDefault="005F7DB8" w:rsidP="00C53EFA">
      <w:pPr>
        <w:rPr>
          <w:rFonts w:asciiTheme="minorHAnsi" w:hAnsiTheme="minorHAnsi" w:cstheme="minorHAnsi"/>
        </w:rPr>
      </w:pPr>
      <w:r w:rsidRPr="00A931D4">
        <w:rPr>
          <w:rFonts w:asciiTheme="minorHAnsi" w:hAnsiTheme="minorHAnsi" w:cstheme="minorHAnsi"/>
          <w:noProof/>
        </w:rPr>
        <w:drawing>
          <wp:inline distT="0" distB="0" distL="0" distR="0" wp14:anchorId="794C62B9" wp14:editId="23C43CDA">
            <wp:extent cx="5731510" cy="1744980"/>
            <wp:effectExtent l="0" t="0" r="0" b="0"/>
            <wp:docPr id="1942006958" name="Picture 13" descr="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06958" name="Picture 13" descr="A graph with blue and orange bars&#10;&#10;Description automatically generated"/>
                    <pic:cNvPicPr/>
                  </pic:nvPicPr>
                  <pic:blipFill rotWithShape="1">
                    <a:blip r:embed="rId20" cstate="print">
                      <a:extLst>
                        <a:ext uri="{28A0092B-C50C-407E-A947-70E740481C1C}">
                          <a14:useLocalDpi xmlns:a14="http://schemas.microsoft.com/office/drawing/2010/main" val="0"/>
                        </a:ext>
                      </a:extLst>
                    </a:blip>
                    <a:srcRect t="17801" b="27848"/>
                    <a:stretch/>
                  </pic:blipFill>
                  <pic:spPr bwMode="auto">
                    <a:xfrm>
                      <a:off x="0" y="0"/>
                      <a:ext cx="5731510" cy="1744980"/>
                    </a:xfrm>
                    <a:prstGeom prst="rect">
                      <a:avLst/>
                    </a:prstGeom>
                    <a:ln>
                      <a:noFill/>
                    </a:ln>
                    <a:extLst>
                      <a:ext uri="{53640926-AAD7-44D8-BBD7-CCE9431645EC}">
                        <a14:shadowObscured xmlns:a14="http://schemas.microsoft.com/office/drawing/2010/main"/>
                      </a:ext>
                    </a:extLst>
                  </pic:spPr>
                </pic:pic>
              </a:graphicData>
            </a:graphic>
          </wp:inline>
        </w:drawing>
      </w:r>
    </w:p>
    <w:p w14:paraId="2C0CC732" w14:textId="77777777" w:rsidR="00157330" w:rsidRDefault="00157330" w:rsidP="00C53EFA">
      <w:pPr>
        <w:rPr>
          <w:rFonts w:asciiTheme="minorHAnsi" w:hAnsiTheme="minorHAnsi" w:cstheme="minorHAnsi"/>
        </w:rPr>
      </w:pPr>
    </w:p>
    <w:p w14:paraId="730FBF12" w14:textId="50EFE5B4" w:rsidR="00157330" w:rsidRDefault="003167BD" w:rsidP="00C53EFA">
      <w:pPr>
        <w:rPr>
          <w:rFonts w:asciiTheme="minorHAnsi" w:hAnsiTheme="minorHAnsi" w:cstheme="minorHAnsi"/>
          <w:i/>
          <w:iCs/>
          <w:sz w:val="20"/>
          <w:szCs w:val="20"/>
        </w:rPr>
      </w:pPr>
      <w:proofErr w:type="gramStart"/>
      <w:r w:rsidRPr="003167BD">
        <w:rPr>
          <w:rFonts w:asciiTheme="minorHAnsi" w:hAnsiTheme="minorHAnsi" w:cstheme="minorHAnsi"/>
          <w:i/>
          <w:iCs/>
          <w:sz w:val="20"/>
          <w:szCs w:val="20"/>
        </w:rPr>
        <w:t>Source :</w:t>
      </w:r>
      <w:proofErr w:type="gramEnd"/>
      <w:r w:rsidRPr="003167BD">
        <w:rPr>
          <w:rFonts w:asciiTheme="minorHAnsi" w:hAnsiTheme="minorHAnsi" w:cstheme="minorHAnsi"/>
          <w:i/>
          <w:iCs/>
          <w:sz w:val="20"/>
          <w:szCs w:val="20"/>
        </w:rPr>
        <w:t xml:space="preserve"> DIW Econ, based on calculations by the JRC, which in turn, are based on Eurostat’s Business Statistics Short-Term Business Statistics and National Accounts Database. Orange bars indicate total decrease in value added between 2019-2021. Blue </w:t>
      </w:r>
      <w:r w:rsidR="00B92D66" w:rsidRPr="003167BD">
        <w:rPr>
          <w:rFonts w:asciiTheme="minorHAnsi" w:hAnsiTheme="minorHAnsi" w:cstheme="minorHAnsi"/>
          <w:i/>
          <w:iCs/>
          <w:sz w:val="20"/>
          <w:szCs w:val="20"/>
        </w:rPr>
        <w:t>indicates</w:t>
      </w:r>
      <w:r w:rsidRPr="003167BD">
        <w:rPr>
          <w:rFonts w:asciiTheme="minorHAnsi" w:hAnsiTheme="minorHAnsi" w:cstheme="minorHAnsi"/>
          <w:i/>
          <w:iCs/>
          <w:sz w:val="20"/>
          <w:szCs w:val="20"/>
        </w:rPr>
        <w:t xml:space="preserve"> added value in the eco system. </w:t>
      </w:r>
    </w:p>
    <w:p w14:paraId="66EECA39" w14:textId="77777777" w:rsidR="00B92D66" w:rsidRDefault="00B92D66" w:rsidP="00C53EFA">
      <w:pPr>
        <w:rPr>
          <w:rFonts w:asciiTheme="minorHAnsi" w:hAnsiTheme="minorHAnsi" w:cstheme="minorHAnsi"/>
          <w:i/>
          <w:iCs/>
          <w:sz w:val="20"/>
          <w:szCs w:val="20"/>
        </w:rPr>
      </w:pPr>
    </w:p>
    <w:p w14:paraId="731E265B" w14:textId="77777777" w:rsidR="00B92D66" w:rsidRDefault="00B92D66" w:rsidP="00C53EFA">
      <w:pPr>
        <w:rPr>
          <w:rFonts w:asciiTheme="minorHAnsi" w:hAnsiTheme="minorHAnsi" w:cstheme="minorHAnsi"/>
          <w:i/>
          <w:iCs/>
          <w:sz w:val="20"/>
          <w:szCs w:val="20"/>
        </w:rPr>
      </w:pPr>
    </w:p>
    <w:p w14:paraId="62435C0A" w14:textId="77777777" w:rsidR="00B92D66" w:rsidRDefault="00B92D66" w:rsidP="00C53EFA">
      <w:pPr>
        <w:rPr>
          <w:rFonts w:asciiTheme="minorHAnsi" w:hAnsiTheme="minorHAnsi" w:cstheme="minorHAnsi"/>
          <w:i/>
          <w:iCs/>
          <w:sz w:val="20"/>
          <w:szCs w:val="20"/>
        </w:rPr>
      </w:pPr>
    </w:p>
    <w:p w14:paraId="1931C3EA" w14:textId="77777777" w:rsidR="00B92D66" w:rsidRDefault="00B92D66" w:rsidP="00C53EFA">
      <w:pPr>
        <w:rPr>
          <w:rFonts w:asciiTheme="minorHAnsi" w:hAnsiTheme="minorHAnsi" w:cstheme="minorHAnsi"/>
          <w:i/>
          <w:iCs/>
          <w:sz w:val="20"/>
          <w:szCs w:val="20"/>
        </w:rPr>
      </w:pPr>
    </w:p>
    <w:p w14:paraId="1383E244" w14:textId="77777777" w:rsidR="00B92D66" w:rsidRDefault="00B92D66" w:rsidP="00C53EFA">
      <w:pPr>
        <w:rPr>
          <w:rFonts w:asciiTheme="minorHAnsi" w:hAnsiTheme="minorHAnsi" w:cstheme="minorHAnsi"/>
          <w:i/>
          <w:iCs/>
          <w:sz w:val="20"/>
          <w:szCs w:val="20"/>
        </w:rPr>
      </w:pPr>
    </w:p>
    <w:p w14:paraId="28FBC15B" w14:textId="77777777" w:rsidR="00B92D66" w:rsidRDefault="00B92D66" w:rsidP="00C53EFA">
      <w:pPr>
        <w:rPr>
          <w:rFonts w:asciiTheme="minorHAnsi" w:hAnsiTheme="minorHAnsi" w:cstheme="minorHAnsi"/>
          <w:i/>
          <w:iCs/>
          <w:sz w:val="20"/>
          <w:szCs w:val="20"/>
        </w:rPr>
      </w:pPr>
    </w:p>
    <w:p w14:paraId="69B49CE0" w14:textId="77777777" w:rsidR="00B92D66" w:rsidRDefault="00B92D66" w:rsidP="00C53EFA">
      <w:pPr>
        <w:rPr>
          <w:rFonts w:asciiTheme="minorHAnsi" w:hAnsiTheme="minorHAnsi" w:cstheme="minorHAnsi"/>
          <w:i/>
          <w:iCs/>
          <w:sz w:val="20"/>
          <w:szCs w:val="20"/>
        </w:rPr>
      </w:pPr>
    </w:p>
    <w:p w14:paraId="1B60AD0A" w14:textId="77777777" w:rsidR="00B92D66" w:rsidRDefault="00B92D66" w:rsidP="00C53EFA">
      <w:pPr>
        <w:rPr>
          <w:rFonts w:asciiTheme="minorHAnsi" w:hAnsiTheme="minorHAnsi" w:cstheme="minorHAnsi"/>
          <w:i/>
          <w:iCs/>
          <w:sz w:val="20"/>
          <w:szCs w:val="20"/>
        </w:rPr>
      </w:pPr>
    </w:p>
    <w:p w14:paraId="7EA8661B" w14:textId="77777777" w:rsidR="00B92D66" w:rsidRDefault="00B92D66" w:rsidP="00C53EFA">
      <w:pPr>
        <w:rPr>
          <w:rFonts w:asciiTheme="minorHAnsi" w:hAnsiTheme="minorHAnsi" w:cstheme="minorHAnsi"/>
          <w:i/>
          <w:iCs/>
          <w:sz w:val="20"/>
          <w:szCs w:val="20"/>
        </w:rPr>
      </w:pPr>
    </w:p>
    <w:p w14:paraId="5550B07F" w14:textId="77777777" w:rsidR="00B92D66" w:rsidRDefault="00B92D66" w:rsidP="00C53EFA">
      <w:pPr>
        <w:rPr>
          <w:rFonts w:asciiTheme="minorHAnsi" w:hAnsiTheme="minorHAnsi" w:cstheme="minorHAnsi"/>
          <w:i/>
          <w:iCs/>
          <w:sz w:val="20"/>
          <w:szCs w:val="20"/>
        </w:rPr>
      </w:pPr>
    </w:p>
    <w:p w14:paraId="1190BD50" w14:textId="77777777" w:rsidR="00B92D66" w:rsidRDefault="00B92D66" w:rsidP="00C53EFA">
      <w:pPr>
        <w:rPr>
          <w:rFonts w:asciiTheme="minorHAnsi" w:hAnsiTheme="minorHAnsi" w:cstheme="minorHAnsi"/>
          <w:i/>
          <w:iCs/>
          <w:sz w:val="20"/>
          <w:szCs w:val="20"/>
        </w:rPr>
      </w:pPr>
    </w:p>
    <w:p w14:paraId="45D43B66" w14:textId="0A54584C" w:rsidR="00B92D66" w:rsidRPr="00E93C26" w:rsidRDefault="00B92D66" w:rsidP="00C53EFA">
      <w:pPr>
        <w:rPr>
          <w:rFonts w:asciiTheme="minorHAnsi" w:hAnsiTheme="minorHAnsi" w:cstheme="minorHAnsi"/>
        </w:rPr>
      </w:pPr>
      <w:r w:rsidRPr="00E93C26">
        <w:rPr>
          <w:rFonts w:asciiTheme="minorHAnsi" w:hAnsiTheme="minorHAnsi" w:cstheme="minorHAnsi"/>
          <w:sz w:val="20"/>
          <w:szCs w:val="20"/>
        </w:rPr>
        <w:lastRenderedPageBreak/>
        <w:t xml:space="preserve">Figure 8: Share of the </w:t>
      </w:r>
      <w:r w:rsidR="003E0BED" w:rsidRPr="00E93C26">
        <w:rPr>
          <w:rFonts w:asciiTheme="minorHAnsi" w:hAnsiTheme="minorHAnsi" w:cstheme="minorHAnsi"/>
          <w:sz w:val="20"/>
          <w:szCs w:val="20"/>
        </w:rPr>
        <w:t>micro-</w:t>
      </w:r>
      <w:proofErr w:type="gramStart"/>
      <w:r w:rsidR="003E0BED" w:rsidRPr="00E93C26">
        <w:rPr>
          <w:rFonts w:asciiTheme="minorHAnsi" w:hAnsiTheme="minorHAnsi" w:cstheme="minorHAnsi"/>
          <w:sz w:val="20"/>
          <w:szCs w:val="20"/>
        </w:rPr>
        <w:t>SME’s</w:t>
      </w:r>
      <w:proofErr w:type="gramEnd"/>
      <w:r w:rsidRPr="00E93C26">
        <w:rPr>
          <w:rFonts w:asciiTheme="minorHAnsi" w:hAnsiTheme="minorHAnsi" w:cstheme="minorHAnsi"/>
          <w:sz w:val="20"/>
          <w:szCs w:val="20"/>
        </w:rPr>
        <w:t xml:space="preserve"> in the number of enterprises in each of the 14 industrial ecosystems</w:t>
      </w:r>
    </w:p>
    <w:p w14:paraId="30A65D8A" w14:textId="588FB3AE" w:rsidR="005F7DB8" w:rsidRDefault="005F7DB8" w:rsidP="00C53EFA">
      <w:pPr>
        <w:rPr>
          <w:rFonts w:asciiTheme="minorHAnsi" w:hAnsiTheme="minorHAnsi" w:cstheme="minorHAnsi"/>
        </w:rPr>
      </w:pPr>
      <w:r w:rsidRPr="00A931D4">
        <w:rPr>
          <w:rFonts w:asciiTheme="minorHAnsi" w:hAnsiTheme="minorHAnsi" w:cstheme="minorHAnsi"/>
          <w:noProof/>
        </w:rPr>
        <w:drawing>
          <wp:inline distT="0" distB="0" distL="0" distR="0" wp14:anchorId="1BECFEB1" wp14:editId="741622E9">
            <wp:extent cx="5731510" cy="1722120"/>
            <wp:effectExtent l="0" t="0" r="0" b="5080"/>
            <wp:docPr id="152141286" name="Picture 14"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1286" name="Picture 14" descr="A graph of blue and white bars&#10;&#10;Description automatically generated"/>
                    <pic:cNvPicPr/>
                  </pic:nvPicPr>
                  <pic:blipFill rotWithShape="1">
                    <a:blip r:embed="rId21" cstate="print">
                      <a:extLst>
                        <a:ext uri="{28A0092B-C50C-407E-A947-70E740481C1C}">
                          <a14:useLocalDpi xmlns:a14="http://schemas.microsoft.com/office/drawing/2010/main" val="0"/>
                        </a:ext>
                      </a:extLst>
                    </a:blip>
                    <a:srcRect t="13240" b="13778"/>
                    <a:stretch/>
                  </pic:blipFill>
                  <pic:spPr bwMode="auto">
                    <a:xfrm>
                      <a:off x="0" y="0"/>
                      <a:ext cx="5731510" cy="1722120"/>
                    </a:xfrm>
                    <a:prstGeom prst="rect">
                      <a:avLst/>
                    </a:prstGeom>
                    <a:ln>
                      <a:noFill/>
                    </a:ln>
                    <a:extLst>
                      <a:ext uri="{53640926-AAD7-44D8-BBD7-CCE9431645EC}">
                        <a14:shadowObscured xmlns:a14="http://schemas.microsoft.com/office/drawing/2010/main"/>
                      </a:ext>
                    </a:extLst>
                  </pic:spPr>
                </pic:pic>
              </a:graphicData>
            </a:graphic>
          </wp:inline>
        </w:drawing>
      </w:r>
    </w:p>
    <w:p w14:paraId="6B24AD4C" w14:textId="77777777" w:rsidR="00B44FD6" w:rsidRPr="00B44FD6" w:rsidRDefault="00B44FD6" w:rsidP="00C53EFA">
      <w:pPr>
        <w:rPr>
          <w:rFonts w:asciiTheme="minorHAnsi" w:hAnsiTheme="minorHAnsi" w:cstheme="minorHAnsi"/>
          <w:i/>
          <w:iCs/>
          <w:sz w:val="20"/>
          <w:szCs w:val="20"/>
        </w:rPr>
      </w:pPr>
    </w:p>
    <w:p w14:paraId="531484CC" w14:textId="23BA351A" w:rsidR="00B44FD6" w:rsidRDefault="00B44FD6" w:rsidP="00C53EFA">
      <w:pPr>
        <w:rPr>
          <w:rFonts w:asciiTheme="minorHAnsi" w:hAnsiTheme="minorHAnsi" w:cstheme="minorHAnsi"/>
          <w:i/>
          <w:iCs/>
          <w:sz w:val="20"/>
          <w:szCs w:val="20"/>
        </w:rPr>
      </w:pPr>
      <w:r w:rsidRPr="00B44FD6">
        <w:rPr>
          <w:rFonts w:asciiTheme="minorHAnsi" w:hAnsiTheme="minorHAnsi" w:cstheme="minorHAnsi"/>
          <w:i/>
          <w:iCs/>
          <w:sz w:val="20"/>
          <w:szCs w:val="20"/>
        </w:rPr>
        <w:t>Source: DIW Econ, based on calculations by the JRC which in turn, are based on Eurostat’s Structural Business Statistics and National Accounts Database.</w:t>
      </w:r>
    </w:p>
    <w:p w14:paraId="226459DE" w14:textId="77777777" w:rsidR="00307293" w:rsidRDefault="00307293" w:rsidP="00C53EFA">
      <w:pPr>
        <w:rPr>
          <w:rFonts w:asciiTheme="minorHAnsi" w:hAnsiTheme="minorHAnsi" w:cstheme="minorHAnsi"/>
          <w:i/>
          <w:iCs/>
          <w:sz w:val="20"/>
          <w:szCs w:val="20"/>
        </w:rPr>
      </w:pPr>
    </w:p>
    <w:p w14:paraId="4D441D14" w14:textId="6BFB1A00" w:rsidR="00307293" w:rsidRPr="00307293" w:rsidRDefault="00307293" w:rsidP="00C53EFA">
      <w:pPr>
        <w:rPr>
          <w:rFonts w:asciiTheme="minorHAnsi" w:hAnsiTheme="minorHAnsi" w:cstheme="minorHAnsi"/>
          <w:sz w:val="20"/>
          <w:szCs w:val="20"/>
        </w:rPr>
      </w:pPr>
      <w:r w:rsidRPr="00307293">
        <w:rPr>
          <w:rFonts w:asciiTheme="minorHAnsi" w:hAnsiTheme="minorHAnsi" w:cstheme="minorHAnsi"/>
          <w:sz w:val="20"/>
          <w:szCs w:val="20"/>
        </w:rPr>
        <w:t xml:space="preserve">Figure 9: SME </w:t>
      </w:r>
      <w:r w:rsidR="0099789F" w:rsidRPr="00307293">
        <w:rPr>
          <w:rFonts w:asciiTheme="minorHAnsi" w:hAnsiTheme="minorHAnsi" w:cstheme="minorHAnsi"/>
          <w:sz w:val="20"/>
          <w:szCs w:val="20"/>
        </w:rPr>
        <w:t>Start-ups</w:t>
      </w:r>
      <w:r w:rsidRPr="00307293">
        <w:rPr>
          <w:rFonts w:asciiTheme="minorHAnsi" w:hAnsiTheme="minorHAnsi" w:cstheme="minorHAnsi"/>
          <w:sz w:val="20"/>
          <w:szCs w:val="20"/>
        </w:rPr>
        <w:t xml:space="preserve"> per 1 million population December 2021</w:t>
      </w:r>
    </w:p>
    <w:p w14:paraId="5BD153A6" w14:textId="7AA62C23" w:rsidR="005F7DB8" w:rsidRPr="00A931D4" w:rsidRDefault="00CA6CB0" w:rsidP="00C53EFA">
      <w:pPr>
        <w:rPr>
          <w:rFonts w:asciiTheme="minorHAnsi" w:hAnsiTheme="minorHAnsi" w:cstheme="minorHAnsi"/>
        </w:rPr>
      </w:pPr>
      <w:r w:rsidRPr="00A931D4">
        <w:rPr>
          <w:rFonts w:asciiTheme="minorHAnsi" w:hAnsiTheme="minorHAnsi" w:cstheme="minorHAnsi"/>
          <w:noProof/>
        </w:rPr>
        <w:drawing>
          <wp:inline distT="0" distB="0" distL="0" distR="0" wp14:anchorId="53F839B8" wp14:editId="4A9F7D7F">
            <wp:extent cx="6172200" cy="2267585"/>
            <wp:effectExtent l="0" t="0" r="0" b="5715"/>
            <wp:docPr id="1446398847" name="Picture 15"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98847" name="Picture 15" descr="A graph of blue and white bars&#10;&#10;Description automatically generated"/>
                    <pic:cNvPicPr/>
                  </pic:nvPicPr>
                  <pic:blipFill rotWithShape="1">
                    <a:blip r:embed="rId22" cstate="print">
                      <a:extLst>
                        <a:ext uri="{28A0092B-C50C-407E-A947-70E740481C1C}">
                          <a14:useLocalDpi xmlns:a14="http://schemas.microsoft.com/office/drawing/2010/main" val="0"/>
                        </a:ext>
                      </a:extLst>
                    </a:blip>
                    <a:srcRect t="12822" b="19152"/>
                    <a:stretch/>
                  </pic:blipFill>
                  <pic:spPr bwMode="auto">
                    <a:xfrm>
                      <a:off x="0" y="0"/>
                      <a:ext cx="6199088" cy="2277463"/>
                    </a:xfrm>
                    <a:prstGeom prst="rect">
                      <a:avLst/>
                    </a:prstGeom>
                    <a:ln>
                      <a:noFill/>
                    </a:ln>
                    <a:extLst>
                      <a:ext uri="{53640926-AAD7-44D8-BBD7-CCE9431645EC}">
                        <a14:shadowObscured xmlns:a14="http://schemas.microsoft.com/office/drawing/2010/main"/>
                      </a:ext>
                    </a:extLst>
                  </pic:spPr>
                </pic:pic>
              </a:graphicData>
            </a:graphic>
          </wp:inline>
        </w:drawing>
      </w:r>
    </w:p>
    <w:p w14:paraId="7AEEE236" w14:textId="77777777" w:rsidR="00C651FD" w:rsidRDefault="00C651FD" w:rsidP="00957AF8">
      <w:pPr>
        <w:rPr>
          <w:rFonts w:asciiTheme="minorHAnsi" w:hAnsiTheme="minorHAnsi" w:cstheme="minorHAnsi"/>
        </w:rPr>
      </w:pPr>
    </w:p>
    <w:p w14:paraId="497C5635" w14:textId="44FCAC73" w:rsidR="00307293" w:rsidRPr="00307293" w:rsidRDefault="00307293" w:rsidP="00957AF8">
      <w:pPr>
        <w:rPr>
          <w:rFonts w:asciiTheme="minorHAnsi" w:hAnsiTheme="minorHAnsi" w:cstheme="minorHAnsi"/>
          <w:i/>
          <w:iCs/>
          <w:sz w:val="20"/>
          <w:szCs w:val="20"/>
        </w:rPr>
      </w:pPr>
      <w:r w:rsidRPr="00307293">
        <w:rPr>
          <w:rFonts w:asciiTheme="minorHAnsi" w:hAnsiTheme="minorHAnsi" w:cstheme="minorHAnsi"/>
          <w:i/>
          <w:iCs/>
          <w:sz w:val="20"/>
          <w:szCs w:val="20"/>
        </w:rPr>
        <w:t>Source: Crunchbase.com based upon Eurostat and World Bank data</w:t>
      </w:r>
    </w:p>
    <w:p w14:paraId="5CC29242" w14:textId="77777777" w:rsidR="008D35CB" w:rsidRPr="00307293" w:rsidRDefault="008D35CB" w:rsidP="00957AF8">
      <w:pPr>
        <w:rPr>
          <w:rFonts w:asciiTheme="minorHAnsi" w:hAnsiTheme="minorHAnsi" w:cstheme="minorHAnsi"/>
          <w:b/>
          <w:bCs/>
          <w:i/>
          <w:iCs/>
          <w:sz w:val="20"/>
          <w:szCs w:val="20"/>
        </w:rPr>
      </w:pPr>
    </w:p>
    <w:p w14:paraId="0450C801" w14:textId="77777777" w:rsidR="001C46C0" w:rsidRPr="00A931D4" w:rsidRDefault="001C46C0">
      <w:pPr>
        <w:rPr>
          <w:rFonts w:asciiTheme="minorHAnsi" w:hAnsiTheme="minorHAnsi" w:cstheme="minorHAnsi"/>
          <w:b/>
          <w:bCs/>
          <w:sz w:val="40"/>
          <w:szCs w:val="40"/>
        </w:rPr>
      </w:pPr>
      <w:r w:rsidRPr="00A931D4">
        <w:rPr>
          <w:rFonts w:asciiTheme="minorHAnsi" w:hAnsiTheme="minorHAnsi" w:cstheme="minorHAnsi"/>
          <w:b/>
          <w:bCs/>
          <w:sz w:val="40"/>
          <w:szCs w:val="40"/>
        </w:rPr>
        <w:br w:type="page"/>
      </w:r>
    </w:p>
    <w:p w14:paraId="1147B275" w14:textId="3968CB6C" w:rsidR="00C651FD" w:rsidRPr="00A931D4" w:rsidRDefault="00C86561" w:rsidP="00957AF8">
      <w:pPr>
        <w:rPr>
          <w:rFonts w:asciiTheme="minorHAnsi" w:hAnsiTheme="minorHAnsi" w:cstheme="minorHAnsi"/>
          <w:b/>
          <w:bCs/>
          <w:sz w:val="40"/>
          <w:szCs w:val="40"/>
        </w:rPr>
      </w:pPr>
      <w:r w:rsidRPr="00A931D4">
        <w:rPr>
          <w:rFonts w:asciiTheme="minorHAnsi" w:hAnsiTheme="minorHAnsi" w:cstheme="minorHAnsi"/>
          <w:b/>
          <w:bCs/>
          <w:sz w:val="40"/>
          <w:szCs w:val="40"/>
        </w:rPr>
        <w:lastRenderedPageBreak/>
        <w:t>Welsh government Barriers and Drivers for Circular Economy</w:t>
      </w:r>
    </w:p>
    <w:p w14:paraId="16B09920" w14:textId="77777777" w:rsidR="00C86561" w:rsidRPr="00A931D4" w:rsidRDefault="00C86561" w:rsidP="00957AF8">
      <w:pPr>
        <w:rPr>
          <w:rFonts w:asciiTheme="minorHAnsi" w:hAnsiTheme="minorHAnsi" w:cstheme="minorHAnsi"/>
        </w:rPr>
      </w:pPr>
    </w:p>
    <w:p w14:paraId="7B92E74A" w14:textId="77777777"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Under Innovation funding, Welsh Government will now financially support:</w:t>
      </w:r>
    </w:p>
    <w:p w14:paraId="582E6DFB" w14:textId="4BAA2EEF" w:rsidR="00C86561" w:rsidRPr="00F02672" w:rsidRDefault="00C86561" w:rsidP="00F02672">
      <w:pPr>
        <w:pStyle w:val="ListParagraph"/>
        <w:numPr>
          <w:ilvl w:val="0"/>
          <w:numId w:val="11"/>
        </w:numPr>
        <w:autoSpaceDE w:val="0"/>
        <w:autoSpaceDN w:val="0"/>
        <w:adjustRightInd w:val="0"/>
        <w:rPr>
          <w:rFonts w:cstheme="minorHAnsi"/>
        </w:rPr>
      </w:pPr>
      <w:r w:rsidRPr="00F02672">
        <w:rPr>
          <w:rFonts w:cstheme="minorHAnsi"/>
        </w:rPr>
        <w:t xml:space="preserve">Circular Economy Research, </w:t>
      </w:r>
      <w:r w:rsidR="00583441" w:rsidRPr="00F02672">
        <w:rPr>
          <w:rFonts w:cstheme="minorHAnsi"/>
        </w:rPr>
        <w:t>Development,</w:t>
      </w:r>
      <w:r w:rsidRPr="00F02672">
        <w:rPr>
          <w:rFonts w:cstheme="minorHAnsi"/>
        </w:rPr>
        <w:t xml:space="preserve"> and Innovation</w:t>
      </w:r>
    </w:p>
    <w:p w14:paraId="083E28D4" w14:textId="77777777" w:rsidR="00C86561" w:rsidRPr="00F02672" w:rsidRDefault="00C86561" w:rsidP="00F02672">
      <w:pPr>
        <w:pStyle w:val="ListParagraph"/>
        <w:numPr>
          <w:ilvl w:val="0"/>
          <w:numId w:val="11"/>
        </w:numPr>
        <w:autoSpaceDE w:val="0"/>
        <w:autoSpaceDN w:val="0"/>
        <w:adjustRightInd w:val="0"/>
        <w:rPr>
          <w:rFonts w:cstheme="minorHAnsi"/>
        </w:rPr>
      </w:pPr>
      <w:r w:rsidRPr="00F02672">
        <w:rPr>
          <w:rFonts w:cstheme="minorHAnsi"/>
        </w:rPr>
        <w:t>Transitioning to a Circular Economy and/or</w:t>
      </w:r>
    </w:p>
    <w:p w14:paraId="53B0FD0B" w14:textId="77777777" w:rsidR="00C86561" w:rsidRPr="00F02672" w:rsidRDefault="00C86561" w:rsidP="00F02672">
      <w:pPr>
        <w:pStyle w:val="ListParagraph"/>
        <w:numPr>
          <w:ilvl w:val="0"/>
          <w:numId w:val="11"/>
        </w:numPr>
        <w:autoSpaceDE w:val="0"/>
        <w:autoSpaceDN w:val="0"/>
        <w:adjustRightInd w:val="0"/>
        <w:rPr>
          <w:rFonts w:cstheme="minorHAnsi"/>
        </w:rPr>
      </w:pPr>
      <w:r w:rsidRPr="00F02672">
        <w:rPr>
          <w:rFonts w:cstheme="minorHAnsi"/>
        </w:rPr>
        <w:t>Up scaling to a Circular Economy</w:t>
      </w:r>
    </w:p>
    <w:p w14:paraId="47E87965" w14:textId="77777777" w:rsidR="00C86561" w:rsidRPr="00A931D4" w:rsidRDefault="00C86561" w:rsidP="00C86561">
      <w:pPr>
        <w:autoSpaceDE w:val="0"/>
        <w:autoSpaceDN w:val="0"/>
        <w:adjustRightInd w:val="0"/>
        <w:rPr>
          <w:rFonts w:asciiTheme="minorHAnsi" w:hAnsiTheme="minorHAnsi" w:cstheme="minorHAnsi"/>
        </w:rPr>
      </w:pPr>
    </w:p>
    <w:p w14:paraId="792844BB" w14:textId="70892E75"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However, Welsh SME businesses face several challenges around </w:t>
      </w:r>
      <w:r w:rsidR="008C131C" w:rsidRPr="00A931D4">
        <w:rPr>
          <w:rFonts w:asciiTheme="minorHAnsi" w:hAnsiTheme="minorHAnsi" w:cstheme="minorHAnsi"/>
        </w:rPr>
        <w:t>CE adoption</w:t>
      </w:r>
      <w:r w:rsidRPr="00A931D4">
        <w:rPr>
          <w:rFonts w:asciiTheme="minorHAnsi" w:hAnsiTheme="minorHAnsi" w:cstheme="minorHAnsi"/>
        </w:rPr>
        <w:t>:</w:t>
      </w:r>
    </w:p>
    <w:p w14:paraId="18E1B498" w14:textId="77777777" w:rsidR="00C86561" w:rsidRPr="00A931D4" w:rsidRDefault="00C86561" w:rsidP="00C86561">
      <w:pPr>
        <w:autoSpaceDE w:val="0"/>
        <w:autoSpaceDN w:val="0"/>
        <w:adjustRightInd w:val="0"/>
        <w:rPr>
          <w:rFonts w:asciiTheme="minorHAnsi" w:hAnsiTheme="minorHAnsi" w:cstheme="minorHAnsi"/>
        </w:rPr>
      </w:pPr>
    </w:p>
    <w:p w14:paraId="25D9EC09" w14:textId="6A1DFF1E"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Expertise and </w:t>
      </w:r>
      <w:r w:rsidR="00F763D2">
        <w:rPr>
          <w:rFonts w:asciiTheme="minorHAnsi" w:hAnsiTheme="minorHAnsi" w:cstheme="minorHAnsi"/>
          <w:b/>
          <w:bCs/>
        </w:rPr>
        <w:t>r</w:t>
      </w:r>
      <w:r w:rsidRPr="00A931D4">
        <w:rPr>
          <w:rFonts w:asciiTheme="minorHAnsi" w:hAnsiTheme="minorHAnsi" w:cstheme="minorHAnsi"/>
          <w:b/>
          <w:bCs/>
        </w:rPr>
        <w:t>esources</w:t>
      </w:r>
    </w:p>
    <w:p w14:paraId="3440CD51" w14:textId="77777777"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SME companies have multiple roles to bring together very often under small teams. For this they need additional resources to manage CE activity. The only sensible way for this to be effective is for mentor assistance and supported aid through advisors, it seems that without this SME businesses will not have the internal resources beyond the everyday growth and management of the business to accommodate such a radical shift into CE. </w:t>
      </w:r>
    </w:p>
    <w:p w14:paraId="1CCA82C5" w14:textId="77777777" w:rsidR="00A05786" w:rsidRPr="00A931D4" w:rsidRDefault="00A05786" w:rsidP="00C86561">
      <w:pPr>
        <w:autoSpaceDE w:val="0"/>
        <w:autoSpaceDN w:val="0"/>
        <w:adjustRightInd w:val="0"/>
        <w:rPr>
          <w:rFonts w:asciiTheme="minorHAnsi" w:hAnsiTheme="minorHAnsi" w:cstheme="minorHAnsi"/>
        </w:rPr>
      </w:pPr>
    </w:p>
    <w:p w14:paraId="3511712C" w14:textId="4AE9C563"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The Welsh government acknowledged this in a Review of Welsh Government Entrepreneurial Support Services Enterprise Hubs published in 2022. Having created many working spaces for </w:t>
      </w:r>
      <w:r w:rsidR="00FE2D7E" w:rsidRPr="00A931D4">
        <w:rPr>
          <w:rFonts w:asciiTheme="minorHAnsi" w:hAnsiTheme="minorHAnsi" w:cstheme="minorHAnsi"/>
        </w:rPr>
        <w:t>start-up</w:t>
      </w:r>
      <w:r w:rsidRPr="00A931D4">
        <w:rPr>
          <w:rFonts w:asciiTheme="minorHAnsi" w:hAnsiTheme="minorHAnsi" w:cstheme="minorHAnsi"/>
        </w:rPr>
        <w:t xml:space="preserve"> businesses, post-COVID there remains the preference to work on a more hybrid basis, the ability for government to work on a more face to face basis with advisors has </w:t>
      </w:r>
      <w:r w:rsidR="00755A0D" w:rsidRPr="00A931D4">
        <w:rPr>
          <w:rFonts w:asciiTheme="minorHAnsi" w:hAnsiTheme="minorHAnsi" w:cstheme="minorHAnsi"/>
        </w:rPr>
        <w:t xml:space="preserve">now </w:t>
      </w:r>
      <w:r w:rsidRPr="00A931D4">
        <w:rPr>
          <w:rFonts w:asciiTheme="minorHAnsi" w:hAnsiTheme="minorHAnsi" w:cstheme="minorHAnsi"/>
        </w:rPr>
        <w:t xml:space="preserve">been promoted to provide more targeted spend on SME support. Business Hubs had </w:t>
      </w:r>
      <w:r w:rsidR="00FA44EB" w:rsidRPr="00A931D4">
        <w:rPr>
          <w:rFonts w:asciiTheme="minorHAnsi" w:hAnsiTheme="minorHAnsi" w:cstheme="minorHAnsi"/>
        </w:rPr>
        <w:t xml:space="preserve">previous </w:t>
      </w:r>
      <w:r w:rsidRPr="00A931D4">
        <w:rPr>
          <w:rFonts w:asciiTheme="minorHAnsi" w:hAnsiTheme="minorHAnsi" w:cstheme="minorHAnsi"/>
        </w:rPr>
        <w:t>priority spend on workshops rather than direct mentoring. Government funding in Wales remains heavily audited on job creation rather than innovation and commercialisation.</w:t>
      </w:r>
    </w:p>
    <w:p w14:paraId="5CE8AFB9" w14:textId="77777777" w:rsidR="00A05786" w:rsidRPr="00A931D4" w:rsidRDefault="00A05786" w:rsidP="00C86561">
      <w:pPr>
        <w:autoSpaceDE w:val="0"/>
        <w:autoSpaceDN w:val="0"/>
        <w:adjustRightInd w:val="0"/>
        <w:rPr>
          <w:rFonts w:asciiTheme="minorHAnsi" w:hAnsiTheme="minorHAnsi" w:cstheme="minorHAnsi"/>
        </w:rPr>
      </w:pPr>
    </w:p>
    <w:p w14:paraId="792F692A" w14:textId="3EC02A28"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There is an opportunity for CE at pre-revenue. If an SME business is setting up supply </w:t>
      </w:r>
      <w:r w:rsidR="00583441" w:rsidRPr="00A931D4">
        <w:rPr>
          <w:rFonts w:asciiTheme="minorHAnsi" w:hAnsiTheme="minorHAnsi" w:cstheme="minorHAnsi"/>
        </w:rPr>
        <w:t>chain,</w:t>
      </w:r>
      <w:r w:rsidRPr="00A931D4">
        <w:rPr>
          <w:rFonts w:asciiTheme="minorHAnsi" w:hAnsiTheme="minorHAnsi" w:cstheme="minorHAnsi"/>
        </w:rPr>
        <w:t xml:space="preserve"> there is a chance that CE awareness can influence the choices for suppliers looking into common values and further understand future possibilities as part of a bigger supply chain. </w:t>
      </w:r>
    </w:p>
    <w:p w14:paraId="2AE27BB3" w14:textId="11D01D04"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Self-employment and new business </w:t>
      </w:r>
      <w:r w:rsidR="00F26158" w:rsidRPr="00A931D4">
        <w:rPr>
          <w:rFonts w:asciiTheme="minorHAnsi" w:hAnsiTheme="minorHAnsi" w:cstheme="minorHAnsi"/>
        </w:rPr>
        <w:t>start-up</w:t>
      </w:r>
      <w:r w:rsidRPr="00A931D4">
        <w:rPr>
          <w:rFonts w:asciiTheme="minorHAnsi" w:hAnsiTheme="minorHAnsi" w:cstheme="minorHAnsi"/>
        </w:rPr>
        <w:t xml:space="preserve"> </w:t>
      </w:r>
      <w:r w:rsidR="00FA44EB" w:rsidRPr="00A931D4">
        <w:rPr>
          <w:rFonts w:asciiTheme="minorHAnsi" w:hAnsiTheme="minorHAnsi" w:cstheme="minorHAnsi"/>
        </w:rPr>
        <w:t>have</w:t>
      </w:r>
      <w:r w:rsidRPr="00A931D4">
        <w:rPr>
          <w:rFonts w:asciiTheme="minorHAnsi" w:hAnsiTheme="minorHAnsi" w:cstheme="minorHAnsi"/>
        </w:rPr>
        <w:t xml:space="preserve"> seen significant rises in areas in Wales that are affected by job creation and working prospects.</w:t>
      </w:r>
    </w:p>
    <w:p w14:paraId="4B79CC6B" w14:textId="77777777" w:rsidR="00A05786" w:rsidRPr="00A931D4" w:rsidRDefault="00A05786" w:rsidP="00C86561">
      <w:pPr>
        <w:autoSpaceDE w:val="0"/>
        <w:autoSpaceDN w:val="0"/>
        <w:adjustRightInd w:val="0"/>
        <w:rPr>
          <w:rFonts w:asciiTheme="minorHAnsi" w:hAnsiTheme="minorHAnsi" w:cstheme="minorHAnsi"/>
        </w:rPr>
      </w:pPr>
    </w:p>
    <w:p w14:paraId="4DB05D37" w14:textId="77F5E044"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Advice and mentor support in North Wales remains extremely poor in this sector, mainly due to lack of experienced advisors, but mostly lack of access to funding. South Wales is more active around the larger Universities of Swansea and Cardiff.</w:t>
      </w:r>
    </w:p>
    <w:p w14:paraId="01F4E2FF" w14:textId="77777777" w:rsidR="00C86561" w:rsidRPr="00A931D4" w:rsidRDefault="00C86561" w:rsidP="00C86561">
      <w:pPr>
        <w:autoSpaceDE w:val="0"/>
        <w:autoSpaceDN w:val="0"/>
        <w:adjustRightInd w:val="0"/>
        <w:rPr>
          <w:rFonts w:asciiTheme="minorHAnsi" w:hAnsiTheme="minorHAnsi" w:cstheme="minorHAnsi"/>
        </w:rPr>
      </w:pPr>
    </w:p>
    <w:p w14:paraId="2AB50636" w14:textId="27457FD4"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Access to </w:t>
      </w:r>
      <w:r w:rsidR="002F6A06">
        <w:rPr>
          <w:rFonts w:asciiTheme="minorHAnsi" w:hAnsiTheme="minorHAnsi" w:cstheme="minorHAnsi"/>
          <w:b/>
          <w:bCs/>
        </w:rPr>
        <w:t>f</w:t>
      </w:r>
      <w:r w:rsidRPr="00A931D4">
        <w:rPr>
          <w:rFonts w:asciiTheme="minorHAnsi" w:hAnsiTheme="minorHAnsi" w:cstheme="minorHAnsi"/>
          <w:b/>
          <w:bCs/>
        </w:rPr>
        <w:t xml:space="preserve">inance </w:t>
      </w:r>
    </w:p>
    <w:p w14:paraId="7DBC1A96" w14:textId="12A84191"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Successful transition to </w:t>
      </w:r>
      <w:r w:rsidR="001406C5" w:rsidRPr="00A931D4">
        <w:rPr>
          <w:rFonts w:asciiTheme="minorHAnsi" w:hAnsiTheme="minorHAnsi" w:cstheme="minorHAnsi"/>
        </w:rPr>
        <w:t xml:space="preserve">Welsh </w:t>
      </w:r>
      <w:r w:rsidRPr="00A931D4">
        <w:rPr>
          <w:rFonts w:asciiTheme="minorHAnsi" w:hAnsiTheme="minorHAnsi" w:cstheme="minorHAnsi"/>
        </w:rPr>
        <w:t xml:space="preserve">CE depends on investment in new technologies such as processes and infrastructure. SME finance is </w:t>
      </w:r>
      <w:r w:rsidR="0015125F" w:rsidRPr="00A931D4">
        <w:rPr>
          <w:rFonts w:asciiTheme="minorHAnsi" w:hAnsiTheme="minorHAnsi" w:cstheme="minorHAnsi"/>
        </w:rPr>
        <w:t>usually</w:t>
      </w:r>
      <w:r w:rsidRPr="00A931D4">
        <w:rPr>
          <w:rFonts w:asciiTheme="minorHAnsi" w:hAnsiTheme="minorHAnsi" w:cstheme="minorHAnsi"/>
        </w:rPr>
        <w:t xml:space="preserve"> </w:t>
      </w:r>
      <w:r w:rsidR="0015125F" w:rsidRPr="00A931D4">
        <w:rPr>
          <w:rFonts w:asciiTheme="minorHAnsi" w:hAnsiTheme="minorHAnsi" w:cstheme="minorHAnsi"/>
        </w:rPr>
        <w:t xml:space="preserve">less </w:t>
      </w:r>
      <w:r w:rsidR="00C9194C" w:rsidRPr="00A931D4">
        <w:rPr>
          <w:rFonts w:asciiTheme="minorHAnsi" w:hAnsiTheme="minorHAnsi" w:cstheme="minorHAnsi"/>
        </w:rPr>
        <w:t>agile,</w:t>
      </w:r>
      <w:r w:rsidRPr="00A931D4">
        <w:rPr>
          <w:rFonts w:asciiTheme="minorHAnsi" w:hAnsiTheme="minorHAnsi" w:cstheme="minorHAnsi"/>
        </w:rPr>
        <w:t xml:space="preserve"> and it must be ensured that </w:t>
      </w:r>
      <w:r w:rsidR="001D76D4" w:rsidRPr="00A931D4">
        <w:rPr>
          <w:rFonts w:asciiTheme="minorHAnsi" w:hAnsiTheme="minorHAnsi" w:cstheme="minorHAnsi"/>
        </w:rPr>
        <w:t xml:space="preserve">CE </w:t>
      </w:r>
      <w:r w:rsidRPr="00A931D4">
        <w:rPr>
          <w:rFonts w:asciiTheme="minorHAnsi" w:hAnsiTheme="minorHAnsi" w:cstheme="minorHAnsi"/>
        </w:rPr>
        <w:t xml:space="preserve">can be added to the traditional sources of money if it is to be adopted more widely. The definition of what can be included in these finance packages by Welsh Gov is crucial to determine what can be achieved. </w:t>
      </w:r>
    </w:p>
    <w:p w14:paraId="3454DC96" w14:textId="77777777" w:rsidR="00C86561" w:rsidRPr="00A931D4" w:rsidRDefault="00C86561" w:rsidP="00C86561">
      <w:pPr>
        <w:autoSpaceDE w:val="0"/>
        <w:autoSpaceDN w:val="0"/>
        <w:adjustRightInd w:val="0"/>
        <w:rPr>
          <w:rFonts w:asciiTheme="minorHAnsi" w:hAnsiTheme="minorHAnsi" w:cstheme="minorHAnsi"/>
        </w:rPr>
      </w:pPr>
    </w:p>
    <w:p w14:paraId="33D2B17D" w14:textId="77777777" w:rsidR="00102460" w:rsidRDefault="00102460" w:rsidP="00C86561">
      <w:pPr>
        <w:autoSpaceDE w:val="0"/>
        <w:autoSpaceDN w:val="0"/>
        <w:adjustRightInd w:val="0"/>
        <w:rPr>
          <w:rFonts w:asciiTheme="minorHAnsi" w:hAnsiTheme="minorHAnsi" w:cstheme="minorHAnsi"/>
          <w:b/>
          <w:bCs/>
        </w:rPr>
      </w:pPr>
    </w:p>
    <w:p w14:paraId="6FE1B8C6" w14:textId="77777777" w:rsidR="00102460" w:rsidRDefault="00102460" w:rsidP="00C86561">
      <w:pPr>
        <w:autoSpaceDE w:val="0"/>
        <w:autoSpaceDN w:val="0"/>
        <w:adjustRightInd w:val="0"/>
        <w:rPr>
          <w:rFonts w:asciiTheme="minorHAnsi" w:hAnsiTheme="minorHAnsi" w:cstheme="minorHAnsi"/>
          <w:b/>
          <w:bCs/>
        </w:rPr>
      </w:pPr>
    </w:p>
    <w:p w14:paraId="14FDB496" w14:textId="77777777" w:rsidR="00102460" w:rsidRDefault="00102460" w:rsidP="00C86561">
      <w:pPr>
        <w:autoSpaceDE w:val="0"/>
        <w:autoSpaceDN w:val="0"/>
        <w:adjustRightInd w:val="0"/>
        <w:rPr>
          <w:rFonts w:asciiTheme="minorHAnsi" w:hAnsiTheme="minorHAnsi" w:cstheme="minorHAnsi"/>
          <w:b/>
          <w:bCs/>
        </w:rPr>
      </w:pPr>
    </w:p>
    <w:p w14:paraId="369F3624" w14:textId="41779C13"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lastRenderedPageBreak/>
        <w:t xml:space="preserve">Supply </w:t>
      </w:r>
      <w:r w:rsidR="00A36F10">
        <w:rPr>
          <w:rFonts w:asciiTheme="minorHAnsi" w:hAnsiTheme="minorHAnsi" w:cstheme="minorHAnsi"/>
          <w:b/>
          <w:bCs/>
        </w:rPr>
        <w:t>c</w:t>
      </w:r>
      <w:r w:rsidRPr="00A931D4">
        <w:rPr>
          <w:rFonts w:asciiTheme="minorHAnsi" w:hAnsiTheme="minorHAnsi" w:cstheme="minorHAnsi"/>
          <w:b/>
          <w:bCs/>
        </w:rPr>
        <w:t xml:space="preserve">hain </w:t>
      </w:r>
      <w:r w:rsidR="00A36F10">
        <w:rPr>
          <w:rFonts w:asciiTheme="minorHAnsi" w:hAnsiTheme="minorHAnsi" w:cstheme="minorHAnsi"/>
          <w:b/>
          <w:bCs/>
        </w:rPr>
        <w:t>l</w:t>
      </w:r>
      <w:r w:rsidR="00B80206" w:rsidRPr="00A931D4">
        <w:rPr>
          <w:rFonts w:asciiTheme="minorHAnsi" w:hAnsiTheme="minorHAnsi" w:cstheme="minorHAnsi"/>
          <w:b/>
          <w:bCs/>
        </w:rPr>
        <w:t xml:space="preserve">ocality </w:t>
      </w:r>
      <w:r w:rsidR="00A36F10">
        <w:rPr>
          <w:rFonts w:asciiTheme="minorHAnsi" w:hAnsiTheme="minorHAnsi" w:cstheme="minorHAnsi"/>
          <w:b/>
          <w:bCs/>
        </w:rPr>
        <w:t>c</w:t>
      </w:r>
      <w:r w:rsidRPr="00A931D4">
        <w:rPr>
          <w:rFonts w:asciiTheme="minorHAnsi" w:hAnsiTheme="minorHAnsi" w:cstheme="minorHAnsi"/>
          <w:b/>
          <w:bCs/>
        </w:rPr>
        <w:t xml:space="preserve">omplexity </w:t>
      </w:r>
    </w:p>
    <w:p w14:paraId="42B5470A" w14:textId="6929AC63" w:rsidR="00F66235"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The complexities of setting up new CE against a mixed backdrop of wider CE take-up will be difficult. Mapping out resource management and end of life of products will be easier to achieve but only implementable at some later stage in the future. The continuation of this will lead to closed loop resource management and will also require the building of a different supply chain group. One of the challenges for SME is initially getting any engagement with larger businesses. This is where the UK and Welsh Gov really need to be </w:t>
      </w:r>
      <w:r w:rsidR="00A05786" w:rsidRPr="00A931D4">
        <w:rPr>
          <w:rFonts w:asciiTheme="minorHAnsi" w:hAnsiTheme="minorHAnsi" w:cstheme="minorHAnsi"/>
        </w:rPr>
        <w:t>collaborated</w:t>
      </w:r>
      <w:r w:rsidR="001758E8" w:rsidRPr="00A931D4">
        <w:rPr>
          <w:rFonts w:asciiTheme="minorHAnsi" w:hAnsiTheme="minorHAnsi" w:cstheme="minorHAnsi"/>
        </w:rPr>
        <w:t xml:space="preserve"> </w:t>
      </w:r>
      <w:r w:rsidRPr="00A931D4">
        <w:rPr>
          <w:rFonts w:asciiTheme="minorHAnsi" w:hAnsiTheme="minorHAnsi" w:cstheme="minorHAnsi"/>
        </w:rPr>
        <w:t>in bringing all kinds of businesses together around resource alignment, not by size or by sector</w:t>
      </w:r>
      <w:r w:rsidR="00CD2ECA" w:rsidRPr="00A931D4">
        <w:rPr>
          <w:rFonts w:asciiTheme="minorHAnsi" w:hAnsiTheme="minorHAnsi" w:cstheme="minorHAnsi"/>
        </w:rPr>
        <w:t>, but by cultural ambition and shared resources.</w:t>
      </w:r>
    </w:p>
    <w:p w14:paraId="3B583EF4" w14:textId="77777777" w:rsidR="00A05786" w:rsidRPr="00A931D4" w:rsidRDefault="00A05786" w:rsidP="00C86561">
      <w:pPr>
        <w:autoSpaceDE w:val="0"/>
        <w:autoSpaceDN w:val="0"/>
        <w:adjustRightInd w:val="0"/>
        <w:rPr>
          <w:rFonts w:asciiTheme="minorHAnsi" w:hAnsiTheme="minorHAnsi" w:cstheme="minorHAnsi"/>
        </w:rPr>
      </w:pPr>
    </w:p>
    <w:p w14:paraId="14ECE024" w14:textId="6AD40688"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To add to this complexity how should the search </w:t>
      </w:r>
      <w:r w:rsidR="00F66235" w:rsidRPr="00A931D4">
        <w:rPr>
          <w:rFonts w:asciiTheme="minorHAnsi" w:hAnsiTheme="minorHAnsi" w:cstheme="minorHAnsi"/>
        </w:rPr>
        <w:t>be defined</w:t>
      </w:r>
      <w:r w:rsidRPr="00A931D4">
        <w:rPr>
          <w:rFonts w:asciiTheme="minorHAnsi" w:hAnsiTheme="minorHAnsi" w:cstheme="minorHAnsi"/>
        </w:rPr>
        <w:t xml:space="preserve">? It remains unclear from Welsh Gov support at this stage how much pressure businesses will be to keep potential </w:t>
      </w:r>
      <w:r w:rsidR="00FF6BD4" w:rsidRPr="00A931D4">
        <w:rPr>
          <w:rFonts w:asciiTheme="minorHAnsi" w:hAnsiTheme="minorHAnsi" w:cstheme="minorHAnsi"/>
        </w:rPr>
        <w:t xml:space="preserve">supply </w:t>
      </w:r>
      <w:r w:rsidRPr="00A931D4">
        <w:rPr>
          <w:rFonts w:asciiTheme="minorHAnsi" w:hAnsiTheme="minorHAnsi" w:cstheme="minorHAnsi"/>
        </w:rPr>
        <w:t>partners in Wales, UK or worldwide.</w:t>
      </w:r>
    </w:p>
    <w:p w14:paraId="5E5F8F7B" w14:textId="77777777" w:rsidR="00C86561" w:rsidRPr="00A931D4" w:rsidRDefault="00C86561" w:rsidP="00C86561">
      <w:pPr>
        <w:autoSpaceDE w:val="0"/>
        <w:autoSpaceDN w:val="0"/>
        <w:adjustRightInd w:val="0"/>
        <w:rPr>
          <w:rFonts w:asciiTheme="minorHAnsi" w:hAnsiTheme="minorHAnsi" w:cstheme="minorHAnsi"/>
        </w:rPr>
      </w:pPr>
    </w:p>
    <w:p w14:paraId="131049B0" w14:textId="1C55BA97"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Regulatory </w:t>
      </w:r>
      <w:r w:rsidR="0011701E">
        <w:rPr>
          <w:rFonts w:asciiTheme="minorHAnsi" w:hAnsiTheme="minorHAnsi" w:cstheme="minorHAnsi"/>
          <w:b/>
          <w:bCs/>
        </w:rPr>
        <w:t>b</w:t>
      </w:r>
      <w:r w:rsidRPr="00A931D4">
        <w:rPr>
          <w:rFonts w:asciiTheme="minorHAnsi" w:hAnsiTheme="minorHAnsi" w:cstheme="minorHAnsi"/>
          <w:b/>
          <w:bCs/>
        </w:rPr>
        <w:t xml:space="preserve">arriers </w:t>
      </w:r>
    </w:p>
    <w:p w14:paraId="72E79CE8" w14:textId="2133C8D7"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One of the regulatory barriers may be around using recycled materials in a highly regulated industry </w:t>
      </w:r>
      <w:r w:rsidR="00356DBB" w:rsidRPr="00A931D4">
        <w:rPr>
          <w:rFonts w:asciiTheme="minorHAnsi" w:hAnsiTheme="minorHAnsi" w:cstheme="minorHAnsi"/>
        </w:rPr>
        <w:t>(</w:t>
      </w:r>
      <w:r w:rsidRPr="00A931D4">
        <w:rPr>
          <w:rFonts w:asciiTheme="minorHAnsi" w:hAnsiTheme="minorHAnsi" w:cstheme="minorHAnsi"/>
        </w:rPr>
        <w:t xml:space="preserve">such as aerospace </w:t>
      </w:r>
      <w:r w:rsidR="00B45B62" w:rsidRPr="00A931D4">
        <w:rPr>
          <w:rFonts w:asciiTheme="minorHAnsi" w:hAnsiTheme="minorHAnsi" w:cstheme="minorHAnsi"/>
        </w:rPr>
        <w:t>such as Airbus in North Wales</w:t>
      </w:r>
      <w:r w:rsidR="00356DBB" w:rsidRPr="00A931D4">
        <w:rPr>
          <w:rFonts w:asciiTheme="minorHAnsi" w:hAnsiTheme="minorHAnsi" w:cstheme="minorHAnsi"/>
        </w:rPr>
        <w:t>)</w:t>
      </w:r>
      <w:r w:rsidR="00B45B62" w:rsidRPr="00A931D4">
        <w:rPr>
          <w:rFonts w:asciiTheme="minorHAnsi" w:hAnsiTheme="minorHAnsi" w:cstheme="minorHAnsi"/>
        </w:rPr>
        <w:t xml:space="preserve">, </w:t>
      </w:r>
      <w:r w:rsidRPr="00A931D4">
        <w:rPr>
          <w:rFonts w:asciiTheme="minorHAnsi" w:hAnsiTheme="minorHAnsi" w:cstheme="minorHAnsi"/>
        </w:rPr>
        <w:t>or automotive</w:t>
      </w:r>
      <w:r w:rsidR="00B45B62" w:rsidRPr="00A931D4">
        <w:rPr>
          <w:rFonts w:asciiTheme="minorHAnsi" w:hAnsiTheme="minorHAnsi" w:cstheme="minorHAnsi"/>
        </w:rPr>
        <w:t xml:space="preserve"> as mentioned, </w:t>
      </w:r>
      <w:proofErr w:type="spellStart"/>
      <w:r w:rsidR="00B45B62" w:rsidRPr="00A931D4">
        <w:rPr>
          <w:rFonts w:asciiTheme="minorHAnsi" w:hAnsiTheme="minorHAnsi" w:cstheme="minorHAnsi"/>
        </w:rPr>
        <w:t>RiverSimple</w:t>
      </w:r>
      <w:proofErr w:type="spellEnd"/>
      <w:r w:rsidRPr="00A931D4">
        <w:rPr>
          <w:rFonts w:asciiTheme="minorHAnsi" w:hAnsiTheme="minorHAnsi" w:cstheme="minorHAnsi"/>
        </w:rPr>
        <w:t xml:space="preserve">. As part of the process the source of re-used materials must be verified and consistent </w:t>
      </w:r>
      <w:r w:rsidR="00B656FD" w:rsidRPr="00A931D4">
        <w:rPr>
          <w:rFonts w:asciiTheme="minorHAnsi" w:hAnsiTheme="minorHAnsi" w:cstheme="minorHAnsi"/>
        </w:rPr>
        <w:t>to</w:t>
      </w:r>
      <w:r w:rsidRPr="00A931D4">
        <w:rPr>
          <w:rFonts w:asciiTheme="minorHAnsi" w:hAnsiTheme="minorHAnsi" w:cstheme="minorHAnsi"/>
        </w:rPr>
        <w:t xml:space="preserve"> maintain quality accreditations and manufacturing standards</w:t>
      </w:r>
      <w:r w:rsidR="00B45B62" w:rsidRPr="00A931D4">
        <w:rPr>
          <w:rFonts w:asciiTheme="minorHAnsi" w:hAnsiTheme="minorHAnsi" w:cstheme="minorHAnsi"/>
        </w:rPr>
        <w:t>, not just in Wales but meeting expectations across the EU and wider markets if the products are to be exported</w:t>
      </w:r>
      <w:r w:rsidRPr="00A931D4">
        <w:rPr>
          <w:rFonts w:asciiTheme="minorHAnsi" w:hAnsiTheme="minorHAnsi" w:cstheme="minorHAnsi"/>
        </w:rPr>
        <w:t>.</w:t>
      </w:r>
    </w:p>
    <w:p w14:paraId="3A7B646C" w14:textId="77777777" w:rsidR="00C86561" w:rsidRPr="00A931D4" w:rsidRDefault="00C86561" w:rsidP="00C86561">
      <w:pPr>
        <w:autoSpaceDE w:val="0"/>
        <w:autoSpaceDN w:val="0"/>
        <w:adjustRightInd w:val="0"/>
        <w:rPr>
          <w:rFonts w:asciiTheme="minorHAnsi" w:hAnsiTheme="minorHAnsi" w:cstheme="minorHAnsi"/>
        </w:rPr>
      </w:pPr>
    </w:p>
    <w:p w14:paraId="2AC84B8B" w14:textId="04758326"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Lack of </w:t>
      </w:r>
      <w:r w:rsidR="0011701E">
        <w:rPr>
          <w:rFonts w:asciiTheme="minorHAnsi" w:hAnsiTheme="minorHAnsi" w:cstheme="minorHAnsi"/>
          <w:b/>
          <w:bCs/>
        </w:rPr>
        <w:t>i</w:t>
      </w:r>
      <w:r w:rsidRPr="00A931D4">
        <w:rPr>
          <w:rFonts w:asciiTheme="minorHAnsi" w:hAnsiTheme="minorHAnsi" w:cstheme="minorHAnsi"/>
          <w:b/>
          <w:bCs/>
        </w:rPr>
        <w:t>nfrastructure</w:t>
      </w:r>
    </w:p>
    <w:p w14:paraId="69BD90CD" w14:textId="77777777" w:rsidR="00860E19" w:rsidRPr="00A931D4" w:rsidRDefault="00C86561" w:rsidP="00C86561">
      <w:pPr>
        <w:autoSpaceDE w:val="0"/>
        <w:autoSpaceDN w:val="0"/>
        <w:adjustRightInd w:val="0"/>
        <w:spacing w:after="40"/>
        <w:rPr>
          <w:rFonts w:asciiTheme="minorHAnsi" w:hAnsiTheme="minorHAnsi" w:cstheme="minorHAnsi"/>
        </w:rPr>
      </w:pPr>
      <w:r w:rsidRPr="00A931D4">
        <w:rPr>
          <w:rFonts w:asciiTheme="minorHAnsi" w:hAnsiTheme="minorHAnsi" w:cstheme="minorHAnsi"/>
        </w:rPr>
        <w:t xml:space="preserve">One of the challenges for SME is trying to </w:t>
      </w:r>
      <w:r w:rsidR="00BC3404" w:rsidRPr="00A931D4">
        <w:rPr>
          <w:rFonts w:asciiTheme="minorHAnsi" w:hAnsiTheme="minorHAnsi" w:cstheme="minorHAnsi"/>
        </w:rPr>
        <w:t>connect to</w:t>
      </w:r>
      <w:r w:rsidRPr="00A931D4">
        <w:rPr>
          <w:rFonts w:asciiTheme="minorHAnsi" w:hAnsiTheme="minorHAnsi" w:cstheme="minorHAnsi"/>
        </w:rPr>
        <w:t xml:space="preserve"> new supply chain, the potentially lower volume of materials as an SME required to be recycled must be supplied as part of a wider recycling set up or risk being non-commercially viable. </w:t>
      </w:r>
      <w:r w:rsidR="00BC3404" w:rsidRPr="00A931D4">
        <w:rPr>
          <w:rFonts w:asciiTheme="minorHAnsi" w:hAnsiTheme="minorHAnsi" w:cstheme="minorHAnsi"/>
        </w:rPr>
        <w:t xml:space="preserve">Awareness of new supply chain and even better use of energy would have a great effect. </w:t>
      </w:r>
    </w:p>
    <w:p w14:paraId="533C2094" w14:textId="77777777" w:rsidR="00A05786" w:rsidRPr="00A931D4" w:rsidRDefault="00A05786" w:rsidP="00C86561">
      <w:pPr>
        <w:autoSpaceDE w:val="0"/>
        <w:autoSpaceDN w:val="0"/>
        <w:adjustRightInd w:val="0"/>
        <w:spacing w:after="40"/>
        <w:rPr>
          <w:rFonts w:asciiTheme="minorHAnsi" w:hAnsiTheme="minorHAnsi" w:cstheme="minorHAnsi"/>
        </w:rPr>
      </w:pPr>
    </w:p>
    <w:p w14:paraId="6106D1D6" w14:textId="6AB864D9" w:rsidR="00C86561" w:rsidRPr="00A931D4" w:rsidRDefault="00C86561" w:rsidP="00C86561">
      <w:pPr>
        <w:autoSpaceDE w:val="0"/>
        <w:autoSpaceDN w:val="0"/>
        <w:adjustRightInd w:val="0"/>
        <w:spacing w:after="40"/>
        <w:rPr>
          <w:rFonts w:asciiTheme="minorHAnsi" w:hAnsiTheme="minorHAnsi" w:cstheme="minorHAnsi"/>
        </w:rPr>
      </w:pPr>
      <w:r w:rsidRPr="00A931D4">
        <w:rPr>
          <w:rFonts w:asciiTheme="minorHAnsi" w:hAnsiTheme="minorHAnsi" w:cstheme="minorHAnsi"/>
        </w:rPr>
        <w:t xml:space="preserve">The greater challenge for recyclers is getting </w:t>
      </w:r>
      <w:r w:rsidR="009C7E7B" w:rsidRPr="00A931D4">
        <w:rPr>
          <w:rFonts w:asciiTheme="minorHAnsi" w:hAnsiTheme="minorHAnsi" w:cstheme="minorHAnsi"/>
        </w:rPr>
        <w:t xml:space="preserve">material </w:t>
      </w:r>
      <w:r w:rsidRPr="00A931D4">
        <w:rPr>
          <w:rFonts w:asciiTheme="minorHAnsi" w:hAnsiTheme="minorHAnsi" w:cstheme="minorHAnsi"/>
        </w:rPr>
        <w:t>consisten</w:t>
      </w:r>
      <w:r w:rsidR="009C7E7B" w:rsidRPr="00A931D4">
        <w:rPr>
          <w:rFonts w:asciiTheme="minorHAnsi" w:hAnsiTheme="minorHAnsi" w:cstheme="minorHAnsi"/>
        </w:rPr>
        <w:t>cy</w:t>
      </w:r>
      <w:r w:rsidRPr="00A931D4">
        <w:rPr>
          <w:rFonts w:asciiTheme="minorHAnsi" w:hAnsiTheme="minorHAnsi" w:cstheme="minorHAnsi"/>
        </w:rPr>
        <w:t xml:space="preserve"> and </w:t>
      </w:r>
      <w:r w:rsidR="009C7E7B" w:rsidRPr="00A931D4">
        <w:rPr>
          <w:rFonts w:asciiTheme="minorHAnsi" w:hAnsiTheme="minorHAnsi" w:cstheme="minorHAnsi"/>
        </w:rPr>
        <w:t xml:space="preserve">a </w:t>
      </w:r>
      <w:r w:rsidRPr="00A931D4">
        <w:rPr>
          <w:rFonts w:asciiTheme="minorHAnsi" w:hAnsiTheme="minorHAnsi" w:cstheme="minorHAnsi"/>
        </w:rPr>
        <w:t xml:space="preserve">regular supply of materials to recycle. It also raises the question of how far recycling can go. More integrated approached by companies such as River Simple </w:t>
      </w:r>
      <w:r w:rsidR="00AC6149" w:rsidRPr="00A931D4">
        <w:rPr>
          <w:rFonts w:asciiTheme="minorHAnsi" w:hAnsiTheme="minorHAnsi" w:cstheme="minorHAnsi"/>
        </w:rPr>
        <w:t>look for high supplier commitment</w:t>
      </w:r>
      <w:r w:rsidRPr="00A931D4">
        <w:rPr>
          <w:rFonts w:asciiTheme="minorHAnsi" w:hAnsiTheme="minorHAnsi" w:cstheme="minorHAnsi"/>
        </w:rPr>
        <w:t xml:space="preserve"> for relationship</w:t>
      </w:r>
      <w:r w:rsidR="00F534E7" w:rsidRPr="00A931D4">
        <w:rPr>
          <w:rFonts w:asciiTheme="minorHAnsi" w:hAnsiTheme="minorHAnsi" w:cstheme="minorHAnsi"/>
        </w:rPr>
        <w:t xml:space="preserve"> influencing</w:t>
      </w:r>
      <w:r w:rsidRPr="00A931D4">
        <w:rPr>
          <w:rFonts w:asciiTheme="minorHAnsi" w:hAnsiTheme="minorHAnsi" w:cstheme="minorHAnsi"/>
        </w:rPr>
        <w:t xml:space="preserve"> more </w:t>
      </w:r>
      <w:r w:rsidR="00DF7DF0" w:rsidRPr="00A931D4">
        <w:rPr>
          <w:rFonts w:asciiTheme="minorHAnsi" w:hAnsiTheme="minorHAnsi" w:cstheme="minorHAnsi"/>
        </w:rPr>
        <w:t>involvement</w:t>
      </w:r>
      <w:r w:rsidRPr="00A931D4">
        <w:rPr>
          <w:rFonts w:asciiTheme="minorHAnsi" w:hAnsiTheme="minorHAnsi" w:cstheme="minorHAnsi"/>
        </w:rPr>
        <w:t xml:space="preserve"> </w:t>
      </w:r>
      <w:r w:rsidR="003106A0" w:rsidRPr="00A931D4">
        <w:rPr>
          <w:rFonts w:asciiTheme="minorHAnsi" w:hAnsiTheme="minorHAnsi" w:cstheme="minorHAnsi"/>
        </w:rPr>
        <w:t>i</w:t>
      </w:r>
      <w:r w:rsidRPr="00A931D4">
        <w:rPr>
          <w:rFonts w:asciiTheme="minorHAnsi" w:hAnsiTheme="minorHAnsi" w:cstheme="minorHAnsi"/>
        </w:rPr>
        <w:t>n the design of products and services.</w:t>
      </w:r>
    </w:p>
    <w:p w14:paraId="5DACDD60" w14:textId="77777777" w:rsidR="00C86561" w:rsidRPr="00A931D4" w:rsidRDefault="00C86561" w:rsidP="00C86561">
      <w:pPr>
        <w:autoSpaceDE w:val="0"/>
        <w:autoSpaceDN w:val="0"/>
        <w:adjustRightInd w:val="0"/>
        <w:rPr>
          <w:rFonts w:asciiTheme="minorHAnsi" w:hAnsiTheme="minorHAnsi" w:cstheme="minorHAnsi"/>
        </w:rPr>
      </w:pPr>
    </w:p>
    <w:p w14:paraId="4BB59586" w14:textId="5E15C90E" w:rsidR="00C86561" w:rsidRPr="00A931D4" w:rsidRDefault="002351D4"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Material </w:t>
      </w:r>
      <w:r w:rsidR="00E009AD">
        <w:rPr>
          <w:rFonts w:asciiTheme="minorHAnsi" w:hAnsiTheme="minorHAnsi" w:cstheme="minorHAnsi"/>
          <w:b/>
          <w:bCs/>
        </w:rPr>
        <w:t>r</w:t>
      </w:r>
      <w:r w:rsidR="00C86561" w:rsidRPr="00A931D4">
        <w:rPr>
          <w:rFonts w:asciiTheme="minorHAnsi" w:hAnsiTheme="minorHAnsi" w:cstheme="minorHAnsi"/>
          <w:b/>
          <w:bCs/>
        </w:rPr>
        <w:t xml:space="preserve">isk </w:t>
      </w:r>
      <w:r w:rsidR="00E009AD">
        <w:rPr>
          <w:rFonts w:asciiTheme="minorHAnsi" w:hAnsiTheme="minorHAnsi" w:cstheme="minorHAnsi"/>
          <w:b/>
          <w:bCs/>
        </w:rPr>
        <w:t>m</w:t>
      </w:r>
      <w:r w:rsidR="00C86561" w:rsidRPr="00A931D4">
        <w:rPr>
          <w:rFonts w:asciiTheme="minorHAnsi" w:hAnsiTheme="minorHAnsi" w:cstheme="minorHAnsi"/>
          <w:b/>
          <w:bCs/>
        </w:rPr>
        <w:t xml:space="preserve">anagement </w:t>
      </w:r>
    </w:p>
    <w:p w14:paraId="103613DE" w14:textId="7E3B5980"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There remain many unknowns in the formative stages of setting up wider CE practices. The risk factors are tied up with</w:t>
      </w:r>
      <w:r w:rsidR="00A063DA" w:rsidRPr="00A931D4">
        <w:rPr>
          <w:rFonts w:asciiTheme="minorHAnsi" w:hAnsiTheme="minorHAnsi" w:cstheme="minorHAnsi"/>
        </w:rPr>
        <w:t>in</w:t>
      </w:r>
      <w:r w:rsidRPr="00A931D4">
        <w:rPr>
          <w:rFonts w:asciiTheme="minorHAnsi" w:hAnsiTheme="minorHAnsi" w:cstheme="minorHAnsi"/>
        </w:rPr>
        <w:t xml:space="preserve"> the materials used in a product. </w:t>
      </w:r>
      <w:r w:rsidR="00A43949" w:rsidRPr="00A931D4">
        <w:rPr>
          <w:rFonts w:asciiTheme="minorHAnsi" w:hAnsiTheme="minorHAnsi" w:cstheme="minorHAnsi"/>
        </w:rPr>
        <w:t>For example, t</w:t>
      </w:r>
      <w:r w:rsidRPr="00A931D4">
        <w:rPr>
          <w:rFonts w:asciiTheme="minorHAnsi" w:hAnsiTheme="minorHAnsi" w:cstheme="minorHAnsi"/>
        </w:rPr>
        <w:t>here are plastic and epoxy resins that cannot be broken down and re-used again and</w:t>
      </w:r>
      <w:r w:rsidR="002351D4" w:rsidRPr="00A931D4">
        <w:rPr>
          <w:rFonts w:asciiTheme="minorHAnsi" w:hAnsiTheme="minorHAnsi" w:cstheme="minorHAnsi"/>
        </w:rPr>
        <w:t>,</w:t>
      </w:r>
      <w:r w:rsidRPr="00A931D4">
        <w:rPr>
          <w:rFonts w:asciiTheme="minorHAnsi" w:hAnsiTheme="minorHAnsi" w:cstheme="minorHAnsi"/>
        </w:rPr>
        <w:t xml:space="preserve"> we must wait for a solution to repurpose or recycle these materials. The identification of these kinds of unusable materials appears easy, but the risk is that technology will not deliver the right outcome over time and add further complexity to all the stages to deal with end of life of </w:t>
      </w:r>
      <w:r w:rsidR="001C50AB" w:rsidRPr="00A931D4">
        <w:rPr>
          <w:rFonts w:asciiTheme="minorHAnsi" w:hAnsiTheme="minorHAnsi" w:cstheme="minorHAnsi"/>
        </w:rPr>
        <w:t xml:space="preserve">these materials within </w:t>
      </w:r>
      <w:r w:rsidRPr="00A931D4">
        <w:rPr>
          <w:rFonts w:asciiTheme="minorHAnsi" w:hAnsiTheme="minorHAnsi" w:cstheme="minorHAnsi"/>
        </w:rPr>
        <w:t xml:space="preserve">products. </w:t>
      </w:r>
      <w:r w:rsidR="001C50AB" w:rsidRPr="00A931D4">
        <w:rPr>
          <w:rFonts w:asciiTheme="minorHAnsi" w:hAnsiTheme="minorHAnsi" w:cstheme="minorHAnsi"/>
        </w:rPr>
        <w:t xml:space="preserve">In addition to that the value of extracting recycled materials within structured products </w:t>
      </w:r>
      <w:r w:rsidR="004346DB" w:rsidRPr="00A931D4">
        <w:rPr>
          <w:rFonts w:asciiTheme="minorHAnsi" w:hAnsiTheme="minorHAnsi" w:cstheme="minorHAnsi"/>
        </w:rPr>
        <w:t>must</w:t>
      </w:r>
      <w:r w:rsidR="001C50AB" w:rsidRPr="00A931D4">
        <w:rPr>
          <w:rFonts w:asciiTheme="minorHAnsi" w:hAnsiTheme="minorHAnsi" w:cstheme="minorHAnsi"/>
        </w:rPr>
        <w:t xml:space="preserve"> make financial sense. Deeply embedded precious metals and minerals have a value, but need to be extracted efficiently, which means future design for products such as mobile phones and computers must be made in a more modular and accessible way</w:t>
      </w:r>
      <w:r w:rsidR="008D1189" w:rsidRPr="00A931D4">
        <w:rPr>
          <w:rFonts w:asciiTheme="minorHAnsi" w:hAnsiTheme="minorHAnsi" w:cstheme="minorHAnsi"/>
        </w:rPr>
        <w:t xml:space="preserve"> for full recycling to be made possible.</w:t>
      </w:r>
    </w:p>
    <w:p w14:paraId="05A4EB7E" w14:textId="77777777" w:rsidR="00C86561" w:rsidRPr="00A931D4" w:rsidRDefault="00C86561" w:rsidP="00C86561">
      <w:pPr>
        <w:autoSpaceDE w:val="0"/>
        <w:autoSpaceDN w:val="0"/>
        <w:adjustRightInd w:val="0"/>
        <w:rPr>
          <w:rFonts w:asciiTheme="minorHAnsi" w:hAnsiTheme="minorHAnsi" w:cstheme="minorHAnsi"/>
        </w:rPr>
      </w:pPr>
    </w:p>
    <w:p w14:paraId="45953F11" w14:textId="77777777" w:rsidR="00102460" w:rsidRDefault="00102460" w:rsidP="00C86561">
      <w:pPr>
        <w:autoSpaceDE w:val="0"/>
        <w:autoSpaceDN w:val="0"/>
        <w:adjustRightInd w:val="0"/>
        <w:rPr>
          <w:rFonts w:asciiTheme="minorHAnsi" w:hAnsiTheme="minorHAnsi" w:cstheme="minorHAnsi"/>
          <w:b/>
          <w:bCs/>
        </w:rPr>
      </w:pPr>
    </w:p>
    <w:p w14:paraId="22EAEAF6" w14:textId="15D2F0B3"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lastRenderedPageBreak/>
        <w:t xml:space="preserve">Information and </w:t>
      </w:r>
      <w:r w:rsidR="00E009AD">
        <w:rPr>
          <w:rFonts w:asciiTheme="minorHAnsi" w:hAnsiTheme="minorHAnsi" w:cstheme="minorHAnsi"/>
          <w:b/>
          <w:bCs/>
        </w:rPr>
        <w:t>d</w:t>
      </w:r>
      <w:r w:rsidRPr="00A931D4">
        <w:rPr>
          <w:rFonts w:asciiTheme="minorHAnsi" w:hAnsiTheme="minorHAnsi" w:cstheme="minorHAnsi"/>
          <w:b/>
          <w:bCs/>
        </w:rPr>
        <w:t>ata</w:t>
      </w:r>
      <w:r w:rsidRPr="00A931D4">
        <w:rPr>
          <w:rFonts w:asciiTheme="minorHAnsi" w:hAnsiTheme="minorHAnsi" w:cstheme="minorHAnsi"/>
        </w:rPr>
        <w:t xml:space="preserve"> </w:t>
      </w:r>
    </w:p>
    <w:p w14:paraId="6F89B126" w14:textId="47103EBD" w:rsidR="00414D1A"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As an SME gaining accurate material flow data may be difficult and</w:t>
      </w:r>
      <w:r w:rsidR="00866E80" w:rsidRPr="00A931D4">
        <w:rPr>
          <w:rFonts w:asciiTheme="minorHAnsi" w:hAnsiTheme="minorHAnsi" w:cstheme="minorHAnsi"/>
        </w:rPr>
        <w:t>,</w:t>
      </w:r>
      <w:r w:rsidRPr="00A931D4">
        <w:rPr>
          <w:rFonts w:asciiTheme="minorHAnsi" w:hAnsiTheme="minorHAnsi" w:cstheme="minorHAnsi"/>
        </w:rPr>
        <w:t xml:space="preserve"> </w:t>
      </w:r>
      <w:r w:rsidR="008C3D59" w:rsidRPr="00A931D4">
        <w:rPr>
          <w:rFonts w:asciiTheme="minorHAnsi" w:hAnsiTheme="minorHAnsi" w:cstheme="minorHAnsi"/>
        </w:rPr>
        <w:t xml:space="preserve">waste </w:t>
      </w:r>
      <w:r w:rsidRPr="00A931D4">
        <w:rPr>
          <w:rFonts w:asciiTheme="minorHAnsi" w:hAnsiTheme="minorHAnsi" w:cstheme="minorHAnsi"/>
        </w:rPr>
        <w:t xml:space="preserve">volume </w:t>
      </w:r>
      <w:r w:rsidR="00866E80" w:rsidRPr="00A931D4">
        <w:rPr>
          <w:rFonts w:asciiTheme="minorHAnsi" w:hAnsiTheme="minorHAnsi" w:cstheme="minorHAnsi"/>
        </w:rPr>
        <w:t>monitoring,</w:t>
      </w:r>
      <w:r w:rsidRPr="00A931D4">
        <w:rPr>
          <w:rFonts w:asciiTheme="minorHAnsi" w:hAnsiTheme="minorHAnsi" w:cstheme="minorHAnsi"/>
        </w:rPr>
        <w:t xml:space="preserve"> initially a drain on resources </w:t>
      </w:r>
      <w:r w:rsidR="009B25CB" w:rsidRPr="00A931D4">
        <w:rPr>
          <w:rFonts w:asciiTheme="minorHAnsi" w:hAnsiTheme="minorHAnsi" w:cstheme="minorHAnsi"/>
        </w:rPr>
        <w:t xml:space="preserve">but later </w:t>
      </w:r>
      <w:r w:rsidR="00A05786" w:rsidRPr="00A931D4">
        <w:rPr>
          <w:rFonts w:asciiTheme="minorHAnsi" w:hAnsiTheme="minorHAnsi" w:cstheme="minorHAnsi"/>
        </w:rPr>
        <w:t>long-term</w:t>
      </w:r>
      <w:r w:rsidR="009B25CB" w:rsidRPr="00A931D4">
        <w:rPr>
          <w:rFonts w:asciiTheme="minorHAnsi" w:hAnsiTheme="minorHAnsi" w:cstheme="minorHAnsi"/>
        </w:rPr>
        <w:t xml:space="preserve"> data that would be</w:t>
      </w:r>
      <w:r w:rsidRPr="00A931D4">
        <w:rPr>
          <w:rFonts w:asciiTheme="minorHAnsi" w:hAnsiTheme="minorHAnsi" w:cstheme="minorHAnsi"/>
        </w:rPr>
        <w:t xml:space="preserve"> useful information. The re-classification of materials in the future may lead to certain materials being increasingly difficult to recycle, either increasing their cost in the supply chain or reducing their value in the supply chain through non-adoption and reduced value in the materials market. The general trend is clear for </w:t>
      </w:r>
      <w:r w:rsidR="00414D1A" w:rsidRPr="00A931D4">
        <w:rPr>
          <w:rFonts w:asciiTheme="minorHAnsi" w:hAnsiTheme="minorHAnsi" w:cstheme="minorHAnsi"/>
        </w:rPr>
        <w:t>recycling,</w:t>
      </w:r>
      <w:r w:rsidRPr="00A931D4">
        <w:rPr>
          <w:rFonts w:asciiTheme="minorHAnsi" w:hAnsiTheme="minorHAnsi" w:cstheme="minorHAnsi"/>
        </w:rPr>
        <w:t xml:space="preserve"> but the </w:t>
      </w:r>
      <w:r w:rsidR="002D408F" w:rsidRPr="00A931D4">
        <w:rPr>
          <w:rFonts w:asciiTheme="minorHAnsi" w:hAnsiTheme="minorHAnsi" w:cstheme="minorHAnsi"/>
        </w:rPr>
        <w:t xml:space="preserve">commercial </w:t>
      </w:r>
      <w:r w:rsidRPr="00A931D4">
        <w:rPr>
          <w:rFonts w:asciiTheme="minorHAnsi" w:hAnsiTheme="minorHAnsi" w:cstheme="minorHAnsi"/>
        </w:rPr>
        <w:t xml:space="preserve">parameters are not. </w:t>
      </w:r>
    </w:p>
    <w:p w14:paraId="23A1CD77" w14:textId="77777777" w:rsidR="00A05786" w:rsidRPr="00A931D4" w:rsidRDefault="00A05786" w:rsidP="00C86561">
      <w:pPr>
        <w:autoSpaceDE w:val="0"/>
        <w:autoSpaceDN w:val="0"/>
        <w:adjustRightInd w:val="0"/>
        <w:rPr>
          <w:rFonts w:asciiTheme="minorHAnsi" w:hAnsiTheme="minorHAnsi" w:cstheme="minorHAnsi"/>
        </w:rPr>
      </w:pPr>
    </w:p>
    <w:p w14:paraId="29449CF6" w14:textId="1EFD0493"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SME decisions made now about supply chain are not as flexible and cannot be easily changed due to costs and business structure</w:t>
      </w:r>
      <w:r w:rsidR="00CD5A2D" w:rsidRPr="00A931D4">
        <w:rPr>
          <w:rFonts w:asciiTheme="minorHAnsi" w:hAnsiTheme="minorHAnsi" w:cstheme="minorHAnsi"/>
        </w:rPr>
        <w:t xml:space="preserve"> limitations</w:t>
      </w:r>
      <w:r w:rsidRPr="00A931D4">
        <w:rPr>
          <w:rFonts w:asciiTheme="minorHAnsi" w:hAnsiTheme="minorHAnsi" w:cstheme="minorHAnsi"/>
        </w:rPr>
        <w:t xml:space="preserve">. Larger companies may have a </w:t>
      </w:r>
      <w:r w:rsidR="00CD5A2D" w:rsidRPr="00A931D4">
        <w:rPr>
          <w:rFonts w:asciiTheme="minorHAnsi" w:hAnsiTheme="minorHAnsi" w:cstheme="minorHAnsi"/>
        </w:rPr>
        <w:t>wider</w:t>
      </w:r>
      <w:r w:rsidRPr="00A931D4">
        <w:rPr>
          <w:rFonts w:asciiTheme="minorHAnsi" w:hAnsiTheme="minorHAnsi" w:cstheme="minorHAnsi"/>
        </w:rPr>
        <w:t xml:space="preserve"> flexibility in what they can manage, such as trialling </w:t>
      </w:r>
      <w:r w:rsidR="0088118B" w:rsidRPr="00A931D4">
        <w:rPr>
          <w:rFonts w:asciiTheme="minorHAnsi" w:hAnsiTheme="minorHAnsi" w:cstheme="minorHAnsi"/>
        </w:rPr>
        <w:t>multiple</w:t>
      </w:r>
      <w:r w:rsidRPr="00A931D4">
        <w:rPr>
          <w:rFonts w:asciiTheme="minorHAnsi" w:hAnsiTheme="minorHAnsi" w:cstheme="minorHAnsi"/>
        </w:rPr>
        <w:t xml:space="preserve"> pilot projects. Continual monitoring of process both for adaptive business models and materials recycling must now be considered for best practice. </w:t>
      </w:r>
    </w:p>
    <w:p w14:paraId="484648AE" w14:textId="77777777" w:rsidR="00C86561" w:rsidRPr="00A931D4" w:rsidRDefault="00C86561" w:rsidP="00C86561">
      <w:pPr>
        <w:autoSpaceDE w:val="0"/>
        <w:autoSpaceDN w:val="0"/>
        <w:adjustRightInd w:val="0"/>
        <w:rPr>
          <w:rFonts w:asciiTheme="minorHAnsi" w:hAnsiTheme="minorHAnsi" w:cstheme="minorHAnsi"/>
        </w:rPr>
      </w:pPr>
    </w:p>
    <w:p w14:paraId="4B5F27B5" w14:textId="57355A8B"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Cultural </w:t>
      </w:r>
      <w:r w:rsidR="0052437E">
        <w:rPr>
          <w:rFonts w:asciiTheme="minorHAnsi" w:hAnsiTheme="minorHAnsi" w:cstheme="minorHAnsi"/>
          <w:b/>
          <w:bCs/>
        </w:rPr>
        <w:t>s</w:t>
      </w:r>
      <w:r w:rsidRPr="00A931D4">
        <w:rPr>
          <w:rFonts w:asciiTheme="minorHAnsi" w:hAnsiTheme="minorHAnsi" w:cstheme="minorHAnsi"/>
          <w:b/>
          <w:bCs/>
        </w:rPr>
        <w:t>hifts</w:t>
      </w:r>
      <w:r w:rsidRPr="00A931D4">
        <w:rPr>
          <w:rFonts w:asciiTheme="minorHAnsi" w:hAnsiTheme="minorHAnsi" w:cstheme="minorHAnsi"/>
        </w:rPr>
        <w:t xml:space="preserve"> </w:t>
      </w:r>
    </w:p>
    <w:p w14:paraId="0B0A80A9" w14:textId="6ED2F6D4" w:rsidR="00D951A7"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The change for existing SME companies over time will be disruptive and seismic. There will be </w:t>
      </w:r>
      <w:r w:rsidR="00A2752C" w:rsidRPr="00A931D4">
        <w:rPr>
          <w:rFonts w:asciiTheme="minorHAnsi" w:hAnsiTheme="minorHAnsi" w:cstheme="minorHAnsi"/>
        </w:rPr>
        <w:t>several</w:t>
      </w:r>
      <w:r w:rsidRPr="00A931D4">
        <w:rPr>
          <w:rFonts w:asciiTheme="minorHAnsi" w:hAnsiTheme="minorHAnsi" w:cstheme="minorHAnsi"/>
        </w:rPr>
        <w:t xml:space="preserve"> </w:t>
      </w:r>
      <w:r w:rsidR="004B05B9" w:rsidRPr="00A931D4">
        <w:rPr>
          <w:rFonts w:asciiTheme="minorHAnsi" w:hAnsiTheme="minorHAnsi" w:cstheme="minorHAnsi"/>
        </w:rPr>
        <w:t xml:space="preserve">materials within </w:t>
      </w:r>
      <w:r w:rsidRPr="00A931D4">
        <w:rPr>
          <w:rFonts w:asciiTheme="minorHAnsi" w:hAnsiTheme="minorHAnsi" w:cstheme="minorHAnsi"/>
        </w:rPr>
        <w:t xml:space="preserve">products that </w:t>
      </w:r>
      <w:r w:rsidR="004B05B9" w:rsidRPr="00A931D4">
        <w:rPr>
          <w:rFonts w:asciiTheme="minorHAnsi" w:hAnsiTheme="minorHAnsi" w:cstheme="minorHAnsi"/>
        </w:rPr>
        <w:t>could</w:t>
      </w:r>
      <w:r w:rsidRPr="00A931D4">
        <w:rPr>
          <w:rFonts w:asciiTheme="minorHAnsi" w:hAnsiTheme="minorHAnsi" w:cstheme="minorHAnsi"/>
        </w:rPr>
        <w:t xml:space="preserve"> become commercially non-viable </w:t>
      </w:r>
      <w:r w:rsidR="001F56FA" w:rsidRPr="00A931D4">
        <w:rPr>
          <w:rFonts w:asciiTheme="minorHAnsi" w:hAnsiTheme="minorHAnsi" w:cstheme="minorHAnsi"/>
        </w:rPr>
        <w:t>soon</w:t>
      </w:r>
      <w:r w:rsidRPr="00A931D4">
        <w:rPr>
          <w:rFonts w:asciiTheme="minorHAnsi" w:hAnsiTheme="minorHAnsi" w:cstheme="minorHAnsi"/>
        </w:rPr>
        <w:t xml:space="preserve">. </w:t>
      </w:r>
    </w:p>
    <w:p w14:paraId="2F0822E4" w14:textId="77777777" w:rsidR="00DF70CF" w:rsidRPr="00A931D4" w:rsidRDefault="00DF70CF" w:rsidP="00C86561">
      <w:pPr>
        <w:autoSpaceDE w:val="0"/>
        <w:autoSpaceDN w:val="0"/>
        <w:adjustRightInd w:val="0"/>
        <w:rPr>
          <w:rFonts w:asciiTheme="minorHAnsi" w:hAnsiTheme="minorHAnsi" w:cstheme="minorHAnsi"/>
        </w:rPr>
      </w:pPr>
    </w:p>
    <w:p w14:paraId="0BA06828" w14:textId="3D75CFAA" w:rsidR="00D951A7"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SME businesses will have to adapt to the new landscape and there will also be huge opportunity to develop new technologies around new research and developments in and around materials and process management. </w:t>
      </w:r>
    </w:p>
    <w:p w14:paraId="51395558" w14:textId="77777777" w:rsidR="00DF70CF" w:rsidRPr="00A931D4" w:rsidRDefault="00DF70CF" w:rsidP="00C86561">
      <w:pPr>
        <w:autoSpaceDE w:val="0"/>
        <w:autoSpaceDN w:val="0"/>
        <w:adjustRightInd w:val="0"/>
        <w:rPr>
          <w:rFonts w:asciiTheme="minorHAnsi" w:hAnsiTheme="minorHAnsi" w:cstheme="minorHAnsi"/>
        </w:rPr>
      </w:pPr>
    </w:p>
    <w:p w14:paraId="1C832532" w14:textId="770A849E"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Adaptability will be a measure </w:t>
      </w:r>
      <w:r w:rsidR="00D951A7" w:rsidRPr="00A931D4">
        <w:rPr>
          <w:rFonts w:asciiTheme="minorHAnsi" w:hAnsiTheme="minorHAnsi" w:cstheme="minorHAnsi"/>
        </w:rPr>
        <w:t>of</w:t>
      </w:r>
      <w:r w:rsidRPr="00A931D4">
        <w:rPr>
          <w:rFonts w:asciiTheme="minorHAnsi" w:hAnsiTheme="minorHAnsi" w:cstheme="minorHAnsi"/>
        </w:rPr>
        <w:t xml:space="preserve"> survivability and perhaps this will drive the change that will come ahead of sustainability. Being able to manage your supply chain and recover the </w:t>
      </w:r>
      <w:r w:rsidR="0035545F" w:rsidRPr="00A931D4">
        <w:rPr>
          <w:rFonts w:asciiTheme="minorHAnsi" w:hAnsiTheme="minorHAnsi" w:cstheme="minorHAnsi"/>
        </w:rPr>
        <w:t xml:space="preserve">materials </w:t>
      </w:r>
      <w:r w:rsidRPr="00A931D4">
        <w:rPr>
          <w:rFonts w:asciiTheme="minorHAnsi" w:hAnsiTheme="minorHAnsi" w:cstheme="minorHAnsi"/>
        </w:rPr>
        <w:t>cost-base</w:t>
      </w:r>
      <w:r w:rsidR="0035545F" w:rsidRPr="00A931D4">
        <w:rPr>
          <w:rFonts w:asciiTheme="minorHAnsi" w:hAnsiTheme="minorHAnsi" w:cstheme="minorHAnsi"/>
        </w:rPr>
        <w:t>, with good managerial process in place</w:t>
      </w:r>
      <w:r w:rsidRPr="00A931D4">
        <w:rPr>
          <w:rFonts w:asciiTheme="minorHAnsi" w:hAnsiTheme="minorHAnsi" w:cstheme="minorHAnsi"/>
        </w:rPr>
        <w:t xml:space="preserve"> will provide a good return on investment and provide an advantage for first movers in existing sectors. </w:t>
      </w:r>
    </w:p>
    <w:p w14:paraId="576545BB" w14:textId="77777777" w:rsidR="00DF70CF" w:rsidRPr="00A931D4" w:rsidRDefault="00DF70CF" w:rsidP="00C86561">
      <w:pPr>
        <w:autoSpaceDE w:val="0"/>
        <w:autoSpaceDN w:val="0"/>
        <w:adjustRightInd w:val="0"/>
        <w:rPr>
          <w:rFonts w:asciiTheme="minorHAnsi" w:hAnsiTheme="minorHAnsi" w:cstheme="minorHAnsi"/>
        </w:rPr>
      </w:pPr>
    </w:p>
    <w:p w14:paraId="6E36ABDA" w14:textId="217190CB"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One of the largest challenges will be the inclusion of suppliers in much closer involvement in directions of business growth. Careful regulation of assets in a closed-loop system may </w:t>
      </w:r>
      <w:r w:rsidR="00BE5E6C" w:rsidRPr="00A931D4">
        <w:rPr>
          <w:rFonts w:asciiTheme="minorHAnsi" w:hAnsiTheme="minorHAnsi" w:cstheme="minorHAnsi"/>
        </w:rPr>
        <w:t>hinder</w:t>
      </w:r>
      <w:r w:rsidRPr="00A931D4">
        <w:rPr>
          <w:rFonts w:asciiTheme="minorHAnsi" w:hAnsiTheme="minorHAnsi" w:cstheme="minorHAnsi"/>
        </w:rPr>
        <w:t xml:space="preserve"> growth </w:t>
      </w:r>
      <w:r w:rsidR="00AF1D9A" w:rsidRPr="00A931D4">
        <w:rPr>
          <w:rFonts w:asciiTheme="minorHAnsi" w:hAnsiTheme="minorHAnsi" w:cstheme="minorHAnsi"/>
        </w:rPr>
        <w:t>due to scaling of manufacture with many factors influencing progress out of the SME’s control</w:t>
      </w:r>
      <w:r w:rsidRPr="00A931D4">
        <w:rPr>
          <w:rFonts w:asciiTheme="minorHAnsi" w:hAnsiTheme="minorHAnsi" w:cstheme="minorHAnsi"/>
        </w:rPr>
        <w:t xml:space="preserve">. The appetite for change will be the deciding factor as every SME business approaches CE on differing levels. </w:t>
      </w:r>
    </w:p>
    <w:p w14:paraId="426BCF58" w14:textId="77777777" w:rsidR="00C86561" w:rsidRPr="00A931D4" w:rsidRDefault="00C86561" w:rsidP="00C86561">
      <w:pPr>
        <w:autoSpaceDE w:val="0"/>
        <w:autoSpaceDN w:val="0"/>
        <w:adjustRightInd w:val="0"/>
        <w:rPr>
          <w:rFonts w:asciiTheme="minorHAnsi" w:hAnsiTheme="minorHAnsi" w:cstheme="minorHAnsi"/>
        </w:rPr>
      </w:pPr>
    </w:p>
    <w:p w14:paraId="3CFE3444" w14:textId="66E54321"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b/>
          <w:bCs/>
        </w:rPr>
        <w:t xml:space="preserve">Market </w:t>
      </w:r>
      <w:r w:rsidR="00835311">
        <w:rPr>
          <w:rFonts w:asciiTheme="minorHAnsi" w:hAnsiTheme="minorHAnsi" w:cstheme="minorHAnsi"/>
          <w:b/>
          <w:bCs/>
        </w:rPr>
        <w:t>a</w:t>
      </w:r>
      <w:r w:rsidRPr="00A931D4">
        <w:rPr>
          <w:rFonts w:asciiTheme="minorHAnsi" w:hAnsiTheme="minorHAnsi" w:cstheme="minorHAnsi"/>
          <w:b/>
          <w:bCs/>
        </w:rPr>
        <w:t>ccess</w:t>
      </w:r>
    </w:p>
    <w:p w14:paraId="0A3A45A2" w14:textId="611B1B1C" w:rsidR="000D6D8D"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The </w:t>
      </w:r>
      <w:r w:rsidR="0015125F" w:rsidRPr="00A931D4">
        <w:rPr>
          <w:rFonts w:asciiTheme="minorHAnsi" w:hAnsiTheme="minorHAnsi" w:cstheme="minorHAnsi"/>
        </w:rPr>
        <w:t>market perception</w:t>
      </w:r>
      <w:r w:rsidRPr="00A931D4">
        <w:rPr>
          <w:rFonts w:asciiTheme="minorHAnsi" w:hAnsiTheme="minorHAnsi" w:cstheme="minorHAnsi"/>
        </w:rPr>
        <w:t xml:space="preserve"> of </w:t>
      </w:r>
      <w:r w:rsidR="0015125F" w:rsidRPr="00A931D4">
        <w:rPr>
          <w:rFonts w:asciiTheme="minorHAnsi" w:hAnsiTheme="minorHAnsi" w:cstheme="minorHAnsi"/>
        </w:rPr>
        <w:t xml:space="preserve">purchasing </w:t>
      </w:r>
      <w:r w:rsidRPr="00A931D4">
        <w:rPr>
          <w:rFonts w:asciiTheme="minorHAnsi" w:hAnsiTheme="minorHAnsi" w:cstheme="minorHAnsi"/>
        </w:rPr>
        <w:t xml:space="preserve">recycled products is not as strong as </w:t>
      </w:r>
      <w:r w:rsidR="0015125F" w:rsidRPr="00A931D4">
        <w:rPr>
          <w:rFonts w:asciiTheme="minorHAnsi" w:hAnsiTheme="minorHAnsi" w:cstheme="minorHAnsi"/>
        </w:rPr>
        <w:t xml:space="preserve">buying </w:t>
      </w:r>
      <w:r w:rsidRPr="00A931D4">
        <w:rPr>
          <w:rFonts w:asciiTheme="minorHAnsi" w:hAnsiTheme="minorHAnsi" w:cstheme="minorHAnsi"/>
        </w:rPr>
        <w:t xml:space="preserve">new products. These initial prejudices will be more </w:t>
      </w:r>
      <w:r w:rsidR="00C42980" w:rsidRPr="00A931D4">
        <w:rPr>
          <w:rFonts w:asciiTheme="minorHAnsi" w:hAnsiTheme="minorHAnsi" w:cstheme="minorHAnsi"/>
        </w:rPr>
        <w:t>acceptable</w:t>
      </w:r>
      <w:r w:rsidRPr="00A931D4">
        <w:rPr>
          <w:rFonts w:asciiTheme="minorHAnsi" w:hAnsiTheme="minorHAnsi" w:cstheme="minorHAnsi"/>
        </w:rPr>
        <w:t xml:space="preserve"> in certain </w:t>
      </w:r>
      <w:r w:rsidR="00C42980" w:rsidRPr="00A931D4">
        <w:rPr>
          <w:rFonts w:asciiTheme="minorHAnsi" w:hAnsiTheme="minorHAnsi" w:cstheme="minorHAnsi"/>
        </w:rPr>
        <w:t xml:space="preserve">market </w:t>
      </w:r>
      <w:r w:rsidRPr="00A931D4">
        <w:rPr>
          <w:rFonts w:asciiTheme="minorHAnsi" w:hAnsiTheme="minorHAnsi" w:cstheme="minorHAnsi"/>
        </w:rPr>
        <w:t xml:space="preserve">sectors than in others. Where there is new supply chain and a new product the </w:t>
      </w:r>
      <w:r w:rsidR="009A5199" w:rsidRPr="00A931D4">
        <w:rPr>
          <w:rFonts w:asciiTheme="minorHAnsi" w:hAnsiTheme="minorHAnsi" w:cstheme="minorHAnsi"/>
        </w:rPr>
        <w:t>profile</w:t>
      </w:r>
      <w:r w:rsidRPr="00A931D4">
        <w:rPr>
          <w:rFonts w:asciiTheme="minorHAnsi" w:hAnsiTheme="minorHAnsi" w:cstheme="minorHAnsi"/>
        </w:rPr>
        <w:t xml:space="preserve"> of </w:t>
      </w:r>
      <w:r w:rsidR="000164D3" w:rsidRPr="00A931D4">
        <w:rPr>
          <w:rFonts w:asciiTheme="minorHAnsi" w:hAnsiTheme="minorHAnsi" w:cstheme="minorHAnsi"/>
        </w:rPr>
        <w:t>a new recycled product</w:t>
      </w:r>
      <w:r w:rsidRPr="00A931D4">
        <w:rPr>
          <w:rFonts w:asciiTheme="minorHAnsi" w:hAnsiTheme="minorHAnsi" w:cstheme="minorHAnsi"/>
        </w:rPr>
        <w:t xml:space="preserve"> buyer </w:t>
      </w:r>
      <w:r w:rsidR="009A5199" w:rsidRPr="00A931D4">
        <w:rPr>
          <w:rFonts w:asciiTheme="minorHAnsi" w:hAnsiTheme="minorHAnsi" w:cstheme="minorHAnsi"/>
        </w:rPr>
        <w:t>may</w:t>
      </w:r>
      <w:r w:rsidRPr="00A931D4">
        <w:rPr>
          <w:rFonts w:asciiTheme="minorHAnsi" w:hAnsiTheme="minorHAnsi" w:cstheme="minorHAnsi"/>
        </w:rPr>
        <w:t xml:space="preserve"> become</w:t>
      </w:r>
      <w:r w:rsidR="009A5199" w:rsidRPr="00A931D4">
        <w:rPr>
          <w:rFonts w:asciiTheme="minorHAnsi" w:hAnsiTheme="minorHAnsi" w:cstheme="minorHAnsi"/>
        </w:rPr>
        <w:t xml:space="preserve"> less </w:t>
      </w:r>
      <w:r w:rsidRPr="00A931D4">
        <w:rPr>
          <w:rFonts w:asciiTheme="minorHAnsi" w:hAnsiTheme="minorHAnsi" w:cstheme="minorHAnsi"/>
        </w:rPr>
        <w:t xml:space="preserve">known. </w:t>
      </w:r>
    </w:p>
    <w:p w14:paraId="6815E7A7" w14:textId="77777777" w:rsidR="00DF70CF" w:rsidRPr="00A931D4" w:rsidRDefault="00DF70CF" w:rsidP="00C86561">
      <w:pPr>
        <w:autoSpaceDE w:val="0"/>
        <w:autoSpaceDN w:val="0"/>
        <w:adjustRightInd w:val="0"/>
        <w:rPr>
          <w:rFonts w:asciiTheme="minorHAnsi" w:hAnsiTheme="minorHAnsi" w:cstheme="minorHAnsi"/>
        </w:rPr>
      </w:pPr>
    </w:p>
    <w:p w14:paraId="662CF624" w14:textId="77777777" w:rsidR="00FB4CE8"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The ability to provide a service</w:t>
      </w:r>
      <w:r w:rsidR="0049426F" w:rsidRPr="00A931D4">
        <w:rPr>
          <w:rFonts w:asciiTheme="minorHAnsi" w:hAnsiTheme="minorHAnsi" w:cstheme="minorHAnsi"/>
        </w:rPr>
        <w:t>-</w:t>
      </w:r>
      <w:r w:rsidRPr="00A931D4">
        <w:rPr>
          <w:rFonts w:asciiTheme="minorHAnsi" w:hAnsiTheme="minorHAnsi" w:cstheme="minorHAnsi"/>
        </w:rPr>
        <w:t>led</w:t>
      </w:r>
      <w:r w:rsidR="0049426F" w:rsidRPr="00A931D4">
        <w:rPr>
          <w:rFonts w:asciiTheme="minorHAnsi" w:hAnsiTheme="minorHAnsi" w:cstheme="minorHAnsi"/>
        </w:rPr>
        <w:t xml:space="preserve"> </w:t>
      </w:r>
      <w:r w:rsidRPr="00A931D4">
        <w:rPr>
          <w:rFonts w:asciiTheme="minorHAnsi" w:hAnsiTheme="minorHAnsi" w:cstheme="minorHAnsi"/>
        </w:rPr>
        <w:t xml:space="preserve">product around recycled materials, will require initially very strong branding and </w:t>
      </w:r>
      <w:r w:rsidR="00FB4CE8" w:rsidRPr="00A931D4">
        <w:rPr>
          <w:rFonts w:asciiTheme="minorHAnsi" w:hAnsiTheme="minorHAnsi" w:cstheme="minorHAnsi"/>
        </w:rPr>
        <w:t xml:space="preserve">very focused </w:t>
      </w:r>
      <w:r w:rsidRPr="00A931D4">
        <w:rPr>
          <w:rFonts w:asciiTheme="minorHAnsi" w:hAnsiTheme="minorHAnsi" w:cstheme="minorHAnsi"/>
        </w:rPr>
        <w:t xml:space="preserve">core messages. </w:t>
      </w:r>
    </w:p>
    <w:p w14:paraId="552508CB" w14:textId="77777777" w:rsidR="00DF70CF" w:rsidRPr="00A931D4" w:rsidRDefault="00DF70CF" w:rsidP="00C86561">
      <w:pPr>
        <w:autoSpaceDE w:val="0"/>
        <w:autoSpaceDN w:val="0"/>
        <w:adjustRightInd w:val="0"/>
        <w:rPr>
          <w:rFonts w:asciiTheme="minorHAnsi" w:hAnsiTheme="minorHAnsi" w:cstheme="minorHAnsi"/>
        </w:rPr>
      </w:pPr>
    </w:p>
    <w:p w14:paraId="549FE4CA" w14:textId="0805DC8D" w:rsidR="005B4BEA"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 xml:space="preserve">For new entrants into existing </w:t>
      </w:r>
      <w:r w:rsidR="002E5970" w:rsidRPr="00A931D4">
        <w:rPr>
          <w:rFonts w:asciiTheme="minorHAnsi" w:hAnsiTheme="minorHAnsi" w:cstheme="minorHAnsi"/>
        </w:rPr>
        <w:t>marketplaces</w:t>
      </w:r>
      <w:r w:rsidRPr="00A931D4">
        <w:rPr>
          <w:rFonts w:asciiTheme="minorHAnsi" w:hAnsiTheme="minorHAnsi" w:cstheme="minorHAnsi"/>
        </w:rPr>
        <w:t xml:space="preserve"> there will be resource access challenges where there may not be enough resources to service the demand or there may be a closed loop of supply from existing businesses</w:t>
      </w:r>
      <w:r w:rsidR="00FB4CE8" w:rsidRPr="00A931D4">
        <w:rPr>
          <w:rFonts w:asciiTheme="minorHAnsi" w:hAnsiTheme="minorHAnsi" w:cstheme="minorHAnsi"/>
        </w:rPr>
        <w:t xml:space="preserve"> that may not correlate with demands and </w:t>
      </w:r>
      <w:r w:rsidR="007115F0" w:rsidRPr="00A931D4">
        <w:rPr>
          <w:rFonts w:asciiTheme="minorHAnsi" w:hAnsiTheme="minorHAnsi" w:cstheme="minorHAnsi"/>
        </w:rPr>
        <w:t>manufacture</w:t>
      </w:r>
      <w:r w:rsidR="00FB4CE8" w:rsidRPr="00A931D4">
        <w:rPr>
          <w:rFonts w:asciiTheme="minorHAnsi" w:hAnsiTheme="minorHAnsi" w:cstheme="minorHAnsi"/>
        </w:rPr>
        <w:t xml:space="preserve"> cycle</w:t>
      </w:r>
      <w:r w:rsidRPr="00A931D4">
        <w:rPr>
          <w:rFonts w:asciiTheme="minorHAnsi" w:hAnsiTheme="minorHAnsi" w:cstheme="minorHAnsi"/>
        </w:rPr>
        <w:t xml:space="preserve">. </w:t>
      </w:r>
    </w:p>
    <w:p w14:paraId="11704A02" w14:textId="77777777" w:rsidR="00DF70CF" w:rsidRPr="00A931D4" w:rsidRDefault="00DF70CF" w:rsidP="00C86561">
      <w:pPr>
        <w:autoSpaceDE w:val="0"/>
        <w:autoSpaceDN w:val="0"/>
        <w:adjustRightInd w:val="0"/>
        <w:rPr>
          <w:rFonts w:asciiTheme="minorHAnsi" w:hAnsiTheme="minorHAnsi" w:cstheme="minorHAnsi"/>
        </w:rPr>
      </w:pPr>
    </w:p>
    <w:p w14:paraId="7F27F19C" w14:textId="19676DFF" w:rsidR="00C86561" w:rsidRPr="00A931D4" w:rsidRDefault="00C86561" w:rsidP="00C86561">
      <w:pPr>
        <w:autoSpaceDE w:val="0"/>
        <w:autoSpaceDN w:val="0"/>
        <w:adjustRightInd w:val="0"/>
        <w:rPr>
          <w:rFonts w:asciiTheme="minorHAnsi" w:hAnsiTheme="minorHAnsi" w:cstheme="minorHAnsi"/>
        </w:rPr>
      </w:pPr>
      <w:r w:rsidRPr="00A931D4">
        <w:rPr>
          <w:rFonts w:asciiTheme="minorHAnsi" w:hAnsiTheme="minorHAnsi" w:cstheme="minorHAnsi"/>
        </w:rPr>
        <w:t>Developing new marketing and distribution for products will be challenging and will have to show clear benefits beyond the wider sustainability of materials</w:t>
      </w:r>
      <w:r w:rsidR="005B4BEA" w:rsidRPr="00A931D4">
        <w:rPr>
          <w:rFonts w:asciiTheme="minorHAnsi" w:hAnsiTheme="minorHAnsi" w:cstheme="minorHAnsi"/>
        </w:rPr>
        <w:t xml:space="preserve"> in other markets</w:t>
      </w:r>
      <w:r w:rsidRPr="00A931D4">
        <w:rPr>
          <w:rFonts w:asciiTheme="minorHAnsi" w:hAnsiTheme="minorHAnsi" w:cstheme="minorHAnsi"/>
        </w:rPr>
        <w:t xml:space="preserve">. Customers have shown not to attach long term premiums to </w:t>
      </w:r>
      <w:r w:rsidR="001A3681" w:rsidRPr="00A931D4">
        <w:rPr>
          <w:rFonts w:asciiTheme="minorHAnsi" w:hAnsiTheme="minorHAnsi" w:cstheme="minorHAnsi"/>
        </w:rPr>
        <w:t xml:space="preserve">purchasing </w:t>
      </w:r>
      <w:r w:rsidRPr="00A931D4">
        <w:rPr>
          <w:rFonts w:asciiTheme="minorHAnsi" w:hAnsiTheme="minorHAnsi" w:cstheme="minorHAnsi"/>
        </w:rPr>
        <w:t>products if they are seen as more sustainable, the underlying product must be right for the market ahead of its credentials for CE.</w:t>
      </w:r>
    </w:p>
    <w:p w14:paraId="18B5962A" w14:textId="77777777" w:rsidR="00885C8D" w:rsidRPr="00A931D4" w:rsidRDefault="00885C8D" w:rsidP="00C86561">
      <w:pPr>
        <w:autoSpaceDE w:val="0"/>
        <w:autoSpaceDN w:val="0"/>
        <w:adjustRightInd w:val="0"/>
        <w:rPr>
          <w:rFonts w:asciiTheme="minorHAnsi" w:hAnsiTheme="minorHAnsi" w:cstheme="minorHAnsi"/>
        </w:rPr>
      </w:pPr>
    </w:p>
    <w:p w14:paraId="5CEC03A0" w14:textId="46A6B075" w:rsidR="004511A8" w:rsidRPr="00A931D4" w:rsidRDefault="004511A8" w:rsidP="00C86561">
      <w:pPr>
        <w:rPr>
          <w:rFonts w:asciiTheme="minorHAnsi" w:hAnsiTheme="minorHAnsi" w:cstheme="minorHAnsi"/>
          <w:b/>
          <w:bCs/>
        </w:rPr>
      </w:pPr>
      <w:r w:rsidRPr="00A931D4">
        <w:rPr>
          <w:rFonts w:asciiTheme="minorHAnsi" w:hAnsiTheme="minorHAnsi" w:cstheme="minorHAnsi"/>
          <w:b/>
          <w:bCs/>
        </w:rPr>
        <w:t xml:space="preserve">Manufacturing </w:t>
      </w:r>
      <w:r w:rsidR="00D4167A">
        <w:rPr>
          <w:rFonts w:asciiTheme="minorHAnsi" w:hAnsiTheme="minorHAnsi" w:cstheme="minorHAnsi"/>
          <w:b/>
          <w:bCs/>
        </w:rPr>
        <w:t>c</w:t>
      </w:r>
      <w:r w:rsidRPr="00A931D4">
        <w:rPr>
          <w:rFonts w:asciiTheme="minorHAnsi" w:hAnsiTheme="minorHAnsi" w:cstheme="minorHAnsi"/>
          <w:b/>
          <w:bCs/>
        </w:rPr>
        <w:t>lusters</w:t>
      </w:r>
    </w:p>
    <w:p w14:paraId="5FC9841B" w14:textId="77777777" w:rsidR="00A15D26" w:rsidRDefault="00C86561" w:rsidP="00C86561">
      <w:pPr>
        <w:rPr>
          <w:rFonts w:asciiTheme="minorHAnsi" w:hAnsiTheme="minorHAnsi" w:cstheme="minorHAnsi"/>
        </w:rPr>
      </w:pPr>
      <w:r w:rsidRPr="00A931D4">
        <w:rPr>
          <w:rFonts w:asciiTheme="minorHAnsi" w:hAnsiTheme="minorHAnsi" w:cstheme="minorHAnsi"/>
        </w:rPr>
        <w:t xml:space="preserve">One area where Welsh Gov may be able to help will be in the preparation and access to information for SME businesses. </w:t>
      </w:r>
    </w:p>
    <w:p w14:paraId="6325ED29" w14:textId="77777777" w:rsidR="007F22CD" w:rsidRDefault="007F22CD" w:rsidP="00C86561">
      <w:pPr>
        <w:rPr>
          <w:rFonts w:asciiTheme="minorHAnsi" w:hAnsiTheme="minorHAnsi" w:cstheme="minorHAnsi"/>
        </w:rPr>
      </w:pPr>
    </w:p>
    <w:p w14:paraId="710CFBBD" w14:textId="2F84FA7B" w:rsidR="007F22CD" w:rsidRPr="00A469D5" w:rsidRDefault="007F22CD" w:rsidP="00C86561">
      <w:pPr>
        <w:rPr>
          <w:rFonts w:asciiTheme="minorHAnsi" w:hAnsiTheme="minorHAnsi" w:cstheme="minorHAnsi"/>
          <w:sz w:val="20"/>
          <w:szCs w:val="20"/>
        </w:rPr>
      </w:pPr>
      <w:r w:rsidRPr="00A469D5">
        <w:rPr>
          <w:rFonts w:asciiTheme="minorHAnsi" w:hAnsiTheme="minorHAnsi" w:cstheme="minorHAnsi"/>
          <w:sz w:val="20"/>
          <w:szCs w:val="20"/>
        </w:rPr>
        <w:t xml:space="preserve">Figure 10: Share of workplace employment by industry, </w:t>
      </w:r>
      <w:proofErr w:type="gramStart"/>
      <w:r w:rsidRPr="00A469D5">
        <w:rPr>
          <w:rFonts w:asciiTheme="minorHAnsi" w:hAnsiTheme="minorHAnsi" w:cstheme="minorHAnsi"/>
          <w:sz w:val="20"/>
          <w:szCs w:val="20"/>
        </w:rPr>
        <w:t>Wales</w:t>
      </w:r>
      <w:proofErr w:type="gramEnd"/>
      <w:r w:rsidRPr="00A469D5">
        <w:rPr>
          <w:rFonts w:asciiTheme="minorHAnsi" w:hAnsiTheme="minorHAnsi" w:cstheme="minorHAnsi"/>
          <w:sz w:val="20"/>
          <w:szCs w:val="20"/>
        </w:rPr>
        <w:t xml:space="preserve"> and the UK, 2022</w:t>
      </w:r>
    </w:p>
    <w:p w14:paraId="791B83E9" w14:textId="77777777" w:rsidR="00D34717" w:rsidRPr="00A931D4" w:rsidRDefault="00D34717" w:rsidP="00C86561">
      <w:pPr>
        <w:rPr>
          <w:rFonts w:asciiTheme="minorHAnsi" w:hAnsiTheme="minorHAnsi" w:cstheme="minorHAnsi"/>
        </w:rPr>
      </w:pPr>
    </w:p>
    <w:p w14:paraId="6C0FEEA9" w14:textId="1B8A0698" w:rsidR="00A15D26" w:rsidRDefault="00A15D26" w:rsidP="00C86561">
      <w:pPr>
        <w:rPr>
          <w:rFonts w:asciiTheme="minorHAnsi" w:hAnsiTheme="minorHAnsi" w:cstheme="minorHAnsi"/>
        </w:rPr>
      </w:pPr>
      <w:r w:rsidRPr="00A931D4">
        <w:rPr>
          <w:rFonts w:asciiTheme="minorHAnsi" w:hAnsiTheme="minorHAnsi" w:cstheme="minorHAnsi"/>
          <w:noProof/>
        </w:rPr>
        <w:drawing>
          <wp:inline distT="0" distB="0" distL="0" distR="0" wp14:anchorId="54691209" wp14:editId="74EB08AA">
            <wp:extent cx="5723591" cy="3456000"/>
            <wp:effectExtent l="0" t="0" r="4445" b="0"/>
            <wp:docPr id="383186101" name="Picture 1" descr="A graph of employment by indust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86101" name="Picture 1" descr="A graph of employment by industry&#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t="9620" b="-2120"/>
                    <a:stretch/>
                  </pic:blipFill>
                  <pic:spPr bwMode="auto">
                    <a:xfrm>
                      <a:off x="0" y="0"/>
                      <a:ext cx="5731510" cy="3460781"/>
                    </a:xfrm>
                    <a:prstGeom prst="rect">
                      <a:avLst/>
                    </a:prstGeom>
                    <a:ln>
                      <a:noFill/>
                    </a:ln>
                    <a:extLst>
                      <a:ext uri="{53640926-AAD7-44D8-BBD7-CCE9431645EC}">
                        <a14:shadowObscured xmlns:a14="http://schemas.microsoft.com/office/drawing/2010/main"/>
                      </a:ext>
                    </a:extLst>
                  </pic:spPr>
                </pic:pic>
              </a:graphicData>
            </a:graphic>
          </wp:inline>
        </w:drawing>
      </w:r>
    </w:p>
    <w:p w14:paraId="0F6D301B" w14:textId="7D4FD9C6" w:rsidR="003A4368" w:rsidRPr="006E7A3A" w:rsidRDefault="003A4368" w:rsidP="003A4368">
      <w:pPr>
        <w:rPr>
          <w:rFonts w:asciiTheme="minorHAnsi" w:hAnsiTheme="minorHAnsi" w:cstheme="minorHAnsi"/>
          <w:i/>
          <w:iCs/>
          <w:sz w:val="20"/>
          <w:szCs w:val="20"/>
        </w:rPr>
      </w:pPr>
      <w:r w:rsidRPr="006E7A3A">
        <w:rPr>
          <w:rFonts w:asciiTheme="minorHAnsi" w:hAnsiTheme="minorHAnsi" w:cstheme="minorHAnsi"/>
          <w:i/>
          <w:iCs/>
          <w:sz w:val="20"/>
          <w:szCs w:val="20"/>
        </w:rPr>
        <w:t>Source</w:t>
      </w:r>
      <w:r w:rsidRPr="006E7A3A">
        <w:rPr>
          <w:rFonts w:asciiTheme="minorHAnsi" w:hAnsiTheme="minorHAnsi" w:cstheme="minorHAnsi"/>
          <w:i/>
          <w:iCs/>
          <w:sz w:val="20"/>
          <w:szCs w:val="20"/>
        </w:rPr>
        <w:t xml:space="preserve">: Share of workplace employment by industry, </w:t>
      </w:r>
      <w:proofErr w:type="gramStart"/>
      <w:r w:rsidRPr="006E7A3A">
        <w:rPr>
          <w:rFonts w:asciiTheme="minorHAnsi" w:hAnsiTheme="minorHAnsi" w:cstheme="minorHAnsi"/>
          <w:i/>
          <w:iCs/>
          <w:sz w:val="20"/>
          <w:szCs w:val="20"/>
        </w:rPr>
        <w:t>Wales</w:t>
      </w:r>
      <w:proofErr w:type="gramEnd"/>
      <w:r w:rsidRPr="006E7A3A">
        <w:rPr>
          <w:rFonts w:asciiTheme="minorHAnsi" w:hAnsiTheme="minorHAnsi" w:cstheme="minorHAnsi"/>
          <w:i/>
          <w:iCs/>
          <w:sz w:val="20"/>
          <w:szCs w:val="20"/>
        </w:rPr>
        <w:t xml:space="preserve"> and the UK, 2022</w:t>
      </w:r>
    </w:p>
    <w:p w14:paraId="57FC91AB" w14:textId="77777777" w:rsidR="003A4368" w:rsidRDefault="003A4368" w:rsidP="00C86561">
      <w:pPr>
        <w:rPr>
          <w:rFonts w:asciiTheme="minorHAnsi" w:hAnsiTheme="minorHAnsi" w:cstheme="minorHAnsi"/>
        </w:rPr>
      </w:pPr>
    </w:p>
    <w:p w14:paraId="7BBF1A47" w14:textId="77777777" w:rsidR="007F22CD" w:rsidRPr="00A931D4" w:rsidRDefault="007F22CD" w:rsidP="00C86561">
      <w:pPr>
        <w:rPr>
          <w:rFonts w:asciiTheme="minorHAnsi" w:hAnsiTheme="minorHAnsi" w:cstheme="minorHAnsi"/>
        </w:rPr>
      </w:pPr>
    </w:p>
    <w:p w14:paraId="47B32AE8" w14:textId="77777777" w:rsidR="00A86149" w:rsidRPr="00A931D4" w:rsidRDefault="00A86149" w:rsidP="00C86561">
      <w:pPr>
        <w:rPr>
          <w:rFonts w:asciiTheme="minorHAnsi" w:hAnsiTheme="minorHAnsi" w:cstheme="minorHAnsi"/>
        </w:rPr>
      </w:pPr>
    </w:p>
    <w:p w14:paraId="636FA945" w14:textId="420151FD" w:rsidR="00C86561" w:rsidRPr="00A931D4" w:rsidRDefault="00C86561" w:rsidP="00C86561">
      <w:pPr>
        <w:rPr>
          <w:rFonts w:asciiTheme="minorHAnsi" w:hAnsiTheme="minorHAnsi" w:cstheme="minorHAnsi"/>
        </w:rPr>
      </w:pPr>
      <w:r w:rsidRPr="00A931D4">
        <w:rPr>
          <w:rFonts w:asciiTheme="minorHAnsi" w:hAnsiTheme="minorHAnsi" w:cstheme="minorHAnsi"/>
        </w:rPr>
        <w:t>Case study examples will be templates for change and the additional clustering of business will be crucial in long term success. The use of location</w:t>
      </w:r>
      <w:r w:rsidR="00885C8D" w:rsidRPr="00A931D4">
        <w:rPr>
          <w:rFonts w:asciiTheme="minorHAnsi" w:hAnsiTheme="minorHAnsi" w:cstheme="minorHAnsi"/>
        </w:rPr>
        <w:t>al</w:t>
      </w:r>
      <w:r w:rsidRPr="00A931D4">
        <w:rPr>
          <w:rFonts w:asciiTheme="minorHAnsi" w:hAnsiTheme="minorHAnsi" w:cstheme="minorHAnsi"/>
        </w:rPr>
        <w:t xml:space="preserve"> clusters in manufacturing is already successful in</w:t>
      </w:r>
      <w:r w:rsidR="00B6441D" w:rsidRPr="00A931D4">
        <w:rPr>
          <w:rFonts w:asciiTheme="minorHAnsi" w:hAnsiTheme="minorHAnsi" w:cstheme="minorHAnsi"/>
        </w:rPr>
        <w:t xml:space="preserve"> localised settings, however this also brings in other considerations:</w:t>
      </w:r>
    </w:p>
    <w:p w14:paraId="2D51DF95" w14:textId="77777777" w:rsidR="00B60206" w:rsidRPr="00A931D4" w:rsidRDefault="00B60206" w:rsidP="00B60206">
      <w:pPr>
        <w:rPr>
          <w:rFonts w:asciiTheme="minorHAnsi" w:hAnsiTheme="minorHAnsi" w:cstheme="minorHAnsi"/>
        </w:rPr>
      </w:pPr>
    </w:p>
    <w:p w14:paraId="38FB1518" w14:textId="08D7A1A1" w:rsidR="00B60206" w:rsidRPr="00A931D4" w:rsidRDefault="00B60206" w:rsidP="00B60206">
      <w:pPr>
        <w:rPr>
          <w:rFonts w:asciiTheme="minorHAnsi" w:hAnsiTheme="minorHAnsi" w:cstheme="minorHAnsi"/>
        </w:rPr>
      </w:pPr>
      <w:r w:rsidRPr="00A931D4">
        <w:rPr>
          <w:rFonts w:asciiTheme="minorHAnsi" w:hAnsiTheme="minorHAnsi" w:cstheme="minorHAnsi"/>
          <w:b/>
          <w:bCs/>
        </w:rPr>
        <w:t xml:space="preserve">Job </w:t>
      </w:r>
      <w:r w:rsidR="004F0F34" w:rsidRPr="00A931D4">
        <w:rPr>
          <w:rFonts w:asciiTheme="minorHAnsi" w:hAnsiTheme="minorHAnsi" w:cstheme="minorHAnsi"/>
          <w:b/>
          <w:bCs/>
        </w:rPr>
        <w:t>location</w:t>
      </w:r>
      <w:r w:rsidRPr="00A931D4">
        <w:rPr>
          <w:rFonts w:asciiTheme="minorHAnsi" w:hAnsiTheme="minorHAnsi" w:cstheme="minorHAnsi"/>
          <w:b/>
          <w:bCs/>
        </w:rPr>
        <w:t xml:space="preserve">  </w:t>
      </w:r>
    </w:p>
    <w:p w14:paraId="13651BE1" w14:textId="6592C96F" w:rsidR="00B60206" w:rsidRDefault="00B60206" w:rsidP="00B60206">
      <w:pPr>
        <w:rPr>
          <w:rFonts w:asciiTheme="minorHAnsi" w:hAnsiTheme="minorHAnsi" w:cstheme="minorHAnsi"/>
        </w:rPr>
      </w:pPr>
      <w:r w:rsidRPr="00A931D4">
        <w:rPr>
          <w:rFonts w:asciiTheme="minorHAnsi" w:hAnsiTheme="minorHAnsi" w:cstheme="minorHAnsi"/>
        </w:rPr>
        <w:t xml:space="preserve">Both SME and larger businesses can drive change, new jobs will be required focusing on re-purposing, </w:t>
      </w:r>
      <w:r w:rsidR="00B67F2F" w:rsidRPr="00A931D4">
        <w:rPr>
          <w:rFonts w:asciiTheme="minorHAnsi" w:hAnsiTheme="minorHAnsi" w:cstheme="minorHAnsi"/>
        </w:rPr>
        <w:t>recycling,</w:t>
      </w:r>
      <w:r w:rsidRPr="00A931D4">
        <w:rPr>
          <w:rFonts w:asciiTheme="minorHAnsi" w:hAnsiTheme="minorHAnsi" w:cstheme="minorHAnsi"/>
        </w:rPr>
        <w:t xml:space="preserve"> and re-using materials. This will create opportunities for re-manufacturing and specialist repair. The ability to scale will be key in how businesses develop within local areas and what resources are available to provide new work and opportunity. </w:t>
      </w:r>
      <w:r w:rsidR="00D358AB" w:rsidRPr="00A931D4">
        <w:rPr>
          <w:rFonts w:asciiTheme="minorHAnsi" w:hAnsiTheme="minorHAnsi" w:cstheme="minorHAnsi"/>
        </w:rPr>
        <w:t xml:space="preserve">An area that provides large scale manufacture provides multiple opportunities for CE and SME uptake. The different regions in Wales indicate where business size is most prevalent but may not </w:t>
      </w:r>
      <w:r w:rsidR="00CC3130" w:rsidRPr="00A931D4">
        <w:rPr>
          <w:rFonts w:asciiTheme="minorHAnsi" w:hAnsiTheme="minorHAnsi" w:cstheme="minorHAnsi"/>
        </w:rPr>
        <w:t>identify</w:t>
      </w:r>
      <w:r w:rsidR="00D358AB" w:rsidRPr="00A931D4">
        <w:rPr>
          <w:rFonts w:asciiTheme="minorHAnsi" w:hAnsiTheme="minorHAnsi" w:cstheme="minorHAnsi"/>
        </w:rPr>
        <w:t xml:space="preserve"> the r</w:t>
      </w:r>
      <w:r w:rsidR="00CB3A86" w:rsidRPr="00A931D4">
        <w:rPr>
          <w:rFonts w:asciiTheme="minorHAnsi" w:hAnsiTheme="minorHAnsi" w:cstheme="minorHAnsi"/>
        </w:rPr>
        <w:t xml:space="preserve">ight trading partners within those </w:t>
      </w:r>
      <w:r w:rsidR="00CC3130" w:rsidRPr="00A931D4">
        <w:rPr>
          <w:rFonts w:asciiTheme="minorHAnsi" w:hAnsiTheme="minorHAnsi" w:cstheme="minorHAnsi"/>
        </w:rPr>
        <w:t>areas</w:t>
      </w:r>
      <w:r w:rsidR="00CB3A86" w:rsidRPr="00A931D4">
        <w:rPr>
          <w:rFonts w:asciiTheme="minorHAnsi" w:hAnsiTheme="minorHAnsi" w:cstheme="minorHAnsi"/>
        </w:rPr>
        <w:t xml:space="preserve"> of business.</w:t>
      </w:r>
    </w:p>
    <w:p w14:paraId="3617BFED" w14:textId="77777777" w:rsidR="007E5D40" w:rsidRDefault="007E5D40" w:rsidP="00B60206">
      <w:pPr>
        <w:rPr>
          <w:rFonts w:asciiTheme="minorHAnsi" w:hAnsiTheme="minorHAnsi" w:cstheme="minorHAnsi"/>
        </w:rPr>
      </w:pPr>
    </w:p>
    <w:p w14:paraId="1D2592F4" w14:textId="77777777" w:rsidR="00353F8B" w:rsidRDefault="00353F8B" w:rsidP="00B60206">
      <w:pPr>
        <w:rPr>
          <w:rFonts w:asciiTheme="minorHAnsi" w:hAnsiTheme="minorHAnsi" w:cstheme="minorHAnsi"/>
          <w:sz w:val="20"/>
          <w:szCs w:val="20"/>
        </w:rPr>
      </w:pPr>
    </w:p>
    <w:p w14:paraId="2BCB2244" w14:textId="01B4B5AC" w:rsidR="007E5D40" w:rsidRPr="00353F8B" w:rsidRDefault="00353F8B" w:rsidP="00B60206">
      <w:pPr>
        <w:rPr>
          <w:rFonts w:asciiTheme="minorHAnsi" w:hAnsiTheme="minorHAnsi" w:cstheme="minorHAnsi"/>
          <w:sz w:val="20"/>
          <w:szCs w:val="20"/>
        </w:rPr>
      </w:pPr>
      <w:r>
        <w:rPr>
          <w:rFonts w:asciiTheme="minorHAnsi" w:hAnsiTheme="minorHAnsi" w:cstheme="minorHAnsi"/>
          <w:sz w:val="20"/>
          <w:szCs w:val="20"/>
        </w:rPr>
        <w:t xml:space="preserve">Figure 11: </w:t>
      </w:r>
      <w:r w:rsidR="007E5D40" w:rsidRPr="00353F8B">
        <w:rPr>
          <w:rFonts w:asciiTheme="minorHAnsi" w:hAnsiTheme="minorHAnsi" w:cstheme="minorHAnsi"/>
          <w:sz w:val="20"/>
          <w:szCs w:val="20"/>
        </w:rPr>
        <w:t>Proportion of employment by size-band and local authority. 2022</w:t>
      </w:r>
    </w:p>
    <w:p w14:paraId="0C5F8A55" w14:textId="77777777" w:rsidR="00CA4982" w:rsidRPr="00A931D4" w:rsidRDefault="00CA4982" w:rsidP="00B60206">
      <w:pPr>
        <w:rPr>
          <w:rFonts w:asciiTheme="minorHAnsi" w:hAnsiTheme="minorHAnsi" w:cstheme="minorHAnsi"/>
        </w:rPr>
      </w:pPr>
    </w:p>
    <w:p w14:paraId="3A85D2A5" w14:textId="299B52B2" w:rsidR="00473F5B" w:rsidRPr="00FA0A52" w:rsidRDefault="004A78BB" w:rsidP="00B60206">
      <w:pPr>
        <w:rPr>
          <w:rFonts w:asciiTheme="minorHAnsi" w:hAnsiTheme="minorHAnsi" w:cstheme="minorHAnsi"/>
        </w:rPr>
      </w:pPr>
      <w:r w:rsidRPr="00A931D4">
        <w:rPr>
          <w:rFonts w:asciiTheme="minorHAnsi" w:hAnsiTheme="minorHAnsi" w:cstheme="minorHAnsi"/>
          <w:noProof/>
        </w:rPr>
        <w:drawing>
          <wp:inline distT="0" distB="0" distL="0" distR="0" wp14:anchorId="44AE0630" wp14:editId="100D42B4">
            <wp:extent cx="5731510" cy="3853815"/>
            <wp:effectExtent l="0" t="0" r="0" b="0"/>
            <wp:docPr id="1863571731" name="Picture 2" descr="A graph of employment by size-band and local autho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71731" name="Picture 2" descr="A graph of employment by size-band and local authority&#10;&#10;Description automatically generated"/>
                    <pic:cNvPicPr/>
                  </pic:nvPicPr>
                  <pic:blipFill rotWithShape="1">
                    <a:blip r:embed="rId24" cstate="print">
                      <a:extLst>
                        <a:ext uri="{28A0092B-C50C-407E-A947-70E740481C1C}">
                          <a14:useLocalDpi xmlns:a14="http://schemas.microsoft.com/office/drawing/2010/main" val="0"/>
                        </a:ext>
                      </a:extLst>
                    </a:blip>
                    <a:srcRect t="5166" b="-6155"/>
                    <a:stretch/>
                  </pic:blipFill>
                  <pic:spPr>
                    <a:xfrm>
                      <a:off x="0" y="0"/>
                      <a:ext cx="5731510" cy="3853815"/>
                    </a:xfrm>
                    <a:prstGeom prst="rect">
                      <a:avLst/>
                    </a:prstGeom>
                  </pic:spPr>
                </pic:pic>
              </a:graphicData>
            </a:graphic>
          </wp:inline>
        </w:drawing>
      </w:r>
      <w:proofErr w:type="gramStart"/>
      <w:r w:rsidR="00473F5B" w:rsidRPr="00473F5B">
        <w:rPr>
          <w:rFonts w:asciiTheme="minorHAnsi" w:hAnsiTheme="minorHAnsi" w:cstheme="minorHAnsi"/>
          <w:i/>
          <w:iCs/>
          <w:sz w:val="20"/>
          <w:szCs w:val="20"/>
        </w:rPr>
        <w:t>Source :</w:t>
      </w:r>
      <w:proofErr w:type="gramEnd"/>
      <w:r w:rsidR="00473F5B" w:rsidRPr="00473F5B">
        <w:rPr>
          <w:rFonts w:asciiTheme="minorHAnsi" w:hAnsiTheme="minorHAnsi" w:cstheme="minorHAnsi"/>
          <w:i/>
          <w:iCs/>
          <w:sz w:val="20"/>
          <w:szCs w:val="20"/>
        </w:rPr>
        <w:t xml:space="preserve"> </w:t>
      </w:r>
      <w:r w:rsidR="00473F5B" w:rsidRPr="00473F5B">
        <w:rPr>
          <w:rFonts w:asciiTheme="minorHAnsi" w:hAnsiTheme="minorHAnsi" w:cstheme="minorHAnsi"/>
          <w:i/>
          <w:iCs/>
          <w:sz w:val="20"/>
          <w:szCs w:val="20"/>
        </w:rPr>
        <w:t>Size Analysis of Active Businesses in Wales, 2022</w:t>
      </w:r>
    </w:p>
    <w:p w14:paraId="28EB3845" w14:textId="77777777" w:rsidR="00B60206" w:rsidRPr="00A931D4" w:rsidRDefault="00B60206" w:rsidP="00B60206">
      <w:pPr>
        <w:rPr>
          <w:rFonts w:asciiTheme="minorHAnsi" w:hAnsiTheme="minorHAnsi" w:cstheme="minorHAnsi"/>
        </w:rPr>
      </w:pPr>
    </w:p>
    <w:p w14:paraId="62DA6503" w14:textId="5D97648C" w:rsidR="00B60206" w:rsidRPr="00A931D4" w:rsidRDefault="00CA4982" w:rsidP="00B60206">
      <w:pPr>
        <w:rPr>
          <w:rFonts w:asciiTheme="minorHAnsi" w:hAnsiTheme="minorHAnsi" w:cstheme="minorHAnsi"/>
          <w:color w:val="000000" w:themeColor="text1"/>
        </w:rPr>
      </w:pPr>
      <w:r w:rsidRPr="00A931D4">
        <w:rPr>
          <w:rFonts w:asciiTheme="minorHAnsi" w:hAnsiTheme="minorHAnsi" w:cstheme="minorHAnsi"/>
          <w:b/>
          <w:bCs/>
          <w:color w:val="000000" w:themeColor="text1"/>
        </w:rPr>
        <w:t xml:space="preserve">Digital </w:t>
      </w:r>
      <w:r w:rsidR="00B93BD3">
        <w:rPr>
          <w:rFonts w:asciiTheme="minorHAnsi" w:hAnsiTheme="minorHAnsi" w:cstheme="minorHAnsi"/>
          <w:b/>
          <w:bCs/>
          <w:color w:val="000000" w:themeColor="text1"/>
        </w:rPr>
        <w:t>m</w:t>
      </w:r>
      <w:r w:rsidR="00295C4A" w:rsidRPr="00A931D4">
        <w:rPr>
          <w:rFonts w:asciiTheme="minorHAnsi" w:hAnsiTheme="minorHAnsi" w:cstheme="minorHAnsi"/>
          <w:b/>
          <w:bCs/>
          <w:color w:val="000000" w:themeColor="text1"/>
        </w:rPr>
        <w:t xml:space="preserve">aterial supply </w:t>
      </w:r>
    </w:p>
    <w:p w14:paraId="6F621BE6" w14:textId="1EDDE740" w:rsidR="00B60206" w:rsidRPr="00A931D4" w:rsidRDefault="00B60206" w:rsidP="00B60206">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ever increasingly reliance on scarce materials such as minerals and metals will create higher values to encourage uptakes in recycling and re-manufacturing. When new materials are used at </w:t>
      </w:r>
      <w:r w:rsidR="0077270D" w:rsidRPr="00A931D4">
        <w:rPr>
          <w:rFonts w:asciiTheme="minorHAnsi" w:hAnsiTheme="minorHAnsi" w:cstheme="minorHAnsi"/>
          <w:color w:val="000000" w:themeColor="text1"/>
        </w:rPr>
        <w:t>scale,</w:t>
      </w:r>
      <w:r w:rsidRPr="00A931D4">
        <w:rPr>
          <w:rFonts w:asciiTheme="minorHAnsi" w:hAnsiTheme="minorHAnsi" w:cstheme="minorHAnsi"/>
          <w:color w:val="000000" w:themeColor="text1"/>
        </w:rPr>
        <w:t xml:space="preserve"> they will need to be securitised in the supply chain as assets to the business. CE provides a framework where this can be managed from a ‘cradle to grave’ life cycle system. The better management of these resources will come from digitisation and blockchain management, returning valuable materials to source at end of life. The case for securitised materials will increase confidence in supply chain and partnership agreements for </w:t>
      </w:r>
      <w:r w:rsidR="00CA4982" w:rsidRPr="00A931D4">
        <w:rPr>
          <w:rFonts w:asciiTheme="minorHAnsi" w:hAnsiTheme="minorHAnsi" w:cstheme="minorHAnsi"/>
          <w:color w:val="000000" w:themeColor="text1"/>
        </w:rPr>
        <w:t xml:space="preserve">further </w:t>
      </w:r>
      <w:r w:rsidRPr="00A931D4">
        <w:rPr>
          <w:rFonts w:asciiTheme="minorHAnsi" w:hAnsiTheme="minorHAnsi" w:cstheme="minorHAnsi"/>
          <w:color w:val="000000" w:themeColor="text1"/>
        </w:rPr>
        <w:t>investment.</w:t>
      </w:r>
    </w:p>
    <w:p w14:paraId="21D53168" w14:textId="77777777" w:rsidR="00B60206" w:rsidRPr="00A931D4" w:rsidRDefault="00B60206" w:rsidP="00B60206">
      <w:pPr>
        <w:rPr>
          <w:rFonts w:asciiTheme="minorHAnsi" w:hAnsiTheme="minorHAnsi" w:cstheme="minorHAnsi"/>
        </w:rPr>
      </w:pPr>
    </w:p>
    <w:p w14:paraId="0AD51703" w14:textId="1996B386" w:rsidR="00B60206" w:rsidRPr="00A931D4" w:rsidRDefault="00D755E0" w:rsidP="00B60206">
      <w:pPr>
        <w:rPr>
          <w:rFonts w:asciiTheme="minorHAnsi" w:hAnsiTheme="minorHAnsi" w:cstheme="minorHAnsi"/>
        </w:rPr>
      </w:pPr>
      <w:r w:rsidRPr="00A931D4">
        <w:rPr>
          <w:rFonts w:asciiTheme="minorHAnsi" w:hAnsiTheme="minorHAnsi" w:cstheme="minorHAnsi"/>
          <w:b/>
          <w:bCs/>
        </w:rPr>
        <w:t>Connecting databases</w:t>
      </w:r>
      <w:r w:rsidR="00B60206" w:rsidRPr="00A931D4">
        <w:rPr>
          <w:rFonts w:asciiTheme="minorHAnsi" w:hAnsiTheme="minorHAnsi" w:cstheme="minorHAnsi"/>
        </w:rPr>
        <w:t> </w:t>
      </w:r>
    </w:p>
    <w:p w14:paraId="2BE0725B" w14:textId="7F225452" w:rsidR="00B60206" w:rsidRPr="00A931D4" w:rsidRDefault="00B60206" w:rsidP="00B60206">
      <w:pPr>
        <w:rPr>
          <w:rFonts w:asciiTheme="minorHAnsi" w:hAnsiTheme="minorHAnsi" w:cstheme="minorHAnsi"/>
        </w:rPr>
      </w:pPr>
      <w:r w:rsidRPr="00A931D4">
        <w:rPr>
          <w:rFonts w:asciiTheme="minorHAnsi" w:hAnsiTheme="minorHAnsi" w:cstheme="minorHAnsi"/>
        </w:rPr>
        <w:t>Where</w:t>
      </w:r>
      <w:r w:rsidR="008159B0" w:rsidRPr="00A931D4">
        <w:rPr>
          <w:rFonts w:asciiTheme="minorHAnsi" w:hAnsiTheme="minorHAnsi" w:cstheme="minorHAnsi"/>
        </w:rPr>
        <w:t>ver</w:t>
      </w:r>
      <w:r w:rsidRPr="00A931D4">
        <w:rPr>
          <w:rFonts w:asciiTheme="minorHAnsi" w:hAnsiTheme="minorHAnsi" w:cstheme="minorHAnsi"/>
        </w:rPr>
        <w:t xml:space="preserve"> there is manufacture, there is usually waste output during the process of working with materials. Adapting our attitude to waste </w:t>
      </w:r>
      <w:r w:rsidR="00257B0D" w:rsidRPr="00A931D4">
        <w:rPr>
          <w:rFonts w:asciiTheme="minorHAnsi" w:hAnsiTheme="minorHAnsi" w:cstheme="minorHAnsi"/>
        </w:rPr>
        <w:t xml:space="preserve">management </w:t>
      </w:r>
      <w:r w:rsidRPr="00A931D4">
        <w:rPr>
          <w:rFonts w:asciiTheme="minorHAnsi" w:hAnsiTheme="minorHAnsi" w:cstheme="minorHAnsi"/>
        </w:rPr>
        <w:t>need</w:t>
      </w:r>
      <w:r w:rsidR="00257B0D" w:rsidRPr="00A931D4">
        <w:rPr>
          <w:rFonts w:asciiTheme="minorHAnsi" w:hAnsiTheme="minorHAnsi" w:cstheme="minorHAnsi"/>
        </w:rPr>
        <w:t>s</w:t>
      </w:r>
      <w:r w:rsidRPr="00A931D4">
        <w:rPr>
          <w:rFonts w:asciiTheme="minorHAnsi" w:hAnsiTheme="minorHAnsi" w:cstheme="minorHAnsi"/>
        </w:rPr>
        <w:t xml:space="preserve"> to change, and the opportunity to make new products from other by-products can be profitable as it often holds value in what is currently discarded or paid to be landfilled. Organisations like the KTN at Innovate UK are now looking to connect businesses together to improve and make more efficient the supply and use of materials. The use of A.I. is significantly helping to bring pioneering ideas together both around materials knowledge and process for businesses to connect more effectively. </w:t>
      </w:r>
    </w:p>
    <w:p w14:paraId="5C8FE399" w14:textId="77777777" w:rsidR="00B60206" w:rsidRPr="00A931D4" w:rsidRDefault="00B60206" w:rsidP="00B60206">
      <w:pPr>
        <w:rPr>
          <w:rFonts w:asciiTheme="minorHAnsi" w:hAnsiTheme="minorHAnsi" w:cstheme="minorHAnsi"/>
        </w:rPr>
      </w:pPr>
    </w:p>
    <w:p w14:paraId="42811C3C" w14:textId="77777777" w:rsidR="007B79F2" w:rsidRDefault="007B79F2" w:rsidP="00B60206">
      <w:pPr>
        <w:rPr>
          <w:rFonts w:asciiTheme="minorHAnsi" w:hAnsiTheme="minorHAnsi" w:cstheme="minorHAnsi"/>
          <w:b/>
          <w:bCs/>
        </w:rPr>
      </w:pPr>
    </w:p>
    <w:p w14:paraId="171B5CEB" w14:textId="6B5B15BB" w:rsidR="00B60206" w:rsidRPr="00A931D4" w:rsidRDefault="008B6202" w:rsidP="00B60206">
      <w:pPr>
        <w:rPr>
          <w:rFonts w:asciiTheme="minorHAnsi" w:hAnsiTheme="minorHAnsi" w:cstheme="minorHAnsi"/>
        </w:rPr>
      </w:pPr>
      <w:r w:rsidRPr="00A931D4">
        <w:rPr>
          <w:rFonts w:asciiTheme="minorHAnsi" w:hAnsiTheme="minorHAnsi" w:cstheme="minorHAnsi"/>
          <w:b/>
          <w:bCs/>
        </w:rPr>
        <w:lastRenderedPageBreak/>
        <w:t xml:space="preserve">Shared </w:t>
      </w:r>
      <w:r w:rsidR="00C032AC">
        <w:rPr>
          <w:rFonts w:asciiTheme="minorHAnsi" w:hAnsiTheme="minorHAnsi" w:cstheme="minorHAnsi"/>
          <w:b/>
          <w:bCs/>
        </w:rPr>
        <w:t>r</w:t>
      </w:r>
      <w:r w:rsidR="00B60206" w:rsidRPr="00A931D4">
        <w:rPr>
          <w:rFonts w:asciiTheme="minorHAnsi" w:hAnsiTheme="minorHAnsi" w:cstheme="minorHAnsi"/>
          <w:b/>
          <w:bCs/>
        </w:rPr>
        <w:t xml:space="preserve">esource </w:t>
      </w:r>
      <w:r w:rsidR="00C032AC">
        <w:rPr>
          <w:rFonts w:asciiTheme="minorHAnsi" w:hAnsiTheme="minorHAnsi" w:cstheme="minorHAnsi"/>
          <w:b/>
          <w:bCs/>
        </w:rPr>
        <w:t>m</w:t>
      </w:r>
      <w:r w:rsidR="00B60206" w:rsidRPr="00A931D4">
        <w:rPr>
          <w:rFonts w:asciiTheme="minorHAnsi" w:hAnsiTheme="minorHAnsi" w:cstheme="minorHAnsi"/>
          <w:b/>
          <w:bCs/>
        </w:rPr>
        <w:t>anagement </w:t>
      </w:r>
    </w:p>
    <w:p w14:paraId="0FC87246" w14:textId="18B245AB" w:rsidR="00B60206" w:rsidRPr="00A931D4" w:rsidRDefault="00B60206" w:rsidP="00B60206">
      <w:pPr>
        <w:rPr>
          <w:rFonts w:asciiTheme="minorHAnsi" w:hAnsiTheme="minorHAnsi" w:cstheme="minorHAnsi"/>
        </w:rPr>
      </w:pPr>
      <w:r w:rsidRPr="00A931D4">
        <w:rPr>
          <w:rFonts w:asciiTheme="minorHAnsi" w:hAnsiTheme="minorHAnsi" w:cstheme="minorHAnsi"/>
        </w:rPr>
        <w:t xml:space="preserve">In addition to this, the rise of energy costs across the EU has brought together different ideas about how businesses can better use energy such as a shared resource or re-examine how to optimise their use of energy through improved energy management. Platforms like Ellen MacArthur </w:t>
      </w:r>
      <w:r w:rsidR="00155943" w:rsidRPr="00A931D4">
        <w:rPr>
          <w:rFonts w:asciiTheme="minorHAnsi" w:hAnsiTheme="minorHAnsi" w:cstheme="minorHAnsi"/>
        </w:rPr>
        <w:t xml:space="preserve">Foundation </w:t>
      </w:r>
      <w:r w:rsidRPr="00A931D4">
        <w:rPr>
          <w:rFonts w:asciiTheme="minorHAnsi" w:hAnsiTheme="minorHAnsi" w:cstheme="minorHAnsi"/>
        </w:rPr>
        <w:t>have provided a window for businesses to collaborate as well as local government and regional industry. For example, the reuse of hydrogen gas has been exploited as an opportunity for the transport sector by using locally sourced industrial hydrogen from a chemical process in several regions in the UK.</w:t>
      </w:r>
    </w:p>
    <w:p w14:paraId="17D4A52C" w14:textId="77777777" w:rsidR="00B60206" w:rsidRPr="00A931D4" w:rsidRDefault="00B60206" w:rsidP="00B60206">
      <w:pPr>
        <w:rPr>
          <w:rFonts w:asciiTheme="minorHAnsi" w:hAnsiTheme="minorHAnsi" w:cstheme="minorHAnsi"/>
        </w:rPr>
      </w:pPr>
    </w:p>
    <w:p w14:paraId="53D1563C" w14:textId="5ABEAF53" w:rsidR="00B60206" w:rsidRPr="00A931D4" w:rsidRDefault="003F1D1A" w:rsidP="00B60206">
      <w:pPr>
        <w:rPr>
          <w:rFonts w:asciiTheme="minorHAnsi" w:hAnsiTheme="minorHAnsi" w:cstheme="minorHAnsi"/>
        </w:rPr>
      </w:pPr>
      <w:r w:rsidRPr="00A931D4">
        <w:rPr>
          <w:rFonts w:asciiTheme="minorHAnsi" w:hAnsiTheme="minorHAnsi" w:cstheme="minorHAnsi"/>
          <w:b/>
          <w:bCs/>
        </w:rPr>
        <w:t>Location</w:t>
      </w:r>
      <w:r w:rsidR="00365B98" w:rsidRPr="00A931D4">
        <w:rPr>
          <w:rFonts w:asciiTheme="minorHAnsi" w:hAnsiTheme="minorHAnsi" w:cstheme="minorHAnsi"/>
          <w:b/>
          <w:bCs/>
        </w:rPr>
        <w:t>al</w:t>
      </w:r>
      <w:r w:rsidRPr="00A931D4">
        <w:rPr>
          <w:rFonts w:asciiTheme="minorHAnsi" w:hAnsiTheme="minorHAnsi" w:cstheme="minorHAnsi"/>
          <w:b/>
          <w:bCs/>
        </w:rPr>
        <w:t xml:space="preserve"> supply chains</w:t>
      </w:r>
    </w:p>
    <w:p w14:paraId="20E6200E" w14:textId="2B49FA8F" w:rsidR="00B60206" w:rsidRPr="00A931D4" w:rsidRDefault="00B60206" w:rsidP="00B60206">
      <w:pPr>
        <w:rPr>
          <w:rFonts w:asciiTheme="minorHAnsi" w:hAnsiTheme="minorHAnsi" w:cstheme="minorHAnsi"/>
        </w:rPr>
      </w:pPr>
      <w:r w:rsidRPr="00A931D4">
        <w:rPr>
          <w:rFonts w:asciiTheme="minorHAnsi" w:hAnsiTheme="minorHAnsi" w:cstheme="minorHAnsi"/>
        </w:rPr>
        <w:t>The options for the adoption of CE are limitless for SMEs, however they are grounded in efficiency and effective use</w:t>
      </w:r>
      <w:r w:rsidR="00365B98" w:rsidRPr="00A931D4">
        <w:rPr>
          <w:rFonts w:asciiTheme="minorHAnsi" w:hAnsiTheme="minorHAnsi" w:cstheme="minorHAnsi"/>
        </w:rPr>
        <w:t xml:space="preserve"> of available materials</w:t>
      </w:r>
      <w:r w:rsidRPr="00A931D4">
        <w:rPr>
          <w:rFonts w:asciiTheme="minorHAnsi" w:hAnsiTheme="minorHAnsi" w:cstheme="minorHAnsi"/>
        </w:rPr>
        <w:t>. The physical and marketing positioning of new SME businesses around larger clusters of manufacturing or heavy industry c</w:t>
      </w:r>
      <w:r w:rsidR="00375B0C" w:rsidRPr="00A931D4">
        <w:rPr>
          <w:rFonts w:asciiTheme="minorHAnsi" w:hAnsiTheme="minorHAnsi" w:cstheme="minorHAnsi"/>
        </w:rPr>
        <w:t>ould</w:t>
      </w:r>
      <w:r w:rsidRPr="00A931D4">
        <w:rPr>
          <w:rFonts w:asciiTheme="minorHAnsi" w:hAnsiTheme="minorHAnsi" w:cstheme="minorHAnsi"/>
        </w:rPr>
        <w:t xml:space="preserve"> provide huge </w:t>
      </w:r>
      <w:r w:rsidR="00375B0C" w:rsidRPr="00A931D4">
        <w:rPr>
          <w:rFonts w:asciiTheme="minorHAnsi" w:hAnsiTheme="minorHAnsi" w:cstheme="minorHAnsi"/>
        </w:rPr>
        <w:t xml:space="preserve">untapped </w:t>
      </w:r>
      <w:r w:rsidRPr="00A931D4">
        <w:rPr>
          <w:rFonts w:asciiTheme="minorHAnsi" w:hAnsiTheme="minorHAnsi" w:cstheme="minorHAnsi"/>
        </w:rPr>
        <w:t>resources. The defining of these resources and how they can be accessed</w:t>
      </w:r>
      <w:r w:rsidR="00375B0C" w:rsidRPr="00A931D4">
        <w:rPr>
          <w:rFonts w:asciiTheme="minorHAnsi" w:hAnsiTheme="minorHAnsi" w:cstheme="minorHAnsi"/>
        </w:rPr>
        <w:t xml:space="preserve"> </w:t>
      </w:r>
      <w:r w:rsidRPr="00A931D4">
        <w:rPr>
          <w:rFonts w:asciiTheme="minorHAnsi" w:hAnsiTheme="minorHAnsi" w:cstheme="minorHAnsi"/>
        </w:rPr>
        <w:t>can heavily influence supply chains and increase CE practices.</w:t>
      </w:r>
    </w:p>
    <w:p w14:paraId="37686DE9" w14:textId="77777777" w:rsidR="00B60206" w:rsidRPr="00A931D4" w:rsidRDefault="00B60206" w:rsidP="00B60206">
      <w:pPr>
        <w:rPr>
          <w:rFonts w:asciiTheme="minorHAnsi" w:hAnsiTheme="minorHAnsi" w:cstheme="minorHAnsi"/>
        </w:rPr>
      </w:pPr>
    </w:p>
    <w:p w14:paraId="3C4D5FA8" w14:textId="45347BF0" w:rsidR="00B60206" w:rsidRPr="00A931D4" w:rsidRDefault="00E216D5" w:rsidP="00B60206">
      <w:pPr>
        <w:rPr>
          <w:rFonts w:asciiTheme="minorHAnsi" w:hAnsiTheme="minorHAnsi" w:cstheme="minorHAnsi"/>
        </w:rPr>
      </w:pPr>
      <w:r w:rsidRPr="00A931D4">
        <w:rPr>
          <w:rFonts w:asciiTheme="minorHAnsi" w:hAnsiTheme="minorHAnsi" w:cstheme="minorHAnsi"/>
          <w:b/>
          <w:bCs/>
        </w:rPr>
        <w:t xml:space="preserve">Scientific </w:t>
      </w:r>
      <w:r w:rsidR="00ED182E">
        <w:rPr>
          <w:rFonts w:asciiTheme="minorHAnsi" w:hAnsiTheme="minorHAnsi" w:cstheme="minorHAnsi"/>
          <w:b/>
          <w:bCs/>
        </w:rPr>
        <w:t>m</w:t>
      </w:r>
      <w:r w:rsidRPr="00A931D4">
        <w:rPr>
          <w:rFonts w:asciiTheme="minorHAnsi" w:hAnsiTheme="minorHAnsi" w:cstheme="minorHAnsi"/>
          <w:b/>
          <w:bCs/>
        </w:rPr>
        <w:t>anufacturing</w:t>
      </w:r>
    </w:p>
    <w:p w14:paraId="3D3D2124" w14:textId="77777777" w:rsidR="00C43F76" w:rsidRPr="00A931D4" w:rsidRDefault="00B60206" w:rsidP="00B60206">
      <w:pPr>
        <w:rPr>
          <w:rFonts w:asciiTheme="minorHAnsi" w:hAnsiTheme="minorHAnsi" w:cstheme="minorHAnsi"/>
        </w:rPr>
      </w:pPr>
      <w:r w:rsidRPr="00A931D4">
        <w:rPr>
          <w:rFonts w:asciiTheme="minorHAnsi" w:hAnsiTheme="minorHAnsi" w:cstheme="minorHAnsi"/>
        </w:rPr>
        <w:t xml:space="preserve">The increasing use of science to understand how materials can be re-used not just remanufactured, or recycled but </w:t>
      </w:r>
      <w:r w:rsidR="00ED47E3" w:rsidRPr="00A931D4">
        <w:rPr>
          <w:rFonts w:asciiTheme="minorHAnsi" w:hAnsiTheme="minorHAnsi" w:cstheme="minorHAnsi"/>
        </w:rPr>
        <w:t xml:space="preserve">eventually </w:t>
      </w:r>
      <w:r w:rsidRPr="00A931D4">
        <w:rPr>
          <w:rFonts w:asciiTheme="minorHAnsi" w:hAnsiTheme="minorHAnsi" w:cstheme="minorHAnsi"/>
        </w:rPr>
        <w:t xml:space="preserve">taken back to chemicals elements and reused in other sectors is </w:t>
      </w:r>
      <w:r w:rsidR="00341BDD" w:rsidRPr="00A931D4">
        <w:rPr>
          <w:rFonts w:asciiTheme="minorHAnsi" w:hAnsiTheme="minorHAnsi" w:cstheme="minorHAnsi"/>
        </w:rPr>
        <w:t xml:space="preserve">expanding </w:t>
      </w:r>
      <w:r w:rsidR="00375B0C" w:rsidRPr="00A931D4">
        <w:rPr>
          <w:rFonts w:asciiTheme="minorHAnsi" w:hAnsiTheme="minorHAnsi" w:cstheme="minorHAnsi"/>
        </w:rPr>
        <w:t>continually</w:t>
      </w:r>
      <w:r w:rsidRPr="00A931D4">
        <w:rPr>
          <w:rFonts w:asciiTheme="minorHAnsi" w:hAnsiTheme="minorHAnsi" w:cstheme="minorHAnsi"/>
        </w:rPr>
        <w:t xml:space="preserve">. </w:t>
      </w:r>
    </w:p>
    <w:p w14:paraId="7894B83E" w14:textId="77777777" w:rsidR="00C43F76" w:rsidRPr="00A931D4" w:rsidRDefault="00C43F76" w:rsidP="00B60206">
      <w:pPr>
        <w:rPr>
          <w:rFonts w:asciiTheme="minorHAnsi" w:hAnsiTheme="minorHAnsi" w:cstheme="minorHAnsi"/>
        </w:rPr>
      </w:pPr>
    </w:p>
    <w:p w14:paraId="7F5B8BF7" w14:textId="7E9A7146" w:rsidR="00B60206" w:rsidRDefault="00B60206" w:rsidP="00B60206">
      <w:pPr>
        <w:rPr>
          <w:rFonts w:asciiTheme="minorHAnsi" w:hAnsiTheme="minorHAnsi" w:cstheme="minorHAnsi"/>
        </w:rPr>
      </w:pPr>
      <w:r w:rsidRPr="00A931D4">
        <w:rPr>
          <w:rFonts w:asciiTheme="minorHAnsi" w:hAnsiTheme="minorHAnsi" w:cstheme="minorHAnsi"/>
        </w:rPr>
        <w:t xml:space="preserve">Scientific chemistry will provide new avenue for new materials and how they can slowly replicate and replace fossil </w:t>
      </w:r>
      <w:r w:rsidR="00B6441D" w:rsidRPr="00A931D4">
        <w:rPr>
          <w:rFonts w:asciiTheme="minorHAnsi" w:hAnsiTheme="minorHAnsi" w:cstheme="minorHAnsi"/>
        </w:rPr>
        <w:t>fuel-based</w:t>
      </w:r>
      <w:r w:rsidRPr="00A931D4">
        <w:rPr>
          <w:rFonts w:asciiTheme="minorHAnsi" w:hAnsiTheme="minorHAnsi" w:cstheme="minorHAnsi"/>
        </w:rPr>
        <w:t xml:space="preserve"> materials. New kinds of plastics are emerging as well as reformed plastics and recycled hybrid materials. The work needed to understand and maximise these new supply chains requires new thinking with existing know and adaption into new manufacturing techniques</w:t>
      </w:r>
      <w:r w:rsidR="00E77FDE" w:rsidRPr="00A931D4">
        <w:rPr>
          <w:rFonts w:asciiTheme="minorHAnsi" w:hAnsiTheme="minorHAnsi" w:cstheme="minorHAnsi"/>
        </w:rPr>
        <w:t>.</w:t>
      </w:r>
      <w:r w:rsidRPr="00A931D4">
        <w:rPr>
          <w:rFonts w:asciiTheme="minorHAnsi" w:hAnsiTheme="minorHAnsi" w:cstheme="minorHAnsi"/>
        </w:rPr>
        <w:t xml:space="preserve"> </w:t>
      </w:r>
      <w:r w:rsidR="00E77FDE" w:rsidRPr="00A931D4">
        <w:rPr>
          <w:rFonts w:asciiTheme="minorHAnsi" w:hAnsiTheme="minorHAnsi" w:cstheme="minorHAnsi"/>
        </w:rPr>
        <w:t xml:space="preserve">The use </w:t>
      </w:r>
      <w:r w:rsidR="00594325" w:rsidRPr="00A931D4">
        <w:rPr>
          <w:rFonts w:asciiTheme="minorHAnsi" w:hAnsiTheme="minorHAnsi" w:cstheme="minorHAnsi"/>
        </w:rPr>
        <w:t>of A.I.</w:t>
      </w:r>
      <w:r w:rsidRPr="00A931D4">
        <w:rPr>
          <w:rFonts w:asciiTheme="minorHAnsi" w:hAnsiTheme="minorHAnsi" w:cstheme="minorHAnsi"/>
        </w:rPr>
        <w:t xml:space="preserve"> to </w:t>
      </w:r>
      <w:r w:rsidR="00E77FDE" w:rsidRPr="00A931D4">
        <w:rPr>
          <w:rFonts w:asciiTheme="minorHAnsi" w:hAnsiTheme="minorHAnsi" w:cstheme="minorHAnsi"/>
        </w:rPr>
        <w:t>create</w:t>
      </w:r>
      <w:r w:rsidRPr="00A931D4">
        <w:rPr>
          <w:rFonts w:asciiTheme="minorHAnsi" w:hAnsiTheme="minorHAnsi" w:cstheme="minorHAnsi"/>
        </w:rPr>
        <w:t xml:space="preserve"> new materials and </w:t>
      </w:r>
      <w:r w:rsidR="00E77FDE" w:rsidRPr="00A931D4">
        <w:rPr>
          <w:rFonts w:asciiTheme="minorHAnsi" w:hAnsiTheme="minorHAnsi" w:cstheme="minorHAnsi"/>
        </w:rPr>
        <w:t xml:space="preserve">with rapid manufacture </w:t>
      </w:r>
      <w:r w:rsidRPr="00A931D4">
        <w:rPr>
          <w:rFonts w:asciiTheme="minorHAnsi" w:hAnsiTheme="minorHAnsi" w:cstheme="minorHAnsi"/>
        </w:rPr>
        <w:t>techniques</w:t>
      </w:r>
      <w:r w:rsidR="00E77FDE" w:rsidRPr="00A931D4">
        <w:rPr>
          <w:rFonts w:asciiTheme="minorHAnsi" w:hAnsiTheme="minorHAnsi" w:cstheme="minorHAnsi"/>
        </w:rPr>
        <w:t xml:space="preserve"> is being undertaken by leading Universities in the UK, </w:t>
      </w:r>
      <w:proofErr w:type="gramStart"/>
      <w:r w:rsidR="00E77FDE" w:rsidRPr="00A931D4">
        <w:rPr>
          <w:rFonts w:asciiTheme="minorHAnsi" w:hAnsiTheme="minorHAnsi" w:cstheme="minorHAnsi"/>
        </w:rPr>
        <w:t>Oxford</w:t>
      </w:r>
      <w:proofErr w:type="gramEnd"/>
      <w:r w:rsidR="00E77FDE" w:rsidRPr="00A931D4">
        <w:rPr>
          <w:rFonts w:asciiTheme="minorHAnsi" w:hAnsiTheme="minorHAnsi" w:cstheme="minorHAnsi"/>
        </w:rPr>
        <w:t xml:space="preserve"> and Cambridge</w:t>
      </w:r>
      <w:r w:rsidRPr="00A931D4">
        <w:rPr>
          <w:rFonts w:asciiTheme="minorHAnsi" w:hAnsiTheme="minorHAnsi" w:cstheme="minorHAnsi"/>
        </w:rPr>
        <w:t xml:space="preserve">. The opportunity to grow </w:t>
      </w:r>
      <w:r w:rsidR="009B6DC2" w:rsidRPr="00A931D4">
        <w:rPr>
          <w:rFonts w:asciiTheme="minorHAnsi" w:hAnsiTheme="minorHAnsi" w:cstheme="minorHAnsi"/>
        </w:rPr>
        <w:t>specialised</w:t>
      </w:r>
      <w:r w:rsidR="001445A8" w:rsidRPr="00A931D4">
        <w:rPr>
          <w:rFonts w:asciiTheme="minorHAnsi" w:hAnsiTheme="minorHAnsi" w:cstheme="minorHAnsi"/>
        </w:rPr>
        <w:t xml:space="preserve"> and bespoke data </w:t>
      </w:r>
      <w:r w:rsidRPr="00A931D4">
        <w:rPr>
          <w:rFonts w:asciiTheme="minorHAnsi" w:hAnsiTheme="minorHAnsi" w:cstheme="minorHAnsi"/>
        </w:rPr>
        <w:t xml:space="preserve">with this sector are huge and varied and will </w:t>
      </w:r>
      <w:r w:rsidR="0034217B" w:rsidRPr="00A931D4">
        <w:rPr>
          <w:rFonts w:asciiTheme="minorHAnsi" w:hAnsiTheme="minorHAnsi" w:cstheme="minorHAnsi"/>
        </w:rPr>
        <w:t>create</w:t>
      </w:r>
      <w:r w:rsidRPr="00A931D4">
        <w:rPr>
          <w:rFonts w:asciiTheme="minorHAnsi" w:hAnsiTheme="minorHAnsi" w:cstheme="minorHAnsi"/>
        </w:rPr>
        <w:t xml:space="preserve"> many new SME businesses </w:t>
      </w:r>
      <w:proofErr w:type="gramStart"/>
      <w:r w:rsidRPr="00A931D4">
        <w:rPr>
          <w:rFonts w:asciiTheme="minorHAnsi" w:hAnsiTheme="minorHAnsi" w:cstheme="minorHAnsi"/>
        </w:rPr>
        <w:t>in the near future</w:t>
      </w:r>
      <w:proofErr w:type="gramEnd"/>
      <w:r w:rsidRPr="00A931D4">
        <w:rPr>
          <w:rFonts w:asciiTheme="minorHAnsi" w:hAnsiTheme="minorHAnsi" w:cstheme="minorHAnsi"/>
        </w:rPr>
        <w:t>.</w:t>
      </w:r>
    </w:p>
    <w:p w14:paraId="171752EC" w14:textId="77777777" w:rsidR="00DE6C64" w:rsidRDefault="00DE6C64" w:rsidP="00B60206">
      <w:pPr>
        <w:rPr>
          <w:rFonts w:asciiTheme="minorHAnsi" w:hAnsiTheme="minorHAnsi" w:cstheme="minorHAnsi"/>
        </w:rPr>
      </w:pPr>
    </w:p>
    <w:p w14:paraId="6820773B" w14:textId="675DA0F3" w:rsidR="00DE6C64" w:rsidRPr="00F32CA3" w:rsidRDefault="00B854FA" w:rsidP="00B60206">
      <w:pPr>
        <w:rPr>
          <w:rFonts w:asciiTheme="minorHAnsi" w:hAnsiTheme="minorHAnsi" w:cstheme="minorHAnsi"/>
        </w:rPr>
      </w:pPr>
      <w:r w:rsidRPr="00F32CA3">
        <w:rPr>
          <w:rFonts w:asciiTheme="minorHAnsi" w:hAnsiTheme="minorHAnsi" w:cstheme="minorHAnsi"/>
          <w:sz w:val="20"/>
          <w:szCs w:val="20"/>
        </w:rPr>
        <w:t>Figure</w:t>
      </w:r>
      <w:r w:rsidR="00F32CA3" w:rsidRPr="00F32CA3">
        <w:rPr>
          <w:rFonts w:asciiTheme="minorHAnsi" w:hAnsiTheme="minorHAnsi" w:cstheme="minorHAnsi"/>
          <w:sz w:val="20"/>
          <w:szCs w:val="20"/>
        </w:rPr>
        <w:t xml:space="preserve"> 12:</w:t>
      </w:r>
      <w:r w:rsidRPr="00F32CA3">
        <w:rPr>
          <w:rFonts w:asciiTheme="minorHAnsi" w:hAnsiTheme="minorHAnsi" w:cstheme="minorHAnsi"/>
          <w:sz w:val="20"/>
          <w:szCs w:val="20"/>
        </w:rPr>
        <w:t xml:space="preserve"> </w:t>
      </w:r>
      <w:r w:rsidR="006E232D" w:rsidRPr="00F32CA3">
        <w:rPr>
          <w:rFonts w:asciiTheme="minorHAnsi" w:hAnsiTheme="minorHAnsi" w:cstheme="minorHAnsi"/>
          <w:sz w:val="20"/>
          <w:szCs w:val="20"/>
        </w:rPr>
        <w:t xml:space="preserve">Industry 4.0 solutions for circular economy </w:t>
      </w:r>
    </w:p>
    <w:p w14:paraId="091233C8" w14:textId="2E457D97" w:rsidR="005F4F57" w:rsidRDefault="005F4F57" w:rsidP="00B60206">
      <w:pPr>
        <w:rPr>
          <w:rFonts w:asciiTheme="minorHAnsi" w:hAnsiTheme="minorHAnsi" w:cstheme="minorHAnsi"/>
        </w:rPr>
      </w:pPr>
      <w:r w:rsidRPr="00A931D4">
        <w:rPr>
          <w:rFonts w:asciiTheme="minorHAnsi" w:hAnsiTheme="minorHAnsi" w:cstheme="minorHAnsi"/>
          <w:noProof/>
        </w:rPr>
        <w:drawing>
          <wp:inline distT="0" distB="0" distL="0" distR="0" wp14:anchorId="26BEA99C" wp14:editId="327BAB2A">
            <wp:extent cx="5600700" cy="2641078"/>
            <wp:effectExtent l="0" t="0" r="0" b="635"/>
            <wp:docPr id="1348314544" name="Picture 4"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314544" name="Picture 4" descr="A diagram of a circular diagram&#10;&#10;Description automatically generated"/>
                    <pic:cNvPicPr/>
                  </pic:nvPicPr>
                  <pic:blipFill rotWithShape="1">
                    <a:blip r:embed="rId25">
                      <a:extLst>
                        <a:ext uri="{28A0092B-C50C-407E-A947-70E740481C1C}">
                          <a14:useLocalDpi xmlns:a14="http://schemas.microsoft.com/office/drawing/2010/main" val="0"/>
                        </a:ext>
                      </a:extLst>
                    </a:blip>
                    <a:srcRect t="3269" b="6280"/>
                    <a:stretch/>
                  </pic:blipFill>
                  <pic:spPr bwMode="auto">
                    <a:xfrm>
                      <a:off x="0" y="0"/>
                      <a:ext cx="5611422" cy="2646134"/>
                    </a:xfrm>
                    <a:prstGeom prst="rect">
                      <a:avLst/>
                    </a:prstGeom>
                    <a:ln>
                      <a:noFill/>
                    </a:ln>
                    <a:extLst>
                      <a:ext uri="{53640926-AAD7-44D8-BBD7-CCE9431645EC}">
                        <a14:shadowObscured xmlns:a14="http://schemas.microsoft.com/office/drawing/2010/main"/>
                      </a:ext>
                    </a:extLst>
                  </pic:spPr>
                </pic:pic>
              </a:graphicData>
            </a:graphic>
          </wp:inline>
        </w:drawing>
      </w:r>
    </w:p>
    <w:p w14:paraId="2B5349CA" w14:textId="72EB3498" w:rsidR="000919B7" w:rsidRPr="000919B7" w:rsidRDefault="003D1789" w:rsidP="000919B7">
      <w:pPr>
        <w:rPr>
          <w:rFonts w:asciiTheme="minorHAnsi" w:hAnsiTheme="minorHAnsi" w:cstheme="minorHAnsi"/>
          <w:i/>
          <w:iCs/>
          <w:sz w:val="20"/>
          <w:szCs w:val="20"/>
        </w:rPr>
      </w:pPr>
      <w:r w:rsidRPr="003D1789">
        <w:rPr>
          <w:rFonts w:asciiTheme="minorHAnsi" w:hAnsiTheme="minorHAnsi" w:cstheme="minorHAnsi"/>
          <w:i/>
          <w:iCs/>
          <w:sz w:val="20"/>
          <w:szCs w:val="20"/>
        </w:rPr>
        <w:t xml:space="preserve">Source: </w:t>
      </w:r>
      <w:r w:rsidR="000919B7" w:rsidRPr="000919B7">
        <w:rPr>
          <w:rFonts w:asciiTheme="minorHAnsi" w:hAnsiTheme="minorHAnsi" w:cstheme="minorHAnsi"/>
          <w:i/>
          <w:iCs/>
          <w:sz w:val="20"/>
          <w:szCs w:val="20"/>
        </w:rPr>
        <w:t>New promises AI brings into circular economy accelerated product design: a review on supporting literature Malahat Ghoreishi</w:t>
      </w:r>
      <w:proofErr w:type="gramStart"/>
      <w:r w:rsidR="000919B7" w:rsidRPr="000919B7">
        <w:rPr>
          <w:rFonts w:asciiTheme="minorHAnsi" w:hAnsiTheme="minorHAnsi" w:cstheme="minorHAnsi"/>
          <w:i/>
          <w:iCs/>
          <w:sz w:val="20"/>
          <w:szCs w:val="20"/>
        </w:rPr>
        <w:t>1,*</w:t>
      </w:r>
      <w:proofErr w:type="gramEnd"/>
      <w:r w:rsidR="000919B7" w:rsidRPr="000919B7">
        <w:rPr>
          <w:rFonts w:asciiTheme="minorHAnsi" w:hAnsiTheme="minorHAnsi" w:cstheme="minorHAnsi"/>
          <w:i/>
          <w:iCs/>
          <w:sz w:val="20"/>
          <w:szCs w:val="20"/>
        </w:rPr>
        <w:t xml:space="preserve">, and Ari </w:t>
      </w:r>
      <w:proofErr w:type="spellStart"/>
      <w:r w:rsidR="000919B7" w:rsidRPr="000919B7">
        <w:rPr>
          <w:rFonts w:asciiTheme="minorHAnsi" w:hAnsiTheme="minorHAnsi" w:cstheme="minorHAnsi"/>
          <w:i/>
          <w:iCs/>
          <w:sz w:val="20"/>
          <w:szCs w:val="20"/>
        </w:rPr>
        <w:t>Happonen</w:t>
      </w:r>
      <w:proofErr w:type="spellEnd"/>
      <w:r w:rsidR="006E232D">
        <w:rPr>
          <w:rFonts w:asciiTheme="minorHAnsi" w:hAnsiTheme="minorHAnsi" w:cstheme="minorHAnsi"/>
          <w:i/>
          <w:iCs/>
          <w:sz w:val="20"/>
          <w:szCs w:val="20"/>
        </w:rPr>
        <w:t xml:space="preserve"> (adapted from Economic World Forum &amp; Accenture Strategy 2019</w:t>
      </w:r>
      <w:r w:rsidR="00F217D5">
        <w:rPr>
          <w:rFonts w:asciiTheme="minorHAnsi" w:hAnsiTheme="minorHAnsi" w:cstheme="minorHAnsi"/>
          <w:i/>
          <w:iCs/>
          <w:sz w:val="20"/>
          <w:szCs w:val="20"/>
        </w:rPr>
        <w:t>)</w:t>
      </w:r>
    </w:p>
    <w:p w14:paraId="76157E0F" w14:textId="77777777" w:rsidR="00B60206" w:rsidRPr="00A931D4" w:rsidRDefault="00B60206" w:rsidP="00B60206">
      <w:pPr>
        <w:rPr>
          <w:rFonts w:asciiTheme="minorHAnsi" w:hAnsiTheme="minorHAnsi" w:cstheme="minorHAnsi"/>
        </w:rPr>
      </w:pPr>
    </w:p>
    <w:p w14:paraId="319204E7" w14:textId="561E12F5" w:rsidR="00B60206" w:rsidRPr="00A931D4" w:rsidRDefault="00B60206" w:rsidP="00B60206">
      <w:pPr>
        <w:rPr>
          <w:rFonts w:asciiTheme="minorHAnsi" w:hAnsiTheme="minorHAnsi" w:cstheme="minorHAnsi"/>
        </w:rPr>
      </w:pPr>
      <w:r w:rsidRPr="00A931D4">
        <w:rPr>
          <w:rFonts w:asciiTheme="minorHAnsi" w:hAnsiTheme="minorHAnsi" w:cstheme="minorHAnsi"/>
        </w:rPr>
        <w:t xml:space="preserve">The role of the SME with CE is both diverse and opportunistic. These are early days for CE and the early adopters will hold advantage over </w:t>
      </w:r>
      <w:r w:rsidR="00B6441D" w:rsidRPr="00A931D4">
        <w:rPr>
          <w:rFonts w:asciiTheme="minorHAnsi" w:hAnsiTheme="minorHAnsi" w:cstheme="minorHAnsi"/>
        </w:rPr>
        <w:t>late comers</w:t>
      </w:r>
      <w:r w:rsidRPr="00A931D4">
        <w:rPr>
          <w:rFonts w:asciiTheme="minorHAnsi" w:hAnsiTheme="minorHAnsi" w:cstheme="minorHAnsi"/>
        </w:rPr>
        <w:t xml:space="preserve"> to these ideas in the coming years. There is ample opportunity to specialise in niche areas that provide insight into th</w:t>
      </w:r>
      <w:r w:rsidR="00D432F9" w:rsidRPr="00A931D4">
        <w:rPr>
          <w:rFonts w:asciiTheme="minorHAnsi" w:hAnsiTheme="minorHAnsi" w:cstheme="minorHAnsi"/>
        </w:rPr>
        <w:t>is</w:t>
      </w:r>
      <w:r w:rsidRPr="00A931D4">
        <w:rPr>
          <w:rFonts w:asciiTheme="minorHAnsi" w:hAnsiTheme="minorHAnsi" w:cstheme="minorHAnsi"/>
        </w:rPr>
        <w:t xml:space="preserve"> new CE business world. The future of managing resources will be local and the ability to recycle products will also be locally managed, perhaps through international agreements, minimising waste. These worldwide options are an opportunity at local level for SME and micro-businesses to make inroads into world-level problems.</w:t>
      </w:r>
    </w:p>
    <w:p w14:paraId="758EF686" w14:textId="77777777" w:rsidR="00CC6093" w:rsidRPr="00A931D4" w:rsidRDefault="00CC6093" w:rsidP="00CC6093">
      <w:pPr>
        <w:rPr>
          <w:rFonts w:asciiTheme="minorHAnsi" w:hAnsiTheme="minorHAnsi" w:cstheme="minorHAnsi"/>
        </w:rPr>
      </w:pPr>
    </w:p>
    <w:p w14:paraId="61C0C233" w14:textId="50848345" w:rsidR="002C42CD" w:rsidRPr="00A931D4" w:rsidRDefault="002C42CD" w:rsidP="002C42CD">
      <w:pPr>
        <w:rPr>
          <w:rFonts w:asciiTheme="minorHAnsi" w:hAnsiTheme="minorHAnsi" w:cstheme="minorHAnsi"/>
        </w:rPr>
      </w:pPr>
      <w:r w:rsidRPr="00A931D4">
        <w:rPr>
          <w:rFonts w:asciiTheme="minorHAnsi" w:hAnsiTheme="minorHAnsi" w:cstheme="minorHAnsi"/>
          <w:b/>
          <w:bCs/>
        </w:rPr>
        <w:t xml:space="preserve">Limitations of </w:t>
      </w:r>
      <w:r w:rsidR="002B6D83" w:rsidRPr="00A931D4">
        <w:rPr>
          <w:rFonts w:asciiTheme="minorHAnsi" w:hAnsiTheme="minorHAnsi" w:cstheme="minorHAnsi"/>
          <w:b/>
          <w:bCs/>
        </w:rPr>
        <w:t>origin</w:t>
      </w:r>
    </w:p>
    <w:p w14:paraId="3AE6FB10" w14:textId="564742A8" w:rsidR="002C42CD" w:rsidRPr="00A931D4" w:rsidRDefault="002C42CD" w:rsidP="002C42CD">
      <w:pPr>
        <w:rPr>
          <w:rFonts w:asciiTheme="minorHAnsi" w:hAnsiTheme="minorHAnsi" w:cstheme="minorHAnsi"/>
        </w:rPr>
      </w:pPr>
      <w:r w:rsidRPr="00A931D4">
        <w:rPr>
          <w:rFonts w:asciiTheme="minorHAnsi" w:hAnsiTheme="minorHAnsi" w:cstheme="minorHAnsi"/>
        </w:rPr>
        <w:t>The circular economy is about maximising efficient use of resources, waste minimisation</w:t>
      </w:r>
      <w:r w:rsidR="007027FA" w:rsidRPr="00A931D4">
        <w:rPr>
          <w:rFonts w:asciiTheme="minorHAnsi" w:hAnsiTheme="minorHAnsi" w:cstheme="minorHAnsi"/>
        </w:rPr>
        <w:t xml:space="preserve"> and</w:t>
      </w:r>
      <w:r w:rsidRPr="00A931D4">
        <w:rPr>
          <w:rFonts w:asciiTheme="minorHAnsi" w:hAnsiTheme="minorHAnsi" w:cstheme="minorHAnsi"/>
        </w:rPr>
        <w:t xml:space="preserve"> creating a level of sustainability. The collection of data is vital in understanding then optimising process, but there are some limitations of accessing the data.</w:t>
      </w:r>
    </w:p>
    <w:p w14:paraId="40FCA7ED" w14:textId="77777777" w:rsidR="007B2FE1" w:rsidRPr="00A931D4" w:rsidRDefault="007B2FE1" w:rsidP="002C42CD">
      <w:pPr>
        <w:rPr>
          <w:rFonts w:asciiTheme="minorHAnsi" w:hAnsiTheme="minorHAnsi" w:cstheme="minorHAnsi"/>
        </w:rPr>
      </w:pPr>
    </w:p>
    <w:p w14:paraId="02EECCBD" w14:textId="719C3D95" w:rsidR="002C42CD" w:rsidRPr="00A931D4" w:rsidRDefault="002C42CD" w:rsidP="00377BBD">
      <w:pPr>
        <w:rPr>
          <w:rFonts w:asciiTheme="minorHAnsi" w:hAnsiTheme="minorHAnsi" w:cstheme="minorHAnsi"/>
        </w:rPr>
      </w:pPr>
      <w:r w:rsidRPr="00A931D4">
        <w:rPr>
          <w:rFonts w:asciiTheme="minorHAnsi" w:hAnsiTheme="minorHAnsi" w:cstheme="minorHAnsi"/>
        </w:rPr>
        <w:t>Every business can be categorised by what is output, on such metrics as costs, materials used and access to market sectors. Western businesses very often import smaller manufactured parts and semi-assembled units used within their products from cheaper labour countries. This linear supply chain has existed for ma</w:t>
      </w:r>
      <w:r w:rsidR="004008EA" w:rsidRPr="00A931D4">
        <w:rPr>
          <w:rFonts w:asciiTheme="minorHAnsi" w:hAnsiTheme="minorHAnsi" w:cstheme="minorHAnsi"/>
        </w:rPr>
        <w:t>n</w:t>
      </w:r>
      <w:r w:rsidRPr="00A931D4">
        <w:rPr>
          <w:rFonts w:asciiTheme="minorHAnsi" w:hAnsiTheme="minorHAnsi" w:cstheme="minorHAnsi"/>
        </w:rPr>
        <w:t>y decades with increased globalisation and increased transactional opportunity, the availability and access to cheaper labour costs has made '</w:t>
      </w:r>
      <w:r w:rsidR="002B6D83" w:rsidRPr="00A931D4">
        <w:rPr>
          <w:rFonts w:asciiTheme="minorHAnsi" w:hAnsiTheme="minorHAnsi" w:cstheme="minorHAnsi"/>
        </w:rPr>
        <w:t>offshoring</w:t>
      </w:r>
      <w:r w:rsidRPr="00A931D4">
        <w:rPr>
          <w:rFonts w:asciiTheme="minorHAnsi" w:hAnsiTheme="minorHAnsi" w:cstheme="minorHAnsi"/>
        </w:rPr>
        <w:t>' a benefit to provide cheap goods and services into Western economies.</w:t>
      </w:r>
    </w:p>
    <w:p w14:paraId="4E3B07E1" w14:textId="77777777" w:rsidR="007B2FE1" w:rsidRPr="00A931D4" w:rsidRDefault="007B2FE1" w:rsidP="00377BBD">
      <w:pPr>
        <w:rPr>
          <w:rFonts w:asciiTheme="minorHAnsi" w:hAnsiTheme="minorHAnsi" w:cstheme="minorHAnsi"/>
        </w:rPr>
      </w:pPr>
    </w:p>
    <w:p w14:paraId="1E312EBA" w14:textId="73CFFF03"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Accountability of where and how these goods are produced is something that is very often not explored beyond location of where parts are made. Parts and products are very often bought on price and supply timetable alone with minimal </w:t>
      </w:r>
      <w:r w:rsidR="00BF5289" w:rsidRPr="00A931D4">
        <w:rPr>
          <w:rFonts w:asciiTheme="minorHAnsi" w:hAnsiTheme="minorHAnsi" w:cstheme="minorHAnsi"/>
        </w:rPr>
        <w:t xml:space="preserve">OEM </w:t>
      </w:r>
      <w:r w:rsidRPr="00A931D4">
        <w:rPr>
          <w:rFonts w:asciiTheme="minorHAnsi" w:hAnsiTheme="minorHAnsi" w:cstheme="minorHAnsi"/>
        </w:rPr>
        <w:t>investigation into ethical origin or sources of material. The parts are produced at high volume for small profit there is unlikely to be any detailed analysis of the process and certainly unlikely have any consideration of CE at scale. </w:t>
      </w:r>
      <w:r w:rsidR="00042853" w:rsidRPr="00A931D4">
        <w:rPr>
          <w:rFonts w:asciiTheme="minorHAnsi" w:hAnsiTheme="minorHAnsi" w:cstheme="minorHAnsi"/>
        </w:rPr>
        <w:t xml:space="preserve">The tightening of </w:t>
      </w:r>
      <w:r w:rsidR="007B2FE1" w:rsidRPr="00A931D4">
        <w:rPr>
          <w:rFonts w:asciiTheme="minorHAnsi" w:hAnsiTheme="minorHAnsi" w:cstheme="minorHAnsi"/>
        </w:rPr>
        <w:t>EU ‘rules of origin’ regulations</w:t>
      </w:r>
      <w:r w:rsidR="00042853" w:rsidRPr="00A931D4">
        <w:rPr>
          <w:rFonts w:asciiTheme="minorHAnsi" w:hAnsiTheme="minorHAnsi" w:cstheme="minorHAnsi"/>
        </w:rPr>
        <w:t xml:space="preserve"> will encourage the passport approach of materials used. This is already being undertaken by companies like Polestar and new entrants into consumer electronics such as mobile phones where new </w:t>
      </w:r>
      <w:r w:rsidR="001677B0" w:rsidRPr="00A931D4">
        <w:rPr>
          <w:rFonts w:asciiTheme="minorHAnsi" w:hAnsiTheme="minorHAnsi" w:cstheme="minorHAnsi"/>
        </w:rPr>
        <w:t xml:space="preserve">niche </w:t>
      </w:r>
      <w:r w:rsidR="00042853" w:rsidRPr="00A931D4">
        <w:rPr>
          <w:rFonts w:asciiTheme="minorHAnsi" w:hAnsiTheme="minorHAnsi" w:cstheme="minorHAnsi"/>
        </w:rPr>
        <w:t>SME businesses are looking for the marketing edge against larger and more defined multi-national competitors.</w:t>
      </w:r>
    </w:p>
    <w:p w14:paraId="5FDA54A9" w14:textId="77777777" w:rsidR="002C42CD" w:rsidRPr="00A931D4" w:rsidRDefault="002C42CD" w:rsidP="002C42CD">
      <w:pPr>
        <w:rPr>
          <w:rFonts w:asciiTheme="minorHAnsi" w:hAnsiTheme="minorHAnsi" w:cstheme="minorHAnsi"/>
        </w:rPr>
      </w:pPr>
    </w:p>
    <w:p w14:paraId="55EEC5FD" w14:textId="77777777" w:rsidR="002C42CD" w:rsidRPr="00A931D4" w:rsidRDefault="002C42CD" w:rsidP="002C42CD">
      <w:pPr>
        <w:rPr>
          <w:rFonts w:asciiTheme="minorHAnsi" w:hAnsiTheme="minorHAnsi" w:cstheme="minorHAnsi"/>
        </w:rPr>
      </w:pPr>
      <w:r w:rsidRPr="00A931D4">
        <w:rPr>
          <w:rFonts w:asciiTheme="minorHAnsi" w:hAnsiTheme="minorHAnsi" w:cstheme="minorHAnsi"/>
          <w:b/>
          <w:bCs/>
        </w:rPr>
        <w:t>Fragmented data sources</w:t>
      </w:r>
      <w:r w:rsidRPr="00A931D4">
        <w:rPr>
          <w:rFonts w:asciiTheme="minorHAnsi" w:hAnsiTheme="minorHAnsi" w:cstheme="minorHAnsi"/>
        </w:rPr>
        <w:t> </w:t>
      </w:r>
    </w:p>
    <w:p w14:paraId="08D7155E" w14:textId="77777777" w:rsidR="00E7412B" w:rsidRPr="00A931D4" w:rsidRDefault="002C42CD" w:rsidP="002C42CD">
      <w:pPr>
        <w:rPr>
          <w:rFonts w:asciiTheme="minorHAnsi" w:hAnsiTheme="minorHAnsi" w:cstheme="minorHAnsi"/>
        </w:rPr>
      </w:pPr>
      <w:r w:rsidRPr="00A931D4">
        <w:rPr>
          <w:rFonts w:asciiTheme="minorHAnsi" w:hAnsiTheme="minorHAnsi" w:cstheme="minorHAnsi"/>
        </w:rPr>
        <w:t xml:space="preserve">The source of data is where the parts were sourced such as chemicals or smaller parts. The further away from the finished product parts makes the traceability even more unlikely. Value is added into everything produced the more ‘hands’ it passes through. This reseller structure is gradually being unpicked </w:t>
      </w:r>
      <w:r w:rsidR="00E7412B" w:rsidRPr="00A931D4">
        <w:rPr>
          <w:rFonts w:asciiTheme="minorHAnsi" w:hAnsiTheme="minorHAnsi" w:cstheme="minorHAnsi"/>
        </w:rPr>
        <w:t>using</w:t>
      </w:r>
      <w:r w:rsidRPr="00A931D4">
        <w:rPr>
          <w:rFonts w:asciiTheme="minorHAnsi" w:hAnsiTheme="minorHAnsi" w:cstheme="minorHAnsi"/>
        </w:rPr>
        <w:t xml:space="preserve"> social media and the internet. </w:t>
      </w:r>
      <w:r w:rsidR="00DD7BD8" w:rsidRPr="00A931D4">
        <w:rPr>
          <w:rFonts w:asciiTheme="minorHAnsi" w:hAnsiTheme="minorHAnsi" w:cstheme="minorHAnsi"/>
        </w:rPr>
        <w:t>However,</w:t>
      </w:r>
      <w:r w:rsidRPr="00A931D4">
        <w:rPr>
          <w:rFonts w:asciiTheme="minorHAnsi" w:hAnsiTheme="minorHAnsi" w:cstheme="minorHAnsi"/>
        </w:rPr>
        <w:t xml:space="preserve"> connecting thousands of suppliers into the bigger markets is both complicated and unsupported. </w:t>
      </w:r>
    </w:p>
    <w:p w14:paraId="53A632D7" w14:textId="77777777" w:rsidR="00E7412B" w:rsidRPr="00A931D4" w:rsidRDefault="00E7412B" w:rsidP="002C42CD">
      <w:pPr>
        <w:rPr>
          <w:rFonts w:asciiTheme="minorHAnsi" w:hAnsiTheme="minorHAnsi" w:cstheme="minorHAnsi"/>
        </w:rPr>
      </w:pPr>
    </w:p>
    <w:p w14:paraId="442E58A5" w14:textId="1146E99E"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Whilst the Western economies still buy </w:t>
      </w:r>
      <w:r w:rsidR="00E7412B" w:rsidRPr="00A931D4">
        <w:rPr>
          <w:rFonts w:asciiTheme="minorHAnsi" w:hAnsiTheme="minorHAnsi" w:cstheme="minorHAnsi"/>
        </w:rPr>
        <w:t xml:space="preserve">culturally </w:t>
      </w:r>
      <w:r w:rsidRPr="00A931D4">
        <w:rPr>
          <w:rFonts w:asciiTheme="minorHAnsi" w:hAnsiTheme="minorHAnsi" w:cstheme="minorHAnsi"/>
        </w:rPr>
        <w:t xml:space="preserve">on </w:t>
      </w:r>
      <w:r w:rsidR="00DD7BD8" w:rsidRPr="00A931D4">
        <w:rPr>
          <w:rFonts w:asciiTheme="minorHAnsi" w:hAnsiTheme="minorHAnsi" w:cstheme="minorHAnsi"/>
        </w:rPr>
        <w:t>price,</w:t>
      </w:r>
      <w:r w:rsidRPr="00A931D4">
        <w:rPr>
          <w:rFonts w:asciiTheme="minorHAnsi" w:hAnsiTheme="minorHAnsi" w:cstheme="minorHAnsi"/>
        </w:rPr>
        <w:t xml:space="preserve"> they will be forced to utilise the suppliers who prioritise profit, which </w:t>
      </w:r>
      <w:r w:rsidR="00E7412B" w:rsidRPr="00A931D4">
        <w:rPr>
          <w:rFonts w:asciiTheme="minorHAnsi" w:hAnsiTheme="minorHAnsi" w:cstheme="minorHAnsi"/>
        </w:rPr>
        <w:t xml:space="preserve">could be </w:t>
      </w:r>
      <w:r w:rsidRPr="00A931D4">
        <w:rPr>
          <w:rFonts w:asciiTheme="minorHAnsi" w:hAnsiTheme="minorHAnsi" w:cstheme="minorHAnsi"/>
        </w:rPr>
        <w:t xml:space="preserve">uncoupled with </w:t>
      </w:r>
      <w:r w:rsidR="00E7412B" w:rsidRPr="00A931D4">
        <w:rPr>
          <w:rFonts w:asciiTheme="minorHAnsi" w:hAnsiTheme="minorHAnsi" w:cstheme="minorHAnsi"/>
        </w:rPr>
        <w:t xml:space="preserve">origin </w:t>
      </w:r>
      <w:r w:rsidRPr="00A931D4">
        <w:rPr>
          <w:rFonts w:asciiTheme="minorHAnsi" w:hAnsiTheme="minorHAnsi" w:cstheme="minorHAnsi"/>
        </w:rPr>
        <w:t xml:space="preserve">data sources as everything throughout the supply chain will be achieved at minimal outlay, reducing the opportunity </w:t>
      </w:r>
      <w:r w:rsidR="000D0B7F" w:rsidRPr="00A931D4">
        <w:rPr>
          <w:rFonts w:asciiTheme="minorHAnsi" w:hAnsiTheme="minorHAnsi" w:cstheme="minorHAnsi"/>
        </w:rPr>
        <w:t>t</w:t>
      </w:r>
      <w:r w:rsidRPr="00A931D4">
        <w:rPr>
          <w:rFonts w:asciiTheme="minorHAnsi" w:hAnsiTheme="minorHAnsi" w:cstheme="minorHAnsi"/>
        </w:rPr>
        <w:t>o </w:t>
      </w:r>
      <w:r w:rsidR="000D0B7F" w:rsidRPr="00A931D4">
        <w:rPr>
          <w:rFonts w:asciiTheme="minorHAnsi" w:hAnsiTheme="minorHAnsi" w:cstheme="minorHAnsi"/>
        </w:rPr>
        <w:t xml:space="preserve">invest in </w:t>
      </w:r>
      <w:r w:rsidR="00E7412B" w:rsidRPr="00A931D4">
        <w:rPr>
          <w:rFonts w:asciiTheme="minorHAnsi" w:hAnsiTheme="minorHAnsi" w:cstheme="minorHAnsi"/>
        </w:rPr>
        <w:t>Industry 4.0</w:t>
      </w:r>
      <w:r w:rsidR="00AF3115" w:rsidRPr="00A931D4">
        <w:rPr>
          <w:rFonts w:asciiTheme="minorHAnsi" w:hAnsiTheme="minorHAnsi" w:cstheme="minorHAnsi"/>
        </w:rPr>
        <w:t>.</w:t>
      </w:r>
    </w:p>
    <w:p w14:paraId="40460D61" w14:textId="77777777" w:rsidR="0076417C" w:rsidRPr="00A931D4" w:rsidRDefault="0076417C" w:rsidP="002C42CD">
      <w:pPr>
        <w:rPr>
          <w:rFonts w:asciiTheme="minorHAnsi" w:hAnsiTheme="minorHAnsi" w:cstheme="minorHAnsi"/>
        </w:rPr>
      </w:pPr>
    </w:p>
    <w:p w14:paraId="775F6F64" w14:textId="77777777" w:rsidR="00643BDC" w:rsidRDefault="00643BDC" w:rsidP="002C42CD">
      <w:pPr>
        <w:rPr>
          <w:rFonts w:asciiTheme="minorHAnsi" w:hAnsiTheme="minorHAnsi" w:cstheme="minorHAnsi"/>
          <w:b/>
          <w:bCs/>
        </w:rPr>
      </w:pPr>
    </w:p>
    <w:p w14:paraId="410B94B2" w14:textId="300CD54B" w:rsidR="002C42CD" w:rsidRPr="00A931D4" w:rsidRDefault="002C42CD" w:rsidP="002C42CD">
      <w:pPr>
        <w:rPr>
          <w:rFonts w:asciiTheme="minorHAnsi" w:hAnsiTheme="minorHAnsi" w:cstheme="minorHAnsi"/>
        </w:rPr>
      </w:pPr>
      <w:r w:rsidRPr="00A931D4">
        <w:rPr>
          <w:rFonts w:asciiTheme="minorHAnsi" w:hAnsiTheme="minorHAnsi" w:cstheme="minorHAnsi"/>
          <w:b/>
          <w:bCs/>
        </w:rPr>
        <w:lastRenderedPageBreak/>
        <w:t>Data privacy and ownership</w:t>
      </w:r>
    </w:p>
    <w:p w14:paraId="745459EF" w14:textId="45B81279"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The release of data for most companies presents a window into the way they run their businesses. The hourly output and use of raw materials </w:t>
      </w:r>
      <w:r w:rsidR="00AF3115" w:rsidRPr="00A931D4">
        <w:rPr>
          <w:rFonts w:asciiTheme="minorHAnsi" w:hAnsiTheme="minorHAnsi" w:cstheme="minorHAnsi"/>
        </w:rPr>
        <w:t xml:space="preserve">could </w:t>
      </w:r>
      <w:r w:rsidRPr="00A931D4">
        <w:rPr>
          <w:rFonts w:asciiTheme="minorHAnsi" w:hAnsiTheme="minorHAnsi" w:cstheme="minorHAnsi"/>
        </w:rPr>
        <w:t xml:space="preserve">provide strong data </w:t>
      </w:r>
      <w:r w:rsidR="00AF3115" w:rsidRPr="00A931D4">
        <w:rPr>
          <w:rFonts w:asciiTheme="minorHAnsi" w:hAnsiTheme="minorHAnsi" w:cstheme="minorHAnsi"/>
        </w:rPr>
        <w:t xml:space="preserve">sources </w:t>
      </w:r>
      <w:r w:rsidRPr="00A931D4">
        <w:rPr>
          <w:rFonts w:asciiTheme="minorHAnsi" w:hAnsiTheme="minorHAnsi" w:cstheme="minorHAnsi"/>
        </w:rPr>
        <w:t xml:space="preserve">for competitors and buyers. There are inherent risks with putting everything on view, in addition to showing the data, there must also be confidentially around the data and a way to trust the supplier or recipient of the products. Reckless use of this data </w:t>
      </w:r>
      <w:r w:rsidR="00C51C19" w:rsidRPr="00A931D4">
        <w:rPr>
          <w:rFonts w:asciiTheme="minorHAnsi" w:hAnsiTheme="minorHAnsi" w:cstheme="minorHAnsi"/>
        </w:rPr>
        <w:t xml:space="preserve">online </w:t>
      </w:r>
      <w:r w:rsidRPr="00A931D4">
        <w:rPr>
          <w:rFonts w:asciiTheme="minorHAnsi" w:hAnsiTheme="minorHAnsi" w:cstheme="minorHAnsi"/>
        </w:rPr>
        <w:t xml:space="preserve">could risk viability of the business and as a cultural difference, </w:t>
      </w:r>
      <w:r w:rsidR="00C51C19" w:rsidRPr="00A931D4">
        <w:rPr>
          <w:rFonts w:asciiTheme="minorHAnsi" w:hAnsiTheme="minorHAnsi" w:cstheme="minorHAnsi"/>
        </w:rPr>
        <w:t>it may impede the adoption of certain traceability</w:t>
      </w:r>
      <w:r w:rsidR="00AE2EE9" w:rsidRPr="00A931D4">
        <w:rPr>
          <w:rFonts w:asciiTheme="minorHAnsi" w:hAnsiTheme="minorHAnsi" w:cstheme="minorHAnsi"/>
        </w:rPr>
        <w:t xml:space="preserve"> in reserved countries</w:t>
      </w:r>
      <w:r w:rsidR="00C51C19" w:rsidRPr="00A931D4">
        <w:rPr>
          <w:rFonts w:asciiTheme="minorHAnsi" w:hAnsiTheme="minorHAnsi" w:cstheme="minorHAnsi"/>
        </w:rPr>
        <w:t xml:space="preserve">. </w:t>
      </w:r>
    </w:p>
    <w:p w14:paraId="6681BA9C" w14:textId="77777777" w:rsidR="0076417C" w:rsidRPr="00A931D4" w:rsidRDefault="0076417C" w:rsidP="002C42CD">
      <w:pPr>
        <w:rPr>
          <w:rFonts w:asciiTheme="minorHAnsi" w:hAnsiTheme="minorHAnsi" w:cstheme="minorHAnsi"/>
        </w:rPr>
      </w:pPr>
    </w:p>
    <w:p w14:paraId="630B2DE4" w14:textId="75A35F7E" w:rsidR="002C42CD" w:rsidRPr="00A931D4" w:rsidRDefault="002C42CD" w:rsidP="002C42CD">
      <w:pPr>
        <w:rPr>
          <w:rFonts w:asciiTheme="minorHAnsi" w:hAnsiTheme="minorHAnsi" w:cstheme="minorHAnsi"/>
        </w:rPr>
      </w:pPr>
      <w:r w:rsidRPr="00A931D4">
        <w:rPr>
          <w:rFonts w:asciiTheme="minorHAnsi" w:hAnsiTheme="minorHAnsi" w:cstheme="minorHAnsi"/>
          <w:b/>
          <w:bCs/>
        </w:rPr>
        <w:t xml:space="preserve">Complexity of </w:t>
      </w:r>
      <w:r w:rsidR="00DF02AF">
        <w:rPr>
          <w:rFonts w:asciiTheme="minorHAnsi" w:hAnsiTheme="minorHAnsi" w:cstheme="minorHAnsi"/>
          <w:b/>
          <w:bCs/>
        </w:rPr>
        <w:t>m</w:t>
      </w:r>
      <w:r w:rsidRPr="00A931D4">
        <w:rPr>
          <w:rFonts w:asciiTheme="minorHAnsi" w:hAnsiTheme="minorHAnsi" w:cstheme="minorHAnsi"/>
          <w:b/>
          <w:bCs/>
        </w:rPr>
        <w:t>aterials flows </w:t>
      </w:r>
    </w:p>
    <w:p w14:paraId="6B1EDAA8" w14:textId="7C9CB573" w:rsidR="00DC1928" w:rsidRPr="00A931D4" w:rsidRDefault="002C42CD" w:rsidP="002C42CD">
      <w:pPr>
        <w:rPr>
          <w:rFonts w:asciiTheme="minorHAnsi" w:hAnsiTheme="minorHAnsi" w:cstheme="minorHAnsi"/>
        </w:rPr>
      </w:pPr>
      <w:r w:rsidRPr="00A931D4">
        <w:rPr>
          <w:rFonts w:asciiTheme="minorHAnsi" w:hAnsiTheme="minorHAnsi" w:cstheme="minorHAnsi"/>
        </w:rPr>
        <w:t xml:space="preserve">The flow of materials through a factory can be accountable. Well established businesses are familiar with quantity through experience and know-how. There </w:t>
      </w:r>
      <w:r w:rsidR="00E7412B" w:rsidRPr="00A931D4">
        <w:rPr>
          <w:rFonts w:asciiTheme="minorHAnsi" w:hAnsiTheme="minorHAnsi" w:cstheme="minorHAnsi"/>
        </w:rPr>
        <w:t>are,</w:t>
      </w:r>
      <w:r w:rsidRPr="00A931D4">
        <w:rPr>
          <w:rFonts w:asciiTheme="minorHAnsi" w:hAnsiTheme="minorHAnsi" w:cstheme="minorHAnsi"/>
        </w:rPr>
        <w:t xml:space="preserve"> however, many complexities for the summation of materials through a process, waste, supply, end of life and how and where the eventual product is used and managed or maintained. </w:t>
      </w:r>
      <w:r w:rsidR="00D56772" w:rsidRPr="00A931D4">
        <w:rPr>
          <w:rFonts w:asciiTheme="minorHAnsi" w:hAnsiTheme="minorHAnsi" w:cstheme="minorHAnsi"/>
        </w:rPr>
        <w:t>Industry 4.0 di</w:t>
      </w:r>
      <w:r w:rsidR="00DC1928" w:rsidRPr="00A931D4">
        <w:rPr>
          <w:rFonts w:asciiTheme="minorHAnsi" w:hAnsiTheme="minorHAnsi" w:cstheme="minorHAnsi"/>
        </w:rPr>
        <w:t xml:space="preserve">gitisation will be the data opener for many established companies who have aging equipment and little </w:t>
      </w:r>
      <w:r w:rsidR="00AF5EE6" w:rsidRPr="00A931D4">
        <w:rPr>
          <w:rFonts w:asciiTheme="minorHAnsi" w:hAnsiTheme="minorHAnsi" w:cstheme="minorHAnsi"/>
        </w:rPr>
        <w:t xml:space="preserve">current </w:t>
      </w:r>
      <w:r w:rsidR="00DC1928" w:rsidRPr="00A931D4">
        <w:rPr>
          <w:rFonts w:asciiTheme="minorHAnsi" w:hAnsiTheme="minorHAnsi" w:cstheme="minorHAnsi"/>
        </w:rPr>
        <w:t>knowledge of what information can be harnessed internally from their equipment.</w:t>
      </w:r>
    </w:p>
    <w:p w14:paraId="60630BA4" w14:textId="77777777" w:rsidR="0076417C" w:rsidRPr="00A931D4" w:rsidRDefault="0076417C" w:rsidP="002C42CD">
      <w:pPr>
        <w:rPr>
          <w:rFonts w:asciiTheme="minorHAnsi" w:hAnsiTheme="minorHAnsi" w:cstheme="minorHAnsi"/>
        </w:rPr>
      </w:pPr>
    </w:p>
    <w:p w14:paraId="11C301E5" w14:textId="286E7601" w:rsidR="002C42CD" w:rsidRPr="00A931D4" w:rsidRDefault="00EF56EC" w:rsidP="002C42CD">
      <w:pPr>
        <w:rPr>
          <w:rFonts w:asciiTheme="minorHAnsi" w:hAnsiTheme="minorHAnsi" w:cstheme="minorHAnsi"/>
        </w:rPr>
      </w:pPr>
      <w:r w:rsidRPr="00A931D4">
        <w:rPr>
          <w:rFonts w:asciiTheme="minorHAnsi" w:hAnsiTheme="minorHAnsi" w:cstheme="minorHAnsi"/>
          <w:b/>
          <w:bCs/>
        </w:rPr>
        <w:t>Industry 4.0</w:t>
      </w:r>
    </w:p>
    <w:p w14:paraId="012C5708" w14:textId="309FC126"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Different supply levels of materials and even measuring systems would require difficult and complicated calculations. </w:t>
      </w:r>
      <w:r w:rsidR="00E31559" w:rsidRPr="00A931D4">
        <w:rPr>
          <w:rFonts w:asciiTheme="minorHAnsi" w:hAnsiTheme="minorHAnsi" w:cstheme="minorHAnsi"/>
        </w:rPr>
        <w:t>For a smaller manufacturing SME, c</w:t>
      </w:r>
      <w:r w:rsidRPr="00A931D4">
        <w:rPr>
          <w:rFonts w:asciiTheme="minorHAnsi" w:hAnsiTheme="minorHAnsi" w:cstheme="minorHAnsi"/>
        </w:rPr>
        <w:t>onsistency of data would be more of an hinderance</w:t>
      </w:r>
      <w:r w:rsidR="00E31559" w:rsidRPr="00A931D4">
        <w:rPr>
          <w:rFonts w:asciiTheme="minorHAnsi" w:hAnsiTheme="minorHAnsi" w:cstheme="minorHAnsi"/>
        </w:rPr>
        <w:t xml:space="preserve"> in the short term before </w:t>
      </w:r>
      <w:r w:rsidR="00AF5EE6" w:rsidRPr="00A931D4">
        <w:rPr>
          <w:rFonts w:asciiTheme="minorHAnsi" w:hAnsiTheme="minorHAnsi" w:cstheme="minorHAnsi"/>
        </w:rPr>
        <w:t>providing longer term</w:t>
      </w:r>
      <w:r w:rsidR="00E31559" w:rsidRPr="00A931D4">
        <w:rPr>
          <w:rFonts w:asciiTheme="minorHAnsi" w:hAnsiTheme="minorHAnsi" w:cstheme="minorHAnsi"/>
        </w:rPr>
        <w:t xml:space="preserve"> trackable </w:t>
      </w:r>
      <w:r w:rsidR="00AF5EE6" w:rsidRPr="00A931D4">
        <w:rPr>
          <w:rFonts w:asciiTheme="minorHAnsi" w:hAnsiTheme="minorHAnsi" w:cstheme="minorHAnsi"/>
        </w:rPr>
        <w:t xml:space="preserve">data to make </w:t>
      </w:r>
      <w:r w:rsidR="00E31559" w:rsidRPr="00A931D4">
        <w:rPr>
          <w:rFonts w:asciiTheme="minorHAnsi" w:hAnsiTheme="minorHAnsi" w:cstheme="minorHAnsi"/>
        </w:rPr>
        <w:t>improvements</w:t>
      </w:r>
      <w:r w:rsidRPr="00A931D4">
        <w:rPr>
          <w:rFonts w:asciiTheme="minorHAnsi" w:hAnsiTheme="minorHAnsi" w:cstheme="minorHAnsi"/>
        </w:rPr>
        <w:t>.</w:t>
      </w:r>
    </w:p>
    <w:p w14:paraId="3DFFEE6D" w14:textId="77777777" w:rsidR="00A60342" w:rsidRPr="00A931D4" w:rsidRDefault="00A60342" w:rsidP="002C42CD">
      <w:pPr>
        <w:rPr>
          <w:rFonts w:asciiTheme="minorHAnsi" w:hAnsiTheme="minorHAnsi" w:cstheme="minorHAnsi"/>
        </w:rPr>
      </w:pPr>
    </w:p>
    <w:p w14:paraId="104EBEAA" w14:textId="4B9FD998"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The </w:t>
      </w:r>
      <w:r w:rsidR="00C43410" w:rsidRPr="00A931D4">
        <w:rPr>
          <w:rFonts w:asciiTheme="minorHAnsi" w:hAnsiTheme="minorHAnsi" w:cstheme="minorHAnsi"/>
        </w:rPr>
        <w:t>emergence</w:t>
      </w:r>
      <w:r w:rsidRPr="00A931D4">
        <w:rPr>
          <w:rFonts w:asciiTheme="minorHAnsi" w:hAnsiTheme="minorHAnsi" w:cstheme="minorHAnsi"/>
        </w:rPr>
        <w:t> of industry 4.0 has introduced the ability to monitor and further understand the environment products are produced in. However, for SME manufacturers</w:t>
      </w:r>
      <w:r w:rsidR="00A60342" w:rsidRPr="00A931D4">
        <w:rPr>
          <w:rFonts w:asciiTheme="minorHAnsi" w:hAnsiTheme="minorHAnsi" w:cstheme="minorHAnsi"/>
        </w:rPr>
        <w:t>,</w:t>
      </w:r>
      <w:r w:rsidRPr="00A931D4">
        <w:rPr>
          <w:rFonts w:asciiTheme="minorHAnsi" w:hAnsiTheme="minorHAnsi" w:cstheme="minorHAnsi"/>
        </w:rPr>
        <w:t xml:space="preserve"> </w:t>
      </w:r>
      <w:r w:rsidR="00A60342" w:rsidRPr="00A931D4">
        <w:rPr>
          <w:rFonts w:asciiTheme="minorHAnsi" w:hAnsiTheme="minorHAnsi" w:cstheme="minorHAnsi"/>
        </w:rPr>
        <w:t xml:space="preserve">most </w:t>
      </w:r>
      <w:r w:rsidRPr="00A931D4">
        <w:rPr>
          <w:rFonts w:asciiTheme="minorHAnsi" w:hAnsiTheme="minorHAnsi" w:cstheme="minorHAnsi"/>
        </w:rPr>
        <w:t>are not able to afford, or importantly</w:t>
      </w:r>
      <w:r w:rsidR="00A60342" w:rsidRPr="00A931D4">
        <w:rPr>
          <w:rFonts w:asciiTheme="minorHAnsi" w:hAnsiTheme="minorHAnsi" w:cstheme="minorHAnsi"/>
        </w:rPr>
        <w:t>,</w:t>
      </w:r>
      <w:r w:rsidRPr="00A931D4">
        <w:rPr>
          <w:rFonts w:asciiTheme="minorHAnsi" w:hAnsiTheme="minorHAnsi" w:cstheme="minorHAnsi"/>
        </w:rPr>
        <w:t xml:space="preserve"> be </w:t>
      </w:r>
      <w:r w:rsidR="00A60342" w:rsidRPr="00A931D4">
        <w:rPr>
          <w:rFonts w:asciiTheme="minorHAnsi" w:hAnsiTheme="minorHAnsi" w:cstheme="minorHAnsi"/>
        </w:rPr>
        <w:t xml:space="preserve">fully </w:t>
      </w:r>
      <w:r w:rsidRPr="00A931D4">
        <w:rPr>
          <w:rFonts w:asciiTheme="minorHAnsi" w:hAnsiTheme="minorHAnsi" w:cstheme="minorHAnsi"/>
        </w:rPr>
        <w:t>aware that monitoring devices c</w:t>
      </w:r>
      <w:r w:rsidR="00A60342" w:rsidRPr="00A931D4">
        <w:rPr>
          <w:rFonts w:asciiTheme="minorHAnsi" w:hAnsiTheme="minorHAnsi" w:cstheme="minorHAnsi"/>
        </w:rPr>
        <w:t>ould</w:t>
      </w:r>
      <w:r w:rsidRPr="00A931D4">
        <w:rPr>
          <w:rFonts w:asciiTheme="minorHAnsi" w:hAnsiTheme="minorHAnsi" w:cstheme="minorHAnsi"/>
        </w:rPr>
        <w:t xml:space="preserve"> provide a wealth of data on how efficient their manufacturing can be. Government assistance would be useful to assist SME gain a better understanding of what and how they are producing product. There are several organisations in Wales </w:t>
      </w:r>
      <w:r w:rsidR="00A60342" w:rsidRPr="00A931D4">
        <w:rPr>
          <w:rFonts w:asciiTheme="minorHAnsi" w:hAnsiTheme="minorHAnsi" w:cstheme="minorHAnsi"/>
        </w:rPr>
        <w:t>including</w:t>
      </w:r>
      <w:r w:rsidRPr="00A931D4">
        <w:rPr>
          <w:rFonts w:asciiTheme="minorHAnsi" w:hAnsiTheme="minorHAnsi" w:cstheme="minorHAnsi"/>
        </w:rPr>
        <w:t xml:space="preserve"> MAKE Cymru that can provide expert advice into a business.</w:t>
      </w:r>
    </w:p>
    <w:p w14:paraId="17E2CFAA" w14:textId="77777777" w:rsidR="0076417C" w:rsidRPr="00A931D4" w:rsidRDefault="0076417C" w:rsidP="002C42CD">
      <w:pPr>
        <w:rPr>
          <w:rFonts w:asciiTheme="minorHAnsi" w:hAnsiTheme="minorHAnsi" w:cstheme="minorHAnsi"/>
        </w:rPr>
      </w:pPr>
    </w:p>
    <w:p w14:paraId="37F54AA6" w14:textId="2147C04F" w:rsidR="002C42CD" w:rsidRPr="00A931D4" w:rsidRDefault="002C42CD" w:rsidP="002C42CD">
      <w:pPr>
        <w:rPr>
          <w:rFonts w:asciiTheme="minorHAnsi" w:hAnsiTheme="minorHAnsi" w:cstheme="minorHAnsi"/>
        </w:rPr>
      </w:pPr>
      <w:r w:rsidRPr="00A931D4">
        <w:rPr>
          <w:rFonts w:asciiTheme="minorHAnsi" w:hAnsiTheme="minorHAnsi" w:cstheme="minorHAnsi"/>
          <w:b/>
          <w:bCs/>
        </w:rPr>
        <w:t xml:space="preserve">Behavioural </w:t>
      </w:r>
      <w:r w:rsidR="00F66CBF">
        <w:rPr>
          <w:rFonts w:asciiTheme="minorHAnsi" w:hAnsiTheme="minorHAnsi" w:cstheme="minorHAnsi"/>
          <w:b/>
          <w:bCs/>
        </w:rPr>
        <w:t>f</w:t>
      </w:r>
      <w:r w:rsidRPr="00A931D4">
        <w:rPr>
          <w:rFonts w:asciiTheme="minorHAnsi" w:hAnsiTheme="minorHAnsi" w:cstheme="minorHAnsi"/>
          <w:b/>
          <w:bCs/>
        </w:rPr>
        <w:t>actors</w:t>
      </w:r>
    </w:p>
    <w:p w14:paraId="32B2F5CE" w14:textId="77777777" w:rsidR="00A60342" w:rsidRPr="00A931D4" w:rsidRDefault="002C42CD" w:rsidP="002C42CD">
      <w:pPr>
        <w:rPr>
          <w:rFonts w:asciiTheme="minorHAnsi" w:hAnsiTheme="minorHAnsi" w:cstheme="minorHAnsi"/>
        </w:rPr>
      </w:pPr>
      <w:r w:rsidRPr="00A931D4">
        <w:rPr>
          <w:rFonts w:asciiTheme="minorHAnsi" w:hAnsiTheme="minorHAnsi" w:cstheme="minorHAnsi"/>
        </w:rPr>
        <w:t>The human aspect of all this plays a crucial part of how any CE system behaves. There is now a level of understanding in the wide population that something</w:t>
      </w:r>
      <w:r w:rsidRPr="00A931D4">
        <w:rPr>
          <w:rFonts w:asciiTheme="minorHAnsi" w:hAnsiTheme="minorHAnsi" w:cstheme="minorHAnsi"/>
          <w:b/>
          <w:bCs/>
        </w:rPr>
        <w:t> </w:t>
      </w:r>
      <w:r w:rsidRPr="00A931D4">
        <w:rPr>
          <w:rFonts w:asciiTheme="minorHAnsi" w:hAnsiTheme="minorHAnsi" w:cstheme="minorHAnsi"/>
        </w:rPr>
        <w:t>needs to be</w:t>
      </w:r>
      <w:r w:rsidR="00A60342" w:rsidRPr="00A931D4">
        <w:rPr>
          <w:rFonts w:asciiTheme="minorHAnsi" w:hAnsiTheme="minorHAnsi" w:cstheme="minorHAnsi"/>
        </w:rPr>
        <w:t xml:space="preserve"> changed for climate change and </w:t>
      </w:r>
      <w:r w:rsidRPr="00A931D4">
        <w:rPr>
          <w:rFonts w:asciiTheme="minorHAnsi" w:hAnsiTheme="minorHAnsi" w:cstheme="minorHAnsi"/>
        </w:rPr>
        <w:t>the beginning of the adverse weather conditions we are seeing around the world</w:t>
      </w:r>
      <w:r w:rsidR="00A60342" w:rsidRPr="00A931D4">
        <w:rPr>
          <w:rFonts w:asciiTheme="minorHAnsi" w:hAnsiTheme="minorHAnsi" w:cstheme="minorHAnsi"/>
        </w:rPr>
        <w:t>.</w:t>
      </w:r>
      <w:r w:rsidRPr="00A931D4">
        <w:rPr>
          <w:rFonts w:asciiTheme="minorHAnsi" w:hAnsiTheme="minorHAnsi" w:cstheme="minorHAnsi"/>
        </w:rPr>
        <w:t xml:space="preserve"> </w:t>
      </w:r>
    </w:p>
    <w:p w14:paraId="2BB12214" w14:textId="77777777" w:rsidR="00A60342" w:rsidRPr="00A931D4" w:rsidRDefault="00A60342" w:rsidP="002C42CD">
      <w:pPr>
        <w:rPr>
          <w:rFonts w:asciiTheme="minorHAnsi" w:hAnsiTheme="minorHAnsi" w:cstheme="minorHAnsi"/>
        </w:rPr>
      </w:pPr>
    </w:p>
    <w:p w14:paraId="583D9E0E" w14:textId="03116CC4" w:rsidR="002C42CD" w:rsidRPr="00A931D4" w:rsidRDefault="00A60342" w:rsidP="002C42CD">
      <w:pPr>
        <w:rPr>
          <w:rFonts w:asciiTheme="minorHAnsi" w:hAnsiTheme="minorHAnsi" w:cstheme="minorHAnsi"/>
        </w:rPr>
      </w:pPr>
      <w:r w:rsidRPr="00A931D4">
        <w:rPr>
          <w:rFonts w:asciiTheme="minorHAnsi" w:hAnsiTheme="minorHAnsi" w:cstheme="minorHAnsi"/>
        </w:rPr>
        <w:t>T</w:t>
      </w:r>
      <w:r w:rsidR="002C42CD" w:rsidRPr="00A931D4">
        <w:rPr>
          <w:rFonts w:asciiTheme="minorHAnsi" w:hAnsiTheme="minorHAnsi" w:cstheme="minorHAnsi"/>
        </w:rPr>
        <w:t xml:space="preserve">his is filtering into how we behave as consumers and bring around influences of what we do and how we buy products that are responsible and forward-looking in terms of CE. The effects and additional spending around CE to set up effectively need to be done upfront and only later will the benefits be seen, more importantly CE will only work when there is traction within the wider business </w:t>
      </w:r>
      <w:r w:rsidRPr="00A931D4">
        <w:rPr>
          <w:rFonts w:asciiTheme="minorHAnsi" w:hAnsiTheme="minorHAnsi" w:cstheme="minorHAnsi"/>
        </w:rPr>
        <w:t xml:space="preserve">and social </w:t>
      </w:r>
      <w:r w:rsidR="002C42CD" w:rsidRPr="00A931D4">
        <w:rPr>
          <w:rFonts w:asciiTheme="minorHAnsi" w:hAnsiTheme="minorHAnsi" w:cstheme="minorHAnsi"/>
        </w:rPr>
        <w:t xml:space="preserve">community to </w:t>
      </w:r>
      <w:r w:rsidRPr="00A931D4">
        <w:rPr>
          <w:rFonts w:asciiTheme="minorHAnsi" w:hAnsiTheme="minorHAnsi" w:cstheme="minorHAnsi"/>
        </w:rPr>
        <w:t>accept change when possible</w:t>
      </w:r>
      <w:r w:rsidR="002C42CD" w:rsidRPr="00A931D4">
        <w:rPr>
          <w:rFonts w:asciiTheme="minorHAnsi" w:hAnsiTheme="minorHAnsi" w:cstheme="minorHAnsi"/>
        </w:rPr>
        <w:t>.</w:t>
      </w:r>
    </w:p>
    <w:p w14:paraId="4AB44B00" w14:textId="77777777" w:rsidR="0076417C" w:rsidRPr="00A931D4" w:rsidRDefault="0076417C" w:rsidP="002C42CD">
      <w:pPr>
        <w:rPr>
          <w:rFonts w:asciiTheme="minorHAnsi" w:hAnsiTheme="minorHAnsi" w:cstheme="minorHAnsi"/>
        </w:rPr>
      </w:pPr>
    </w:p>
    <w:p w14:paraId="4EE555DA" w14:textId="77777777" w:rsidR="002C42CD" w:rsidRPr="00A931D4" w:rsidRDefault="002C42CD" w:rsidP="002C42CD">
      <w:pPr>
        <w:rPr>
          <w:rFonts w:asciiTheme="minorHAnsi" w:hAnsiTheme="minorHAnsi" w:cstheme="minorHAnsi"/>
        </w:rPr>
      </w:pPr>
      <w:r w:rsidRPr="00A931D4">
        <w:rPr>
          <w:rFonts w:asciiTheme="minorHAnsi" w:hAnsiTheme="minorHAnsi" w:cstheme="minorHAnsi"/>
          <w:b/>
          <w:bCs/>
        </w:rPr>
        <w:t>Unintended consequences </w:t>
      </w:r>
    </w:p>
    <w:p w14:paraId="4F1B7312" w14:textId="0769FB4E"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With a seismic shift towards recycling and repurposing there could be </w:t>
      </w:r>
      <w:r w:rsidR="00315D4E" w:rsidRPr="00A931D4">
        <w:rPr>
          <w:rFonts w:asciiTheme="minorHAnsi" w:hAnsiTheme="minorHAnsi" w:cstheme="minorHAnsi"/>
        </w:rPr>
        <w:t>gaps left</w:t>
      </w:r>
      <w:r w:rsidRPr="00A931D4">
        <w:rPr>
          <w:rFonts w:asciiTheme="minorHAnsi" w:hAnsiTheme="minorHAnsi" w:cstheme="minorHAnsi"/>
        </w:rPr>
        <w:t xml:space="preserve"> within the existing </w:t>
      </w:r>
      <w:r w:rsidR="00315D4E" w:rsidRPr="00A931D4">
        <w:rPr>
          <w:rFonts w:asciiTheme="minorHAnsi" w:hAnsiTheme="minorHAnsi" w:cstheme="minorHAnsi"/>
        </w:rPr>
        <w:t xml:space="preserve">manufacturing sector, mostly from know-how, but also supply and demand of </w:t>
      </w:r>
      <w:r w:rsidR="00D72FB8" w:rsidRPr="00A931D4">
        <w:rPr>
          <w:rFonts w:asciiTheme="minorHAnsi" w:hAnsiTheme="minorHAnsi" w:cstheme="minorHAnsi"/>
        </w:rPr>
        <w:lastRenderedPageBreak/>
        <w:t xml:space="preserve">creating new </w:t>
      </w:r>
      <w:r w:rsidR="00315D4E" w:rsidRPr="00A931D4">
        <w:rPr>
          <w:rFonts w:asciiTheme="minorHAnsi" w:hAnsiTheme="minorHAnsi" w:cstheme="minorHAnsi"/>
        </w:rPr>
        <w:t>processe</w:t>
      </w:r>
      <w:r w:rsidR="00D72FB8" w:rsidRPr="00A931D4">
        <w:rPr>
          <w:rFonts w:asciiTheme="minorHAnsi" w:hAnsiTheme="minorHAnsi" w:cstheme="minorHAnsi"/>
        </w:rPr>
        <w:t>s and</w:t>
      </w:r>
      <w:r w:rsidR="00315D4E" w:rsidRPr="00A931D4">
        <w:rPr>
          <w:rFonts w:asciiTheme="minorHAnsi" w:hAnsiTheme="minorHAnsi" w:cstheme="minorHAnsi"/>
        </w:rPr>
        <w:t xml:space="preserve"> materials. </w:t>
      </w:r>
      <w:r w:rsidRPr="00A931D4">
        <w:rPr>
          <w:rFonts w:asciiTheme="minorHAnsi" w:hAnsiTheme="minorHAnsi" w:cstheme="minorHAnsi"/>
        </w:rPr>
        <w:t>The consequences of adopting new practices need to be fed through and worked into new processes</w:t>
      </w:r>
      <w:r w:rsidR="00D72FB8" w:rsidRPr="00A931D4">
        <w:rPr>
          <w:rFonts w:asciiTheme="minorHAnsi" w:hAnsiTheme="minorHAnsi" w:cstheme="minorHAnsi"/>
        </w:rPr>
        <w:t xml:space="preserve"> to</w:t>
      </w:r>
      <w:r w:rsidRPr="00A931D4">
        <w:rPr>
          <w:rFonts w:asciiTheme="minorHAnsi" w:hAnsiTheme="minorHAnsi" w:cstheme="minorHAnsi"/>
        </w:rPr>
        <w:t xml:space="preserve"> be managed and supported at </w:t>
      </w:r>
      <w:r w:rsidR="00315D4E" w:rsidRPr="00A931D4">
        <w:rPr>
          <w:rFonts w:asciiTheme="minorHAnsi" w:hAnsiTheme="minorHAnsi" w:cstheme="minorHAnsi"/>
        </w:rPr>
        <w:t xml:space="preserve">SME </w:t>
      </w:r>
      <w:r w:rsidRPr="00A931D4">
        <w:rPr>
          <w:rFonts w:asciiTheme="minorHAnsi" w:hAnsiTheme="minorHAnsi" w:cstheme="minorHAnsi"/>
        </w:rPr>
        <w:t xml:space="preserve">scale. Identifying where these new </w:t>
      </w:r>
      <w:r w:rsidR="00315D4E" w:rsidRPr="00A931D4">
        <w:rPr>
          <w:rFonts w:asciiTheme="minorHAnsi" w:hAnsiTheme="minorHAnsi" w:cstheme="minorHAnsi"/>
        </w:rPr>
        <w:t>measures</w:t>
      </w:r>
      <w:r w:rsidRPr="00A931D4">
        <w:rPr>
          <w:rFonts w:asciiTheme="minorHAnsi" w:hAnsiTheme="minorHAnsi" w:cstheme="minorHAnsi"/>
        </w:rPr>
        <w:t xml:space="preserve"> will be is the task that government and academics must help alleviate. </w:t>
      </w:r>
    </w:p>
    <w:p w14:paraId="68785923" w14:textId="77777777" w:rsidR="00D72FB8" w:rsidRPr="00A931D4" w:rsidRDefault="00D72FB8" w:rsidP="002C42CD">
      <w:pPr>
        <w:rPr>
          <w:rFonts w:asciiTheme="minorHAnsi" w:hAnsiTheme="minorHAnsi" w:cstheme="minorHAnsi"/>
          <w:b/>
          <w:bCs/>
        </w:rPr>
      </w:pPr>
    </w:p>
    <w:p w14:paraId="6E3F47EA" w14:textId="2C318815" w:rsidR="002C42CD" w:rsidRPr="00A931D4" w:rsidRDefault="002C42CD" w:rsidP="002C42CD">
      <w:pPr>
        <w:rPr>
          <w:rFonts w:asciiTheme="minorHAnsi" w:hAnsiTheme="minorHAnsi" w:cstheme="minorHAnsi"/>
        </w:rPr>
      </w:pPr>
      <w:r w:rsidRPr="00A931D4">
        <w:rPr>
          <w:rFonts w:asciiTheme="minorHAnsi" w:hAnsiTheme="minorHAnsi" w:cstheme="minorHAnsi"/>
          <w:b/>
          <w:bCs/>
        </w:rPr>
        <w:t xml:space="preserve">Dynamic nature of </w:t>
      </w:r>
      <w:r w:rsidR="00FF44A2">
        <w:rPr>
          <w:rFonts w:asciiTheme="minorHAnsi" w:hAnsiTheme="minorHAnsi" w:cstheme="minorHAnsi"/>
          <w:b/>
          <w:bCs/>
        </w:rPr>
        <w:t>c</w:t>
      </w:r>
      <w:r w:rsidRPr="00A931D4">
        <w:rPr>
          <w:rFonts w:asciiTheme="minorHAnsi" w:hAnsiTheme="minorHAnsi" w:cstheme="minorHAnsi"/>
          <w:b/>
          <w:bCs/>
        </w:rPr>
        <w:t>ircular economies</w:t>
      </w:r>
    </w:p>
    <w:p w14:paraId="0CB6C523" w14:textId="02445256" w:rsidR="002C42CD" w:rsidRPr="00A931D4" w:rsidRDefault="002C42CD" w:rsidP="002C42CD">
      <w:pPr>
        <w:rPr>
          <w:rFonts w:asciiTheme="minorHAnsi" w:hAnsiTheme="minorHAnsi" w:cstheme="minorHAnsi"/>
        </w:rPr>
      </w:pPr>
      <w:r w:rsidRPr="00A931D4">
        <w:rPr>
          <w:rFonts w:asciiTheme="minorHAnsi" w:hAnsiTheme="minorHAnsi" w:cstheme="minorHAnsi"/>
        </w:rPr>
        <w:t>The initial uptake of new ideas in CE means a change in business supply chains. This could mean</w:t>
      </w:r>
      <w:r w:rsidR="00CB6E50" w:rsidRPr="00A931D4">
        <w:rPr>
          <w:rFonts w:asciiTheme="minorHAnsi" w:hAnsiTheme="minorHAnsi" w:cstheme="minorHAnsi"/>
        </w:rPr>
        <w:t xml:space="preserve"> rapid</w:t>
      </w:r>
      <w:r w:rsidRPr="00A931D4">
        <w:rPr>
          <w:rFonts w:asciiTheme="minorHAnsi" w:hAnsiTheme="minorHAnsi" w:cstheme="minorHAnsi"/>
        </w:rPr>
        <w:t xml:space="preserve"> de-globalisation and a switch to local supply in the future. But the consequences for local supply are new and may result in large shifts in environmental impact for local regions in the UK</w:t>
      </w:r>
      <w:r w:rsidR="000435C7" w:rsidRPr="00A931D4">
        <w:rPr>
          <w:rFonts w:asciiTheme="minorHAnsi" w:hAnsiTheme="minorHAnsi" w:cstheme="minorHAnsi"/>
        </w:rPr>
        <w:t>.</w:t>
      </w:r>
      <w:r w:rsidR="008871DB" w:rsidRPr="00A931D4">
        <w:rPr>
          <w:rFonts w:asciiTheme="minorHAnsi" w:hAnsiTheme="minorHAnsi" w:cstheme="minorHAnsi"/>
        </w:rPr>
        <w:t xml:space="preserve"> The availability of skillsets and management may not be available in more rural part of the UK and Wales to support where recycling and manufacturing could be achieved most effectively</w:t>
      </w:r>
      <w:r w:rsidR="00D72FB8" w:rsidRPr="00A931D4">
        <w:rPr>
          <w:rFonts w:asciiTheme="minorHAnsi" w:hAnsiTheme="minorHAnsi" w:cstheme="minorHAnsi"/>
        </w:rPr>
        <w:t xml:space="preserve"> from waste</w:t>
      </w:r>
      <w:r w:rsidR="008871DB" w:rsidRPr="00A931D4">
        <w:rPr>
          <w:rFonts w:asciiTheme="minorHAnsi" w:hAnsiTheme="minorHAnsi" w:cstheme="minorHAnsi"/>
        </w:rPr>
        <w:t>.</w:t>
      </w:r>
      <w:r w:rsidR="00D72FB8" w:rsidRPr="00A931D4">
        <w:rPr>
          <w:rFonts w:asciiTheme="minorHAnsi" w:hAnsiTheme="minorHAnsi" w:cstheme="minorHAnsi"/>
        </w:rPr>
        <w:t xml:space="preserve"> </w:t>
      </w:r>
    </w:p>
    <w:p w14:paraId="4FC10369" w14:textId="77777777" w:rsidR="002C42CD" w:rsidRPr="00A931D4" w:rsidRDefault="002C42CD" w:rsidP="002C42CD">
      <w:pPr>
        <w:rPr>
          <w:rFonts w:asciiTheme="minorHAnsi" w:hAnsiTheme="minorHAnsi" w:cstheme="minorHAnsi"/>
        </w:rPr>
      </w:pPr>
    </w:p>
    <w:p w14:paraId="3AACB321" w14:textId="1A2FE2F7" w:rsidR="002C42CD" w:rsidRPr="00A931D4" w:rsidRDefault="00094264" w:rsidP="002C42CD">
      <w:pPr>
        <w:rPr>
          <w:rFonts w:asciiTheme="minorHAnsi" w:hAnsiTheme="minorHAnsi" w:cstheme="minorHAnsi"/>
        </w:rPr>
      </w:pPr>
      <w:r w:rsidRPr="00A931D4">
        <w:rPr>
          <w:rFonts w:asciiTheme="minorHAnsi" w:hAnsiTheme="minorHAnsi" w:cstheme="minorHAnsi"/>
          <w:b/>
          <w:bCs/>
        </w:rPr>
        <w:t xml:space="preserve">Business </w:t>
      </w:r>
      <w:r w:rsidR="002E26C2">
        <w:rPr>
          <w:rFonts w:asciiTheme="minorHAnsi" w:hAnsiTheme="minorHAnsi" w:cstheme="minorHAnsi"/>
          <w:b/>
          <w:bCs/>
        </w:rPr>
        <w:t>c</w:t>
      </w:r>
      <w:r w:rsidRPr="00A931D4">
        <w:rPr>
          <w:rFonts w:asciiTheme="minorHAnsi" w:hAnsiTheme="minorHAnsi" w:cstheme="minorHAnsi"/>
          <w:b/>
          <w:bCs/>
        </w:rPr>
        <w:t>ycles</w:t>
      </w:r>
    </w:p>
    <w:p w14:paraId="0E60C69E" w14:textId="55FF8FDB"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The majority of rebalance to achieve CE will be in the early stages. Businesses will need to remain profitable through transition at a time of Post COVID this can be challenging. There </w:t>
      </w:r>
      <w:r w:rsidR="00D72FB8" w:rsidRPr="00A931D4">
        <w:rPr>
          <w:rFonts w:asciiTheme="minorHAnsi" w:hAnsiTheme="minorHAnsi" w:cstheme="minorHAnsi"/>
        </w:rPr>
        <w:t>remains</w:t>
      </w:r>
      <w:r w:rsidRPr="00A931D4">
        <w:rPr>
          <w:rFonts w:asciiTheme="minorHAnsi" w:hAnsiTheme="minorHAnsi" w:cstheme="minorHAnsi"/>
        </w:rPr>
        <w:t xml:space="preserve"> uncertainty around Brexit and business confidence across Europe and the US remains fragile as this is written in Q3 2023. The need to invest and diversify will only be feasible when the economy can allow such a transition</w:t>
      </w:r>
      <w:r w:rsidR="003E1845" w:rsidRPr="00A931D4">
        <w:rPr>
          <w:rFonts w:asciiTheme="minorHAnsi" w:hAnsiTheme="minorHAnsi" w:cstheme="minorHAnsi"/>
        </w:rPr>
        <w:t xml:space="preserve">, which means the </w:t>
      </w:r>
      <w:r w:rsidR="00D72FB8" w:rsidRPr="00A931D4">
        <w:rPr>
          <w:rFonts w:asciiTheme="minorHAnsi" w:hAnsiTheme="minorHAnsi" w:cstheme="minorHAnsi"/>
        </w:rPr>
        <w:t xml:space="preserve">full </w:t>
      </w:r>
      <w:r w:rsidR="003E1845" w:rsidRPr="00A931D4">
        <w:rPr>
          <w:rFonts w:asciiTheme="minorHAnsi" w:hAnsiTheme="minorHAnsi" w:cstheme="minorHAnsi"/>
        </w:rPr>
        <w:t xml:space="preserve">enabling technologies may not be in place for many years. </w:t>
      </w:r>
      <w:r w:rsidR="004B5F31" w:rsidRPr="00A931D4">
        <w:rPr>
          <w:rFonts w:asciiTheme="minorHAnsi" w:hAnsiTheme="minorHAnsi" w:cstheme="minorHAnsi"/>
        </w:rPr>
        <w:t>This is where government help is important in supporting establish</w:t>
      </w:r>
      <w:r w:rsidR="00C254C3" w:rsidRPr="00A931D4">
        <w:rPr>
          <w:rFonts w:asciiTheme="minorHAnsi" w:hAnsiTheme="minorHAnsi" w:cstheme="minorHAnsi"/>
        </w:rPr>
        <w:t>ing</w:t>
      </w:r>
      <w:r w:rsidR="004B5F31" w:rsidRPr="00A931D4">
        <w:rPr>
          <w:rFonts w:asciiTheme="minorHAnsi" w:hAnsiTheme="minorHAnsi" w:cstheme="minorHAnsi"/>
        </w:rPr>
        <w:t xml:space="preserve"> </w:t>
      </w:r>
      <w:r w:rsidR="00C254C3" w:rsidRPr="00A931D4">
        <w:rPr>
          <w:rFonts w:asciiTheme="minorHAnsi" w:hAnsiTheme="minorHAnsi" w:cstheme="minorHAnsi"/>
        </w:rPr>
        <w:t xml:space="preserve">an </w:t>
      </w:r>
      <w:r w:rsidR="004B5F31" w:rsidRPr="00A931D4">
        <w:rPr>
          <w:rFonts w:asciiTheme="minorHAnsi" w:hAnsiTheme="minorHAnsi" w:cstheme="minorHAnsi"/>
        </w:rPr>
        <w:t>SME support</w:t>
      </w:r>
      <w:r w:rsidR="00C254C3" w:rsidRPr="00A931D4">
        <w:rPr>
          <w:rFonts w:asciiTheme="minorHAnsi" w:hAnsiTheme="minorHAnsi" w:cstheme="minorHAnsi"/>
        </w:rPr>
        <w:t xml:space="preserve"> network</w:t>
      </w:r>
      <w:r w:rsidR="00D72FB8" w:rsidRPr="00A931D4">
        <w:rPr>
          <w:rFonts w:asciiTheme="minorHAnsi" w:hAnsiTheme="minorHAnsi" w:cstheme="minorHAnsi"/>
        </w:rPr>
        <w:t xml:space="preserve"> where knowledge and access to equipment can be shared</w:t>
      </w:r>
      <w:r w:rsidR="004B5F31" w:rsidRPr="00A931D4">
        <w:rPr>
          <w:rFonts w:asciiTheme="minorHAnsi" w:hAnsiTheme="minorHAnsi" w:cstheme="minorHAnsi"/>
        </w:rPr>
        <w:t>.</w:t>
      </w:r>
      <w:r w:rsidRPr="00A931D4">
        <w:rPr>
          <w:rFonts w:asciiTheme="minorHAnsi" w:hAnsiTheme="minorHAnsi" w:cstheme="minorHAnsi"/>
        </w:rPr>
        <w:t> </w:t>
      </w:r>
    </w:p>
    <w:p w14:paraId="31B055C5" w14:textId="77777777" w:rsidR="002C42CD" w:rsidRPr="00A931D4" w:rsidRDefault="002C42CD" w:rsidP="002C42CD">
      <w:pPr>
        <w:rPr>
          <w:rFonts w:asciiTheme="minorHAnsi" w:hAnsiTheme="minorHAnsi" w:cstheme="minorHAnsi"/>
        </w:rPr>
      </w:pPr>
    </w:p>
    <w:p w14:paraId="54D72D26" w14:textId="77777777" w:rsidR="002C42CD" w:rsidRPr="00A931D4" w:rsidRDefault="002C42CD" w:rsidP="002C42CD">
      <w:pPr>
        <w:rPr>
          <w:rFonts w:asciiTheme="minorHAnsi" w:hAnsiTheme="minorHAnsi" w:cstheme="minorHAnsi"/>
        </w:rPr>
      </w:pPr>
      <w:r w:rsidRPr="00A931D4">
        <w:rPr>
          <w:rFonts w:asciiTheme="minorHAnsi" w:hAnsiTheme="minorHAnsi" w:cstheme="minorHAnsi"/>
          <w:b/>
          <w:bCs/>
        </w:rPr>
        <w:t>Lack of collaboration with stakeholders </w:t>
      </w:r>
    </w:p>
    <w:p w14:paraId="5DEBE8B0" w14:textId="71A3E884" w:rsidR="002C42CD" w:rsidRPr="00A931D4" w:rsidRDefault="002C42CD" w:rsidP="002C42CD">
      <w:pPr>
        <w:rPr>
          <w:rFonts w:asciiTheme="minorHAnsi" w:hAnsiTheme="minorHAnsi" w:cstheme="minorHAnsi"/>
        </w:rPr>
      </w:pPr>
      <w:r w:rsidRPr="00A931D4">
        <w:rPr>
          <w:rFonts w:asciiTheme="minorHAnsi" w:hAnsiTheme="minorHAnsi" w:cstheme="minorHAnsi"/>
        </w:rPr>
        <w:t xml:space="preserve">The financial incentive to undertake change will affect many established businesses, some of those businesses may not want to take the journey and some businesses will see </w:t>
      </w:r>
      <w:r w:rsidR="00DC0CEB" w:rsidRPr="00A931D4">
        <w:rPr>
          <w:rFonts w:asciiTheme="minorHAnsi" w:hAnsiTheme="minorHAnsi" w:cstheme="minorHAnsi"/>
        </w:rPr>
        <w:t xml:space="preserve">further </w:t>
      </w:r>
      <w:r w:rsidRPr="00A931D4">
        <w:rPr>
          <w:rFonts w:asciiTheme="minorHAnsi" w:hAnsiTheme="minorHAnsi" w:cstheme="minorHAnsi"/>
        </w:rPr>
        <w:t xml:space="preserve">opportunity with what is presented to them. In a similar way opportunity will not be recognised without the vision of government or the innovators who will ‘gather’ the vision. Larger businesses will need SME businesses and visa-versa. The rebalancing of </w:t>
      </w:r>
      <w:r w:rsidR="00DC0CEB" w:rsidRPr="00A931D4">
        <w:rPr>
          <w:rFonts w:asciiTheme="minorHAnsi" w:hAnsiTheme="minorHAnsi" w:cstheme="minorHAnsi"/>
        </w:rPr>
        <w:t xml:space="preserve">waste </w:t>
      </w:r>
      <w:r w:rsidRPr="00A931D4">
        <w:rPr>
          <w:rFonts w:asciiTheme="minorHAnsi" w:hAnsiTheme="minorHAnsi" w:cstheme="minorHAnsi"/>
        </w:rPr>
        <w:t>resource management will be divisive, purely on the basis that people do not like change.</w:t>
      </w:r>
    </w:p>
    <w:p w14:paraId="089EBE98" w14:textId="77777777" w:rsidR="00AA11F6" w:rsidRPr="00A931D4" w:rsidRDefault="00AA11F6" w:rsidP="00C86561">
      <w:pPr>
        <w:rPr>
          <w:rFonts w:asciiTheme="minorHAnsi" w:hAnsiTheme="minorHAnsi" w:cstheme="minorHAnsi"/>
        </w:rPr>
      </w:pPr>
    </w:p>
    <w:p w14:paraId="60571ABB" w14:textId="717DFFA5" w:rsidR="00AA11F6" w:rsidRPr="003D25A2" w:rsidRDefault="00856D05" w:rsidP="003D25A2">
      <w:pPr>
        <w:spacing w:after="240"/>
        <w:rPr>
          <w:rFonts w:asciiTheme="minorHAnsi" w:hAnsiTheme="minorHAnsi" w:cstheme="minorHAnsi"/>
          <w:b/>
          <w:bCs/>
          <w:sz w:val="40"/>
          <w:szCs w:val="40"/>
        </w:rPr>
      </w:pPr>
      <w:r w:rsidRPr="003D25A2">
        <w:rPr>
          <w:rFonts w:asciiTheme="minorHAnsi" w:hAnsiTheme="minorHAnsi" w:cstheme="minorHAnsi"/>
          <w:b/>
          <w:bCs/>
          <w:sz w:val="40"/>
          <w:szCs w:val="40"/>
        </w:rPr>
        <w:t>Findings</w:t>
      </w:r>
      <w:r w:rsidR="00AA11F6" w:rsidRPr="003D25A2">
        <w:rPr>
          <w:rFonts w:asciiTheme="minorHAnsi" w:hAnsiTheme="minorHAnsi" w:cstheme="minorHAnsi"/>
          <w:b/>
          <w:bCs/>
          <w:sz w:val="40"/>
          <w:szCs w:val="40"/>
        </w:rPr>
        <w:t> </w:t>
      </w:r>
    </w:p>
    <w:p w14:paraId="0A2E3795" w14:textId="210A4EFE" w:rsidR="00365A47" w:rsidRPr="00A931D4" w:rsidRDefault="005902B5" w:rsidP="007471FE">
      <w:pPr>
        <w:rPr>
          <w:rFonts w:asciiTheme="minorHAnsi" w:hAnsiTheme="minorHAnsi" w:cstheme="minorHAnsi"/>
          <w:color w:val="000000" w:themeColor="text1"/>
        </w:rPr>
      </w:pPr>
      <w:r w:rsidRPr="00A931D4">
        <w:rPr>
          <w:rFonts w:asciiTheme="minorHAnsi" w:hAnsiTheme="minorHAnsi" w:cstheme="minorHAnsi"/>
          <w:b/>
          <w:bCs/>
          <w:color w:val="000000" w:themeColor="text1"/>
        </w:rPr>
        <w:t>The EU</w:t>
      </w:r>
      <w:r w:rsidRPr="00A931D4">
        <w:rPr>
          <w:rFonts w:asciiTheme="minorHAnsi" w:hAnsiTheme="minorHAnsi" w:cstheme="minorHAnsi"/>
          <w:color w:val="000000" w:themeColor="text1"/>
        </w:rPr>
        <w:t xml:space="preserve"> has provided guidelines and a review process for CE for SME’s. However, </w:t>
      </w:r>
      <w:r w:rsidR="00CC38D4" w:rsidRPr="00A931D4">
        <w:rPr>
          <w:rFonts w:asciiTheme="minorHAnsi" w:hAnsiTheme="minorHAnsi" w:cstheme="minorHAnsi"/>
          <w:color w:val="000000" w:themeColor="text1"/>
        </w:rPr>
        <w:t>even</w:t>
      </w:r>
      <w:r w:rsidRPr="00A931D4">
        <w:rPr>
          <w:rFonts w:asciiTheme="minorHAnsi" w:hAnsiTheme="minorHAnsi" w:cstheme="minorHAnsi"/>
          <w:color w:val="000000" w:themeColor="text1"/>
        </w:rPr>
        <w:t xml:space="preserve"> at national level the ability to monitor and evaluate </w:t>
      </w:r>
      <w:r w:rsidR="00365A47" w:rsidRPr="00A931D4">
        <w:rPr>
          <w:rFonts w:asciiTheme="minorHAnsi" w:hAnsiTheme="minorHAnsi" w:cstheme="minorHAnsi"/>
          <w:color w:val="000000" w:themeColor="text1"/>
        </w:rPr>
        <w:t>localised</w:t>
      </w:r>
      <w:r w:rsidRPr="00A931D4">
        <w:rPr>
          <w:rFonts w:asciiTheme="minorHAnsi" w:hAnsiTheme="minorHAnsi" w:cstheme="minorHAnsi"/>
          <w:color w:val="000000" w:themeColor="text1"/>
        </w:rPr>
        <w:t xml:space="preserve"> data </w:t>
      </w:r>
      <w:r w:rsidR="003B53DF" w:rsidRPr="00A931D4">
        <w:rPr>
          <w:rFonts w:asciiTheme="minorHAnsi" w:hAnsiTheme="minorHAnsi" w:cstheme="minorHAnsi"/>
          <w:color w:val="000000" w:themeColor="text1"/>
        </w:rPr>
        <w:t>now</w:t>
      </w:r>
      <w:r w:rsidR="00365A47" w:rsidRPr="00A931D4">
        <w:rPr>
          <w:rFonts w:asciiTheme="minorHAnsi" w:hAnsiTheme="minorHAnsi" w:cstheme="minorHAnsi"/>
          <w:color w:val="000000" w:themeColor="text1"/>
        </w:rPr>
        <w:t xml:space="preserve"> </w:t>
      </w:r>
      <w:r w:rsidR="00DC0CEB" w:rsidRPr="00A931D4">
        <w:rPr>
          <w:rFonts w:asciiTheme="minorHAnsi" w:hAnsiTheme="minorHAnsi" w:cstheme="minorHAnsi"/>
          <w:color w:val="000000" w:themeColor="text1"/>
        </w:rPr>
        <w:t>remains</w:t>
      </w:r>
      <w:r w:rsidRPr="00A931D4">
        <w:rPr>
          <w:rFonts w:asciiTheme="minorHAnsi" w:hAnsiTheme="minorHAnsi" w:cstheme="minorHAnsi"/>
          <w:color w:val="000000" w:themeColor="text1"/>
        </w:rPr>
        <w:t xml:space="preserve"> too wide and not </w:t>
      </w:r>
      <w:r w:rsidR="003B3C5E" w:rsidRPr="00A931D4">
        <w:rPr>
          <w:rFonts w:asciiTheme="minorHAnsi" w:hAnsiTheme="minorHAnsi" w:cstheme="minorHAnsi"/>
          <w:color w:val="000000" w:themeColor="text1"/>
        </w:rPr>
        <w:t xml:space="preserve">easily </w:t>
      </w:r>
      <w:r w:rsidRPr="00A931D4">
        <w:rPr>
          <w:rFonts w:asciiTheme="minorHAnsi" w:hAnsiTheme="minorHAnsi" w:cstheme="minorHAnsi"/>
          <w:color w:val="000000" w:themeColor="text1"/>
        </w:rPr>
        <w:t xml:space="preserve">accessible to provide meaningful and implementable </w:t>
      </w:r>
      <w:r w:rsidR="00A34B10" w:rsidRPr="00A931D4">
        <w:rPr>
          <w:rFonts w:asciiTheme="minorHAnsi" w:hAnsiTheme="minorHAnsi" w:cstheme="minorHAnsi"/>
          <w:color w:val="000000" w:themeColor="text1"/>
        </w:rPr>
        <w:t>‘CE templates’</w:t>
      </w:r>
      <w:r w:rsidR="00723B31" w:rsidRPr="00A931D4">
        <w:rPr>
          <w:rFonts w:asciiTheme="minorHAnsi" w:hAnsiTheme="minorHAnsi" w:cstheme="minorHAnsi"/>
          <w:color w:val="000000" w:themeColor="text1"/>
        </w:rPr>
        <w:t xml:space="preserve"> from</w:t>
      </w:r>
      <w:r w:rsidRPr="00A931D4">
        <w:rPr>
          <w:rFonts w:asciiTheme="minorHAnsi" w:hAnsiTheme="minorHAnsi" w:cstheme="minorHAnsi"/>
          <w:color w:val="000000" w:themeColor="text1"/>
        </w:rPr>
        <w:t xml:space="preserve">. </w:t>
      </w:r>
    </w:p>
    <w:p w14:paraId="4783E687" w14:textId="77777777" w:rsidR="00DC0CEB" w:rsidRPr="00A931D4" w:rsidRDefault="00DC0CEB" w:rsidP="007471FE">
      <w:pPr>
        <w:rPr>
          <w:rFonts w:asciiTheme="minorHAnsi" w:hAnsiTheme="minorHAnsi" w:cstheme="minorHAnsi"/>
          <w:color w:val="000000" w:themeColor="text1"/>
        </w:rPr>
      </w:pPr>
    </w:p>
    <w:p w14:paraId="1FF19ABA" w14:textId="5C0A4E74" w:rsidR="007D7365" w:rsidRPr="00A931D4" w:rsidRDefault="00365A47"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Up to now, a</w:t>
      </w:r>
      <w:r w:rsidR="00CC38D4" w:rsidRPr="00A931D4">
        <w:rPr>
          <w:rFonts w:asciiTheme="minorHAnsi" w:hAnsiTheme="minorHAnsi" w:cstheme="minorHAnsi"/>
          <w:color w:val="000000" w:themeColor="text1"/>
        </w:rPr>
        <w:t xml:space="preserve">cademic papers </w:t>
      </w:r>
      <w:r w:rsidRPr="00A931D4">
        <w:rPr>
          <w:rFonts w:asciiTheme="minorHAnsi" w:hAnsiTheme="minorHAnsi" w:cstheme="minorHAnsi"/>
          <w:color w:val="000000" w:themeColor="text1"/>
        </w:rPr>
        <w:t xml:space="preserve">have </w:t>
      </w:r>
      <w:r w:rsidR="00CC38D4" w:rsidRPr="00A931D4">
        <w:rPr>
          <w:rFonts w:asciiTheme="minorHAnsi" w:hAnsiTheme="minorHAnsi" w:cstheme="minorHAnsi"/>
          <w:color w:val="000000" w:themeColor="text1"/>
        </w:rPr>
        <w:t>largely focus</w:t>
      </w:r>
      <w:r w:rsidR="00E16569" w:rsidRPr="00A931D4">
        <w:rPr>
          <w:rFonts w:asciiTheme="minorHAnsi" w:hAnsiTheme="minorHAnsi" w:cstheme="minorHAnsi"/>
          <w:color w:val="000000" w:themeColor="text1"/>
        </w:rPr>
        <w:t>ed</w:t>
      </w:r>
      <w:r w:rsidR="00CC38D4" w:rsidRPr="00A931D4">
        <w:rPr>
          <w:rFonts w:asciiTheme="minorHAnsi" w:hAnsiTheme="minorHAnsi" w:cstheme="minorHAnsi"/>
          <w:color w:val="000000" w:themeColor="text1"/>
        </w:rPr>
        <w:t xml:space="preserve"> on a ‘perfect </w:t>
      </w:r>
      <w:r w:rsidR="00C42D3B" w:rsidRPr="00A931D4">
        <w:rPr>
          <w:rFonts w:asciiTheme="minorHAnsi" w:hAnsiTheme="minorHAnsi" w:cstheme="minorHAnsi"/>
          <w:color w:val="000000" w:themeColor="text1"/>
        </w:rPr>
        <w:t>scenario</w:t>
      </w:r>
      <w:r w:rsidR="00CC38D4" w:rsidRPr="00A931D4">
        <w:rPr>
          <w:rFonts w:asciiTheme="minorHAnsi" w:hAnsiTheme="minorHAnsi" w:cstheme="minorHAnsi"/>
          <w:color w:val="000000" w:themeColor="text1"/>
        </w:rPr>
        <w:t>’ where th</w:t>
      </w:r>
      <w:r w:rsidR="00C42D3B" w:rsidRPr="00A931D4">
        <w:rPr>
          <w:rFonts w:asciiTheme="minorHAnsi" w:hAnsiTheme="minorHAnsi" w:cstheme="minorHAnsi"/>
          <w:color w:val="000000" w:themeColor="text1"/>
        </w:rPr>
        <w:t xml:space="preserve">ere is access to materials and a strong </w:t>
      </w:r>
      <w:r w:rsidR="00A258B4" w:rsidRPr="00A931D4">
        <w:rPr>
          <w:rFonts w:asciiTheme="minorHAnsi" w:hAnsiTheme="minorHAnsi" w:cstheme="minorHAnsi"/>
          <w:color w:val="000000" w:themeColor="text1"/>
        </w:rPr>
        <w:t xml:space="preserve">materials </w:t>
      </w:r>
      <w:r w:rsidR="00C42D3B" w:rsidRPr="00A931D4">
        <w:rPr>
          <w:rFonts w:asciiTheme="minorHAnsi" w:hAnsiTheme="minorHAnsi" w:cstheme="minorHAnsi"/>
          <w:color w:val="000000" w:themeColor="text1"/>
        </w:rPr>
        <w:t xml:space="preserve">network. The reality </w:t>
      </w:r>
      <w:r w:rsidR="0087733E" w:rsidRPr="00A931D4">
        <w:rPr>
          <w:rFonts w:asciiTheme="minorHAnsi" w:hAnsiTheme="minorHAnsi" w:cstheme="minorHAnsi"/>
          <w:color w:val="000000" w:themeColor="text1"/>
        </w:rPr>
        <w:t xml:space="preserve">is acknowledged through academic research that </w:t>
      </w:r>
      <w:r w:rsidR="00C42D3B" w:rsidRPr="00A931D4">
        <w:rPr>
          <w:rFonts w:asciiTheme="minorHAnsi" w:hAnsiTheme="minorHAnsi" w:cstheme="minorHAnsi"/>
          <w:color w:val="000000" w:themeColor="text1"/>
        </w:rPr>
        <w:t>may be quite different</w:t>
      </w:r>
      <w:r w:rsidR="008D49D4" w:rsidRPr="00A931D4">
        <w:rPr>
          <w:rFonts w:asciiTheme="minorHAnsi" w:hAnsiTheme="minorHAnsi" w:cstheme="minorHAnsi"/>
          <w:color w:val="000000" w:themeColor="text1"/>
        </w:rPr>
        <w:t>,</w:t>
      </w:r>
      <w:r w:rsidR="00C42D3B" w:rsidRPr="00A931D4">
        <w:rPr>
          <w:rFonts w:asciiTheme="minorHAnsi" w:hAnsiTheme="minorHAnsi" w:cstheme="minorHAnsi"/>
          <w:color w:val="000000" w:themeColor="text1"/>
        </w:rPr>
        <w:t xml:space="preserve"> depending on the SME </w:t>
      </w:r>
      <w:r w:rsidR="00411607" w:rsidRPr="00A931D4">
        <w:rPr>
          <w:rFonts w:asciiTheme="minorHAnsi" w:hAnsiTheme="minorHAnsi" w:cstheme="minorHAnsi"/>
          <w:color w:val="000000" w:themeColor="text1"/>
        </w:rPr>
        <w:t>supply chain expectations</w:t>
      </w:r>
      <w:r w:rsidR="008D49D4" w:rsidRPr="00A931D4">
        <w:rPr>
          <w:rFonts w:asciiTheme="minorHAnsi" w:hAnsiTheme="minorHAnsi" w:cstheme="minorHAnsi"/>
          <w:color w:val="000000" w:themeColor="text1"/>
        </w:rPr>
        <w:t xml:space="preserve">, </w:t>
      </w:r>
      <w:r w:rsidR="00A258B4" w:rsidRPr="00A931D4">
        <w:rPr>
          <w:rFonts w:asciiTheme="minorHAnsi" w:hAnsiTheme="minorHAnsi" w:cstheme="minorHAnsi"/>
          <w:color w:val="000000" w:themeColor="text1"/>
        </w:rPr>
        <w:t>access to support</w:t>
      </w:r>
      <w:r w:rsidR="008D49D4" w:rsidRPr="00A931D4">
        <w:rPr>
          <w:rFonts w:asciiTheme="minorHAnsi" w:hAnsiTheme="minorHAnsi" w:cstheme="minorHAnsi"/>
          <w:color w:val="000000" w:themeColor="text1"/>
        </w:rPr>
        <w:t xml:space="preserve"> and payback period for </w:t>
      </w:r>
      <w:r w:rsidR="00DC0CEB" w:rsidRPr="00A931D4">
        <w:rPr>
          <w:rFonts w:asciiTheme="minorHAnsi" w:hAnsiTheme="minorHAnsi" w:cstheme="minorHAnsi"/>
          <w:color w:val="000000" w:themeColor="text1"/>
        </w:rPr>
        <w:t xml:space="preserve">implemented </w:t>
      </w:r>
      <w:r w:rsidR="008D49D4" w:rsidRPr="00A931D4">
        <w:rPr>
          <w:rFonts w:asciiTheme="minorHAnsi" w:hAnsiTheme="minorHAnsi" w:cstheme="minorHAnsi"/>
          <w:color w:val="000000" w:themeColor="text1"/>
        </w:rPr>
        <w:t>change</w:t>
      </w:r>
      <w:r w:rsidR="008D50C6" w:rsidRPr="00A931D4">
        <w:rPr>
          <w:rFonts w:asciiTheme="minorHAnsi" w:hAnsiTheme="minorHAnsi" w:cstheme="minorHAnsi"/>
          <w:color w:val="000000" w:themeColor="text1"/>
        </w:rPr>
        <w:t>.</w:t>
      </w:r>
      <w:r w:rsidR="00C42D3B" w:rsidRPr="00A931D4">
        <w:rPr>
          <w:rFonts w:asciiTheme="minorHAnsi" w:hAnsiTheme="minorHAnsi" w:cstheme="minorHAnsi"/>
          <w:color w:val="000000" w:themeColor="text1"/>
        </w:rPr>
        <w:t xml:space="preserve"> </w:t>
      </w:r>
    </w:p>
    <w:p w14:paraId="0854658B" w14:textId="77777777" w:rsidR="00DC0CEB" w:rsidRPr="00A931D4" w:rsidRDefault="00DC0CEB" w:rsidP="007471FE">
      <w:pPr>
        <w:rPr>
          <w:rFonts w:asciiTheme="minorHAnsi" w:hAnsiTheme="minorHAnsi" w:cstheme="minorHAnsi"/>
          <w:color w:val="000000" w:themeColor="text1"/>
        </w:rPr>
      </w:pPr>
    </w:p>
    <w:p w14:paraId="2380C2AB" w14:textId="7F671BFA" w:rsidR="00DC0CEB" w:rsidRPr="00A931D4" w:rsidRDefault="00C42D3B"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Although the EU market is large, moving waste materials long distances is not sustainable. The focus for an SME must be </w:t>
      </w:r>
      <w:r w:rsidR="003611FA" w:rsidRPr="00A931D4">
        <w:rPr>
          <w:rFonts w:asciiTheme="minorHAnsi" w:hAnsiTheme="minorHAnsi" w:cstheme="minorHAnsi"/>
          <w:color w:val="000000" w:themeColor="text1"/>
        </w:rPr>
        <w:t>with</w:t>
      </w:r>
      <w:r w:rsidRPr="00A931D4">
        <w:rPr>
          <w:rFonts w:asciiTheme="minorHAnsi" w:hAnsiTheme="minorHAnsi" w:cstheme="minorHAnsi"/>
          <w:color w:val="000000" w:themeColor="text1"/>
        </w:rPr>
        <w:t>in immediate region</w:t>
      </w:r>
      <w:r w:rsidR="003611FA" w:rsidRPr="00A931D4">
        <w:rPr>
          <w:rFonts w:asciiTheme="minorHAnsi" w:hAnsiTheme="minorHAnsi" w:cstheme="minorHAnsi"/>
          <w:color w:val="000000" w:themeColor="text1"/>
        </w:rPr>
        <w:t>s</w:t>
      </w:r>
      <w:r w:rsidR="009E6B2E" w:rsidRPr="00A931D4">
        <w:rPr>
          <w:rFonts w:asciiTheme="minorHAnsi" w:hAnsiTheme="minorHAnsi" w:cstheme="minorHAnsi"/>
          <w:color w:val="000000" w:themeColor="text1"/>
        </w:rPr>
        <w:t xml:space="preserve"> </w:t>
      </w:r>
      <w:r w:rsidR="00F259EA" w:rsidRPr="00A931D4">
        <w:rPr>
          <w:rFonts w:asciiTheme="minorHAnsi" w:hAnsiTheme="minorHAnsi" w:cstheme="minorHAnsi"/>
          <w:color w:val="000000" w:themeColor="text1"/>
        </w:rPr>
        <w:t>supported by</w:t>
      </w:r>
      <w:r w:rsidR="009E6B2E" w:rsidRPr="00A931D4">
        <w:rPr>
          <w:rFonts w:asciiTheme="minorHAnsi" w:hAnsiTheme="minorHAnsi" w:cstheme="minorHAnsi"/>
          <w:color w:val="000000" w:themeColor="text1"/>
        </w:rPr>
        <w:t xml:space="preserve"> new EU laws </w:t>
      </w:r>
      <w:r w:rsidR="005166C2" w:rsidRPr="00A931D4">
        <w:rPr>
          <w:rFonts w:asciiTheme="minorHAnsi" w:hAnsiTheme="minorHAnsi" w:cstheme="minorHAnsi"/>
          <w:color w:val="000000" w:themeColor="text1"/>
        </w:rPr>
        <w:t xml:space="preserve">approaching </w:t>
      </w:r>
      <w:r w:rsidR="00DE7952" w:rsidRPr="00A931D4">
        <w:rPr>
          <w:rFonts w:asciiTheme="minorHAnsi" w:hAnsiTheme="minorHAnsi" w:cstheme="minorHAnsi"/>
          <w:color w:val="000000" w:themeColor="text1"/>
        </w:rPr>
        <w:t xml:space="preserve">in </w:t>
      </w:r>
      <w:r w:rsidR="00DC0CEB" w:rsidRPr="00A931D4">
        <w:rPr>
          <w:rFonts w:asciiTheme="minorHAnsi" w:hAnsiTheme="minorHAnsi" w:cstheme="minorHAnsi"/>
          <w:color w:val="000000" w:themeColor="text1"/>
        </w:rPr>
        <w:t xml:space="preserve">early </w:t>
      </w:r>
      <w:r w:rsidR="00DE7952" w:rsidRPr="00A931D4">
        <w:rPr>
          <w:rFonts w:asciiTheme="minorHAnsi" w:hAnsiTheme="minorHAnsi" w:cstheme="minorHAnsi"/>
          <w:color w:val="000000" w:themeColor="text1"/>
        </w:rPr>
        <w:t xml:space="preserve">2024 </w:t>
      </w:r>
      <w:r w:rsidR="009E6B2E" w:rsidRPr="00A931D4">
        <w:rPr>
          <w:rFonts w:asciiTheme="minorHAnsi" w:hAnsiTheme="minorHAnsi" w:cstheme="minorHAnsi"/>
          <w:color w:val="000000" w:themeColor="text1"/>
        </w:rPr>
        <w:t>around the</w:t>
      </w:r>
      <w:r w:rsidR="009E6B2E" w:rsidRPr="00A931D4">
        <w:rPr>
          <w:rFonts w:asciiTheme="minorHAnsi" w:hAnsiTheme="minorHAnsi" w:cstheme="minorHAnsi"/>
          <w:color w:val="141414"/>
          <w:shd w:val="clear" w:color="auto" w:fill="FFFFFF"/>
        </w:rPr>
        <w:t> "rules of origin"</w:t>
      </w:r>
      <w:r w:rsidR="00C570C8" w:rsidRPr="00A931D4">
        <w:rPr>
          <w:rFonts w:asciiTheme="minorHAnsi" w:hAnsiTheme="minorHAnsi" w:cstheme="minorHAnsi"/>
          <w:color w:val="141414"/>
          <w:shd w:val="clear" w:color="auto" w:fill="FFFFFF"/>
        </w:rPr>
        <w:t xml:space="preserve"> within the EU</w:t>
      </w:r>
      <w:r w:rsidRPr="00A931D4">
        <w:rPr>
          <w:rFonts w:asciiTheme="minorHAnsi" w:hAnsiTheme="minorHAnsi" w:cstheme="minorHAnsi"/>
          <w:color w:val="000000" w:themeColor="text1"/>
        </w:rPr>
        <w:t>.</w:t>
      </w:r>
    </w:p>
    <w:p w14:paraId="76369FD6" w14:textId="28C83407" w:rsidR="002C5608" w:rsidRPr="00A931D4" w:rsidRDefault="00C42D3B"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 </w:t>
      </w:r>
    </w:p>
    <w:p w14:paraId="28BF9336" w14:textId="0BCEFB57" w:rsidR="006E64EF" w:rsidRPr="00A931D4" w:rsidRDefault="00C42D3B" w:rsidP="007471FE">
      <w:pPr>
        <w:rPr>
          <w:rFonts w:asciiTheme="minorHAnsi" w:hAnsiTheme="minorHAnsi" w:cstheme="minorHAnsi"/>
        </w:rPr>
      </w:pPr>
      <w:r w:rsidRPr="00A931D4">
        <w:rPr>
          <w:rFonts w:asciiTheme="minorHAnsi" w:hAnsiTheme="minorHAnsi" w:cstheme="minorHAnsi"/>
          <w:color w:val="000000" w:themeColor="text1"/>
        </w:rPr>
        <w:lastRenderedPageBreak/>
        <w:t xml:space="preserve">Much of the academic research </w:t>
      </w:r>
      <w:r w:rsidR="00094FFB" w:rsidRPr="00A931D4">
        <w:rPr>
          <w:rFonts w:asciiTheme="minorHAnsi" w:hAnsiTheme="minorHAnsi" w:cstheme="minorHAnsi"/>
          <w:color w:val="000000" w:themeColor="text1"/>
        </w:rPr>
        <w:t xml:space="preserve">done since COVID </w:t>
      </w:r>
      <w:r w:rsidRPr="00A931D4">
        <w:rPr>
          <w:rFonts w:asciiTheme="minorHAnsi" w:hAnsiTheme="minorHAnsi" w:cstheme="minorHAnsi"/>
          <w:color w:val="000000" w:themeColor="text1"/>
        </w:rPr>
        <w:t xml:space="preserve">has specifically </w:t>
      </w:r>
      <w:r w:rsidR="00094FFB" w:rsidRPr="00A931D4">
        <w:rPr>
          <w:rFonts w:asciiTheme="minorHAnsi" w:hAnsiTheme="minorHAnsi" w:cstheme="minorHAnsi"/>
          <w:color w:val="000000" w:themeColor="text1"/>
        </w:rPr>
        <w:t xml:space="preserve">focused </w:t>
      </w:r>
      <w:r w:rsidR="00347F83" w:rsidRPr="00A931D4">
        <w:rPr>
          <w:rFonts w:asciiTheme="minorHAnsi" w:hAnsiTheme="minorHAnsi" w:cstheme="minorHAnsi"/>
          <w:color w:val="000000" w:themeColor="text1"/>
        </w:rPr>
        <w:t>on</w:t>
      </w:r>
      <w:r w:rsidRPr="00A931D4">
        <w:rPr>
          <w:rFonts w:asciiTheme="minorHAnsi" w:hAnsiTheme="minorHAnsi" w:cstheme="minorHAnsi"/>
          <w:color w:val="000000" w:themeColor="text1"/>
        </w:rPr>
        <w:t xml:space="preserve"> a </w:t>
      </w:r>
      <w:r w:rsidR="00594325" w:rsidRPr="00A931D4">
        <w:rPr>
          <w:rFonts w:asciiTheme="minorHAnsi" w:hAnsiTheme="minorHAnsi" w:cstheme="minorHAnsi"/>
          <w:color w:val="000000" w:themeColor="text1"/>
        </w:rPr>
        <w:t>smaller region</w:t>
      </w:r>
      <w:r w:rsidR="0016105E" w:rsidRPr="00A931D4">
        <w:rPr>
          <w:rFonts w:asciiTheme="minorHAnsi" w:hAnsiTheme="minorHAnsi" w:cstheme="minorHAnsi"/>
          <w:color w:val="000000" w:themeColor="text1"/>
        </w:rPr>
        <w:t xml:space="preserve"> </w:t>
      </w:r>
      <w:r w:rsidRPr="00A931D4">
        <w:rPr>
          <w:rFonts w:asciiTheme="minorHAnsi" w:hAnsiTheme="minorHAnsi" w:cstheme="minorHAnsi"/>
          <w:color w:val="000000" w:themeColor="text1"/>
        </w:rPr>
        <w:t xml:space="preserve">and the gap to extend this out to a wider group strongly indicates that in the next few years, SME CE will be </w:t>
      </w:r>
      <w:r w:rsidR="00755037" w:rsidRPr="00A931D4">
        <w:rPr>
          <w:rFonts w:asciiTheme="minorHAnsi" w:hAnsiTheme="minorHAnsi" w:cstheme="minorHAnsi"/>
          <w:color w:val="000000" w:themeColor="text1"/>
        </w:rPr>
        <w:t xml:space="preserve">using </w:t>
      </w:r>
      <w:r w:rsidRPr="00A931D4">
        <w:rPr>
          <w:rFonts w:asciiTheme="minorHAnsi" w:hAnsiTheme="minorHAnsi" w:cstheme="minorHAnsi"/>
          <w:color w:val="000000" w:themeColor="text1"/>
        </w:rPr>
        <w:t xml:space="preserve">a very localised </w:t>
      </w:r>
      <w:r w:rsidR="000F4254" w:rsidRPr="00A931D4">
        <w:rPr>
          <w:rFonts w:asciiTheme="minorHAnsi" w:hAnsiTheme="minorHAnsi" w:cstheme="minorHAnsi"/>
          <w:color w:val="000000" w:themeColor="text1"/>
        </w:rPr>
        <w:t>supply chain</w:t>
      </w:r>
      <w:r w:rsidRPr="00A931D4">
        <w:rPr>
          <w:rFonts w:asciiTheme="minorHAnsi" w:hAnsiTheme="minorHAnsi" w:cstheme="minorHAnsi"/>
          <w:color w:val="000000" w:themeColor="text1"/>
        </w:rPr>
        <w:t xml:space="preserve">. </w:t>
      </w:r>
      <w:r w:rsidR="00FD6853" w:rsidRPr="00A931D4">
        <w:rPr>
          <w:rFonts w:asciiTheme="minorHAnsi" w:hAnsiTheme="minorHAnsi" w:cstheme="minorHAnsi"/>
          <w:color w:val="000000" w:themeColor="text1"/>
        </w:rPr>
        <w:t xml:space="preserve">Research has been undertaken focusing on the wealthier areas of Europe but not accessed the full pan-EU picture – even less so </w:t>
      </w:r>
      <w:r w:rsidR="00F85C14" w:rsidRPr="00A931D4">
        <w:rPr>
          <w:rFonts w:asciiTheme="minorHAnsi" w:hAnsiTheme="minorHAnsi" w:cstheme="minorHAnsi"/>
          <w:color w:val="000000" w:themeColor="text1"/>
        </w:rPr>
        <w:t xml:space="preserve">in </w:t>
      </w:r>
      <w:r w:rsidR="00FD6853" w:rsidRPr="00A931D4">
        <w:rPr>
          <w:rFonts w:asciiTheme="minorHAnsi" w:hAnsiTheme="minorHAnsi" w:cstheme="minorHAnsi"/>
          <w:color w:val="000000" w:themeColor="text1"/>
        </w:rPr>
        <w:t>the UK</w:t>
      </w:r>
      <w:r w:rsidR="00F85C14" w:rsidRPr="00A931D4">
        <w:rPr>
          <w:rFonts w:asciiTheme="minorHAnsi" w:hAnsiTheme="minorHAnsi" w:cstheme="minorHAnsi"/>
          <w:color w:val="000000" w:themeColor="text1"/>
        </w:rPr>
        <w:t xml:space="preserve"> </w:t>
      </w:r>
      <w:sdt>
        <w:sdtPr>
          <w:rPr>
            <w:rFonts w:asciiTheme="minorHAnsi" w:hAnsiTheme="minorHAnsi" w:cstheme="minorHAnsi"/>
          </w:rPr>
          <w:id w:val="1599218666"/>
          <w:citation/>
        </w:sdtPr>
        <w:sdtContent>
          <w:r w:rsidR="00F85C14" w:rsidRPr="00A931D4">
            <w:rPr>
              <w:rFonts w:asciiTheme="minorHAnsi" w:hAnsiTheme="minorHAnsi" w:cstheme="minorHAnsi"/>
            </w:rPr>
            <w:fldChar w:fldCharType="begin"/>
          </w:r>
          <w:r w:rsidR="00F85C14" w:rsidRPr="00A931D4">
            <w:rPr>
              <w:rFonts w:asciiTheme="minorHAnsi" w:hAnsiTheme="minorHAnsi" w:cstheme="minorHAnsi"/>
            </w:rPr>
            <w:instrText xml:space="preserve"> CITATION Pra221 \l 2057 </w:instrText>
          </w:r>
          <w:r w:rsidR="00F85C14" w:rsidRPr="00A931D4">
            <w:rPr>
              <w:rFonts w:asciiTheme="minorHAnsi" w:hAnsiTheme="minorHAnsi" w:cstheme="minorHAnsi"/>
            </w:rPr>
            <w:fldChar w:fldCharType="separate"/>
          </w:r>
          <w:r w:rsidR="00F85C14" w:rsidRPr="00A931D4">
            <w:rPr>
              <w:rFonts w:asciiTheme="minorHAnsi" w:eastAsiaTheme="minorHAnsi" w:hAnsiTheme="minorHAnsi" w:cstheme="minorHAnsi"/>
              <w:noProof/>
            </w:rPr>
            <w:t>(Dey, 2022)</w:t>
          </w:r>
          <w:r w:rsidR="00F85C14" w:rsidRPr="00A931D4">
            <w:rPr>
              <w:rFonts w:asciiTheme="minorHAnsi" w:hAnsiTheme="minorHAnsi" w:cstheme="minorHAnsi"/>
            </w:rPr>
            <w:fldChar w:fldCharType="end"/>
          </w:r>
        </w:sdtContent>
      </w:sdt>
      <w:r w:rsidR="00F85C14" w:rsidRPr="00A931D4">
        <w:rPr>
          <w:rFonts w:asciiTheme="minorHAnsi" w:hAnsiTheme="minorHAnsi" w:cstheme="minorHAnsi"/>
        </w:rPr>
        <w:t>.</w:t>
      </w:r>
    </w:p>
    <w:p w14:paraId="68FB1BF6" w14:textId="77777777" w:rsidR="00F85C14" w:rsidRPr="00A931D4" w:rsidRDefault="00F85C14" w:rsidP="007471FE">
      <w:pPr>
        <w:rPr>
          <w:rFonts w:asciiTheme="minorHAnsi" w:hAnsiTheme="minorHAnsi" w:cstheme="minorHAnsi"/>
          <w:color w:val="000000" w:themeColor="text1"/>
        </w:rPr>
      </w:pPr>
    </w:p>
    <w:p w14:paraId="78A731E6" w14:textId="568313C1" w:rsidR="00CC38D4" w:rsidRPr="00A931D4" w:rsidRDefault="006E64EF"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Academic</w:t>
      </w:r>
      <w:r w:rsidR="00A34B10" w:rsidRPr="00A931D4">
        <w:rPr>
          <w:rFonts w:asciiTheme="minorHAnsi" w:hAnsiTheme="minorHAnsi" w:cstheme="minorHAnsi"/>
          <w:color w:val="000000" w:themeColor="text1"/>
        </w:rPr>
        <w:t xml:space="preserve"> research </w:t>
      </w:r>
      <w:r w:rsidRPr="00A931D4">
        <w:rPr>
          <w:rFonts w:asciiTheme="minorHAnsi" w:hAnsiTheme="minorHAnsi" w:cstheme="minorHAnsi"/>
          <w:color w:val="000000" w:themeColor="text1"/>
        </w:rPr>
        <w:t>provides</w:t>
      </w:r>
      <w:r w:rsidR="00A34B10" w:rsidRPr="00A931D4">
        <w:rPr>
          <w:rFonts w:asciiTheme="minorHAnsi" w:hAnsiTheme="minorHAnsi" w:cstheme="minorHAnsi"/>
          <w:color w:val="000000" w:themeColor="text1"/>
        </w:rPr>
        <w:t xml:space="preserve"> guidance and </w:t>
      </w:r>
      <w:r w:rsidR="00373EC7" w:rsidRPr="00A931D4">
        <w:rPr>
          <w:rFonts w:asciiTheme="minorHAnsi" w:hAnsiTheme="minorHAnsi" w:cstheme="minorHAnsi"/>
          <w:color w:val="000000" w:themeColor="text1"/>
        </w:rPr>
        <w:t>gateways</w:t>
      </w:r>
      <w:r w:rsidR="00A34B10" w:rsidRPr="00A931D4">
        <w:rPr>
          <w:rFonts w:asciiTheme="minorHAnsi" w:hAnsiTheme="minorHAnsi" w:cstheme="minorHAnsi"/>
          <w:color w:val="000000" w:themeColor="text1"/>
        </w:rPr>
        <w:t xml:space="preserve"> towards CE, </w:t>
      </w:r>
      <w:r w:rsidRPr="00A931D4">
        <w:rPr>
          <w:rFonts w:asciiTheme="minorHAnsi" w:hAnsiTheme="minorHAnsi" w:cstheme="minorHAnsi"/>
          <w:color w:val="000000" w:themeColor="text1"/>
        </w:rPr>
        <w:t xml:space="preserve">but national and </w:t>
      </w:r>
      <w:r w:rsidR="00594325" w:rsidRPr="00A931D4">
        <w:rPr>
          <w:rFonts w:asciiTheme="minorHAnsi" w:hAnsiTheme="minorHAnsi" w:cstheme="minorHAnsi"/>
          <w:color w:val="000000" w:themeColor="text1"/>
        </w:rPr>
        <w:t>regional</w:t>
      </w:r>
      <w:r w:rsidRPr="00A931D4">
        <w:rPr>
          <w:rFonts w:asciiTheme="minorHAnsi" w:hAnsiTheme="minorHAnsi" w:cstheme="minorHAnsi"/>
          <w:color w:val="000000" w:themeColor="text1"/>
        </w:rPr>
        <w:t xml:space="preserve"> </w:t>
      </w:r>
      <w:r w:rsidR="00594325">
        <w:rPr>
          <w:rFonts w:asciiTheme="minorHAnsi" w:hAnsiTheme="minorHAnsi" w:cstheme="minorHAnsi"/>
          <w:color w:val="000000" w:themeColor="text1"/>
        </w:rPr>
        <w:t>g</w:t>
      </w:r>
      <w:r w:rsidR="00373EC7" w:rsidRPr="00A931D4">
        <w:rPr>
          <w:rFonts w:asciiTheme="minorHAnsi" w:hAnsiTheme="minorHAnsi" w:cstheme="minorHAnsi"/>
          <w:color w:val="000000" w:themeColor="text1"/>
        </w:rPr>
        <w:t xml:space="preserve">overnments will have to provide the frameworks towards guiding the SME in providing the potential ‘touch points’ for business to make the </w:t>
      </w:r>
      <w:r w:rsidR="0051385C" w:rsidRPr="00A931D4">
        <w:rPr>
          <w:rFonts w:asciiTheme="minorHAnsi" w:hAnsiTheme="minorHAnsi" w:cstheme="minorHAnsi"/>
          <w:color w:val="000000" w:themeColor="text1"/>
        </w:rPr>
        <w:t>important</w:t>
      </w:r>
      <w:r w:rsidR="00347F83" w:rsidRPr="00A931D4">
        <w:rPr>
          <w:rFonts w:asciiTheme="minorHAnsi" w:hAnsiTheme="minorHAnsi" w:cstheme="minorHAnsi"/>
          <w:color w:val="000000" w:themeColor="text1"/>
        </w:rPr>
        <w:t xml:space="preserve"> </w:t>
      </w:r>
      <w:r w:rsidR="00373EC7" w:rsidRPr="00A931D4">
        <w:rPr>
          <w:rFonts w:asciiTheme="minorHAnsi" w:hAnsiTheme="minorHAnsi" w:cstheme="minorHAnsi"/>
          <w:color w:val="000000" w:themeColor="text1"/>
        </w:rPr>
        <w:t xml:space="preserve">connections. </w:t>
      </w:r>
    </w:p>
    <w:p w14:paraId="0A48D63C" w14:textId="77777777" w:rsidR="00F85C14" w:rsidRPr="00A931D4" w:rsidRDefault="00F85C14" w:rsidP="007471FE">
      <w:pPr>
        <w:rPr>
          <w:rFonts w:asciiTheme="minorHAnsi" w:hAnsiTheme="minorHAnsi" w:cstheme="minorHAnsi"/>
          <w:color w:val="000000" w:themeColor="text1"/>
        </w:rPr>
      </w:pPr>
    </w:p>
    <w:p w14:paraId="0A158188" w14:textId="77777777" w:rsidR="00F85C14" w:rsidRPr="00A931D4" w:rsidRDefault="00562C85"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opportunity is different from my original thoughts on this subject, the vast market of the EU is </w:t>
      </w:r>
      <w:r w:rsidR="008D115D" w:rsidRPr="00A931D4">
        <w:rPr>
          <w:rFonts w:asciiTheme="minorHAnsi" w:hAnsiTheme="minorHAnsi" w:cstheme="minorHAnsi"/>
          <w:color w:val="000000" w:themeColor="text1"/>
        </w:rPr>
        <w:t>useful</w:t>
      </w:r>
      <w:r w:rsidRPr="00A931D4">
        <w:rPr>
          <w:rFonts w:asciiTheme="minorHAnsi" w:hAnsiTheme="minorHAnsi" w:cstheme="minorHAnsi"/>
          <w:color w:val="000000" w:themeColor="text1"/>
        </w:rPr>
        <w:t xml:space="preserve"> for a selling market, but not a sourcing market, </w:t>
      </w:r>
      <w:r w:rsidR="00AE69E9" w:rsidRPr="00A931D4">
        <w:rPr>
          <w:rFonts w:asciiTheme="minorHAnsi" w:hAnsiTheme="minorHAnsi" w:cstheme="minorHAnsi"/>
          <w:color w:val="000000" w:themeColor="text1"/>
        </w:rPr>
        <w:t xml:space="preserve">future </w:t>
      </w:r>
      <w:r w:rsidRPr="00A931D4">
        <w:rPr>
          <w:rFonts w:asciiTheme="minorHAnsi" w:hAnsiTheme="minorHAnsi" w:cstheme="minorHAnsi"/>
          <w:color w:val="000000" w:themeColor="text1"/>
        </w:rPr>
        <w:t xml:space="preserve">CE will </w:t>
      </w:r>
      <w:r w:rsidR="003A181B" w:rsidRPr="00A931D4">
        <w:rPr>
          <w:rFonts w:asciiTheme="minorHAnsi" w:hAnsiTheme="minorHAnsi" w:cstheme="minorHAnsi"/>
          <w:color w:val="000000" w:themeColor="text1"/>
        </w:rPr>
        <w:t xml:space="preserve">probably </w:t>
      </w:r>
      <w:r w:rsidRPr="00A931D4">
        <w:rPr>
          <w:rFonts w:asciiTheme="minorHAnsi" w:hAnsiTheme="minorHAnsi" w:cstheme="minorHAnsi"/>
          <w:color w:val="000000" w:themeColor="text1"/>
        </w:rPr>
        <w:t xml:space="preserve">be created and </w:t>
      </w:r>
      <w:r w:rsidR="00642FB2" w:rsidRPr="00A931D4">
        <w:rPr>
          <w:rFonts w:asciiTheme="minorHAnsi" w:hAnsiTheme="minorHAnsi" w:cstheme="minorHAnsi"/>
          <w:color w:val="000000" w:themeColor="text1"/>
        </w:rPr>
        <w:t>transacted</w:t>
      </w:r>
      <w:r w:rsidRPr="00A931D4">
        <w:rPr>
          <w:rFonts w:asciiTheme="minorHAnsi" w:hAnsiTheme="minorHAnsi" w:cstheme="minorHAnsi"/>
          <w:color w:val="000000" w:themeColor="text1"/>
        </w:rPr>
        <w:t xml:space="preserve"> at a very local </w:t>
      </w:r>
      <w:r w:rsidR="00642FB2" w:rsidRPr="00A931D4">
        <w:rPr>
          <w:rFonts w:asciiTheme="minorHAnsi" w:hAnsiTheme="minorHAnsi" w:cstheme="minorHAnsi"/>
          <w:color w:val="000000" w:themeColor="text1"/>
        </w:rPr>
        <w:t>or at most</w:t>
      </w:r>
      <w:r w:rsidR="00F85C14" w:rsidRPr="00A931D4">
        <w:rPr>
          <w:rFonts w:asciiTheme="minorHAnsi" w:hAnsiTheme="minorHAnsi" w:cstheme="minorHAnsi"/>
          <w:color w:val="000000" w:themeColor="text1"/>
        </w:rPr>
        <w:t>,</w:t>
      </w:r>
      <w:r w:rsidR="00642FB2" w:rsidRPr="00A931D4">
        <w:rPr>
          <w:rFonts w:asciiTheme="minorHAnsi" w:hAnsiTheme="minorHAnsi" w:cstheme="minorHAnsi"/>
          <w:color w:val="000000" w:themeColor="text1"/>
        </w:rPr>
        <w:t xml:space="preserve"> regional </w:t>
      </w:r>
      <w:r w:rsidRPr="00A931D4">
        <w:rPr>
          <w:rFonts w:asciiTheme="minorHAnsi" w:hAnsiTheme="minorHAnsi" w:cstheme="minorHAnsi"/>
          <w:color w:val="000000" w:themeColor="text1"/>
        </w:rPr>
        <w:t>level</w:t>
      </w:r>
      <w:r w:rsidR="00D06209" w:rsidRPr="00A931D4">
        <w:rPr>
          <w:rFonts w:asciiTheme="minorHAnsi" w:hAnsiTheme="minorHAnsi" w:cstheme="minorHAnsi"/>
          <w:color w:val="000000" w:themeColor="text1"/>
        </w:rPr>
        <w:t>.</w:t>
      </w:r>
      <w:r w:rsidR="00642FB2" w:rsidRPr="00A931D4">
        <w:rPr>
          <w:rFonts w:asciiTheme="minorHAnsi" w:hAnsiTheme="minorHAnsi" w:cstheme="minorHAnsi"/>
          <w:color w:val="000000" w:themeColor="text1"/>
        </w:rPr>
        <w:t xml:space="preserve"> </w:t>
      </w:r>
      <w:r w:rsidR="00D06209" w:rsidRPr="00A931D4">
        <w:rPr>
          <w:rFonts w:asciiTheme="minorHAnsi" w:hAnsiTheme="minorHAnsi" w:cstheme="minorHAnsi"/>
          <w:color w:val="000000" w:themeColor="text1"/>
        </w:rPr>
        <w:t>CE</w:t>
      </w:r>
      <w:r w:rsidR="00642FB2" w:rsidRPr="00A931D4">
        <w:rPr>
          <w:rFonts w:asciiTheme="minorHAnsi" w:hAnsiTheme="minorHAnsi" w:cstheme="minorHAnsi"/>
          <w:color w:val="000000" w:themeColor="text1"/>
        </w:rPr>
        <w:t xml:space="preserve"> </w:t>
      </w:r>
      <w:r w:rsidR="0051385C" w:rsidRPr="00A931D4">
        <w:rPr>
          <w:rFonts w:asciiTheme="minorHAnsi" w:hAnsiTheme="minorHAnsi" w:cstheme="minorHAnsi"/>
          <w:color w:val="000000" w:themeColor="text1"/>
        </w:rPr>
        <w:t>could</w:t>
      </w:r>
      <w:r w:rsidR="00642FB2" w:rsidRPr="00A931D4">
        <w:rPr>
          <w:rFonts w:asciiTheme="minorHAnsi" w:hAnsiTheme="minorHAnsi" w:cstheme="minorHAnsi"/>
          <w:color w:val="000000" w:themeColor="text1"/>
        </w:rPr>
        <w:t xml:space="preserve"> be dominated mostly by low volume, low value waste</w:t>
      </w:r>
      <w:r w:rsidR="0051385C" w:rsidRPr="00A931D4">
        <w:rPr>
          <w:rFonts w:asciiTheme="minorHAnsi" w:hAnsiTheme="minorHAnsi" w:cstheme="minorHAnsi"/>
          <w:color w:val="000000" w:themeColor="text1"/>
        </w:rPr>
        <w:t xml:space="preserve"> reused into something similar</w:t>
      </w:r>
      <w:r w:rsidR="00642FB2" w:rsidRPr="00A931D4">
        <w:rPr>
          <w:rFonts w:asciiTheme="minorHAnsi" w:hAnsiTheme="minorHAnsi" w:cstheme="minorHAnsi"/>
          <w:color w:val="000000" w:themeColor="text1"/>
        </w:rPr>
        <w:t>.</w:t>
      </w:r>
      <w:r w:rsidRPr="00A931D4">
        <w:rPr>
          <w:rFonts w:asciiTheme="minorHAnsi" w:hAnsiTheme="minorHAnsi" w:cstheme="minorHAnsi"/>
          <w:color w:val="000000" w:themeColor="text1"/>
        </w:rPr>
        <w:t xml:space="preserve"> </w:t>
      </w:r>
    </w:p>
    <w:p w14:paraId="69A91881" w14:textId="77777777" w:rsidR="00F85C14" w:rsidRPr="00A931D4" w:rsidRDefault="00F85C14" w:rsidP="007471FE">
      <w:pPr>
        <w:rPr>
          <w:rFonts w:asciiTheme="minorHAnsi" w:hAnsiTheme="minorHAnsi" w:cstheme="minorHAnsi"/>
          <w:color w:val="000000" w:themeColor="text1"/>
        </w:rPr>
      </w:pPr>
    </w:p>
    <w:p w14:paraId="13D23EB2" w14:textId="2B523694" w:rsidR="00C93645" w:rsidRPr="00A931D4" w:rsidRDefault="00B77167"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To extract high value </w:t>
      </w:r>
      <w:r w:rsidR="00B8338C" w:rsidRPr="00A931D4">
        <w:rPr>
          <w:rFonts w:asciiTheme="minorHAnsi" w:hAnsiTheme="minorHAnsi" w:cstheme="minorHAnsi"/>
          <w:color w:val="000000" w:themeColor="text1"/>
        </w:rPr>
        <w:t xml:space="preserve">materials </w:t>
      </w:r>
      <w:r w:rsidRPr="00A931D4">
        <w:rPr>
          <w:rFonts w:asciiTheme="minorHAnsi" w:hAnsiTheme="minorHAnsi" w:cstheme="minorHAnsi"/>
          <w:color w:val="000000" w:themeColor="text1"/>
        </w:rPr>
        <w:t xml:space="preserve">from recycling </w:t>
      </w:r>
      <w:r w:rsidR="003A00CE" w:rsidRPr="00A931D4">
        <w:rPr>
          <w:rFonts w:asciiTheme="minorHAnsi" w:hAnsiTheme="minorHAnsi" w:cstheme="minorHAnsi"/>
          <w:color w:val="000000" w:themeColor="text1"/>
        </w:rPr>
        <w:t>would need to</w:t>
      </w:r>
      <w:r w:rsidRPr="00A931D4">
        <w:rPr>
          <w:rFonts w:asciiTheme="minorHAnsi" w:hAnsiTheme="minorHAnsi" w:cstheme="minorHAnsi"/>
          <w:color w:val="000000" w:themeColor="text1"/>
        </w:rPr>
        <w:t xml:space="preserve"> be an </w:t>
      </w:r>
      <w:r w:rsidR="00CC14D3" w:rsidRPr="00A931D4">
        <w:rPr>
          <w:rFonts w:asciiTheme="minorHAnsi" w:hAnsiTheme="minorHAnsi" w:cstheme="minorHAnsi"/>
          <w:color w:val="000000" w:themeColor="text1"/>
        </w:rPr>
        <w:t xml:space="preserve">intense precise process and therefore </w:t>
      </w:r>
      <w:r w:rsidRPr="00A931D4">
        <w:rPr>
          <w:rFonts w:asciiTheme="minorHAnsi" w:hAnsiTheme="minorHAnsi" w:cstheme="minorHAnsi"/>
          <w:color w:val="000000" w:themeColor="text1"/>
        </w:rPr>
        <w:t>expensive</w:t>
      </w:r>
      <w:r w:rsidR="00CC14D3" w:rsidRPr="00A931D4">
        <w:rPr>
          <w:rFonts w:asciiTheme="minorHAnsi" w:hAnsiTheme="minorHAnsi" w:cstheme="minorHAnsi"/>
          <w:color w:val="000000" w:themeColor="text1"/>
        </w:rPr>
        <w:t xml:space="preserve">, it will </w:t>
      </w:r>
      <w:r w:rsidRPr="00A931D4">
        <w:rPr>
          <w:rFonts w:asciiTheme="minorHAnsi" w:hAnsiTheme="minorHAnsi" w:cstheme="minorHAnsi"/>
          <w:color w:val="000000" w:themeColor="text1"/>
        </w:rPr>
        <w:t xml:space="preserve">put pressure on </w:t>
      </w:r>
      <w:r w:rsidR="00B8338C" w:rsidRPr="00A931D4">
        <w:rPr>
          <w:rFonts w:asciiTheme="minorHAnsi" w:hAnsiTheme="minorHAnsi" w:cstheme="minorHAnsi"/>
          <w:color w:val="000000" w:themeColor="text1"/>
        </w:rPr>
        <w:t>profitability</w:t>
      </w:r>
      <w:r w:rsidR="00353F6B" w:rsidRPr="00A931D4">
        <w:rPr>
          <w:rFonts w:asciiTheme="minorHAnsi" w:hAnsiTheme="minorHAnsi" w:cstheme="minorHAnsi"/>
          <w:color w:val="000000" w:themeColor="text1"/>
        </w:rPr>
        <w:t xml:space="preserve">, unless efficiency gains are made outside of </w:t>
      </w:r>
      <w:r w:rsidR="00F85C14" w:rsidRPr="00A931D4">
        <w:rPr>
          <w:rFonts w:asciiTheme="minorHAnsi" w:hAnsiTheme="minorHAnsi" w:cstheme="minorHAnsi"/>
          <w:color w:val="000000" w:themeColor="text1"/>
        </w:rPr>
        <w:t>the higher Western European</w:t>
      </w:r>
      <w:r w:rsidR="00353F6B" w:rsidRPr="00A931D4">
        <w:rPr>
          <w:rFonts w:asciiTheme="minorHAnsi" w:hAnsiTheme="minorHAnsi" w:cstheme="minorHAnsi"/>
          <w:color w:val="000000" w:themeColor="text1"/>
        </w:rPr>
        <w:t xml:space="preserve"> </w:t>
      </w:r>
      <w:r w:rsidR="003A00CE" w:rsidRPr="00A931D4">
        <w:rPr>
          <w:rFonts w:asciiTheme="minorHAnsi" w:hAnsiTheme="minorHAnsi" w:cstheme="minorHAnsi"/>
          <w:color w:val="000000" w:themeColor="text1"/>
        </w:rPr>
        <w:t xml:space="preserve">manual </w:t>
      </w:r>
      <w:r w:rsidR="00353F6B" w:rsidRPr="00A931D4">
        <w:rPr>
          <w:rFonts w:asciiTheme="minorHAnsi" w:hAnsiTheme="minorHAnsi" w:cstheme="minorHAnsi"/>
          <w:color w:val="000000" w:themeColor="text1"/>
        </w:rPr>
        <w:t>labour</w:t>
      </w:r>
      <w:r w:rsidR="00F85C14" w:rsidRPr="00A931D4">
        <w:rPr>
          <w:rFonts w:asciiTheme="minorHAnsi" w:hAnsiTheme="minorHAnsi" w:cstheme="minorHAnsi"/>
          <w:color w:val="000000" w:themeColor="text1"/>
        </w:rPr>
        <w:t xml:space="preserve"> rates</w:t>
      </w:r>
      <w:r w:rsidR="00353F6B" w:rsidRPr="00A931D4">
        <w:rPr>
          <w:rFonts w:asciiTheme="minorHAnsi" w:hAnsiTheme="minorHAnsi" w:cstheme="minorHAnsi"/>
          <w:color w:val="000000" w:themeColor="text1"/>
        </w:rPr>
        <w:t>.</w:t>
      </w:r>
    </w:p>
    <w:p w14:paraId="73B7BB93" w14:textId="77777777" w:rsidR="00F85C14" w:rsidRPr="00A931D4" w:rsidRDefault="00F85C14" w:rsidP="007471FE">
      <w:pPr>
        <w:rPr>
          <w:rFonts w:asciiTheme="minorHAnsi" w:hAnsiTheme="minorHAnsi" w:cstheme="minorHAnsi"/>
          <w:color w:val="000000" w:themeColor="text1"/>
        </w:rPr>
      </w:pPr>
    </w:p>
    <w:p w14:paraId="7BE4EF1D" w14:textId="76D48591" w:rsidR="00F06F54" w:rsidRPr="00A931D4" w:rsidRDefault="00C93645"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w:t>
      </w:r>
      <w:r w:rsidR="00F147F5" w:rsidRPr="00A931D4">
        <w:rPr>
          <w:rFonts w:asciiTheme="minorHAnsi" w:hAnsiTheme="minorHAnsi" w:cstheme="minorHAnsi"/>
          <w:color w:val="000000" w:themeColor="text1"/>
        </w:rPr>
        <w:t>academic influence</w:t>
      </w:r>
      <w:r w:rsidRPr="00A931D4">
        <w:rPr>
          <w:rFonts w:asciiTheme="minorHAnsi" w:hAnsiTheme="minorHAnsi" w:cstheme="minorHAnsi"/>
          <w:color w:val="000000" w:themeColor="text1"/>
        </w:rPr>
        <w:t xml:space="preserve"> </w:t>
      </w:r>
      <w:r w:rsidR="00F147F5" w:rsidRPr="00A931D4">
        <w:rPr>
          <w:rFonts w:asciiTheme="minorHAnsi" w:hAnsiTheme="minorHAnsi" w:cstheme="minorHAnsi"/>
          <w:color w:val="000000" w:themeColor="text1"/>
        </w:rPr>
        <w:t>from</w:t>
      </w:r>
      <w:r w:rsidRPr="00A931D4">
        <w:rPr>
          <w:rFonts w:asciiTheme="minorHAnsi" w:hAnsiTheme="minorHAnsi" w:cstheme="minorHAnsi"/>
          <w:color w:val="000000" w:themeColor="text1"/>
        </w:rPr>
        <w:t xml:space="preserve"> the EU is very </w:t>
      </w:r>
      <w:r w:rsidR="00A45405" w:rsidRPr="00A931D4">
        <w:rPr>
          <w:rFonts w:asciiTheme="minorHAnsi" w:hAnsiTheme="minorHAnsi" w:cstheme="minorHAnsi"/>
          <w:color w:val="000000" w:themeColor="text1"/>
        </w:rPr>
        <w:t>encouraging</w:t>
      </w:r>
      <w:r w:rsidRPr="00A931D4">
        <w:rPr>
          <w:rFonts w:asciiTheme="minorHAnsi" w:hAnsiTheme="minorHAnsi" w:cstheme="minorHAnsi"/>
          <w:color w:val="000000" w:themeColor="text1"/>
        </w:rPr>
        <w:t xml:space="preserve"> but the SME in C</w:t>
      </w:r>
      <w:r w:rsidR="00EA0079" w:rsidRPr="00A931D4">
        <w:rPr>
          <w:rFonts w:asciiTheme="minorHAnsi" w:hAnsiTheme="minorHAnsi" w:cstheme="minorHAnsi"/>
          <w:color w:val="000000" w:themeColor="text1"/>
        </w:rPr>
        <w:t>E will need to fund the organisations and business advisor</w:t>
      </w:r>
      <w:r w:rsidR="00642FB2" w:rsidRPr="00A931D4">
        <w:rPr>
          <w:rFonts w:asciiTheme="minorHAnsi" w:hAnsiTheme="minorHAnsi" w:cstheme="minorHAnsi"/>
          <w:color w:val="000000" w:themeColor="text1"/>
        </w:rPr>
        <w:t>’</w:t>
      </w:r>
      <w:r w:rsidR="00EA0079" w:rsidRPr="00A931D4">
        <w:rPr>
          <w:rFonts w:asciiTheme="minorHAnsi" w:hAnsiTheme="minorHAnsi" w:cstheme="minorHAnsi"/>
          <w:color w:val="000000" w:themeColor="text1"/>
        </w:rPr>
        <w:t xml:space="preserve">s </w:t>
      </w:r>
      <w:r w:rsidR="00784D0C" w:rsidRPr="00A931D4">
        <w:rPr>
          <w:rFonts w:asciiTheme="minorHAnsi" w:hAnsiTheme="minorHAnsi" w:cstheme="minorHAnsi"/>
          <w:color w:val="000000" w:themeColor="text1"/>
        </w:rPr>
        <w:t xml:space="preserve">advice </w:t>
      </w:r>
      <w:r w:rsidR="00EA0079" w:rsidRPr="00A931D4">
        <w:rPr>
          <w:rFonts w:asciiTheme="minorHAnsi" w:hAnsiTheme="minorHAnsi" w:cstheme="minorHAnsi"/>
          <w:color w:val="000000" w:themeColor="text1"/>
        </w:rPr>
        <w:t>that understand the regions</w:t>
      </w:r>
      <w:r w:rsidR="00A44598" w:rsidRPr="00A931D4">
        <w:rPr>
          <w:rFonts w:asciiTheme="minorHAnsi" w:hAnsiTheme="minorHAnsi" w:cstheme="minorHAnsi"/>
          <w:color w:val="000000" w:themeColor="text1"/>
        </w:rPr>
        <w:t xml:space="preserve"> commercial </w:t>
      </w:r>
      <w:r w:rsidR="00ED6A4B" w:rsidRPr="00A931D4">
        <w:rPr>
          <w:rFonts w:asciiTheme="minorHAnsi" w:hAnsiTheme="minorHAnsi" w:cstheme="minorHAnsi"/>
          <w:color w:val="000000" w:themeColor="text1"/>
        </w:rPr>
        <w:t>opportunity</w:t>
      </w:r>
      <w:r w:rsidR="00EA0079" w:rsidRPr="00A931D4">
        <w:rPr>
          <w:rFonts w:asciiTheme="minorHAnsi" w:hAnsiTheme="minorHAnsi" w:cstheme="minorHAnsi"/>
          <w:color w:val="000000" w:themeColor="text1"/>
        </w:rPr>
        <w:t xml:space="preserve">. </w:t>
      </w:r>
      <w:r w:rsidR="00830B20" w:rsidRPr="00A931D4">
        <w:rPr>
          <w:rFonts w:asciiTheme="minorHAnsi" w:hAnsiTheme="minorHAnsi" w:cstheme="minorHAnsi"/>
          <w:color w:val="000000" w:themeColor="text1"/>
        </w:rPr>
        <w:t>This process will require investment in people</w:t>
      </w:r>
      <w:r w:rsidR="00A44598" w:rsidRPr="00A931D4">
        <w:rPr>
          <w:rFonts w:asciiTheme="minorHAnsi" w:hAnsiTheme="minorHAnsi" w:cstheme="minorHAnsi"/>
          <w:color w:val="000000" w:themeColor="text1"/>
        </w:rPr>
        <w:t xml:space="preserve"> who have experience of the local </w:t>
      </w:r>
      <w:r w:rsidR="008657DE" w:rsidRPr="00A931D4">
        <w:rPr>
          <w:rFonts w:asciiTheme="minorHAnsi" w:hAnsiTheme="minorHAnsi" w:cstheme="minorHAnsi"/>
          <w:color w:val="000000" w:themeColor="text1"/>
        </w:rPr>
        <w:t xml:space="preserve">business </w:t>
      </w:r>
      <w:r w:rsidR="00A44598" w:rsidRPr="00A931D4">
        <w:rPr>
          <w:rFonts w:asciiTheme="minorHAnsi" w:hAnsiTheme="minorHAnsi" w:cstheme="minorHAnsi"/>
          <w:color w:val="000000" w:themeColor="text1"/>
        </w:rPr>
        <w:t>network</w:t>
      </w:r>
      <w:r w:rsidR="008657DE" w:rsidRPr="00A931D4">
        <w:rPr>
          <w:rFonts w:asciiTheme="minorHAnsi" w:hAnsiTheme="minorHAnsi" w:cstheme="minorHAnsi"/>
          <w:color w:val="000000" w:themeColor="text1"/>
        </w:rPr>
        <w:t>s</w:t>
      </w:r>
      <w:r w:rsidR="00A44598" w:rsidRPr="00A931D4">
        <w:rPr>
          <w:rFonts w:asciiTheme="minorHAnsi" w:hAnsiTheme="minorHAnsi" w:cstheme="minorHAnsi"/>
          <w:color w:val="000000" w:themeColor="text1"/>
        </w:rPr>
        <w:t xml:space="preserve"> until databases and further knowledge </w:t>
      </w:r>
      <w:r w:rsidR="00755037" w:rsidRPr="00A931D4">
        <w:rPr>
          <w:rFonts w:asciiTheme="minorHAnsi" w:hAnsiTheme="minorHAnsi" w:cstheme="minorHAnsi"/>
          <w:color w:val="000000" w:themeColor="text1"/>
        </w:rPr>
        <w:t>move this</w:t>
      </w:r>
      <w:r w:rsidR="00A44598" w:rsidRPr="00A931D4">
        <w:rPr>
          <w:rFonts w:asciiTheme="minorHAnsi" w:hAnsiTheme="minorHAnsi" w:cstheme="minorHAnsi"/>
          <w:color w:val="000000" w:themeColor="text1"/>
        </w:rPr>
        <w:t xml:space="preserve"> online</w:t>
      </w:r>
      <w:r w:rsidR="00CE1BD4" w:rsidRPr="00A931D4">
        <w:rPr>
          <w:rFonts w:asciiTheme="minorHAnsi" w:hAnsiTheme="minorHAnsi" w:cstheme="minorHAnsi"/>
          <w:color w:val="000000" w:themeColor="text1"/>
        </w:rPr>
        <w:t xml:space="preserve"> to be more accessible</w:t>
      </w:r>
      <w:r w:rsidR="00A44598" w:rsidRPr="00A931D4">
        <w:rPr>
          <w:rFonts w:asciiTheme="minorHAnsi" w:hAnsiTheme="minorHAnsi" w:cstheme="minorHAnsi"/>
          <w:color w:val="000000" w:themeColor="text1"/>
        </w:rPr>
        <w:t xml:space="preserve">. </w:t>
      </w:r>
    </w:p>
    <w:p w14:paraId="08F790A2" w14:textId="77777777" w:rsidR="00A45405" w:rsidRPr="00A931D4" w:rsidRDefault="00A45405" w:rsidP="007471FE">
      <w:pPr>
        <w:rPr>
          <w:rFonts w:asciiTheme="minorHAnsi" w:hAnsiTheme="minorHAnsi" w:cstheme="minorHAnsi"/>
          <w:color w:val="000000" w:themeColor="text1"/>
        </w:rPr>
      </w:pPr>
    </w:p>
    <w:p w14:paraId="11C1C85A" w14:textId="462E5E50" w:rsidR="00562C85" w:rsidRPr="00A931D4" w:rsidRDefault="00495738"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benefit for Wales is that as a </w:t>
      </w:r>
      <w:r w:rsidR="00642FB2" w:rsidRPr="00A931D4">
        <w:rPr>
          <w:rFonts w:asciiTheme="minorHAnsi" w:hAnsiTheme="minorHAnsi" w:cstheme="minorHAnsi"/>
          <w:color w:val="000000" w:themeColor="text1"/>
        </w:rPr>
        <w:t>smaller community</w:t>
      </w:r>
      <w:r w:rsidRPr="00A931D4">
        <w:rPr>
          <w:rFonts w:asciiTheme="minorHAnsi" w:hAnsiTheme="minorHAnsi" w:cstheme="minorHAnsi"/>
          <w:color w:val="000000" w:themeColor="text1"/>
        </w:rPr>
        <w:t xml:space="preserve"> this is already under</w:t>
      </w:r>
      <w:r w:rsidR="00F27B3D" w:rsidRPr="00A931D4">
        <w:rPr>
          <w:rFonts w:asciiTheme="minorHAnsi" w:hAnsiTheme="minorHAnsi" w:cstheme="minorHAnsi"/>
          <w:color w:val="000000" w:themeColor="text1"/>
        </w:rPr>
        <w:t>w</w:t>
      </w:r>
      <w:r w:rsidRPr="00A931D4">
        <w:rPr>
          <w:rFonts w:asciiTheme="minorHAnsi" w:hAnsiTheme="minorHAnsi" w:cstheme="minorHAnsi"/>
          <w:color w:val="000000" w:themeColor="text1"/>
        </w:rPr>
        <w:t>ay</w:t>
      </w:r>
      <w:r w:rsidR="00F27B3D" w:rsidRPr="00A931D4">
        <w:rPr>
          <w:rFonts w:asciiTheme="minorHAnsi" w:hAnsiTheme="minorHAnsi" w:cstheme="minorHAnsi"/>
          <w:color w:val="000000" w:themeColor="text1"/>
        </w:rPr>
        <w:t>, smaller regions can be mapped quicker than larger cities and geographical areas which could provide a ‘first-mover’ advantage</w:t>
      </w:r>
      <w:r w:rsidR="00AA5806" w:rsidRPr="00A931D4">
        <w:rPr>
          <w:rFonts w:asciiTheme="minorHAnsi" w:hAnsiTheme="minorHAnsi" w:cstheme="minorHAnsi"/>
          <w:color w:val="000000" w:themeColor="text1"/>
        </w:rPr>
        <w:t xml:space="preserve"> to materials and government funding.</w:t>
      </w:r>
    </w:p>
    <w:p w14:paraId="369BCFEF" w14:textId="77777777" w:rsidR="00A45405" w:rsidRPr="00A931D4" w:rsidRDefault="00A45405" w:rsidP="007471FE">
      <w:pPr>
        <w:rPr>
          <w:rFonts w:asciiTheme="minorHAnsi" w:hAnsiTheme="minorHAnsi" w:cstheme="minorHAnsi"/>
          <w:color w:val="000000" w:themeColor="text1"/>
        </w:rPr>
      </w:pPr>
    </w:p>
    <w:p w14:paraId="49571BF9" w14:textId="77777777" w:rsidR="00A45405" w:rsidRPr="00A931D4" w:rsidRDefault="0000596F" w:rsidP="007471FE">
      <w:pPr>
        <w:rPr>
          <w:rFonts w:asciiTheme="minorHAnsi" w:hAnsiTheme="minorHAnsi" w:cstheme="minorHAnsi"/>
          <w:color w:val="000000" w:themeColor="text1"/>
        </w:rPr>
      </w:pPr>
      <w:r w:rsidRPr="00A931D4">
        <w:rPr>
          <w:rFonts w:asciiTheme="minorHAnsi" w:hAnsiTheme="minorHAnsi" w:cstheme="minorHAnsi"/>
          <w:b/>
          <w:bCs/>
          <w:color w:val="000000" w:themeColor="text1"/>
        </w:rPr>
        <w:t>The role of the SME</w:t>
      </w:r>
      <w:r w:rsidRPr="00A931D4">
        <w:rPr>
          <w:rFonts w:asciiTheme="minorHAnsi" w:hAnsiTheme="minorHAnsi" w:cstheme="minorHAnsi"/>
          <w:color w:val="000000" w:themeColor="text1"/>
        </w:rPr>
        <w:t xml:space="preserve"> is now more diverse than ever</w:t>
      </w:r>
      <w:r w:rsidR="001523CF" w:rsidRPr="00A931D4">
        <w:rPr>
          <w:rFonts w:asciiTheme="minorHAnsi" w:hAnsiTheme="minorHAnsi" w:cstheme="minorHAnsi"/>
          <w:color w:val="000000" w:themeColor="text1"/>
        </w:rPr>
        <w:t>,</w:t>
      </w:r>
      <w:r w:rsidR="00101633" w:rsidRPr="00A931D4">
        <w:rPr>
          <w:rFonts w:asciiTheme="minorHAnsi" w:hAnsiTheme="minorHAnsi" w:cstheme="minorHAnsi"/>
          <w:color w:val="000000" w:themeColor="text1"/>
        </w:rPr>
        <w:t xml:space="preserve"> </w:t>
      </w:r>
      <w:r w:rsidR="00DB2322" w:rsidRPr="00A931D4">
        <w:rPr>
          <w:rFonts w:asciiTheme="minorHAnsi" w:hAnsiTheme="minorHAnsi" w:cstheme="minorHAnsi"/>
          <w:color w:val="000000" w:themeColor="text1"/>
        </w:rPr>
        <w:t>the economic value to SME is huge in every region of the UK and EU.</w:t>
      </w:r>
      <w:r w:rsidR="00306BC8" w:rsidRPr="00A931D4">
        <w:rPr>
          <w:rFonts w:asciiTheme="minorHAnsi" w:hAnsiTheme="minorHAnsi" w:cstheme="minorHAnsi"/>
          <w:color w:val="000000" w:themeColor="text1"/>
        </w:rPr>
        <w:t xml:space="preserve"> </w:t>
      </w:r>
      <w:r w:rsidR="001523CF" w:rsidRPr="00A931D4">
        <w:rPr>
          <w:rFonts w:asciiTheme="minorHAnsi" w:hAnsiTheme="minorHAnsi" w:cstheme="minorHAnsi"/>
          <w:color w:val="000000" w:themeColor="text1"/>
        </w:rPr>
        <w:t>However, r</w:t>
      </w:r>
      <w:r w:rsidR="008176CF" w:rsidRPr="00A931D4">
        <w:rPr>
          <w:rFonts w:asciiTheme="minorHAnsi" w:hAnsiTheme="minorHAnsi" w:cstheme="minorHAnsi"/>
          <w:color w:val="000000" w:themeColor="text1"/>
        </w:rPr>
        <w:t xml:space="preserve">esearch </w:t>
      </w:r>
      <w:r w:rsidR="00AC4247" w:rsidRPr="00A931D4">
        <w:rPr>
          <w:rFonts w:asciiTheme="minorHAnsi" w:hAnsiTheme="minorHAnsi" w:cstheme="minorHAnsi"/>
          <w:color w:val="000000" w:themeColor="text1"/>
        </w:rPr>
        <w:t xml:space="preserve">also </w:t>
      </w:r>
      <w:r w:rsidR="008176CF" w:rsidRPr="00A931D4">
        <w:rPr>
          <w:rFonts w:asciiTheme="minorHAnsi" w:hAnsiTheme="minorHAnsi" w:cstheme="minorHAnsi"/>
          <w:color w:val="000000" w:themeColor="text1"/>
        </w:rPr>
        <w:t xml:space="preserve">suggests that in the </w:t>
      </w:r>
      <w:r w:rsidR="00306BC8" w:rsidRPr="00A931D4">
        <w:rPr>
          <w:rFonts w:asciiTheme="minorHAnsi" w:hAnsiTheme="minorHAnsi" w:cstheme="minorHAnsi"/>
          <w:color w:val="000000" w:themeColor="text1"/>
        </w:rPr>
        <w:t xml:space="preserve">existing SME landscape </w:t>
      </w:r>
      <w:r w:rsidR="008176CF" w:rsidRPr="00A931D4">
        <w:rPr>
          <w:rFonts w:asciiTheme="minorHAnsi" w:hAnsiTheme="minorHAnsi" w:cstheme="minorHAnsi"/>
          <w:color w:val="000000" w:themeColor="text1"/>
        </w:rPr>
        <w:t xml:space="preserve">there is </w:t>
      </w:r>
      <w:r w:rsidR="007045AC" w:rsidRPr="00A931D4">
        <w:rPr>
          <w:rFonts w:asciiTheme="minorHAnsi" w:hAnsiTheme="minorHAnsi" w:cstheme="minorHAnsi"/>
          <w:color w:val="000000" w:themeColor="text1"/>
        </w:rPr>
        <w:t xml:space="preserve">a </w:t>
      </w:r>
      <w:r w:rsidR="00BB6BA9" w:rsidRPr="00A931D4">
        <w:rPr>
          <w:rFonts w:asciiTheme="minorHAnsi" w:hAnsiTheme="minorHAnsi" w:cstheme="minorHAnsi"/>
          <w:color w:val="000000" w:themeColor="text1"/>
        </w:rPr>
        <w:t>need to improve sustainability credential</w:t>
      </w:r>
      <w:r w:rsidR="00A45405" w:rsidRPr="00A931D4">
        <w:rPr>
          <w:rFonts w:asciiTheme="minorHAnsi" w:hAnsiTheme="minorHAnsi" w:cstheme="minorHAnsi"/>
          <w:color w:val="000000" w:themeColor="text1"/>
        </w:rPr>
        <w:t>s, with high rates of pollution and lower access to finance</w:t>
      </w:r>
      <w:r w:rsidR="00BB6BA9" w:rsidRPr="00A931D4">
        <w:rPr>
          <w:rFonts w:asciiTheme="minorHAnsi" w:hAnsiTheme="minorHAnsi" w:cstheme="minorHAnsi"/>
          <w:color w:val="000000" w:themeColor="text1"/>
        </w:rPr>
        <w:t xml:space="preserve">. </w:t>
      </w:r>
    </w:p>
    <w:p w14:paraId="766AFB17" w14:textId="77777777" w:rsidR="00A45405" w:rsidRPr="00A931D4" w:rsidRDefault="00A45405" w:rsidP="007471FE">
      <w:pPr>
        <w:rPr>
          <w:rFonts w:asciiTheme="minorHAnsi" w:hAnsiTheme="minorHAnsi" w:cstheme="minorHAnsi"/>
          <w:color w:val="000000" w:themeColor="text1"/>
        </w:rPr>
      </w:pPr>
    </w:p>
    <w:p w14:paraId="3C85D3A5" w14:textId="77777777" w:rsidR="002F1A42" w:rsidRPr="00A931D4" w:rsidRDefault="00BB6BA9"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good news for Wales is that </w:t>
      </w:r>
      <w:r w:rsidR="008176CF" w:rsidRPr="00A931D4">
        <w:rPr>
          <w:rFonts w:asciiTheme="minorHAnsi" w:hAnsiTheme="minorHAnsi" w:cstheme="minorHAnsi"/>
          <w:color w:val="000000" w:themeColor="text1"/>
        </w:rPr>
        <w:t>there is now funding to support this as a</w:t>
      </w:r>
      <w:r w:rsidR="00AC4247" w:rsidRPr="00A931D4">
        <w:rPr>
          <w:rFonts w:asciiTheme="minorHAnsi" w:hAnsiTheme="minorHAnsi" w:cstheme="minorHAnsi"/>
          <w:color w:val="000000" w:themeColor="text1"/>
        </w:rPr>
        <w:t>n</w:t>
      </w:r>
      <w:r w:rsidR="008176CF" w:rsidRPr="00A931D4">
        <w:rPr>
          <w:rFonts w:asciiTheme="minorHAnsi" w:hAnsiTheme="minorHAnsi" w:cstheme="minorHAnsi"/>
          <w:color w:val="000000" w:themeColor="text1"/>
        </w:rPr>
        <w:t xml:space="preserve"> </w:t>
      </w:r>
      <w:r w:rsidR="003B3C5E" w:rsidRPr="00A931D4">
        <w:rPr>
          <w:rFonts w:asciiTheme="minorHAnsi" w:hAnsiTheme="minorHAnsi" w:cstheme="minorHAnsi"/>
          <w:color w:val="000000" w:themeColor="text1"/>
        </w:rPr>
        <w:t>identified</w:t>
      </w:r>
      <w:r w:rsidR="008176CF" w:rsidRPr="00A931D4">
        <w:rPr>
          <w:rFonts w:asciiTheme="minorHAnsi" w:hAnsiTheme="minorHAnsi" w:cstheme="minorHAnsi"/>
          <w:color w:val="000000" w:themeColor="text1"/>
        </w:rPr>
        <w:t xml:space="preserve"> </w:t>
      </w:r>
      <w:r w:rsidR="003B3C5E" w:rsidRPr="00A931D4">
        <w:rPr>
          <w:rFonts w:asciiTheme="minorHAnsi" w:hAnsiTheme="minorHAnsi" w:cstheme="minorHAnsi"/>
          <w:color w:val="000000" w:themeColor="text1"/>
        </w:rPr>
        <w:t xml:space="preserve">grant. Not every SME is going to ‘change the world’ and many SME businesses are long-established with mature supply chain and defined manufacturing, perhaps for these companies CE will be </w:t>
      </w:r>
      <w:r w:rsidR="00AC4247" w:rsidRPr="00A931D4">
        <w:rPr>
          <w:rFonts w:asciiTheme="minorHAnsi" w:hAnsiTheme="minorHAnsi" w:cstheme="minorHAnsi"/>
          <w:color w:val="000000" w:themeColor="text1"/>
        </w:rPr>
        <w:t xml:space="preserve">the most difficult to change in the transition away from linear </w:t>
      </w:r>
      <w:r w:rsidR="00A45405" w:rsidRPr="00A931D4">
        <w:rPr>
          <w:rFonts w:asciiTheme="minorHAnsi" w:hAnsiTheme="minorHAnsi" w:cstheme="minorHAnsi"/>
          <w:color w:val="000000" w:themeColor="text1"/>
        </w:rPr>
        <w:t>business models</w:t>
      </w:r>
      <w:r w:rsidR="003B3C5E" w:rsidRPr="00A931D4">
        <w:rPr>
          <w:rFonts w:asciiTheme="minorHAnsi" w:hAnsiTheme="minorHAnsi" w:cstheme="minorHAnsi"/>
          <w:color w:val="000000" w:themeColor="text1"/>
        </w:rPr>
        <w:t xml:space="preserve">. </w:t>
      </w:r>
    </w:p>
    <w:p w14:paraId="4A23C056" w14:textId="77777777" w:rsidR="002F1A42" w:rsidRPr="00A931D4" w:rsidRDefault="002F1A42" w:rsidP="007471FE">
      <w:pPr>
        <w:rPr>
          <w:rFonts w:asciiTheme="minorHAnsi" w:hAnsiTheme="minorHAnsi" w:cstheme="minorHAnsi"/>
          <w:color w:val="000000" w:themeColor="text1"/>
        </w:rPr>
      </w:pPr>
    </w:p>
    <w:p w14:paraId="031FC83E" w14:textId="68D06FA5" w:rsidR="00AC362B" w:rsidRPr="00A931D4" w:rsidRDefault="00931824"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The r</w:t>
      </w:r>
      <w:r w:rsidR="00140E2F" w:rsidRPr="00A931D4">
        <w:rPr>
          <w:rFonts w:asciiTheme="minorHAnsi" w:hAnsiTheme="minorHAnsi" w:cstheme="minorHAnsi"/>
          <w:color w:val="000000" w:themeColor="text1"/>
        </w:rPr>
        <w:t xml:space="preserve">esearch indicates the natural movement of older ideas carried by older workers out of work and into retirement over the coming years will be replaced by a more CE-focused mind set. </w:t>
      </w:r>
      <w:r w:rsidR="00041987" w:rsidRPr="00A931D4">
        <w:rPr>
          <w:rFonts w:asciiTheme="minorHAnsi" w:hAnsiTheme="minorHAnsi" w:cstheme="minorHAnsi"/>
          <w:color w:val="000000" w:themeColor="text1"/>
        </w:rPr>
        <w:t>CE</w:t>
      </w:r>
      <w:r w:rsidR="00140E2F" w:rsidRPr="00A931D4">
        <w:rPr>
          <w:rFonts w:asciiTheme="minorHAnsi" w:hAnsiTheme="minorHAnsi" w:cstheme="minorHAnsi"/>
          <w:color w:val="000000" w:themeColor="text1"/>
        </w:rPr>
        <w:t xml:space="preserve"> ideas </w:t>
      </w:r>
      <w:r w:rsidR="00594325" w:rsidRPr="00A931D4">
        <w:rPr>
          <w:rFonts w:asciiTheme="minorHAnsi" w:hAnsiTheme="minorHAnsi" w:cstheme="minorHAnsi"/>
          <w:color w:val="000000" w:themeColor="text1"/>
        </w:rPr>
        <w:t>must</w:t>
      </w:r>
      <w:r w:rsidR="00140E2F" w:rsidRPr="00A931D4">
        <w:rPr>
          <w:rFonts w:asciiTheme="minorHAnsi" w:hAnsiTheme="minorHAnsi" w:cstheme="minorHAnsi"/>
          <w:color w:val="000000" w:themeColor="text1"/>
        </w:rPr>
        <w:t xml:space="preserve"> be </w:t>
      </w:r>
      <w:r w:rsidR="007F1039" w:rsidRPr="00A931D4">
        <w:rPr>
          <w:rFonts w:asciiTheme="minorHAnsi" w:hAnsiTheme="minorHAnsi" w:cstheme="minorHAnsi"/>
          <w:color w:val="000000" w:themeColor="text1"/>
        </w:rPr>
        <w:t>embraced,</w:t>
      </w:r>
      <w:r w:rsidR="00140E2F" w:rsidRPr="00A931D4">
        <w:rPr>
          <w:rFonts w:asciiTheme="minorHAnsi" w:hAnsiTheme="minorHAnsi" w:cstheme="minorHAnsi"/>
          <w:color w:val="000000" w:themeColor="text1"/>
        </w:rPr>
        <w:t xml:space="preserve"> or some SME</w:t>
      </w:r>
      <w:r w:rsidR="002F1A42" w:rsidRPr="00A931D4">
        <w:rPr>
          <w:rFonts w:asciiTheme="minorHAnsi" w:hAnsiTheme="minorHAnsi" w:cstheme="minorHAnsi"/>
          <w:color w:val="000000" w:themeColor="text1"/>
        </w:rPr>
        <w:t>s</w:t>
      </w:r>
      <w:r w:rsidR="00140E2F" w:rsidRPr="00A931D4">
        <w:rPr>
          <w:rFonts w:asciiTheme="minorHAnsi" w:hAnsiTheme="minorHAnsi" w:cstheme="minorHAnsi"/>
          <w:color w:val="000000" w:themeColor="text1"/>
        </w:rPr>
        <w:t xml:space="preserve"> will simply not make the transition. </w:t>
      </w:r>
    </w:p>
    <w:p w14:paraId="5F1C196E" w14:textId="77777777" w:rsidR="002F1A42" w:rsidRPr="00A931D4" w:rsidRDefault="002F1A42" w:rsidP="007471FE">
      <w:pPr>
        <w:rPr>
          <w:rFonts w:asciiTheme="minorHAnsi" w:hAnsiTheme="minorHAnsi" w:cstheme="minorHAnsi"/>
          <w:color w:val="000000" w:themeColor="text1"/>
        </w:rPr>
      </w:pPr>
    </w:p>
    <w:p w14:paraId="63ADD85B" w14:textId="77777777" w:rsidR="002F1A42" w:rsidRPr="00A931D4" w:rsidRDefault="00411B31"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role of </w:t>
      </w:r>
      <w:r w:rsidR="002360FB" w:rsidRPr="00A931D4">
        <w:rPr>
          <w:rFonts w:asciiTheme="minorHAnsi" w:hAnsiTheme="minorHAnsi" w:cstheme="minorHAnsi"/>
          <w:color w:val="000000" w:themeColor="text1"/>
        </w:rPr>
        <w:t>universities</w:t>
      </w:r>
      <w:r w:rsidRPr="00A931D4">
        <w:rPr>
          <w:rFonts w:asciiTheme="minorHAnsi" w:hAnsiTheme="minorHAnsi" w:cstheme="minorHAnsi"/>
          <w:color w:val="000000" w:themeColor="text1"/>
        </w:rPr>
        <w:t xml:space="preserve"> and </w:t>
      </w:r>
      <w:r w:rsidR="00A03608" w:rsidRPr="00A931D4">
        <w:rPr>
          <w:rFonts w:asciiTheme="minorHAnsi" w:hAnsiTheme="minorHAnsi" w:cstheme="minorHAnsi"/>
          <w:color w:val="000000" w:themeColor="text1"/>
        </w:rPr>
        <w:t xml:space="preserve">new </w:t>
      </w:r>
      <w:r w:rsidRPr="00A931D4">
        <w:rPr>
          <w:rFonts w:asciiTheme="minorHAnsi" w:hAnsiTheme="minorHAnsi" w:cstheme="minorHAnsi"/>
          <w:color w:val="000000" w:themeColor="text1"/>
        </w:rPr>
        <w:t>training is huge in the coming years, it is already clear from industry that there is shortage of skills in this sector, which will inevitably delay any transition.</w:t>
      </w:r>
    </w:p>
    <w:p w14:paraId="0CA5B265" w14:textId="54087643" w:rsidR="002360FB" w:rsidRPr="00A931D4" w:rsidRDefault="0043668E"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 </w:t>
      </w:r>
    </w:p>
    <w:p w14:paraId="71B23056" w14:textId="1C3F8444" w:rsidR="00DB2322" w:rsidRPr="00A931D4" w:rsidRDefault="0043668E" w:rsidP="007471FE">
      <w:pPr>
        <w:rPr>
          <w:rFonts w:asciiTheme="minorHAnsi" w:hAnsiTheme="minorHAnsi" w:cstheme="minorHAnsi"/>
          <w:color w:val="000000" w:themeColor="text1"/>
        </w:rPr>
      </w:pPr>
      <w:r w:rsidRPr="00A931D4">
        <w:rPr>
          <w:rFonts w:asciiTheme="minorHAnsi" w:hAnsiTheme="minorHAnsi" w:cstheme="minorHAnsi"/>
          <w:color w:val="000000" w:themeColor="text1"/>
        </w:rPr>
        <w:lastRenderedPageBreak/>
        <w:t xml:space="preserve">The eco-innovators and entrepreneurs will be the SME’s who </w:t>
      </w:r>
      <w:r w:rsidR="00AD4057" w:rsidRPr="00A931D4">
        <w:rPr>
          <w:rFonts w:asciiTheme="minorHAnsi" w:hAnsiTheme="minorHAnsi" w:cstheme="minorHAnsi"/>
          <w:color w:val="000000" w:themeColor="text1"/>
        </w:rPr>
        <w:t xml:space="preserve">are the </w:t>
      </w:r>
      <w:r w:rsidR="00AD4057" w:rsidRPr="00A931D4">
        <w:rPr>
          <w:rFonts w:asciiTheme="minorHAnsi" w:hAnsiTheme="minorHAnsi" w:cstheme="minorHAnsi"/>
          <w:b/>
          <w:bCs/>
          <w:color w:val="000000" w:themeColor="text1"/>
        </w:rPr>
        <w:t>transitional drivers</w:t>
      </w:r>
      <w:r w:rsidR="00642FB2" w:rsidRPr="00A931D4">
        <w:rPr>
          <w:rFonts w:asciiTheme="minorHAnsi" w:hAnsiTheme="minorHAnsi" w:cstheme="minorHAnsi"/>
          <w:color w:val="000000" w:themeColor="text1"/>
        </w:rPr>
        <w:t xml:space="preserve">, </w:t>
      </w:r>
      <w:r w:rsidRPr="00A931D4">
        <w:rPr>
          <w:rFonts w:asciiTheme="minorHAnsi" w:hAnsiTheme="minorHAnsi" w:cstheme="minorHAnsi"/>
          <w:color w:val="000000" w:themeColor="text1"/>
        </w:rPr>
        <w:t xml:space="preserve">taking the most risk, new ideas and new ways of managing re-used materials will have to meet the needs of </w:t>
      </w:r>
      <w:r w:rsidR="002360FB" w:rsidRPr="00A931D4">
        <w:rPr>
          <w:rFonts w:asciiTheme="minorHAnsi" w:hAnsiTheme="minorHAnsi" w:cstheme="minorHAnsi"/>
          <w:color w:val="000000" w:themeColor="text1"/>
        </w:rPr>
        <w:t>legislation</w:t>
      </w:r>
      <w:r w:rsidRPr="00A931D4">
        <w:rPr>
          <w:rFonts w:asciiTheme="minorHAnsi" w:hAnsiTheme="minorHAnsi" w:cstheme="minorHAnsi"/>
          <w:color w:val="000000" w:themeColor="text1"/>
        </w:rPr>
        <w:t xml:space="preserve">. The supply of ‘virgin’ materials is linear and predictable, with recycled materials this will need co-ordination and </w:t>
      </w:r>
      <w:r w:rsidR="00E77CAC" w:rsidRPr="00A931D4">
        <w:rPr>
          <w:rFonts w:asciiTheme="minorHAnsi" w:hAnsiTheme="minorHAnsi" w:cstheme="minorHAnsi"/>
          <w:color w:val="000000" w:themeColor="text1"/>
        </w:rPr>
        <w:t>re</w:t>
      </w:r>
      <w:r w:rsidRPr="00A931D4">
        <w:rPr>
          <w:rFonts w:asciiTheme="minorHAnsi" w:hAnsiTheme="minorHAnsi" w:cstheme="minorHAnsi"/>
          <w:color w:val="000000" w:themeColor="text1"/>
        </w:rPr>
        <w:t xml:space="preserve">supply requirements will need to be carefully planned in. The availability of certain recycled materials may change over time as more SME businesses enter the market resulting in supply chain increased costs or unavailable materials as legislation tightens </w:t>
      </w:r>
      <w:r w:rsidR="006C0C13" w:rsidRPr="00A931D4">
        <w:rPr>
          <w:rFonts w:asciiTheme="minorHAnsi" w:hAnsiTheme="minorHAnsi" w:cstheme="minorHAnsi"/>
          <w:color w:val="000000" w:themeColor="text1"/>
        </w:rPr>
        <w:t xml:space="preserve">in </w:t>
      </w:r>
      <w:r w:rsidRPr="00A931D4">
        <w:rPr>
          <w:rFonts w:asciiTheme="minorHAnsi" w:hAnsiTheme="minorHAnsi" w:cstheme="minorHAnsi"/>
          <w:color w:val="000000" w:themeColor="text1"/>
        </w:rPr>
        <w:t>what can be produced.</w:t>
      </w:r>
    </w:p>
    <w:p w14:paraId="295A68A1" w14:textId="77777777" w:rsidR="002F1A42" w:rsidRPr="00A931D4" w:rsidRDefault="002F1A42" w:rsidP="007471FE">
      <w:pPr>
        <w:rPr>
          <w:rFonts w:asciiTheme="minorHAnsi" w:hAnsiTheme="minorHAnsi" w:cstheme="minorHAnsi"/>
          <w:color w:val="000000" w:themeColor="text1"/>
          <w:u w:val="single"/>
        </w:rPr>
      </w:pPr>
    </w:p>
    <w:p w14:paraId="4EE4B1AD" w14:textId="77777777" w:rsidR="002526B5" w:rsidRPr="00A931D4" w:rsidRDefault="005902B5"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ongoing adoption of Industry 4.0 will bring many new opportunities for existing </w:t>
      </w:r>
      <w:r w:rsidR="005475F4" w:rsidRPr="00A931D4">
        <w:rPr>
          <w:rFonts w:asciiTheme="minorHAnsi" w:hAnsiTheme="minorHAnsi" w:cstheme="minorHAnsi"/>
          <w:color w:val="000000" w:themeColor="text1"/>
        </w:rPr>
        <w:t xml:space="preserve">SME </w:t>
      </w:r>
      <w:r w:rsidRPr="00A931D4">
        <w:rPr>
          <w:rFonts w:asciiTheme="minorHAnsi" w:hAnsiTheme="minorHAnsi" w:cstheme="minorHAnsi"/>
          <w:color w:val="000000" w:themeColor="text1"/>
        </w:rPr>
        <w:t>businesses</w:t>
      </w:r>
      <w:r w:rsidR="00A84712" w:rsidRPr="00A931D4">
        <w:rPr>
          <w:rFonts w:asciiTheme="minorHAnsi" w:hAnsiTheme="minorHAnsi" w:cstheme="minorHAnsi"/>
          <w:color w:val="000000" w:themeColor="text1"/>
        </w:rPr>
        <w:t xml:space="preserve"> </w:t>
      </w:r>
      <w:r w:rsidRPr="00A931D4">
        <w:rPr>
          <w:rFonts w:asciiTheme="minorHAnsi" w:hAnsiTheme="minorHAnsi" w:cstheme="minorHAnsi"/>
          <w:color w:val="000000" w:themeColor="text1"/>
        </w:rPr>
        <w:t>through the adoption of monitoring and reviewing process</w:t>
      </w:r>
      <w:r w:rsidR="00415C88" w:rsidRPr="00A931D4">
        <w:rPr>
          <w:rFonts w:asciiTheme="minorHAnsi" w:hAnsiTheme="minorHAnsi" w:cstheme="minorHAnsi"/>
          <w:color w:val="000000" w:themeColor="text1"/>
        </w:rPr>
        <w:t>es</w:t>
      </w:r>
      <w:r w:rsidRPr="00A931D4">
        <w:rPr>
          <w:rFonts w:asciiTheme="minorHAnsi" w:hAnsiTheme="minorHAnsi" w:cstheme="minorHAnsi"/>
          <w:color w:val="000000" w:themeColor="text1"/>
        </w:rPr>
        <w:t xml:space="preserve"> </w:t>
      </w:r>
      <w:r w:rsidR="00BC4BF3" w:rsidRPr="00A931D4">
        <w:rPr>
          <w:rFonts w:asciiTheme="minorHAnsi" w:hAnsiTheme="minorHAnsi" w:cstheme="minorHAnsi"/>
          <w:color w:val="000000" w:themeColor="text1"/>
        </w:rPr>
        <w:t>with</w:t>
      </w:r>
      <w:r w:rsidR="00AD4057" w:rsidRPr="00A931D4">
        <w:rPr>
          <w:rFonts w:asciiTheme="minorHAnsi" w:hAnsiTheme="minorHAnsi" w:cstheme="minorHAnsi"/>
          <w:color w:val="000000" w:themeColor="text1"/>
        </w:rPr>
        <w:t>in</w:t>
      </w:r>
      <w:r w:rsidRPr="00A931D4">
        <w:rPr>
          <w:rFonts w:asciiTheme="minorHAnsi" w:hAnsiTheme="minorHAnsi" w:cstheme="minorHAnsi"/>
          <w:color w:val="000000" w:themeColor="text1"/>
        </w:rPr>
        <w:t xml:space="preserve"> manufacture</w:t>
      </w:r>
      <w:r w:rsidR="00642FB2" w:rsidRPr="00A931D4">
        <w:rPr>
          <w:rFonts w:asciiTheme="minorHAnsi" w:hAnsiTheme="minorHAnsi" w:cstheme="minorHAnsi"/>
          <w:color w:val="000000" w:themeColor="text1"/>
        </w:rPr>
        <w:t xml:space="preserve"> processes</w:t>
      </w:r>
      <w:r w:rsidRPr="00A931D4">
        <w:rPr>
          <w:rFonts w:asciiTheme="minorHAnsi" w:hAnsiTheme="minorHAnsi" w:cstheme="minorHAnsi"/>
          <w:color w:val="000000" w:themeColor="text1"/>
        </w:rPr>
        <w:t xml:space="preserve">. </w:t>
      </w:r>
    </w:p>
    <w:p w14:paraId="113BF458" w14:textId="77777777" w:rsidR="002526B5" w:rsidRPr="00A931D4" w:rsidRDefault="002526B5" w:rsidP="007471FE">
      <w:pPr>
        <w:rPr>
          <w:rFonts w:asciiTheme="minorHAnsi" w:hAnsiTheme="minorHAnsi" w:cstheme="minorHAnsi"/>
          <w:color w:val="000000" w:themeColor="text1"/>
        </w:rPr>
      </w:pPr>
    </w:p>
    <w:p w14:paraId="7F9E1354" w14:textId="457B61E2" w:rsidR="00AD4057" w:rsidRPr="00A931D4" w:rsidRDefault="008357BB"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The opportunity for start-up</w:t>
      </w:r>
      <w:r w:rsidR="00DD17AF" w:rsidRPr="00A931D4">
        <w:rPr>
          <w:rFonts w:asciiTheme="minorHAnsi" w:hAnsiTheme="minorHAnsi" w:cstheme="minorHAnsi"/>
          <w:color w:val="000000" w:themeColor="text1"/>
        </w:rPr>
        <w:t>’</w:t>
      </w:r>
      <w:r w:rsidRPr="00A931D4">
        <w:rPr>
          <w:rFonts w:asciiTheme="minorHAnsi" w:hAnsiTheme="minorHAnsi" w:cstheme="minorHAnsi"/>
          <w:color w:val="000000" w:themeColor="text1"/>
        </w:rPr>
        <w:t xml:space="preserve">s is very different, </w:t>
      </w:r>
      <w:r w:rsidR="00594325" w:rsidRPr="00A931D4">
        <w:rPr>
          <w:rFonts w:asciiTheme="minorHAnsi" w:hAnsiTheme="minorHAnsi" w:cstheme="minorHAnsi"/>
          <w:color w:val="000000" w:themeColor="text1"/>
        </w:rPr>
        <w:t>never</w:t>
      </w:r>
      <w:r w:rsidRPr="00A931D4">
        <w:rPr>
          <w:rFonts w:asciiTheme="minorHAnsi" w:hAnsiTheme="minorHAnsi" w:cstheme="minorHAnsi"/>
          <w:color w:val="000000" w:themeColor="text1"/>
        </w:rPr>
        <w:t xml:space="preserve"> </w:t>
      </w:r>
      <w:r w:rsidR="005B6641" w:rsidRPr="00A931D4">
        <w:rPr>
          <w:rFonts w:asciiTheme="minorHAnsi" w:hAnsiTheme="minorHAnsi" w:cstheme="minorHAnsi"/>
          <w:color w:val="000000" w:themeColor="text1"/>
        </w:rPr>
        <w:t>can</w:t>
      </w:r>
      <w:r w:rsidRPr="00A931D4">
        <w:rPr>
          <w:rFonts w:asciiTheme="minorHAnsi" w:hAnsiTheme="minorHAnsi" w:cstheme="minorHAnsi"/>
          <w:color w:val="000000" w:themeColor="text1"/>
        </w:rPr>
        <w:t xml:space="preserve"> create and secure a future supply chain existed before</w:t>
      </w:r>
      <w:r w:rsidR="00642FB2" w:rsidRPr="00A931D4">
        <w:rPr>
          <w:rFonts w:asciiTheme="minorHAnsi" w:hAnsiTheme="minorHAnsi" w:cstheme="minorHAnsi"/>
          <w:color w:val="000000" w:themeColor="text1"/>
        </w:rPr>
        <w:t xml:space="preserve"> within a recognised framework</w:t>
      </w:r>
      <w:r w:rsidRPr="00A931D4">
        <w:rPr>
          <w:rFonts w:asciiTheme="minorHAnsi" w:hAnsiTheme="minorHAnsi" w:cstheme="minorHAnsi"/>
          <w:color w:val="000000" w:themeColor="text1"/>
        </w:rPr>
        <w:t xml:space="preserve">. However, this comes with </w:t>
      </w:r>
      <w:r w:rsidR="00AD4057" w:rsidRPr="00A931D4">
        <w:rPr>
          <w:rFonts w:asciiTheme="minorHAnsi" w:hAnsiTheme="minorHAnsi" w:cstheme="minorHAnsi"/>
          <w:color w:val="000000" w:themeColor="text1"/>
        </w:rPr>
        <w:t>complication</w:t>
      </w:r>
      <w:r w:rsidRPr="00A931D4">
        <w:rPr>
          <w:rFonts w:asciiTheme="minorHAnsi" w:hAnsiTheme="minorHAnsi" w:cstheme="minorHAnsi"/>
          <w:color w:val="000000" w:themeColor="text1"/>
        </w:rPr>
        <w:t>, in requir</w:t>
      </w:r>
      <w:r w:rsidR="00AD4057" w:rsidRPr="00A931D4">
        <w:rPr>
          <w:rFonts w:asciiTheme="minorHAnsi" w:hAnsiTheme="minorHAnsi" w:cstheme="minorHAnsi"/>
          <w:color w:val="000000" w:themeColor="text1"/>
        </w:rPr>
        <w:t>ing</w:t>
      </w:r>
      <w:r w:rsidRPr="00A931D4">
        <w:rPr>
          <w:rFonts w:asciiTheme="minorHAnsi" w:hAnsiTheme="minorHAnsi" w:cstheme="minorHAnsi"/>
          <w:color w:val="000000" w:themeColor="text1"/>
        </w:rPr>
        <w:t xml:space="preserve"> detailed and measured understanding of the supplier</w:t>
      </w:r>
      <w:r w:rsidR="00DD17AF" w:rsidRPr="00A931D4">
        <w:rPr>
          <w:rFonts w:asciiTheme="minorHAnsi" w:hAnsiTheme="minorHAnsi" w:cstheme="minorHAnsi"/>
          <w:color w:val="000000" w:themeColor="text1"/>
        </w:rPr>
        <w:t>’</w:t>
      </w:r>
      <w:r w:rsidRPr="00A931D4">
        <w:rPr>
          <w:rFonts w:asciiTheme="minorHAnsi" w:hAnsiTheme="minorHAnsi" w:cstheme="minorHAnsi"/>
          <w:color w:val="000000" w:themeColor="text1"/>
        </w:rPr>
        <w:t xml:space="preserve">s supply chain and </w:t>
      </w:r>
      <w:r w:rsidR="00DD17AF" w:rsidRPr="00A931D4">
        <w:rPr>
          <w:rFonts w:asciiTheme="minorHAnsi" w:hAnsiTheme="minorHAnsi" w:cstheme="minorHAnsi"/>
          <w:color w:val="000000" w:themeColor="text1"/>
        </w:rPr>
        <w:t>puts another layer of risk into a</w:t>
      </w:r>
      <w:r w:rsidR="00415C88" w:rsidRPr="00A931D4">
        <w:rPr>
          <w:rFonts w:asciiTheme="minorHAnsi" w:hAnsiTheme="minorHAnsi" w:cstheme="minorHAnsi"/>
          <w:color w:val="000000" w:themeColor="text1"/>
        </w:rPr>
        <w:t>n SME</w:t>
      </w:r>
      <w:r w:rsidR="00DD17AF" w:rsidRPr="00A931D4">
        <w:rPr>
          <w:rFonts w:asciiTheme="minorHAnsi" w:hAnsiTheme="minorHAnsi" w:cstheme="minorHAnsi"/>
          <w:color w:val="000000" w:themeColor="text1"/>
        </w:rPr>
        <w:t xml:space="preserve"> </w:t>
      </w:r>
      <w:r w:rsidR="00415C88" w:rsidRPr="00A931D4">
        <w:rPr>
          <w:rFonts w:asciiTheme="minorHAnsi" w:hAnsiTheme="minorHAnsi" w:cstheme="minorHAnsi"/>
          <w:color w:val="000000" w:themeColor="text1"/>
        </w:rPr>
        <w:t>start-up</w:t>
      </w:r>
      <w:r w:rsidR="00DD17AF" w:rsidRPr="00A931D4">
        <w:rPr>
          <w:rFonts w:asciiTheme="minorHAnsi" w:hAnsiTheme="minorHAnsi" w:cstheme="minorHAnsi"/>
          <w:color w:val="000000" w:themeColor="text1"/>
        </w:rPr>
        <w:t xml:space="preserve"> as the need to work more closely with new supply chain is paramount from the very beginning. The added undertaking of knowledge of materials flow into and out of the SME business also needs to be better understood</w:t>
      </w:r>
      <w:r w:rsidR="00415C88" w:rsidRPr="00A931D4">
        <w:rPr>
          <w:rFonts w:asciiTheme="minorHAnsi" w:hAnsiTheme="minorHAnsi" w:cstheme="minorHAnsi"/>
          <w:color w:val="000000" w:themeColor="text1"/>
        </w:rPr>
        <w:t xml:space="preserve"> from the supply viewpoint</w:t>
      </w:r>
      <w:r w:rsidR="00DD17AF" w:rsidRPr="00A931D4">
        <w:rPr>
          <w:rFonts w:asciiTheme="minorHAnsi" w:hAnsiTheme="minorHAnsi" w:cstheme="minorHAnsi"/>
          <w:color w:val="000000" w:themeColor="text1"/>
        </w:rPr>
        <w:t xml:space="preserve">. </w:t>
      </w:r>
      <w:r w:rsidR="00642FB2" w:rsidRPr="00A931D4">
        <w:rPr>
          <w:rFonts w:asciiTheme="minorHAnsi" w:hAnsiTheme="minorHAnsi" w:cstheme="minorHAnsi"/>
          <w:color w:val="000000" w:themeColor="text1"/>
        </w:rPr>
        <w:t>The difficulty in finding more than one supplier of a similar waste product may also be problematic</w:t>
      </w:r>
      <w:r w:rsidR="002526B5" w:rsidRPr="00A931D4">
        <w:rPr>
          <w:rFonts w:asciiTheme="minorHAnsi" w:hAnsiTheme="minorHAnsi" w:cstheme="minorHAnsi"/>
          <w:color w:val="000000" w:themeColor="text1"/>
        </w:rPr>
        <w:t xml:space="preserve"> as part of managing risk</w:t>
      </w:r>
      <w:r w:rsidR="00642FB2" w:rsidRPr="00A931D4">
        <w:rPr>
          <w:rFonts w:asciiTheme="minorHAnsi" w:hAnsiTheme="minorHAnsi" w:cstheme="minorHAnsi"/>
          <w:color w:val="000000" w:themeColor="text1"/>
        </w:rPr>
        <w:t>.</w:t>
      </w:r>
    </w:p>
    <w:p w14:paraId="15A8DF61" w14:textId="77777777" w:rsidR="002526B5" w:rsidRPr="00A931D4" w:rsidRDefault="002526B5" w:rsidP="007471FE">
      <w:pPr>
        <w:rPr>
          <w:rFonts w:asciiTheme="minorHAnsi" w:hAnsiTheme="minorHAnsi" w:cstheme="minorHAnsi"/>
          <w:color w:val="000000" w:themeColor="text1"/>
        </w:rPr>
      </w:pPr>
    </w:p>
    <w:p w14:paraId="77760EA1" w14:textId="20988166" w:rsidR="00261362" w:rsidRPr="00A931D4" w:rsidRDefault="00DD17AF"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Materials supply </w:t>
      </w:r>
      <w:r w:rsidR="00415C88" w:rsidRPr="00A931D4">
        <w:rPr>
          <w:rFonts w:asciiTheme="minorHAnsi" w:hAnsiTheme="minorHAnsi" w:cstheme="minorHAnsi"/>
          <w:color w:val="000000" w:themeColor="text1"/>
        </w:rPr>
        <w:t xml:space="preserve">will </w:t>
      </w:r>
      <w:r w:rsidRPr="00A931D4">
        <w:rPr>
          <w:rFonts w:asciiTheme="minorHAnsi" w:hAnsiTheme="minorHAnsi" w:cstheme="minorHAnsi"/>
          <w:color w:val="000000" w:themeColor="text1"/>
        </w:rPr>
        <w:t xml:space="preserve">not just be purchased out of the open market </w:t>
      </w:r>
      <w:r w:rsidR="00415C88" w:rsidRPr="00A931D4">
        <w:rPr>
          <w:rFonts w:asciiTheme="minorHAnsi" w:hAnsiTheme="minorHAnsi" w:cstheme="minorHAnsi"/>
          <w:color w:val="000000" w:themeColor="text1"/>
        </w:rPr>
        <w:t xml:space="preserve">through availability of supply and price, </w:t>
      </w:r>
      <w:r w:rsidRPr="00A931D4">
        <w:rPr>
          <w:rFonts w:asciiTheme="minorHAnsi" w:hAnsiTheme="minorHAnsi" w:cstheme="minorHAnsi"/>
          <w:color w:val="000000" w:themeColor="text1"/>
        </w:rPr>
        <w:t xml:space="preserve">but through a closed supply network that may not be in sync with the SME business. </w:t>
      </w:r>
      <w:r w:rsidR="001B6823" w:rsidRPr="00A931D4">
        <w:rPr>
          <w:rFonts w:asciiTheme="minorHAnsi" w:hAnsiTheme="minorHAnsi" w:cstheme="minorHAnsi"/>
          <w:color w:val="000000" w:themeColor="text1"/>
        </w:rPr>
        <w:t xml:space="preserve">Many of the academic papers have </w:t>
      </w:r>
      <w:r w:rsidR="001E19A8" w:rsidRPr="00A931D4">
        <w:rPr>
          <w:rFonts w:asciiTheme="minorHAnsi" w:hAnsiTheme="minorHAnsi" w:cstheme="minorHAnsi"/>
          <w:color w:val="000000" w:themeColor="text1"/>
        </w:rPr>
        <w:t>demonstrated</w:t>
      </w:r>
      <w:r w:rsidR="001B6823" w:rsidRPr="00A931D4">
        <w:rPr>
          <w:rFonts w:asciiTheme="minorHAnsi" w:hAnsiTheme="minorHAnsi" w:cstheme="minorHAnsi"/>
          <w:color w:val="000000" w:themeColor="text1"/>
        </w:rPr>
        <w:t xml:space="preserve"> a loose framework of gateways to how to manage the CE process</w:t>
      </w:r>
      <w:r w:rsidR="00642FB2" w:rsidRPr="00A931D4">
        <w:rPr>
          <w:rFonts w:asciiTheme="minorHAnsi" w:hAnsiTheme="minorHAnsi" w:cstheme="minorHAnsi"/>
          <w:color w:val="000000" w:themeColor="text1"/>
        </w:rPr>
        <w:t>, anyone of these gateways could be a point of failure.</w:t>
      </w:r>
    </w:p>
    <w:p w14:paraId="0DED0421" w14:textId="77777777" w:rsidR="002526B5" w:rsidRPr="00A931D4" w:rsidRDefault="002526B5" w:rsidP="007471FE">
      <w:pPr>
        <w:rPr>
          <w:rFonts w:asciiTheme="minorHAnsi" w:hAnsiTheme="minorHAnsi" w:cstheme="minorHAnsi"/>
          <w:color w:val="000000" w:themeColor="text1"/>
        </w:rPr>
      </w:pPr>
    </w:p>
    <w:p w14:paraId="78B53D82" w14:textId="322A5FF9" w:rsidR="002526B5" w:rsidRPr="00A931D4" w:rsidRDefault="001B6823"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critical need of Welsh government at grass </w:t>
      </w:r>
      <w:r w:rsidR="001C46A6" w:rsidRPr="00A931D4">
        <w:rPr>
          <w:rFonts w:asciiTheme="minorHAnsi" w:hAnsiTheme="minorHAnsi" w:cstheme="minorHAnsi"/>
          <w:color w:val="000000" w:themeColor="text1"/>
        </w:rPr>
        <w:t>roots</w:t>
      </w:r>
      <w:r w:rsidRPr="00A931D4">
        <w:rPr>
          <w:rFonts w:asciiTheme="minorHAnsi" w:hAnsiTheme="minorHAnsi" w:cstheme="minorHAnsi"/>
          <w:color w:val="000000" w:themeColor="text1"/>
        </w:rPr>
        <w:t xml:space="preserve"> level will be required to create the trust and </w:t>
      </w:r>
      <w:r w:rsidR="00642FB2" w:rsidRPr="00A931D4">
        <w:rPr>
          <w:rFonts w:asciiTheme="minorHAnsi" w:hAnsiTheme="minorHAnsi" w:cstheme="minorHAnsi"/>
          <w:color w:val="000000" w:themeColor="text1"/>
        </w:rPr>
        <w:t xml:space="preserve">provide sufficient </w:t>
      </w:r>
      <w:r w:rsidRPr="00A931D4">
        <w:rPr>
          <w:rFonts w:asciiTheme="minorHAnsi" w:hAnsiTheme="minorHAnsi" w:cstheme="minorHAnsi"/>
          <w:color w:val="000000" w:themeColor="text1"/>
        </w:rPr>
        <w:t xml:space="preserve">data for the wider business community to </w:t>
      </w:r>
      <w:r w:rsidR="00545B04" w:rsidRPr="00A931D4">
        <w:rPr>
          <w:rFonts w:asciiTheme="minorHAnsi" w:hAnsiTheme="minorHAnsi" w:cstheme="minorHAnsi"/>
          <w:color w:val="000000" w:themeColor="text1"/>
        </w:rPr>
        <w:t xml:space="preserve">create </w:t>
      </w:r>
      <w:r w:rsidR="00545B04" w:rsidRPr="00A931D4">
        <w:rPr>
          <w:rFonts w:asciiTheme="minorHAnsi" w:hAnsiTheme="minorHAnsi" w:cstheme="minorHAnsi"/>
          <w:b/>
          <w:bCs/>
          <w:color w:val="000000" w:themeColor="text1"/>
        </w:rPr>
        <w:t>partnerships and collaboration</w:t>
      </w:r>
      <w:r w:rsidRPr="00A931D4">
        <w:rPr>
          <w:rFonts w:asciiTheme="minorHAnsi" w:hAnsiTheme="minorHAnsi" w:cstheme="minorHAnsi"/>
          <w:color w:val="000000" w:themeColor="text1"/>
        </w:rPr>
        <w:t xml:space="preserve">. </w:t>
      </w:r>
      <w:r w:rsidR="00DF3ABB" w:rsidRPr="00A931D4">
        <w:rPr>
          <w:rFonts w:asciiTheme="minorHAnsi" w:hAnsiTheme="minorHAnsi" w:cstheme="minorHAnsi"/>
          <w:color w:val="000000" w:themeColor="text1"/>
        </w:rPr>
        <w:t xml:space="preserve">This is a </w:t>
      </w:r>
      <w:r w:rsidR="006E36BF" w:rsidRPr="00A931D4">
        <w:rPr>
          <w:rFonts w:asciiTheme="minorHAnsi" w:hAnsiTheme="minorHAnsi" w:cstheme="minorHAnsi"/>
          <w:color w:val="000000" w:themeColor="text1"/>
        </w:rPr>
        <w:t>mind-set</w:t>
      </w:r>
      <w:r w:rsidR="00DF3ABB" w:rsidRPr="00A931D4">
        <w:rPr>
          <w:rFonts w:asciiTheme="minorHAnsi" w:hAnsiTheme="minorHAnsi" w:cstheme="minorHAnsi"/>
          <w:color w:val="000000" w:themeColor="text1"/>
        </w:rPr>
        <w:t xml:space="preserve"> change that </w:t>
      </w:r>
      <w:r w:rsidR="00642FB2" w:rsidRPr="00A931D4">
        <w:rPr>
          <w:rFonts w:asciiTheme="minorHAnsi" w:hAnsiTheme="minorHAnsi" w:cstheme="minorHAnsi"/>
          <w:color w:val="000000" w:themeColor="text1"/>
        </w:rPr>
        <w:t xml:space="preserve">will </w:t>
      </w:r>
      <w:r w:rsidR="00DF3ABB" w:rsidRPr="00A931D4">
        <w:rPr>
          <w:rFonts w:asciiTheme="minorHAnsi" w:hAnsiTheme="minorHAnsi" w:cstheme="minorHAnsi"/>
          <w:color w:val="000000" w:themeColor="text1"/>
        </w:rPr>
        <w:t>need to overcome competition</w:t>
      </w:r>
      <w:r w:rsidR="00642FB2" w:rsidRPr="00A931D4">
        <w:rPr>
          <w:rFonts w:asciiTheme="minorHAnsi" w:hAnsiTheme="minorHAnsi" w:cstheme="minorHAnsi"/>
          <w:color w:val="000000" w:themeColor="text1"/>
        </w:rPr>
        <w:t xml:space="preserve"> envy</w:t>
      </w:r>
      <w:r w:rsidR="00DF3ABB" w:rsidRPr="00A931D4">
        <w:rPr>
          <w:rFonts w:asciiTheme="minorHAnsi" w:hAnsiTheme="minorHAnsi" w:cstheme="minorHAnsi"/>
          <w:color w:val="000000" w:themeColor="text1"/>
        </w:rPr>
        <w:t xml:space="preserve">, access </w:t>
      </w:r>
      <w:r w:rsidR="00642FB2" w:rsidRPr="00A931D4">
        <w:rPr>
          <w:rFonts w:asciiTheme="minorHAnsi" w:hAnsiTheme="minorHAnsi" w:cstheme="minorHAnsi"/>
          <w:color w:val="000000" w:themeColor="text1"/>
        </w:rPr>
        <w:t>and volume assessments for</w:t>
      </w:r>
      <w:r w:rsidR="00DF3ABB" w:rsidRPr="00A931D4">
        <w:rPr>
          <w:rFonts w:asciiTheme="minorHAnsi" w:hAnsiTheme="minorHAnsi" w:cstheme="minorHAnsi"/>
          <w:color w:val="000000" w:themeColor="text1"/>
        </w:rPr>
        <w:t xml:space="preserve"> materials and </w:t>
      </w:r>
      <w:r w:rsidR="00642FB2" w:rsidRPr="00A931D4">
        <w:rPr>
          <w:rFonts w:asciiTheme="minorHAnsi" w:hAnsiTheme="minorHAnsi" w:cstheme="minorHAnsi"/>
          <w:color w:val="000000" w:themeColor="text1"/>
        </w:rPr>
        <w:t xml:space="preserve">updated supply </w:t>
      </w:r>
      <w:r w:rsidR="00DF3ABB" w:rsidRPr="00A931D4">
        <w:rPr>
          <w:rFonts w:asciiTheme="minorHAnsi" w:hAnsiTheme="minorHAnsi" w:cstheme="minorHAnsi"/>
          <w:color w:val="000000" w:themeColor="text1"/>
        </w:rPr>
        <w:t xml:space="preserve">data at an unprecedented level. </w:t>
      </w:r>
      <w:r w:rsidR="004F1E48" w:rsidRPr="00A931D4">
        <w:rPr>
          <w:rFonts w:asciiTheme="minorHAnsi" w:hAnsiTheme="minorHAnsi" w:cstheme="minorHAnsi"/>
          <w:color w:val="000000" w:themeColor="text1"/>
        </w:rPr>
        <w:t>Most</w:t>
      </w:r>
      <w:r w:rsidR="00DF3ABB" w:rsidRPr="00A931D4">
        <w:rPr>
          <w:rFonts w:asciiTheme="minorHAnsi" w:hAnsiTheme="minorHAnsi" w:cstheme="minorHAnsi"/>
          <w:color w:val="000000" w:themeColor="text1"/>
        </w:rPr>
        <w:t xml:space="preserve"> academic studies </w:t>
      </w:r>
      <w:r w:rsidR="00692658" w:rsidRPr="00A931D4">
        <w:rPr>
          <w:rFonts w:asciiTheme="minorHAnsi" w:hAnsiTheme="minorHAnsi" w:cstheme="minorHAnsi"/>
          <w:color w:val="000000" w:themeColor="text1"/>
        </w:rPr>
        <w:t xml:space="preserve">and government </w:t>
      </w:r>
      <w:r w:rsidR="00DF3ABB" w:rsidRPr="00A931D4">
        <w:rPr>
          <w:rFonts w:asciiTheme="minorHAnsi" w:hAnsiTheme="minorHAnsi" w:cstheme="minorHAnsi"/>
          <w:color w:val="000000" w:themeColor="text1"/>
        </w:rPr>
        <w:t xml:space="preserve">are taking this for granted that this information will be given </w:t>
      </w:r>
      <w:r w:rsidR="00D9030B" w:rsidRPr="00A931D4">
        <w:rPr>
          <w:rFonts w:asciiTheme="minorHAnsi" w:hAnsiTheme="minorHAnsi" w:cstheme="minorHAnsi"/>
          <w:color w:val="000000" w:themeColor="text1"/>
        </w:rPr>
        <w:t xml:space="preserve">collaboratively and without </w:t>
      </w:r>
      <w:r w:rsidR="00B22CDD" w:rsidRPr="00A931D4">
        <w:rPr>
          <w:rFonts w:asciiTheme="minorHAnsi" w:hAnsiTheme="minorHAnsi" w:cstheme="minorHAnsi"/>
          <w:color w:val="000000" w:themeColor="text1"/>
        </w:rPr>
        <w:t xml:space="preserve">managing </w:t>
      </w:r>
      <w:r w:rsidR="00692658" w:rsidRPr="00A931D4">
        <w:rPr>
          <w:rFonts w:asciiTheme="minorHAnsi" w:hAnsiTheme="minorHAnsi" w:cstheme="minorHAnsi"/>
          <w:color w:val="000000" w:themeColor="text1"/>
        </w:rPr>
        <w:t xml:space="preserve">confidentiality. </w:t>
      </w:r>
      <w:r w:rsidR="001243A5" w:rsidRPr="00A931D4">
        <w:rPr>
          <w:rFonts w:asciiTheme="minorHAnsi" w:hAnsiTheme="minorHAnsi" w:cstheme="minorHAnsi"/>
          <w:color w:val="000000" w:themeColor="text1"/>
        </w:rPr>
        <w:t>The opening up and trust from business clusters will be very important to overcome some of the CE challenges ahead.</w:t>
      </w:r>
    </w:p>
    <w:p w14:paraId="5AE4E454" w14:textId="58C42B12" w:rsidR="002D7165" w:rsidRPr="00A931D4" w:rsidRDefault="002D7165"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 </w:t>
      </w:r>
    </w:p>
    <w:p w14:paraId="3F07EBD7" w14:textId="106E6EF9" w:rsidR="005902B5" w:rsidRPr="00A931D4" w:rsidRDefault="002D7165" w:rsidP="007471FE">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role of A.I. </w:t>
      </w:r>
      <w:r w:rsidR="002526B5" w:rsidRPr="00A931D4">
        <w:rPr>
          <w:rFonts w:asciiTheme="minorHAnsi" w:hAnsiTheme="minorHAnsi" w:cstheme="minorHAnsi"/>
          <w:color w:val="000000" w:themeColor="text1"/>
        </w:rPr>
        <w:t xml:space="preserve">via industry 4.0 </w:t>
      </w:r>
      <w:r w:rsidRPr="00A931D4">
        <w:rPr>
          <w:rFonts w:asciiTheme="minorHAnsi" w:hAnsiTheme="minorHAnsi" w:cstheme="minorHAnsi"/>
          <w:color w:val="000000" w:themeColor="text1"/>
        </w:rPr>
        <w:t xml:space="preserve">will find its way into this process either through government databases matching companies, or </w:t>
      </w:r>
      <w:r w:rsidR="00A7200C" w:rsidRPr="00A931D4">
        <w:rPr>
          <w:rFonts w:asciiTheme="minorHAnsi" w:hAnsiTheme="minorHAnsi" w:cstheme="minorHAnsi"/>
          <w:color w:val="000000" w:themeColor="text1"/>
        </w:rPr>
        <w:t xml:space="preserve">through the private sector. The uptake of how A.I. can be used </w:t>
      </w:r>
      <w:r w:rsidR="00B22CDD" w:rsidRPr="00A931D4">
        <w:rPr>
          <w:rFonts w:asciiTheme="minorHAnsi" w:hAnsiTheme="minorHAnsi" w:cstheme="minorHAnsi"/>
          <w:color w:val="000000" w:themeColor="text1"/>
        </w:rPr>
        <w:t xml:space="preserve">in CE </w:t>
      </w:r>
      <w:r w:rsidR="00A7200C" w:rsidRPr="00A931D4">
        <w:rPr>
          <w:rFonts w:asciiTheme="minorHAnsi" w:hAnsiTheme="minorHAnsi" w:cstheme="minorHAnsi"/>
          <w:color w:val="000000" w:themeColor="text1"/>
        </w:rPr>
        <w:t xml:space="preserve">is </w:t>
      </w:r>
      <w:r w:rsidR="00B22CDD" w:rsidRPr="00A931D4">
        <w:rPr>
          <w:rFonts w:asciiTheme="minorHAnsi" w:hAnsiTheme="minorHAnsi" w:cstheme="minorHAnsi"/>
          <w:color w:val="000000" w:themeColor="text1"/>
        </w:rPr>
        <w:t>at a formative stage in</w:t>
      </w:r>
      <w:r w:rsidR="00A7200C" w:rsidRPr="00A931D4">
        <w:rPr>
          <w:rFonts w:asciiTheme="minorHAnsi" w:hAnsiTheme="minorHAnsi" w:cstheme="minorHAnsi"/>
          <w:color w:val="000000" w:themeColor="text1"/>
        </w:rPr>
        <w:t xml:space="preserve"> research. We are very much at the start of this journey and it’s unclear where A.I. will take us right now. The A.I. benefits to CE remain largely unchartered, but there are already moves into </w:t>
      </w:r>
      <w:r w:rsidR="00B22CDD" w:rsidRPr="00A931D4">
        <w:rPr>
          <w:rFonts w:asciiTheme="minorHAnsi" w:hAnsiTheme="minorHAnsi" w:cstheme="minorHAnsi"/>
          <w:color w:val="000000" w:themeColor="text1"/>
        </w:rPr>
        <w:t xml:space="preserve">rapid </w:t>
      </w:r>
      <w:r w:rsidR="00A7200C" w:rsidRPr="00A931D4">
        <w:rPr>
          <w:rFonts w:asciiTheme="minorHAnsi" w:hAnsiTheme="minorHAnsi" w:cstheme="minorHAnsi"/>
          <w:color w:val="000000" w:themeColor="text1"/>
        </w:rPr>
        <w:t xml:space="preserve">material analysis and testing of live manufacturing data from Oxford and Cambridge Universities that will soon expand into the wider university networks. </w:t>
      </w:r>
    </w:p>
    <w:p w14:paraId="16023F9F" w14:textId="742283F3" w:rsidR="005902B5" w:rsidRPr="00A931D4" w:rsidRDefault="005902B5" w:rsidP="007471FE">
      <w:pPr>
        <w:rPr>
          <w:rFonts w:asciiTheme="minorHAnsi" w:hAnsiTheme="minorHAnsi" w:cstheme="minorHAnsi"/>
          <w:color w:val="000000" w:themeColor="text1"/>
        </w:rPr>
      </w:pPr>
    </w:p>
    <w:p w14:paraId="6A7D55E6" w14:textId="53B6BA0F" w:rsidR="00344C45" w:rsidRPr="00A931D4" w:rsidRDefault="00344C45" w:rsidP="00AA11F6">
      <w:pPr>
        <w:rPr>
          <w:rFonts w:asciiTheme="minorHAnsi" w:hAnsiTheme="minorHAnsi" w:cstheme="minorHAnsi"/>
        </w:rPr>
      </w:pPr>
      <w:r w:rsidRPr="00A931D4">
        <w:rPr>
          <w:rFonts w:asciiTheme="minorHAnsi" w:hAnsiTheme="minorHAnsi" w:cstheme="minorHAnsi"/>
        </w:rPr>
        <w:t xml:space="preserve">In Germany alone a study suggests that resource-efficiency gains in manufacturing could </w:t>
      </w:r>
      <w:r w:rsidR="00463DA1" w:rsidRPr="00A931D4">
        <w:rPr>
          <w:rFonts w:asciiTheme="minorHAnsi" w:hAnsiTheme="minorHAnsi" w:cstheme="minorHAnsi"/>
          <w:b/>
          <w:bCs/>
        </w:rPr>
        <w:t>drive</w:t>
      </w:r>
      <w:r w:rsidRPr="00A931D4">
        <w:rPr>
          <w:rFonts w:asciiTheme="minorHAnsi" w:hAnsiTheme="minorHAnsi" w:cstheme="minorHAnsi"/>
          <w:b/>
          <w:bCs/>
        </w:rPr>
        <w:t xml:space="preserve"> cost</w:t>
      </w:r>
      <w:r w:rsidRPr="00A931D4">
        <w:rPr>
          <w:rFonts w:asciiTheme="minorHAnsi" w:hAnsiTheme="minorHAnsi" w:cstheme="minorHAnsi"/>
        </w:rPr>
        <w:t xml:space="preserve"> savings of between 20% and 30% and </w:t>
      </w:r>
      <w:r w:rsidR="00463DA1" w:rsidRPr="00A931D4">
        <w:rPr>
          <w:rFonts w:asciiTheme="minorHAnsi" w:hAnsiTheme="minorHAnsi" w:cstheme="minorHAnsi"/>
        </w:rPr>
        <w:t xml:space="preserve">create </w:t>
      </w:r>
      <w:r w:rsidRPr="00A931D4">
        <w:rPr>
          <w:rFonts w:asciiTheme="minorHAnsi" w:hAnsiTheme="minorHAnsi" w:cstheme="minorHAnsi"/>
        </w:rPr>
        <w:t>up to 1 million jobs for the country. Another recent study estimates at £23 billion the savings from low or no-cost resource efficiency measures businesses could make in the UK.</w:t>
      </w:r>
      <w:r w:rsidR="00241F16" w:rsidRPr="00A931D4">
        <w:rPr>
          <w:rFonts w:asciiTheme="minorHAnsi" w:hAnsiTheme="minorHAnsi" w:cstheme="minorHAnsi"/>
        </w:rPr>
        <w:t xml:space="preserve"> I don’t believe this would be balanced </w:t>
      </w:r>
      <w:r w:rsidR="00241F16" w:rsidRPr="00A931D4">
        <w:rPr>
          <w:rFonts w:asciiTheme="minorHAnsi" w:hAnsiTheme="minorHAnsi" w:cstheme="minorHAnsi"/>
        </w:rPr>
        <w:lastRenderedPageBreak/>
        <w:t>without loss of workers for linear manufacturing over time, both from natural retirement but also technology</w:t>
      </w:r>
      <w:r w:rsidR="002526B5" w:rsidRPr="00A931D4">
        <w:rPr>
          <w:rFonts w:asciiTheme="minorHAnsi" w:hAnsiTheme="minorHAnsi" w:cstheme="minorHAnsi"/>
        </w:rPr>
        <w:t>, this is not an area that is researched</w:t>
      </w:r>
      <w:r w:rsidR="00241F16" w:rsidRPr="00A931D4">
        <w:rPr>
          <w:rFonts w:asciiTheme="minorHAnsi" w:hAnsiTheme="minorHAnsi" w:cstheme="minorHAnsi"/>
        </w:rPr>
        <w:t>. The question would be over what timescale; sudden disruption may cause an acceleration towards CE, such as COVID saw a huge uptake in digital investment</w:t>
      </w:r>
      <w:r w:rsidR="002526B5" w:rsidRPr="00A931D4">
        <w:rPr>
          <w:rFonts w:asciiTheme="minorHAnsi" w:hAnsiTheme="minorHAnsi" w:cstheme="minorHAnsi"/>
        </w:rPr>
        <w:t>.</w:t>
      </w:r>
    </w:p>
    <w:p w14:paraId="125E08A4" w14:textId="77777777" w:rsidR="00344C45" w:rsidRPr="00A931D4" w:rsidRDefault="00344C45" w:rsidP="00AA11F6">
      <w:pPr>
        <w:rPr>
          <w:rFonts w:asciiTheme="minorHAnsi" w:hAnsiTheme="minorHAnsi" w:cstheme="minorHAnsi"/>
        </w:rPr>
      </w:pPr>
    </w:p>
    <w:p w14:paraId="646D96AF" w14:textId="5F99671E" w:rsidR="00AA11F6" w:rsidRPr="00A931D4" w:rsidRDefault="00AA11F6" w:rsidP="00AA11F6">
      <w:pPr>
        <w:rPr>
          <w:rFonts w:asciiTheme="minorHAnsi" w:hAnsiTheme="minorHAnsi" w:cstheme="minorHAnsi"/>
        </w:rPr>
      </w:pPr>
      <w:r w:rsidRPr="00A931D4">
        <w:rPr>
          <w:rFonts w:asciiTheme="minorHAnsi" w:hAnsiTheme="minorHAnsi" w:cstheme="minorHAnsi"/>
        </w:rPr>
        <w:t xml:space="preserve">The benefits of </w:t>
      </w:r>
      <w:r w:rsidR="00642190" w:rsidRPr="00A931D4">
        <w:rPr>
          <w:rFonts w:asciiTheme="minorHAnsi" w:hAnsiTheme="minorHAnsi" w:cstheme="minorHAnsi"/>
        </w:rPr>
        <w:t>CE</w:t>
      </w:r>
      <w:r w:rsidRPr="00A931D4">
        <w:rPr>
          <w:rFonts w:asciiTheme="minorHAnsi" w:hAnsiTheme="minorHAnsi" w:cstheme="minorHAnsi"/>
        </w:rPr>
        <w:t xml:space="preserve"> for Welsh SME’s are numerous. </w:t>
      </w:r>
      <w:r w:rsidR="00642190" w:rsidRPr="00A931D4">
        <w:rPr>
          <w:rFonts w:asciiTheme="minorHAnsi" w:hAnsiTheme="minorHAnsi" w:cstheme="minorHAnsi"/>
        </w:rPr>
        <w:t>As for everyone t</w:t>
      </w:r>
      <w:r w:rsidRPr="00A931D4">
        <w:rPr>
          <w:rFonts w:asciiTheme="minorHAnsi" w:hAnsiTheme="minorHAnsi" w:cstheme="minorHAnsi"/>
        </w:rPr>
        <w:t xml:space="preserve">hey provide the opportunity for forward thinking in a resource-constrained world. By adopting the principles for improved design, waste reduction, and recycling, businesses can </w:t>
      </w:r>
      <w:r w:rsidR="005C3EBD" w:rsidRPr="00A931D4">
        <w:rPr>
          <w:rFonts w:asciiTheme="minorHAnsi" w:hAnsiTheme="minorHAnsi" w:cstheme="minorHAnsi"/>
        </w:rPr>
        <w:t xml:space="preserve">benefit from </w:t>
      </w:r>
      <w:r w:rsidR="002526B5" w:rsidRPr="00A931D4">
        <w:rPr>
          <w:rFonts w:asciiTheme="minorHAnsi" w:hAnsiTheme="minorHAnsi" w:cstheme="minorHAnsi"/>
        </w:rPr>
        <w:t>tangible cost</w:t>
      </w:r>
      <w:r w:rsidRPr="00A931D4">
        <w:rPr>
          <w:rFonts w:asciiTheme="minorHAnsi" w:hAnsiTheme="minorHAnsi" w:cstheme="minorHAnsi"/>
        </w:rPr>
        <w:t xml:space="preserve"> savings, tap into new </w:t>
      </w:r>
      <w:r w:rsidR="004F1E48" w:rsidRPr="00A931D4">
        <w:rPr>
          <w:rFonts w:asciiTheme="minorHAnsi" w:hAnsiTheme="minorHAnsi" w:cstheme="minorHAnsi"/>
        </w:rPr>
        <w:t>markets,</w:t>
      </w:r>
      <w:r w:rsidRPr="00A931D4">
        <w:rPr>
          <w:rFonts w:asciiTheme="minorHAnsi" w:hAnsiTheme="minorHAnsi" w:cstheme="minorHAnsi"/>
        </w:rPr>
        <w:t xml:space="preserve"> and ensure long term sustainability. The </w:t>
      </w:r>
      <w:r w:rsidR="005C3EBD" w:rsidRPr="00A931D4">
        <w:rPr>
          <w:rFonts w:asciiTheme="minorHAnsi" w:hAnsiTheme="minorHAnsi" w:cstheme="minorHAnsi"/>
        </w:rPr>
        <w:t>long-term</w:t>
      </w:r>
      <w:r w:rsidRPr="00A931D4">
        <w:rPr>
          <w:rFonts w:asciiTheme="minorHAnsi" w:hAnsiTheme="minorHAnsi" w:cstheme="minorHAnsi"/>
        </w:rPr>
        <w:t xml:space="preserve"> rewards </w:t>
      </w:r>
      <w:r w:rsidR="002526B5" w:rsidRPr="00A931D4">
        <w:rPr>
          <w:rFonts w:asciiTheme="minorHAnsi" w:hAnsiTheme="minorHAnsi" w:cstheme="minorHAnsi"/>
        </w:rPr>
        <w:t>could be</w:t>
      </w:r>
      <w:r w:rsidRPr="00A931D4">
        <w:rPr>
          <w:rFonts w:asciiTheme="minorHAnsi" w:hAnsiTheme="minorHAnsi" w:cstheme="minorHAnsi"/>
        </w:rPr>
        <w:t xml:space="preserve"> economical and environmentally enormous.</w:t>
      </w:r>
      <w:r w:rsidR="003A2B16" w:rsidRPr="00A931D4">
        <w:rPr>
          <w:rFonts w:asciiTheme="minorHAnsi" w:hAnsiTheme="minorHAnsi" w:cstheme="minorHAnsi"/>
        </w:rPr>
        <w:t xml:space="preserve"> </w:t>
      </w:r>
    </w:p>
    <w:p w14:paraId="68E8A01A" w14:textId="77777777" w:rsidR="003A2B16" w:rsidRPr="00A931D4" w:rsidRDefault="003A2B16" w:rsidP="00AA11F6">
      <w:pPr>
        <w:rPr>
          <w:rFonts w:asciiTheme="minorHAnsi" w:hAnsiTheme="minorHAnsi" w:cstheme="minorHAnsi"/>
        </w:rPr>
      </w:pPr>
    </w:p>
    <w:p w14:paraId="5C0B5AC4" w14:textId="3F4AFA6F" w:rsidR="005C3EBD" w:rsidRPr="00A931D4" w:rsidRDefault="005C3EBD" w:rsidP="00C86561">
      <w:pPr>
        <w:rPr>
          <w:rFonts w:asciiTheme="minorHAnsi" w:hAnsiTheme="minorHAnsi" w:cstheme="minorHAnsi"/>
        </w:rPr>
      </w:pPr>
      <w:r w:rsidRPr="00A931D4">
        <w:rPr>
          <w:rFonts w:asciiTheme="minorHAnsi" w:hAnsiTheme="minorHAnsi" w:cstheme="minorHAnsi"/>
        </w:rPr>
        <w:t>T</w:t>
      </w:r>
      <w:r w:rsidR="003A2B16" w:rsidRPr="00A931D4">
        <w:rPr>
          <w:rFonts w:asciiTheme="minorHAnsi" w:hAnsiTheme="minorHAnsi" w:cstheme="minorHAnsi"/>
        </w:rPr>
        <w:t xml:space="preserve">he </w:t>
      </w:r>
      <w:r w:rsidRPr="00A931D4">
        <w:rPr>
          <w:rFonts w:asciiTheme="minorHAnsi" w:hAnsiTheme="minorHAnsi" w:cstheme="minorHAnsi"/>
        </w:rPr>
        <w:t xml:space="preserve">Welsh government </w:t>
      </w:r>
      <w:r w:rsidR="003A2B16" w:rsidRPr="00A931D4">
        <w:rPr>
          <w:rFonts w:asciiTheme="minorHAnsi" w:hAnsiTheme="minorHAnsi" w:cstheme="minorHAnsi"/>
        </w:rPr>
        <w:t xml:space="preserve">match-funded element to any CE could prove to be insufficient in its adoption by SME’s if Welsh Gov </w:t>
      </w:r>
      <w:r w:rsidRPr="00A931D4">
        <w:rPr>
          <w:rFonts w:asciiTheme="minorHAnsi" w:hAnsiTheme="minorHAnsi" w:cstheme="minorHAnsi"/>
        </w:rPr>
        <w:t xml:space="preserve">as it may not provide the right level of investment to make sufficient change. The use of advisors (vs workshops and hubs) as suggested by the Welsh Gov </w:t>
      </w:r>
      <w:r w:rsidR="002526B5" w:rsidRPr="00A931D4">
        <w:rPr>
          <w:rFonts w:asciiTheme="minorHAnsi" w:hAnsiTheme="minorHAnsi" w:cstheme="minorHAnsi"/>
        </w:rPr>
        <w:t>c</w:t>
      </w:r>
      <w:r w:rsidRPr="00A931D4">
        <w:rPr>
          <w:rFonts w:asciiTheme="minorHAnsi" w:hAnsiTheme="minorHAnsi" w:cstheme="minorHAnsi"/>
        </w:rPr>
        <w:t>ould be more effective as it would deliver local business knowledge and experience into a business needs quicker than more exploratory funded work. Businesses need to consider the CE strategies that work for them and to acknowledge the strategies’ capacity to promote CE considering common aspects.</w:t>
      </w:r>
    </w:p>
    <w:p w14:paraId="0BD1E42E" w14:textId="77777777" w:rsidR="005C3EBD" w:rsidRPr="00A931D4" w:rsidRDefault="005C3EBD" w:rsidP="00C86561">
      <w:pPr>
        <w:rPr>
          <w:rFonts w:asciiTheme="minorHAnsi" w:hAnsiTheme="minorHAnsi" w:cstheme="minorHAnsi"/>
        </w:rPr>
      </w:pPr>
    </w:p>
    <w:p w14:paraId="4A80A32E" w14:textId="18FFCBC4" w:rsidR="0045080F" w:rsidRPr="00A931D4" w:rsidRDefault="0045080F" w:rsidP="00C86561">
      <w:pPr>
        <w:rPr>
          <w:rFonts w:asciiTheme="minorHAnsi" w:hAnsiTheme="minorHAnsi" w:cstheme="minorHAnsi"/>
          <w:i/>
          <w:iCs/>
        </w:rPr>
      </w:pPr>
      <w:r w:rsidRPr="00A931D4">
        <w:rPr>
          <w:rFonts w:asciiTheme="minorHAnsi" w:hAnsiTheme="minorHAnsi" w:cstheme="minorHAnsi"/>
          <w:i/>
          <w:iCs/>
        </w:rPr>
        <w:t>It is true, for instance, that many of the immediate problems of pollution of the atmosphere or of bodies of water arise because of the failure of the price system, and many of them could be solved by corrective taxation. If people had to pay the losses due to the nuisances which they create, a good deal more resources would go into the prevention of nuisances.</w:t>
      </w:r>
    </w:p>
    <w:p w14:paraId="0F215353" w14:textId="77777777" w:rsidR="00F96C1E" w:rsidRDefault="00F96C1E" w:rsidP="00C86561">
      <w:pPr>
        <w:rPr>
          <w:rFonts w:asciiTheme="minorHAnsi" w:hAnsiTheme="minorHAnsi" w:cstheme="minorHAnsi"/>
          <w:color w:val="232323"/>
          <w:sz w:val="20"/>
          <w:szCs w:val="20"/>
          <w:shd w:val="clear" w:color="auto" w:fill="FFFFFF"/>
        </w:rPr>
      </w:pPr>
    </w:p>
    <w:p w14:paraId="397ADB6A" w14:textId="337791CB" w:rsidR="00730D69" w:rsidRPr="00F10F5C" w:rsidRDefault="00F10F5C" w:rsidP="00C86561">
      <w:pPr>
        <w:rPr>
          <w:rFonts w:asciiTheme="minorHAnsi" w:hAnsiTheme="minorHAnsi" w:cstheme="minorHAnsi"/>
          <w:i/>
          <w:iCs/>
          <w:color w:val="000000" w:themeColor="text1"/>
          <w:sz w:val="20"/>
          <w:szCs w:val="20"/>
        </w:rPr>
      </w:pPr>
      <w:proofErr w:type="gramStart"/>
      <w:r w:rsidRPr="00F10F5C">
        <w:rPr>
          <w:rFonts w:asciiTheme="minorHAnsi" w:hAnsiTheme="minorHAnsi" w:cstheme="minorHAnsi"/>
          <w:i/>
          <w:iCs/>
          <w:color w:val="000000" w:themeColor="text1"/>
          <w:sz w:val="20"/>
          <w:szCs w:val="20"/>
          <w:shd w:val="clear" w:color="auto" w:fill="FFFFFF"/>
        </w:rPr>
        <w:t>Source :</w:t>
      </w:r>
      <w:proofErr w:type="gramEnd"/>
      <w:r w:rsidRPr="00F10F5C">
        <w:rPr>
          <w:rFonts w:asciiTheme="minorHAnsi" w:hAnsiTheme="minorHAnsi" w:cstheme="minorHAnsi"/>
          <w:i/>
          <w:iCs/>
          <w:color w:val="000000" w:themeColor="text1"/>
          <w:sz w:val="20"/>
          <w:szCs w:val="20"/>
          <w:shd w:val="clear" w:color="auto" w:fill="FFFFFF"/>
        </w:rPr>
        <w:t xml:space="preserve"> </w:t>
      </w:r>
      <w:r w:rsidR="00F96C1E" w:rsidRPr="00F10F5C">
        <w:rPr>
          <w:rFonts w:asciiTheme="minorHAnsi" w:hAnsiTheme="minorHAnsi" w:cstheme="minorHAnsi"/>
          <w:i/>
          <w:iCs/>
          <w:color w:val="000000" w:themeColor="text1"/>
          <w:sz w:val="20"/>
          <w:szCs w:val="20"/>
          <w:shd w:val="clear" w:color="auto" w:fill="FFFFFF"/>
        </w:rPr>
        <w:t>Boulding, K. (1966) The Economics of the Coming Spaceship Earth. In: Jarrett, H., Ed., Environmental Quality in a Growing Economy, Resources for the Future/Johns Hopkins University Press, Baltimore, 3-14.</w:t>
      </w:r>
    </w:p>
    <w:p w14:paraId="786E4F55" w14:textId="77777777" w:rsidR="00EA0A0B" w:rsidRPr="00A931D4" w:rsidRDefault="00EA0A0B" w:rsidP="00C86561">
      <w:pPr>
        <w:rPr>
          <w:rFonts w:asciiTheme="minorHAnsi" w:hAnsiTheme="minorHAnsi" w:cstheme="minorHAnsi"/>
          <w:i/>
          <w:iCs/>
        </w:rPr>
      </w:pPr>
    </w:p>
    <w:p w14:paraId="3821506B" w14:textId="77777777" w:rsidR="00D155F0" w:rsidRPr="00A931D4" w:rsidRDefault="00D155F0" w:rsidP="00EA0A0B">
      <w:pPr>
        <w:rPr>
          <w:rFonts w:asciiTheme="minorHAnsi" w:hAnsiTheme="minorHAnsi" w:cstheme="minorHAnsi"/>
          <w:color w:val="000000" w:themeColor="text1"/>
        </w:rPr>
      </w:pPr>
    </w:p>
    <w:p w14:paraId="18D17D23" w14:textId="77777777" w:rsidR="00D155F0" w:rsidRPr="00A931D4" w:rsidRDefault="00D155F0" w:rsidP="00EA0A0B">
      <w:pPr>
        <w:rPr>
          <w:rFonts w:asciiTheme="minorHAnsi" w:hAnsiTheme="minorHAnsi" w:cstheme="minorHAnsi"/>
          <w:color w:val="000000" w:themeColor="text1"/>
        </w:rPr>
      </w:pPr>
    </w:p>
    <w:p w14:paraId="46E98E5A" w14:textId="77777777" w:rsidR="002526B5" w:rsidRPr="00A931D4" w:rsidRDefault="002526B5">
      <w:pPr>
        <w:rPr>
          <w:rFonts w:asciiTheme="minorHAnsi" w:hAnsiTheme="minorHAnsi" w:cstheme="minorHAnsi"/>
          <w:b/>
          <w:bCs/>
          <w:color w:val="000000" w:themeColor="text1"/>
        </w:rPr>
      </w:pPr>
      <w:r w:rsidRPr="00A931D4">
        <w:rPr>
          <w:rFonts w:asciiTheme="minorHAnsi" w:hAnsiTheme="minorHAnsi" w:cstheme="minorHAnsi"/>
          <w:b/>
          <w:bCs/>
          <w:color w:val="000000" w:themeColor="text1"/>
        </w:rPr>
        <w:br w:type="page"/>
      </w:r>
    </w:p>
    <w:p w14:paraId="4658EE3B" w14:textId="03008B38" w:rsidR="00196444" w:rsidRPr="000C614B" w:rsidRDefault="00196444" w:rsidP="003D25A2">
      <w:pPr>
        <w:spacing w:after="240"/>
        <w:rPr>
          <w:rFonts w:asciiTheme="minorHAnsi" w:hAnsiTheme="minorHAnsi" w:cstheme="minorHAnsi"/>
          <w:b/>
          <w:bCs/>
          <w:color w:val="000000" w:themeColor="text1"/>
          <w:sz w:val="40"/>
          <w:szCs w:val="40"/>
        </w:rPr>
      </w:pPr>
      <w:r w:rsidRPr="000C614B">
        <w:rPr>
          <w:rFonts w:asciiTheme="minorHAnsi" w:hAnsiTheme="minorHAnsi" w:cstheme="minorHAnsi"/>
          <w:b/>
          <w:bCs/>
          <w:color w:val="000000" w:themeColor="text1"/>
          <w:sz w:val="40"/>
          <w:szCs w:val="40"/>
        </w:rPr>
        <w:lastRenderedPageBreak/>
        <w:t xml:space="preserve">Conclusion </w:t>
      </w:r>
    </w:p>
    <w:p w14:paraId="1E830E6C" w14:textId="34068D65" w:rsidR="000C16BB" w:rsidRPr="00A931D4" w:rsidRDefault="00EA0A0B" w:rsidP="000C16BB">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Multiple reviews of academic and industry literature concludes that there are multiple methods and models that can be used to analyse the strategies for adoption of CE. No single approach can capture all the many facets and diversity of SME CE. </w:t>
      </w:r>
      <w:r w:rsidR="000C16BB" w:rsidRPr="00A931D4">
        <w:rPr>
          <w:rFonts w:asciiTheme="minorHAnsi" w:hAnsiTheme="minorHAnsi" w:cstheme="minorHAnsi"/>
          <w:color w:val="000000" w:themeColor="text1"/>
        </w:rPr>
        <w:t xml:space="preserve">This is not a failure of any given </w:t>
      </w:r>
      <w:r w:rsidR="00C1047C" w:rsidRPr="00A931D4">
        <w:rPr>
          <w:rFonts w:asciiTheme="minorHAnsi" w:hAnsiTheme="minorHAnsi" w:cstheme="minorHAnsi"/>
          <w:color w:val="000000" w:themeColor="text1"/>
        </w:rPr>
        <w:t>model;</w:t>
      </w:r>
      <w:r w:rsidR="000C16BB" w:rsidRPr="00A931D4">
        <w:rPr>
          <w:rFonts w:asciiTheme="minorHAnsi" w:hAnsiTheme="minorHAnsi" w:cstheme="minorHAnsi"/>
          <w:color w:val="000000" w:themeColor="text1"/>
        </w:rPr>
        <w:t xml:space="preserve"> it is primarily a result of the breadth of areas impacted and comprehensive nature of the CE. </w:t>
      </w:r>
    </w:p>
    <w:p w14:paraId="7C56C450" w14:textId="77777777" w:rsidR="000C16BB" w:rsidRPr="00A931D4" w:rsidRDefault="000C16BB" w:rsidP="000C16BB">
      <w:pPr>
        <w:rPr>
          <w:rFonts w:asciiTheme="minorHAnsi" w:hAnsiTheme="minorHAnsi" w:cstheme="minorHAnsi"/>
          <w:color w:val="000000" w:themeColor="text1"/>
        </w:rPr>
      </w:pPr>
    </w:p>
    <w:p w14:paraId="097CC077" w14:textId="29CB1E56" w:rsidR="00EA0A0B" w:rsidRPr="00A931D4" w:rsidRDefault="00EA0A0B" w:rsidP="00EA0A0B">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SME businesses are </w:t>
      </w:r>
      <w:r w:rsidR="000C16BB" w:rsidRPr="00A931D4">
        <w:rPr>
          <w:rFonts w:asciiTheme="minorHAnsi" w:hAnsiTheme="minorHAnsi" w:cstheme="minorHAnsi"/>
          <w:color w:val="000000" w:themeColor="text1"/>
        </w:rPr>
        <w:t>operating</w:t>
      </w:r>
      <w:r w:rsidRPr="00A931D4">
        <w:rPr>
          <w:rFonts w:asciiTheme="minorHAnsi" w:hAnsiTheme="minorHAnsi" w:cstheme="minorHAnsi"/>
          <w:color w:val="000000" w:themeColor="text1"/>
        </w:rPr>
        <w:t xml:space="preserve"> in all sectors of our economy need broader considerations for the different stages </w:t>
      </w:r>
      <w:r w:rsidR="002526B5" w:rsidRPr="00A931D4">
        <w:rPr>
          <w:rFonts w:asciiTheme="minorHAnsi" w:hAnsiTheme="minorHAnsi" w:cstheme="minorHAnsi"/>
          <w:color w:val="000000" w:themeColor="text1"/>
        </w:rPr>
        <w:t xml:space="preserve">for where </w:t>
      </w:r>
      <w:r w:rsidRPr="00A931D4">
        <w:rPr>
          <w:rFonts w:asciiTheme="minorHAnsi" w:hAnsiTheme="minorHAnsi" w:cstheme="minorHAnsi"/>
          <w:color w:val="000000" w:themeColor="text1"/>
        </w:rPr>
        <w:t xml:space="preserve">these businesses are </w:t>
      </w:r>
      <w:r w:rsidR="00C241CC" w:rsidRPr="00A931D4">
        <w:rPr>
          <w:rFonts w:asciiTheme="minorHAnsi" w:hAnsiTheme="minorHAnsi" w:cstheme="minorHAnsi"/>
          <w:color w:val="000000" w:themeColor="text1"/>
        </w:rPr>
        <w:t>in their own cycle</w:t>
      </w:r>
      <w:r w:rsidR="002526B5" w:rsidRPr="00A931D4">
        <w:rPr>
          <w:rFonts w:asciiTheme="minorHAnsi" w:hAnsiTheme="minorHAnsi" w:cstheme="minorHAnsi"/>
          <w:color w:val="000000" w:themeColor="text1"/>
        </w:rPr>
        <w:t>, to</w:t>
      </w:r>
      <w:r w:rsidRPr="00A931D4">
        <w:rPr>
          <w:rFonts w:asciiTheme="minorHAnsi" w:hAnsiTheme="minorHAnsi" w:cstheme="minorHAnsi"/>
          <w:color w:val="000000" w:themeColor="text1"/>
        </w:rPr>
        <w:t xml:space="preserve"> </w:t>
      </w:r>
      <w:r w:rsidR="00C1047C" w:rsidRPr="00A931D4">
        <w:rPr>
          <w:rFonts w:asciiTheme="minorHAnsi" w:hAnsiTheme="minorHAnsi" w:cstheme="minorHAnsi"/>
          <w:color w:val="000000" w:themeColor="text1"/>
        </w:rPr>
        <w:t>include</w:t>
      </w:r>
      <w:r w:rsidRPr="00A931D4">
        <w:rPr>
          <w:rFonts w:asciiTheme="minorHAnsi" w:hAnsiTheme="minorHAnsi" w:cstheme="minorHAnsi"/>
          <w:color w:val="000000" w:themeColor="text1"/>
        </w:rPr>
        <w:t xml:space="preserve"> economic </w:t>
      </w:r>
      <w:r w:rsidR="002526B5" w:rsidRPr="00A931D4">
        <w:rPr>
          <w:rFonts w:asciiTheme="minorHAnsi" w:hAnsiTheme="minorHAnsi" w:cstheme="minorHAnsi"/>
          <w:color w:val="000000" w:themeColor="text1"/>
        </w:rPr>
        <w:t>f</w:t>
      </w:r>
      <w:r w:rsidRPr="00A931D4">
        <w:rPr>
          <w:rFonts w:asciiTheme="minorHAnsi" w:hAnsiTheme="minorHAnsi" w:cstheme="minorHAnsi"/>
          <w:color w:val="000000" w:themeColor="text1"/>
        </w:rPr>
        <w:t xml:space="preserve">actors, </w:t>
      </w:r>
      <w:proofErr w:type="gramStart"/>
      <w:r w:rsidRPr="00A931D4">
        <w:rPr>
          <w:rFonts w:asciiTheme="minorHAnsi" w:hAnsiTheme="minorHAnsi" w:cstheme="minorHAnsi"/>
          <w:color w:val="000000" w:themeColor="text1"/>
        </w:rPr>
        <w:t>sectors</w:t>
      </w:r>
      <w:proofErr w:type="gramEnd"/>
      <w:r w:rsidRPr="00A931D4">
        <w:rPr>
          <w:rFonts w:asciiTheme="minorHAnsi" w:hAnsiTheme="minorHAnsi" w:cstheme="minorHAnsi"/>
          <w:color w:val="000000" w:themeColor="text1"/>
        </w:rPr>
        <w:t xml:space="preserve"> and geographies. It is </w:t>
      </w:r>
      <w:r w:rsidR="00C1047C" w:rsidRPr="00A931D4">
        <w:rPr>
          <w:rFonts w:asciiTheme="minorHAnsi" w:hAnsiTheme="minorHAnsi" w:cstheme="minorHAnsi"/>
          <w:color w:val="000000" w:themeColor="text1"/>
        </w:rPr>
        <w:t>not</w:t>
      </w:r>
      <w:r w:rsidRPr="00A931D4">
        <w:rPr>
          <w:rFonts w:asciiTheme="minorHAnsi" w:hAnsiTheme="minorHAnsi" w:cstheme="minorHAnsi"/>
          <w:color w:val="000000" w:themeColor="text1"/>
        </w:rPr>
        <w:t xml:space="preserve"> one solution fits all. </w:t>
      </w:r>
    </w:p>
    <w:p w14:paraId="7545F600" w14:textId="77777777" w:rsidR="00C241CC" w:rsidRPr="00A931D4" w:rsidRDefault="00C241CC" w:rsidP="00EA0A0B">
      <w:pPr>
        <w:rPr>
          <w:rFonts w:asciiTheme="minorHAnsi" w:hAnsiTheme="minorHAnsi" w:cstheme="minorHAnsi"/>
          <w:color w:val="000000" w:themeColor="text1"/>
        </w:rPr>
      </w:pPr>
    </w:p>
    <w:p w14:paraId="6B768B20" w14:textId="77777777" w:rsidR="00AC612B" w:rsidRPr="00A931D4" w:rsidRDefault="00C241CC" w:rsidP="00EA0A0B">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The following </w:t>
      </w:r>
      <w:r w:rsidR="00E23E04" w:rsidRPr="00A931D4">
        <w:rPr>
          <w:rFonts w:asciiTheme="minorHAnsi" w:hAnsiTheme="minorHAnsi" w:cstheme="minorHAnsi"/>
          <w:color w:val="000000" w:themeColor="text1"/>
        </w:rPr>
        <w:t xml:space="preserve">new </w:t>
      </w:r>
      <w:r w:rsidRPr="00A931D4">
        <w:rPr>
          <w:rFonts w:asciiTheme="minorHAnsi" w:hAnsiTheme="minorHAnsi" w:cstheme="minorHAnsi"/>
          <w:color w:val="000000" w:themeColor="text1"/>
        </w:rPr>
        <w:t xml:space="preserve">graphic would allow early </w:t>
      </w:r>
      <w:r w:rsidR="00E23E04" w:rsidRPr="00A931D4">
        <w:rPr>
          <w:rFonts w:asciiTheme="minorHAnsi" w:hAnsiTheme="minorHAnsi" w:cstheme="minorHAnsi"/>
          <w:color w:val="000000" w:themeColor="text1"/>
        </w:rPr>
        <w:t>considerations</w:t>
      </w:r>
      <w:r w:rsidRPr="00A931D4">
        <w:rPr>
          <w:rFonts w:asciiTheme="minorHAnsi" w:hAnsiTheme="minorHAnsi" w:cstheme="minorHAnsi"/>
          <w:color w:val="000000" w:themeColor="text1"/>
        </w:rPr>
        <w:t xml:space="preserve"> as an amalgamation of all the above ideas at an early scoping level to understand what direction to follow</w:t>
      </w:r>
      <w:r w:rsidR="00E23E04" w:rsidRPr="00A931D4">
        <w:rPr>
          <w:rFonts w:asciiTheme="minorHAnsi" w:hAnsiTheme="minorHAnsi" w:cstheme="minorHAnsi"/>
          <w:color w:val="000000" w:themeColor="text1"/>
        </w:rPr>
        <w:t xml:space="preserve"> for an SME in Wales looking at CE</w:t>
      </w:r>
      <w:r w:rsidRPr="00A931D4">
        <w:rPr>
          <w:rFonts w:asciiTheme="minorHAnsi" w:hAnsiTheme="minorHAnsi" w:cstheme="minorHAnsi"/>
          <w:color w:val="000000" w:themeColor="text1"/>
        </w:rPr>
        <w:t xml:space="preserve">. </w:t>
      </w:r>
      <w:r w:rsidR="000C16BB" w:rsidRPr="00A931D4">
        <w:rPr>
          <w:rFonts w:asciiTheme="minorHAnsi" w:hAnsiTheme="minorHAnsi" w:cstheme="minorHAnsi"/>
          <w:color w:val="000000" w:themeColor="text1"/>
        </w:rPr>
        <w:t>It could be used by Welsh Gov as rapid data capture for the basis of focusing on a specialised area for future support.</w:t>
      </w:r>
      <w:r w:rsidR="001C0970" w:rsidRPr="00A931D4">
        <w:rPr>
          <w:rFonts w:asciiTheme="minorHAnsi" w:hAnsiTheme="minorHAnsi" w:cstheme="minorHAnsi"/>
          <w:color w:val="000000" w:themeColor="text1"/>
        </w:rPr>
        <w:t xml:space="preserve"> </w:t>
      </w:r>
    </w:p>
    <w:p w14:paraId="297B322F" w14:textId="77777777" w:rsidR="00AC612B" w:rsidRPr="00A931D4" w:rsidRDefault="00AC612B" w:rsidP="00EA0A0B">
      <w:pPr>
        <w:rPr>
          <w:rFonts w:asciiTheme="minorHAnsi" w:hAnsiTheme="minorHAnsi" w:cstheme="minorHAnsi"/>
          <w:color w:val="000000" w:themeColor="text1"/>
        </w:rPr>
      </w:pPr>
    </w:p>
    <w:p w14:paraId="381FA19B" w14:textId="77777777" w:rsidR="00AC612B" w:rsidRPr="00A931D4" w:rsidRDefault="00AC612B" w:rsidP="00EA0A0B">
      <w:pPr>
        <w:rPr>
          <w:rFonts w:asciiTheme="minorHAnsi" w:hAnsiTheme="minorHAnsi" w:cstheme="minorHAnsi"/>
          <w:color w:val="000000" w:themeColor="text1"/>
        </w:rPr>
      </w:pPr>
    </w:p>
    <w:p w14:paraId="11F04FE7" w14:textId="764109BD" w:rsidR="00EA0A0B" w:rsidRPr="00A931D4" w:rsidRDefault="001C0970" w:rsidP="00EA0A0B">
      <w:pPr>
        <w:rPr>
          <w:rFonts w:asciiTheme="minorHAnsi" w:hAnsiTheme="minorHAnsi" w:cstheme="minorHAnsi"/>
          <w:color w:val="000000" w:themeColor="text1"/>
        </w:rPr>
      </w:pPr>
      <w:r w:rsidRPr="00A931D4">
        <w:rPr>
          <w:rFonts w:asciiTheme="minorHAnsi" w:hAnsiTheme="minorHAnsi" w:cstheme="minorHAnsi"/>
          <w:color w:val="000000" w:themeColor="text1"/>
        </w:rPr>
        <w:t xml:space="preserve"> </w:t>
      </w:r>
    </w:p>
    <w:p w14:paraId="3283E88A" w14:textId="2B52E34C" w:rsidR="00EA0A0B" w:rsidRPr="00A931D4" w:rsidRDefault="00AC612B" w:rsidP="00C86561">
      <w:pPr>
        <w:rPr>
          <w:rFonts w:asciiTheme="minorHAnsi" w:hAnsiTheme="minorHAnsi" w:cstheme="minorHAnsi"/>
          <w:i/>
          <w:iCs/>
        </w:rPr>
      </w:pPr>
      <w:r w:rsidRPr="00A931D4">
        <w:rPr>
          <w:rFonts w:asciiTheme="minorHAnsi" w:hAnsiTheme="minorHAnsi" w:cstheme="minorHAnsi"/>
          <w:i/>
          <w:iCs/>
          <w:noProof/>
        </w:rPr>
        <w:lastRenderedPageBreak/>
        <w:drawing>
          <wp:inline distT="0" distB="0" distL="0" distR="0" wp14:anchorId="25E6A9CF" wp14:editId="1B1D1D0E">
            <wp:extent cx="5731510" cy="8110855"/>
            <wp:effectExtent l="0" t="0" r="0" b="0"/>
            <wp:docPr id="6760871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87101" name="Picture 676087101"/>
                    <pic:cNvPicPr/>
                  </pic:nvPicPr>
                  <pic:blipFill>
                    <a:blip r:embed="rId2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37D5CA8" w14:textId="6CCD8584" w:rsidR="00A931D4" w:rsidRPr="00A931D4" w:rsidRDefault="00A931D4">
      <w:pPr>
        <w:rPr>
          <w:rFonts w:asciiTheme="minorHAnsi" w:hAnsiTheme="minorHAnsi" w:cstheme="minorHAnsi"/>
          <w:i/>
          <w:iCs/>
        </w:rPr>
      </w:pPr>
      <w:r w:rsidRPr="00A931D4">
        <w:rPr>
          <w:rFonts w:asciiTheme="minorHAnsi" w:hAnsiTheme="minorHAnsi" w:cstheme="minorHAnsi"/>
          <w:i/>
          <w:iCs/>
        </w:rPr>
        <w:br w:type="page"/>
      </w:r>
    </w:p>
    <w:p w14:paraId="0E1A5915" w14:textId="77777777" w:rsidR="00A931D4" w:rsidRPr="00A931D4" w:rsidRDefault="00A931D4" w:rsidP="00C86561">
      <w:pPr>
        <w:rPr>
          <w:rFonts w:asciiTheme="minorHAnsi" w:hAnsiTheme="minorHAnsi" w:cstheme="minorHAnsi"/>
          <w:b/>
          <w:bCs/>
          <w:sz w:val="40"/>
          <w:szCs w:val="40"/>
        </w:rPr>
      </w:pPr>
    </w:p>
    <w:sdt>
      <w:sdtPr>
        <w:rPr>
          <w:rFonts w:asciiTheme="minorHAnsi" w:hAnsiTheme="minorHAnsi" w:cstheme="minorHAnsi"/>
        </w:rPr>
        <w:id w:val="1208692336"/>
        <w:docPartObj>
          <w:docPartGallery w:val="Bibliographies"/>
          <w:docPartUnique/>
        </w:docPartObj>
      </w:sdtPr>
      <w:sdtEndPr>
        <w:rPr>
          <w:b w:val="0"/>
          <w:bCs w:val="0"/>
          <w:kern w:val="0"/>
          <w:sz w:val="24"/>
          <w:szCs w:val="24"/>
        </w:rPr>
      </w:sdtEndPr>
      <w:sdtContent>
        <w:p w14:paraId="3AA6993D" w14:textId="37C193B8" w:rsidR="00A931D4" w:rsidRPr="00A931D4" w:rsidRDefault="00A931D4" w:rsidP="00A931D4">
          <w:pPr>
            <w:pStyle w:val="Heading1"/>
            <w:rPr>
              <w:rFonts w:asciiTheme="minorHAnsi" w:hAnsiTheme="minorHAnsi" w:cstheme="minorHAnsi"/>
            </w:rPr>
          </w:pPr>
          <w:r w:rsidRPr="00A931D4">
            <w:rPr>
              <w:rFonts w:asciiTheme="minorHAnsi" w:hAnsiTheme="minorHAnsi" w:cstheme="minorHAnsi"/>
            </w:rPr>
            <w:t>References</w:t>
          </w:r>
        </w:p>
        <w:sdt>
          <w:sdtPr>
            <w:rPr>
              <w:rFonts w:cstheme="minorHAnsi"/>
            </w:rPr>
            <w:id w:val="111145805"/>
            <w:bibliography/>
          </w:sdtPr>
          <w:sdtEndPr>
            <w:rPr>
              <w:rFonts w:eastAsia="Times New Roman"/>
              <w:lang w:eastAsia="en-GB"/>
            </w:rPr>
          </w:sdtEndPr>
          <w:sdtContent>
            <w:p w14:paraId="24517F12" w14:textId="77777777" w:rsidR="00A931D4" w:rsidRPr="00A931D4" w:rsidRDefault="00A931D4" w:rsidP="00A931D4">
              <w:pPr>
                <w:pStyle w:val="Bibliography"/>
                <w:rPr>
                  <w:rFonts w:cstheme="minorHAnsi"/>
                  <w:noProof/>
                  <w:lang w:val="en-US"/>
                </w:rPr>
              </w:pPr>
              <w:r w:rsidRPr="00A931D4">
                <w:rPr>
                  <w:rFonts w:cstheme="minorHAnsi"/>
                </w:rPr>
                <w:fldChar w:fldCharType="begin"/>
              </w:r>
              <w:r w:rsidRPr="00A931D4">
                <w:rPr>
                  <w:rFonts w:cstheme="minorHAnsi"/>
                </w:rPr>
                <w:instrText xml:space="preserve"> BIBLIOGRAPHY </w:instrText>
              </w:r>
              <w:r w:rsidRPr="00A931D4">
                <w:rPr>
                  <w:rFonts w:cstheme="minorHAnsi"/>
                </w:rPr>
                <w:fldChar w:fldCharType="separate"/>
              </w:r>
              <w:r w:rsidRPr="00A931D4">
                <w:rPr>
                  <w:rFonts w:cstheme="minorHAnsi"/>
                  <w:noProof/>
                  <w:lang w:val="en-US"/>
                </w:rPr>
                <w:t xml:space="preserve">Adams, K. T., 2017. Circular economy in construction: currentawareness, challenges and enablers. </w:t>
              </w:r>
              <w:r w:rsidRPr="00A931D4">
                <w:rPr>
                  <w:rFonts w:cstheme="minorHAnsi"/>
                  <w:i/>
                  <w:iCs/>
                  <w:noProof/>
                  <w:lang w:val="en-US"/>
                </w:rPr>
                <w:t xml:space="preserve">Waste and Resource Management, </w:t>
              </w:r>
              <w:r w:rsidRPr="00A931D4">
                <w:rPr>
                  <w:rFonts w:cstheme="minorHAnsi"/>
                  <w:noProof/>
                  <w:lang w:val="en-US"/>
                </w:rPr>
                <w:t>170(WR1), pp. 15-24.</w:t>
              </w:r>
            </w:p>
            <w:p w14:paraId="65849B12"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Agency, I. E., 2023. </w:t>
              </w:r>
              <w:r w:rsidRPr="00A931D4">
                <w:rPr>
                  <w:rFonts w:cstheme="minorHAnsi"/>
                  <w:i/>
                  <w:iCs/>
                  <w:noProof/>
                  <w:lang w:val="en-US"/>
                </w:rPr>
                <w:t xml:space="preserve">A 10-Point Plan to Reduce the European Union’s Reliance on Russian Natural Gas.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 xml:space="preserve">(https://www.iea.org/ </w:t>
              </w:r>
              <w:r w:rsidRPr="00A931D4">
                <w:rPr>
                  <w:rFonts w:cstheme="minorHAnsi"/>
                  <w:noProof/>
                  <w:lang w:val="en-US"/>
                </w:rPr>
                <w:br/>
                <w:t>[Accessed 20 september 2023].</w:t>
              </w:r>
            </w:p>
            <w:p w14:paraId="2B3DF0F6"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Angelis, M. D., 2020. Sustainability in the Apparel Industry: The Role of Consumers’ Fashion Consciousness. </w:t>
              </w:r>
              <w:r w:rsidRPr="00A931D4">
                <w:rPr>
                  <w:rFonts w:cstheme="minorHAnsi"/>
                  <w:i/>
                  <w:iCs/>
                  <w:noProof/>
                  <w:lang w:val="en-US"/>
                </w:rPr>
                <w:t xml:space="preserve">Sustainability in the Textile and Apparel Industries , </w:t>
              </w:r>
              <w:r w:rsidRPr="00A931D4">
                <w:rPr>
                  <w:rFonts w:cstheme="minorHAnsi"/>
                  <w:noProof/>
                  <w:lang w:val="en-US"/>
                </w:rPr>
                <w:t>pp. 19-33.</w:t>
              </w:r>
            </w:p>
            <w:p w14:paraId="0251C4AB"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Bag, S., 2021. Role of institutional pressures and resources in the adoption of big data analytics powered artificial intelligence, sustainable manufacturing practices and circular economy capabilities. </w:t>
              </w:r>
              <w:r w:rsidRPr="00A931D4">
                <w:rPr>
                  <w:rFonts w:cstheme="minorHAnsi"/>
                  <w:i/>
                  <w:iCs/>
                  <w:noProof/>
                  <w:lang w:val="en-US"/>
                </w:rPr>
                <w:t xml:space="preserve">Technological Forecasting and Social Change, </w:t>
              </w:r>
              <w:r w:rsidRPr="00A931D4">
                <w:rPr>
                  <w:rFonts w:cstheme="minorHAnsi"/>
                  <w:noProof/>
                  <w:lang w:val="en-US"/>
                </w:rPr>
                <w:t>Volume 163.</w:t>
              </w:r>
            </w:p>
            <w:p w14:paraId="15F2898C"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Bassi, A. M., 2021. Improving the understanding of circular economy potential at territorial level using systems thinking. </w:t>
              </w:r>
              <w:r w:rsidRPr="00A931D4">
                <w:rPr>
                  <w:rFonts w:cstheme="minorHAnsi"/>
                  <w:i/>
                  <w:iCs/>
                  <w:noProof/>
                  <w:lang w:val="en-US"/>
                </w:rPr>
                <w:t xml:space="preserve">Sustainable Production and Consumption, </w:t>
              </w:r>
              <w:r w:rsidRPr="00A931D4">
                <w:rPr>
                  <w:rFonts w:cstheme="minorHAnsi"/>
                  <w:noProof/>
                  <w:lang w:val="en-US"/>
                </w:rPr>
                <w:t>Volume 27, pp. 128-140.</w:t>
              </w:r>
            </w:p>
            <w:p w14:paraId="149386E6"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Bianchi, M., 2020. Monitoring domestic material consumption at lower territorial levels: A novel data downscaling method. </w:t>
              </w:r>
              <w:r w:rsidRPr="00A931D4">
                <w:rPr>
                  <w:rFonts w:cstheme="minorHAnsi"/>
                  <w:i/>
                  <w:iCs/>
                  <w:noProof/>
                  <w:lang w:val="en-US"/>
                </w:rPr>
                <w:t xml:space="preserve">Industrial Ecology, </w:t>
              </w:r>
              <w:r w:rsidRPr="00A931D4">
                <w:rPr>
                  <w:rFonts w:cstheme="minorHAnsi"/>
                  <w:noProof/>
                  <w:lang w:val="en-US"/>
                </w:rPr>
                <w:t>24(5), pp. 1074-1087.</w:t>
              </w:r>
            </w:p>
            <w:p w14:paraId="7AAAD129"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Bianchi, M., 2022. Regional monitoring frameworks for the circular economy: implications from a territorial perspective. </w:t>
              </w:r>
              <w:r w:rsidRPr="00A931D4">
                <w:rPr>
                  <w:rFonts w:cstheme="minorHAnsi"/>
                  <w:i/>
                  <w:iCs/>
                  <w:noProof/>
                  <w:lang w:val="en-US"/>
                </w:rPr>
                <w:t xml:space="preserve">Regional Monitoring , </w:t>
              </w:r>
              <w:r w:rsidRPr="00A931D4">
                <w:rPr>
                  <w:rFonts w:cstheme="minorHAnsi"/>
                  <w:noProof/>
                  <w:lang w:val="en-US"/>
                </w:rPr>
                <w:t>31(1), pp. 36-54.</w:t>
              </w:r>
            </w:p>
            <w:p w14:paraId="06270729"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Chamber, T. c., 2023. </w:t>
              </w:r>
              <w:r w:rsidRPr="00A931D4">
                <w:rPr>
                  <w:rFonts w:cstheme="minorHAnsi"/>
                  <w:i/>
                  <w:iCs/>
                  <w:noProof/>
                  <w:lang w:val="en-US"/>
                </w:rPr>
                <w:t xml:space="preserve">Session 3. Think global, act local – people and community led innovation and tech infrastructures for “smarter” and inclusive cities.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https://sdgs.un.org/events/session-3-think-global-act-local-people-and-community-led-innovation-and-tech</w:t>
              </w:r>
              <w:r w:rsidRPr="00A931D4">
                <w:rPr>
                  <w:rFonts w:cstheme="minorHAnsi"/>
                  <w:noProof/>
                  <w:lang w:val="en-US"/>
                </w:rPr>
                <w:br/>
                <w:t>[Accessed 24 May 2023].</w:t>
              </w:r>
            </w:p>
            <w:p w14:paraId="224A6DB6"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Chatziparaskeva, G., 2022. End-of-Life of Composite Materials in the Framework of the Circular Economy. </w:t>
              </w:r>
              <w:r w:rsidRPr="00A931D4">
                <w:rPr>
                  <w:rFonts w:cstheme="minorHAnsi"/>
                  <w:i/>
                  <w:iCs/>
                  <w:noProof/>
                  <w:lang w:val="en-US"/>
                </w:rPr>
                <w:t xml:space="preserve">Microplastics 2022, </w:t>
              </w:r>
              <w:r w:rsidRPr="00A931D4">
                <w:rPr>
                  <w:rFonts w:cstheme="minorHAnsi"/>
                  <w:noProof/>
                  <w:lang w:val="en-US"/>
                </w:rPr>
                <w:t>1(3), pp. 377-392.</w:t>
              </w:r>
            </w:p>
            <w:p w14:paraId="1C5FB357"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Ciani, D., 2015. </w:t>
              </w:r>
              <w:r w:rsidRPr="00A931D4">
                <w:rPr>
                  <w:rFonts w:cstheme="minorHAnsi"/>
                  <w:i/>
                  <w:iCs/>
                  <w:noProof/>
                  <w:lang w:val="en-US"/>
                </w:rPr>
                <w:t xml:space="preserve">Financing SMEs in Europe: Stylised Facts, Policies, Challenges, </w:t>
              </w:r>
              <w:r w:rsidRPr="00A931D4">
                <w:rPr>
                  <w:rFonts w:cstheme="minorHAnsi"/>
                  <w:noProof/>
                  <w:lang w:val="en-US"/>
                </w:rPr>
                <w:t>Roma: Istituto Affari Internazionli.</w:t>
              </w:r>
            </w:p>
            <w:p w14:paraId="1E6FCA61"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Commssion, E., 2023. </w:t>
              </w:r>
              <w:r w:rsidRPr="00A931D4">
                <w:rPr>
                  <w:rFonts w:cstheme="minorHAnsi"/>
                  <w:i/>
                  <w:iCs/>
                  <w:noProof/>
                  <w:lang w:val="en-US"/>
                </w:rPr>
                <w:t xml:space="preserve">Horizon Europe.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https://research-and-innovation.ec.europa.eu/funding/funding-opportunities/funding-programmes-and-open-calls/horizon-europe_en</w:t>
              </w:r>
              <w:r w:rsidRPr="00A931D4">
                <w:rPr>
                  <w:rFonts w:cstheme="minorHAnsi"/>
                  <w:noProof/>
                  <w:lang w:val="en-US"/>
                </w:rPr>
                <w:br/>
                <w:t>[Accessed 04 June 2023].</w:t>
              </w:r>
            </w:p>
            <w:p w14:paraId="41B3A070"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Dey et al., 2., 2020. Circular economy to enhance sustainability of small and medium-sized enterprises. </w:t>
              </w:r>
              <w:r w:rsidRPr="00A931D4">
                <w:rPr>
                  <w:rFonts w:cstheme="minorHAnsi"/>
                  <w:i/>
                  <w:iCs/>
                  <w:noProof/>
                  <w:lang w:val="en-US"/>
                </w:rPr>
                <w:t xml:space="preserve">Bus. Strat. Environ, </w:t>
              </w:r>
              <w:r w:rsidRPr="00A931D4">
                <w:rPr>
                  <w:rFonts w:cstheme="minorHAnsi"/>
                  <w:noProof/>
                  <w:lang w:val="en-US"/>
                </w:rPr>
                <w:t>Issue 10.1002/bse.2492, pp. 1-25.</w:t>
              </w:r>
            </w:p>
            <w:p w14:paraId="231EC12E"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Dey, P. K., 2022. Adoption of circular economy practices in small and medium-sized enterprises: Evidence from Europe. </w:t>
              </w:r>
              <w:r w:rsidRPr="00A931D4">
                <w:rPr>
                  <w:rFonts w:cstheme="minorHAnsi"/>
                  <w:i/>
                  <w:iCs/>
                  <w:noProof/>
                  <w:lang w:val="en-US"/>
                </w:rPr>
                <w:t xml:space="preserve">Economy: Empirically-Driven Research in Closed-Loop Supply Chains , </w:t>
              </w:r>
              <w:r w:rsidRPr="00A931D4">
                <w:rPr>
                  <w:rFonts w:cstheme="minorHAnsi"/>
                  <w:noProof/>
                  <w:lang w:val="en-US"/>
                </w:rPr>
                <w:t>Volume 248.</w:t>
              </w:r>
            </w:p>
            <w:p w14:paraId="6DE5C90A"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Dey, P. K., June 2022. Adoption of circular economy practices in small and medium-sized enterprises: Evidence from Europe. </w:t>
              </w:r>
              <w:r w:rsidRPr="00A931D4">
                <w:rPr>
                  <w:rFonts w:cstheme="minorHAnsi"/>
                  <w:i/>
                  <w:iCs/>
                  <w:noProof/>
                  <w:lang w:val="en-US"/>
                </w:rPr>
                <w:t xml:space="preserve">International Journal of Production Economics, </w:t>
              </w:r>
              <w:r w:rsidRPr="00A931D4">
                <w:rPr>
                  <w:rFonts w:cstheme="minorHAnsi"/>
                  <w:noProof/>
                  <w:lang w:val="en-US"/>
                </w:rPr>
                <w:t>Volume 248(108496).</w:t>
              </w:r>
            </w:p>
            <w:p w14:paraId="235E81D7"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Dierdorff, E. C., 2009. </w:t>
              </w:r>
              <w:r w:rsidRPr="00A931D4">
                <w:rPr>
                  <w:rFonts w:cstheme="minorHAnsi"/>
                  <w:i/>
                  <w:iCs/>
                  <w:noProof/>
                  <w:lang w:val="en-US"/>
                </w:rPr>
                <w:t xml:space="preserve">Greening of the World of Work: Implications for O*NET®-SOC and New and Emerging Occupations, </w:t>
              </w:r>
              <w:r w:rsidRPr="00A931D4">
                <w:rPr>
                  <w:rFonts w:cstheme="minorHAnsi"/>
                  <w:noProof/>
                  <w:lang w:val="en-US"/>
                </w:rPr>
                <w:t>Washington: O*NET.</w:t>
              </w:r>
            </w:p>
            <w:p w14:paraId="7BA7DCA9" w14:textId="77777777" w:rsidR="00A931D4" w:rsidRPr="00A931D4" w:rsidRDefault="00A931D4" w:rsidP="00A931D4">
              <w:pPr>
                <w:pStyle w:val="Bibliography"/>
                <w:rPr>
                  <w:rFonts w:cstheme="minorHAnsi"/>
                  <w:noProof/>
                  <w:lang w:val="en-US"/>
                </w:rPr>
              </w:pPr>
              <w:r w:rsidRPr="00A931D4">
                <w:rPr>
                  <w:rFonts w:cstheme="minorHAnsi"/>
                  <w:noProof/>
                  <w:lang w:val="en-US"/>
                </w:rPr>
                <w:lastRenderedPageBreak/>
                <w:t xml:space="preserve">Dubey, R., 2020. Big data analytics and artificial intelligence pathway to operational performance under the effects of entrepreneurial orientation and environmental dynamism: A study of manufacturing organisations. </w:t>
              </w:r>
              <w:r w:rsidRPr="00A931D4">
                <w:rPr>
                  <w:rFonts w:cstheme="minorHAnsi"/>
                  <w:i/>
                  <w:iCs/>
                  <w:noProof/>
                  <w:lang w:val="en-US"/>
                </w:rPr>
                <w:t xml:space="preserve">International Journal of Production Economics, </w:t>
              </w:r>
              <w:r w:rsidRPr="00A931D4">
                <w:rPr>
                  <w:rFonts w:cstheme="minorHAnsi"/>
                  <w:noProof/>
                  <w:lang w:val="en-US"/>
                </w:rPr>
                <w:t>Volume 226.</w:t>
              </w:r>
            </w:p>
            <w:p w14:paraId="71C92B24"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Durán-Romero, G., 2020. Bridging the gap between circular economy and climate change mitigation policies through eco-innovations and Quintuple Helix Model. </w:t>
              </w:r>
              <w:r w:rsidRPr="00A931D4">
                <w:rPr>
                  <w:rFonts w:cstheme="minorHAnsi"/>
                  <w:i/>
                  <w:iCs/>
                  <w:noProof/>
                  <w:lang w:val="en-US"/>
                </w:rPr>
                <w:t xml:space="preserve">Technological Forecasting &amp; Social Change , </w:t>
              </w:r>
              <w:r w:rsidRPr="00A931D4">
                <w:rPr>
                  <w:rFonts w:cstheme="minorHAnsi"/>
                  <w:noProof/>
                  <w:lang w:val="en-US"/>
                </w:rPr>
                <w:t>Volume 160.</w:t>
              </w:r>
            </w:p>
            <w:p w14:paraId="4D88E58F"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EIB, 2023. </w:t>
              </w:r>
              <w:r w:rsidRPr="00A931D4">
                <w:rPr>
                  <w:rFonts w:cstheme="minorHAnsi"/>
                  <w:i/>
                  <w:iCs/>
                  <w:noProof/>
                  <w:lang w:val="en-US"/>
                </w:rPr>
                <w:t xml:space="preserve">European Investment bank.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https://www.eib.org/en/index</w:t>
              </w:r>
              <w:r w:rsidRPr="00A931D4">
                <w:rPr>
                  <w:rFonts w:cstheme="minorHAnsi"/>
                  <w:noProof/>
                  <w:lang w:val="en-US"/>
                </w:rPr>
                <w:br/>
                <w:t>[Accessed 20 June 2023].</w:t>
              </w:r>
            </w:p>
            <w:p w14:paraId="17DB84EE"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Energy, O., 2023. </w:t>
              </w:r>
              <w:r w:rsidRPr="00A931D4">
                <w:rPr>
                  <w:rFonts w:cstheme="minorHAnsi"/>
                  <w:i/>
                  <w:iCs/>
                  <w:noProof/>
                  <w:lang w:val="en-US"/>
                </w:rPr>
                <w:t xml:space="preserve">(https://www.youtube.com/watch?v=o7SjCjixMnU). </w:t>
              </w:r>
              <w:r w:rsidRPr="00A931D4">
                <w:rPr>
                  <w:rFonts w:cstheme="minorHAnsi"/>
                  <w:noProof/>
                  <w:lang w:val="en-US"/>
                </w:rPr>
                <w:t>London : Octopus Energy .</w:t>
              </w:r>
            </w:p>
            <w:p w14:paraId="5B875A1A"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eurostat, 2023. </w:t>
              </w:r>
              <w:r w:rsidRPr="00A931D4">
                <w:rPr>
                  <w:rFonts w:cstheme="minorHAnsi"/>
                  <w:i/>
                  <w:iCs/>
                  <w:noProof/>
                  <w:lang w:val="en-US"/>
                </w:rPr>
                <w:t xml:space="preserve">Monitoring framework.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https://ec.europa.eu/eurostat/web/circular-economy/monitoring-framework</w:t>
              </w:r>
              <w:r w:rsidRPr="00A931D4">
                <w:rPr>
                  <w:rFonts w:cstheme="minorHAnsi"/>
                  <w:noProof/>
                  <w:lang w:val="en-US"/>
                </w:rPr>
                <w:br/>
                <w:t>[Accessed 25 June 2023].</w:t>
              </w:r>
            </w:p>
            <w:p w14:paraId="729887C3"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Ferrer, M. d., 2020. </w:t>
              </w:r>
              <w:r w:rsidRPr="00A931D4">
                <w:rPr>
                  <w:rFonts w:cstheme="minorHAnsi"/>
                  <w:i/>
                  <w:iCs/>
                  <w:noProof/>
                  <w:lang w:val="en-US"/>
                </w:rPr>
                <w:t xml:space="preserve">From physics nerds to fashion entrepreneurs: Building Europe’s largest ethical clothing platform.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https://www.euronews.com/green/2020/07/01/from-physics-nerds-to-fashion-entrepreneurs-building-europe-s-largest-ethical-clothing-pla</w:t>
              </w:r>
              <w:r w:rsidRPr="00A931D4">
                <w:rPr>
                  <w:rFonts w:cstheme="minorHAnsi"/>
                  <w:noProof/>
                  <w:lang w:val="en-US"/>
                </w:rPr>
                <w:br/>
                <w:t>[Accessed 28 June 2023].</w:t>
              </w:r>
            </w:p>
            <w:p w14:paraId="609D2864"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Funds, E. S. I., 2023. </w:t>
              </w:r>
              <w:r w:rsidRPr="00A931D4">
                <w:rPr>
                  <w:rFonts w:cstheme="minorHAnsi"/>
                  <w:i/>
                  <w:iCs/>
                  <w:noProof/>
                  <w:lang w:val="en-US"/>
                </w:rPr>
                <w:t xml:space="preserve">European Structural and investment Funds.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https://commission.europa.eu/funding-tenders/find-funding/funding-management-mode/2014-2020-european-structural-and-investment-funds_en</w:t>
              </w:r>
              <w:r w:rsidRPr="00A931D4">
                <w:rPr>
                  <w:rFonts w:cstheme="minorHAnsi"/>
                  <w:noProof/>
                  <w:lang w:val="en-US"/>
                </w:rPr>
                <w:br/>
                <w:t>[Accessed 20 June 2023].</w:t>
              </w:r>
            </w:p>
            <w:p w14:paraId="08237B65"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Geissdoerfer, M., 2016. The Circular Economy e A new sustainability paradigm?. </w:t>
              </w:r>
              <w:r w:rsidRPr="00A931D4">
                <w:rPr>
                  <w:rFonts w:cstheme="minorHAnsi"/>
                  <w:i/>
                  <w:iCs/>
                  <w:noProof/>
                  <w:lang w:val="en-US"/>
                </w:rPr>
                <w:t xml:space="preserve">Journal of Cleaner Production, </w:t>
              </w:r>
              <w:r w:rsidRPr="00A931D4">
                <w:rPr>
                  <w:rFonts w:cstheme="minorHAnsi"/>
                  <w:noProof/>
                  <w:lang w:val="en-US"/>
                </w:rPr>
                <w:t>Volume 143, pp. 757-768.</w:t>
              </w:r>
            </w:p>
            <w:p w14:paraId="544176DB"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Gottinger, A., 2020. Studying the Transition towards a Circular Bioeconomy—A Systematic Literature Review on Transition Studies and Existing Barriers. </w:t>
              </w:r>
              <w:r w:rsidRPr="00A931D4">
                <w:rPr>
                  <w:rFonts w:cstheme="minorHAnsi"/>
                  <w:i/>
                  <w:iCs/>
                  <w:noProof/>
                  <w:lang w:val="en-US"/>
                </w:rPr>
                <w:t xml:space="preserve">Sustainability , </w:t>
              </w:r>
              <w:r w:rsidRPr="00A931D4">
                <w:rPr>
                  <w:rFonts w:cstheme="minorHAnsi"/>
                  <w:noProof/>
                  <w:lang w:val="en-US"/>
                </w:rPr>
                <w:t>12(21), p. 8990.</w:t>
              </w:r>
            </w:p>
            <w:p w14:paraId="6E798CFE"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Guinea, O., 2020. </w:t>
              </w:r>
              <w:r w:rsidRPr="00A931D4">
                <w:rPr>
                  <w:rFonts w:cstheme="minorHAnsi"/>
                  <w:i/>
                  <w:iCs/>
                  <w:noProof/>
                  <w:lang w:val="en-US"/>
                </w:rPr>
                <w:t xml:space="preserve">Globalization Comes to the Rescue, </w:t>
              </w:r>
              <w:r w:rsidRPr="00A931D4">
                <w:rPr>
                  <w:rFonts w:cstheme="minorHAnsi"/>
                  <w:noProof/>
                  <w:lang w:val="en-US"/>
                </w:rPr>
                <w:t>s.l.: European Central Bank.</w:t>
              </w:r>
            </w:p>
            <w:p w14:paraId="4822D985"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Guyader, H., 2022. Beyond a mediocre customer experience in the circular economy: The satisfaction of contributing to the ecological transition. </w:t>
              </w:r>
              <w:r w:rsidRPr="00A931D4">
                <w:rPr>
                  <w:rFonts w:cstheme="minorHAnsi"/>
                  <w:i/>
                  <w:iCs/>
                  <w:noProof/>
                  <w:lang w:val="en-US"/>
                </w:rPr>
                <w:t xml:space="preserve">Cleaner Production, </w:t>
              </w:r>
              <w:r w:rsidRPr="00A931D4">
                <w:rPr>
                  <w:rFonts w:cstheme="minorHAnsi"/>
                  <w:noProof/>
                  <w:lang w:val="en-US"/>
                </w:rPr>
                <w:t>Volume 378.</w:t>
              </w:r>
            </w:p>
            <w:p w14:paraId="7BFF96B5"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Jabbour, A. B. L. d. S., 2018. Industry 4.0 and the circular economy: a proposed research agenda and original roadmap for sustainable operations. </w:t>
              </w:r>
              <w:r w:rsidRPr="00A931D4">
                <w:rPr>
                  <w:rFonts w:cstheme="minorHAnsi"/>
                  <w:i/>
                  <w:iCs/>
                  <w:noProof/>
                  <w:lang w:val="en-US"/>
                </w:rPr>
                <w:t>: B IG DATA ANALYT ICS IN OPERAT IONS &amp; SUPPLY CHA IN MANAGEMENT.</w:t>
              </w:r>
            </w:p>
            <w:p w14:paraId="1745A454"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Kaza, S. Y. L. C., 2018. </w:t>
              </w:r>
              <w:r w:rsidRPr="00A931D4">
                <w:rPr>
                  <w:rFonts w:cstheme="minorHAnsi"/>
                  <w:i/>
                  <w:iCs/>
                  <w:noProof/>
                  <w:lang w:val="en-US"/>
                </w:rPr>
                <w:t xml:space="preserve">What a Waste 2.0: A Global Snapshot of Solid Waste Management to 2050. </w:t>
              </w:r>
              <w:r w:rsidRPr="00A931D4">
                <w:rPr>
                  <w:rFonts w:cstheme="minorHAnsi"/>
                  <w:noProof/>
                  <w:lang w:val="en-US"/>
                </w:rPr>
                <w:t>Washington, DC: World Bank.</w:t>
              </w:r>
            </w:p>
            <w:p w14:paraId="65BDE6AE"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Kirchherr, J., 2017. Conceptualizing the circular economy: An analysis of 114 definitions. </w:t>
              </w:r>
              <w:r w:rsidRPr="00A931D4">
                <w:rPr>
                  <w:rFonts w:cstheme="minorHAnsi"/>
                  <w:i/>
                  <w:iCs/>
                  <w:noProof/>
                  <w:lang w:val="en-US"/>
                </w:rPr>
                <w:t xml:space="preserve">Resources, Conservation and Recycling, </w:t>
              </w:r>
              <w:r w:rsidRPr="00A931D4">
                <w:rPr>
                  <w:rFonts w:cstheme="minorHAnsi"/>
                  <w:noProof/>
                  <w:lang w:val="en-US"/>
                </w:rPr>
                <w:t>Volume 127, pp. 221-232.</w:t>
              </w:r>
            </w:p>
            <w:p w14:paraId="41479BF2"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Korhonen, J., 2018. Circular economy as an essentially contested concept. </w:t>
              </w:r>
              <w:r w:rsidRPr="00A931D4">
                <w:rPr>
                  <w:rFonts w:cstheme="minorHAnsi"/>
                  <w:i/>
                  <w:iCs/>
                  <w:noProof/>
                  <w:lang w:val="en-US"/>
                </w:rPr>
                <w:t xml:space="preserve">Journal of Cleaner Production, </w:t>
              </w:r>
              <w:r w:rsidRPr="00A931D4">
                <w:rPr>
                  <w:rFonts w:cstheme="minorHAnsi"/>
                  <w:noProof/>
                  <w:lang w:val="en-US"/>
                </w:rPr>
                <w:t>Volume 175, pp. 554-552.</w:t>
              </w:r>
            </w:p>
            <w:p w14:paraId="73365A9E"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Liu, Y., 2022. Financing SMEs and business development as new post Covid-19 economic recovery determinants. </w:t>
              </w:r>
              <w:r w:rsidRPr="00A931D4">
                <w:rPr>
                  <w:rFonts w:cstheme="minorHAnsi"/>
                  <w:i/>
                  <w:iCs/>
                  <w:noProof/>
                  <w:lang w:val="en-US"/>
                </w:rPr>
                <w:t xml:space="preserve">Economic Analysis and Policy, </w:t>
              </w:r>
              <w:r w:rsidRPr="00A931D4">
                <w:rPr>
                  <w:rFonts w:cstheme="minorHAnsi"/>
                  <w:noProof/>
                  <w:lang w:val="en-US"/>
                </w:rPr>
                <w:t>Volume 76, pp. 554-567.</w:t>
              </w:r>
            </w:p>
            <w:p w14:paraId="073F5916"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Merli, R., 2018. How do scholars approach the circular economy? A systematic literature review. </w:t>
              </w:r>
              <w:r w:rsidRPr="00A931D4">
                <w:rPr>
                  <w:rFonts w:cstheme="minorHAnsi"/>
                  <w:i/>
                  <w:iCs/>
                  <w:noProof/>
                  <w:lang w:val="en-US"/>
                </w:rPr>
                <w:t xml:space="preserve">Journal of Cleaner Production, </w:t>
              </w:r>
              <w:r w:rsidRPr="00A931D4">
                <w:rPr>
                  <w:rFonts w:cstheme="minorHAnsi"/>
                  <w:noProof/>
                  <w:lang w:val="en-US"/>
                </w:rPr>
                <w:t>Volume 178, pp. 703-722.</w:t>
              </w:r>
            </w:p>
            <w:p w14:paraId="244953DF"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Policy, E. E., 2023. </w:t>
              </w:r>
              <w:r w:rsidRPr="00A931D4">
                <w:rPr>
                  <w:rFonts w:cstheme="minorHAnsi"/>
                  <w:i/>
                  <w:iCs/>
                  <w:noProof/>
                  <w:lang w:val="en-US"/>
                </w:rPr>
                <w:t xml:space="preserve">Circularity Metrics Lab.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https://www.eea.europa.eu/en/circularity</w:t>
              </w:r>
              <w:r w:rsidRPr="00A931D4">
                <w:rPr>
                  <w:rFonts w:cstheme="minorHAnsi"/>
                  <w:noProof/>
                  <w:lang w:val="en-US"/>
                </w:rPr>
                <w:br/>
                <w:t>[Accessed 10 July 2023].</w:t>
              </w:r>
            </w:p>
            <w:p w14:paraId="2C23524D" w14:textId="77777777" w:rsidR="00A931D4" w:rsidRPr="00A931D4" w:rsidRDefault="00A931D4" w:rsidP="00A931D4">
              <w:pPr>
                <w:pStyle w:val="Bibliography"/>
                <w:rPr>
                  <w:rFonts w:cstheme="minorHAnsi"/>
                  <w:noProof/>
                  <w:lang w:val="en-US"/>
                </w:rPr>
              </w:pPr>
              <w:r w:rsidRPr="00A931D4">
                <w:rPr>
                  <w:rFonts w:cstheme="minorHAnsi"/>
                  <w:noProof/>
                  <w:lang w:val="en-US"/>
                </w:rPr>
                <w:lastRenderedPageBreak/>
                <w:t xml:space="preserve">Polyportis, A., 2022. Consumer acceptance of products made from recycled materials: A scoping review. </w:t>
              </w:r>
              <w:r w:rsidRPr="00A931D4">
                <w:rPr>
                  <w:rFonts w:cstheme="minorHAnsi"/>
                  <w:i/>
                  <w:iCs/>
                  <w:noProof/>
                  <w:lang w:val="en-US"/>
                </w:rPr>
                <w:t xml:space="preserve">Resources, Conservation and Recycling, </w:t>
              </w:r>
              <w:r w:rsidRPr="00A931D4">
                <w:rPr>
                  <w:rFonts w:cstheme="minorHAnsi"/>
                  <w:noProof/>
                  <w:lang w:val="en-US"/>
                </w:rPr>
                <w:t>186(106533).</w:t>
              </w:r>
            </w:p>
            <w:p w14:paraId="621927F7"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Rizos, M. V., 2016. Implementation of Circular Economy Business Models by Small and Medium-Sized Enterprises (SMEs): Barriers and Enablers. </w:t>
              </w:r>
              <w:r w:rsidRPr="00A931D4">
                <w:rPr>
                  <w:rFonts w:cstheme="minorHAnsi"/>
                  <w:i/>
                  <w:iCs/>
                  <w:noProof/>
                  <w:lang w:val="en-US"/>
                </w:rPr>
                <w:t xml:space="preserve">Sustainability , </w:t>
              </w:r>
              <w:r w:rsidRPr="00A931D4">
                <w:rPr>
                  <w:rFonts w:cstheme="minorHAnsi"/>
                  <w:noProof/>
                  <w:lang w:val="en-US"/>
                </w:rPr>
                <w:t>8(11), p. 1212.</w:t>
              </w:r>
            </w:p>
            <w:p w14:paraId="7A1F2052" w14:textId="77777777" w:rsidR="00A931D4" w:rsidRPr="00A931D4" w:rsidRDefault="00A931D4" w:rsidP="00A931D4">
              <w:pPr>
                <w:pStyle w:val="Bibliography"/>
                <w:rPr>
                  <w:rFonts w:cstheme="minorHAnsi"/>
                  <w:noProof/>
                  <w:lang w:val="en-US"/>
                </w:rPr>
              </w:pPr>
              <w:r w:rsidRPr="00A931D4">
                <w:rPr>
                  <w:rFonts w:cstheme="minorHAnsi"/>
                  <w:noProof/>
                  <w:lang w:val="en-US"/>
                </w:rPr>
                <w:t>Rizos, V., 2015. The Circular Economy: Barriers and Opportunities for SMEs. Volume 412.</w:t>
              </w:r>
            </w:p>
            <w:p w14:paraId="1727D1B8"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Sulich, A., 2022. </w:t>
              </w:r>
              <w:r w:rsidRPr="00A931D4">
                <w:rPr>
                  <w:rFonts w:cstheme="minorHAnsi"/>
                  <w:i/>
                  <w:iCs/>
                  <w:noProof/>
                  <w:lang w:val="en-US"/>
                </w:rPr>
                <w:t xml:space="preserve">The circular economy and the Green Jobs creation, </w:t>
              </w:r>
              <w:r w:rsidRPr="00A931D4">
                <w:rPr>
                  <w:rFonts w:cstheme="minorHAnsi"/>
                  <w:noProof/>
                  <w:lang w:val="en-US"/>
                </w:rPr>
                <w:t>Wroclaw: researchgate.</w:t>
              </w:r>
            </w:p>
            <w:p w14:paraId="6DA530EB"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T. Aktin, Z. G., 2016. Mathematical modelling of sustainable procurement strategies: three case studies. </w:t>
              </w:r>
              <w:r w:rsidRPr="00A931D4">
                <w:rPr>
                  <w:rFonts w:cstheme="minorHAnsi"/>
                  <w:i/>
                  <w:iCs/>
                  <w:noProof/>
                  <w:lang w:val="en-US"/>
                </w:rPr>
                <w:t xml:space="preserve">J. Clean. Prod., </w:t>
              </w:r>
              <w:r w:rsidRPr="00A931D4">
                <w:rPr>
                  <w:rFonts w:cstheme="minorHAnsi"/>
                  <w:noProof/>
                  <w:lang w:val="en-US"/>
                </w:rPr>
                <w:t>Volume 113, pp. 767-780.</w:t>
              </w:r>
            </w:p>
            <w:p w14:paraId="7552A699"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Thakker, V., 2021. Multi-scale sustainable engineering: Integrated design of reaction networks, life cycles, and economic sectors. </w:t>
              </w:r>
              <w:r w:rsidRPr="00A931D4">
                <w:rPr>
                  <w:rFonts w:cstheme="minorHAnsi"/>
                  <w:i/>
                  <w:iCs/>
                  <w:noProof/>
                  <w:lang w:val="en-US"/>
                </w:rPr>
                <w:t xml:space="preserve">Computers and Chemical Engineering, </w:t>
              </w:r>
              <w:r w:rsidRPr="00A931D4">
                <w:rPr>
                  <w:rFonts w:cstheme="minorHAnsi"/>
                  <w:noProof/>
                  <w:lang w:val="en-US"/>
                </w:rPr>
                <w:t>Volume 156.</w:t>
              </w:r>
            </w:p>
            <w:p w14:paraId="7ECE25C0"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Tripathi, S., 2021. A holistic model for Global Industry 4.0 readiness assessment. </w:t>
              </w:r>
              <w:r w:rsidRPr="00A931D4">
                <w:rPr>
                  <w:rFonts w:cstheme="minorHAnsi"/>
                  <w:i/>
                  <w:iCs/>
                  <w:noProof/>
                  <w:lang w:val="en-US"/>
                </w:rPr>
                <w:t>Benchmarking An International Journal.</w:t>
              </w:r>
            </w:p>
            <w:p w14:paraId="458B45CA"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VIS, J. D. a. P., 2018. </w:t>
              </w:r>
              <w:r w:rsidRPr="00A931D4">
                <w:rPr>
                  <w:rFonts w:cstheme="minorHAnsi"/>
                  <w:i/>
                  <w:iCs/>
                  <w:noProof/>
                  <w:lang w:val="en-US"/>
                </w:rPr>
                <w:t xml:space="preserve">EU Climate Policy Explained. </w:t>
              </w:r>
              <w:r w:rsidRPr="00A931D4">
                <w:rPr>
                  <w:rFonts w:cstheme="minorHAnsi"/>
                  <w:noProof/>
                  <w:lang w:val="en-US"/>
                </w:rPr>
                <w:t>2 ed. Brussels: EU.</w:t>
              </w:r>
            </w:p>
            <w:p w14:paraId="0B0126C9"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Wales, B., 2023. </w:t>
              </w:r>
              <w:r w:rsidRPr="00A931D4">
                <w:rPr>
                  <w:rFonts w:cstheme="minorHAnsi"/>
                  <w:i/>
                  <w:iCs/>
                  <w:noProof/>
                  <w:lang w:val="en-US"/>
                </w:rPr>
                <w:t xml:space="preserve">What is SMART FIS?. </w:t>
              </w:r>
              <w:r w:rsidRPr="00A931D4">
                <w:rPr>
                  <w:rFonts w:cstheme="minorHAnsi"/>
                  <w:noProof/>
                  <w:lang w:val="en-US"/>
                </w:rPr>
                <w:t xml:space="preserve">[Online] </w:t>
              </w:r>
              <w:r w:rsidRPr="00A931D4">
                <w:rPr>
                  <w:rFonts w:cstheme="minorHAnsi"/>
                  <w:noProof/>
                  <w:lang w:val="en-US"/>
                </w:rPr>
                <w:br/>
                <w:t xml:space="preserve">Available at: </w:t>
              </w:r>
              <w:r w:rsidRPr="00A931D4">
                <w:rPr>
                  <w:rFonts w:cstheme="minorHAnsi"/>
                  <w:noProof/>
                  <w:u w:val="single"/>
                  <w:lang w:val="en-US"/>
                </w:rPr>
                <w:t>https://businesswales.gov.wales/innovation/support-and-funding/flexible-innovation-support/what-smart-fis</w:t>
              </w:r>
              <w:r w:rsidRPr="00A931D4">
                <w:rPr>
                  <w:rFonts w:cstheme="minorHAnsi"/>
                  <w:noProof/>
                  <w:lang w:val="en-US"/>
                </w:rPr>
                <w:br/>
                <w:t>[Accessed 25 September 2023].</w:t>
              </w:r>
            </w:p>
            <w:p w14:paraId="46399CAD"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Witek, P. L., 2021. Green Purchase Behavior: The Effectiveness of Sociodemographic Variables for Explaining Green Purchases in Emerging Market. </w:t>
              </w:r>
              <w:r w:rsidRPr="00A931D4">
                <w:rPr>
                  <w:rFonts w:cstheme="minorHAnsi"/>
                  <w:i/>
                  <w:iCs/>
                  <w:noProof/>
                  <w:lang w:val="en-US"/>
                </w:rPr>
                <w:t xml:space="preserve">Sustainability , </w:t>
              </w:r>
              <w:r w:rsidRPr="00A931D4">
                <w:rPr>
                  <w:rFonts w:cstheme="minorHAnsi"/>
                  <w:noProof/>
                  <w:lang w:val="en-US"/>
                </w:rPr>
                <w:t>13(1), p. 209.</w:t>
              </w:r>
            </w:p>
            <w:p w14:paraId="2B3C6068"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Zhong, R. Y., 2017. Intelligent Manufacturing in the Context of Industry 4.0: A Review. </w:t>
              </w:r>
              <w:r w:rsidRPr="00A931D4">
                <w:rPr>
                  <w:rFonts w:cstheme="minorHAnsi"/>
                  <w:i/>
                  <w:iCs/>
                  <w:noProof/>
                  <w:lang w:val="en-US"/>
                </w:rPr>
                <w:t xml:space="preserve">Engineering, </w:t>
              </w:r>
              <w:r w:rsidRPr="00A931D4">
                <w:rPr>
                  <w:rFonts w:cstheme="minorHAnsi"/>
                  <w:noProof/>
                  <w:lang w:val="en-US"/>
                </w:rPr>
                <w:t>Volume 3, pp. 616-630.</w:t>
              </w:r>
            </w:p>
            <w:p w14:paraId="464B3B2A" w14:textId="77777777" w:rsidR="00A931D4" w:rsidRPr="00A931D4" w:rsidRDefault="00A931D4" w:rsidP="00A931D4">
              <w:pPr>
                <w:pStyle w:val="Bibliography"/>
                <w:rPr>
                  <w:rFonts w:cstheme="minorHAnsi"/>
                  <w:noProof/>
                  <w:lang w:val="en-US"/>
                </w:rPr>
              </w:pPr>
              <w:r w:rsidRPr="00A931D4">
                <w:rPr>
                  <w:rFonts w:cstheme="minorHAnsi"/>
                  <w:noProof/>
                  <w:lang w:val="en-US"/>
                </w:rPr>
                <w:t xml:space="preserve">Zobloi, M. a., 2008. Environmental Innovations, SME Strategies and Policy Induced Effects: Evidence for a District-Based Local System in Northern Italy. </w:t>
              </w:r>
            </w:p>
            <w:p w14:paraId="4F299BBD" w14:textId="77777777" w:rsidR="00A931D4" w:rsidRPr="00A931D4" w:rsidRDefault="00A931D4" w:rsidP="00A931D4">
              <w:pPr>
                <w:rPr>
                  <w:rFonts w:asciiTheme="minorHAnsi" w:hAnsiTheme="minorHAnsi" w:cstheme="minorHAnsi"/>
                </w:rPr>
              </w:pPr>
              <w:r w:rsidRPr="00A931D4">
                <w:rPr>
                  <w:rFonts w:asciiTheme="minorHAnsi" w:hAnsiTheme="minorHAnsi" w:cstheme="minorHAnsi"/>
                  <w:b/>
                  <w:bCs/>
                  <w:noProof/>
                </w:rPr>
                <w:fldChar w:fldCharType="end"/>
              </w:r>
            </w:p>
          </w:sdtContent>
        </w:sdt>
      </w:sdtContent>
    </w:sdt>
    <w:p w14:paraId="0A488791" w14:textId="77777777" w:rsidR="00A931D4" w:rsidRPr="00A931D4" w:rsidRDefault="00A931D4" w:rsidP="00A931D4">
      <w:pPr>
        <w:ind w:left="360"/>
        <w:rPr>
          <w:rFonts w:asciiTheme="minorHAnsi" w:hAnsiTheme="minorHAnsi" w:cstheme="minorHAnsi"/>
        </w:rPr>
      </w:pPr>
    </w:p>
    <w:p w14:paraId="3A75B090" w14:textId="77777777" w:rsidR="00A931D4" w:rsidRPr="00A931D4" w:rsidRDefault="00A931D4" w:rsidP="00C86561">
      <w:pPr>
        <w:rPr>
          <w:rFonts w:asciiTheme="minorHAnsi" w:hAnsiTheme="minorHAnsi" w:cstheme="minorHAnsi"/>
          <w:b/>
          <w:bCs/>
          <w:sz w:val="40"/>
          <w:szCs w:val="40"/>
        </w:rPr>
      </w:pPr>
    </w:p>
    <w:sectPr w:rsidR="00A931D4" w:rsidRPr="00A931D4">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7945E" w14:textId="77777777" w:rsidR="00EF6310" w:rsidRDefault="00EF6310" w:rsidP="00A07E48">
      <w:r>
        <w:separator/>
      </w:r>
    </w:p>
  </w:endnote>
  <w:endnote w:type="continuationSeparator" w:id="0">
    <w:p w14:paraId="0E95538B" w14:textId="77777777" w:rsidR="00EF6310" w:rsidRDefault="00EF6310" w:rsidP="00A07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9816873"/>
      <w:docPartObj>
        <w:docPartGallery w:val="Page Numbers (Bottom of Page)"/>
        <w:docPartUnique/>
      </w:docPartObj>
    </w:sdtPr>
    <w:sdtContent>
      <w:p w14:paraId="582AB3E0" w14:textId="2F868B5B" w:rsidR="00A07E48" w:rsidRDefault="00A07E48" w:rsidP="00750C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36F38F" w14:textId="77777777" w:rsidR="00A07E48" w:rsidRDefault="00A07E48" w:rsidP="00A07E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7801947"/>
      <w:docPartObj>
        <w:docPartGallery w:val="Page Numbers (Bottom of Page)"/>
        <w:docPartUnique/>
      </w:docPartObj>
    </w:sdtPr>
    <w:sdtContent>
      <w:p w14:paraId="087F91A5" w14:textId="72D92167" w:rsidR="00A07E48" w:rsidRDefault="00A07E48" w:rsidP="00750C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39B37" w14:textId="6709FC71" w:rsidR="00037877" w:rsidRPr="00037877" w:rsidRDefault="00037877" w:rsidP="00037877">
    <w:pPr>
      <w:pStyle w:val="Footer"/>
      <w:ind w:right="360"/>
    </w:pPr>
    <w:r>
      <w:t xml:space="preserve">Martin Leigh: </w:t>
    </w:r>
    <w:r w:rsidRPr="00037877">
      <w:t>MSc International Innovation Management</w:t>
    </w:r>
    <w:r>
      <w:t xml:space="preserve"> 2023</w:t>
    </w:r>
    <w:r w:rsidRPr="00037877">
      <w:t xml:space="preserve">  </w:t>
    </w:r>
  </w:p>
  <w:p w14:paraId="3BA01CD9" w14:textId="7A0C5F25" w:rsidR="00A07E48" w:rsidRDefault="00A07E48" w:rsidP="00A07E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987D7" w14:textId="77777777" w:rsidR="00EF6310" w:rsidRDefault="00EF6310" w:rsidP="00A07E48">
      <w:r>
        <w:separator/>
      </w:r>
    </w:p>
  </w:footnote>
  <w:footnote w:type="continuationSeparator" w:id="0">
    <w:p w14:paraId="57996E04" w14:textId="77777777" w:rsidR="00EF6310" w:rsidRDefault="00EF6310" w:rsidP="00A07E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AE529A"/>
    <w:multiLevelType w:val="hybridMultilevel"/>
    <w:tmpl w:val="220EBB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35F8D"/>
    <w:multiLevelType w:val="hybridMultilevel"/>
    <w:tmpl w:val="E9EC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804CC"/>
    <w:multiLevelType w:val="hybridMultilevel"/>
    <w:tmpl w:val="76621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47B75"/>
    <w:multiLevelType w:val="multilevel"/>
    <w:tmpl w:val="2A067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DF154F"/>
    <w:multiLevelType w:val="multilevel"/>
    <w:tmpl w:val="48F07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455EAB"/>
    <w:multiLevelType w:val="hybridMultilevel"/>
    <w:tmpl w:val="062C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C6267C"/>
    <w:multiLevelType w:val="multilevel"/>
    <w:tmpl w:val="4CDC2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9403EB"/>
    <w:multiLevelType w:val="multilevel"/>
    <w:tmpl w:val="F6FC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766C97"/>
    <w:multiLevelType w:val="hybridMultilevel"/>
    <w:tmpl w:val="78525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2676BB"/>
    <w:multiLevelType w:val="hybridMultilevel"/>
    <w:tmpl w:val="5F10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E42963"/>
    <w:multiLevelType w:val="hybridMultilevel"/>
    <w:tmpl w:val="03E49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AB3D6D"/>
    <w:multiLevelType w:val="hybridMultilevel"/>
    <w:tmpl w:val="835E1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830C9A"/>
    <w:multiLevelType w:val="hybridMultilevel"/>
    <w:tmpl w:val="B038C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105680">
    <w:abstractNumId w:val="0"/>
  </w:num>
  <w:num w:numId="2" w16cid:durableId="1866014591">
    <w:abstractNumId w:val="1"/>
  </w:num>
  <w:num w:numId="3" w16cid:durableId="96760235">
    <w:abstractNumId w:val="11"/>
  </w:num>
  <w:num w:numId="4" w16cid:durableId="1366448957">
    <w:abstractNumId w:val="12"/>
  </w:num>
  <w:num w:numId="5" w16cid:durableId="1242062819">
    <w:abstractNumId w:val="9"/>
  </w:num>
  <w:num w:numId="6" w16cid:durableId="793333390">
    <w:abstractNumId w:val="5"/>
  </w:num>
  <w:num w:numId="7" w16cid:durableId="1876692839">
    <w:abstractNumId w:val="2"/>
  </w:num>
  <w:num w:numId="8" w16cid:durableId="1437796200">
    <w:abstractNumId w:val="13"/>
  </w:num>
  <w:num w:numId="9" w16cid:durableId="263851850">
    <w:abstractNumId w:val="6"/>
  </w:num>
  <w:num w:numId="10" w16cid:durableId="662515360">
    <w:abstractNumId w:val="10"/>
  </w:num>
  <w:num w:numId="11" w16cid:durableId="149953341">
    <w:abstractNumId w:val="3"/>
  </w:num>
  <w:num w:numId="12" w16cid:durableId="1292857881">
    <w:abstractNumId w:val="8"/>
  </w:num>
  <w:num w:numId="13" w16cid:durableId="1335304598">
    <w:abstractNumId w:val="4"/>
  </w:num>
  <w:num w:numId="14" w16cid:durableId="13383115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6804"/>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9BC"/>
    <w:rsid w:val="00001B46"/>
    <w:rsid w:val="000036CE"/>
    <w:rsid w:val="00004487"/>
    <w:rsid w:val="000055C1"/>
    <w:rsid w:val="0000596F"/>
    <w:rsid w:val="00006E0C"/>
    <w:rsid w:val="000108E0"/>
    <w:rsid w:val="0001386E"/>
    <w:rsid w:val="00014A92"/>
    <w:rsid w:val="000164D3"/>
    <w:rsid w:val="0001754A"/>
    <w:rsid w:val="00023DF8"/>
    <w:rsid w:val="00025945"/>
    <w:rsid w:val="00027D90"/>
    <w:rsid w:val="00027EF0"/>
    <w:rsid w:val="00031169"/>
    <w:rsid w:val="0003312C"/>
    <w:rsid w:val="00036DE8"/>
    <w:rsid w:val="0003736F"/>
    <w:rsid w:val="00037877"/>
    <w:rsid w:val="00037A04"/>
    <w:rsid w:val="00041987"/>
    <w:rsid w:val="0004221A"/>
    <w:rsid w:val="00042853"/>
    <w:rsid w:val="00042E72"/>
    <w:rsid w:val="000435C7"/>
    <w:rsid w:val="00044A43"/>
    <w:rsid w:val="000457FA"/>
    <w:rsid w:val="000507C1"/>
    <w:rsid w:val="000524E9"/>
    <w:rsid w:val="00052BED"/>
    <w:rsid w:val="00060FA5"/>
    <w:rsid w:val="00062994"/>
    <w:rsid w:val="00062E4A"/>
    <w:rsid w:val="00063889"/>
    <w:rsid w:val="00063F08"/>
    <w:rsid w:val="00064173"/>
    <w:rsid w:val="00065A25"/>
    <w:rsid w:val="00066676"/>
    <w:rsid w:val="000666F0"/>
    <w:rsid w:val="000740EE"/>
    <w:rsid w:val="00075352"/>
    <w:rsid w:val="00075385"/>
    <w:rsid w:val="00075956"/>
    <w:rsid w:val="00076151"/>
    <w:rsid w:val="00081305"/>
    <w:rsid w:val="00081E74"/>
    <w:rsid w:val="000831C2"/>
    <w:rsid w:val="00084982"/>
    <w:rsid w:val="00085FC3"/>
    <w:rsid w:val="00090936"/>
    <w:rsid w:val="0009116A"/>
    <w:rsid w:val="000919B7"/>
    <w:rsid w:val="000926A7"/>
    <w:rsid w:val="00094264"/>
    <w:rsid w:val="00094FFB"/>
    <w:rsid w:val="000958F4"/>
    <w:rsid w:val="000A5914"/>
    <w:rsid w:val="000A5988"/>
    <w:rsid w:val="000A7CD3"/>
    <w:rsid w:val="000B0154"/>
    <w:rsid w:val="000B07F4"/>
    <w:rsid w:val="000B1C27"/>
    <w:rsid w:val="000B24BB"/>
    <w:rsid w:val="000B2A85"/>
    <w:rsid w:val="000B4CEC"/>
    <w:rsid w:val="000B5830"/>
    <w:rsid w:val="000B5ED7"/>
    <w:rsid w:val="000B758D"/>
    <w:rsid w:val="000B78D8"/>
    <w:rsid w:val="000C16BB"/>
    <w:rsid w:val="000C2897"/>
    <w:rsid w:val="000C378C"/>
    <w:rsid w:val="000C3BEC"/>
    <w:rsid w:val="000C597C"/>
    <w:rsid w:val="000C614B"/>
    <w:rsid w:val="000C6923"/>
    <w:rsid w:val="000D0B7F"/>
    <w:rsid w:val="000D32B0"/>
    <w:rsid w:val="000D4158"/>
    <w:rsid w:val="000D63A7"/>
    <w:rsid w:val="000D6D8D"/>
    <w:rsid w:val="000D7F30"/>
    <w:rsid w:val="000E0520"/>
    <w:rsid w:val="000E22D7"/>
    <w:rsid w:val="000E706D"/>
    <w:rsid w:val="000E71FE"/>
    <w:rsid w:val="000F0449"/>
    <w:rsid w:val="000F051B"/>
    <w:rsid w:val="000F0BC2"/>
    <w:rsid w:val="000F1311"/>
    <w:rsid w:val="000F1D09"/>
    <w:rsid w:val="000F4254"/>
    <w:rsid w:val="000F49E6"/>
    <w:rsid w:val="000F4C34"/>
    <w:rsid w:val="000F510A"/>
    <w:rsid w:val="00100FB2"/>
    <w:rsid w:val="00101633"/>
    <w:rsid w:val="00102460"/>
    <w:rsid w:val="00102F2D"/>
    <w:rsid w:val="00104259"/>
    <w:rsid w:val="00106092"/>
    <w:rsid w:val="001060B8"/>
    <w:rsid w:val="00106CF9"/>
    <w:rsid w:val="00112E98"/>
    <w:rsid w:val="00113A77"/>
    <w:rsid w:val="00114494"/>
    <w:rsid w:val="00114FDF"/>
    <w:rsid w:val="0011701E"/>
    <w:rsid w:val="0012043D"/>
    <w:rsid w:val="0012119F"/>
    <w:rsid w:val="00122077"/>
    <w:rsid w:val="00123D3C"/>
    <w:rsid w:val="00123ED6"/>
    <w:rsid w:val="00123F6F"/>
    <w:rsid w:val="001243A5"/>
    <w:rsid w:val="00126188"/>
    <w:rsid w:val="0012667B"/>
    <w:rsid w:val="0013048E"/>
    <w:rsid w:val="00130BB2"/>
    <w:rsid w:val="00130D33"/>
    <w:rsid w:val="0013361B"/>
    <w:rsid w:val="00133E65"/>
    <w:rsid w:val="00135117"/>
    <w:rsid w:val="0013577C"/>
    <w:rsid w:val="00135D18"/>
    <w:rsid w:val="001406C5"/>
    <w:rsid w:val="00140921"/>
    <w:rsid w:val="00140E2F"/>
    <w:rsid w:val="00141B10"/>
    <w:rsid w:val="00143F0C"/>
    <w:rsid w:val="001445A8"/>
    <w:rsid w:val="00145E02"/>
    <w:rsid w:val="00147758"/>
    <w:rsid w:val="00150181"/>
    <w:rsid w:val="0015125F"/>
    <w:rsid w:val="001523CF"/>
    <w:rsid w:val="001531A6"/>
    <w:rsid w:val="00154888"/>
    <w:rsid w:val="00155943"/>
    <w:rsid w:val="00157330"/>
    <w:rsid w:val="0015734C"/>
    <w:rsid w:val="0016105E"/>
    <w:rsid w:val="001623B3"/>
    <w:rsid w:val="00163CF3"/>
    <w:rsid w:val="00163E29"/>
    <w:rsid w:val="00164473"/>
    <w:rsid w:val="0016689E"/>
    <w:rsid w:val="00167184"/>
    <w:rsid w:val="001677B0"/>
    <w:rsid w:val="0017173D"/>
    <w:rsid w:val="00171A55"/>
    <w:rsid w:val="00171B87"/>
    <w:rsid w:val="001741D0"/>
    <w:rsid w:val="001758E8"/>
    <w:rsid w:val="0018363D"/>
    <w:rsid w:val="00186A5E"/>
    <w:rsid w:val="00186D03"/>
    <w:rsid w:val="001917FC"/>
    <w:rsid w:val="00193C5A"/>
    <w:rsid w:val="00194436"/>
    <w:rsid w:val="00196444"/>
    <w:rsid w:val="00196E2E"/>
    <w:rsid w:val="001A1E16"/>
    <w:rsid w:val="001A3681"/>
    <w:rsid w:val="001A422B"/>
    <w:rsid w:val="001A6159"/>
    <w:rsid w:val="001B0C2D"/>
    <w:rsid w:val="001B1817"/>
    <w:rsid w:val="001B4B08"/>
    <w:rsid w:val="001B6823"/>
    <w:rsid w:val="001B728B"/>
    <w:rsid w:val="001B7C86"/>
    <w:rsid w:val="001C07B8"/>
    <w:rsid w:val="001C0970"/>
    <w:rsid w:val="001C24C0"/>
    <w:rsid w:val="001C29D7"/>
    <w:rsid w:val="001C3109"/>
    <w:rsid w:val="001C32D3"/>
    <w:rsid w:val="001C46A6"/>
    <w:rsid w:val="001C46C0"/>
    <w:rsid w:val="001C50AB"/>
    <w:rsid w:val="001C58DC"/>
    <w:rsid w:val="001C6527"/>
    <w:rsid w:val="001D05A0"/>
    <w:rsid w:val="001D1EDD"/>
    <w:rsid w:val="001D2772"/>
    <w:rsid w:val="001D2B10"/>
    <w:rsid w:val="001D32C3"/>
    <w:rsid w:val="001D3490"/>
    <w:rsid w:val="001D4D04"/>
    <w:rsid w:val="001D6960"/>
    <w:rsid w:val="001D6AAE"/>
    <w:rsid w:val="001D6EB6"/>
    <w:rsid w:val="001D76D4"/>
    <w:rsid w:val="001E0733"/>
    <w:rsid w:val="001E0C43"/>
    <w:rsid w:val="001E19A8"/>
    <w:rsid w:val="001E2DB6"/>
    <w:rsid w:val="001E602E"/>
    <w:rsid w:val="001E61E3"/>
    <w:rsid w:val="001E7169"/>
    <w:rsid w:val="001F1605"/>
    <w:rsid w:val="001F3BB3"/>
    <w:rsid w:val="001F56FA"/>
    <w:rsid w:val="001F597F"/>
    <w:rsid w:val="002053BB"/>
    <w:rsid w:val="002058F9"/>
    <w:rsid w:val="00215BFD"/>
    <w:rsid w:val="00216757"/>
    <w:rsid w:val="00220D4D"/>
    <w:rsid w:val="0022440C"/>
    <w:rsid w:val="00226FCD"/>
    <w:rsid w:val="002305D7"/>
    <w:rsid w:val="00232215"/>
    <w:rsid w:val="002347F9"/>
    <w:rsid w:val="00234FF2"/>
    <w:rsid w:val="002350F6"/>
    <w:rsid w:val="002351D4"/>
    <w:rsid w:val="002360FB"/>
    <w:rsid w:val="00241F16"/>
    <w:rsid w:val="0024233C"/>
    <w:rsid w:val="00242C6D"/>
    <w:rsid w:val="00244ABA"/>
    <w:rsid w:val="00244DCC"/>
    <w:rsid w:val="002526B5"/>
    <w:rsid w:val="00252990"/>
    <w:rsid w:val="00257B0D"/>
    <w:rsid w:val="002602DB"/>
    <w:rsid w:val="00260B40"/>
    <w:rsid w:val="0026105D"/>
    <w:rsid w:val="00261362"/>
    <w:rsid w:val="00262716"/>
    <w:rsid w:val="0026742A"/>
    <w:rsid w:val="00267802"/>
    <w:rsid w:val="002718A6"/>
    <w:rsid w:val="00272A17"/>
    <w:rsid w:val="00273B67"/>
    <w:rsid w:val="002742F7"/>
    <w:rsid w:val="0027478A"/>
    <w:rsid w:val="00275F39"/>
    <w:rsid w:val="00276BCA"/>
    <w:rsid w:val="002776EE"/>
    <w:rsid w:val="00281E29"/>
    <w:rsid w:val="00285504"/>
    <w:rsid w:val="00286025"/>
    <w:rsid w:val="00290B7B"/>
    <w:rsid w:val="00291008"/>
    <w:rsid w:val="00291614"/>
    <w:rsid w:val="0029207B"/>
    <w:rsid w:val="002956DF"/>
    <w:rsid w:val="00295C4A"/>
    <w:rsid w:val="002A0D6C"/>
    <w:rsid w:val="002A12B3"/>
    <w:rsid w:val="002A519E"/>
    <w:rsid w:val="002A710C"/>
    <w:rsid w:val="002B1966"/>
    <w:rsid w:val="002B1AE9"/>
    <w:rsid w:val="002B2870"/>
    <w:rsid w:val="002B6D83"/>
    <w:rsid w:val="002C0F53"/>
    <w:rsid w:val="002C1E42"/>
    <w:rsid w:val="002C23AC"/>
    <w:rsid w:val="002C42CD"/>
    <w:rsid w:val="002C5608"/>
    <w:rsid w:val="002C7281"/>
    <w:rsid w:val="002D13DF"/>
    <w:rsid w:val="002D159A"/>
    <w:rsid w:val="002D408F"/>
    <w:rsid w:val="002D5FD4"/>
    <w:rsid w:val="002D6A4D"/>
    <w:rsid w:val="002D7165"/>
    <w:rsid w:val="002D75A7"/>
    <w:rsid w:val="002E0713"/>
    <w:rsid w:val="002E10C8"/>
    <w:rsid w:val="002E26C2"/>
    <w:rsid w:val="002E2C03"/>
    <w:rsid w:val="002E5970"/>
    <w:rsid w:val="002F1A42"/>
    <w:rsid w:val="002F1D3A"/>
    <w:rsid w:val="002F1D4F"/>
    <w:rsid w:val="002F2597"/>
    <w:rsid w:val="002F2A04"/>
    <w:rsid w:val="002F2E28"/>
    <w:rsid w:val="002F3B26"/>
    <w:rsid w:val="002F4F64"/>
    <w:rsid w:val="002F56D0"/>
    <w:rsid w:val="002F5DD2"/>
    <w:rsid w:val="002F6A06"/>
    <w:rsid w:val="002F6DA6"/>
    <w:rsid w:val="00303A26"/>
    <w:rsid w:val="0030605E"/>
    <w:rsid w:val="0030658A"/>
    <w:rsid w:val="00306BC8"/>
    <w:rsid w:val="00307293"/>
    <w:rsid w:val="003106A0"/>
    <w:rsid w:val="00310CF5"/>
    <w:rsid w:val="00312E4C"/>
    <w:rsid w:val="003140F1"/>
    <w:rsid w:val="00315D4E"/>
    <w:rsid w:val="003165D6"/>
    <w:rsid w:val="003167BD"/>
    <w:rsid w:val="003207A7"/>
    <w:rsid w:val="00321CF6"/>
    <w:rsid w:val="00322A15"/>
    <w:rsid w:val="00325B2C"/>
    <w:rsid w:val="003270E7"/>
    <w:rsid w:val="00327446"/>
    <w:rsid w:val="00334856"/>
    <w:rsid w:val="00335F04"/>
    <w:rsid w:val="0033675E"/>
    <w:rsid w:val="00336842"/>
    <w:rsid w:val="003370E8"/>
    <w:rsid w:val="003401D1"/>
    <w:rsid w:val="00340AF0"/>
    <w:rsid w:val="003417E5"/>
    <w:rsid w:val="00341BDD"/>
    <w:rsid w:val="00341C9A"/>
    <w:rsid w:val="0034217B"/>
    <w:rsid w:val="003436EC"/>
    <w:rsid w:val="00344C45"/>
    <w:rsid w:val="00344DBC"/>
    <w:rsid w:val="00347F83"/>
    <w:rsid w:val="00350E80"/>
    <w:rsid w:val="00352DAA"/>
    <w:rsid w:val="00353F6B"/>
    <w:rsid w:val="00353F8B"/>
    <w:rsid w:val="0035545F"/>
    <w:rsid w:val="00356DBB"/>
    <w:rsid w:val="003611FA"/>
    <w:rsid w:val="003612E7"/>
    <w:rsid w:val="00362E02"/>
    <w:rsid w:val="00364A8B"/>
    <w:rsid w:val="00365A47"/>
    <w:rsid w:val="00365B98"/>
    <w:rsid w:val="0036636C"/>
    <w:rsid w:val="0037103D"/>
    <w:rsid w:val="00372BBD"/>
    <w:rsid w:val="00372E57"/>
    <w:rsid w:val="003731C4"/>
    <w:rsid w:val="00373C76"/>
    <w:rsid w:val="00373EC7"/>
    <w:rsid w:val="00375B0C"/>
    <w:rsid w:val="0037671C"/>
    <w:rsid w:val="00377BBD"/>
    <w:rsid w:val="00380806"/>
    <w:rsid w:val="0038233A"/>
    <w:rsid w:val="00383799"/>
    <w:rsid w:val="0038669F"/>
    <w:rsid w:val="00390458"/>
    <w:rsid w:val="00395FD2"/>
    <w:rsid w:val="003962FC"/>
    <w:rsid w:val="0039784A"/>
    <w:rsid w:val="00397FA9"/>
    <w:rsid w:val="003A00CE"/>
    <w:rsid w:val="003A181B"/>
    <w:rsid w:val="003A1DDD"/>
    <w:rsid w:val="003A2139"/>
    <w:rsid w:val="003A2B16"/>
    <w:rsid w:val="003A4368"/>
    <w:rsid w:val="003A6A98"/>
    <w:rsid w:val="003A6C19"/>
    <w:rsid w:val="003B1AC1"/>
    <w:rsid w:val="003B3C5E"/>
    <w:rsid w:val="003B53DF"/>
    <w:rsid w:val="003B5884"/>
    <w:rsid w:val="003B728A"/>
    <w:rsid w:val="003B77DF"/>
    <w:rsid w:val="003B78BC"/>
    <w:rsid w:val="003B7FFA"/>
    <w:rsid w:val="003C0B3B"/>
    <w:rsid w:val="003C2E05"/>
    <w:rsid w:val="003C55B2"/>
    <w:rsid w:val="003C57B9"/>
    <w:rsid w:val="003C719F"/>
    <w:rsid w:val="003D1789"/>
    <w:rsid w:val="003D25A2"/>
    <w:rsid w:val="003D6A5C"/>
    <w:rsid w:val="003E0BED"/>
    <w:rsid w:val="003E0E49"/>
    <w:rsid w:val="003E1845"/>
    <w:rsid w:val="003E18DD"/>
    <w:rsid w:val="003E418E"/>
    <w:rsid w:val="003E505D"/>
    <w:rsid w:val="003E5FB4"/>
    <w:rsid w:val="003E7C06"/>
    <w:rsid w:val="003F0985"/>
    <w:rsid w:val="003F13B1"/>
    <w:rsid w:val="003F1D1A"/>
    <w:rsid w:val="003F61A6"/>
    <w:rsid w:val="003F6EF2"/>
    <w:rsid w:val="003F71D5"/>
    <w:rsid w:val="00400576"/>
    <w:rsid w:val="004008EA"/>
    <w:rsid w:val="00401087"/>
    <w:rsid w:val="00401531"/>
    <w:rsid w:val="00403CBE"/>
    <w:rsid w:val="00403FB6"/>
    <w:rsid w:val="00404C7D"/>
    <w:rsid w:val="00404DCD"/>
    <w:rsid w:val="004051CD"/>
    <w:rsid w:val="00410D69"/>
    <w:rsid w:val="00410DDF"/>
    <w:rsid w:val="00411607"/>
    <w:rsid w:val="00411B31"/>
    <w:rsid w:val="004127D1"/>
    <w:rsid w:val="0041337C"/>
    <w:rsid w:val="00413488"/>
    <w:rsid w:val="004136D0"/>
    <w:rsid w:val="00413DB9"/>
    <w:rsid w:val="00414AD1"/>
    <w:rsid w:val="00414C51"/>
    <w:rsid w:val="00414D1A"/>
    <w:rsid w:val="004158D0"/>
    <w:rsid w:val="00415C88"/>
    <w:rsid w:val="00420EF8"/>
    <w:rsid w:val="00427DCD"/>
    <w:rsid w:val="0043095C"/>
    <w:rsid w:val="004310CD"/>
    <w:rsid w:val="004311A6"/>
    <w:rsid w:val="00432957"/>
    <w:rsid w:val="004340F5"/>
    <w:rsid w:val="00434533"/>
    <w:rsid w:val="004346DB"/>
    <w:rsid w:val="0043668E"/>
    <w:rsid w:val="0044011D"/>
    <w:rsid w:val="00440827"/>
    <w:rsid w:val="0044375A"/>
    <w:rsid w:val="004503FF"/>
    <w:rsid w:val="0045080F"/>
    <w:rsid w:val="004511A8"/>
    <w:rsid w:val="00451763"/>
    <w:rsid w:val="00455D69"/>
    <w:rsid w:val="00456578"/>
    <w:rsid w:val="00456B36"/>
    <w:rsid w:val="00463DA1"/>
    <w:rsid w:val="0046569D"/>
    <w:rsid w:val="004675E2"/>
    <w:rsid w:val="00470898"/>
    <w:rsid w:val="00473E88"/>
    <w:rsid w:val="00473F5B"/>
    <w:rsid w:val="00473FA7"/>
    <w:rsid w:val="00480E43"/>
    <w:rsid w:val="00483115"/>
    <w:rsid w:val="00485518"/>
    <w:rsid w:val="004878E4"/>
    <w:rsid w:val="0049426F"/>
    <w:rsid w:val="00495738"/>
    <w:rsid w:val="00495EBB"/>
    <w:rsid w:val="00497F67"/>
    <w:rsid w:val="004A199E"/>
    <w:rsid w:val="004A1C25"/>
    <w:rsid w:val="004A41D8"/>
    <w:rsid w:val="004A5D30"/>
    <w:rsid w:val="004A78BB"/>
    <w:rsid w:val="004B05B9"/>
    <w:rsid w:val="004B1C0D"/>
    <w:rsid w:val="004B3D7D"/>
    <w:rsid w:val="004B5A43"/>
    <w:rsid w:val="004B5F31"/>
    <w:rsid w:val="004B6C19"/>
    <w:rsid w:val="004C14E1"/>
    <w:rsid w:val="004C1BDB"/>
    <w:rsid w:val="004C53EA"/>
    <w:rsid w:val="004D0DD1"/>
    <w:rsid w:val="004D2A9D"/>
    <w:rsid w:val="004D45CF"/>
    <w:rsid w:val="004D63C0"/>
    <w:rsid w:val="004E0ED8"/>
    <w:rsid w:val="004E1345"/>
    <w:rsid w:val="004E18A5"/>
    <w:rsid w:val="004E1967"/>
    <w:rsid w:val="004E1C1A"/>
    <w:rsid w:val="004E4979"/>
    <w:rsid w:val="004E7EDC"/>
    <w:rsid w:val="004F0252"/>
    <w:rsid w:val="004F0BAF"/>
    <w:rsid w:val="004F0F34"/>
    <w:rsid w:val="004F1E48"/>
    <w:rsid w:val="004F3AEC"/>
    <w:rsid w:val="00500BA6"/>
    <w:rsid w:val="00501CA0"/>
    <w:rsid w:val="00502891"/>
    <w:rsid w:val="005028B7"/>
    <w:rsid w:val="005078F4"/>
    <w:rsid w:val="00507A80"/>
    <w:rsid w:val="0051215E"/>
    <w:rsid w:val="0051385C"/>
    <w:rsid w:val="00516158"/>
    <w:rsid w:val="005166C2"/>
    <w:rsid w:val="00516710"/>
    <w:rsid w:val="005169C8"/>
    <w:rsid w:val="0052437E"/>
    <w:rsid w:val="005256A9"/>
    <w:rsid w:val="00526F0D"/>
    <w:rsid w:val="00532AE9"/>
    <w:rsid w:val="0053554C"/>
    <w:rsid w:val="0054086D"/>
    <w:rsid w:val="00540D19"/>
    <w:rsid w:val="00541B21"/>
    <w:rsid w:val="00544236"/>
    <w:rsid w:val="0054516C"/>
    <w:rsid w:val="005458FA"/>
    <w:rsid w:val="00545B04"/>
    <w:rsid w:val="00546CB7"/>
    <w:rsid w:val="005475F4"/>
    <w:rsid w:val="00547B52"/>
    <w:rsid w:val="00553892"/>
    <w:rsid w:val="0055450E"/>
    <w:rsid w:val="0055478C"/>
    <w:rsid w:val="00556F10"/>
    <w:rsid w:val="00557948"/>
    <w:rsid w:val="00557A2B"/>
    <w:rsid w:val="00560C29"/>
    <w:rsid w:val="00562C85"/>
    <w:rsid w:val="00565C9C"/>
    <w:rsid w:val="00566BAD"/>
    <w:rsid w:val="00571E2C"/>
    <w:rsid w:val="005727DF"/>
    <w:rsid w:val="00573004"/>
    <w:rsid w:val="00573E97"/>
    <w:rsid w:val="00581E05"/>
    <w:rsid w:val="00583441"/>
    <w:rsid w:val="0058406D"/>
    <w:rsid w:val="005859D9"/>
    <w:rsid w:val="00585F58"/>
    <w:rsid w:val="00587FC0"/>
    <w:rsid w:val="005902B5"/>
    <w:rsid w:val="005904FE"/>
    <w:rsid w:val="005913D3"/>
    <w:rsid w:val="0059245E"/>
    <w:rsid w:val="00594325"/>
    <w:rsid w:val="00594489"/>
    <w:rsid w:val="00595847"/>
    <w:rsid w:val="0059643B"/>
    <w:rsid w:val="005A03B6"/>
    <w:rsid w:val="005A0767"/>
    <w:rsid w:val="005A26E6"/>
    <w:rsid w:val="005A3F34"/>
    <w:rsid w:val="005A75A5"/>
    <w:rsid w:val="005A7C41"/>
    <w:rsid w:val="005B055E"/>
    <w:rsid w:val="005B25CB"/>
    <w:rsid w:val="005B4BEA"/>
    <w:rsid w:val="005B56D3"/>
    <w:rsid w:val="005B6641"/>
    <w:rsid w:val="005B7EF2"/>
    <w:rsid w:val="005C08CD"/>
    <w:rsid w:val="005C14B0"/>
    <w:rsid w:val="005C3EBD"/>
    <w:rsid w:val="005C740D"/>
    <w:rsid w:val="005D092B"/>
    <w:rsid w:val="005D2833"/>
    <w:rsid w:val="005D3D68"/>
    <w:rsid w:val="005D58AF"/>
    <w:rsid w:val="005D6852"/>
    <w:rsid w:val="005D71B4"/>
    <w:rsid w:val="005D7530"/>
    <w:rsid w:val="005E0DD8"/>
    <w:rsid w:val="005E32A4"/>
    <w:rsid w:val="005E3E72"/>
    <w:rsid w:val="005E454D"/>
    <w:rsid w:val="005E707F"/>
    <w:rsid w:val="005F134D"/>
    <w:rsid w:val="005F1786"/>
    <w:rsid w:val="005F2EBA"/>
    <w:rsid w:val="005F4F57"/>
    <w:rsid w:val="005F5487"/>
    <w:rsid w:val="005F5A7E"/>
    <w:rsid w:val="005F702B"/>
    <w:rsid w:val="005F7DB8"/>
    <w:rsid w:val="00602857"/>
    <w:rsid w:val="00602D0A"/>
    <w:rsid w:val="00604190"/>
    <w:rsid w:val="006053C8"/>
    <w:rsid w:val="0060546D"/>
    <w:rsid w:val="00606AA5"/>
    <w:rsid w:val="006102F1"/>
    <w:rsid w:val="00610DAF"/>
    <w:rsid w:val="0061184E"/>
    <w:rsid w:val="00612740"/>
    <w:rsid w:val="0061566D"/>
    <w:rsid w:val="00616B8E"/>
    <w:rsid w:val="00617A88"/>
    <w:rsid w:val="0062036F"/>
    <w:rsid w:val="0062124D"/>
    <w:rsid w:val="00626512"/>
    <w:rsid w:val="00626DF6"/>
    <w:rsid w:val="00630578"/>
    <w:rsid w:val="00631ACB"/>
    <w:rsid w:val="0063319D"/>
    <w:rsid w:val="006342C6"/>
    <w:rsid w:val="0063446C"/>
    <w:rsid w:val="00634E7E"/>
    <w:rsid w:val="00635510"/>
    <w:rsid w:val="00635DCA"/>
    <w:rsid w:val="00636D48"/>
    <w:rsid w:val="00640325"/>
    <w:rsid w:val="00640565"/>
    <w:rsid w:val="0064210D"/>
    <w:rsid w:val="00642190"/>
    <w:rsid w:val="00642FB2"/>
    <w:rsid w:val="00643BDC"/>
    <w:rsid w:val="00647273"/>
    <w:rsid w:val="0065040D"/>
    <w:rsid w:val="00650B83"/>
    <w:rsid w:val="00651A53"/>
    <w:rsid w:val="00652B32"/>
    <w:rsid w:val="00652F52"/>
    <w:rsid w:val="0065350C"/>
    <w:rsid w:val="00655623"/>
    <w:rsid w:val="00660EC7"/>
    <w:rsid w:val="00664140"/>
    <w:rsid w:val="0066695D"/>
    <w:rsid w:val="00666FBB"/>
    <w:rsid w:val="006673BD"/>
    <w:rsid w:val="0067016F"/>
    <w:rsid w:val="00672E26"/>
    <w:rsid w:val="006747ED"/>
    <w:rsid w:val="006751CF"/>
    <w:rsid w:val="006774F2"/>
    <w:rsid w:val="00677D55"/>
    <w:rsid w:val="00680DB9"/>
    <w:rsid w:val="00681A12"/>
    <w:rsid w:val="00684BDE"/>
    <w:rsid w:val="006875AA"/>
    <w:rsid w:val="00690773"/>
    <w:rsid w:val="0069212D"/>
    <w:rsid w:val="00692658"/>
    <w:rsid w:val="006934FC"/>
    <w:rsid w:val="00697C02"/>
    <w:rsid w:val="006A0797"/>
    <w:rsid w:val="006A1547"/>
    <w:rsid w:val="006A1776"/>
    <w:rsid w:val="006A3916"/>
    <w:rsid w:val="006A7645"/>
    <w:rsid w:val="006B0DBA"/>
    <w:rsid w:val="006B26F6"/>
    <w:rsid w:val="006B3F00"/>
    <w:rsid w:val="006B48C3"/>
    <w:rsid w:val="006B626A"/>
    <w:rsid w:val="006B66F0"/>
    <w:rsid w:val="006C0C13"/>
    <w:rsid w:val="006C0E19"/>
    <w:rsid w:val="006C0E62"/>
    <w:rsid w:val="006C11B8"/>
    <w:rsid w:val="006C2BBD"/>
    <w:rsid w:val="006D245A"/>
    <w:rsid w:val="006D4E45"/>
    <w:rsid w:val="006E0084"/>
    <w:rsid w:val="006E232D"/>
    <w:rsid w:val="006E265F"/>
    <w:rsid w:val="006E36BF"/>
    <w:rsid w:val="006E44CE"/>
    <w:rsid w:val="006E64EF"/>
    <w:rsid w:val="006E7A3A"/>
    <w:rsid w:val="006F0E2B"/>
    <w:rsid w:val="006F14D9"/>
    <w:rsid w:val="006F373F"/>
    <w:rsid w:val="006F3B52"/>
    <w:rsid w:val="00700D4E"/>
    <w:rsid w:val="007027FA"/>
    <w:rsid w:val="0070437A"/>
    <w:rsid w:val="007045AC"/>
    <w:rsid w:val="007063DD"/>
    <w:rsid w:val="007069B4"/>
    <w:rsid w:val="007072D8"/>
    <w:rsid w:val="00710793"/>
    <w:rsid w:val="0071113E"/>
    <w:rsid w:val="007115F0"/>
    <w:rsid w:val="007117D8"/>
    <w:rsid w:val="00711EA6"/>
    <w:rsid w:val="0071226B"/>
    <w:rsid w:val="00712A6C"/>
    <w:rsid w:val="00713505"/>
    <w:rsid w:val="007136E2"/>
    <w:rsid w:val="00713793"/>
    <w:rsid w:val="0071386D"/>
    <w:rsid w:val="00713CC5"/>
    <w:rsid w:val="00716DD5"/>
    <w:rsid w:val="00721986"/>
    <w:rsid w:val="00721D0A"/>
    <w:rsid w:val="00721FC7"/>
    <w:rsid w:val="007220CB"/>
    <w:rsid w:val="00723B31"/>
    <w:rsid w:val="00727F50"/>
    <w:rsid w:val="00730D69"/>
    <w:rsid w:val="00732452"/>
    <w:rsid w:val="00732C9F"/>
    <w:rsid w:val="0073352F"/>
    <w:rsid w:val="007402EC"/>
    <w:rsid w:val="00741143"/>
    <w:rsid w:val="007416F3"/>
    <w:rsid w:val="007459A1"/>
    <w:rsid w:val="00746835"/>
    <w:rsid w:val="007471FE"/>
    <w:rsid w:val="0074721E"/>
    <w:rsid w:val="007475FF"/>
    <w:rsid w:val="00751EA5"/>
    <w:rsid w:val="00753CFC"/>
    <w:rsid w:val="00754B77"/>
    <w:rsid w:val="00755037"/>
    <w:rsid w:val="00755A0D"/>
    <w:rsid w:val="00757196"/>
    <w:rsid w:val="00757973"/>
    <w:rsid w:val="00760988"/>
    <w:rsid w:val="007611EB"/>
    <w:rsid w:val="007616A8"/>
    <w:rsid w:val="0076417C"/>
    <w:rsid w:val="00767123"/>
    <w:rsid w:val="007700EF"/>
    <w:rsid w:val="0077065C"/>
    <w:rsid w:val="0077270D"/>
    <w:rsid w:val="0077684D"/>
    <w:rsid w:val="00780200"/>
    <w:rsid w:val="00781841"/>
    <w:rsid w:val="00784726"/>
    <w:rsid w:val="00784D0C"/>
    <w:rsid w:val="00785328"/>
    <w:rsid w:val="00785D95"/>
    <w:rsid w:val="007875A8"/>
    <w:rsid w:val="00796E3A"/>
    <w:rsid w:val="0079738D"/>
    <w:rsid w:val="007A002E"/>
    <w:rsid w:val="007A0136"/>
    <w:rsid w:val="007A2764"/>
    <w:rsid w:val="007A294B"/>
    <w:rsid w:val="007A4223"/>
    <w:rsid w:val="007A5ED7"/>
    <w:rsid w:val="007B0917"/>
    <w:rsid w:val="007B17B7"/>
    <w:rsid w:val="007B2BAA"/>
    <w:rsid w:val="007B2FE1"/>
    <w:rsid w:val="007B43EA"/>
    <w:rsid w:val="007B6646"/>
    <w:rsid w:val="007B79F2"/>
    <w:rsid w:val="007B7FF0"/>
    <w:rsid w:val="007C3E8C"/>
    <w:rsid w:val="007C49AB"/>
    <w:rsid w:val="007C4A05"/>
    <w:rsid w:val="007C5561"/>
    <w:rsid w:val="007C63F0"/>
    <w:rsid w:val="007C6B22"/>
    <w:rsid w:val="007D019D"/>
    <w:rsid w:val="007D0C2F"/>
    <w:rsid w:val="007D15CF"/>
    <w:rsid w:val="007D1DFF"/>
    <w:rsid w:val="007D2748"/>
    <w:rsid w:val="007D3B95"/>
    <w:rsid w:val="007D54F8"/>
    <w:rsid w:val="007D7365"/>
    <w:rsid w:val="007E1CAF"/>
    <w:rsid w:val="007E2735"/>
    <w:rsid w:val="007E50B3"/>
    <w:rsid w:val="007E512A"/>
    <w:rsid w:val="007E5D40"/>
    <w:rsid w:val="007E6963"/>
    <w:rsid w:val="007F1039"/>
    <w:rsid w:val="007F11EB"/>
    <w:rsid w:val="007F22CD"/>
    <w:rsid w:val="007F2EB7"/>
    <w:rsid w:val="007F35EF"/>
    <w:rsid w:val="00801FEA"/>
    <w:rsid w:val="0080293A"/>
    <w:rsid w:val="008043FC"/>
    <w:rsid w:val="008059A2"/>
    <w:rsid w:val="00811F0B"/>
    <w:rsid w:val="008132B9"/>
    <w:rsid w:val="008159B0"/>
    <w:rsid w:val="008163FA"/>
    <w:rsid w:val="008176CF"/>
    <w:rsid w:val="00817ED6"/>
    <w:rsid w:val="008218E9"/>
    <w:rsid w:val="008258F9"/>
    <w:rsid w:val="00830B20"/>
    <w:rsid w:val="00831302"/>
    <w:rsid w:val="008328C9"/>
    <w:rsid w:val="00833D7D"/>
    <w:rsid w:val="00835311"/>
    <w:rsid w:val="008357BB"/>
    <w:rsid w:val="008369A0"/>
    <w:rsid w:val="008376DE"/>
    <w:rsid w:val="00837D7C"/>
    <w:rsid w:val="00837E35"/>
    <w:rsid w:val="0084235F"/>
    <w:rsid w:val="0084565C"/>
    <w:rsid w:val="00846571"/>
    <w:rsid w:val="00847BCD"/>
    <w:rsid w:val="00852B93"/>
    <w:rsid w:val="00852BA1"/>
    <w:rsid w:val="00853C7A"/>
    <w:rsid w:val="00854213"/>
    <w:rsid w:val="00854DD2"/>
    <w:rsid w:val="00855842"/>
    <w:rsid w:val="008559D2"/>
    <w:rsid w:val="00856D05"/>
    <w:rsid w:val="00860E19"/>
    <w:rsid w:val="008636FE"/>
    <w:rsid w:val="0086502F"/>
    <w:rsid w:val="00865161"/>
    <w:rsid w:val="008657DE"/>
    <w:rsid w:val="00866CAA"/>
    <w:rsid w:val="00866E80"/>
    <w:rsid w:val="00873130"/>
    <w:rsid w:val="0087424B"/>
    <w:rsid w:val="00876823"/>
    <w:rsid w:val="0087733E"/>
    <w:rsid w:val="0088118B"/>
    <w:rsid w:val="00882F5E"/>
    <w:rsid w:val="00884E65"/>
    <w:rsid w:val="00885C8D"/>
    <w:rsid w:val="0088660E"/>
    <w:rsid w:val="008871DB"/>
    <w:rsid w:val="00887AE8"/>
    <w:rsid w:val="008922FE"/>
    <w:rsid w:val="00895AAB"/>
    <w:rsid w:val="008966EE"/>
    <w:rsid w:val="008A15EF"/>
    <w:rsid w:val="008A182B"/>
    <w:rsid w:val="008A1D97"/>
    <w:rsid w:val="008A4EE8"/>
    <w:rsid w:val="008A6F6C"/>
    <w:rsid w:val="008B049F"/>
    <w:rsid w:val="008B0FD1"/>
    <w:rsid w:val="008B36E8"/>
    <w:rsid w:val="008B3EF4"/>
    <w:rsid w:val="008B49B5"/>
    <w:rsid w:val="008B50C3"/>
    <w:rsid w:val="008B5A74"/>
    <w:rsid w:val="008B6202"/>
    <w:rsid w:val="008C131C"/>
    <w:rsid w:val="008C3D59"/>
    <w:rsid w:val="008C71A9"/>
    <w:rsid w:val="008D013F"/>
    <w:rsid w:val="008D0C1B"/>
    <w:rsid w:val="008D115D"/>
    <w:rsid w:val="008D1189"/>
    <w:rsid w:val="008D35CB"/>
    <w:rsid w:val="008D49D4"/>
    <w:rsid w:val="008D50C6"/>
    <w:rsid w:val="008D6F4C"/>
    <w:rsid w:val="008E2F5C"/>
    <w:rsid w:val="008E2FF6"/>
    <w:rsid w:val="008E3D33"/>
    <w:rsid w:val="008E3FEA"/>
    <w:rsid w:val="008E4A7F"/>
    <w:rsid w:val="008E5FF2"/>
    <w:rsid w:val="008E6D49"/>
    <w:rsid w:val="008E6D85"/>
    <w:rsid w:val="008F4825"/>
    <w:rsid w:val="008F70FA"/>
    <w:rsid w:val="009022EC"/>
    <w:rsid w:val="00902A7E"/>
    <w:rsid w:val="00902FA1"/>
    <w:rsid w:val="009031F4"/>
    <w:rsid w:val="00903D1C"/>
    <w:rsid w:val="00905530"/>
    <w:rsid w:val="009059C6"/>
    <w:rsid w:val="00905F0D"/>
    <w:rsid w:val="009072E4"/>
    <w:rsid w:val="00907B13"/>
    <w:rsid w:val="009106A2"/>
    <w:rsid w:val="009139BD"/>
    <w:rsid w:val="009149FA"/>
    <w:rsid w:val="00914A19"/>
    <w:rsid w:val="00924508"/>
    <w:rsid w:val="009245C9"/>
    <w:rsid w:val="00925725"/>
    <w:rsid w:val="00925B3E"/>
    <w:rsid w:val="00926740"/>
    <w:rsid w:val="00926A07"/>
    <w:rsid w:val="00930913"/>
    <w:rsid w:val="009313CA"/>
    <w:rsid w:val="00931664"/>
    <w:rsid w:val="00931824"/>
    <w:rsid w:val="009318C5"/>
    <w:rsid w:val="00932DB7"/>
    <w:rsid w:val="0093484F"/>
    <w:rsid w:val="009376E9"/>
    <w:rsid w:val="00940696"/>
    <w:rsid w:val="009410FA"/>
    <w:rsid w:val="0094153B"/>
    <w:rsid w:val="009437E6"/>
    <w:rsid w:val="00944893"/>
    <w:rsid w:val="009455DE"/>
    <w:rsid w:val="00954E12"/>
    <w:rsid w:val="00956E9F"/>
    <w:rsid w:val="00957AF8"/>
    <w:rsid w:val="009603C6"/>
    <w:rsid w:val="0096076A"/>
    <w:rsid w:val="00961A17"/>
    <w:rsid w:val="00964FC6"/>
    <w:rsid w:val="009666A0"/>
    <w:rsid w:val="00966E72"/>
    <w:rsid w:val="0096732E"/>
    <w:rsid w:val="009749CF"/>
    <w:rsid w:val="0097661C"/>
    <w:rsid w:val="00980F9B"/>
    <w:rsid w:val="0098177C"/>
    <w:rsid w:val="009819B3"/>
    <w:rsid w:val="0098561B"/>
    <w:rsid w:val="00985EF2"/>
    <w:rsid w:val="00986E7B"/>
    <w:rsid w:val="00990C71"/>
    <w:rsid w:val="009919BC"/>
    <w:rsid w:val="00992C85"/>
    <w:rsid w:val="009945B9"/>
    <w:rsid w:val="0099675F"/>
    <w:rsid w:val="0099789F"/>
    <w:rsid w:val="009A0DB8"/>
    <w:rsid w:val="009A1D00"/>
    <w:rsid w:val="009A2DDB"/>
    <w:rsid w:val="009A2E63"/>
    <w:rsid w:val="009A48E8"/>
    <w:rsid w:val="009A4AF9"/>
    <w:rsid w:val="009A5199"/>
    <w:rsid w:val="009A5E6B"/>
    <w:rsid w:val="009A79EA"/>
    <w:rsid w:val="009B25CB"/>
    <w:rsid w:val="009B4EE7"/>
    <w:rsid w:val="009B6B97"/>
    <w:rsid w:val="009B6DC2"/>
    <w:rsid w:val="009B6E2D"/>
    <w:rsid w:val="009C3AD6"/>
    <w:rsid w:val="009C43EE"/>
    <w:rsid w:val="009C7789"/>
    <w:rsid w:val="009C7E7B"/>
    <w:rsid w:val="009D0AE3"/>
    <w:rsid w:val="009D0E3F"/>
    <w:rsid w:val="009D36C5"/>
    <w:rsid w:val="009D474B"/>
    <w:rsid w:val="009D4CD3"/>
    <w:rsid w:val="009D5F3A"/>
    <w:rsid w:val="009E5C60"/>
    <w:rsid w:val="009E62ED"/>
    <w:rsid w:val="009E67E6"/>
    <w:rsid w:val="009E6AFB"/>
    <w:rsid w:val="009E6B2E"/>
    <w:rsid w:val="009F26CC"/>
    <w:rsid w:val="009F3B96"/>
    <w:rsid w:val="009F3F96"/>
    <w:rsid w:val="00A004C4"/>
    <w:rsid w:val="00A03608"/>
    <w:rsid w:val="00A05786"/>
    <w:rsid w:val="00A057D3"/>
    <w:rsid w:val="00A063DA"/>
    <w:rsid w:val="00A06792"/>
    <w:rsid w:val="00A06A59"/>
    <w:rsid w:val="00A07E48"/>
    <w:rsid w:val="00A124B5"/>
    <w:rsid w:val="00A13EFB"/>
    <w:rsid w:val="00A15D26"/>
    <w:rsid w:val="00A15DDC"/>
    <w:rsid w:val="00A168C4"/>
    <w:rsid w:val="00A20151"/>
    <w:rsid w:val="00A230CD"/>
    <w:rsid w:val="00A2377E"/>
    <w:rsid w:val="00A258B4"/>
    <w:rsid w:val="00A25F77"/>
    <w:rsid w:val="00A2668E"/>
    <w:rsid w:val="00A2752C"/>
    <w:rsid w:val="00A3106B"/>
    <w:rsid w:val="00A32D07"/>
    <w:rsid w:val="00A33FDA"/>
    <w:rsid w:val="00A34B10"/>
    <w:rsid w:val="00A35EFE"/>
    <w:rsid w:val="00A36F10"/>
    <w:rsid w:val="00A431F9"/>
    <w:rsid w:val="00A43949"/>
    <w:rsid w:val="00A43E99"/>
    <w:rsid w:val="00A44598"/>
    <w:rsid w:val="00A45405"/>
    <w:rsid w:val="00A469D5"/>
    <w:rsid w:val="00A4731E"/>
    <w:rsid w:val="00A50425"/>
    <w:rsid w:val="00A53BB9"/>
    <w:rsid w:val="00A53CF5"/>
    <w:rsid w:val="00A567DE"/>
    <w:rsid w:val="00A57163"/>
    <w:rsid w:val="00A60342"/>
    <w:rsid w:val="00A60CC0"/>
    <w:rsid w:val="00A67160"/>
    <w:rsid w:val="00A7063A"/>
    <w:rsid w:val="00A70883"/>
    <w:rsid w:val="00A71158"/>
    <w:rsid w:val="00A7200C"/>
    <w:rsid w:val="00A721E2"/>
    <w:rsid w:val="00A72374"/>
    <w:rsid w:val="00A7581F"/>
    <w:rsid w:val="00A75EE9"/>
    <w:rsid w:val="00A7609E"/>
    <w:rsid w:val="00A76BC2"/>
    <w:rsid w:val="00A81BE9"/>
    <w:rsid w:val="00A83A5F"/>
    <w:rsid w:val="00A83F7E"/>
    <w:rsid w:val="00A84712"/>
    <w:rsid w:val="00A86149"/>
    <w:rsid w:val="00A861A5"/>
    <w:rsid w:val="00A9092F"/>
    <w:rsid w:val="00A914B6"/>
    <w:rsid w:val="00A92BA7"/>
    <w:rsid w:val="00A931D4"/>
    <w:rsid w:val="00A9430B"/>
    <w:rsid w:val="00A94AB0"/>
    <w:rsid w:val="00A94E29"/>
    <w:rsid w:val="00A9773E"/>
    <w:rsid w:val="00AA08CB"/>
    <w:rsid w:val="00AA11F6"/>
    <w:rsid w:val="00AA2263"/>
    <w:rsid w:val="00AA474B"/>
    <w:rsid w:val="00AA5806"/>
    <w:rsid w:val="00AA7BE4"/>
    <w:rsid w:val="00AB0869"/>
    <w:rsid w:val="00AB097C"/>
    <w:rsid w:val="00AB2AC6"/>
    <w:rsid w:val="00AB5981"/>
    <w:rsid w:val="00AB6640"/>
    <w:rsid w:val="00AC362B"/>
    <w:rsid w:val="00AC4247"/>
    <w:rsid w:val="00AC554A"/>
    <w:rsid w:val="00AC612B"/>
    <w:rsid w:val="00AC6149"/>
    <w:rsid w:val="00AC693F"/>
    <w:rsid w:val="00AC6EB3"/>
    <w:rsid w:val="00AC7E95"/>
    <w:rsid w:val="00AD1125"/>
    <w:rsid w:val="00AD1FF1"/>
    <w:rsid w:val="00AD4057"/>
    <w:rsid w:val="00AD7558"/>
    <w:rsid w:val="00AD769C"/>
    <w:rsid w:val="00AD7F47"/>
    <w:rsid w:val="00AE079D"/>
    <w:rsid w:val="00AE0BCB"/>
    <w:rsid w:val="00AE2243"/>
    <w:rsid w:val="00AE2EE9"/>
    <w:rsid w:val="00AE69E9"/>
    <w:rsid w:val="00AE70EE"/>
    <w:rsid w:val="00AE7B15"/>
    <w:rsid w:val="00AF1D9A"/>
    <w:rsid w:val="00AF20EB"/>
    <w:rsid w:val="00AF3115"/>
    <w:rsid w:val="00AF5EE6"/>
    <w:rsid w:val="00AF6741"/>
    <w:rsid w:val="00B024C5"/>
    <w:rsid w:val="00B027D0"/>
    <w:rsid w:val="00B04A31"/>
    <w:rsid w:val="00B06298"/>
    <w:rsid w:val="00B1312C"/>
    <w:rsid w:val="00B1575D"/>
    <w:rsid w:val="00B164DB"/>
    <w:rsid w:val="00B17BF7"/>
    <w:rsid w:val="00B205D2"/>
    <w:rsid w:val="00B20D84"/>
    <w:rsid w:val="00B22CDD"/>
    <w:rsid w:val="00B2366E"/>
    <w:rsid w:val="00B25B73"/>
    <w:rsid w:val="00B25FC4"/>
    <w:rsid w:val="00B27DE9"/>
    <w:rsid w:val="00B3174F"/>
    <w:rsid w:val="00B31AE3"/>
    <w:rsid w:val="00B327C1"/>
    <w:rsid w:val="00B37CE1"/>
    <w:rsid w:val="00B403FE"/>
    <w:rsid w:val="00B40A15"/>
    <w:rsid w:val="00B44FD6"/>
    <w:rsid w:val="00B45B62"/>
    <w:rsid w:val="00B4617B"/>
    <w:rsid w:val="00B46978"/>
    <w:rsid w:val="00B4699F"/>
    <w:rsid w:val="00B47522"/>
    <w:rsid w:val="00B52192"/>
    <w:rsid w:val="00B53F41"/>
    <w:rsid w:val="00B60206"/>
    <w:rsid w:val="00B602B1"/>
    <w:rsid w:val="00B61521"/>
    <w:rsid w:val="00B61B5E"/>
    <w:rsid w:val="00B636EB"/>
    <w:rsid w:val="00B637DC"/>
    <w:rsid w:val="00B6441D"/>
    <w:rsid w:val="00B656FD"/>
    <w:rsid w:val="00B67082"/>
    <w:rsid w:val="00B67F2F"/>
    <w:rsid w:val="00B70589"/>
    <w:rsid w:val="00B70D2B"/>
    <w:rsid w:val="00B70F2A"/>
    <w:rsid w:val="00B7486F"/>
    <w:rsid w:val="00B753C3"/>
    <w:rsid w:val="00B75935"/>
    <w:rsid w:val="00B77167"/>
    <w:rsid w:val="00B80206"/>
    <w:rsid w:val="00B807DB"/>
    <w:rsid w:val="00B81A7D"/>
    <w:rsid w:val="00B81D7D"/>
    <w:rsid w:val="00B8338C"/>
    <w:rsid w:val="00B8403A"/>
    <w:rsid w:val="00B84F97"/>
    <w:rsid w:val="00B852F3"/>
    <w:rsid w:val="00B854FA"/>
    <w:rsid w:val="00B85CE1"/>
    <w:rsid w:val="00B91F09"/>
    <w:rsid w:val="00B920F1"/>
    <w:rsid w:val="00B92D66"/>
    <w:rsid w:val="00B93BD3"/>
    <w:rsid w:val="00B94A8A"/>
    <w:rsid w:val="00B9543E"/>
    <w:rsid w:val="00B95A5C"/>
    <w:rsid w:val="00B96D85"/>
    <w:rsid w:val="00B97D1B"/>
    <w:rsid w:val="00BA1215"/>
    <w:rsid w:val="00BA4919"/>
    <w:rsid w:val="00BA5E23"/>
    <w:rsid w:val="00BA63E7"/>
    <w:rsid w:val="00BA6B8A"/>
    <w:rsid w:val="00BB3E1E"/>
    <w:rsid w:val="00BB4602"/>
    <w:rsid w:val="00BB6BA9"/>
    <w:rsid w:val="00BB76C3"/>
    <w:rsid w:val="00BC0FC9"/>
    <w:rsid w:val="00BC1749"/>
    <w:rsid w:val="00BC2282"/>
    <w:rsid w:val="00BC3404"/>
    <w:rsid w:val="00BC3EDC"/>
    <w:rsid w:val="00BC4228"/>
    <w:rsid w:val="00BC4BF3"/>
    <w:rsid w:val="00BC5332"/>
    <w:rsid w:val="00BC5AEB"/>
    <w:rsid w:val="00BC740F"/>
    <w:rsid w:val="00BD02B9"/>
    <w:rsid w:val="00BD03BF"/>
    <w:rsid w:val="00BD1888"/>
    <w:rsid w:val="00BD28A2"/>
    <w:rsid w:val="00BE26E3"/>
    <w:rsid w:val="00BE44AD"/>
    <w:rsid w:val="00BE5E6C"/>
    <w:rsid w:val="00BF03FA"/>
    <w:rsid w:val="00BF43B3"/>
    <w:rsid w:val="00BF4C27"/>
    <w:rsid w:val="00BF5289"/>
    <w:rsid w:val="00BF5509"/>
    <w:rsid w:val="00BF754F"/>
    <w:rsid w:val="00C00FDB"/>
    <w:rsid w:val="00C024CD"/>
    <w:rsid w:val="00C02514"/>
    <w:rsid w:val="00C0306B"/>
    <w:rsid w:val="00C032AC"/>
    <w:rsid w:val="00C0400D"/>
    <w:rsid w:val="00C05AC1"/>
    <w:rsid w:val="00C103DA"/>
    <w:rsid w:val="00C1047C"/>
    <w:rsid w:val="00C1139B"/>
    <w:rsid w:val="00C1152F"/>
    <w:rsid w:val="00C12138"/>
    <w:rsid w:val="00C1617C"/>
    <w:rsid w:val="00C16609"/>
    <w:rsid w:val="00C20C33"/>
    <w:rsid w:val="00C2370F"/>
    <w:rsid w:val="00C241CC"/>
    <w:rsid w:val="00C254C3"/>
    <w:rsid w:val="00C25BF3"/>
    <w:rsid w:val="00C26D10"/>
    <w:rsid w:val="00C26F5B"/>
    <w:rsid w:val="00C27884"/>
    <w:rsid w:val="00C278D2"/>
    <w:rsid w:val="00C27C8C"/>
    <w:rsid w:val="00C312FF"/>
    <w:rsid w:val="00C31E4D"/>
    <w:rsid w:val="00C34264"/>
    <w:rsid w:val="00C34428"/>
    <w:rsid w:val="00C3641C"/>
    <w:rsid w:val="00C42980"/>
    <w:rsid w:val="00C42D3B"/>
    <w:rsid w:val="00C43410"/>
    <w:rsid w:val="00C43F76"/>
    <w:rsid w:val="00C4441B"/>
    <w:rsid w:val="00C47442"/>
    <w:rsid w:val="00C508F4"/>
    <w:rsid w:val="00C51C19"/>
    <w:rsid w:val="00C51CEC"/>
    <w:rsid w:val="00C536A1"/>
    <w:rsid w:val="00C53DA6"/>
    <w:rsid w:val="00C53EFA"/>
    <w:rsid w:val="00C54E26"/>
    <w:rsid w:val="00C570C8"/>
    <w:rsid w:val="00C57614"/>
    <w:rsid w:val="00C61239"/>
    <w:rsid w:val="00C61E2E"/>
    <w:rsid w:val="00C62E73"/>
    <w:rsid w:val="00C651FD"/>
    <w:rsid w:val="00C659E6"/>
    <w:rsid w:val="00C74184"/>
    <w:rsid w:val="00C7510F"/>
    <w:rsid w:val="00C767A0"/>
    <w:rsid w:val="00C77227"/>
    <w:rsid w:val="00C8274D"/>
    <w:rsid w:val="00C83802"/>
    <w:rsid w:val="00C84724"/>
    <w:rsid w:val="00C85176"/>
    <w:rsid w:val="00C85289"/>
    <w:rsid w:val="00C86561"/>
    <w:rsid w:val="00C865D6"/>
    <w:rsid w:val="00C87536"/>
    <w:rsid w:val="00C9194C"/>
    <w:rsid w:val="00C93645"/>
    <w:rsid w:val="00C93FB6"/>
    <w:rsid w:val="00CA1846"/>
    <w:rsid w:val="00CA1ADD"/>
    <w:rsid w:val="00CA4982"/>
    <w:rsid w:val="00CA5FD9"/>
    <w:rsid w:val="00CA6214"/>
    <w:rsid w:val="00CA6CB0"/>
    <w:rsid w:val="00CA7C17"/>
    <w:rsid w:val="00CB00FE"/>
    <w:rsid w:val="00CB16AF"/>
    <w:rsid w:val="00CB213F"/>
    <w:rsid w:val="00CB2B9D"/>
    <w:rsid w:val="00CB3A86"/>
    <w:rsid w:val="00CB4E13"/>
    <w:rsid w:val="00CB51C2"/>
    <w:rsid w:val="00CB5EB8"/>
    <w:rsid w:val="00CB6B93"/>
    <w:rsid w:val="00CB6E50"/>
    <w:rsid w:val="00CB7302"/>
    <w:rsid w:val="00CC14D3"/>
    <w:rsid w:val="00CC3130"/>
    <w:rsid w:val="00CC38D4"/>
    <w:rsid w:val="00CC3999"/>
    <w:rsid w:val="00CC4195"/>
    <w:rsid w:val="00CC4D0E"/>
    <w:rsid w:val="00CC602E"/>
    <w:rsid w:val="00CC6093"/>
    <w:rsid w:val="00CC6694"/>
    <w:rsid w:val="00CD2ECA"/>
    <w:rsid w:val="00CD52C4"/>
    <w:rsid w:val="00CD5A2D"/>
    <w:rsid w:val="00CD72D6"/>
    <w:rsid w:val="00CD7E18"/>
    <w:rsid w:val="00CE1578"/>
    <w:rsid w:val="00CE1867"/>
    <w:rsid w:val="00CE1BD4"/>
    <w:rsid w:val="00CE3DDB"/>
    <w:rsid w:val="00CE46B0"/>
    <w:rsid w:val="00CE4CDB"/>
    <w:rsid w:val="00CE525E"/>
    <w:rsid w:val="00CE582F"/>
    <w:rsid w:val="00CE7C3D"/>
    <w:rsid w:val="00CF0241"/>
    <w:rsid w:val="00CF4454"/>
    <w:rsid w:val="00CF5FCC"/>
    <w:rsid w:val="00CF652F"/>
    <w:rsid w:val="00CF6DA6"/>
    <w:rsid w:val="00CF7388"/>
    <w:rsid w:val="00D00550"/>
    <w:rsid w:val="00D012BF"/>
    <w:rsid w:val="00D04BC6"/>
    <w:rsid w:val="00D0570E"/>
    <w:rsid w:val="00D06209"/>
    <w:rsid w:val="00D128B2"/>
    <w:rsid w:val="00D14ACE"/>
    <w:rsid w:val="00D14D8C"/>
    <w:rsid w:val="00D155F0"/>
    <w:rsid w:val="00D16B22"/>
    <w:rsid w:val="00D16EA9"/>
    <w:rsid w:val="00D176B0"/>
    <w:rsid w:val="00D17C16"/>
    <w:rsid w:val="00D228CA"/>
    <w:rsid w:val="00D253B2"/>
    <w:rsid w:val="00D25AC6"/>
    <w:rsid w:val="00D3007B"/>
    <w:rsid w:val="00D31A14"/>
    <w:rsid w:val="00D325FD"/>
    <w:rsid w:val="00D33ACC"/>
    <w:rsid w:val="00D343FD"/>
    <w:rsid w:val="00D34717"/>
    <w:rsid w:val="00D358AB"/>
    <w:rsid w:val="00D362FE"/>
    <w:rsid w:val="00D4167A"/>
    <w:rsid w:val="00D432F9"/>
    <w:rsid w:val="00D433C8"/>
    <w:rsid w:val="00D442B3"/>
    <w:rsid w:val="00D446D1"/>
    <w:rsid w:val="00D44818"/>
    <w:rsid w:val="00D4542E"/>
    <w:rsid w:val="00D46B8F"/>
    <w:rsid w:val="00D473C5"/>
    <w:rsid w:val="00D51328"/>
    <w:rsid w:val="00D51985"/>
    <w:rsid w:val="00D53EAF"/>
    <w:rsid w:val="00D54646"/>
    <w:rsid w:val="00D54C97"/>
    <w:rsid w:val="00D56242"/>
    <w:rsid w:val="00D56772"/>
    <w:rsid w:val="00D60974"/>
    <w:rsid w:val="00D6329F"/>
    <w:rsid w:val="00D63BC9"/>
    <w:rsid w:val="00D65DC7"/>
    <w:rsid w:val="00D72F3A"/>
    <w:rsid w:val="00D72FB8"/>
    <w:rsid w:val="00D74F58"/>
    <w:rsid w:val="00D755E0"/>
    <w:rsid w:val="00D807A0"/>
    <w:rsid w:val="00D813D3"/>
    <w:rsid w:val="00D829EB"/>
    <w:rsid w:val="00D82CC4"/>
    <w:rsid w:val="00D82D67"/>
    <w:rsid w:val="00D84655"/>
    <w:rsid w:val="00D85C5F"/>
    <w:rsid w:val="00D85CCE"/>
    <w:rsid w:val="00D85DB2"/>
    <w:rsid w:val="00D85F01"/>
    <w:rsid w:val="00D871D0"/>
    <w:rsid w:val="00D9030B"/>
    <w:rsid w:val="00D906E0"/>
    <w:rsid w:val="00D90C50"/>
    <w:rsid w:val="00D951A7"/>
    <w:rsid w:val="00D96ECC"/>
    <w:rsid w:val="00D97175"/>
    <w:rsid w:val="00DA5A50"/>
    <w:rsid w:val="00DA69E3"/>
    <w:rsid w:val="00DA6F7E"/>
    <w:rsid w:val="00DA7C4E"/>
    <w:rsid w:val="00DB19B0"/>
    <w:rsid w:val="00DB2322"/>
    <w:rsid w:val="00DB26BA"/>
    <w:rsid w:val="00DB42D1"/>
    <w:rsid w:val="00DB6458"/>
    <w:rsid w:val="00DC0CEB"/>
    <w:rsid w:val="00DC13B0"/>
    <w:rsid w:val="00DC1928"/>
    <w:rsid w:val="00DC2533"/>
    <w:rsid w:val="00DC641D"/>
    <w:rsid w:val="00DC7531"/>
    <w:rsid w:val="00DC76BE"/>
    <w:rsid w:val="00DC7FD3"/>
    <w:rsid w:val="00DD17AF"/>
    <w:rsid w:val="00DD19C4"/>
    <w:rsid w:val="00DD1E8A"/>
    <w:rsid w:val="00DD3B63"/>
    <w:rsid w:val="00DD5165"/>
    <w:rsid w:val="00DD7BD8"/>
    <w:rsid w:val="00DE24E9"/>
    <w:rsid w:val="00DE32BA"/>
    <w:rsid w:val="00DE3455"/>
    <w:rsid w:val="00DE52B8"/>
    <w:rsid w:val="00DE6C64"/>
    <w:rsid w:val="00DE7952"/>
    <w:rsid w:val="00DF02AF"/>
    <w:rsid w:val="00DF0F51"/>
    <w:rsid w:val="00DF1349"/>
    <w:rsid w:val="00DF360F"/>
    <w:rsid w:val="00DF3ABB"/>
    <w:rsid w:val="00DF70CF"/>
    <w:rsid w:val="00DF77F5"/>
    <w:rsid w:val="00DF7DF0"/>
    <w:rsid w:val="00E009AD"/>
    <w:rsid w:val="00E00C0B"/>
    <w:rsid w:val="00E00CFF"/>
    <w:rsid w:val="00E03420"/>
    <w:rsid w:val="00E0715D"/>
    <w:rsid w:val="00E123D0"/>
    <w:rsid w:val="00E12CA8"/>
    <w:rsid w:val="00E16569"/>
    <w:rsid w:val="00E16A82"/>
    <w:rsid w:val="00E216D5"/>
    <w:rsid w:val="00E21F86"/>
    <w:rsid w:val="00E226EA"/>
    <w:rsid w:val="00E23E04"/>
    <w:rsid w:val="00E246EE"/>
    <w:rsid w:val="00E2650B"/>
    <w:rsid w:val="00E26559"/>
    <w:rsid w:val="00E273F3"/>
    <w:rsid w:val="00E27FB0"/>
    <w:rsid w:val="00E30865"/>
    <w:rsid w:val="00E313A4"/>
    <w:rsid w:val="00E31559"/>
    <w:rsid w:val="00E336A6"/>
    <w:rsid w:val="00E339E7"/>
    <w:rsid w:val="00E36309"/>
    <w:rsid w:val="00E40504"/>
    <w:rsid w:val="00E405DF"/>
    <w:rsid w:val="00E4141C"/>
    <w:rsid w:val="00E41D88"/>
    <w:rsid w:val="00E42526"/>
    <w:rsid w:val="00E4285E"/>
    <w:rsid w:val="00E449EF"/>
    <w:rsid w:val="00E452B5"/>
    <w:rsid w:val="00E453D0"/>
    <w:rsid w:val="00E46AA6"/>
    <w:rsid w:val="00E51E8E"/>
    <w:rsid w:val="00E5504B"/>
    <w:rsid w:val="00E57F8E"/>
    <w:rsid w:val="00E616F2"/>
    <w:rsid w:val="00E618FE"/>
    <w:rsid w:val="00E63092"/>
    <w:rsid w:val="00E63119"/>
    <w:rsid w:val="00E6516D"/>
    <w:rsid w:val="00E66A7B"/>
    <w:rsid w:val="00E66AEF"/>
    <w:rsid w:val="00E70488"/>
    <w:rsid w:val="00E730DD"/>
    <w:rsid w:val="00E73124"/>
    <w:rsid w:val="00E740A3"/>
    <w:rsid w:val="00E7412B"/>
    <w:rsid w:val="00E7492A"/>
    <w:rsid w:val="00E75831"/>
    <w:rsid w:val="00E7585C"/>
    <w:rsid w:val="00E7782D"/>
    <w:rsid w:val="00E77CAC"/>
    <w:rsid w:val="00E77FDE"/>
    <w:rsid w:val="00E817A8"/>
    <w:rsid w:val="00E86C09"/>
    <w:rsid w:val="00E86DA5"/>
    <w:rsid w:val="00E9178A"/>
    <w:rsid w:val="00E92BA9"/>
    <w:rsid w:val="00E92E5C"/>
    <w:rsid w:val="00E93C26"/>
    <w:rsid w:val="00E94CE1"/>
    <w:rsid w:val="00E969CF"/>
    <w:rsid w:val="00E96D20"/>
    <w:rsid w:val="00E96F98"/>
    <w:rsid w:val="00EA0079"/>
    <w:rsid w:val="00EA046F"/>
    <w:rsid w:val="00EA0A0B"/>
    <w:rsid w:val="00EA10F3"/>
    <w:rsid w:val="00EA18FE"/>
    <w:rsid w:val="00EA19DF"/>
    <w:rsid w:val="00EA22D3"/>
    <w:rsid w:val="00EA536B"/>
    <w:rsid w:val="00EA6B01"/>
    <w:rsid w:val="00EB300D"/>
    <w:rsid w:val="00EB3B65"/>
    <w:rsid w:val="00EC0174"/>
    <w:rsid w:val="00EC0931"/>
    <w:rsid w:val="00EC17B9"/>
    <w:rsid w:val="00EC4458"/>
    <w:rsid w:val="00EC56B7"/>
    <w:rsid w:val="00EC6334"/>
    <w:rsid w:val="00EC767B"/>
    <w:rsid w:val="00ED182E"/>
    <w:rsid w:val="00ED1FD5"/>
    <w:rsid w:val="00ED2D4F"/>
    <w:rsid w:val="00ED47E3"/>
    <w:rsid w:val="00ED5C19"/>
    <w:rsid w:val="00ED6380"/>
    <w:rsid w:val="00ED6A4B"/>
    <w:rsid w:val="00ED7D67"/>
    <w:rsid w:val="00EE0E57"/>
    <w:rsid w:val="00EE1BA0"/>
    <w:rsid w:val="00EE208F"/>
    <w:rsid w:val="00EE4CFB"/>
    <w:rsid w:val="00EE7AE6"/>
    <w:rsid w:val="00EF0C81"/>
    <w:rsid w:val="00EF1716"/>
    <w:rsid w:val="00EF2BE2"/>
    <w:rsid w:val="00EF2F88"/>
    <w:rsid w:val="00EF3E4D"/>
    <w:rsid w:val="00EF424D"/>
    <w:rsid w:val="00EF44F1"/>
    <w:rsid w:val="00EF56A4"/>
    <w:rsid w:val="00EF56EC"/>
    <w:rsid w:val="00EF6310"/>
    <w:rsid w:val="00F0091E"/>
    <w:rsid w:val="00F02672"/>
    <w:rsid w:val="00F0372F"/>
    <w:rsid w:val="00F05080"/>
    <w:rsid w:val="00F054EC"/>
    <w:rsid w:val="00F06F54"/>
    <w:rsid w:val="00F1063E"/>
    <w:rsid w:val="00F10F5C"/>
    <w:rsid w:val="00F12721"/>
    <w:rsid w:val="00F12BB0"/>
    <w:rsid w:val="00F1313F"/>
    <w:rsid w:val="00F147F5"/>
    <w:rsid w:val="00F21711"/>
    <w:rsid w:val="00F217D5"/>
    <w:rsid w:val="00F259EA"/>
    <w:rsid w:val="00F26158"/>
    <w:rsid w:val="00F264AA"/>
    <w:rsid w:val="00F27B3D"/>
    <w:rsid w:val="00F27CF8"/>
    <w:rsid w:val="00F3053D"/>
    <w:rsid w:val="00F32073"/>
    <w:rsid w:val="00F328F3"/>
    <w:rsid w:val="00F32CA3"/>
    <w:rsid w:val="00F33ED1"/>
    <w:rsid w:val="00F354FB"/>
    <w:rsid w:val="00F3666E"/>
    <w:rsid w:val="00F36CA5"/>
    <w:rsid w:val="00F37C8B"/>
    <w:rsid w:val="00F410B9"/>
    <w:rsid w:val="00F43C51"/>
    <w:rsid w:val="00F4604B"/>
    <w:rsid w:val="00F46B3C"/>
    <w:rsid w:val="00F473C6"/>
    <w:rsid w:val="00F52BC8"/>
    <w:rsid w:val="00F534E7"/>
    <w:rsid w:val="00F56730"/>
    <w:rsid w:val="00F61B6A"/>
    <w:rsid w:val="00F62FCC"/>
    <w:rsid w:val="00F633FC"/>
    <w:rsid w:val="00F64DE7"/>
    <w:rsid w:val="00F66235"/>
    <w:rsid w:val="00F668FD"/>
    <w:rsid w:val="00F66959"/>
    <w:rsid w:val="00F669A1"/>
    <w:rsid w:val="00F66CBF"/>
    <w:rsid w:val="00F7153C"/>
    <w:rsid w:val="00F72036"/>
    <w:rsid w:val="00F7238A"/>
    <w:rsid w:val="00F7601A"/>
    <w:rsid w:val="00F76311"/>
    <w:rsid w:val="00F763D2"/>
    <w:rsid w:val="00F8038D"/>
    <w:rsid w:val="00F8045D"/>
    <w:rsid w:val="00F80BF2"/>
    <w:rsid w:val="00F8146D"/>
    <w:rsid w:val="00F8162E"/>
    <w:rsid w:val="00F822FB"/>
    <w:rsid w:val="00F839EC"/>
    <w:rsid w:val="00F847F7"/>
    <w:rsid w:val="00F84F18"/>
    <w:rsid w:val="00F85C14"/>
    <w:rsid w:val="00F86770"/>
    <w:rsid w:val="00F90497"/>
    <w:rsid w:val="00F92904"/>
    <w:rsid w:val="00F92E9A"/>
    <w:rsid w:val="00F94E70"/>
    <w:rsid w:val="00F9675F"/>
    <w:rsid w:val="00F969BB"/>
    <w:rsid w:val="00F96C1E"/>
    <w:rsid w:val="00F96F7A"/>
    <w:rsid w:val="00FA002D"/>
    <w:rsid w:val="00FA0A52"/>
    <w:rsid w:val="00FA1E2D"/>
    <w:rsid w:val="00FA44EB"/>
    <w:rsid w:val="00FA5217"/>
    <w:rsid w:val="00FA5670"/>
    <w:rsid w:val="00FA5B3D"/>
    <w:rsid w:val="00FA6744"/>
    <w:rsid w:val="00FA6AA5"/>
    <w:rsid w:val="00FA74B9"/>
    <w:rsid w:val="00FB0891"/>
    <w:rsid w:val="00FB4CE8"/>
    <w:rsid w:val="00FB68C3"/>
    <w:rsid w:val="00FB6A8F"/>
    <w:rsid w:val="00FB6AD3"/>
    <w:rsid w:val="00FC0025"/>
    <w:rsid w:val="00FC06EC"/>
    <w:rsid w:val="00FC43F6"/>
    <w:rsid w:val="00FC61DB"/>
    <w:rsid w:val="00FC78D4"/>
    <w:rsid w:val="00FD005E"/>
    <w:rsid w:val="00FD1A8E"/>
    <w:rsid w:val="00FD2502"/>
    <w:rsid w:val="00FD47FC"/>
    <w:rsid w:val="00FD6853"/>
    <w:rsid w:val="00FD7416"/>
    <w:rsid w:val="00FE16DD"/>
    <w:rsid w:val="00FE1A5E"/>
    <w:rsid w:val="00FE2182"/>
    <w:rsid w:val="00FE2D7E"/>
    <w:rsid w:val="00FE372F"/>
    <w:rsid w:val="00FE4C6C"/>
    <w:rsid w:val="00FE52E0"/>
    <w:rsid w:val="00FF3D0C"/>
    <w:rsid w:val="00FF44A2"/>
    <w:rsid w:val="00FF69B5"/>
    <w:rsid w:val="00FF6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978D7"/>
  <w15:chartTrackingRefBased/>
  <w15:docId w15:val="{51782C14-5084-1F48-B4EE-5B86C6F51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9B7"/>
    <w:rPr>
      <w:rFonts w:ascii="Times New Roman" w:eastAsia="Times New Roman" w:hAnsi="Times New Roman" w:cs="Times New Roman"/>
      <w:lang w:eastAsia="en-GB"/>
    </w:rPr>
  </w:style>
  <w:style w:type="paragraph" w:styleId="Heading1">
    <w:name w:val="heading 1"/>
    <w:basedOn w:val="Normal"/>
    <w:link w:val="Heading1Char"/>
    <w:uiPriority w:val="9"/>
    <w:qFormat/>
    <w:rsid w:val="005D7530"/>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43FD"/>
    <w:rPr>
      <w:color w:val="0563C1" w:themeColor="hyperlink"/>
      <w:u w:val="single"/>
    </w:rPr>
  </w:style>
  <w:style w:type="character" w:styleId="UnresolvedMention">
    <w:name w:val="Unresolved Mention"/>
    <w:basedOn w:val="DefaultParagraphFont"/>
    <w:uiPriority w:val="99"/>
    <w:semiHidden/>
    <w:unhideWhenUsed/>
    <w:rsid w:val="00D343FD"/>
    <w:rPr>
      <w:color w:val="605E5C"/>
      <w:shd w:val="clear" w:color="auto" w:fill="E1DFDD"/>
    </w:rPr>
  </w:style>
  <w:style w:type="character" w:customStyle="1" w:styleId="Heading1Char">
    <w:name w:val="Heading 1 Char"/>
    <w:basedOn w:val="DefaultParagraphFont"/>
    <w:link w:val="Heading1"/>
    <w:uiPriority w:val="9"/>
    <w:rsid w:val="005D753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5D7530"/>
    <w:pPr>
      <w:spacing w:before="100" w:beforeAutospacing="1" w:after="100" w:afterAutospacing="1"/>
    </w:pPr>
  </w:style>
  <w:style w:type="character" w:customStyle="1" w:styleId="igc-table-header-span">
    <w:name w:val="igc-table-header-span"/>
    <w:basedOn w:val="DefaultParagraphFont"/>
    <w:rsid w:val="005D7530"/>
  </w:style>
  <w:style w:type="character" w:customStyle="1" w:styleId="igc-table-cell-span">
    <w:name w:val="igc-table-cell-span"/>
    <w:basedOn w:val="DefaultParagraphFont"/>
    <w:rsid w:val="005D7530"/>
  </w:style>
  <w:style w:type="character" w:styleId="Emphasis">
    <w:name w:val="Emphasis"/>
    <w:basedOn w:val="DefaultParagraphFont"/>
    <w:uiPriority w:val="20"/>
    <w:qFormat/>
    <w:rsid w:val="005D7530"/>
    <w:rPr>
      <w:i/>
      <w:iCs/>
    </w:rPr>
  </w:style>
  <w:style w:type="character" w:customStyle="1" w:styleId="given-name">
    <w:name w:val="given-name"/>
    <w:basedOn w:val="DefaultParagraphFont"/>
    <w:rsid w:val="009D4CD3"/>
  </w:style>
  <w:style w:type="character" w:customStyle="1" w:styleId="text">
    <w:name w:val="text"/>
    <w:basedOn w:val="DefaultParagraphFont"/>
    <w:rsid w:val="009D4CD3"/>
  </w:style>
  <w:style w:type="character" w:customStyle="1" w:styleId="anchor-text">
    <w:name w:val="anchor-text"/>
    <w:basedOn w:val="DefaultParagraphFont"/>
    <w:rsid w:val="00E246EE"/>
  </w:style>
  <w:style w:type="character" w:customStyle="1" w:styleId="apple-converted-space">
    <w:name w:val="apple-converted-space"/>
    <w:basedOn w:val="DefaultParagraphFont"/>
    <w:rsid w:val="00427DCD"/>
  </w:style>
  <w:style w:type="paragraph" w:styleId="ListParagraph">
    <w:name w:val="List Paragraph"/>
    <w:basedOn w:val="Normal"/>
    <w:uiPriority w:val="34"/>
    <w:qFormat/>
    <w:rsid w:val="000F4C34"/>
    <w:pPr>
      <w:ind w:left="720"/>
      <w:contextualSpacing/>
    </w:pPr>
    <w:rPr>
      <w:rFonts w:asciiTheme="minorHAnsi" w:eastAsiaTheme="minorHAnsi" w:hAnsiTheme="minorHAnsi" w:cstheme="minorBidi"/>
      <w:lang w:eastAsia="en-US"/>
    </w:rPr>
  </w:style>
  <w:style w:type="character" w:customStyle="1" w:styleId="jpfdse">
    <w:name w:val="jpfdse"/>
    <w:basedOn w:val="DefaultParagraphFont"/>
    <w:rsid w:val="00194436"/>
  </w:style>
  <w:style w:type="character" w:styleId="FollowedHyperlink">
    <w:name w:val="FollowedHyperlink"/>
    <w:basedOn w:val="DefaultParagraphFont"/>
    <w:uiPriority w:val="99"/>
    <w:semiHidden/>
    <w:unhideWhenUsed/>
    <w:rsid w:val="00455D69"/>
    <w:rPr>
      <w:color w:val="954F72" w:themeColor="followedHyperlink"/>
      <w:u w:val="single"/>
    </w:rPr>
  </w:style>
  <w:style w:type="paragraph" w:customStyle="1" w:styleId="c-meta">
    <w:name w:val="c-meta"/>
    <w:basedOn w:val="Normal"/>
    <w:rsid w:val="001F597F"/>
    <w:pPr>
      <w:spacing w:before="100" w:beforeAutospacing="1" w:after="100" w:afterAutospacing="1"/>
    </w:pPr>
  </w:style>
  <w:style w:type="character" w:customStyle="1" w:styleId="c-metaitem">
    <w:name w:val="c-meta__item"/>
    <w:basedOn w:val="DefaultParagraphFont"/>
    <w:rsid w:val="001F597F"/>
  </w:style>
  <w:style w:type="character" w:styleId="Strong">
    <w:name w:val="Strong"/>
    <w:basedOn w:val="DefaultParagraphFont"/>
    <w:uiPriority w:val="22"/>
    <w:qFormat/>
    <w:rsid w:val="00DC2533"/>
    <w:rPr>
      <w:b/>
      <w:bCs/>
    </w:rPr>
  </w:style>
  <w:style w:type="character" w:customStyle="1" w:styleId="hgkelc">
    <w:name w:val="hgkelc"/>
    <w:basedOn w:val="DefaultParagraphFont"/>
    <w:rsid w:val="004E18A5"/>
  </w:style>
  <w:style w:type="paragraph" w:styleId="Footer">
    <w:name w:val="footer"/>
    <w:basedOn w:val="Normal"/>
    <w:link w:val="FooterChar"/>
    <w:uiPriority w:val="99"/>
    <w:unhideWhenUsed/>
    <w:rsid w:val="00A07E48"/>
    <w:pPr>
      <w:tabs>
        <w:tab w:val="center" w:pos="4513"/>
        <w:tab w:val="right" w:pos="9026"/>
      </w:tabs>
    </w:pPr>
  </w:style>
  <w:style w:type="character" w:customStyle="1" w:styleId="FooterChar">
    <w:name w:val="Footer Char"/>
    <w:basedOn w:val="DefaultParagraphFont"/>
    <w:link w:val="Footer"/>
    <w:uiPriority w:val="99"/>
    <w:rsid w:val="00A07E4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07E48"/>
  </w:style>
  <w:style w:type="paragraph" w:styleId="Bibliography">
    <w:name w:val="Bibliography"/>
    <w:basedOn w:val="Normal"/>
    <w:next w:val="Normal"/>
    <w:uiPriority w:val="37"/>
    <w:unhideWhenUsed/>
    <w:rsid w:val="00A931D4"/>
    <w:rPr>
      <w:rFonts w:asciiTheme="minorHAnsi" w:eastAsiaTheme="minorHAnsi" w:hAnsiTheme="minorHAnsi" w:cstheme="minorBidi"/>
      <w:lang w:eastAsia="en-US"/>
    </w:rPr>
  </w:style>
  <w:style w:type="paragraph" w:styleId="Header">
    <w:name w:val="header"/>
    <w:basedOn w:val="Normal"/>
    <w:link w:val="HeaderChar"/>
    <w:uiPriority w:val="99"/>
    <w:unhideWhenUsed/>
    <w:rsid w:val="00037877"/>
    <w:pPr>
      <w:tabs>
        <w:tab w:val="center" w:pos="4513"/>
        <w:tab w:val="right" w:pos="9026"/>
      </w:tabs>
    </w:pPr>
  </w:style>
  <w:style w:type="character" w:customStyle="1" w:styleId="HeaderChar">
    <w:name w:val="Header Char"/>
    <w:basedOn w:val="DefaultParagraphFont"/>
    <w:link w:val="Header"/>
    <w:uiPriority w:val="99"/>
    <w:rsid w:val="00037877"/>
    <w:rPr>
      <w:rFonts w:ascii="Times New Roman" w:eastAsia="Times New Roman" w:hAnsi="Times New Roman" w:cs="Times New Roman"/>
      <w:lang w:eastAsia="en-GB"/>
    </w:rPr>
  </w:style>
  <w:style w:type="character" w:customStyle="1" w:styleId="tab">
    <w:name w:val="tab"/>
    <w:basedOn w:val="DefaultParagraphFont"/>
    <w:rsid w:val="00BF754F"/>
  </w:style>
  <w:style w:type="paragraph" w:customStyle="1" w:styleId="nova-legacy-e-listitem">
    <w:name w:val="nova-legacy-e-list__item"/>
    <w:basedOn w:val="Normal"/>
    <w:rsid w:val="00226FC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38993">
      <w:bodyDiv w:val="1"/>
      <w:marLeft w:val="0"/>
      <w:marRight w:val="0"/>
      <w:marTop w:val="0"/>
      <w:marBottom w:val="0"/>
      <w:divBdr>
        <w:top w:val="none" w:sz="0" w:space="0" w:color="auto"/>
        <w:left w:val="none" w:sz="0" w:space="0" w:color="auto"/>
        <w:bottom w:val="none" w:sz="0" w:space="0" w:color="auto"/>
        <w:right w:val="none" w:sz="0" w:space="0" w:color="auto"/>
      </w:divBdr>
      <w:divsChild>
        <w:div w:id="1922136331">
          <w:marLeft w:val="0"/>
          <w:marRight w:val="0"/>
          <w:marTop w:val="0"/>
          <w:marBottom w:val="0"/>
          <w:divBdr>
            <w:top w:val="none" w:sz="0" w:space="0" w:color="auto"/>
            <w:left w:val="none" w:sz="0" w:space="0" w:color="auto"/>
            <w:bottom w:val="none" w:sz="0" w:space="0" w:color="auto"/>
            <w:right w:val="none" w:sz="0" w:space="0" w:color="auto"/>
          </w:divBdr>
        </w:div>
        <w:div w:id="992181436">
          <w:marLeft w:val="0"/>
          <w:marRight w:val="0"/>
          <w:marTop w:val="0"/>
          <w:marBottom w:val="0"/>
          <w:divBdr>
            <w:top w:val="none" w:sz="0" w:space="0" w:color="auto"/>
            <w:left w:val="none" w:sz="0" w:space="0" w:color="auto"/>
            <w:bottom w:val="none" w:sz="0" w:space="0" w:color="auto"/>
            <w:right w:val="none" w:sz="0" w:space="0" w:color="auto"/>
          </w:divBdr>
        </w:div>
        <w:div w:id="1593390561">
          <w:marLeft w:val="0"/>
          <w:marRight w:val="0"/>
          <w:marTop w:val="0"/>
          <w:marBottom w:val="0"/>
          <w:divBdr>
            <w:top w:val="none" w:sz="0" w:space="0" w:color="auto"/>
            <w:left w:val="none" w:sz="0" w:space="0" w:color="auto"/>
            <w:bottom w:val="none" w:sz="0" w:space="0" w:color="auto"/>
            <w:right w:val="none" w:sz="0" w:space="0" w:color="auto"/>
          </w:divBdr>
        </w:div>
        <w:div w:id="35593581">
          <w:marLeft w:val="0"/>
          <w:marRight w:val="0"/>
          <w:marTop w:val="0"/>
          <w:marBottom w:val="0"/>
          <w:divBdr>
            <w:top w:val="none" w:sz="0" w:space="0" w:color="auto"/>
            <w:left w:val="none" w:sz="0" w:space="0" w:color="auto"/>
            <w:bottom w:val="none" w:sz="0" w:space="0" w:color="auto"/>
            <w:right w:val="none" w:sz="0" w:space="0" w:color="auto"/>
          </w:divBdr>
        </w:div>
        <w:div w:id="1773743444">
          <w:marLeft w:val="0"/>
          <w:marRight w:val="0"/>
          <w:marTop w:val="0"/>
          <w:marBottom w:val="0"/>
          <w:divBdr>
            <w:top w:val="none" w:sz="0" w:space="0" w:color="auto"/>
            <w:left w:val="none" w:sz="0" w:space="0" w:color="auto"/>
            <w:bottom w:val="none" w:sz="0" w:space="0" w:color="auto"/>
            <w:right w:val="none" w:sz="0" w:space="0" w:color="auto"/>
          </w:divBdr>
        </w:div>
        <w:div w:id="92288342">
          <w:marLeft w:val="0"/>
          <w:marRight w:val="0"/>
          <w:marTop w:val="0"/>
          <w:marBottom w:val="0"/>
          <w:divBdr>
            <w:top w:val="none" w:sz="0" w:space="0" w:color="auto"/>
            <w:left w:val="none" w:sz="0" w:space="0" w:color="auto"/>
            <w:bottom w:val="none" w:sz="0" w:space="0" w:color="auto"/>
            <w:right w:val="none" w:sz="0" w:space="0" w:color="auto"/>
          </w:divBdr>
        </w:div>
        <w:div w:id="755395060">
          <w:marLeft w:val="0"/>
          <w:marRight w:val="0"/>
          <w:marTop w:val="0"/>
          <w:marBottom w:val="0"/>
          <w:divBdr>
            <w:top w:val="none" w:sz="0" w:space="0" w:color="auto"/>
            <w:left w:val="none" w:sz="0" w:space="0" w:color="auto"/>
            <w:bottom w:val="none" w:sz="0" w:space="0" w:color="auto"/>
            <w:right w:val="none" w:sz="0" w:space="0" w:color="auto"/>
          </w:divBdr>
        </w:div>
        <w:div w:id="1762753679">
          <w:marLeft w:val="0"/>
          <w:marRight w:val="0"/>
          <w:marTop w:val="0"/>
          <w:marBottom w:val="0"/>
          <w:divBdr>
            <w:top w:val="none" w:sz="0" w:space="0" w:color="auto"/>
            <w:left w:val="none" w:sz="0" w:space="0" w:color="auto"/>
            <w:bottom w:val="none" w:sz="0" w:space="0" w:color="auto"/>
            <w:right w:val="none" w:sz="0" w:space="0" w:color="auto"/>
          </w:divBdr>
        </w:div>
        <w:div w:id="498740740">
          <w:marLeft w:val="0"/>
          <w:marRight w:val="0"/>
          <w:marTop w:val="0"/>
          <w:marBottom w:val="0"/>
          <w:divBdr>
            <w:top w:val="none" w:sz="0" w:space="0" w:color="auto"/>
            <w:left w:val="none" w:sz="0" w:space="0" w:color="auto"/>
            <w:bottom w:val="none" w:sz="0" w:space="0" w:color="auto"/>
            <w:right w:val="none" w:sz="0" w:space="0" w:color="auto"/>
          </w:divBdr>
        </w:div>
        <w:div w:id="1517963626">
          <w:marLeft w:val="0"/>
          <w:marRight w:val="0"/>
          <w:marTop w:val="0"/>
          <w:marBottom w:val="0"/>
          <w:divBdr>
            <w:top w:val="none" w:sz="0" w:space="0" w:color="auto"/>
            <w:left w:val="none" w:sz="0" w:space="0" w:color="auto"/>
            <w:bottom w:val="none" w:sz="0" w:space="0" w:color="auto"/>
            <w:right w:val="none" w:sz="0" w:space="0" w:color="auto"/>
          </w:divBdr>
        </w:div>
        <w:div w:id="2129349596">
          <w:marLeft w:val="0"/>
          <w:marRight w:val="0"/>
          <w:marTop w:val="0"/>
          <w:marBottom w:val="0"/>
          <w:divBdr>
            <w:top w:val="none" w:sz="0" w:space="0" w:color="auto"/>
            <w:left w:val="none" w:sz="0" w:space="0" w:color="auto"/>
            <w:bottom w:val="none" w:sz="0" w:space="0" w:color="auto"/>
            <w:right w:val="none" w:sz="0" w:space="0" w:color="auto"/>
          </w:divBdr>
        </w:div>
        <w:div w:id="1729960023">
          <w:marLeft w:val="0"/>
          <w:marRight w:val="0"/>
          <w:marTop w:val="0"/>
          <w:marBottom w:val="0"/>
          <w:divBdr>
            <w:top w:val="none" w:sz="0" w:space="0" w:color="auto"/>
            <w:left w:val="none" w:sz="0" w:space="0" w:color="auto"/>
            <w:bottom w:val="none" w:sz="0" w:space="0" w:color="auto"/>
            <w:right w:val="none" w:sz="0" w:space="0" w:color="auto"/>
          </w:divBdr>
        </w:div>
        <w:div w:id="1668900716">
          <w:marLeft w:val="0"/>
          <w:marRight w:val="0"/>
          <w:marTop w:val="0"/>
          <w:marBottom w:val="0"/>
          <w:divBdr>
            <w:top w:val="none" w:sz="0" w:space="0" w:color="auto"/>
            <w:left w:val="none" w:sz="0" w:space="0" w:color="auto"/>
            <w:bottom w:val="none" w:sz="0" w:space="0" w:color="auto"/>
            <w:right w:val="none" w:sz="0" w:space="0" w:color="auto"/>
          </w:divBdr>
        </w:div>
        <w:div w:id="1175727121">
          <w:marLeft w:val="0"/>
          <w:marRight w:val="0"/>
          <w:marTop w:val="0"/>
          <w:marBottom w:val="0"/>
          <w:divBdr>
            <w:top w:val="none" w:sz="0" w:space="0" w:color="auto"/>
            <w:left w:val="none" w:sz="0" w:space="0" w:color="auto"/>
            <w:bottom w:val="none" w:sz="0" w:space="0" w:color="auto"/>
            <w:right w:val="none" w:sz="0" w:space="0" w:color="auto"/>
          </w:divBdr>
        </w:div>
        <w:div w:id="398358162">
          <w:marLeft w:val="0"/>
          <w:marRight w:val="0"/>
          <w:marTop w:val="0"/>
          <w:marBottom w:val="0"/>
          <w:divBdr>
            <w:top w:val="none" w:sz="0" w:space="0" w:color="auto"/>
            <w:left w:val="none" w:sz="0" w:space="0" w:color="auto"/>
            <w:bottom w:val="none" w:sz="0" w:space="0" w:color="auto"/>
            <w:right w:val="none" w:sz="0" w:space="0" w:color="auto"/>
          </w:divBdr>
        </w:div>
        <w:div w:id="1641302854">
          <w:marLeft w:val="0"/>
          <w:marRight w:val="0"/>
          <w:marTop w:val="0"/>
          <w:marBottom w:val="0"/>
          <w:divBdr>
            <w:top w:val="none" w:sz="0" w:space="0" w:color="auto"/>
            <w:left w:val="none" w:sz="0" w:space="0" w:color="auto"/>
            <w:bottom w:val="none" w:sz="0" w:space="0" w:color="auto"/>
            <w:right w:val="none" w:sz="0" w:space="0" w:color="auto"/>
          </w:divBdr>
        </w:div>
        <w:div w:id="1845706654">
          <w:marLeft w:val="0"/>
          <w:marRight w:val="0"/>
          <w:marTop w:val="0"/>
          <w:marBottom w:val="0"/>
          <w:divBdr>
            <w:top w:val="none" w:sz="0" w:space="0" w:color="auto"/>
            <w:left w:val="none" w:sz="0" w:space="0" w:color="auto"/>
            <w:bottom w:val="none" w:sz="0" w:space="0" w:color="auto"/>
            <w:right w:val="none" w:sz="0" w:space="0" w:color="auto"/>
          </w:divBdr>
        </w:div>
        <w:div w:id="1518083864">
          <w:marLeft w:val="0"/>
          <w:marRight w:val="0"/>
          <w:marTop w:val="0"/>
          <w:marBottom w:val="0"/>
          <w:divBdr>
            <w:top w:val="none" w:sz="0" w:space="0" w:color="auto"/>
            <w:left w:val="none" w:sz="0" w:space="0" w:color="auto"/>
            <w:bottom w:val="none" w:sz="0" w:space="0" w:color="auto"/>
            <w:right w:val="none" w:sz="0" w:space="0" w:color="auto"/>
          </w:divBdr>
          <w:divsChild>
            <w:div w:id="581567010">
              <w:marLeft w:val="0"/>
              <w:marRight w:val="0"/>
              <w:marTop w:val="0"/>
              <w:marBottom w:val="0"/>
              <w:divBdr>
                <w:top w:val="none" w:sz="0" w:space="0" w:color="auto"/>
                <w:left w:val="none" w:sz="0" w:space="0" w:color="auto"/>
                <w:bottom w:val="none" w:sz="0" w:space="0" w:color="auto"/>
                <w:right w:val="none" w:sz="0" w:space="0" w:color="auto"/>
              </w:divBdr>
            </w:div>
          </w:divsChild>
        </w:div>
        <w:div w:id="1744138231">
          <w:marLeft w:val="0"/>
          <w:marRight w:val="0"/>
          <w:marTop w:val="0"/>
          <w:marBottom w:val="0"/>
          <w:divBdr>
            <w:top w:val="none" w:sz="0" w:space="0" w:color="auto"/>
            <w:left w:val="none" w:sz="0" w:space="0" w:color="auto"/>
            <w:bottom w:val="none" w:sz="0" w:space="0" w:color="auto"/>
            <w:right w:val="none" w:sz="0" w:space="0" w:color="auto"/>
          </w:divBdr>
        </w:div>
        <w:div w:id="32772566">
          <w:marLeft w:val="0"/>
          <w:marRight w:val="0"/>
          <w:marTop w:val="0"/>
          <w:marBottom w:val="0"/>
          <w:divBdr>
            <w:top w:val="none" w:sz="0" w:space="0" w:color="auto"/>
            <w:left w:val="none" w:sz="0" w:space="0" w:color="auto"/>
            <w:bottom w:val="none" w:sz="0" w:space="0" w:color="auto"/>
            <w:right w:val="none" w:sz="0" w:space="0" w:color="auto"/>
          </w:divBdr>
        </w:div>
        <w:div w:id="1156263082">
          <w:marLeft w:val="0"/>
          <w:marRight w:val="0"/>
          <w:marTop w:val="0"/>
          <w:marBottom w:val="0"/>
          <w:divBdr>
            <w:top w:val="none" w:sz="0" w:space="0" w:color="auto"/>
            <w:left w:val="none" w:sz="0" w:space="0" w:color="auto"/>
            <w:bottom w:val="none" w:sz="0" w:space="0" w:color="auto"/>
            <w:right w:val="none" w:sz="0" w:space="0" w:color="auto"/>
          </w:divBdr>
        </w:div>
        <w:div w:id="491875120">
          <w:marLeft w:val="0"/>
          <w:marRight w:val="0"/>
          <w:marTop w:val="0"/>
          <w:marBottom w:val="0"/>
          <w:divBdr>
            <w:top w:val="none" w:sz="0" w:space="0" w:color="auto"/>
            <w:left w:val="none" w:sz="0" w:space="0" w:color="auto"/>
            <w:bottom w:val="none" w:sz="0" w:space="0" w:color="auto"/>
            <w:right w:val="none" w:sz="0" w:space="0" w:color="auto"/>
          </w:divBdr>
        </w:div>
        <w:div w:id="645400506">
          <w:marLeft w:val="0"/>
          <w:marRight w:val="0"/>
          <w:marTop w:val="0"/>
          <w:marBottom w:val="0"/>
          <w:divBdr>
            <w:top w:val="none" w:sz="0" w:space="0" w:color="auto"/>
            <w:left w:val="none" w:sz="0" w:space="0" w:color="auto"/>
            <w:bottom w:val="none" w:sz="0" w:space="0" w:color="auto"/>
            <w:right w:val="none" w:sz="0" w:space="0" w:color="auto"/>
          </w:divBdr>
        </w:div>
        <w:div w:id="1719669988">
          <w:marLeft w:val="0"/>
          <w:marRight w:val="0"/>
          <w:marTop w:val="0"/>
          <w:marBottom w:val="0"/>
          <w:divBdr>
            <w:top w:val="none" w:sz="0" w:space="0" w:color="auto"/>
            <w:left w:val="none" w:sz="0" w:space="0" w:color="auto"/>
            <w:bottom w:val="none" w:sz="0" w:space="0" w:color="auto"/>
            <w:right w:val="none" w:sz="0" w:space="0" w:color="auto"/>
          </w:divBdr>
        </w:div>
        <w:div w:id="1819491908">
          <w:marLeft w:val="0"/>
          <w:marRight w:val="0"/>
          <w:marTop w:val="0"/>
          <w:marBottom w:val="0"/>
          <w:divBdr>
            <w:top w:val="none" w:sz="0" w:space="0" w:color="auto"/>
            <w:left w:val="none" w:sz="0" w:space="0" w:color="auto"/>
            <w:bottom w:val="none" w:sz="0" w:space="0" w:color="auto"/>
            <w:right w:val="none" w:sz="0" w:space="0" w:color="auto"/>
          </w:divBdr>
        </w:div>
        <w:div w:id="1649744431">
          <w:marLeft w:val="0"/>
          <w:marRight w:val="0"/>
          <w:marTop w:val="0"/>
          <w:marBottom w:val="0"/>
          <w:divBdr>
            <w:top w:val="none" w:sz="0" w:space="0" w:color="auto"/>
            <w:left w:val="none" w:sz="0" w:space="0" w:color="auto"/>
            <w:bottom w:val="none" w:sz="0" w:space="0" w:color="auto"/>
            <w:right w:val="none" w:sz="0" w:space="0" w:color="auto"/>
          </w:divBdr>
        </w:div>
      </w:divsChild>
    </w:div>
    <w:div w:id="80104468">
      <w:bodyDiv w:val="1"/>
      <w:marLeft w:val="0"/>
      <w:marRight w:val="0"/>
      <w:marTop w:val="0"/>
      <w:marBottom w:val="0"/>
      <w:divBdr>
        <w:top w:val="none" w:sz="0" w:space="0" w:color="auto"/>
        <w:left w:val="none" w:sz="0" w:space="0" w:color="auto"/>
        <w:bottom w:val="none" w:sz="0" w:space="0" w:color="auto"/>
        <w:right w:val="none" w:sz="0" w:space="0" w:color="auto"/>
      </w:divBdr>
      <w:divsChild>
        <w:div w:id="723214097">
          <w:marLeft w:val="0"/>
          <w:marRight w:val="0"/>
          <w:marTop w:val="0"/>
          <w:marBottom w:val="0"/>
          <w:divBdr>
            <w:top w:val="none" w:sz="0" w:space="0" w:color="auto"/>
            <w:left w:val="none" w:sz="0" w:space="0" w:color="auto"/>
            <w:bottom w:val="none" w:sz="0" w:space="0" w:color="auto"/>
            <w:right w:val="none" w:sz="0" w:space="0" w:color="auto"/>
          </w:divBdr>
          <w:divsChild>
            <w:div w:id="1481575506">
              <w:marLeft w:val="0"/>
              <w:marRight w:val="0"/>
              <w:marTop w:val="0"/>
              <w:marBottom w:val="0"/>
              <w:divBdr>
                <w:top w:val="none" w:sz="0" w:space="0" w:color="auto"/>
                <w:left w:val="none" w:sz="0" w:space="0" w:color="auto"/>
                <w:bottom w:val="none" w:sz="0" w:space="0" w:color="auto"/>
                <w:right w:val="none" w:sz="0" w:space="0" w:color="auto"/>
              </w:divBdr>
              <w:divsChild>
                <w:div w:id="18541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919163">
          <w:marLeft w:val="0"/>
          <w:marRight w:val="0"/>
          <w:marTop w:val="0"/>
          <w:marBottom w:val="0"/>
          <w:divBdr>
            <w:top w:val="none" w:sz="0" w:space="0" w:color="auto"/>
            <w:left w:val="none" w:sz="0" w:space="0" w:color="auto"/>
            <w:bottom w:val="none" w:sz="0" w:space="0" w:color="auto"/>
            <w:right w:val="none" w:sz="0" w:space="0" w:color="auto"/>
          </w:divBdr>
          <w:divsChild>
            <w:div w:id="44987766">
              <w:marLeft w:val="0"/>
              <w:marRight w:val="0"/>
              <w:marTop w:val="0"/>
              <w:marBottom w:val="0"/>
              <w:divBdr>
                <w:top w:val="none" w:sz="0" w:space="0" w:color="auto"/>
                <w:left w:val="none" w:sz="0" w:space="0" w:color="auto"/>
                <w:bottom w:val="none" w:sz="0" w:space="0" w:color="auto"/>
                <w:right w:val="none" w:sz="0" w:space="0" w:color="auto"/>
              </w:divBdr>
              <w:divsChild>
                <w:div w:id="81568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78771">
      <w:bodyDiv w:val="1"/>
      <w:marLeft w:val="0"/>
      <w:marRight w:val="0"/>
      <w:marTop w:val="0"/>
      <w:marBottom w:val="0"/>
      <w:divBdr>
        <w:top w:val="none" w:sz="0" w:space="0" w:color="auto"/>
        <w:left w:val="none" w:sz="0" w:space="0" w:color="auto"/>
        <w:bottom w:val="none" w:sz="0" w:space="0" w:color="auto"/>
        <w:right w:val="none" w:sz="0" w:space="0" w:color="auto"/>
      </w:divBdr>
      <w:divsChild>
        <w:div w:id="1377856696">
          <w:marLeft w:val="0"/>
          <w:marRight w:val="0"/>
          <w:marTop w:val="0"/>
          <w:marBottom w:val="120"/>
          <w:divBdr>
            <w:top w:val="none" w:sz="0" w:space="0" w:color="auto"/>
            <w:left w:val="none" w:sz="0" w:space="0" w:color="auto"/>
            <w:bottom w:val="none" w:sz="0" w:space="0" w:color="auto"/>
            <w:right w:val="none" w:sz="0" w:space="0" w:color="auto"/>
          </w:divBdr>
          <w:divsChild>
            <w:div w:id="996878227">
              <w:marLeft w:val="0"/>
              <w:marRight w:val="0"/>
              <w:marTop w:val="0"/>
              <w:marBottom w:val="0"/>
              <w:divBdr>
                <w:top w:val="none" w:sz="0" w:space="0" w:color="auto"/>
                <w:left w:val="none" w:sz="0" w:space="0" w:color="auto"/>
                <w:bottom w:val="none" w:sz="0" w:space="0" w:color="auto"/>
                <w:right w:val="none" w:sz="0" w:space="0" w:color="auto"/>
              </w:divBdr>
              <w:divsChild>
                <w:div w:id="2046980232">
                  <w:marLeft w:val="0"/>
                  <w:marRight w:val="0"/>
                  <w:marTop w:val="0"/>
                  <w:marBottom w:val="0"/>
                  <w:divBdr>
                    <w:top w:val="none" w:sz="0" w:space="0" w:color="auto"/>
                    <w:left w:val="none" w:sz="0" w:space="0" w:color="auto"/>
                    <w:bottom w:val="none" w:sz="0" w:space="0" w:color="auto"/>
                    <w:right w:val="none" w:sz="0" w:space="0" w:color="auto"/>
                  </w:divBdr>
                  <w:divsChild>
                    <w:div w:id="47129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87539">
      <w:bodyDiv w:val="1"/>
      <w:marLeft w:val="0"/>
      <w:marRight w:val="0"/>
      <w:marTop w:val="0"/>
      <w:marBottom w:val="0"/>
      <w:divBdr>
        <w:top w:val="none" w:sz="0" w:space="0" w:color="auto"/>
        <w:left w:val="none" w:sz="0" w:space="0" w:color="auto"/>
        <w:bottom w:val="none" w:sz="0" w:space="0" w:color="auto"/>
        <w:right w:val="none" w:sz="0" w:space="0" w:color="auto"/>
      </w:divBdr>
      <w:divsChild>
        <w:div w:id="2139761475">
          <w:marLeft w:val="0"/>
          <w:marRight w:val="0"/>
          <w:marTop w:val="0"/>
          <w:marBottom w:val="0"/>
          <w:divBdr>
            <w:top w:val="none" w:sz="0" w:space="0" w:color="auto"/>
            <w:left w:val="none" w:sz="0" w:space="0" w:color="auto"/>
            <w:bottom w:val="none" w:sz="0" w:space="0" w:color="auto"/>
            <w:right w:val="none" w:sz="0" w:space="0" w:color="auto"/>
          </w:divBdr>
          <w:divsChild>
            <w:div w:id="1010108690">
              <w:marLeft w:val="0"/>
              <w:marRight w:val="0"/>
              <w:marTop w:val="0"/>
              <w:marBottom w:val="0"/>
              <w:divBdr>
                <w:top w:val="none" w:sz="0" w:space="0" w:color="auto"/>
                <w:left w:val="none" w:sz="0" w:space="0" w:color="auto"/>
                <w:bottom w:val="none" w:sz="0" w:space="0" w:color="auto"/>
                <w:right w:val="none" w:sz="0" w:space="0" w:color="auto"/>
              </w:divBdr>
            </w:div>
          </w:divsChild>
        </w:div>
        <w:div w:id="1621182236">
          <w:marLeft w:val="0"/>
          <w:marRight w:val="0"/>
          <w:marTop w:val="0"/>
          <w:marBottom w:val="0"/>
          <w:divBdr>
            <w:top w:val="none" w:sz="0" w:space="0" w:color="auto"/>
            <w:left w:val="none" w:sz="0" w:space="0" w:color="auto"/>
            <w:bottom w:val="none" w:sz="0" w:space="0" w:color="auto"/>
            <w:right w:val="none" w:sz="0" w:space="0" w:color="auto"/>
          </w:divBdr>
          <w:divsChild>
            <w:div w:id="653216292">
              <w:marLeft w:val="0"/>
              <w:marRight w:val="0"/>
              <w:marTop w:val="0"/>
              <w:marBottom w:val="0"/>
              <w:divBdr>
                <w:top w:val="none" w:sz="0" w:space="0" w:color="auto"/>
                <w:left w:val="none" w:sz="0" w:space="0" w:color="auto"/>
                <w:bottom w:val="none" w:sz="0" w:space="0" w:color="auto"/>
                <w:right w:val="none" w:sz="0" w:space="0" w:color="auto"/>
              </w:divBdr>
              <w:divsChild>
                <w:div w:id="1630743322">
                  <w:marLeft w:val="0"/>
                  <w:marRight w:val="0"/>
                  <w:marTop w:val="0"/>
                  <w:marBottom w:val="0"/>
                  <w:divBdr>
                    <w:top w:val="none" w:sz="0" w:space="0" w:color="auto"/>
                    <w:left w:val="none" w:sz="0" w:space="0" w:color="auto"/>
                    <w:bottom w:val="none" w:sz="0" w:space="0" w:color="auto"/>
                    <w:right w:val="none" w:sz="0" w:space="0" w:color="auto"/>
                  </w:divBdr>
                  <w:divsChild>
                    <w:div w:id="2020767485">
                      <w:marLeft w:val="0"/>
                      <w:marRight w:val="0"/>
                      <w:marTop w:val="0"/>
                      <w:marBottom w:val="0"/>
                      <w:divBdr>
                        <w:top w:val="none" w:sz="0" w:space="0" w:color="auto"/>
                        <w:left w:val="none" w:sz="0" w:space="0" w:color="auto"/>
                        <w:bottom w:val="none" w:sz="0" w:space="0" w:color="auto"/>
                        <w:right w:val="none" w:sz="0" w:space="0" w:color="auto"/>
                      </w:divBdr>
                      <w:divsChild>
                        <w:div w:id="2012560708">
                          <w:marLeft w:val="0"/>
                          <w:marRight w:val="0"/>
                          <w:marTop w:val="0"/>
                          <w:marBottom w:val="0"/>
                          <w:divBdr>
                            <w:top w:val="none" w:sz="0" w:space="0" w:color="auto"/>
                            <w:left w:val="none" w:sz="0" w:space="0" w:color="auto"/>
                            <w:bottom w:val="none" w:sz="0" w:space="0" w:color="auto"/>
                            <w:right w:val="none" w:sz="0" w:space="0" w:color="auto"/>
                          </w:divBdr>
                          <w:divsChild>
                            <w:div w:id="87650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048662">
      <w:bodyDiv w:val="1"/>
      <w:marLeft w:val="0"/>
      <w:marRight w:val="0"/>
      <w:marTop w:val="0"/>
      <w:marBottom w:val="0"/>
      <w:divBdr>
        <w:top w:val="none" w:sz="0" w:space="0" w:color="auto"/>
        <w:left w:val="none" w:sz="0" w:space="0" w:color="auto"/>
        <w:bottom w:val="none" w:sz="0" w:space="0" w:color="auto"/>
        <w:right w:val="none" w:sz="0" w:space="0" w:color="auto"/>
      </w:divBdr>
      <w:divsChild>
        <w:div w:id="1102797647">
          <w:marLeft w:val="0"/>
          <w:marRight w:val="0"/>
          <w:marTop w:val="0"/>
          <w:marBottom w:val="0"/>
          <w:divBdr>
            <w:top w:val="none" w:sz="0" w:space="0" w:color="auto"/>
            <w:left w:val="none" w:sz="0" w:space="0" w:color="auto"/>
            <w:bottom w:val="none" w:sz="0" w:space="0" w:color="auto"/>
            <w:right w:val="none" w:sz="0" w:space="0" w:color="auto"/>
          </w:divBdr>
          <w:divsChild>
            <w:div w:id="1059472711">
              <w:marLeft w:val="0"/>
              <w:marRight w:val="0"/>
              <w:marTop w:val="0"/>
              <w:marBottom w:val="0"/>
              <w:divBdr>
                <w:top w:val="none" w:sz="0" w:space="0" w:color="auto"/>
                <w:left w:val="none" w:sz="0" w:space="0" w:color="auto"/>
                <w:bottom w:val="none" w:sz="0" w:space="0" w:color="auto"/>
                <w:right w:val="none" w:sz="0" w:space="0" w:color="auto"/>
              </w:divBdr>
              <w:divsChild>
                <w:div w:id="1906987105">
                  <w:marLeft w:val="0"/>
                  <w:marRight w:val="0"/>
                  <w:marTop w:val="0"/>
                  <w:marBottom w:val="0"/>
                  <w:divBdr>
                    <w:top w:val="none" w:sz="0" w:space="0" w:color="auto"/>
                    <w:left w:val="none" w:sz="0" w:space="0" w:color="auto"/>
                    <w:bottom w:val="none" w:sz="0" w:space="0" w:color="auto"/>
                    <w:right w:val="none" w:sz="0" w:space="0" w:color="auto"/>
                  </w:divBdr>
                  <w:divsChild>
                    <w:div w:id="19273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315313">
      <w:bodyDiv w:val="1"/>
      <w:marLeft w:val="0"/>
      <w:marRight w:val="0"/>
      <w:marTop w:val="0"/>
      <w:marBottom w:val="0"/>
      <w:divBdr>
        <w:top w:val="none" w:sz="0" w:space="0" w:color="auto"/>
        <w:left w:val="none" w:sz="0" w:space="0" w:color="auto"/>
        <w:bottom w:val="none" w:sz="0" w:space="0" w:color="auto"/>
        <w:right w:val="none" w:sz="0" w:space="0" w:color="auto"/>
      </w:divBdr>
      <w:divsChild>
        <w:div w:id="1662851063">
          <w:marLeft w:val="0"/>
          <w:marRight w:val="0"/>
          <w:marTop w:val="0"/>
          <w:marBottom w:val="0"/>
          <w:divBdr>
            <w:top w:val="none" w:sz="0" w:space="0" w:color="auto"/>
            <w:left w:val="none" w:sz="0" w:space="0" w:color="auto"/>
            <w:bottom w:val="none" w:sz="0" w:space="0" w:color="auto"/>
            <w:right w:val="none" w:sz="0" w:space="0" w:color="auto"/>
          </w:divBdr>
        </w:div>
        <w:div w:id="1667324153">
          <w:marLeft w:val="0"/>
          <w:marRight w:val="0"/>
          <w:marTop w:val="0"/>
          <w:marBottom w:val="0"/>
          <w:divBdr>
            <w:top w:val="none" w:sz="0" w:space="0" w:color="auto"/>
            <w:left w:val="none" w:sz="0" w:space="0" w:color="auto"/>
            <w:bottom w:val="none" w:sz="0" w:space="0" w:color="auto"/>
            <w:right w:val="none" w:sz="0" w:space="0" w:color="auto"/>
          </w:divBdr>
        </w:div>
        <w:div w:id="1940213406">
          <w:marLeft w:val="0"/>
          <w:marRight w:val="0"/>
          <w:marTop w:val="0"/>
          <w:marBottom w:val="0"/>
          <w:divBdr>
            <w:top w:val="none" w:sz="0" w:space="0" w:color="auto"/>
            <w:left w:val="none" w:sz="0" w:space="0" w:color="auto"/>
            <w:bottom w:val="none" w:sz="0" w:space="0" w:color="auto"/>
            <w:right w:val="none" w:sz="0" w:space="0" w:color="auto"/>
          </w:divBdr>
        </w:div>
        <w:div w:id="509880124">
          <w:marLeft w:val="0"/>
          <w:marRight w:val="0"/>
          <w:marTop w:val="0"/>
          <w:marBottom w:val="0"/>
          <w:divBdr>
            <w:top w:val="none" w:sz="0" w:space="0" w:color="auto"/>
            <w:left w:val="none" w:sz="0" w:space="0" w:color="auto"/>
            <w:bottom w:val="none" w:sz="0" w:space="0" w:color="auto"/>
            <w:right w:val="none" w:sz="0" w:space="0" w:color="auto"/>
          </w:divBdr>
        </w:div>
        <w:div w:id="1215241880">
          <w:marLeft w:val="0"/>
          <w:marRight w:val="0"/>
          <w:marTop w:val="0"/>
          <w:marBottom w:val="0"/>
          <w:divBdr>
            <w:top w:val="none" w:sz="0" w:space="0" w:color="auto"/>
            <w:left w:val="none" w:sz="0" w:space="0" w:color="auto"/>
            <w:bottom w:val="none" w:sz="0" w:space="0" w:color="auto"/>
            <w:right w:val="none" w:sz="0" w:space="0" w:color="auto"/>
          </w:divBdr>
        </w:div>
        <w:div w:id="1193152885">
          <w:marLeft w:val="0"/>
          <w:marRight w:val="0"/>
          <w:marTop w:val="0"/>
          <w:marBottom w:val="0"/>
          <w:divBdr>
            <w:top w:val="none" w:sz="0" w:space="0" w:color="auto"/>
            <w:left w:val="none" w:sz="0" w:space="0" w:color="auto"/>
            <w:bottom w:val="none" w:sz="0" w:space="0" w:color="auto"/>
            <w:right w:val="none" w:sz="0" w:space="0" w:color="auto"/>
          </w:divBdr>
        </w:div>
        <w:div w:id="1209293421">
          <w:marLeft w:val="0"/>
          <w:marRight w:val="0"/>
          <w:marTop w:val="0"/>
          <w:marBottom w:val="0"/>
          <w:divBdr>
            <w:top w:val="none" w:sz="0" w:space="0" w:color="auto"/>
            <w:left w:val="none" w:sz="0" w:space="0" w:color="auto"/>
            <w:bottom w:val="none" w:sz="0" w:space="0" w:color="auto"/>
            <w:right w:val="none" w:sz="0" w:space="0" w:color="auto"/>
          </w:divBdr>
        </w:div>
        <w:div w:id="1024016909">
          <w:marLeft w:val="0"/>
          <w:marRight w:val="0"/>
          <w:marTop w:val="0"/>
          <w:marBottom w:val="0"/>
          <w:divBdr>
            <w:top w:val="none" w:sz="0" w:space="0" w:color="auto"/>
            <w:left w:val="none" w:sz="0" w:space="0" w:color="auto"/>
            <w:bottom w:val="none" w:sz="0" w:space="0" w:color="auto"/>
            <w:right w:val="none" w:sz="0" w:space="0" w:color="auto"/>
          </w:divBdr>
        </w:div>
        <w:div w:id="363364173">
          <w:marLeft w:val="0"/>
          <w:marRight w:val="0"/>
          <w:marTop w:val="0"/>
          <w:marBottom w:val="0"/>
          <w:divBdr>
            <w:top w:val="none" w:sz="0" w:space="0" w:color="auto"/>
            <w:left w:val="none" w:sz="0" w:space="0" w:color="auto"/>
            <w:bottom w:val="none" w:sz="0" w:space="0" w:color="auto"/>
            <w:right w:val="none" w:sz="0" w:space="0" w:color="auto"/>
          </w:divBdr>
        </w:div>
        <w:div w:id="1643265270">
          <w:marLeft w:val="0"/>
          <w:marRight w:val="0"/>
          <w:marTop w:val="0"/>
          <w:marBottom w:val="0"/>
          <w:divBdr>
            <w:top w:val="none" w:sz="0" w:space="0" w:color="auto"/>
            <w:left w:val="none" w:sz="0" w:space="0" w:color="auto"/>
            <w:bottom w:val="none" w:sz="0" w:space="0" w:color="auto"/>
            <w:right w:val="none" w:sz="0" w:space="0" w:color="auto"/>
          </w:divBdr>
        </w:div>
        <w:div w:id="1420517803">
          <w:marLeft w:val="0"/>
          <w:marRight w:val="0"/>
          <w:marTop w:val="0"/>
          <w:marBottom w:val="0"/>
          <w:divBdr>
            <w:top w:val="none" w:sz="0" w:space="0" w:color="auto"/>
            <w:left w:val="none" w:sz="0" w:space="0" w:color="auto"/>
            <w:bottom w:val="none" w:sz="0" w:space="0" w:color="auto"/>
            <w:right w:val="none" w:sz="0" w:space="0" w:color="auto"/>
          </w:divBdr>
        </w:div>
        <w:div w:id="2045251237">
          <w:marLeft w:val="0"/>
          <w:marRight w:val="0"/>
          <w:marTop w:val="0"/>
          <w:marBottom w:val="0"/>
          <w:divBdr>
            <w:top w:val="none" w:sz="0" w:space="0" w:color="auto"/>
            <w:left w:val="none" w:sz="0" w:space="0" w:color="auto"/>
            <w:bottom w:val="none" w:sz="0" w:space="0" w:color="auto"/>
            <w:right w:val="none" w:sz="0" w:space="0" w:color="auto"/>
          </w:divBdr>
        </w:div>
        <w:div w:id="1487697773">
          <w:marLeft w:val="0"/>
          <w:marRight w:val="0"/>
          <w:marTop w:val="0"/>
          <w:marBottom w:val="0"/>
          <w:divBdr>
            <w:top w:val="none" w:sz="0" w:space="0" w:color="auto"/>
            <w:left w:val="none" w:sz="0" w:space="0" w:color="auto"/>
            <w:bottom w:val="none" w:sz="0" w:space="0" w:color="auto"/>
            <w:right w:val="none" w:sz="0" w:space="0" w:color="auto"/>
          </w:divBdr>
        </w:div>
        <w:div w:id="1173764326">
          <w:marLeft w:val="0"/>
          <w:marRight w:val="0"/>
          <w:marTop w:val="0"/>
          <w:marBottom w:val="0"/>
          <w:divBdr>
            <w:top w:val="none" w:sz="0" w:space="0" w:color="auto"/>
            <w:left w:val="none" w:sz="0" w:space="0" w:color="auto"/>
            <w:bottom w:val="none" w:sz="0" w:space="0" w:color="auto"/>
            <w:right w:val="none" w:sz="0" w:space="0" w:color="auto"/>
          </w:divBdr>
        </w:div>
        <w:div w:id="2060394183">
          <w:marLeft w:val="0"/>
          <w:marRight w:val="0"/>
          <w:marTop w:val="0"/>
          <w:marBottom w:val="0"/>
          <w:divBdr>
            <w:top w:val="none" w:sz="0" w:space="0" w:color="auto"/>
            <w:left w:val="none" w:sz="0" w:space="0" w:color="auto"/>
            <w:bottom w:val="none" w:sz="0" w:space="0" w:color="auto"/>
            <w:right w:val="none" w:sz="0" w:space="0" w:color="auto"/>
          </w:divBdr>
        </w:div>
        <w:div w:id="1112480779">
          <w:marLeft w:val="0"/>
          <w:marRight w:val="0"/>
          <w:marTop w:val="0"/>
          <w:marBottom w:val="0"/>
          <w:divBdr>
            <w:top w:val="none" w:sz="0" w:space="0" w:color="auto"/>
            <w:left w:val="none" w:sz="0" w:space="0" w:color="auto"/>
            <w:bottom w:val="none" w:sz="0" w:space="0" w:color="auto"/>
            <w:right w:val="none" w:sz="0" w:space="0" w:color="auto"/>
          </w:divBdr>
        </w:div>
        <w:div w:id="1511338105">
          <w:marLeft w:val="0"/>
          <w:marRight w:val="0"/>
          <w:marTop w:val="0"/>
          <w:marBottom w:val="0"/>
          <w:divBdr>
            <w:top w:val="none" w:sz="0" w:space="0" w:color="auto"/>
            <w:left w:val="none" w:sz="0" w:space="0" w:color="auto"/>
            <w:bottom w:val="none" w:sz="0" w:space="0" w:color="auto"/>
            <w:right w:val="none" w:sz="0" w:space="0" w:color="auto"/>
          </w:divBdr>
        </w:div>
        <w:div w:id="699865098">
          <w:marLeft w:val="0"/>
          <w:marRight w:val="0"/>
          <w:marTop w:val="0"/>
          <w:marBottom w:val="0"/>
          <w:divBdr>
            <w:top w:val="none" w:sz="0" w:space="0" w:color="auto"/>
            <w:left w:val="none" w:sz="0" w:space="0" w:color="auto"/>
            <w:bottom w:val="none" w:sz="0" w:space="0" w:color="auto"/>
            <w:right w:val="none" w:sz="0" w:space="0" w:color="auto"/>
          </w:divBdr>
          <w:divsChild>
            <w:div w:id="941689384">
              <w:marLeft w:val="0"/>
              <w:marRight w:val="0"/>
              <w:marTop w:val="0"/>
              <w:marBottom w:val="0"/>
              <w:divBdr>
                <w:top w:val="none" w:sz="0" w:space="0" w:color="auto"/>
                <w:left w:val="none" w:sz="0" w:space="0" w:color="auto"/>
                <w:bottom w:val="none" w:sz="0" w:space="0" w:color="auto"/>
                <w:right w:val="none" w:sz="0" w:space="0" w:color="auto"/>
              </w:divBdr>
            </w:div>
          </w:divsChild>
        </w:div>
        <w:div w:id="1134908275">
          <w:marLeft w:val="0"/>
          <w:marRight w:val="0"/>
          <w:marTop w:val="0"/>
          <w:marBottom w:val="0"/>
          <w:divBdr>
            <w:top w:val="none" w:sz="0" w:space="0" w:color="auto"/>
            <w:left w:val="none" w:sz="0" w:space="0" w:color="auto"/>
            <w:bottom w:val="none" w:sz="0" w:space="0" w:color="auto"/>
            <w:right w:val="none" w:sz="0" w:space="0" w:color="auto"/>
          </w:divBdr>
        </w:div>
        <w:div w:id="2059276337">
          <w:marLeft w:val="0"/>
          <w:marRight w:val="0"/>
          <w:marTop w:val="0"/>
          <w:marBottom w:val="0"/>
          <w:divBdr>
            <w:top w:val="none" w:sz="0" w:space="0" w:color="auto"/>
            <w:left w:val="none" w:sz="0" w:space="0" w:color="auto"/>
            <w:bottom w:val="none" w:sz="0" w:space="0" w:color="auto"/>
            <w:right w:val="none" w:sz="0" w:space="0" w:color="auto"/>
          </w:divBdr>
        </w:div>
        <w:div w:id="1124275961">
          <w:marLeft w:val="0"/>
          <w:marRight w:val="0"/>
          <w:marTop w:val="0"/>
          <w:marBottom w:val="0"/>
          <w:divBdr>
            <w:top w:val="none" w:sz="0" w:space="0" w:color="auto"/>
            <w:left w:val="none" w:sz="0" w:space="0" w:color="auto"/>
            <w:bottom w:val="none" w:sz="0" w:space="0" w:color="auto"/>
            <w:right w:val="none" w:sz="0" w:space="0" w:color="auto"/>
          </w:divBdr>
        </w:div>
        <w:div w:id="1837720447">
          <w:marLeft w:val="0"/>
          <w:marRight w:val="0"/>
          <w:marTop w:val="0"/>
          <w:marBottom w:val="0"/>
          <w:divBdr>
            <w:top w:val="none" w:sz="0" w:space="0" w:color="auto"/>
            <w:left w:val="none" w:sz="0" w:space="0" w:color="auto"/>
            <w:bottom w:val="none" w:sz="0" w:space="0" w:color="auto"/>
            <w:right w:val="none" w:sz="0" w:space="0" w:color="auto"/>
          </w:divBdr>
        </w:div>
        <w:div w:id="810438862">
          <w:marLeft w:val="0"/>
          <w:marRight w:val="0"/>
          <w:marTop w:val="0"/>
          <w:marBottom w:val="0"/>
          <w:divBdr>
            <w:top w:val="none" w:sz="0" w:space="0" w:color="auto"/>
            <w:left w:val="none" w:sz="0" w:space="0" w:color="auto"/>
            <w:bottom w:val="none" w:sz="0" w:space="0" w:color="auto"/>
            <w:right w:val="none" w:sz="0" w:space="0" w:color="auto"/>
          </w:divBdr>
        </w:div>
        <w:div w:id="206915312">
          <w:marLeft w:val="0"/>
          <w:marRight w:val="0"/>
          <w:marTop w:val="0"/>
          <w:marBottom w:val="0"/>
          <w:divBdr>
            <w:top w:val="none" w:sz="0" w:space="0" w:color="auto"/>
            <w:left w:val="none" w:sz="0" w:space="0" w:color="auto"/>
            <w:bottom w:val="none" w:sz="0" w:space="0" w:color="auto"/>
            <w:right w:val="none" w:sz="0" w:space="0" w:color="auto"/>
          </w:divBdr>
        </w:div>
        <w:div w:id="26295229">
          <w:marLeft w:val="0"/>
          <w:marRight w:val="0"/>
          <w:marTop w:val="0"/>
          <w:marBottom w:val="0"/>
          <w:divBdr>
            <w:top w:val="none" w:sz="0" w:space="0" w:color="auto"/>
            <w:left w:val="none" w:sz="0" w:space="0" w:color="auto"/>
            <w:bottom w:val="none" w:sz="0" w:space="0" w:color="auto"/>
            <w:right w:val="none" w:sz="0" w:space="0" w:color="auto"/>
          </w:divBdr>
        </w:div>
        <w:div w:id="1471093132">
          <w:marLeft w:val="0"/>
          <w:marRight w:val="0"/>
          <w:marTop w:val="0"/>
          <w:marBottom w:val="0"/>
          <w:divBdr>
            <w:top w:val="none" w:sz="0" w:space="0" w:color="auto"/>
            <w:left w:val="none" w:sz="0" w:space="0" w:color="auto"/>
            <w:bottom w:val="none" w:sz="0" w:space="0" w:color="auto"/>
            <w:right w:val="none" w:sz="0" w:space="0" w:color="auto"/>
          </w:divBdr>
        </w:div>
      </w:divsChild>
    </w:div>
    <w:div w:id="327369644">
      <w:bodyDiv w:val="1"/>
      <w:marLeft w:val="0"/>
      <w:marRight w:val="0"/>
      <w:marTop w:val="0"/>
      <w:marBottom w:val="0"/>
      <w:divBdr>
        <w:top w:val="none" w:sz="0" w:space="0" w:color="auto"/>
        <w:left w:val="none" w:sz="0" w:space="0" w:color="auto"/>
        <w:bottom w:val="none" w:sz="0" w:space="0" w:color="auto"/>
        <w:right w:val="none" w:sz="0" w:space="0" w:color="auto"/>
      </w:divBdr>
      <w:divsChild>
        <w:div w:id="1080253483">
          <w:marLeft w:val="0"/>
          <w:marRight w:val="0"/>
          <w:marTop w:val="0"/>
          <w:marBottom w:val="120"/>
          <w:divBdr>
            <w:top w:val="none" w:sz="0" w:space="0" w:color="auto"/>
            <w:left w:val="none" w:sz="0" w:space="0" w:color="auto"/>
            <w:bottom w:val="none" w:sz="0" w:space="0" w:color="auto"/>
            <w:right w:val="none" w:sz="0" w:space="0" w:color="auto"/>
          </w:divBdr>
          <w:divsChild>
            <w:div w:id="666254208">
              <w:marLeft w:val="0"/>
              <w:marRight w:val="0"/>
              <w:marTop w:val="0"/>
              <w:marBottom w:val="0"/>
              <w:divBdr>
                <w:top w:val="none" w:sz="0" w:space="0" w:color="auto"/>
                <w:left w:val="none" w:sz="0" w:space="0" w:color="auto"/>
                <w:bottom w:val="none" w:sz="0" w:space="0" w:color="auto"/>
                <w:right w:val="none" w:sz="0" w:space="0" w:color="auto"/>
              </w:divBdr>
              <w:divsChild>
                <w:div w:id="1787720">
                  <w:marLeft w:val="0"/>
                  <w:marRight w:val="0"/>
                  <w:marTop w:val="0"/>
                  <w:marBottom w:val="0"/>
                  <w:divBdr>
                    <w:top w:val="none" w:sz="0" w:space="0" w:color="auto"/>
                    <w:left w:val="none" w:sz="0" w:space="0" w:color="auto"/>
                    <w:bottom w:val="none" w:sz="0" w:space="0" w:color="auto"/>
                    <w:right w:val="none" w:sz="0" w:space="0" w:color="auto"/>
                  </w:divBdr>
                  <w:divsChild>
                    <w:div w:id="101033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81230">
      <w:bodyDiv w:val="1"/>
      <w:marLeft w:val="0"/>
      <w:marRight w:val="0"/>
      <w:marTop w:val="0"/>
      <w:marBottom w:val="0"/>
      <w:divBdr>
        <w:top w:val="none" w:sz="0" w:space="0" w:color="auto"/>
        <w:left w:val="none" w:sz="0" w:space="0" w:color="auto"/>
        <w:bottom w:val="none" w:sz="0" w:space="0" w:color="auto"/>
        <w:right w:val="none" w:sz="0" w:space="0" w:color="auto"/>
      </w:divBdr>
      <w:divsChild>
        <w:div w:id="1125612545">
          <w:marLeft w:val="0"/>
          <w:marRight w:val="0"/>
          <w:marTop w:val="0"/>
          <w:marBottom w:val="0"/>
          <w:divBdr>
            <w:top w:val="none" w:sz="0" w:space="0" w:color="auto"/>
            <w:left w:val="none" w:sz="0" w:space="0" w:color="auto"/>
            <w:bottom w:val="none" w:sz="0" w:space="0" w:color="auto"/>
            <w:right w:val="none" w:sz="0" w:space="0" w:color="auto"/>
          </w:divBdr>
        </w:div>
        <w:div w:id="1321889178">
          <w:marLeft w:val="0"/>
          <w:marRight w:val="0"/>
          <w:marTop w:val="0"/>
          <w:marBottom w:val="0"/>
          <w:divBdr>
            <w:top w:val="none" w:sz="0" w:space="0" w:color="auto"/>
            <w:left w:val="none" w:sz="0" w:space="0" w:color="auto"/>
            <w:bottom w:val="none" w:sz="0" w:space="0" w:color="auto"/>
            <w:right w:val="none" w:sz="0" w:space="0" w:color="auto"/>
          </w:divBdr>
        </w:div>
        <w:div w:id="1420712687">
          <w:marLeft w:val="0"/>
          <w:marRight w:val="0"/>
          <w:marTop w:val="0"/>
          <w:marBottom w:val="0"/>
          <w:divBdr>
            <w:top w:val="none" w:sz="0" w:space="0" w:color="auto"/>
            <w:left w:val="none" w:sz="0" w:space="0" w:color="auto"/>
            <w:bottom w:val="none" w:sz="0" w:space="0" w:color="auto"/>
            <w:right w:val="none" w:sz="0" w:space="0" w:color="auto"/>
          </w:divBdr>
        </w:div>
        <w:div w:id="727191096">
          <w:marLeft w:val="0"/>
          <w:marRight w:val="0"/>
          <w:marTop w:val="0"/>
          <w:marBottom w:val="0"/>
          <w:divBdr>
            <w:top w:val="none" w:sz="0" w:space="0" w:color="auto"/>
            <w:left w:val="none" w:sz="0" w:space="0" w:color="auto"/>
            <w:bottom w:val="none" w:sz="0" w:space="0" w:color="auto"/>
            <w:right w:val="none" w:sz="0" w:space="0" w:color="auto"/>
          </w:divBdr>
        </w:div>
        <w:div w:id="497425754">
          <w:marLeft w:val="0"/>
          <w:marRight w:val="0"/>
          <w:marTop w:val="0"/>
          <w:marBottom w:val="0"/>
          <w:divBdr>
            <w:top w:val="none" w:sz="0" w:space="0" w:color="auto"/>
            <w:left w:val="none" w:sz="0" w:space="0" w:color="auto"/>
            <w:bottom w:val="none" w:sz="0" w:space="0" w:color="auto"/>
            <w:right w:val="none" w:sz="0" w:space="0" w:color="auto"/>
          </w:divBdr>
          <w:divsChild>
            <w:div w:id="2105687589">
              <w:marLeft w:val="0"/>
              <w:marRight w:val="0"/>
              <w:marTop w:val="0"/>
              <w:marBottom w:val="0"/>
              <w:divBdr>
                <w:top w:val="none" w:sz="0" w:space="0" w:color="auto"/>
                <w:left w:val="none" w:sz="0" w:space="0" w:color="auto"/>
                <w:bottom w:val="none" w:sz="0" w:space="0" w:color="auto"/>
                <w:right w:val="none" w:sz="0" w:space="0" w:color="auto"/>
              </w:divBdr>
            </w:div>
            <w:div w:id="502431473">
              <w:marLeft w:val="0"/>
              <w:marRight w:val="0"/>
              <w:marTop w:val="0"/>
              <w:marBottom w:val="0"/>
              <w:divBdr>
                <w:top w:val="none" w:sz="0" w:space="0" w:color="auto"/>
                <w:left w:val="none" w:sz="0" w:space="0" w:color="auto"/>
                <w:bottom w:val="none" w:sz="0" w:space="0" w:color="auto"/>
                <w:right w:val="none" w:sz="0" w:space="0" w:color="auto"/>
              </w:divBdr>
            </w:div>
            <w:div w:id="96025798">
              <w:marLeft w:val="0"/>
              <w:marRight w:val="0"/>
              <w:marTop w:val="0"/>
              <w:marBottom w:val="0"/>
              <w:divBdr>
                <w:top w:val="none" w:sz="0" w:space="0" w:color="auto"/>
                <w:left w:val="none" w:sz="0" w:space="0" w:color="auto"/>
                <w:bottom w:val="none" w:sz="0" w:space="0" w:color="auto"/>
                <w:right w:val="none" w:sz="0" w:space="0" w:color="auto"/>
              </w:divBdr>
            </w:div>
            <w:div w:id="199827234">
              <w:marLeft w:val="0"/>
              <w:marRight w:val="0"/>
              <w:marTop w:val="0"/>
              <w:marBottom w:val="0"/>
              <w:divBdr>
                <w:top w:val="none" w:sz="0" w:space="0" w:color="auto"/>
                <w:left w:val="none" w:sz="0" w:space="0" w:color="auto"/>
                <w:bottom w:val="none" w:sz="0" w:space="0" w:color="auto"/>
                <w:right w:val="none" w:sz="0" w:space="0" w:color="auto"/>
              </w:divBdr>
            </w:div>
            <w:div w:id="1568106305">
              <w:marLeft w:val="0"/>
              <w:marRight w:val="0"/>
              <w:marTop w:val="0"/>
              <w:marBottom w:val="0"/>
              <w:divBdr>
                <w:top w:val="none" w:sz="0" w:space="0" w:color="auto"/>
                <w:left w:val="none" w:sz="0" w:space="0" w:color="auto"/>
                <w:bottom w:val="none" w:sz="0" w:space="0" w:color="auto"/>
                <w:right w:val="none" w:sz="0" w:space="0" w:color="auto"/>
              </w:divBdr>
            </w:div>
            <w:div w:id="1086001449">
              <w:marLeft w:val="0"/>
              <w:marRight w:val="0"/>
              <w:marTop w:val="0"/>
              <w:marBottom w:val="0"/>
              <w:divBdr>
                <w:top w:val="none" w:sz="0" w:space="0" w:color="auto"/>
                <w:left w:val="none" w:sz="0" w:space="0" w:color="auto"/>
                <w:bottom w:val="none" w:sz="0" w:space="0" w:color="auto"/>
                <w:right w:val="none" w:sz="0" w:space="0" w:color="auto"/>
              </w:divBdr>
            </w:div>
            <w:div w:id="1855340262">
              <w:marLeft w:val="0"/>
              <w:marRight w:val="0"/>
              <w:marTop w:val="0"/>
              <w:marBottom w:val="0"/>
              <w:divBdr>
                <w:top w:val="none" w:sz="0" w:space="0" w:color="auto"/>
                <w:left w:val="none" w:sz="0" w:space="0" w:color="auto"/>
                <w:bottom w:val="none" w:sz="0" w:space="0" w:color="auto"/>
                <w:right w:val="none" w:sz="0" w:space="0" w:color="auto"/>
              </w:divBdr>
            </w:div>
            <w:div w:id="97062137">
              <w:marLeft w:val="0"/>
              <w:marRight w:val="0"/>
              <w:marTop w:val="0"/>
              <w:marBottom w:val="0"/>
              <w:divBdr>
                <w:top w:val="none" w:sz="0" w:space="0" w:color="auto"/>
                <w:left w:val="none" w:sz="0" w:space="0" w:color="auto"/>
                <w:bottom w:val="none" w:sz="0" w:space="0" w:color="auto"/>
                <w:right w:val="none" w:sz="0" w:space="0" w:color="auto"/>
              </w:divBdr>
            </w:div>
            <w:div w:id="635109824">
              <w:marLeft w:val="0"/>
              <w:marRight w:val="0"/>
              <w:marTop w:val="0"/>
              <w:marBottom w:val="0"/>
              <w:divBdr>
                <w:top w:val="none" w:sz="0" w:space="0" w:color="auto"/>
                <w:left w:val="none" w:sz="0" w:space="0" w:color="auto"/>
                <w:bottom w:val="none" w:sz="0" w:space="0" w:color="auto"/>
                <w:right w:val="none" w:sz="0" w:space="0" w:color="auto"/>
              </w:divBdr>
            </w:div>
            <w:div w:id="995958234">
              <w:marLeft w:val="0"/>
              <w:marRight w:val="0"/>
              <w:marTop w:val="0"/>
              <w:marBottom w:val="0"/>
              <w:divBdr>
                <w:top w:val="none" w:sz="0" w:space="0" w:color="auto"/>
                <w:left w:val="none" w:sz="0" w:space="0" w:color="auto"/>
                <w:bottom w:val="none" w:sz="0" w:space="0" w:color="auto"/>
                <w:right w:val="none" w:sz="0" w:space="0" w:color="auto"/>
              </w:divBdr>
            </w:div>
            <w:div w:id="855582884">
              <w:marLeft w:val="0"/>
              <w:marRight w:val="0"/>
              <w:marTop w:val="0"/>
              <w:marBottom w:val="0"/>
              <w:divBdr>
                <w:top w:val="none" w:sz="0" w:space="0" w:color="auto"/>
                <w:left w:val="none" w:sz="0" w:space="0" w:color="auto"/>
                <w:bottom w:val="none" w:sz="0" w:space="0" w:color="auto"/>
                <w:right w:val="none" w:sz="0" w:space="0" w:color="auto"/>
              </w:divBdr>
            </w:div>
            <w:div w:id="667758455">
              <w:marLeft w:val="0"/>
              <w:marRight w:val="0"/>
              <w:marTop w:val="0"/>
              <w:marBottom w:val="0"/>
              <w:divBdr>
                <w:top w:val="none" w:sz="0" w:space="0" w:color="auto"/>
                <w:left w:val="none" w:sz="0" w:space="0" w:color="auto"/>
                <w:bottom w:val="none" w:sz="0" w:space="0" w:color="auto"/>
                <w:right w:val="none" w:sz="0" w:space="0" w:color="auto"/>
              </w:divBdr>
            </w:div>
            <w:div w:id="1986354393">
              <w:marLeft w:val="0"/>
              <w:marRight w:val="0"/>
              <w:marTop w:val="0"/>
              <w:marBottom w:val="0"/>
              <w:divBdr>
                <w:top w:val="none" w:sz="0" w:space="0" w:color="auto"/>
                <w:left w:val="none" w:sz="0" w:space="0" w:color="auto"/>
                <w:bottom w:val="none" w:sz="0" w:space="0" w:color="auto"/>
                <w:right w:val="none" w:sz="0" w:space="0" w:color="auto"/>
              </w:divBdr>
            </w:div>
            <w:div w:id="113914380">
              <w:marLeft w:val="0"/>
              <w:marRight w:val="0"/>
              <w:marTop w:val="0"/>
              <w:marBottom w:val="0"/>
              <w:divBdr>
                <w:top w:val="none" w:sz="0" w:space="0" w:color="auto"/>
                <w:left w:val="none" w:sz="0" w:space="0" w:color="auto"/>
                <w:bottom w:val="none" w:sz="0" w:space="0" w:color="auto"/>
                <w:right w:val="none" w:sz="0" w:space="0" w:color="auto"/>
              </w:divBdr>
            </w:div>
            <w:div w:id="2091072387">
              <w:marLeft w:val="0"/>
              <w:marRight w:val="0"/>
              <w:marTop w:val="0"/>
              <w:marBottom w:val="0"/>
              <w:divBdr>
                <w:top w:val="none" w:sz="0" w:space="0" w:color="auto"/>
                <w:left w:val="none" w:sz="0" w:space="0" w:color="auto"/>
                <w:bottom w:val="none" w:sz="0" w:space="0" w:color="auto"/>
                <w:right w:val="none" w:sz="0" w:space="0" w:color="auto"/>
              </w:divBdr>
            </w:div>
            <w:div w:id="854542611">
              <w:marLeft w:val="0"/>
              <w:marRight w:val="0"/>
              <w:marTop w:val="0"/>
              <w:marBottom w:val="0"/>
              <w:divBdr>
                <w:top w:val="none" w:sz="0" w:space="0" w:color="auto"/>
                <w:left w:val="none" w:sz="0" w:space="0" w:color="auto"/>
                <w:bottom w:val="none" w:sz="0" w:space="0" w:color="auto"/>
                <w:right w:val="none" w:sz="0" w:space="0" w:color="auto"/>
              </w:divBdr>
            </w:div>
            <w:div w:id="2110349914">
              <w:marLeft w:val="0"/>
              <w:marRight w:val="0"/>
              <w:marTop w:val="0"/>
              <w:marBottom w:val="0"/>
              <w:divBdr>
                <w:top w:val="none" w:sz="0" w:space="0" w:color="auto"/>
                <w:left w:val="none" w:sz="0" w:space="0" w:color="auto"/>
                <w:bottom w:val="none" w:sz="0" w:space="0" w:color="auto"/>
                <w:right w:val="none" w:sz="0" w:space="0" w:color="auto"/>
              </w:divBdr>
            </w:div>
            <w:div w:id="1291204232">
              <w:marLeft w:val="0"/>
              <w:marRight w:val="0"/>
              <w:marTop w:val="0"/>
              <w:marBottom w:val="0"/>
              <w:divBdr>
                <w:top w:val="none" w:sz="0" w:space="0" w:color="auto"/>
                <w:left w:val="none" w:sz="0" w:space="0" w:color="auto"/>
                <w:bottom w:val="none" w:sz="0" w:space="0" w:color="auto"/>
                <w:right w:val="none" w:sz="0" w:space="0" w:color="auto"/>
              </w:divBdr>
            </w:div>
            <w:div w:id="32724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092756">
      <w:bodyDiv w:val="1"/>
      <w:marLeft w:val="0"/>
      <w:marRight w:val="0"/>
      <w:marTop w:val="0"/>
      <w:marBottom w:val="0"/>
      <w:divBdr>
        <w:top w:val="none" w:sz="0" w:space="0" w:color="auto"/>
        <w:left w:val="none" w:sz="0" w:space="0" w:color="auto"/>
        <w:bottom w:val="none" w:sz="0" w:space="0" w:color="auto"/>
        <w:right w:val="none" w:sz="0" w:space="0" w:color="auto"/>
      </w:divBdr>
      <w:divsChild>
        <w:div w:id="235555982">
          <w:marLeft w:val="0"/>
          <w:marRight w:val="0"/>
          <w:marTop w:val="0"/>
          <w:marBottom w:val="0"/>
          <w:divBdr>
            <w:top w:val="none" w:sz="0" w:space="0" w:color="auto"/>
            <w:left w:val="none" w:sz="0" w:space="0" w:color="auto"/>
            <w:bottom w:val="none" w:sz="0" w:space="0" w:color="auto"/>
            <w:right w:val="none" w:sz="0" w:space="0" w:color="auto"/>
          </w:divBdr>
        </w:div>
        <w:div w:id="1876848174">
          <w:marLeft w:val="0"/>
          <w:marRight w:val="0"/>
          <w:marTop w:val="0"/>
          <w:marBottom w:val="0"/>
          <w:divBdr>
            <w:top w:val="none" w:sz="0" w:space="0" w:color="auto"/>
            <w:left w:val="none" w:sz="0" w:space="0" w:color="auto"/>
            <w:bottom w:val="none" w:sz="0" w:space="0" w:color="auto"/>
            <w:right w:val="none" w:sz="0" w:space="0" w:color="auto"/>
          </w:divBdr>
        </w:div>
      </w:divsChild>
    </w:div>
    <w:div w:id="392197112">
      <w:bodyDiv w:val="1"/>
      <w:marLeft w:val="0"/>
      <w:marRight w:val="0"/>
      <w:marTop w:val="0"/>
      <w:marBottom w:val="0"/>
      <w:divBdr>
        <w:top w:val="none" w:sz="0" w:space="0" w:color="auto"/>
        <w:left w:val="none" w:sz="0" w:space="0" w:color="auto"/>
        <w:bottom w:val="none" w:sz="0" w:space="0" w:color="auto"/>
        <w:right w:val="none" w:sz="0" w:space="0" w:color="auto"/>
      </w:divBdr>
      <w:divsChild>
        <w:div w:id="1554463515">
          <w:marLeft w:val="0"/>
          <w:marRight w:val="0"/>
          <w:marTop w:val="0"/>
          <w:marBottom w:val="0"/>
          <w:divBdr>
            <w:top w:val="none" w:sz="0" w:space="0" w:color="auto"/>
            <w:left w:val="none" w:sz="0" w:space="0" w:color="auto"/>
            <w:bottom w:val="none" w:sz="0" w:space="0" w:color="auto"/>
            <w:right w:val="none" w:sz="0" w:space="0" w:color="auto"/>
          </w:divBdr>
          <w:divsChild>
            <w:div w:id="870265952">
              <w:marLeft w:val="0"/>
              <w:marRight w:val="0"/>
              <w:marTop w:val="0"/>
              <w:marBottom w:val="0"/>
              <w:divBdr>
                <w:top w:val="none" w:sz="0" w:space="0" w:color="auto"/>
                <w:left w:val="none" w:sz="0" w:space="0" w:color="auto"/>
                <w:bottom w:val="none" w:sz="0" w:space="0" w:color="auto"/>
                <w:right w:val="none" w:sz="0" w:space="0" w:color="auto"/>
              </w:divBdr>
              <w:divsChild>
                <w:div w:id="1103378397">
                  <w:marLeft w:val="0"/>
                  <w:marRight w:val="0"/>
                  <w:marTop w:val="0"/>
                  <w:marBottom w:val="0"/>
                  <w:divBdr>
                    <w:top w:val="none" w:sz="0" w:space="0" w:color="auto"/>
                    <w:left w:val="none" w:sz="0" w:space="0" w:color="auto"/>
                    <w:bottom w:val="none" w:sz="0" w:space="0" w:color="auto"/>
                    <w:right w:val="none" w:sz="0" w:space="0" w:color="auto"/>
                  </w:divBdr>
                  <w:divsChild>
                    <w:div w:id="50741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046516">
      <w:bodyDiv w:val="1"/>
      <w:marLeft w:val="0"/>
      <w:marRight w:val="0"/>
      <w:marTop w:val="0"/>
      <w:marBottom w:val="0"/>
      <w:divBdr>
        <w:top w:val="none" w:sz="0" w:space="0" w:color="auto"/>
        <w:left w:val="none" w:sz="0" w:space="0" w:color="auto"/>
        <w:bottom w:val="none" w:sz="0" w:space="0" w:color="auto"/>
        <w:right w:val="none" w:sz="0" w:space="0" w:color="auto"/>
      </w:divBdr>
    </w:div>
    <w:div w:id="452021487">
      <w:bodyDiv w:val="1"/>
      <w:marLeft w:val="0"/>
      <w:marRight w:val="0"/>
      <w:marTop w:val="0"/>
      <w:marBottom w:val="0"/>
      <w:divBdr>
        <w:top w:val="none" w:sz="0" w:space="0" w:color="auto"/>
        <w:left w:val="none" w:sz="0" w:space="0" w:color="auto"/>
        <w:bottom w:val="none" w:sz="0" w:space="0" w:color="auto"/>
        <w:right w:val="none" w:sz="0" w:space="0" w:color="auto"/>
      </w:divBdr>
      <w:divsChild>
        <w:div w:id="1515336259">
          <w:marLeft w:val="0"/>
          <w:marRight w:val="0"/>
          <w:marTop w:val="0"/>
          <w:marBottom w:val="0"/>
          <w:divBdr>
            <w:top w:val="none" w:sz="0" w:space="0" w:color="auto"/>
            <w:left w:val="none" w:sz="0" w:space="0" w:color="auto"/>
            <w:bottom w:val="none" w:sz="0" w:space="0" w:color="auto"/>
            <w:right w:val="none" w:sz="0" w:space="0" w:color="auto"/>
          </w:divBdr>
        </w:div>
        <w:div w:id="1470590162">
          <w:marLeft w:val="0"/>
          <w:marRight w:val="0"/>
          <w:marTop w:val="0"/>
          <w:marBottom w:val="0"/>
          <w:divBdr>
            <w:top w:val="none" w:sz="0" w:space="0" w:color="auto"/>
            <w:left w:val="none" w:sz="0" w:space="0" w:color="auto"/>
            <w:bottom w:val="none" w:sz="0" w:space="0" w:color="auto"/>
            <w:right w:val="none" w:sz="0" w:space="0" w:color="auto"/>
          </w:divBdr>
        </w:div>
        <w:div w:id="1391341058">
          <w:marLeft w:val="0"/>
          <w:marRight w:val="0"/>
          <w:marTop w:val="0"/>
          <w:marBottom w:val="0"/>
          <w:divBdr>
            <w:top w:val="none" w:sz="0" w:space="0" w:color="auto"/>
            <w:left w:val="none" w:sz="0" w:space="0" w:color="auto"/>
            <w:bottom w:val="none" w:sz="0" w:space="0" w:color="auto"/>
            <w:right w:val="none" w:sz="0" w:space="0" w:color="auto"/>
          </w:divBdr>
        </w:div>
      </w:divsChild>
    </w:div>
    <w:div w:id="528488058">
      <w:bodyDiv w:val="1"/>
      <w:marLeft w:val="0"/>
      <w:marRight w:val="0"/>
      <w:marTop w:val="0"/>
      <w:marBottom w:val="0"/>
      <w:divBdr>
        <w:top w:val="none" w:sz="0" w:space="0" w:color="auto"/>
        <w:left w:val="none" w:sz="0" w:space="0" w:color="auto"/>
        <w:bottom w:val="none" w:sz="0" w:space="0" w:color="auto"/>
        <w:right w:val="none" w:sz="0" w:space="0" w:color="auto"/>
      </w:divBdr>
      <w:divsChild>
        <w:div w:id="392000863">
          <w:marLeft w:val="0"/>
          <w:marRight w:val="0"/>
          <w:marTop w:val="0"/>
          <w:marBottom w:val="0"/>
          <w:divBdr>
            <w:top w:val="none" w:sz="0" w:space="0" w:color="auto"/>
            <w:left w:val="none" w:sz="0" w:space="0" w:color="auto"/>
            <w:bottom w:val="none" w:sz="0" w:space="0" w:color="auto"/>
            <w:right w:val="none" w:sz="0" w:space="0" w:color="auto"/>
          </w:divBdr>
        </w:div>
        <w:div w:id="1610504523">
          <w:marLeft w:val="0"/>
          <w:marRight w:val="0"/>
          <w:marTop w:val="0"/>
          <w:marBottom w:val="0"/>
          <w:divBdr>
            <w:top w:val="none" w:sz="0" w:space="0" w:color="auto"/>
            <w:left w:val="none" w:sz="0" w:space="0" w:color="auto"/>
            <w:bottom w:val="none" w:sz="0" w:space="0" w:color="auto"/>
            <w:right w:val="none" w:sz="0" w:space="0" w:color="auto"/>
          </w:divBdr>
        </w:div>
        <w:div w:id="815805871">
          <w:marLeft w:val="0"/>
          <w:marRight w:val="0"/>
          <w:marTop w:val="0"/>
          <w:marBottom w:val="0"/>
          <w:divBdr>
            <w:top w:val="none" w:sz="0" w:space="0" w:color="auto"/>
            <w:left w:val="none" w:sz="0" w:space="0" w:color="auto"/>
            <w:bottom w:val="none" w:sz="0" w:space="0" w:color="auto"/>
            <w:right w:val="none" w:sz="0" w:space="0" w:color="auto"/>
          </w:divBdr>
        </w:div>
      </w:divsChild>
    </w:div>
    <w:div w:id="578641293">
      <w:bodyDiv w:val="1"/>
      <w:marLeft w:val="0"/>
      <w:marRight w:val="0"/>
      <w:marTop w:val="0"/>
      <w:marBottom w:val="0"/>
      <w:divBdr>
        <w:top w:val="none" w:sz="0" w:space="0" w:color="auto"/>
        <w:left w:val="none" w:sz="0" w:space="0" w:color="auto"/>
        <w:bottom w:val="none" w:sz="0" w:space="0" w:color="auto"/>
        <w:right w:val="none" w:sz="0" w:space="0" w:color="auto"/>
      </w:divBdr>
      <w:divsChild>
        <w:div w:id="842016521">
          <w:marLeft w:val="0"/>
          <w:marRight w:val="0"/>
          <w:marTop w:val="0"/>
          <w:marBottom w:val="0"/>
          <w:divBdr>
            <w:top w:val="none" w:sz="0" w:space="0" w:color="auto"/>
            <w:left w:val="none" w:sz="0" w:space="0" w:color="auto"/>
            <w:bottom w:val="none" w:sz="0" w:space="0" w:color="auto"/>
            <w:right w:val="none" w:sz="0" w:space="0" w:color="auto"/>
          </w:divBdr>
          <w:divsChild>
            <w:div w:id="1933977294">
              <w:marLeft w:val="0"/>
              <w:marRight w:val="0"/>
              <w:marTop w:val="0"/>
              <w:marBottom w:val="0"/>
              <w:divBdr>
                <w:top w:val="none" w:sz="0" w:space="0" w:color="auto"/>
                <w:left w:val="none" w:sz="0" w:space="0" w:color="auto"/>
                <w:bottom w:val="none" w:sz="0" w:space="0" w:color="auto"/>
                <w:right w:val="none" w:sz="0" w:space="0" w:color="auto"/>
              </w:divBdr>
              <w:divsChild>
                <w:div w:id="1262104415">
                  <w:marLeft w:val="0"/>
                  <w:marRight w:val="0"/>
                  <w:marTop w:val="0"/>
                  <w:marBottom w:val="0"/>
                  <w:divBdr>
                    <w:top w:val="none" w:sz="0" w:space="0" w:color="auto"/>
                    <w:left w:val="none" w:sz="0" w:space="0" w:color="auto"/>
                    <w:bottom w:val="none" w:sz="0" w:space="0" w:color="auto"/>
                    <w:right w:val="none" w:sz="0" w:space="0" w:color="auto"/>
                  </w:divBdr>
                  <w:divsChild>
                    <w:div w:id="120436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219886">
      <w:bodyDiv w:val="1"/>
      <w:marLeft w:val="0"/>
      <w:marRight w:val="0"/>
      <w:marTop w:val="0"/>
      <w:marBottom w:val="0"/>
      <w:divBdr>
        <w:top w:val="none" w:sz="0" w:space="0" w:color="auto"/>
        <w:left w:val="none" w:sz="0" w:space="0" w:color="auto"/>
        <w:bottom w:val="none" w:sz="0" w:space="0" w:color="auto"/>
        <w:right w:val="none" w:sz="0" w:space="0" w:color="auto"/>
      </w:divBdr>
      <w:divsChild>
        <w:div w:id="1902516740">
          <w:marLeft w:val="0"/>
          <w:marRight w:val="0"/>
          <w:marTop w:val="0"/>
          <w:marBottom w:val="0"/>
          <w:divBdr>
            <w:top w:val="none" w:sz="0" w:space="0" w:color="auto"/>
            <w:left w:val="none" w:sz="0" w:space="0" w:color="auto"/>
            <w:bottom w:val="none" w:sz="0" w:space="0" w:color="auto"/>
            <w:right w:val="none" w:sz="0" w:space="0" w:color="auto"/>
          </w:divBdr>
        </w:div>
        <w:div w:id="179586404">
          <w:marLeft w:val="0"/>
          <w:marRight w:val="0"/>
          <w:marTop w:val="0"/>
          <w:marBottom w:val="0"/>
          <w:divBdr>
            <w:top w:val="none" w:sz="0" w:space="0" w:color="auto"/>
            <w:left w:val="none" w:sz="0" w:space="0" w:color="auto"/>
            <w:bottom w:val="none" w:sz="0" w:space="0" w:color="auto"/>
            <w:right w:val="none" w:sz="0" w:space="0" w:color="auto"/>
          </w:divBdr>
        </w:div>
      </w:divsChild>
    </w:div>
    <w:div w:id="593394124">
      <w:bodyDiv w:val="1"/>
      <w:marLeft w:val="0"/>
      <w:marRight w:val="0"/>
      <w:marTop w:val="0"/>
      <w:marBottom w:val="0"/>
      <w:divBdr>
        <w:top w:val="none" w:sz="0" w:space="0" w:color="auto"/>
        <w:left w:val="none" w:sz="0" w:space="0" w:color="auto"/>
        <w:bottom w:val="none" w:sz="0" w:space="0" w:color="auto"/>
        <w:right w:val="none" w:sz="0" w:space="0" w:color="auto"/>
      </w:divBdr>
      <w:divsChild>
        <w:div w:id="119689963">
          <w:marLeft w:val="0"/>
          <w:marRight w:val="0"/>
          <w:marTop w:val="0"/>
          <w:marBottom w:val="0"/>
          <w:divBdr>
            <w:top w:val="none" w:sz="0" w:space="0" w:color="auto"/>
            <w:left w:val="none" w:sz="0" w:space="0" w:color="auto"/>
            <w:bottom w:val="none" w:sz="0" w:space="0" w:color="auto"/>
            <w:right w:val="none" w:sz="0" w:space="0" w:color="auto"/>
          </w:divBdr>
        </w:div>
        <w:div w:id="822235623">
          <w:marLeft w:val="0"/>
          <w:marRight w:val="0"/>
          <w:marTop w:val="0"/>
          <w:marBottom w:val="0"/>
          <w:divBdr>
            <w:top w:val="none" w:sz="0" w:space="0" w:color="auto"/>
            <w:left w:val="none" w:sz="0" w:space="0" w:color="auto"/>
            <w:bottom w:val="none" w:sz="0" w:space="0" w:color="auto"/>
            <w:right w:val="none" w:sz="0" w:space="0" w:color="auto"/>
          </w:divBdr>
        </w:div>
      </w:divsChild>
    </w:div>
    <w:div w:id="610743327">
      <w:bodyDiv w:val="1"/>
      <w:marLeft w:val="0"/>
      <w:marRight w:val="0"/>
      <w:marTop w:val="0"/>
      <w:marBottom w:val="0"/>
      <w:divBdr>
        <w:top w:val="none" w:sz="0" w:space="0" w:color="auto"/>
        <w:left w:val="none" w:sz="0" w:space="0" w:color="auto"/>
        <w:bottom w:val="none" w:sz="0" w:space="0" w:color="auto"/>
        <w:right w:val="none" w:sz="0" w:space="0" w:color="auto"/>
      </w:divBdr>
    </w:div>
    <w:div w:id="625820903">
      <w:bodyDiv w:val="1"/>
      <w:marLeft w:val="0"/>
      <w:marRight w:val="0"/>
      <w:marTop w:val="0"/>
      <w:marBottom w:val="0"/>
      <w:divBdr>
        <w:top w:val="none" w:sz="0" w:space="0" w:color="auto"/>
        <w:left w:val="none" w:sz="0" w:space="0" w:color="auto"/>
        <w:bottom w:val="none" w:sz="0" w:space="0" w:color="auto"/>
        <w:right w:val="none" w:sz="0" w:space="0" w:color="auto"/>
      </w:divBdr>
      <w:divsChild>
        <w:div w:id="1695569334">
          <w:marLeft w:val="0"/>
          <w:marRight w:val="0"/>
          <w:marTop w:val="0"/>
          <w:marBottom w:val="0"/>
          <w:divBdr>
            <w:top w:val="none" w:sz="0" w:space="0" w:color="auto"/>
            <w:left w:val="none" w:sz="0" w:space="0" w:color="auto"/>
            <w:bottom w:val="none" w:sz="0" w:space="0" w:color="auto"/>
            <w:right w:val="none" w:sz="0" w:space="0" w:color="auto"/>
          </w:divBdr>
        </w:div>
        <w:div w:id="933242950">
          <w:marLeft w:val="0"/>
          <w:marRight w:val="0"/>
          <w:marTop w:val="0"/>
          <w:marBottom w:val="0"/>
          <w:divBdr>
            <w:top w:val="none" w:sz="0" w:space="0" w:color="auto"/>
            <w:left w:val="none" w:sz="0" w:space="0" w:color="auto"/>
            <w:bottom w:val="none" w:sz="0" w:space="0" w:color="auto"/>
            <w:right w:val="none" w:sz="0" w:space="0" w:color="auto"/>
          </w:divBdr>
        </w:div>
        <w:div w:id="297222764">
          <w:marLeft w:val="0"/>
          <w:marRight w:val="0"/>
          <w:marTop w:val="0"/>
          <w:marBottom w:val="0"/>
          <w:divBdr>
            <w:top w:val="none" w:sz="0" w:space="0" w:color="auto"/>
            <w:left w:val="none" w:sz="0" w:space="0" w:color="auto"/>
            <w:bottom w:val="none" w:sz="0" w:space="0" w:color="auto"/>
            <w:right w:val="none" w:sz="0" w:space="0" w:color="auto"/>
          </w:divBdr>
        </w:div>
        <w:div w:id="904416079">
          <w:marLeft w:val="0"/>
          <w:marRight w:val="0"/>
          <w:marTop w:val="0"/>
          <w:marBottom w:val="0"/>
          <w:divBdr>
            <w:top w:val="none" w:sz="0" w:space="0" w:color="auto"/>
            <w:left w:val="none" w:sz="0" w:space="0" w:color="auto"/>
            <w:bottom w:val="none" w:sz="0" w:space="0" w:color="auto"/>
            <w:right w:val="none" w:sz="0" w:space="0" w:color="auto"/>
          </w:divBdr>
        </w:div>
        <w:div w:id="942110345">
          <w:marLeft w:val="0"/>
          <w:marRight w:val="0"/>
          <w:marTop w:val="0"/>
          <w:marBottom w:val="0"/>
          <w:divBdr>
            <w:top w:val="none" w:sz="0" w:space="0" w:color="auto"/>
            <w:left w:val="none" w:sz="0" w:space="0" w:color="auto"/>
            <w:bottom w:val="none" w:sz="0" w:space="0" w:color="auto"/>
            <w:right w:val="none" w:sz="0" w:space="0" w:color="auto"/>
          </w:divBdr>
        </w:div>
        <w:div w:id="514345282">
          <w:marLeft w:val="0"/>
          <w:marRight w:val="0"/>
          <w:marTop w:val="0"/>
          <w:marBottom w:val="0"/>
          <w:divBdr>
            <w:top w:val="none" w:sz="0" w:space="0" w:color="auto"/>
            <w:left w:val="none" w:sz="0" w:space="0" w:color="auto"/>
            <w:bottom w:val="none" w:sz="0" w:space="0" w:color="auto"/>
            <w:right w:val="none" w:sz="0" w:space="0" w:color="auto"/>
          </w:divBdr>
        </w:div>
        <w:div w:id="2126776121">
          <w:marLeft w:val="0"/>
          <w:marRight w:val="0"/>
          <w:marTop w:val="0"/>
          <w:marBottom w:val="0"/>
          <w:divBdr>
            <w:top w:val="none" w:sz="0" w:space="0" w:color="auto"/>
            <w:left w:val="none" w:sz="0" w:space="0" w:color="auto"/>
            <w:bottom w:val="none" w:sz="0" w:space="0" w:color="auto"/>
            <w:right w:val="none" w:sz="0" w:space="0" w:color="auto"/>
          </w:divBdr>
        </w:div>
        <w:div w:id="631788818">
          <w:marLeft w:val="0"/>
          <w:marRight w:val="0"/>
          <w:marTop w:val="0"/>
          <w:marBottom w:val="0"/>
          <w:divBdr>
            <w:top w:val="none" w:sz="0" w:space="0" w:color="auto"/>
            <w:left w:val="none" w:sz="0" w:space="0" w:color="auto"/>
            <w:bottom w:val="none" w:sz="0" w:space="0" w:color="auto"/>
            <w:right w:val="none" w:sz="0" w:space="0" w:color="auto"/>
          </w:divBdr>
        </w:div>
        <w:div w:id="1188525693">
          <w:marLeft w:val="0"/>
          <w:marRight w:val="0"/>
          <w:marTop w:val="0"/>
          <w:marBottom w:val="0"/>
          <w:divBdr>
            <w:top w:val="none" w:sz="0" w:space="0" w:color="auto"/>
            <w:left w:val="none" w:sz="0" w:space="0" w:color="auto"/>
            <w:bottom w:val="none" w:sz="0" w:space="0" w:color="auto"/>
            <w:right w:val="none" w:sz="0" w:space="0" w:color="auto"/>
          </w:divBdr>
        </w:div>
        <w:div w:id="870147768">
          <w:marLeft w:val="0"/>
          <w:marRight w:val="0"/>
          <w:marTop w:val="0"/>
          <w:marBottom w:val="0"/>
          <w:divBdr>
            <w:top w:val="none" w:sz="0" w:space="0" w:color="auto"/>
            <w:left w:val="none" w:sz="0" w:space="0" w:color="auto"/>
            <w:bottom w:val="none" w:sz="0" w:space="0" w:color="auto"/>
            <w:right w:val="none" w:sz="0" w:space="0" w:color="auto"/>
          </w:divBdr>
        </w:div>
        <w:div w:id="1303119851">
          <w:marLeft w:val="0"/>
          <w:marRight w:val="0"/>
          <w:marTop w:val="0"/>
          <w:marBottom w:val="0"/>
          <w:divBdr>
            <w:top w:val="none" w:sz="0" w:space="0" w:color="auto"/>
            <w:left w:val="none" w:sz="0" w:space="0" w:color="auto"/>
            <w:bottom w:val="none" w:sz="0" w:space="0" w:color="auto"/>
            <w:right w:val="none" w:sz="0" w:space="0" w:color="auto"/>
          </w:divBdr>
        </w:div>
        <w:div w:id="1046953058">
          <w:marLeft w:val="0"/>
          <w:marRight w:val="0"/>
          <w:marTop w:val="0"/>
          <w:marBottom w:val="0"/>
          <w:divBdr>
            <w:top w:val="none" w:sz="0" w:space="0" w:color="auto"/>
            <w:left w:val="none" w:sz="0" w:space="0" w:color="auto"/>
            <w:bottom w:val="none" w:sz="0" w:space="0" w:color="auto"/>
            <w:right w:val="none" w:sz="0" w:space="0" w:color="auto"/>
          </w:divBdr>
        </w:div>
        <w:div w:id="470749014">
          <w:marLeft w:val="0"/>
          <w:marRight w:val="0"/>
          <w:marTop w:val="0"/>
          <w:marBottom w:val="0"/>
          <w:divBdr>
            <w:top w:val="none" w:sz="0" w:space="0" w:color="auto"/>
            <w:left w:val="none" w:sz="0" w:space="0" w:color="auto"/>
            <w:bottom w:val="none" w:sz="0" w:space="0" w:color="auto"/>
            <w:right w:val="none" w:sz="0" w:space="0" w:color="auto"/>
          </w:divBdr>
        </w:div>
        <w:div w:id="1619337136">
          <w:marLeft w:val="0"/>
          <w:marRight w:val="0"/>
          <w:marTop w:val="0"/>
          <w:marBottom w:val="0"/>
          <w:divBdr>
            <w:top w:val="none" w:sz="0" w:space="0" w:color="auto"/>
            <w:left w:val="none" w:sz="0" w:space="0" w:color="auto"/>
            <w:bottom w:val="none" w:sz="0" w:space="0" w:color="auto"/>
            <w:right w:val="none" w:sz="0" w:space="0" w:color="auto"/>
          </w:divBdr>
        </w:div>
        <w:div w:id="697509809">
          <w:marLeft w:val="0"/>
          <w:marRight w:val="0"/>
          <w:marTop w:val="0"/>
          <w:marBottom w:val="0"/>
          <w:divBdr>
            <w:top w:val="none" w:sz="0" w:space="0" w:color="auto"/>
            <w:left w:val="none" w:sz="0" w:space="0" w:color="auto"/>
            <w:bottom w:val="none" w:sz="0" w:space="0" w:color="auto"/>
            <w:right w:val="none" w:sz="0" w:space="0" w:color="auto"/>
          </w:divBdr>
        </w:div>
        <w:div w:id="1177306996">
          <w:marLeft w:val="0"/>
          <w:marRight w:val="0"/>
          <w:marTop w:val="0"/>
          <w:marBottom w:val="0"/>
          <w:divBdr>
            <w:top w:val="none" w:sz="0" w:space="0" w:color="auto"/>
            <w:left w:val="none" w:sz="0" w:space="0" w:color="auto"/>
            <w:bottom w:val="none" w:sz="0" w:space="0" w:color="auto"/>
            <w:right w:val="none" w:sz="0" w:space="0" w:color="auto"/>
          </w:divBdr>
        </w:div>
        <w:div w:id="1072123564">
          <w:marLeft w:val="0"/>
          <w:marRight w:val="0"/>
          <w:marTop w:val="0"/>
          <w:marBottom w:val="0"/>
          <w:divBdr>
            <w:top w:val="none" w:sz="0" w:space="0" w:color="auto"/>
            <w:left w:val="none" w:sz="0" w:space="0" w:color="auto"/>
            <w:bottom w:val="none" w:sz="0" w:space="0" w:color="auto"/>
            <w:right w:val="none" w:sz="0" w:space="0" w:color="auto"/>
          </w:divBdr>
        </w:div>
        <w:div w:id="943734897">
          <w:marLeft w:val="0"/>
          <w:marRight w:val="0"/>
          <w:marTop w:val="0"/>
          <w:marBottom w:val="0"/>
          <w:divBdr>
            <w:top w:val="none" w:sz="0" w:space="0" w:color="auto"/>
            <w:left w:val="none" w:sz="0" w:space="0" w:color="auto"/>
            <w:bottom w:val="none" w:sz="0" w:space="0" w:color="auto"/>
            <w:right w:val="none" w:sz="0" w:space="0" w:color="auto"/>
          </w:divBdr>
        </w:div>
        <w:div w:id="1368601883">
          <w:marLeft w:val="0"/>
          <w:marRight w:val="0"/>
          <w:marTop w:val="0"/>
          <w:marBottom w:val="0"/>
          <w:divBdr>
            <w:top w:val="none" w:sz="0" w:space="0" w:color="auto"/>
            <w:left w:val="none" w:sz="0" w:space="0" w:color="auto"/>
            <w:bottom w:val="none" w:sz="0" w:space="0" w:color="auto"/>
            <w:right w:val="none" w:sz="0" w:space="0" w:color="auto"/>
          </w:divBdr>
        </w:div>
        <w:div w:id="1558930497">
          <w:marLeft w:val="0"/>
          <w:marRight w:val="0"/>
          <w:marTop w:val="0"/>
          <w:marBottom w:val="0"/>
          <w:divBdr>
            <w:top w:val="none" w:sz="0" w:space="0" w:color="auto"/>
            <w:left w:val="none" w:sz="0" w:space="0" w:color="auto"/>
            <w:bottom w:val="none" w:sz="0" w:space="0" w:color="auto"/>
            <w:right w:val="none" w:sz="0" w:space="0" w:color="auto"/>
          </w:divBdr>
        </w:div>
        <w:div w:id="619729948">
          <w:marLeft w:val="0"/>
          <w:marRight w:val="0"/>
          <w:marTop w:val="0"/>
          <w:marBottom w:val="0"/>
          <w:divBdr>
            <w:top w:val="none" w:sz="0" w:space="0" w:color="auto"/>
            <w:left w:val="none" w:sz="0" w:space="0" w:color="auto"/>
            <w:bottom w:val="none" w:sz="0" w:space="0" w:color="auto"/>
            <w:right w:val="none" w:sz="0" w:space="0" w:color="auto"/>
          </w:divBdr>
        </w:div>
        <w:div w:id="1164975168">
          <w:marLeft w:val="0"/>
          <w:marRight w:val="0"/>
          <w:marTop w:val="0"/>
          <w:marBottom w:val="0"/>
          <w:divBdr>
            <w:top w:val="none" w:sz="0" w:space="0" w:color="auto"/>
            <w:left w:val="none" w:sz="0" w:space="0" w:color="auto"/>
            <w:bottom w:val="none" w:sz="0" w:space="0" w:color="auto"/>
            <w:right w:val="none" w:sz="0" w:space="0" w:color="auto"/>
          </w:divBdr>
        </w:div>
        <w:div w:id="1606572774">
          <w:marLeft w:val="0"/>
          <w:marRight w:val="0"/>
          <w:marTop w:val="0"/>
          <w:marBottom w:val="0"/>
          <w:divBdr>
            <w:top w:val="none" w:sz="0" w:space="0" w:color="auto"/>
            <w:left w:val="none" w:sz="0" w:space="0" w:color="auto"/>
            <w:bottom w:val="none" w:sz="0" w:space="0" w:color="auto"/>
            <w:right w:val="none" w:sz="0" w:space="0" w:color="auto"/>
          </w:divBdr>
        </w:div>
        <w:div w:id="1495417997">
          <w:marLeft w:val="0"/>
          <w:marRight w:val="0"/>
          <w:marTop w:val="0"/>
          <w:marBottom w:val="0"/>
          <w:divBdr>
            <w:top w:val="none" w:sz="0" w:space="0" w:color="auto"/>
            <w:left w:val="none" w:sz="0" w:space="0" w:color="auto"/>
            <w:bottom w:val="none" w:sz="0" w:space="0" w:color="auto"/>
            <w:right w:val="none" w:sz="0" w:space="0" w:color="auto"/>
          </w:divBdr>
        </w:div>
        <w:div w:id="1997099801">
          <w:marLeft w:val="0"/>
          <w:marRight w:val="0"/>
          <w:marTop w:val="0"/>
          <w:marBottom w:val="0"/>
          <w:divBdr>
            <w:top w:val="none" w:sz="0" w:space="0" w:color="auto"/>
            <w:left w:val="none" w:sz="0" w:space="0" w:color="auto"/>
            <w:bottom w:val="none" w:sz="0" w:space="0" w:color="auto"/>
            <w:right w:val="none" w:sz="0" w:space="0" w:color="auto"/>
          </w:divBdr>
        </w:div>
        <w:div w:id="295915840">
          <w:marLeft w:val="0"/>
          <w:marRight w:val="0"/>
          <w:marTop w:val="0"/>
          <w:marBottom w:val="0"/>
          <w:divBdr>
            <w:top w:val="none" w:sz="0" w:space="0" w:color="auto"/>
            <w:left w:val="none" w:sz="0" w:space="0" w:color="auto"/>
            <w:bottom w:val="none" w:sz="0" w:space="0" w:color="auto"/>
            <w:right w:val="none" w:sz="0" w:space="0" w:color="auto"/>
          </w:divBdr>
        </w:div>
        <w:div w:id="379474893">
          <w:marLeft w:val="0"/>
          <w:marRight w:val="0"/>
          <w:marTop w:val="0"/>
          <w:marBottom w:val="0"/>
          <w:divBdr>
            <w:top w:val="none" w:sz="0" w:space="0" w:color="auto"/>
            <w:left w:val="none" w:sz="0" w:space="0" w:color="auto"/>
            <w:bottom w:val="none" w:sz="0" w:space="0" w:color="auto"/>
            <w:right w:val="none" w:sz="0" w:space="0" w:color="auto"/>
          </w:divBdr>
        </w:div>
        <w:div w:id="165365881">
          <w:marLeft w:val="0"/>
          <w:marRight w:val="0"/>
          <w:marTop w:val="0"/>
          <w:marBottom w:val="0"/>
          <w:divBdr>
            <w:top w:val="none" w:sz="0" w:space="0" w:color="auto"/>
            <w:left w:val="none" w:sz="0" w:space="0" w:color="auto"/>
            <w:bottom w:val="none" w:sz="0" w:space="0" w:color="auto"/>
            <w:right w:val="none" w:sz="0" w:space="0" w:color="auto"/>
          </w:divBdr>
        </w:div>
        <w:div w:id="1889299844">
          <w:marLeft w:val="0"/>
          <w:marRight w:val="0"/>
          <w:marTop w:val="0"/>
          <w:marBottom w:val="0"/>
          <w:divBdr>
            <w:top w:val="none" w:sz="0" w:space="0" w:color="auto"/>
            <w:left w:val="none" w:sz="0" w:space="0" w:color="auto"/>
            <w:bottom w:val="none" w:sz="0" w:space="0" w:color="auto"/>
            <w:right w:val="none" w:sz="0" w:space="0" w:color="auto"/>
          </w:divBdr>
        </w:div>
        <w:div w:id="220407556">
          <w:marLeft w:val="0"/>
          <w:marRight w:val="0"/>
          <w:marTop w:val="0"/>
          <w:marBottom w:val="0"/>
          <w:divBdr>
            <w:top w:val="none" w:sz="0" w:space="0" w:color="auto"/>
            <w:left w:val="none" w:sz="0" w:space="0" w:color="auto"/>
            <w:bottom w:val="none" w:sz="0" w:space="0" w:color="auto"/>
            <w:right w:val="none" w:sz="0" w:space="0" w:color="auto"/>
          </w:divBdr>
        </w:div>
        <w:div w:id="1754542885">
          <w:marLeft w:val="0"/>
          <w:marRight w:val="0"/>
          <w:marTop w:val="0"/>
          <w:marBottom w:val="0"/>
          <w:divBdr>
            <w:top w:val="none" w:sz="0" w:space="0" w:color="auto"/>
            <w:left w:val="none" w:sz="0" w:space="0" w:color="auto"/>
            <w:bottom w:val="none" w:sz="0" w:space="0" w:color="auto"/>
            <w:right w:val="none" w:sz="0" w:space="0" w:color="auto"/>
          </w:divBdr>
        </w:div>
        <w:div w:id="413356956">
          <w:marLeft w:val="0"/>
          <w:marRight w:val="0"/>
          <w:marTop w:val="0"/>
          <w:marBottom w:val="0"/>
          <w:divBdr>
            <w:top w:val="none" w:sz="0" w:space="0" w:color="auto"/>
            <w:left w:val="none" w:sz="0" w:space="0" w:color="auto"/>
            <w:bottom w:val="none" w:sz="0" w:space="0" w:color="auto"/>
            <w:right w:val="none" w:sz="0" w:space="0" w:color="auto"/>
          </w:divBdr>
        </w:div>
        <w:div w:id="876350967">
          <w:marLeft w:val="0"/>
          <w:marRight w:val="0"/>
          <w:marTop w:val="0"/>
          <w:marBottom w:val="0"/>
          <w:divBdr>
            <w:top w:val="none" w:sz="0" w:space="0" w:color="auto"/>
            <w:left w:val="none" w:sz="0" w:space="0" w:color="auto"/>
            <w:bottom w:val="none" w:sz="0" w:space="0" w:color="auto"/>
            <w:right w:val="none" w:sz="0" w:space="0" w:color="auto"/>
          </w:divBdr>
        </w:div>
        <w:div w:id="1202867511">
          <w:marLeft w:val="0"/>
          <w:marRight w:val="0"/>
          <w:marTop w:val="0"/>
          <w:marBottom w:val="0"/>
          <w:divBdr>
            <w:top w:val="none" w:sz="0" w:space="0" w:color="auto"/>
            <w:left w:val="none" w:sz="0" w:space="0" w:color="auto"/>
            <w:bottom w:val="none" w:sz="0" w:space="0" w:color="auto"/>
            <w:right w:val="none" w:sz="0" w:space="0" w:color="auto"/>
          </w:divBdr>
        </w:div>
        <w:div w:id="1218317924">
          <w:marLeft w:val="0"/>
          <w:marRight w:val="0"/>
          <w:marTop w:val="0"/>
          <w:marBottom w:val="0"/>
          <w:divBdr>
            <w:top w:val="none" w:sz="0" w:space="0" w:color="auto"/>
            <w:left w:val="none" w:sz="0" w:space="0" w:color="auto"/>
            <w:bottom w:val="none" w:sz="0" w:space="0" w:color="auto"/>
            <w:right w:val="none" w:sz="0" w:space="0" w:color="auto"/>
          </w:divBdr>
        </w:div>
      </w:divsChild>
    </w:div>
    <w:div w:id="673069988">
      <w:bodyDiv w:val="1"/>
      <w:marLeft w:val="0"/>
      <w:marRight w:val="0"/>
      <w:marTop w:val="0"/>
      <w:marBottom w:val="0"/>
      <w:divBdr>
        <w:top w:val="none" w:sz="0" w:space="0" w:color="auto"/>
        <w:left w:val="none" w:sz="0" w:space="0" w:color="auto"/>
        <w:bottom w:val="none" w:sz="0" w:space="0" w:color="auto"/>
        <w:right w:val="none" w:sz="0" w:space="0" w:color="auto"/>
      </w:divBdr>
    </w:div>
    <w:div w:id="705646176">
      <w:bodyDiv w:val="1"/>
      <w:marLeft w:val="0"/>
      <w:marRight w:val="0"/>
      <w:marTop w:val="0"/>
      <w:marBottom w:val="0"/>
      <w:divBdr>
        <w:top w:val="none" w:sz="0" w:space="0" w:color="auto"/>
        <w:left w:val="none" w:sz="0" w:space="0" w:color="auto"/>
        <w:bottom w:val="none" w:sz="0" w:space="0" w:color="auto"/>
        <w:right w:val="none" w:sz="0" w:space="0" w:color="auto"/>
      </w:divBdr>
      <w:divsChild>
        <w:div w:id="1969359916">
          <w:marLeft w:val="0"/>
          <w:marRight w:val="0"/>
          <w:marTop w:val="0"/>
          <w:marBottom w:val="0"/>
          <w:divBdr>
            <w:top w:val="none" w:sz="0" w:space="0" w:color="auto"/>
            <w:left w:val="none" w:sz="0" w:space="0" w:color="auto"/>
            <w:bottom w:val="none" w:sz="0" w:space="0" w:color="auto"/>
            <w:right w:val="none" w:sz="0" w:space="0" w:color="auto"/>
          </w:divBdr>
        </w:div>
        <w:div w:id="213931956">
          <w:marLeft w:val="0"/>
          <w:marRight w:val="0"/>
          <w:marTop w:val="0"/>
          <w:marBottom w:val="0"/>
          <w:divBdr>
            <w:top w:val="none" w:sz="0" w:space="0" w:color="auto"/>
            <w:left w:val="none" w:sz="0" w:space="0" w:color="auto"/>
            <w:bottom w:val="none" w:sz="0" w:space="0" w:color="auto"/>
            <w:right w:val="none" w:sz="0" w:space="0" w:color="auto"/>
          </w:divBdr>
        </w:div>
      </w:divsChild>
    </w:div>
    <w:div w:id="780419652">
      <w:bodyDiv w:val="1"/>
      <w:marLeft w:val="0"/>
      <w:marRight w:val="0"/>
      <w:marTop w:val="0"/>
      <w:marBottom w:val="0"/>
      <w:divBdr>
        <w:top w:val="none" w:sz="0" w:space="0" w:color="auto"/>
        <w:left w:val="none" w:sz="0" w:space="0" w:color="auto"/>
        <w:bottom w:val="none" w:sz="0" w:space="0" w:color="auto"/>
        <w:right w:val="none" w:sz="0" w:space="0" w:color="auto"/>
      </w:divBdr>
      <w:divsChild>
        <w:div w:id="1027759408">
          <w:marLeft w:val="0"/>
          <w:marRight w:val="0"/>
          <w:marTop w:val="0"/>
          <w:marBottom w:val="0"/>
          <w:divBdr>
            <w:top w:val="none" w:sz="0" w:space="0" w:color="auto"/>
            <w:left w:val="none" w:sz="0" w:space="0" w:color="auto"/>
            <w:bottom w:val="none" w:sz="0" w:space="0" w:color="auto"/>
            <w:right w:val="none" w:sz="0" w:space="0" w:color="auto"/>
          </w:divBdr>
        </w:div>
        <w:div w:id="341586138">
          <w:marLeft w:val="0"/>
          <w:marRight w:val="0"/>
          <w:marTop w:val="0"/>
          <w:marBottom w:val="0"/>
          <w:divBdr>
            <w:top w:val="none" w:sz="0" w:space="0" w:color="auto"/>
            <w:left w:val="none" w:sz="0" w:space="0" w:color="auto"/>
            <w:bottom w:val="none" w:sz="0" w:space="0" w:color="auto"/>
            <w:right w:val="none" w:sz="0" w:space="0" w:color="auto"/>
          </w:divBdr>
        </w:div>
      </w:divsChild>
    </w:div>
    <w:div w:id="835263119">
      <w:bodyDiv w:val="1"/>
      <w:marLeft w:val="0"/>
      <w:marRight w:val="0"/>
      <w:marTop w:val="0"/>
      <w:marBottom w:val="0"/>
      <w:divBdr>
        <w:top w:val="none" w:sz="0" w:space="0" w:color="auto"/>
        <w:left w:val="none" w:sz="0" w:space="0" w:color="auto"/>
        <w:bottom w:val="none" w:sz="0" w:space="0" w:color="auto"/>
        <w:right w:val="none" w:sz="0" w:space="0" w:color="auto"/>
      </w:divBdr>
      <w:divsChild>
        <w:div w:id="702559985">
          <w:marLeft w:val="0"/>
          <w:marRight w:val="0"/>
          <w:marTop w:val="0"/>
          <w:marBottom w:val="0"/>
          <w:divBdr>
            <w:top w:val="none" w:sz="0" w:space="0" w:color="auto"/>
            <w:left w:val="none" w:sz="0" w:space="0" w:color="auto"/>
            <w:bottom w:val="none" w:sz="0" w:space="0" w:color="auto"/>
            <w:right w:val="none" w:sz="0" w:space="0" w:color="auto"/>
          </w:divBdr>
          <w:divsChild>
            <w:div w:id="2107312236">
              <w:marLeft w:val="0"/>
              <w:marRight w:val="0"/>
              <w:marTop w:val="0"/>
              <w:marBottom w:val="75"/>
              <w:divBdr>
                <w:top w:val="none" w:sz="0" w:space="0" w:color="auto"/>
                <w:left w:val="none" w:sz="0" w:space="0" w:color="auto"/>
                <w:bottom w:val="none" w:sz="0" w:space="0" w:color="auto"/>
                <w:right w:val="none" w:sz="0" w:space="0" w:color="auto"/>
              </w:divBdr>
            </w:div>
            <w:div w:id="497353038">
              <w:marLeft w:val="0"/>
              <w:marRight w:val="0"/>
              <w:marTop w:val="0"/>
              <w:marBottom w:val="75"/>
              <w:divBdr>
                <w:top w:val="none" w:sz="0" w:space="0" w:color="auto"/>
                <w:left w:val="none" w:sz="0" w:space="0" w:color="auto"/>
                <w:bottom w:val="none" w:sz="0" w:space="0" w:color="auto"/>
                <w:right w:val="none" w:sz="0" w:space="0" w:color="auto"/>
              </w:divBdr>
            </w:div>
            <w:div w:id="854274032">
              <w:marLeft w:val="0"/>
              <w:marRight w:val="0"/>
              <w:marTop w:val="0"/>
              <w:marBottom w:val="75"/>
              <w:divBdr>
                <w:top w:val="none" w:sz="0" w:space="0" w:color="auto"/>
                <w:left w:val="none" w:sz="0" w:space="0" w:color="auto"/>
                <w:bottom w:val="none" w:sz="0" w:space="0" w:color="auto"/>
                <w:right w:val="none" w:sz="0" w:space="0" w:color="auto"/>
              </w:divBdr>
            </w:div>
          </w:divsChild>
        </w:div>
        <w:div w:id="1320039578">
          <w:marLeft w:val="0"/>
          <w:marRight w:val="0"/>
          <w:marTop w:val="150"/>
          <w:marBottom w:val="150"/>
          <w:divBdr>
            <w:top w:val="none" w:sz="0" w:space="0" w:color="auto"/>
            <w:left w:val="none" w:sz="0" w:space="0" w:color="auto"/>
            <w:bottom w:val="none" w:sz="0" w:space="0" w:color="auto"/>
            <w:right w:val="none" w:sz="0" w:space="0" w:color="auto"/>
          </w:divBdr>
        </w:div>
        <w:div w:id="1708331197">
          <w:marLeft w:val="-300"/>
          <w:marRight w:val="0"/>
          <w:marTop w:val="0"/>
          <w:marBottom w:val="0"/>
          <w:divBdr>
            <w:top w:val="none" w:sz="0" w:space="0" w:color="auto"/>
            <w:left w:val="none" w:sz="0" w:space="0" w:color="auto"/>
            <w:bottom w:val="none" w:sz="0" w:space="0" w:color="auto"/>
            <w:right w:val="none" w:sz="0" w:space="0" w:color="auto"/>
          </w:divBdr>
          <w:divsChild>
            <w:div w:id="249967579">
              <w:marLeft w:val="0"/>
              <w:marRight w:val="0"/>
              <w:marTop w:val="0"/>
              <w:marBottom w:val="0"/>
              <w:divBdr>
                <w:top w:val="none" w:sz="0" w:space="0" w:color="auto"/>
                <w:left w:val="none" w:sz="0" w:space="0" w:color="auto"/>
                <w:bottom w:val="none" w:sz="0" w:space="0" w:color="auto"/>
                <w:right w:val="none" w:sz="0" w:space="0" w:color="auto"/>
              </w:divBdr>
              <w:divsChild>
                <w:div w:id="1139414925">
                  <w:marLeft w:val="0"/>
                  <w:marRight w:val="0"/>
                  <w:marTop w:val="0"/>
                  <w:marBottom w:val="0"/>
                  <w:divBdr>
                    <w:top w:val="none" w:sz="0" w:space="0" w:color="auto"/>
                    <w:left w:val="none" w:sz="0" w:space="0" w:color="auto"/>
                    <w:bottom w:val="none" w:sz="0" w:space="0" w:color="auto"/>
                    <w:right w:val="none" w:sz="0" w:space="0" w:color="auto"/>
                  </w:divBdr>
                  <w:divsChild>
                    <w:div w:id="12345079">
                      <w:marLeft w:val="0"/>
                      <w:marRight w:val="0"/>
                      <w:marTop w:val="0"/>
                      <w:marBottom w:val="0"/>
                      <w:divBdr>
                        <w:top w:val="none" w:sz="0" w:space="0" w:color="auto"/>
                        <w:left w:val="none" w:sz="0" w:space="0" w:color="auto"/>
                        <w:bottom w:val="none" w:sz="0" w:space="0" w:color="auto"/>
                        <w:right w:val="none" w:sz="0" w:space="0" w:color="auto"/>
                      </w:divBdr>
                      <w:divsChild>
                        <w:div w:id="231046099">
                          <w:marLeft w:val="-150"/>
                          <w:marRight w:val="0"/>
                          <w:marTop w:val="0"/>
                          <w:marBottom w:val="0"/>
                          <w:divBdr>
                            <w:top w:val="none" w:sz="0" w:space="0" w:color="auto"/>
                            <w:left w:val="none" w:sz="0" w:space="0" w:color="auto"/>
                            <w:bottom w:val="none" w:sz="0" w:space="0" w:color="auto"/>
                            <w:right w:val="none" w:sz="0" w:space="0" w:color="auto"/>
                          </w:divBdr>
                          <w:divsChild>
                            <w:div w:id="1142381461">
                              <w:marLeft w:val="0"/>
                              <w:marRight w:val="0"/>
                              <w:marTop w:val="0"/>
                              <w:marBottom w:val="0"/>
                              <w:divBdr>
                                <w:top w:val="none" w:sz="0" w:space="0" w:color="auto"/>
                                <w:left w:val="none" w:sz="0" w:space="0" w:color="auto"/>
                                <w:bottom w:val="none" w:sz="0" w:space="0" w:color="auto"/>
                                <w:right w:val="none" w:sz="0" w:space="0" w:color="auto"/>
                              </w:divBdr>
                              <w:divsChild>
                                <w:div w:id="1897161169">
                                  <w:marLeft w:val="0"/>
                                  <w:marRight w:val="0"/>
                                  <w:marTop w:val="0"/>
                                  <w:marBottom w:val="0"/>
                                  <w:divBdr>
                                    <w:top w:val="none" w:sz="0" w:space="0" w:color="auto"/>
                                    <w:left w:val="none" w:sz="0" w:space="0" w:color="auto"/>
                                    <w:bottom w:val="none" w:sz="0" w:space="0" w:color="auto"/>
                                    <w:right w:val="none" w:sz="0" w:space="0" w:color="auto"/>
                                  </w:divBdr>
                                  <w:divsChild>
                                    <w:div w:id="167140638">
                                      <w:marLeft w:val="0"/>
                                      <w:marRight w:val="0"/>
                                      <w:marTop w:val="0"/>
                                      <w:marBottom w:val="0"/>
                                      <w:divBdr>
                                        <w:top w:val="none" w:sz="0" w:space="0" w:color="auto"/>
                                        <w:left w:val="none" w:sz="0" w:space="0" w:color="auto"/>
                                        <w:bottom w:val="none" w:sz="0" w:space="0" w:color="auto"/>
                                        <w:right w:val="none" w:sz="0" w:space="0" w:color="auto"/>
                                      </w:divBdr>
                                      <w:divsChild>
                                        <w:div w:id="178743861">
                                          <w:marLeft w:val="0"/>
                                          <w:marRight w:val="0"/>
                                          <w:marTop w:val="0"/>
                                          <w:marBottom w:val="0"/>
                                          <w:divBdr>
                                            <w:top w:val="none" w:sz="0" w:space="0" w:color="auto"/>
                                            <w:left w:val="none" w:sz="0" w:space="0" w:color="auto"/>
                                            <w:bottom w:val="none" w:sz="0" w:space="0" w:color="auto"/>
                                            <w:right w:val="none" w:sz="0" w:space="0" w:color="auto"/>
                                          </w:divBdr>
                                          <w:divsChild>
                                            <w:div w:id="40333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6624309">
      <w:bodyDiv w:val="1"/>
      <w:marLeft w:val="0"/>
      <w:marRight w:val="0"/>
      <w:marTop w:val="0"/>
      <w:marBottom w:val="0"/>
      <w:divBdr>
        <w:top w:val="none" w:sz="0" w:space="0" w:color="auto"/>
        <w:left w:val="none" w:sz="0" w:space="0" w:color="auto"/>
        <w:bottom w:val="none" w:sz="0" w:space="0" w:color="auto"/>
        <w:right w:val="none" w:sz="0" w:space="0" w:color="auto"/>
      </w:divBdr>
      <w:divsChild>
        <w:div w:id="717123577">
          <w:marLeft w:val="0"/>
          <w:marRight w:val="0"/>
          <w:marTop w:val="0"/>
          <w:marBottom w:val="0"/>
          <w:divBdr>
            <w:top w:val="none" w:sz="0" w:space="0" w:color="auto"/>
            <w:left w:val="none" w:sz="0" w:space="0" w:color="auto"/>
            <w:bottom w:val="none" w:sz="0" w:space="0" w:color="auto"/>
            <w:right w:val="none" w:sz="0" w:space="0" w:color="auto"/>
          </w:divBdr>
        </w:div>
        <w:div w:id="1579174328">
          <w:marLeft w:val="0"/>
          <w:marRight w:val="0"/>
          <w:marTop w:val="0"/>
          <w:marBottom w:val="0"/>
          <w:divBdr>
            <w:top w:val="none" w:sz="0" w:space="0" w:color="auto"/>
            <w:left w:val="none" w:sz="0" w:space="0" w:color="auto"/>
            <w:bottom w:val="none" w:sz="0" w:space="0" w:color="auto"/>
            <w:right w:val="none" w:sz="0" w:space="0" w:color="auto"/>
          </w:divBdr>
        </w:div>
      </w:divsChild>
    </w:div>
    <w:div w:id="910693413">
      <w:bodyDiv w:val="1"/>
      <w:marLeft w:val="0"/>
      <w:marRight w:val="0"/>
      <w:marTop w:val="0"/>
      <w:marBottom w:val="0"/>
      <w:divBdr>
        <w:top w:val="none" w:sz="0" w:space="0" w:color="auto"/>
        <w:left w:val="none" w:sz="0" w:space="0" w:color="auto"/>
        <w:bottom w:val="none" w:sz="0" w:space="0" w:color="auto"/>
        <w:right w:val="none" w:sz="0" w:space="0" w:color="auto"/>
      </w:divBdr>
      <w:divsChild>
        <w:div w:id="594825758">
          <w:marLeft w:val="0"/>
          <w:marRight w:val="0"/>
          <w:marTop w:val="0"/>
          <w:marBottom w:val="0"/>
          <w:divBdr>
            <w:top w:val="none" w:sz="0" w:space="0" w:color="auto"/>
            <w:left w:val="none" w:sz="0" w:space="0" w:color="auto"/>
            <w:bottom w:val="none" w:sz="0" w:space="0" w:color="auto"/>
            <w:right w:val="none" w:sz="0" w:space="0" w:color="auto"/>
          </w:divBdr>
        </w:div>
        <w:div w:id="1537692340">
          <w:marLeft w:val="0"/>
          <w:marRight w:val="0"/>
          <w:marTop w:val="0"/>
          <w:marBottom w:val="0"/>
          <w:divBdr>
            <w:top w:val="none" w:sz="0" w:space="0" w:color="auto"/>
            <w:left w:val="none" w:sz="0" w:space="0" w:color="auto"/>
            <w:bottom w:val="none" w:sz="0" w:space="0" w:color="auto"/>
            <w:right w:val="none" w:sz="0" w:space="0" w:color="auto"/>
          </w:divBdr>
        </w:div>
        <w:div w:id="1888756852">
          <w:marLeft w:val="0"/>
          <w:marRight w:val="0"/>
          <w:marTop w:val="0"/>
          <w:marBottom w:val="0"/>
          <w:divBdr>
            <w:top w:val="none" w:sz="0" w:space="0" w:color="auto"/>
            <w:left w:val="none" w:sz="0" w:space="0" w:color="auto"/>
            <w:bottom w:val="none" w:sz="0" w:space="0" w:color="auto"/>
            <w:right w:val="none" w:sz="0" w:space="0" w:color="auto"/>
          </w:divBdr>
        </w:div>
        <w:div w:id="274486124">
          <w:marLeft w:val="0"/>
          <w:marRight w:val="0"/>
          <w:marTop w:val="0"/>
          <w:marBottom w:val="0"/>
          <w:divBdr>
            <w:top w:val="none" w:sz="0" w:space="0" w:color="auto"/>
            <w:left w:val="none" w:sz="0" w:space="0" w:color="auto"/>
            <w:bottom w:val="none" w:sz="0" w:space="0" w:color="auto"/>
            <w:right w:val="none" w:sz="0" w:space="0" w:color="auto"/>
          </w:divBdr>
        </w:div>
        <w:div w:id="144013539">
          <w:marLeft w:val="0"/>
          <w:marRight w:val="0"/>
          <w:marTop w:val="0"/>
          <w:marBottom w:val="0"/>
          <w:divBdr>
            <w:top w:val="none" w:sz="0" w:space="0" w:color="auto"/>
            <w:left w:val="none" w:sz="0" w:space="0" w:color="auto"/>
            <w:bottom w:val="none" w:sz="0" w:space="0" w:color="auto"/>
            <w:right w:val="none" w:sz="0" w:space="0" w:color="auto"/>
          </w:divBdr>
        </w:div>
        <w:div w:id="1420634895">
          <w:marLeft w:val="0"/>
          <w:marRight w:val="0"/>
          <w:marTop w:val="0"/>
          <w:marBottom w:val="0"/>
          <w:divBdr>
            <w:top w:val="none" w:sz="0" w:space="0" w:color="auto"/>
            <w:left w:val="none" w:sz="0" w:space="0" w:color="auto"/>
            <w:bottom w:val="none" w:sz="0" w:space="0" w:color="auto"/>
            <w:right w:val="none" w:sz="0" w:space="0" w:color="auto"/>
          </w:divBdr>
        </w:div>
        <w:div w:id="1978024946">
          <w:marLeft w:val="0"/>
          <w:marRight w:val="0"/>
          <w:marTop w:val="0"/>
          <w:marBottom w:val="0"/>
          <w:divBdr>
            <w:top w:val="none" w:sz="0" w:space="0" w:color="auto"/>
            <w:left w:val="none" w:sz="0" w:space="0" w:color="auto"/>
            <w:bottom w:val="none" w:sz="0" w:space="0" w:color="auto"/>
            <w:right w:val="none" w:sz="0" w:space="0" w:color="auto"/>
          </w:divBdr>
        </w:div>
        <w:div w:id="1021661086">
          <w:marLeft w:val="0"/>
          <w:marRight w:val="0"/>
          <w:marTop w:val="0"/>
          <w:marBottom w:val="0"/>
          <w:divBdr>
            <w:top w:val="none" w:sz="0" w:space="0" w:color="auto"/>
            <w:left w:val="none" w:sz="0" w:space="0" w:color="auto"/>
            <w:bottom w:val="none" w:sz="0" w:space="0" w:color="auto"/>
            <w:right w:val="none" w:sz="0" w:space="0" w:color="auto"/>
          </w:divBdr>
        </w:div>
        <w:div w:id="1842967086">
          <w:marLeft w:val="0"/>
          <w:marRight w:val="0"/>
          <w:marTop w:val="0"/>
          <w:marBottom w:val="0"/>
          <w:divBdr>
            <w:top w:val="none" w:sz="0" w:space="0" w:color="auto"/>
            <w:left w:val="none" w:sz="0" w:space="0" w:color="auto"/>
            <w:bottom w:val="none" w:sz="0" w:space="0" w:color="auto"/>
            <w:right w:val="none" w:sz="0" w:space="0" w:color="auto"/>
          </w:divBdr>
        </w:div>
        <w:div w:id="77798912">
          <w:marLeft w:val="0"/>
          <w:marRight w:val="0"/>
          <w:marTop w:val="0"/>
          <w:marBottom w:val="0"/>
          <w:divBdr>
            <w:top w:val="none" w:sz="0" w:space="0" w:color="auto"/>
            <w:left w:val="none" w:sz="0" w:space="0" w:color="auto"/>
            <w:bottom w:val="none" w:sz="0" w:space="0" w:color="auto"/>
            <w:right w:val="none" w:sz="0" w:space="0" w:color="auto"/>
          </w:divBdr>
        </w:div>
        <w:div w:id="2002657305">
          <w:marLeft w:val="0"/>
          <w:marRight w:val="0"/>
          <w:marTop w:val="0"/>
          <w:marBottom w:val="0"/>
          <w:divBdr>
            <w:top w:val="none" w:sz="0" w:space="0" w:color="auto"/>
            <w:left w:val="none" w:sz="0" w:space="0" w:color="auto"/>
            <w:bottom w:val="none" w:sz="0" w:space="0" w:color="auto"/>
            <w:right w:val="none" w:sz="0" w:space="0" w:color="auto"/>
          </w:divBdr>
        </w:div>
        <w:div w:id="1820729727">
          <w:marLeft w:val="0"/>
          <w:marRight w:val="0"/>
          <w:marTop w:val="0"/>
          <w:marBottom w:val="0"/>
          <w:divBdr>
            <w:top w:val="none" w:sz="0" w:space="0" w:color="auto"/>
            <w:left w:val="none" w:sz="0" w:space="0" w:color="auto"/>
            <w:bottom w:val="none" w:sz="0" w:space="0" w:color="auto"/>
            <w:right w:val="none" w:sz="0" w:space="0" w:color="auto"/>
          </w:divBdr>
        </w:div>
        <w:div w:id="418789531">
          <w:marLeft w:val="0"/>
          <w:marRight w:val="0"/>
          <w:marTop w:val="0"/>
          <w:marBottom w:val="0"/>
          <w:divBdr>
            <w:top w:val="none" w:sz="0" w:space="0" w:color="auto"/>
            <w:left w:val="none" w:sz="0" w:space="0" w:color="auto"/>
            <w:bottom w:val="none" w:sz="0" w:space="0" w:color="auto"/>
            <w:right w:val="none" w:sz="0" w:space="0" w:color="auto"/>
          </w:divBdr>
        </w:div>
        <w:div w:id="977106561">
          <w:marLeft w:val="0"/>
          <w:marRight w:val="0"/>
          <w:marTop w:val="0"/>
          <w:marBottom w:val="0"/>
          <w:divBdr>
            <w:top w:val="none" w:sz="0" w:space="0" w:color="auto"/>
            <w:left w:val="none" w:sz="0" w:space="0" w:color="auto"/>
            <w:bottom w:val="none" w:sz="0" w:space="0" w:color="auto"/>
            <w:right w:val="none" w:sz="0" w:space="0" w:color="auto"/>
          </w:divBdr>
        </w:div>
        <w:div w:id="1357653638">
          <w:marLeft w:val="0"/>
          <w:marRight w:val="0"/>
          <w:marTop w:val="0"/>
          <w:marBottom w:val="0"/>
          <w:divBdr>
            <w:top w:val="none" w:sz="0" w:space="0" w:color="auto"/>
            <w:left w:val="none" w:sz="0" w:space="0" w:color="auto"/>
            <w:bottom w:val="none" w:sz="0" w:space="0" w:color="auto"/>
            <w:right w:val="none" w:sz="0" w:space="0" w:color="auto"/>
          </w:divBdr>
        </w:div>
        <w:div w:id="1954164418">
          <w:marLeft w:val="0"/>
          <w:marRight w:val="0"/>
          <w:marTop w:val="0"/>
          <w:marBottom w:val="0"/>
          <w:divBdr>
            <w:top w:val="none" w:sz="0" w:space="0" w:color="auto"/>
            <w:left w:val="none" w:sz="0" w:space="0" w:color="auto"/>
            <w:bottom w:val="none" w:sz="0" w:space="0" w:color="auto"/>
            <w:right w:val="none" w:sz="0" w:space="0" w:color="auto"/>
          </w:divBdr>
        </w:div>
        <w:div w:id="1894153751">
          <w:marLeft w:val="0"/>
          <w:marRight w:val="0"/>
          <w:marTop w:val="0"/>
          <w:marBottom w:val="0"/>
          <w:divBdr>
            <w:top w:val="none" w:sz="0" w:space="0" w:color="auto"/>
            <w:left w:val="none" w:sz="0" w:space="0" w:color="auto"/>
            <w:bottom w:val="none" w:sz="0" w:space="0" w:color="auto"/>
            <w:right w:val="none" w:sz="0" w:space="0" w:color="auto"/>
          </w:divBdr>
        </w:div>
        <w:div w:id="1466654605">
          <w:marLeft w:val="0"/>
          <w:marRight w:val="0"/>
          <w:marTop w:val="0"/>
          <w:marBottom w:val="0"/>
          <w:divBdr>
            <w:top w:val="none" w:sz="0" w:space="0" w:color="auto"/>
            <w:left w:val="none" w:sz="0" w:space="0" w:color="auto"/>
            <w:bottom w:val="none" w:sz="0" w:space="0" w:color="auto"/>
            <w:right w:val="none" w:sz="0" w:space="0" w:color="auto"/>
          </w:divBdr>
        </w:div>
        <w:div w:id="1414158732">
          <w:marLeft w:val="0"/>
          <w:marRight w:val="0"/>
          <w:marTop w:val="0"/>
          <w:marBottom w:val="0"/>
          <w:divBdr>
            <w:top w:val="none" w:sz="0" w:space="0" w:color="auto"/>
            <w:left w:val="none" w:sz="0" w:space="0" w:color="auto"/>
            <w:bottom w:val="none" w:sz="0" w:space="0" w:color="auto"/>
            <w:right w:val="none" w:sz="0" w:space="0" w:color="auto"/>
          </w:divBdr>
        </w:div>
        <w:div w:id="1974288803">
          <w:marLeft w:val="0"/>
          <w:marRight w:val="0"/>
          <w:marTop w:val="0"/>
          <w:marBottom w:val="0"/>
          <w:divBdr>
            <w:top w:val="none" w:sz="0" w:space="0" w:color="auto"/>
            <w:left w:val="none" w:sz="0" w:space="0" w:color="auto"/>
            <w:bottom w:val="none" w:sz="0" w:space="0" w:color="auto"/>
            <w:right w:val="none" w:sz="0" w:space="0" w:color="auto"/>
          </w:divBdr>
        </w:div>
        <w:div w:id="684475249">
          <w:marLeft w:val="0"/>
          <w:marRight w:val="0"/>
          <w:marTop w:val="0"/>
          <w:marBottom w:val="0"/>
          <w:divBdr>
            <w:top w:val="none" w:sz="0" w:space="0" w:color="auto"/>
            <w:left w:val="none" w:sz="0" w:space="0" w:color="auto"/>
            <w:bottom w:val="none" w:sz="0" w:space="0" w:color="auto"/>
            <w:right w:val="none" w:sz="0" w:space="0" w:color="auto"/>
          </w:divBdr>
        </w:div>
        <w:div w:id="1738819543">
          <w:marLeft w:val="0"/>
          <w:marRight w:val="0"/>
          <w:marTop w:val="0"/>
          <w:marBottom w:val="0"/>
          <w:divBdr>
            <w:top w:val="none" w:sz="0" w:space="0" w:color="auto"/>
            <w:left w:val="none" w:sz="0" w:space="0" w:color="auto"/>
            <w:bottom w:val="none" w:sz="0" w:space="0" w:color="auto"/>
            <w:right w:val="none" w:sz="0" w:space="0" w:color="auto"/>
          </w:divBdr>
        </w:div>
        <w:div w:id="806824388">
          <w:marLeft w:val="0"/>
          <w:marRight w:val="0"/>
          <w:marTop w:val="0"/>
          <w:marBottom w:val="0"/>
          <w:divBdr>
            <w:top w:val="none" w:sz="0" w:space="0" w:color="auto"/>
            <w:left w:val="none" w:sz="0" w:space="0" w:color="auto"/>
            <w:bottom w:val="none" w:sz="0" w:space="0" w:color="auto"/>
            <w:right w:val="none" w:sz="0" w:space="0" w:color="auto"/>
          </w:divBdr>
        </w:div>
        <w:div w:id="1323007728">
          <w:marLeft w:val="0"/>
          <w:marRight w:val="0"/>
          <w:marTop w:val="0"/>
          <w:marBottom w:val="0"/>
          <w:divBdr>
            <w:top w:val="none" w:sz="0" w:space="0" w:color="auto"/>
            <w:left w:val="none" w:sz="0" w:space="0" w:color="auto"/>
            <w:bottom w:val="none" w:sz="0" w:space="0" w:color="auto"/>
            <w:right w:val="none" w:sz="0" w:space="0" w:color="auto"/>
          </w:divBdr>
        </w:div>
        <w:div w:id="1722973848">
          <w:marLeft w:val="0"/>
          <w:marRight w:val="0"/>
          <w:marTop w:val="0"/>
          <w:marBottom w:val="0"/>
          <w:divBdr>
            <w:top w:val="none" w:sz="0" w:space="0" w:color="auto"/>
            <w:left w:val="none" w:sz="0" w:space="0" w:color="auto"/>
            <w:bottom w:val="none" w:sz="0" w:space="0" w:color="auto"/>
            <w:right w:val="none" w:sz="0" w:space="0" w:color="auto"/>
          </w:divBdr>
        </w:div>
      </w:divsChild>
    </w:div>
    <w:div w:id="950626386">
      <w:bodyDiv w:val="1"/>
      <w:marLeft w:val="0"/>
      <w:marRight w:val="0"/>
      <w:marTop w:val="0"/>
      <w:marBottom w:val="0"/>
      <w:divBdr>
        <w:top w:val="none" w:sz="0" w:space="0" w:color="auto"/>
        <w:left w:val="none" w:sz="0" w:space="0" w:color="auto"/>
        <w:bottom w:val="none" w:sz="0" w:space="0" w:color="auto"/>
        <w:right w:val="none" w:sz="0" w:space="0" w:color="auto"/>
      </w:divBdr>
      <w:divsChild>
        <w:div w:id="409544624">
          <w:marLeft w:val="0"/>
          <w:marRight w:val="0"/>
          <w:marTop w:val="0"/>
          <w:marBottom w:val="0"/>
          <w:divBdr>
            <w:top w:val="none" w:sz="0" w:space="0" w:color="auto"/>
            <w:left w:val="none" w:sz="0" w:space="0" w:color="auto"/>
            <w:bottom w:val="none" w:sz="0" w:space="0" w:color="auto"/>
            <w:right w:val="none" w:sz="0" w:space="0" w:color="auto"/>
          </w:divBdr>
          <w:divsChild>
            <w:div w:id="538979575">
              <w:marLeft w:val="0"/>
              <w:marRight w:val="0"/>
              <w:marTop w:val="0"/>
              <w:marBottom w:val="0"/>
              <w:divBdr>
                <w:top w:val="none" w:sz="0" w:space="0" w:color="auto"/>
                <w:left w:val="none" w:sz="0" w:space="0" w:color="auto"/>
                <w:bottom w:val="none" w:sz="0" w:space="0" w:color="auto"/>
                <w:right w:val="none" w:sz="0" w:space="0" w:color="auto"/>
              </w:divBdr>
              <w:divsChild>
                <w:div w:id="213551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495821">
          <w:marLeft w:val="0"/>
          <w:marRight w:val="0"/>
          <w:marTop w:val="0"/>
          <w:marBottom w:val="0"/>
          <w:divBdr>
            <w:top w:val="none" w:sz="0" w:space="0" w:color="auto"/>
            <w:left w:val="none" w:sz="0" w:space="0" w:color="auto"/>
            <w:bottom w:val="none" w:sz="0" w:space="0" w:color="auto"/>
            <w:right w:val="none" w:sz="0" w:space="0" w:color="auto"/>
          </w:divBdr>
          <w:divsChild>
            <w:div w:id="630553912">
              <w:marLeft w:val="0"/>
              <w:marRight w:val="0"/>
              <w:marTop w:val="0"/>
              <w:marBottom w:val="150"/>
              <w:divBdr>
                <w:top w:val="none" w:sz="0" w:space="0" w:color="auto"/>
                <w:left w:val="none" w:sz="0" w:space="0" w:color="auto"/>
                <w:bottom w:val="none" w:sz="0" w:space="0" w:color="auto"/>
                <w:right w:val="none" w:sz="0" w:space="0" w:color="auto"/>
              </w:divBdr>
              <w:divsChild>
                <w:div w:id="1450851493">
                  <w:marLeft w:val="0"/>
                  <w:marRight w:val="0"/>
                  <w:marTop w:val="0"/>
                  <w:marBottom w:val="0"/>
                  <w:divBdr>
                    <w:top w:val="none" w:sz="0" w:space="0" w:color="auto"/>
                    <w:left w:val="none" w:sz="0" w:space="0" w:color="auto"/>
                    <w:bottom w:val="none" w:sz="0" w:space="0" w:color="auto"/>
                    <w:right w:val="none" w:sz="0" w:space="0" w:color="auto"/>
                  </w:divBdr>
                  <w:divsChild>
                    <w:div w:id="252083915">
                      <w:marLeft w:val="0"/>
                      <w:marRight w:val="0"/>
                      <w:marTop w:val="0"/>
                      <w:marBottom w:val="0"/>
                      <w:divBdr>
                        <w:top w:val="none" w:sz="0" w:space="0" w:color="auto"/>
                        <w:left w:val="none" w:sz="0" w:space="0" w:color="auto"/>
                        <w:bottom w:val="none" w:sz="0" w:space="0" w:color="auto"/>
                        <w:right w:val="none" w:sz="0" w:space="0" w:color="auto"/>
                      </w:divBdr>
                      <w:divsChild>
                        <w:div w:id="257103984">
                          <w:marLeft w:val="0"/>
                          <w:marRight w:val="0"/>
                          <w:marTop w:val="0"/>
                          <w:marBottom w:val="0"/>
                          <w:divBdr>
                            <w:top w:val="none" w:sz="0" w:space="0" w:color="auto"/>
                            <w:left w:val="none" w:sz="0" w:space="0" w:color="auto"/>
                            <w:bottom w:val="none" w:sz="0" w:space="0" w:color="auto"/>
                            <w:right w:val="none" w:sz="0" w:space="0" w:color="auto"/>
                          </w:divBdr>
                          <w:divsChild>
                            <w:div w:id="953247098">
                              <w:marLeft w:val="0"/>
                              <w:marRight w:val="0"/>
                              <w:marTop w:val="0"/>
                              <w:marBottom w:val="0"/>
                              <w:divBdr>
                                <w:top w:val="none" w:sz="0" w:space="0" w:color="auto"/>
                                <w:left w:val="none" w:sz="0" w:space="0" w:color="auto"/>
                                <w:bottom w:val="none" w:sz="0" w:space="0" w:color="auto"/>
                                <w:right w:val="none" w:sz="0" w:space="0" w:color="auto"/>
                              </w:divBdr>
                              <w:divsChild>
                                <w:div w:id="382216913">
                                  <w:marLeft w:val="0"/>
                                  <w:marRight w:val="0"/>
                                  <w:marTop w:val="0"/>
                                  <w:marBottom w:val="0"/>
                                  <w:divBdr>
                                    <w:top w:val="none" w:sz="0" w:space="0" w:color="auto"/>
                                    <w:left w:val="none" w:sz="0" w:space="0" w:color="auto"/>
                                    <w:bottom w:val="none" w:sz="0" w:space="0" w:color="auto"/>
                                    <w:right w:val="none" w:sz="0" w:space="0" w:color="auto"/>
                                  </w:divBdr>
                                  <w:divsChild>
                                    <w:div w:id="27702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4038668">
          <w:marLeft w:val="0"/>
          <w:marRight w:val="0"/>
          <w:marTop w:val="0"/>
          <w:marBottom w:val="0"/>
          <w:divBdr>
            <w:top w:val="none" w:sz="0" w:space="0" w:color="auto"/>
            <w:left w:val="none" w:sz="0" w:space="0" w:color="auto"/>
            <w:bottom w:val="none" w:sz="0" w:space="0" w:color="auto"/>
            <w:right w:val="none" w:sz="0" w:space="0" w:color="auto"/>
          </w:divBdr>
          <w:divsChild>
            <w:div w:id="1651862072">
              <w:marLeft w:val="0"/>
              <w:marRight w:val="0"/>
              <w:marTop w:val="0"/>
              <w:marBottom w:val="150"/>
              <w:divBdr>
                <w:top w:val="none" w:sz="0" w:space="0" w:color="auto"/>
                <w:left w:val="none" w:sz="0" w:space="0" w:color="auto"/>
                <w:bottom w:val="none" w:sz="0" w:space="0" w:color="auto"/>
                <w:right w:val="none" w:sz="0" w:space="0" w:color="auto"/>
              </w:divBdr>
              <w:divsChild>
                <w:div w:id="2070034038">
                  <w:marLeft w:val="0"/>
                  <w:marRight w:val="0"/>
                  <w:marTop w:val="0"/>
                  <w:marBottom w:val="0"/>
                  <w:divBdr>
                    <w:top w:val="none" w:sz="0" w:space="0" w:color="auto"/>
                    <w:left w:val="none" w:sz="0" w:space="0" w:color="auto"/>
                    <w:bottom w:val="none" w:sz="0" w:space="0" w:color="auto"/>
                    <w:right w:val="none" w:sz="0" w:space="0" w:color="auto"/>
                  </w:divBdr>
                  <w:divsChild>
                    <w:div w:id="1016663211">
                      <w:marLeft w:val="0"/>
                      <w:marRight w:val="0"/>
                      <w:marTop w:val="0"/>
                      <w:marBottom w:val="0"/>
                      <w:divBdr>
                        <w:top w:val="none" w:sz="0" w:space="0" w:color="auto"/>
                        <w:left w:val="none" w:sz="0" w:space="0" w:color="auto"/>
                        <w:bottom w:val="none" w:sz="0" w:space="0" w:color="auto"/>
                        <w:right w:val="none" w:sz="0" w:space="0" w:color="auto"/>
                      </w:divBdr>
                      <w:divsChild>
                        <w:div w:id="1650746980">
                          <w:marLeft w:val="0"/>
                          <w:marRight w:val="0"/>
                          <w:marTop w:val="0"/>
                          <w:marBottom w:val="0"/>
                          <w:divBdr>
                            <w:top w:val="none" w:sz="0" w:space="0" w:color="auto"/>
                            <w:left w:val="none" w:sz="0" w:space="0" w:color="auto"/>
                            <w:bottom w:val="none" w:sz="0" w:space="0" w:color="auto"/>
                            <w:right w:val="none" w:sz="0" w:space="0" w:color="auto"/>
                          </w:divBdr>
                          <w:divsChild>
                            <w:div w:id="198980607">
                              <w:marLeft w:val="0"/>
                              <w:marRight w:val="0"/>
                              <w:marTop w:val="0"/>
                              <w:marBottom w:val="0"/>
                              <w:divBdr>
                                <w:top w:val="none" w:sz="0" w:space="0" w:color="auto"/>
                                <w:left w:val="none" w:sz="0" w:space="0" w:color="auto"/>
                                <w:bottom w:val="none" w:sz="0" w:space="0" w:color="auto"/>
                                <w:right w:val="none" w:sz="0" w:space="0" w:color="auto"/>
                              </w:divBdr>
                              <w:divsChild>
                                <w:div w:id="85295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8910416">
          <w:marLeft w:val="0"/>
          <w:marRight w:val="0"/>
          <w:marTop w:val="0"/>
          <w:marBottom w:val="0"/>
          <w:divBdr>
            <w:top w:val="none" w:sz="0" w:space="0" w:color="auto"/>
            <w:left w:val="none" w:sz="0" w:space="0" w:color="auto"/>
            <w:bottom w:val="none" w:sz="0" w:space="0" w:color="auto"/>
            <w:right w:val="none" w:sz="0" w:space="0" w:color="auto"/>
          </w:divBdr>
          <w:divsChild>
            <w:div w:id="2082024594">
              <w:marLeft w:val="0"/>
              <w:marRight w:val="0"/>
              <w:marTop w:val="0"/>
              <w:marBottom w:val="0"/>
              <w:divBdr>
                <w:top w:val="none" w:sz="0" w:space="0" w:color="auto"/>
                <w:left w:val="none" w:sz="0" w:space="0" w:color="auto"/>
                <w:bottom w:val="none" w:sz="0" w:space="0" w:color="auto"/>
                <w:right w:val="none" w:sz="0" w:space="0" w:color="auto"/>
              </w:divBdr>
              <w:divsChild>
                <w:div w:id="1169711120">
                  <w:marLeft w:val="0"/>
                  <w:marRight w:val="0"/>
                  <w:marTop w:val="0"/>
                  <w:marBottom w:val="0"/>
                  <w:divBdr>
                    <w:top w:val="none" w:sz="0" w:space="0" w:color="auto"/>
                    <w:left w:val="none" w:sz="0" w:space="0" w:color="auto"/>
                    <w:bottom w:val="none" w:sz="0" w:space="0" w:color="auto"/>
                    <w:right w:val="none" w:sz="0" w:space="0" w:color="auto"/>
                  </w:divBdr>
                  <w:divsChild>
                    <w:div w:id="186667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1398570">
      <w:bodyDiv w:val="1"/>
      <w:marLeft w:val="0"/>
      <w:marRight w:val="0"/>
      <w:marTop w:val="0"/>
      <w:marBottom w:val="0"/>
      <w:divBdr>
        <w:top w:val="none" w:sz="0" w:space="0" w:color="auto"/>
        <w:left w:val="none" w:sz="0" w:space="0" w:color="auto"/>
        <w:bottom w:val="none" w:sz="0" w:space="0" w:color="auto"/>
        <w:right w:val="none" w:sz="0" w:space="0" w:color="auto"/>
      </w:divBdr>
      <w:divsChild>
        <w:div w:id="225578521">
          <w:marLeft w:val="0"/>
          <w:marRight w:val="0"/>
          <w:marTop w:val="0"/>
          <w:marBottom w:val="0"/>
          <w:divBdr>
            <w:top w:val="none" w:sz="0" w:space="0" w:color="auto"/>
            <w:left w:val="none" w:sz="0" w:space="0" w:color="auto"/>
            <w:bottom w:val="none" w:sz="0" w:space="0" w:color="auto"/>
            <w:right w:val="none" w:sz="0" w:space="0" w:color="auto"/>
          </w:divBdr>
          <w:divsChild>
            <w:div w:id="1616138409">
              <w:marLeft w:val="0"/>
              <w:marRight w:val="0"/>
              <w:marTop w:val="0"/>
              <w:marBottom w:val="0"/>
              <w:divBdr>
                <w:top w:val="none" w:sz="0" w:space="0" w:color="auto"/>
                <w:left w:val="none" w:sz="0" w:space="0" w:color="auto"/>
                <w:bottom w:val="none" w:sz="0" w:space="0" w:color="auto"/>
                <w:right w:val="none" w:sz="0" w:space="0" w:color="auto"/>
              </w:divBdr>
              <w:divsChild>
                <w:div w:id="782071784">
                  <w:marLeft w:val="0"/>
                  <w:marRight w:val="0"/>
                  <w:marTop w:val="0"/>
                  <w:marBottom w:val="0"/>
                  <w:divBdr>
                    <w:top w:val="none" w:sz="0" w:space="0" w:color="auto"/>
                    <w:left w:val="none" w:sz="0" w:space="0" w:color="auto"/>
                    <w:bottom w:val="none" w:sz="0" w:space="0" w:color="auto"/>
                    <w:right w:val="none" w:sz="0" w:space="0" w:color="auto"/>
                  </w:divBdr>
                  <w:divsChild>
                    <w:div w:id="1668629383">
                      <w:marLeft w:val="0"/>
                      <w:marRight w:val="0"/>
                      <w:marTop w:val="0"/>
                      <w:marBottom w:val="0"/>
                      <w:divBdr>
                        <w:top w:val="none" w:sz="0" w:space="0" w:color="auto"/>
                        <w:left w:val="none" w:sz="0" w:space="0" w:color="auto"/>
                        <w:bottom w:val="none" w:sz="0" w:space="0" w:color="auto"/>
                        <w:right w:val="none" w:sz="0" w:space="0" w:color="auto"/>
                      </w:divBdr>
                    </w:div>
                  </w:divsChild>
                </w:div>
                <w:div w:id="118693462">
                  <w:marLeft w:val="0"/>
                  <w:marRight w:val="0"/>
                  <w:marTop w:val="0"/>
                  <w:marBottom w:val="0"/>
                  <w:divBdr>
                    <w:top w:val="none" w:sz="0" w:space="0" w:color="auto"/>
                    <w:left w:val="none" w:sz="0" w:space="0" w:color="auto"/>
                    <w:bottom w:val="none" w:sz="0" w:space="0" w:color="auto"/>
                    <w:right w:val="none" w:sz="0" w:space="0" w:color="auto"/>
                  </w:divBdr>
                  <w:divsChild>
                    <w:div w:id="85623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979192">
              <w:marLeft w:val="0"/>
              <w:marRight w:val="0"/>
              <w:marTop w:val="0"/>
              <w:marBottom w:val="0"/>
              <w:divBdr>
                <w:top w:val="none" w:sz="0" w:space="0" w:color="auto"/>
                <w:left w:val="none" w:sz="0" w:space="0" w:color="auto"/>
                <w:bottom w:val="none" w:sz="0" w:space="0" w:color="auto"/>
                <w:right w:val="none" w:sz="0" w:space="0" w:color="auto"/>
              </w:divBdr>
              <w:divsChild>
                <w:div w:id="1873686580">
                  <w:marLeft w:val="0"/>
                  <w:marRight w:val="0"/>
                  <w:marTop w:val="0"/>
                  <w:marBottom w:val="0"/>
                  <w:divBdr>
                    <w:top w:val="none" w:sz="0" w:space="0" w:color="auto"/>
                    <w:left w:val="none" w:sz="0" w:space="0" w:color="auto"/>
                    <w:bottom w:val="none" w:sz="0" w:space="0" w:color="auto"/>
                    <w:right w:val="none" w:sz="0" w:space="0" w:color="auto"/>
                  </w:divBdr>
                  <w:divsChild>
                    <w:div w:id="1982684203">
                      <w:marLeft w:val="0"/>
                      <w:marRight w:val="0"/>
                      <w:marTop w:val="0"/>
                      <w:marBottom w:val="0"/>
                      <w:divBdr>
                        <w:top w:val="none" w:sz="0" w:space="0" w:color="auto"/>
                        <w:left w:val="none" w:sz="0" w:space="0" w:color="auto"/>
                        <w:bottom w:val="none" w:sz="0" w:space="0" w:color="auto"/>
                        <w:right w:val="none" w:sz="0" w:space="0" w:color="auto"/>
                      </w:divBdr>
                    </w:div>
                  </w:divsChild>
                </w:div>
                <w:div w:id="1016812887">
                  <w:marLeft w:val="0"/>
                  <w:marRight w:val="0"/>
                  <w:marTop w:val="0"/>
                  <w:marBottom w:val="0"/>
                  <w:divBdr>
                    <w:top w:val="none" w:sz="0" w:space="0" w:color="auto"/>
                    <w:left w:val="none" w:sz="0" w:space="0" w:color="auto"/>
                    <w:bottom w:val="none" w:sz="0" w:space="0" w:color="auto"/>
                    <w:right w:val="none" w:sz="0" w:space="0" w:color="auto"/>
                  </w:divBdr>
                  <w:divsChild>
                    <w:div w:id="743188573">
                      <w:marLeft w:val="0"/>
                      <w:marRight w:val="0"/>
                      <w:marTop w:val="0"/>
                      <w:marBottom w:val="0"/>
                      <w:divBdr>
                        <w:top w:val="none" w:sz="0" w:space="0" w:color="auto"/>
                        <w:left w:val="none" w:sz="0" w:space="0" w:color="auto"/>
                        <w:bottom w:val="none" w:sz="0" w:space="0" w:color="auto"/>
                        <w:right w:val="none" w:sz="0" w:space="0" w:color="auto"/>
                      </w:divBdr>
                    </w:div>
                    <w:div w:id="2025325800">
                      <w:marLeft w:val="0"/>
                      <w:marRight w:val="0"/>
                      <w:marTop w:val="0"/>
                      <w:marBottom w:val="0"/>
                      <w:divBdr>
                        <w:top w:val="none" w:sz="0" w:space="0" w:color="auto"/>
                        <w:left w:val="none" w:sz="0" w:space="0" w:color="auto"/>
                        <w:bottom w:val="none" w:sz="0" w:space="0" w:color="auto"/>
                        <w:right w:val="none" w:sz="0" w:space="0" w:color="auto"/>
                      </w:divBdr>
                    </w:div>
                  </w:divsChild>
                </w:div>
                <w:div w:id="154030876">
                  <w:marLeft w:val="0"/>
                  <w:marRight w:val="0"/>
                  <w:marTop w:val="0"/>
                  <w:marBottom w:val="0"/>
                  <w:divBdr>
                    <w:top w:val="none" w:sz="0" w:space="0" w:color="auto"/>
                    <w:left w:val="none" w:sz="0" w:space="0" w:color="auto"/>
                    <w:bottom w:val="none" w:sz="0" w:space="0" w:color="auto"/>
                    <w:right w:val="none" w:sz="0" w:space="0" w:color="auto"/>
                  </w:divBdr>
                  <w:divsChild>
                    <w:div w:id="329724046">
                      <w:marLeft w:val="0"/>
                      <w:marRight w:val="0"/>
                      <w:marTop w:val="0"/>
                      <w:marBottom w:val="0"/>
                      <w:divBdr>
                        <w:top w:val="none" w:sz="0" w:space="0" w:color="auto"/>
                        <w:left w:val="none" w:sz="0" w:space="0" w:color="auto"/>
                        <w:bottom w:val="none" w:sz="0" w:space="0" w:color="auto"/>
                        <w:right w:val="none" w:sz="0" w:space="0" w:color="auto"/>
                      </w:divBdr>
                    </w:div>
                    <w:div w:id="1115714565">
                      <w:marLeft w:val="0"/>
                      <w:marRight w:val="0"/>
                      <w:marTop w:val="0"/>
                      <w:marBottom w:val="0"/>
                      <w:divBdr>
                        <w:top w:val="none" w:sz="0" w:space="0" w:color="auto"/>
                        <w:left w:val="none" w:sz="0" w:space="0" w:color="auto"/>
                        <w:bottom w:val="none" w:sz="0" w:space="0" w:color="auto"/>
                        <w:right w:val="none" w:sz="0" w:space="0" w:color="auto"/>
                      </w:divBdr>
                    </w:div>
                  </w:divsChild>
                </w:div>
                <w:div w:id="179861834">
                  <w:marLeft w:val="0"/>
                  <w:marRight w:val="0"/>
                  <w:marTop w:val="0"/>
                  <w:marBottom w:val="0"/>
                  <w:divBdr>
                    <w:top w:val="none" w:sz="0" w:space="0" w:color="auto"/>
                    <w:left w:val="none" w:sz="0" w:space="0" w:color="auto"/>
                    <w:bottom w:val="none" w:sz="0" w:space="0" w:color="auto"/>
                    <w:right w:val="none" w:sz="0" w:space="0" w:color="auto"/>
                  </w:divBdr>
                  <w:divsChild>
                    <w:div w:id="184689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125421">
              <w:marLeft w:val="0"/>
              <w:marRight w:val="0"/>
              <w:marTop w:val="0"/>
              <w:marBottom w:val="0"/>
              <w:divBdr>
                <w:top w:val="none" w:sz="0" w:space="0" w:color="auto"/>
                <w:left w:val="none" w:sz="0" w:space="0" w:color="auto"/>
                <w:bottom w:val="none" w:sz="0" w:space="0" w:color="auto"/>
                <w:right w:val="none" w:sz="0" w:space="0" w:color="auto"/>
              </w:divBdr>
              <w:divsChild>
                <w:div w:id="666902415">
                  <w:marLeft w:val="0"/>
                  <w:marRight w:val="0"/>
                  <w:marTop w:val="0"/>
                  <w:marBottom w:val="0"/>
                  <w:divBdr>
                    <w:top w:val="none" w:sz="0" w:space="0" w:color="auto"/>
                    <w:left w:val="none" w:sz="0" w:space="0" w:color="auto"/>
                    <w:bottom w:val="none" w:sz="0" w:space="0" w:color="auto"/>
                    <w:right w:val="none" w:sz="0" w:space="0" w:color="auto"/>
                  </w:divBdr>
                  <w:divsChild>
                    <w:div w:id="1179150578">
                      <w:marLeft w:val="0"/>
                      <w:marRight w:val="0"/>
                      <w:marTop w:val="0"/>
                      <w:marBottom w:val="0"/>
                      <w:divBdr>
                        <w:top w:val="none" w:sz="0" w:space="0" w:color="auto"/>
                        <w:left w:val="none" w:sz="0" w:space="0" w:color="auto"/>
                        <w:bottom w:val="none" w:sz="0" w:space="0" w:color="auto"/>
                        <w:right w:val="none" w:sz="0" w:space="0" w:color="auto"/>
                      </w:divBdr>
                      <w:divsChild>
                        <w:div w:id="1297418319">
                          <w:marLeft w:val="0"/>
                          <w:marRight w:val="0"/>
                          <w:marTop w:val="0"/>
                          <w:marBottom w:val="0"/>
                          <w:divBdr>
                            <w:top w:val="none" w:sz="0" w:space="0" w:color="auto"/>
                            <w:left w:val="none" w:sz="0" w:space="0" w:color="auto"/>
                            <w:bottom w:val="none" w:sz="0" w:space="0" w:color="auto"/>
                            <w:right w:val="none" w:sz="0" w:space="0" w:color="auto"/>
                          </w:divBdr>
                        </w:div>
                        <w:div w:id="1359813165">
                          <w:marLeft w:val="0"/>
                          <w:marRight w:val="0"/>
                          <w:marTop w:val="0"/>
                          <w:marBottom w:val="0"/>
                          <w:divBdr>
                            <w:top w:val="none" w:sz="0" w:space="0" w:color="auto"/>
                            <w:left w:val="none" w:sz="0" w:space="0" w:color="auto"/>
                            <w:bottom w:val="none" w:sz="0" w:space="0" w:color="auto"/>
                            <w:right w:val="none" w:sz="0" w:space="0" w:color="auto"/>
                          </w:divBdr>
                        </w:div>
                      </w:divsChild>
                    </w:div>
                    <w:div w:id="317224012">
                      <w:marLeft w:val="0"/>
                      <w:marRight w:val="0"/>
                      <w:marTop w:val="0"/>
                      <w:marBottom w:val="0"/>
                      <w:divBdr>
                        <w:top w:val="none" w:sz="0" w:space="0" w:color="auto"/>
                        <w:left w:val="none" w:sz="0" w:space="0" w:color="auto"/>
                        <w:bottom w:val="none" w:sz="0" w:space="0" w:color="auto"/>
                        <w:right w:val="none" w:sz="0" w:space="0" w:color="auto"/>
                      </w:divBdr>
                      <w:divsChild>
                        <w:div w:id="855577834">
                          <w:marLeft w:val="0"/>
                          <w:marRight w:val="0"/>
                          <w:marTop w:val="0"/>
                          <w:marBottom w:val="0"/>
                          <w:divBdr>
                            <w:top w:val="none" w:sz="0" w:space="0" w:color="auto"/>
                            <w:left w:val="none" w:sz="0" w:space="0" w:color="auto"/>
                            <w:bottom w:val="none" w:sz="0" w:space="0" w:color="auto"/>
                            <w:right w:val="none" w:sz="0" w:space="0" w:color="auto"/>
                          </w:divBdr>
                        </w:div>
                        <w:div w:id="174313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499007">
          <w:marLeft w:val="0"/>
          <w:marRight w:val="0"/>
          <w:marTop w:val="0"/>
          <w:marBottom w:val="0"/>
          <w:divBdr>
            <w:top w:val="none" w:sz="0" w:space="0" w:color="auto"/>
            <w:left w:val="none" w:sz="0" w:space="0" w:color="auto"/>
            <w:bottom w:val="none" w:sz="0" w:space="0" w:color="auto"/>
            <w:right w:val="none" w:sz="0" w:space="0" w:color="auto"/>
          </w:divBdr>
          <w:divsChild>
            <w:div w:id="1956593897">
              <w:marLeft w:val="0"/>
              <w:marRight w:val="0"/>
              <w:marTop w:val="0"/>
              <w:marBottom w:val="0"/>
              <w:divBdr>
                <w:top w:val="none" w:sz="0" w:space="0" w:color="auto"/>
                <w:left w:val="none" w:sz="0" w:space="0" w:color="auto"/>
                <w:bottom w:val="none" w:sz="0" w:space="0" w:color="auto"/>
                <w:right w:val="none" w:sz="0" w:space="0" w:color="auto"/>
              </w:divBdr>
              <w:divsChild>
                <w:div w:id="183044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634709">
      <w:bodyDiv w:val="1"/>
      <w:marLeft w:val="0"/>
      <w:marRight w:val="0"/>
      <w:marTop w:val="0"/>
      <w:marBottom w:val="0"/>
      <w:divBdr>
        <w:top w:val="none" w:sz="0" w:space="0" w:color="auto"/>
        <w:left w:val="none" w:sz="0" w:space="0" w:color="auto"/>
        <w:bottom w:val="none" w:sz="0" w:space="0" w:color="auto"/>
        <w:right w:val="none" w:sz="0" w:space="0" w:color="auto"/>
      </w:divBdr>
    </w:div>
    <w:div w:id="1102721732">
      <w:bodyDiv w:val="1"/>
      <w:marLeft w:val="0"/>
      <w:marRight w:val="0"/>
      <w:marTop w:val="0"/>
      <w:marBottom w:val="0"/>
      <w:divBdr>
        <w:top w:val="none" w:sz="0" w:space="0" w:color="auto"/>
        <w:left w:val="none" w:sz="0" w:space="0" w:color="auto"/>
        <w:bottom w:val="none" w:sz="0" w:space="0" w:color="auto"/>
        <w:right w:val="none" w:sz="0" w:space="0" w:color="auto"/>
      </w:divBdr>
      <w:divsChild>
        <w:div w:id="617760054">
          <w:marLeft w:val="0"/>
          <w:marRight w:val="0"/>
          <w:marTop w:val="0"/>
          <w:marBottom w:val="0"/>
          <w:divBdr>
            <w:top w:val="none" w:sz="0" w:space="0" w:color="auto"/>
            <w:left w:val="none" w:sz="0" w:space="0" w:color="auto"/>
            <w:bottom w:val="none" w:sz="0" w:space="0" w:color="auto"/>
            <w:right w:val="none" w:sz="0" w:space="0" w:color="auto"/>
          </w:divBdr>
        </w:div>
        <w:div w:id="849029217">
          <w:marLeft w:val="0"/>
          <w:marRight w:val="0"/>
          <w:marTop w:val="0"/>
          <w:marBottom w:val="0"/>
          <w:divBdr>
            <w:top w:val="none" w:sz="0" w:space="0" w:color="auto"/>
            <w:left w:val="none" w:sz="0" w:space="0" w:color="auto"/>
            <w:bottom w:val="none" w:sz="0" w:space="0" w:color="auto"/>
            <w:right w:val="none" w:sz="0" w:space="0" w:color="auto"/>
          </w:divBdr>
        </w:div>
        <w:div w:id="366494617">
          <w:marLeft w:val="0"/>
          <w:marRight w:val="0"/>
          <w:marTop w:val="0"/>
          <w:marBottom w:val="0"/>
          <w:divBdr>
            <w:top w:val="none" w:sz="0" w:space="0" w:color="auto"/>
            <w:left w:val="none" w:sz="0" w:space="0" w:color="auto"/>
            <w:bottom w:val="none" w:sz="0" w:space="0" w:color="auto"/>
            <w:right w:val="none" w:sz="0" w:space="0" w:color="auto"/>
          </w:divBdr>
        </w:div>
        <w:div w:id="1336608435">
          <w:marLeft w:val="0"/>
          <w:marRight w:val="0"/>
          <w:marTop w:val="0"/>
          <w:marBottom w:val="0"/>
          <w:divBdr>
            <w:top w:val="none" w:sz="0" w:space="0" w:color="auto"/>
            <w:left w:val="none" w:sz="0" w:space="0" w:color="auto"/>
            <w:bottom w:val="none" w:sz="0" w:space="0" w:color="auto"/>
            <w:right w:val="none" w:sz="0" w:space="0" w:color="auto"/>
          </w:divBdr>
        </w:div>
        <w:div w:id="247271356">
          <w:marLeft w:val="0"/>
          <w:marRight w:val="0"/>
          <w:marTop w:val="0"/>
          <w:marBottom w:val="0"/>
          <w:divBdr>
            <w:top w:val="none" w:sz="0" w:space="0" w:color="auto"/>
            <w:left w:val="none" w:sz="0" w:space="0" w:color="auto"/>
            <w:bottom w:val="none" w:sz="0" w:space="0" w:color="auto"/>
            <w:right w:val="none" w:sz="0" w:space="0" w:color="auto"/>
          </w:divBdr>
        </w:div>
        <w:div w:id="1040594330">
          <w:marLeft w:val="0"/>
          <w:marRight w:val="0"/>
          <w:marTop w:val="0"/>
          <w:marBottom w:val="0"/>
          <w:divBdr>
            <w:top w:val="none" w:sz="0" w:space="0" w:color="auto"/>
            <w:left w:val="none" w:sz="0" w:space="0" w:color="auto"/>
            <w:bottom w:val="none" w:sz="0" w:space="0" w:color="auto"/>
            <w:right w:val="none" w:sz="0" w:space="0" w:color="auto"/>
          </w:divBdr>
        </w:div>
        <w:div w:id="1792018709">
          <w:marLeft w:val="0"/>
          <w:marRight w:val="0"/>
          <w:marTop w:val="0"/>
          <w:marBottom w:val="0"/>
          <w:divBdr>
            <w:top w:val="none" w:sz="0" w:space="0" w:color="auto"/>
            <w:left w:val="none" w:sz="0" w:space="0" w:color="auto"/>
            <w:bottom w:val="none" w:sz="0" w:space="0" w:color="auto"/>
            <w:right w:val="none" w:sz="0" w:space="0" w:color="auto"/>
          </w:divBdr>
        </w:div>
        <w:div w:id="1829638399">
          <w:marLeft w:val="0"/>
          <w:marRight w:val="0"/>
          <w:marTop w:val="0"/>
          <w:marBottom w:val="0"/>
          <w:divBdr>
            <w:top w:val="none" w:sz="0" w:space="0" w:color="auto"/>
            <w:left w:val="none" w:sz="0" w:space="0" w:color="auto"/>
            <w:bottom w:val="none" w:sz="0" w:space="0" w:color="auto"/>
            <w:right w:val="none" w:sz="0" w:space="0" w:color="auto"/>
          </w:divBdr>
        </w:div>
        <w:div w:id="72435786">
          <w:marLeft w:val="0"/>
          <w:marRight w:val="0"/>
          <w:marTop w:val="0"/>
          <w:marBottom w:val="0"/>
          <w:divBdr>
            <w:top w:val="none" w:sz="0" w:space="0" w:color="auto"/>
            <w:left w:val="none" w:sz="0" w:space="0" w:color="auto"/>
            <w:bottom w:val="none" w:sz="0" w:space="0" w:color="auto"/>
            <w:right w:val="none" w:sz="0" w:space="0" w:color="auto"/>
          </w:divBdr>
        </w:div>
        <w:div w:id="1599093079">
          <w:marLeft w:val="0"/>
          <w:marRight w:val="0"/>
          <w:marTop w:val="0"/>
          <w:marBottom w:val="0"/>
          <w:divBdr>
            <w:top w:val="none" w:sz="0" w:space="0" w:color="auto"/>
            <w:left w:val="none" w:sz="0" w:space="0" w:color="auto"/>
            <w:bottom w:val="none" w:sz="0" w:space="0" w:color="auto"/>
            <w:right w:val="none" w:sz="0" w:space="0" w:color="auto"/>
          </w:divBdr>
        </w:div>
        <w:div w:id="1541086628">
          <w:marLeft w:val="0"/>
          <w:marRight w:val="0"/>
          <w:marTop w:val="0"/>
          <w:marBottom w:val="0"/>
          <w:divBdr>
            <w:top w:val="none" w:sz="0" w:space="0" w:color="auto"/>
            <w:left w:val="none" w:sz="0" w:space="0" w:color="auto"/>
            <w:bottom w:val="none" w:sz="0" w:space="0" w:color="auto"/>
            <w:right w:val="none" w:sz="0" w:space="0" w:color="auto"/>
          </w:divBdr>
        </w:div>
        <w:div w:id="673538270">
          <w:marLeft w:val="0"/>
          <w:marRight w:val="0"/>
          <w:marTop w:val="0"/>
          <w:marBottom w:val="0"/>
          <w:divBdr>
            <w:top w:val="none" w:sz="0" w:space="0" w:color="auto"/>
            <w:left w:val="none" w:sz="0" w:space="0" w:color="auto"/>
            <w:bottom w:val="none" w:sz="0" w:space="0" w:color="auto"/>
            <w:right w:val="none" w:sz="0" w:space="0" w:color="auto"/>
          </w:divBdr>
        </w:div>
        <w:div w:id="1192114067">
          <w:marLeft w:val="0"/>
          <w:marRight w:val="0"/>
          <w:marTop w:val="0"/>
          <w:marBottom w:val="0"/>
          <w:divBdr>
            <w:top w:val="none" w:sz="0" w:space="0" w:color="auto"/>
            <w:left w:val="none" w:sz="0" w:space="0" w:color="auto"/>
            <w:bottom w:val="none" w:sz="0" w:space="0" w:color="auto"/>
            <w:right w:val="none" w:sz="0" w:space="0" w:color="auto"/>
          </w:divBdr>
        </w:div>
        <w:div w:id="349062510">
          <w:marLeft w:val="0"/>
          <w:marRight w:val="0"/>
          <w:marTop w:val="0"/>
          <w:marBottom w:val="0"/>
          <w:divBdr>
            <w:top w:val="none" w:sz="0" w:space="0" w:color="auto"/>
            <w:left w:val="none" w:sz="0" w:space="0" w:color="auto"/>
            <w:bottom w:val="none" w:sz="0" w:space="0" w:color="auto"/>
            <w:right w:val="none" w:sz="0" w:space="0" w:color="auto"/>
          </w:divBdr>
        </w:div>
        <w:div w:id="753087324">
          <w:marLeft w:val="0"/>
          <w:marRight w:val="0"/>
          <w:marTop w:val="0"/>
          <w:marBottom w:val="0"/>
          <w:divBdr>
            <w:top w:val="none" w:sz="0" w:space="0" w:color="auto"/>
            <w:left w:val="none" w:sz="0" w:space="0" w:color="auto"/>
            <w:bottom w:val="none" w:sz="0" w:space="0" w:color="auto"/>
            <w:right w:val="none" w:sz="0" w:space="0" w:color="auto"/>
          </w:divBdr>
        </w:div>
        <w:div w:id="1640843277">
          <w:marLeft w:val="0"/>
          <w:marRight w:val="0"/>
          <w:marTop w:val="0"/>
          <w:marBottom w:val="0"/>
          <w:divBdr>
            <w:top w:val="none" w:sz="0" w:space="0" w:color="auto"/>
            <w:left w:val="none" w:sz="0" w:space="0" w:color="auto"/>
            <w:bottom w:val="none" w:sz="0" w:space="0" w:color="auto"/>
            <w:right w:val="none" w:sz="0" w:space="0" w:color="auto"/>
          </w:divBdr>
        </w:div>
        <w:div w:id="695618660">
          <w:marLeft w:val="0"/>
          <w:marRight w:val="0"/>
          <w:marTop w:val="0"/>
          <w:marBottom w:val="0"/>
          <w:divBdr>
            <w:top w:val="none" w:sz="0" w:space="0" w:color="auto"/>
            <w:left w:val="none" w:sz="0" w:space="0" w:color="auto"/>
            <w:bottom w:val="none" w:sz="0" w:space="0" w:color="auto"/>
            <w:right w:val="none" w:sz="0" w:space="0" w:color="auto"/>
          </w:divBdr>
        </w:div>
      </w:divsChild>
    </w:div>
    <w:div w:id="1222793937">
      <w:bodyDiv w:val="1"/>
      <w:marLeft w:val="0"/>
      <w:marRight w:val="0"/>
      <w:marTop w:val="0"/>
      <w:marBottom w:val="0"/>
      <w:divBdr>
        <w:top w:val="none" w:sz="0" w:space="0" w:color="auto"/>
        <w:left w:val="none" w:sz="0" w:space="0" w:color="auto"/>
        <w:bottom w:val="none" w:sz="0" w:space="0" w:color="auto"/>
        <w:right w:val="none" w:sz="0" w:space="0" w:color="auto"/>
      </w:divBdr>
    </w:div>
    <w:div w:id="1231695176">
      <w:bodyDiv w:val="1"/>
      <w:marLeft w:val="0"/>
      <w:marRight w:val="0"/>
      <w:marTop w:val="0"/>
      <w:marBottom w:val="0"/>
      <w:divBdr>
        <w:top w:val="none" w:sz="0" w:space="0" w:color="auto"/>
        <w:left w:val="none" w:sz="0" w:space="0" w:color="auto"/>
        <w:bottom w:val="none" w:sz="0" w:space="0" w:color="auto"/>
        <w:right w:val="none" w:sz="0" w:space="0" w:color="auto"/>
      </w:divBdr>
    </w:div>
    <w:div w:id="1341159821">
      <w:bodyDiv w:val="1"/>
      <w:marLeft w:val="0"/>
      <w:marRight w:val="0"/>
      <w:marTop w:val="0"/>
      <w:marBottom w:val="0"/>
      <w:divBdr>
        <w:top w:val="none" w:sz="0" w:space="0" w:color="auto"/>
        <w:left w:val="none" w:sz="0" w:space="0" w:color="auto"/>
        <w:bottom w:val="none" w:sz="0" w:space="0" w:color="auto"/>
        <w:right w:val="none" w:sz="0" w:space="0" w:color="auto"/>
      </w:divBdr>
      <w:divsChild>
        <w:div w:id="1844083594">
          <w:marLeft w:val="0"/>
          <w:marRight w:val="0"/>
          <w:marTop w:val="0"/>
          <w:marBottom w:val="0"/>
          <w:divBdr>
            <w:top w:val="none" w:sz="0" w:space="0" w:color="auto"/>
            <w:left w:val="none" w:sz="0" w:space="0" w:color="auto"/>
            <w:bottom w:val="none" w:sz="0" w:space="0" w:color="auto"/>
            <w:right w:val="none" w:sz="0" w:space="0" w:color="auto"/>
          </w:divBdr>
        </w:div>
        <w:div w:id="257375643">
          <w:marLeft w:val="0"/>
          <w:marRight w:val="0"/>
          <w:marTop w:val="0"/>
          <w:marBottom w:val="0"/>
          <w:divBdr>
            <w:top w:val="none" w:sz="0" w:space="0" w:color="auto"/>
            <w:left w:val="none" w:sz="0" w:space="0" w:color="auto"/>
            <w:bottom w:val="none" w:sz="0" w:space="0" w:color="auto"/>
            <w:right w:val="none" w:sz="0" w:space="0" w:color="auto"/>
          </w:divBdr>
        </w:div>
        <w:div w:id="104738548">
          <w:marLeft w:val="0"/>
          <w:marRight w:val="0"/>
          <w:marTop w:val="0"/>
          <w:marBottom w:val="0"/>
          <w:divBdr>
            <w:top w:val="none" w:sz="0" w:space="0" w:color="auto"/>
            <w:left w:val="none" w:sz="0" w:space="0" w:color="auto"/>
            <w:bottom w:val="none" w:sz="0" w:space="0" w:color="auto"/>
            <w:right w:val="none" w:sz="0" w:space="0" w:color="auto"/>
          </w:divBdr>
        </w:div>
        <w:div w:id="1663042265">
          <w:marLeft w:val="0"/>
          <w:marRight w:val="0"/>
          <w:marTop w:val="0"/>
          <w:marBottom w:val="0"/>
          <w:divBdr>
            <w:top w:val="none" w:sz="0" w:space="0" w:color="auto"/>
            <w:left w:val="none" w:sz="0" w:space="0" w:color="auto"/>
            <w:bottom w:val="none" w:sz="0" w:space="0" w:color="auto"/>
            <w:right w:val="none" w:sz="0" w:space="0" w:color="auto"/>
          </w:divBdr>
          <w:divsChild>
            <w:div w:id="1283420579">
              <w:marLeft w:val="0"/>
              <w:marRight w:val="0"/>
              <w:marTop w:val="0"/>
              <w:marBottom w:val="0"/>
              <w:divBdr>
                <w:top w:val="none" w:sz="0" w:space="0" w:color="auto"/>
                <w:left w:val="none" w:sz="0" w:space="0" w:color="auto"/>
                <w:bottom w:val="none" w:sz="0" w:space="0" w:color="auto"/>
                <w:right w:val="none" w:sz="0" w:space="0" w:color="auto"/>
              </w:divBdr>
            </w:div>
            <w:div w:id="658384541">
              <w:marLeft w:val="0"/>
              <w:marRight w:val="0"/>
              <w:marTop w:val="0"/>
              <w:marBottom w:val="0"/>
              <w:divBdr>
                <w:top w:val="none" w:sz="0" w:space="0" w:color="auto"/>
                <w:left w:val="none" w:sz="0" w:space="0" w:color="auto"/>
                <w:bottom w:val="none" w:sz="0" w:space="0" w:color="auto"/>
                <w:right w:val="none" w:sz="0" w:space="0" w:color="auto"/>
              </w:divBdr>
            </w:div>
            <w:div w:id="2019313232">
              <w:marLeft w:val="0"/>
              <w:marRight w:val="0"/>
              <w:marTop w:val="0"/>
              <w:marBottom w:val="0"/>
              <w:divBdr>
                <w:top w:val="none" w:sz="0" w:space="0" w:color="auto"/>
                <w:left w:val="none" w:sz="0" w:space="0" w:color="auto"/>
                <w:bottom w:val="none" w:sz="0" w:space="0" w:color="auto"/>
                <w:right w:val="none" w:sz="0" w:space="0" w:color="auto"/>
              </w:divBdr>
            </w:div>
            <w:div w:id="107509312">
              <w:marLeft w:val="0"/>
              <w:marRight w:val="0"/>
              <w:marTop w:val="0"/>
              <w:marBottom w:val="0"/>
              <w:divBdr>
                <w:top w:val="none" w:sz="0" w:space="0" w:color="auto"/>
                <w:left w:val="none" w:sz="0" w:space="0" w:color="auto"/>
                <w:bottom w:val="none" w:sz="0" w:space="0" w:color="auto"/>
                <w:right w:val="none" w:sz="0" w:space="0" w:color="auto"/>
              </w:divBdr>
            </w:div>
            <w:div w:id="344018695">
              <w:marLeft w:val="0"/>
              <w:marRight w:val="0"/>
              <w:marTop w:val="0"/>
              <w:marBottom w:val="0"/>
              <w:divBdr>
                <w:top w:val="none" w:sz="0" w:space="0" w:color="auto"/>
                <w:left w:val="none" w:sz="0" w:space="0" w:color="auto"/>
                <w:bottom w:val="none" w:sz="0" w:space="0" w:color="auto"/>
                <w:right w:val="none" w:sz="0" w:space="0" w:color="auto"/>
              </w:divBdr>
            </w:div>
            <w:div w:id="1502113604">
              <w:marLeft w:val="0"/>
              <w:marRight w:val="0"/>
              <w:marTop w:val="0"/>
              <w:marBottom w:val="0"/>
              <w:divBdr>
                <w:top w:val="none" w:sz="0" w:space="0" w:color="auto"/>
                <w:left w:val="none" w:sz="0" w:space="0" w:color="auto"/>
                <w:bottom w:val="none" w:sz="0" w:space="0" w:color="auto"/>
                <w:right w:val="none" w:sz="0" w:space="0" w:color="auto"/>
              </w:divBdr>
            </w:div>
            <w:div w:id="913314826">
              <w:marLeft w:val="0"/>
              <w:marRight w:val="0"/>
              <w:marTop w:val="0"/>
              <w:marBottom w:val="0"/>
              <w:divBdr>
                <w:top w:val="none" w:sz="0" w:space="0" w:color="auto"/>
                <w:left w:val="none" w:sz="0" w:space="0" w:color="auto"/>
                <w:bottom w:val="none" w:sz="0" w:space="0" w:color="auto"/>
                <w:right w:val="none" w:sz="0" w:space="0" w:color="auto"/>
              </w:divBdr>
            </w:div>
            <w:div w:id="1398556734">
              <w:marLeft w:val="0"/>
              <w:marRight w:val="0"/>
              <w:marTop w:val="0"/>
              <w:marBottom w:val="0"/>
              <w:divBdr>
                <w:top w:val="none" w:sz="0" w:space="0" w:color="auto"/>
                <w:left w:val="none" w:sz="0" w:space="0" w:color="auto"/>
                <w:bottom w:val="none" w:sz="0" w:space="0" w:color="auto"/>
                <w:right w:val="none" w:sz="0" w:space="0" w:color="auto"/>
              </w:divBdr>
            </w:div>
            <w:div w:id="172501944">
              <w:marLeft w:val="0"/>
              <w:marRight w:val="0"/>
              <w:marTop w:val="0"/>
              <w:marBottom w:val="0"/>
              <w:divBdr>
                <w:top w:val="none" w:sz="0" w:space="0" w:color="auto"/>
                <w:left w:val="none" w:sz="0" w:space="0" w:color="auto"/>
                <w:bottom w:val="none" w:sz="0" w:space="0" w:color="auto"/>
                <w:right w:val="none" w:sz="0" w:space="0" w:color="auto"/>
              </w:divBdr>
            </w:div>
            <w:div w:id="1360350265">
              <w:marLeft w:val="0"/>
              <w:marRight w:val="0"/>
              <w:marTop w:val="0"/>
              <w:marBottom w:val="0"/>
              <w:divBdr>
                <w:top w:val="none" w:sz="0" w:space="0" w:color="auto"/>
                <w:left w:val="none" w:sz="0" w:space="0" w:color="auto"/>
                <w:bottom w:val="none" w:sz="0" w:space="0" w:color="auto"/>
                <w:right w:val="none" w:sz="0" w:space="0" w:color="auto"/>
              </w:divBdr>
            </w:div>
            <w:div w:id="1004555792">
              <w:marLeft w:val="0"/>
              <w:marRight w:val="0"/>
              <w:marTop w:val="0"/>
              <w:marBottom w:val="0"/>
              <w:divBdr>
                <w:top w:val="none" w:sz="0" w:space="0" w:color="auto"/>
                <w:left w:val="none" w:sz="0" w:space="0" w:color="auto"/>
                <w:bottom w:val="none" w:sz="0" w:space="0" w:color="auto"/>
                <w:right w:val="none" w:sz="0" w:space="0" w:color="auto"/>
              </w:divBdr>
            </w:div>
            <w:div w:id="1655842039">
              <w:marLeft w:val="0"/>
              <w:marRight w:val="0"/>
              <w:marTop w:val="0"/>
              <w:marBottom w:val="0"/>
              <w:divBdr>
                <w:top w:val="none" w:sz="0" w:space="0" w:color="auto"/>
                <w:left w:val="none" w:sz="0" w:space="0" w:color="auto"/>
                <w:bottom w:val="none" w:sz="0" w:space="0" w:color="auto"/>
                <w:right w:val="none" w:sz="0" w:space="0" w:color="auto"/>
              </w:divBdr>
            </w:div>
            <w:div w:id="802037889">
              <w:marLeft w:val="0"/>
              <w:marRight w:val="0"/>
              <w:marTop w:val="0"/>
              <w:marBottom w:val="0"/>
              <w:divBdr>
                <w:top w:val="none" w:sz="0" w:space="0" w:color="auto"/>
                <w:left w:val="none" w:sz="0" w:space="0" w:color="auto"/>
                <w:bottom w:val="none" w:sz="0" w:space="0" w:color="auto"/>
                <w:right w:val="none" w:sz="0" w:space="0" w:color="auto"/>
              </w:divBdr>
            </w:div>
            <w:div w:id="307980024">
              <w:marLeft w:val="0"/>
              <w:marRight w:val="0"/>
              <w:marTop w:val="0"/>
              <w:marBottom w:val="0"/>
              <w:divBdr>
                <w:top w:val="none" w:sz="0" w:space="0" w:color="auto"/>
                <w:left w:val="none" w:sz="0" w:space="0" w:color="auto"/>
                <w:bottom w:val="none" w:sz="0" w:space="0" w:color="auto"/>
                <w:right w:val="none" w:sz="0" w:space="0" w:color="auto"/>
              </w:divBdr>
            </w:div>
            <w:div w:id="1621649168">
              <w:marLeft w:val="0"/>
              <w:marRight w:val="0"/>
              <w:marTop w:val="0"/>
              <w:marBottom w:val="0"/>
              <w:divBdr>
                <w:top w:val="none" w:sz="0" w:space="0" w:color="auto"/>
                <w:left w:val="none" w:sz="0" w:space="0" w:color="auto"/>
                <w:bottom w:val="none" w:sz="0" w:space="0" w:color="auto"/>
                <w:right w:val="none" w:sz="0" w:space="0" w:color="auto"/>
              </w:divBdr>
            </w:div>
            <w:div w:id="1929583336">
              <w:marLeft w:val="0"/>
              <w:marRight w:val="0"/>
              <w:marTop w:val="0"/>
              <w:marBottom w:val="0"/>
              <w:divBdr>
                <w:top w:val="none" w:sz="0" w:space="0" w:color="auto"/>
                <w:left w:val="none" w:sz="0" w:space="0" w:color="auto"/>
                <w:bottom w:val="none" w:sz="0" w:space="0" w:color="auto"/>
                <w:right w:val="none" w:sz="0" w:space="0" w:color="auto"/>
              </w:divBdr>
            </w:div>
            <w:div w:id="899635552">
              <w:marLeft w:val="0"/>
              <w:marRight w:val="0"/>
              <w:marTop w:val="0"/>
              <w:marBottom w:val="0"/>
              <w:divBdr>
                <w:top w:val="none" w:sz="0" w:space="0" w:color="auto"/>
                <w:left w:val="none" w:sz="0" w:space="0" w:color="auto"/>
                <w:bottom w:val="none" w:sz="0" w:space="0" w:color="auto"/>
                <w:right w:val="none" w:sz="0" w:space="0" w:color="auto"/>
              </w:divBdr>
            </w:div>
            <w:div w:id="1361466820">
              <w:marLeft w:val="0"/>
              <w:marRight w:val="0"/>
              <w:marTop w:val="0"/>
              <w:marBottom w:val="0"/>
              <w:divBdr>
                <w:top w:val="none" w:sz="0" w:space="0" w:color="auto"/>
                <w:left w:val="none" w:sz="0" w:space="0" w:color="auto"/>
                <w:bottom w:val="none" w:sz="0" w:space="0" w:color="auto"/>
                <w:right w:val="none" w:sz="0" w:space="0" w:color="auto"/>
              </w:divBdr>
            </w:div>
            <w:div w:id="181089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973176">
      <w:bodyDiv w:val="1"/>
      <w:marLeft w:val="0"/>
      <w:marRight w:val="0"/>
      <w:marTop w:val="0"/>
      <w:marBottom w:val="0"/>
      <w:divBdr>
        <w:top w:val="none" w:sz="0" w:space="0" w:color="auto"/>
        <w:left w:val="none" w:sz="0" w:space="0" w:color="auto"/>
        <w:bottom w:val="none" w:sz="0" w:space="0" w:color="auto"/>
        <w:right w:val="none" w:sz="0" w:space="0" w:color="auto"/>
      </w:divBdr>
      <w:divsChild>
        <w:div w:id="249657133">
          <w:marLeft w:val="0"/>
          <w:marRight w:val="0"/>
          <w:marTop w:val="0"/>
          <w:marBottom w:val="0"/>
          <w:divBdr>
            <w:top w:val="none" w:sz="0" w:space="0" w:color="auto"/>
            <w:left w:val="none" w:sz="0" w:space="0" w:color="auto"/>
            <w:bottom w:val="none" w:sz="0" w:space="0" w:color="auto"/>
            <w:right w:val="none" w:sz="0" w:space="0" w:color="auto"/>
          </w:divBdr>
        </w:div>
        <w:div w:id="494339905">
          <w:marLeft w:val="0"/>
          <w:marRight w:val="0"/>
          <w:marTop w:val="0"/>
          <w:marBottom w:val="0"/>
          <w:divBdr>
            <w:top w:val="none" w:sz="0" w:space="0" w:color="auto"/>
            <w:left w:val="none" w:sz="0" w:space="0" w:color="auto"/>
            <w:bottom w:val="none" w:sz="0" w:space="0" w:color="auto"/>
            <w:right w:val="none" w:sz="0" w:space="0" w:color="auto"/>
          </w:divBdr>
        </w:div>
      </w:divsChild>
    </w:div>
    <w:div w:id="1520467798">
      <w:bodyDiv w:val="1"/>
      <w:marLeft w:val="0"/>
      <w:marRight w:val="0"/>
      <w:marTop w:val="0"/>
      <w:marBottom w:val="0"/>
      <w:divBdr>
        <w:top w:val="none" w:sz="0" w:space="0" w:color="auto"/>
        <w:left w:val="none" w:sz="0" w:space="0" w:color="auto"/>
        <w:bottom w:val="none" w:sz="0" w:space="0" w:color="auto"/>
        <w:right w:val="none" w:sz="0" w:space="0" w:color="auto"/>
      </w:divBdr>
    </w:div>
    <w:div w:id="1573544187">
      <w:bodyDiv w:val="1"/>
      <w:marLeft w:val="0"/>
      <w:marRight w:val="0"/>
      <w:marTop w:val="0"/>
      <w:marBottom w:val="0"/>
      <w:divBdr>
        <w:top w:val="none" w:sz="0" w:space="0" w:color="auto"/>
        <w:left w:val="none" w:sz="0" w:space="0" w:color="auto"/>
        <w:bottom w:val="none" w:sz="0" w:space="0" w:color="auto"/>
        <w:right w:val="none" w:sz="0" w:space="0" w:color="auto"/>
      </w:divBdr>
      <w:divsChild>
        <w:div w:id="699206424">
          <w:marLeft w:val="0"/>
          <w:marRight w:val="0"/>
          <w:marTop w:val="0"/>
          <w:marBottom w:val="0"/>
          <w:divBdr>
            <w:top w:val="none" w:sz="0" w:space="0" w:color="auto"/>
            <w:left w:val="none" w:sz="0" w:space="0" w:color="auto"/>
            <w:bottom w:val="none" w:sz="0" w:space="0" w:color="auto"/>
            <w:right w:val="none" w:sz="0" w:space="0" w:color="auto"/>
          </w:divBdr>
        </w:div>
        <w:div w:id="449134010">
          <w:marLeft w:val="0"/>
          <w:marRight w:val="0"/>
          <w:marTop w:val="0"/>
          <w:marBottom w:val="0"/>
          <w:divBdr>
            <w:top w:val="none" w:sz="0" w:space="0" w:color="auto"/>
            <w:left w:val="none" w:sz="0" w:space="0" w:color="auto"/>
            <w:bottom w:val="none" w:sz="0" w:space="0" w:color="auto"/>
            <w:right w:val="none" w:sz="0" w:space="0" w:color="auto"/>
          </w:divBdr>
        </w:div>
        <w:div w:id="1703090550">
          <w:marLeft w:val="0"/>
          <w:marRight w:val="0"/>
          <w:marTop w:val="0"/>
          <w:marBottom w:val="0"/>
          <w:divBdr>
            <w:top w:val="none" w:sz="0" w:space="0" w:color="auto"/>
            <w:left w:val="none" w:sz="0" w:space="0" w:color="auto"/>
            <w:bottom w:val="none" w:sz="0" w:space="0" w:color="auto"/>
            <w:right w:val="none" w:sz="0" w:space="0" w:color="auto"/>
          </w:divBdr>
          <w:divsChild>
            <w:div w:id="397240889">
              <w:marLeft w:val="0"/>
              <w:marRight w:val="0"/>
              <w:marTop w:val="0"/>
              <w:marBottom w:val="0"/>
              <w:divBdr>
                <w:top w:val="none" w:sz="0" w:space="0" w:color="auto"/>
                <w:left w:val="none" w:sz="0" w:space="0" w:color="auto"/>
                <w:bottom w:val="none" w:sz="0" w:space="0" w:color="auto"/>
                <w:right w:val="none" w:sz="0" w:space="0" w:color="auto"/>
              </w:divBdr>
            </w:div>
            <w:div w:id="1215040619">
              <w:marLeft w:val="0"/>
              <w:marRight w:val="0"/>
              <w:marTop w:val="0"/>
              <w:marBottom w:val="0"/>
              <w:divBdr>
                <w:top w:val="none" w:sz="0" w:space="0" w:color="auto"/>
                <w:left w:val="none" w:sz="0" w:space="0" w:color="auto"/>
                <w:bottom w:val="none" w:sz="0" w:space="0" w:color="auto"/>
                <w:right w:val="none" w:sz="0" w:space="0" w:color="auto"/>
              </w:divBdr>
              <w:divsChild>
                <w:div w:id="1070467473">
                  <w:marLeft w:val="0"/>
                  <w:marRight w:val="0"/>
                  <w:marTop w:val="0"/>
                  <w:marBottom w:val="0"/>
                  <w:divBdr>
                    <w:top w:val="none" w:sz="0" w:space="0" w:color="auto"/>
                    <w:left w:val="none" w:sz="0" w:space="0" w:color="auto"/>
                    <w:bottom w:val="none" w:sz="0" w:space="0" w:color="auto"/>
                    <w:right w:val="none" w:sz="0" w:space="0" w:color="auto"/>
                  </w:divBdr>
                </w:div>
                <w:div w:id="46534554">
                  <w:marLeft w:val="0"/>
                  <w:marRight w:val="0"/>
                  <w:marTop w:val="0"/>
                  <w:marBottom w:val="0"/>
                  <w:divBdr>
                    <w:top w:val="none" w:sz="0" w:space="0" w:color="auto"/>
                    <w:left w:val="none" w:sz="0" w:space="0" w:color="auto"/>
                    <w:bottom w:val="none" w:sz="0" w:space="0" w:color="auto"/>
                    <w:right w:val="none" w:sz="0" w:space="0" w:color="auto"/>
                  </w:divBdr>
                </w:div>
                <w:div w:id="253975932">
                  <w:marLeft w:val="0"/>
                  <w:marRight w:val="0"/>
                  <w:marTop w:val="0"/>
                  <w:marBottom w:val="0"/>
                  <w:divBdr>
                    <w:top w:val="none" w:sz="0" w:space="0" w:color="auto"/>
                    <w:left w:val="none" w:sz="0" w:space="0" w:color="auto"/>
                    <w:bottom w:val="none" w:sz="0" w:space="0" w:color="auto"/>
                    <w:right w:val="none" w:sz="0" w:space="0" w:color="auto"/>
                  </w:divBdr>
                </w:div>
                <w:div w:id="785929501">
                  <w:marLeft w:val="0"/>
                  <w:marRight w:val="0"/>
                  <w:marTop w:val="0"/>
                  <w:marBottom w:val="0"/>
                  <w:divBdr>
                    <w:top w:val="none" w:sz="0" w:space="0" w:color="auto"/>
                    <w:left w:val="none" w:sz="0" w:space="0" w:color="auto"/>
                    <w:bottom w:val="none" w:sz="0" w:space="0" w:color="auto"/>
                    <w:right w:val="none" w:sz="0" w:space="0" w:color="auto"/>
                  </w:divBdr>
                  <w:divsChild>
                    <w:div w:id="241984970">
                      <w:marLeft w:val="0"/>
                      <w:marRight w:val="0"/>
                      <w:marTop w:val="0"/>
                      <w:marBottom w:val="0"/>
                      <w:divBdr>
                        <w:top w:val="none" w:sz="0" w:space="0" w:color="auto"/>
                        <w:left w:val="none" w:sz="0" w:space="0" w:color="auto"/>
                        <w:bottom w:val="none" w:sz="0" w:space="0" w:color="auto"/>
                        <w:right w:val="none" w:sz="0" w:space="0" w:color="auto"/>
                      </w:divBdr>
                    </w:div>
                    <w:div w:id="634651060">
                      <w:marLeft w:val="0"/>
                      <w:marRight w:val="0"/>
                      <w:marTop w:val="0"/>
                      <w:marBottom w:val="0"/>
                      <w:divBdr>
                        <w:top w:val="none" w:sz="0" w:space="0" w:color="auto"/>
                        <w:left w:val="none" w:sz="0" w:space="0" w:color="auto"/>
                        <w:bottom w:val="none" w:sz="0" w:space="0" w:color="auto"/>
                        <w:right w:val="none" w:sz="0" w:space="0" w:color="auto"/>
                      </w:divBdr>
                    </w:div>
                    <w:div w:id="1342122763">
                      <w:marLeft w:val="0"/>
                      <w:marRight w:val="0"/>
                      <w:marTop w:val="0"/>
                      <w:marBottom w:val="0"/>
                      <w:divBdr>
                        <w:top w:val="none" w:sz="0" w:space="0" w:color="auto"/>
                        <w:left w:val="none" w:sz="0" w:space="0" w:color="auto"/>
                        <w:bottom w:val="none" w:sz="0" w:space="0" w:color="auto"/>
                        <w:right w:val="none" w:sz="0" w:space="0" w:color="auto"/>
                      </w:divBdr>
                    </w:div>
                    <w:div w:id="1440225388">
                      <w:marLeft w:val="0"/>
                      <w:marRight w:val="0"/>
                      <w:marTop w:val="0"/>
                      <w:marBottom w:val="0"/>
                      <w:divBdr>
                        <w:top w:val="none" w:sz="0" w:space="0" w:color="auto"/>
                        <w:left w:val="none" w:sz="0" w:space="0" w:color="auto"/>
                        <w:bottom w:val="none" w:sz="0" w:space="0" w:color="auto"/>
                        <w:right w:val="none" w:sz="0" w:space="0" w:color="auto"/>
                      </w:divBdr>
                    </w:div>
                    <w:div w:id="1785230487">
                      <w:marLeft w:val="0"/>
                      <w:marRight w:val="0"/>
                      <w:marTop w:val="0"/>
                      <w:marBottom w:val="0"/>
                      <w:divBdr>
                        <w:top w:val="none" w:sz="0" w:space="0" w:color="auto"/>
                        <w:left w:val="none" w:sz="0" w:space="0" w:color="auto"/>
                        <w:bottom w:val="none" w:sz="0" w:space="0" w:color="auto"/>
                        <w:right w:val="none" w:sz="0" w:space="0" w:color="auto"/>
                      </w:divBdr>
                    </w:div>
                    <w:div w:id="2036079156">
                      <w:marLeft w:val="0"/>
                      <w:marRight w:val="0"/>
                      <w:marTop w:val="0"/>
                      <w:marBottom w:val="0"/>
                      <w:divBdr>
                        <w:top w:val="none" w:sz="0" w:space="0" w:color="auto"/>
                        <w:left w:val="none" w:sz="0" w:space="0" w:color="auto"/>
                        <w:bottom w:val="none" w:sz="0" w:space="0" w:color="auto"/>
                        <w:right w:val="none" w:sz="0" w:space="0" w:color="auto"/>
                      </w:divBdr>
                    </w:div>
                    <w:div w:id="1388728166">
                      <w:marLeft w:val="0"/>
                      <w:marRight w:val="0"/>
                      <w:marTop w:val="0"/>
                      <w:marBottom w:val="0"/>
                      <w:divBdr>
                        <w:top w:val="none" w:sz="0" w:space="0" w:color="auto"/>
                        <w:left w:val="none" w:sz="0" w:space="0" w:color="auto"/>
                        <w:bottom w:val="none" w:sz="0" w:space="0" w:color="auto"/>
                        <w:right w:val="none" w:sz="0" w:space="0" w:color="auto"/>
                      </w:divBdr>
                    </w:div>
                    <w:div w:id="417554504">
                      <w:marLeft w:val="0"/>
                      <w:marRight w:val="0"/>
                      <w:marTop w:val="0"/>
                      <w:marBottom w:val="0"/>
                      <w:divBdr>
                        <w:top w:val="none" w:sz="0" w:space="0" w:color="auto"/>
                        <w:left w:val="none" w:sz="0" w:space="0" w:color="auto"/>
                        <w:bottom w:val="none" w:sz="0" w:space="0" w:color="auto"/>
                        <w:right w:val="none" w:sz="0" w:space="0" w:color="auto"/>
                      </w:divBdr>
                    </w:div>
                    <w:div w:id="1588733344">
                      <w:marLeft w:val="0"/>
                      <w:marRight w:val="0"/>
                      <w:marTop w:val="0"/>
                      <w:marBottom w:val="0"/>
                      <w:divBdr>
                        <w:top w:val="none" w:sz="0" w:space="0" w:color="auto"/>
                        <w:left w:val="none" w:sz="0" w:space="0" w:color="auto"/>
                        <w:bottom w:val="none" w:sz="0" w:space="0" w:color="auto"/>
                        <w:right w:val="none" w:sz="0" w:space="0" w:color="auto"/>
                      </w:divBdr>
                    </w:div>
                    <w:div w:id="250285018">
                      <w:marLeft w:val="0"/>
                      <w:marRight w:val="0"/>
                      <w:marTop w:val="0"/>
                      <w:marBottom w:val="0"/>
                      <w:divBdr>
                        <w:top w:val="none" w:sz="0" w:space="0" w:color="auto"/>
                        <w:left w:val="none" w:sz="0" w:space="0" w:color="auto"/>
                        <w:bottom w:val="none" w:sz="0" w:space="0" w:color="auto"/>
                        <w:right w:val="none" w:sz="0" w:space="0" w:color="auto"/>
                      </w:divBdr>
                    </w:div>
                    <w:div w:id="673532932">
                      <w:marLeft w:val="0"/>
                      <w:marRight w:val="0"/>
                      <w:marTop w:val="0"/>
                      <w:marBottom w:val="0"/>
                      <w:divBdr>
                        <w:top w:val="none" w:sz="0" w:space="0" w:color="auto"/>
                        <w:left w:val="none" w:sz="0" w:space="0" w:color="auto"/>
                        <w:bottom w:val="none" w:sz="0" w:space="0" w:color="auto"/>
                        <w:right w:val="none" w:sz="0" w:space="0" w:color="auto"/>
                      </w:divBdr>
                    </w:div>
                    <w:div w:id="1157309243">
                      <w:marLeft w:val="0"/>
                      <w:marRight w:val="0"/>
                      <w:marTop w:val="0"/>
                      <w:marBottom w:val="0"/>
                      <w:divBdr>
                        <w:top w:val="none" w:sz="0" w:space="0" w:color="auto"/>
                        <w:left w:val="none" w:sz="0" w:space="0" w:color="auto"/>
                        <w:bottom w:val="none" w:sz="0" w:space="0" w:color="auto"/>
                        <w:right w:val="none" w:sz="0" w:space="0" w:color="auto"/>
                      </w:divBdr>
                    </w:div>
                    <w:div w:id="261454278">
                      <w:marLeft w:val="0"/>
                      <w:marRight w:val="0"/>
                      <w:marTop w:val="0"/>
                      <w:marBottom w:val="0"/>
                      <w:divBdr>
                        <w:top w:val="none" w:sz="0" w:space="0" w:color="auto"/>
                        <w:left w:val="none" w:sz="0" w:space="0" w:color="auto"/>
                        <w:bottom w:val="none" w:sz="0" w:space="0" w:color="auto"/>
                        <w:right w:val="none" w:sz="0" w:space="0" w:color="auto"/>
                      </w:divBdr>
                    </w:div>
                    <w:div w:id="1570187747">
                      <w:marLeft w:val="0"/>
                      <w:marRight w:val="0"/>
                      <w:marTop w:val="0"/>
                      <w:marBottom w:val="0"/>
                      <w:divBdr>
                        <w:top w:val="none" w:sz="0" w:space="0" w:color="auto"/>
                        <w:left w:val="none" w:sz="0" w:space="0" w:color="auto"/>
                        <w:bottom w:val="none" w:sz="0" w:space="0" w:color="auto"/>
                        <w:right w:val="none" w:sz="0" w:space="0" w:color="auto"/>
                      </w:divBdr>
                    </w:div>
                    <w:div w:id="1892225162">
                      <w:marLeft w:val="0"/>
                      <w:marRight w:val="0"/>
                      <w:marTop w:val="0"/>
                      <w:marBottom w:val="0"/>
                      <w:divBdr>
                        <w:top w:val="none" w:sz="0" w:space="0" w:color="auto"/>
                        <w:left w:val="none" w:sz="0" w:space="0" w:color="auto"/>
                        <w:bottom w:val="none" w:sz="0" w:space="0" w:color="auto"/>
                        <w:right w:val="none" w:sz="0" w:space="0" w:color="auto"/>
                      </w:divBdr>
                    </w:div>
                    <w:div w:id="428618831">
                      <w:marLeft w:val="0"/>
                      <w:marRight w:val="0"/>
                      <w:marTop w:val="0"/>
                      <w:marBottom w:val="0"/>
                      <w:divBdr>
                        <w:top w:val="none" w:sz="0" w:space="0" w:color="auto"/>
                        <w:left w:val="none" w:sz="0" w:space="0" w:color="auto"/>
                        <w:bottom w:val="none" w:sz="0" w:space="0" w:color="auto"/>
                        <w:right w:val="none" w:sz="0" w:space="0" w:color="auto"/>
                      </w:divBdr>
                    </w:div>
                    <w:div w:id="1066955988">
                      <w:marLeft w:val="0"/>
                      <w:marRight w:val="0"/>
                      <w:marTop w:val="0"/>
                      <w:marBottom w:val="0"/>
                      <w:divBdr>
                        <w:top w:val="none" w:sz="0" w:space="0" w:color="auto"/>
                        <w:left w:val="none" w:sz="0" w:space="0" w:color="auto"/>
                        <w:bottom w:val="none" w:sz="0" w:space="0" w:color="auto"/>
                        <w:right w:val="none" w:sz="0" w:space="0" w:color="auto"/>
                      </w:divBdr>
                    </w:div>
                    <w:div w:id="595014663">
                      <w:marLeft w:val="0"/>
                      <w:marRight w:val="0"/>
                      <w:marTop w:val="0"/>
                      <w:marBottom w:val="0"/>
                      <w:divBdr>
                        <w:top w:val="none" w:sz="0" w:space="0" w:color="auto"/>
                        <w:left w:val="none" w:sz="0" w:space="0" w:color="auto"/>
                        <w:bottom w:val="none" w:sz="0" w:space="0" w:color="auto"/>
                        <w:right w:val="none" w:sz="0" w:space="0" w:color="auto"/>
                      </w:divBdr>
                    </w:div>
                    <w:div w:id="26763625">
                      <w:marLeft w:val="0"/>
                      <w:marRight w:val="0"/>
                      <w:marTop w:val="0"/>
                      <w:marBottom w:val="0"/>
                      <w:divBdr>
                        <w:top w:val="none" w:sz="0" w:space="0" w:color="auto"/>
                        <w:left w:val="none" w:sz="0" w:space="0" w:color="auto"/>
                        <w:bottom w:val="none" w:sz="0" w:space="0" w:color="auto"/>
                        <w:right w:val="none" w:sz="0" w:space="0" w:color="auto"/>
                      </w:divBdr>
                    </w:div>
                    <w:div w:id="338703246">
                      <w:marLeft w:val="0"/>
                      <w:marRight w:val="0"/>
                      <w:marTop w:val="0"/>
                      <w:marBottom w:val="0"/>
                      <w:divBdr>
                        <w:top w:val="none" w:sz="0" w:space="0" w:color="auto"/>
                        <w:left w:val="none" w:sz="0" w:space="0" w:color="auto"/>
                        <w:bottom w:val="none" w:sz="0" w:space="0" w:color="auto"/>
                        <w:right w:val="none" w:sz="0" w:space="0" w:color="auto"/>
                      </w:divBdr>
                    </w:div>
                    <w:div w:id="1551530089">
                      <w:marLeft w:val="0"/>
                      <w:marRight w:val="0"/>
                      <w:marTop w:val="0"/>
                      <w:marBottom w:val="0"/>
                      <w:divBdr>
                        <w:top w:val="none" w:sz="0" w:space="0" w:color="auto"/>
                        <w:left w:val="none" w:sz="0" w:space="0" w:color="auto"/>
                        <w:bottom w:val="none" w:sz="0" w:space="0" w:color="auto"/>
                        <w:right w:val="none" w:sz="0" w:space="0" w:color="auto"/>
                      </w:divBdr>
                    </w:div>
                    <w:div w:id="293798421">
                      <w:marLeft w:val="0"/>
                      <w:marRight w:val="0"/>
                      <w:marTop w:val="0"/>
                      <w:marBottom w:val="0"/>
                      <w:divBdr>
                        <w:top w:val="none" w:sz="0" w:space="0" w:color="auto"/>
                        <w:left w:val="none" w:sz="0" w:space="0" w:color="auto"/>
                        <w:bottom w:val="none" w:sz="0" w:space="0" w:color="auto"/>
                        <w:right w:val="none" w:sz="0" w:space="0" w:color="auto"/>
                      </w:divBdr>
                    </w:div>
                    <w:div w:id="1829514605">
                      <w:marLeft w:val="0"/>
                      <w:marRight w:val="0"/>
                      <w:marTop w:val="0"/>
                      <w:marBottom w:val="0"/>
                      <w:divBdr>
                        <w:top w:val="none" w:sz="0" w:space="0" w:color="auto"/>
                        <w:left w:val="none" w:sz="0" w:space="0" w:color="auto"/>
                        <w:bottom w:val="none" w:sz="0" w:space="0" w:color="auto"/>
                        <w:right w:val="none" w:sz="0" w:space="0" w:color="auto"/>
                      </w:divBdr>
                    </w:div>
                    <w:div w:id="872839819">
                      <w:marLeft w:val="0"/>
                      <w:marRight w:val="0"/>
                      <w:marTop w:val="0"/>
                      <w:marBottom w:val="0"/>
                      <w:divBdr>
                        <w:top w:val="none" w:sz="0" w:space="0" w:color="auto"/>
                        <w:left w:val="none" w:sz="0" w:space="0" w:color="auto"/>
                        <w:bottom w:val="none" w:sz="0" w:space="0" w:color="auto"/>
                        <w:right w:val="none" w:sz="0" w:space="0" w:color="auto"/>
                      </w:divBdr>
                    </w:div>
                    <w:div w:id="1269584014">
                      <w:marLeft w:val="0"/>
                      <w:marRight w:val="0"/>
                      <w:marTop w:val="0"/>
                      <w:marBottom w:val="0"/>
                      <w:divBdr>
                        <w:top w:val="none" w:sz="0" w:space="0" w:color="auto"/>
                        <w:left w:val="none" w:sz="0" w:space="0" w:color="auto"/>
                        <w:bottom w:val="none" w:sz="0" w:space="0" w:color="auto"/>
                        <w:right w:val="none" w:sz="0" w:space="0" w:color="auto"/>
                      </w:divBdr>
                    </w:div>
                    <w:div w:id="1873574643">
                      <w:marLeft w:val="0"/>
                      <w:marRight w:val="0"/>
                      <w:marTop w:val="0"/>
                      <w:marBottom w:val="0"/>
                      <w:divBdr>
                        <w:top w:val="none" w:sz="0" w:space="0" w:color="auto"/>
                        <w:left w:val="none" w:sz="0" w:space="0" w:color="auto"/>
                        <w:bottom w:val="none" w:sz="0" w:space="0" w:color="auto"/>
                        <w:right w:val="none" w:sz="0" w:space="0" w:color="auto"/>
                      </w:divBdr>
                    </w:div>
                    <w:div w:id="2012222559">
                      <w:marLeft w:val="0"/>
                      <w:marRight w:val="0"/>
                      <w:marTop w:val="0"/>
                      <w:marBottom w:val="0"/>
                      <w:divBdr>
                        <w:top w:val="none" w:sz="0" w:space="0" w:color="auto"/>
                        <w:left w:val="none" w:sz="0" w:space="0" w:color="auto"/>
                        <w:bottom w:val="none" w:sz="0" w:space="0" w:color="auto"/>
                        <w:right w:val="none" w:sz="0" w:space="0" w:color="auto"/>
                      </w:divBdr>
                    </w:div>
                    <w:div w:id="336201726">
                      <w:marLeft w:val="0"/>
                      <w:marRight w:val="0"/>
                      <w:marTop w:val="0"/>
                      <w:marBottom w:val="0"/>
                      <w:divBdr>
                        <w:top w:val="none" w:sz="0" w:space="0" w:color="auto"/>
                        <w:left w:val="none" w:sz="0" w:space="0" w:color="auto"/>
                        <w:bottom w:val="none" w:sz="0" w:space="0" w:color="auto"/>
                        <w:right w:val="none" w:sz="0" w:space="0" w:color="auto"/>
                      </w:divBdr>
                    </w:div>
                    <w:div w:id="925112792">
                      <w:marLeft w:val="0"/>
                      <w:marRight w:val="0"/>
                      <w:marTop w:val="0"/>
                      <w:marBottom w:val="0"/>
                      <w:divBdr>
                        <w:top w:val="none" w:sz="0" w:space="0" w:color="auto"/>
                        <w:left w:val="none" w:sz="0" w:space="0" w:color="auto"/>
                        <w:bottom w:val="none" w:sz="0" w:space="0" w:color="auto"/>
                        <w:right w:val="none" w:sz="0" w:space="0" w:color="auto"/>
                      </w:divBdr>
                    </w:div>
                    <w:div w:id="1907035298">
                      <w:marLeft w:val="0"/>
                      <w:marRight w:val="0"/>
                      <w:marTop w:val="0"/>
                      <w:marBottom w:val="0"/>
                      <w:divBdr>
                        <w:top w:val="none" w:sz="0" w:space="0" w:color="auto"/>
                        <w:left w:val="none" w:sz="0" w:space="0" w:color="auto"/>
                        <w:bottom w:val="none" w:sz="0" w:space="0" w:color="auto"/>
                        <w:right w:val="none" w:sz="0" w:space="0" w:color="auto"/>
                      </w:divBdr>
                    </w:div>
                    <w:div w:id="545718344">
                      <w:marLeft w:val="0"/>
                      <w:marRight w:val="0"/>
                      <w:marTop w:val="0"/>
                      <w:marBottom w:val="0"/>
                      <w:divBdr>
                        <w:top w:val="none" w:sz="0" w:space="0" w:color="auto"/>
                        <w:left w:val="none" w:sz="0" w:space="0" w:color="auto"/>
                        <w:bottom w:val="none" w:sz="0" w:space="0" w:color="auto"/>
                        <w:right w:val="none" w:sz="0" w:space="0" w:color="auto"/>
                      </w:divBdr>
                    </w:div>
                    <w:div w:id="1626694471">
                      <w:marLeft w:val="0"/>
                      <w:marRight w:val="0"/>
                      <w:marTop w:val="0"/>
                      <w:marBottom w:val="0"/>
                      <w:divBdr>
                        <w:top w:val="none" w:sz="0" w:space="0" w:color="auto"/>
                        <w:left w:val="none" w:sz="0" w:space="0" w:color="auto"/>
                        <w:bottom w:val="none" w:sz="0" w:space="0" w:color="auto"/>
                        <w:right w:val="none" w:sz="0" w:space="0" w:color="auto"/>
                      </w:divBdr>
                    </w:div>
                    <w:div w:id="1084297299">
                      <w:marLeft w:val="0"/>
                      <w:marRight w:val="0"/>
                      <w:marTop w:val="0"/>
                      <w:marBottom w:val="0"/>
                      <w:divBdr>
                        <w:top w:val="none" w:sz="0" w:space="0" w:color="auto"/>
                        <w:left w:val="none" w:sz="0" w:space="0" w:color="auto"/>
                        <w:bottom w:val="none" w:sz="0" w:space="0" w:color="auto"/>
                        <w:right w:val="none" w:sz="0" w:space="0" w:color="auto"/>
                      </w:divBdr>
                    </w:div>
                    <w:div w:id="1500923650">
                      <w:marLeft w:val="0"/>
                      <w:marRight w:val="0"/>
                      <w:marTop w:val="0"/>
                      <w:marBottom w:val="0"/>
                      <w:divBdr>
                        <w:top w:val="none" w:sz="0" w:space="0" w:color="auto"/>
                        <w:left w:val="none" w:sz="0" w:space="0" w:color="auto"/>
                        <w:bottom w:val="none" w:sz="0" w:space="0" w:color="auto"/>
                        <w:right w:val="none" w:sz="0" w:space="0" w:color="auto"/>
                      </w:divBdr>
                    </w:div>
                    <w:div w:id="918247600">
                      <w:marLeft w:val="0"/>
                      <w:marRight w:val="0"/>
                      <w:marTop w:val="0"/>
                      <w:marBottom w:val="0"/>
                      <w:divBdr>
                        <w:top w:val="none" w:sz="0" w:space="0" w:color="auto"/>
                        <w:left w:val="none" w:sz="0" w:space="0" w:color="auto"/>
                        <w:bottom w:val="none" w:sz="0" w:space="0" w:color="auto"/>
                        <w:right w:val="none" w:sz="0" w:space="0" w:color="auto"/>
                      </w:divBdr>
                    </w:div>
                    <w:div w:id="1928613104">
                      <w:marLeft w:val="0"/>
                      <w:marRight w:val="0"/>
                      <w:marTop w:val="0"/>
                      <w:marBottom w:val="0"/>
                      <w:divBdr>
                        <w:top w:val="none" w:sz="0" w:space="0" w:color="auto"/>
                        <w:left w:val="none" w:sz="0" w:space="0" w:color="auto"/>
                        <w:bottom w:val="none" w:sz="0" w:space="0" w:color="auto"/>
                        <w:right w:val="none" w:sz="0" w:space="0" w:color="auto"/>
                      </w:divBdr>
                    </w:div>
                    <w:div w:id="557714342">
                      <w:marLeft w:val="0"/>
                      <w:marRight w:val="0"/>
                      <w:marTop w:val="0"/>
                      <w:marBottom w:val="0"/>
                      <w:divBdr>
                        <w:top w:val="none" w:sz="0" w:space="0" w:color="auto"/>
                        <w:left w:val="none" w:sz="0" w:space="0" w:color="auto"/>
                        <w:bottom w:val="none" w:sz="0" w:space="0" w:color="auto"/>
                        <w:right w:val="none" w:sz="0" w:space="0" w:color="auto"/>
                      </w:divBdr>
                    </w:div>
                    <w:div w:id="1989240388">
                      <w:marLeft w:val="0"/>
                      <w:marRight w:val="0"/>
                      <w:marTop w:val="0"/>
                      <w:marBottom w:val="0"/>
                      <w:divBdr>
                        <w:top w:val="none" w:sz="0" w:space="0" w:color="auto"/>
                        <w:left w:val="none" w:sz="0" w:space="0" w:color="auto"/>
                        <w:bottom w:val="none" w:sz="0" w:space="0" w:color="auto"/>
                        <w:right w:val="none" w:sz="0" w:space="0" w:color="auto"/>
                      </w:divBdr>
                    </w:div>
                    <w:div w:id="1540826112">
                      <w:marLeft w:val="0"/>
                      <w:marRight w:val="0"/>
                      <w:marTop w:val="0"/>
                      <w:marBottom w:val="0"/>
                      <w:divBdr>
                        <w:top w:val="none" w:sz="0" w:space="0" w:color="auto"/>
                        <w:left w:val="none" w:sz="0" w:space="0" w:color="auto"/>
                        <w:bottom w:val="none" w:sz="0" w:space="0" w:color="auto"/>
                        <w:right w:val="none" w:sz="0" w:space="0" w:color="auto"/>
                      </w:divBdr>
                    </w:div>
                    <w:div w:id="930311665">
                      <w:marLeft w:val="0"/>
                      <w:marRight w:val="0"/>
                      <w:marTop w:val="0"/>
                      <w:marBottom w:val="0"/>
                      <w:divBdr>
                        <w:top w:val="none" w:sz="0" w:space="0" w:color="auto"/>
                        <w:left w:val="none" w:sz="0" w:space="0" w:color="auto"/>
                        <w:bottom w:val="none" w:sz="0" w:space="0" w:color="auto"/>
                        <w:right w:val="none" w:sz="0" w:space="0" w:color="auto"/>
                      </w:divBdr>
                    </w:div>
                    <w:div w:id="1663777701">
                      <w:marLeft w:val="0"/>
                      <w:marRight w:val="0"/>
                      <w:marTop w:val="0"/>
                      <w:marBottom w:val="0"/>
                      <w:divBdr>
                        <w:top w:val="none" w:sz="0" w:space="0" w:color="auto"/>
                        <w:left w:val="none" w:sz="0" w:space="0" w:color="auto"/>
                        <w:bottom w:val="none" w:sz="0" w:space="0" w:color="auto"/>
                        <w:right w:val="none" w:sz="0" w:space="0" w:color="auto"/>
                      </w:divBdr>
                    </w:div>
                    <w:div w:id="1168981828">
                      <w:marLeft w:val="0"/>
                      <w:marRight w:val="0"/>
                      <w:marTop w:val="0"/>
                      <w:marBottom w:val="0"/>
                      <w:divBdr>
                        <w:top w:val="none" w:sz="0" w:space="0" w:color="auto"/>
                        <w:left w:val="none" w:sz="0" w:space="0" w:color="auto"/>
                        <w:bottom w:val="none" w:sz="0" w:space="0" w:color="auto"/>
                        <w:right w:val="none" w:sz="0" w:space="0" w:color="auto"/>
                      </w:divBdr>
                    </w:div>
                    <w:div w:id="692807869">
                      <w:marLeft w:val="0"/>
                      <w:marRight w:val="0"/>
                      <w:marTop w:val="0"/>
                      <w:marBottom w:val="0"/>
                      <w:divBdr>
                        <w:top w:val="none" w:sz="0" w:space="0" w:color="auto"/>
                        <w:left w:val="none" w:sz="0" w:space="0" w:color="auto"/>
                        <w:bottom w:val="none" w:sz="0" w:space="0" w:color="auto"/>
                        <w:right w:val="none" w:sz="0" w:space="0" w:color="auto"/>
                      </w:divBdr>
                    </w:div>
                    <w:div w:id="1045760828">
                      <w:marLeft w:val="0"/>
                      <w:marRight w:val="0"/>
                      <w:marTop w:val="0"/>
                      <w:marBottom w:val="0"/>
                      <w:divBdr>
                        <w:top w:val="none" w:sz="0" w:space="0" w:color="auto"/>
                        <w:left w:val="none" w:sz="0" w:space="0" w:color="auto"/>
                        <w:bottom w:val="none" w:sz="0" w:space="0" w:color="auto"/>
                        <w:right w:val="none" w:sz="0" w:space="0" w:color="auto"/>
                      </w:divBdr>
                    </w:div>
                    <w:div w:id="192811490">
                      <w:marLeft w:val="0"/>
                      <w:marRight w:val="0"/>
                      <w:marTop w:val="0"/>
                      <w:marBottom w:val="0"/>
                      <w:divBdr>
                        <w:top w:val="none" w:sz="0" w:space="0" w:color="auto"/>
                        <w:left w:val="none" w:sz="0" w:space="0" w:color="auto"/>
                        <w:bottom w:val="none" w:sz="0" w:space="0" w:color="auto"/>
                        <w:right w:val="none" w:sz="0" w:space="0" w:color="auto"/>
                      </w:divBdr>
                    </w:div>
                    <w:div w:id="684213234">
                      <w:marLeft w:val="0"/>
                      <w:marRight w:val="0"/>
                      <w:marTop w:val="0"/>
                      <w:marBottom w:val="0"/>
                      <w:divBdr>
                        <w:top w:val="none" w:sz="0" w:space="0" w:color="auto"/>
                        <w:left w:val="none" w:sz="0" w:space="0" w:color="auto"/>
                        <w:bottom w:val="none" w:sz="0" w:space="0" w:color="auto"/>
                        <w:right w:val="none" w:sz="0" w:space="0" w:color="auto"/>
                      </w:divBdr>
                    </w:div>
                    <w:div w:id="958533242">
                      <w:marLeft w:val="0"/>
                      <w:marRight w:val="0"/>
                      <w:marTop w:val="0"/>
                      <w:marBottom w:val="0"/>
                      <w:divBdr>
                        <w:top w:val="none" w:sz="0" w:space="0" w:color="auto"/>
                        <w:left w:val="none" w:sz="0" w:space="0" w:color="auto"/>
                        <w:bottom w:val="none" w:sz="0" w:space="0" w:color="auto"/>
                        <w:right w:val="none" w:sz="0" w:space="0" w:color="auto"/>
                      </w:divBdr>
                    </w:div>
                    <w:div w:id="1870606568">
                      <w:marLeft w:val="0"/>
                      <w:marRight w:val="0"/>
                      <w:marTop w:val="0"/>
                      <w:marBottom w:val="0"/>
                      <w:divBdr>
                        <w:top w:val="none" w:sz="0" w:space="0" w:color="auto"/>
                        <w:left w:val="none" w:sz="0" w:space="0" w:color="auto"/>
                        <w:bottom w:val="none" w:sz="0" w:space="0" w:color="auto"/>
                        <w:right w:val="none" w:sz="0" w:space="0" w:color="auto"/>
                      </w:divBdr>
                    </w:div>
                    <w:div w:id="1113590894">
                      <w:marLeft w:val="0"/>
                      <w:marRight w:val="0"/>
                      <w:marTop w:val="0"/>
                      <w:marBottom w:val="0"/>
                      <w:divBdr>
                        <w:top w:val="none" w:sz="0" w:space="0" w:color="auto"/>
                        <w:left w:val="none" w:sz="0" w:space="0" w:color="auto"/>
                        <w:bottom w:val="none" w:sz="0" w:space="0" w:color="auto"/>
                        <w:right w:val="none" w:sz="0" w:space="0" w:color="auto"/>
                      </w:divBdr>
                    </w:div>
                    <w:div w:id="1811635318">
                      <w:marLeft w:val="0"/>
                      <w:marRight w:val="0"/>
                      <w:marTop w:val="0"/>
                      <w:marBottom w:val="0"/>
                      <w:divBdr>
                        <w:top w:val="none" w:sz="0" w:space="0" w:color="auto"/>
                        <w:left w:val="none" w:sz="0" w:space="0" w:color="auto"/>
                        <w:bottom w:val="none" w:sz="0" w:space="0" w:color="auto"/>
                        <w:right w:val="none" w:sz="0" w:space="0" w:color="auto"/>
                      </w:divBdr>
                    </w:div>
                    <w:div w:id="930237263">
                      <w:marLeft w:val="0"/>
                      <w:marRight w:val="0"/>
                      <w:marTop w:val="0"/>
                      <w:marBottom w:val="0"/>
                      <w:divBdr>
                        <w:top w:val="none" w:sz="0" w:space="0" w:color="auto"/>
                        <w:left w:val="none" w:sz="0" w:space="0" w:color="auto"/>
                        <w:bottom w:val="none" w:sz="0" w:space="0" w:color="auto"/>
                        <w:right w:val="none" w:sz="0" w:space="0" w:color="auto"/>
                      </w:divBdr>
                    </w:div>
                    <w:div w:id="699474637">
                      <w:marLeft w:val="0"/>
                      <w:marRight w:val="0"/>
                      <w:marTop w:val="0"/>
                      <w:marBottom w:val="0"/>
                      <w:divBdr>
                        <w:top w:val="none" w:sz="0" w:space="0" w:color="auto"/>
                        <w:left w:val="none" w:sz="0" w:space="0" w:color="auto"/>
                        <w:bottom w:val="none" w:sz="0" w:space="0" w:color="auto"/>
                        <w:right w:val="none" w:sz="0" w:space="0" w:color="auto"/>
                      </w:divBdr>
                    </w:div>
                    <w:div w:id="413941753">
                      <w:marLeft w:val="0"/>
                      <w:marRight w:val="0"/>
                      <w:marTop w:val="0"/>
                      <w:marBottom w:val="0"/>
                      <w:divBdr>
                        <w:top w:val="none" w:sz="0" w:space="0" w:color="auto"/>
                        <w:left w:val="none" w:sz="0" w:space="0" w:color="auto"/>
                        <w:bottom w:val="none" w:sz="0" w:space="0" w:color="auto"/>
                        <w:right w:val="none" w:sz="0" w:space="0" w:color="auto"/>
                      </w:divBdr>
                    </w:div>
                    <w:div w:id="1475754622">
                      <w:marLeft w:val="0"/>
                      <w:marRight w:val="0"/>
                      <w:marTop w:val="0"/>
                      <w:marBottom w:val="0"/>
                      <w:divBdr>
                        <w:top w:val="none" w:sz="0" w:space="0" w:color="auto"/>
                        <w:left w:val="none" w:sz="0" w:space="0" w:color="auto"/>
                        <w:bottom w:val="none" w:sz="0" w:space="0" w:color="auto"/>
                        <w:right w:val="none" w:sz="0" w:space="0" w:color="auto"/>
                      </w:divBdr>
                    </w:div>
                    <w:div w:id="53237926">
                      <w:marLeft w:val="0"/>
                      <w:marRight w:val="0"/>
                      <w:marTop w:val="0"/>
                      <w:marBottom w:val="0"/>
                      <w:divBdr>
                        <w:top w:val="none" w:sz="0" w:space="0" w:color="auto"/>
                        <w:left w:val="none" w:sz="0" w:space="0" w:color="auto"/>
                        <w:bottom w:val="none" w:sz="0" w:space="0" w:color="auto"/>
                        <w:right w:val="none" w:sz="0" w:space="0" w:color="auto"/>
                      </w:divBdr>
                    </w:div>
                    <w:div w:id="1999265631">
                      <w:marLeft w:val="0"/>
                      <w:marRight w:val="0"/>
                      <w:marTop w:val="0"/>
                      <w:marBottom w:val="0"/>
                      <w:divBdr>
                        <w:top w:val="none" w:sz="0" w:space="0" w:color="auto"/>
                        <w:left w:val="none" w:sz="0" w:space="0" w:color="auto"/>
                        <w:bottom w:val="none" w:sz="0" w:space="0" w:color="auto"/>
                        <w:right w:val="none" w:sz="0" w:space="0" w:color="auto"/>
                      </w:divBdr>
                    </w:div>
                    <w:div w:id="1722091434">
                      <w:marLeft w:val="0"/>
                      <w:marRight w:val="0"/>
                      <w:marTop w:val="0"/>
                      <w:marBottom w:val="0"/>
                      <w:divBdr>
                        <w:top w:val="none" w:sz="0" w:space="0" w:color="auto"/>
                        <w:left w:val="none" w:sz="0" w:space="0" w:color="auto"/>
                        <w:bottom w:val="none" w:sz="0" w:space="0" w:color="auto"/>
                        <w:right w:val="none" w:sz="0" w:space="0" w:color="auto"/>
                      </w:divBdr>
                    </w:div>
                    <w:div w:id="185796392">
                      <w:marLeft w:val="0"/>
                      <w:marRight w:val="0"/>
                      <w:marTop w:val="0"/>
                      <w:marBottom w:val="0"/>
                      <w:divBdr>
                        <w:top w:val="none" w:sz="0" w:space="0" w:color="auto"/>
                        <w:left w:val="none" w:sz="0" w:space="0" w:color="auto"/>
                        <w:bottom w:val="none" w:sz="0" w:space="0" w:color="auto"/>
                        <w:right w:val="none" w:sz="0" w:space="0" w:color="auto"/>
                      </w:divBdr>
                    </w:div>
                    <w:div w:id="637538902">
                      <w:marLeft w:val="0"/>
                      <w:marRight w:val="0"/>
                      <w:marTop w:val="0"/>
                      <w:marBottom w:val="0"/>
                      <w:divBdr>
                        <w:top w:val="none" w:sz="0" w:space="0" w:color="auto"/>
                        <w:left w:val="none" w:sz="0" w:space="0" w:color="auto"/>
                        <w:bottom w:val="none" w:sz="0" w:space="0" w:color="auto"/>
                        <w:right w:val="none" w:sz="0" w:space="0" w:color="auto"/>
                      </w:divBdr>
                    </w:div>
                    <w:div w:id="210583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795694">
      <w:bodyDiv w:val="1"/>
      <w:marLeft w:val="0"/>
      <w:marRight w:val="0"/>
      <w:marTop w:val="0"/>
      <w:marBottom w:val="0"/>
      <w:divBdr>
        <w:top w:val="none" w:sz="0" w:space="0" w:color="auto"/>
        <w:left w:val="none" w:sz="0" w:space="0" w:color="auto"/>
        <w:bottom w:val="none" w:sz="0" w:space="0" w:color="auto"/>
        <w:right w:val="none" w:sz="0" w:space="0" w:color="auto"/>
      </w:divBdr>
      <w:divsChild>
        <w:div w:id="621498813">
          <w:marLeft w:val="0"/>
          <w:marRight w:val="0"/>
          <w:marTop w:val="0"/>
          <w:marBottom w:val="120"/>
          <w:divBdr>
            <w:top w:val="none" w:sz="0" w:space="0" w:color="auto"/>
            <w:left w:val="none" w:sz="0" w:space="0" w:color="auto"/>
            <w:bottom w:val="none" w:sz="0" w:space="0" w:color="auto"/>
            <w:right w:val="none" w:sz="0" w:space="0" w:color="auto"/>
          </w:divBdr>
          <w:divsChild>
            <w:div w:id="18743564">
              <w:marLeft w:val="0"/>
              <w:marRight w:val="0"/>
              <w:marTop w:val="0"/>
              <w:marBottom w:val="0"/>
              <w:divBdr>
                <w:top w:val="none" w:sz="0" w:space="0" w:color="auto"/>
                <w:left w:val="none" w:sz="0" w:space="0" w:color="auto"/>
                <w:bottom w:val="none" w:sz="0" w:space="0" w:color="auto"/>
                <w:right w:val="none" w:sz="0" w:space="0" w:color="auto"/>
              </w:divBdr>
              <w:divsChild>
                <w:div w:id="1260794673">
                  <w:marLeft w:val="0"/>
                  <w:marRight w:val="0"/>
                  <w:marTop w:val="0"/>
                  <w:marBottom w:val="0"/>
                  <w:divBdr>
                    <w:top w:val="none" w:sz="0" w:space="0" w:color="auto"/>
                    <w:left w:val="none" w:sz="0" w:space="0" w:color="auto"/>
                    <w:bottom w:val="none" w:sz="0" w:space="0" w:color="auto"/>
                    <w:right w:val="none" w:sz="0" w:space="0" w:color="auto"/>
                  </w:divBdr>
                  <w:divsChild>
                    <w:div w:id="20633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541352">
      <w:bodyDiv w:val="1"/>
      <w:marLeft w:val="0"/>
      <w:marRight w:val="0"/>
      <w:marTop w:val="0"/>
      <w:marBottom w:val="0"/>
      <w:divBdr>
        <w:top w:val="none" w:sz="0" w:space="0" w:color="auto"/>
        <w:left w:val="none" w:sz="0" w:space="0" w:color="auto"/>
        <w:bottom w:val="none" w:sz="0" w:space="0" w:color="auto"/>
        <w:right w:val="none" w:sz="0" w:space="0" w:color="auto"/>
      </w:divBdr>
    </w:div>
    <w:div w:id="1719083143">
      <w:bodyDiv w:val="1"/>
      <w:marLeft w:val="0"/>
      <w:marRight w:val="0"/>
      <w:marTop w:val="0"/>
      <w:marBottom w:val="0"/>
      <w:divBdr>
        <w:top w:val="none" w:sz="0" w:space="0" w:color="auto"/>
        <w:left w:val="none" w:sz="0" w:space="0" w:color="auto"/>
        <w:bottom w:val="none" w:sz="0" w:space="0" w:color="auto"/>
        <w:right w:val="none" w:sz="0" w:space="0" w:color="auto"/>
      </w:divBdr>
      <w:divsChild>
        <w:div w:id="242958236">
          <w:marLeft w:val="0"/>
          <w:marRight w:val="0"/>
          <w:marTop w:val="0"/>
          <w:marBottom w:val="0"/>
          <w:divBdr>
            <w:top w:val="none" w:sz="0" w:space="0" w:color="auto"/>
            <w:left w:val="none" w:sz="0" w:space="0" w:color="auto"/>
            <w:bottom w:val="none" w:sz="0" w:space="0" w:color="auto"/>
            <w:right w:val="none" w:sz="0" w:space="0" w:color="auto"/>
          </w:divBdr>
          <w:divsChild>
            <w:div w:id="816072572">
              <w:marLeft w:val="0"/>
              <w:marRight w:val="0"/>
              <w:marTop w:val="0"/>
              <w:marBottom w:val="0"/>
              <w:divBdr>
                <w:top w:val="none" w:sz="0" w:space="0" w:color="auto"/>
                <w:left w:val="none" w:sz="0" w:space="0" w:color="auto"/>
                <w:bottom w:val="none" w:sz="0" w:space="0" w:color="auto"/>
                <w:right w:val="none" w:sz="0" w:space="0" w:color="auto"/>
              </w:divBdr>
            </w:div>
            <w:div w:id="258097928">
              <w:marLeft w:val="0"/>
              <w:marRight w:val="0"/>
              <w:marTop w:val="0"/>
              <w:marBottom w:val="0"/>
              <w:divBdr>
                <w:top w:val="none" w:sz="0" w:space="0" w:color="auto"/>
                <w:left w:val="none" w:sz="0" w:space="0" w:color="auto"/>
                <w:bottom w:val="none" w:sz="0" w:space="0" w:color="auto"/>
                <w:right w:val="none" w:sz="0" w:space="0" w:color="auto"/>
              </w:divBdr>
            </w:div>
            <w:div w:id="637497974">
              <w:marLeft w:val="0"/>
              <w:marRight w:val="0"/>
              <w:marTop w:val="0"/>
              <w:marBottom w:val="0"/>
              <w:divBdr>
                <w:top w:val="none" w:sz="0" w:space="0" w:color="auto"/>
                <w:left w:val="none" w:sz="0" w:space="0" w:color="auto"/>
                <w:bottom w:val="none" w:sz="0" w:space="0" w:color="auto"/>
                <w:right w:val="none" w:sz="0" w:space="0" w:color="auto"/>
              </w:divBdr>
            </w:div>
            <w:div w:id="1417170548">
              <w:marLeft w:val="0"/>
              <w:marRight w:val="0"/>
              <w:marTop w:val="0"/>
              <w:marBottom w:val="0"/>
              <w:divBdr>
                <w:top w:val="none" w:sz="0" w:space="0" w:color="auto"/>
                <w:left w:val="none" w:sz="0" w:space="0" w:color="auto"/>
                <w:bottom w:val="none" w:sz="0" w:space="0" w:color="auto"/>
                <w:right w:val="none" w:sz="0" w:space="0" w:color="auto"/>
              </w:divBdr>
            </w:div>
            <w:div w:id="1275552419">
              <w:marLeft w:val="0"/>
              <w:marRight w:val="0"/>
              <w:marTop w:val="0"/>
              <w:marBottom w:val="0"/>
              <w:divBdr>
                <w:top w:val="none" w:sz="0" w:space="0" w:color="auto"/>
                <w:left w:val="none" w:sz="0" w:space="0" w:color="auto"/>
                <w:bottom w:val="none" w:sz="0" w:space="0" w:color="auto"/>
                <w:right w:val="none" w:sz="0" w:space="0" w:color="auto"/>
              </w:divBdr>
            </w:div>
            <w:div w:id="617757446">
              <w:marLeft w:val="0"/>
              <w:marRight w:val="0"/>
              <w:marTop w:val="0"/>
              <w:marBottom w:val="0"/>
              <w:divBdr>
                <w:top w:val="none" w:sz="0" w:space="0" w:color="auto"/>
                <w:left w:val="none" w:sz="0" w:space="0" w:color="auto"/>
                <w:bottom w:val="none" w:sz="0" w:space="0" w:color="auto"/>
                <w:right w:val="none" w:sz="0" w:space="0" w:color="auto"/>
              </w:divBdr>
            </w:div>
            <w:div w:id="1915894820">
              <w:marLeft w:val="0"/>
              <w:marRight w:val="0"/>
              <w:marTop w:val="0"/>
              <w:marBottom w:val="0"/>
              <w:divBdr>
                <w:top w:val="none" w:sz="0" w:space="0" w:color="auto"/>
                <w:left w:val="none" w:sz="0" w:space="0" w:color="auto"/>
                <w:bottom w:val="none" w:sz="0" w:space="0" w:color="auto"/>
                <w:right w:val="none" w:sz="0" w:space="0" w:color="auto"/>
              </w:divBdr>
            </w:div>
            <w:div w:id="1117023619">
              <w:marLeft w:val="0"/>
              <w:marRight w:val="0"/>
              <w:marTop w:val="0"/>
              <w:marBottom w:val="0"/>
              <w:divBdr>
                <w:top w:val="none" w:sz="0" w:space="0" w:color="auto"/>
                <w:left w:val="none" w:sz="0" w:space="0" w:color="auto"/>
                <w:bottom w:val="none" w:sz="0" w:space="0" w:color="auto"/>
                <w:right w:val="none" w:sz="0" w:space="0" w:color="auto"/>
              </w:divBdr>
            </w:div>
            <w:div w:id="1597979669">
              <w:marLeft w:val="0"/>
              <w:marRight w:val="0"/>
              <w:marTop w:val="0"/>
              <w:marBottom w:val="0"/>
              <w:divBdr>
                <w:top w:val="none" w:sz="0" w:space="0" w:color="auto"/>
                <w:left w:val="none" w:sz="0" w:space="0" w:color="auto"/>
                <w:bottom w:val="none" w:sz="0" w:space="0" w:color="auto"/>
                <w:right w:val="none" w:sz="0" w:space="0" w:color="auto"/>
              </w:divBdr>
            </w:div>
            <w:div w:id="2108889250">
              <w:marLeft w:val="0"/>
              <w:marRight w:val="0"/>
              <w:marTop w:val="0"/>
              <w:marBottom w:val="0"/>
              <w:divBdr>
                <w:top w:val="none" w:sz="0" w:space="0" w:color="auto"/>
                <w:left w:val="none" w:sz="0" w:space="0" w:color="auto"/>
                <w:bottom w:val="none" w:sz="0" w:space="0" w:color="auto"/>
                <w:right w:val="none" w:sz="0" w:space="0" w:color="auto"/>
              </w:divBdr>
            </w:div>
            <w:div w:id="2086804283">
              <w:marLeft w:val="0"/>
              <w:marRight w:val="0"/>
              <w:marTop w:val="0"/>
              <w:marBottom w:val="0"/>
              <w:divBdr>
                <w:top w:val="none" w:sz="0" w:space="0" w:color="auto"/>
                <w:left w:val="none" w:sz="0" w:space="0" w:color="auto"/>
                <w:bottom w:val="none" w:sz="0" w:space="0" w:color="auto"/>
                <w:right w:val="none" w:sz="0" w:space="0" w:color="auto"/>
              </w:divBdr>
            </w:div>
            <w:div w:id="1017581448">
              <w:marLeft w:val="0"/>
              <w:marRight w:val="0"/>
              <w:marTop w:val="0"/>
              <w:marBottom w:val="0"/>
              <w:divBdr>
                <w:top w:val="none" w:sz="0" w:space="0" w:color="auto"/>
                <w:left w:val="none" w:sz="0" w:space="0" w:color="auto"/>
                <w:bottom w:val="none" w:sz="0" w:space="0" w:color="auto"/>
                <w:right w:val="none" w:sz="0" w:space="0" w:color="auto"/>
              </w:divBdr>
            </w:div>
            <w:div w:id="1804150328">
              <w:marLeft w:val="0"/>
              <w:marRight w:val="0"/>
              <w:marTop w:val="0"/>
              <w:marBottom w:val="0"/>
              <w:divBdr>
                <w:top w:val="none" w:sz="0" w:space="0" w:color="auto"/>
                <w:left w:val="none" w:sz="0" w:space="0" w:color="auto"/>
                <w:bottom w:val="none" w:sz="0" w:space="0" w:color="auto"/>
                <w:right w:val="none" w:sz="0" w:space="0" w:color="auto"/>
              </w:divBdr>
            </w:div>
            <w:div w:id="895971726">
              <w:marLeft w:val="0"/>
              <w:marRight w:val="0"/>
              <w:marTop w:val="0"/>
              <w:marBottom w:val="0"/>
              <w:divBdr>
                <w:top w:val="none" w:sz="0" w:space="0" w:color="auto"/>
                <w:left w:val="none" w:sz="0" w:space="0" w:color="auto"/>
                <w:bottom w:val="none" w:sz="0" w:space="0" w:color="auto"/>
                <w:right w:val="none" w:sz="0" w:space="0" w:color="auto"/>
              </w:divBdr>
            </w:div>
            <w:div w:id="2009675010">
              <w:marLeft w:val="0"/>
              <w:marRight w:val="0"/>
              <w:marTop w:val="0"/>
              <w:marBottom w:val="0"/>
              <w:divBdr>
                <w:top w:val="none" w:sz="0" w:space="0" w:color="auto"/>
                <w:left w:val="none" w:sz="0" w:space="0" w:color="auto"/>
                <w:bottom w:val="none" w:sz="0" w:space="0" w:color="auto"/>
                <w:right w:val="none" w:sz="0" w:space="0" w:color="auto"/>
              </w:divBdr>
            </w:div>
            <w:div w:id="883827947">
              <w:marLeft w:val="0"/>
              <w:marRight w:val="0"/>
              <w:marTop w:val="0"/>
              <w:marBottom w:val="0"/>
              <w:divBdr>
                <w:top w:val="none" w:sz="0" w:space="0" w:color="auto"/>
                <w:left w:val="none" w:sz="0" w:space="0" w:color="auto"/>
                <w:bottom w:val="none" w:sz="0" w:space="0" w:color="auto"/>
                <w:right w:val="none" w:sz="0" w:space="0" w:color="auto"/>
              </w:divBdr>
            </w:div>
            <w:div w:id="1503204783">
              <w:marLeft w:val="0"/>
              <w:marRight w:val="0"/>
              <w:marTop w:val="0"/>
              <w:marBottom w:val="0"/>
              <w:divBdr>
                <w:top w:val="none" w:sz="0" w:space="0" w:color="auto"/>
                <w:left w:val="none" w:sz="0" w:space="0" w:color="auto"/>
                <w:bottom w:val="none" w:sz="0" w:space="0" w:color="auto"/>
                <w:right w:val="none" w:sz="0" w:space="0" w:color="auto"/>
              </w:divBdr>
            </w:div>
            <w:div w:id="1512448522">
              <w:marLeft w:val="0"/>
              <w:marRight w:val="0"/>
              <w:marTop w:val="0"/>
              <w:marBottom w:val="0"/>
              <w:divBdr>
                <w:top w:val="none" w:sz="0" w:space="0" w:color="auto"/>
                <w:left w:val="none" w:sz="0" w:space="0" w:color="auto"/>
                <w:bottom w:val="none" w:sz="0" w:space="0" w:color="auto"/>
                <w:right w:val="none" w:sz="0" w:space="0" w:color="auto"/>
              </w:divBdr>
            </w:div>
            <w:div w:id="2074039033">
              <w:marLeft w:val="0"/>
              <w:marRight w:val="0"/>
              <w:marTop w:val="0"/>
              <w:marBottom w:val="0"/>
              <w:divBdr>
                <w:top w:val="none" w:sz="0" w:space="0" w:color="auto"/>
                <w:left w:val="none" w:sz="0" w:space="0" w:color="auto"/>
                <w:bottom w:val="none" w:sz="0" w:space="0" w:color="auto"/>
                <w:right w:val="none" w:sz="0" w:space="0" w:color="auto"/>
              </w:divBdr>
            </w:div>
            <w:div w:id="964239755">
              <w:marLeft w:val="0"/>
              <w:marRight w:val="0"/>
              <w:marTop w:val="0"/>
              <w:marBottom w:val="0"/>
              <w:divBdr>
                <w:top w:val="none" w:sz="0" w:space="0" w:color="auto"/>
                <w:left w:val="none" w:sz="0" w:space="0" w:color="auto"/>
                <w:bottom w:val="none" w:sz="0" w:space="0" w:color="auto"/>
                <w:right w:val="none" w:sz="0" w:space="0" w:color="auto"/>
              </w:divBdr>
            </w:div>
            <w:div w:id="1556548507">
              <w:marLeft w:val="0"/>
              <w:marRight w:val="0"/>
              <w:marTop w:val="0"/>
              <w:marBottom w:val="0"/>
              <w:divBdr>
                <w:top w:val="none" w:sz="0" w:space="0" w:color="auto"/>
                <w:left w:val="none" w:sz="0" w:space="0" w:color="auto"/>
                <w:bottom w:val="none" w:sz="0" w:space="0" w:color="auto"/>
                <w:right w:val="none" w:sz="0" w:space="0" w:color="auto"/>
              </w:divBdr>
            </w:div>
            <w:div w:id="1379696067">
              <w:marLeft w:val="0"/>
              <w:marRight w:val="0"/>
              <w:marTop w:val="0"/>
              <w:marBottom w:val="0"/>
              <w:divBdr>
                <w:top w:val="none" w:sz="0" w:space="0" w:color="auto"/>
                <w:left w:val="none" w:sz="0" w:space="0" w:color="auto"/>
                <w:bottom w:val="none" w:sz="0" w:space="0" w:color="auto"/>
                <w:right w:val="none" w:sz="0" w:space="0" w:color="auto"/>
              </w:divBdr>
            </w:div>
            <w:div w:id="1564292422">
              <w:marLeft w:val="0"/>
              <w:marRight w:val="0"/>
              <w:marTop w:val="0"/>
              <w:marBottom w:val="0"/>
              <w:divBdr>
                <w:top w:val="none" w:sz="0" w:space="0" w:color="auto"/>
                <w:left w:val="none" w:sz="0" w:space="0" w:color="auto"/>
                <w:bottom w:val="none" w:sz="0" w:space="0" w:color="auto"/>
                <w:right w:val="none" w:sz="0" w:space="0" w:color="auto"/>
              </w:divBdr>
            </w:div>
            <w:div w:id="1416592183">
              <w:marLeft w:val="0"/>
              <w:marRight w:val="0"/>
              <w:marTop w:val="0"/>
              <w:marBottom w:val="0"/>
              <w:divBdr>
                <w:top w:val="none" w:sz="0" w:space="0" w:color="auto"/>
                <w:left w:val="none" w:sz="0" w:space="0" w:color="auto"/>
                <w:bottom w:val="none" w:sz="0" w:space="0" w:color="auto"/>
                <w:right w:val="none" w:sz="0" w:space="0" w:color="auto"/>
              </w:divBdr>
            </w:div>
            <w:div w:id="373849213">
              <w:marLeft w:val="0"/>
              <w:marRight w:val="0"/>
              <w:marTop w:val="0"/>
              <w:marBottom w:val="0"/>
              <w:divBdr>
                <w:top w:val="none" w:sz="0" w:space="0" w:color="auto"/>
                <w:left w:val="none" w:sz="0" w:space="0" w:color="auto"/>
                <w:bottom w:val="none" w:sz="0" w:space="0" w:color="auto"/>
                <w:right w:val="none" w:sz="0" w:space="0" w:color="auto"/>
              </w:divBdr>
            </w:div>
            <w:div w:id="176097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170279">
      <w:bodyDiv w:val="1"/>
      <w:marLeft w:val="0"/>
      <w:marRight w:val="0"/>
      <w:marTop w:val="0"/>
      <w:marBottom w:val="0"/>
      <w:divBdr>
        <w:top w:val="none" w:sz="0" w:space="0" w:color="auto"/>
        <w:left w:val="none" w:sz="0" w:space="0" w:color="auto"/>
        <w:bottom w:val="none" w:sz="0" w:space="0" w:color="auto"/>
        <w:right w:val="none" w:sz="0" w:space="0" w:color="auto"/>
      </w:divBdr>
      <w:divsChild>
        <w:div w:id="810750529">
          <w:marLeft w:val="0"/>
          <w:marRight w:val="0"/>
          <w:marTop w:val="0"/>
          <w:marBottom w:val="0"/>
          <w:divBdr>
            <w:top w:val="none" w:sz="0" w:space="0" w:color="auto"/>
            <w:left w:val="none" w:sz="0" w:space="0" w:color="auto"/>
            <w:bottom w:val="none" w:sz="0" w:space="0" w:color="auto"/>
            <w:right w:val="none" w:sz="0" w:space="0" w:color="auto"/>
          </w:divBdr>
          <w:divsChild>
            <w:div w:id="1046876262">
              <w:marLeft w:val="0"/>
              <w:marRight w:val="0"/>
              <w:marTop w:val="0"/>
              <w:marBottom w:val="0"/>
              <w:divBdr>
                <w:top w:val="none" w:sz="0" w:space="0" w:color="auto"/>
                <w:left w:val="none" w:sz="0" w:space="0" w:color="auto"/>
                <w:bottom w:val="none" w:sz="0" w:space="0" w:color="auto"/>
                <w:right w:val="none" w:sz="0" w:space="0" w:color="auto"/>
              </w:divBdr>
              <w:divsChild>
                <w:div w:id="1284918506">
                  <w:marLeft w:val="0"/>
                  <w:marRight w:val="0"/>
                  <w:marTop w:val="480"/>
                  <w:marBottom w:val="480"/>
                  <w:divBdr>
                    <w:top w:val="none" w:sz="0" w:space="0" w:color="auto"/>
                    <w:left w:val="none" w:sz="0" w:space="0" w:color="auto"/>
                    <w:bottom w:val="none" w:sz="0" w:space="0" w:color="auto"/>
                    <w:right w:val="none" w:sz="0" w:space="0" w:color="auto"/>
                  </w:divBdr>
                  <w:divsChild>
                    <w:div w:id="1293747869">
                      <w:marLeft w:val="0"/>
                      <w:marRight w:val="0"/>
                      <w:marTop w:val="0"/>
                      <w:marBottom w:val="0"/>
                      <w:divBdr>
                        <w:top w:val="none" w:sz="0" w:space="0" w:color="auto"/>
                        <w:left w:val="none" w:sz="0" w:space="0" w:color="auto"/>
                        <w:bottom w:val="none" w:sz="0" w:space="0" w:color="auto"/>
                        <w:right w:val="none" w:sz="0" w:space="0" w:color="auto"/>
                      </w:divBdr>
                      <w:divsChild>
                        <w:div w:id="178930815">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 w:id="1163620326">
          <w:marLeft w:val="0"/>
          <w:marRight w:val="0"/>
          <w:marTop w:val="240"/>
          <w:marBottom w:val="240"/>
          <w:divBdr>
            <w:top w:val="none" w:sz="0" w:space="0" w:color="auto"/>
            <w:left w:val="none" w:sz="0" w:space="0" w:color="auto"/>
            <w:bottom w:val="none" w:sz="0" w:space="0" w:color="auto"/>
            <w:right w:val="none" w:sz="0" w:space="0" w:color="auto"/>
          </w:divBdr>
          <w:divsChild>
            <w:div w:id="641467474">
              <w:marLeft w:val="0"/>
              <w:marRight w:val="0"/>
              <w:marTop w:val="0"/>
              <w:marBottom w:val="0"/>
              <w:divBdr>
                <w:top w:val="none" w:sz="0" w:space="0" w:color="auto"/>
                <w:left w:val="none" w:sz="0" w:space="0" w:color="auto"/>
                <w:bottom w:val="none" w:sz="0" w:space="0" w:color="auto"/>
                <w:right w:val="none" w:sz="0" w:space="0" w:color="auto"/>
              </w:divBdr>
              <w:divsChild>
                <w:div w:id="147136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139598">
      <w:bodyDiv w:val="1"/>
      <w:marLeft w:val="0"/>
      <w:marRight w:val="0"/>
      <w:marTop w:val="0"/>
      <w:marBottom w:val="0"/>
      <w:divBdr>
        <w:top w:val="none" w:sz="0" w:space="0" w:color="auto"/>
        <w:left w:val="none" w:sz="0" w:space="0" w:color="auto"/>
        <w:bottom w:val="none" w:sz="0" w:space="0" w:color="auto"/>
        <w:right w:val="none" w:sz="0" w:space="0" w:color="auto"/>
      </w:divBdr>
      <w:divsChild>
        <w:div w:id="877594525">
          <w:marLeft w:val="0"/>
          <w:marRight w:val="0"/>
          <w:marTop w:val="0"/>
          <w:marBottom w:val="0"/>
          <w:divBdr>
            <w:top w:val="none" w:sz="0" w:space="0" w:color="auto"/>
            <w:left w:val="none" w:sz="0" w:space="0" w:color="auto"/>
            <w:bottom w:val="none" w:sz="0" w:space="0" w:color="auto"/>
            <w:right w:val="none" w:sz="0" w:space="0" w:color="auto"/>
          </w:divBdr>
        </w:div>
        <w:div w:id="386614103">
          <w:marLeft w:val="0"/>
          <w:marRight w:val="0"/>
          <w:marTop w:val="0"/>
          <w:marBottom w:val="0"/>
          <w:divBdr>
            <w:top w:val="none" w:sz="0" w:space="0" w:color="auto"/>
            <w:left w:val="none" w:sz="0" w:space="0" w:color="auto"/>
            <w:bottom w:val="none" w:sz="0" w:space="0" w:color="auto"/>
            <w:right w:val="none" w:sz="0" w:space="0" w:color="auto"/>
          </w:divBdr>
        </w:div>
        <w:div w:id="2082019388">
          <w:marLeft w:val="0"/>
          <w:marRight w:val="0"/>
          <w:marTop w:val="0"/>
          <w:marBottom w:val="0"/>
          <w:divBdr>
            <w:top w:val="none" w:sz="0" w:space="0" w:color="auto"/>
            <w:left w:val="none" w:sz="0" w:space="0" w:color="auto"/>
            <w:bottom w:val="none" w:sz="0" w:space="0" w:color="auto"/>
            <w:right w:val="none" w:sz="0" w:space="0" w:color="auto"/>
          </w:divBdr>
        </w:div>
        <w:div w:id="1000043136">
          <w:marLeft w:val="0"/>
          <w:marRight w:val="0"/>
          <w:marTop w:val="0"/>
          <w:marBottom w:val="0"/>
          <w:divBdr>
            <w:top w:val="none" w:sz="0" w:space="0" w:color="auto"/>
            <w:left w:val="none" w:sz="0" w:space="0" w:color="auto"/>
            <w:bottom w:val="none" w:sz="0" w:space="0" w:color="auto"/>
            <w:right w:val="none" w:sz="0" w:space="0" w:color="auto"/>
          </w:divBdr>
        </w:div>
        <w:div w:id="1025404204">
          <w:marLeft w:val="0"/>
          <w:marRight w:val="0"/>
          <w:marTop w:val="0"/>
          <w:marBottom w:val="0"/>
          <w:divBdr>
            <w:top w:val="none" w:sz="0" w:space="0" w:color="auto"/>
            <w:left w:val="none" w:sz="0" w:space="0" w:color="auto"/>
            <w:bottom w:val="none" w:sz="0" w:space="0" w:color="auto"/>
            <w:right w:val="none" w:sz="0" w:space="0" w:color="auto"/>
          </w:divBdr>
        </w:div>
        <w:div w:id="1437168084">
          <w:marLeft w:val="0"/>
          <w:marRight w:val="0"/>
          <w:marTop w:val="0"/>
          <w:marBottom w:val="0"/>
          <w:divBdr>
            <w:top w:val="none" w:sz="0" w:space="0" w:color="auto"/>
            <w:left w:val="none" w:sz="0" w:space="0" w:color="auto"/>
            <w:bottom w:val="none" w:sz="0" w:space="0" w:color="auto"/>
            <w:right w:val="none" w:sz="0" w:space="0" w:color="auto"/>
          </w:divBdr>
        </w:div>
        <w:div w:id="221913132">
          <w:marLeft w:val="0"/>
          <w:marRight w:val="0"/>
          <w:marTop w:val="0"/>
          <w:marBottom w:val="0"/>
          <w:divBdr>
            <w:top w:val="none" w:sz="0" w:space="0" w:color="auto"/>
            <w:left w:val="none" w:sz="0" w:space="0" w:color="auto"/>
            <w:bottom w:val="none" w:sz="0" w:space="0" w:color="auto"/>
            <w:right w:val="none" w:sz="0" w:space="0" w:color="auto"/>
          </w:divBdr>
        </w:div>
        <w:div w:id="1168715101">
          <w:marLeft w:val="0"/>
          <w:marRight w:val="0"/>
          <w:marTop w:val="0"/>
          <w:marBottom w:val="0"/>
          <w:divBdr>
            <w:top w:val="none" w:sz="0" w:space="0" w:color="auto"/>
            <w:left w:val="none" w:sz="0" w:space="0" w:color="auto"/>
            <w:bottom w:val="none" w:sz="0" w:space="0" w:color="auto"/>
            <w:right w:val="none" w:sz="0" w:space="0" w:color="auto"/>
          </w:divBdr>
        </w:div>
        <w:div w:id="1340304591">
          <w:marLeft w:val="0"/>
          <w:marRight w:val="0"/>
          <w:marTop w:val="0"/>
          <w:marBottom w:val="0"/>
          <w:divBdr>
            <w:top w:val="none" w:sz="0" w:space="0" w:color="auto"/>
            <w:left w:val="none" w:sz="0" w:space="0" w:color="auto"/>
            <w:bottom w:val="none" w:sz="0" w:space="0" w:color="auto"/>
            <w:right w:val="none" w:sz="0" w:space="0" w:color="auto"/>
          </w:divBdr>
        </w:div>
        <w:div w:id="1523857540">
          <w:marLeft w:val="0"/>
          <w:marRight w:val="0"/>
          <w:marTop w:val="0"/>
          <w:marBottom w:val="0"/>
          <w:divBdr>
            <w:top w:val="none" w:sz="0" w:space="0" w:color="auto"/>
            <w:left w:val="none" w:sz="0" w:space="0" w:color="auto"/>
            <w:bottom w:val="none" w:sz="0" w:space="0" w:color="auto"/>
            <w:right w:val="none" w:sz="0" w:space="0" w:color="auto"/>
          </w:divBdr>
        </w:div>
        <w:div w:id="842087183">
          <w:marLeft w:val="0"/>
          <w:marRight w:val="0"/>
          <w:marTop w:val="0"/>
          <w:marBottom w:val="0"/>
          <w:divBdr>
            <w:top w:val="none" w:sz="0" w:space="0" w:color="auto"/>
            <w:left w:val="none" w:sz="0" w:space="0" w:color="auto"/>
            <w:bottom w:val="none" w:sz="0" w:space="0" w:color="auto"/>
            <w:right w:val="none" w:sz="0" w:space="0" w:color="auto"/>
          </w:divBdr>
        </w:div>
        <w:div w:id="894778213">
          <w:marLeft w:val="0"/>
          <w:marRight w:val="0"/>
          <w:marTop w:val="0"/>
          <w:marBottom w:val="0"/>
          <w:divBdr>
            <w:top w:val="none" w:sz="0" w:space="0" w:color="auto"/>
            <w:left w:val="none" w:sz="0" w:space="0" w:color="auto"/>
            <w:bottom w:val="none" w:sz="0" w:space="0" w:color="auto"/>
            <w:right w:val="none" w:sz="0" w:space="0" w:color="auto"/>
          </w:divBdr>
        </w:div>
        <w:div w:id="429618331">
          <w:marLeft w:val="0"/>
          <w:marRight w:val="0"/>
          <w:marTop w:val="0"/>
          <w:marBottom w:val="0"/>
          <w:divBdr>
            <w:top w:val="none" w:sz="0" w:space="0" w:color="auto"/>
            <w:left w:val="none" w:sz="0" w:space="0" w:color="auto"/>
            <w:bottom w:val="none" w:sz="0" w:space="0" w:color="auto"/>
            <w:right w:val="none" w:sz="0" w:space="0" w:color="auto"/>
          </w:divBdr>
        </w:div>
        <w:div w:id="324892638">
          <w:marLeft w:val="0"/>
          <w:marRight w:val="0"/>
          <w:marTop w:val="0"/>
          <w:marBottom w:val="0"/>
          <w:divBdr>
            <w:top w:val="none" w:sz="0" w:space="0" w:color="auto"/>
            <w:left w:val="none" w:sz="0" w:space="0" w:color="auto"/>
            <w:bottom w:val="none" w:sz="0" w:space="0" w:color="auto"/>
            <w:right w:val="none" w:sz="0" w:space="0" w:color="auto"/>
          </w:divBdr>
        </w:div>
        <w:div w:id="458031957">
          <w:marLeft w:val="0"/>
          <w:marRight w:val="0"/>
          <w:marTop w:val="0"/>
          <w:marBottom w:val="0"/>
          <w:divBdr>
            <w:top w:val="none" w:sz="0" w:space="0" w:color="auto"/>
            <w:left w:val="none" w:sz="0" w:space="0" w:color="auto"/>
            <w:bottom w:val="none" w:sz="0" w:space="0" w:color="auto"/>
            <w:right w:val="none" w:sz="0" w:space="0" w:color="auto"/>
          </w:divBdr>
        </w:div>
        <w:div w:id="1536649695">
          <w:marLeft w:val="0"/>
          <w:marRight w:val="0"/>
          <w:marTop w:val="0"/>
          <w:marBottom w:val="0"/>
          <w:divBdr>
            <w:top w:val="none" w:sz="0" w:space="0" w:color="auto"/>
            <w:left w:val="none" w:sz="0" w:space="0" w:color="auto"/>
            <w:bottom w:val="none" w:sz="0" w:space="0" w:color="auto"/>
            <w:right w:val="none" w:sz="0" w:space="0" w:color="auto"/>
          </w:divBdr>
        </w:div>
        <w:div w:id="1203514654">
          <w:marLeft w:val="0"/>
          <w:marRight w:val="0"/>
          <w:marTop w:val="0"/>
          <w:marBottom w:val="0"/>
          <w:divBdr>
            <w:top w:val="none" w:sz="0" w:space="0" w:color="auto"/>
            <w:left w:val="none" w:sz="0" w:space="0" w:color="auto"/>
            <w:bottom w:val="none" w:sz="0" w:space="0" w:color="auto"/>
            <w:right w:val="none" w:sz="0" w:space="0" w:color="auto"/>
          </w:divBdr>
        </w:div>
        <w:div w:id="1994675790">
          <w:marLeft w:val="0"/>
          <w:marRight w:val="0"/>
          <w:marTop w:val="0"/>
          <w:marBottom w:val="0"/>
          <w:divBdr>
            <w:top w:val="none" w:sz="0" w:space="0" w:color="auto"/>
            <w:left w:val="none" w:sz="0" w:space="0" w:color="auto"/>
            <w:bottom w:val="none" w:sz="0" w:space="0" w:color="auto"/>
            <w:right w:val="none" w:sz="0" w:space="0" w:color="auto"/>
          </w:divBdr>
        </w:div>
        <w:div w:id="199245490">
          <w:marLeft w:val="0"/>
          <w:marRight w:val="0"/>
          <w:marTop w:val="0"/>
          <w:marBottom w:val="0"/>
          <w:divBdr>
            <w:top w:val="none" w:sz="0" w:space="0" w:color="auto"/>
            <w:left w:val="none" w:sz="0" w:space="0" w:color="auto"/>
            <w:bottom w:val="none" w:sz="0" w:space="0" w:color="auto"/>
            <w:right w:val="none" w:sz="0" w:space="0" w:color="auto"/>
          </w:divBdr>
        </w:div>
        <w:div w:id="1488401803">
          <w:marLeft w:val="0"/>
          <w:marRight w:val="0"/>
          <w:marTop w:val="0"/>
          <w:marBottom w:val="0"/>
          <w:divBdr>
            <w:top w:val="none" w:sz="0" w:space="0" w:color="auto"/>
            <w:left w:val="none" w:sz="0" w:space="0" w:color="auto"/>
            <w:bottom w:val="none" w:sz="0" w:space="0" w:color="auto"/>
            <w:right w:val="none" w:sz="0" w:space="0" w:color="auto"/>
          </w:divBdr>
        </w:div>
        <w:div w:id="512033044">
          <w:marLeft w:val="0"/>
          <w:marRight w:val="0"/>
          <w:marTop w:val="0"/>
          <w:marBottom w:val="0"/>
          <w:divBdr>
            <w:top w:val="none" w:sz="0" w:space="0" w:color="auto"/>
            <w:left w:val="none" w:sz="0" w:space="0" w:color="auto"/>
            <w:bottom w:val="none" w:sz="0" w:space="0" w:color="auto"/>
            <w:right w:val="none" w:sz="0" w:space="0" w:color="auto"/>
          </w:divBdr>
        </w:div>
        <w:div w:id="1863011216">
          <w:marLeft w:val="0"/>
          <w:marRight w:val="0"/>
          <w:marTop w:val="0"/>
          <w:marBottom w:val="0"/>
          <w:divBdr>
            <w:top w:val="none" w:sz="0" w:space="0" w:color="auto"/>
            <w:left w:val="none" w:sz="0" w:space="0" w:color="auto"/>
            <w:bottom w:val="none" w:sz="0" w:space="0" w:color="auto"/>
            <w:right w:val="none" w:sz="0" w:space="0" w:color="auto"/>
          </w:divBdr>
        </w:div>
        <w:div w:id="1866482816">
          <w:marLeft w:val="0"/>
          <w:marRight w:val="0"/>
          <w:marTop w:val="0"/>
          <w:marBottom w:val="0"/>
          <w:divBdr>
            <w:top w:val="none" w:sz="0" w:space="0" w:color="auto"/>
            <w:left w:val="none" w:sz="0" w:space="0" w:color="auto"/>
            <w:bottom w:val="none" w:sz="0" w:space="0" w:color="auto"/>
            <w:right w:val="none" w:sz="0" w:space="0" w:color="auto"/>
          </w:divBdr>
        </w:div>
        <w:div w:id="1925187585">
          <w:marLeft w:val="0"/>
          <w:marRight w:val="0"/>
          <w:marTop w:val="0"/>
          <w:marBottom w:val="0"/>
          <w:divBdr>
            <w:top w:val="none" w:sz="0" w:space="0" w:color="auto"/>
            <w:left w:val="none" w:sz="0" w:space="0" w:color="auto"/>
            <w:bottom w:val="none" w:sz="0" w:space="0" w:color="auto"/>
            <w:right w:val="none" w:sz="0" w:space="0" w:color="auto"/>
          </w:divBdr>
        </w:div>
        <w:div w:id="525169527">
          <w:marLeft w:val="0"/>
          <w:marRight w:val="0"/>
          <w:marTop w:val="0"/>
          <w:marBottom w:val="0"/>
          <w:divBdr>
            <w:top w:val="none" w:sz="0" w:space="0" w:color="auto"/>
            <w:left w:val="none" w:sz="0" w:space="0" w:color="auto"/>
            <w:bottom w:val="none" w:sz="0" w:space="0" w:color="auto"/>
            <w:right w:val="none" w:sz="0" w:space="0" w:color="auto"/>
          </w:divBdr>
        </w:div>
        <w:div w:id="895242489">
          <w:marLeft w:val="0"/>
          <w:marRight w:val="0"/>
          <w:marTop w:val="0"/>
          <w:marBottom w:val="0"/>
          <w:divBdr>
            <w:top w:val="none" w:sz="0" w:space="0" w:color="auto"/>
            <w:left w:val="none" w:sz="0" w:space="0" w:color="auto"/>
            <w:bottom w:val="none" w:sz="0" w:space="0" w:color="auto"/>
            <w:right w:val="none" w:sz="0" w:space="0" w:color="auto"/>
          </w:divBdr>
        </w:div>
        <w:div w:id="1972787091">
          <w:marLeft w:val="0"/>
          <w:marRight w:val="0"/>
          <w:marTop w:val="0"/>
          <w:marBottom w:val="0"/>
          <w:divBdr>
            <w:top w:val="none" w:sz="0" w:space="0" w:color="auto"/>
            <w:left w:val="none" w:sz="0" w:space="0" w:color="auto"/>
            <w:bottom w:val="none" w:sz="0" w:space="0" w:color="auto"/>
            <w:right w:val="none" w:sz="0" w:space="0" w:color="auto"/>
          </w:divBdr>
        </w:div>
        <w:div w:id="1301880588">
          <w:marLeft w:val="0"/>
          <w:marRight w:val="0"/>
          <w:marTop w:val="0"/>
          <w:marBottom w:val="0"/>
          <w:divBdr>
            <w:top w:val="none" w:sz="0" w:space="0" w:color="auto"/>
            <w:left w:val="none" w:sz="0" w:space="0" w:color="auto"/>
            <w:bottom w:val="none" w:sz="0" w:space="0" w:color="auto"/>
            <w:right w:val="none" w:sz="0" w:space="0" w:color="auto"/>
          </w:divBdr>
        </w:div>
        <w:div w:id="390277827">
          <w:marLeft w:val="0"/>
          <w:marRight w:val="0"/>
          <w:marTop w:val="0"/>
          <w:marBottom w:val="0"/>
          <w:divBdr>
            <w:top w:val="none" w:sz="0" w:space="0" w:color="auto"/>
            <w:left w:val="none" w:sz="0" w:space="0" w:color="auto"/>
            <w:bottom w:val="none" w:sz="0" w:space="0" w:color="auto"/>
            <w:right w:val="none" w:sz="0" w:space="0" w:color="auto"/>
          </w:divBdr>
        </w:div>
        <w:div w:id="390156942">
          <w:marLeft w:val="0"/>
          <w:marRight w:val="0"/>
          <w:marTop w:val="0"/>
          <w:marBottom w:val="0"/>
          <w:divBdr>
            <w:top w:val="none" w:sz="0" w:space="0" w:color="auto"/>
            <w:left w:val="none" w:sz="0" w:space="0" w:color="auto"/>
            <w:bottom w:val="none" w:sz="0" w:space="0" w:color="auto"/>
            <w:right w:val="none" w:sz="0" w:space="0" w:color="auto"/>
          </w:divBdr>
        </w:div>
        <w:div w:id="813645578">
          <w:marLeft w:val="0"/>
          <w:marRight w:val="0"/>
          <w:marTop w:val="0"/>
          <w:marBottom w:val="0"/>
          <w:divBdr>
            <w:top w:val="none" w:sz="0" w:space="0" w:color="auto"/>
            <w:left w:val="none" w:sz="0" w:space="0" w:color="auto"/>
            <w:bottom w:val="none" w:sz="0" w:space="0" w:color="auto"/>
            <w:right w:val="none" w:sz="0" w:space="0" w:color="auto"/>
          </w:divBdr>
        </w:div>
        <w:div w:id="190610036">
          <w:marLeft w:val="0"/>
          <w:marRight w:val="0"/>
          <w:marTop w:val="0"/>
          <w:marBottom w:val="0"/>
          <w:divBdr>
            <w:top w:val="none" w:sz="0" w:space="0" w:color="auto"/>
            <w:left w:val="none" w:sz="0" w:space="0" w:color="auto"/>
            <w:bottom w:val="none" w:sz="0" w:space="0" w:color="auto"/>
            <w:right w:val="none" w:sz="0" w:space="0" w:color="auto"/>
          </w:divBdr>
        </w:div>
      </w:divsChild>
    </w:div>
    <w:div w:id="1815175924">
      <w:bodyDiv w:val="1"/>
      <w:marLeft w:val="0"/>
      <w:marRight w:val="0"/>
      <w:marTop w:val="0"/>
      <w:marBottom w:val="0"/>
      <w:divBdr>
        <w:top w:val="none" w:sz="0" w:space="0" w:color="auto"/>
        <w:left w:val="none" w:sz="0" w:space="0" w:color="auto"/>
        <w:bottom w:val="none" w:sz="0" w:space="0" w:color="auto"/>
        <w:right w:val="none" w:sz="0" w:space="0" w:color="auto"/>
      </w:divBdr>
      <w:divsChild>
        <w:div w:id="277951371">
          <w:marLeft w:val="0"/>
          <w:marRight w:val="0"/>
          <w:marTop w:val="0"/>
          <w:marBottom w:val="120"/>
          <w:divBdr>
            <w:top w:val="none" w:sz="0" w:space="0" w:color="auto"/>
            <w:left w:val="none" w:sz="0" w:space="0" w:color="auto"/>
            <w:bottom w:val="none" w:sz="0" w:space="0" w:color="auto"/>
            <w:right w:val="none" w:sz="0" w:space="0" w:color="auto"/>
          </w:divBdr>
          <w:divsChild>
            <w:div w:id="1542015325">
              <w:marLeft w:val="0"/>
              <w:marRight w:val="0"/>
              <w:marTop w:val="0"/>
              <w:marBottom w:val="0"/>
              <w:divBdr>
                <w:top w:val="none" w:sz="0" w:space="0" w:color="auto"/>
                <w:left w:val="none" w:sz="0" w:space="0" w:color="auto"/>
                <w:bottom w:val="none" w:sz="0" w:space="0" w:color="auto"/>
                <w:right w:val="none" w:sz="0" w:space="0" w:color="auto"/>
              </w:divBdr>
              <w:divsChild>
                <w:div w:id="17974012">
                  <w:marLeft w:val="0"/>
                  <w:marRight w:val="0"/>
                  <w:marTop w:val="0"/>
                  <w:marBottom w:val="0"/>
                  <w:divBdr>
                    <w:top w:val="none" w:sz="0" w:space="0" w:color="auto"/>
                    <w:left w:val="none" w:sz="0" w:space="0" w:color="auto"/>
                    <w:bottom w:val="none" w:sz="0" w:space="0" w:color="auto"/>
                    <w:right w:val="none" w:sz="0" w:space="0" w:color="auto"/>
                  </w:divBdr>
                  <w:divsChild>
                    <w:div w:id="145444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631407">
      <w:bodyDiv w:val="1"/>
      <w:marLeft w:val="0"/>
      <w:marRight w:val="0"/>
      <w:marTop w:val="0"/>
      <w:marBottom w:val="0"/>
      <w:divBdr>
        <w:top w:val="none" w:sz="0" w:space="0" w:color="auto"/>
        <w:left w:val="none" w:sz="0" w:space="0" w:color="auto"/>
        <w:bottom w:val="none" w:sz="0" w:space="0" w:color="auto"/>
        <w:right w:val="none" w:sz="0" w:space="0" w:color="auto"/>
      </w:divBdr>
    </w:div>
    <w:div w:id="1856990474">
      <w:bodyDiv w:val="1"/>
      <w:marLeft w:val="0"/>
      <w:marRight w:val="0"/>
      <w:marTop w:val="0"/>
      <w:marBottom w:val="0"/>
      <w:divBdr>
        <w:top w:val="none" w:sz="0" w:space="0" w:color="auto"/>
        <w:left w:val="none" w:sz="0" w:space="0" w:color="auto"/>
        <w:bottom w:val="none" w:sz="0" w:space="0" w:color="auto"/>
        <w:right w:val="none" w:sz="0" w:space="0" w:color="auto"/>
      </w:divBdr>
      <w:divsChild>
        <w:div w:id="2125033014">
          <w:blockQuote w:val="1"/>
          <w:marLeft w:val="720"/>
          <w:marRight w:val="720"/>
          <w:marTop w:val="100"/>
          <w:marBottom w:val="100"/>
          <w:divBdr>
            <w:top w:val="single" w:sz="24" w:space="0" w:color="auto"/>
            <w:left w:val="single" w:sz="24" w:space="0" w:color="auto"/>
            <w:bottom w:val="single" w:sz="24" w:space="0" w:color="auto"/>
            <w:right w:val="single" w:sz="24" w:space="0" w:color="auto"/>
          </w:divBdr>
        </w:div>
        <w:div w:id="1110778107">
          <w:marLeft w:val="0"/>
          <w:marRight w:val="0"/>
          <w:marTop w:val="0"/>
          <w:marBottom w:val="0"/>
          <w:divBdr>
            <w:top w:val="none" w:sz="0" w:space="0" w:color="auto"/>
            <w:left w:val="none" w:sz="0" w:space="0" w:color="auto"/>
            <w:bottom w:val="none" w:sz="0" w:space="0" w:color="auto"/>
            <w:right w:val="none" w:sz="0" w:space="0" w:color="auto"/>
          </w:divBdr>
        </w:div>
        <w:div w:id="1226524553">
          <w:marLeft w:val="0"/>
          <w:marRight w:val="0"/>
          <w:marTop w:val="0"/>
          <w:marBottom w:val="0"/>
          <w:divBdr>
            <w:top w:val="none" w:sz="0" w:space="0" w:color="auto"/>
            <w:left w:val="none" w:sz="0" w:space="0" w:color="auto"/>
            <w:bottom w:val="none" w:sz="0" w:space="0" w:color="auto"/>
            <w:right w:val="none" w:sz="0" w:space="0" w:color="auto"/>
          </w:divBdr>
        </w:div>
      </w:divsChild>
    </w:div>
    <w:div w:id="1862888296">
      <w:bodyDiv w:val="1"/>
      <w:marLeft w:val="0"/>
      <w:marRight w:val="0"/>
      <w:marTop w:val="0"/>
      <w:marBottom w:val="0"/>
      <w:divBdr>
        <w:top w:val="none" w:sz="0" w:space="0" w:color="auto"/>
        <w:left w:val="none" w:sz="0" w:space="0" w:color="auto"/>
        <w:bottom w:val="none" w:sz="0" w:space="0" w:color="auto"/>
        <w:right w:val="none" w:sz="0" w:space="0" w:color="auto"/>
      </w:divBdr>
      <w:divsChild>
        <w:div w:id="1702046249">
          <w:marLeft w:val="0"/>
          <w:marRight w:val="0"/>
          <w:marTop w:val="0"/>
          <w:marBottom w:val="0"/>
          <w:divBdr>
            <w:top w:val="none" w:sz="0" w:space="0" w:color="auto"/>
            <w:left w:val="none" w:sz="0" w:space="0" w:color="auto"/>
            <w:bottom w:val="none" w:sz="0" w:space="0" w:color="auto"/>
            <w:right w:val="none" w:sz="0" w:space="0" w:color="auto"/>
          </w:divBdr>
          <w:divsChild>
            <w:div w:id="714819992">
              <w:marLeft w:val="0"/>
              <w:marRight w:val="0"/>
              <w:marTop w:val="0"/>
              <w:marBottom w:val="0"/>
              <w:divBdr>
                <w:top w:val="none" w:sz="0" w:space="0" w:color="auto"/>
                <w:left w:val="none" w:sz="0" w:space="0" w:color="auto"/>
                <w:bottom w:val="none" w:sz="0" w:space="0" w:color="auto"/>
                <w:right w:val="none" w:sz="0" w:space="0" w:color="auto"/>
              </w:divBdr>
              <w:divsChild>
                <w:div w:id="281691299">
                  <w:marLeft w:val="0"/>
                  <w:marRight w:val="0"/>
                  <w:marTop w:val="0"/>
                  <w:marBottom w:val="0"/>
                  <w:divBdr>
                    <w:top w:val="none" w:sz="0" w:space="0" w:color="auto"/>
                    <w:left w:val="none" w:sz="0" w:space="0" w:color="auto"/>
                    <w:bottom w:val="none" w:sz="0" w:space="0" w:color="auto"/>
                    <w:right w:val="none" w:sz="0" w:space="0" w:color="auto"/>
                  </w:divBdr>
                  <w:divsChild>
                    <w:div w:id="149398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729541">
      <w:bodyDiv w:val="1"/>
      <w:marLeft w:val="0"/>
      <w:marRight w:val="0"/>
      <w:marTop w:val="0"/>
      <w:marBottom w:val="0"/>
      <w:divBdr>
        <w:top w:val="none" w:sz="0" w:space="0" w:color="auto"/>
        <w:left w:val="none" w:sz="0" w:space="0" w:color="auto"/>
        <w:bottom w:val="none" w:sz="0" w:space="0" w:color="auto"/>
        <w:right w:val="none" w:sz="0" w:space="0" w:color="auto"/>
      </w:divBdr>
    </w:div>
    <w:div w:id="2039743244">
      <w:bodyDiv w:val="1"/>
      <w:marLeft w:val="0"/>
      <w:marRight w:val="0"/>
      <w:marTop w:val="0"/>
      <w:marBottom w:val="0"/>
      <w:divBdr>
        <w:top w:val="none" w:sz="0" w:space="0" w:color="auto"/>
        <w:left w:val="none" w:sz="0" w:space="0" w:color="auto"/>
        <w:bottom w:val="none" w:sz="0" w:space="0" w:color="auto"/>
        <w:right w:val="none" w:sz="0" w:space="0" w:color="auto"/>
      </w:divBdr>
    </w:div>
    <w:div w:id="2048094857">
      <w:bodyDiv w:val="1"/>
      <w:marLeft w:val="0"/>
      <w:marRight w:val="0"/>
      <w:marTop w:val="0"/>
      <w:marBottom w:val="0"/>
      <w:divBdr>
        <w:top w:val="none" w:sz="0" w:space="0" w:color="auto"/>
        <w:left w:val="none" w:sz="0" w:space="0" w:color="auto"/>
        <w:bottom w:val="none" w:sz="0" w:space="0" w:color="auto"/>
        <w:right w:val="none" w:sz="0" w:space="0" w:color="auto"/>
      </w:divBdr>
      <w:divsChild>
        <w:div w:id="98381048">
          <w:marLeft w:val="0"/>
          <w:marRight w:val="0"/>
          <w:marTop w:val="0"/>
          <w:marBottom w:val="0"/>
          <w:divBdr>
            <w:top w:val="none" w:sz="0" w:space="0" w:color="auto"/>
            <w:left w:val="none" w:sz="0" w:space="0" w:color="auto"/>
            <w:bottom w:val="none" w:sz="0" w:space="0" w:color="auto"/>
            <w:right w:val="none" w:sz="0" w:space="0" w:color="auto"/>
          </w:divBdr>
        </w:div>
        <w:div w:id="706756519">
          <w:marLeft w:val="0"/>
          <w:marRight w:val="0"/>
          <w:marTop w:val="0"/>
          <w:marBottom w:val="0"/>
          <w:divBdr>
            <w:top w:val="none" w:sz="0" w:space="0" w:color="auto"/>
            <w:left w:val="none" w:sz="0" w:space="0" w:color="auto"/>
            <w:bottom w:val="none" w:sz="0" w:space="0" w:color="auto"/>
            <w:right w:val="none" w:sz="0" w:space="0" w:color="auto"/>
          </w:divBdr>
          <w:divsChild>
            <w:div w:id="1301420958">
              <w:marLeft w:val="0"/>
              <w:marRight w:val="0"/>
              <w:marTop w:val="0"/>
              <w:marBottom w:val="0"/>
              <w:divBdr>
                <w:top w:val="none" w:sz="0" w:space="0" w:color="auto"/>
                <w:left w:val="none" w:sz="0" w:space="0" w:color="auto"/>
                <w:bottom w:val="none" w:sz="0" w:space="0" w:color="auto"/>
                <w:right w:val="none" w:sz="0" w:space="0" w:color="auto"/>
              </w:divBdr>
            </w:div>
            <w:div w:id="2050689520">
              <w:marLeft w:val="0"/>
              <w:marRight w:val="0"/>
              <w:marTop w:val="0"/>
              <w:marBottom w:val="0"/>
              <w:divBdr>
                <w:top w:val="none" w:sz="0" w:space="0" w:color="auto"/>
                <w:left w:val="none" w:sz="0" w:space="0" w:color="auto"/>
                <w:bottom w:val="none" w:sz="0" w:space="0" w:color="auto"/>
                <w:right w:val="none" w:sz="0" w:space="0" w:color="auto"/>
              </w:divBdr>
            </w:div>
            <w:div w:id="1098788289">
              <w:marLeft w:val="0"/>
              <w:marRight w:val="0"/>
              <w:marTop w:val="0"/>
              <w:marBottom w:val="0"/>
              <w:divBdr>
                <w:top w:val="none" w:sz="0" w:space="0" w:color="auto"/>
                <w:left w:val="none" w:sz="0" w:space="0" w:color="auto"/>
                <w:bottom w:val="none" w:sz="0" w:space="0" w:color="auto"/>
                <w:right w:val="none" w:sz="0" w:space="0" w:color="auto"/>
              </w:divBdr>
            </w:div>
            <w:div w:id="1344434356">
              <w:marLeft w:val="0"/>
              <w:marRight w:val="0"/>
              <w:marTop w:val="0"/>
              <w:marBottom w:val="0"/>
              <w:divBdr>
                <w:top w:val="none" w:sz="0" w:space="0" w:color="auto"/>
                <w:left w:val="none" w:sz="0" w:space="0" w:color="auto"/>
                <w:bottom w:val="none" w:sz="0" w:space="0" w:color="auto"/>
                <w:right w:val="none" w:sz="0" w:space="0" w:color="auto"/>
              </w:divBdr>
            </w:div>
            <w:div w:id="1186553779">
              <w:marLeft w:val="0"/>
              <w:marRight w:val="0"/>
              <w:marTop w:val="0"/>
              <w:marBottom w:val="0"/>
              <w:divBdr>
                <w:top w:val="none" w:sz="0" w:space="0" w:color="auto"/>
                <w:left w:val="none" w:sz="0" w:space="0" w:color="auto"/>
                <w:bottom w:val="none" w:sz="0" w:space="0" w:color="auto"/>
                <w:right w:val="none" w:sz="0" w:space="0" w:color="auto"/>
              </w:divBdr>
            </w:div>
            <w:div w:id="1933968240">
              <w:marLeft w:val="0"/>
              <w:marRight w:val="0"/>
              <w:marTop w:val="0"/>
              <w:marBottom w:val="0"/>
              <w:divBdr>
                <w:top w:val="none" w:sz="0" w:space="0" w:color="auto"/>
                <w:left w:val="none" w:sz="0" w:space="0" w:color="auto"/>
                <w:bottom w:val="none" w:sz="0" w:space="0" w:color="auto"/>
                <w:right w:val="none" w:sz="0" w:space="0" w:color="auto"/>
              </w:divBdr>
            </w:div>
            <w:div w:id="1969579944">
              <w:marLeft w:val="0"/>
              <w:marRight w:val="0"/>
              <w:marTop w:val="0"/>
              <w:marBottom w:val="0"/>
              <w:divBdr>
                <w:top w:val="none" w:sz="0" w:space="0" w:color="auto"/>
                <w:left w:val="none" w:sz="0" w:space="0" w:color="auto"/>
                <w:bottom w:val="none" w:sz="0" w:space="0" w:color="auto"/>
                <w:right w:val="none" w:sz="0" w:space="0" w:color="auto"/>
              </w:divBdr>
            </w:div>
            <w:div w:id="1136066973">
              <w:marLeft w:val="0"/>
              <w:marRight w:val="0"/>
              <w:marTop w:val="0"/>
              <w:marBottom w:val="0"/>
              <w:divBdr>
                <w:top w:val="none" w:sz="0" w:space="0" w:color="auto"/>
                <w:left w:val="none" w:sz="0" w:space="0" w:color="auto"/>
                <w:bottom w:val="none" w:sz="0" w:space="0" w:color="auto"/>
                <w:right w:val="none" w:sz="0" w:space="0" w:color="auto"/>
              </w:divBdr>
            </w:div>
            <w:div w:id="2129811453">
              <w:marLeft w:val="0"/>
              <w:marRight w:val="0"/>
              <w:marTop w:val="0"/>
              <w:marBottom w:val="0"/>
              <w:divBdr>
                <w:top w:val="none" w:sz="0" w:space="0" w:color="auto"/>
                <w:left w:val="none" w:sz="0" w:space="0" w:color="auto"/>
                <w:bottom w:val="none" w:sz="0" w:space="0" w:color="auto"/>
                <w:right w:val="none" w:sz="0" w:space="0" w:color="auto"/>
              </w:divBdr>
            </w:div>
            <w:div w:id="827786948">
              <w:marLeft w:val="0"/>
              <w:marRight w:val="0"/>
              <w:marTop w:val="0"/>
              <w:marBottom w:val="0"/>
              <w:divBdr>
                <w:top w:val="none" w:sz="0" w:space="0" w:color="auto"/>
                <w:left w:val="none" w:sz="0" w:space="0" w:color="auto"/>
                <w:bottom w:val="none" w:sz="0" w:space="0" w:color="auto"/>
                <w:right w:val="none" w:sz="0" w:space="0" w:color="auto"/>
              </w:divBdr>
            </w:div>
            <w:div w:id="166947297">
              <w:marLeft w:val="0"/>
              <w:marRight w:val="0"/>
              <w:marTop w:val="0"/>
              <w:marBottom w:val="0"/>
              <w:divBdr>
                <w:top w:val="none" w:sz="0" w:space="0" w:color="auto"/>
                <w:left w:val="none" w:sz="0" w:space="0" w:color="auto"/>
                <w:bottom w:val="none" w:sz="0" w:space="0" w:color="auto"/>
                <w:right w:val="none" w:sz="0" w:space="0" w:color="auto"/>
              </w:divBdr>
            </w:div>
            <w:div w:id="32239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00415">
      <w:bodyDiv w:val="1"/>
      <w:marLeft w:val="0"/>
      <w:marRight w:val="0"/>
      <w:marTop w:val="0"/>
      <w:marBottom w:val="0"/>
      <w:divBdr>
        <w:top w:val="none" w:sz="0" w:space="0" w:color="auto"/>
        <w:left w:val="none" w:sz="0" w:space="0" w:color="auto"/>
        <w:bottom w:val="none" w:sz="0" w:space="0" w:color="auto"/>
        <w:right w:val="none" w:sz="0" w:space="0" w:color="auto"/>
      </w:divBdr>
    </w:div>
    <w:div w:id="2075396931">
      <w:bodyDiv w:val="1"/>
      <w:marLeft w:val="0"/>
      <w:marRight w:val="0"/>
      <w:marTop w:val="0"/>
      <w:marBottom w:val="0"/>
      <w:divBdr>
        <w:top w:val="none" w:sz="0" w:space="0" w:color="auto"/>
        <w:left w:val="none" w:sz="0" w:space="0" w:color="auto"/>
        <w:bottom w:val="none" w:sz="0" w:space="0" w:color="auto"/>
        <w:right w:val="none" w:sz="0" w:space="0" w:color="auto"/>
      </w:divBdr>
      <w:divsChild>
        <w:div w:id="44840213">
          <w:marLeft w:val="0"/>
          <w:marRight w:val="0"/>
          <w:marTop w:val="0"/>
          <w:marBottom w:val="120"/>
          <w:divBdr>
            <w:top w:val="none" w:sz="0" w:space="0" w:color="auto"/>
            <w:left w:val="none" w:sz="0" w:space="0" w:color="auto"/>
            <w:bottom w:val="none" w:sz="0" w:space="0" w:color="auto"/>
            <w:right w:val="none" w:sz="0" w:space="0" w:color="auto"/>
          </w:divBdr>
          <w:divsChild>
            <w:div w:id="723606007">
              <w:marLeft w:val="0"/>
              <w:marRight w:val="0"/>
              <w:marTop w:val="0"/>
              <w:marBottom w:val="0"/>
              <w:divBdr>
                <w:top w:val="none" w:sz="0" w:space="0" w:color="auto"/>
                <w:left w:val="none" w:sz="0" w:space="0" w:color="auto"/>
                <w:bottom w:val="none" w:sz="0" w:space="0" w:color="auto"/>
                <w:right w:val="none" w:sz="0" w:space="0" w:color="auto"/>
              </w:divBdr>
              <w:divsChild>
                <w:div w:id="2135325872">
                  <w:marLeft w:val="0"/>
                  <w:marRight w:val="0"/>
                  <w:marTop w:val="0"/>
                  <w:marBottom w:val="0"/>
                  <w:divBdr>
                    <w:top w:val="none" w:sz="0" w:space="0" w:color="auto"/>
                    <w:left w:val="none" w:sz="0" w:space="0" w:color="auto"/>
                    <w:bottom w:val="none" w:sz="0" w:space="0" w:color="auto"/>
                    <w:right w:val="none" w:sz="0" w:space="0" w:color="auto"/>
                  </w:divBdr>
                  <w:divsChild>
                    <w:div w:id="18213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researchgate.net/profile/Piyu-Ke-2" TargetMode="External"/><Relationship Id="rId26" Type="http://schemas.openxmlformats.org/officeDocument/2006/relationships/image" Target="media/image15.emf"/><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dx.doi.org/10.48550/arXiv.2211.01944" TargetMode="External"/><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ea.europa.eu/"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researchgate.net/institution/Tsinghua-University?_tp=eyJjb250ZXh0Ijp7ImZpcnN0UGFnZSI6Il9kaXJlY3QiLCJwYWdlIjoicHVibGljYXRpb24iLCJwcmV2aW91c1BhZ2UiOiJfZGlyZWN0In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Ene23</b:Tag>
    <b:SourceType>Misc</b:SourceType>
    <b:Guid>{3DDEEEA6-33A2-8C43-A3BF-064634E9A057}</b:Guid>
    <b:Author>
      <b:Author>
        <b:NameList>
          <b:Person>
            <b:Last>Energy</b:Last>
            <b:First>Octopus</b:First>
          </b:Person>
        </b:NameList>
      </b:Author>
    </b:Author>
    <b:Title>(https://www.youtube.com/watch?v=o7SjCjixMnU) </b:Title>
    <b:City>London </b:City>
    <b:Publisher>Octopus Energy </b:Publisher>
    <b:Year>2023</b:Year>
    <b:RefOrder>1</b:RefOrder>
  </b:Source>
  <b:Source>
    <b:Tag>Pra22</b:Tag>
    <b:SourceType>JournalArticle</b:SourceType>
    <b:Guid>{EB236C7C-083C-8147-A7AC-38416F7A8F85}</b:Guid>
    <b:Title>Adoption of circular economy practices in small and medium-sized enterprises: Evidence from Europe</b:Title>
    <b:Year>June 2022</b:Year>
    <b:Author>
      <b:Author>
        <b:NameList>
          <b:Person>
            <b:Last>Dey</b:Last>
            <b:First>Prasanta</b:First>
            <b:Middle>Kumar</b:Middle>
          </b:Person>
        </b:NameList>
      </b:Author>
    </b:Author>
    <b:JournalName>International Journal of Production Economics</b:JournalName>
    <b:Volume>Volume 248</b:Volume>
    <b:Issue>108496</b:Issue>
    <b:RefOrder>2</b:RefOrder>
  </b:Source>
  <b:Source>
    <b:Tag>TAk16</b:Tag>
    <b:SourceType>JournalArticle</b:SourceType>
    <b:Guid>{BE29A36E-62A9-7B4C-867E-1CD953DBFA28}</b:Guid>
    <b:Author>
      <b:Author>
        <b:NameList>
          <b:Person>
            <b:Last>T. Aktin</b:Last>
            <b:First>Z.</b:First>
            <b:Middle>Gergin</b:Middle>
          </b:Person>
        </b:NameList>
      </b:Author>
    </b:Author>
    <b:Title>Mathematical modelling of sustainable procurement strategies: three case studies</b:Title>
    <b:JournalName>J. Clean. Prod.</b:JournalName>
    <b:Year>2016</b:Year>
    <b:Volume>113</b:Volume>
    <b:Pages> 767-780</b:Pages>
    <b:RefOrder>3</b:RefOrder>
  </b:Source>
  <b:Source>
    <b:Tag>Dey20</b:Tag>
    <b:SourceType>JournalArticle</b:SourceType>
    <b:Guid>{E7C0DAB7-36D9-1342-B824-9B7A036B38BE}</b:Guid>
    <b:Author>
      <b:Author>
        <b:NameList>
          <b:Person>
            <b:Last>Dey et al.</b:Last>
            <b:First>2020a</b:First>
          </b:Person>
        </b:NameList>
      </b:Author>
    </b:Author>
    <b:Title>Circular economy to enhance sustainability of small and medium-sized enterprises</b:Title>
    <b:JournalName>Bus. Strat. Environ</b:JournalName>
    <b:Year>2020</b:Year>
    <b:Issue> 10.1002/bse.2492</b:Issue>
    <b:Pages>1-25</b:Pages>
    <b:RefOrder>4</b:RefOrder>
  </b:Source>
  <b:Source>
    <b:Tag>Tru23</b:Tag>
    <b:SourceType>InternetSite</b:SourceType>
    <b:Guid>{17CD05BF-67B2-9947-A7E2-FC519F3E6C97}</b:Guid>
    <b:Title>Session 3. Think global, act local – people and community led innovation and tech infrastructures for “smarter” and inclusive cities</b:Title>
    <b:Year>2023</b:Year>
    <b:Author>
      <b:Author>
        <b:NameList>
          <b:Person>
            <b:Last>Chamber</b:Last>
            <b:First>Trustee</b:First>
            <b:Middle>council</b:Middle>
          </b:Person>
        </b:NameList>
      </b:Author>
    </b:Author>
    <b:URL>https://sdgs.un.org/events/session-3-think-global-act-local-people-and-community-led-innovation-and-tech</b:URL>
    <b:YearAccessed>2023</b:YearAccessed>
    <b:MonthAccessed>May</b:MonthAccessed>
    <b:DayAccessed>24</b:DayAccessed>
    <b:RefOrder>5</b:RefOrder>
  </b:Source>
  <b:Source>
    <b:Tag>Kaz18</b:Tag>
    <b:SourceType>Book</b:SourceType>
    <b:Guid>{8C6B20C5-9C86-9442-B57F-6F39FF53E812}</b:Guid>
    <b:Title>What a Waste 2.0: A Global Snapshot of Solid Waste Management to 2050</b:Title>
    <b:Year>2018</b:Year>
    <b:Author>
      <b:Author>
        <b:NameList>
          <b:Person>
            <b:Last>Kaza</b:Last>
            <b:First>Silpa</b:First>
            <b:Middle>Yao, Lisa C.</b:Middle>
          </b:Person>
        </b:NameList>
      </b:Author>
    </b:Author>
    <b:City>Washington, DC</b:City>
    <b:Publisher>World Bank</b:Publisher>
    <b:RefOrder>6</b:RefOrder>
  </b:Source>
  <b:Source>
    <b:Tag>JOS18</b:Tag>
    <b:SourceType>Book</b:SourceType>
    <b:Guid>{98DCD0B9-7115-AF40-9786-BA25D8B65366}</b:Guid>
    <b:Author>
      <b:Author>
        <b:NameList>
          <b:Person>
            <b:Last>VIS</b:Last>
            <b:First>JOS</b:First>
            <b:Middle>DELBEKE and PETER</b:Middle>
          </b:Person>
        </b:NameList>
      </b:Author>
    </b:Author>
    <b:Title>EU Climate Policy Explained</b:Title>
    <b:City>Brussels</b:City>
    <b:Publisher>EU</b:Publisher>
    <b:Year>2018</b:Year>
    <b:Edition>2</b:Edition>
    <b:RefOrder>7</b:RefOrder>
  </b:Source>
  <b:Source>
    <b:Tag>Pro21</b:Tag>
    <b:SourceType>JournalArticle</b:SourceType>
    <b:Guid>{D7671DE3-4F4E-1443-9B31-8F539455FF1D}</b:Guid>
    <b:Title>Green Purchase Behavior: The Effectiveness of Sociodemographic Variables for Explaining Green Purchases in Emerging Market</b:Title>
    <b:Year>2021</b:Year>
    <b:Author>
      <b:Author>
        <b:NameList>
          <b:Person>
            <b:Last>Witek</b:Last>
            <b:First>Prof.</b:First>
            <b:Middle>Lucyna</b:Middle>
          </b:Person>
        </b:NameList>
      </b:Author>
    </b:Author>
    <b:JournalName>Sustainability </b:JournalName>
    <b:Volume>13</b:Volume>
    <b:Issue>1</b:Issue>
    <b:Pages>209</b:Pages>
    <b:RefOrder>8</b:RefOrder>
  </b:Source>
  <b:Source>
    <b:Tag>Hug22</b:Tag>
    <b:SourceType>JournalArticle</b:SourceType>
    <b:Guid>{F3D44A04-A20D-FE40-8897-7520A2DEFF96}</b:Guid>
    <b:Author>
      <b:Author>
        <b:NameList>
          <b:Person>
            <b:Last>Guyader</b:Last>
            <b:First>Hugo</b:First>
          </b:Person>
        </b:NameList>
      </b:Author>
    </b:Author>
    <b:Title>Beyond a mediocre customer experience in the circular economy: The satisfaction of contributing to the ecological transition</b:Title>
    <b:JournalName>Cleaner Production</b:JournalName>
    <b:Year>2022</b:Year>
    <b:Volume>378</b:Volume>
    <b:RefOrder>9</b:RefOrder>
  </b:Source>
  <b:Source>
    <b:Tag>EIB23</b:Tag>
    <b:SourceType>InternetSite</b:SourceType>
    <b:Guid>{1D4AEED3-DC14-4846-9AE4-9129ADE5F1B5}</b:Guid>
    <b:Title>European Investment bank </b:Title>
    <b:Year>2023</b:Year>
    <b:Author>
      <b:Author>
        <b:NameList>
          <b:Person>
            <b:Last>EIB</b:Last>
          </b:Person>
        </b:NameList>
      </b:Author>
    </b:Author>
    <b:URL>https://www.eib.org/en/index</b:URL>
    <b:YearAccessed>2023</b:YearAccessed>
    <b:MonthAccessed>June</b:MonthAccessed>
    <b:DayAccessed>20</b:DayAccessed>
    <b:RefOrder>10</b:RefOrder>
  </b:Source>
  <b:Source>
    <b:Tag>Eur23</b:Tag>
    <b:SourceType>InternetSite</b:SourceType>
    <b:Guid>{53A16FDF-50E0-1D4F-AA39-15F523CFA0A5}</b:Guid>
    <b:Author>
      <b:Author>
        <b:NameList>
          <b:Person>
            <b:Last>Funds</b:Last>
            <b:First>European</b:First>
            <b:Middle>Structural Investment</b:Middle>
          </b:Person>
        </b:NameList>
      </b:Author>
    </b:Author>
    <b:Title>European Structural and investment Funds</b:Title>
    <b:URL>https://commission.europa.eu/funding-tenders/find-funding/funding-management-mode/2014-2020-european-structural-and-investment-funds_en</b:URL>
    <b:Year>2023</b:Year>
    <b:YearAccessed>2023</b:YearAccessed>
    <b:MonthAccessed>June </b:MonthAccessed>
    <b:DayAccessed>20</b:DayAccessed>
    <b:RefOrder>11</b:RefOrder>
  </b:Source>
  <b:Source>
    <b:Tag>And211</b:Tag>
    <b:SourceType>JournalArticle</b:SourceType>
    <b:Guid>{6837C09F-1745-7C4D-B5E7-BAB9AB966AFB}</b:Guid>
    <b:Title>Improving the understanding of circular economy potential at territorial level using systems thinking</b:Title>
    <b:Year>2021</b:Year>
    <b:Author>
      <b:Author>
        <b:NameList>
          <b:Person>
            <b:Last>Bassi</b:Last>
            <b:First>Andrea</b:First>
            <b:Middle>Marcello</b:Middle>
          </b:Person>
        </b:NameList>
      </b:Author>
    </b:Author>
    <b:JournalName>Sustainable Production and Consumption</b:JournalName>
    <b:Volume>27</b:Volume>
    <b:Pages>128-140</b:Pages>
    <b:RefOrder>12</b:RefOrder>
  </b:Source>
  <b:Source>
    <b:Tag>Mar20</b:Tag>
    <b:SourceType>JournalArticle</b:SourceType>
    <b:Guid>{859F0BC6-3FF3-4E4D-A290-4A1584E09966}</b:Guid>
    <b:Author>
      <b:Author>
        <b:NameList>
          <b:Person>
            <b:Last>Bianchi</b:Last>
            <b:First>Marco</b:First>
          </b:Person>
        </b:NameList>
      </b:Author>
    </b:Author>
    <b:Title>Monitoring domestic material consumption at lower territorial levels: A novel data downscaling method</b:Title>
    <b:JournalName>Industrial Ecology</b:JournalName>
    <b:Year>2020</b:Year>
    <b:Volume>24</b:Volume>
    <b:Issue>5</b:Issue>
    <b:Pages>1074-1087</b:Pages>
    <b:RefOrder>13</b:RefOrder>
  </b:Source>
  <b:Source>
    <b:Tag>Mar22</b:Tag>
    <b:SourceType>JournalArticle</b:SourceType>
    <b:Guid>{18168150-CBBB-2249-B57F-7C2D4BB2D91F}</b:Guid>
    <b:Title>Regional monitoring frameworks for the circular economy: implications from a territorial perspective</b:Title>
    <b:JournalName>Regional Monitoring </b:JournalName>
    <b:Year>2022</b:Year>
    <b:Volume>31</b:Volume>
    <b:Issue>1</b:Issue>
    <b:Pages>36-54</b:Pages>
    <b:Author>
      <b:Author>
        <b:NameList>
          <b:Person>
            <b:Last>Bianchi</b:Last>
            <b:First>Marco</b:First>
          </b:Person>
        </b:NameList>
      </b:Author>
    </b:Author>
    <b:RefOrder>14</b:RefOrder>
  </b:Source>
  <b:Source>
    <b:Tag>eur23</b:Tag>
    <b:SourceType>InternetSite</b:SourceType>
    <b:Guid>{4121A180-3BC1-DF4C-B6FB-BAD2E02283FF}</b:Guid>
    <b:Author>
      <b:Author>
        <b:NameList>
          <b:Person>
            <b:Last>eurostat</b:Last>
          </b:Person>
        </b:NameList>
      </b:Author>
    </b:Author>
    <b:Title>Monitoring framework</b:Title>
    <b:Year>2023</b:Year>
    <b:URL>https://ec.europa.eu/eurostat/web/circular-economy/monitoring-framework</b:URL>
    <b:YearAccessed>2023</b:YearAccessed>
    <b:MonthAccessed>June </b:MonthAccessed>
    <b:DayAccessed>25</b:DayAccessed>
    <b:RefOrder>15</b:RefOrder>
  </b:Source>
  <b:Source>
    <b:Tag>Eur231</b:Tag>
    <b:SourceType>InternetSite</b:SourceType>
    <b:Guid>{E8AAAC9F-E3AF-8C4C-935D-E142CDB48CF6}</b:Guid>
    <b:Author>
      <b:Author>
        <b:NameList>
          <b:Person>
            <b:Last>Policy</b:Last>
            <b:First>European</b:First>
            <b:Middle>Environment</b:Middle>
          </b:Person>
        </b:NameList>
      </b:Author>
    </b:Author>
    <b:Title>Circularity Metrics Lab </b:Title>
    <b:URL>https://www.eea.europa.eu/en/circularity</b:URL>
    <b:Year>2023</b:Year>
    <b:YearAccessed>2023</b:YearAccessed>
    <b:MonthAccessed>July </b:MonthAccessed>
    <b:DayAccessed>10</b:DayAccessed>
    <b:RefOrder>16</b:RefOrder>
  </b:Source>
  <b:Source>
    <b:Tag>EUC23</b:Tag>
    <b:SourceType>InternetSite</b:SourceType>
    <b:Guid>{A453E044-0FB7-7345-A550-B21FB6BDD54B}</b:Guid>
    <b:Author>
      <b:Author>
        <b:NameList>
          <b:Person>
            <b:Last>Commssion</b:Last>
            <b:First>EU</b:First>
          </b:Person>
        </b:NameList>
      </b:Author>
    </b:Author>
    <b:Title>Horizon Europe </b:Title>
    <b:URL>https://research-and-innovation.ec.europa.eu/funding/funding-opportunities/funding-programmes-and-open-calls/horizon-europe_en</b:URL>
    <b:Year>2023</b:Year>
    <b:YearAccessed>2023</b:YearAccessed>
    <b:MonthAccessed>June </b:MonthAccessed>
    <b:DayAccessed>04</b:DayAccessed>
    <b:RefOrder>17</b:RefOrder>
  </b:Source>
  <b:Source>
    <b:Tag>Bus23</b:Tag>
    <b:SourceType>InternetSite</b:SourceType>
    <b:Guid>{0EFAFFA9-DCAC-FB49-B112-32F2D4B53302}</b:Guid>
    <b:Author>
      <b:Author>
        <b:NameList>
          <b:Person>
            <b:Last>Wales</b:Last>
            <b:First>Business</b:First>
          </b:Person>
        </b:NameList>
      </b:Author>
    </b:Author>
    <b:Title>What is SMART FIS?</b:Title>
    <b:URL>https://businesswales.gov.wales/innovation/support-and-funding/flexible-innovation-support/what-smart-fis</b:URL>
    <b:Year>2023</b:Year>
    <b:YearAccessed>2023</b:YearAccessed>
    <b:MonthAccessed>September </b:MonthAccessed>
    <b:DayAccessed>25</b:DayAccessed>
    <b:RefOrder>18</b:RefOrder>
  </b:Source>
  <b:Source>
    <b:Tag>MrV16</b:Tag>
    <b:SourceType>JournalArticle</b:SourceType>
    <b:Guid>{0C3B2F88-29E1-A642-BE3A-05B1C0739BAE}</b:Guid>
    <b:Title>Implementation of Circular Economy Business Models by Small and Medium-Sized Enterprises (SMEs): Barriers and Enablers</b:Title>
    <b:URL>(https://www.mdpi.com/2071-1050/8/11/1212)</b:URL>
    <b:Year>2016</b:Year>
    <b:Author>
      <b:Author>
        <b:NameList>
          <b:Person>
            <b:Last>Rizos</b:Last>
            <b:First>Mr.</b:First>
            <b:Middle>Vasileios</b:Middle>
          </b:Person>
        </b:NameList>
      </b:Author>
    </b:Author>
    <b:JournalName> Sustainability </b:JournalName>
    <b:Volume>8</b:Volume>
    <b:Issue>11</b:Issue>
    <b:Pages>1212</b:Pages>
    <b:RefOrder>19</b:RefOrder>
  </b:Source>
  <b:Source>
    <b:Tag>Zob08</b:Tag>
    <b:SourceType>JournalArticle</b:SourceType>
    <b:Guid>{B4366613-0536-224C-B711-D6BAB731C33F}</b:Guid>
    <b:Author>
      <b:Author>
        <b:NameList>
          <b:Person>
            <b:Last>Zobloi</b:Last>
            <b:First>Mazzanti</b:First>
            <b:Middle>and</b:Middle>
          </b:Person>
        </b:NameList>
      </b:Author>
    </b:Author>
    <b:Title>Environmental Innovations, SME Strategies and Policy Induced Effects: Evidence for a District-Based Local System in Northern Italy</b:Title>
    <b:Year>2008</b:Year>
    <b:RefOrder>20</b:RefOrder>
  </b:Source>
  <b:Source>
    <b:Tag>Mar201</b:Tag>
    <b:SourceType>InternetSite</b:SourceType>
    <b:Guid>{33DE9A99-34B6-6040-B893-238B3FEC7EE0}</b:Guid>
    <b:Title>From physics nerds to fashion entrepreneurs: Building Europe’s largest ethical clothing platform</b:Title>
    <b:Year>2020</b:Year>
    <b:URL>https://www.euronews.com/green/2020/07/01/from-physics-nerds-to-fashion-entrepreneurs-building-europe-s-largest-ethical-clothing-pla</b:URL>
    <b:YearAccessed>2023</b:YearAccessed>
    <b:MonthAccessed>June </b:MonthAccessed>
    <b:DayAccessed>28</b:DayAccessed>
    <b:Author>
      <b:Author>
        <b:NameList>
          <b:Person>
            <b:Last>Ferrer</b:Last>
            <b:First>Marthe</b:First>
            <b:Middle>de</b:Middle>
          </b:Person>
        </b:NameList>
      </b:Author>
    </b:Author>
    <b:RefOrder>21</b:RefOrder>
  </b:Source>
  <b:Source>
    <b:Tag>Osc20</b:Tag>
    <b:SourceType>Report</b:SourceType>
    <b:Guid>{A7FA1995-2AD4-E045-9553-86E8968001F5}</b:Guid>
    <b:Title>Globalization Comes to the Rescue</b:Title>
    <b:Year>2020</b:Year>
    <b:Author>
      <b:Author>
        <b:NameList>
          <b:Person>
            <b:Last>Guinea</b:Last>
            <b:First>Oscar</b:First>
          </b:Person>
        </b:NameList>
      </b:Author>
    </b:Author>
    <b:Publisher>European Central Bank</b:Publisher>
    <b:RefOrder>22</b:RefOrder>
  </b:Source>
  <b:Source>
    <b:Tag>Ada17</b:Tag>
    <b:SourceType>JournalArticle</b:SourceType>
    <b:Guid>{A3B653A5-CCE4-0144-A4B3-0D265CE71FE6}</b:Guid>
    <b:Author>
      <b:Author>
        <b:NameList>
          <b:Person>
            <b:Last>Adams</b:Last>
            <b:First>Katherine</b:First>
            <b:Middle>Tebbatt</b:Middle>
          </b:Person>
        </b:NameList>
      </b:Author>
    </b:Author>
    <b:Title>Circular economy in construction: currentawareness, challenges and enablers</b:Title>
    <b:Publisher>ICE</b:Publisher>
    <b:Year>2017</b:Year>
    <b:JournalName>Waste and Resource Management</b:JournalName>
    <b:Volume>170</b:Volume>
    <b:Issue>WR1</b:Issue>
    <b:Pages>15-24</b:Pages>
    <b:RefOrder>23</b:RefOrder>
  </b:Source>
  <b:Source>
    <b:Tag>Geo22</b:Tag>
    <b:SourceType>JournalArticle</b:SourceType>
    <b:Guid>{F3401079-5CAB-414B-9101-074C67255F5B}</b:Guid>
    <b:Author>
      <b:Author>
        <b:NameList>
          <b:Person>
            <b:Last>Chatziparaskeva</b:Last>
            <b:First>Georgia</b:First>
          </b:Person>
        </b:NameList>
      </b:Author>
    </b:Author>
    <b:Title>End-of-Life of Composite Materials in the Framework of the Circular Economy</b:Title>
    <b:JournalName>Microplastics 2022</b:JournalName>
    <b:Year>2022</b:Year>
    <b:Volume>1</b:Volume>
    <b:Issue>3</b:Issue>
    <b:Pages>377-392</b:Pages>
    <b:RefOrder>24</b:RefOrder>
  </b:Source>
  <b:Source>
    <b:Tag>Ath22</b:Tag>
    <b:SourceType>JournalArticle</b:SourceType>
    <b:Guid>{AED327AB-D597-DD42-B178-7B8AAAD6A683}</b:Guid>
    <b:Author>
      <b:Author>
        <b:NameList>
          <b:Person>
            <b:Last>Polyportis</b:Last>
            <b:First>Athanasios</b:First>
          </b:Person>
        </b:NameList>
      </b:Author>
    </b:Author>
    <b:Title>Consumer acceptance of products made from recycled materials: A scoping review</b:Title>
    <b:JournalName>Resources, Conservation and Recycling</b:JournalName>
    <b:Year>2022</b:Year>
    <b:Volume>186</b:Volume>
    <b:Issue>106533</b:Issue>
    <b:RefOrder>25</b:RefOrder>
  </b:Source>
  <b:Source>
    <b:Tag>Sul22</b:Tag>
    <b:SourceType>Report</b:SourceType>
    <b:Guid>{C28DB8A2-41C2-A64F-8FC7-9F2F5A7B4340}</b:Guid>
    <b:Author>
      <b:Author>
        <b:NameList>
          <b:Person>
            <b:Last>Sulich</b:Last>
            <b:First>Adam</b:First>
          </b:Person>
        </b:NameList>
      </b:Author>
    </b:Author>
    <b:Title>The circular economy and the Green Jobs creation</b:Title>
    <b:JournalName>Environmental Science and Pollution Research</b:JournalName>
    <b:Year>2022</b:Year>
    <b:Publisher>researchgate</b:Publisher>
    <b:City>Wroclaw</b:City>
    <b:RefOrder>26</b:RefOrder>
  </b:Source>
  <b:Source>
    <b:Tag>Riz15</b:Tag>
    <b:SourceType>JournalArticle</b:SourceType>
    <b:Guid>{D4E31329-7DAB-394F-886E-370C750E3F0D}</b:Guid>
    <b:Title>The Circular Economy: Barriers and Opportunities for SMEs</b:Title>
    <b:Year>2015</b:Year>
    <b:Author>
      <b:Author>
        <b:NameList>
          <b:Person>
            <b:Last>Rizos</b:Last>
            <b:First>Vasileios</b:First>
          </b:Person>
        </b:NameList>
      </b:Author>
    </b:Author>
    <b:Volume>412</b:Volume>
    <b:PeriodicalTitle>CEPS Working Document </b:PeriodicalTitle>
    <b:RefOrder>27</b:RefOrder>
  </b:Source>
  <b:Source>
    <b:Tag>Eri</b:Tag>
    <b:SourceType>Report</b:SourceType>
    <b:Guid>{C001D572-9DEC-9C4E-B090-CB6D212FE5B7}</b:Guid>
    <b:Title>Greening of the World of Work: Implications for O*NET®-SOC and New and Emerging Occupations</b:Title>
    <b:Author>
      <b:Author>
        <b:NameList>
          <b:Person>
            <b:Last>Dierdorff</b:Last>
            <b:First>Erich</b:First>
            <b:Middle>C.</b:Middle>
          </b:Person>
        </b:NameList>
      </b:Author>
    </b:Author>
    <b:Publisher>O*NET</b:Publisher>
    <b:City>Washington</b:City>
    <b:Year>2009</b:Year>
    <b:RefOrder>28</b:RefOrder>
  </b:Source>
  <b:Source>
    <b:Tag>Dur20</b:Tag>
    <b:SourceType>JournalArticle</b:SourceType>
    <b:Guid>{C050DB18-1E26-A248-BB38-B8B4ECE0A4B4}</b:Guid>
    <b:Author>
      <b:Author>
        <b:NameList>
          <b:Person>
            <b:Last>Durán-Romero</b:Last>
            <b:First>Gemma</b:First>
          </b:Person>
        </b:NameList>
      </b:Author>
    </b:Author>
    <b:Title>Bridging the gap between circular economy and climate change mitigation policies through eco-innovations and Quintuple Helix Model</b:Title>
    <b:Year>2020</b:Year>
    <b:JournalName>Technological Forecasting &amp; Social Change </b:JournalName>
    <b:Volume>160</b:Volume>
    <b:RefOrder>29</b:RefOrder>
  </b:Source>
  <b:Source>
    <b:Tag>Ale20</b:Tag>
    <b:SourceType>JournalArticle</b:SourceType>
    <b:Guid>{4A072DDC-E3ED-0F4B-83B0-3F360518D1C3}</b:Guid>
    <b:Author>
      <b:Author>
        <b:NameList>
          <b:Person>
            <b:Last>Gottinger</b:Last>
            <b:First>Alexandra</b:First>
          </b:Person>
        </b:NameList>
      </b:Author>
    </b:Author>
    <b:Title>Studying the Transition towards a Circular Bioeconomy—A Systematic Literature Review on Transition Studies and Existing Barriers</b:Title>
    <b:JournalName>Sustainability </b:JournalName>
    <b:Year>2020</b:Year>
    <b:Volume>12</b:Volume>
    <b:Issue>21</b:Issue>
    <b:Pages>8990</b:Pages>
    <b:RefOrder>30</b:RefOrder>
  </b:Source>
  <b:Source>
    <b:Tag>Ray17</b:Tag>
    <b:SourceType>JournalArticle</b:SourceType>
    <b:Guid>{1A3834C0-F327-1048-9B28-830E3D152AFA}</b:Guid>
    <b:Author>
      <b:Author>
        <b:NameList>
          <b:Person>
            <b:Last>Zhong</b:Last>
            <b:First>Ray</b:First>
            <b:Middle>Y.</b:Middle>
          </b:Person>
        </b:NameList>
      </b:Author>
    </b:Author>
    <b:Title>Intelligent Manufacturing in the Context of Industry 4.0: A Review</b:Title>
    <b:JournalName>Engineering</b:JournalName>
    <b:Year>2017</b:Year>
    <b:Volume>3</b:Volume>
    <b:Pages>616-630</b:Pages>
    <b:RefOrder>31</b:RefOrder>
  </b:Source>
  <b:Source>
    <b:Tag>Cia15</b:Tag>
    <b:SourceType>Report</b:SourceType>
    <b:Guid>{B6F333AC-26C0-D54B-B920-3E0F50D2F358}</b:Guid>
    <b:Author>
      <b:Author>
        <b:NameList>
          <b:Person>
            <b:Last>Ciani</b:Last>
            <b:First>Daniele</b:First>
          </b:Person>
        </b:NameList>
      </b:Author>
    </b:Author>
    <b:Title>Financing SMEs in Europe: Stylised Facts, Policies, Challenges</b:Title>
    <b:JournalName>Istituto Affari Internazionali</b:JournalName>
    <b:Year>2015</b:Year>
    <b:Volume>ISSN 2280-4331 | ISBN 978-88-98650-71-2</b:Volume>
    <b:City>Roma</b:City>
    <b:Publisher>Istituto Affari Internazionli</b:Publisher>
    <b:RefOrder>32</b:RefOrder>
  </b:Source>
  <b:Source>
    <b:Tag>Yan22</b:Tag>
    <b:SourceType>JournalArticle</b:SourceType>
    <b:Guid>{3FBE5DFF-4960-3943-8F04-0D2AAA89D4AC}</b:Guid>
    <b:Title>Financing SMEs and business development as new post Covid-19 economic recovery determinants</b:Title>
    <b:Year>2022</b:Year>
    <b:Author>
      <b:Author>
        <b:NameList>
          <b:Person>
            <b:Last>Liu</b:Last>
            <b:First>Yang</b:First>
          </b:Person>
        </b:NameList>
      </b:Author>
    </b:Author>
    <b:JournalName>Economic Analysis and Policy</b:JournalName>
    <b:Volume>76</b:Volume>
    <b:Pages>554-567</b:Pages>
    <b:RefOrder>33</b:RefOrder>
  </b:Source>
  <b:Source>
    <b:Tag>Int23</b:Tag>
    <b:SourceType>InternetSite</b:SourceType>
    <b:Guid>{1D923DD1-505E-7B41-8EA9-79013EA3E6CF}</b:Guid>
    <b:Title>A 10-Point Plan to Reduce the European Union’s Reliance on Russian Natural Gas</b:Title>
    <b:Year>2023</b:Year>
    <b:Author>
      <b:Author>
        <b:NameList>
          <b:Person>
            <b:Last>Agency</b:Last>
            <b:First>International</b:First>
            <b:Middle>Energy</b:Middle>
          </b:Person>
        </b:NameList>
      </b:Author>
    </b:Author>
    <b:URL>(https://www.iea.org/ </b:URL>
    <b:YearAccessed>2023</b:YearAccessed>
    <b:MonthAccessed>september </b:MonthAccessed>
    <b:DayAccessed>20</b:DayAccessed>
    <b:RefOrder>34</b:RefOrder>
  </b:Source>
  <b:Source>
    <b:Tag>Mar16</b:Tag>
    <b:SourceType>JournalArticle</b:SourceType>
    <b:Guid>{0D271523-BB77-304F-A6BB-B7BB7A4BA084}</b:Guid>
    <b:Title>The Circular Economy e A new sustainability paradigm?</b:Title>
    <b:Year>2016</b:Year>
    <b:Author>
      <b:Author>
        <b:NameList>
          <b:Person>
            <b:Last>Geissdoerfer</b:Last>
            <b:First>Martin</b:First>
          </b:Person>
        </b:NameList>
      </b:Author>
    </b:Author>
    <b:JournalName>Journal of Cleaner Production</b:JournalName>
    <b:Volume>143</b:Volume>
    <b:Pages>757-768</b:Pages>
    <b:RefOrder>35</b:RefOrder>
  </b:Source>
  <b:Source>
    <b:Tag>Vyo21</b:Tag>
    <b:SourceType>JournalArticle</b:SourceType>
    <b:Guid>{D1FFEE6E-FB96-D343-99CB-B92AA121E33A}</b:Guid>
    <b:Author>
      <b:Author>
        <b:NameList>
          <b:Person>
            <b:Last>Thakker</b:Last>
            <b:First>Vyom</b:First>
          </b:Person>
        </b:NameList>
      </b:Author>
    </b:Author>
    <b:Title>Multi-scale sustainable engineering: Integrated design of reaction networks, life cycles, and economic sectors </b:Title>
    <b:JournalName>Computers and Chemical Engineering</b:JournalName>
    <b:Year>2021</b:Year>
    <b:Volume>156</b:Volume>
    <b:RefOrder>36</b:RefOrder>
  </b:Source>
  <b:Source>
    <b:Tag>Jul17</b:Tag>
    <b:SourceType>JournalArticle</b:SourceType>
    <b:Guid>{EB5134EA-83DE-DF43-BB60-C35A627B6F4C}</b:Guid>
    <b:Author>
      <b:Author>
        <b:NameList>
          <b:Person>
            <b:Last>Kirchherr</b:Last>
            <b:First>Julian</b:First>
          </b:Person>
        </b:NameList>
      </b:Author>
    </b:Author>
    <b:Title>Conceptualizing the circular economy: An analysis of 114 definitions</b:Title>
    <b:JournalName>Resources, Conservation and Recycling</b:JournalName>
    <b:Year>2017</b:Year>
    <b:Volume>127</b:Volume>
    <b:Pages>221-232</b:Pages>
    <b:RefOrder>37</b:RefOrder>
  </b:Source>
  <b:Source>
    <b:Tag>Jou18</b:Tag>
    <b:SourceType>JournalArticle</b:SourceType>
    <b:Guid>{119AB243-F69A-8B40-A45B-7A4C97A7B72E}</b:Guid>
    <b:Author>
      <b:Author>
        <b:NameList>
          <b:Person>
            <b:Last>Korhonen</b:Last>
            <b:First>Jouni</b:First>
          </b:Person>
        </b:NameList>
      </b:Author>
    </b:Author>
    <b:Title>Circular economy as an essentially contested concept</b:Title>
    <b:JournalName>Journal of Cleaner Production</b:JournalName>
    <b:Year>2018</b:Year>
    <b:Volume>175</b:Volume>
    <b:Pages>554-552</b:Pages>
    <b:RefOrder>38</b:RefOrder>
  </b:Source>
  <b:Source>
    <b:Tag>Rob18</b:Tag>
    <b:SourceType>JournalArticle</b:SourceType>
    <b:Guid>{517698A0-4611-FE4C-99BC-5A98F2A8A12F}</b:Guid>
    <b:Author>
      <b:Author>
        <b:NameList>
          <b:Person>
            <b:Last>Merli</b:Last>
            <b:First>Roberto</b:First>
          </b:Person>
        </b:NameList>
      </b:Author>
    </b:Author>
    <b:Title>How do scholars approach the circular economy? A systematic literature review</b:Title>
    <b:JournalName>Journal of Cleaner Production</b:JournalName>
    <b:Year>2018</b:Year>
    <b:Volume>178</b:Volume>
    <b:Pages>703-722</b:Pages>
    <b:RefOrder>39</b:RefOrder>
  </b:Source>
  <b:Source>
    <b:Tag>Mat20</b:Tag>
    <b:SourceType>JournalArticle</b:SourceType>
    <b:Guid>{CEDC6F3A-FBA4-C743-80CE-E0E7C4847CF3}</b:Guid>
    <b:Author>
      <b:Author>
        <b:NameList>
          <b:Person>
            <b:Last>Angelis</b:Last>
            <b:First>Matteo</b:First>
            <b:Middle>De</b:Middle>
          </b:Person>
        </b:NameList>
      </b:Author>
    </b:Author>
    <b:Title> Sustainability in the Apparel Industry: The Role of Consumers’ Fashion Consciousness</b:Title>
    <b:JournalName>Sustainability in the Textile and Apparel Industries </b:JournalName>
    <b:Year>2020</b:Year>
    <b:Pages>19-33</b:Pages>
    <b:RefOrder>40</b:RefOrder>
  </b:Source>
  <b:Source>
    <b:Tag>Sur21</b:Tag>
    <b:SourceType>JournalArticle</b:SourceType>
    <b:Guid>{07D0DF76-E2A0-1D4F-91CE-477FBCCC1EC9}</b:Guid>
    <b:Author>
      <b:Author>
        <b:NameList>
          <b:Person>
            <b:Last>Bag</b:Last>
            <b:First>Surajit</b:First>
          </b:Person>
        </b:NameList>
      </b:Author>
    </b:Author>
    <b:Title>Role of institutional pressures and resources in the adoption of big data analytics powered artificial intelligence, sustainable manufacturing practices and circular economy capabilities</b:Title>
    <b:JournalName>Technological Forecasting and Social Change</b:JournalName>
    <b:Year>2021</b:Year>
    <b:Volume>163</b:Volume>
    <b:RefOrder>41</b:RefOrder>
  </b:Source>
  <b:Source>
    <b:Tag>Ram20</b:Tag>
    <b:SourceType>JournalArticle</b:SourceType>
    <b:Guid>{95EEF21B-104B-D243-AE38-9CC995EFFF11}</b:Guid>
    <b:Author>
      <b:Author>
        <b:NameList>
          <b:Person>
            <b:Last>Dubey</b:Last>
            <b:First>Rameshwar</b:First>
          </b:Person>
        </b:NameList>
      </b:Author>
    </b:Author>
    <b:Title>Big data analytics and artificial intelligence pathway to operational performance under the effects of entrepreneurial orientation and environmental dynamism: A study of manufacturing organisations</b:Title>
    <b:JournalName>International Journal of Production Economics</b:JournalName>
    <b:Year>2020</b:Year>
    <b:Volume>226</b:Volume>
    <b:RefOrder>42</b:RefOrder>
  </b:Source>
  <b:Source>
    <b:Tag>Shu21</b:Tag>
    <b:SourceType>JournalArticle</b:SourceType>
    <b:Guid>{1D48DDDE-41AC-F444-BD9C-5AC0FA5D8238}</b:Guid>
    <b:Author>
      <b:Author>
        <b:NameList>
          <b:Person>
            <b:Last>Tripathi</b:Last>
            <b:First>Shubham</b:First>
          </b:Person>
        </b:NameList>
      </b:Author>
    </b:Author>
    <b:Title>A holistic model for Global Industry 4.0 readiness assessment</b:Title>
    <b:JournalName> Benchmarking An International Journal</b:JournalName>
    <b:Year>2021</b:Year>
    <b:RefOrder>43</b:RefOrder>
  </b:Source>
  <b:Source>
    <b:Tag>Ana18</b:Tag>
    <b:SourceType>JournalArticle</b:SourceType>
    <b:Guid>{D0A0644B-6E67-984B-A9D7-C378CB249773}</b:Guid>
    <b:Author>
      <b:Author>
        <b:NameList>
          <b:Person>
            <b:Last>Jabbour</b:Last>
            <b:First>Ana</b:First>
            <b:Middle>Beatriz Lopes de Sousa</b:Middle>
          </b:Person>
        </b:NameList>
      </b:Author>
    </b:Author>
    <b:Title>Industry 4.0 and the circular economy: a proposed research agenda and original roadmap for sustainable operations</b:Title>
    <b:JournalName>: B IG DATA ANALYT ICS IN OPERAT IONS &amp; SUPPLY CHA IN MANAGEMENT</b:JournalName>
    <b:Year>2018</b:Year>
    <b:RefOrder>44</b:RefOrder>
  </b:Source>
  <b:Source>
    <b:Tag>Pra221</b:Tag>
    <b:SourceType>JournalArticle</b:SourceType>
    <b:Guid>{513095C6-3B5F-3F4C-9190-55490355073F}</b:Guid>
    <b:Author>
      <b:Author>
        <b:NameList>
          <b:Person>
            <b:Last>Dey</b:Last>
            <b:First>Prasanta</b:First>
            <b:Middle>Kumar</b:Middle>
          </b:Person>
        </b:NameList>
      </b:Author>
    </b:Author>
    <b:Title>Adoption of circular economy practices in small and medium-sized enterprises: Evidence from Europe</b:Title>
    <b:JournalName>Economy: Empirically-Driven Research in Closed-Loop Supply Chains </b:JournalName>
    <b:Year>2022</b:Year>
    <b:Volume>248</b:Volume>
    <b:RefOrder>45</b:RefOrder>
  </b:Source>
</b:Sources>
</file>

<file path=customXml/itemProps1.xml><?xml version="1.0" encoding="utf-8"?>
<ds:datastoreItem xmlns:ds="http://schemas.openxmlformats.org/officeDocument/2006/customXml" ds:itemID="{D0F8BC0D-34B3-8A42-9529-CBD35C538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47</Pages>
  <Words>16398</Words>
  <Characters>93469</Characters>
  <Application>Microsoft Office Word</Application>
  <DocSecurity>0</DocSecurity>
  <Lines>778</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Richard Leigh (2014521)</dc:creator>
  <cp:keywords/>
  <dc:description/>
  <cp:lastModifiedBy>Martin Richard Leigh (2014521)</cp:lastModifiedBy>
  <cp:revision>2</cp:revision>
  <dcterms:created xsi:type="dcterms:W3CDTF">2023-09-28T19:37:00Z</dcterms:created>
  <dcterms:modified xsi:type="dcterms:W3CDTF">2023-09-28T19:37:00Z</dcterms:modified>
</cp:coreProperties>
</file>