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proofErr w:type="gramStart"/>
            <w:r w:rsidRPr="00A42F82">
              <w:rPr>
                <w:rFonts w:ascii="Arial" w:hAnsi="Arial" w:cs="Arial"/>
                <w:sz w:val="22"/>
                <w:szCs w:val="22"/>
              </w:rPr>
              <w:t>part time</w:t>
            </w:r>
            <w:proofErr w:type="gramEnd"/>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8DC3F80" w:rsidR="005E6C44" w:rsidRPr="00A42F82" w:rsidRDefault="001F2BE1" w:rsidP="00A91894">
            <w:pPr>
              <w:rPr>
                <w:rFonts w:ascii="Arial" w:hAnsi="Arial" w:cs="Arial"/>
                <w:sz w:val="22"/>
                <w:szCs w:val="22"/>
              </w:rPr>
            </w:pPr>
            <w:r>
              <w:rPr>
                <w:rFonts w:ascii="Arial" w:hAnsi="Arial" w:cs="Arial"/>
                <w:sz w:val="22"/>
                <w:szCs w:val="22"/>
              </w:rPr>
              <w:t>Nicolae Ciprian Panait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5C50CA3" w:rsidR="005E6C44" w:rsidRPr="00A42F82" w:rsidRDefault="001F2BE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3AE405A" w:rsidR="005E6C44" w:rsidRPr="001F2BE1" w:rsidRDefault="001F2BE1" w:rsidP="001F2BE1">
            <w:pPr>
              <w:spacing w:line="256" w:lineRule="auto"/>
              <w:ind w:left="2"/>
              <w:rPr>
                <w:lang w:eastAsia="zh-CN"/>
              </w:rPr>
            </w:pPr>
            <w:r>
              <w:rPr>
                <w:b/>
                <w:bCs/>
              </w:rPr>
              <w:t xml:space="preserve">BSc Applied Computing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9B4448F" w:rsidR="005E6C44" w:rsidRPr="00A42F82" w:rsidRDefault="001F2BE1" w:rsidP="00A91894">
            <w:pPr>
              <w:rPr>
                <w:rFonts w:ascii="Arial" w:hAnsi="Arial" w:cs="Arial"/>
                <w:sz w:val="22"/>
                <w:szCs w:val="22"/>
              </w:rPr>
            </w:pPr>
            <w:r>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69522B2" w:rsidR="005E6C44" w:rsidRPr="00A42F82" w:rsidRDefault="001F2BE1" w:rsidP="00A91894">
            <w:pPr>
              <w:rPr>
                <w:rFonts w:ascii="Arial" w:hAnsi="Arial" w:cs="Arial"/>
                <w:sz w:val="22"/>
                <w:szCs w:val="22"/>
              </w:rPr>
            </w:pPr>
            <w:r>
              <w:rPr>
                <w:rFonts w:ascii="Arial" w:hAnsi="Arial" w:cs="Arial"/>
                <w:sz w:val="22"/>
                <w:szCs w:val="22"/>
              </w:rPr>
              <w:t>2311205@student.uwtsd.ac.uk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96023D0" w:rsidR="005E6C44" w:rsidRPr="00A42F82" w:rsidRDefault="001F2BE1" w:rsidP="00A91894">
            <w:pPr>
              <w:rPr>
                <w:rFonts w:ascii="Arial" w:hAnsi="Arial" w:cs="Arial"/>
                <w:sz w:val="22"/>
                <w:szCs w:val="22"/>
              </w:rPr>
            </w:pPr>
            <w:r>
              <w:rPr>
                <w:rFonts w:ascii="Arial" w:hAnsi="Arial" w:cs="Arial"/>
                <w:sz w:val="22"/>
                <w:szCs w:val="22"/>
              </w:rPr>
              <w:t>07380596137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5052251" w:rsidR="005E6C44" w:rsidRPr="00A42F82" w:rsidRDefault="001F2BE1" w:rsidP="00A91894">
            <w:pPr>
              <w:rPr>
                <w:rFonts w:ascii="Arial" w:hAnsi="Arial" w:cs="Arial"/>
                <w:sz w:val="22"/>
                <w:szCs w:val="22"/>
              </w:rPr>
            </w:pPr>
            <w:r>
              <w:rPr>
                <w:rFonts w:ascii="Arial" w:hAnsi="Arial" w:cs="Arial"/>
                <w:sz w:val="22"/>
                <w:szCs w:val="22"/>
              </w:rPr>
              <w:t>2311205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353A350" w:rsidR="005E6C44" w:rsidRPr="00A42F82" w:rsidRDefault="001F2BE1" w:rsidP="00A91894">
            <w:pPr>
              <w:rPr>
                <w:rFonts w:ascii="Arial" w:hAnsi="Arial" w:cs="Arial"/>
                <w:sz w:val="22"/>
                <w:szCs w:val="22"/>
              </w:rPr>
            </w:pPr>
            <w:r>
              <w:rPr>
                <w:rFonts w:ascii="Arial" w:hAnsi="Arial" w:cs="Arial"/>
                <w:sz w:val="22"/>
                <w:szCs w:val="22"/>
              </w:rPr>
              <w:t>Full time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1F789CB" w:rsidR="005E6C44" w:rsidRPr="00A42F82" w:rsidRDefault="001F2BE1" w:rsidP="00A91894">
            <w:pPr>
              <w:rPr>
                <w:rFonts w:ascii="Arial" w:hAnsi="Arial" w:cs="Arial"/>
                <w:sz w:val="22"/>
                <w:szCs w:val="22"/>
              </w:rPr>
            </w:pPr>
            <w:r w:rsidRPr="00C50B59">
              <w:rPr>
                <w:rFonts w:ascii="Arial" w:hAnsi="Arial" w:cs="Arial"/>
                <w:b/>
                <w:bCs/>
              </w:rPr>
              <w:t>Mohamed Ben Farah</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CE588B7" w:rsidR="005E6C44" w:rsidRPr="00A42F82" w:rsidRDefault="001F2BE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AC9B7F6"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1F2BE1">
              <w:rPr>
                <w:rFonts w:ascii="Arial" w:hAnsi="Arial" w:cs="Arial"/>
                <w:sz w:val="22"/>
                <w:szCs w:val="22"/>
              </w:rPr>
              <w:t xml:space="preserve"> Supervisor </w:t>
            </w:r>
            <w:proofErr w:type="spellStart"/>
            <w:r w:rsidR="001F2BE1">
              <w:rPr>
                <w:rFonts w:ascii="Arial" w:hAnsi="Arial" w:cs="Arial"/>
                <w:sz w:val="22"/>
                <w:szCs w:val="22"/>
              </w:rPr>
              <w:t>aproval</w:t>
            </w:r>
            <w:proofErr w:type="spellEnd"/>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595587C" w:rsidR="003F6F7B" w:rsidRPr="00A42F82" w:rsidRDefault="001F2B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FD03247" w:rsidR="003F6F7B" w:rsidRPr="00A42F82" w:rsidRDefault="001F2BE1" w:rsidP="00A91894">
            <w:pPr>
              <w:autoSpaceDE w:val="0"/>
              <w:autoSpaceDN w:val="0"/>
              <w:adjustRightInd w:val="0"/>
              <w:jc w:val="center"/>
              <w:rPr>
                <w:rFonts w:ascii="Arial" w:hAnsi="Arial" w:cs="Arial"/>
                <w:b/>
                <w:bCs/>
                <w:sz w:val="22"/>
                <w:szCs w:val="22"/>
              </w:rPr>
            </w:pPr>
            <w:r>
              <w:rPr>
                <w:rFonts w:ascii="Arial" w:hAnsi="Arial" w:cs="Arial"/>
                <w:b/>
                <w:bCs/>
                <w:sz w:val="22"/>
                <w:szCs w:val="22"/>
              </w:rPr>
              <w:t>17.06.2026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03A6858" w:rsidR="005E6C44" w:rsidRPr="00A42F82" w:rsidRDefault="001F2B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1245DBB" w:rsidR="005E6C44" w:rsidRPr="00A42F82" w:rsidRDefault="001F2BE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7F0294A" w14:textId="77777777" w:rsidR="005E6C44" w:rsidRDefault="001F2BE1" w:rsidP="00A91894">
            <w:pPr>
              <w:autoSpaceDE w:val="0"/>
              <w:autoSpaceDN w:val="0"/>
              <w:adjustRightInd w:val="0"/>
            </w:pPr>
            <w:r>
              <w:t>UK GDPR (General Data Protection Regulation</w:t>
            </w:r>
          </w:p>
          <w:p w14:paraId="38683F13" w14:textId="77777777" w:rsidR="001F2BE1" w:rsidRDefault="001F2BE1" w:rsidP="00A91894">
            <w:pPr>
              <w:autoSpaceDE w:val="0"/>
              <w:autoSpaceDN w:val="0"/>
              <w:adjustRightInd w:val="0"/>
            </w:pPr>
            <w:r>
              <w:t>UK Data Protection Act 2018</w:t>
            </w:r>
          </w:p>
          <w:p w14:paraId="4748307B" w14:textId="77777777" w:rsidR="001F2BE1" w:rsidRDefault="001F2BE1" w:rsidP="00A91894">
            <w:pPr>
              <w:autoSpaceDE w:val="0"/>
              <w:autoSpaceDN w:val="0"/>
              <w:adjustRightInd w:val="0"/>
            </w:pPr>
            <w:r>
              <w:t>British Psychological Society (BPS) Code of Human Research Ethics</w:t>
            </w:r>
          </w:p>
          <w:p w14:paraId="216438DA" w14:textId="2A57461A" w:rsidR="001F2BE1" w:rsidRPr="00A42F82" w:rsidRDefault="001F2BE1" w:rsidP="00A91894">
            <w:pPr>
              <w:autoSpaceDE w:val="0"/>
              <w:autoSpaceDN w:val="0"/>
              <w:adjustRightInd w:val="0"/>
              <w:rPr>
                <w:rFonts w:ascii="Arial" w:hAnsi="Arial" w:cs="Arial"/>
                <w:i/>
                <w:sz w:val="22"/>
                <w:szCs w:val="22"/>
              </w:rPr>
            </w:pPr>
            <w:r>
              <w:t>UWTSD Online Research Guidance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735863C" w:rsidR="005E6C44" w:rsidRPr="00A42F82" w:rsidRDefault="001F2BE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DC8DBAD" w:rsidR="00807192" w:rsidRPr="00A42F82" w:rsidRDefault="00C44A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BAACB1B" w:rsidR="00807192" w:rsidRPr="00A42F82" w:rsidRDefault="00C44A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C9A93E0" w:rsidR="00807192" w:rsidRPr="00A42F82" w:rsidRDefault="00C44A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CCA1B69" w:rsidR="00807192" w:rsidRPr="00A42F82" w:rsidRDefault="00C44A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C91C79E" w:rsidR="00807192" w:rsidRPr="00A42F82" w:rsidRDefault="00C44A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89A78CB" w:rsidR="00807192" w:rsidRPr="00A42F82" w:rsidRDefault="00C44A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6605F37" w:rsidR="004C3D85" w:rsidRPr="00A42F82" w:rsidRDefault="00C44AF5"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F308707" w:rsidR="004C3D85" w:rsidRPr="00A42F82" w:rsidRDefault="00C44AF5" w:rsidP="00A91894">
            <w:pPr>
              <w:rPr>
                <w:rFonts w:ascii="Arial" w:hAnsi="Arial" w:cs="Arial"/>
                <w:sz w:val="22"/>
                <w:szCs w:val="22"/>
              </w:rPr>
            </w:pPr>
            <w:r>
              <w:t>AI Interview Preparation App: An AI</w:t>
            </w:r>
            <w:r>
              <w:noBreakHyphen/>
              <w:t>Powered Tool for Enhancing Interview Readiness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8611475" w:rsidR="004C3D85" w:rsidRPr="00A42F82" w:rsidRDefault="00C44AF5" w:rsidP="00A91894">
            <w:pPr>
              <w:rPr>
                <w:rFonts w:ascii="Arial" w:hAnsi="Arial" w:cs="Arial"/>
                <w:sz w:val="22"/>
                <w:szCs w:val="22"/>
              </w:rPr>
            </w:pPr>
            <w:r>
              <w:rPr>
                <w:rFonts w:ascii="Arial" w:hAnsi="Arial" w:cs="Arial"/>
                <w:sz w:val="22"/>
                <w:szCs w:val="22"/>
              </w:rPr>
              <w:t>17.06.2026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6607307" w:rsidR="004C3D85" w:rsidRPr="00A42F82" w:rsidRDefault="00C44AF5" w:rsidP="00A91894">
            <w:pPr>
              <w:rPr>
                <w:rFonts w:ascii="Arial" w:hAnsi="Arial" w:cs="Arial"/>
                <w:sz w:val="22"/>
                <w:szCs w:val="22"/>
              </w:rPr>
            </w:pPr>
            <w:r>
              <w:rPr>
                <w:rFonts w:ascii="Arial" w:hAnsi="Arial" w:cs="Arial"/>
                <w:sz w:val="22"/>
                <w:szCs w:val="22"/>
              </w:rPr>
              <w:t>31.07.2026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847C431" w14:textId="77777777" w:rsidR="00C44AF5" w:rsidRPr="00C44AF5" w:rsidRDefault="00C44AF5" w:rsidP="00C44AF5">
            <w:pPr>
              <w:rPr>
                <w:sz w:val="24"/>
                <w:szCs w:val="24"/>
                <w:lang w:eastAsia="en-GB"/>
              </w:rPr>
            </w:pPr>
            <w:r w:rsidRPr="00C44AF5">
              <w:rPr>
                <w:sz w:val="24"/>
                <w:szCs w:val="24"/>
                <w:lang w:eastAsia="en-GB"/>
              </w:rPr>
              <w:t>The goal of this research project is to create and assess an AI-powered interview preparation tool that enables people to enhance their interviewing abilities in a secure, approachable, and customised manner. Many applicants experience nervousness during interviews, are ill-prepared, and have no access to expert coaching. Conventional preparation techniques, such viewing films or reading question lists, don't adjust to the user's skill level or offer tailored feedback. By creating a prototype mobile application that employs artificial intelligence to create realistic interview questions, evaluate user responses, and provide helpful criticism, this research seeks to overcome these constraints.</w:t>
            </w:r>
          </w:p>
          <w:p w14:paraId="09AF9416" w14:textId="77777777" w:rsidR="00C44AF5" w:rsidRPr="00C44AF5" w:rsidRDefault="00C44AF5" w:rsidP="00C44AF5">
            <w:pPr>
              <w:rPr>
                <w:sz w:val="24"/>
                <w:szCs w:val="24"/>
                <w:lang w:eastAsia="en-GB"/>
              </w:rPr>
            </w:pPr>
            <w:r w:rsidRPr="00C44AF5">
              <w:rPr>
                <w:sz w:val="24"/>
                <w:szCs w:val="24"/>
                <w:lang w:eastAsia="en-GB"/>
              </w:rPr>
              <w:t>The study will investigate how employability, confidence building, and skill development can be aided by AI-driven tools. The project will determine whether AI-based assistance can significantly enhance interview readiness by gathering user feedback and assessing interaction data. By providing an accessible and flexible preparation tool, the project is meant to help students, job seekers, and people getting ready for professional interviews.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E1A53E0" w14:textId="77777777" w:rsidR="00C44AF5" w:rsidRPr="00C44AF5" w:rsidRDefault="00C44AF5" w:rsidP="00C44AF5">
            <w:pPr>
              <w:rPr>
                <w:sz w:val="24"/>
                <w:szCs w:val="24"/>
                <w:lang w:eastAsia="en-GB"/>
              </w:rPr>
            </w:pPr>
            <w:r w:rsidRPr="00C44AF5">
              <w:rPr>
                <w:sz w:val="24"/>
                <w:szCs w:val="24"/>
                <w:lang w:eastAsia="en-GB"/>
              </w:rPr>
              <w:lastRenderedPageBreak/>
              <w:t>How well does an AI-powered application for interview preparation boost candidates' self-assurance, performance, and preparedness for actual job interviews?</w:t>
            </w:r>
          </w:p>
          <w:p w14:paraId="34C4E56B" w14:textId="77777777" w:rsidR="00C44AF5" w:rsidRPr="00C44AF5" w:rsidRDefault="00C44AF5" w:rsidP="00C44AF5">
            <w:pPr>
              <w:rPr>
                <w:sz w:val="24"/>
                <w:szCs w:val="24"/>
                <w:lang w:eastAsia="en-GB"/>
              </w:rPr>
            </w:pPr>
            <w:r w:rsidRPr="00C44AF5">
              <w:rPr>
                <w:sz w:val="24"/>
                <w:szCs w:val="24"/>
                <w:lang w:eastAsia="en-GB"/>
              </w:rPr>
              <w:t>The inquiry into whether AI-generated feedback and adaptive questioning may facilitate significant skill growth in contrast to conventional preparation techniques is guided by this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4D55E7F1" w14:textId="02498671" w:rsidR="00C44AF5" w:rsidRPr="00C44AF5" w:rsidRDefault="00C44AF5" w:rsidP="00C44AF5">
            <w:pPr>
              <w:rPr>
                <w:sz w:val="24"/>
                <w:szCs w:val="24"/>
                <w:lang w:eastAsia="en-GB"/>
              </w:rPr>
            </w:pPr>
            <w:r w:rsidRPr="00C44AF5">
              <w:rPr>
                <w:sz w:val="24"/>
                <w:szCs w:val="24"/>
                <w:lang w:eastAsia="en-GB"/>
              </w:rPr>
              <w:t xml:space="preserve">The </w:t>
            </w:r>
            <w:r>
              <w:rPr>
                <w:sz w:val="24"/>
                <w:szCs w:val="24"/>
                <w:lang w:eastAsia="en-GB"/>
              </w:rPr>
              <w:t>Aim</w:t>
            </w:r>
            <w:r w:rsidRPr="00C44AF5">
              <w:rPr>
                <w:sz w:val="24"/>
                <w:szCs w:val="24"/>
                <w:lang w:eastAsia="en-GB"/>
              </w:rPr>
              <w:t xml:space="preserve"> of this study is to design, construct, and assess a working prototype of an AI-powered interview preparation software that offers users tailored feedback. The study aims to determine whether AI-driven tools can help users improve their communication and self-presentation skills and improve their interview readiness.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1D7A97C" w14:textId="7C19B7E1" w:rsidR="00C44AF5" w:rsidRPr="00C44AF5" w:rsidRDefault="00C44AF5" w:rsidP="00C44AF5">
            <w:pPr>
              <w:rPr>
                <w:rFonts w:ascii="Arial" w:hAnsi="Arial" w:cs="Arial"/>
              </w:rPr>
            </w:pPr>
            <w:r>
              <w:rPr>
                <w:rFonts w:ascii="Arial" w:hAnsi="Arial" w:cs="Arial"/>
              </w:rPr>
              <w:t>-</w:t>
            </w:r>
            <w:r w:rsidRPr="00C44AF5">
              <w:rPr>
                <w:rFonts w:ascii="Arial" w:hAnsi="Arial" w:cs="Arial"/>
              </w:rPr>
              <w:t>to evaluate current AI-based learning and interview technologies and find areas where personalisation and feedback are lacking.</w:t>
            </w:r>
          </w:p>
          <w:p w14:paraId="5619C2C1" w14:textId="01B02C20" w:rsidR="00C44AF5" w:rsidRPr="00C44AF5" w:rsidRDefault="00C44AF5" w:rsidP="00C44AF5">
            <w:pPr>
              <w:rPr>
                <w:rFonts w:ascii="Arial" w:hAnsi="Arial" w:cs="Arial"/>
              </w:rPr>
            </w:pPr>
            <w:r>
              <w:rPr>
                <w:rFonts w:ascii="Arial" w:hAnsi="Arial" w:cs="Arial"/>
              </w:rPr>
              <w:t>-</w:t>
            </w:r>
            <w:r w:rsidRPr="00C44AF5">
              <w:rPr>
                <w:rFonts w:ascii="Arial" w:hAnsi="Arial" w:cs="Arial"/>
              </w:rPr>
              <w:t>to use artificial intelligence (AI) methods like sentiment analysis and natural language processing to create a prototype mobile application.</w:t>
            </w:r>
          </w:p>
          <w:p w14:paraId="0C9B9C73" w14:textId="5E9984FD" w:rsidR="00C44AF5" w:rsidRPr="00C44AF5" w:rsidRDefault="00C44AF5" w:rsidP="00C44AF5">
            <w:pPr>
              <w:rPr>
                <w:rFonts w:ascii="Arial" w:hAnsi="Arial" w:cs="Arial"/>
              </w:rPr>
            </w:pPr>
            <w:r>
              <w:rPr>
                <w:rFonts w:ascii="Arial" w:hAnsi="Arial" w:cs="Arial"/>
              </w:rPr>
              <w:t>-</w:t>
            </w:r>
            <w:r w:rsidRPr="00C44AF5">
              <w:rPr>
                <w:rFonts w:ascii="Arial" w:hAnsi="Arial" w:cs="Arial"/>
              </w:rPr>
              <w:t>to get input on the application's perceived utility, usability, and confidence from willing users.</w:t>
            </w:r>
          </w:p>
          <w:p w14:paraId="13091B71" w14:textId="428FD50C" w:rsidR="00C44AF5" w:rsidRPr="00C44AF5" w:rsidRDefault="00C44AF5" w:rsidP="00C44AF5">
            <w:pPr>
              <w:rPr>
                <w:rFonts w:ascii="Arial" w:hAnsi="Arial" w:cs="Arial"/>
              </w:rPr>
            </w:pPr>
            <w:r>
              <w:rPr>
                <w:rFonts w:ascii="Arial" w:hAnsi="Arial" w:cs="Arial"/>
              </w:rPr>
              <w:t>-</w:t>
            </w:r>
            <w:r w:rsidRPr="00C44AF5">
              <w:rPr>
                <w:rFonts w:ascii="Arial" w:hAnsi="Arial" w:cs="Arial"/>
              </w:rPr>
              <w:t>to assess how much AI-generated feedback enhances interview performance.</w:t>
            </w:r>
          </w:p>
          <w:p w14:paraId="437171CA" w14:textId="22ED16DC" w:rsidR="00F96C3F" w:rsidRPr="00A42F82" w:rsidRDefault="00C44AF5" w:rsidP="00C44AF5">
            <w:pPr>
              <w:rPr>
                <w:rFonts w:ascii="Arial" w:hAnsi="Arial" w:cs="Arial"/>
              </w:rPr>
            </w:pPr>
            <w:r>
              <w:rPr>
                <w:rFonts w:ascii="Arial" w:hAnsi="Arial" w:cs="Arial"/>
              </w:rPr>
              <w:t>-</w:t>
            </w:r>
            <w:r w:rsidRPr="00C44AF5">
              <w:rPr>
                <w:rFonts w:ascii="Arial" w:hAnsi="Arial" w:cs="Arial"/>
              </w:rPr>
              <w:t>to offer suggestions for the creation of AI-powered interview preparation tools in the future.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4970B0D5" w14:textId="77777777" w:rsidR="00C44AF5" w:rsidRPr="00C44AF5" w:rsidRDefault="00C44AF5" w:rsidP="00C44AF5">
            <w:pPr>
              <w:rPr>
                <w:sz w:val="24"/>
                <w:szCs w:val="24"/>
                <w:lang w:eastAsia="en-GB"/>
              </w:rPr>
            </w:pPr>
            <w:r w:rsidRPr="00C44AF5">
              <w:rPr>
                <w:sz w:val="24"/>
                <w:szCs w:val="24"/>
                <w:lang w:eastAsia="en-GB"/>
              </w:rPr>
              <w:t>To assess the efficacy of the AI-powered interview preparation tool, the research project will combine system development methodologies with user-based data gathering strategies. Using common software development techniques, the project will start with the design and creation of a working prototype. This entails developing the user interface, putting into practice the AI elements in charge of coming up with interview questions, and incorporating capabilities for answer analysis. Since there are no human participants in these development processes, no further ethical concerns are necessary.</w:t>
            </w:r>
          </w:p>
          <w:p w14:paraId="3D52656E" w14:textId="77777777" w:rsidR="00C44AF5" w:rsidRPr="00C44AF5" w:rsidRDefault="00C44AF5" w:rsidP="00C44AF5">
            <w:pPr>
              <w:rPr>
                <w:sz w:val="24"/>
                <w:szCs w:val="24"/>
                <w:lang w:eastAsia="en-GB"/>
              </w:rPr>
            </w:pPr>
            <w:r w:rsidRPr="00C44AF5">
              <w:rPr>
                <w:sz w:val="24"/>
                <w:szCs w:val="24"/>
                <w:lang w:eastAsia="en-GB"/>
              </w:rPr>
              <w:t>After the prototype is finished, voluntary user testing will be used to gather data. The application will be made available to participants, who will then be asked to participate in a mock interview. The app will gather non-identifiable interaction data during this process, including the kinds of questions answered, the duration of responses, and overall usage trends. We won't gather any personal data, including names or contact information. Only anonymised data that cannot be linked to specific individuals will be stored by the system.</w:t>
            </w:r>
          </w:p>
          <w:p w14:paraId="4A3EEDE7" w14:textId="77777777" w:rsidR="00C44AF5" w:rsidRPr="00C44AF5" w:rsidRDefault="00C44AF5" w:rsidP="00C44AF5">
            <w:pPr>
              <w:rPr>
                <w:sz w:val="24"/>
                <w:szCs w:val="24"/>
                <w:lang w:eastAsia="en-GB"/>
              </w:rPr>
            </w:pPr>
            <w:r w:rsidRPr="00C44AF5">
              <w:rPr>
                <w:sz w:val="24"/>
                <w:szCs w:val="24"/>
                <w:lang w:eastAsia="en-GB"/>
              </w:rPr>
              <w:t>After using the app, individuals will be required to fill out a brief online survey in addition to interaction data. Feedback on usability, confidence levels, perceived utility, and overall experience will be gathered through the questionnaire. Simple question styles including multiple-choice questions, Likert-scale ratings, and optional open-ended comments will be used in the survey. This approach keeps the data collection process simple and non-intrusive while allowing participants to freely express their opinions.</w:t>
            </w:r>
          </w:p>
          <w:p w14:paraId="0CA9C7B0" w14:textId="77777777" w:rsidR="00C44AF5" w:rsidRPr="00C44AF5" w:rsidRDefault="00C44AF5" w:rsidP="00C44AF5">
            <w:pPr>
              <w:rPr>
                <w:sz w:val="24"/>
                <w:szCs w:val="24"/>
                <w:lang w:eastAsia="en-GB"/>
              </w:rPr>
            </w:pPr>
            <w:r w:rsidRPr="00C44AF5">
              <w:rPr>
                <w:sz w:val="24"/>
                <w:szCs w:val="24"/>
                <w:lang w:eastAsia="en-GB"/>
              </w:rPr>
              <w:t>Brief, semi-structured interviews with consenting participants may also be a part of the study. The purpose of these interviews is to learn how consumers used the app, what features they found useful, and what changes they would recommend. Depending on participant inclination, interviews may take place in person or virtually. During the interview, notes will be taken, but unless specific permission is given, neither audio nor video recordings will be used. As soon as they are collected, all interview notes will be anonymised.</w:t>
            </w:r>
          </w:p>
          <w:p w14:paraId="71AE2404" w14:textId="77777777" w:rsidR="00C44AF5" w:rsidRPr="00C44AF5" w:rsidRDefault="00C44AF5" w:rsidP="00C44AF5">
            <w:pPr>
              <w:rPr>
                <w:sz w:val="24"/>
                <w:szCs w:val="24"/>
                <w:lang w:eastAsia="en-GB"/>
              </w:rPr>
            </w:pPr>
            <w:r w:rsidRPr="00C44AF5">
              <w:rPr>
                <w:sz w:val="24"/>
                <w:szCs w:val="24"/>
                <w:lang w:eastAsia="en-GB"/>
              </w:rPr>
              <w:lastRenderedPageBreak/>
              <w:t>Simple descriptive statistics for survey replies, thematic analysis for interview notes, and observational analysis of app interaction logs will all be used in the data analysis process. These techniques will assist in determining whether the app's AI-powered feedback enhances user pleasure, confidence, and interview readiness.</w:t>
            </w:r>
          </w:p>
          <w:p w14:paraId="580C33AD" w14:textId="0EDAACEB"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59A33F8A" w14:textId="3E93EE9E" w:rsidR="00C44AF5" w:rsidRPr="00C44AF5" w:rsidRDefault="00C44AF5" w:rsidP="00C44AF5">
            <w:pPr>
              <w:rPr>
                <w:sz w:val="24"/>
                <w:szCs w:val="24"/>
                <w:lang w:eastAsia="en-GB"/>
              </w:rPr>
            </w:pPr>
            <w:r w:rsidRPr="00C44AF5">
              <w:rPr>
                <w:sz w:val="24"/>
                <w:szCs w:val="24"/>
                <w:lang w:eastAsia="en-GB"/>
              </w:rPr>
              <w:t>The entire study project will be conducted online in typical, non-specialist settings. Data will be gathered by:</w:t>
            </w:r>
            <w:r>
              <w:rPr>
                <w:sz w:val="24"/>
                <w:szCs w:val="24"/>
                <w:lang w:eastAsia="en-GB"/>
              </w:rPr>
              <w:t xml:space="preserve"> -</w:t>
            </w:r>
            <w:r w:rsidRPr="00C44AF5">
              <w:rPr>
                <w:sz w:val="24"/>
                <w:szCs w:val="24"/>
                <w:lang w:eastAsia="en-GB"/>
              </w:rPr>
              <w:t>The AI interview preparation program is used online, with participants doing remote simulated interviews.</w:t>
            </w:r>
            <w:r w:rsidRPr="00C44AF5">
              <w:rPr>
                <w:sz w:val="24"/>
                <w:szCs w:val="24"/>
                <w:lang w:eastAsia="en-GB"/>
              </w:rPr>
              <w:br/>
            </w:r>
            <w:r>
              <w:rPr>
                <w:sz w:val="24"/>
                <w:szCs w:val="24"/>
                <w:lang w:eastAsia="en-GB"/>
              </w:rPr>
              <w:t xml:space="preserve">                     -</w:t>
            </w:r>
            <w:r w:rsidRPr="00C44AF5">
              <w:rPr>
                <w:sz w:val="24"/>
                <w:szCs w:val="24"/>
                <w:lang w:eastAsia="en-GB"/>
              </w:rPr>
              <w:t>Participants conducted online surveys following the app's testing.</w:t>
            </w:r>
            <w:r w:rsidRPr="00C44AF5">
              <w:rPr>
                <w:sz w:val="24"/>
                <w:szCs w:val="24"/>
                <w:lang w:eastAsia="en-GB"/>
              </w:rPr>
              <w:br/>
            </w:r>
            <w:r>
              <w:rPr>
                <w:sz w:val="24"/>
                <w:szCs w:val="24"/>
                <w:lang w:eastAsia="en-GB"/>
              </w:rPr>
              <w:t xml:space="preserve">                      -</w:t>
            </w:r>
            <w:r w:rsidRPr="00C44AF5">
              <w:rPr>
                <w:sz w:val="24"/>
                <w:szCs w:val="24"/>
                <w:lang w:eastAsia="en-GB"/>
              </w:rPr>
              <w:t>Discussions can take place in-person or virtually in regular university study places, such as the library or campus meeting rooms.</w:t>
            </w:r>
            <w:r w:rsidRPr="00C44AF5">
              <w:rPr>
                <w:sz w:val="24"/>
                <w:szCs w:val="24"/>
                <w:lang w:eastAsia="en-GB"/>
              </w:rPr>
              <w:br/>
              <w:t>There won't be any utilisation of specialised facilities, labs, or outside partner locations. Every activity will take place either virtually or in study areas on the UWTSD campus.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6DEFD998" w14:textId="77777777" w:rsidR="00C44AF5" w:rsidRPr="00C44AF5" w:rsidRDefault="00C44AF5" w:rsidP="00C44AF5">
            <w:pPr>
              <w:rPr>
                <w:sz w:val="24"/>
                <w:szCs w:val="24"/>
                <w:lang w:eastAsia="en-GB"/>
              </w:rPr>
            </w:pPr>
            <w:r w:rsidRPr="00C44AF5">
              <w:rPr>
                <w:sz w:val="24"/>
                <w:szCs w:val="24"/>
                <w:lang w:eastAsia="en-GB"/>
              </w:rPr>
              <w:t>There won't be any study done outside of the United Kingdom. Every data collection will take place online or in study areas on the UWTSD campus. As a result, no country-specific laws, licenses, or local ethical standards are relevant. There are no cultural, legal, or contextual considerations related to conducting research abroad in this project.</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94E3C20" w:rsidR="004942B0" w:rsidRPr="00A42F82" w:rsidRDefault="00C44AF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5FDFEBE"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r w:rsidR="005F2CE1">
              <w:rPr>
                <w:rFonts w:ascii="Arial" w:hAnsi="Arial" w:cs="Arial"/>
                <w:b/>
                <w:bCs/>
                <w:sz w:val="22"/>
                <w:szCs w:val="22"/>
              </w:rPr>
              <w:t xml:space="preserve"> X</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17BD8A97" w:rsidR="00D107AC"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F22E0A7" w:rsidR="00D107AC"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97FC5EB" w:rsidR="00D107AC"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E27F916" w:rsidR="00D107AC"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0A2424F" w:rsidR="00D107AC"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E910FEB" w:rsidR="00D107AC"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64B25D2" w:rsidR="00D107AC"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81424EB" w:rsidR="00C11423"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FAC2357" w:rsidR="00C11423"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F213777"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D74C48B"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BF29C4A" w:rsidR="00D107AC"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493C10CE"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F70C519"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1A68135"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34D6948"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08308B0"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F62F4C4"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1D8254F"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C6DD1C1"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360F285"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F646CCE"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C4DED8E"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8300033" w:rsidR="00770C66"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152F0DCD"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EB3A0D1"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32A7439"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A7105CE"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8BD6174"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D273367"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53A4CD6"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B8EEF74"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96F0974" w:rsidR="00ED0C5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4BD0C881"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0A55A4A" w:rsidR="00025F69" w:rsidRPr="00A42F82" w:rsidRDefault="005F2CE1" w:rsidP="00A91894">
            <w:pPr>
              <w:rPr>
                <w:rFonts w:ascii="Arial" w:hAnsi="Arial" w:cs="Arial"/>
                <w:sz w:val="22"/>
                <w:szCs w:val="22"/>
              </w:rPr>
            </w:pPr>
            <w:r>
              <w:rPr>
                <w:rFonts w:ascii="Arial" w:hAnsi="Arial" w:cs="Arial"/>
                <w:sz w:val="22"/>
                <w:szCs w:val="22"/>
              </w:rPr>
              <w:t>10-20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950F615" w:rsidR="00025F69" w:rsidRPr="00A42F82" w:rsidRDefault="005F2CE1" w:rsidP="00A91894">
            <w:pPr>
              <w:rPr>
                <w:rFonts w:ascii="Arial" w:hAnsi="Arial" w:cs="Arial"/>
                <w:sz w:val="22"/>
                <w:szCs w:val="22"/>
              </w:rPr>
            </w:pPr>
            <w:r>
              <w:rPr>
                <w:rFonts w:ascii="Arial" w:hAnsi="Arial" w:cs="Arial"/>
                <w:sz w:val="22"/>
                <w:szCs w:val="22"/>
              </w:rPr>
              <w:t>Adults, voluntaries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BECC24F" w:rsidR="00025F69" w:rsidRPr="00A42F82" w:rsidRDefault="005F2CE1" w:rsidP="00A91894">
            <w:pPr>
              <w:rPr>
                <w:rFonts w:ascii="Arial" w:hAnsi="Arial" w:cs="Arial"/>
                <w:sz w:val="22"/>
                <w:szCs w:val="22"/>
              </w:rPr>
            </w:pPr>
            <w:r>
              <w:rPr>
                <w:rFonts w:ascii="Arial" w:hAnsi="Arial" w:cs="Arial"/>
                <w:sz w:val="22"/>
                <w:szCs w:val="22"/>
              </w:rPr>
              <w:t>Informal recruitment</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A03350F"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50362A1"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24FC48E"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B7B3D34"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60B6240"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BA61EC2"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07BC1BE"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6BCBD37"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10B79C2" w:rsidR="00025F69"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73AF6E0" w:rsidR="00382031"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BFF88B3" w:rsidR="00382031"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5159240" w:rsidR="00382031" w:rsidRPr="00A42F82" w:rsidRDefault="005F2C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A2D07AE"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F2CE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695861D1" w14:textId="77777777" w:rsidR="005F2CE1" w:rsidRPr="005F2CE1" w:rsidRDefault="005F2CE1" w:rsidP="005F2CE1">
            <w:pPr>
              <w:rPr>
                <w:rFonts w:ascii="Arial" w:hAnsi="Arial" w:cs="Arial"/>
                <w:sz w:val="22"/>
                <w:szCs w:val="22"/>
              </w:rPr>
            </w:pPr>
            <w:r w:rsidRPr="005F2CE1">
              <w:rPr>
                <w:rFonts w:ascii="Arial" w:hAnsi="Arial" w:cs="Arial"/>
                <w:sz w:val="22"/>
                <w:szCs w:val="22"/>
              </w:rPr>
              <w:t xml:space="preserve">Participants in the research activity face little danger. Mild discomfort or self-awareness when answering interview questions, as well as the potential to share thoughts or experiences pertaining to employment interviews, are examples of potential dangers. Additionally, using questionnaires to provide feedback </w:t>
            </w:r>
            <w:r w:rsidRPr="005F2CE1">
              <w:rPr>
                <w:rFonts w:ascii="Arial" w:hAnsi="Arial" w:cs="Arial"/>
                <w:sz w:val="22"/>
                <w:szCs w:val="22"/>
              </w:rPr>
              <w:lastRenderedPageBreak/>
              <w:t>carries very little risk. There are no threats to one's health, finances, or private information.</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32F5446" w14:textId="77777777" w:rsidR="009A7568" w:rsidRPr="009A7568" w:rsidRDefault="009A7568" w:rsidP="009A7568">
            <w:pPr>
              <w:rPr>
                <w:sz w:val="24"/>
                <w:szCs w:val="24"/>
                <w:lang w:eastAsia="en-GB"/>
              </w:rPr>
            </w:pPr>
            <w:r w:rsidRPr="009A7568">
              <w:rPr>
                <w:sz w:val="24"/>
                <w:szCs w:val="24"/>
                <w:lang w:eastAsia="en-GB"/>
              </w:rPr>
              <w:t xml:space="preserve">There </w:t>
            </w:r>
            <w:proofErr w:type="gramStart"/>
            <w:r w:rsidRPr="009A7568">
              <w:rPr>
                <w:sz w:val="24"/>
                <w:szCs w:val="24"/>
                <w:lang w:eastAsia="en-GB"/>
              </w:rPr>
              <w:t>are</w:t>
            </w:r>
            <w:proofErr w:type="gramEnd"/>
            <w:r w:rsidRPr="009A7568">
              <w:rPr>
                <w:sz w:val="24"/>
                <w:szCs w:val="24"/>
                <w:lang w:eastAsia="en-GB"/>
              </w:rPr>
              <w:t xml:space="preserve"> no delicate, awkward, or distressing subjects in the research project. The AI-generated interview questions are typical employability queries; they don't touch on private, unlawful, or upsetting topics like drug usage, sexual behaviour, or criminal conduct. As a result, no revelations that call for additional action are expected. </w:t>
            </w:r>
            <w:r w:rsidRPr="009A7568">
              <w:rPr>
                <w:sz w:val="24"/>
                <w:szCs w:val="24"/>
                <w:lang w:eastAsia="en-GB"/>
              </w:rPr>
              <w:br/>
            </w:r>
            <w:r w:rsidRPr="009A7568">
              <w:rPr>
                <w:sz w:val="24"/>
                <w:szCs w:val="24"/>
                <w:lang w:eastAsia="en-GB"/>
              </w:rPr>
              <w:br/>
              <w:t>A subject will be instructed to stop right away and withdraw from the study if they feel uncomfortable at any moment. Any question that participants do not want to answer can be skipped. There is no need for extra support services or helpline referrals because no delicate subjects are covered.</w:t>
            </w:r>
          </w:p>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D807944" w14:textId="77777777" w:rsidR="009A7568" w:rsidRPr="009A7568" w:rsidRDefault="009A7568" w:rsidP="009A7568">
            <w:pPr>
              <w:rPr>
                <w:sz w:val="24"/>
                <w:szCs w:val="24"/>
                <w:lang w:eastAsia="en-GB"/>
              </w:rPr>
            </w:pPr>
            <w:r w:rsidRPr="009A7568">
              <w:rPr>
                <w:sz w:val="24"/>
                <w:szCs w:val="24"/>
                <w:lang w:eastAsia="en-GB"/>
              </w:rPr>
              <w:t>The investigator has little risk in conducting the investigation. There is no physical risk because the study is conducted online and uses volunteer participant feedback. The only possible hazards are a slight chance of misinterpretation or miscommunication during interviews and mild emotional pain when participants provide critical comments. Additionally, there is a slight chance of being accused of improper behaviour if participant communications are not properly recorded.</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5FC328A" w14:textId="77777777" w:rsidR="009A7568" w:rsidRPr="009A7568" w:rsidRDefault="009A7568" w:rsidP="009A7568">
            <w:pPr>
              <w:rPr>
                <w:sz w:val="24"/>
                <w:szCs w:val="24"/>
                <w:lang w:eastAsia="en-GB"/>
              </w:rPr>
            </w:pPr>
            <w:r w:rsidRPr="009A7568">
              <w:rPr>
                <w:sz w:val="24"/>
                <w:szCs w:val="24"/>
                <w:lang w:eastAsia="en-GB"/>
              </w:rPr>
              <w:t>For the university, the research effort poses little risk. Unintentional data misuse, confidentiality violations, or negative publicity if participants don't grasp the study's goal are all possible dangers. Inadequate storage of digital data poses a minor danger to data security.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737F369" w14:textId="77777777" w:rsidR="009A7568" w:rsidRPr="009A7568" w:rsidRDefault="009A7568" w:rsidP="009A7568">
            <w:pPr>
              <w:rPr>
                <w:sz w:val="24"/>
                <w:szCs w:val="24"/>
                <w:lang w:eastAsia="en-GB"/>
              </w:rPr>
            </w:pPr>
            <w:r w:rsidRPr="009A7568">
              <w:rPr>
                <w:sz w:val="24"/>
                <w:szCs w:val="24"/>
                <w:lang w:eastAsia="en-GB"/>
              </w:rPr>
              <w:t>This research activity has no environmental concerns. There are no tangible materials, laboratory processes, travel, or actions that could have an adverse effect on the environment involved in this entirely digital study.</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9F601E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A756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57CF4E51" w14:textId="77777777" w:rsidR="009A7568" w:rsidRPr="009A7568" w:rsidRDefault="009A7568" w:rsidP="009A7568">
            <w:pPr>
              <w:rPr>
                <w:sz w:val="24"/>
                <w:szCs w:val="24"/>
                <w:lang w:eastAsia="en-GB"/>
              </w:rPr>
            </w:pPr>
            <w:r w:rsidRPr="009A7568">
              <w:rPr>
                <w:sz w:val="24"/>
                <w:szCs w:val="24"/>
                <w:lang w:eastAsia="en-GB"/>
              </w:rPr>
              <w:t>At the conclusion of the study, participants will receive a brief debriefing. This will reassure them that all information is anonymised and explain the goal of the study as well as how their data will be utilised. As soon as they finish the questionnaire or interview, they will receive feedback, either verbally or in the form of a written debriefing statement. Additionally, participants will have the chance to ask questions or request more details regarding the study.</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7FF72FBB" w14:textId="35188FBB" w:rsidR="009A7568" w:rsidRPr="009A7568" w:rsidRDefault="009A7568" w:rsidP="009A7568">
            <w:pPr>
              <w:rPr>
                <w:sz w:val="24"/>
                <w:szCs w:val="24"/>
                <w:lang w:eastAsia="en-GB"/>
              </w:rPr>
            </w:pPr>
            <w:r w:rsidRPr="009A7568">
              <w:rPr>
                <w:sz w:val="24"/>
                <w:szCs w:val="24"/>
                <w:lang w:eastAsia="en-GB"/>
              </w:rPr>
              <w:t xml:space="preserve">Before participating, participants will get an information sheet explaining the study's objectives, what participation entails, that participation is entirely optional, and that they are free to leave at any time without providing a reason. Additionally, they will be told that all responses will be anonymised and that no sensitive or personal information will be gathered. </w:t>
            </w:r>
            <w:r w:rsidRPr="009A7568">
              <w:rPr>
                <w:sz w:val="24"/>
                <w:szCs w:val="24"/>
                <w:lang w:eastAsia="en-GB"/>
              </w:rPr>
              <w:br/>
              <w:t>Before any data collecting starts, written consent will be obtained. After reading the information sheet, participants will be asked to sign a consent form attesting to their understanding of the study and willingness to take part. A digital consent form that must be filled out before accessing the questionnaire or interview will be used to record consent for online participation.</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1D43B26" w14:textId="72EF2796" w:rsidR="009A7568" w:rsidRPr="009A7568" w:rsidRDefault="009A7568" w:rsidP="009A7568">
            <w:pPr>
              <w:rPr>
                <w:sz w:val="24"/>
                <w:szCs w:val="24"/>
                <w:lang w:eastAsia="en-GB"/>
              </w:rPr>
            </w:pPr>
            <w:r w:rsidRPr="009A7568">
              <w:rPr>
                <w:sz w:val="24"/>
                <w:szCs w:val="24"/>
                <w:lang w:eastAsia="en-GB"/>
              </w:rPr>
              <w:t xml:space="preserve">Every piece of information gathered will be completely anonymous. No identifying information, including names and contact information, will be kept on file. Non-identifiable codes will be given to participants </w:t>
            </w:r>
            <w:proofErr w:type="gramStart"/>
            <w:r w:rsidRPr="009A7568">
              <w:rPr>
                <w:sz w:val="24"/>
                <w:szCs w:val="24"/>
                <w:lang w:eastAsia="en-GB"/>
              </w:rPr>
              <w:t>in order to</w:t>
            </w:r>
            <w:proofErr w:type="gramEnd"/>
            <w:r w:rsidRPr="009A7568">
              <w:rPr>
                <w:sz w:val="24"/>
                <w:szCs w:val="24"/>
                <w:lang w:eastAsia="en-GB"/>
              </w:rPr>
              <w:t xml:space="preserve"> analyse their data. All quotes and comments used in the final report will be anonymised so that no specific person can be recognised. </w:t>
            </w:r>
            <w:r w:rsidRPr="009A7568">
              <w:rPr>
                <w:sz w:val="24"/>
                <w:szCs w:val="24"/>
                <w:lang w:eastAsia="en-GB"/>
              </w:rPr>
              <w:br/>
              <w:t>Data will be safely kept in password-protected files that the researcher alone can access. There will be no sharing of raw data with any parties. Confidentiality will be guaranteed throughout the whole study process, and anonymity will be preserved in all deliverables.</w:t>
            </w:r>
          </w:p>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7ECB55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9A7568">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EF4CFCC"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9A7568">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98EEEAE" w:rsidR="004D0161" w:rsidRPr="00A42F82" w:rsidRDefault="009A75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838BC6D" w:rsidR="004D0161" w:rsidRPr="00A42F82" w:rsidRDefault="009A75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9EE910C" w:rsidR="004D0161" w:rsidRPr="00A42F82" w:rsidRDefault="009A75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286D366" w:rsidR="004D0161" w:rsidRPr="00A42F82" w:rsidRDefault="009A756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E2BF64A"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B0255E7"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FD5DA13"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60F823E5" w14:textId="77777777" w:rsidR="00181A18" w:rsidRPr="00181A18" w:rsidRDefault="00181A18" w:rsidP="00181A18">
            <w:pPr>
              <w:rPr>
                <w:sz w:val="24"/>
                <w:szCs w:val="24"/>
                <w:lang w:eastAsia="en-GB"/>
              </w:rPr>
            </w:pPr>
            <w:r w:rsidRPr="00181A18">
              <w:rPr>
                <w:sz w:val="24"/>
                <w:szCs w:val="24"/>
                <w:lang w:eastAsia="en-GB"/>
              </w:rPr>
              <w:t xml:space="preserve">All information will be safely kept on university computers in password-protected files that are only accessible by the researcher. Every response will be anonymised at the time of collection, and no personally identifying information will be gathered. Data won't be kept on cloud services, portable drives, or personal devices. </w:t>
            </w:r>
            <w:r w:rsidRPr="00181A18">
              <w:rPr>
                <w:sz w:val="24"/>
                <w:szCs w:val="24"/>
                <w:lang w:eastAsia="en-GB"/>
              </w:rPr>
              <w:br/>
            </w:r>
            <w:r w:rsidRPr="00181A18">
              <w:rPr>
                <w:sz w:val="24"/>
                <w:szCs w:val="24"/>
                <w:lang w:eastAsia="en-GB"/>
              </w:rPr>
              <w:br/>
              <w:t>Secure university systems will be used to backup files. To guarantee that no participant can be recognised, anonymisation and pseudonymization will be used. All handling and storage practices will adhere to GDPR and the Data Protection Act (2018), and no raw data will be shared outside of the research project.</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8C15335"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E5E5990"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B552DF6"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696E9F0"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13877C9"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1812C31"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46840F7" w:rsidR="004D0161" w:rsidRPr="00A42F82" w:rsidRDefault="00181A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E3938A9" w14:textId="77777777" w:rsidR="00181A18" w:rsidRPr="00181A18" w:rsidRDefault="00181A18" w:rsidP="00181A18">
            <w:pPr>
              <w:rPr>
                <w:sz w:val="24"/>
                <w:szCs w:val="24"/>
                <w:lang w:eastAsia="en-GB"/>
              </w:rPr>
            </w:pPr>
            <w:r w:rsidRPr="00181A18">
              <w:rPr>
                <w:sz w:val="24"/>
                <w:szCs w:val="24"/>
                <w:lang w:eastAsia="en-GB"/>
              </w:rPr>
              <w:t>The anonymised data will only be accessible to the study's researcher. The information gathered will not be accessible to any other people, university employees, or other organisations.</w:t>
            </w:r>
          </w:p>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F642C5" w14:textId="77777777" w:rsidR="00181A18" w:rsidRPr="00181A18" w:rsidRDefault="00181A18" w:rsidP="00181A18">
            <w:pPr>
              <w:rPr>
                <w:sz w:val="24"/>
                <w:szCs w:val="24"/>
                <w:lang w:eastAsia="en-GB"/>
              </w:rPr>
            </w:pPr>
            <w:r w:rsidRPr="00181A18">
              <w:rPr>
                <w:sz w:val="24"/>
                <w:szCs w:val="24"/>
                <w:lang w:eastAsia="en-GB"/>
              </w:rPr>
              <w:t xml:space="preserve">The researcher will be the only person who maintains the data. In compliance with GDPR and the University's Data Protection Policy, the researcher will </w:t>
            </w:r>
            <w:proofErr w:type="gramStart"/>
            <w:r w:rsidRPr="00181A18">
              <w:rPr>
                <w:sz w:val="24"/>
                <w:szCs w:val="24"/>
                <w:lang w:eastAsia="en-GB"/>
              </w:rPr>
              <w:t>be in charge of</w:t>
            </w:r>
            <w:proofErr w:type="gramEnd"/>
            <w:r w:rsidRPr="00181A18">
              <w:rPr>
                <w:sz w:val="24"/>
                <w:szCs w:val="24"/>
                <w:lang w:eastAsia="en-GB"/>
              </w:rPr>
              <w:t xml:space="preserve"> monitoring, safeguarding, and erasing all anonymised data that is safely held on university systems.</w:t>
            </w:r>
          </w:p>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02390ECD" w14:textId="3221E735" w:rsidR="00181A18" w:rsidRPr="00181A18" w:rsidRDefault="00181A18" w:rsidP="00181A18">
            <w:pPr>
              <w:rPr>
                <w:sz w:val="24"/>
                <w:szCs w:val="24"/>
                <w:lang w:eastAsia="en-GB"/>
              </w:rPr>
            </w:pPr>
            <w:r w:rsidRPr="00181A18">
              <w:rPr>
                <w:sz w:val="24"/>
                <w:szCs w:val="24"/>
                <w:lang w:eastAsia="en-GB"/>
              </w:rPr>
              <w:t xml:space="preserve">Every piece of information gathered for the study will be completely anonymous and safely kept on university computers in password-protected files that are only accessible by the researcher. No data will be retained on personal devices, portable drives, or cloud services, nor will any personally identifying information be gathered. </w:t>
            </w:r>
            <w:r w:rsidRPr="00181A18">
              <w:rPr>
                <w:sz w:val="24"/>
                <w:szCs w:val="24"/>
                <w:lang w:eastAsia="en-GB"/>
              </w:rPr>
              <w:br/>
              <w:t>Only when the study endeavour is over and the final evaluation is made will the data be kept. All anonymised data will then be safely erased. The data will not be archived since it is completely anonymous and has no long-term research value. Since no private or sensitive information is gathered and the dataset cannot be used to identify specific people or promote further research, archiving is not required.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286E5F" w14:textId="77777777" w:rsidR="00181A18" w:rsidRPr="00181A18" w:rsidRDefault="00181A18" w:rsidP="00181A18">
            <w:pPr>
              <w:rPr>
                <w:sz w:val="24"/>
                <w:szCs w:val="24"/>
                <w:lang w:eastAsia="en-GB"/>
              </w:rPr>
            </w:pPr>
            <w:r w:rsidRPr="00181A18">
              <w:rPr>
                <w:sz w:val="24"/>
                <w:szCs w:val="24"/>
                <w:lang w:eastAsia="en-GB"/>
              </w:rPr>
              <w:t>No. Since the data is only anonymised usability input with no long-term research value, it will not be kept in the UWTSD Research Data Repository. The dataset does not fit the requirements for repository archiving and cannot be used again for study in the future.</w:t>
            </w:r>
          </w:p>
          <w:p w14:paraId="487434F5" w14:textId="39F18FDA"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8722D7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181A1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FDDEC1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181A1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8D5D70" w:rsidR="004D0161" w:rsidRPr="00A42F82" w:rsidRDefault="00181A18" w:rsidP="00A91894">
            <w:pPr>
              <w:spacing w:before="100" w:beforeAutospacing="1" w:after="100" w:afterAutospacing="1"/>
              <w:rPr>
                <w:rFonts w:ascii="Arial" w:hAnsi="Arial" w:cs="Arial"/>
                <w:sz w:val="22"/>
                <w:szCs w:val="22"/>
              </w:rPr>
            </w:pPr>
            <w:r>
              <w:rPr>
                <w:rFonts w:ascii="Arial" w:hAnsi="Arial" w:cs="Arial"/>
                <w:sz w:val="22"/>
                <w:szCs w:val="22"/>
              </w:rPr>
              <w:t>Nicolae Ciprian Panait</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F67713B" w:rsidR="004D0161" w:rsidRPr="00A42F82" w:rsidRDefault="00181A18" w:rsidP="00A91894">
            <w:pPr>
              <w:spacing w:before="100" w:beforeAutospacing="1" w:after="100" w:afterAutospacing="1"/>
              <w:rPr>
                <w:rFonts w:ascii="Arial" w:hAnsi="Arial" w:cs="Arial"/>
                <w:sz w:val="22"/>
                <w:szCs w:val="22"/>
              </w:rPr>
            </w:pPr>
            <w:r>
              <w:rPr>
                <w:rFonts w:ascii="Arial" w:hAnsi="Arial" w:cs="Arial"/>
                <w:sz w:val="22"/>
                <w:szCs w:val="22"/>
              </w:rPr>
              <w:t>31.07.2026</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4FD3567F" w:rsidR="00AA7E42" w:rsidRPr="00A42F82" w:rsidRDefault="00181A18" w:rsidP="00A91894">
            <w:pPr>
              <w:pStyle w:val="ListParagraph"/>
              <w:ind w:left="0"/>
              <w:rPr>
                <w:rFonts w:ascii="Arial" w:hAnsi="Arial" w:cs="Arial"/>
              </w:rPr>
            </w:pPr>
            <w:r>
              <w:rPr>
                <w:rFonts w:ascii="Arial" w:hAnsi="Arial" w:cs="Arial"/>
              </w:rPr>
              <w:t>Mohamed Ben Farah</w:t>
            </w:r>
          </w:p>
        </w:tc>
        <w:tc>
          <w:tcPr>
            <w:tcW w:w="1014" w:type="pct"/>
            <w:vMerge w:val="restart"/>
          </w:tcPr>
          <w:p w14:paraId="74D914D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482FF7F9" w:rsidR="00181A18" w:rsidRPr="00A42F82" w:rsidRDefault="00181A18" w:rsidP="00A91894">
            <w:pPr>
              <w:pStyle w:val="ListParagraph"/>
              <w:ind w:left="0"/>
              <w:rPr>
                <w:rFonts w:ascii="Arial" w:hAnsi="Arial" w:cs="Arial"/>
              </w:rPr>
            </w:pPr>
            <w:r>
              <w:rPr>
                <w:rFonts w:ascii="Arial" w:hAnsi="Arial" w:cs="Arial"/>
                <w:b/>
                <w:bCs/>
              </w:rPr>
              <w:t>31.07.2026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DED1341" w:rsidR="00CC2661" w:rsidRPr="00A42F82" w:rsidRDefault="00181A1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CAC1F0E" w:rsidR="00CC2661" w:rsidRPr="00A42F82" w:rsidRDefault="00181A1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3E4198C" w:rsidR="00CC2661" w:rsidRPr="00A42F82" w:rsidRDefault="00181A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9B5DADC" w:rsidR="00CC2661" w:rsidRPr="00A42F82" w:rsidRDefault="00181A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C700577" w:rsidR="00743859" w:rsidRPr="00A42F82" w:rsidRDefault="00181A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4F98E09" w:rsidR="00743859" w:rsidRPr="00A42F82" w:rsidRDefault="00181A1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1DB53" w14:textId="77777777" w:rsidR="004614FF" w:rsidRDefault="004614FF" w:rsidP="00390251">
      <w:r>
        <w:separator/>
      </w:r>
    </w:p>
    <w:p w14:paraId="48B7D445" w14:textId="77777777" w:rsidR="004614FF" w:rsidRDefault="004614FF"/>
  </w:endnote>
  <w:endnote w:type="continuationSeparator" w:id="0">
    <w:p w14:paraId="618F6331" w14:textId="77777777" w:rsidR="004614FF" w:rsidRDefault="004614FF" w:rsidP="00390251">
      <w:r>
        <w:continuationSeparator/>
      </w:r>
    </w:p>
    <w:p w14:paraId="54DD2BC9" w14:textId="77777777" w:rsidR="004614FF" w:rsidRDefault="004614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E986E" w14:textId="77777777" w:rsidR="004614FF" w:rsidRDefault="004614FF" w:rsidP="00390251">
      <w:r>
        <w:separator/>
      </w:r>
    </w:p>
    <w:p w14:paraId="6B2A83FB" w14:textId="77777777" w:rsidR="004614FF" w:rsidRDefault="004614FF"/>
  </w:footnote>
  <w:footnote w:type="continuationSeparator" w:id="0">
    <w:p w14:paraId="43D90C3B" w14:textId="77777777" w:rsidR="004614FF" w:rsidRDefault="004614FF" w:rsidP="00390251">
      <w:r>
        <w:continuationSeparator/>
      </w:r>
    </w:p>
    <w:p w14:paraId="78B6FDE9" w14:textId="77777777" w:rsidR="004614FF" w:rsidRDefault="004614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1A18"/>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2BE1"/>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1BE7"/>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14F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2CE1"/>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568"/>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1145"/>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4AF5"/>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5364</Words>
  <Characters>30577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35870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Nicolae Panait (2311205)</cp:lastModifiedBy>
  <cp:revision>2</cp:revision>
  <cp:lastPrinted>2016-10-24T12:21:00Z</cp:lastPrinted>
  <dcterms:created xsi:type="dcterms:W3CDTF">2026-07-31T13:11:00Z</dcterms:created>
  <dcterms:modified xsi:type="dcterms:W3CDTF">2026-07-31T13:11:00Z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