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FE63B4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A6A0D">
              <w:rPr>
                <w:b/>
                <w:color w:val="auto"/>
                <w:sz w:val="32"/>
              </w:rPr>
              <w:t xml:space="preserve">: Ben Peters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0A1DD52" w:rsidR="00575A8F" w:rsidRDefault="001A6A0D" w:rsidP="00E6298B">
            <w:pPr>
              <w:overflowPunct/>
              <w:autoSpaceDE/>
              <w:autoSpaceDN/>
              <w:adjustRightInd/>
              <w:ind w:right="107"/>
              <w:textAlignment w:val="auto"/>
              <w:rPr>
                <w:b/>
                <w:color w:val="auto"/>
                <w:sz w:val="32"/>
              </w:rPr>
            </w:pPr>
            <w:r>
              <w:rPr>
                <w:b/>
                <w:color w:val="auto"/>
                <w:sz w:val="32"/>
              </w:rPr>
              <w:t>2023919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D60F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3F93D20E" w14:textId="5AAA4BA7" w:rsidR="7560A895" w:rsidRDefault="7560A895" w:rsidP="00FD193C">
      <w:pPr>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46EF4880" w:rsidR="00AD6ECE" w:rsidRPr="003C4D7B" w:rsidRDefault="28A9B94D" w:rsidP="28A9B94D">
            <w:pPr>
              <w:rPr>
                <w:b/>
                <w:bCs/>
              </w:rPr>
            </w:pPr>
            <w:r w:rsidRPr="00A00B0B">
              <w:rPr>
                <w:b/>
                <w:bCs/>
                <w:sz w:val="24"/>
              </w:rPr>
              <w:t>1500</w:t>
            </w:r>
            <w:r w:rsidR="00CD2568">
              <w:rPr>
                <w:b/>
                <w:bCs/>
                <w:sz w:val="24"/>
              </w:rPr>
              <w:t>/1530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5F2806C" w:rsidR="00AD6ECE" w:rsidRPr="003C4D7B" w:rsidRDefault="28A9B94D" w:rsidP="28A9B94D">
            <w:pPr>
              <w:ind w:right="107"/>
              <w:jc w:val="both"/>
              <w:rPr>
                <w:b/>
                <w:bCs/>
                <w:color w:val="auto"/>
                <w:sz w:val="24"/>
                <w:szCs w:val="24"/>
              </w:rPr>
            </w:pPr>
            <w:r w:rsidRPr="28A9B94D">
              <w:rPr>
                <w:b/>
                <w:bCs/>
                <w:color w:val="auto"/>
                <w:sz w:val="24"/>
                <w:szCs w:val="24"/>
              </w:rPr>
              <w:t>2500</w:t>
            </w:r>
            <w:r w:rsidR="008B3EF4">
              <w:rPr>
                <w:b/>
                <w:bCs/>
                <w:color w:val="auto"/>
                <w:sz w:val="24"/>
                <w:szCs w:val="24"/>
              </w:rPr>
              <w:t>/27</w:t>
            </w:r>
            <w:r w:rsidR="00640833">
              <w:rPr>
                <w:b/>
                <w:bCs/>
                <w:color w:val="auto"/>
                <w:sz w:val="24"/>
                <w:szCs w:val="24"/>
              </w:rPr>
              <w:t>24</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E7401F9" w:rsidR="00AD6ECE" w:rsidRPr="003C4D7B" w:rsidRDefault="28A9B94D" w:rsidP="28A9B94D">
            <w:pPr>
              <w:ind w:right="107"/>
              <w:jc w:val="both"/>
              <w:rPr>
                <w:b/>
                <w:bCs/>
                <w:sz w:val="24"/>
                <w:szCs w:val="24"/>
              </w:rPr>
            </w:pPr>
            <w:r w:rsidRPr="28A9B94D">
              <w:rPr>
                <w:b/>
                <w:bCs/>
                <w:sz w:val="24"/>
                <w:szCs w:val="24"/>
              </w:rPr>
              <w:t>2500</w:t>
            </w:r>
            <w:r w:rsidR="00E660A4">
              <w:rPr>
                <w:b/>
                <w:bCs/>
                <w:sz w:val="24"/>
                <w:szCs w:val="24"/>
              </w:rPr>
              <w:t>/2594</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53AEE218" w:rsidR="00AD6ECE" w:rsidRPr="003C4D7B" w:rsidRDefault="28A9B94D" w:rsidP="28A9B94D">
            <w:pPr>
              <w:ind w:right="107"/>
              <w:jc w:val="both"/>
              <w:rPr>
                <w:b/>
                <w:bCs/>
                <w:sz w:val="24"/>
                <w:szCs w:val="24"/>
              </w:rPr>
            </w:pPr>
            <w:r w:rsidRPr="28A9B94D">
              <w:rPr>
                <w:b/>
                <w:bCs/>
                <w:sz w:val="24"/>
                <w:szCs w:val="24"/>
              </w:rPr>
              <w:t>2500</w:t>
            </w:r>
            <w:r w:rsidR="007E0B68">
              <w:rPr>
                <w:b/>
                <w:bCs/>
                <w:sz w:val="24"/>
                <w:szCs w:val="24"/>
              </w:rPr>
              <w:t>/2701</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E0B8C" w:rsidRDefault="00AD6ECE" w:rsidP="00631F0F">
      <w:pPr>
        <w:ind w:right="107"/>
        <w:jc w:val="center"/>
        <w:rPr>
          <w:b/>
          <w:bCs/>
          <w:sz w:val="24"/>
          <w:szCs w:val="24"/>
        </w:rPr>
      </w:pPr>
      <w:r w:rsidRPr="28A9B94D">
        <w:rPr>
          <w:b/>
          <w:bCs/>
          <w:sz w:val="24"/>
          <w:szCs w:val="24"/>
        </w:rPr>
        <w:br w:type="page"/>
      </w:r>
      <w:r w:rsidR="28A9B94D" w:rsidRPr="002E0B8C">
        <w:rPr>
          <w:b/>
          <w:bCs/>
          <w:color w:val="auto"/>
          <w:sz w:val="24"/>
          <w:szCs w:val="24"/>
        </w:rPr>
        <w:lastRenderedPageBreak/>
        <w:t xml:space="preserve">Task </w:t>
      </w:r>
      <w:r w:rsidR="28A9B94D" w:rsidRPr="002E0B8C">
        <w:rPr>
          <w:b/>
          <w:bCs/>
          <w:sz w:val="24"/>
          <w:szCs w:val="24"/>
        </w:rPr>
        <w:t>1</w:t>
      </w:r>
    </w:p>
    <w:p w14:paraId="141F40F1" w14:textId="77777777" w:rsidR="000A469A" w:rsidRPr="002E0B8C" w:rsidRDefault="000A469A" w:rsidP="00631F0F">
      <w:pPr>
        <w:ind w:right="107"/>
        <w:jc w:val="both"/>
        <w:rPr>
          <w:b/>
          <w:sz w:val="24"/>
          <w:szCs w:val="24"/>
        </w:rPr>
      </w:pPr>
    </w:p>
    <w:p w14:paraId="4DC81312" w14:textId="77777777" w:rsidR="00AF5D6A" w:rsidRPr="002E0B8C" w:rsidRDefault="00AF5D6A" w:rsidP="00631F0F">
      <w:pPr>
        <w:ind w:right="237"/>
        <w:jc w:val="both"/>
        <w:rPr>
          <w:b/>
          <w:color w:val="auto"/>
          <w:sz w:val="24"/>
          <w:szCs w:val="24"/>
        </w:rPr>
      </w:pPr>
      <w:r w:rsidRPr="002E0B8C">
        <w:rPr>
          <w:b/>
          <w:color w:val="auto"/>
          <w:sz w:val="24"/>
          <w:szCs w:val="24"/>
        </w:rPr>
        <w:t xml:space="preserve">Relevant areas of the National Policing Curriculum: </w:t>
      </w:r>
    </w:p>
    <w:p w14:paraId="0E0B2137" w14:textId="6C1932FE" w:rsidR="001C0E74" w:rsidRPr="002E0B8C" w:rsidRDefault="004B69F6" w:rsidP="00631F0F">
      <w:pPr>
        <w:ind w:right="107"/>
        <w:jc w:val="both"/>
        <w:rPr>
          <w:b/>
          <w:sz w:val="24"/>
          <w:szCs w:val="24"/>
        </w:rPr>
      </w:pPr>
      <w:r w:rsidRPr="002E0B8C">
        <w:rPr>
          <w:b/>
          <w:sz w:val="24"/>
          <w:szCs w:val="24"/>
        </w:rPr>
        <w:t>Develop</w:t>
      </w:r>
      <w:r w:rsidR="00092BC7" w:rsidRPr="002E0B8C">
        <w:rPr>
          <w:b/>
          <w:sz w:val="24"/>
          <w:szCs w:val="24"/>
        </w:rPr>
        <w:t>ing Resilience</w:t>
      </w:r>
    </w:p>
    <w:p w14:paraId="5C05EF47" w14:textId="77777777" w:rsidR="004046F0" w:rsidRPr="002E0B8C" w:rsidRDefault="004046F0" w:rsidP="00631F0F">
      <w:pPr>
        <w:ind w:right="107"/>
        <w:jc w:val="both"/>
        <w:rPr>
          <w:b/>
          <w:sz w:val="24"/>
          <w:szCs w:val="24"/>
        </w:rPr>
      </w:pPr>
    </w:p>
    <w:p w14:paraId="6AB96EC0" w14:textId="54F04FE9" w:rsidR="004B69F6" w:rsidRPr="002E0B8C" w:rsidRDefault="00C63D00" w:rsidP="00631F0F">
      <w:pPr>
        <w:ind w:right="107"/>
        <w:jc w:val="both"/>
        <w:rPr>
          <w:i/>
          <w:sz w:val="24"/>
          <w:szCs w:val="24"/>
        </w:rPr>
      </w:pPr>
      <w:r w:rsidRPr="002E0B8C">
        <w:rPr>
          <w:i/>
          <w:sz w:val="24"/>
          <w:szCs w:val="24"/>
        </w:rPr>
        <w:t>Guidance:</w:t>
      </w:r>
      <w:r w:rsidR="004F1E21" w:rsidRPr="002E0B8C">
        <w:rPr>
          <w:i/>
          <w:sz w:val="24"/>
          <w:szCs w:val="24"/>
        </w:rPr>
        <w:t xml:space="preserve">  </w:t>
      </w:r>
    </w:p>
    <w:p w14:paraId="66DAB488" w14:textId="77777777" w:rsidR="00E91F62" w:rsidRPr="002E0B8C" w:rsidRDefault="00E91F62" w:rsidP="00631F0F">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E0B8C" w14:paraId="62D9632F" w14:textId="77777777" w:rsidTr="28A9B94D">
        <w:tc>
          <w:tcPr>
            <w:tcW w:w="10278" w:type="dxa"/>
            <w:shd w:val="clear" w:color="auto" w:fill="auto"/>
          </w:tcPr>
          <w:p w14:paraId="3D7E7D79" w14:textId="7E0D67F2" w:rsidR="00CB143A" w:rsidRPr="002E0B8C" w:rsidRDefault="28A9B94D" w:rsidP="00631F0F">
            <w:pPr>
              <w:ind w:right="107"/>
              <w:jc w:val="both"/>
              <w:rPr>
                <w:b/>
                <w:bCs/>
                <w:sz w:val="24"/>
                <w:szCs w:val="24"/>
              </w:rPr>
            </w:pPr>
            <w:r w:rsidRPr="002E0B8C">
              <w:rPr>
                <w:sz w:val="24"/>
                <w:szCs w:val="24"/>
              </w:rPr>
              <w:t xml:space="preserve">Focussing on your initial 6 months of learning and since being attested as a Police Constable, </w:t>
            </w:r>
            <w:r w:rsidRPr="002E0B8C">
              <w:rPr>
                <w:b/>
                <w:bCs/>
                <w:sz w:val="24"/>
                <w:szCs w:val="24"/>
              </w:rPr>
              <w:t>discuss and compare</w:t>
            </w:r>
            <w:r w:rsidRPr="002E0B8C">
              <w:rPr>
                <w:sz w:val="24"/>
                <w:szCs w:val="24"/>
              </w:rPr>
              <w:t xml:space="preserve"> the coping strategies you have applied to develop resilience and minimise stress.</w:t>
            </w:r>
          </w:p>
          <w:p w14:paraId="39C108E1" w14:textId="77777777" w:rsidR="00CB143A" w:rsidRPr="002E0B8C" w:rsidRDefault="00CB143A" w:rsidP="00631F0F">
            <w:pPr>
              <w:ind w:right="107"/>
              <w:jc w:val="both"/>
              <w:rPr>
                <w:b/>
                <w:sz w:val="24"/>
                <w:szCs w:val="24"/>
              </w:rPr>
            </w:pPr>
          </w:p>
          <w:p w14:paraId="4EE28371" w14:textId="674617F2" w:rsidR="004F1E21" w:rsidRPr="002E0B8C" w:rsidRDefault="28A9B94D" w:rsidP="00631F0F">
            <w:pPr>
              <w:ind w:right="107"/>
              <w:jc w:val="both"/>
              <w:rPr>
                <w:i/>
                <w:iCs/>
                <w:sz w:val="24"/>
                <w:szCs w:val="24"/>
              </w:rPr>
            </w:pPr>
            <w:r w:rsidRPr="002E0B8C">
              <w:rPr>
                <w:i/>
                <w:iCs/>
                <w:sz w:val="24"/>
                <w:szCs w:val="24"/>
              </w:rPr>
              <w:t>1500 words (+/- 10%: include your actual word count at the end of each section)</w:t>
            </w:r>
          </w:p>
        </w:tc>
      </w:tr>
    </w:tbl>
    <w:p w14:paraId="48BEF9CF" w14:textId="77777777" w:rsidR="00025650" w:rsidRPr="002E0B8C" w:rsidRDefault="00025650" w:rsidP="00986948">
      <w:pPr>
        <w:spacing w:line="360" w:lineRule="auto"/>
        <w:ind w:right="107"/>
        <w:jc w:val="both"/>
        <w:rPr>
          <w:b/>
          <w:sz w:val="24"/>
          <w:szCs w:val="24"/>
        </w:rPr>
      </w:pPr>
    </w:p>
    <w:p w14:paraId="3B855813" w14:textId="636B032C" w:rsidR="00FF7784" w:rsidRDefault="00025650" w:rsidP="00986948">
      <w:pPr>
        <w:spacing w:line="360" w:lineRule="auto"/>
        <w:ind w:right="107"/>
        <w:jc w:val="both"/>
        <w:rPr>
          <w:b/>
          <w:sz w:val="24"/>
          <w:szCs w:val="24"/>
        </w:rPr>
      </w:pPr>
      <w:r w:rsidRPr="002E0B8C">
        <w:rPr>
          <w:b/>
          <w:sz w:val="24"/>
          <w:szCs w:val="24"/>
        </w:rPr>
        <w:t>ANSWER:</w:t>
      </w:r>
    </w:p>
    <w:p w14:paraId="1B658A40" w14:textId="77777777" w:rsidR="00631F0F" w:rsidRPr="00631F0F" w:rsidRDefault="00631F0F" w:rsidP="00986948">
      <w:pPr>
        <w:spacing w:line="360" w:lineRule="auto"/>
        <w:ind w:right="107"/>
        <w:jc w:val="both"/>
        <w:rPr>
          <w:b/>
          <w:sz w:val="24"/>
          <w:szCs w:val="24"/>
        </w:rPr>
      </w:pPr>
    </w:p>
    <w:p w14:paraId="685A6C88" w14:textId="77777777" w:rsidR="00BE5BC1" w:rsidRPr="002E0B8C" w:rsidRDefault="00BE5BC1" w:rsidP="00986948">
      <w:pPr>
        <w:spacing w:line="360" w:lineRule="auto"/>
        <w:jc w:val="both"/>
        <w:rPr>
          <w:iCs/>
          <w:sz w:val="24"/>
          <w:szCs w:val="24"/>
        </w:rPr>
      </w:pPr>
      <w:r w:rsidRPr="002E0B8C">
        <w:rPr>
          <w:iCs/>
          <w:sz w:val="24"/>
          <w:szCs w:val="24"/>
        </w:rPr>
        <w:t>Through focusing on my initial six months of learning and since being attested as a Police Constable, a range of coping strategies have been applied towards the way resilience has been developed and how stress is being minimised. Initially a thorough understanding towards the main areas of this question will be explored. This will include understanding what is meant by coping strategies, develop resilience and finally minimise stress.</w:t>
      </w:r>
    </w:p>
    <w:p w14:paraId="70028DF2" w14:textId="77777777" w:rsidR="00BE5BC1" w:rsidRPr="002E0B8C" w:rsidRDefault="00BE5BC1" w:rsidP="00986948">
      <w:pPr>
        <w:spacing w:line="360" w:lineRule="auto"/>
        <w:jc w:val="both"/>
        <w:rPr>
          <w:iCs/>
          <w:sz w:val="24"/>
          <w:szCs w:val="24"/>
        </w:rPr>
      </w:pPr>
    </w:p>
    <w:p w14:paraId="2D0C7660" w14:textId="018E5A7C" w:rsidR="00BE5BC1" w:rsidRPr="002E0B8C" w:rsidRDefault="00BE5BC1" w:rsidP="00986948">
      <w:pPr>
        <w:spacing w:line="360" w:lineRule="auto"/>
        <w:jc w:val="both"/>
        <w:rPr>
          <w:iCs/>
          <w:sz w:val="24"/>
          <w:szCs w:val="24"/>
        </w:rPr>
      </w:pPr>
      <w:r w:rsidRPr="002E0B8C">
        <w:rPr>
          <w:iCs/>
          <w:sz w:val="24"/>
          <w:szCs w:val="24"/>
        </w:rPr>
        <w:t xml:space="preserve">Once an understanding of the key areas have been explained, the main body of this essay will begin. This will consist of a wide range of ideas which will be discussed and compared to one another based upon resilience and minimising stress. Below I will explore the benefits of planning your work and whether it can lower stress. This will then lead onto if being physically active has any impact on minimising stress. Another area of this essay will focus on socialising with friends and the final focal point will include </w:t>
      </w:r>
      <w:r w:rsidR="00A00B0B">
        <w:rPr>
          <w:iCs/>
          <w:sz w:val="24"/>
          <w:szCs w:val="24"/>
        </w:rPr>
        <w:t xml:space="preserve">online </w:t>
      </w:r>
      <w:r w:rsidRPr="002E0B8C">
        <w:rPr>
          <w:iCs/>
          <w:sz w:val="24"/>
          <w:szCs w:val="24"/>
        </w:rPr>
        <w:t>gaming. Collectively the above topics will provide a sufficient answer towards develo</w:t>
      </w:r>
      <w:r w:rsidR="00A00B0B">
        <w:rPr>
          <w:iCs/>
          <w:sz w:val="24"/>
          <w:szCs w:val="24"/>
        </w:rPr>
        <w:t xml:space="preserve">ping resilience and to minimising </w:t>
      </w:r>
      <w:r w:rsidRPr="002E0B8C">
        <w:rPr>
          <w:iCs/>
          <w:sz w:val="24"/>
          <w:szCs w:val="24"/>
        </w:rPr>
        <w:t>stress. This essay will then conclude by stating if these techniques will help me during my next chapter through policing.</w:t>
      </w:r>
    </w:p>
    <w:p w14:paraId="52260549" w14:textId="77777777" w:rsidR="00BE5BC1" w:rsidRPr="002E0B8C" w:rsidRDefault="00BE5BC1" w:rsidP="00986948">
      <w:pPr>
        <w:spacing w:line="360" w:lineRule="auto"/>
        <w:jc w:val="both"/>
        <w:rPr>
          <w:iCs/>
          <w:sz w:val="24"/>
          <w:szCs w:val="24"/>
        </w:rPr>
      </w:pPr>
    </w:p>
    <w:p w14:paraId="17A59524" w14:textId="3D26F967" w:rsidR="00BE5BC1" w:rsidRPr="002E0B8C" w:rsidRDefault="00BE5BC1" w:rsidP="00986948">
      <w:pPr>
        <w:spacing w:line="360" w:lineRule="auto"/>
        <w:jc w:val="both"/>
        <w:rPr>
          <w:iCs/>
          <w:sz w:val="24"/>
          <w:szCs w:val="24"/>
        </w:rPr>
      </w:pPr>
      <w:r w:rsidRPr="002E0B8C">
        <w:rPr>
          <w:iCs/>
          <w:sz w:val="24"/>
          <w:szCs w:val="24"/>
        </w:rPr>
        <w:t xml:space="preserve">Before we can discuss the coping strategies that I used, it is useful to know what is meant by </w:t>
      </w:r>
      <w:r w:rsidR="00A00B0B">
        <w:rPr>
          <w:iCs/>
          <w:sz w:val="24"/>
          <w:szCs w:val="24"/>
        </w:rPr>
        <w:t>the term coping strategies</w:t>
      </w:r>
      <w:r w:rsidRPr="002E0B8C">
        <w:rPr>
          <w:iCs/>
          <w:sz w:val="24"/>
          <w:szCs w:val="24"/>
        </w:rPr>
        <w:t>. Stress is something that</w:t>
      </w:r>
      <w:r w:rsidR="00A00B0B">
        <w:rPr>
          <w:iCs/>
          <w:sz w:val="24"/>
          <w:szCs w:val="24"/>
        </w:rPr>
        <w:t xml:space="preserve"> we can never fully erase</w:t>
      </w:r>
      <w:r w:rsidRPr="002E0B8C">
        <w:rPr>
          <w:iCs/>
          <w:sz w:val="24"/>
          <w:szCs w:val="24"/>
        </w:rPr>
        <w:t>, but it is how we deal with the stress, is what is meant by coping strategies.</w:t>
      </w:r>
      <w:r w:rsidR="00A00B0B">
        <w:rPr>
          <w:iCs/>
          <w:sz w:val="24"/>
          <w:szCs w:val="24"/>
        </w:rPr>
        <w:t xml:space="preserve"> One example of this is</w:t>
      </w:r>
      <w:r w:rsidRPr="002E0B8C">
        <w:rPr>
          <w:iCs/>
          <w:sz w:val="24"/>
          <w:szCs w:val="24"/>
        </w:rPr>
        <w:t xml:space="preserve"> finding out what works well for you in order for you to feel less stressed in the long run (Bloom, 2020). </w:t>
      </w:r>
    </w:p>
    <w:p w14:paraId="465754D4" w14:textId="77777777" w:rsidR="00BE5BC1" w:rsidRPr="002E0B8C" w:rsidRDefault="00BE5BC1" w:rsidP="00986948">
      <w:pPr>
        <w:spacing w:line="360" w:lineRule="auto"/>
        <w:jc w:val="both"/>
        <w:rPr>
          <w:iCs/>
          <w:sz w:val="24"/>
          <w:szCs w:val="24"/>
        </w:rPr>
      </w:pPr>
    </w:p>
    <w:p w14:paraId="1F5E1F2F" w14:textId="77777777" w:rsidR="00BE5BC1" w:rsidRPr="002E0B8C" w:rsidRDefault="00BE5BC1" w:rsidP="00986948">
      <w:pPr>
        <w:spacing w:line="360" w:lineRule="auto"/>
        <w:jc w:val="both"/>
        <w:rPr>
          <w:iCs/>
          <w:sz w:val="24"/>
          <w:szCs w:val="24"/>
        </w:rPr>
      </w:pPr>
      <w:r w:rsidRPr="002E0B8C">
        <w:rPr>
          <w:iCs/>
          <w:sz w:val="24"/>
          <w:szCs w:val="24"/>
        </w:rPr>
        <w:t xml:space="preserve">Stress is the way people respond to an unbalance or when something doesn’t feel right, it is your body reacting. However, stress isn’t just seen as a negative to something. It can </w:t>
      </w:r>
      <w:r w:rsidRPr="002E0B8C">
        <w:rPr>
          <w:iCs/>
          <w:sz w:val="24"/>
          <w:szCs w:val="24"/>
        </w:rPr>
        <w:lastRenderedPageBreak/>
        <w:t>sometimes be beneficial and other times harmful to your health or physical wellbeing (Taheri, 2013).</w:t>
      </w:r>
    </w:p>
    <w:p w14:paraId="78DF2390" w14:textId="77777777" w:rsidR="00BE5BC1" w:rsidRPr="002E0B8C" w:rsidRDefault="00BE5BC1" w:rsidP="00986948">
      <w:pPr>
        <w:spacing w:line="360" w:lineRule="auto"/>
        <w:jc w:val="both"/>
        <w:rPr>
          <w:iCs/>
          <w:sz w:val="24"/>
          <w:szCs w:val="24"/>
        </w:rPr>
      </w:pPr>
    </w:p>
    <w:p w14:paraId="2364552F" w14:textId="77777777" w:rsidR="00BE5BC1" w:rsidRPr="002E0B8C" w:rsidRDefault="00BE5BC1" w:rsidP="00986948">
      <w:pPr>
        <w:spacing w:line="360" w:lineRule="auto"/>
        <w:jc w:val="both"/>
        <w:rPr>
          <w:iCs/>
          <w:sz w:val="24"/>
          <w:szCs w:val="24"/>
        </w:rPr>
      </w:pPr>
      <w:r w:rsidRPr="002E0B8C">
        <w:rPr>
          <w:iCs/>
          <w:sz w:val="24"/>
          <w:szCs w:val="24"/>
        </w:rPr>
        <w:t>Resilience is the idea of being able to bounce back after you have been knocked down (Hermann, 2011). One quote which explains resilience is:</w:t>
      </w:r>
    </w:p>
    <w:p w14:paraId="5B24A7F1" w14:textId="77777777" w:rsidR="00BE5BC1" w:rsidRPr="00A00B0B" w:rsidRDefault="00BE5BC1" w:rsidP="00986948">
      <w:pPr>
        <w:pStyle w:val="NormalWeb"/>
        <w:shd w:val="clear" w:color="auto" w:fill="FFFFFF"/>
        <w:spacing w:before="0" w:beforeAutospacing="0" w:line="360" w:lineRule="auto"/>
        <w:ind w:left="720"/>
        <w:jc w:val="both"/>
        <w:rPr>
          <w:rFonts w:ascii="Arial" w:hAnsi="Arial" w:cs="Arial"/>
          <w:iCs/>
        </w:rPr>
      </w:pPr>
      <w:r w:rsidRPr="00A00B0B">
        <w:rPr>
          <w:rFonts w:ascii="Arial" w:hAnsi="Arial" w:cs="Arial"/>
          <w:iCs/>
        </w:rPr>
        <w:t>Resilience is that ineffable quality that allows some people to be knocked down by life and come back stronger than ever. Rather than letting failure overcome them and drain their resolve, they find a way to rise from the ashes (Ackerman, 2021).</w:t>
      </w:r>
    </w:p>
    <w:p w14:paraId="284BA769" w14:textId="77777777" w:rsidR="00BE5BC1" w:rsidRPr="002E0B8C" w:rsidRDefault="00BE5BC1" w:rsidP="00986948">
      <w:pPr>
        <w:spacing w:line="360" w:lineRule="auto"/>
        <w:jc w:val="both"/>
        <w:rPr>
          <w:iCs/>
          <w:sz w:val="24"/>
          <w:szCs w:val="24"/>
        </w:rPr>
      </w:pPr>
    </w:p>
    <w:p w14:paraId="79623F55" w14:textId="77777777" w:rsidR="00BE5BC1" w:rsidRPr="002E0B8C" w:rsidRDefault="00BE5BC1" w:rsidP="00986948">
      <w:pPr>
        <w:spacing w:line="360" w:lineRule="auto"/>
        <w:jc w:val="both"/>
        <w:rPr>
          <w:iCs/>
          <w:sz w:val="24"/>
          <w:szCs w:val="24"/>
        </w:rPr>
      </w:pPr>
      <w:r w:rsidRPr="002E0B8C">
        <w:rPr>
          <w:iCs/>
          <w:sz w:val="24"/>
          <w:szCs w:val="24"/>
        </w:rPr>
        <w:t xml:space="preserve">Since I have been ascertained as a police constable, I have faced many challenging obstacles and through this, I have dealt with them through various coping strategies. Below are the coping strategies that I found worked best for myself. </w:t>
      </w:r>
    </w:p>
    <w:p w14:paraId="49249810" w14:textId="77777777" w:rsidR="00BE5BC1" w:rsidRPr="002E0B8C" w:rsidRDefault="00BE5BC1" w:rsidP="00986948">
      <w:pPr>
        <w:spacing w:line="360" w:lineRule="auto"/>
        <w:jc w:val="both"/>
        <w:rPr>
          <w:iCs/>
          <w:sz w:val="24"/>
          <w:szCs w:val="24"/>
        </w:rPr>
      </w:pPr>
    </w:p>
    <w:p w14:paraId="1BEA8524" w14:textId="4634FEAA" w:rsidR="00BE5BC1" w:rsidRDefault="00BE5BC1" w:rsidP="00986948">
      <w:pPr>
        <w:spacing w:line="360" w:lineRule="auto"/>
        <w:jc w:val="both"/>
        <w:rPr>
          <w:iCs/>
          <w:sz w:val="24"/>
          <w:szCs w:val="24"/>
        </w:rPr>
      </w:pPr>
      <w:r w:rsidRPr="002E0B8C">
        <w:rPr>
          <w:iCs/>
          <w:sz w:val="24"/>
          <w:szCs w:val="24"/>
        </w:rPr>
        <w:t>One of the key stand ou</w:t>
      </w:r>
      <w:r w:rsidR="00A00B0B">
        <w:rPr>
          <w:iCs/>
          <w:sz w:val="24"/>
          <w:szCs w:val="24"/>
        </w:rPr>
        <w:t>t points which benefitted me</w:t>
      </w:r>
      <w:r w:rsidRPr="002E0B8C">
        <w:rPr>
          <w:iCs/>
          <w:sz w:val="24"/>
          <w:szCs w:val="24"/>
        </w:rPr>
        <w:t xml:space="preserve"> through my studies</w:t>
      </w:r>
      <w:r w:rsidR="00A00B0B">
        <w:rPr>
          <w:iCs/>
          <w:sz w:val="24"/>
          <w:szCs w:val="24"/>
        </w:rPr>
        <w:t>,</w:t>
      </w:r>
      <w:r w:rsidRPr="002E0B8C">
        <w:rPr>
          <w:iCs/>
          <w:sz w:val="24"/>
          <w:szCs w:val="24"/>
        </w:rPr>
        <w:t xml:space="preserve"> was planning in advance. By setting out a route map of certain topics that I was going to cover on each date and time, really helped me stay on track and realise if I needed more time on a specific area. This idea was discussed by Hughes, et al, who stated that planning is widely encouraged as long as you put the planning into doing. (Hughes, et al, 2018) Later explains that seeing a clear timeline of what and when you will achieve things will lower stress. I found through planning in advance did help me stay on track and lower stress and I knew at all times what stage of my revision I wanted to be at.</w:t>
      </w:r>
    </w:p>
    <w:p w14:paraId="7A1A9FAA" w14:textId="77777777" w:rsidR="00A97ECB" w:rsidRPr="002E0B8C" w:rsidRDefault="00A97ECB" w:rsidP="00986948">
      <w:pPr>
        <w:spacing w:line="360" w:lineRule="auto"/>
        <w:jc w:val="both"/>
        <w:rPr>
          <w:iCs/>
          <w:sz w:val="24"/>
          <w:szCs w:val="24"/>
        </w:rPr>
      </w:pPr>
    </w:p>
    <w:p w14:paraId="6D5E3E50" w14:textId="3D3074AE" w:rsidR="00BE5BC1" w:rsidRPr="002E0B8C" w:rsidRDefault="00BE5BC1" w:rsidP="00986948">
      <w:pPr>
        <w:spacing w:line="360" w:lineRule="auto"/>
        <w:jc w:val="both"/>
        <w:rPr>
          <w:iCs/>
          <w:sz w:val="24"/>
          <w:szCs w:val="24"/>
        </w:rPr>
      </w:pPr>
      <w:r w:rsidRPr="002E0B8C">
        <w:rPr>
          <w:iCs/>
          <w:sz w:val="24"/>
          <w:szCs w:val="24"/>
        </w:rPr>
        <w:t>2010, Payne, et al. agreed with the idea of good planning lowers stress. This was evident in their study which included a questionnaire of 42 employees over a 14 day period. The study compared half having a detailed plan, to the others with no plan. The point of this study was to determine if planning your day to day activities will lower stress and depression in the work place and lead on the exercise after work. It became clear that through simple planning, individuals felt more relaxed and wanted to exercise after work, compared to feeling stressed and wanted to go home a</w:t>
      </w:r>
      <w:r w:rsidR="00A97ECB">
        <w:rPr>
          <w:iCs/>
          <w:sz w:val="24"/>
          <w:szCs w:val="24"/>
        </w:rPr>
        <w:t xml:space="preserve">s soon as they possibly could </w:t>
      </w:r>
      <w:r w:rsidRPr="002E0B8C">
        <w:rPr>
          <w:iCs/>
          <w:sz w:val="24"/>
          <w:szCs w:val="24"/>
        </w:rPr>
        <w:t>(Payne, et al, 2010).</w:t>
      </w:r>
    </w:p>
    <w:p w14:paraId="53896E5C" w14:textId="77777777" w:rsidR="00BE5BC1" w:rsidRPr="002E0B8C" w:rsidRDefault="00BE5BC1" w:rsidP="00986948">
      <w:pPr>
        <w:spacing w:line="360" w:lineRule="auto"/>
        <w:jc w:val="both"/>
        <w:rPr>
          <w:iCs/>
          <w:sz w:val="24"/>
          <w:szCs w:val="24"/>
        </w:rPr>
      </w:pPr>
    </w:p>
    <w:p w14:paraId="5A5B9D75" w14:textId="258B6DF1" w:rsidR="00BE5BC1" w:rsidRDefault="00BE5BC1" w:rsidP="00986948">
      <w:pPr>
        <w:spacing w:line="360" w:lineRule="auto"/>
        <w:jc w:val="both"/>
        <w:rPr>
          <w:iCs/>
          <w:sz w:val="24"/>
          <w:szCs w:val="24"/>
        </w:rPr>
      </w:pPr>
      <w:r w:rsidRPr="002E0B8C">
        <w:rPr>
          <w:iCs/>
          <w:sz w:val="24"/>
          <w:szCs w:val="24"/>
        </w:rPr>
        <w:t xml:space="preserve">This idea from Payne, now leads this discussion to focus towards exercise. I took part in physical exercise in a bid to take my mind off a stressful situation that I may have encountered during my initial six months. This would include going for a run, playing football and going to </w:t>
      </w:r>
      <w:r w:rsidRPr="002E0B8C">
        <w:rPr>
          <w:iCs/>
          <w:sz w:val="24"/>
          <w:szCs w:val="24"/>
        </w:rPr>
        <w:lastRenderedPageBreak/>
        <w:t>the gym. I would say the main reasons for exercising was down to overall enjoyment from it, for personal fitness and to take a step away from the work environment.</w:t>
      </w:r>
    </w:p>
    <w:p w14:paraId="71056CB9" w14:textId="77777777" w:rsidR="00A97ECB" w:rsidRPr="002E0B8C" w:rsidRDefault="00A97ECB" w:rsidP="00986948">
      <w:pPr>
        <w:spacing w:line="360" w:lineRule="auto"/>
        <w:jc w:val="both"/>
        <w:rPr>
          <w:iCs/>
          <w:sz w:val="24"/>
          <w:szCs w:val="24"/>
        </w:rPr>
      </w:pPr>
    </w:p>
    <w:p w14:paraId="07B469C6" w14:textId="77777777" w:rsidR="00BE5BC1" w:rsidRPr="002E0B8C" w:rsidRDefault="00BE5BC1" w:rsidP="00986948">
      <w:pPr>
        <w:spacing w:line="360" w:lineRule="auto"/>
        <w:jc w:val="both"/>
        <w:rPr>
          <w:iCs/>
          <w:sz w:val="24"/>
          <w:szCs w:val="24"/>
        </w:rPr>
      </w:pPr>
      <w:r w:rsidRPr="002E0B8C">
        <w:rPr>
          <w:iCs/>
          <w:sz w:val="24"/>
          <w:szCs w:val="24"/>
        </w:rPr>
        <w:t>Exercise has been associated with stress by many (Exercising to relax, 2020: no page number). Although, through research, I found that the level of exercise is what provides the more concrete results. Through the work of Gerber, there is a clear difference between vigorous physical activity (VPA) and moderate physical activity when looking at stress results. Even comparing the two, individuals who endeavoured VPA showed clear signs of improved deeper sleep, less stress and depressive symptoms. Even though exercise was current in the two, more vigorous exercise appeared to have more advantaged (Gerber et al, 2014).</w:t>
      </w:r>
    </w:p>
    <w:p w14:paraId="2F4A835C" w14:textId="77777777" w:rsidR="00BE5BC1" w:rsidRPr="002E0B8C" w:rsidRDefault="00BE5BC1" w:rsidP="00986948">
      <w:pPr>
        <w:spacing w:line="360" w:lineRule="auto"/>
        <w:jc w:val="both"/>
        <w:rPr>
          <w:iCs/>
          <w:sz w:val="24"/>
          <w:szCs w:val="24"/>
        </w:rPr>
      </w:pPr>
      <w:r w:rsidRPr="002E0B8C">
        <w:rPr>
          <w:iCs/>
          <w:sz w:val="24"/>
          <w:szCs w:val="24"/>
        </w:rPr>
        <w:t>However sited below, suggests that exercising has less of an effect to stress than I would have though.</w:t>
      </w:r>
    </w:p>
    <w:p w14:paraId="589E1D43" w14:textId="77777777" w:rsidR="00BE5BC1" w:rsidRPr="002E0B8C" w:rsidRDefault="00BE5BC1" w:rsidP="00986948">
      <w:pPr>
        <w:spacing w:line="360" w:lineRule="auto"/>
        <w:ind w:left="720"/>
        <w:jc w:val="both"/>
        <w:rPr>
          <w:sz w:val="24"/>
          <w:szCs w:val="24"/>
        </w:rPr>
      </w:pPr>
      <w:r w:rsidRPr="002E0B8C">
        <w:rPr>
          <w:sz w:val="24"/>
          <w:szCs w:val="24"/>
        </w:rPr>
        <w:t>Studies have shown increased stress was associated with poorer health. There was no significant relationship between exercise and stress; however, increased fitness was associated with reduced stress. Moderate exercise was more suited to counteract stress than vigorous exercise activities (Gerber et al, 2010).</w:t>
      </w:r>
    </w:p>
    <w:p w14:paraId="44D58010" w14:textId="77777777" w:rsidR="00BE5BC1" w:rsidRPr="002E0B8C" w:rsidRDefault="00BE5BC1" w:rsidP="00986948">
      <w:pPr>
        <w:spacing w:line="360" w:lineRule="auto"/>
        <w:ind w:left="720"/>
        <w:jc w:val="both"/>
        <w:rPr>
          <w:sz w:val="24"/>
          <w:szCs w:val="24"/>
        </w:rPr>
      </w:pPr>
    </w:p>
    <w:p w14:paraId="4D9EAECB" w14:textId="6865AA1C" w:rsidR="00BE5BC1" w:rsidRPr="002E0B8C" w:rsidRDefault="00BE5BC1" w:rsidP="00986948">
      <w:pPr>
        <w:spacing w:line="360" w:lineRule="auto"/>
        <w:jc w:val="both"/>
        <w:rPr>
          <w:iCs/>
          <w:sz w:val="24"/>
          <w:szCs w:val="24"/>
        </w:rPr>
      </w:pPr>
      <w:r w:rsidRPr="002E0B8C">
        <w:rPr>
          <w:iCs/>
          <w:sz w:val="24"/>
          <w:szCs w:val="24"/>
        </w:rPr>
        <w:t>Another coping strategy which is encouraged is socialising. I find having that interaction with other people outside a working environment very beneficial</w:t>
      </w:r>
      <w:r w:rsidR="00A97ECB">
        <w:rPr>
          <w:iCs/>
          <w:sz w:val="24"/>
          <w:szCs w:val="24"/>
        </w:rPr>
        <w:t xml:space="preserve">, as </w:t>
      </w:r>
      <w:r w:rsidRPr="002E0B8C">
        <w:rPr>
          <w:iCs/>
          <w:sz w:val="24"/>
          <w:szCs w:val="24"/>
        </w:rPr>
        <w:t>I can relax and take my mind a</w:t>
      </w:r>
      <w:r w:rsidR="00A97ECB">
        <w:rPr>
          <w:iCs/>
          <w:sz w:val="24"/>
          <w:szCs w:val="24"/>
        </w:rPr>
        <w:t>way from work stress. These</w:t>
      </w:r>
      <w:r w:rsidRPr="002E0B8C">
        <w:rPr>
          <w:iCs/>
          <w:sz w:val="24"/>
          <w:szCs w:val="24"/>
        </w:rPr>
        <w:t xml:space="preserve"> would include activiti</w:t>
      </w:r>
      <w:r w:rsidR="00A97ECB">
        <w:rPr>
          <w:iCs/>
          <w:sz w:val="24"/>
          <w:szCs w:val="24"/>
        </w:rPr>
        <w:t>es such as going to the beach,</w:t>
      </w:r>
      <w:r w:rsidRPr="002E0B8C">
        <w:rPr>
          <w:iCs/>
          <w:sz w:val="24"/>
          <w:szCs w:val="24"/>
        </w:rPr>
        <w:t xml:space="preserve"> going for food or</w:t>
      </w:r>
      <w:r w:rsidR="00A97ECB">
        <w:rPr>
          <w:iCs/>
          <w:sz w:val="24"/>
          <w:szCs w:val="24"/>
        </w:rPr>
        <w:t xml:space="preserve"> going to a bar</w:t>
      </w:r>
      <w:r w:rsidRPr="002E0B8C">
        <w:rPr>
          <w:iCs/>
          <w:sz w:val="24"/>
          <w:szCs w:val="24"/>
        </w:rPr>
        <w:t xml:space="preserve"> for a drink. Alternatively to socialising with friends outside of work, I also found that a healthy relationship with work peers extremely useful as we were all in the same situation and peer to peer conversation can lower your stress as you can help one another (Hughes, et al, 2</w:t>
      </w:r>
      <w:r w:rsidR="00A97ECB">
        <w:rPr>
          <w:iCs/>
          <w:sz w:val="24"/>
          <w:szCs w:val="24"/>
        </w:rPr>
        <w:t xml:space="preserve">018). Many times we would </w:t>
      </w:r>
      <w:r w:rsidRPr="002E0B8C">
        <w:rPr>
          <w:iCs/>
          <w:sz w:val="24"/>
          <w:szCs w:val="24"/>
        </w:rPr>
        <w:t>quiz each other on areas where some of us had been struggling to fully grasp an understanding of the workload that was being delivered too us.</w:t>
      </w:r>
    </w:p>
    <w:p w14:paraId="5BA47870" w14:textId="77777777" w:rsidR="00BE5BC1" w:rsidRPr="002E0B8C" w:rsidRDefault="00BE5BC1" w:rsidP="00986948">
      <w:pPr>
        <w:spacing w:line="360" w:lineRule="auto"/>
        <w:jc w:val="both"/>
        <w:rPr>
          <w:iCs/>
          <w:sz w:val="24"/>
          <w:szCs w:val="24"/>
        </w:rPr>
      </w:pPr>
    </w:p>
    <w:p w14:paraId="4FAD4098" w14:textId="097400BC" w:rsidR="00BE5BC1" w:rsidRPr="002E0B8C" w:rsidRDefault="00A97ECB" w:rsidP="00986948">
      <w:pPr>
        <w:spacing w:line="360" w:lineRule="auto"/>
        <w:jc w:val="both"/>
        <w:rPr>
          <w:iCs/>
          <w:sz w:val="24"/>
          <w:szCs w:val="24"/>
        </w:rPr>
      </w:pPr>
      <w:r>
        <w:rPr>
          <w:iCs/>
          <w:sz w:val="24"/>
          <w:szCs w:val="24"/>
        </w:rPr>
        <w:t>The final coping strategy</w:t>
      </w:r>
      <w:r w:rsidR="00BE5BC1" w:rsidRPr="002E0B8C">
        <w:rPr>
          <w:iCs/>
          <w:sz w:val="24"/>
          <w:szCs w:val="24"/>
        </w:rPr>
        <w:t xml:space="preserve"> that I found worked well towards minimising stress was through </w:t>
      </w:r>
      <w:r>
        <w:rPr>
          <w:iCs/>
          <w:sz w:val="24"/>
          <w:szCs w:val="24"/>
        </w:rPr>
        <w:t xml:space="preserve">online </w:t>
      </w:r>
      <w:r w:rsidR="00BE5BC1" w:rsidRPr="002E0B8C">
        <w:rPr>
          <w:iCs/>
          <w:sz w:val="24"/>
          <w:szCs w:val="24"/>
        </w:rPr>
        <w:t xml:space="preserve">gaming to take yourself out of the situation </w:t>
      </w:r>
      <w:r>
        <w:rPr>
          <w:iCs/>
          <w:sz w:val="24"/>
          <w:szCs w:val="24"/>
        </w:rPr>
        <w:t xml:space="preserve">of work stress </w:t>
      </w:r>
      <w:r w:rsidR="00BE5BC1" w:rsidRPr="002E0B8C">
        <w:rPr>
          <w:iCs/>
          <w:sz w:val="24"/>
          <w:szCs w:val="24"/>
        </w:rPr>
        <w:t xml:space="preserve">completely. Gaming in itself can be a stress reliever (Snodgrass, et al. 2014), but through research the type of person effects the benefits or negatives towards gaming and ultimately lowering stress. If you are a stressful person gaming can increase stress, however if you have general low stress gaming can enhance your life and be an overall positive (Snodgrass, et al. 2014). I found this challenging at times when exams were looming as my own stresses began to build. However </w:t>
      </w:r>
      <w:r w:rsidR="00BE5BC1" w:rsidRPr="002E0B8C">
        <w:rPr>
          <w:iCs/>
          <w:sz w:val="24"/>
          <w:szCs w:val="24"/>
        </w:rPr>
        <w:lastRenderedPageBreak/>
        <w:t>by having the ability to take myself away from a potentially stressful situation act play online games</w:t>
      </w:r>
      <w:r>
        <w:rPr>
          <w:iCs/>
          <w:sz w:val="24"/>
          <w:szCs w:val="24"/>
        </w:rPr>
        <w:t>,</w:t>
      </w:r>
      <w:r w:rsidR="00BE5BC1" w:rsidRPr="002E0B8C">
        <w:rPr>
          <w:iCs/>
          <w:sz w:val="24"/>
          <w:szCs w:val="24"/>
        </w:rPr>
        <w:t xml:space="preserve"> came to me as a major positive as I progressed through my first six months of being a police constable. Along with gaming, I found that it is closely linked to socialising as I would often merge the two and play online games with my friends.</w:t>
      </w:r>
    </w:p>
    <w:p w14:paraId="4493F43D" w14:textId="77777777" w:rsidR="00BE5BC1" w:rsidRPr="002E0B8C" w:rsidRDefault="00BE5BC1" w:rsidP="00986948">
      <w:pPr>
        <w:spacing w:line="360" w:lineRule="auto"/>
        <w:jc w:val="both"/>
        <w:rPr>
          <w:iCs/>
          <w:sz w:val="24"/>
          <w:szCs w:val="24"/>
        </w:rPr>
      </w:pPr>
    </w:p>
    <w:p w14:paraId="7B0DAD03" w14:textId="04834051" w:rsidR="00BE5BC1" w:rsidRPr="002E0B8C" w:rsidRDefault="00BE5BC1" w:rsidP="00986948">
      <w:pPr>
        <w:spacing w:line="360" w:lineRule="auto"/>
        <w:jc w:val="both"/>
        <w:rPr>
          <w:iCs/>
          <w:sz w:val="24"/>
          <w:szCs w:val="24"/>
        </w:rPr>
      </w:pPr>
      <w:r w:rsidRPr="002E0B8C">
        <w:rPr>
          <w:iCs/>
          <w:sz w:val="24"/>
          <w:szCs w:val="24"/>
        </w:rPr>
        <w:t>Above, I have discussed a range of coping strategies that I have used through my fir</w:t>
      </w:r>
      <w:r w:rsidR="00A97ECB">
        <w:rPr>
          <w:iCs/>
          <w:sz w:val="24"/>
          <w:szCs w:val="24"/>
        </w:rPr>
        <w:t>st six months. I think all of the</w:t>
      </w:r>
      <w:r w:rsidRPr="002E0B8C">
        <w:rPr>
          <w:iCs/>
          <w:sz w:val="24"/>
          <w:szCs w:val="24"/>
        </w:rPr>
        <w:t xml:space="preserve"> skills and techniques that I have picked up through dealing with stress will help me in the next chapter of my policing career. As I am aware, I have a range of essays to complete outside of my working week. Being able to remove myself from not only my shift work, but my essays as well, is something I find very important if I am going to be successful throughout my career. I am aware of how to plan in advance to stay on track, and socialise with friends to have that separation fr</w:t>
      </w:r>
      <w:r w:rsidR="0040007C">
        <w:rPr>
          <w:iCs/>
          <w:sz w:val="24"/>
          <w:szCs w:val="24"/>
        </w:rPr>
        <w:t>om work, along with the other co</w:t>
      </w:r>
      <w:r w:rsidRPr="002E0B8C">
        <w:rPr>
          <w:iCs/>
          <w:sz w:val="24"/>
          <w:szCs w:val="24"/>
        </w:rPr>
        <w:t>ping strategies that I use already. Overall I believe I am in a comfortable place going forward and to continue to develop resilience and minimise stress.</w:t>
      </w:r>
    </w:p>
    <w:p w14:paraId="56B338A9" w14:textId="77777777" w:rsidR="00BE5BC1" w:rsidRPr="002E0B8C" w:rsidRDefault="00BE5BC1" w:rsidP="00986948">
      <w:pPr>
        <w:spacing w:line="360" w:lineRule="auto"/>
        <w:jc w:val="both"/>
        <w:rPr>
          <w:iCs/>
          <w:sz w:val="24"/>
          <w:szCs w:val="24"/>
        </w:rPr>
      </w:pPr>
    </w:p>
    <w:p w14:paraId="34918CE1" w14:textId="60A5B6DE" w:rsidR="00BE5BC1" w:rsidRPr="002E0B8C" w:rsidRDefault="00BE5BC1" w:rsidP="00986948">
      <w:pPr>
        <w:spacing w:line="360" w:lineRule="auto"/>
        <w:jc w:val="both"/>
        <w:rPr>
          <w:iCs/>
          <w:sz w:val="24"/>
          <w:szCs w:val="24"/>
        </w:rPr>
      </w:pPr>
      <w:r w:rsidRPr="002E0B8C">
        <w:rPr>
          <w:iCs/>
          <w:sz w:val="24"/>
          <w:szCs w:val="24"/>
        </w:rPr>
        <w:t>In conclusion this essay has discussed the key areas outlined in the overall topic. These include discussing and comparing the various coping strategies that I used during my initial six months as being ascertained as a police constable. I believe that I have successfully provided a balanced view towards to overall main objective of this question and thus given a range of methods that I use to cope with stress and to ultimately develop resilience.</w:t>
      </w:r>
    </w:p>
    <w:p w14:paraId="50655909" w14:textId="77777777" w:rsidR="002E0B8C" w:rsidRPr="002E0B8C" w:rsidRDefault="002E0B8C" w:rsidP="00986948">
      <w:pPr>
        <w:spacing w:line="360" w:lineRule="auto"/>
        <w:jc w:val="both"/>
        <w:rPr>
          <w:iCs/>
          <w:sz w:val="24"/>
          <w:szCs w:val="24"/>
        </w:rPr>
      </w:pPr>
    </w:p>
    <w:p w14:paraId="7DF7AA73" w14:textId="37400994" w:rsidR="00BE5BC1" w:rsidRPr="002E0B8C" w:rsidRDefault="00BE5BC1" w:rsidP="00986948">
      <w:pPr>
        <w:spacing w:line="360" w:lineRule="auto"/>
        <w:jc w:val="both"/>
        <w:rPr>
          <w:iCs/>
          <w:sz w:val="24"/>
          <w:szCs w:val="24"/>
        </w:rPr>
      </w:pPr>
      <w:r w:rsidRPr="002E0B8C">
        <w:rPr>
          <w:iCs/>
          <w:sz w:val="24"/>
          <w:szCs w:val="24"/>
        </w:rPr>
        <w:t>I have begun with a breakdown as to what is meant by a coping strategy, this has then lead onto explaining what is meant by</w:t>
      </w:r>
      <w:r w:rsidR="0040007C">
        <w:rPr>
          <w:iCs/>
          <w:sz w:val="24"/>
          <w:szCs w:val="24"/>
        </w:rPr>
        <w:t xml:space="preserve"> stress and finally resilience. </w:t>
      </w:r>
      <w:r w:rsidRPr="002E0B8C">
        <w:rPr>
          <w:iCs/>
          <w:sz w:val="24"/>
          <w:szCs w:val="24"/>
        </w:rPr>
        <w:t>Once the understanding of what is being asked was outlines. I then bega</w:t>
      </w:r>
      <w:r w:rsidR="0040007C">
        <w:rPr>
          <w:iCs/>
          <w:sz w:val="24"/>
          <w:szCs w:val="24"/>
        </w:rPr>
        <w:t>n the main body of this essay, w</w:t>
      </w:r>
      <w:r w:rsidRPr="002E0B8C">
        <w:rPr>
          <w:iCs/>
          <w:sz w:val="24"/>
          <w:szCs w:val="24"/>
        </w:rPr>
        <w:t xml:space="preserve">hich included a range of actions that I take to lower stress </w:t>
      </w:r>
      <w:r w:rsidR="0040007C">
        <w:rPr>
          <w:iCs/>
          <w:sz w:val="24"/>
          <w:szCs w:val="24"/>
        </w:rPr>
        <w:t xml:space="preserve">and cope in certain situations. </w:t>
      </w:r>
      <w:r w:rsidRPr="002E0B8C">
        <w:rPr>
          <w:iCs/>
          <w:sz w:val="24"/>
          <w:szCs w:val="24"/>
        </w:rPr>
        <w:t>These included planning my work, staying physically active, socialising with friends, and</w:t>
      </w:r>
      <w:r w:rsidR="0040007C">
        <w:rPr>
          <w:iCs/>
          <w:sz w:val="24"/>
          <w:szCs w:val="24"/>
        </w:rPr>
        <w:t xml:space="preserve"> online</w:t>
      </w:r>
      <w:r w:rsidRPr="002E0B8C">
        <w:rPr>
          <w:iCs/>
          <w:sz w:val="24"/>
          <w:szCs w:val="24"/>
        </w:rPr>
        <w:t xml:space="preserve"> gaming. I have then concluded this essay by stating that I will continue to use these coping strategies as I continue my career through policing.</w:t>
      </w:r>
    </w:p>
    <w:p w14:paraId="015307D9" w14:textId="6388C647" w:rsidR="00FF7784" w:rsidRPr="002E0B8C" w:rsidRDefault="00FF7784" w:rsidP="00986948">
      <w:pPr>
        <w:spacing w:line="360" w:lineRule="auto"/>
        <w:ind w:right="107"/>
        <w:jc w:val="both"/>
        <w:rPr>
          <w:sz w:val="24"/>
          <w:szCs w:val="24"/>
        </w:rPr>
      </w:pPr>
    </w:p>
    <w:p w14:paraId="6960AFE6" w14:textId="77777777" w:rsidR="00AA666E" w:rsidRPr="002E0B8C" w:rsidRDefault="00AA666E" w:rsidP="00986948">
      <w:pPr>
        <w:spacing w:line="360" w:lineRule="auto"/>
        <w:ind w:right="107"/>
        <w:jc w:val="both"/>
        <w:rPr>
          <w:b/>
          <w:sz w:val="24"/>
          <w:szCs w:val="24"/>
        </w:rPr>
      </w:pPr>
    </w:p>
    <w:p w14:paraId="3D4900DE" w14:textId="77777777" w:rsidR="000F7ECD" w:rsidRPr="002E0B8C" w:rsidRDefault="000F7ECD" w:rsidP="00986948">
      <w:pPr>
        <w:spacing w:line="360" w:lineRule="auto"/>
        <w:ind w:right="107"/>
        <w:jc w:val="both"/>
        <w:rPr>
          <w:sz w:val="24"/>
          <w:szCs w:val="24"/>
        </w:rPr>
        <w:sectPr w:rsidR="000F7ECD" w:rsidRPr="002E0B8C" w:rsidSect="00BB6E1D">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E0B8C" w:rsidRDefault="28A9B94D" w:rsidP="00631F0F">
      <w:pPr>
        <w:ind w:right="107"/>
        <w:jc w:val="center"/>
        <w:rPr>
          <w:b/>
          <w:bCs/>
          <w:sz w:val="24"/>
          <w:szCs w:val="24"/>
        </w:rPr>
      </w:pPr>
      <w:r w:rsidRPr="002E0B8C">
        <w:rPr>
          <w:b/>
          <w:bCs/>
          <w:color w:val="auto"/>
          <w:sz w:val="24"/>
          <w:szCs w:val="24"/>
        </w:rPr>
        <w:lastRenderedPageBreak/>
        <w:t xml:space="preserve">Task </w:t>
      </w:r>
      <w:r w:rsidRPr="002E0B8C">
        <w:rPr>
          <w:b/>
          <w:bCs/>
          <w:sz w:val="24"/>
          <w:szCs w:val="24"/>
        </w:rPr>
        <w:t>2</w:t>
      </w:r>
    </w:p>
    <w:p w14:paraId="57466BD7" w14:textId="77777777" w:rsidR="004046F0" w:rsidRPr="002E0B8C" w:rsidRDefault="004046F0" w:rsidP="00631F0F">
      <w:pPr>
        <w:ind w:right="107"/>
        <w:jc w:val="both"/>
        <w:rPr>
          <w:b/>
          <w:sz w:val="24"/>
          <w:szCs w:val="24"/>
        </w:rPr>
      </w:pPr>
    </w:p>
    <w:p w14:paraId="6C388338" w14:textId="77777777" w:rsidR="001C0C77" w:rsidRPr="002E0B8C" w:rsidRDefault="001C0C77" w:rsidP="00631F0F">
      <w:pPr>
        <w:ind w:right="237"/>
        <w:jc w:val="both"/>
        <w:rPr>
          <w:b/>
          <w:color w:val="auto"/>
          <w:sz w:val="24"/>
          <w:szCs w:val="24"/>
        </w:rPr>
      </w:pPr>
      <w:r w:rsidRPr="002E0B8C">
        <w:rPr>
          <w:b/>
          <w:color w:val="auto"/>
          <w:sz w:val="24"/>
          <w:szCs w:val="24"/>
        </w:rPr>
        <w:t xml:space="preserve">Relevant areas of the National Policing Curriculum: </w:t>
      </w:r>
    </w:p>
    <w:p w14:paraId="163B653D" w14:textId="77777777" w:rsidR="003B2A14" w:rsidRPr="002E0B8C" w:rsidRDefault="003B2A14" w:rsidP="00631F0F">
      <w:pPr>
        <w:ind w:right="107"/>
        <w:jc w:val="both"/>
        <w:rPr>
          <w:b/>
          <w:color w:val="auto"/>
          <w:sz w:val="24"/>
          <w:szCs w:val="24"/>
        </w:rPr>
      </w:pPr>
      <w:r w:rsidRPr="002E0B8C">
        <w:rPr>
          <w:b/>
          <w:color w:val="auto"/>
          <w:sz w:val="24"/>
          <w:szCs w:val="24"/>
        </w:rPr>
        <w:t>Communication Skills, Managing Conflict, Valuing Difference and Inclusion</w:t>
      </w:r>
    </w:p>
    <w:p w14:paraId="7FA79F7C" w14:textId="77777777" w:rsidR="003B2A14" w:rsidRPr="002E0B8C" w:rsidRDefault="003B2A14" w:rsidP="00631F0F">
      <w:pPr>
        <w:ind w:right="107"/>
        <w:jc w:val="both"/>
        <w:rPr>
          <w:sz w:val="24"/>
          <w:szCs w:val="24"/>
        </w:rPr>
      </w:pPr>
    </w:p>
    <w:p w14:paraId="5C9E5F71" w14:textId="77777777" w:rsidR="003B2A14" w:rsidRPr="002E0B8C" w:rsidRDefault="003B2A14" w:rsidP="00631F0F">
      <w:pPr>
        <w:ind w:right="107"/>
        <w:jc w:val="both"/>
        <w:rPr>
          <w:sz w:val="24"/>
          <w:szCs w:val="24"/>
        </w:rPr>
      </w:pPr>
      <w:r w:rsidRPr="002E0B8C">
        <w:rPr>
          <w:sz w:val="24"/>
          <w:szCs w:val="24"/>
        </w:rPr>
        <w:t xml:space="preserve">You must choose </w:t>
      </w:r>
      <w:r w:rsidRPr="002E0B8C">
        <w:rPr>
          <w:b/>
          <w:sz w:val="24"/>
          <w:szCs w:val="24"/>
          <w:u w:val="single"/>
        </w:rPr>
        <w:t xml:space="preserve">a policing incident involving conflict </w:t>
      </w:r>
      <w:r w:rsidRPr="002E0B8C">
        <w:rPr>
          <w:sz w:val="24"/>
          <w:szCs w:val="24"/>
        </w:rPr>
        <w:t>in which you played a significant role with an offender/service</w:t>
      </w:r>
      <w:r w:rsidRPr="002E0B8C">
        <w:rPr>
          <w:b/>
          <w:sz w:val="24"/>
          <w:szCs w:val="24"/>
        </w:rPr>
        <w:t xml:space="preserve"> </w:t>
      </w:r>
      <w:r w:rsidRPr="002E0B8C">
        <w:rPr>
          <w:sz w:val="24"/>
          <w:szCs w:val="24"/>
        </w:rPr>
        <w:t xml:space="preserve">user/victim and reflect on what happened. </w:t>
      </w:r>
    </w:p>
    <w:p w14:paraId="7DE79D7D" w14:textId="77777777" w:rsidR="00025650" w:rsidRPr="002E0B8C" w:rsidRDefault="00025650" w:rsidP="00631F0F">
      <w:pPr>
        <w:ind w:right="107"/>
        <w:jc w:val="both"/>
        <w:rPr>
          <w:sz w:val="24"/>
          <w:szCs w:val="24"/>
        </w:rPr>
      </w:pPr>
    </w:p>
    <w:p w14:paraId="51CBDFCB" w14:textId="77777777" w:rsidR="003B2A14" w:rsidRPr="002E0B8C" w:rsidRDefault="003B2A14" w:rsidP="00631F0F">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E0B8C" w14:paraId="7EAC707B" w14:textId="77777777" w:rsidTr="28A9B94D">
        <w:tc>
          <w:tcPr>
            <w:tcW w:w="10188" w:type="dxa"/>
            <w:shd w:val="clear" w:color="auto" w:fill="auto"/>
          </w:tcPr>
          <w:p w14:paraId="15555FE4" w14:textId="77777777" w:rsidR="003B2A14" w:rsidRPr="002E0B8C" w:rsidRDefault="003B2A14" w:rsidP="00631F0F">
            <w:pPr>
              <w:ind w:right="107"/>
              <w:rPr>
                <w:sz w:val="24"/>
                <w:szCs w:val="24"/>
              </w:rPr>
            </w:pPr>
          </w:p>
          <w:p w14:paraId="074C6BF3" w14:textId="37DEFC58" w:rsidR="003B2A14" w:rsidRPr="002E0B8C" w:rsidRDefault="28A9B94D" w:rsidP="00631F0F">
            <w:pPr>
              <w:ind w:right="107"/>
              <w:jc w:val="both"/>
              <w:rPr>
                <w:sz w:val="24"/>
                <w:szCs w:val="24"/>
              </w:rPr>
            </w:pPr>
            <w:r w:rsidRPr="002E0B8C">
              <w:rPr>
                <w:b/>
                <w:bCs/>
                <w:sz w:val="24"/>
                <w:szCs w:val="24"/>
              </w:rPr>
              <w:t xml:space="preserve">Critically assess </w:t>
            </w:r>
            <w:r w:rsidRPr="002E0B8C">
              <w:rPr>
                <w:sz w:val="24"/>
                <w:szCs w:val="24"/>
              </w:rPr>
              <w:t xml:space="preserve">the incident including social and legislative contexts and any relevant cultural, ethnicity and language issues. </w:t>
            </w:r>
          </w:p>
          <w:p w14:paraId="19D5ECA5" w14:textId="77777777" w:rsidR="003B2A14" w:rsidRPr="002E0B8C" w:rsidRDefault="003B2A14" w:rsidP="00631F0F">
            <w:pPr>
              <w:ind w:right="107"/>
              <w:rPr>
                <w:sz w:val="24"/>
                <w:szCs w:val="24"/>
              </w:rPr>
            </w:pPr>
          </w:p>
          <w:p w14:paraId="3EE44597" w14:textId="18F3A413" w:rsidR="003B2A14" w:rsidRPr="002E0B8C" w:rsidRDefault="28A9B94D" w:rsidP="00631F0F">
            <w:pPr>
              <w:ind w:right="107"/>
              <w:jc w:val="both"/>
              <w:rPr>
                <w:sz w:val="24"/>
                <w:szCs w:val="24"/>
              </w:rPr>
            </w:pPr>
            <w:r w:rsidRPr="002E0B8C">
              <w:rPr>
                <w:b/>
                <w:bCs/>
                <w:sz w:val="24"/>
                <w:szCs w:val="24"/>
              </w:rPr>
              <w:t xml:space="preserve">Reflect on your application </w:t>
            </w:r>
            <w:r w:rsidRPr="002E0B8C">
              <w:rPr>
                <w:sz w:val="24"/>
                <w:szCs w:val="24"/>
              </w:rPr>
              <w:t>of</w:t>
            </w:r>
            <w:r w:rsidRPr="002E0B8C">
              <w:rPr>
                <w:b/>
                <w:bCs/>
                <w:sz w:val="24"/>
                <w:szCs w:val="24"/>
              </w:rPr>
              <w:t xml:space="preserve"> </w:t>
            </w:r>
            <w:r w:rsidRPr="002E0B8C">
              <w:rPr>
                <w:sz w:val="24"/>
                <w:szCs w:val="24"/>
              </w:rPr>
              <w:t>the fundamental elements of effective communication used (verbal, non-verbal, active listening skills, open and closed questions, building rapport and negotiation skills).</w:t>
            </w:r>
          </w:p>
          <w:p w14:paraId="564E8EEA" w14:textId="77777777" w:rsidR="003B2A14" w:rsidRPr="002E0B8C" w:rsidRDefault="003B2A14" w:rsidP="00631F0F">
            <w:pPr>
              <w:ind w:right="107"/>
              <w:jc w:val="both"/>
              <w:rPr>
                <w:sz w:val="24"/>
                <w:szCs w:val="24"/>
              </w:rPr>
            </w:pPr>
          </w:p>
          <w:p w14:paraId="1ECD97C7" w14:textId="5BE573F6" w:rsidR="003B2A14" w:rsidRPr="002E0B8C" w:rsidRDefault="28A9B94D" w:rsidP="00631F0F">
            <w:pPr>
              <w:ind w:right="107"/>
              <w:jc w:val="both"/>
              <w:rPr>
                <w:sz w:val="24"/>
                <w:szCs w:val="24"/>
              </w:rPr>
            </w:pPr>
            <w:r w:rsidRPr="002E0B8C">
              <w:rPr>
                <w:b/>
                <w:bCs/>
                <w:sz w:val="24"/>
                <w:szCs w:val="24"/>
              </w:rPr>
              <w:t>Describe</w:t>
            </w:r>
            <w:r w:rsidRPr="002E0B8C">
              <w:rPr>
                <w:sz w:val="24"/>
                <w:szCs w:val="24"/>
              </w:rPr>
              <w:t xml:space="preserve"> the process for determining whether the use of force was necessary in a conflict situation (including a </w:t>
            </w:r>
            <w:r w:rsidRPr="002E0B8C">
              <w:rPr>
                <w:b/>
                <w:bCs/>
                <w:sz w:val="24"/>
                <w:szCs w:val="24"/>
              </w:rPr>
              <w:t>critical evaluation</w:t>
            </w:r>
            <w:r w:rsidRPr="002E0B8C">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2E0B8C" w:rsidRDefault="003B2A14" w:rsidP="00631F0F">
            <w:pPr>
              <w:ind w:right="107"/>
              <w:jc w:val="both"/>
              <w:rPr>
                <w:sz w:val="24"/>
                <w:szCs w:val="24"/>
              </w:rPr>
            </w:pPr>
          </w:p>
          <w:p w14:paraId="6C607ECB" w14:textId="77777777" w:rsidR="003B2A14" w:rsidRPr="002E0B8C" w:rsidRDefault="003B2A14" w:rsidP="00631F0F">
            <w:pPr>
              <w:ind w:right="107"/>
              <w:jc w:val="both"/>
              <w:rPr>
                <w:sz w:val="24"/>
                <w:szCs w:val="24"/>
              </w:rPr>
            </w:pPr>
            <w:r w:rsidRPr="002E0B8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0D33DEC" w14:textId="60A64F9D" w:rsidR="003B2A14" w:rsidRPr="002E0B8C" w:rsidRDefault="003B2A14" w:rsidP="00631F0F">
            <w:pPr>
              <w:ind w:right="107"/>
              <w:jc w:val="both"/>
              <w:rPr>
                <w:sz w:val="24"/>
                <w:szCs w:val="24"/>
              </w:rPr>
            </w:pPr>
          </w:p>
          <w:p w14:paraId="02FB5304" w14:textId="7BF24312" w:rsidR="003B2A14" w:rsidRPr="002E0B8C" w:rsidRDefault="28A9B94D" w:rsidP="00631F0F">
            <w:pPr>
              <w:ind w:right="107"/>
              <w:jc w:val="both"/>
              <w:rPr>
                <w:sz w:val="24"/>
                <w:szCs w:val="24"/>
              </w:rPr>
            </w:pPr>
            <w:r w:rsidRPr="002E0B8C">
              <w:rPr>
                <w:sz w:val="24"/>
                <w:szCs w:val="24"/>
              </w:rPr>
              <w:t xml:space="preserve">2500 words </w:t>
            </w:r>
            <w:r w:rsidRPr="002E0B8C">
              <w:rPr>
                <w:i/>
                <w:iCs/>
                <w:sz w:val="24"/>
                <w:szCs w:val="24"/>
              </w:rPr>
              <w:t>(+/- 10%: include your actual word count at the end of each section)</w:t>
            </w:r>
          </w:p>
        </w:tc>
      </w:tr>
    </w:tbl>
    <w:p w14:paraId="38640916" w14:textId="77777777" w:rsidR="003B2A14" w:rsidRPr="002E0B8C" w:rsidRDefault="003B2A14" w:rsidP="00986948">
      <w:pPr>
        <w:spacing w:line="360" w:lineRule="auto"/>
        <w:ind w:right="107"/>
        <w:jc w:val="both"/>
        <w:rPr>
          <w:sz w:val="24"/>
          <w:szCs w:val="24"/>
        </w:rPr>
      </w:pPr>
    </w:p>
    <w:p w14:paraId="70BD58D9" w14:textId="77777777" w:rsidR="003B2A14" w:rsidRPr="002E0B8C" w:rsidRDefault="003B2A14" w:rsidP="00986948">
      <w:pPr>
        <w:spacing w:line="360" w:lineRule="auto"/>
        <w:ind w:right="107"/>
        <w:jc w:val="both"/>
        <w:rPr>
          <w:b/>
          <w:sz w:val="24"/>
          <w:szCs w:val="24"/>
        </w:rPr>
      </w:pPr>
      <w:r w:rsidRPr="002E0B8C">
        <w:rPr>
          <w:b/>
          <w:sz w:val="24"/>
          <w:szCs w:val="24"/>
        </w:rPr>
        <w:t>ANSWER:</w:t>
      </w:r>
    </w:p>
    <w:p w14:paraId="6A73DBDF" w14:textId="77777777" w:rsidR="00AA666E" w:rsidRPr="002E0B8C" w:rsidRDefault="00AA666E" w:rsidP="00986948">
      <w:pPr>
        <w:spacing w:line="360" w:lineRule="auto"/>
        <w:ind w:right="107"/>
        <w:jc w:val="both"/>
        <w:rPr>
          <w:sz w:val="24"/>
          <w:szCs w:val="24"/>
        </w:rPr>
      </w:pPr>
    </w:p>
    <w:p w14:paraId="5B274113" w14:textId="17A7A2C8" w:rsidR="00B301EA" w:rsidRPr="003C38D6" w:rsidRDefault="00B301EA" w:rsidP="00986948">
      <w:pPr>
        <w:spacing w:line="360" w:lineRule="auto"/>
        <w:jc w:val="both"/>
        <w:rPr>
          <w:sz w:val="24"/>
          <w:szCs w:val="24"/>
        </w:rPr>
      </w:pPr>
      <w:r w:rsidRPr="003C38D6">
        <w:rPr>
          <w:sz w:val="24"/>
          <w:szCs w:val="24"/>
        </w:rPr>
        <w:t>Within policing there is always the fear of the unknown. Whether that is a risk of conflict, confrontation from a potential suspect or victim, or a general dislike to police officers themselves from the public. This essay however, will discuss a policing incident which involved conflict th</w:t>
      </w:r>
      <w:r w:rsidR="00587B5B" w:rsidRPr="003C38D6">
        <w:rPr>
          <w:sz w:val="24"/>
          <w:szCs w:val="24"/>
        </w:rPr>
        <w:t>at I took a major role in. Initially</w:t>
      </w:r>
      <w:r w:rsidRPr="003C38D6">
        <w:rPr>
          <w:sz w:val="24"/>
          <w:szCs w:val="24"/>
        </w:rPr>
        <w:t>, an understanding towards what is conflict, how may it arise and what is my role as a police officer when involved with conflict</w:t>
      </w:r>
      <w:r w:rsidR="003C38D6" w:rsidRPr="003C38D6">
        <w:rPr>
          <w:sz w:val="24"/>
          <w:szCs w:val="24"/>
        </w:rPr>
        <w:t xml:space="preserve"> will be explored</w:t>
      </w:r>
      <w:r w:rsidRPr="003C38D6">
        <w:rPr>
          <w:sz w:val="24"/>
          <w:szCs w:val="24"/>
        </w:rPr>
        <w:t>. This will be followed by a recent incident, which I took a lead role in, which involved conflict. Throughout, there will be links to fundamental elements of effective communicat</w:t>
      </w:r>
      <w:r w:rsidR="003C38D6" w:rsidRPr="003C38D6">
        <w:rPr>
          <w:sz w:val="24"/>
          <w:szCs w:val="24"/>
        </w:rPr>
        <w:t>ion, such as verbal, non-verbal and</w:t>
      </w:r>
      <w:r w:rsidRPr="003C38D6">
        <w:rPr>
          <w:sz w:val="24"/>
          <w:szCs w:val="24"/>
        </w:rPr>
        <w:t xml:space="preserve"> active listening skills. During is section of the essay relevant theories which underpin the causes of conflict such as Betari’s Box and Gibbs</w:t>
      </w:r>
      <w:r w:rsidR="00DA4209">
        <w:rPr>
          <w:sz w:val="24"/>
          <w:szCs w:val="24"/>
        </w:rPr>
        <w:t>’</w:t>
      </w:r>
      <w:r w:rsidRPr="003C38D6">
        <w:rPr>
          <w:sz w:val="24"/>
          <w:szCs w:val="24"/>
        </w:rPr>
        <w:t xml:space="preserve"> reflective model will be analysed.</w:t>
      </w:r>
    </w:p>
    <w:p w14:paraId="0BF85524" w14:textId="77777777" w:rsidR="00B301EA" w:rsidRPr="003C38D6" w:rsidRDefault="00B301EA" w:rsidP="00986948">
      <w:pPr>
        <w:spacing w:line="360" w:lineRule="auto"/>
        <w:jc w:val="both"/>
        <w:rPr>
          <w:sz w:val="24"/>
          <w:szCs w:val="24"/>
        </w:rPr>
      </w:pPr>
    </w:p>
    <w:p w14:paraId="50E6F462" w14:textId="77777777" w:rsidR="00B301EA" w:rsidRPr="003C38D6" w:rsidRDefault="00B301EA" w:rsidP="00986948">
      <w:pPr>
        <w:spacing w:line="360" w:lineRule="auto"/>
        <w:jc w:val="both"/>
        <w:rPr>
          <w:sz w:val="24"/>
          <w:szCs w:val="24"/>
        </w:rPr>
      </w:pPr>
      <w:r w:rsidRPr="003C38D6">
        <w:rPr>
          <w:sz w:val="24"/>
          <w:szCs w:val="24"/>
        </w:rPr>
        <w:lastRenderedPageBreak/>
        <w:t>This will then lead on to an overall reflection of the outcome from the incident. During the reflection, a range of policing principles will be explored along with whether the use of force was necessary and relevant legislation. Which will show an overall understanding to the questions. These will include the core principles of ethics, human rights and any relevant code of practice considerations.</w:t>
      </w:r>
    </w:p>
    <w:p w14:paraId="473A372E" w14:textId="77777777" w:rsidR="00B301EA" w:rsidRPr="003C38D6" w:rsidRDefault="00B301EA" w:rsidP="00986948">
      <w:pPr>
        <w:spacing w:line="360" w:lineRule="auto"/>
        <w:jc w:val="both"/>
        <w:rPr>
          <w:sz w:val="24"/>
          <w:szCs w:val="24"/>
        </w:rPr>
      </w:pPr>
    </w:p>
    <w:p w14:paraId="1AB4212B" w14:textId="50823723" w:rsidR="00B301EA" w:rsidRPr="003C38D6" w:rsidRDefault="00B301EA" w:rsidP="00986948">
      <w:pPr>
        <w:spacing w:line="360" w:lineRule="auto"/>
        <w:jc w:val="both"/>
        <w:rPr>
          <w:sz w:val="24"/>
          <w:szCs w:val="24"/>
        </w:rPr>
      </w:pPr>
      <w:r w:rsidRPr="003C38D6">
        <w:rPr>
          <w:sz w:val="24"/>
          <w:szCs w:val="24"/>
        </w:rPr>
        <w:t>Before the main objective o</w:t>
      </w:r>
      <w:r w:rsidR="003C38D6" w:rsidRPr="003C38D6">
        <w:rPr>
          <w:sz w:val="24"/>
          <w:szCs w:val="24"/>
        </w:rPr>
        <w:t>f this essay can be addressed. The term c</w:t>
      </w:r>
      <w:r w:rsidRPr="003C38D6">
        <w:rPr>
          <w:sz w:val="24"/>
          <w:szCs w:val="24"/>
        </w:rPr>
        <w:t>onflict</w:t>
      </w:r>
      <w:r w:rsidR="003C38D6" w:rsidRPr="003C38D6">
        <w:rPr>
          <w:sz w:val="24"/>
          <w:szCs w:val="24"/>
        </w:rPr>
        <w:t>,</w:t>
      </w:r>
      <w:r w:rsidRPr="003C38D6">
        <w:rPr>
          <w:sz w:val="24"/>
          <w:szCs w:val="24"/>
        </w:rPr>
        <w:t xml:space="preserve"> needs </w:t>
      </w:r>
      <w:r w:rsidR="003C38D6" w:rsidRPr="003C38D6">
        <w:rPr>
          <w:sz w:val="24"/>
          <w:szCs w:val="24"/>
        </w:rPr>
        <w:t xml:space="preserve">to be understood and explained. </w:t>
      </w:r>
      <w:r w:rsidRPr="003C38D6">
        <w:rPr>
          <w:sz w:val="24"/>
          <w:szCs w:val="24"/>
        </w:rPr>
        <w:t xml:space="preserve">Conflict is the disagreement between two or more individuals and is often linked with rivalry, hostility or a negative attitude (Digvijaysinh, 2013). </w:t>
      </w:r>
      <w:r w:rsidRPr="003C38D6">
        <w:rPr>
          <w:sz w:val="24"/>
          <w:szCs w:val="24"/>
          <w:shd w:val="clear" w:color="auto" w:fill="FFFFFF"/>
        </w:rPr>
        <w:t>Confli</w:t>
      </w:r>
      <w:r w:rsidR="003C38D6" w:rsidRPr="003C38D6">
        <w:rPr>
          <w:sz w:val="24"/>
          <w:szCs w:val="24"/>
          <w:shd w:val="clear" w:color="auto" w:fill="FFFFFF"/>
        </w:rPr>
        <w:t>cts may arise when two groups of</w:t>
      </w:r>
      <w:r w:rsidRPr="003C38D6">
        <w:rPr>
          <w:sz w:val="24"/>
          <w:szCs w:val="24"/>
          <w:shd w:val="clear" w:color="auto" w:fill="FFFFFF"/>
        </w:rPr>
        <w:t xml:space="preserve"> individuals</w:t>
      </w:r>
      <w:r w:rsidR="003C38D6" w:rsidRPr="003C38D6">
        <w:rPr>
          <w:sz w:val="24"/>
          <w:szCs w:val="24"/>
          <w:shd w:val="clear" w:color="auto" w:fill="FFFFFF"/>
        </w:rPr>
        <w:t>,</w:t>
      </w:r>
      <w:r w:rsidRPr="003C38D6">
        <w:rPr>
          <w:sz w:val="24"/>
          <w:szCs w:val="24"/>
          <w:shd w:val="clear" w:color="auto" w:fill="FFFFFF"/>
        </w:rPr>
        <w:t xml:space="preserve"> interacting in the same situation see the situation differently. Individuals often think and perceive something to be different to what it actually is (College of Policing, 2021).</w:t>
      </w:r>
      <w:r w:rsidRPr="003C38D6">
        <w:rPr>
          <w:sz w:val="24"/>
          <w:szCs w:val="24"/>
        </w:rPr>
        <w:t xml:space="preserve"> To put this idea into perspective for the purpose of this essay, many offenders are against the police. This is because they do not want to be caught o</w:t>
      </w:r>
      <w:r w:rsidR="003C38D6" w:rsidRPr="003C38D6">
        <w:rPr>
          <w:sz w:val="24"/>
          <w:szCs w:val="24"/>
        </w:rPr>
        <w:t xml:space="preserve">ut for their crimes. </w:t>
      </w:r>
      <w:r w:rsidRPr="003C38D6">
        <w:rPr>
          <w:sz w:val="24"/>
          <w:szCs w:val="24"/>
        </w:rPr>
        <w:t>My role as a police officer when referring to conflict is</w:t>
      </w:r>
      <w:r w:rsidR="003C38D6" w:rsidRPr="003C38D6">
        <w:rPr>
          <w:sz w:val="24"/>
          <w:szCs w:val="24"/>
        </w:rPr>
        <w:t xml:space="preserve"> to always adapt</w:t>
      </w:r>
      <w:r w:rsidRPr="003C38D6">
        <w:rPr>
          <w:sz w:val="24"/>
          <w:szCs w:val="24"/>
        </w:rPr>
        <w:t xml:space="preserve"> to the situation. There are many forms of conflict</w:t>
      </w:r>
      <w:r w:rsidR="003C38D6">
        <w:rPr>
          <w:sz w:val="24"/>
          <w:szCs w:val="24"/>
        </w:rPr>
        <w:t xml:space="preserve"> situations that I am called to and every incident is different</w:t>
      </w:r>
      <w:r w:rsidRPr="003C38D6">
        <w:rPr>
          <w:sz w:val="24"/>
          <w:szCs w:val="24"/>
        </w:rPr>
        <w:t xml:space="preserve">. Officers also have a level of discretion, which allows officers to resolve the situation in the best way that suits them (Bhaskar, 2016). </w:t>
      </w:r>
    </w:p>
    <w:p w14:paraId="0B693CED" w14:textId="77777777" w:rsidR="00B301EA" w:rsidRPr="003C38D6" w:rsidRDefault="00B301EA" w:rsidP="00986948">
      <w:pPr>
        <w:spacing w:line="360" w:lineRule="auto"/>
        <w:jc w:val="both"/>
        <w:rPr>
          <w:sz w:val="24"/>
          <w:szCs w:val="24"/>
        </w:rPr>
      </w:pPr>
    </w:p>
    <w:p w14:paraId="5F52FC74" w14:textId="4F85A17A" w:rsidR="00B301EA" w:rsidRPr="003C38D6" w:rsidRDefault="00B301EA" w:rsidP="00986948">
      <w:pPr>
        <w:spacing w:line="360" w:lineRule="auto"/>
        <w:jc w:val="both"/>
        <w:rPr>
          <w:sz w:val="24"/>
          <w:szCs w:val="24"/>
        </w:rPr>
      </w:pPr>
      <w:r w:rsidRPr="003C38D6">
        <w:rPr>
          <w:sz w:val="24"/>
          <w:szCs w:val="24"/>
        </w:rPr>
        <w:t>Conflict will never cease to exist because of the ideas stated above which include rivalries, disagreements and hostilities to</w:t>
      </w:r>
      <w:r w:rsidR="003C38D6">
        <w:rPr>
          <w:sz w:val="24"/>
          <w:szCs w:val="24"/>
        </w:rPr>
        <w:t>wards</w:t>
      </w:r>
      <w:r w:rsidRPr="003C38D6">
        <w:rPr>
          <w:sz w:val="24"/>
          <w:szCs w:val="24"/>
        </w:rPr>
        <w:t xml:space="preserve"> another group or person (Digvi</w:t>
      </w:r>
      <w:r w:rsidR="003C38D6">
        <w:rPr>
          <w:sz w:val="24"/>
          <w:szCs w:val="24"/>
        </w:rPr>
        <w:t>jaysinh, 2013). One well known</w:t>
      </w:r>
      <w:r w:rsidRPr="003C38D6">
        <w:rPr>
          <w:sz w:val="24"/>
          <w:szCs w:val="24"/>
        </w:rPr>
        <w:t xml:space="preserve"> incident which sparked conflict in the UK was the death of George Floyd back in May 2020. George Floyd was a black man from America, who was killed by a white police officer in Minnesota, America. As a result of his death many people in the UK began to protest and riot for ‘Black Lives Matter’, which is a movement which began in 2013 and used to bring awareness towards the treatment of black people compared to white people (Campbell, 2021).</w:t>
      </w:r>
    </w:p>
    <w:p w14:paraId="518CE5D1" w14:textId="77777777" w:rsidR="003C38D6" w:rsidRDefault="003C38D6" w:rsidP="00986948">
      <w:pPr>
        <w:spacing w:line="360" w:lineRule="auto"/>
        <w:jc w:val="both"/>
        <w:rPr>
          <w:sz w:val="24"/>
          <w:szCs w:val="24"/>
        </w:rPr>
      </w:pPr>
    </w:p>
    <w:p w14:paraId="153196AF" w14:textId="630807CA" w:rsidR="00B301EA" w:rsidRPr="003C38D6" w:rsidRDefault="003C38D6" w:rsidP="00986948">
      <w:pPr>
        <w:spacing w:line="360" w:lineRule="auto"/>
        <w:jc w:val="both"/>
        <w:rPr>
          <w:sz w:val="24"/>
          <w:szCs w:val="24"/>
        </w:rPr>
      </w:pPr>
      <w:r>
        <w:rPr>
          <w:sz w:val="24"/>
          <w:szCs w:val="24"/>
        </w:rPr>
        <w:t>S</w:t>
      </w:r>
      <w:r w:rsidR="00B301EA" w:rsidRPr="003C38D6">
        <w:rPr>
          <w:sz w:val="24"/>
          <w:szCs w:val="24"/>
        </w:rPr>
        <w:t xml:space="preserve">tatistics </w:t>
      </w:r>
      <w:r>
        <w:rPr>
          <w:sz w:val="24"/>
          <w:szCs w:val="24"/>
        </w:rPr>
        <w:t xml:space="preserve">have been collected </w:t>
      </w:r>
      <w:r w:rsidR="00B301EA" w:rsidRPr="003C38D6">
        <w:rPr>
          <w:sz w:val="24"/>
          <w:szCs w:val="24"/>
        </w:rPr>
        <w:t xml:space="preserve">which relate to different treatment for black and white people in the </w:t>
      </w:r>
      <w:r w:rsidR="00773599">
        <w:rPr>
          <w:sz w:val="24"/>
          <w:szCs w:val="24"/>
        </w:rPr>
        <w:t>UK in relation to</w:t>
      </w:r>
      <w:r>
        <w:rPr>
          <w:sz w:val="24"/>
          <w:szCs w:val="24"/>
        </w:rPr>
        <w:t xml:space="preserve"> stop and search rates</w:t>
      </w:r>
      <w:r w:rsidR="00B301EA" w:rsidRPr="003C38D6">
        <w:rPr>
          <w:sz w:val="24"/>
          <w:szCs w:val="24"/>
        </w:rPr>
        <w:t xml:space="preserve">. Statistics show that in the year ending 2020, there were 564,000 stop searches (excluding vehicle stops), in England and Wales. 20.8% of all stops involved black people. This equated to 54 stops per 1,000 for black people but on 6 per 1,000 for white people (Stop and search data and the effect of geographical differences, 2021). These figures are one example of the many reasons why people are frustrated with </w:t>
      </w:r>
      <w:r w:rsidR="00B301EA" w:rsidRPr="003C38D6">
        <w:rPr>
          <w:sz w:val="24"/>
          <w:szCs w:val="24"/>
        </w:rPr>
        <w:lastRenderedPageBreak/>
        <w:t>the treatment of black people and police officers here in the UK and why many feel that their differences are not being valued or included in society in general (college of policing, 2021).</w:t>
      </w:r>
    </w:p>
    <w:p w14:paraId="2A6E6236" w14:textId="77777777" w:rsidR="00B301EA" w:rsidRPr="003C38D6" w:rsidRDefault="00B301EA" w:rsidP="00986948">
      <w:pPr>
        <w:spacing w:line="360" w:lineRule="auto"/>
        <w:jc w:val="both"/>
        <w:rPr>
          <w:sz w:val="24"/>
          <w:szCs w:val="24"/>
        </w:rPr>
      </w:pPr>
    </w:p>
    <w:p w14:paraId="76CD63FB" w14:textId="0C2E7417" w:rsidR="00B301EA" w:rsidRPr="003C38D6" w:rsidRDefault="00B301EA" w:rsidP="00986948">
      <w:pPr>
        <w:spacing w:line="360" w:lineRule="auto"/>
        <w:jc w:val="both"/>
        <w:rPr>
          <w:sz w:val="24"/>
          <w:szCs w:val="24"/>
        </w:rPr>
      </w:pPr>
      <w:r w:rsidRPr="003C38D6">
        <w:rPr>
          <w:sz w:val="24"/>
          <w:szCs w:val="24"/>
        </w:rPr>
        <w:t>The next stage of this essay will include the incident that involved conflict</w:t>
      </w:r>
      <w:r w:rsidR="00773599">
        <w:rPr>
          <w:sz w:val="24"/>
          <w:szCs w:val="24"/>
        </w:rPr>
        <w:t>,</w:t>
      </w:r>
      <w:r w:rsidRPr="003C38D6">
        <w:rPr>
          <w:sz w:val="24"/>
          <w:szCs w:val="24"/>
        </w:rPr>
        <w:t xml:space="preserve"> wher</w:t>
      </w:r>
      <w:r w:rsidR="00773599">
        <w:rPr>
          <w:sz w:val="24"/>
          <w:szCs w:val="24"/>
        </w:rPr>
        <w:t xml:space="preserve">e I played a major role within. </w:t>
      </w:r>
      <w:r w:rsidRPr="003C38D6">
        <w:rPr>
          <w:sz w:val="24"/>
          <w:szCs w:val="24"/>
        </w:rPr>
        <w:t>Alongside discussing what has happened</w:t>
      </w:r>
      <w:r w:rsidR="00773599">
        <w:rPr>
          <w:sz w:val="24"/>
          <w:szCs w:val="24"/>
        </w:rPr>
        <w:t>,</w:t>
      </w:r>
      <w:r w:rsidRPr="003C38D6">
        <w:rPr>
          <w:sz w:val="24"/>
          <w:szCs w:val="24"/>
        </w:rPr>
        <w:t xml:space="preserve"> I will be frequently referring to the Gibbs reflective model</w:t>
      </w:r>
      <w:r w:rsidR="00773599">
        <w:rPr>
          <w:sz w:val="24"/>
          <w:szCs w:val="24"/>
        </w:rPr>
        <w:t xml:space="preserve"> as I found this useful when reflecting on my incident</w:t>
      </w:r>
      <w:r w:rsidRPr="003C38D6">
        <w:rPr>
          <w:sz w:val="24"/>
          <w:szCs w:val="24"/>
        </w:rPr>
        <w:t>. The reflective model used by Gibbs is a great tool to look back and assess the positives and areas for improvement in a certain scenario (Griffiths, 2017). The Gibbs model is a theoretical framework which includes six stages. Often used in the debriefing states and can be a useful guild towards reflection (Husebo et al, 2015). All of these stages will be demonstrated below.</w:t>
      </w:r>
    </w:p>
    <w:p w14:paraId="408182EE" w14:textId="77777777" w:rsidR="00B301EA" w:rsidRPr="003C38D6" w:rsidRDefault="00B301EA" w:rsidP="00986948">
      <w:pPr>
        <w:spacing w:line="360" w:lineRule="auto"/>
        <w:jc w:val="both"/>
        <w:rPr>
          <w:sz w:val="24"/>
          <w:szCs w:val="24"/>
        </w:rPr>
      </w:pPr>
    </w:p>
    <w:p w14:paraId="6CEB84D2" w14:textId="02037533" w:rsidR="00B301EA" w:rsidRPr="003C38D6" w:rsidRDefault="00B301EA" w:rsidP="00986948">
      <w:pPr>
        <w:spacing w:line="360" w:lineRule="auto"/>
        <w:jc w:val="both"/>
        <w:rPr>
          <w:sz w:val="24"/>
          <w:szCs w:val="24"/>
        </w:rPr>
      </w:pPr>
      <w:r w:rsidRPr="003C38D6">
        <w:rPr>
          <w:sz w:val="24"/>
          <w:szCs w:val="24"/>
        </w:rPr>
        <w:t xml:space="preserve">The first area of the model is the ‘description’ stage. Below is a detailed account of the incident that I was involved in. Earlier in the day an incident occurred involving a male trying to enter a range of vehicles. Officers were made aware and the male was found after entering one of the vehicles and </w:t>
      </w:r>
      <w:r w:rsidR="00773599">
        <w:rPr>
          <w:sz w:val="24"/>
          <w:szCs w:val="24"/>
        </w:rPr>
        <w:t xml:space="preserve">deciding to fall asleep inside. </w:t>
      </w:r>
      <w:r w:rsidRPr="003C38D6">
        <w:rPr>
          <w:sz w:val="24"/>
          <w:szCs w:val="24"/>
        </w:rPr>
        <w:t>The male was arrested, under section 24 of the police and criminal evidence act 1984. Section 2 of this act states:</w:t>
      </w:r>
    </w:p>
    <w:p w14:paraId="22534E13" w14:textId="77777777" w:rsidR="00B301EA" w:rsidRPr="003C38D6" w:rsidRDefault="00B301EA" w:rsidP="00986948">
      <w:pPr>
        <w:spacing w:line="360" w:lineRule="auto"/>
        <w:ind w:left="720"/>
        <w:jc w:val="both"/>
        <w:rPr>
          <w:sz w:val="24"/>
          <w:szCs w:val="24"/>
          <w:shd w:val="clear" w:color="auto" w:fill="FFFFFF"/>
        </w:rPr>
      </w:pPr>
      <w:r w:rsidRPr="003C38D6">
        <w:rPr>
          <w:sz w:val="24"/>
          <w:szCs w:val="24"/>
          <w:shd w:val="clear" w:color="auto" w:fill="FFFFFF"/>
        </w:rPr>
        <w:t>If a constable has reasonable grounds for suspecting that an offence has been committed, he may arrest without a warrant anyone whom he has reasonable grounds to suspect of being guilty of it (The National Archives, 2021).</w:t>
      </w:r>
    </w:p>
    <w:p w14:paraId="70E6E406" w14:textId="194326F6" w:rsidR="00B301EA" w:rsidRPr="003C38D6" w:rsidRDefault="00B301EA" w:rsidP="00986948">
      <w:pPr>
        <w:spacing w:line="360" w:lineRule="auto"/>
        <w:jc w:val="both"/>
        <w:rPr>
          <w:sz w:val="24"/>
          <w:szCs w:val="24"/>
        </w:rPr>
      </w:pPr>
      <w:r w:rsidRPr="003C38D6">
        <w:rPr>
          <w:sz w:val="24"/>
          <w:szCs w:val="24"/>
        </w:rPr>
        <w:t>The male was the placed in handcuff because he began to act aggressive and conveyed to the nearest custody suit. The male was reviewed by the custody sergeant. However due to the suspects erratic breathing, the male had t</w:t>
      </w:r>
      <w:r w:rsidR="00640833">
        <w:rPr>
          <w:sz w:val="24"/>
          <w:szCs w:val="24"/>
        </w:rPr>
        <w:t>o be</w:t>
      </w:r>
      <w:r w:rsidRPr="003C38D6">
        <w:rPr>
          <w:sz w:val="24"/>
          <w:szCs w:val="24"/>
        </w:rPr>
        <w:t xml:space="preserve"> medically assessed. </w:t>
      </w:r>
    </w:p>
    <w:p w14:paraId="64C6B210" w14:textId="77777777" w:rsidR="00B301EA" w:rsidRPr="003C38D6" w:rsidRDefault="00B301EA" w:rsidP="00986948">
      <w:pPr>
        <w:spacing w:line="360" w:lineRule="auto"/>
        <w:jc w:val="both"/>
        <w:rPr>
          <w:sz w:val="24"/>
          <w:szCs w:val="24"/>
        </w:rPr>
      </w:pPr>
    </w:p>
    <w:p w14:paraId="585AA902" w14:textId="3224473B" w:rsidR="00B301EA" w:rsidRPr="003C38D6" w:rsidRDefault="00B301EA" w:rsidP="00986948">
      <w:pPr>
        <w:spacing w:line="360" w:lineRule="auto"/>
        <w:jc w:val="both"/>
        <w:rPr>
          <w:sz w:val="24"/>
          <w:szCs w:val="24"/>
        </w:rPr>
      </w:pPr>
      <w:r w:rsidRPr="003C38D6">
        <w:rPr>
          <w:sz w:val="24"/>
          <w:szCs w:val="24"/>
        </w:rPr>
        <w:t>The arresting officer shift had ended so I relieved the arresting officer and stayed with the suspect until he had been medically assessed. As time went by, it was clear that some type of substance had been consumed by the suspect. This led the suspect to appear drowsy and not aware of his surroundings. I then decided to use this opportunity to build a rapport with the suspect and state who I am what we were doi</w:t>
      </w:r>
      <w:r w:rsidR="00773599">
        <w:rPr>
          <w:sz w:val="24"/>
          <w:szCs w:val="24"/>
        </w:rPr>
        <w:t xml:space="preserve">ng (College of Policing, 2021). </w:t>
      </w:r>
      <w:r w:rsidRPr="003C38D6">
        <w:rPr>
          <w:sz w:val="24"/>
          <w:szCs w:val="24"/>
        </w:rPr>
        <w:t xml:space="preserve">I subconsciously kept on referring back to methods used </w:t>
      </w:r>
      <w:r w:rsidR="00773599">
        <w:rPr>
          <w:sz w:val="24"/>
          <w:szCs w:val="24"/>
        </w:rPr>
        <w:t xml:space="preserve">in effective communication. </w:t>
      </w:r>
      <w:r w:rsidRPr="003C38D6">
        <w:rPr>
          <w:sz w:val="24"/>
          <w:szCs w:val="24"/>
        </w:rPr>
        <w:t xml:space="preserve">These included a range of open questions. The reason for this was because I wanted the suspect to engage in conversation and not just see me as a police officer. I also kept engaging in the suspect verbally by simply speaking to him. Alternatively, I used a range of non-verbal and active listening skills. I would often nod or show interest in whatever the suspect may have </w:t>
      </w:r>
      <w:r w:rsidRPr="003C38D6">
        <w:rPr>
          <w:sz w:val="24"/>
          <w:szCs w:val="24"/>
        </w:rPr>
        <w:lastRenderedPageBreak/>
        <w:t>been talking about. I wanted the individual to build up a level of trust towards me and to lower his level of hostility he had towards police officers. The main reason behind building this rapport with the suspect was to lower the risk of conflict between us both and to show that I am on his level. Similarly to what was sa</w:t>
      </w:r>
      <w:r w:rsidR="00773599">
        <w:rPr>
          <w:sz w:val="24"/>
          <w:szCs w:val="24"/>
        </w:rPr>
        <w:t>id previously, c</w:t>
      </w:r>
      <w:r w:rsidRPr="003C38D6">
        <w:rPr>
          <w:sz w:val="24"/>
          <w:szCs w:val="24"/>
        </w:rPr>
        <w:t>onflict arises when there is a noticeable difference between two or more individuals</w:t>
      </w:r>
      <w:r w:rsidR="00773599" w:rsidRPr="00773599">
        <w:rPr>
          <w:sz w:val="24"/>
          <w:szCs w:val="24"/>
        </w:rPr>
        <w:t xml:space="preserve"> </w:t>
      </w:r>
      <w:r w:rsidR="00773599">
        <w:rPr>
          <w:sz w:val="24"/>
          <w:szCs w:val="24"/>
        </w:rPr>
        <w:t>(</w:t>
      </w:r>
      <w:r w:rsidR="00773599" w:rsidRPr="003C38D6">
        <w:rPr>
          <w:sz w:val="24"/>
          <w:szCs w:val="24"/>
        </w:rPr>
        <w:t>Digvi</w:t>
      </w:r>
      <w:r w:rsidR="00773599">
        <w:rPr>
          <w:sz w:val="24"/>
          <w:szCs w:val="24"/>
        </w:rPr>
        <w:t>jaysinh, 2013)</w:t>
      </w:r>
      <w:r w:rsidRPr="003C38D6">
        <w:rPr>
          <w:sz w:val="24"/>
          <w:szCs w:val="24"/>
        </w:rPr>
        <w:t xml:space="preserve">. </w:t>
      </w:r>
    </w:p>
    <w:p w14:paraId="291284C0" w14:textId="77777777" w:rsidR="00B301EA" w:rsidRPr="003C38D6" w:rsidRDefault="00B301EA" w:rsidP="00986948">
      <w:pPr>
        <w:spacing w:line="360" w:lineRule="auto"/>
        <w:jc w:val="both"/>
        <w:rPr>
          <w:sz w:val="24"/>
          <w:szCs w:val="24"/>
        </w:rPr>
      </w:pPr>
    </w:p>
    <w:p w14:paraId="467B771E" w14:textId="77777777" w:rsidR="00B301EA" w:rsidRPr="003C38D6" w:rsidRDefault="00B301EA" w:rsidP="00986948">
      <w:pPr>
        <w:spacing w:line="360" w:lineRule="auto"/>
        <w:jc w:val="both"/>
        <w:rPr>
          <w:sz w:val="24"/>
          <w:szCs w:val="24"/>
        </w:rPr>
      </w:pPr>
      <w:r w:rsidRPr="003C38D6">
        <w:rPr>
          <w:sz w:val="24"/>
          <w:szCs w:val="24"/>
        </w:rPr>
        <w:t>Along with focusing on my effective communication skills, at the back of my mind I was often focussing on the Betari’s box idea. Which states that my attitude affects my behaviour, which affects your attitude, which affects your behaviour which ultimately affects my attitude. This cycle would go on in a continuous loop (Sappington, 2003). I thought if I appear to be uplifting and responding positively to the suspect, their attitude and behaviour may improve.</w:t>
      </w:r>
    </w:p>
    <w:p w14:paraId="09958AAD" w14:textId="77777777" w:rsidR="00B301EA" w:rsidRPr="003C38D6" w:rsidRDefault="00B301EA" w:rsidP="00986948">
      <w:pPr>
        <w:spacing w:line="360" w:lineRule="auto"/>
        <w:jc w:val="both"/>
        <w:rPr>
          <w:sz w:val="24"/>
          <w:szCs w:val="24"/>
        </w:rPr>
      </w:pPr>
    </w:p>
    <w:p w14:paraId="16130880" w14:textId="5EA87649" w:rsidR="00B301EA" w:rsidRPr="003C38D6" w:rsidRDefault="00B301EA" w:rsidP="00986948">
      <w:pPr>
        <w:spacing w:line="360" w:lineRule="auto"/>
        <w:jc w:val="both"/>
        <w:rPr>
          <w:sz w:val="24"/>
          <w:szCs w:val="24"/>
        </w:rPr>
      </w:pPr>
      <w:r w:rsidRPr="003C38D6">
        <w:rPr>
          <w:sz w:val="24"/>
          <w:szCs w:val="24"/>
        </w:rPr>
        <w:t xml:space="preserve">As the individual appeared compliant. It was both agreed by myself and my colleague to remove the hand cuffs from the individual to make him more </w:t>
      </w:r>
      <w:r w:rsidR="00640833">
        <w:rPr>
          <w:sz w:val="24"/>
          <w:szCs w:val="24"/>
        </w:rPr>
        <w:t>comfortable whilst waiting to be assessed</w:t>
      </w:r>
      <w:r w:rsidRPr="003C38D6">
        <w:rPr>
          <w:sz w:val="24"/>
          <w:szCs w:val="24"/>
        </w:rPr>
        <w:t>. However, as time passed suspect began to frequently lose his temper</w:t>
      </w:r>
      <w:r w:rsidR="00640833">
        <w:rPr>
          <w:sz w:val="24"/>
          <w:szCs w:val="24"/>
        </w:rPr>
        <w:t xml:space="preserve"> due waiting for a </w:t>
      </w:r>
      <w:r w:rsidRPr="003C38D6">
        <w:rPr>
          <w:sz w:val="24"/>
          <w:szCs w:val="24"/>
        </w:rPr>
        <w:t>number of hours. At this point, I decided to use my active listening skills and a range of open questions to try and take his mind off what was botherin</w:t>
      </w:r>
      <w:r w:rsidR="00773599">
        <w:rPr>
          <w:sz w:val="24"/>
          <w:szCs w:val="24"/>
        </w:rPr>
        <w:t>g him. Through speaking on the suspect’s level, he could understand</w:t>
      </w:r>
      <w:r w:rsidRPr="003C38D6">
        <w:rPr>
          <w:sz w:val="24"/>
          <w:szCs w:val="24"/>
        </w:rPr>
        <w:t xml:space="preserve"> what I was saying</w:t>
      </w:r>
      <w:r w:rsidR="00773599">
        <w:rPr>
          <w:sz w:val="24"/>
          <w:szCs w:val="24"/>
        </w:rPr>
        <w:t>, although</w:t>
      </w:r>
      <w:r w:rsidRPr="003C38D6">
        <w:rPr>
          <w:sz w:val="24"/>
          <w:szCs w:val="24"/>
        </w:rPr>
        <w:t xml:space="preserve"> there was a clear level of confusion. I believe this was a result of a high amount of drugs that the male disclosed to consuming prior police engagement. High levels of drug intake </w:t>
      </w:r>
      <w:r w:rsidR="00773599">
        <w:rPr>
          <w:sz w:val="24"/>
          <w:szCs w:val="24"/>
        </w:rPr>
        <w:t xml:space="preserve">is </w:t>
      </w:r>
      <w:r w:rsidRPr="003C38D6">
        <w:rPr>
          <w:sz w:val="24"/>
          <w:szCs w:val="24"/>
        </w:rPr>
        <w:t>common with rural policing. Therefore finding a way to communicate with these individual</w:t>
      </w:r>
      <w:r w:rsidR="00773599">
        <w:rPr>
          <w:sz w:val="24"/>
          <w:szCs w:val="24"/>
        </w:rPr>
        <w:t xml:space="preserve">s is a highly beneficial skill. </w:t>
      </w:r>
      <w:r w:rsidRPr="003C38D6">
        <w:rPr>
          <w:sz w:val="24"/>
          <w:szCs w:val="24"/>
        </w:rPr>
        <w:t>Statistics show that in the year ending March 2020, if you earn below £10,400</w:t>
      </w:r>
      <w:r w:rsidR="00773599">
        <w:rPr>
          <w:sz w:val="24"/>
          <w:szCs w:val="24"/>
        </w:rPr>
        <w:t xml:space="preserve"> per annum</w:t>
      </w:r>
      <w:r w:rsidRPr="003C38D6">
        <w:rPr>
          <w:sz w:val="24"/>
          <w:szCs w:val="24"/>
        </w:rPr>
        <w:t>, you are 14.8% more likely to have taken a drug in the last year than someone of a higher income (Crime survey for England and Wales, 2021). Traditionally, rural areas which is where I police, is home to many people who are in the lower income bracket, compared to city policing, which the average income is higher.</w:t>
      </w:r>
    </w:p>
    <w:p w14:paraId="7339DDC1" w14:textId="77777777" w:rsidR="00B301EA" w:rsidRPr="003C38D6" w:rsidRDefault="00B301EA" w:rsidP="00986948">
      <w:pPr>
        <w:spacing w:line="360" w:lineRule="auto"/>
        <w:jc w:val="both"/>
        <w:rPr>
          <w:sz w:val="24"/>
          <w:szCs w:val="24"/>
        </w:rPr>
      </w:pPr>
    </w:p>
    <w:p w14:paraId="0DFD2B5B" w14:textId="4C9BB861" w:rsidR="00B301EA" w:rsidRPr="003C38D6" w:rsidRDefault="00B301EA" w:rsidP="00986948">
      <w:pPr>
        <w:spacing w:line="360" w:lineRule="auto"/>
        <w:jc w:val="both"/>
        <w:rPr>
          <w:sz w:val="24"/>
          <w:szCs w:val="24"/>
        </w:rPr>
      </w:pPr>
      <w:r w:rsidRPr="003C38D6">
        <w:rPr>
          <w:sz w:val="24"/>
          <w:szCs w:val="24"/>
        </w:rPr>
        <w:t xml:space="preserve">Finally </w:t>
      </w:r>
      <w:r w:rsidR="00773599">
        <w:rPr>
          <w:sz w:val="24"/>
          <w:szCs w:val="24"/>
        </w:rPr>
        <w:t>we were discharged</w:t>
      </w:r>
      <w:r w:rsidRPr="003C38D6">
        <w:rPr>
          <w:sz w:val="24"/>
          <w:szCs w:val="24"/>
        </w:rPr>
        <w:t xml:space="preserve">. My colleague and I, both had the suspect in the escort position as we were going to be escorting him out of the building. As we </w:t>
      </w:r>
      <w:r w:rsidR="00F47641">
        <w:rPr>
          <w:sz w:val="24"/>
          <w:szCs w:val="24"/>
        </w:rPr>
        <w:t xml:space="preserve">approached the door, </w:t>
      </w:r>
      <w:r w:rsidRPr="003C38D6">
        <w:rPr>
          <w:sz w:val="24"/>
          <w:szCs w:val="24"/>
        </w:rPr>
        <w:t>I spoke to the suspect and stated that we are now going to place you in hand cuffs as we are g</w:t>
      </w:r>
      <w:r w:rsidR="00F47641">
        <w:rPr>
          <w:sz w:val="24"/>
          <w:szCs w:val="24"/>
        </w:rPr>
        <w:t>oing to walk outside and enter the police van</w:t>
      </w:r>
      <w:r w:rsidRPr="003C38D6">
        <w:rPr>
          <w:sz w:val="24"/>
          <w:szCs w:val="24"/>
        </w:rPr>
        <w:t xml:space="preserve">. The suspect did not like this idea and attempted to wriggle out of the escort position. I attempted to de-escalate the situation by speaking to </w:t>
      </w:r>
      <w:r w:rsidR="00F47641">
        <w:rPr>
          <w:sz w:val="24"/>
          <w:szCs w:val="24"/>
        </w:rPr>
        <w:t>calmly but firmly to the suspect, a</w:t>
      </w:r>
      <w:r w:rsidRPr="003C38D6">
        <w:rPr>
          <w:sz w:val="24"/>
          <w:szCs w:val="24"/>
        </w:rPr>
        <w:t>s I had alrea</w:t>
      </w:r>
      <w:r w:rsidR="00F47641">
        <w:rPr>
          <w:sz w:val="24"/>
          <w:szCs w:val="24"/>
        </w:rPr>
        <w:t>dy build a rapport with him previously</w:t>
      </w:r>
      <w:r w:rsidRPr="003C38D6">
        <w:rPr>
          <w:sz w:val="24"/>
          <w:szCs w:val="24"/>
        </w:rPr>
        <w:t xml:space="preserve"> (College </w:t>
      </w:r>
      <w:r w:rsidRPr="003C38D6">
        <w:rPr>
          <w:sz w:val="24"/>
          <w:szCs w:val="24"/>
        </w:rPr>
        <w:lastRenderedPageBreak/>
        <w:t>of Policing, 2021). However this attempt failed at the male placed his hand on my colleague’s upper arm. The suspect then attempted to head-butt my college and</w:t>
      </w:r>
      <w:r w:rsidR="00F47641">
        <w:rPr>
          <w:sz w:val="24"/>
          <w:szCs w:val="24"/>
        </w:rPr>
        <w:t xml:space="preserve"> push him back into the</w:t>
      </w:r>
      <w:r w:rsidRPr="003C38D6">
        <w:rPr>
          <w:sz w:val="24"/>
          <w:szCs w:val="24"/>
        </w:rPr>
        <w:t xml:space="preserve"> wall. I quickly grabbed onto the left arm of the suspect and managed to place him into the entangled arm lock position.</w:t>
      </w:r>
    </w:p>
    <w:p w14:paraId="4474E773" w14:textId="7A422016" w:rsidR="00B301EA" w:rsidRPr="003C38D6" w:rsidRDefault="00B301EA" w:rsidP="00986948">
      <w:pPr>
        <w:spacing w:line="360" w:lineRule="auto"/>
        <w:jc w:val="both"/>
        <w:rPr>
          <w:sz w:val="24"/>
          <w:szCs w:val="24"/>
        </w:rPr>
      </w:pPr>
      <w:r w:rsidRPr="003C38D6">
        <w:rPr>
          <w:sz w:val="24"/>
          <w:szCs w:val="24"/>
        </w:rPr>
        <w:t>As the suspect was bending forward with his arm securely in my grasp, my college could then take hold of the suspects opposite arm. As this individual had already attempted to assault my college I decided that a takedown technique was appropriate to control the situation. Once the individual was full</w:t>
      </w:r>
      <w:r w:rsidR="00F47641">
        <w:rPr>
          <w:sz w:val="24"/>
          <w:szCs w:val="24"/>
        </w:rPr>
        <w:t>y under control</w:t>
      </w:r>
      <w:r w:rsidRPr="003C38D6">
        <w:rPr>
          <w:sz w:val="24"/>
          <w:szCs w:val="24"/>
        </w:rPr>
        <w:t xml:space="preserve"> by myself and my college. I placed the suspect in handcuffs back to back, once checked for tightness I rolled him onto his side and sat him up. I then aided the suspect onto his feet (knee up, roll around, push up on leg until you’re on your feet). My colleague and I then conveyed</w:t>
      </w:r>
      <w:r w:rsidR="00F47641">
        <w:rPr>
          <w:sz w:val="24"/>
          <w:szCs w:val="24"/>
        </w:rPr>
        <w:t xml:space="preserve"> the suspect out of the building</w:t>
      </w:r>
      <w:r w:rsidRPr="003C38D6">
        <w:rPr>
          <w:sz w:val="24"/>
          <w:szCs w:val="24"/>
        </w:rPr>
        <w:t xml:space="preserve"> using the entangled arm lock escort position, until w</w:t>
      </w:r>
      <w:r w:rsidR="00F47641">
        <w:rPr>
          <w:sz w:val="24"/>
          <w:szCs w:val="24"/>
        </w:rPr>
        <w:t>ill arrived at the police van, w</w:t>
      </w:r>
      <w:r w:rsidRPr="003C38D6">
        <w:rPr>
          <w:sz w:val="24"/>
          <w:szCs w:val="24"/>
        </w:rPr>
        <w:t>here the suspect entered.</w:t>
      </w:r>
    </w:p>
    <w:p w14:paraId="53DFF2C1" w14:textId="77777777" w:rsidR="00B301EA" w:rsidRPr="003C38D6" w:rsidRDefault="00B301EA" w:rsidP="00986948">
      <w:pPr>
        <w:spacing w:line="360" w:lineRule="auto"/>
        <w:jc w:val="both"/>
        <w:rPr>
          <w:sz w:val="24"/>
          <w:szCs w:val="24"/>
        </w:rPr>
      </w:pPr>
    </w:p>
    <w:p w14:paraId="5170B6FF" w14:textId="2C00B90A" w:rsidR="00B301EA" w:rsidRPr="003C38D6" w:rsidRDefault="00F47641" w:rsidP="00986948">
      <w:pPr>
        <w:spacing w:line="360" w:lineRule="auto"/>
        <w:jc w:val="both"/>
        <w:rPr>
          <w:sz w:val="24"/>
          <w:szCs w:val="24"/>
        </w:rPr>
      </w:pPr>
      <w:r>
        <w:rPr>
          <w:sz w:val="24"/>
          <w:szCs w:val="24"/>
        </w:rPr>
        <w:t>I will now continue with the reflective model of choice and explain t</w:t>
      </w:r>
      <w:r w:rsidR="00B301EA" w:rsidRPr="003C38D6">
        <w:rPr>
          <w:sz w:val="24"/>
          <w:szCs w:val="24"/>
        </w:rPr>
        <w:t xml:space="preserve">he second </w:t>
      </w:r>
      <w:r>
        <w:rPr>
          <w:sz w:val="24"/>
          <w:szCs w:val="24"/>
        </w:rPr>
        <w:t xml:space="preserve">stage of Gibbs reflective model, which </w:t>
      </w:r>
      <w:r w:rsidR="00B301EA" w:rsidRPr="003C38D6">
        <w:rPr>
          <w:sz w:val="24"/>
          <w:szCs w:val="24"/>
        </w:rPr>
        <w:t>is ‘feeling’. During the time where the suspect was becoming irate and not listening to basic commands. I was assessing what may happened and what could I do if these things did happen. These included if the suspect decided to push my college or myself or if he refused to come with us to the police van. The reason why I had hands on the suspect was to prevent the opportunity to lash out and cause a problem. Unfortunately, the individual did lash out unexpectedly which resulted in confrontation between officers and the suspect.</w:t>
      </w:r>
    </w:p>
    <w:p w14:paraId="6C292927" w14:textId="77777777" w:rsidR="00B301EA" w:rsidRPr="003C38D6" w:rsidRDefault="00B301EA" w:rsidP="00986948">
      <w:pPr>
        <w:spacing w:line="360" w:lineRule="auto"/>
        <w:jc w:val="both"/>
        <w:rPr>
          <w:sz w:val="24"/>
          <w:szCs w:val="24"/>
        </w:rPr>
      </w:pPr>
    </w:p>
    <w:p w14:paraId="021CB92E" w14:textId="77777777" w:rsidR="00B301EA" w:rsidRPr="003C38D6" w:rsidRDefault="00B301EA" w:rsidP="00986948">
      <w:pPr>
        <w:spacing w:line="360" w:lineRule="auto"/>
        <w:jc w:val="both"/>
        <w:rPr>
          <w:sz w:val="24"/>
          <w:szCs w:val="24"/>
        </w:rPr>
      </w:pPr>
      <w:r w:rsidRPr="003C38D6">
        <w:rPr>
          <w:sz w:val="24"/>
          <w:szCs w:val="24"/>
        </w:rPr>
        <w:t xml:space="preserve">Next is the ‘evaluation’ side to the model. This includes what went well and what could have been improved for next time. If a similar scenario happened again. I would be more vigilant in taking handcuff off a suspect, this is because at no stage could I have been able to know everything that this person was going to do. Having restraints on a potentially violent person is a productive way to minimise potential conflict with a suspect and yourself (College of Policing, 2021). </w:t>
      </w:r>
    </w:p>
    <w:p w14:paraId="22F8BE81" w14:textId="77777777" w:rsidR="00B301EA" w:rsidRPr="003C38D6" w:rsidRDefault="00B301EA" w:rsidP="00986948">
      <w:pPr>
        <w:spacing w:line="360" w:lineRule="auto"/>
        <w:jc w:val="both"/>
        <w:rPr>
          <w:sz w:val="24"/>
          <w:szCs w:val="24"/>
        </w:rPr>
      </w:pPr>
    </w:p>
    <w:p w14:paraId="3BB11576" w14:textId="77777777" w:rsidR="00B301EA" w:rsidRPr="003C38D6" w:rsidRDefault="00B301EA" w:rsidP="00986948">
      <w:pPr>
        <w:spacing w:line="360" w:lineRule="auto"/>
        <w:jc w:val="both"/>
        <w:rPr>
          <w:sz w:val="24"/>
          <w:szCs w:val="24"/>
        </w:rPr>
      </w:pPr>
      <w:r w:rsidRPr="003C38D6">
        <w:rPr>
          <w:sz w:val="24"/>
          <w:szCs w:val="24"/>
        </w:rPr>
        <w:t xml:space="preserve">Another stage is ‘analyses’. I decided to communicate with the individual throughout. I kept making conversation between us both and I continued to be friendly but still professional, with an overall aim to keep the individual calm. Moving on from the compliant individual to where </w:t>
      </w:r>
      <w:r w:rsidRPr="003C38D6">
        <w:rPr>
          <w:sz w:val="24"/>
          <w:szCs w:val="24"/>
        </w:rPr>
        <w:lastRenderedPageBreak/>
        <w:t>the conflict began. Even though handcuffs were not administered as the start. I believe that the variety of arm locks, takedowns and transport positions that were used were successful and used to the best standard that an officer could do.</w:t>
      </w:r>
    </w:p>
    <w:p w14:paraId="13911BFF" w14:textId="77777777" w:rsidR="00B301EA" w:rsidRPr="003C38D6" w:rsidRDefault="00B301EA" w:rsidP="00986948">
      <w:pPr>
        <w:spacing w:line="360" w:lineRule="auto"/>
        <w:jc w:val="both"/>
        <w:rPr>
          <w:sz w:val="24"/>
          <w:szCs w:val="24"/>
        </w:rPr>
      </w:pPr>
    </w:p>
    <w:p w14:paraId="40EBCE18" w14:textId="77777777" w:rsidR="00B301EA" w:rsidRPr="003C38D6" w:rsidRDefault="00B301EA" w:rsidP="00986948">
      <w:pPr>
        <w:spacing w:line="360" w:lineRule="auto"/>
        <w:jc w:val="both"/>
        <w:rPr>
          <w:sz w:val="24"/>
          <w:szCs w:val="24"/>
        </w:rPr>
      </w:pPr>
      <w:r w:rsidRPr="003C38D6">
        <w:rPr>
          <w:sz w:val="24"/>
          <w:szCs w:val="24"/>
        </w:rPr>
        <w:t>Next is ‘Conclusion’, apart from the areas that I have included above. Another area that I could have focused on would have been to familiarise myself with any warning markers the male may have. If someone is known to the police, information of the individual will be available to view from officers. This would be in the form of warning markers, or previous offences. If I had looked at how this individual behaves in the past, I may have had a different mind-set in terms of removing hand cuffs.</w:t>
      </w:r>
    </w:p>
    <w:p w14:paraId="314E3AFF" w14:textId="77777777" w:rsidR="00B301EA" w:rsidRPr="003C38D6" w:rsidRDefault="00B301EA" w:rsidP="00986948">
      <w:pPr>
        <w:spacing w:line="360" w:lineRule="auto"/>
        <w:jc w:val="both"/>
        <w:rPr>
          <w:sz w:val="24"/>
          <w:szCs w:val="24"/>
        </w:rPr>
      </w:pPr>
    </w:p>
    <w:p w14:paraId="213A1F08" w14:textId="23360127" w:rsidR="00B301EA" w:rsidRPr="003C38D6" w:rsidRDefault="00B301EA" w:rsidP="00986948">
      <w:pPr>
        <w:spacing w:line="360" w:lineRule="auto"/>
        <w:jc w:val="both"/>
        <w:rPr>
          <w:sz w:val="24"/>
          <w:szCs w:val="24"/>
        </w:rPr>
      </w:pPr>
      <w:r w:rsidRPr="003C38D6">
        <w:rPr>
          <w:sz w:val="24"/>
          <w:szCs w:val="24"/>
        </w:rPr>
        <w:t>The final stage of the Gibbs Model is ‘Action plan’. If this scenario were to arise again I would include all of my discussed points above, which include build</w:t>
      </w:r>
      <w:r w:rsidR="004C667F">
        <w:rPr>
          <w:sz w:val="24"/>
          <w:szCs w:val="24"/>
        </w:rPr>
        <w:t xml:space="preserve">ing a rapport with the suspect and to </w:t>
      </w:r>
      <w:r w:rsidRPr="003C38D6">
        <w:rPr>
          <w:sz w:val="24"/>
          <w:szCs w:val="24"/>
        </w:rPr>
        <w:t>keep conversation flowing. Familiarise myself with the takedown and escort positions and to always do a background check individuals that I am dealing with.</w:t>
      </w:r>
    </w:p>
    <w:p w14:paraId="4DC539F1" w14:textId="77777777" w:rsidR="00B301EA" w:rsidRPr="003C38D6" w:rsidRDefault="00B301EA" w:rsidP="00986948">
      <w:pPr>
        <w:spacing w:line="360" w:lineRule="auto"/>
        <w:jc w:val="both"/>
        <w:rPr>
          <w:sz w:val="24"/>
          <w:szCs w:val="24"/>
        </w:rPr>
      </w:pPr>
    </w:p>
    <w:p w14:paraId="7216CEA7" w14:textId="7A19856D" w:rsidR="00B301EA" w:rsidRPr="003C38D6" w:rsidRDefault="00B301EA" w:rsidP="00986948">
      <w:pPr>
        <w:spacing w:line="360" w:lineRule="auto"/>
        <w:jc w:val="both"/>
        <w:rPr>
          <w:sz w:val="24"/>
          <w:szCs w:val="24"/>
        </w:rPr>
      </w:pPr>
      <w:r w:rsidRPr="003C38D6">
        <w:rPr>
          <w:sz w:val="24"/>
          <w:szCs w:val="24"/>
        </w:rPr>
        <w:t>As the incident involving conflict has been discussed, next the process for determining whether the use of force wa</w:t>
      </w:r>
      <w:r w:rsidR="004C667F">
        <w:rPr>
          <w:sz w:val="24"/>
          <w:szCs w:val="24"/>
        </w:rPr>
        <w:t xml:space="preserve">s necessary, will be explained. </w:t>
      </w:r>
      <w:r w:rsidRPr="003C38D6">
        <w:rPr>
          <w:sz w:val="24"/>
          <w:szCs w:val="24"/>
        </w:rPr>
        <w:t>The suspect was in a public place and was in the vicinity of many elderly and ill people. In addition, the suspect has already used violence before and had a range of warning markers on our police systems which had been listed from previous incidents. Throughout, I used the national decision making model to assist me when making decisions. Decision making within the police can be difficult, as there are many different circumstances that can alter an outcome. The NDM has the code of ethics at its core, and allows officers to use their discretion when making decisions (College of Policing, 2014). I used the NDM, to justify my level of force and to help with decision making.</w:t>
      </w:r>
    </w:p>
    <w:p w14:paraId="7002D753" w14:textId="77777777" w:rsidR="00B301EA" w:rsidRPr="003C38D6" w:rsidRDefault="00B301EA" w:rsidP="00986948">
      <w:pPr>
        <w:spacing w:line="360" w:lineRule="auto"/>
        <w:jc w:val="both"/>
        <w:rPr>
          <w:sz w:val="24"/>
          <w:szCs w:val="24"/>
        </w:rPr>
      </w:pPr>
    </w:p>
    <w:p w14:paraId="380B7254" w14:textId="61AA2A7E" w:rsidR="00B301EA" w:rsidRPr="003C38D6" w:rsidRDefault="00B301EA" w:rsidP="00986948">
      <w:pPr>
        <w:spacing w:line="360" w:lineRule="auto"/>
        <w:jc w:val="both"/>
        <w:rPr>
          <w:sz w:val="24"/>
          <w:szCs w:val="24"/>
        </w:rPr>
      </w:pPr>
      <w:r w:rsidRPr="003C38D6">
        <w:rPr>
          <w:sz w:val="24"/>
          <w:szCs w:val="24"/>
        </w:rPr>
        <w:t>T</w:t>
      </w:r>
      <w:r w:rsidR="004C667F">
        <w:rPr>
          <w:sz w:val="24"/>
          <w:szCs w:val="24"/>
        </w:rPr>
        <w:t>he force used was the lowest level</w:t>
      </w:r>
      <w:r w:rsidRPr="003C38D6">
        <w:rPr>
          <w:sz w:val="24"/>
          <w:szCs w:val="24"/>
        </w:rPr>
        <w:t xml:space="preserve"> of force that we could have used in that situation and overall this was a reasonable use of force to use. The suspect had to be cuffed for police and the public safety and this is what we did. The suspect took a disliking to the idea of being in hand cuffs, thus resulting in officers using arm locks and escort positions to gain control of the extremely irate and unpredictable individual (College of policing, 2021).</w:t>
      </w:r>
    </w:p>
    <w:p w14:paraId="2A2DDF00" w14:textId="77777777" w:rsidR="00B301EA" w:rsidRPr="003C38D6" w:rsidRDefault="00B301EA" w:rsidP="00986948">
      <w:pPr>
        <w:spacing w:line="360" w:lineRule="auto"/>
        <w:jc w:val="both"/>
        <w:rPr>
          <w:sz w:val="24"/>
          <w:szCs w:val="24"/>
        </w:rPr>
      </w:pPr>
      <w:r w:rsidRPr="003C38D6">
        <w:rPr>
          <w:sz w:val="24"/>
          <w:szCs w:val="24"/>
        </w:rPr>
        <w:lastRenderedPageBreak/>
        <w:t>I made sure that I was aware of section 3 of the criminal law act which allows force to be used if it is reasonable in the circumstances to prevent a crime. Alternatively section 3 can justify force in the effecting or assisting in the lawful arrest, however in this case, the male has already been arrested prior (The National Archives, 2021).</w:t>
      </w:r>
    </w:p>
    <w:p w14:paraId="3CD0DEB6" w14:textId="77777777" w:rsidR="00B301EA" w:rsidRPr="003C38D6" w:rsidRDefault="00B301EA" w:rsidP="00986948">
      <w:pPr>
        <w:spacing w:line="360" w:lineRule="auto"/>
        <w:jc w:val="both"/>
        <w:rPr>
          <w:sz w:val="24"/>
          <w:szCs w:val="24"/>
        </w:rPr>
      </w:pPr>
    </w:p>
    <w:p w14:paraId="33FCD28C" w14:textId="3E3FB13F" w:rsidR="00B301EA" w:rsidRPr="003C38D6" w:rsidRDefault="00B301EA" w:rsidP="00986948">
      <w:pPr>
        <w:spacing w:line="360" w:lineRule="auto"/>
        <w:jc w:val="both"/>
        <w:rPr>
          <w:sz w:val="24"/>
          <w:szCs w:val="24"/>
        </w:rPr>
      </w:pPr>
      <w:r w:rsidRPr="003C38D6">
        <w:rPr>
          <w:sz w:val="24"/>
          <w:szCs w:val="24"/>
        </w:rPr>
        <w:t>From the way that my colleague and I dealt with the situation, I would not expect</w:t>
      </w:r>
      <w:r w:rsidR="004C667F">
        <w:rPr>
          <w:sz w:val="24"/>
          <w:szCs w:val="24"/>
        </w:rPr>
        <w:t xml:space="preserve"> any negative impact from members of the public</w:t>
      </w:r>
      <w:r w:rsidRPr="003C38D6">
        <w:rPr>
          <w:sz w:val="24"/>
          <w:szCs w:val="24"/>
        </w:rPr>
        <w:t xml:space="preserve"> witnessing officer’s use of force. I gave the suspect plenty o</w:t>
      </w:r>
      <w:r w:rsidR="004C667F">
        <w:rPr>
          <w:sz w:val="24"/>
          <w:szCs w:val="24"/>
        </w:rPr>
        <w:t>f time to calm down and was considerably</w:t>
      </w:r>
      <w:r w:rsidRPr="003C38D6">
        <w:rPr>
          <w:sz w:val="24"/>
          <w:szCs w:val="24"/>
        </w:rPr>
        <w:t xml:space="preserve"> patient with him. The suspect lashed out on my colleague and after stating all of the actions that I used, these were the best options available.</w:t>
      </w:r>
    </w:p>
    <w:p w14:paraId="052603F4" w14:textId="77777777" w:rsidR="00B301EA" w:rsidRPr="003C38D6" w:rsidRDefault="00B301EA" w:rsidP="00986948">
      <w:pPr>
        <w:spacing w:line="360" w:lineRule="auto"/>
        <w:jc w:val="both"/>
        <w:rPr>
          <w:sz w:val="24"/>
          <w:szCs w:val="24"/>
        </w:rPr>
      </w:pPr>
      <w:r w:rsidRPr="003C38D6">
        <w:rPr>
          <w:sz w:val="24"/>
          <w:szCs w:val="24"/>
        </w:rPr>
        <w:t>Even though force was used. The suspect’s human rights were always thought about and kept intact. Article 3, freedom from torture and inhuman or degrading treatment. Which states that public authorities such as police officers must not inflict torture or inhumane treatment on an individual. If this activity is happening public authorities must intervene and stop the inhumane treatment to an individual (Equality and Human Rights, 2021).  Throughout I made sure that I followed the standards of professional behaviour. Especially section 4. Which is use of force. Which states that I will only use force in line with my responsibilities, but only force that is necessary and reasonable (College of Policing, 2014). For the reasons listed throughout, I believe that my actions were in line with the standards of professional behaviour.</w:t>
      </w:r>
    </w:p>
    <w:p w14:paraId="1E7258DF" w14:textId="77777777" w:rsidR="00B301EA" w:rsidRPr="003C38D6" w:rsidRDefault="00B301EA" w:rsidP="00986948">
      <w:pPr>
        <w:spacing w:line="360" w:lineRule="auto"/>
        <w:jc w:val="both"/>
        <w:rPr>
          <w:sz w:val="24"/>
          <w:szCs w:val="24"/>
        </w:rPr>
      </w:pPr>
    </w:p>
    <w:p w14:paraId="7B60B29F" w14:textId="6DC0F761" w:rsidR="009A79B7" w:rsidRDefault="00B301EA" w:rsidP="00986948">
      <w:pPr>
        <w:spacing w:line="360" w:lineRule="auto"/>
        <w:jc w:val="both"/>
        <w:rPr>
          <w:sz w:val="24"/>
          <w:szCs w:val="24"/>
        </w:rPr>
      </w:pPr>
      <w:r w:rsidRPr="003C38D6">
        <w:rPr>
          <w:sz w:val="24"/>
          <w:szCs w:val="24"/>
        </w:rPr>
        <w:t>In conclusion, I believe that I have successfully addressed all of the key areas outlines in this question. Initially, I defined conflict and conflict in relation to policing. I then began</w:t>
      </w:r>
      <w:r w:rsidR="004C667F">
        <w:rPr>
          <w:sz w:val="24"/>
          <w:szCs w:val="24"/>
        </w:rPr>
        <w:t xml:space="preserve"> the main focus of this essay, which</w:t>
      </w:r>
      <w:r w:rsidRPr="003C38D6">
        <w:rPr>
          <w:sz w:val="24"/>
          <w:szCs w:val="24"/>
        </w:rPr>
        <w:t xml:space="preserve"> included the incident involving conflict. From there I discussed various models that I used</w:t>
      </w:r>
      <w:r w:rsidR="004C667F">
        <w:rPr>
          <w:sz w:val="24"/>
          <w:szCs w:val="24"/>
        </w:rPr>
        <w:t xml:space="preserve"> which included Gibbs reflective model and the Betair’s’ box theory</w:t>
      </w:r>
      <w:r w:rsidRPr="003C38D6">
        <w:rPr>
          <w:sz w:val="24"/>
          <w:szCs w:val="24"/>
        </w:rPr>
        <w:t>, along with communication techniques to try and keep the suspe</w:t>
      </w:r>
      <w:r w:rsidR="004C667F">
        <w:rPr>
          <w:sz w:val="24"/>
          <w:szCs w:val="24"/>
        </w:rPr>
        <w:t xml:space="preserve">ct engaged with me at all times. </w:t>
      </w:r>
      <w:r w:rsidRPr="003C38D6">
        <w:rPr>
          <w:sz w:val="24"/>
          <w:szCs w:val="24"/>
        </w:rPr>
        <w:t>I successfully explained my thought process in all areas of the incident. Along with backing up my actions with relevant legislation, human rights and ethics to justify my use of force.</w:t>
      </w:r>
    </w:p>
    <w:p w14:paraId="4E4DAFE7" w14:textId="63395D9A" w:rsidR="006A053B" w:rsidRPr="003C38D6" w:rsidRDefault="006A053B" w:rsidP="00986948">
      <w:pPr>
        <w:spacing w:line="360" w:lineRule="auto"/>
        <w:jc w:val="both"/>
        <w:rPr>
          <w:sz w:val="24"/>
          <w:szCs w:val="24"/>
        </w:rPr>
      </w:pPr>
    </w:p>
    <w:p w14:paraId="15620298" w14:textId="77777777" w:rsidR="006A053B" w:rsidRPr="003C38D6" w:rsidRDefault="006A053B" w:rsidP="00986948">
      <w:pPr>
        <w:spacing w:line="360" w:lineRule="auto"/>
        <w:jc w:val="both"/>
        <w:rPr>
          <w:sz w:val="24"/>
          <w:szCs w:val="24"/>
        </w:rPr>
      </w:pPr>
    </w:p>
    <w:p w14:paraId="79C6F38B" w14:textId="77777777" w:rsidR="00AA666E" w:rsidRPr="003C38D6" w:rsidRDefault="00AA666E" w:rsidP="00986948">
      <w:pPr>
        <w:spacing w:line="360" w:lineRule="auto"/>
        <w:ind w:right="107"/>
        <w:jc w:val="both"/>
        <w:rPr>
          <w:sz w:val="24"/>
          <w:szCs w:val="24"/>
        </w:rPr>
      </w:pPr>
    </w:p>
    <w:p w14:paraId="607A0D29" w14:textId="77777777" w:rsidR="00AA666E" w:rsidRPr="002E0B8C" w:rsidRDefault="00AA666E" w:rsidP="00986948">
      <w:pPr>
        <w:spacing w:line="360" w:lineRule="auto"/>
        <w:ind w:right="107"/>
        <w:jc w:val="both"/>
        <w:rPr>
          <w:sz w:val="24"/>
          <w:szCs w:val="24"/>
        </w:rPr>
      </w:pPr>
    </w:p>
    <w:p w14:paraId="4557CCDD" w14:textId="77777777" w:rsidR="008B28E7" w:rsidRPr="002E0B8C" w:rsidRDefault="008B28E7" w:rsidP="00986948">
      <w:pPr>
        <w:spacing w:line="360" w:lineRule="auto"/>
        <w:ind w:right="107"/>
        <w:jc w:val="both"/>
        <w:rPr>
          <w:sz w:val="24"/>
          <w:szCs w:val="24"/>
        </w:rPr>
      </w:pPr>
    </w:p>
    <w:p w14:paraId="0BC21417" w14:textId="7006C518" w:rsidR="00B301EA" w:rsidRPr="002E0B8C" w:rsidRDefault="00B301EA" w:rsidP="00986948">
      <w:pPr>
        <w:spacing w:line="360" w:lineRule="auto"/>
        <w:ind w:right="107"/>
        <w:jc w:val="both"/>
        <w:rPr>
          <w:sz w:val="24"/>
          <w:szCs w:val="24"/>
        </w:rPr>
      </w:pPr>
    </w:p>
    <w:p w14:paraId="3B3526AE" w14:textId="17410303" w:rsidR="00025650" w:rsidRPr="002E0B8C" w:rsidRDefault="00025650" w:rsidP="00986948">
      <w:pPr>
        <w:spacing w:line="360" w:lineRule="auto"/>
        <w:ind w:right="107"/>
        <w:rPr>
          <w:sz w:val="24"/>
          <w:szCs w:val="24"/>
        </w:rPr>
      </w:pPr>
    </w:p>
    <w:p w14:paraId="13F4B7E0" w14:textId="5AD2D1ED" w:rsidR="00082668" w:rsidRPr="002E0B8C" w:rsidRDefault="28A9B94D" w:rsidP="00631F0F">
      <w:pPr>
        <w:ind w:right="107"/>
        <w:jc w:val="center"/>
        <w:rPr>
          <w:b/>
          <w:bCs/>
          <w:sz w:val="24"/>
          <w:szCs w:val="24"/>
        </w:rPr>
      </w:pPr>
      <w:r w:rsidRPr="002E0B8C">
        <w:rPr>
          <w:b/>
          <w:bCs/>
          <w:color w:val="auto"/>
          <w:sz w:val="24"/>
          <w:szCs w:val="24"/>
        </w:rPr>
        <w:t xml:space="preserve">Task </w:t>
      </w:r>
      <w:r w:rsidRPr="002E0B8C">
        <w:rPr>
          <w:b/>
          <w:bCs/>
          <w:sz w:val="24"/>
          <w:szCs w:val="24"/>
        </w:rPr>
        <w:t>3</w:t>
      </w:r>
    </w:p>
    <w:p w14:paraId="2F9A75C9" w14:textId="77777777" w:rsidR="00AA37BB" w:rsidRPr="002E0B8C" w:rsidRDefault="00AA37BB" w:rsidP="00631F0F">
      <w:pPr>
        <w:ind w:right="107"/>
        <w:jc w:val="both"/>
        <w:rPr>
          <w:b/>
          <w:sz w:val="24"/>
          <w:szCs w:val="24"/>
        </w:rPr>
      </w:pPr>
    </w:p>
    <w:p w14:paraId="13BFD567" w14:textId="77777777" w:rsidR="001C0C77" w:rsidRPr="002E0B8C" w:rsidRDefault="001C0C77" w:rsidP="00631F0F">
      <w:pPr>
        <w:ind w:right="237"/>
        <w:jc w:val="both"/>
        <w:rPr>
          <w:b/>
          <w:color w:val="auto"/>
          <w:sz w:val="24"/>
          <w:szCs w:val="24"/>
        </w:rPr>
      </w:pPr>
      <w:r w:rsidRPr="002E0B8C">
        <w:rPr>
          <w:b/>
          <w:color w:val="auto"/>
          <w:sz w:val="24"/>
          <w:szCs w:val="24"/>
        </w:rPr>
        <w:t xml:space="preserve">Relevant areas of the National Policing Curriculum: </w:t>
      </w:r>
    </w:p>
    <w:p w14:paraId="0494D999" w14:textId="224AEE08" w:rsidR="00AA37BB" w:rsidRPr="002E0B8C" w:rsidRDefault="00AA37BB" w:rsidP="00631F0F">
      <w:pPr>
        <w:ind w:right="107"/>
        <w:jc w:val="both"/>
        <w:rPr>
          <w:b/>
          <w:sz w:val="24"/>
          <w:szCs w:val="24"/>
        </w:rPr>
      </w:pPr>
      <w:r w:rsidRPr="002E0B8C">
        <w:rPr>
          <w:b/>
          <w:sz w:val="24"/>
          <w:szCs w:val="24"/>
        </w:rPr>
        <w:t xml:space="preserve">Criminal Justice, Valuing difference and inclusion </w:t>
      </w:r>
    </w:p>
    <w:p w14:paraId="623FC5A7" w14:textId="77777777" w:rsidR="00112751" w:rsidRPr="002E0B8C" w:rsidRDefault="00112751" w:rsidP="00631F0F">
      <w:pPr>
        <w:ind w:right="107"/>
        <w:jc w:val="both"/>
        <w:rPr>
          <w:sz w:val="24"/>
          <w:szCs w:val="24"/>
          <w:highlight w:val="yellow"/>
        </w:rPr>
      </w:pPr>
    </w:p>
    <w:p w14:paraId="438E7EB2" w14:textId="2BFD9CE2" w:rsidR="00112751" w:rsidRPr="002E0B8C" w:rsidRDefault="00112751" w:rsidP="00631F0F">
      <w:pPr>
        <w:ind w:right="107"/>
        <w:jc w:val="both"/>
        <w:rPr>
          <w:sz w:val="24"/>
          <w:szCs w:val="24"/>
        </w:rPr>
      </w:pPr>
      <w:r w:rsidRPr="002E0B8C">
        <w:rPr>
          <w:sz w:val="24"/>
          <w:szCs w:val="24"/>
        </w:rPr>
        <w:t xml:space="preserve">You must choose </w:t>
      </w:r>
      <w:r w:rsidRPr="002E0B8C">
        <w:rPr>
          <w:b/>
          <w:bCs/>
          <w:sz w:val="24"/>
          <w:szCs w:val="24"/>
          <w:u w:val="single"/>
        </w:rPr>
        <w:t>a policing incident</w:t>
      </w:r>
      <w:r w:rsidRPr="002E0B8C">
        <w:rPr>
          <w:b/>
          <w:bCs/>
          <w:sz w:val="24"/>
          <w:szCs w:val="24"/>
        </w:rPr>
        <w:t xml:space="preserve"> </w:t>
      </w:r>
      <w:r w:rsidRPr="002E0B8C">
        <w:rPr>
          <w:sz w:val="24"/>
          <w:szCs w:val="24"/>
        </w:rPr>
        <w:t>in which you played a significant role with an offender/service</w:t>
      </w:r>
      <w:r w:rsidRPr="002E0B8C">
        <w:rPr>
          <w:b/>
          <w:bCs/>
          <w:sz w:val="24"/>
          <w:szCs w:val="24"/>
        </w:rPr>
        <w:t xml:space="preserve"> </w:t>
      </w:r>
      <w:r w:rsidRPr="002E0B8C">
        <w:rPr>
          <w:sz w:val="24"/>
          <w:szCs w:val="24"/>
        </w:rPr>
        <w:t>user/victim and reflect on what happened</w:t>
      </w:r>
    </w:p>
    <w:p w14:paraId="4C9F4323" w14:textId="77777777" w:rsidR="00112751" w:rsidRPr="002E0B8C" w:rsidRDefault="00112751" w:rsidP="00631F0F">
      <w:pPr>
        <w:ind w:right="107"/>
        <w:jc w:val="both"/>
        <w:rPr>
          <w:b/>
          <w:sz w:val="24"/>
          <w:szCs w:val="24"/>
          <w:u w:val="single"/>
        </w:rPr>
      </w:pPr>
    </w:p>
    <w:p w14:paraId="14DF72B4" w14:textId="77777777" w:rsidR="00112751" w:rsidRPr="002E0B8C" w:rsidRDefault="00112751" w:rsidP="00631F0F">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E0B8C" w14:paraId="74D8C4B7" w14:textId="77777777" w:rsidTr="28A9B94D">
        <w:tc>
          <w:tcPr>
            <w:tcW w:w="10188" w:type="dxa"/>
            <w:shd w:val="clear" w:color="auto" w:fill="auto"/>
          </w:tcPr>
          <w:p w14:paraId="5B4026D3" w14:textId="77777777" w:rsidR="00112751" w:rsidRPr="002E0B8C" w:rsidRDefault="00112751" w:rsidP="00631F0F">
            <w:pPr>
              <w:ind w:right="107"/>
              <w:rPr>
                <w:b/>
                <w:sz w:val="24"/>
                <w:szCs w:val="24"/>
              </w:rPr>
            </w:pPr>
            <w:r w:rsidRPr="002E0B8C">
              <w:rPr>
                <w:b/>
                <w:sz w:val="24"/>
                <w:szCs w:val="24"/>
              </w:rPr>
              <w:t xml:space="preserve"> </w:t>
            </w:r>
          </w:p>
          <w:p w14:paraId="471E58C6" w14:textId="77777777" w:rsidR="00112751" w:rsidRPr="002E0B8C" w:rsidRDefault="00112751" w:rsidP="00631F0F">
            <w:pPr>
              <w:ind w:right="107"/>
              <w:rPr>
                <w:sz w:val="24"/>
                <w:szCs w:val="24"/>
              </w:rPr>
            </w:pPr>
          </w:p>
          <w:p w14:paraId="724081E3" w14:textId="57486811" w:rsidR="00112751" w:rsidRPr="002E0B8C" w:rsidRDefault="28A9B94D" w:rsidP="00631F0F">
            <w:pPr>
              <w:ind w:right="107"/>
              <w:jc w:val="both"/>
              <w:rPr>
                <w:sz w:val="24"/>
                <w:szCs w:val="24"/>
              </w:rPr>
            </w:pPr>
            <w:r w:rsidRPr="002E0B8C">
              <w:rPr>
                <w:b/>
                <w:bCs/>
                <w:sz w:val="24"/>
                <w:szCs w:val="24"/>
              </w:rPr>
              <w:t xml:space="preserve">Critically assess </w:t>
            </w:r>
            <w:r w:rsidRPr="002E0B8C">
              <w:rPr>
                <w:sz w:val="24"/>
                <w:szCs w:val="24"/>
              </w:rPr>
              <w:t xml:space="preserve">a relevant incident including social and legislative contexts and any relevant cultural, ethnicity and language issues. </w:t>
            </w:r>
          </w:p>
          <w:p w14:paraId="2FC3D920" w14:textId="77777777" w:rsidR="00112751" w:rsidRPr="002E0B8C" w:rsidRDefault="00112751" w:rsidP="00631F0F">
            <w:pPr>
              <w:ind w:right="107"/>
              <w:rPr>
                <w:sz w:val="24"/>
                <w:szCs w:val="24"/>
              </w:rPr>
            </w:pPr>
          </w:p>
          <w:p w14:paraId="076D7D9D" w14:textId="77777777" w:rsidR="00112751" w:rsidRPr="002E0B8C" w:rsidRDefault="00112751" w:rsidP="00631F0F">
            <w:pPr>
              <w:ind w:right="107"/>
              <w:rPr>
                <w:sz w:val="24"/>
                <w:szCs w:val="24"/>
              </w:rPr>
            </w:pPr>
          </w:p>
          <w:p w14:paraId="0E78B379" w14:textId="7D8EC007" w:rsidR="00112751" w:rsidRPr="002E0B8C" w:rsidRDefault="28A9B94D" w:rsidP="00631F0F">
            <w:pPr>
              <w:ind w:right="107"/>
              <w:rPr>
                <w:sz w:val="24"/>
                <w:szCs w:val="24"/>
              </w:rPr>
            </w:pPr>
            <w:r w:rsidRPr="002E0B8C">
              <w:rPr>
                <w:b/>
                <w:bCs/>
                <w:sz w:val="24"/>
                <w:szCs w:val="24"/>
              </w:rPr>
              <w:t>Consider and reflect</w:t>
            </w:r>
            <w:r w:rsidRPr="002E0B8C">
              <w:rPr>
                <w:sz w:val="24"/>
                <w:szCs w:val="24"/>
              </w:rPr>
              <w:t xml:space="preserve"> on your responsibilities and procedures in line with the relevant Codes of Practice to support victims and witnesses through the criminal justice system. </w:t>
            </w:r>
          </w:p>
          <w:p w14:paraId="4789EEB7" w14:textId="77777777" w:rsidR="00112751" w:rsidRPr="002E0B8C" w:rsidRDefault="00112751" w:rsidP="00631F0F">
            <w:pPr>
              <w:ind w:right="107"/>
              <w:rPr>
                <w:sz w:val="24"/>
                <w:szCs w:val="24"/>
              </w:rPr>
            </w:pPr>
          </w:p>
          <w:p w14:paraId="1197C072" w14:textId="77777777" w:rsidR="00112751" w:rsidRPr="002E0B8C" w:rsidRDefault="00112751" w:rsidP="00631F0F">
            <w:pPr>
              <w:ind w:right="107"/>
              <w:jc w:val="both"/>
              <w:rPr>
                <w:sz w:val="24"/>
                <w:szCs w:val="24"/>
              </w:rPr>
            </w:pPr>
          </w:p>
          <w:p w14:paraId="05BE805A" w14:textId="77777777" w:rsidR="00112751" w:rsidRPr="002E0B8C" w:rsidRDefault="00112751" w:rsidP="00631F0F">
            <w:pPr>
              <w:ind w:right="107"/>
              <w:jc w:val="both"/>
              <w:rPr>
                <w:sz w:val="24"/>
                <w:szCs w:val="24"/>
              </w:rPr>
            </w:pPr>
            <w:r w:rsidRPr="002E0B8C">
              <w:rPr>
                <w:b/>
                <w:sz w:val="24"/>
                <w:szCs w:val="24"/>
              </w:rPr>
              <w:t>Illustrate</w:t>
            </w:r>
            <w:r w:rsidRPr="002E0B8C">
              <w:rPr>
                <w:sz w:val="24"/>
                <w:szCs w:val="24"/>
              </w:rPr>
              <w:t xml:space="preserve"> how policing values were engaged, as well as any other considerations including culturally sensitive practice and language preference.</w:t>
            </w:r>
          </w:p>
          <w:p w14:paraId="784EB33D" w14:textId="77777777" w:rsidR="00112751" w:rsidRPr="002E0B8C" w:rsidRDefault="00112751" w:rsidP="00631F0F">
            <w:pPr>
              <w:ind w:right="107"/>
              <w:rPr>
                <w:sz w:val="24"/>
                <w:szCs w:val="24"/>
              </w:rPr>
            </w:pPr>
          </w:p>
          <w:p w14:paraId="7E3F345A" w14:textId="77777777" w:rsidR="00112751" w:rsidRPr="002E0B8C" w:rsidRDefault="00112751" w:rsidP="00631F0F">
            <w:pPr>
              <w:ind w:right="107"/>
              <w:jc w:val="both"/>
              <w:rPr>
                <w:sz w:val="24"/>
                <w:szCs w:val="24"/>
              </w:rPr>
            </w:pPr>
          </w:p>
          <w:p w14:paraId="2A9F5202" w14:textId="52529DDF" w:rsidR="00112751" w:rsidRPr="002E0B8C" w:rsidRDefault="28A9B94D" w:rsidP="00631F0F">
            <w:pPr>
              <w:ind w:right="107"/>
              <w:jc w:val="both"/>
              <w:rPr>
                <w:i/>
                <w:iCs/>
                <w:sz w:val="24"/>
                <w:szCs w:val="24"/>
              </w:rPr>
            </w:pPr>
            <w:r w:rsidRPr="002E0B8C">
              <w:rPr>
                <w:sz w:val="24"/>
                <w:szCs w:val="24"/>
              </w:rPr>
              <w:t xml:space="preserve">2500 words </w:t>
            </w:r>
            <w:r w:rsidRPr="002E0B8C">
              <w:rPr>
                <w:i/>
                <w:iCs/>
                <w:sz w:val="24"/>
                <w:szCs w:val="24"/>
              </w:rPr>
              <w:t>(+/- 10%: include your actual word count at the end of each section)</w:t>
            </w:r>
          </w:p>
          <w:p w14:paraId="59C85103" w14:textId="74A2F509" w:rsidR="00112751" w:rsidRPr="002E0B8C" w:rsidRDefault="00112751" w:rsidP="00631F0F">
            <w:pPr>
              <w:ind w:right="107"/>
              <w:jc w:val="both"/>
              <w:rPr>
                <w:sz w:val="24"/>
                <w:szCs w:val="24"/>
              </w:rPr>
            </w:pPr>
          </w:p>
        </w:tc>
      </w:tr>
    </w:tbl>
    <w:p w14:paraId="53D8D511" w14:textId="4E623FC1" w:rsidR="00112751" w:rsidRPr="00B44DB4" w:rsidRDefault="00112751" w:rsidP="00986948">
      <w:pPr>
        <w:spacing w:line="360" w:lineRule="auto"/>
        <w:ind w:right="107"/>
        <w:jc w:val="both"/>
        <w:rPr>
          <w:b/>
          <w:sz w:val="24"/>
          <w:szCs w:val="24"/>
        </w:rPr>
      </w:pPr>
    </w:p>
    <w:p w14:paraId="7CD942BF" w14:textId="77777777" w:rsidR="002E0B8C" w:rsidRPr="0039681B" w:rsidRDefault="002E0B8C" w:rsidP="00986948">
      <w:pPr>
        <w:spacing w:line="360" w:lineRule="auto"/>
        <w:ind w:right="107"/>
        <w:jc w:val="both"/>
        <w:rPr>
          <w:b/>
          <w:sz w:val="24"/>
          <w:szCs w:val="24"/>
        </w:rPr>
      </w:pPr>
      <w:r w:rsidRPr="0039681B">
        <w:rPr>
          <w:b/>
          <w:sz w:val="24"/>
          <w:szCs w:val="24"/>
        </w:rPr>
        <w:t>ANSWER:</w:t>
      </w:r>
    </w:p>
    <w:p w14:paraId="0AAE6F8D" w14:textId="77777777" w:rsidR="001C5FBE" w:rsidRPr="001C5FBE" w:rsidRDefault="001C5FBE" w:rsidP="001C5FBE">
      <w:pPr>
        <w:ind w:right="107"/>
        <w:jc w:val="both"/>
        <w:rPr>
          <w:sz w:val="24"/>
          <w:szCs w:val="24"/>
        </w:rPr>
      </w:pPr>
    </w:p>
    <w:p w14:paraId="60FA38DB" w14:textId="77777777" w:rsidR="001C5FBE" w:rsidRPr="001C5FBE" w:rsidRDefault="001C5FBE" w:rsidP="001C5FBE">
      <w:pPr>
        <w:spacing w:line="360" w:lineRule="auto"/>
        <w:ind w:right="107"/>
        <w:jc w:val="both"/>
        <w:rPr>
          <w:sz w:val="24"/>
          <w:szCs w:val="24"/>
        </w:rPr>
      </w:pPr>
      <w:r w:rsidRPr="001C5FBE">
        <w:rPr>
          <w:sz w:val="24"/>
          <w:szCs w:val="24"/>
        </w:rPr>
        <w:t>Within policing, no incident is the same and within this essay I will be discussing a policing incident where I played a significant role with the victim.</w:t>
      </w:r>
    </w:p>
    <w:p w14:paraId="7A641215" w14:textId="77777777" w:rsidR="001C5FBE" w:rsidRPr="001C5FBE" w:rsidRDefault="001C5FBE" w:rsidP="001C5FBE">
      <w:pPr>
        <w:spacing w:line="360" w:lineRule="auto"/>
        <w:ind w:right="107"/>
        <w:jc w:val="both"/>
        <w:rPr>
          <w:sz w:val="24"/>
          <w:szCs w:val="24"/>
        </w:rPr>
      </w:pPr>
    </w:p>
    <w:p w14:paraId="39E098AE" w14:textId="7FFADD78" w:rsidR="001C5FBE" w:rsidRPr="001C5FBE" w:rsidRDefault="001C5FBE" w:rsidP="001C5FBE">
      <w:pPr>
        <w:spacing w:line="360" w:lineRule="auto"/>
        <w:ind w:right="107"/>
        <w:jc w:val="both"/>
        <w:rPr>
          <w:sz w:val="24"/>
          <w:szCs w:val="24"/>
        </w:rPr>
      </w:pPr>
      <w:r w:rsidRPr="001C5FBE">
        <w:rPr>
          <w:sz w:val="24"/>
          <w:szCs w:val="24"/>
        </w:rPr>
        <w:t>This essay will begin with an explanation towards officer’s roles when supporting victims of crime and will lead onto an understanding towards the victim codes of practice and what is meant by a victim. This essay will then lead onto critically assessing the relevant incident, which will include social and legislative contexts and the relevant language issues that I faces. I will reflect on my responsibilities and procedures which are in line with the relevant codes of practice that I used to support the victim in this incident throughout the criminal justice system.</w:t>
      </w:r>
      <w:r w:rsidR="000F18E8">
        <w:rPr>
          <w:sz w:val="24"/>
          <w:szCs w:val="24"/>
        </w:rPr>
        <w:t xml:space="preserve"> </w:t>
      </w:r>
      <w:r w:rsidRPr="001C5FBE">
        <w:rPr>
          <w:sz w:val="24"/>
          <w:szCs w:val="24"/>
        </w:rPr>
        <w:t>This essay will then analyse the reflective model of Kolb's and finalise with an understanding towards valuing differences and inclusion.</w:t>
      </w:r>
    </w:p>
    <w:p w14:paraId="784E2426" w14:textId="77777777" w:rsidR="001C5FBE" w:rsidRPr="001C5FBE" w:rsidRDefault="001C5FBE" w:rsidP="001C5FBE">
      <w:pPr>
        <w:spacing w:line="360" w:lineRule="auto"/>
        <w:ind w:right="107"/>
        <w:jc w:val="both"/>
        <w:rPr>
          <w:sz w:val="24"/>
          <w:szCs w:val="24"/>
        </w:rPr>
      </w:pPr>
    </w:p>
    <w:p w14:paraId="68CDB6F2" w14:textId="77777777" w:rsidR="001C5FBE" w:rsidRPr="001C5FBE" w:rsidRDefault="001C5FBE" w:rsidP="001C5FBE">
      <w:pPr>
        <w:spacing w:line="360" w:lineRule="auto"/>
        <w:ind w:right="107"/>
        <w:jc w:val="both"/>
        <w:rPr>
          <w:sz w:val="24"/>
          <w:szCs w:val="24"/>
        </w:rPr>
      </w:pPr>
      <w:r w:rsidRPr="001C5FBE">
        <w:rPr>
          <w:sz w:val="24"/>
          <w:szCs w:val="24"/>
        </w:rPr>
        <w:lastRenderedPageBreak/>
        <w:t>Through being a police officer, there are many roles that I must follow. For the purpose of this essay, officers have a professional and personal duty to victims and this is part of their core roles. These key points include first impressions. Often first impressions stick, so for a victim, you want to appear empathetic and show that you’re invested in helping them throughout their police engagement. Officers must be aware that members of the public often have no background knowledge of policing so nothing must be assumed. All victims need to be kept updated and that is the role of the officer in charge of the case to update and support when necessary (College of Policing, 2021).</w:t>
      </w:r>
    </w:p>
    <w:p w14:paraId="36F0468B" w14:textId="77777777" w:rsidR="001C5FBE" w:rsidRPr="001C5FBE" w:rsidRDefault="001C5FBE" w:rsidP="001C5FBE">
      <w:pPr>
        <w:spacing w:line="360" w:lineRule="auto"/>
        <w:ind w:right="107"/>
        <w:jc w:val="both"/>
        <w:rPr>
          <w:sz w:val="24"/>
          <w:szCs w:val="24"/>
        </w:rPr>
      </w:pPr>
    </w:p>
    <w:p w14:paraId="3ACF1A2A" w14:textId="77777777" w:rsidR="001C5FBE" w:rsidRPr="001C5FBE" w:rsidRDefault="001C5FBE" w:rsidP="001C5FBE">
      <w:pPr>
        <w:spacing w:line="360" w:lineRule="auto"/>
        <w:jc w:val="both"/>
        <w:rPr>
          <w:sz w:val="24"/>
          <w:szCs w:val="24"/>
        </w:rPr>
      </w:pPr>
      <w:r w:rsidRPr="001C5FBE">
        <w:rPr>
          <w:sz w:val="24"/>
          <w:szCs w:val="24"/>
        </w:rPr>
        <w:t>As a police officer I have many responsibilities to look after the victim. The victim codes of practice for victims of crime can assist officers when determining if the victim has or is being looked after correctly. The code of practice sets a minimum standard that must be provided to victims of crime (Ministry of Justice, 2021). For the purpose of this essay, the relevant organisation are the police. Each of the 12 are vital in making sure the victim is treated fair and is aware of the rights that they have as a victim. Within this code, the definition of ‘victim’ is,</w:t>
      </w:r>
    </w:p>
    <w:p w14:paraId="362B84AA" w14:textId="77777777" w:rsidR="001C5FBE" w:rsidRPr="001C5FBE" w:rsidRDefault="001C5FBE" w:rsidP="001C5FBE">
      <w:pPr>
        <w:spacing w:line="360" w:lineRule="auto"/>
        <w:ind w:left="720"/>
        <w:jc w:val="both"/>
        <w:rPr>
          <w:sz w:val="24"/>
          <w:szCs w:val="24"/>
        </w:rPr>
      </w:pPr>
      <w:r w:rsidRPr="001C5FBE">
        <w:rPr>
          <w:sz w:val="24"/>
          <w:szCs w:val="24"/>
        </w:rPr>
        <w:t>A person who has suffered harm, including physical, mental or emotional harm or economic loss which was directly caused by a criminal offence</w:t>
      </w:r>
    </w:p>
    <w:p w14:paraId="3E8D4B92" w14:textId="77777777" w:rsidR="001C5FBE" w:rsidRPr="001C5FBE" w:rsidRDefault="001C5FBE" w:rsidP="001C5FBE">
      <w:pPr>
        <w:spacing w:line="360" w:lineRule="auto"/>
        <w:ind w:left="720"/>
        <w:jc w:val="both"/>
        <w:rPr>
          <w:sz w:val="24"/>
          <w:szCs w:val="24"/>
        </w:rPr>
      </w:pPr>
      <w:r w:rsidRPr="001C5FBE">
        <w:rPr>
          <w:sz w:val="24"/>
          <w:szCs w:val="24"/>
        </w:rPr>
        <w:t>A close relative (or a nominated family spokesperson) of a person whose death was directly caused by a criminal offence</w:t>
      </w:r>
    </w:p>
    <w:p w14:paraId="4D98E366" w14:textId="77777777" w:rsidR="001C5FBE" w:rsidRPr="001C5FBE" w:rsidRDefault="001C5FBE" w:rsidP="001C5FBE">
      <w:pPr>
        <w:spacing w:line="360" w:lineRule="auto"/>
        <w:jc w:val="both"/>
        <w:rPr>
          <w:sz w:val="24"/>
          <w:szCs w:val="24"/>
        </w:rPr>
      </w:pPr>
      <w:r w:rsidRPr="001C5FBE">
        <w:rPr>
          <w:sz w:val="24"/>
          <w:szCs w:val="24"/>
        </w:rPr>
        <w:t>(Ministry of Justice, 2021).</w:t>
      </w:r>
    </w:p>
    <w:p w14:paraId="7D58A534" w14:textId="77777777" w:rsidR="001C5FBE" w:rsidRPr="001C5FBE" w:rsidRDefault="001C5FBE" w:rsidP="001C5FBE">
      <w:pPr>
        <w:spacing w:line="360" w:lineRule="auto"/>
        <w:jc w:val="both"/>
        <w:rPr>
          <w:sz w:val="24"/>
          <w:szCs w:val="24"/>
        </w:rPr>
      </w:pPr>
      <w:r w:rsidRPr="001C5FBE">
        <w:rPr>
          <w:sz w:val="24"/>
          <w:szCs w:val="24"/>
        </w:rPr>
        <w:t xml:space="preserve">As stated above, there are 12 victim codes of practice. However, only rights 1, 4 and 12 apply to all victims. These include, number 1, to be able to understand and be understood: such as to be given information that you can understand and if not be provided with help to understand what is happening. Number 4, to be referred to services that support victims and have services and support tailored to your needs: to have your needs assessed to allow services and support can meet the victim’s needs, such as additional support at court. Number 12, to make a complaint about your Rights not being met, you would complain to the relevant service provider. Further right apply when the offence has been reported to the police. These include, to have the details of the crime recorded without unjustified delay, to be provided with information when reporting the crime, to be provided with information about compensation, to be provided with information about the investigation and prosecution, to make a Victim Personal Statement, to be given information about the trial, trial process and </w:t>
      </w:r>
      <w:r w:rsidRPr="001C5FBE">
        <w:rPr>
          <w:sz w:val="24"/>
          <w:szCs w:val="24"/>
        </w:rPr>
        <w:lastRenderedPageBreak/>
        <w:t>your role as a witness, to be given information about the outcome of the case and any appeals, to be paid expenses and have property returned and finally to be given information about the offender following a conviction (Ministry of Justice, 2021).</w:t>
      </w:r>
    </w:p>
    <w:p w14:paraId="4CC6C456" w14:textId="77777777" w:rsidR="001C5FBE" w:rsidRPr="0039681B" w:rsidRDefault="001C5FBE" w:rsidP="001C5FBE">
      <w:pPr>
        <w:spacing w:line="360" w:lineRule="auto"/>
        <w:ind w:right="107"/>
        <w:jc w:val="both"/>
        <w:rPr>
          <w:sz w:val="24"/>
          <w:szCs w:val="24"/>
        </w:rPr>
      </w:pPr>
    </w:p>
    <w:p w14:paraId="0066E83E" w14:textId="77777777" w:rsidR="001C5FBE" w:rsidRPr="0039681B" w:rsidRDefault="001C5FBE" w:rsidP="001C5FBE">
      <w:pPr>
        <w:spacing w:line="360" w:lineRule="auto"/>
        <w:jc w:val="both"/>
        <w:rPr>
          <w:color w:val="auto"/>
          <w:sz w:val="24"/>
          <w:szCs w:val="24"/>
        </w:rPr>
      </w:pPr>
      <w:r w:rsidRPr="0039681B">
        <w:rPr>
          <w:sz w:val="24"/>
          <w:szCs w:val="24"/>
        </w:rPr>
        <w:t xml:space="preserve">The next stage of this essay will discuss the incident itself, making reference to the victim codes of practice and the variety of legislation that I used throughout this incident. Officers were called to an address regarding concerns for a vulnerable, elderly lady. The call was made by a social worker who was concerned towards the female disclosing to a recent assault she had become the victim towards. On attendance, the front door was already opened but there was no noise coming from the property. This raised my concerns and I immediately called out that police had arrived. As concerns for wellbeing were raised. I entered the </w:t>
      </w:r>
      <w:r w:rsidRPr="0039681B">
        <w:rPr>
          <w:color w:val="auto"/>
          <w:sz w:val="24"/>
          <w:szCs w:val="24"/>
        </w:rPr>
        <w:t>property, continuing to call out that police had arrived and to let my presence be known. Section 17 of the Police and Criminal Evidence Act 1984, allows police the power of entry, to save life or limb (The National Archives, 2020). I feel my actions were justified due to the vulnerability of the victim inside.</w:t>
      </w:r>
    </w:p>
    <w:p w14:paraId="06E85391" w14:textId="77777777" w:rsidR="001C5FBE" w:rsidRPr="0039681B" w:rsidRDefault="001C5FBE" w:rsidP="001C5FBE">
      <w:pPr>
        <w:spacing w:line="360" w:lineRule="auto"/>
        <w:jc w:val="both"/>
        <w:rPr>
          <w:sz w:val="24"/>
          <w:szCs w:val="24"/>
        </w:rPr>
      </w:pPr>
    </w:p>
    <w:p w14:paraId="19DA8845" w14:textId="77777777" w:rsidR="001C5FBE" w:rsidRPr="0039681B" w:rsidRDefault="001C5FBE" w:rsidP="001C5FBE">
      <w:pPr>
        <w:spacing w:line="360" w:lineRule="auto"/>
        <w:jc w:val="both"/>
        <w:rPr>
          <w:sz w:val="24"/>
          <w:szCs w:val="24"/>
        </w:rPr>
      </w:pPr>
      <w:r w:rsidRPr="0039681B">
        <w:rPr>
          <w:sz w:val="24"/>
          <w:szCs w:val="24"/>
        </w:rPr>
        <w:t xml:space="preserve">On entering the property I noticed </w:t>
      </w:r>
      <w:r>
        <w:rPr>
          <w:sz w:val="24"/>
          <w:szCs w:val="24"/>
        </w:rPr>
        <w:t>the victim, who</w:t>
      </w:r>
      <w:r w:rsidRPr="0039681B">
        <w:rPr>
          <w:sz w:val="24"/>
          <w:szCs w:val="24"/>
        </w:rPr>
        <w:t xml:space="preserve"> stated that she is blind and has a range of mobility issues, therefore cannot care for herself. </w:t>
      </w:r>
      <w:r>
        <w:rPr>
          <w:sz w:val="24"/>
          <w:szCs w:val="24"/>
        </w:rPr>
        <w:t>The victim stated cannot leave the house alone and has support from her daughter and care workers</w:t>
      </w:r>
      <w:r w:rsidRPr="0039681B">
        <w:rPr>
          <w:sz w:val="24"/>
          <w:szCs w:val="24"/>
        </w:rPr>
        <w:t xml:space="preserve">. With that a care worker arrived to conduct her daily support with the victim. I attempted to communicate with the victim, however it appeared she was did not maintain concentration and kept getting distracted. After several minutes of attempting to find out information, the victim stated that she struggles with communicating and would like her social worker to help with speaking to me. I stated to the victim that I will allow this, but only to act as a support, and everything has to be your words. I also added that I will need to be given consent from the victim, which states that she is aware that her social worker will be hearing personal information, which she agreed too. I then made the victim and now her present social worker aware of the importance of discretion. This supports the first victim codes of practice: to be able to understand and be understood. The victim has poor communication skills and struggled to remember information, by allowing the support of her social worker, made the victim more relaxed when trying to answer my questions. Number 1 of the victim codes states that you are able to understand and be understood. I successfully adhered to this code by allowing the victim to have her social worker with her to assist with understanding. Also number 2, states that the </w:t>
      </w:r>
      <w:r w:rsidRPr="0039681B">
        <w:rPr>
          <w:sz w:val="24"/>
          <w:szCs w:val="24"/>
        </w:rPr>
        <w:lastRenderedPageBreak/>
        <w:t>victim has the right for the details of the crime to be recorded and be provided with additional support if a statement is required, this was achieved through the support of the social worker.</w:t>
      </w:r>
    </w:p>
    <w:p w14:paraId="6FAA6F75" w14:textId="77777777" w:rsidR="001C5FBE" w:rsidRPr="0039681B" w:rsidRDefault="001C5FBE" w:rsidP="001C5FBE">
      <w:pPr>
        <w:spacing w:line="360" w:lineRule="auto"/>
        <w:jc w:val="both"/>
        <w:rPr>
          <w:sz w:val="24"/>
          <w:szCs w:val="24"/>
        </w:rPr>
      </w:pPr>
    </w:p>
    <w:p w14:paraId="7882D97E" w14:textId="77777777" w:rsidR="001C5FBE" w:rsidRPr="001C5FBE" w:rsidRDefault="001C5FBE" w:rsidP="001C5FBE">
      <w:pPr>
        <w:spacing w:line="360" w:lineRule="auto"/>
        <w:jc w:val="both"/>
        <w:rPr>
          <w:sz w:val="24"/>
          <w:szCs w:val="24"/>
        </w:rPr>
      </w:pPr>
      <w:r w:rsidRPr="001C5FBE">
        <w:rPr>
          <w:sz w:val="24"/>
          <w:szCs w:val="24"/>
        </w:rPr>
        <w:t xml:space="preserve">Within the police force there are a vast amount of date that has to be protected and should not be shared unless for a policing purpose. The Data Protection Act 2018, is the UK’s implementation of the General Data Protection Regulation (GDPR). It is in charge of how someone’s personal information is accessed by the government and organisations. Each person who uses another’s personal data, has to follow the data protection principles. Some of the rules they must follow are, that the data is used fairly, lawfully and transparently. Kept for no longer than is necessary and is used to specified explicit purposes (Data Protection Act, 2021). </w:t>
      </w:r>
    </w:p>
    <w:p w14:paraId="4EDEB447" w14:textId="77777777" w:rsidR="001C5FBE" w:rsidRPr="0039681B" w:rsidRDefault="001C5FBE" w:rsidP="001C5FBE">
      <w:pPr>
        <w:spacing w:line="360" w:lineRule="auto"/>
        <w:jc w:val="both"/>
        <w:rPr>
          <w:sz w:val="24"/>
          <w:szCs w:val="24"/>
        </w:rPr>
      </w:pPr>
    </w:p>
    <w:p w14:paraId="50B6EB39" w14:textId="77777777" w:rsidR="001C5FBE" w:rsidRPr="0039681B" w:rsidRDefault="001C5FBE" w:rsidP="001C5FBE">
      <w:pPr>
        <w:spacing w:line="360" w:lineRule="auto"/>
        <w:jc w:val="both"/>
        <w:rPr>
          <w:sz w:val="24"/>
          <w:szCs w:val="24"/>
        </w:rPr>
      </w:pPr>
      <w:r w:rsidRPr="0039681B">
        <w:rPr>
          <w:sz w:val="24"/>
          <w:szCs w:val="24"/>
        </w:rPr>
        <w:t>After I felt that I had built a rapport with the female I decided to ask her what had happened and she slowly began to open up. The female stated that she had been verbally abused and physically assaulted by her daughter. The PACE codes of practice establishes the powers of the police whilst still protecting the publics rights. Code D are the methods used by police when identifying possible suspects of crime (Home Officer, 2013). However in this incident, the perpetrator is already known to the victim, therefore this code does not apply. The victim disclosed that the perpetrator has barged their way into the victim’s house, had a verbal argument, hit her several times to the face and then left, leaving the victim on the floor of her home. Article 3 of the Human rights: freedom from torture and inhumane degrading treatment (Equality and Human Rights commission, 2018) and Protocol 1, Article 1 protects your right to enjoy your property peacefully (Equality and Human Rights Commission, 2021) have been broken in this incident. Through speaking to the victim she agreed to make a statement, however she was reluctant at first due to previously having a good relationship with her daughter and did appear to hold back on information.</w:t>
      </w:r>
    </w:p>
    <w:p w14:paraId="146AC4F9" w14:textId="77777777" w:rsidR="001C5FBE" w:rsidRPr="0039681B" w:rsidRDefault="001C5FBE" w:rsidP="001C5FBE">
      <w:pPr>
        <w:spacing w:line="360" w:lineRule="auto"/>
        <w:jc w:val="both"/>
        <w:rPr>
          <w:sz w:val="24"/>
          <w:szCs w:val="24"/>
        </w:rPr>
      </w:pPr>
    </w:p>
    <w:p w14:paraId="5F134113" w14:textId="77777777" w:rsidR="001C5FBE" w:rsidRPr="0039681B" w:rsidRDefault="001C5FBE" w:rsidP="001C5FBE">
      <w:pPr>
        <w:spacing w:line="360" w:lineRule="auto"/>
        <w:jc w:val="both"/>
        <w:rPr>
          <w:sz w:val="24"/>
          <w:szCs w:val="24"/>
        </w:rPr>
      </w:pPr>
      <w:r w:rsidRPr="0039681B">
        <w:rPr>
          <w:sz w:val="24"/>
          <w:szCs w:val="24"/>
        </w:rPr>
        <w:t xml:space="preserve">Once the statement I offered </w:t>
      </w:r>
      <w:r>
        <w:rPr>
          <w:sz w:val="24"/>
          <w:szCs w:val="24"/>
        </w:rPr>
        <w:t xml:space="preserve">the victim </w:t>
      </w:r>
      <w:r w:rsidRPr="0039681B">
        <w:rPr>
          <w:sz w:val="24"/>
          <w:szCs w:val="24"/>
        </w:rPr>
        <w:t>a range of ide</w:t>
      </w:r>
      <w:r>
        <w:rPr>
          <w:sz w:val="24"/>
          <w:szCs w:val="24"/>
        </w:rPr>
        <w:t>as moving forward</w:t>
      </w:r>
      <w:r w:rsidRPr="0039681B">
        <w:rPr>
          <w:sz w:val="24"/>
          <w:szCs w:val="24"/>
        </w:rPr>
        <w:t>.</w:t>
      </w:r>
      <w:r>
        <w:rPr>
          <w:sz w:val="24"/>
          <w:szCs w:val="24"/>
        </w:rPr>
        <w:t xml:space="preserve"> I suggested making a </w:t>
      </w:r>
      <w:r w:rsidRPr="0039681B">
        <w:rPr>
          <w:sz w:val="24"/>
          <w:szCs w:val="24"/>
        </w:rPr>
        <w:t>victim personal statement, which allows the victim to explain in their own words how the incident has made them feel (College of Policing, 2021). Number 7 of the codes of practice, which offers victims to make a victim personal statement, however she did not feel it was necessary. In addition, I suggested various charity advice, social services regarding moving house due to residing in an upstair</w:t>
      </w:r>
      <w:r>
        <w:rPr>
          <w:sz w:val="24"/>
          <w:szCs w:val="24"/>
        </w:rPr>
        <w:t>s property with very little site</w:t>
      </w:r>
      <w:r w:rsidRPr="0039681B">
        <w:rPr>
          <w:sz w:val="24"/>
          <w:szCs w:val="24"/>
        </w:rPr>
        <w:t xml:space="preserve">. Finally I explained the </w:t>
      </w:r>
      <w:r w:rsidRPr="0039681B">
        <w:rPr>
          <w:sz w:val="24"/>
          <w:szCs w:val="24"/>
        </w:rPr>
        <w:lastRenderedPageBreak/>
        <w:t>purpose of a PPN, which is a public protection notice. The victim was happy to agree to this report being submitted and</w:t>
      </w:r>
      <w:r>
        <w:rPr>
          <w:sz w:val="24"/>
          <w:szCs w:val="24"/>
        </w:rPr>
        <w:t xml:space="preserve"> shared to various agencies</w:t>
      </w:r>
      <w:r w:rsidRPr="0039681B">
        <w:rPr>
          <w:sz w:val="24"/>
          <w:szCs w:val="24"/>
        </w:rPr>
        <w:t>. Number 4 of the victim codes makes sure victims are referred to services that will assist them as a victim. When leaving the property I also provided the victim with advice regarding staying safe. These included to always lock your d</w:t>
      </w:r>
      <w:r>
        <w:rPr>
          <w:sz w:val="24"/>
          <w:szCs w:val="24"/>
        </w:rPr>
        <w:t>oors and windows, Keep your phone charged and close by, c</w:t>
      </w:r>
      <w:r w:rsidRPr="0039681B">
        <w:rPr>
          <w:sz w:val="24"/>
          <w:szCs w:val="24"/>
        </w:rPr>
        <w:t>all 101 when a non-emergency, call 999 in an emergency. Finally I went over what will happen next in the investigation, which is again adhering to number 1 of the victim codes of practice. Finally I asked the victim if there is anything else I can support her with regarding her complaint and made her aware that if she later becomes unhappy with how the investigation is progressing, number 12 of the codes of practice allows victims to make a complaint about your rights not being met. After leaving the property. Officers then conducted house to house to see if anyone had heard what had happened and if there was any CCTV on properties. Unfortunately this yielded no results. Due to not having any third party witnesses, officer’s next plan of action was to speak to the suspect.</w:t>
      </w:r>
    </w:p>
    <w:p w14:paraId="00B44DB9" w14:textId="77777777" w:rsidR="001C5FBE" w:rsidRPr="0039681B" w:rsidRDefault="001C5FBE" w:rsidP="001C5FBE">
      <w:pPr>
        <w:spacing w:line="360" w:lineRule="auto"/>
        <w:jc w:val="both"/>
        <w:rPr>
          <w:sz w:val="24"/>
          <w:szCs w:val="24"/>
        </w:rPr>
      </w:pPr>
    </w:p>
    <w:p w14:paraId="20166130" w14:textId="77777777" w:rsidR="001C5FBE" w:rsidRPr="0039681B" w:rsidRDefault="001C5FBE" w:rsidP="001C5FBE">
      <w:pPr>
        <w:spacing w:line="360" w:lineRule="auto"/>
        <w:jc w:val="both"/>
        <w:rPr>
          <w:sz w:val="24"/>
          <w:szCs w:val="24"/>
        </w:rPr>
      </w:pPr>
      <w:r w:rsidRPr="0039681B">
        <w:rPr>
          <w:sz w:val="24"/>
          <w:szCs w:val="24"/>
        </w:rPr>
        <w:t xml:space="preserve">Throughout the main body of this essay of discussing the incident. </w:t>
      </w:r>
      <w:r>
        <w:rPr>
          <w:sz w:val="24"/>
          <w:szCs w:val="24"/>
        </w:rPr>
        <w:t>The victim codes of practice have</w:t>
      </w:r>
      <w:r w:rsidRPr="0039681B">
        <w:rPr>
          <w:sz w:val="24"/>
          <w:szCs w:val="24"/>
        </w:rPr>
        <w:t xml:space="preserve"> been referred to throughout. However not all of the codes apply. One example is number 8, to be given information about the trial. For this to be completed, I would update the victim with all the relevant information if the case should go to court. Similarly to number 9, to be updated on the outcome from court which must be no more than one day from receiving the information from the court (College of Policing, 2021).</w:t>
      </w:r>
    </w:p>
    <w:p w14:paraId="159B4402" w14:textId="77777777" w:rsidR="001C5FBE" w:rsidRDefault="001C5FBE" w:rsidP="001C5FBE">
      <w:pPr>
        <w:spacing w:line="360" w:lineRule="auto"/>
        <w:jc w:val="both"/>
        <w:rPr>
          <w:sz w:val="24"/>
          <w:szCs w:val="24"/>
        </w:rPr>
      </w:pPr>
    </w:p>
    <w:p w14:paraId="008CD058" w14:textId="77777777" w:rsidR="001C5FBE" w:rsidRDefault="001C5FBE" w:rsidP="001C5FBE">
      <w:pPr>
        <w:spacing w:line="360" w:lineRule="auto"/>
        <w:jc w:val="both"/>
        <w:rPr>
          <w:sz w:val="24"/>
          <w:szCs w:val="24"/>
        </w:rPr>
      </w:pPr>
    </w:p>
    <w:p w14:paraId="35216000" w14:textId="77777777" w:rsidR="001C5FBE" w:rsidRPr="00AE537B" w:rsidRDefault="001C5FBE" w:rsidP="001C5FBE">
      <w:pPr>
        <w:spacing w:line="360" w:lineRule="auto"/>
        <w:jc w:val="both"/>
        <w:rPr>
          <w:sz w:val="24"/>
          <w:szCs w:val="24"/>
          <w:highlight w:val="cyan"/>
        </w:rPr>
      </w:pPr>
      <w:r w:rsidRPr="001C5FBE">
        <w:rPr>
          <w:sz w:val="24"/>
          <w:szCs w:val="24"/>
        </w:rPr>
        <w:t xml:space="preserve">The next area that this essay will focus towards Kolb’s reflective model and the four clear objectives. These include, concrete experience, reflective observation, abstract conceptualisation and finally active experimentation (Vince, 1998). </w:t>
      </w:r>
      <w:r>
        <w:rPr>
          <w:sz w:val="24"/>
          <w:szCs w:val="24"/>
        </w:rPr>
        <w:t>T</w:t>
      </w:r>
      <w:r w:rsidRPr="0039681B">
        <w:rPr>
          <w:sz w:val="24"/>
          <w:szCs w:val="24"/>
        </w:rPr>
        <w:t>he first area of reflection is concrete experience. This is purely experiencing something, this could be something completely new or something that you have a h</w:t>
      </w:r>
      <w:r>
        <w:rPr>
          <w:sz w:val="24"/>
          <w:szCs w:val="24"/>
        </w:rPr>
        <w:t xml:space="preserve">igh level of experience towards </w:t>
      </w:r>
      <w:r w:rsidRPr="00AE537B">
        <w:rPr>
          <w:sz w:val="24"/>
          <w:szCs w:val="24"/>
        </w:rPr>
        <w:t>(Models of reflection, 2021).</w:t>
      </w:r>
      <w:r w:rsidRPr="0039681B">
        <w:rPr>
          <w:sz w:val="24"/>
          <w:szCs w:val="24"/>
        </w:rPr>
        <w:t xml:space="preserve"> In the incident I could see an elderly lady clearly affected by what has happened to her. I decided to take the time and really listen to what she had to say to make her feel comfortable and feel that she is actually being listened too. The victim stated that due to her lack of site she rarely has any interaction with the public. I felt that this victim really needed some support from the bubble </w:t>
      </w:r>
      <w:r>
        <w:rPr>
          <w:sz w:val="24"/>
          <w:szCs w:val="24"/>
        </w:rPr>
        <w:t>that she seems to be trapped in</w:t>
      </w:r>
      <w:r w:rsidRPr="0039681B">
        <w:rPr>
          <w:sz w:val="24"/>
          <w:szCs w:val="24"/>
        </w:rPr>
        <w:t xml:space="preserve">. Overall I think that </w:t>
      </w:r>
      <w:r w:rsidRPr="0039681B">
        <w:rPr>
          <w:sz w:val="24"/>
          <w:szCs w:val="24"/>
        </w:rPr>
        <w:lastRenderedPageBreak/>
        <w:t>the victim has been taken advantage of due to her poor health and I have the ability to make a difference and help someone who is in need.</w:t>
      </w:r>
    </w:p>
    <w:p w14:paraId="5C6CBFA5" w14:textId="77777777" w:rsidR="001C5FBE" w:rsidRPr="0039681B" w:rsidRDefault="001C5FBE" w:rsidP="001C5FBE">
      <w:pPr>
        <w:spacing w:line="360" w:lineRule="auto"/>
        <w:jc w:val="both"/>
        <w:rPr>
          <w:sz w:val="24"/>
          <w:szCs w:val="24"/>
        </w:rPr>
      </w:pPr>
    </w:p>
    <w:p w14:paraId="53011041" w14:textId="77777777" w:rsidR="001C5FBE" w:rsidRPr="0039681B" w:rsidRDefault="001C5FBE" w:rsidP="001C5FBE">
      <w:pPr>
        <w:spacing w:line="360" w:lineRule="auto"/>
        <w:jc w:val="both"/>
        <w:rPr>
          <w:sz w:val="24"/>
          <w:szCs w:val="24"/>
        </w:rPr>
      </w:pPr>
      <w:r>
        <w:rPr>
          <w:sz w:val="24"/>
          <w:szCs w:val="24"/>
        </w:rPr>
        <w:t>The s</w:t>
      </w:r>
      <w:r w:rsidRPr="0039681B">
        <w:rPr>
          <w:sz w:val="24"/>
          <w:szCs w:val="24"/>
        </w:rPr>
        <w:t xml:space="preserve">econdly </w:t>
      </w:r>
      <w:r>
        <w:rPr>
          <w:sz w:val="24"/>
          <w:szCs w:val="24"/>
        </w:rPr>
        <w:t xml:space="preserve">part of the model is </w:t>
      </w:r>
      <w:r w:rsidRPr="0039681B">
        <w:rPr>
          <w:sz w:val="24"/>
          <w:szCs w:val="24"/>
        </w:rPr>
        <w:t xml:space="preserve">reflective observation, which is simply reflecting on what has happened. </w:t>
      </w:r>
      <w:r>
        <w:rPr>
          <w:sz w:val="24"/>
          <w:szCs w:val="24"/>
        </w:rPr>
        <w:t>The model asks</w:t>
      </w:r>
      <w:r w:rsidRPr="0039681B">
        <w:rPr>
          <w:sz w:val="24"/>
          <w:szCs w:val="24"/>
        </w:rPr>
        <w:t xml:space="preserve"> for what worked well and what could have worked better. I believe that I gathered enough evidence in the victim’s statement to progress this complain. I took time with the victim and let her tell me everything she was comfortable telling me. However, due to the victim being related to the perpetrator. I found it difficult to find out all the information I would have liked. This was down to the victim holding back as she stated several time that the perpetrator is per daughter and this is not like her. If I were to do this again I would make sure I keep asking probing questions to the victim to try and gain as much information as possible.</w:t>
      </w:r>
    </w:p>
    <w:p w14:paraId="6AD97C5B" w14:textId="77777777" w:rsidR="001C5FBE" w:rsidRPr="0039681B" w:rsidRDefault="001C5FBE" w:rsidP="001C5FBE">
      <w:pPr>
        <w:spacing w:line="360" w:lineRule="auto"/>
        <w:jc w:val="both"/>
        <w:rPr>
          <w:sz w:val="24"/>
          <w:szCs w:val="24"/>
        </w:rPr>
      </w:pPr>
    </w:p>
    <w:p w14:paraId="34849ABB" w14:textId="77777777" w:rsidR="001C5FBE" w:rsidRPr="0039681B" w:rsidRDefault="001C5FBE" w:rsidP="001C5FBE">
      <w:pPr>
        <w:spacing w:line="360" w:lineRule="auto"/>
        <w:jc w:val="both"/>
        <w:rPr>
          <w:sz w:val="24"/>
          <w:szCs w:val="24"/>
        </w:rPr>
      </w:pPr>
      <w:r w:rsidRPr="0039681B">
        <w:rPr>
          <w:sz w:val="24"/>
          <w:szCs w:val="24"/>
        </w:rPr>
        <w:t>The next stage Kolb’s reflective model is abstract conceptualisation. This section involves finding out different ways I could have improved my response to the incident. One forever useful trait will be to consult with other officers who have a greater experience with domestic incident. With multiple ideas provided, I can merge them together to find a way that works well for me. Finally, the latter stage of this Kolb’s cycle is active experimentation, which begins the primary stages of the next cycle. I would use all of my ideas that I have used and through of prior the incident and use them in another to see how the next incident works. I would continue to do this cycle over and over, continuously reflecting my actions and ultimately bettering myself in the long run.</w:t>
      </w:r>
    </w:p>
    <w:p w14:paraId="5E30D285" w14:textId="77777777" w:rsidR="001C5FBE" w:rsidRDefault="001C5FBE" w:rsidP="001C5FBE">
      <w:pPr>
        <w:spacing w:line="360" w:lineRule="auto"/>
        <w:jc w:val="both"/>
        <w:rPr>
          <w:sz w:val="24"/>
          <w:szCs w:val="24"/>
        </w:rPr>
      </w:pPr>
    </w:p>
    <w:p w14:paraId="12092950" w14:textId="77777777" w:rsidR="001C5FBE" w:rsidRPr="001918EA" w:rsidRDefault="001C5FBE" w:rsidP="001C5FBE">
      <w:pPr>
        <w:spacing w:line="360" w:lineRule="auto"/>
        <w:jc w:val="both"/>
        <w:rPr>
          <w:sz w:val="28"/>
          <w:szCs w:val="24"/>
        </w:rPr>
      </w:pPr>
      <w:r>
        <w:rPr>
          <w:sz w:val="24"/>
          <w:szCs w:val="24"/>
        </w:rPr>
        <w:t>Finally this essay will acknowledge how I have looked at valuing differences and inclusion. The incident that I have discussed throughout did not have any differences from the outside. However from inside there were many. The victim lives in a council estate where the majority of the residents are unemployed and do not take a liking to the police. The victim lives in a high crime rated area, where the residents try and have as little contact with the police as possible. I however did my best to support the victim, through allowing the social worker to step in on the statement and taking the time to listen to what she was saying. A</w:t>
      </w:r>
      <w:r w:rsidRPr="000D6CAA">
        <w:rPr>
          <w:sz w:val="24"/>
          <w:szCs w:val="24"/>
        </w:rPr>
        <w:t xml:space="preserve">s an officer you must always be impartial. Everyone </w:t>
      </w:r>
      <w:r>
        <w:rPr>
          <w:sz w:val="24"/>
          <w:szCs w:val="24"/>
        </w:rPr>
        <w:t>must be treated equal and fair</w:t>
      </w:r>
      <w:r w:rsidRPr="001918EA">
        <w:rPr>
          <w:sz w:val="22"/>
        </w:rPr>
        <w:t xml:space="preserve"> </w:t>
      </w:r>
      <w:r>
        <w:rPr>
          <w:sz w:val="22"/>
        </w:rPr>
        <w:t>(</w:t>
      </w:r>
      <w:r w:rsidRPr="001918EA">
        <w:rPr>
          <w:sz w:val="22"/>
        </w:rPr>
        <w:t xml:space="preserve">Lancashire </w:t>
      </w:r>
      <w:r>
        <w:rPr>
          <w:sz w:val="22"/>
        </w:rPr>
        <w:t xml:space="preserve">Constabulary, </w:t>
      </w:r>
      <w:r w:rsidRPr="001918EA">
        <w:rPr>
          <w:sz w:val="22"/>
        </w:rPr>
        <w:t>2015)</w:t>
      </w:r>
      <w:r>
        <w:rPr>
          <w:sz w:val="22"/>
        </w:rPr>
        <w:t>.</w:t>
      </w:r>
      <w:r>
        <w:rPr>
          <w:sz w:val="24"/>
          <w:szCs w:val="24"/>
        </w:rPr>
        <w:t xml:space="preserve"> </w:t>
      </w:r>
      <w:r w:rsidRPr="000D6CAA">
        <w:rPr>
          <w:sz w:val="24"/>
          <w:szCs w:val="24"/>
        </w:rPr>
        <w:t xml:space="preserve">Officers must also act with good integrity and transparency. Which is the action of being honest and open with the members of the public that we see day in day out. </w:t>
      </w:r>
      <w:r w:rsidRPr="000D6CAA">
        <w:rPr>
          <w:sz w:val="24"/>
          <w:szCs w:val="24"/>
        </w:rPr>
        <w:lastRenderedPageBreak/>
        <w:t>Officers need to show that they are showing a strong level of public service, by serving all members of the community equal and fair, without taking sides. Officers must go on the evidence when dealing with an</w:t>
      </w:r>
      <w:r>
        <w:rPr>
          <w:sz w:val="24"/>
          <w:szCs w:val="24"/>
        </w:rPr>
        <w:t xml:space="preserve"> incident and not your particular opinion towards the area you’re working in (College of Policing, 2021).</w:t>
      </w:r>
    </w:p>
    <w:p w14:paraId="0482923F" w14:textId="77777777" w:rsidR="001C5FBE" w:rsidRPr="0039681B" w:rsidRDefault="001C5FBE" w:rsidP="001C5FBE">
      <w:pPr>
        <w:spacing w:line="360" w:lineRule="auto"/>
        <w:jc w:val="both"/>
        <w:rPr>
          <w:sz w:val="24"/>
          <w:szCs w:val="24"/>
        </w:rPr>
      </w:pPr>
    </w:p>
    <w:p w14:paraId="2031267F" w14:textId="77777777" w:rsidR="001C5FBE" w:rsidRPr="0039681B" w:rsidRDefault="001C5FBE" w:rsidP="001C5FBE">
      <w:pPr>
        <w:spacing w:line="360" w:lineRule="auto"/>
        <w:jc w:val="both"/>
        <w:rPr>
          <w:sz w:val="24"/>
          <w:szCs w:val="24"/>
        </w:rPr>
      </w:pPr>
      <w:r w:rsidRPr="0039681B">
        <w:rPr>
          <w:sz w:val="24"/>
          <w:szCs w:val="24"/>
        </w:rPr>
        <w:t>In conclusion, this essay has successfully achieve the core objectives outlined in the overall question. This includes a detailed understanding towards police officer objectives in relation to victims, what are the victim codes of practice and defining the term victim. This then lead onto a detailed description of an incident that I took a lead role in, whilst often making reference to relevant legislation and the victim codes of practice</w:t>
      </w:r>
      <w:r>
        <w:rPr>
          <w:sz w:val="24"/>
          <w:szCs w:val="24"/>
        </w:rPr>
        <w:t xml:space="preserve"> that were used throughout.</w:t>
      </w:r>
      <w:r w:rsidRPr="0039681B">
        <w:rPr>
          <w:sz w:val="24"/>
          <w:szCs w:val="24"/>
        </w:rPr>
        <w:t xml:space="preserve"> I have </w:t>
      </w:r>
      <w:r>
        <w:rPr>
          <w:sz w:val="24"/>
          <w:szCs w:val="24"/>
        </w:rPr>
        <w:t xml:space="preserve">explored Kolb’s </w:t>
      </w:r>
      <w:r w:rsidRPr="0039681B">
        <w:rPr>
          <w:sz w:val="24"/>
          <w:szCs w:val="24"/>
        </w:rPr>
        <w:t>reflective model which has worked well in this incident and has continued to work well when reflecting similar domestic incidents.</w:t>
      </w:r>
      <w:r>
        <w:rPr>
          <w:sz w:val="24"/>
          <w:szCs w:val="24"/>
        </w:rPr>
        <w:t xml:space="preserve"> Finally I have explored valuing differences and inclusion, which is closely linked to my chosen incident.</w:t>
      </w:r>
    </w:p>
    <w:p w14:paraId="35E2897B" w14:textId="77777777" w:rsidR="002E0B8C" w:rsidRPr="0039681B" w:rsidRDefault="002E0B8C" w:rsidP="00986948">
      <w:pPr>
        <w:spacing w:line="360" w:lineRule="auto"/>
        <w:ind w:right="107"/>
        <w:jc w:val="both"/>
        <w:rPr>
          <w:sz w:val="24"/>
          <w:szCs w:val="24"/>
        </w:rPr>
      </w:pPr>
    </w:p>
    <w:p w14:paraId="556B64F0" w14:textId="219F4A9A" w:rsidR="00025650" w:rsidRDefault="00025650" w:rsidP="00986948">
      <w:pPr>
        <w:spacing w:line="360" w:lineRule="auto"/>
        <w:ind w:right="107"/>
        <w:jc w:val="both"/>
        <w:rPr>
          <w:sz w:val="24"/>
          <w:szCs w:val="24"/>
        </w:rPr>
      </w:pPr>
    </w:p>
    <w:p w14:paraId="76FDBC73" w14:textId="7E7C1A11" w:rsidR="009E5E83" w:rsidRDefault="009E5E83" w:rsidP="00986948">
      <w:pPr>
        <w:spacing w:line="360" w:lineRule="auto"/>
        <w:ind w:right="107"/>
        <w:jc w:val="both"/>
        <w:rPr>
          <w:sz w:val="24"/>
          <w:szCs w:val="24"/>
        </w:rPr>
      </w:pPr>
    </w:p>
    <w:p w14:paraId="5A4FDC5E" w14:textId="38371D36" w:rsidR="00986948" w:rsidRDefault="00986948" w:rsidP="00986948">
      <w:pPr>
        <w:spacing w:line="360" w:lineRule="auto"/>
        <w:ind w:right="107"/>
        <w:rPr>
          <w:sz w:val="24"/>
          <w:szCs w:val="24"/>
        </w:rPr>
      </w:pPr>
    </w:p>
    <w:p w14:paraId="35687DC1" w14:textId="1EB40BAF" w:rsidR="001C5FBE" w:rsidRDefault="001C5FBE" w:rsidP="00986948">
      <w:pPr>
        <w:spacing w:line="360" w:lineRule="auto"/>
        <w:ind w:right="107"/>
        <w:rPr>
          <w:sz w:val="24"/>
          <w:szCs w:val="24"/>
        </w:rPr>
      </w:pPr>
    </w:p>
    <w:p w14:paraId="7C30FEEE" w14:textId="3B5EEFC2" w:rsidR="001C5FBE" w:rsidRDefault="001C5FBE" w:rsidP="00986948">
      <w:pPr>
        <w:spacing w:line="360" w:lineRule="auto"/>
        <w:ind w:right="107"/>
        <w:rPr>
          <w:sz w:val="24"/>
          <w:szCs w:val="24"/>
        </w:rPr>
      </w:pPr>
    </w:p>
    <w:p w14:paraId="4420CB61" w14:textId="1E8AA2EF" w:rsidR="001C5FBE" w:rsidRDefault="001C5FBE" w:rsidP="00986948">
      <w:pPr>
        <w:spacing w:line="360" w:lineRule="auto"/>
        <w:ind w:right="107"/>
        <w:rPr>
          <w:sz w:val="24"/>
          <w:szCs w:val="24"/>
        </w:rPr>
      </w:pPr>
    </w:p>
    <w:p w14:paraId="47996006" w14:textId="1B28B9E4" w:rsidR="001C5FBE" w:rsidRDefault="001C5FBE" w:rsidP="00986948">
      <w:pPr>
        <w:spacing w:line="360" w:lineRule="auto"/>
        <w:ind w:right="107"/>
        <w:rPr>
          <w:sz w:val="24"/>
          <w:szCs w:val="24"/>
        </w:rPr>
      </w:pPr>
    </w:p>
    <w:p w14:paraId="0470200C" w14:textId="48378A4F" w:rsidR="001C5FBE" w:rsidRDefault="001C5FBE" w:rsidP="00986948">
      <w:pPr>
        <w:spacing w:line="360" w:lineRule="auto"/>
        <w:ind w:right="107"/>
        <w:rPr>
          <w:sz w:val="24"/>
          <w:szCs w:val="24"/>
        </w:rPr>
      </w:pPr>
    </w:p>
    <w:p w14:paraId="15C1E520" w14:textId="1F460790" w:rsidR="001C5FBE" w:rsidRDefault="001C5FBE" w:rsidP="00986948">
      <w:pPr>
        <w:spacing w:line="360" w:lineRule="auto"/>
        <w:ind w:right="107"/>
        <w:rPr>
          <w:sz w:val="24"/>
          <w:szCs w:val="24"/>
        </w:rPr>
      </w:pPr>
    </w:p>
    <w:p w14:paraId="5C9CDE07" w14:textId="408EA5FB" w:rsidR="001C5FBE" w:rsidRDefault="001C5FBE" w:rsidP="00986948">
      <w:pPr>
        <w:spacing w:line="360" w:lineRule="auto"/>
        <w:ind w:right="107"/>
        <w:rPr>
          <w:sz w:val="24"/>
          <w:szCs w:val="24"/>
        </w:rPr>
      </w:pPr>
    </w:p>
    <w:p w14:paraId="3B825524" w14:textId="2EE4E524" w:rsidR="001C5FBE" w:rsidRDefault="001C5FBE" w:rsidP="00986948">
      <w:pPr>
        <w:spacing w:line="360" w:lineRule="auto"/>
        <w:ind w:right="107"/>
        <w:rPr>
          <w:sz w:val="24"/>
          <w:szCs w:val="24"/>
        </w:rPr>
      </w:pPr>
    </w:p>
    <w:p w14:paraId="1E376235" w14:textId="17150125" w:rsidR="001C5FBE" w:rsidRDefault="001C5FBE" w:rsidP="00986948">
      <w:pPr>
        <w:spacing w:line="360" w:lineRule="auto"/>
        <w:ind w:right="107"/>
        <w:rPr>
          <w:sz w:val="24"/>
          <w:szCs w:val="24"/>
        </w:rPr>
      </w:pPr>
    </w:p>
    <w:p w14:paraId="1BD99A59" w14:textId="78010667" w:rsidR="001C5FBE" w:rsidRDefault="001C5FBE" w:rsidP="00986948">
      <w:pPr>
        <w:spacing w:line="360" w:lineRule="auto"/>
        <w:ind w:right="107"/>
        <w:rPr>
          <w:sz w:val="24"/>
          <w:szCs w:val="24"/>
        </w:rPr>
      </w:pPr>
    </w:p>
    <w:p w14:paraId="5A5FA7F6" w14:textId="49359A0B" w:rsidR="001C5FBE" w:rsidRDefault="001C5FBE" w:rsidP="00986948">
      <w:pPr>
        <w:spacing w:line="360" w:lineRule="auto"/>
        <w:ind w:right="107"/>
        <w:rPr>
          <w:sz w:val="24"/>
          <w:szCs w:val="24"/>
        </w:rPr>
      </w:pPr>
    </w:p>
    <w:p w14:paraId="286373EF" w14:textId="478B6165" w:rsidR="001C5FBE" w:rsidRDefault="001C5FBE" w:rsidP="00986948">
      <w:pPr>
        <w:spacing w:line="360" w:lineRule="auto"/>
        <w:ind w:right="107"/>
        <w:rPr>
          <w:sz w:val="24"/>
          <w:szCs w:val="24"/>
        </w:rPr>
      </w:pPr>
    </w:p>
    <w:p w14:paraId="492439FB" w14:textId="2747CD45" w:rsidR="001C5FBE" w:rsidRDefault="001C5FBE" w:rsidP="00986948">
      <w:pPr>
        <w:spacing w:line="360" w:lineRule="auto"/>
        <w:ind w:right="107"/>
        <w:rPr>
          <w:sz w:val="24"/>
          <w:szCs w:val="24"/>
        </w:rPr>
      </w:pPr>
    </w:p>
    <w:p w14:paraId="089AA5A3" w14:textId="77777777" w:rsidR="000F18E8" w:rsidRDefault="000F18E8" w:rsidP="00986948">
      <w:pPr>
        <w:spacing w:line="360" w:lineRule="auto"/>
        <w:ind w:right="107"/>
        <w:rPr>
          <w:sz w:val="24"/>
          <w:szCs w:val="24"/>
        </w:rPr>
      </w:pPr>
    </w:p>
    <w:p w14:paraId="18FBD2F3" w14:textId="3804E811" w:rsidR="001C5FBE" w:rsidRDefault="001C5FBE" w:rsidP="00986948">
      <w:pPr>
        <w:spacing w:line="360" w:lineRule="auto"/>
        <w:ind w:right="107"/>
        <w:rPr>
          <w:sz w:val="24"/>
          <w:szCs w:val="24"/>
        </w:rPr>
      </w:pPr>
    </w:p>
    <w:p w14:paraId="2F479391" w14:textId="77777777" w:rsidR="001C5FBE" w:rsidRDefault="001C5FBE" w:rsidP="00986948">
      <w:pPr>
        <w:spacing w:line="360" w:lineRule="auto"/>
        <w:ind w:right="107"/>
        <w:rPr>
          <w:sz w:val="24"/>
          <w:szCs w:val="24"/>
        </w:rPr>
      </w:pPr>
    </w:p>
    <w:p w14:paraId="11B1AAFD" w14:textId="033034CE" w:rsidR="006C7CA5" w:rsidRPr="009E5E83" w:rsidRDefault="28A9B94D" w:rsidP="00986948">
      <w:pPr>
        <w:ind w:right="107"/>
        <w:rPr>
          <w:sz w:val="24"/>
          <w:szCs w:val="24"/>
        </w:rPr>
      </w:pPr>
      <w:r w:rsidRPr="002E0B8C">
        <w:rPr>
          <w:sz w:val="24"/>
          <w:szCs w:val="24"/>
        </w:rPr>
        <w:lastRenderedPageBreak/>
        <w:t>Task</w:t>
      </w:r>
      <w:r w:rsidRPr="002E0B8C">
        <w:rPr>
          <w:b/>
          <w:bCs/>
          <w:color w:val="auto"/>
          <w:sz w:val="24"/>
          <w:szCs w:val="24"/>
        </w:rPr>
        <w:t xml:space="preserve"> </w:t>
      </w:r>
      <w:r w:rsidRPr="002E0B8C">
        <w:rPr>
          <w:b/>
          <w:bCs/>
          <w:sz w:val="24"/>
          <w:szCs w:val="24"/>
        </w:rPr>
        <w:t>4</w:t>
      </w:r>
    </w:p>
    <w:p w14:paraId="67F95CE9" w14:textId="77777777" w:rsidR="006C7CA5" w:rsidRPr="002E0B8C" w:rsidRDefault="006C7CA5" w:rsidP="00986948">
      <w:pPr>
        <w:ind w:right="107"/>
        <w:jc w:val="both"/>
        <w:rPr>
          <w:b/>
          <w:sz w:val="24"/>
          <w:szCs w:val="24"/>
        </w:rPr>
      </w:pPr>
    </w:p>
    <w:p w14:paraId="7AF5F267" w14:textId="77777777" w:rsidR="001C0C77" w:rsidRPr="002E0B8C" w:rsidRDefault="001C0C77" w:rsidP="00986948">
      <w:pPr>
        <w:ind w:right="237"/>
        <w:jc w:val="both"/>
        <w:rPr>
          <w:b/>
          <w:color w:val="auto"/>
          <w:sz w:val="24"/>
          <w:szCs w:val="24"/>
        </w:rPr>
      </w:pPr>
      <w:r w:rsidRPr="002E0B8C">
        <w:rPr>
          <w:b/>
          <w:color w:val="auto"/>
          <w:sz w:val="24"/>
          <w:szCs w:val="24"/>
        </w:rPr>
        <w:t xml:space="preserve">Relevant areas of the National Policing Curriculum: </w:t>
      </w:r>
    </w:p>
    <w:p w14:paraId="304EB0EF" w14:textId="769C3196" w:rsidR="00D11888" w:rsidRPr="002E0B8C" w:rsidRDefault="00D11888" w:rsidP="00986948">
      <w:pPr>
        <w:ind w:right="107"/>
        <w:jc w:val="both"/>
        <w:rPr>
          <w:b/>
          <w:sz w:val="24"/>
          <w:szCs w:val="24"/>
        </w:rPr>
      </w:pPr>
      <w:r w:rsidRPr="002E0B8C">
        <w:rPr>
          <w:b/>
          <w:sz w:val="24"/>
          <w:szCs w:val="24"/>
        </w:rPr>
        <w:t>Decision making</w:t>
      </w:r>
      <w:r w:rsidR="001C0C77" w:rsidRPr="002E0B8C">
        <w:rPr>
          <w:b/>
          <w:sz w:val="24"/>
          <w:szCs w:val="24"/>
        </w:rPr>
        <w:t xml:space="preserve"> and</w:t>
      </w:r>
      <w:r w:rsidRPr="002E0B8C">
        <w:rPr>
          <w:b/>
          <w:sz w:val="24"/>
          <w:szCs w:val="24"/>
        </w:rPr>
        <w:t xml:space="preserve"> discretion, Conducting Investigations and Criminal Justice (Managing offenders) </w:t>
      </w:r>
    </w:p>
    <w:p w14:paraId="76D5E236" w14:textId="77777777" w:rsidR="006C7CA5" w:rsidRPr="002E0B8C" w:rsidRDefault="006C7CA5" w:rsidP="00986948">
      <w:pPr>
        <w:ind w:right="107"/>
        <w:jc w:val="both"/>
        <w:rPr>
          <w:sz w:val="24"/>
          <w:szCs w:val="24"/>
          <w:highlight w:val="yellow"/>
        </w:rPr>
      </w:pPr>
    </w:p>
    <w:p w14:paraId="065419D9" w14:textId="77777777" w:rsidR="006C7CA5" w:rsidRPr="002E0B8C" w:rsidRDefault="006C7CA5" w:rsidP="00986948">
      <w:pPr>
        <w:ind w:right="107"/>
        <w:jc w:val="both"/>
        <w:rPr>
          <w:sz w:val="24"/>
          <w:szCs w:val="24"/>
        </w:rPr>
      </w:pPr>
      <w:r w:rsidRPr="002E0B8C">
        <w:rPr>
          <w:sz w:val="24"/>
          <w:szCs w:val="24"/>
        </w:rPr>
        <w:t xml:space="preserve">You must choose </w:t>
      </w:r>
      <w:r w:rsidRPr="002E0B8C">
        <w:rPr>
          <w:b/>
          <w:sz w:val="24"/>
          <w:szCs w:val="24"/>
          <w:u w:val="single"/>
        </w:rPr>
        <w:t>a policing incident</w:t>
      </w:r>
      <w:r w:rsidRPr="002E0B8C">
        <w:rPr>
          <w:b/>
          <w:sz w:val="24"/>
          <w:szCs w:val="24"/>
        </w:rPr>
        <w:t xml:space="preserve"> </w:t>
      </w:r>
      <w:r w:rsidRPr="002E0B8C">
        <w:rPr>
          <w:sz w:val="24"/>
          <w:szCs w:val="24"/>
        </w:rPr>
        <w:t>in which you played a significant role with an offender/service</w:t>
      </w:r>
      <w:r w:rsidRPr="002E0B8C">
        <w:rPr>
          <w:b/>
          <w:sz w:val="24"/>
          <w:szCs w:val="24"/>
        </w:rPr>
        <w:t xml:space="preserve"> </w:t>
      </w:r>
      <w:r w:rsidRPr="002E0B8C">
        <w:rPr>
          <w:sz w:val="24"/>
          <w:szCs w:val="24"/>
        </w:rPr>
        <w:t xml:space="preserve">user/victim and reflect on what happened. </w:t>
      </w:r>
    </w:p>
    <w:p w14:paraId="6370406B" w14:textId="77777777" w:rsidR="006C7CA5" w:rsidRPr="002E0B8C" w:rsidRDefault="006C7CA5" w:rsidP="00986948">
      <w:pPr>
        <w:spacing w:line="360" w:lineRule="auto"/>
        <w:ind w:right="107"/>
        <w:jc w:val="both"/>
        <w:rPr>
          <w:sz w:val="24"/>
          <w:szCs w:val="24"/>
        </w:rPr>
      </w:pPr>
    </w:p>
    <w:p w14:paraId="6464379D" w14:textId="77777777" w:rsidR="006C7CA5" w:rsidRPr="002E0B8C" w:rsidRDefault="006C7CA5" w:rsidP="00986948">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E0B8C" w14:paraId="05AE4A34" w14:textId="77777777" w:rsidTr="28A9B94D">
        <w:tc>
          <w:tcPr>
            <w:tcW w:w="10188" w:type="dxa"/>
            <w:shd w:val="clear" w:color="auto" w:fill="auto"/>
          </w:tcPr>
          <w:p w14:paraId="73B66DB4" w14:textId="77777777" w:rsidR="006C7CA5" w:rsidRPr="002E0B8C" w:rsidRDefault="006C7CA5" w:rsidP="00986948">
            <w:pPr>
              <w:pStyle w:val="TableParagraph"/>
              <w:tabs>
                <w:tab w:val="left" w:pos="355"/>
              </w:tabs>
              <w:spacing w:line="360" w:lineRule="auto"/>
              <w:ind w:left="0" w:right="107"/>
              <w:rPr>
                <w:rFonts w:eastAsia="Times New Roman"/>
                <w:color w:val="000000"/>
                <w:sz w:val="24"/>
                <w:szCs w:val="24"/>
                <w:lang w:bidi="ar-SA"/>
              </w:rPr>
            </w:pPr>
          </w:p>
          <w:p w14:paraId="389B9345" w14:textId="6CE5EB88" w:rsidR="006C7CA5" w:rsidRPr="002E0B8C" w:rsidRDefault="28A9B94D" w:rsidP="00986948">
            <w:pPr>
              <w:ind w:right="107"/>
              <w:jc w:val="both"/>
              <w:rPr>
                <w:sz w:val="24"/>
                <w:szCs w:val="24"/>
              </w:rPr>
            </w:pPr>
            <w:r w:rsidRPr="002E0B8C">
              <w:rPr>
                <w:b/>
                <w:bCs/>
                <w:sz w:val="24"/>
                <w:szCs w:val="24"/>
              </w:rPr>
              <w:t>Critically assess</w:t>
            </w:r>
            <w:r w:rsidRPr="002E0B8C">
              <w:rPr>
                <w:sz w:val="24"/>
                <w:szCs w:val="24"/>
              </w:rPr>
              <w:t xml:space="preserve"> the situation including social and legislative contexts and any relevant cultural, ethnicity and language issues. </w:t>
            </w:r>
            <w:r w:rsidRPr="002E0B8C">
              <w:rPr>
                <w:b/>
                <w:bCs/>
                <w:sz w:val="24"/>
                <w:szCs w:val="24"/>
              </w:rPr>
              <w:t>Reflect</w:t>
            </w:r>
            <w:r w:rsidRPr="002E0B8C">
              <w:rPr>
                <w:sz w:val="24"/>
                <w:szCs w:val="24"/>
              </w:rPr>
              <w:t xml:space="preserve"> on how you applied the National Decision Model (NDM) to assist in resolving this incident. </w:t>
            </w:r>
            <w:r w:rsidRPr="002E0B8C">
              <w:rPr>
                <w:b/>
                <w:bCs/>
                <w:sz w:val="24"/>
                <w:szCs w:val="24"/>
              </w:rPr>
              <w:t>Evaluate</w:t>
            </w:r>
            <w:r w:rsidRPr="002E0B8C">
              <w:rPr>
                <w:sz w:val="24"/>
                <w:szCs w:val="24"/>
              </w:rPr>
              <w:t xml:space="preserve"> the role of discretion in the decision-making process. </w:t>
            </w:r>
          </w:p>
          <w:p w14:paraId="436D81BA" w14:textId="77777777" w:rsidR="006C7CA5" w:rsidRPr="002E0B8C" w:rsidRDefault="006C7CA5" w:rsidP="00986948">
            <w:pPr>
              <w:ind w:right="107"/>
              <w:jc w:val="both"/>
              <w:rPr>
                <w:sz w:val="24"/>
                <w:szCs w:val="24"/>
              </w:rPr>
            </w:pPr>
          </w:p>
          <w:p w14:paraId="5B16973B" w14:textId="27FFABCF" w:rsidR="006C7CA5" w:rsidRPr="002E0B8C" w:rsidRDefault="28A9B94D" w:rsidP="00986948">
            <w:pPr>
              <w:ind w:right="107"/>
              <w:jc w:val="both"/>
              <w:rPr>
                <w:sz w:val="24"/>
                <w:szCs w:val="24"/>
              </w:rPr>
            </w:pPr>
            <w:r w:rsidRPr="002E0B8C">
              <w:rPr>
                <w:b/>
                <w:bCs/>
                <w:sz w:val="24"/>
                <w:szCs w:val="24"/>
              </w:rPr>
              <w:t>Determine</w:t>
            </w:r>
            <w:r w:rsidRPr="002E0B8C">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2E0B8C" w:rsidRDefault="006C7CA5" w:rsidP="00986948">
            <w:pPr>
              <w:ind w:right="107"/>
              <w:jc w:val="both"/>
              <w:rPr>
                <w:sz w:val="24"/>
                <w:szCs w:val="24"/>
              </w:rPr>
            </w:pPr>
          </w:p>
          <w:p w14:paraId="09F9B71E" w14:textId="229B3D18" w:rsidR="006C7CA5" w:rsidRPr="002E0B8C" w:rsidRDefault="28A9B94D" w:rsidP="00986948">
            <w:pPr>
              <w:ind w:right="107"/>
              <w:jc w:val="both"/>
              <w:rPr>
                <w:sz w:val="24"/>
                <w:szCs w:val="24"/>
              </w:rPr>
            </w:pPr>
            <w:r w:rsidRPr="002E0B8C">
              <w:rPr>
                <w:b/>
                <w:bCs/>
                <w:sz w:val="24"/>
                <w:szCs w:val="24"/>
              </w:rPr>
              <w:t>Illustrate</w:t>
            </w:r>
            <w:r w:rsidRPr="002E0B8C">
              <w:rPr>
                <w:sz w:val="24"/>
                <w:szCs w:val="24"/>
              </w:rPr>
              <w:t xml:space="preserve"> how policing values were engaged particularly through </w:t>
            </w:r>
            <w:r w:rsidRPr="002E0B8C">
              <w:rPr>
                <w:b/>
                <w:bCs/>
                <w:sz w:val="24"/>
                <w:szCs w:val="24"/>
              </w:rPr>
              <w:t>an assessment</w:t>
            </w:r>
            <w:r w:rsidRPr="002E0B8C">
              <w:rPr>
                <w:sz w:val="24"/>
                <w:szCs w:val="24"/>
              </w:rPr>
              <w:t xml:space="preserve"> of the potential impact of bias on the decision-making process.</w:t>
            </w:r>
          </w:p>
          <w:p w14:paraId="4BF2A5E2" w14:textId="77777777" w:rsidR="006C7CA5" w:rsidRPr="002E0B8C" w:rsidRDefault="006C7CA5" w:rsidP="00986948">
            <w:pPr>
              <w:ind w:right="107"/>
              <w:rPr>
                <w:sz w:val="24"/>
                <w:szCs w:val="24"/>
              </w:rPr>
            </w:pPr>
          </w:p>
          <w:p w14:paraId="36D29A7B" w14:textId="77777777" w:rsidR="006C7CA5" w:rsidRPr="002E0B8C" w:rsidRDefault="006C7CA5" w:rsidP="00986948">
            <w:pPr>
              <w:ind w:right="107"/>
              <w:jc w:val="both"/>
              <w:rPr>
                <w:sz w:val="24"/>
                <w:szCs w:val="24"/>
              </w:rPr>
            </w:pPr>
          </w:p>
          <w:p w14:paraId="487D302F" w14:textId="6A9C7337" w:rsidR="006C7CA5" w:rsidRPr="002E0B8C" w:rsidRDefault="28A9B94D" w:rsidP="00986948">
            <w:pPr>
              <w:ind w:right="107"/>
              <w:jc w:val="both"/>
              <w:rPr>
                <w:sz w:val="24"/>
                <w:szCs w:val="24"/>
              </w:rPr>
            </w:pPr>
            <w:r w:rsidRPr="002E0B8C">
              <w:rPr>
                <w:sz w:val="24"/>
                <w:szCs w:val="24"/>
              </w:rPr>
              <w:t xml:space="preserve">2500 words </w:t>
            </w:r>
            <w:r w:rsidRPr="002E0B8C">
              <w:rPr>
                <w:i/>
                <w:iCs/>
                <w:sz w:val="24"/>
                <w:szCs w:val="24"/>
              </w:rPr>
              <w:t>(+/- 10%: include your actual word count at the end of each section)</w:t>
            </w:r>
          </w:p>
        </w:tc>
      </w:tr>
    </w:tbl>
    <w:p w14:paraId="0A61592D" w14:textId="77777777" w:rsidR="006C7CA5" w:rsidRPr="002E0B8C" w:rsidRDefault="006C7CA5" w:rsidP="00986948">
      <w:pPr>
        <w:spacing w:line="360" w:lineRule="auto"/>
        <w:ind w:right="107"/>
        <w:jc w:val="both"/>
        <w:rPr>
          <w:sz w:val="24"/>
          <w:szCs w:val="24"/>
        </w:rPr>
      </w:pPr>
    </w:p>
    <w:p w14:paraId="53A6D43C" w14:textId="77777777" w:rsidR="006C7CA5" w:rsidRPr="002E0B8C" w:rsidRDefault="006C7CA5" w:rsidP="00986948">
      <w:pPr>
        <w:spacing w:line="360" w:lineRule="auto"/>
        <w:ind w:right="107"/>
        <w:jc w:val="both"/>
        <w:rPr>
          <w:b/>
          <w:sz w:val="24"/>
          <w:szCs w:val="24"/>
        </w:rPr>
      </w:pPr>
      <w:r w:rsidRPr="002E0B8C">
        <w:rPr>
          <w:b/>
          <w:sz w:val="24"/>
          <w:szCs w:val="24"/>
        </w:rPr>
        <w:t>ANSWER:</w:t>
      </w:r>
    </w:p>
    <w:p w14:paraId="50604F8D" w14:textId="15B706D9" w:rsidR="009A79B7" w:rsidRPr="002E0B8C" w:rsidRDefault="009A79B7" w:rsidP="00986948">
      <w:pPr>
        <w:spacing w:line="360" w:lineRule="auto"/>
        <w:ind w:right="107"/>
        <w:jc w:val="both"/>
        <w:rPr>
          <w:sz w:val="24"/>
          <w:szCs w:val="24"/>
        </w:rPr>
      </w:pPr>
    </w:p>
    <w:p w14:paraId="19D8C032" w14:textId="77777777" w:rsidR="009A79B7" w:rsidRPr="002E0B8C" w:rsidRDefault="009A79B7" w:rsidP="00986948">
      <w:pPr>
        <w:spacing w:line="360" w:lineRule="auto"/>
        <w:ind w:right="107"/>
        <w:jc w:val="both"/>
        <w:rPr>
          <w:sz w:val="24"/>
          <w:szCs w:val="24"/>
        </w:rPr>
      </w:pPr>
      <w:r w:rsidRPr="002E0B8C">
        <w:rPr>
          <w:sz w:val="24"/>
          <w:szCs w:val="24"/>
        </w:rPr>
        <w:t>Within policing, there is vast variety of incidents that officers have to deal with day in day out. In this essay I will be discussing an incident that I played a significant role in, which included both the victim and the offender.</w:t>
      </w:r>
    </w:p>
    <w:p w14:paraId="2B520E30" w14:textId="77777777" w:rsidR="009A79B7" w:rsidRPr="002E0B8C" w:rsidRDefault="009A79B7" w:rsidP="00986948">
      <w:pPr>
        <w:spacing w:line="360" w:lineRule="auto"/>
        <w:ind w:right="107"/>
        <w:jc w:val="both"/>
        <w:rPr>
          <w:sz w:val="24"/>
          <w:szCs w:val="24"/>
        </w:rPr>
      </w:pPr>
    </w:p>
    <w:p w14:paraId="05F720FB" w14:textId="77777777" w:rsidR="009A79B7" w:rsidRPr="002E0B8C" w:rsidRDefault="009A79B7" w:rsidP="00986948">
      <w:pPr>
        <w:spacing w:line="360" w:lineRule="auto"/>
        <w:ind w:right="107"/>
        <w:jc w:val="both"/>
        <w:rPr>
          <w:sz w:val="24"/>
          <w:szCs w:val="24"/>
        </w:rPr>
      </w:pPr>
      <w:r w:rsidRPr="002E0B8C">
        <w:rPr>
          <w:sz w:val="24"/>
          <w:szCs w:val="24"/>
        </w:rPr>
        <w:t>This essay will begin with understanding to core elements of the National Decision model and critically assess its benefits for police officers. Next the views of police bias will be explored and supported with some statistics. This will allow this essay gain an understanding towards police bias as I will make reference towards it throughout this essay. I will also illustrate how policing values were engaged through assessing the potential impact of police bias towards the decision making process.</w:t>
      </w:r>
    </w:p>
    <w:p w14:paraId="74B8F2FB" w14:textId="77777777" w:rsidR="009A79B7" w:rsidRPr="002E0B8C" w:rsidRDefault="009A79B7" w:rsidP="00986948">
      <w:pPr>
        <w:spacing w:line="360" w:lineRule="auto"/>
        <w:ind w:right="107"/>
        <w:jc w:val="both"/>
        <w:rPr>
          <w:sz w:val="24"/>
          <w:szCs w:val="24"/>
        </w:rPr>
      </w:pPr>
    </w:p>
    <w:p w14:paraId="764E710E" w14:textId="01FAF890" w:rsidR="009A79B7" w:rsidRPr="002E0B8C" w:rsidRDefault="009A79B7" w:rsidP="00986948">
      <w:pPr>
        <w:spacing w:line="360" w:lineRule="auto"/>
        <w:ind w:right="107"/>
        <w:jc w:val="both"/>
        <w:rPr>
          <w:sz w:val="24"/>
          <w:szCs w:val="24"/>
        </w:rPr>
      </w:pPr>
      <w:r w:rsidRPr="002E0B8C">
        <w:rPr>
          <w:sz w:val="24"/>
          <w:szCs w:val="24"/>
        </w:rPr>
        <w:lastRenderedPageBreak/>
        <w:t>This essay will then lead onto the incident itself and discuss the views and decisi</w:t>
      </w:r>
      <w:r w:rsidR="008C4488">
        <w:rPr>
          <w:sz w:val="24"/>
          <w:szCs w:val="24"/>
        </w:rPr>
        <w:t>ons that were made throughout, b</w:t>
      </w:r>
      <w:r w:rsidRPr="002E0B8C">
        <w:rPr>
          <w:sz w:val="24"/>
          <w:szCs w:val="24"/>
        </w:rPr>
        <w:t>y evaluating my own police discretion and again, the NDM as its main focus point. I will also be addressing my responsibilities with regards to the CPIA when conducting an investigation and how I would retain significant information. Finally I will use Driscoll’s reflective model, to reflect on the incident as a whole.</w:t>
      </w:r>
    </w:p>
    <w:p w14:paraId="47598D22" w14:textId="0CA64432" w:rsidR="009A79B7" w:rsidRPr="002E0B8C" w:rsidRDefault="009A79B7" w:rsidP="00986948">
      <w:pPr>
        <w:spacing w:line="360" w:lineRule="auto"/>
        <w:ind w:right="107"/>
        <w:jc w:val="both"/>
        <w:rPr>
          <w:sz w:val="24"/>
          <w:szCs w:val="24"/>
        </w:rPr>
      </w:pPr>
    </w:p>
    <w:p w14:paraId="518825DF" w14:textId="77777777" w:rsidR="009A79B7" w:rsidRPr="002E0B8C" w:rsidRDefault="009A79B7" w:rsidP="00986948">
      <w:pPr>
        <w:spacing w:line="360" w:lineRule="auto"/>
        <w:ind w:right="107"/>
        <w:jc w:val="both"/>
        <w:rPr>
          <w:sz w:val="24"/>
          <w:szCs w:val="24"/>
        </w:rPr>
      </w:pPr>
      <w:r w:rsidRPr="002E0B8C">
        <w:rPr>
          <w:sz w:val="24"/>
          <w:szCs w:val="24"/>
        </w:rPr>
        <w:t xml:space="preserve">Making decisions can be a difficult trait to achieve, especially within the police force. The creation of the National Decision Model was led by Chief Constable Adrian Lee and Chief Constable Brian Moore. With a purpose to aid police officers and police staff when making tough decisions within their job roles (Lander, 2011). The NDM allows officer to look back at their actions and use their discretion when making tough decisions through their day to day roles (College of policing, 2014). </w:t>
      </w:r>
    </w:p>
    <w:p w14:paraId="6F21B1A7" w14:textId="77777777" w:rsidR="009A79B7" w:rsidRPr="002E0B8C" w:rsidRDefault="009A79B7" w:rsidP="00986948">
      <w:pPr>
        <w:spacing w:line="360" w:lineRule="auto"/>
        <w:ind w:right="107"/>
        <w:jc w:val="both"/>
        <w:rPr>
          <w:sz w:val="24"/>
          <w:szCs w:val="24"/>
        </w:rPr>
      </w:pPr>
    </w:p>
    <w:p w14:paraId="4ACD1D4F" w14:textId="2D4740A9" w:rsidR="009A79B7" w:rsidRPr="002E0B8C" w:rsidRDefault="009A79B7" w:rsidP="00986948">
      <w:pPr>
        <w:spacing w:line="360" w:lineRule="auto"/>
        <w:ind w:right="107"/>
        <w:jc w:val="both"/>
        <w:rPr>
          <w:sz w:val="24"/>
          <w:szCs w:val="24"/>
        </w:rPr>
      </w:pPr>
      <w:r w:rsidRPr="002E0B8C">
        <w:rPr>
          <w:sz w:val="24"/>
          <w:szCs w:val="24"/>
        </w:rPr>
        <w:t>There are six key factors of the NDM which has the code of ethics at its heart. Some of these police principles include accountability, you are answerable for your decisions and actions. Honesty, you are truthful and trustworthy. Integrity, always do the right thing. Leadership, you lead by good example. Objectivity, make evidential choices and your best professional judgement and finally selflessness, to act in</w:t>
      </w:r>
      <w:r w:rsidR="008C4488">
        <w:rPr>
          <w:sz w:val="24"/>
          <w:szCs w:val="24"/>
        </w:rPr>
        <w:t xml:space="preserve"> the public interest. The other</w:t>
      </w:r>
      <w:r w:rsidRPr="002E0B8C">
        <w:rPr>
          <w:sz w:val="24"/>
          <w:szCs w:val="24"/>
        </w:rPr>
        <w:t xml:space="preserve"> include</w:t>
      </w:r>
      <w:r w:rsidR="008C4488">
        <w:rPr>
          <w:sz w:val="24"/>
          <w:szCs w:val="24"/>
        </w:rPr>
        <w:t>d areas of the NDM are,</w:t>
      </w:r>
      <w:r w:rsidRPr="002E0B8C">
        <w:rPr>
          <w:sz w:val="24"/>
          <w:szCs w:val="24"/>
        </w:rPr>
        <w:t xml:space="preserve"> gathering information and intelligence, assess threat and risk and develop a working strategy, consider powers and policy, identify option and contingencies and take action and review what has happened. All police staff play a major role within policing and the NDM can assist when making important decisions as an officer (College of policing, 2014). These sections of the NDM will run alongside my incident and be the crux to h</w:t>
      </w:r>
      <w:r w:rsidR="008C4488">
        <w:rPr>
          <w:sz w:val="24"/>
          <w:szCs w:val="24"/>
        </w:rPr>
        <w:t>ow and why decisions were made.</w:t>
      </w:r>
    </w:p>
    <w:p w14:paraId="39EA4D52" w14:textId="77777777" w:rsidR="009A79B7" w:rsidRPr="002E0B8C" w:rsidRDefault="009A79B7" w:rsidP="00986948">
      <w:pPr>
        <w:spacing w:line="360" w:lineRule="auto"/>
        <w:ind w:right="107"/>
        <w:jc w:val="both"/>
        <w:rPr>
          <w:sz w:val="24"/>
          <w:szCs w:val="24"/>
        </w:rPr>
      </w:pPr>
    </w:p>
    <w:p w14:paraId="13C9CF5D" w14:textId="038B3F8B" w:rsidR="009A79B7" w:rsidRPr="002E0B8C" w:rsidRDefault="009A79B7" w:rsidP="00986948">
      <w:pPr>
        <w:spacing w:line="360" w:lineRule="auto"/>
        <w:ind w:right="107"/>
        <w:jc w:val="both"/>
        <w:rPr>
          <w:sz w:val="24"/>
          <w:szCs w:val="24"/>
        </w:rPr>
      </w:pPr>
      <w:r w:rsidRPr="002E0B8C">
        <w:rPr>
          <w:sz w:val="24"/>
          <w:szCs w:val="24"/>
        </w:rPr>
        <w:t>The next section of this essay will form an understanding towards police bias. Police bias is simply the belief that police favour one person, or group of people to another. As a result, many people have a negative opinion of the police, thus resulting in individuals not trusting the police and ultimately being called bias (Oliveira and Murphy, 2014). In terms of this essay the focus will be towards domestic violence. With the idea that domestic abusers are men compared to women is another form of police bias and bias in general. From April 2019 to March 2020 the Crime Survey for England and Wales showed that an estimate</w:t>
      </w:r>
      <w:r w:rsidR="008C4488">
        <w:rPr>
          <w:sz w:val="24"/>
          <w:szCs w:val="24"/>
        </w:rPr>
        <w:t>d 2.3 million adults between</w:t>
      </w:r>
      <w:r w:rsidRPr="002E0B8C">
        <w:rPr>
          <w:sz w:val="24"/>
          <w:szCs w:val="24"/>
        </w:rPr>
        <w:t xml:space="preserve"> 16-74 years </w:t>
      </w:r>
      <w:r w:rsidR="008C4488">
        <w:rPr>
          <w:sz w:val="24"/>
          <w:szCs w:val="24"/>
        </w:rPr>
        <w:t xml:space="preserve">of age, </w:t>
      </w:r>
      <w:r w:rsidRPr="002E0B8C">
        <w:rPr>
          <w:sz w:val="24"/>
          <w:szCs w:val="24"/>
        </w:rPr>
        <w:t xml:space="preserve">have experienced domestic abuse in the last year. 1.6 </w:t>
      </w:r>
      <w:r w:rsidRPr="002E0B8C">
        <w:rPr>
          <w:sz w:val="24"/>
          <w:szCs w:val="24"/>
        </w:rPr>
        <w:lastRenderedPageBreak/>
        <w:t>million Women and 757,000 were men (Office for national statistics, 2020).These finding show that women are the victim twice as much as men. Another study of 96 cases of domestic abuse over a six year period, showed that 83% of male perpetrators had at least two incidents of recorded abuse. Compared to 62% of female perpetrator having only one recorded incident</w:t>
      </w:r>
      <w:r w:rsidR="00777E21">
        <w:rPr>
          <w:sz w:val="24"/>
          <w:szCs w:val="24"/>
        </w:rPr>
        <w:t xml:space="preserve"> of abuse (Women’s Aid, 2021). </w:t>
      </w:r>
    </w:p>
    <w:p w14:paraId="4024E0E7" w14:textId="77777777" w:rsidR="009A79B7" w:rsidRPr="002E0B8C" w:rsidRDefault="009A79B7" w:rsidP="00986948">
      <w:pPr>
        <w:spacing w:line="360" w:lineRule="auto"/>
        <w:ind w:right="107"/>
        <w:jc w:val="both"/>
        <w:rPr>
          <w:sz w:val="24"/>
          <w:szCs w:val="24"/>
        </w:rPr>
      </w:pPr>
    </w:p>
    <w:p w14:paraId="61D4C7A5" w14:textId="748CA54A" w:rsidR="009A79B7" w:rsidRPr="002E0B8C" w:rsidRDefault="009A79B7" w:rsidP="00986948">
      <w:pPr>
        <w:spacing w:line="360" w:lineRule="auto"/>
        <w:ind w:right="107"/>
        <w:jc w:val="both"/>
        <w:rPr>
          <w:sz w:val="24"/>
          <w:szCs w:val="24"/>
        </w:rPr>
      </w:pPr>
      <w:r w:rsidRPr="002E0B8C">
        <w:rPr>
          <w:sz w:val="24"/>
          <w:szCs w:val="24"/>
        </w:rPr>
        <w:t>The next stage of this essay will explore the incident itself, with the main focal point circling the NDM. My colleague and I, were assigned to a call of domestic violence. The call came through that a husband and wife had been arguing, the involved female had become violent and the male has now left the address to avoid further injury. My role before arrival was to gather information on the two persons involved, this includes familiarising myself with any previous offences against each other or anyone else. The reason for this is to make sure I am aware of any warning markers these two may have or whether one is notoriously the perpetrator in the relationship. This action was one of the first actions that I took whilst using the NMD as my method of decision making. I took this opportunity to gather as much information and intelligence before arriving at the incident, to give myself more of an understanding of what may have occurred. Statistically males commit more domestic offences compared to females (Women’s Aid, 2021), therefore I wanted to fully understand the history of the two persons involved, to be fully prepared for when I arrive. Many officers, especially less experienced, can subconsciously have a form of police bias without even realising it. However I m</w:t>
      </w:r>
      <w:r w:rsidR="00777E21">
        <w:rPr>
          <w:sz w:val="24"/>
          <w:szCs w:val="24"/>
        </w:rPr>
        <w:t xml:space="preserve">ade sure that I acted impartial and </w:t>
      </w:r>
      <w:r w:rsidRPr="002E0B8C">
        <w:rPr>
          <w:sz w:val="24"/>
          <w:szCs w:val="24"/>
        </w:rPr>
        <w:t>treat</w:t>
      </w:r>
      <w:r w:rsidR="00777E21">
        <w:rPr>
          <w:sz w:val="24"/>
          <w:szCs w:val="24"/>
        </w:rPr>
        <w:t>ed this incident</w:t>
      </w:r>
      <w:r w:rsidRPr="002E0B8C">
        <w:rPr>
          <w:sz w:val="24"/>
          <w:szCs w:val="24"/>
        </w:rPr>
        <w:t xml:space="preserve"> for what I had been told by control and to not let any police bias sway my view.</w:t>
      </w:r>
    </w:p>
    <w:p w14:paraId="3AFBFAF4" w14:textId="77777777" w:rsidR="009A79B7" w:rsidRPr="002E0B8C" w:rsidRDefault="009A79B7" w:rsidP="00986948">
      <w:pPr>
        <w:spacing w:line="360" w:lineRule="auto"/>
        <w:ind w:right="107"/>
        <w:jc w:val="both"/>
        <w:rPr>
          <w:sz w:val="24"/>
          <w:szCs w:val="24"/>
        </w:rPr>
      </w:pPr>
    </w:p>
    <w:p w14:paraId="6FD73FB3" w14:textId="4F5741A2" w:rsidR="009A79B7" w:rsidRPr="002E0B8C" w:rsidRDefault="009A79B7" w:rsidP="00986948">
      <w:pPr>
        <w:spacing w:line="360" w:lineRule="auto"/>
        <w:ind w:right="107"/>
        <w:jc w:val="both"/>
        <w:rPr>
          <w:sz w:val="24"/>
          <w:szCs w:val="24"/>
        </w:rPr>
      </w:pPr>
      <w:r w:rsidRPr="002E0B8C">
        <w:rPr>
          <w:sz w:val="24"/>
          <w:szCs w:val="24"/>
        </w:rPr>
        <w:t>On arrival, I was flagged down by a male who stated that he had made the call and his wife has now made off down a nearby lane. My colleague and I were led into the house and I began to get the basics of what had happened. At this stage I focused towards the NDM and developed a working strategy as the risks has been removed by the perpetrator making off from the property. I decided that I needed to know the basics of what had happened, before taking any statements or other lines of enquiries t</w:t>
      </w:r>
      <w:r w:rsidR="00777E21">
        <w:rPr>
          <w:sz w:val="24"/>
          <w:szCs w:val="24"/>
        </w:rPr>
        <w:t>o aid my investigation. The victim</w:t>
      </w:r>
      <w:r w:rsidRPr="002E0B8C">
        <w:rPr>
          <w:sz w:val="24"/>
          <w:szCs w:val="24"/>
        </w:rPr>
        <w:t xml:space="preserve"> stated that there has been a problem within his relationship over the years and his wife often lashes out. After speaking to the male for some time, I noticed some communication barriers. The victim was hard of hearing and stated that he was borderline deaf. He also stated that he suffers with memory loss, thus making questioning the male significantly harder as he </w:t>
      </w:r>
      <w:r w:rsidRPr="002E0B8C">
        <w:rPr>
          <w:sz w:val="24"/>
          <w:szCs w:val="24"/>
        </w:rPr>
        <w:lastRenderedPageBreak/>
        <w:t>would struggle to hear what I was saying, and would either repeat himself or change something that he has already said previously. Luckily, all these boundaries were easily manageable as I took my time with the victim and spoke clearly and gave him enough time to take in what I was saying. Even though in itself this is not a clear language issue that I had during the issue, there was evident communication barriers.</w:t>
      </w:r>
    </w:p>
    <w:p w14:paraId="2FB3A6CC" w14:textId="77777777" w:rsidR="009A79B7" w:rsidRPr="002E0B8C" w:rsidRDefault="009A79B7" w:rsidP="00986948">
      <w:pPr>
        <w:spacing w:line="360" w:lineRule="auto"/>
        <w:ind w:right="107"/>
        <w:jc w:val="both"/>
        <w:rPr>
          <w:sz w:val="24"/>
          <w:szCs w:val="24"/>
        </w:rPr>
      </w:pPr>
    </w:p>
    <w:p w14:paraId="1A12A1D3" w14:textId="4A47E710" w:rsidR="009A79B7" w:rsidRPr="002E0B8C" w:rsidRDefault="00777E21" w:rsidP="00986948">
      <w:pPr>
        <w:spacing w:line="360" w:lineRule="auto"/>
        <w:ind w:right="107"/>
        <w:jc w:val="both"/>
        <w:rPr>
          <w:sz w:val="24"/>
          <w:szCs w:val="24"/>
        </w:rPr>
      </w:pPr>
      <w:r>
        <w:rPr>
          <w:sz w:val="24"/>
          <w:szCs w:val="24"/>
        </w:rPr>
        <w:t>Through speaking to the victim, he stated that</w:t>
      </w:r>
      <w:r w:rsidR="009A79B7" w:rsidRPr="002E0B8C">
        <w:rPr>
          <w:sz w:val="24"/>
          <w:szCs w:val="24"/>
        </w:rPr>
        <w:t xml:space="preserve"> his wife had grabbed onto his head and scrammed his neck. He then continued to say that </w:t>
      </w:r>
      <w:r>
        <w:rPr>
          <w:sz w:val="24"/>
          <w:szCs w:val="24"/>
        </w:rPr>
        <w:t xml:space="preserve">days prior, </w:t>
      </w:r>
      <w:r w:rsidR="009A79B7" w:rsidRPr="002E0B8C">
        <w:rPr>
          <w:sz w:val="24"/>
          <w:szCs w:val="24"/>
        </w:rPr>
        <w:t xml:space="preserve">his wife had come at his with a garden fork and he has to barricade himself behind a bathroom door. I felt concerned that there is a major problem of historic domestic abuse between the pair. Using my experience and knowledge of dealing domestic abuse incident, I suggested that </w:t>
      </w:r>
      <w:r>
        <w:rPr>
          <w:sz w:val="24"/>
          <w:szCs w:val="24"/>
        </w:rPr>
        <w:t>many individuals write down the incidents. With that, the victim</w:t>
      </w:r>
      <w:r w:rsidR="009A79B7" w:rsidRPr="002E0B8C">
        <w:rPr>
          <w:sz w:val="24"/>
          <w:szCs w:val="24"/>
        </w:rPr>
        <w:t xml:space="preserve"> stated that he used to write everything down but then stopped as he felt </w:t>
      </w:r>
      <w:r>
        <w:rPr>
          <w:sz w:val="24"/>
          <w:szCs w:val="24"/>
        </w:rPr>
        <w:t>no use will come of it. The victim</w:t>
      </w:r>
      <w:r w:rsidR="009A79B7" w:rsidRPr="002E0B8C">
        <w:rPr>
          <w:sz w:val="24"/>
          <w:szCs w:val="24"/>
        </w:rPr>
        <w:t xml:space="preserve"> showed me the diary, so I decided that the best course of action was to take a statement. Not only of today’s events, but the relationship as a whole, including diary dates and exact quotes to back up my findings. This was another part to the gathering of information and intelligence of the NDM. I wanted to find out as much as possible from the victim but still bearing in mind that he has been through a traumatic experience.</w:t>
      </w:r>
    </w:p>
    <w:p w14:paraId="57D6DA97" w14:textId="77777777" w:rsidR="009A79B7" w:rsidRPr="002E0B8C" w:rsidRDefault="009A79B7" w:rsidP="00986948">
      <w:pPr>
        <w:spacing w:line="360" w:lineRule="auto"/>
        <w:ind w:right="107"/>
        <w:jc w:val="both"/>
        <w:rPr>
          <w:sz w:val="24"/>
          <w:szCs w:val="24"/>
        </w:rPr>
      </w:pPr>
    </w:p>
    <w:p w14:paraId="688CC2DF" w14:textId="77777777" w:rsidR="009A79B7" w:rsidRPr="002E0B8C" w:rsidRDefault="009A79B7" w:rsidP="00986948">
      <w:pPr>
        <w:spacing w:line="360" w:lineRule="auto"/>
        <w:ind w:right="107"/>
        <w:jc w:val="both"/>
        <w:rPr>
          <w:sz w:val="24"/>
          <w:szCs w:val="24"/>
        </w:rPr>
      </w:pPr>
      <w:r w:rsidRPr="002E0B8C">
        <w:rPr>
          <w:sz w:val="24"/>
          <w:szCs w:val="24"/>
        </w:rPr>
        <w:t xml:space="preserve">The statement was completed and as officers were leaving the property when the perpetrator returned home. I made sure that the perpetrator remained away from the victim and I arrested her for common assault. I used my police discretion when managing the offender, which involved not allowing her into the home and to detain her inside the police van. I decided upon using handcuff, even though the female was compliant. I measured up the threat and risk against the safety of all persons involved. This female has been accused of being violent for a prolonged period of time and has been at an unknown location for some time. I did not want to take any risk of violence or disappearance, therefore handcuffing back to back was the more suitable option. I reiterated to the offender that she is under caution and my body warn video is turned on, to make sure that she is fully aware that anything she says after caution, can be used against her. I also made sure that my BWV was turned on and continued to frequently updating my pocket notebook, when there was relevant information to submit such as significant comments made. </w:t>
      </w:r>
    </w:p>
    <w:p w14:paraId="7B1CD40D" w14:textId="77777777" w:rsidR="009A79B7" w:rsidRPr="002E0B8C" w:rsidRDefault="009A79B7" w:rsidP="00986948">
      <w:pPr>
        <w:spacing w:line="360" w:lineRule="auto"/>
        <w:ind w:right="107"/>
        <w:jc w:val="both"/>
        <w:rPr>
          <w:sz w:val="24"/>
          <w:szCs w:val="24"/>
        </w:rPr>
      </w:pPr>
    </w:p>
    <w:p w14:paraId="1BFFFE45" w14:textId="77777777" w:rsidR="009A79B7" w:rsidRPr="002E0B8C" w:rsidRDefault="009A79B7" w:rsidP="00986948">
      <w:pPr>
        <w:spacing w:line="360" w:lineRule="auto"/>
        <w:ind w:right="107"/>
        <w:jc w:val="both"/>
        <w:rPr>
          <w:sz w:val="24"/>
          <w:szCs w:val="24"/>
        </w:rPr>
      </w:pPr>
      <w:r w:rsidRPr="002E0B8C">
        <w:rPr>
          <w:sz w:val="24"/>
          <w:szCs w:val="24"/>
        </w:rPr>
        <w:lastRenderedPageBreak/>
        <w:t>This part of the incident included many areas of the NDM and in particular, the options. When the perpetrator had returned I had to decide the best options going forward. I did not have ample time available and I had to judge if there was an immediate threat to the victim if I did not take action. Finally had to use my own knowledge and experiences with domestic abuse to assist me in my decision making. Next the powers and policies of the NDM were included which allowed myself to justify my actions in line with the code of ethics. These included section 24 of PACE 1984, to arrest the perpetrator. Section 2 of this act states:</w:t>
      </w:r>
    </w:p>
    <w:p w14:paraId="46CA672C" w14:textId="77777777" w:rsidR="009A79B7" w:rsidRPr="002E0B8C" w:rsidRDefault="009A79B7" w:rsidP="00986948">
      <w:pPr>
        <w:spacing w:line="360" w:lineRule="auto"/>
        <w:ind w:right="107"/>
        <w:jc w:val="both"/>
        <w:rPr>
          <w:sz w:val="24"/>
          <w:szCs w:val="24"/>
        </w:rPr>
      </w:pPr>
      <w:r w:rsidRPr="002E0B8C">
        <w:rPr>
          <w:sz w:val="24"/>
          <w:szCs w:val="24"/>
        </w:rPr>
        <w:t>If a constable has reasonable grounds for suspecting that an offence has been committed, he may arrest without a warrant anyone whom he has reasonable grounds to suspect of being guilty of it (The National Archives, 2021).</w:t>
      </w:r>
    </w:p>
    <w:p w14:paraId="5DE4CF1C" w14:textId="77777777" w:rsidR="009A79B7" w:rsidRPr="002E0B8C" w:rsidRDefault="009A79B7" w:rsidP="00986948">
      <w:pPr>
        <w:spacing w:line="360" w:lineRule="auto"/>
        <w:ind w:right="107"/>
        <w:jc w:val="both"/>
        <w:rPr>
          <w:sz w:val="24"/>
          <w:szCs w:val="24"/>
        </w:rPr>
      </w:pPr>
      <w:r w:rsidRPr="002E0B8C">
        <w:rPr>
          <w:sz w:val="24"/>
          <w:szCs w:val="24"/>
        </w:rPr>
        <w:t>I also placed the perpetrator in hand cuffs, however this was a suitable use of force and I maintained the suspect’s human rights, as stated in article 3, freedom from torture and inhuman or degrading treatment (Human Rights, 2021). I also made sure that I followed the standards of professional behaviour. Especially section 4. Which is use of force. Which states that I will only use force in line with my responsibilities, but only force that is necessary and reasonable (College of Policing, 2014). Finally my action stage of the NDM. I decided that the perpetrator should not enter her property and arresting her was necessary due to the accusations made against her. I also support the use of handcuffs as stated above and I fully believe my actions were justified. When reviewing the actions that I made, I believe that they were in line with the code of ethic such as being accountable for the actions made, I used my best professional judgement and acted in the public’s interest.</w:t>
      </w:r>
    </w:p>
    <w:p w14:paraId="2DEA53FE" w14:textId="77777777" w:rsidR="009A79B7" w:rsidRPr="002E0B8C" w:rsidRDefault="009A79B7" w:rsidP="00986948">
      <w:pPr>
        <w:spacing w:line="360" w:lineRule="auto"/>
        <w:ind w:right="107"/>
        <w:jc w:val="both"/>
        <w:rPr>
          <w:sz w:val="24"/>
          <w:szCs w:val="24"/>
        </w:rPr>
      </w:pPr>
    </w:p>
    <w:p w14:paraId="11A5038E" w14:textId="77777777" w:rsidR="009A79B7" w:rsidRPr="002E0B8C" w:rsidRDefault="009A79B7" w:rsidP="00986948">
      <w:pPr>
        <w:spacing w:line="360" w:lineRule="auto"/>
        <w:ind w:right="107"/>
        <w:jc w:val="both"/>
        <w:rPr>
          <w:sz w:val="24"/>
          <w:szCs w:val="24"/>
        </w:rPr>
      </w:pPr>
      <w:r w:rsidRPr="002E0B8C">
        <w:rPr>
          <w:sz w:val="24"/>
          <w:szCs w:val="24"/>
        </w:rPr>
        <w:t xml:space="preserve">Once the perpetrator has been taken to custody. I had a window of opportunity to safeguard the victim. I submitted a public protection report and used my police discretion to voice my concerns towards the potential need for a DVPN and once accepted a DVPO. Alongside these actions, I made the victim aware of the various support we offer and other charities that help with domestic issues. For the investigation, I made contact with friends and family of the victim, to determine whether they would provide any evidence to support my investigation. I also conducted house to house, to find out if any neighbours were aware of any problems that were occurring from the address. </w:t>
      </w:r>
    </w:p>
    <w:p w14:paraId="02860E9E" w14:textId="77777777" w:rsidR="009A79B7" w:rsidRPr="002E0B8C" w:rsidRDefault="009A79B7" w:rsidP="00986948">
      <w:pPr>
        <w:spacing w:line="360" w:lineRule="auto"/>
        <w:ind w:right="107"/>
        <w:jc w:val="both"/>
        <w:rPr>
          <w:sz w:val="24"/>
          <w:szCs w:val="24"/>
        </w:rPr>
      </w:pPr>
    </w:p>
    <w:p w14:paraId="6BEB876E" w14:textId="5D531D5A" w:rsidR="009A79B7" w:rsidRDefault="009A79B7" w:rsidP="00986948">
      <w:pPr>
        <w:spacing w:line="360" w:lineRule="auto"/>
        <w:ind w:right="107"/>
        <w:jc w:val="both"/>
        <w:rPr>
          <w:sz w:val="24"/>
          <w:szCs w:val="24"/>
        </w:rPr>
      </w:pPr>
      <w:r w:rsidRPr="002E0B8C">
        <w:rPr>
          <w:sz w:val="24"/>
          <w:szCs w:val="24"/>
        </w:rPr>
        <w:t xml:space="preserve">All my above actions were I line with my responsibilities that I must follow within the provisions of the CPIA (Criminal Procedure and Investigations Act) and when managing the </w:t>
      </w:r>
      <w:r w:rsidRPr="002E0B8C">
        <w:rPr>
          <w:sz w:val="24"/>
          <w:szCs w:val="24"/>
        </w:rPr>
        <w:lastRenderedPageBreak/>
        <w:t xml:space="preserve">offender. Some </w:t>
      </w:r>
      <w:r w:rsidR="007E0B68">
        <w:rPr>
          <w:sz w:val="24"/>
          <w:szCs w:val="24"/>
        </w:rPr>
        <w:t>of the responsibilities include</w:t>
      </w:r>
      <w:r w:rsidRPr="002E0B8C">
        <w:rPr>
          <w:sz w:val="24"/>
          <w:szCs w:val="24"/>
        </w:rPr>
        <w:t xml:space="preserve"> recording of information. I made sure that the material that may be relevant in this investigation is always recorded in a retrievable form. I achieved this by making sure that evidence was captured through my BWV and any images were captured through our police image app. In addition, I made sure that evidence is recorded at the time I received the information. Results from house to house were noted at the time, which allowed me to return if necessary to follow up with a statement (ministry of Justice, 2015).</w:t>
      </w:r>
    </w:p>
    <w:p w14:paraId="5899F171" w14:textId="77777777" w:rsidR="007E0B68" w:rsidRPr="002E0B8C" w:rsidRDefault="007E0B68" w:rsidP="00986948">
      <w:pPr>
        <w:spacing w:line="360" w:lineRule="auto"/>
        <w:ind w:right="107"/>
        <w:jc w:val="both"/>
        <w:rPr>
          <w:sz w:val="24"/>
          <w:szCs w:val="24"/>
        </w:rPr>
      </w:pPr>
    </w:p>
    <w:p w14:paraId="2C61C397" w14:textId="67B72244" w:rsidR="009A79B7" w:rsidRPr="002E0B8C" w:rsidRDefault="009A79B7" w:rsidP="00986948">
      <w:pPr>
        <w:spacing w:line="360" w:lineRule="auto"/>
        <w:ind w:right="107"/>
        <w:jc w:val="both"/>
        <w:rPr>
          <w:sz w:val="24"/>
          <w:szCs w:val="24"/>
        </w:rPr>
      </w:pPr>
      <w:r w:rsidRPr="002E0B8C">
        <w:rPr>
          <w:sz w:val="24"/>
          <w:szCs w:val="24"/>
        </w:rPr>
        <w:t>Some of the general responsibilities that I have as an investigator include pursuing all lines of enquiries. In this case, phone downloads were requested to determine if any allegations made by the victim could be supported via call or text messages such as controlling behaviour. These actions that I have taken would have set a good foundation for the next part of the investigation as I did not leave any outstanding enquiries and began the process of speaking to more senior members of the force in relation to approving certain ac</w:t>
      </w:r>
      <w:r w:rsidR="007E0B68">
        <w:rPr>
          <w:sz w:val="24"/>
          <w:szCs w:val="24"/>
        </w:rPr>
        <w:t>tions, such as phone downloads.</w:t>
      </w:r>
    </w:p>
    <w:p w14:paraId="3D994315" w14:textId="77777777" w:rsidR="009A79B7" w:rsidRPr="002E0B8C" w:rsidRDefault="009A79B7" w:rsidP="00986948">
      <w:pPr>
        <w:spacing w:line="360" w:lineRule="auto"/>
        <w:ind w:right="107"/>
        <w:jc w:val="both"/>
        <w:rPr>
          <w:sz w:val="24"/>
          <w:szCs w:val="24"/>
        </w:rPr>
      </w:pPr>
    </w:p>
    <w:p w14:paraId="3BAF648E" w14:textId="77777777" w:rsidR="009A79B7" w:rsidRPr="002E0B8C" w:rsidRDefault="009A79B7" w:rsidP="00986948">
      <w:pPr>
        <w:spacing w:line="360" w:lineRule="auto"/>
        <w:ind w:right="107"/>
        <w:jc w:val="both"/>
        <w:rPr>
          <w:sz w:val="24"/>
          <w:szCs w:val="24"/>
        </w:rPr>
      </w:pPr>
      <w:r w:rsidRPr="002E0B8C">
        <w:rPr>
          <w:sz w:val="24"/>
          <w:szCs w:val="24"/>
        </w:rPr>
        <w:t xml:space="preserve">The final part of this essay will reflect towards the incident as a whole, by using Driscoll’s reflective model. Driscoll’s reflective model is quite straight forward and works well within this essay. The model was first developed by John Driscoll in 1997. The model is split into three sections which are, what, so what and finally, now what. Each section of the cycle has its own purpose and will be analysed below (Greenspan and Driscoll, 1997). The purpose of reflecting is being able to notice your strengths and your weak points and ultimately reflect on your work without even knowing you’re reflecting. </w:t>
      </w:r>
    </w:p>
    <w:p w14:paraId="52B172F4" w14:textId="77777777" w:rsidR="009A79B7" w:rsidRPr="002E0B8C" w:rsidRDefault="009A79B7" w:rsidP="00986948">
      <w:pPr>
        <w:spacing w:line="360" w:lineRule="auto"/>
        <w:ind w:right="107"/>
        <w:jc w:val="both"/>
        <w:rPr>
          <w:sz w:val="24"/>
          <w:szCs w:val="24"/>
        </w:rPr>
      </w:pPr>
    </w:p>
    <w:p w14:paraId="7C93CC89" w14:textId="77777777" w:rsidR="009A79B7" w:rsidRPr="002E0B8C" w:rsidRDefault="009A79B7" w:rsidP="00986948">
      <w:pPr>
        <w:spacing w:line="360" w:lineRule="auto"/>
        <w:ind w:right="107"/>
        <w:jc w:val="both"/>
        <w:rPr>
          <w:sz w:val="24"/>
          <w:szCs w:val="24"/>
        </w:rPr>
      </w:pPr>
      <w:r w:rsidRPr="002E0B8C">
        <w:rPr>
          <w:sz w:val="24"/>
          <w:szCs w:val="24"/>
        </w:rPr>
        <w:t>The first part of the model is ‘what’. Within this section, it asks for a description of the event and how it made me feel. Part of this model has already been addressed through describing the incident above. However, my feelings have not been included. Through working as a police officer, I often attend domestic related calls. However in this incident, I could clearly see the suffering that the victim has been living with and put all my efforts into helping this individual. Through taking a statement which included an antecedent, to build a far greater case against the perpetrator. When the incident had concluded and all lines of enquiry had been met, I feel that I had actually helped someone in need.</w:t>
      </w:r>
    </w:p>
    <w:p w14:paraId="4D1A9210" w14:textId="77777777" w:rsidR="009A79B7" w:rsidRPr="002E0B8C" w:rsidRDefault="009A79B7" w:rsidP="00986948">
      <w:pPr>
        <w:spacing w:line="360" w:lineRule="auto"/>
        <w:ind w:right="107"/>
        <w:jc w:val="both"/>
        <w:rPr>
          <w:sz w:val="24"/>
          <w:szCs w:val="24"/>
        </w:rPr>
      </w:pPr>
    </w:p>
    <w:p w14:paraId="0F62580B" w14:textId="77777777" w:rsidR="009A79B7" w:rsidRPr="002E0B8C" w:rsidRDefault="009A79B7" w:rsidP="00986948">
      <w:pPr>
        <w:spacing w:line="360" w:lineRule="auto"/>
        <w:ind w:right="107"/>
        <w:jc w:val="both"/>
        <w:rPr>
          <w:sz w:val="24"/>
          <w:szCs w:val="24"/>
        </w:rPr>
      </w:pPr>
      <w:r w:rsidRPr="002E0B8C">
        <w:rPr>
          <w:sz w:val="24"/>
          <w:szCs w:val="24"/>
        </w:rPr>
        <w:lastRenderedPageBreak/>
        <w:t>The next part of Driscoll’s model is the so what section, which is a reflection of what I have learnt. As previously stated, bias within the force is common and often unconscious bias is present without even knowing of its existence. With domestic violence cases, many see a male to be the perpetrator and the female as the victim. Everything is not always clear and some incidents may take time to actually find out what is really happening behind closed doors.</w:t>
      </w:r>
    </w:p>
    <w:p w14:paraId="4AD84482" w14:textId="77777777" w:rsidR="009A79B7" w:rsidRPr="002E0B8C" w:rsidRDefault="009A79B7" w:rsidP="00986948">
      <w:pPr>
        <w:spacing w:line="360" w:lineRule="auto"/>
        <w:ind w:right="107"/>
        <w:jc w:val="both"/>
        <w:rPr>
          <w:sz w:val="24"/>
          <w:szCs w:val="24"/>
        </w:rPr>
      </w:pPr>
    </w:p>
    <w:p w14:paraId="6E844ACA" w14:textId="1A78CF4E" w:rsidR="009A79B7" w:rsidRPr="002E0B8C" w:rsidRDefault="009A79B7" w:rsidP="00986948">
      <w:pPr>
        <w:spacing w:line="360" w:lineRule="auto"/>
        <w:ind w:right="107"/>
        <w:jc w:val="both"/>
        <w:rPr>
          <w:sz w:val="24"/>
          <w:szCs w:val="24"/>
        </w:rPr>
      </w:pPr>
      <w:r w:rsidRPr="002E0B8C">
        <w:rPr>
          <w:sz w:val="24"/>
          <w:szCs w:val="24"/>
        </w:rPr>
        <w:t>Finally, if I had to take one thing away, it would be to continue to look away from the bias and focus on the information that I am being presented with as I feel this will yield a more positive investigation. The final stage of the Driscoll’s model involves now what, which asks how I will use this learning in the future. My next incident I will continue to have an open mind and engage with whoever I am talking with. I will make sure that I continue to conduct the background checks through our police systems, but I will not stop there. I will keep on developing my future investigations in all incidents as I can always take something that worked well in one outcom</w:t>
      </w:r>
      <w:r w:rsidR="007E0B68">
        <w:rPr>
          <w:sz w:val="24"/>
          <w:szCs w:val="24"/>
        </w:rPr>
        <w:t>e and use it to better another.</w:t>
      </w:r>
    </w:p>
    <w:p w14:paraId="643627E2" w14:textId="77777777" w:rsidR="009A79B7" w:rsidRPr="002E0B8C" w:rsidRDefault="009A79B7" w:rsidP="00986948">
      <w:pPr>
        <w:spacing w:line="360" w:lineRule="auto"/>
        <w:ind w:right="107"/>
        <w:jc w:val="both"/>
        <w:rPr>
          <w:sz w:val="24"/>
          <w:szCs w:val="24"/>
        </w:rPr>
      </w:pPr>
    </w:p>
    <w:p w14:paraId="0CA4F6BA" w14:textId="77777777" w:rsidR="009A79B7" w:rsidRPr="002E0B8C" w:rsidRDefault="009A79B7" w:rsidP="00986948">
      <w:pPr>
        <w:spacing w:line="360" w:lineRule="auto"/>
        <w:ind w:right="107"/>
        <w:jc w:val="both"/>
        <w:rPr>
          <w:sz w:val="24"/>
          <w:szCs w:val="24"/>
        </w:rPr>
      </w:pPr>
      <w:r w:rsidRPr="002E0B8C">
        <w:rPr>
          <w:sz w:val="24"/>
          <w:szCs w:val="24"/>
        </w:rPr>
        <w:t>In conclusion, I believe that this essay has successfully achieved that main objectives, stated in the question. I have first opened with a brief understanding of the National Decision Model and a detailed understanding of police bias which was focused towards my incident. I have then discussed my incident in detail, making accurate reference to the NDM, closely focusing on discretion and my decision making process. I have shown that the CPIA has been thought about and included when investigating my incident and managing the offender. Finally I have provided a current reflective model which I used, in order to understand what worked well and the reasons behind choosing what to do in each part of the incident.</w:t>
      </w:r>
    </w:p>
    <w:p w14:paraId="2F99E715" w14:textId="77777777" w:rsidR="009A79B7" w:rsidRPr="002E0B8C" w:rsidRDefault="009A79B7" w:rsidP="00986948">
      <w:pPr>
        <w:spacing w:line="360" w:lineRule="auto"/>
        <w:ind w:right="107"/>
        <w:jc w:val="both"/>
        <w:rPr>
          <w:sz w:val="24"/>
          <w:szCs w:val="24"/>
        </w:rPr>
      </w:pPr>
    </w:p>
    <w:p w14:paraId="3E42DC3B" w14:textId="77777777" w:rsidR="009A79B7" w:rsidRPr="002E0B8C" w:rsidRDefault="009A79B7" w:rsidP="00986948">
      <w:pPr>
        <w:spacing w:line="360" w:lineRule="auto"/>
        <w:ind w:right="107"/>
        <w:jc w:val="both"/>
        <w:rPr>
          <w:sz w:val="24"/>
          <w:szCs w:val="24"/>
        </w:rPr>
      </w:pPr>
    </w:p>
    <w:p w14:paraId="2C3FDF8B" w14:textId="198BCB05" w:rsidR="009A79B7" w:rsidRPr="002E0B8C" w:rsidRDefault="009A79B7" w:rsidP="00986948">
      <w:pPr>
        <w:spacing w:line="360" w:lineRule="auto"/>
        <w:ind w:right="107"/>
        <w:jc w:val="both"/>
        <w:rPr>
          <w:sz w:val="24"/>
          <w:szCs w:val="24"/>
        </w:rPr>
      </w:pPr>
    </w:p>
    <w:p w14:paraId="550E30AF" w14:textId="77777777" w:rsidR="00025650" w:rsidRPr="002E0B8C" w:rsidRDefault="00025650" w:rsidP="00986948">
      <w:pPr>
        <w:spacing w:line="360" w:lineRule="auto"/>
        <w:ind w:right="107"/>
        <w:jc w:val="both"/>
        <w:rPr>
          <w:b/>
          <w:sz w:val="24"/>
          <w:szCs w:val="24"/>
        </w:rPr>
      </w:pPr>
    </w:p>
    <w:p w14:paraId="1C6E93E6" w14:textId="77777777" w:rsidR="00025650" w:rsidRPr="002E0B8C" w:rsidRDefault="00025650" w:rsidP="00986948">
      <w:pPr>
        <w:spacing w:line="360" w:lineRule="auto"/>
        <w:ind w:right="107"/>
        <w:rPr>
          <w:sz w:val="24"/>
          <w:szCs w:val="24"/>
        </w:rPr>
      </w:pPr>
      <w:r w:rsidRPr="002E0B8C">
        <w:rPr>
          <w:sz w:val="24"/>
          <w:szCs w:val="24"/>
        </w:rPr>
        <w:br w:type="page"/>
      </w:r>
    </w:p>
    <w:p w14:paraId="592CAEBA" w14:textId="77777777" w:rsidR="000F7ECD" w:rsidRPr="002E0B8C" w:rsidRDefault="000F7ECD" w:rsidP="00986948">
      <w:pPr>
        <w:spacing w:line="360" w:lineRule="auto"/>
        <w:ind w:right="107"/>
        <w:jc w:val="both"/>
        <w:rPr>
          <w:sz w:val="24"/>
          <w:szCs w:val="24"/>
        </w:rPr>
        <w:sectPr w:rsidR="000F7ECD" w:rsidRPr="002E0B8C" w:rsidSect="00BB6E1D">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E0B8C" w:rsidRDefault="57C29BF7" w:rsidP="00631F0F">
      <w:pPr>
        <w:ind w:left="3600" w:right="107" w:firstLine="720"/>
        <w:jc w:val="both"/>
        <w:rPr>
          <w:b/>
          <w:bCs/>
          <w:sz w:val="24"/>
          <w:szCs w:val="24"/>
        </w:rPr>
      </w:pPr>
      <w:r w:rsidRPr="002E0B8C">
        <w:rPr>
          <w:b/>
          <w:bCs/>
          <w:sz w:val="24"/>
          <w:szCs w:val="24"/>
        </w:rPr>
        <w:lastRenderedPageBreak/>
        <w:t>Task 5</w:t>
      </w:r>
    </w:p>
    <w:p w14:paraId="1E89FF4C" w14:textId="16FD2E1D" w:rsidR="00575A8F" w:rsidRPr="002E0B8C" w:rsidRDefault="5B941D37" w:rsidP="00631F0F">
      <w:pPr>
        <w:ind w:right="107"/>
        <w:rPr>
          <w:b/>
          <w:bCs/>
          <w:sz w:val="24"/>
          <w:szCs w:val="24"/>
        </w:rPr>
      </w:pPr>
      <w:r w:rsidRPr="002E0B8C">
        <w:rPr>
          <w:b/>
          <w:bCs/>
          <w:sz w:val="24"/>
          <w:szCs w:val="24"/>
        </w:rPr>
        <w:t xml:space="preserve">Personal </w:t>
      </w:r>
      <w:r w:rsidR="00575A8F" w:rsidRPr="002E0B8C">
        <w:rPr>
          <w:b/>
          <w:bCs/>
          <w:sz w:val="24"/>
          <w:szCs w:val="24"/>
        </w:rPr>
        <w:t>Development Plan</w:t>
      </w:r>
      <w:r w:rsidR="53ACBB14" w:rsidRPr="002E0B8C">
        <w:rPr>
          <w:b/>
          <w:bCs/>
          <w:sz w:val="24"/>
          <w:szCs w:val="24"/>
        </w:rPr>
        <w:t xml:space="preserve"> (PDP)</w:t>
      </w:r>
    </w:p>
    <w:p w14:paraId="2F13DBE1" w14:textId="77777777" w:rsidR="00575A8F" w:rsidRPr="002E0B8C" w:rsidRDefault="00575A8F" w:rsidP="00631F0F">
      <w:pPr>
        <w:ind w:right="107"/>
        <w:rPr>
          <w:b/>
          <w:sz w:val="24"/>
          <w:szCs w:val="24"/>
        </w:rPr>
      </w:pPr>
    </w:p>
    <w:p w14:paraId="27E71557" w14:textId="7ACD358A" w:rsidR="00575A8F" w:rsidRPr="002E0B8C" w:rsidRDefault="00575A8F" w:rsidP="00631F0F">
      <w:pPr>
        <w:ind w:right="107"/>
        <w:rPr>
          <w:b/>
          <w:bCs/>
          <w:sz w:val="24"/>
          <w:szCs w:val="24"/>
        </w:rPr>
      </w:pPr>
      <w:r w:rsidRPr="002E0B8C">
        <w:rPr>
          <w:b/>
          <w:bCs/>
          <w:sz w:val="24"/>
          <w:szCs w:val="24"/>
        </w:rPr>
        <w:t xml:space="preserve">As part of your reflective process, please use this table to aid you in identifying the next steps for development. </w:t>
      </w:r>
    </w:p>
    <w:p w14:paraId="14229997" w14:textId="385D92F3" w:rsidR="2E5ED9CE" w:rsidRPr="002E0B8C" w:rsidRDefault="2E5ED9CE" w:rsidP="00631F0F">
      <w:pPr>
        <w:ind w:right="107"/>
        <w:rPr>
          <w:b/>
          <w:bCs/>
          <w:sz w:val="24"/>
          <w:szCs w:val="24"/>
        </w:rPr>
      </w:pPr>
    </w:p>
    <w:p w14:paraId="49C6B06B" w14:textId="1BAB3916" w:rsidR="41782EEA" w:rsidRPr="002E0B8C" w:rsidRDefault="41782EEA" w:rsidP="00631F0F">
      <w:pPr>
        <w:ind w:right="107"/>
        <w:rPr>
          <w:i/>
          <w:iCs/>
          <w:sz w:val="24"/>
          <w:szCs w:val="24"/>
        </w:rPr>
      </w:pPr>
      <w:r w:rsidRPr="002E0B8C">
        <w:rPr>
          <w:i/>
          <w:iCs/>
          <w:sz w:val="24"/>
          <w:szCs w:val="24"/>
        </w:rPr>
        <w:t>This is equivalent to 500 words towards the overall word</w:t>
      </w:r>
      <w:r w:rsidR="00CE3846" w:rsidRPr="002E0B8C">
        <w:rPr>
          <w:i/>
          <w:iCs/>
          <w:sz w:val="24"/>
          <w:szCs w:val="24"/>
        </w:rPr>
        <w:t xml:space="preserve"> </w:t>
      </w:r>
      <w:r w:rsidRPr="002E0B8C">
        <w:rPr>
          <w:i/>
          <w:iCs/>
          <w:sz w:val="24"/>
          <w:szCs w:val="24"/>
        </w:rPr>
        <w:t xml:space="preserve">count, please note this is not the actual number of words used in </w:t>
      </w:r>
      <w:r w:rsidR="3B6AC1F2" w:rsidRPr="002E0B8C">
        <w:rPr>
          <w:i/>
          <w:iCs/>
          <w:sz w:val="24"/>
          <w:szCs w:val="24"/>
        </w:rPr>
        <w:t>completing</w:t>
      </w:r>
      <w:r w:rsidRPr="002E0B8C">
        <w:rPr>
          <w:i/>
          <w:iCs/>
          <w:sz w:val="24"/>
          <w:szCs w:val="24"/>
        </w:rPr>
        <w:t xml:space="preserve"> the </w:t>
      </w:r>
      <w:r w:rsidR="1691BE48" w:rsidRPr="002E0B8C">
        <w:rPr>
          <w:i/>
          <w:iCs/>
          <w:sz w:val="24"/>
          <w:szCs w:val="24"/>
        </w:rPr>
        <w:t>table,</w:t>
      </w:r>
      <w:r w:rsidRPr="002E0B8C">
        <w:rPr>
          <w:i/>
          <w:iCs/>
          <w:sz w:val="24"/>
          <w:szCs w:val="24"/>
        </w:rPr>
        <w:t xml:space="preserve"> the coun</w:t>
      </w:r>
      <w:r w:rsidR="26ED3C56" w:rsidRPr="002E0B8C">
        <w:rPr>
          <w:i/>
          <w:iCs/>
          <w:sz w:val="24"/>
          <w:szCs w:val="24"/>
        </w:rPr>
        <w:t xml:space="preserve">t reflects the thought and research </w:t>
      </w:r>
      <w:r w:rsidR="641987FD" w:rsidRPr="002E0B8C">
        <w:rPr>
          <w:i/>
          <w:iCs/>
          <w:sz w:val="24"/>
          <w:szCs w:val="24"/>
        </w:rPr>
        <w:t>behind it.</w:t>
      </w:r>
    </w:p>
    <w:p w14:paraId="672A72D6" w14:textId="77777777" w:rsidR="00575A8F" w:rsidRPr="002E0B8C" w:rsidRDefault="00575A8F" w:rsidP="00986948">
      <w:pPr>
        <w:spacing w:line="360" w:lineRule="auto"/>
        <w:ind w:right="107"/>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2693"/>
        <w:gridCol w:w="2410"/>
        <w:gridCol w:w="2097"/>
      </w:tblGrid>
      <w:tr w:rsidR="00575A8F" w:rsidRPr="002E0B8C" w14:paraId="2BE34DB5" w14:textId="77777777" w:rsidTr="005E192F">
        <w:tc>
          <w:tcPr>
            <w:tcW w:w="2547" w:type="dxa"/>
            <w:shd w:val="clear" w:color="auto" w:fill="auto"/>
          </w:tcPr>
          <w:p w14:paraId="6284597A" w14:textId="77777777" w:rsidR="00575A8F" w:rsidRPr="002E0B8C" w:rsidRDefault="00575A8F" w:rsidP="00986948">
            <w:pPr>
              <w:spacing w:line="360" w:lineRule="auto"/>
              <w:ind w:right="107"/>
              <w:rPr>
                <w:b/>
                <w:sz w:val="24"/>
                <w:szCs w:val="24"/>
              </w:rPr>
            </w:pPr>
          </w:p>
          <w:p w14:paraId="0A698014" w14:textId="77777777" w:rsidR="00575A8F" w:rsidRPr="002E0B8C" w:rsidRDefault="00575A8F" w:rsidP="00986948">
            <w:pPr>
              <w:spacing w:line="360" w:lineRule="auto"/>
              <w:ind w:right="107"/>
              <w:rPr>
                <w:b/>
                <w:sz w:val="24"/>
                <w:szCs w:val="24"/>
              </w:rPr>
            </w:pPr>
            <w:r w:rsidRPr="002E0B8C">
              <w:rPr>
                <w:b/>
                <w:sz w:val="24"/>
                <w:szCs w:val="24"/>
              </w:rPr>
              <w:t xml:space="preserve">Area of Development </w:t>
            </w:r>
          </w:p>
          <w:p w14:paraId="0C63422E" w14:textId="77777777" w:rsidR="00575A8F" w:rsidRPr="002E0B8C" w:rsidRDefault="00575A8F" w:rsidP="00986948">
            <w:pPr>
              <w:spacing w:line="360" w:lineRule="auto"/>
              <w:ind w:right="107"/>
              <w:rPr>
                <w:b/>
                <w:sz w:val="24"/>
                <w:szCs w:val="24"/>
              </w:rPr>
            </w:pPr>
          </w:p>
        </w:tc>
        <w:tc>
          <w:tcPr>
            <w:tcW w:w="2693" w:type="dxa"/>
            <w:shd w:val="clear" w:color="auto" w:fill="auto"/>
          </w:tcPr>
          <w:p w14:paraId="56EE9A0E" w14:textId="77777777" w:rsidR="00575A8F" w:rsidRPr="002E0B8C" w:rsidRDefault="00575A8F" w:rsidP="00986948">
            <w:pPr>
              <w:spacing w:line="360" w:lineRule="auto"/>
              <w:ind w:right="107"/>
              <w:rPr>
                <w:b/>
                <w:sz w:val="24"/>
                <w:szCs w:val="24"/>
              </w:rPr>
            </w:pPr>
          </w:p>
          <w:p w14:paraId="1A98DF88" w14:textId="77777777" w:rsidR="00575A8F" w:rsidRPr="002E0B8C" w:rsidRDefault="00575A8F" w:rsidP="00986948">
            <w:pPr>
              <w:spacing w:line="360" w:lineRule="auto"/>
              <w:ind w:right="107"/>
              <w:rPr>
                <w:b/>
                <w:sz w:val="24"/>
                <w:szCs w:val="24"/>
              </w:rPr>
            </w:pPr>
            <w:r w:rsidRPr="002E0B8C">
              <w:rPr>
                <w:b/>
                <w:sz w:val="24"/>
                <w:szCs w:val="24"/>
              </w:rPr>
              <w:t>How it will be achieved</w:t>
            </w:r>
          </w:p>
        </w:tc>
        <w:tc>
          <w:tcPr>
            <w:tcW w:w="2410" w:type="dxa"/>
            <w:shd w:val="clear" w:color="auto" w:fill="auto"/>
          </w:tcPr>
          <w:p w14:paraId="75C43314" w14:textId="77777777" w:rsidR="00575A8F" w:rsidRPr="002E0B8C" w:rsidRDefault="00575A8F" w:rsidP="00986948">
            <w:pPr>
              <w:spacing w:line="360" w:lineRule="auto"/>
              <w:ind w:right="107"/>
              <w:rPr>
                <w:b/>
                <w:sz w:val="24"/>
                <w:szCs w:val="24"/>
              </w:rPr>
            </w:pPr>
          </w:p>
          <w:p w14:paraId="02E87BD5" w14:textId="77777777" w:rsidR="00575A8F" w:rsidRPr="002E0B8C" w:rsidRDefault="00575A8F" w:rsidP="00986948">
            <w:pPr>
              <w:spacing w:line="360" w:lineRule="auto"/>
              <w:ind w:right="107"/>
              <w:rPr>
                <w:b/>
                <w:sz w:val="24"/>
                <w:szCs w:val="24"/>
              </w:rPr>
            </w:pPr>
            <w:r w:rsidRPr="002E0B8C">
              <w:rPr>
                <w:b/>
                <w:sz w:val="24"/>
                <w:szCs w:val="24"/>
              </w:rPr>
              <w:t>Who can provide support</w:t>
            </w:r>
          </w:p>
        </w:tc>
        <w:tc>
          <w:tcPr>
            <w:tcW w:w="2097" w:type="dxa"/>
            <w:shd w:val="clear" w:color="auto" w:fill="auto"/>
          </w:tcPr>
          <w:p w14:paraId="1755EB8B" w14:textId="12FEE665" w:rsidR="28A9B94D" w:rsidRPr="002E0B8C" w:rsidRDefault="28A9B94D" w:rsidP="00986948">
            <w:pPr>
              <w:spacing w:line="360" w:lineRule="auto"/>
              <w:rPr>
                <w:b/>
                <w:bCs/>
                <w:sz w:val="24"/>
                <w:szCs w:val="24"/>
              </w:rPr>
            </w:pPr>
          </w:p>
          <w:p w14:paraId="7C29A1A1" w14:textId="7B510D87" w:rsidR="28A9B94D" w:rsidRPr="002E0B8C" w:rsidRDefault="28A9B94D" w:rsidP="00986948">
            <w:pPr>
              <w:spacing w:line="360" w:lineRule="auto"/>
              <w:rPr>
                <w:b/>
                <w:bCs/>
                <w:sz w:val="24"/>
                <w:szCs w:val="24"/>
              </w:rPr>
            </w:pPr>
            <w:r w:rsidRPr="002E0B8C">
              <w:rPr>
                <w:b/>
                <w:bCs/>
                <w:sz w:val="24"/>
                <w:szCs w:val="24"/>
              </w:rPr>
              <w:t>Timeline</w:t>
            </w:r>
          </w:p>
        </w:tc>
      </w:tr>
      <w:tr w:rsidR="00575A8F" w:rsidRPr="002E0B8C" w14:paraId="77448EFF" w14:textId="77777777" w:rsidTr="005E192F">
        <w:tc>
          <w:tcPr>
            <w:tcW w:w="2547" w:type="dxa"/>
            <w:shd w:val="clear" w:color="auto" w:fill="auto"/>
          </w:tcPr>
          <w:p w14:paraId="4A28DC7E" w14:textId="77777777" w:rsidR="00575A8F" w:rsidRPr="002E0B8C" w:rsidRDefault="00575A8F" w:rsidP="00986948">
            <w:pPr>
              <w:spacing w:line="360" w:lineRule="auto"/>
              <w:ind w:right="107"/>
              <w:rPr>
                <w:sz w:val="24"/>
                <w:szCs w:val="24"/>
              </w:rPr>
            </w:pPr>
          </w:p>
          <w:p w14:paraId="4B494930" w14:textId="5A525C23" w:rsidR="00575A8F" w:rsidRPr="002E0B8C" w:rsidRDefault="000E2096" w:rsidP="00986948">
            <w:pPr>
              <w:spacing w:line="360" w:lineRule="auto"/>
              <w:ind w:right="107"/>
              <w:rPr>
                <w:sz w:val="24"/>
                <w:szCs w:val="24"/>
              </w:rPr>
            </w:pPr>
            <w:r w:rsidRPr="002E0B8C">
              <w:rPr>
                <w:sz w:val="24"/>
                <w:szCs w:val="24"/>
              </w:rPr>
              <w:t>Time</w:t>
            </w:r>
            <w:r w:rsidR="005E192F" w:rsidRPr="002E0B8C">
              <w:rPr>
                <w:sz w:val="24"/>
                <w:szCs w:val="24"/>
              </w:rPr>
              <w:t xml:space="preserve"> management:</w:t>
            </w:r>
          </w:p>
          <w:p w14:paraId="24A58A1A" w14:textId="14654622" w:rsidR="005E192F" w:rsidRPr="002E0B8C" w:rsidRDefault="005E192F" w:rsidP="00986948">
            <w:pPr>
              <w:spacing w:line="360" w:lineRule="auto"/>
              <w:ind w:right="107"/>
              <w:rPr>
                <w:sz w:val="24"/>
                <w:szCs w:val="24"/>
              </w:rPr>
            </w:pPr>
            <w:r w:rsidRPr="002E0B8C">
              <w:rPr>
                <w:sz w:val="24"/>
                <w:szCs w:val="24"/>
              </w:rPr>
              <w:t xml:space="preserve">A key part of policing is to stay on top of work. I feel that by starting a new job that I have no experience in, learning at the same time and a range of essays and portfolios can become tasking to manage. That I why I believe an area that I can always develop is time management as you never know what policing will throw at </w:t>
            </w:r>
            <w:r w:rsidRPr="002E0B8C">
              <w:rPr>
                <w:sz w:val="24"/>
                <w:szCs w:val="24"/>
              </w:rPr>
              <w:lastRenderedPageBreak/>
              <w:t>you as it is a very unpredictable career.</w:t>
            </w:r>
          </w:p>
          <w:p w14:paraId="55898530" w14:textId="62713E1C" w:rsidR="00575A8F" w:rsidRPr="002E0B8C" w:rsidRDefault="00575A8F" w:rsidP="00986948">
            <w:pPr>
              <w:spacing w:line="360" w:lineRule="auto"/>
              <w:ind w:right="107"/>
              <w:rPr>
                <w:sz w:val="24"/>
                <w:szCs w:val="24"/>
              </w:rPr>
            </w:pPr>
          </w:p>
          <w:p w14:paraId="50FB26FA" w14:textId="77777777" w:rsidR="00575A8F" w:rsidRPr="002E0B8C" w:rsidRDefault="00575A8F" w:rsidP="00986948">
            <w:pPr>
              <w:spacing w:line="360" w:lineRule="auto"/>
              <w:ind w:right="107"/>
              <w:rPr>
                <w:sz w:val="24"/>
                <w:szCs w:val="24"/>
              </w:rPr>
            </w:pPr>
          </w:p>
          <w:p w14:paraId="4E13270D" w14:textId="77777777" w:rsidR="00575A8F" w:rsidRPr="002E0B8C" w:rsidRDefault="00575A8F" w:rsidP="00986948">
            <w:pPr>
              <w:spacing w:line="360" w:lineRule="auto"/>
              <w:ind w:right="107"/>
              <w:rPr>
                <w:sz w:val="24"/>
                <w:szCs w:val="24"/>
              </w:rPr>
            </w:pPr>
          </w:p>
          <w:p w14:paraId="4FCDFC95" w14:textId="77777777" w:rsidR="00575A8F" w:rsidRPr="002E0B8C" w:rsidRDefault="00575A8F" w:rsidP="00986948">
            <w:pPr>
              <w:spacing w:line="360" w:lineRule="auto"/>
              <w:ind w:right="107"/>
              <w:rPr>
                <w:sz w:val="24"/>
                <w:szCs w:val="24"/>
              </w:rPr>
            </w:pPr>
          </w:p>
        </w:tc>
        <w:tc>
          <w:tcPr>
            <w:tcW w:w="2693" w:type="dxa"/>
            <w:shd w:val="clear" w:color="auto" w:fill="auto"/>
          </w:tcPr>
          <w:p w14:paraId="140D8141" w14:textId="68C2645D" w:rsidR="00CD06C1" w:rsidRPr="002E0B8C" w:rsidRDefault="00CD06C1" w:rsidP="00986948">
            <w:pPr>
              <w:spacing w:line="360" w:lineRule="auto"/>
              <w:rPr>
                <w:sz w:val="24"/>
                <w:szCs w:val="24"/>
              </w:rPr>
            </w:pPr>
          </w:p>
          <w:p w14:paraId="120FC7DB" w14:textId="77777777" w:rsidR="005E192F" w:rsidRPr="002E0B8C" w:rsidRDefault="000E2096" w:rsidP="00986948">
            <w:pPr>
              <w:spacing w:line="360" w:lineRule="auto"/>
              <w:rPr>
                <w:sz w:val="24"/>
                <w:szCs w:val="24"/>
              </w:rPr>
            </w:pPr>
            <w:r w:rsidRPr="002E0B8C">
              <w:rPr>
                <w:sz w:val="24"/>
                <w:szCs w:val="24"/>
              </w:rPr>
              <w:t>A way that I can achieve time management would be to plan in advance. Knowing what I</w:t>
            </w:r>
            <w:r w:rsidR="005E192F" w:rsidRPr="002E0B8C">
              <w:rPr>
                <w:sz w:val="24"/>
                <w:szCs w:val="24"/>
              </w:rPr>
              <w:t xml:space="preserve"> have to do at what time</w:t>
            </w:r>
            <w:r w:rsidRPr="002E0B8C">
              <w:rPr>
                <w:sz w:val="24"/>
                <w:szCs w:val="24"/>
              </w:rPr>
              <w:t xml:space="preserve"> is a good way to stay on top of things. I would know what is coming up and what </w:t>
            </w:r>
            <w:r w:rsidR="005E192F" w:rsidRPr="002E0B8C">
              <w:rPr>
                <w:sz w:val="24"/>
                <w:szCs w:val="24"/>
              </w:rPr>
              <w:t xml:space="preserve">tasks are more of a priority compared to others. </w:t>
            </w:r>
          </w:p>
          <w:p w14:paraId="289774FB" w14:textId="017E34A4" w:rsidR="005E192F" w:rsidRPr="002E0B8C" w:rsidRDefault="005E192F" w:rsidP="00986948">
            <w:pPr>
              <w:spacing w:line="360" w:lineRule="auto"/>
              <w:rPr>
                <w:sz w:val="24"/>
                <w:szCs w:val="24"/>
              </w:rPr>
            </w:pPr>
            <w:r w:rsidRPr="002E0B8C">
              <w:rPr>
                <w:sz w:val="24"/>
                <w:szCs w:val="24"/>
              </w:rPr>
              <w:t>I could also write a daily list of what I have outstanding and set myself deadlines to show when I need to complete this by.</w:t>
            </w:r>
          </w:p>
        </w:tc>
        <w:tc>
          <w:tcPr>
            <w:tcW w:w="2410" w:type="dxa"/>
            <w:shd w:val="clear" w:color="auto" w:fill="auto"/>
          </w:tcPr>
          <w:p w14:paraId="4C84B105" w14:textId="77777777" w:rsidR="00575A8F" w:rsidRPr="002E0B8C" w:rsidRDefault="00575A8F" w:rsidP="00986948">
            <w:pPr>
              <w:spacing w:line="360" w:lineRule="auto"/>
              <w:ind w:right="107"/>
              <w:rPr>
                <w:sz w:val="24"/>
                <w:szCs w:val="24"/>
              </w:rPr>
            </w:pPr>
          </w:p>
          <w:p w14:paraId="6F2EF39C" w14:textId="2CADE325" w:rsidR="00CD06C1" w:rsidRPr="002E0B8C" w:rsidRDefault="000E2096" w:rsidP="00986948">
            <w:pPr>
              <w:spacing w:line="360" w:lineRule="auto"/>
              <w:ind w:right="107"/>
              <w:rPr>
                <w:sz w:val="24"/>
                <w:szCs w:val="24"/>
              </w:rPr>
            </w:pPr>
            <w:r w:rsidRPr="002E0B8C">
              <w:rPr>
                <w:sz w:val="24"/>
                <w:szCs w:val="24"/>
              </w:rPr>
              <w:t>Time management is often seen as an individual area of improvement. However, I am a member of team who all have more experience than myself. Looking and learning how they manage their time could be a way that would help myself when I need to be on top of my workload.</w:t>
            </w:r>
          </w:p>
        </w:tc>
        <w:tc>
          <w:tcPr>
            <w:tcW w:w="2097" w:type="dxa"/>
            <w:shd w:val="clear" w:color="auto" w:fill="auto"/>
          </w:tcPr>
          <w:p w14:paraId="67DD3710" w14:textId="77777777" w:rsidR="28A9B94D" w:rsidRPr="002E0B8C" w:rsidRDefault="28A9B94D" w:rsidP="00986948">
            <w:pPr>
              <w:spacing w:line="360" w:lineRule="auto"/>
              <w:rPr>
                <w:sz w:val="24"/>
                <w:szCs w:val="24"/>
              </w:rPr>
            </w:pPr>
          </w:p>
          <w:p w14:paraId="3851D535" w14:textId="4CEC2D2C" w:rsidR="000E2096" w:rsidRPr="002E0B8C" w:rsidRDefault="000E2096" w:rsidP="00986948">
            <w:pPr>
              <w:spacing w:line="360" w:lineRule="auto"/>
              <w:rPr>
                <w:sz w:val="24"/>
                <w:szCs w:val="24"/>
              </w:rPr>
            </w:pPr>
            <w:r w:rsidRPr="002E0B8C">
              <w:rPr>
                <w:sz w:val="24"/>
                <w:szCs w:val="24"/>
              </w:rPr>
              <w:t xml:space="preserve">I believe an accurate time period to achieve this would be </w:t>
            </w:r>
            <w:r w:rsidR="00CD06C1" w:rsidRPr="002E0B8C">
              <w:rPr>
                <w:sz w:val="24"/>
                <w:szCs w:val="24"/>
              </w:rPr>
              <w:t>6 mo</w:t>
            </w:r>
            <w:r w:rsidRPr="002E0B8C">
              <w:rPr>
                <w:sz w:val="24"/>
                <w:szCs w:val="24"/>
              </w:rPr>
              <w:t>n</w:t>
            </w:r>
            <w:r w:rsidR="00CD06C1" w:rsidRPr="002E0B8C">
              <w:rPr>
                <w:sz w:val="24"/>
                <w:szCs w:val="24"/>
              </w:rPr>
              <w:t>ths</w:t>
            </w:r>
            <w:r w:rsidRPr="002E0B8C">
              <w:rPr>
                <w:sz w:val="24"/>
                <w:szCs w:val="24"/>
              </w:rPr>
              <w:t>. I would be working as independent and would have experience</w:t>
            </w:r>
            <w:r w:rsidR="00986948">
              <w:rPr>
                <w:sz w:val="24"/>
                <w:szCs w:val="24"/>
              </w:rPr>
              <w:t>d</w:t>
            </w:r>
            <w:r w:rsidRPr="002E0B8C">
              <w:rPr>
                <w:sz w:val="24"/>
                <w:szCs w:val="24"/>
              </w:rPr>
              <w:t xml:space="preserve"> the Christmas period which can be busy. If I can keep a consistent pattern of managing my time well, I think I would be able to continue this as I </w:t>
            </w:r>
            <w:r w:rsidRPr="002E0B8C">
              <w:rPr>
                <w:sz w:val="24"/>
                <w:szCs w:val="24"/>
              </w:rPr>
              <w:lastRenderedPageBreak/>
              <w:t xml:space="preserve">pass through my policing career.  </w:t>
            </w:r>
          </w:p>
        </w:tc>
      </w:tr>
      <w:tr w:rsidR="00575A8F" w:rsidRPr="002E0B8C" w14:paraId="67CEB11A" w14:textId="77777777" w:rsidTr="005E192F">
        <w:tc>
          <w:tcPr>
            <w:tcW w:w="2547" w:type="dxa"/>
            <w:shd w:val="clear" w:color="auto" w:fill="auto"/>
          </w:tcPr>
          <w:p w14:paraId="1C2EB90F" w14:textId="77777777" w:rsidR="00575A8F" w:rsidRPr="002E0B8C" w:rsidRDefault="00575A8F" w:rsidP="00986948">
            <w:pPr>
              <w:spacing w:line="360" w:lineRule="auto"/>
              <w:ind w:right="107"/>
              <w:rPr>
                <w:sz w:val="24"/>
                <w:szCs w:val="24"/>
              </w:rPr>
            </w:pPr>
          </w:p>
          <w:p w14:paraId="63E7E828" w14:textId="67D2B570" w:rsidR="00575A8F" w:rsidRPr="002E0B8C" w:rsidRDefault="00E3022C" w:rsidP="00986948">
            <w:pPr>
              <w:spacing w:line="360" w:lineRule="auto"/>
              <w:ind w:right="107"/>
              <w:rPr>
                <w:sz w:val="24"/>
                <w:szCs w:val="24"/>
              </w:rPr>
            </w:pPr>
            <w:r w:rsidRPr="002E0B8C">
              <w:rPr>
                <w:sz w:val="24"/>
                <w:szCs w:val="24"/>
              </w:rPr>
              <w:t xml:space="preserve">Make sure I complete background checks on the individuals that I am dealing with. </w:t>
            </w:r>
            <w:r w:rsidR="005E192F" w:rsidRPr="002E0B8C">
              <w:rPr>
                <w:sz w:val="24"/>
                <w:szCs w:val="24"/>
              </w:rPr>
              <w:t>Often suspect or victims come across in a way that could seem genuine. However everyone is not as they may seem</w:t>
            </w:r>
            <w:r w:rsidR="00FF0BE2" w:rsidRPr="002E0B8C">
              <w:rPr>
                <w:sz w:val="24"/>
                <w:szCs w:val="24"/>
              </w:rPr>
              <w:t>, therefor</w:t>
            </w:r>
            <w:r w:rsidR="005E192F" w:rsidRPr="002E0B8C">
              <w:rPr>
                <w:sz w:val="24"/>
                <w:szCs w:val="24"/>
              </w:rPr>
              <w:t xml:space="preserve"> an area that I</w:t>
            </w:r>
            <w:r w:rsidRPr="002E0B8C">
              <w:rPr>
                <w:sz w:val="24"/>
                <w:szCs w:val="24"/>
              </w:rPr>
              <w:t xml:space="preserve"> can develop in would be to be cautious and do your research before</w:t>
            </w:r>
            <w:r w:rsidR="00FF0BE2" w:rsidRPr="002E0B8C">
              <w:rPr>
                <w:sz w:val="24"/>
                <w:szCs w:val="24"/>
              </w:rPr>
              <w:t xml:space="preserve"> I</w:t>
            </w:r>
            <w:r w:rsidRPr="002E0B8C">
              <w:rPr>
                <w:sz w:val="24"/>
                <w:szCs w:val="24"/>
              </w:rPr>
              <w:t xml:space="preserve"> meet with individuals.</w:t>
            </w:r>
          </w:p>
          <w:p w14:paraId="27804619" w14:textId="77777777" w:rsidR="00575A8F" w:rsidRPr="002E0B8C" w:rsidRDefault="00575A8F" w:rsidP="00986948">
            <w:pPr>
              <w:spacing w:line="360" w:lineRule="auto"/>
              <w:ind w:right="107"/>
              <w:rPr>
                <w:sz w:val="24"/>
                <w:szCs w:val="24"/>
              </w:rPr>
            </w:pPr>
          </w:p>
          <w:p w14:paraId="7F0DE516" w14:textId="77777777" w:rsidR="00575A8F" w:rsidRPr="002E0B8C" w:rsidRDefault="00575A8F" w:rsidP="00986948">
            <w:pPr>
              <w:spacing w:line="360" w:lineRule="auto"/>
              <w:ind w:right="107"/>
              <w:rPr>
                <w:sz w:val="24"/>
                <w:szCs w:val="24"/>
              </w:rPr>
            </w:pPr>
          </w:p>
          <w:p w14:paraId="531A87CC" w14:textId="77777777" w:rsidR="00575A8F" w:rsidRPr="002E0B8C" w:rsidRDefault="00575A8F" w:rsidP="00986948">
            <w:pPr>
              <w:spacing w:line="360" w:lineRule="auto"/>
              <w:ind w:right="107"/>
              <w:rPr>
                <w:sz w:val="24"/>
                <w:szCs w:val="24"/>
              </w:rPr>
            </w:pPr>
          </w:p>
        </w:tc>
        <w:tc>
          <w:tcPr>
            <w:tcW w:w="2693" w:type="dxa"/>
            <w:shd w:val="clear" w:color="auto" w:fill="auto"/>
          </w:tcPr>
          <w:p w14:paraId="165DC3B2" w14:textId="77777777" w:rsidR="00B26325" w:rsidRPr="002E0B8C" w:rsidRDefault="00B26325" w:rsidP="00986948">
            <w:pPr>
              <w:spacing w:line="360" w:lineRule="auto"/>
              <w:ind w:right="107"/>
              <w:rPr>
                <w:sz w:val="24"/>
                <w:szCs w:val="24"/>
              </w:rPr>
            </w:pPr>
          </w:p>
          <w:p w14:paraId="478AC04A" w14:textId="3BC19B70" w:rsidR="00FF0BE2" w:rsidRPr="002E0B8C" w:rsidRDefault="00FF0BE2" w:rsidP="00986948">
            <w:pPr>
              <w:spacing w:line="360" w:lineRule="auto"/>
              <w:ind w:right="107"/>
              <w:rPr>
                <w:sz w:val="24"/>
                <w:szCs w:val="24"/>
              </w:rPr>
            </w:pPr>
            <w:r w:rsidRPr="002E0B8C">
              <w:rPr>
                <w:sz w:val="24"/>
                <w:szCs w:val="24"/>
              </w:rPr>
              <w:t>I would take time before dealing with an incident to understand who I am going to be meeting with. This can be achieved through reading the log of the call and the involved persons or by going over the air to the control room and asking if this individual has any warning markers or anything I need to be aware of. Going over the air is extremely useful when single crewed or when you’re unable to look at your mobile due to driving to the incident.</w:t>
            </w:r>
          </w:p>
          <w:p w14:paraId="2CCAFAB8" w14:textId="77777777" w:rsidR="00FF0BE2" w:rsidRPr="002E0B8C" w:rsidRDefault="00FF0BE2" w:rsidP="00986948">
            <w:pPr>
              <w:spacing w:line="360" w:lineRule="auto"/>
              <w:ind w:right="107"/>
              <w:rPr>
                <w:sz w:val="24"/>
                <w:szCs w:val="24"/>
              </w:rPr>
            </w:pPr>
          </w:p>
          <w:p w14:paraId="343B74EB" w14:textId="1EE92DFC" w:rsidR="00FF0BE2" w:rsidRPr="002E0B8C" w:rsidRDefault="00FF0BE2" w:rsidP="00986948">
            <w:pPr>
              <w:spacing w:line="360" w:lineRule="auto"/>
              <w:ind w:right="107"/>
              <w:rPr>
                <w:sz w:val="24"/>
                <w:szCs w:val="24"/>
              </w:rPr>
            </w:pPr>
            <w:r w:rsidRPr="002E0B8C">
              <w:rPr>
                <w:sz w:val="24"/>
                <w:szCs w:val="24"/>
              </w:rPr>
              <w:t xml:space="preserve">The benefit of doing the checks </w:t>
            </w:r>
            <w:r w:rsidRPr="002E0B8C">
              <w:rPr>
                <w:sz w:val="24"/>
                <w:szCs w:val="24"/>
              </w:rPr>
              <w:lastRenderedPageBreak/>
              <w:t xml:space="preserve">beforehand are that I would know if someone is </w:t>
            </w:r>
            <w:r w:rsidR="00CD06C1" w:rsidRPr="002E0B8C">
              <w:rPr>
                <w:sz w:val="24"/>
                <w:szCs w:val="24"/>
              </w:rPr>
              <w:t>persistently violent or often takes drugs.</w:t>
            </w:r>
            <w:r w:rsidR="00B26325" w:rsidRPr="002E0B8C">
              <w:rPr>
                <w:sz w:val="24"/>
                <w:szCs w:val="24"/>
              </w:rPr>
              <w:t xml:space="preserve"> </w:t>
            </w:r>
          </w:p>
          <w:p w14:paraId="37C3E49A" w14:textId="2C06FEAB" w:rsidR="00575A8F" w:rsidRPr="002E0B8C" w:rsidRDefault="00FF0BE2" w:rsidP="00986948">
            <w:pPr>
              <w:spacing w:line="360" w:lineRule="auto"/>
              <w:ind w:right="107"/>
              <w:rPr>
                <w:sz w:val="24"/>
                <w:szCs w:val="24"/>
              </w:rPr>
            </w:pPr>
            <w:r w:rsidRPr="002E0B8C">
              <w:rPr>
                <w:sz w:val="24"/>
                <w:szCs w:val="24"/>
              </w:rPr>
              <w:t>Knowing this would help understand why this person may be acting strange or how this individual ma</w:t>
            </w:r>
            <w:r w:rsidR="000A1465" w:rsidRPr="002E0B8C">
              <w:rPr>
                <w:sz w:val="24"/>
                <w:szCs w:val="24"/>
              </w:rPr>
              <w:t>y react if they become annoyed.</w:t>
            </w:r>
          </w:p>
          <w:p w14:paraId="3BD876A6" w14:textId="4E1FDF3C" w:rsidR="00B26325" w:rsidRPr="002E0B8C" w:rsidRDefault="00B26325" w:rsidP="00986948">
            <w:pPr>
              <w:spacing w:line="360" w:lineRule="auto"/>
              <w:ind w:right="107"/>
              <w:rPr>
                <w:sz w:val="24"/>
                <w:szCs w:val="24"/>
              </w:rPr>
            </w:pPr>
          </w:p>
        </w:tc>
        <w:tc>
          <w:tcPr>
            <w:tcW w:w="2410" w:type="dxa"/>
            <w:shd w:val="clear" w:color="auto" w:fill="auto"/>
          </w:tcPr>
          <w:p w14:paraId="5404503E" w14:textId="77777777" w:rsidR="00CD06C1" w:rsidRPr="002E0B8C" w:rsidRDefault="00CD06C1" w:rsidP="00986948">
            <w:pPr>
              <w:spacing w:line="360" w:lineRule="auto"/>
              <w:ind w:right="107"/>
              <w:rPr>
                <w:sz w:val="24"/>
                <w:szCs w:val="24"/>
              </w:rPr>
            </w:pPr>
          </w:p>
          <w:p w14:paraId="24CE0BFE" w14:textId="77777777" w:rsidR="00575A8F" w:rsidRPr="002E0B8C" w:rsidRDefault="00E3022C" w:rsidP="00986948">
            <w:pPr>
              <w:spacing w:line="360" w:lineRule="auto"/>
              <w:ind w:right="107"/>
              <w:rPr>
                <w:sz w:val="24"/>
                <w:szCs w:val="24"/>
              </w:rPr>
            </w:pPr>
            <w:r w:rsidRPr="002E0B8C">
              <w:rPr>
                <w:sz w:val="24"/>
                <w:szCs w:val="24"/>
              </w:rPr>
              <w:t>I think the best people who can help with this area of development would be to s</w:t>
            </w:r>
            <w:r w:rsidR="00CD06C1" w:rsidRPr="002E0B8C">
              <w:rPr>
                <w:sz w:val="24"/>
                <w:szCs w:val="24"/>
              </w:rPr>
              <w:t>peak with of</w:t>
            </w:r>
            <w:r w:rsidRPr="002E0B8C">
              <w:rPr>
                <w:sz w:val="24"/>
                <w:szCs w:val="24"/>
              </w:rPr>
              <w:t>ficers who have dealt with the individual before. They can tell me first-hand information towards what this person is or can be like.</w:t>
            </w:r>
          </w:p>
          <w:p w14:paraId="7A4C9A77" w14:textId="136DFA0B" w:rsidR="000A1465" w:rsidRPr="002E0B8C" w:rsidRDefault="000A1465" w:rsidP="00986948">
            <w:pPr>
              <w:spacing w:line="360" w:lineRule="auto"/>
              <w:ind w:right="107"/>
              <w:rPr>
                <w:sz w:val="24"/>
                <w:szCs w:val="24"/>
              </w:rPr>
            </w:pPr>
            <w:r w:rsidRPr="002E0B8C">
              <w:rPr>
                <w:sz w:val="24"/>
                <w:szCs w:val="24"/>
              </w:rPr>
              <w:t>Other than colleagues use my own experiences of how certain individuals may react when they are confronted by a police officer.</w:t>
            </w:r>
          </w:p>
        </w:tc>
        <w:tc>
          <w:tcPr>
            <w:tcW w:w="2097" w:type="dxa"/>
            <w:shd w:val="clear" w:color="auto" w:fill="auto"/>
          </w:tcPr>
          <w:p w14:paraId="1F2799F7" w14:textId="77777777" w:rsidR="00CD06C1" w:rsidRPr="002E0B8C" w:rsidRDefault="00CD06C1" w:rsidP="00986948">
            <w:pPr>
              <w:spacing w:line="360" w:lineRule="auto"/>
              <w:rPr>
                <w:sz w:val="24"/>
                <w:szCs w:val="24"/>
              </w:rPr>
            </w:pPr>
          </w:p>
          <w:p w14:paraId="3B397E16" w14:textId="47B2624D" w:rsidR="00B26325" w:rsidRPr="002E0B8C" w:rsidRDefault="00E3022C" w:rsidP="00986948">
            <w:pPr>
              <w:spacing w:line="360" w:lineRule="auto"/>
              <w:rPr>
                <w:sz w:val="24"/>
                <w:szCs w:val="24"/>
              </w:rPr>
            </w:pPr>
            <w:r w:rsidRPr="002E0B8C">
              <w:rPr>
                <w:sz w:val="24"/>
                <w:szCs w:val="24"/>
              </w:rPr>
              <w:t>I think an acceptable time scale for this area of development is</w:t>
            </w:r>
          </w:p>
          <w:p w14:paraId="1922283A" w14:textId="32ECE829" w:rsidR="28A9B94D" w:rsidRPr="002E0B8C" w:rsidRDefault="00CD06C1" w:rsidP="00986948">
            <w:pPr>
              <w:spacing w:line="360" w:lineRule="auto"/>
              <w:rPr>
                <w:sz w:val="24"/>
                <w:szCs w:val="24"/>
              </w:rPr>
            </w:pPr>
            <w:r w:rsidRPr="002E0B8C">
              <w:rPr>
                <w:sz w:val="24"/>
                <w:szCs w:val="24"/>
              </w:rPr>
              <w:t>3 months</w:t>
            </w:r>
            <w:r w:rsidR="00E3022C" w:rsidRPr="002E0B8C">
              <w:rPr>
                <w:sz w:val="24"/>
                <w:szCs w:val="24"/>
              </w:rPr>
              <w:t>. This is because I will be out of my tutorship. I would be dealing w</w:t>
            </w:r>
            <w:r w:rsidR="00986948">
              <w:rPr>
                <w:sz w:val="24"/>
                <w:szCs w:val="24"/>
              </w:rPr>
              <w:t xml:space="preserve">ith people who may have a police </w:t>
            </w:r>
            <w:r w:rsidR="00E3022C" w:rsidRPr="002E0B8C">
              <w:rPr>
                <w:sz w:val="24"/>
                <w:szCs w:val="24"/>
              </w:rPr>
              <w:t xml:space="preserve">record and I can begin to constantly read </w:t>
            </w:r>
            <w:r w:rsidR="00986948">
              <w:rPr>
                <w:sz w:val="24"/>
                <w:szCs w:val="24"/>
              </w:rPr>
              <w:t>up on warning markers to give myelf</w:t>
            </w:r>
            <w:r w:rsidR="00E3022C" w:rsidRPr="002E0B8C">
              <w:rPr>
                <w:sz w:val="24"/>
                <w:szCs w:val="24"/>
              </w:rPr>
              <w:t xml:space="preserve"> an understanding of the person before I even meet with them.</w:t>
            </w:r>
          </w:p>
          <w:p w14:paraId="003BC03B" w14:textId="60257C65" w:rsidR="00FF0BE2" w:rsidRPr="002E0B8C" w:rsidRDefault="00FF0BE2" w:rsidP="00986948">
            <w:pPr>
              <w:spacing w:line="360" w:lineRule="auto"/>
              <w:rPr>
                <w:sz w:val="24"/>
                <w:szCs w:val="24"/>
              </w:rPr>
            </w:pPr>
          </w:p>
        </w:tc>
      </w:tr>
      <w:tr w:rsidR="00575A8F" w:rsidRPr="002E0B8C" w14:paraId="3EE957C7" w14:textId="77777777" w:rsidTr="005E192F">
        <w:tc>
          <w:tcPr>
            <w:tcW w:w="2547" w:type="dxa"/>
            <w:shd w:val="clear" w:color="auto" w:fill="auto"/>
          </w:tcPr>
          <w:p w14:paraId="7F6D259B" w14:textId="77777777" w:rsidR="00575A8F" w:rsidRPr="002E0B8C" w:rsidRDefault="00575A8F" w:rsidP="00986948">
            <w:pPr>
              <w:spacing w:line="360" w:lineRule="auto"/>
              <w:ind w:right="107"/>
              <w:rPr>
                <w:sz w:val="24"/>
                <w:szCs w:val="24"/>
              </w:rPr>
            </w:pPr>
          </w:p>
          <w:p w14:paraId="1948B27B" w14:textId="77777777" w:rsidR="00575A8F" w:rsidRPr="002E0B8C" w:rsidRDefault="00575A8F" w:rsidP="00986948">
            <w:pPr>
              <w:spacing w:line="360" w:lineRule="auto"/>
              <w:ind w:right="107"/>
              <w:rPr>
                <w:sz w:val="24"/>
                <w:szCs w:val="24"/>
              </w:rPr>
            </w:pPr>
          </w:p>
          <w:p w14:paraId="14F3E63D" w14:textId="673B2EA2" w:rsidR="00575A8F" w:rsidRPr="002E0B8C" w:rsidRDefault="00CE3846" w:rsidP="00986948">
            <w:pPr>
              <w:spacing w:line="360" w:lineRule="auto"/>
              <w:ind w:right="107"/>
              <w:rPr>
                <w:sz w:val="24"/>
                <w:szCs w:val="24"/>
              </w:rPr>
            </w:pPr>
            <w:r w:rsidRPr="002E0B8C">
              <w:rPr>
                <w:sz w:val="24"/>
                <w:szCs w:val="24"/>
              </w:rPr>
              <w:t xml:space="preserve">Becoming more confident whilst </w:t>
            </w:r>
            <w:r w:rsidR="000E2096" w:rsidRPr="002E0B8C">
              <w:rPr>
                <w:sz w:val="24"/>
                <w:szCs w:val="24"/>
              </w:rPr>
              <w:t xml:space="preserve">speaking </w:t>
            </w:r>
            <w:r w:rsidRPr="002E0B8C">
              <w:rPr>
                <w:sz w:val="24"/>
                <w:szCs w:val="24"/>
              </w:rPr>
              <w:t>on the radio. I have never been in a career wher</w:t>
            </w:r>
            <w:r w:rsidR="000E2096" w:rsidRPr="002E0B8C">
              <w:rPr>
                <w:sz w:val="24"/>
                <w:szCs w:val="24"/>
              </w:rPr>
              <w:t>e communication is so important. Therefore,</w:t>
            </w:r>
            <w:r w:rsidRPr="002E0B8C">
              <w:rPr>
                <w:sz w:val="24"/>
                <w:szCs w:val="24"/>
              </w:rPr>
              <w:t xml:space="preserve"> I believe that an area that I could improve is my ability to speak over the air</w:t>
            </w:r>
            <w:r w:rsidR="000E2096" w:rsidRPr="002E0B8C">
              <w:rPr>
                <w:sz w:val="24"/>
                <w:szCs w:val="24"/>
              </w:rPr>
              <w:t xml:space="preserve"> more fluently</w:t>
            </w:r>
            <w:r w:rsidRPr="002E0B8C">
              <w:rPr>
                <w:sz w:val="24"/>
                <w:szCs w:val="24"/>
              </w:rPr>
              <w:t xml:space="preserve">. That may be how accurate I am with delivering </w:t>
            </w:r>
            <w:r w:rsidRPr="002E0B8C">
              <w:rPr>
                <w:sz w:val="24"/>
                <w:szCs w:val="24"/>
              </w:rPr>
              <w:lastRenderedPageBreak/>
              <w:t>information over the air, or how proactive I am regarding picking up a call and the correct terms when closing down an incident.</w:t>
            </w:r>
          </w:p>
          <w:p w14:paraId="69C3124A" w14:textId="11F6D1A2" w:rsidR="00575A8F" w:rsidRPr="002E0B8C" w:rsidRDefault="00CE3846" w:rsidP="00986948">
            <w:pPr>
              <w:spacing w:line="360" w:lineRule="auto"/>
              <w:ind w:right="107"/>
              <w:rPr>
                <w:sz w:val="24"/>
                <w:szCs w:val="24"/>
              </w:rPr>
            </w:pPr>
            <w:r w:rsidRPr="002E0B8C">
              <w:rPr>
                <w:sz w:val="24"/>
                <w:szCs w:val="24"/>
              </w:rPr>
              <w:t>Making sure the control room is updated is extremely important.</w:t>
            </w:r>
          </w:p>
          <w:p w14:paraId="7BA19DB6" w14:textId="77777777" w:rsidR="00575A8F" w:rsidRPr="002E0B8C" w:rsidRDefault="00575A8F" w:rsidP="00986948">
            <w:pPr>
              <w:spacing w:line="360" w:lineRule="auto"/>
              <w:ind w:right="107"/>
              <w:rPr>
                <w:sz w:val="24"/>
                <w:szCs w:val="24"/>
              </w:rPr>
            </w:pPr>
          </w:p>
        </w:tc>
        <w:tc>
          <w:tcPr>
            <w:tcW w:w="2693" w:type="dxa"/>
            <w:shd w:val="clear" w:color="auto" w:fill="auto"/>
          </w:tcPr>
          <w:p w14:paraId="1D49ACF9" w14:textId="77777777" w:rsidR="00CE3846" w:rsidRPr="002E0B8C" w:rsidRDefault="00CE3846" w:rsidP="00986948">
            <w:pPr>
              <w:spacing w:line="360" w:lineRule="auto"/>
              <w:ind w:right="107"/>
              <w:rPr>
                <w:sz w:val="24"/>
                <w:szCs w:val="24"/>
              </w:rPr>
            </w:pPr>
          </w:p>
          <w:p w14:paraId="03EF7256" w14:textId="77777777" w:rsidR="00CE3846" w:rsidRPr="002E0B8C" w:rsidRDefault="00CE3846" w:rsidP="00986948">
            <w:pPr>
              <w:spacing w:line="360" w:lineRule="auto"/>
              <w:ind w:right="107"/>
              <w:rPr>
                <w:sz w:val="24"/>
                <w:szCs w:val="24"/>
              </w:rPr>
            </w:pPr>
          </w:p>
          <w:p w14:paraId="022C407D" w14:textId="59856462" w:rsidR="00575A8F" w:rsidRPr="002E0B8C" w:rsidRDefault="00CE3846" w:rsidP="00986948">
            <w:pPr>
              <w:spacing w:line="360" w:lineRule="auto"/>
              <w:ind w:right="107"/>
              <w:rPr>
                <w:sz w:val="24"/>
                <w:szCs w:val="24"/>
              </w:rPr>
            </w:pPr>
            <w:r w:rsidRPr="002E0B8C">
              <w:rPr>
                <w:sz w:val="24"/>
                <w:szCs w:val="24"/>
              </w:rPr>
              <w:t>In order to achieve this area of improvement, I believe I need to simply go for it and speak over the air. Through experience, this area of improvement will become second nature to myself.</w:t>
            </w:r>
            <w:r w:rsidR="000E2096" w:rsidRPr="002E0B8C">
              <w:rPr>
                <w:sz w:val="24"/>
                <w:szCs w:val="24"/>
              </w:rPr>
              <w:t xml:space="preserve"> Another way I could achieve this is to simply listen to what is said and how people say it. Then </w:t>
            </w:r>
            <w:r w:rsidR="000E2096" w:rsidRPr="002E0B8C">
              <w:rPr>
                <w:sz w:val="24"/>
                <w:szCs w:val="24"/>
              </w:rPr>
              <w:lastRenderedPageBreak/>
              <w:t>give it a go more frequently until I feel confident all round whilst communicating on the radio.</w:t>
            </w:r>
          </w:p>
        </w:tc>
        <w:tc>
          <w:tcPr>
            <w:tcW w:w="2410" w:type="dxa"/>
            <w:shd w:val="clear" w:color="auto" w:fill="auto"/>
          </w:tcPr>
          <w:p w14:paraId="76B2A824" w14:textId="7E75673E" w:rsidR="00CE3846" w:rsidRPr="002E0B8C" w:rsidRDefault="00CE3846" w:rsidP="00986948">
            <w:pPr>
              <w:spacing w:line="360" w:lineRule="auto"/>
              <w:ind w:right="107"/>
              <w:rPr>
                <w:sz w:val="24"/>
                <w:szCs w:val="24"/>
              </w:rPr>
            </w:pPr>
          </w:p>
          <w:p w14:paraId="7906ADEE" w14:textId="18EB01C7" w:rsidR="00CE3846" w:rsidRPr="002E0B8C" w:rsidRDefault="00CE3846" w:rsidP="00986948">
            <w:pPr>
              <w:spacing w:line="360" w:lineRule="auto"/>
              <w:rPr>
                <w:sz w:val="24"/>
                <w:szCs w:val="24"/>
              </w:rPr>
            </w:pPr>
          </w:p>
          <w:p w14:paraId="0AAFEBC4" w14:textId="10021F81" w:rsidR="00575A8F" w:rsidRPr="002E0B8C" w:rsidRDefault="00CE3846" w:rsidP="00986948">
            <w:pPr>
              <w:spacing w:line="360" w:lineRule="auto"/>
              <w:rPr>
                <w:sz w:val="24"/>
                <w:szCs w:val="24"/>
              </w:rPr>
            </w:pPr>
            <w:r w:rsidRPr="002E0B8C">
              <w:rPr>
                <w:sz w:val="24"/>
                <w:szCs w:val="24"/>
              </w:rPr>
              <w:t xml:space="preserve">Within the police there are many people who can assist myself when I have a problem. During this area of improvement, I feel that any member of the force with more experience or who I feel has good communication skills when speaking over the air would be a good person to </w:t>
            </w:r>
            <w:r w:rsidRPr="002E0B8C">
              <w:rPr>
                <w:sz w:val="24"/>
                <w:szCs w:val="24"/>
              </w:rPr>
              <w:lastRenderedPageBreak/>
              <w:t>watch and ask for tips.</w:t>
            </w:r>
          </w:p>
        </w:tc>
        <w:tc>
          <w:tcPr>
            <w:tcW w:w="2097" w:type="dxa"/>
            <w:shd w:val="clear" w:color="auto" w:fill="auto"/>
          </w:tcPr>
          <w:p w14:paraId="20B58B40" w14:textId="1ABCF4D9" w:rsidR="00B26325" w:rsidRPr="002E0B8C" w:rsidRDefault="00B26325" w:rsidP="00986948">
            <w:pPr>
              <w:spacing w:line="360" w:lineRule="auto"/>
              <w:rPr>
                <w:sz w:val="24"/>
                <w:szCs w:val="24"/>
              </w:rPr>
            </w:pPr>
          </w:p>
          <w:p w14:paraId="4B5162DC" w14:textId="14797637" w:rsidR="00B26325" w:rsidRPr="002E0B8C" w:rsidRDefault="00B26325" w:rsidP="00986948">
            <w:pPr>
              <w:spacing w:line="360" w:lineRule="auto"/>
              <w:rPr>
                <w:sz w:val="24"/>
                <w:szCs w:val="24"/>
              </w:rPr>
            </w:pPr>
          </w:p>
          <w:p w14:paraId="12B8E1D1" w14:textId="1E560EAB" w:rsidR="28A9B94D" w:rsidRPr="002E0B8C" w:rsidRDefault="00CE3846" w:rsidP="00986948">
            <w:pPr>
              <w:spacing w:line="360" w:lineRule="auto"/>
              <w:rPr>
                <w:sz w:val="24"/>
                <w:szCs w:val="24"/>
              </w:rPr>
            </w:pPr>
            <w:r w:rsidRPr="002E0B8C">
              <w:rPr>
                <w:sz w:val="24"/>
                <w:szCs w:val="24"/>
              </w:rPr>
              <w:t>I believe an acceptable timeline for this area of improvement is 6 months. This is because I will be out of my tutorship and independent. I will be able to find my feel and what works well for me during the early stages of my career.</w:t>
            </w:r>
          </w:p>
        </w:tc>
      </w:tr>
    </w:tbl>
    <w:p w14:paraId="18D95106" w14:textId="77777777" w:rsidR="00575A8F" w:rsidRPr="002E0B8C" w:rsidRDefault="00575A8F" w:rsidP="00986948">
      <w:pPr>
        <w:spacing w:line="360" w:lineRule="auto"/>
        <w:ind w:right="107"/>
        <w:rPr>
          <w:sz w:val="24"/>
          <w:szCs w:val="24"/>
        </w:rPr>
      </w:pPr>
    </w:p>
    <w:p w14:paraId="30F392AC" w14:textId="59414F13" w:rsidR="009B2C9C" w:rsidRPr="002E0B8C" w:rsidRDefault="009B2C9C" w:rsidP="00986948">
      <w:pPr>
        <w:overflowPunct/>
        <w:autoSpaceDE/>
        <w:autoSpaceDN/>
        <w:adjustRightInd/>
        <w:spacing w:line="360" w:lineRule="auto"/>
        <w:ind w:right="107"/>
        <w:textAlignment w:val="auto"/>
        <w:rPr>
          <w:b/>
          <w:sz w:val="24"/>
          <w:szCs w:val="24"/>
        </w:rPr>
      </w:pPr>
    </w:p>
    <w:p w14:paraId="39837DCB" w14:textId="77777777" w:rsidR="009B2C9C" w:rsidRPr="002E0B8C" w:rsidRDefault="009B2C9C" w:rsidP="00986948">
      <w:pPr>
        <w:overflowPunct/>
        <w:autoSpaceDE/>
        <w:autoSpaceDN/>
        <w:adjustRightInd/>
        <w:spacing w:line="360" w:lineRule="auto"/>
        <w:ind w:right="107"/>
        <w:textAlignment w:val="auto"/>
        <w:rPr>
          <w:b/>
          <w:sz w:val="24"/>
          <w:szCs w:val="24"/>
        </w:rPr>
      </w:pPr>
    </w:p>
    <w:p w14:paraId="351B1403" w14:textId="664CF22D" w:rsidR="009B2C9C" w:rsidRPr="002E0B8C" w:rsidRDefault="009B2C9C" w:rsidP="00986948">
      <w:pPr>
        <w:overflowPunct/>
        <w:autoSpaceDE/>
        <w:autoSpaceDN/>
        <w:adjustRightInd/>
        <w:spacing w:line="360" w:lineRule="auto"/>
        <w:ind w:right="107"/>
        <w:textAlignment w:val="auto"/>
        <w:rPr>
          <w:b/>
          <w:sz w:val="24"/>
          <w:szCs w:val="24"/>
        </w:rPr>
      </w:pPr>
      <w:r w:rsidRPr="002E0B8C">
        <w:rPr>
          <w:b/>
          <w:sz w:val="24"/>
          <w:szCs w:val="24"/>
        </w:rPr>
        <w:t>Word count</w:t>
      </w:r>
    </w:p>
    <w:p w14:paraId="075D00F4" w14:textId="17D6F042" w:rsidR="009B2C9C" w:rsidRPr="002E0B8C" w:rsidRDefault="009B2C9C" w:rsidP="00986948">
      <w:pPr>
        <w:overflowPunct/>
        <w:autoSpaceDE/>
        <w:autoSpaceDN/>
        <w:adjustRightInd/>
        <w:spacing w:line="360" w:lineRule="auto"/>
        <w:ind w:right="107"/>
        <w:textAlignment w:val="auto"/>
        <w:rPr>
          <w:sz w:val="24"/>
          <w:szCs w:val="24"/>
        </w:rPr>
      </w:pPr>
      <w:r w:rsidRPr="002E0B8C">
        <w:rPr>
          <w:sz w:val="24"/>
          <w:szCs w:val="24"/>
        </w:rPr>
        <w:t>Task 1</w:t>
      </w:r>
      <w:r w:rsidR="00CD2568">
        <w:rPr>
          <w:sz w:val="24"/>
          <w:szCs w:val="24"/>
        </w:rPr>
        <w:t>- 1530</w:t>
      </w:r>
    </w:p>
    <w:p w14:paraId="2C732AC3" w14:textId="4A9FEA35" w:rsidR="009B2C9C" w:rsidRPr="002E0B8C" w:rsidRDefault="009B2C9C" w:rsidP="00986948">
      <w:pPr>
        <w:overflowPunct/>
        <w:autoSpaceDE/>
        <w:autoSpaceDN/>
        <w:adjustRightInd/>
        <w:spacing w:line="360" w:lineRule="auto"/>
        <w:ind w:right="107"/>
        <w:textAlignment w:val="auto"/>
        <w:rPr>
          <w:sz w:val="24"/>
          <w:szCs w:val="24"/>
        </w:rPr>
      </w:pPr>
      <w:r w:rsidRPr="002E0B8C">
        <w:rPr>
          <w:sz w:val="24"/>
          <w:szCs w:val="24"/>
        </w:rPr>
        <w:t>Task 2</w:t>
      </w:r>
      <w:r w:rsidR="008B3EF4">
        <w:rPr>
          <w:sz w:val="24"/>
          <w:szCs w:val="24"/>
        </w:rPr>
        <w:t>- 27</w:t>
      </w:r>
      <w:r w:rsidR="00640833">
        <w:rPr>
          <w:sz w:val="24"/>
          <w:szCs w:val="24"/>
        </w:rPr>
        <w:t>24</w:t>
      </w:r>
    </w:p>
    <w:p w14:paraId="6709F5AA" w14:textId="58CB92A7" w:rsidR="009B2C9C" w:rsidRPr="002E0B8C" w:rsidRDefault="009B2C9C" w:rsidP="00986948">
      <w:pPr>
        <w:overflowPunct/>
        <w:autoSpaceDE/>
        <w:autoSpaceDN/>
        <w:adjustRightInd/>
        <w:spacing w:line="360" w:lineRule="auto"/>
        <w:ind w:right="107"/>
        <w:textAlignment w:val="auto"/>
        <w:rPr>
          <w:sz w:val="24"/>
          <w:szCs w:val="24"/>
        </w:rPr>
      </w:pPr>
      <w:r w:rsidRPr="002E0B8C">
        <w:rPr>
          <w:sz w:val="24"/>
          <w:szCs w:val="24"/>
        </w:rPr>
        <w:t>Task 3</w:t>
      </w:r>
      <w:r w:rsidR="00B301EA" w:rsidRPr="002E0B8C">
        <w:rPr>
          <w:sz w:val="24"/>
          <w:szCs w:val="24"/>
        </w:rPr>
        <w:t>-</w:t>
      </w:r>
      <w:r w:rsidR="00E660A4">
        <w:rPr>
          <w:sz w:val="24"/>
          <w:szCs w:val="24"/>
        </w:rPr>
        <w:t xml:space="preserve"> 2594</w:t>
      </w:r>
    </w:p>
    <w:p w14:paraId="6C316F44" w14:textId="69BEC685" w:rsidR="009B2C9C" w:rsidRPr="002E0B8C" w:rsidRDefault="009B2C9C" w:rsidP="00986948">
      <w:pPr>
        <w:overflowPunct/>
        <w:autoSpaceDE/>
        <w:autoSpaceDN/>
        <w:adjustRightInd/>
        <w:spacing w:line="360" w:lineRule="auto"/>
        <w:ind w:right="107"/>
        <w:textAlignment w:val="auto"/>
        <w:rPr>
          <w:sz w:val="24"/>
          <w:szCs w:val="24"/>
        </w:rPr>
      </w:pPr>
      <w:r w:rsidRPr="002E0B8C">
        <w:rPr>
          <w:sz w:val="24"/>
          <w:szCs w:val="24"/>
        </w:rPr>
        <w:t>Task 4</w:t>
      </w:r>
      <w:r w:rsidR="00B301EA" w:rsidRPr="002E0B8C">
        <w:rPr>
          <w:sz w:val="24"/>
          <w:szCs w:val="24"/>
        </w:rPr>
        <w:t>-</w:t>
      </w:r>
      <w:r w:rsidR="007E0B68">
        <w:rPr>
          <w:sz w:val="24"/>
          <w:szCs w:val="24"/>
        </w:rPr>
        <w:t xml:space="preserve"> 2701</w:t>
      </w:r>
    </w:p>
    <w:p w14:paraId="150D520E" w14:textId="77777777" w:rsidR="00CE2AA0" w:rsidRPr="002E0B8C" w:rsidRDefault="009B2C9C" w:rsidP="00986948">
      <w:pPr>
        <w:overflowPunct/>
        <w:autoSpaceDE/>
        <w:autoSpaceDN/>
        <w:adjustRightInd/>
        <w:spacing w:line="360" w:lineRule="auto"/>
        <w:ind w:right="107"/>
        <w:textAlignment w:val="auto"/>
        <w:rPr>
          <w:sz w:val="24"/>
          <w:szCs w:val="24"/>
        </w:rPr>
      </w:pPr>
      <w:r w:rsidRPr="002E0B8C">
        <w:rPr>
          <w:sz w:val="24"/>
          <w:szCs w:val="24"/>
        </w:rPr>
        <w:t>Task 5- 500</w:t>
      </w:r>
    </w:p>
    <w:p w14:paraId="7DF140BE" w14:textId="55235F98" w:rsidR="00536FA9" w:rsidRPr="002E0B8C" w:rsidRDefault="00CE2AA0" w:rsidP="00986948">
      <w:pPr>
        <w:overflowPunct/>
        <w:autoSpaceDE/>
        <w:autoSpaceDN/>
        <w:adjustRightInd/>
        <w:spacing w:line="360" w:lineRule="auto"/>
        <w:ind w:right="107"/>
        <w:textAlignment w:val="auto"/>
        <w:rPr>
          <w:b/>
          <w:sz w:val="24"/>
          <w:szCs w:val="24"/>
        </w:rPr>
      </w:pPr>
      <w:r w:rsidRPr="002E0B8C">
        <w:rPr>
          <w:sz w:val="24"/>
          <w:szCs w:val="24"/>
        </w:rPr>
        <w:t>Task 6</w:t>
      </w:r>
      <w:r w:rsidR="00B301EA" w:rsidRPr="002E0B8C">
        <w:rPr>
          <w:sz w:val="24"/>
          <w:szCs w:val="24"/>
        </w:rPr>
        <w:t xml:space="preserve">- </w:t>
      </w:r>
      <w:r w:rsidR="00E660A4">
        <w:rPr>
          <w:sz w:val="24"/>
          <w:szCs w:val="24"/>
        </w:rPr>
        <w:t>500</w:t>
      </w:r>
      <w:r w:rsidR="00536FA9" w:rsidRPr="002E0B8C">
        <w:rPr>
          <w:b/>
          <w:sz w:val="24"/>
          <w:szCs w:val="24"/>
        </w:rPr>
        <w:br w:type="page"/>
      </w:r>
      <w:bookmarkStart w:id="12" w:name="_GoBack"/>
    </w:p>
    <w:bookmarkEnd w:id="12"/>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413EBEB" w14:textId="38C5C02D" w:rsidR="00CE2AA0" w:rsidRPr="00206EBC" w:rsidRDefault="00CE2AA0" w:rsidP="00CE2AA0">
      <w:pPr>
        <w:overflowPunct/>
        <w:autoSpaceDE/>
        <w:autoSpaceDN/>
        <w:adjustRightInd/>
        <w:ind w:right="107"/>
        <w:textAlignment w:val="auto"/>
        <w:rPr>
          <w:b/>
          <w:sz w:val="24"/>
          <w:szCs w:val="24"/>
        </w:rPr>
      </w:pPr>
    </w:p>
    <w:p w14:paraId="0B4E3DC9" w14:textId="77777777" w:rsidR="00CE2AA0" w:rsidRPr="00206EBC" w:rsidRDefault="00CE2AA0" w:rsidP="00CE2AA0">
      <w:pPr>
        <w:rPr>
          <w:sz w:val="24"/>
          <w:szCs w:val="24"/>
        </w:rPr>
      </w:pPr>
    </w:p>
    <w:p w14:paraId="7E7024DA" w14:textId="309D094A" w:rsidR="00CE2AA0" w:rsidRDefault="00CE2AA0" w:rsidP="00CE2AA0">
      <w:pPr>
        <w:rPr>
          <w:sz w:val="24"/>
          <w:szCs w:val="24"/>
        </w:rPr>
      </w:pPr>
      <w:r w:rsidRPr="00206EBC">
        <w:rPr>
          <w:sz w:val="24"/>
          <w:szCs w:val="24"/>
        </w:rPr>
        <w:t xml:space="preserve">Ackerman, C. (2021) ‘What is Resilience and Why is It Important to Bounce Back?’. </w:t>
      </w:r>
      <w:r w:rsidRPr="00206EBC">
        <w:rPr>
          <w:i/>
          <w:sz w:val="24"/>
          <w:szCs w:val="24"/>
        </w:rPr>
        <w:t xml:space="preserve">Positive Psychology, </w:t>
      </w:r>
      <w:r w:rsidRPr="00206EBC">
        <w:rPr>
          <w:sz w:val="24"/>
          <w:szCs w:val="24"/>
        </w:rPr>
        <w:t>22</w:t>
      </w:r>
      <w:r w:rsidRPr="00206EBC">
        <w:rPr>
          <w:sz w:val="24"/>
          <w:szCs w:val="24"/>
          <w:vertAlign w:val="superscript"/>
        </w:rPr>
        <w:t>nd</w:t>
      </w:r>
      <w:r w:rsidRPr="00206EBC">
        <w:rPr>
          <w:sz w:val="24"/>
          <w:szCs w:val="24"/>
        </w:rPr>
        <w:t xml:space="preserve"> May. Available at: </w:t>
      </w:r>
      <w:hyperlink r:id="rId26" w:history="1">
        <w:r w:rsidRPr="00206EBC">
          <w:rPr>
            <w:color w:val="0000FF"/>
            <w:sz w:val="24"/>
            <w:szCs w:val="24"/>
            <w:u w:val="single"/>
          </w:rPr>
          <w:t>What is Resilience and Why is It Important to Bounce Back? (positivepsychology.com)</w:t>
        </w:r>
      </w:hyperlink>
      <w:r w:rsidRPr="00206EBC">
        <w:rPr>
          <w:color w:val="0000FF"/>
          <w:sz w:val="24"/>
          <w:szCs w:val="24"/>
          <w:u w:val="single"/>
        </w:rPr>
        <w:t xml:space="preserve"> </w:t>
      </w:r>
      <w:r w:rsidRPr="00206EBC">
        <w:rPr>
          <w:sz w:val="24"/>
          <w:szCs w:val="24"/>
        </w:rPr>
        <w:t>(Accessed: 14</w:t>
      </w:r>
      <w:r w:rsidRPr="00206EBC">
        <w:rPr>
          <w:sz w:val="24"/>
          <w:szCs w:val="24"/>
          <w:vertAlign w:val="superscript"/>
        </w:rPr>
        <w:t>th</w:t>
      </w:r>
      <w:r w:rsidRPr="00206EBC">
        <w:rPr>
          <w:sz w:val="24"/>
          <w:szCs w:val="24"/>
        </w:rPr>
        <w:t xml:space="preserve"> August 2021).</w:t>
      </w:r>
    </w:p>
    <w:p w14:paraId="0859B2C3" w14:textId="179DF2D2" w:rsidR="00206EBC" w:rsidRPr="00206EBC" w:rsidRDefault="00206EBC" w:rsidP="00CE2AA0">
      <w:pPr>
        <w:rPr>
          <w:sz w:val="24"/>
          <w:szCs w:val="24"/>
        </w:rPr>
      </w:pPr>
    </w:p>
    <w:p w14:paraId="289E737C" w14:textId="0DBE37EF" w:rsidR="00206EBC" w:rsidRDefault="00206EBC" w:rsidP="00206EBC">
      <w:pPr>
        <w:rPr>
          <w:sz w:val="24"/>
          <w:szCs w:val="24"/>
        </w:rPr>
      </w:pPr>
      <w:r w:rsidRPr="00206EBC">
        <w:rPr>
          <w:rStyle w:val="Emphasis"/>
          <w:bCs/>
          <w:i w:val="0"/>
          <w:color w:val="auto"/>
          <w:sz w:val="24"/>
          <w:szCs w:val="24"/>
          <w:shd w:val="clear" w:color="auto" w:fill="FFFFFF"/>
        </w:rPr>
        <w:t>Bhaskar, B. (20</w:t>
      </w:r>
      <w:r w:rsidRPr="00FD58CC">
        <w:rPr>
          <w:rStyle w:val="Emphasis"/>
          <w:bCs/>
          <w:i w:val="0"/>
          <w:color w:val="auto"/>
          <w:sz w:val="24"/>
          <w:szCs w:val="24"/>
          <w:shd w:val="clear" w:color="auto" w:fill="FFFFFF"/>
        </w:rPr>
        <w:t>16) ‘</w:t>
      </w:r>
      <w:r w:rsidRPr="00FD58CC">
        <w:rPr>
          <w:color w:val="auto"/>
          <w:sz w:val="24"/>
          <w:szCs w:val="24"/>
        </w:rPr>
        <w:t>Role of</w:t>
      </w:r>
      <w:r w:rsidR="00FD58CC">
        <w:rPr>
          <w:color w:val="auto"/>
          <w:sz w:val="24"/>
          <w:szCs w:val="24"/>
        </w:rPr>
        <w:t xml:space="preserve"> Police in Conflict Resolution’,</w:t>
      </w:r>
      <w:r w:rsidRPr="00FD58CC">
        <w:rPr>
          <w:color w:val="auto"/>
          <w:sz w:val="24"/>
          <w:szCs w:val="24"/>
        </w:rPr>
        <w:t xml:space="preserve"> </w:t>
      </w:r>
      <w:r w:rsidR="00FD58CC" w:rsidRPr="00FD58CC">
        <w:rPr>
          <w:bCs/>
          <w:i/>
          <w:iCs/>
          <w:color w:val="auto"/>
          <w:sz w:val="24"/>
          <w:szCs w:val="24"/>
          <w:shd w:val="clear" w:color="auto" w:fill="FFFFFF"/>
        </w:rPr>
        <w:t>Indian Journal of peace &amp; conflict resolution</w:t>
      </w:r>
      <w:r w:rsidR="00FD58CC">
        <w:rPr>
          <w:color w:val="auto"/>
          <w:sz w:val="24"/>
          <w:szCs w:val="24"/>
        </w:rPr>
        <w:t>,</w:t>
      </w:r>
      <w:r w:rsidRPr="00FD58CC">
        <w:rPr>
          <w:color w:val="auto"/>
          <w:sz w:val="24"/>
          <w:szCs w:val="24"/>
        </w:rPr>
        <w:t xml:space="preserve"> 1(1). </w:t>
      </w:r>
      <w:r w:rsidR="00FD58CC" w:rsidRPr="00FD58CC">
        <w:rPr>
          <w:bCs/>
          <w:i/>
          <w:iCs/>
          <w:color w:val="auto"/>
          <w:sz w:val="24"/>
          <w:szCs w:val="24"/>
          <w:shd w:val="clear" w:color="auto" w:fill="FFFFFF"/>
        </w:rPr>
        <w:t>OIJPCR</w:t>
      </w:r>
      <w:r w:rsidRPr="00FD58CC">
        <w:rPr>
          <w:bCs/>
          <w:i/>
          <w:iCs/>
          <w:color w:val="auto"/>
          <w:sz w:val="24"/>
          <w:szCs w:val="24"/>
          <w:shd w:val="clear" w:color="auto" w:fill="FFFFFF"/>
        </w:rPr>
        <w:t xml:space="preserve"> </w:t>
      </w:r>
      <w:r w:rsidRPr="00206EBC">
        <w:rPr>
          <w:bCs/>
          <w:iCs/>
          <w:color w:val="auto"/>
          <w:sz w:val="24"/>
          <w:szCs w:val="24"/>
          <w:shd w:val="clear" w:color="auto" w:fill="FFFFFF"/>
        </w:rPr>
        <w:t>[Online]</w:t>
      </w:r>
      <w:r w:rsidRPr="00206EBC">
        <w:rPr>
          <w:color w:val="162732"/>
          <w:sz w:val="24"/>
          <w:szCs w:val="24"/>
        </w:rPr>
        <w:t xml:space="preserve">. </w:t>
      </w:r>
      <w:r w:rsidRPr="00206EBC">
        <w:rPr>
          <w:sz w:val="24"/>
          <w:szCs w:val="24"/>
        </w:rPr>
        <w:t xml:space="preserve">Available at: </w:t>
      </w:r>
      <w:hyperlink r:id="rId27" w:history="1">
        <w:r w:rsidRPr="00206EBC">
          <w:rPr>
            <w:color w:val="0000FF"/>
            <w:sz w:val="24"/>
            <w:szCs w:val="24"/>
            <w:u w:val="single"/>
          </w:rPr>
          <w:t>Role of Police in Conflict Resolution | OIJPCR</w:t>
        </w:r>
      </w:hyperlink>
      <w:r w:rsidRPr="00206EBC">
        <w:rPr>
          <w:sz w:val="24"/>
          <w:szCs w:val="24"/>
        </w:rPr>
        <w:t xml:space="preserve"> (Accessed 22</w:t>
      </w:r>
      <w:r w:rsidRPr="00206EBC">
        <w:rPr>
          <w:sz w:val="24"/>
          <w:szCs w:val="24"/>
          <w:vertAlign w:val="superscript"/>
        </w:rPr>
        <w:t>nd</w:t>
      </w:r>
      <w:r w:rsidRPr="00206EBC">
        <w:rPr>
          <w:sz w:val="24"/>
          <w:szCs w:val="24"/>
        </w:rPr>
        <w:t xml:space="preserve"> September 2021).</w:t>
      </w:r>
    </w:p>
    <w:p w14:paraId="1A58AAEE" w14:textId="01683E04" w:rsidR="002A5567" w:rsidRDefault="002A5567" w:rsidP="00206EBC">
      <w:pPr>
        <w:rPr>
          <w:sz w:val="24"/>
          <w:szCs w:val="24"/>
        </w:rPr>
      </w:pPr>
    </w:p>
    <w:p w14:paraId="169C667D" w14:textId="291EE8BF" w:rsidR="002A5567" w:rsidRPr="008F55E1" w:rsidRDefault="002A5567" w:rsidP="002A5567">
      <w:pPr>
        <w:rPr>
          <w:i/>
          <w:sz w:val="24"/>
          <w:szCs w:val="24"/>
        </w:rPr>
      </w:pPr>
      <w:r w:rsidRPr="00206EBC">
        <w:rPr>
          <w:sz w:val="24"/>
          <w:szCs w:val="24"/>
        </w:rPr>
        <w:t xml:space="preserve">Bloom, J. (2020) </w:t>
      </w:r>
      <w:r w:rsidRPr="00206EBC">
        <w:rPr>
          <w:spacing w:val="-6"/>
          <w:kern w:val="36"/>
          <w:sz w:val="24"/>
          <w:szCs w:val="24"/>
        </w:rPr>
        <w:t xml:space="preserve">‘What are ‘Coping Skills’ and How to Use Them’. </w:t>
      </w:r>
      <w:r w:rsidRPr="00206EBC">
        <w:rPr>
          <w:i/>
          <w:spacing w:val="-6"/>
          <w:kern w:val="36"/>
          <w:sz w:val="24"/>
          <w:szCs w:val="24"/>
        </w:rPr>
        <w:t>Talk Space</w:t>
      </w:r>
      <w:r w:rsidRPr="00206EBC">
        <w:rPr>
          <w:i/>
          <w:sz w:val="24"/>
          <w:szCs w:val="24"/>
        </w:rPr>
        <w:t xml:space="preserve">, </w:t>
      </w:r>
      <w:r w:rsidRPr="00206EBC">
        <w:rPr>
          <w:spacing w:val="-6"/>
          <w:kern w:val="36"/>
          <w:sz w:val="24"/>
          <w:szCs w:val="24"/>
        </w:rPr>
        <w:t>5</w:t>
      </w:r>
      <w:r w:rsidRPr="00206EBC">
        <w:rPr>
          <w:spacing w:val="-6"/>
          <w:kern w:val="36"/>
          <w:sz w:val="24"/>
          <w:szCs w:val="24"/>
          <w:vertAlign w:val="superscript"/>
        </w:rPr>
        <w:t>th</w:t>
      </w:r>
      <w:r w:rsidRPr="00206EBC">
        <w:rPr>
          <w:spacing w:val="-6"/>
          <w:kern w:val="36"/>
          <w:sz w:val="24"/>
          <w:szCs w:val="24"/>
        </w:rPr>
        <w:t xml:space="preserve"> May. </w:t>
      </w:r>
      <w:r w:rsidRPr="00206EBC">
        <w:rPr>
          <w:sz w:val="24"/>
          <w:szCs w:val="24"/>
        </w:rPr>
        <w:t xml:space="preserve">Available at: </w:t>
      </w:r>
      <w:hyperlink r:id="rId28" w:history="1">
        <w:r w:rsidRPr="00206EBC">
          <w:rPr>
            <w:color w:val="0000FF"/>
            <w:sz w:val="24"/>
            <w:szCs w:val="24"/>
            <w:u w:val="single"/>
          </w:rPr>
          <w:t>What are ‘Coping Skills’ and How to Use Them | Talkspace</w:t>
        </w:r>
      </w:hyperlink>
      <w:r w:rsidR="008F55E1">
        <w:rPr>
          <w:i/>
          <w:sz w:val="24"/>
          <w:szCs w:val="24"/>
        </w:rPr>
        <w:t xml:space="preserve"> </w:t>
      </w:r>
      <w:r w:rsidRPr="00206EBC">
        <w:rPr>
          <w:sz w:val="24"/>
          <w:szCs w:val="24"/>
        </w:rPr>
        <w:t>(Accessed: 14/08/2020).</w:t>
      </w:r>
    </w:p>
    <w:p w14:paraId="171FD208" w14:textId="77777777" w:rsidR="002A5567" w:rsidRDefault="002A5567" w:rsidP="00206EBC">
      <w:pPr>
        <w:rPr>
          <w:sz w:val="24"/>
          <w:szCs w:val="24"/>
        </w:rPr>
      </w:pPr>
    </w:p>
    <w:p w14:paraId="04B6452F" w14:textId="1EE6D2AC" w:rsidR="002A5567" w:rsidRPr="00206EBC" w:rsidRDefault="002A5567" w:rsidP="002A5567">
      <w:pPr>
        <w:rPr>
          <w:sz w:val="24"/>
          <w:szCs w:val="24"/>
        </w:rPr>
      </w:pPr>
      <w:r w:rsidRPr="00206EBC">
        <w:rPr>
          <w:sz w:val="24"/>
          <w:szCs w:val="24"/>
        </w:rPr>
        <w:t xml:space="preserve">Bulman, C., Schuts, S. (2013) </w:t>
      </w:r>
      <w:r w:rsidRPr="00FD58CC">
        <w:rPr>
          <w:i/>
          <w:sz w:val="24"/>
          <w:szCs w:val="24"/>
        </w:rPr>
        <w:t>Reflect practice in nursing</w:t>
      </w:r>
      <w:r w:rsidR="00FD58CC">
        <w:rPr>
          <w:i/>
          <w:sz w:val="24"/>
          <w:szCs w:val="24"/>
        </w:rPr>
        <w:t>.</w:t>
      </w:r>
      <w:r w:rsidR="00FD58CC">
        <w:rPr>
          <w:sz w:val="24"/>
          <w:szCs w:val="24"/>
        </w:rPr>
        <w:t xml:space="preserve"> Google Books [Online]</w:t>
      </w:r>
      <w:r w:rsidRPr="00206EBC">
        <w:rPr>
          <w:sz w:val="24"/>
          <w:szCs w:val="24"/>
        </w:rPr>
        <w:t xml:space="preserve">. Available at: </w:t>
      </w:r>
      <w:hyperlink r:id="rId29" w:anchor="v=onepage&amp;q&amp;f=false" w:history="1">
        <w:r w:rsidRPr="00206EBC">
          <w:rPr>
            <w:color w:val="0000FF"/>
            <w:sz w:val="24"/>
            <w:szCs w:val="24"/>
            <w:u w:val="single"/>
          </w:rPr>
          <w:t>Reflective Practice in Nursing - Google Books</w:t>
        </w:r>
      </w:hyperlink>
      <w:r w:rsidRPr="00206EBC">
        <w:rPr>
          <w:sz w:val="24"/>
          <w:szCs w:val="24"/>
        </w:rPr>
        <w:t xml:space="preserve"> (Accessed: 3</w:t>
      </w:r>
      <w:r w:rsidRPr="00206EBC">
        <w:rPr>
          <w:sz w:val="24"/>
          <w:szCs w:val="24"/>
          <w:vertAlign w:val="superscript"/>
        </w:rPr>
        <w:t>rd</w:t>
      </w:r>
      <w:r w:rsidRPr="00206EBC">
        <w:rPr>
          <w:sz w:val="24"/>
          <w:szCs w:val="24"/>
        </w:rPr>
        <w:t xml:space="preserve"> October 2021).</w:t>
      </w:r>
    </w:p>
    <w:p w14:paraId="5DEEBCF7" w14:textId="19BB6E79" w:rsidR="00206EBC" w:rsidRPr="00206EBC" w:rsidRDefault="00206EBC" w:rsidP="00206EBC">
      <w:pPr>
        <w:rPr>
          <w:color w:val="auto"/>
          <w:sz w:val="24"/>
          <w:szCs w:val="24"/>
        </w:rPr>
      </w:pPr>
    </w:p>
    <w:p w14:paraId="1EF8A348" w14:textId="5DEC6E4C" w:rsidR="00206EBC" w:rsidRDefault="00206EBC" w:rsidP="00206EBC">
      <w:pPr>
        <w:shd w:val="clear" w:color="auto" w:fill="FFFFFF"/>
        <w:overflowPunct/>
        <w:autoSpaceDE/>
        <w:autoSpaceDN/>
        <w:adjustRightInd/>
        <w:outlineLvl w:val="0"/>
        <w:rPr>
          <w:sz w:val="24"/>
          <w:szCs w:val="24"/>
        </w:rPr>
      </w:pPr>
      <w:r w:rsidRPr="00206EBC">
        <w:rPr>
          <w:color w:val="auto"/>
          <w:kern w:val="36"/>
          <w:sz w:val="24"/>
          <w:szCs w:val="24"/>
        </w:rPr>
        <w:t>Cambell, A. (2021) What is Black Live</w:t>
      </w:r>
      <w:r w:rsidR="00FD58CC">
        <w:rPr>
          <w:color w:val="auto"/>
          <w:kern w:val="36"/>
          <w:sz w:val="24"/>
          <w:szCs w:val="24"/>
        </w:rPr>
        <w:t>s Matter and what are the aims?,</w:t>
      </w:r>
      <w:r>
        <w:rPr>
          <w:color w:val="auto"/>
          <w:kern w:val="36"/>
          <w:sz w:val="24"/>
          <w:szCs w:val="24"/>
        </w:rPr>
        <w:t xml:space="preserve"> </w:t>
      </w:r>
      <w:r w:rsidR="00FD58CC" w:rsidRPr="00FD58CC">
        <w:rPr>
          <w:i/>
          <w:color w:val="auto"/>
          <w:kern w:val="36"/>
          <w:sz w:val="24"/>
          <w:szCs w:val="24"/>
        </w:rPr>
        <w:t>BBC News,</w:t>
      </w:r>
      <w:r w:rsidRPr="00206EBC">
        <w:rPr>
          <w:color w:val="auto"/>
          <w:kern w:val="36"/>
          <w:sz w:val="24"/>
          <w:szCs w:val="24"/>
        </w:rPr>
        <w:t xml:space="preserve"> 13</w:t>
      </w:r>
      <w:r w:rsidRPr="00206EBC">
        <w:rPr>
          <w:color w:val="auto"/>
          <w:kern w:val="36"/>
          <w:sz w:val="24"/>
          <w:szCs w:val="24"/>
          <w:vertAlign w:val="superscript"/>
        </w:rPr>
        <w:t>th</w:t>
      </w:r>
      <w:r w:rsidRPr="00206EBC">
        <w:rPr>
          <w:color w:val="auto"/>
          <w:kern w:val="36"/>
          <w:sz w:val="24"/>
          <w:szCs w:val="24"/>
        </w:rPr>
        <w:t xml:space="preserve"> June</w:t>
      </w:r>
      <w:r w:rsidR="00FD58CC">
        <w:rPr>
          <w:color w:val="auto"/>
          <w:kern w:val="36"/>
          <w:sz w:val="24"/>
          <w:szCs w:val="24"/>
        </w:rPr>
        <w:t xml:space="preserve"> [Online]</w:t>
      </w:r>
      <w:r w:rsidRPr="00206EBC">
        <w:rPr>
          <w:color w:val="auto"/>
          <w:kern w:val="36"/>
          <w:sz w:val="24"/>
          <w:szCs w:val="24"/>
        </w:rPr>
        <w:t xml:space="preserve">. </w:t>
      </w:r>
      <w:r w:rsidRPr="00206EBC">
        <w:rPr>
          <w:sz w:val="24"/>
          <w:szCs w:val="24"/>
        </w:rPr>
        <w:t xml:space="preserve">Available at: </w:t>
      </w:r>
      <w:hyperlink r:id="rId30" w:history="1">
        <w:r w:rsidRPr="00206EBC">
          <w:rPr>
            <w:color w:val="0000FF"/>
            <w:sz w:val="24"/>
            <w:szCs w:val="24"/>
            <w:u w:val="single"/>
          </w:rPr>
          <w:t>What is Black Lives Matter and what are the aims? - BBC News</w:t>
        </w:r>
      </w:hyperlink>
      <w:r w:rsidRPr="00206EBC">
        <w:rPr>
          <w:sz w:val="24"/>
          <w:szCs w:val="24"/>
        </w:rPr>
        <w:t xml:space="preserve"> (Accessed: 22</w:t>
      </w:r>
      <w:r w:rsidRPr="00206EBC">
        <w:rPr>
          <w:sz w:val="24"/>
          <w:szCs w:val="24"/>
          <w:vertAlign w:val="superscript"/>
        </w:rPr>
        <w:t>nd</w:t>
      </w:r>
      <w:r w:rsidRPr="00206EBC">
        <w:rPr>
          <w:sz w:val="24"/>
          <w:szCs w:val="24"/>
        </w:rPr>
        <w:t xml:space="preserve"> September 2021).</w:t>
      </w:r>
    </w:p>
    <w:p w14:paraId="7FDF375C" w14:textId="5A8B1980" w:rsidR="002A5567" w:rsidRPr="00206EBC" w:rsidRDefault="002A5567" w:rsidP="008821D9">
      <w:pPr>
        <w:rPr>
          <w:sz w:val="24"/>
          <w:szCs w:val="24"/>
        </w:rPr>
      </w:pPr>
    </w:p>
    <w:p w14:paraId="315BCEF7" w14:textId="4149CEC5" w:rsidR="002A5567" w:rsidRDefault="00657CDF" w:rsidP="008821D9">
      <w:pPr>
        <w:rPr>
          <w:sz w:val="24"/>
          <w:szCs w:val="24"/>
        </w:rPr>
      </w:pPr>
      <w:r>
        <w:rPr>
          <w:sz w:val="24"/>
          <w:szCs w:val="24"/>
        </w:rPr>
        <w:t>College of P</w:t>
      </w:r>
      <w:r w:rsidR="002A5567" w:rsidRPr="00FD58CC">
        <w:rPr>
          <w:sz w:val="24"/>
          <w:szCs w:val="24"/>
        </w:rPr>
        <w:t xml:space="preserve">olicing (2013) </w:t>
      </w:r>
      <w:r w:rsidR="002A5567" w:rsidRPr="00FD58CC">
        <w:rPr>
          <w:i/>
          <w:sz w:val="24"/>
          <w:szCs w:val="24"/>
        </w:rPr>
        <w:t>National Decision Model</w:t>
      </w:r>
      <w:r w:rsidR="002A5567" w:rsidRPr="00FD58CC">
        <w:rPr>
          <w:sz w:val="24"/>
          <w:szCs w:val="24"/>
        </w:rPr>
        <w:t xml:space="preserve">. Available at: </w:t>
      </w:r>
      <w:hyperlink r:id="rId31" w:history="1">
        <w:r w:rsidR="002A5567" w:rsidRPr="00FD58CC">
          <w:rPr>
            <w:rStyle w:val="Hyperlink"/>
            <w:sz w:val="24"/>
            <w:szCs w:val="24"/>
          </w:rPr>
          <w:t>National Decision Model (college.police.uk)</w:t>
        </w:r>
      </w:hyperlink>
      <w:r w:rsidR="002A5567" w:rsidRPr="00FD58CC">
        <w:rPr>
          <w:sz w:val="24"/>
          <w:szCs w:val="24"/>
        </w:rPr>
        <w:t xml:space="preserve"> (Accessed</w:t>
      </w:r>
      <w:r w:rsidR="00FD58CC">
        <w:rPr>
          <w:sz w:val="24"/>
          <w:szCs w:val="24"/>
        </w:rPr>
        <w:t>:</w:t>
      </w:r>
      <w:r w:rsidR="002A5567" w:rsidRPr="00FD58CC">
        <w:rPr>
          <w:sz w:val="24"/>
          <w:szCs w:val="24"/>
        </w:rPr>
        <w:t xml:space="preserve"> 16</w:t>
      </w:r>
      <w:r w:rsidR="002A5567" w:rsidRPr="00FD58CC">
        <w:rPr>
          <w:sz w:val="24"/>
          <w:szCs w:val="24"/>
          <w:vertAlign w:val="superscript"/>
        </w:rPr>
        <w:t>th</w:t>
      </w:r>
      <w:r w:rsidR="002A5567" w:rsidRPr="00FD58CC">
        <w:rPr>
          <w:sz w:val="24"/>
          <w:szCs w:val="24"/>
        </w:rPr>
        <w:t xml:space="preserve"> August 2021).</w:t>
      </w:r>
    </w:p>
    <w:p w14:paraId="728D9E97" w14:textId="77777777" w:rsidR="002A5567" w:rsidRPr="008821D9" w:rsidRDefault="002A5567" w:rsidP="008821D9">
      <w:pPr>
        <w:rPr>
          <w:sz w:val="24"/>
          <w:szCs w:val="24"/>
          <w:highlight w:val="yellow"/>
        </w:rPr>
      </w:pPr>
    </w:p>
    <w:p w14:paraId="2A1FAE07" w14:textId="0C6151C5" w:rsidR="002A5567" w:rsidRDefault="00657CDF" w:rsidP="008821D9">
      <w:pPr>
        <w:rPr>
          <w:sz w:val="24"/>
          <w:szCs w:val="24"/>
        </w:rPr>
      </w:pPr>
      <w:r>
        <w:rPr>
          <w:sz w:val="24"/>
          <w:szCs w:val="24"/>
        </w:rPr>
        <w:t>College of P</w:t>
      </w:r>
      <w:r w:rsidR="002A5567" w:rsidRPr="00206EBC">
        <w:rPr>
          <w:sz w:val="24"/>
          <w:szCs w:val="24"/>
        </w:rPr>
        <w:t xml:space="preserve">olicing (2014) </w:t>
      </w:r>
      <w:r w:rsidR="002A5567" w:rsidRPr="00FD58CC">
        <w:rPr>
          <w:i/>
          <w:sz w:val="24"/>
          <w:szCs w:val="24"/>
        </w:rPr>
        <w:t>Code of ethics, A Code of Practice for the Principles and Standards of Professional Behaviour for the Policing Profession of England and Wales.</w:t>
      </w:r>
      <w:r w:rsidR="002A5567" w:rsidRPr="00206EBC">
        <w:rPr>
          <w:sz w:val="24"/>
          <w:szCs w:val="24"/>
        </w:rPr>
        <w:t xml:space="preserve"> Available at: </w:t>
      </w:r>
      <w:hyperlink r:id="rId32" w:history="1">
        <w:r w:rsidR="002A5567" w:rsidRPr="00206EBC">
          <w:rPr>
            <w:rStyle w:val="Hyperlink"/>
            <w:sz w:val="24"/>
            <w:szCs w:val="24"/>
          </w:rPr>
          <w:t>code_of_ethics.pdf (college.police.uk)</w:t>
        </w:r>
      </w:hyperlink>
      <w:r w:rsidR="002A5567" w:rsidRPr="00206EBC">
        <w:rPr>
          <w:sz w:val="24"/>
          <w:szCs w:val="24"/>
        </w:rPr>
        <w:t xml:space="preserve"> (Accessed</w:t>
      </w:r>
      <w:r w:rsidR="00963BBA">
        <w:rPr>
          <w:sz w:val="24"/>
          <w:szCs w:val="24"/>
        </w:rPr>
        <w:t>:</w:t>
      </w:r>
      <w:r w:rsidR="002A5567" w:rsidRPr="00206EBC">
        <w:rPr>
          <w:sz w:val="24"/>
          <w:szCs w:val="24"/>
        </w:rPr>
        <w:t xml:space="preserve"> 24</w:t>
      </w:r>
      <w:r w:rsidR="002A5567" w:rsidRPr="00206EBC">
        <w:rPr>
          <w:sz w:val="24"/>
          <w:szCs w:val="24"/>
          <w:vertAlign w:val="superscript"/>
        </w:rPr>
        <w:t>th</w:t>
      </w:r>
      <w:r w:rsidR="002A5567" w:rsidRPr="00206EBC">
        <w:rPr>
          <w:sz w:val="24"/>
          <w:szCs w:val="24"/>
        </w:rPr>
        <w:t xml:space="preserve"> September 2021).</w:t>
      </w:r>
    </w:p>
    <w:p w14:paraId="388698C4" w14:textId="77777777" w:rsidR="002A5567" w:rsidRPr="008821D9" w:rsidRDefault="002A5567" w:rsidP="008821D9">
      <w:pPr>
        <w:rPr>
          <w:sz w:val="24"/>
          <w:szCs w:val="24"/>
        </w:rPr>
      </w:pPr>
    </w:p>
    <w:p w14:paraId="1C640349" w14:textId="61507761" w:rsidR="002A5567" w:rsidRDefault="00657CDF" w:rsidP="008821D9">
      <w:pPr>
        <w:rPr>
          <w:sz w:val="24"/>
          <w:szCs w:val="24"/>
        </w:rPr>
      </w:pPr>
      <w:r>
        <w:rPr>
          <w:sz w:val="24"/>
          <w:szCs w:val="24"/>
        </w:rPr>
        <w:t>College of P</w:t>
      </w:r>
      <w:r w:rsidR="002A5567" w:rsidRPr="00206EBC">
        <w:rPr>
          <w:sz w:val="24"/>
          <w:szCs w:val="24"/>
        </w:rPr>
        <w:t xml:space="preserve">olicing (2021) </w:t>
      </w:r>
      <w:r w:rsidR="002A5567" w:rsidRPr="00FD58CC">
        <w:rPr>
          <w:i/>
          <w:sz w:val="24"/>
          <w:szCs w:val="24"/>
        </w:rPr>
        <w:t>Conflict Management</w:t>
      </w:r>
      <w:r w:rsidR="002A5567">
        <w:rPr>
          <w:sz w:val="24"/>
          <w:szCs w:val="24"/>
        </w:rPr>
        <w:t xml:space="preserve">. </w:t>
      </w:r>
      <w:r w:rsidR="002A5567" w:rsidRPr="00206EBC">
        <w:rPr>
          <w:sz w:val="24"/>
          <w:szCs w:val="24"/>
        </w:rPr>
        <w:t xml:space="preserve">Available at: </w:t>
      </w:r>
      <w:hyperlink r:id="rId33" w:history="1">
        <w:r w:rsidR="002A5567" w:rsidRPr="00206EBC">
          <w:rPr>
            <w:rStyle w:val="Hyperlink"/>
            <w:sz w:val="24"/>
            <w:szCs w:val="24"/>
          </w:rPr>
          <w:t>Conflict management | College of Policing</w:t>
        </w:r>
      </w:hyperlink>
      <w:r w:rsidR="002A5567" w:rsidRPr="00206EBC">
        <w:rPr>
          <w:rStyle w:val="Hyperlink"/>
          <w:sz w:val="24"/>
          <w:szCs w:val="24"/>
        </w:rPr>
        <w:t xml:space="preserve"> </w:t>
      </w:r>
      <w:r w:rsidR="002A5567" w:rsidRPr="00206EBC">
        <w:rPr>
          <w:sz w:val="24"/>
          <w:szCs w:val="24"/>
        </w:rPr>
        <w:t>(Accessed: 6</w:t>
      </w:r>
      <w:r w:rsidR="002A5567" w:rsidRPr="00206EBC">
        <w:rPr>
          <w:sz w:val="24"/>
          <w:szCs w:val="24"/>
          <w:vertAlign w:val="superscript"/>
        </w:rPr>
        <w:t>th</w:t>
      </w:r>
      <w:r w:rsidR="002A5567" w:rsidRPr="00206EBC">
        <w:rPr>
          <w:sz w:val="24"/>
          <w:szCs w:val="24"/>
        </w:rPr>
        <w:t xml:space="preserve"> September).</w:t>
      </w:r>
    </w:p>
    <w:p w14:paraId="734D942F" w14:textId="72F43499" w:rsidR="00657CDF" w:rsidRDefault="00657CDF" w:rsidP="008821D9">
      <w:pPr>
        <w:rPr>
          <w:sz w:val="32"/>
          <w:szCs w:val="24"/>
        </w:rPr>
      </w:pPr>
    </w:p>
    <w:p w14:paraId="1D77B590" w14:textId="5A55C097" w:rsidR="00657CDF" w:rsidRPr="00657CDF" w:rsidRDefault="00657CDF" w:rsidP="008821D9">
      <w:pPr>
        <w:rPr>
          <w:i/>
          <w:sz w:val="24"/>
          <w:szCs w:val="24"/>
        </w:rPr>
      </w:pPr>
      <w:r w:rsidRPr="00657CDF">
        <w:rPr>
          <w:sz w:val="24"/>
          <w:szCs w:val="24"/>
        </w:rPr>
        <w:t>College of Policing (2021)</w:t>
      </w:r>
      <w:r>
        <w:rPr>
          <w:sz w:val="24"/>
          <w:szCs w:val="24"/>
        </w:rPr>
        <w:t xml:space="preserve"> </w:t>
      </w:r>
      <w:r w:rsidRPr="00657CDF">
        <w:rPr>
          <w:i/>
          <w:sz w:val="24"/>
          <w:szCs w:val="24"/>
        </w:rPr>
        <w:t>Integrity and Transparency.</w:t>
      </w:r>
      <w:r>
        <w:rPr>
          <w:i/>
          <w:sz w:val="24"/>
          <w:szCs w:val="24"/>
        </w:rPr>
        <w:t xml:space="preserve"> </w:t>
      </w:r>
      <w:r>
        <w:rPr>
          <w:sz w:val="24"/>
        </w:rPr>
        <w:t xml:space="preserve">Available at: </w:t>
      </w:r>
      <w:hyperlink r:id="rId34" w:history="1">
        <w:r w:rsidRPr="00657CDF">
          <w:rPr>
            <w:color w:val="0000FF"/>
            <w:sz w:val="24"/>
            <w:u w:val="single"/>
          </w:rPr>
          <w:t>Integrity and transparency | College of Policing</w:t>
        </w:r>
      </w:hyperlink>
      <w:r>
        <w:rPr>
          <w:sz w:val="24"/>
        </w:rPr>
        <w:t xml:space="preserve"> (Accessed: 1</w:t>
      </w:r>
      <w:r w:rsidRPr="00657CDF">
        <w:rPr>
          <w:sz w:val="24"/>
          <w:vertAlign w:val="superscript"/>
        </w:rPr>
        <w:t>st</w:t>
      </w:r>
      <w:r>
        <w:rPr>
          <w:sz w:val="24"/>
        </w:rPr>
        <w:t xml:space="preserve"> October 2021).</w:t>
      </w:r>
    </w:p>
    <w:p w14:paraId="703FEB72" w14:textId="77777777" w:rsidR="002A5567" w:rsidRDefault="002A5567" w:rsidP="008821D9">
      <w:pPr>
        <w:rPr>
          <w:sz w:val="24"/>
          <w:szCs w:val="24"/>
        </w:rPr>
      </w:pPr>
    </w:p>
    <w:p w14:paraId="43DEB899" w14:textId="77777777" w:rsidR="002A5567" w:rsidRPr="00206EBC" w:rsidRDefault="002A5567" w:rsidP="008821D9">
      <w:pPr>
        <w:rPr>
          <w:sz w:val="24"/>
          <w:szCs w:val="24"/>
        </w:rPr>
      </w:pPr>
      <w:r w:rsidRPr="00206EBC">
        <w:rPr>
          <w:sz w:val="24"/>
          <w:szCs w:val="24"/>
        </w:rPr>
        <w:t xml:space="preserve">College of policing (2021) </w:t>
      </w:r>
      <w:r w:rsidRPr="00FD58CC">
        <w:rPr>
          <w:i/>
          <w:sz w:val="24"/>
          <w:szCs w:val="24"/>
        </w:rPr>
        <w:t>Victims’ code of practice</w:t>
      </w:r>
      <w:r w:rsidRPr="00206EBC">
        <w:rPr>
          <w:sz w:val="24"/>
          <w:szCs w:val="24"/>
        </w:rPr>
        <w:t xml:space="preserve">. Available at: </w:t>
      </w:r>
      <w:hyperlink r:id="rId35" w:history="1">
        <w:r w:rsidRPr="00206EBC">
          <w:rPr>
            <w:color w:val="0000FF"/>
            <w:sz w:val="24"/>
            <w:szCs w:val="24"/>
            <w:u w:val="single"/>
          </w:rPr>
          <w:t>Victims' Code for policing | College of Policing</w:t>
        </w:r>
      </w:hyperlink>
      <w:r w:rsidRPr="00206EBC">
        <w:rPr>
          <w:sz w:val="24"/>
          <w:szCs w:val="24"/>
        </w:rPr>
        <w:t xml:space="preserve"> (Accessed: 1</w:t>
      </w:r>
      <w:r w:rsidRPr="00206EBC">
        <w:rPr>
          <w:sz w:val="24"/>
          <w:szCs w:val="24"/>
          <w:vertAlign w:val="superscript"/>
        </w:rPr>
        <w:t>st</w:t>
      </w:r>
      <w:r w:rsidRPr="00206EBC">
        <w:rPr>
          <w:sz w:val="24"/>
          <w:szCs w:val="24"/>
        </w:rPr>
        <w:t xml:space="preserve"> October 2021).</w:t>
      </w:r>
    </w:p>
    <w:p w14:paraId="16505243" w14:textId="77777777" w:rsidR="008821D9" w:rsidRPr="00206EBC" w:rsidRDefault="008821D9" w:rsidP="008821D9">
      <w:pPr>
        <w:rPr>
          <w:sz w:val="24"/>
          <w:szCs w:val="24"/>
        </w:rPr>
      </w:pPr>
    </w:p>
    <w:p w14:paraId="20471FD9" w14:textId="742E43AD" w:rsidR="008821D9" w:rsidRPr="00206EBC" w:rsidRDefault="008821D9" w:rsidP="00206EBC">
      <w:pPr>
        <w:rPr>
          <w:sz w:val="24"/>
          <w:szCs w:val="24"/>
        </w:rPr>
      </w:pPr>
      <w:r w:rsidRPr="00206EBC">
        <w:rPr>
          <w:sz w:val="24"/>
          <w:szCs w:val="24"/>
        </w:rPr>
        <w:t xml:space="preserve">Data Protect Act (2021) </w:t>
      </w:r>
      <w:r w:rsidRPr="00963BBA">
        <w:rPr>
          <w:i/>
          <w:sz w:val="24"/>
          <w:szCs w:val="24"/>
        </w:rPr>
        <w:t>Data Protection.</w:t>
      </w:r>
      <w:r w:rsidRPr="00206EBC">
        <w:rPr>
          <w:sz w:val="24"/>
          <w:szCs w:val="24"/>
        </w:rPr>
        <w:t xml:space="preserve"> Available at: </w:t>
      </w:r>
      <w:hyperlink r:id="rId36" w:history="1">
        <w:r w:rsidRPr="00206EBC">
          <w:rPr>
            <w:color w:val="0000FF"/>
            <w:sz w:val="24"/>
            <w:szCs w:val="24"/>
            <w:u w:val="single"/>
          </w:rPr>
          <w:t>Data protection - GOV.UK (www.gov.uk)</w:t>
        </w:r>
      </w:hyperlink>
      <w:r w:rsidRPr="00206EBC">
        <w:rPr>
          <w:sz w:val="24"/>
          <w:szCs w:val="24"/>
        </w:rPr>
        <w:t xml:space="preserve"> (Accessed: 3</w:t>
      </w:r>
      <w:r w:rsidRPr="00206EBC">
        <w:rPr>
          <w:sz w:val="24"/>
          <w:szCs w:val="24"/>
          <w:vertAlign w:val="superscript"/>
        </w:rPr>
        <w:t>rd</w:t>
      </w:r>
      <w:r w:rsidRPr="00206EBC">
        <w:rPr>
          <w:sz w:val="24"/>
          <w:szCs w:val="24"/>
        </w:rPr>
        <w:t xml:space="preserve"> October 2021).</w:t>
      </w:r>
    </w:p>
    <w:p w14:paraId="70405E1A" w14:textId="77777777" w:rsidR="00206EBC" w:rsidRPr="00206EBC" w:rsidRDefault="00206EBC" w:rsidP="00206EBC">
      <w:pPr>
        <w:rPr>
          <w:sz w:val="24"/>
          <w:szCs w:val="24"/>
        </w:rPr>
      </w:pPr>
    </w:p>
    <w:p w14:paraId="70671071" w14:textId="14F07349" w:rsidR="00206EBC" w:rsidRPr="00206EBC" w:rsidRDefault="00206EBC" w:rsidP="00206EBC">
      <w:pPr>
        <w:rPr>
          <w:sz w:val="24"/>
          <w:szCs w:val="24"/>
        </w:rPr>
      </w:pPr>
      <w:r w:rsidRPr="00206EBC">
        <w:rPr>
          <w:sz w:val="24"/>
          <w:szCs w:val="24"/>
        </w:rPr>
        <w:lastRenderedPageBreak/>
        <w:t>Digvijaysinh, T. (2013) ‘Conflict and Conflict Management’</w:t>
      </w:r>
      <w:r w:rsidR="00963BBA">
        <w:rPr>
          <w:sz w:val="24"/>
          <w:szCs w:val="24"/>
        </w:rPr>
        <w:t>,</w:t>
      </w:r>
      <w:r w:rsidRPr="00206EBC">
        <w:rPr>
          <w:sz w:val="24"/>
          <w:szCs w:val="24"/>
        </w:rPr>
        <w:t xml:space="preserve"> </w:t>
      </w:r>
      <w:r w:rsidRPr="00206EBC">
        <w:rPr>
          <w:i/>
          <w:sz w:val="24"/>
          <w:szCs w:val="24"/>
        </w:rPr>
        <w:t>IOSR Journal of Business and Management</w:t>
      </w:r>
      <w:r w:rsidRPr="00206EBC">
        <w:rPr>
          <w:sz w:val="24"/>
          <w:szCs w:val="24"/>
        </w:rPr>
        <w:t xml:space="preserve">, 8(6), pp. 07-16. </w:t>
      </w:r>
      <w:r w:rsidRPr="00963BBA">
        <w:rPr>
          <w:i/>
          <w:sz w:val="24"/>
          <w:szCs w:val="24"/>
        </w:rPr>
        <w:t>IOSR Journals</w:t>
      </w:r>
      <w:r w:rsidRPr="00206EBC">
        <w:rPr>
          <w:sz w:val="24"/>
          <w:szCs w:val="24"/>
        </w:rPr>
        <w:t xml:space="preserve"> [Online]. Available at: </w:t>
      </w:r>
      <w:hyperlink r:id="rId37" w:history="1">
        <w:r w:rsidRPr="00206EBC">
          <w:rPr>
            <w:color w:val="0000FF"/>
            <w:sz w:val="24"/>
            <w:szCs w:val="24"/>
            <w:u w:val="single"/>
          </w:rPr>
          <w:t>B0860716.pdf (iosrjournals.org)</w:t>
        </w:r>
      </w:hyperlink>
      <w:r w:rsidRPr="00206EBC">
        <w:rPr>
          <w:sz w:val="24"/>
          <w:szCs w:val="24"/>
        </w:rPr>
        <w:t xml:space="preserve"> (Accessed 22</w:t>
      </w:r>
      <w:r w:rsidRPr="00206EBC">
        <w:rPr>
          <w:sz w:val="24"/>
          <w:szCs w:val="24"/>
          <w:vertAlign w:val="superscript"/>
        </w:rPr>
        <w:t>nd</w:t>
      </w:r>
      <w:r w:rsidRPr="00206EBC">
        <w:rPr>
          <w:sz w:val="24"/>
          <w:szCs w:val="24"/>
        </w:rPr>
        <w:t xml:space="preserve"> September 2021).</w:t>
      </w:r>
    </w:p>
    <w:p w14:paraId="7E5B3DB0" w14:textId="4C11BC21" w:rsidR="00206EBC" w:rsidRPr="00206EBC" w:rsidRDefault="00206EBC" w:rsidP="00CE2AA0">
      <w:pPr>
        <w:rPr>
          <w:sz w:val="24"/>
          <w:szCs w:val="24"/>
        </w:rPr>
      </w:pPr>
    </w:p>
    <w:p w14:paraId="0D5A962E" w14:textId="1C658112" w:rsidR="00206EBC" w:rsidRDefault="00206EBC" w:rsidP="00206EBC">
      <w:pPr>
        <w:rPr>
          <w:sz w:val="24"/>
          <w:szCs w:val="24"/>
        </w:rPr>
      </w:pPr>
      <w:r w:rsidRPr="00206EBC">
        <w:rPr>
          <w:sz w:val="24"/>
          <w:szCs w:val="24"/>
        </w:rPr>
        <w:t>Equality and Human Rights Commission (</w:t>
      </w:r>
      <w:r w:rsidR="00FD6652">
        <w:rPr>
          <w:sz w:val="24"/>
          <w:szCs w:val="24"/>
        </w:rPr>
        <w:t>2018</w:t>
      </w:r>
      <w:r w:rsidRPr="00206EBC">
        <w:rPr>
          <w:sz w:val="24"/>
          <w:szCs w:val="24"/>
        </w:rPr>
        <w:t xml:space="preserve">) </w:t>
      </w:r>
      <w:r w:rsidRPr="00963BBA">
        <w:rPr>
          <w:i/>
          <w:sz w:val="24"/>
          <w:szCs w:val="24"/>
        </w:rPr>
        <w:t>Article 1 of the First Protocol: Protection of property</w:t>
      </w:r>
      <w:r w:rsidRPr="00206EBC">
        <w:rPr>
          <w:sz w:val="24"/>
          <w:szCs w:val="24"/>
        </w:rPr>
        <w:t xml:space="preserve">. Available at: </w:t>
      </w:r>
      <w:r w:rsidRPr="00206EBC">
        <w:rPr>
          <w:color w:val="0000FF"/>
          <w:sz w:val="24"/>
          <w:szCs w:val="24"/>
          <w:u w:val="single"/>
        </w:rPr>
        <w:t>Article 1 of the First Protocol: Protection of property | Equality and Human Rights Commission (equalityhumanrights.com)</w:t>
      </w:r>
      <w:r>
        <w:rPr>
          <w:color w:val="0000FF"/>
          <w:sz w:val="24"/>
          <w:szCs w:val="24"/>
          <w:u w:val="single"/>
        </w:rPr>
        <w:t xml:space="preserve"> </w:t>
      </w:r>
      <w:r w:rsidRPr="00206EBC">
        <w:rPr>
          <w:sz w:val="24"/>
          <w:szCs w:val="24"/>
        </w:rPr>
        <w:t>(Accessed:</w:t>
      </w:r>
      <w:r w:rsidR="00963BBA">
        <w:rPr>
          <w:sz w:val="24"/>
          <w:szCs w:val="24"/>
        </w:rPr>
        <w:t xml:space="preserve"> </w:t>
      </w:r>
      <w:r w:rsidRPr="00206EBC">
        <w:rPr>
          <w:sz w:val="24"/>
          <w:szCs w:val="24"/>
        </w:rPr>
        <w:t>1</w:t>
      </w:r>
      <w:r w:rsidRPr="00206EBC">
        <w:rPr>
          <w:sz w:val="24"/>
          <w:szCs w:val="24"/>
          <w:vertAlign w:val="superscript"/>
        </w:rPr>
        <w:t>st</w:t>
      </w:r>
      <w:r w:rsidRPr="00206EBC">
        <w:rPr>
          <w:sz w:val="24"/>
          <w:szCs w:val="24"/>
        </w:rPr>
        <w:t xml:space="preserve"> October 2021). </w:t>
      </w:r>
    </w:p>
    <w:p w14:paraId="1DC55E07" w14:textId="77777777" w:rsidR="00206EBC" w:rsidRPr="00206EBC" w:rsidRDefault="00206EBC" w:rsidP="00206EBC">
      <w:pPr>
        <w:rPr>
          <w:sz w:val="24"/>
          <w:szCs w:val="24"/>
        </w:rPr>
      </w:pPr>
    </w:p>
    <w:p w14:paraId="23E8EA1D" w14:textId="409CCD6B" w:rsidR="00206EBC" w:rsidRDefault="002A5567" w:rsidP="00CE2AA0">
      <w:pPr>
        <w:rPr>
          <w:sz w:val="24"/>
          <w:szCs w:val="24"/>
        </w:rPr>
      </w:pPr>
      <w:r>
        <w:rPr>
          <w:sz w:val="24"/>
          <w:szCs w:val="24"/>
        </w:rPr>
        <w:t>Equality and Human Rights C</w:t>
      </w:r>
      <w:r w:rsidR="00206EBC" w:rsidRPr="00206EBC">
        <w:rPr>
          <w:sz w:val="24"/>
          <w:szCs w:val="24"/>
        </w:rPr>
        <w:t>ommission (</w:t>
      </w:r>
      <w:r w:rsidR="00FD6652">
        <w:rPr>
          <w:sz w:val="24"/>
          <w:szCs w:val="24"/>
        </w:rPr>
        <w:t>2018</w:t>
      </w:r>
      <w:r w:rsidR="00206EBC" w:rsidRPr="00963BBA">
        <w:rPr>
          <w:i/>
          <w:sz w:val="24"/>
          <w:szCs w:val="24"/>
        </w:rPr>
        <w:t>) Article 3- freedom from torture and inhumane degrading treatment</w:t>
      </w:r>
      <w:r w:rsidR="00963BBA">
        <w:rPr>
          <w:sz w:val="24"/>
          <w:szCs w:val="24"/>
        </w:rPr>
        <w:t xml:space="preserve">. Available at: </w:t>
      </w:r>
      <w:hyperlink r:id="rId38" w:history="1">
        <w:r w:rsidR="00206EBC" w:rsidRPr="00206EBC">
          <w:rPr>
            <w:rStyle w:val="Hyperlink"/>
            <w:sz w:val="24"/>
            <w:szCs w:val="24"/>
          </w:rPr>
          <w:t>https://www.equalityhumanrights.com/en/human-rights/human-rights-act</w:t>
        </w:r>
      </w:hyperlink>
      <w:r w:rsidR="00206EBC" w:rsidRPr="00206EBC">
        <w:rPr>
          <w:sz w:val="24"/>
          <w:szCs w:val="24"/>
        </w:rPr>
        <w:t xml:space="preserve"> (Accessed: 16</w:t>
      </w:r>
      <w:r w:rsidR="00206EBC" w:rsidRPr="00206EBC">
        <w:rPr>
          <w:sz w:val="24"/>
          <w:szCs w:val="24"/>
          <w:vertAlign w:val="superscript"/>
        </w:rPr>
        <w:t>th</w:t>
      </w:r>
      <w:r w:rsidR="00206EBC" w:rsidRPr="00206EBC">
        <w:rPr>
          <w:sz w:val="24"/>
          <w:szCs w:val="24"/>
        </w:rPr>
        <w:t xml:space="preserve"> August 2021).</w:t>
      </w:r>
    </w:p>
    <w:p w14:paraId="2FB4B764" w14:textId="77777777" w:rsidR="00206EBC" w:rsidRPr="00206EBC" w:rsidRDefault="00206EBC" w:rsidP="00CE2AA0">
      <w:pPr>
        <w:rPr>
          <w:sz w:val="24"/>
          <w:szCs w:val="24"/>
        </w:rPr>
      </w:pPr>
    </w:p>
    <w:p w14:paraId="2FA39168" w14:textId="293A0734" w:rsidR="00206EBC" w:rsidRPr="00206EBC" w:rsidRDefault="00CE2AA0" w:rsidP="00CE2AA0">
      <w:pPr>
        <w:rPr>
          <w:sz w:val="24"/>
          <w:szCs w:val="24"/>
        </w:rPr>
      </w:pPr>
      <w:r w:rsidRPr="00206EBC">
        <w:rPr>
          <w:sz w:val="24"/>
          <w:szCs w:val="24"/>
        </w:rPr>
        <w:t xml:space="preserve">Exercising to relax (2020) </w:t>
      </w:r>
      <w:r w:rsidRPr="00206EBC">
        <w:rPr>
          <w:i/>
          <w:sz w:val="24"/>
          <w:szCs w:val="24"/>
        </w:rPr>
        <w:t>Harvard Hea</w:t>
      </w:r>
      <w:r w:rsidR="00842883" w:rsidRPr="00206EBC">
        <w:rPr>
          <w:i/>
          <w:sz w:val="24"/>
          <w:szCs w:val="24"/>
        </w:rPr>
        <w:t xml:space="preserve">lth Publishing: Harvard Health. </w:t>
      </w:r>
      <w:r w:rsidRPr="00206EBC">
        <w:rPr>
          <w:sz w:val="24"/>
          <w:szCs w:val="24"/>
        </w:rPr>
        <w:t xml:space="preserve">Available at: </w:t>
      </w:r>
      <w:hyperlink r:id="rId39" w:history="1">
        <w:r w:rsidRPr="00206EBC">
          <w:rPr>
            <w:color w:val="0000FF"/>
            <w:sz w:val="24"/>
            <w:szCs w:val="24"/>
            <w:u w:val="single"/>
          </w:rPr>
          <w:t>Exercising to Relax - Harvard Health Publishing - Harvard Health</w:t>
        </w:r>
      </w:hyperlink>
      <w:r w:rsidRPr="00206EBC">
        <w:rPr>
          <w:sz w:val="24"/>
          <w:szCs w:val="24"/>
        </w:rPr>
        <w:t xml:space="preserve"> (Accessed: 13</w:t>
      </w:r>
      <w:r w:rsidRPr="00206EBC">
        <w:rPr>
          <w:sz w:val="24"/>
          <w:szCs w:val="24"/>
          <w:vertAlign w:val="superscript"/>
        </w:rPr>
        <w:t>th</w:t>
      </w:r>
      <w:r w:rsidRPr="00206EBC">
        <w:rPr>
          <w:sz w:val="24"/>
          <w:szCs w:val="24"/>
        </w:rPr>
        <w:t xml:space="preserve"> August 2021).</w:t>
      </w:r>
    </w:p>
    <w:p w14:paraId="1575BB60" w14:textId="77777777" w:rsidR="00206EBC" w:rsidRPr="00206EBC" w:rsidRDefault="00206EBC" w:rsidP="00CE2AA0">
      <w:pPr>
        <w:rPr>
          <w:sz w:val="24"/>
          <w:szCs w:val="24"/>
        </w:rPr>
      </w:pPr>
    </w:p>
    <w:p w14:paraId="033FA52D" w14:textId="19A5F6EF" w:rsidR="00206EBC" w:rsidRPr="008821D9" w:rsidRDefault="00CE2AA0" w:rsidP="008821D9">
      <w:pPr>
        <w:rPr>
          <w:color w:val="212121"/>
          <w:sz w:val="24"/>
          <w:szCs w:val="24"/>
          <w:shd w:val="clear" w:color="auto" w:fill="FFFFFF"/>
        </w:rPr>
      </w:pPr>
      <w:r w:rsidRPr="00BC147D">
        <w:rPr>
          <w:color w:val="auto"/>
          <w:sz w:val="24"/>
          <w:szCs w:val="24"/>
          <w:shd w:val="clear" w:color="auto" w:fill="FFFFFF"/>
        </w:rPr>
        <w:t>Gerber, M., Brand, S., Herrmann, C., Colledge, F., Holsboer-Trachsler, E., Pühse, U. (2014) ‘Increased objectively assessed vigorous-intensity exercise is associated with reduced stress, increased mental health and good objective and subjective sleep in young adults’</w:t>
      </w:r>
      <w:r w:rsidR="00963BBA" w:rsidRPr="00BC147D">
        <w:rPr>
          <w:color w:val="auto"/>
          <w:sz w:val="24"/>
          <w:szCs w:val="24"/>
          <w:shd w:val="clear" w:color="auto" w:fill="FFFFFF"/>
        </w:rPr>
        <w:t>,</w:t>
      </w:r>
      <w:r w:rsidRPr="00BC147D">
        <w:rPr>
          <w:color w:val="auto"/>
          <w:sz w:val="24"/>
          <w:szCs w:val="24"/>
          <w:shd w:val="clear" w:color="auto" w:fill="FFFFFF"/>
        </w:rPr>
        <w:t xml:space="preserve"> </w:t>
      </w:r>
      <w:r w:rsidRPr="00BC147D">
        <w:rPr>
          <w:i/>
          <w:color w:val="auto"/>
          <w:sz w:val="24"/>
          <w:szCs w:val="24"/>
          <w:shd w:val="clear" w:color="auto" w:fill="FFFFFF"/>
        </w:rPr>
        <w:t>Psychology &amp; Behaviour</w:t>
      </w:r>
      <w:r w:rsidRPr="00BC147D">
        <w:rPr>
          <w:color w:val="auto"/>
          <w:sz w:val="24"/>
          <w:szCs w:val="24"/>
          <w:shd w:val="clear" w:color="auto" w:fill="FFFFFF"/>
        </w:rPr>
        <w:t xml:space="preserve">, 135, pp.17-24. </w:t>
      </w:r>
      <w:r w:rsidRPr="00BC147D">
        <w:rPr>
          <w:i/>
          <w:color w:val="auto"/>
          <w:sz w:val="24"/>
          <w:szCs w:val="24"/>
          <w:shd w:val="clear" w:color="auto" w:fill="FFFFFF"/>
        </w:rPr>
        <w:t>Science Direct</w:t>
      </w:r>
      <w:r w:rsidRPr="00BC147D">
        <w:rPr>
          <w:color w:val="auto"/>
          <w:sz w:val="24"/>
          <w:szCs w:val="24"/>
          <w:shd w:val="clear" w:color="auto" w:fill="FFFFFF"/>
        </w:rPr>
        <w:t xml:space="preserve"> [Online]. Available at: </w:t>
      </w:r>
      <w:hyperlink r:id="rId40" w:history="1">
        <w:r w:rsidRPr="00206EBC">
          <w:rPr>
            <w:color w:val="0000FF"/>
            <w:sz w:val="24"/>
            <w:szCs w:val="24"/>
            <w:u w:val="single"/>
          </w:rPr>
          <w:t>Increased objectively assessed vigorous-intensity exercise is associated with reduced stress, increased mental health and good objective and subjective sleep in young adults - ScienceDirect</w:t>
        </w:r>
      </w:hyperlink>
      <w:r w:rsidRPr="00206EBC">
        <w:rPr>
          <w:sz w:val="24"/>
          <w:szCs w:val="24"/>
        </w:rPr>
        <w:t xml:space="preserve"> (Accessed: 18</w:t>
      </w:r>
      <w:r w:rsidRPr="00206EBC">
        <w:rPr>
          <w:sz w:val="24"/>
          <w:szCs w:val="24"/>
          <w:vertAlign w:val="superscript"/>
        </w:rPr>
        <w:t xml:space="preserve">Th </w:t>
      </w:r>
      <w:r w:rsidRPr="00206EBC">
        <w:rPr>
          <w:sz w:val="24"/>
          <w:szCs w:val="24"/>
        </w:rPr>
        <w:t>August 2021).</w:t>
      </w:r>
    </w:p>
    <w:p w14:paraId="5905FF36" w14:textId="77777777" w:rsidR="00206EBC" w:rsidRPr="00206EBC" w:rsidRDefault="00206EBC" w:rsidP="008F55E1">
      <w:pPr>
        <w:overflowPunct/>
        <w:autoSpaceDE/>
        <w:autoSpaceDN/>
        <w:adjustRightInd/>
        <w:textAlignment w:val="auto"/>
        <w:outlineLvl w:val="2"/>
        <w:rPr>
          <w:bCs/>
          <w:color w:val="auto"/>
          <w:sz w:val="24"/>
          <w:szCs w:val="24"/>
        </w:rPr>
      </w:pPr>
    </w:p>
    <w:p w14:paraId="659F0896" w14:textId="5AB42ADC" w:rsidR="00206EBC" w:rsidRDefault="00CE2AA0" w:rsidP="008F55E1">
      <w:pPr>
        <w:overflowPunct/>
        <w:autoSpaceDE/>
        <w:autoSpaceDN/>
        <w:adjustRightInd/>
        <w:textAlignment w:val="auto"/>
        <w:rPr>
          <w:sz w:val="24"/>
          <w:szCs w:val="24"/>
        </w:rPr>
      </w:pPr>
      <w:r w:rsidRPr="00206EBC">
        <w:rPr>
          <w:color w:val="auto"/>
          <w:sz w:val="24"/>
          <w:szCs w:val="24"/>
        </w:rPr>
        <w:t>Gerber, M., Kellmann, M., Hartmann, T., Pühse, U. (2010) ‘</w:t>
      </w:r>
      <w:hyperlink r:id="rId41" w:history="1">
        <w:r w:rsidRPr="00206EBC">
          <w:rPr>
            <w:bCs/>
            <w:color w:val="auto"/>
            <w:sz w:val="24"/>
            <w:szCs w:val="24"/>
          </w:rPr>
          <w:t>Do exercise and fitness buffer against stress among Swiss police and emergency response service officers?</w:t>
        </w:r>
      </w:hyperlink>
      <w:r w:rsidR="00110196">
        <w:rPr>
          <w:bCs/>
          <w:color w:val="auto"/>
          <w:sz w:val="24"/>
          <w:szCs w:val="24"/>
        </w:rPr>
        <w:t>’,</w:t>
      </w:r>
      <w:r w:rsidRPr="00206EBC">
        <w:rPr>
          <w:color w:val="auto"/>
          <w:sz w:val="24"/>
          <w:szCs w:val="24"/>
        </w:rPr>
        <w:t xml:space="preserve"> </w:t>
      </w:r>
      <w:r w:rsidRPr="00206EBC">
        <w:rPr>
          <w:i/>
          <w:color w:val="auto"/>
          <w:sz w:val="24"/>
          <w:szCs w:val="24"/>
        </w:rPr>
        <w:t>Psychology of sport and exercise</w:t>
      </w:r>
      <w:r w:rsidRPr="00206EBC">
        <w:rPr>
          <w:color w:val="auto"/>
          <w:sz w:val="24"/>
          <w:szCs w:val="24"/>
        </w:rPr>
        <w:t xml:space="preserve">, 11(4), pp. 286-294. </w:t>
      </w:r>
      <w:r w:rsidRPr="00110196">
        <w:rPr>
          <w:i/>
          <w:color w:val="auto"/>
          <w:sz w:val="24"/>
          <w:szCs w:val="24"/>
        </w:rPr>
        <w:t>Elsevier Ltd</w:t>
      </w:r>
      <w:r w:rsidRPr="00206EBC">
        <w:rPr>
          <w:color w:val="auto"/>
          <w:sz w:val="24"/>
          <w:szCs w:val="24"/>
        </w:rPr>
        <w:t xml:space="preserve"> [Online]</w:t>
      </w:r>
      <w:r w:rsidRPr="00206EBC">
        <w:rPr>
          <w:i/>
          <w:color w:val="auto"/>
          <w:sz w:val="24"/>
          <w:szCs w:val="24"/>
        </w:rPr>
        <w:t xml:space="preserve">. </w:t>
      </w:r>
      <w:r w:rsidRPr="00206EBC">
        <w:rPr>
          <w:sz w:val="24"/>
          <w:szCs w:val="24"/>
        </w:rPr>
        <w:t xml:space="preserve">Available at: </w:t>
      </w:r>
      <w:hyperlink r:id="rId42" w:history="1">
        <w:r w:rsidRPr="00206EBC">
          <w:rPr>
            <w:color w:val="0000FF"/>
            <w:sz w:val="24"/>
            <w:szCs w:val="24"/>
            <w:u w:val="single"/>
          </w:rPr>
          <w:t>Primo by Ex Libris (uwtsd.ac.uk)</w:t>
        </w:r>
      </w:hyperlink>
      <w:r w:rsidRPr="00206EBC">
        <w:rPr>
          <w:sz w:val="24"/>
          <w:szCs w:val="24"/>
        </w:rPr>
        <w:t xml:space="preserve"> (Accessed 11</w:t>
      </w:r>
      <w:r w:rsidRPr="00206EBC">
        <w:rPr>
          <w:sz w:val="24"/>
          <w:szCs w:val="24"/>
          <w:vertAlign w:val="superscript"/>
        </w:rPr>
        <w:t>th</w:t>
      </w:r>
      <w:r w:rsidRPr="00206EBC">
        <w:rPr>
          <w:sz w:val="24"/>
          <w:szCs w:val="24"/>
        </w:rPr>
        <w:t xml:space="preserve"> August 2021)</w:t>
      </w:r>
      <w:r w:rsidR="008821D9">
        <w:rPr>
          <w:sz w:val="24"/>
          <w:szCs w:val="24"/>
        </w:rPr>
        <w:t>.</w:t>
      </w:r>
    </w:p>
    <w:p w14:paraId="771DEA38" w14:textId="77777777" w:rsidR="008821D9" w:rsidRDefault="008821D9" w:rsidP="00CE2AA0">
      <w:pPr>
        <w:overflowPunct/>
        <w:autoSpaceDE/>
        <w:autoSpaceDN/>
        <w:adjustRightInd/>
        <w:spacing w:line="336" w:lineRule="atLeast"/>
        <w:textAlignment w:val="auto"/>
        <w:rPr>
          <w:sz w:val="24"/>
          <w:szCs w:val="24"/>
        </w:rPr>
      </w:pPr>
    </w:p>
    <w:p w14:paraId="573069E2" w14:textId="29D0E87E" w:rsidR="008821D9" w:rsidRPr="00206EBC" w:rsidRDefault="00963BBA" w:rsidP="008821D9">
      <w:pPr>
        <w:rPr>
          <w:sz w:val="24"/>
          <w:szCs w:val="24"/>
        </w:rPr>
      </w:pPr>
      <w:r>
        <w:rPr>
          <w:sz w:val="24"/>
          <w:szCs w:val="24"/>
        </w:rPr>
        <w:t>Greenspan, S. and Driscoll, J. (1997)</w:t>
      </w:r>
      <w:r w:rsidR="008821D9" w:rsidRPr="00206EBC">
        <w:rPr>
          <w:sz w:val="24"/>
          <w:szCs w:val="24"/>
        </w:rPr>
        <w:t xml:space="preserve"> </w:t>
      </w:r>
      <w:r w:rsidR="00110196">
        <w:rPr>
          <w:sz w:val="24"/>
          <w:szCs w:val="24"/>
        </w:rPr>
        <w:t>‘</w:t>
      </w:r>
      <w:r w:rsidR="008821D9" w:rsidRPr="00206EBC">
        <w:rPr>
          <w:sz w:val="24"/>
          <w:szCs w:val="24"/>
        </w:rPr>
        <w:t>The role of intelligence in a broad model of personal competence</w:t>
      </w:r>
      <w:r w:rsidR="00110196">
        <w:rPr>
          <w:sz w:val="24"/>
          <w:szCs w:val="24"/>
        </w:rPr>
        <w:t>’</w:t>
      </w:r>
      <w:r w:rsidR="008821D9" w:rsidRPr="00206EBC">
        <w:rPr>
          <w:sz w:val="24"/>
          <w:szCs w:val="24"/>
        </w:rPr>
        <w:t xml:space="preserve">, </w:t>
      </w:r>
      <w:r w:rsidR="008821D9" w:rsidRPr="00110196">
        <w:rPr>
          <w:i/>
          <w:sz w:val="24"/>
          <w:szCs w:val="24"/>
        </w:rPr>
        <w:t>Contemporary intellectual assessment: Theories, tests, and issues</w:t>
      </w:r>
      <w:r w:rsidR="00110196">
        <w:rPr>
          <w:sz w:val="24"/>
          <w:szCs w:val="24"/>
        </w:rPr>
        <w:t>,</w:t>
      </w:r>
      <w:r w:rsidR="008821D9" w:rsidRPr="00110196">
        <w:rPr>
          <w:sz w:val="24"/>
          <w:szCs w:val="24"/>
        </w:rPr>
        <w:t xml:space="preserve"> </w:t>
      </w:r>
      <w:r w:rsidR="00110196">
        <w:rPr>
          <w:sz w:val="24"/>
          <w:szCs w:val="24"/>
        </w:rPr>
        <w:t>1, pp. 131-150</w:t>
      </w:r>
      <w:r w:rsidR="008821D9" w:rsidRPr="00206EBC">
        <w:rPr>
          <w:sz w:val="24"/>
          <w:szCs w:val="24"/>
        </w:rPr>
        <w:t xml:space="preserve">. </w:t>
      </w:r>
      <w:r w:rsidR="00110196" w:rsidRPr="00110196">
        <w:rPr>
          <w:i/>
          <w:sz w:val="24"/>
          <w:szCs w:val="24"/>
        </w:rPr>
        <w:t>The Guilford Press</w:t>
      </w:r>
      <w:r w:rsidR="008821D9" w:rsidRPr="00206EBC">
        <w:rPr>
          <w:sz w:val="24"/>
          <w:szCs w:val="24"/>
        </w:rPr>
        <w:t xml:space="preserve"> [Online]. Available at: </w:t>
      </w:r>
      <w:hyperlink r:id="rId43" w:history="1">
        <w:r w:rsidR="008821D9" w:rsidRPr="00206EBC">
          <w:rPr>
            <w:color w:val="0000FF"/>
            <w:sz w:val="24"/>
            <w:szCs w:val="24"/>
            <w:u w:val="single"/>
          </w:rPr>
          <w:t>The role of intelligence in a broad model of personal competence. - PsycNET (apa.org)</w:t>
        </w:r>
      </w:hyperlink>
      <w:r w:rsidR="008821D9" w:rsidRPr="00206EBC">
        <w:rPr>
          <w:sz w:val="24"/>
          <w:szCs w:val="24"/>
        </w:rPr>
        <w:t xml:space="preserve"> (Accessed: 3</w:t>
      </w:r>
      <w:r w:rsidR="008821D9" w:rsidRPr="00206EBC">
        <w:rPr>
          <w:sz w:val="24"/>
          <w:szCs w:val="24"/>
          <w:vertAlign w:val="superscript"/>
        </w:rPr>
        <w:t>rd</w:t>
      </w:r>
      <w:r w:rsidR="008821D9" w:rsidRPr="00206EBC">
        <w:rPr>
          <w:sz w:val="24"/>
          <w:szCs w:val="24"/>
        </w:rPr>
        <w:t xml:space="preserve"> October 2021).</w:t>
      </w:r>
    </w:p>
    <w:p w14:paraId="2DACF4C7" w14:textId="77777777" w:rsidR="00206EBC" w:rsidRPr="00206EBC" w:rsidRDefault="00206EBC" w:rsidP="00206EBC">
      <w:pPr>
        <w:shd w:val="clear" w:color="auto" w:fill="FFFFFF"/>
        <w:overflowPunct/>
        <w:autoSpaceDE/>
        <w:autoSpaceDN/>
        <w:adjustRightInd/>
        <w:textAlignment w:val="auto"/>
        <w:rPr>
          <w:b/>
          <w:bCs/>
          <w:caps/>
          <w:color w:val="auto"/>
          <w:spacing w:val="43"/>
          <w:sz w:val="24"/>
          <w:szCs w:val="24"/>
        </w:rPr>
      </w:pPr>
    </w:p>
    <w:p w14:paraId="5F3741BF" w14:textId="78CA2EB9" w:rsidR="00206EBC" w:rsidRPr="00206EBC" w:rsidRDefault="00206EBC" w:rsidP="00206EBC">
      <w:pPr>
        <w:shd w:val="clear" w:color="auto" w:fill="FFFFFF"/>
        <w:overflowPunct/>
        <w:autoSpaceDE/>
        <w:autoSpaceDN/>
        <w:adjustRightInd/>
        <w:spacing w:after="60"/>
        <w:textAlignment w:val="auto"/>
        <w:outlineLvl w:val="1"/>
        <w:rPr>
          <w:color w:val="auto"/>
          <w:sz w:val="24"/>
          <w:szCs w:val="24"/>
        </w:rPr>
      </w:pPr>
      <w:r w:rsidRPr="00206EBC">
        <w:rPr>
          <w:color w:val="auto"/>
          <w:sz w:val="24"/>
          <w:szCs w:val="24"/>
        </w:rPr>
        <w:t>Griffiths, L. (2017) ‘</w:t>
      </w:r>
      <w:hyperlink r:id="rId44" w:history="1">
        <w:r w:rsidRPr="00206EBC">
          <w:rPr>
            <w:color w:val="auto"/>
            <w:sz w:val="24"/>
            <w:szCs w:val="24"/>
          </w:rPr>
          <w:t>Personal and Professional Development</w:t>
        </w:r>
      </w:hyperlink>
      <w:r w:rsidR="00110196">
        <w:rPr>
          <w:color w:val="auto"/>
          <w:sz w:val="24"/>
          <w:szCs w:val="24"/>
        </w:rPr>
        <w:t>’,</w:t>
      </w:r>
      <w:r w:rsidRPr="00206EBC">
        <w:rPr>
          <w:color w:val="auto"/>
          <w:sz w:val="24"/>
          <w:szCs w:val="24"/>
        </w:rPr>
        <w:t xml:space="preserve"> </w:t>
      </w:r>
      <w:r w:rsidRPr="00206EBC">
        <w:rPr>
          <w:i/>
          <w:color w:val="auto"/>
          <w:sz w:val="24"/>
          <w:szCs w:val="24"/>
        </w:rPr>
        <w:t xml:space="preserve">Reflective learning log, </w:t>
      </w:r>
      <w:r w:rsidRPr="00206EBC">
        <w:rPr>
          <w:color w:val="auto"/>
          <w:sz w:val="24"/>
          <w:szCs w:val="24"/>
        </w:rPr>
        <w:t>7</w:t>
      </w:r>
      <w:r w:rsidRPr="00206EBC">
        <w:rPr>
          <w:color w:val="auto"/>
          <w:sz w:val="24"/>
          <w:szCs w:val="24"/>
          <w:vertAlign w:val="superscript"/>
        </w:rPr>
        <w:t>th</w:t>
      </w:r>
      <w:r w:rsidRPr="00206EBC">
        <w:rPr>
          <w:color w:val="auto"/>
          <w:sz w:val="24"/>
          <w:szCs w:val="24"/>
        </w:rPr>
        <w:t xml:space="preserve"> December. Available at: </w:t>
      </w:r>
      <w:hyperlink r:id="rId45" w:history="1">
        <w:r w:rsidRPr="00206EBC">
          <w:rPr>
            <w:rStyle w:val="Hyperlink"/>
            <w:sz w:val="24"/>
            <w:szCs w:val="24"/>
          </w:rPr>
          <w:t>https://myreflectivelog.myblog.arts.ac.uk/author/laurenrosegriffiths/</w:t>
        </w:r>
      </w:hyperlink>
      <w:r w:rsidRPr="00206EBC">
        <w:rPr>
          <w:color w:val="auto"/>
          <w:sz w:val="24"/>
          <w:szCs w:val="24"/>
        </w:rPr>
        <w:t xml:space="preserve">  (Accessed: 13</w:t>
      </w:r>
      <w:r w:rsidRPr="00206EBC">
        <w:rPr>
          <w:color w:val="auto"/>
          <w:sz w:val="24"/>
          <w:szCs w:val="24"/>
          <w:vertAlign w:val="superscript"/>
        </w:rPr>
        <w:t>th</w:t>
      </w:r>
      <w:r w:rsidRPr="00206EBC">
        <w:rPr>
          <w:color w:val="auto"/>
          <w:sz w:val="24"/>
          <w:szCs w:val="24"/>
        </w:rPr>
        <w:t xml:space="preserve"> September 2021)</w:t>
      </w:r>
      <w:r w:rsidR="00FD6652">
        <w:rPr>
          <w:color w:val="auto"/>
          <w:sz w:val="24"/>
          <w:szCs w:val="24"/>
        </w:rPr>
        <w:t>.</w:t>
      </w:r>
    </w:p>
    <w:p w14:paraId="71D8ADE8" w14:textId="3A6A0621" w:rsidR="00CE2AA0" w:rsidRPr="00206EBC" w:rsidRDefault="00CE2AA0" w:rsidP="00CE2AA0">
      <w:pPr>
        <w:rPr>
          <w:sz w:val="24"/>
          <w:szCs w:val="24"/>
        </w:rPr>
      </w:pPr>
    </w:p>
    <w:p w14:paraId="711BEA44" w14:textId="575E0F18" w:rsidR="00206EBC" w:rsidRDefault="00CE2AA0" w:rsidP="00CE2AA0">
      <w:pPr>
        <w:overflowPunct/>
        <w:autoSpaceDE/>
        <w:autoSpaceDN/>
        <w:adjustRightInd/>
        <w:textAlignment w:val="auto"/>
        <w:rPr>
          <w:sz w:val="24"/>
          <w:szCs w:val="24"/>
        </w:rPr>
      </w:pPr>
      <w:r w:rsidRPr="00206EBC">
        <w:rPr>
          <w:sz w:val="24"/>
          <w:szCs w:val="24"/>
          <w:shd w:val="clear" w:color="auto" w:fill="FFFFFF"/>
        </w:rPr>
        <w:t>Herrman, H., Stewart, D., Diaz-Granados, N., Berger, E., Jackson, B., Yuen, T.</w:t>
      </w:r>
      <w:r w:rsidRPr="00206EBC">
        <w:rPr>
          <w:color w:val="auto"/>
          <w:sz w:val="24"/>
          <w:szCs w:val="24"/>
        </w:rPr>
        <w:t xml:space="preserve"> (2011)</w:t>
      </w:r>
      <w:r w:rsidR="00110196">
        <w:rPr>
          <w:bCs/>
          <w:color w:val="auto"/>
          <w:kern w:val="36"/>
          <w:sz w:val="24"/>
          <w:szCs w:val="24"/>
        </w:rPr>
        <w:t xml:space="preserve"> ‘What is Resilience?’,</w:t>
      </w:r>
      <w:r w:rsidRPr="00206EBC">
        <w:rPr>
          <w:color w:val="auto"/>
          <w:sz w:val="24"/>
          <w:szCs w:val="24"/>
        </w:rPr>
        <w:t xml:space="preserve"> </w:t>
      </w:r>
      <w:r w:rsidRPr="00206EBC">
        <w:rPr>
          <w:i/>
          <w:color w:val="auto"/>
          <w:sz w:val="24"/>
          <w:szCs w:val="24"/>
        </w:rPr>
        <w:t>The Canadian Journal of Psychiatry</w:t>
      </w:r>
      <w:r w:rsidRPr="00206EBC">
        <w:rPr>
          <w:color w:val="auto"/>
          <w:sz w:val="24"/>
          <w:szCs w:val="24"/>
        </w:rPr>
        <w:t xml:space="preserve">, </w:t>
      </w:r>
      <w:r w:rsidRPr="00206EBC">
        <w:rPr>
          <w:color w:val="auto"/>
          <w:sz w:val="24"/>
          <w:szCs w:val="24"/>
          <w:shd w:val="clear" w:color="auto" w:fill="FFFFFF"/>
        </w:rPr>
        <w:t>56(5)</w:t>
      </w:r>
      <w:r w:rsidR="00110196">
        <w:rPr>
          <w:color w:val="auto"/>
          <w:sz w:val="24"/>
          <w:szCs w:val="24"/>
          <w:shd w:val="clear" w:color="auto" w:fill="FFFFFF"/>
        </w:rPr>
        <w:t>,</w:t>
      </w:r>
      <w:r w:rsidRPr="00206EBC">
        <w:rPr>
          <w:color w:val="auto"/>
          <w:sz w:val="24"/>
          <w:szCs w:val="24"/>
          <w:shd w:val="clear" w:color="auto" w:fill="FFFFFF"/>
        </w:rPr>
        <w:t xml:space="preserve"> pp. 258-265.</w:t>
      </w:r>
      <w:r w:rsidRPr="00206EBC">
        <w:rPr>
          <w:color w:val="auto"/>
          <w:sz w:val="24"/>
          <w:szCs w:val="24"/>
        </w:rPr>
        <w:t xml:space="preserve"> </w:t>
      </w:r>
      <w:r w:rsidRPr="00206EBC">
        <w:rPr>
          <w:bCs/>
          <w:i/>
          <w:color w:val="auto"/>
          <w:kern w:val="36"/>
          <w:sz w:val="24"/>
          <w:szCs w:val="24"/>
        </w:rPr>
        <w:t>Sage Journals</w:t>
      </w:r>
      <w:r w:rsidRPr="00206EBC">
        <w:rPr>
          <w:bCs/>
          <w:color w:val="auto"/>
          <w:kern w:val="36"/>
          <w:sz w:val="24"/>
          <w:szCs w:val="24"/>
        </w:rPr>
        <w:t xml:space="preserve"> [Online].</w:t>
      </w:r>
      <w:r w:rsidRPr="00206EBC">
        <w:rPr>
          <w:color w:val="auto"/>
          <w:sz w:val="24"/>
          <w:szCs w:val="24"/>
        </w:rPr>
        <w:t xml:space="preserve"> Available at: </w:t>
      </w:r>
      <w:hyperlink r:id="rId46" w:history="1">
        <w:r w:rsidRPr="00206EBC">
          <w:rPr>
            <w:color w:val="0000FF"/>
            <w:sz w:val="24"/>
            <w:szCs w:val="24"/>
            <w:u w:val="single"/>
          </w:rPr>
          <w:t>What is Resilience? - (sagepub.com)</w:t>
        </w:r>
      </w:hyperlink>
      <w:r w:rsidRPr="00206EBC">
        <w:rPr>
          <w:color w:val="auto"/>
          <w:sz w:val="24"/>
          <w:szCs w:val="24"/>
        </w:rPr>
        <w:t xml:space="preserve"> (</w:t>
      </w:r>
      <w:r w:rsidRPr="00206EBC">
        <w:rPr>
          <w:sz w:val="24"/>
          <w:szCs w:val="24"/>
        </w:rPr>
        <w:t>Accessed: 14/08/2021).</w:t>
      </w:r>
    </w:p>
    <w:p w14:paraId="7718587F" w14:textId="77777777" w:rsidR="008821D9" w:rsidRPr="00206EBC" w:rsidRDefault="008821D9" w:rsidP="008821D9">
      <w:pPr>
        <w:rPr>
          <w:sz w:val="24"/>
          <w:szCs w:val="24"/>
        </w:rPr>
      </w:pPr>
    </w:p>
    <w:p w14:paraId="21FB482E" w14:textId="7C33FC71" w:rsidR="008821D9" w:rsidRPr="00206EBC" w:rsidRDefault="008821D9" w:rsidP="008821D9">
      <w:pPr>
        <w:rPr>
          <w:sz w:val="24"/>
          <w:szCs w:val="24"/>
        </w:rPr>
      </w:pPr>
      <w:r w:rsidRPr="00206EBC">
        <w:rPr>
          <w:sz w:val="24"/>
          <w:szCs w:val="24"/>
        </w:rPr>
        <w:t xml:space="preserve">Home Officer (2013) </w:t>
      </w:r>
      <w:r w:rsidRPr="00110196">
        <w:rPr>
          <w:i/>
          <w:sz w:val="24"/>
          <w:szCs w:val="24"/>
        </w:rPr>
        <w:t xml:space="preserve">Police and Criminal Evidence Act 1984 (PACE) codes of practice. </w:t>
      </w:r>
      <w:r w:rsidRPr="00206EBC">
        <w:rPr>
          <w:sz w:val="24"/>
          <w:szCs w:val="24"/>
        </w:rPr>
        <w:t>Available at:</w:t>
      </w:r>
      <w:hyperlink r:id="rId47" w:history="1">
        <w:r w:rsidRPr="00206EBC">
          <w:rPr>
            <w:rStyle w:val="Hyperlink"/>
            <w:sz w:val="24"/>
            <w:szCs w:val="24"/>
          </w:rPr>
          <w:t>https://www.gov.uk/guidance/police-and-criminal-evidence-act-1984-pace-codes-of-practice</w:t>
        </w:r>
      </w:hyperlink>
      <w:r w:rsidRPr="00206EBC">
        <w:rPr>
          <w:sz w:val="24"/>
          <w:szCs w:val="24"/>
        </w:rPr>
        <w:t xml:space="preserve"> (Accessed 22nd September 2021).</w:t>
      </w:r>
    </w:p>
    <w:p w14:paraId="09739FA0" w14:textId="77777777" w:rsidR="00206EBC" w:rsidRPr="00206EBC" w:rsidRDefault="00206EBC" w:rsidP="00CE2AA0">
      <w:pPr>
        <w:overflowPunct/>
        <w:autoSpaceDE/>
        <w:autoSpaceDN/>
        <w:adjustRightInd/>
        <w:textAlignment w:val="auto"/>
        <w:rPr>
          <w:sz w:val="24"/>
          <w:szCs w:val="24"/>
        </w:rPr>
      </w:pPr>
    </w:p>
    <w:p w14:paraId="7B1E7B34" w14:textId="7287C983" w:rsidR="00206EBC" w:rsidRDefault="00CE2AA0" w:rsidP="00CE2AA0">
      <w:pPr>
        <w:rPr>
          <w:color w:val="000000" w:themeColor="text1"/>
          <w:kern w:val="36"/>
          <w:sz w:val="24"/>
          <w:szCs w:val="24"/>
        </w:rPr>
      </w:pPr>
      <w:r w:rsidRPr="00FA663B">
        <w:rPr>
          <w:sz w:val="24"/>
          <w:szCs w:val="24"/>
        </w:rPr>
        <w:lastRenderedPageBreak/>
        <w:t xml:space="preserve">Hughes, R., Kinder, A., Cooper, C. (2018) </w:t>
      </w:r>
      <w:r w:rsidR="00FA663B">
        <w:rPr>
          <w:sz w:val="24"/>
          <w:szCs w:val="24"/>
        </w:rPr>
        <w:t>‘</w:t>
      </w:r>
      <w:r w:rsidR="00FA663B" w:rsidRPr="00FA663B">
        <w:rPr>
          <w:sz w:val="24"/>
          <w:szCs w:val="24"/>
        </w:rPr>
        <w:t>T</w:t>
      </w:r>
      <w:r w:rsidRPr="00FA663B">
        <w:rPr>
          <w:sz w:val="24"/>
          <w:szCs w:val="24"/>
        </w:rPr>
        <w:t>he Wellbeing Workout</w:t>
      </w:r>
      <w:r w:rsidR="00FA663B">
        <w:rPr>
          <w:color w:val="000000" w:themeColor="text1"/>
          <w:kern w:val="36"/>
          <w:sz w:val="24"/>
          <w:szCs w:val="24"/>
        </w:rPr>
        <w:t>’,</w:t>
      </w:r>
      <w:r w:rsidRPr="00FA663B">
        <w:rPr>
          <w:color w:val="000000" w:themeColor="text1"/>
          <w:kern w:val="36"/>
          <w:sz w:val="24"/>
          <w:szCs w:val="24"/>
        </w:rPr>
        <w:t xml:space="preserve"> </w:t>
      </w:r>
      <w:r w:rsidRPr="00FA663B">
        <w:rPr>
          <w:i/>
          <w:color w:val="000000" w:themeColor="text1"/>
          <w:kern w:val="36"/>
          <w:sz w:val="24"/>
          <w:szCs w:val="24"/>
        </w:rPr>
        <w:t>How to Manage Stress and Develop Resilience</w:t>
      </w:r>
      <w:r w:rsidR="00110196" w:rsidRPr="00FA663B">
        <w:rPr>
          <w:color w:val="000000" w:themeColor="text1"/>
          <w:kern w:val="36"/>
          <w:sz w:val="24"/>
          <w:szCs w:val="24"/>
        </w:rPr>
        <w:t>,</w:t>
      </w:r>
      <w:r w:rsidR="00FA663B" w:rsidRPr="00FA663B">
        <w:rPr>
          <w:color w:val="000000" w:themeColor="text1"/>
          <w:kern w:val="36"/>
          <w:sz w:val="24"/>
          <w:szCs w:val="24"/>
        </w:rPr>
        <w:t xml:space="preserve"> 1(1), pp. 1-367.</w:t>
      </w:r>
      <w:r w:rsidRPr="00FA663B">
        <w:rPr>
          <w:color w:val="000000" w:themeColor="text1"/>
          <w:kern w:val="36"/>
          <w:sz w:val="24"/>
          <w:szCs w:val="24"/>
        </w:rPr>
        <w:t xml:space="preserve"> </w:t>
      </w:r>
      <w:r w:rsidRPr="00FA663B">
        <w:rPr>
          <w:i/>
          <w:color w:val="000000" w:themeColor="text1"/>
          <w:kern w:val="36"/>
          <w:sz w:val="24"/>
          <w:szCs w:val="24"/>
        </w:rPr>
        <w:t>ProQuest</w:t>
      </w:r>
      <w:r w:rsidRPr="00FA663B">
        <w:rPr>
          <w:color w:val="000000" w:themeColor="text1"/>
          <w:kern w:val="36"/>
          <w:sz w:val="24"/>
          <w:szCs w:val="24"/>
        </w:rPr>
        <w:t xml:space="preserve"> [Online]. </w:t>
      </w:r>
      <w:r w:rsidRPr="00FA663B">
        <w:rPr>
          <w:sz w:val="24"/>
          <w:szCs w:val="24"/>
        </w:rPr>
        <w:t xml:space="preserve">Available at: </w:t>
      </w:r>
      <w:hyperlink r:id="rId48" w:history="1">
        <w:r w:rsidRPr="00FA663B">
          <w:rPr>
            <w:rStyle w:val="Hyperlink"/>
            <w:sz w:val="24"/>
            <w:szCs w:val="24"/>
          </w:rPr>
          <w:t>ProQuest Ebook Central - Reader</w:t>
        </w:r>
      </w:hyperlink>
      <w:r w:rsidRPr="00FA663B">
        <w:rPr>
          <w:sz w:val="24"/>
          <w:szCs w:val="24"/>
        </w:rPr>
        <w:t xml:space="preserve"> (</w:t>
      </w:r>
      <w:r w:rsidRPr="00FA663B">
        <w:rPr>
          <w:color w:val="000000" w:themeColor="text1"/>
          <w:kern w:val="36"/>
          <w:sz w:val="24"/>
          <w:szCs w:val="24"/>
        </w:rPr>
        <w:t>Accessed</w:t>
      </w:r>
      <w:r w:rsidR="00110196" w:rsidRPr="00FA663B">
        <w:rPr>
          <w:color w:val="000000" w:themeColor="text1"/>
          <w:kern w:val="36"/>
          <w:sz w:val="24"/>
          <w:szCs w:val="24"/>
        </w:rPr>
        <w:t>: 11</w:t>
      </w:r>
      <w:r w:rsidR="00110196" w:rsidRPr="00FA663B">
        <w:rPr>
          <w:color w:val="000000" w:themeColor="text1"/>
          <w:kern w:val="36"/>
          <w:sz w:val="24"/>
          <w:szCs w:val="24"/>
          <w:vertAlign w:val="superscript"/>
        </w:rPr>
        <w:t>th</w:t>
      </w:r>
      <w:r w:rsidR="00110196" w:rsidRPr="00FA663B">
        <w:rPr>
          <w:color w:val="000000" w:themeColor="text1"/>
          <w:kern w:val="36"/>
          <w:sz w:val="24"/>
          <w:szCs w:val="24"/>
        </w:rPr>
        <w:t xml:space="preserve"> August </w:t>
      </w:r>
      <w:r w:rsidRPr="00FA663B">
        <w:rPr>
          <w:color w:val="000000" w:themeColor="text1"/>
          <w:kern w:val="36"/>
          <w:sz w:val="24"/>
          <w:szCs w:val="24"/>
        </w:rPr>
        <w:t>202</w:t>
      </w:r>
      <w:r w:rsidR="00110196" w:rsidRPr="00FA663B">
        <w:rPr>
          <w:color w:val="000000" w:themeColor="text1"/>
          <w:kern w:val="36"/>
          <w:sz w:val="24"/>
          <w:szCs w:val="24"/>
        </w:rPr>
        <w:t>1</w:t>
      </w:r>
      <w:r w:rsidRPr="00FA663B">
        <w:rPr>
          <w:color w:val="000000" w:themeColor="text1"/>
          <w:kern w:val="36"/>
          <w:sz w:val="24"/>
          <w:szCs w:val="24"/>
        </w:rPr>
        <w:t>)</w:t>
      </w:r>
      <w:r w:rsidR="00206EBC" w:rsidRPr="00FA663B">
        <w:rPr>
          <w:color w:val="000000" w:themeColor="text1"/>
          <w:kern w:val="36"/>
          <w:sz w:val="24"/>
          <w:szCs w:val="24"/>
        </w:rPr>
        <w:t>.</w:t>
      </w:r>
    </w:p>
    <w:p w14:paraId="51379C1A" w14:textId="77777777" w:rsidR="00206EBC" w:rsidRPr="00206EBC" w:rsidRDefault="00206EBC" w:rsidP="00206EBC">
      <w:pPr>
        <w:shd w:val="clear" w:color="auto" w:fill="FFFFFF"/>
        <w:overflowPunct/>
        <w:autoSpaceDE/>
        <w:autoSpaceDN/>
        <w:adjustRightInd/>
        <w:spacing w:after="60"/>
        <w:textAlignment w:val="auto"/>
        <w:outlineLvl w:val="1"/>
        <w:rPr>
          <w:sz w:val="24"/>
          <w:szCs w:val="24"/>
        </w:rPr>
      </w:pPr>
    </w:p>
    <w:p w14:paraId="60A3F94D" w14:textId="21058A1B" w:rsidR="00552D38" w:rsidRDefault="00206EBC" w:rsidP="00552D38">
      <w:pPr>
        <w:shd w:val="clear" w:color="auto" w:fill="FFFFFF"/>
        <w:overflowPunct/>
        <w:autoSpaceDE/>
        <w:autoSpaceDN/>
        <w:adjustRightInd/>
        <w:spacing w:after="60"/>
        <w:textAlignment w:val="auto"/>
        <w:outlineLvl w:val="1"/>
        <w:rPr>
          <w:sz w:val="24"/>
          <w:szCs w:val="24"/>
        </w:rPr>
      </w:pPr>
      <w:r w:rsidRPr="00206EBC">
        <w:rPr>
          <w:sz w:val="24"/>
          <w:szCs w:val="24"/>
        </w:rPr>
        <w:t>Husebø, S., O’Regan, S., Nestel, D. (2015) ‘</w:t>
      </w:r>
      <w:r w:rsidRPr="00206EBC">
        <w:rPr>
          <w:color w:val="auto"/>
          <w:sz w:val="24"/>
          <w:szCs w:val="24"/>
        </w:rPr>
        <w:t xml:space="preserve">Clinical Simulation in Nursing’, </w:t>
      </w:r>
      <w:r w:rsidRPr="00206EBC">
        <w:rPr>
          <w:i/>
          <w:color w:val="auto"/>
          <w:sz w:val="24"/>
          <w:szCs w:val="24"/>
        </w:rPr>
        <w:t>International nursing association for clinical simulation and learning</w:t>
      </w:r>
      <w:r w:rsidRPr="00206EBC">
        <w:rPr>
          <w:color w:val="auto"/>
          <w:sz w:val="24"/>
          <w:szCs w:val="24"/>
        </w:rPr>
        <w:t xml:space="preserve">, 11(8), pp. 368-375. </w:t>
      </w:r>
      <w:r w:rsidRPr="00FA663B">
        <w:rPr>
          <w:i/>
          <w:sz w:val="24"/>
          <w:szCs w:val="24"/>
        </w:rPr>
        <w:t>Science Direct</w:t>
      </w:r>
      <w:r w:rsidRPr="00206EBC">
        <w:rPr>
          <w:sz w:val="24"/>
          <w:szCs w:val="24"/>
        </w:rPr>
        <w:t xml:space="preserve"> [Online]. Available at: </w:t>
      </w:r>
      <w:hyperlink r:id="rId49" w:history="1">
        <w:r w:rsidRPr="00206EBC">
          <w:rPr>
            <w:rStyle w:val="Hyperlink"/>
            <w:sz w:val="24"/>
            <w:szCs w:val="24"/>
          </w:rPr>
          <w:t>Reflective Practice and Its Role in Simulation - ScienceDirect</w:t>
        </w:r>
      </w:hyperlink>
      <w:r w:rsidRPr="00206EBC">
        <w:rPr>
          <w:sz w:val="24"/>
          <w:szCs w:val="24"/>
        </w:rPr>
        <w:t xml:space="preserve"> (Accessed</w:t>
      </w:r>
      <w:r w:rsidR="00FA663B">
        <w:rPr>
          <w:sz w:val="24"/>
          <w:szCs w:val="24"/>
        </w:rPr>
        <w:t>:</w:t>
      </w:r>
      <w:r w:rsidRPr="00206EBC">
        <w:rPr>
          <w:sz w:val="24"/>
          <w:szCs w:val="24"/>
        </w:rPr>
        <w:t xml:space="preserve"> 13</w:t>
      </w:r>
      <w:r w:rsidRPr="00206EBC">
        <w:rPr>
          <w:sz w:val="24"/>
          <w:szCs w:val="24"/>
          <w:vertAlign w:val="superscript"/>
        </w:rPr>
        <w:t>th</w:t>
      </w:r>
      <w:r w:rsidRPr="00206EBC">
        <w:rPr>
          <w:sz w:val="24"/>
          <w:szCs w:val="24"/>
        </w:rPr>
        <w:t xml:space="preserve"> September).</w:t>
      </w:r>
    </w:p>
    <w:p w14:paraId="6C8FE33B" w14:textId="77777777" w:rsidR="00552D38" w:rsidRPr="00552D38" w:rsidRDefault="00552D38" w:rsidP="00552D38">
      <w:pPr>
        <w:shd w:val="clear" w:color="auto" w:fill="FFFFFF"/>
        <w:overflowPunct/>
        <w:autoSpaceDE/>
        <w:autoSpaceDN/>
        <w:adjustRightInd/>
        <w:spacing w:after="60"/>
        <w:textAlignment w:val="auto"/>
        <w:outlineLvl w:val="1"/>
        <w:rPr>
          <w:sz w:val="24"/>
          <w:szCs w:val="24"/>
        </w:rPr>
      </w:pPr>
    </w:p>
    <w:p w14:paraId="59AEDF1C" w14:textId="2C07B39A" w:rsidR="00552D38" w:rsidRPr="00552D38" w:rsidRDefault="00552D38" w:rsidP="00552D38">
      <w:pPr>
        <w:rPr>
          <w:sz w:val="24"/>
        </w:rPr>
      </w:pPr>
      <w:r w:rsidRPr="00BC147D">
        <w:rPr>
          <w:sz w:val="24"/>
        </w:rPr>
        <w:t xml:space="preserve">Lancashire Constabulary (2015) </w:t>
      </w:r>
      <w:r w:rsidRPr="00BC147D">
        <w:rPr>
          <w:i/>
          <w:sz w:val="24"/>
        </w:rPr>
        <w:t>Valuing Difference &amp; Inclusion.</w:t>
      </w:r>
      <w:r w:rsidRPr="00BC147D">
        <w:rPr>
          <w:sz w:val="24"/>
        </w:rPr>
        <w:t xml:space="preserve"> Available at: </w:t>
      </w:r>
      <w:hyperlink r:id="rId50" w:history="1">
        <w:r w:rsidRPr="00BC147D">
          <w:rPr>
            <w:rStyle w:val="Hyperlink"/>
            <w:sz w:val="24"/>
          </w:rPr>
          <w:t>Lancashire Constabulary - Valuing Difference &amp; Inclusion blog</w:t>
        </w:r>
      </w:hyperlink>
      <w:r w:rsidRPr="00BC147D">
        <w:rPr>
          <w:sz w:val="24"/>
        </w:rPr>
        <w:t xml:space="preserve"> (Accessed: 3</w:t>
      </w:r>
      <w:r w:rsidRPr="00BC147D">
        <w:rPr>
          <w:sz w:val="24"/>
          <w:vertAlign w:val="superscript"/>
        </w:rPr>
        <w:t>rd</w:t>
      </w:r>
      <w:r w:rsidRPr="00BC147D">
        <w:rPr>
          <w:sz w:val="24"/>
        </w:rPr>
        <w:t xml:space="preserve"> October 2021).</w:t>
      </w:r>
    </w:p>
    <w:p w14:paraId="05C811B0" w14:textId="77777777" w:rsidR="008821D9" w:rsidRPr="00206EBC" w:rsidRDefault="008821D9" w:rsidP="008821D9">
      <w:pPr>
        <w:rPr>
          <w:sz w:val="24"/>
          <w:szCs w:val="24"/>
        </w:rPr>
      </w:pPr>
    </w:p>
    <w:p w14:paraId="7883DE46" w14:textId="3DDAB8A5" w:rsidR="008821D9" w:rsidRDefault="008821D9" w:rsidP="00CE2AA0">
      <w:pPr>
        <w:rPr>
          <w:sz w:val="24"/>
          <w:szCs w:val="24"/>
        </w:rPr>
      </w:pPr>
      <w:r w:rsidRPr="00206EBC">
        <w:rPr>
          <w:sz w:val="24"/>
          <w:szCs w:val="24"/>
        </w:rPr>
        <w:t xml:space="preserve">Lander, P. (2011) </w:t>
      </w:r>
      <w:r w:rsidR="00FA663B">
        <w:rPr>
          <w:sz w:val="24"/>
          <w:szCs w:val="24"/>
        </w:rPr>
        <w:t>‘</w:t>
      </w:r>
      <w:r w:rsidRPr="00206EBC">
        <w:rPr>
          <w:sz w:val="24"/>
          <w:szCs w:val="24"/>
        </w:rPr>
        <w:t>ACPO launches decision model for al</w:t>
      </w:r>
      <w:r w:rsidR="00FA663B">
        <w:rPr>
          <w:sz w:val="24"/>
          <w:szCs w:val="24"/>
        </w:rPr>
        <w:t xml:space="preserve">l policing, Police Professional’, </w:t>
      </w:r>
      <w:r w:rsidR="00FA663B" w:rsidRPr="00FA663B">
        <w:rPr>
          <w:i/>
          <w:sz w:val="24"/>
          <w:szCs w:val="24"/>
        </w:rPr>
        <w:t>Police Professional,</w:t>
      </w:r>
      <w:r w:rsidR="00FA663B">
        <w:rPr>
          <w:sz w:val="24"/>
          <w:szCs w:val="24"/>
        </w:rPr>
        <w:t xml:space="preserve"> 12</w:t>
      </w:r>
      <w:r w:rsidR="00FA663B" w:rsidRPr="00FA663B">
        <w:rPr>
          <w:sz w:val="24"/>
          <w:szCs w:val="24"/>
          <w:vertAlign w:val="superscript"/>
        </w:rPr>
        <w:t>th</w:t>
      </w:r>
      <w:r w:rsidR="008F55E1">
        <w:rPr>
          <w:sz w:val="24"/>
          <w:szCs w:val="24"/>
        </w:rPr>
        <w:t xml:space="preserve"> May</w:t>
      </w:r>
      <w:r w:rsidR="00FA663B">
        <w:rPr>
          <w:sz w:val="24"/>
          <w:szCs w:val="24"/>
        </w:rPr>
        <w:t>.</w:t>
      </w:r>
      <w:r w:rsidRPr="00206EBC">
        <w:rPr>
          <w:sz w:val="24"/>
          <w:szCs w:val="24"/>
        </w:rPr>
        <w:t xml:space="preserve"> Available at: </w:t>
      </w:r>
      <w:hyperlink r:id="rId51" w:history="1">
        <w:r w:rsidRPr="00206EBC">
          <w:rPr>
            <w:rStyle w:val="Hyperlink"/>
            <w:sz w:val="24"/>
            <w:szCs w:val="24"/>
          </w:rPr>
          <w:t>https://www.policeprofessional.com/news/acpo-launches-decision-model-for-all-policing/</w:t>
        </w:r>
      </w:hyperlink>
      <w:r w:rsidRPr="00206EBC">
        <w:rPr>
          <w:sz w:val="24"/>
          <w:szCs w:val="24"/>
        </w:rPr>
        <w:t xml:space="preserve"> (Accessed: 22</w:t>
      </w:r>
      <w:r w:rsidRPr="00206EBC">
        <w:rPr>
          <w:sz w:val="24"/>
          <w:szCs w:val="24"/>
          <w:vertAlign w:val="superscript"/>
        </w:rPr>
        <w:t>nd</w:t>
      </w:r>
      <w:r w:rsidRPr="00206EBC">
        <w:rPr>
          <w:sz w:val="24"/>
          <w:szCs w:val="24"/>
        </w:rPr>
        <w:t xml:space="preserve"> September 2021).</w:t>
      </w:r>
    </w:p>
    <w:p w14:paraId="456BBB35" w14:textId="77777777" w:rsidR="002A5567" w:rsidRPr="00206EBC" w:rsidRDefault="002A5567" w:rsidP="002A5567">
      <w:pPr>
        <w:rPr>
          <w:kern w:val="36"/>
          <w:sz w:val="24"/>
          <w:szCs w:val="24"/>
        </w:rPr>
      </w:pPr>
    </w:p>
    <w:p w14:paraId="50F9AA0F" w14:textId="2CA81C92" w:rsidR="002A5567" w:rsidRDefault="002A5567" w:rsidP="002A5567">
      <w:pPr>
        <w:rPr>
          <w:sz w:val="24"/>
          <w:szCs w:val="24"/>
        </w:rPr>
      </w:pPr>
      <w:r w:rsidRPr="00206EBC">
        <w:rPr>
          <w:sz w:val="24"/>
          <w:szCs w:val="24"/>
        </w:rPr>
        <w:t xml:space="preserve">Ministry of Justice (2015) </w:t>
      </w:r>
      <w:r w:rsidRPr="00FA663B">
        <w:rPr>
          <w:i/>
          <w:sz w:val="24"/>
          <w:szCs w:val="24"/>
        </w:rPr>
        <w:t>Criminal Procedure and investigations Act 1996 (Section 23 (1)) Code of Practice</w:t>
      </w:r>
      <w:r w:rsidRPr="00206EBC">
        <w:rPr>
          <w:sz w:val="24"/>
          <w:szCs w:val="24"/>
        </w:rPr>
        <w:t>. Available at:</w:t>
      </w:r>
      <w:hyperlink r:id="rId52" w:history="1">
        <w:r w:rsidR="00FD6652" w:rsidRPr="00F43765">
          <w:rPr>
            <w:rStyle w:val="Hyperlink"/>
            <w:sz w:val="24"/>
            <w:szCs w:val="24"/>
          </w:rPr>
          <w:t xml:space="preserve"> https://assets.publishing.service.gov.uk/government/uploads/system/uploads/attachment_data/file/447967/code-of-practice-approved.pdf</w:t>
        </w:r>
      </w:hyperlink>
      <w:r w:rsidRPr="00206EBC">
        <w:rPr>
          <w:sz w:val="24"/>
          <w:szCs w:val="24"/>
        </w:rPr>
        <w:t xml:space="preserve"> (Accessed:</w:t>
      </w:r>
      <w:r w:rsidR="00FA663B">
        <w:rPr>
          <w:sz w:val="24"/>
          <w:szCs w:val="24"/>
        </w:rPr>
        <w:t xml:space="preserve"> </w:t>
      </w:r>
      <w:r w:rsidRPr="00206EBC">
        <w:rPr>
          <w:sz w:val="24"/>
          <w:szCs w:val="24"/>
        </w:rPr>
        <w:t>1st October 2021)</w:t>
      </w:r>
      <w:r>
        <w:rPr>
          <w:sz w:val="24"/>
          <w:szCs w:val="24"/>
        </w:rPr>
        <w:t>.</w:t>
      </w:r>
    </w:p>
    <w:p w14:paraId="14FDD812" w14:textId="77777777" w:rsidR="002A5567" w:rsidRPr="00206EBC" w:rsidRDefault="002A5567" w:rsidP="002A5567">
      <w:pPr>
        <w:rPr>
          <w:sz w:val="24"/>
          <w:szCs w:val="24"/>
        </w:rPr>
      </w:pPr>
    </w:p>
    <w:p w14:paraId="6956DD1D" w14:textId="6CA99F23" w:rsidR="002A5567" w:rsidRDefault="002A5567" w:rsidP="002A5567">
      <w:pPr>
        <w:rPr>
          <w:sz w:val="24"/>
          <w:szCs w:val="24"/>
        </w:rPr>
      </w:pPr>
      <w:r w:rsidRPr="00206EBC">
        <w:rPr>
          <w:sz w:val="24"/>
          <w:szCs w:val="24"/>
        </w:rPr>
        <w:t xml:space="preserve">Ministry of Justice (2021) </w:t>
      </w:r>
      <w:r w:rsidRPr="00FA663B">
        <w:rPr>
          <w:i/>
          <w:sz w:val="24"/>
          <w:szCs w:val="24"/>
        </w:rPr>
        <w:t>Code of Practice for Victims of Crime in England and Wales (Victim's Code).</w:t>
      </w:r>
      <w:r w:rsidRPr="00206EBC">
        <w:rPr>
          <w:sz w:val="24"/>
          <w:szCs w:val="24"/>
        </w:rPr>
        <w:t xml:space="preserve"> Available at: </w:t>
      </w:r>
      <w:hyperlink r:id="rId53" w:history="1">
        <w:r w:rsidRPr="00206EBC">
          <w:rPr>
            <w:color w:val="0000FF"/>
            <w:sz w:val="24"/>
            <w:szCs w:val="24"/>
            <w:u w:val="single"/>
          </w:rPr>
          <w:t>Code of Practice for Victims of Crime in England and Wales (Victim's Code) - GOV.UK (www.gov.uk)</w:t>
        </w:r>
      </w:hyperlink>
      <w:r w:rsidRPr="00206EBC">
        <w:rPr>
          <w:sz w:val="24"/>
          <w:szCs w:val="24"/>
        </w:rPr>
        <w:t xml:space="preserve"> (Accessed</w:t>
      </w:r>
      <w:r w:rsidR="00FA663B">
        <w:rPr>
          <w:sz w:val="24"/>
          <w:szCs w:val="24"/>
        </w:rPr>
        <w:t>:</w:t>
      </w:r>
      <w:r w:rsidRPr="00206EBC">
        <w:rPr>
          <w:sz w:val="24"/>
          <w:szCs w:val="24"/>
        </w:rPr>
        <w:t xml:space="preserve"> 24</w:t>
      </w:r>
      <w:r w:rsidRPr="00206EBC">
        <w:rPr>
          <w:sz w:val="24"/>
          <w:szCs w:val="24"/>
          <w:vertAlign w:val="superscript"/>
        </w:rPr>
        <w:t>th</w:t>
      </w:r>
      <w:r w:rsidRPr="00206EBC">
        <w:rPr>
          <w:sz w:val="24"/>
          <w:szCs w:val="24"/>
        </w:rPr>
        <w:t xml:space="preserve"> September 2021).</w:t>
      </w:r>
    </w:p>
    <w:p w14:paraId="424B061D" w14:textId="77777777" w:rsidR="00A377E6" w:rsidRDefault="00A377E6" w:rsidP="002A5567">
      <w:pPr>
        <w:rPr>
          <w:sz w:val="24"/>
          <w:szCs w:val="24"/>
        </w:rPr>
      </w:pPr>
    </w:p>
    <w:p w14:paraId="1901B24F" w14:textId="6166BECC" w:rsidR="00A377E6" w:rsidRPr="00206EBC" w:rsidRDefault="00A377E6" w:rsidP="002A5567">
      <w:pPr>
        <w:rPr>
          <w:sz w:val="24"/>
          <w:szCs w:val="24"/>
        </w:rPr>
      </w:pPr>
      <w:r>
        <w:rPr>
          <w:sz w:val="24"/>
          <w:szCs w:val="24"/>
        </w:rPr>
        <w:t xml:space="preserve">Ministry of Justice </w:t>
      </w:r>
      <w:r w:rsidRPr="00206EBC">
        <w:rPr>
          <w:sz w:val="24"/>
          <w:szCs w:val="24"/>
        </w:rPr>
        <w:t>(2021)</w:t>
      </w:r>
      <w:r w:rsidRPr="00A377E6">
        <w:rPr>
          <w:sz w:val="24"/>
          <w:szCs w:val="24"/>
        </w:rPr>
        <w:t xml:space="preserve"> </w:t>
      </w:r>
      <w:r w:rsidRPr="00A377E6">
        <w:rPr>
          <w:i/>
          <w:sz w:val="24"/>
          <w:szCs w:val="24"/>
        </w:rPr>
        <w:t>Stop and search data and the effect of geographical differences.</w:t>
      </w:r>
      <w:r w:rsidRPr="00206EBC">
        <w:rPr>
          <w:sz w:val="24"/>
          <w:szCs w:val="24"/>
        </w:rPr>
        <w:t xml:space="preserve"> Available at: </w:t>
      </w:r>
      <w:hyperlink r:id="rId54" w:history="1">
        <w:r w:rsidRPr="00206EBC">
          <w:rPr>
            <w:color w:val="0000FF"/>
            <w:sz w:val="24"/>
            <w:szCs w:val="24"/>
            <w:u w:val="single"/>
          </w:rPr>
          <w:t>Stop and search data and the effect of geographical differences - GOV.UK (www.gov.uk)</w:t>
        </w:r>
      </w:hyperlink>
      <w:r w:rsidRPr="00206EBC">
        <w:rPr>
          <w:sz w:val="24"/>
          <w:szCs w:val="24"/>
        </w:rPr>
        <w:t xml:space="preserve"> (Accessed: 22</w:t>
      </w:r>
      <w:r w:rsidRPr="00206EBC">
        <w:rPr>
          <w:sz w:val="24"/>
          <w:szCs w:val="24"/>
          <w:vertAlign w:val="superscript"/>
        </w:rPr>
        <w:t>nd</w:t>
      </w:r>
      <w:r>
        <w:rPr>
          <w:sz w:val="24"/>
          <w:szCs w:val="24"/>
        </w:rPr>
        <w:t xml:space="preserve"> September 2021).</w:t>
      </w:r>
    </w:p>
    <w:p w14:paraId="446D92AD" w14:textId="77777777" w:rsidR="002A5567" w:rsidRPr="00206EBC" w:rsidRDefault="002A5567" w:rsidP="002A5567">
      <w:pPr>
        <w:rPr>
          <w:sz w:val="24"/>
          <w:szCs w:val="24"/>
        </w:rPr>
      </w:pPr>
    </w:p>
    <w:p w14:paraId="25830D73" w14:textId="04997F31" w:rsidR="008821D9" w:rsidRDefault="002A5567" w:rsidP="008821D9">
      <w:pPr>
        <w:rPr>
          <w:sz w:val="24"/>
          <w:szCs w:val="24"/>
        </w:rPr>
      </w:pPr>
      <w:r w:rsidRPr="00206EBC">
        <w:rPr>
          <w:sz w:val="24"/>
          <w:szCs w:val="24"/>
        </w:rPr>
        <w:t xml:space="preserve">Models of reflection (2021) </w:t>
      </w:r>
      <w:r w:rsidRPr="00FA663B">
        <w:rPr>
          <w:i/>
          <w:sz w:val="24"/>
          <w:szCs w:val="24"/>
        </w:rPr>
        <w:t>A short guide to models of reflective practice</w:t>
      </w:r>
      <w:r w:rsidRPr="00206EBC">
        <w:rPr>
          <w:sz w:val="24"/>
          <w:szCs w:val="24"/>
        </w:rPr>
        <w:t xml:space="preserve">. Available at: </w:t>
      </w:r>
      <w:hyperlink r:id="rId55" w:history="1">
        <w:r w:rsidRPr="00206EBC">
          <w:rPr>
            <w:rStyle w:val="Hyperlink"/>
            <w:sz w:val="24"/>
            <w:szCs w:val="24"/>
          </w:rPr>
          <w:t>https://www.reflectivewriting.tips/wp-content/uploads/2021/07/Models-of-Reflection.pdf</w:t>
        </w:r>
      </w:hyperlink>
      <w:r w:rsidRPr="00206EBC">
        <w:rPr>
          <w:sz w:val="24"/>
          <w:szCs w:val="24"/>
        </w:rPr>
        <w:t xml:space="preserve"> (Accessed</w:t>
      </w:r>
      <w:r w:rsidR="00FA663B">
        <w:rPr>
          <w:sz w:val="24"/>
          <w:szCs w:val="24"/>
        </w:rPr>
        <w:t>:</w:t>
      </w:r>
      <w:r w:rsidRPr="00206EBC">
        <w:rPr>
          <w:sz w:val="24"/>
          <w:szCs w:val="24"/>
        </w:rPr>
        <w:t xml:space="preserve"> 3rd October 2021).</w:t>
      </w:r>
    </w:p>
    <w:p w14:paraId="1C0B9175" w14:textId="77777777" w:rsidR="002A5567" w:rsidRPr="00206EBC" w:rsidRDefault="002A5567" w:rsidP="008821D9">
      <w:pPr>
        <w:rPr>
          <w:sz w:val="24"/>
          <w:szCs w:val="24"/>
        </w:rPr>
      </w:pPr>
    </w:p>
    <w:p w14:paraId="5F67F3DC" w14:textId="1A20EAAB" w:rsidR="008821D9" w:rsidRDefault="008821D9" w:rsidP="00CE2AA0">
      <w:pPr>
        <w:rPr>
          <w:sz w:val="24"/>
          <w:szCs w:val="24"/>
        </w:rPr>
      </w:pPr>
      <w:r w:rsidRPr="00206EBC">
        <w:rPr>
          <w:sz w:val="24"/>
          <w:szCs w:val="24"/>
        </w:rPr>
        <w:t xml:space="preserve">Office for national statistics (2020) </w:t>
      </w:r>
      <w:r w:rsidRPr="00FA663B">
        <w:rPr>
          <w:i/>
          <w:sz w:val="24"/>
          <w:szCs w:val="24"/>
        </w:rPr>
        <w:t>Domestic abuse in England and Wales overview: November 2020</w:t>
      </w:r>
      <w:r w:rsidRPr="00206EBC">
        <w:rPr>
          <w:sz w:val="24"/>
          <w:szCs w:val="24"/>
        </w:rPr>
        <w:t xml:space="preserve">. Available at: </w:t>
      </w:r>
      <w:hyperlink r:id="rId56" w:history="1">
        <w:r w:rsidRPr="00206EBC">
          <w:rPr>
            <w:color w:val="0000FF"/>
            <w:sz w:val="24"/>
            <w:szCs w:val="24"/>
            <w:u w:val="single"/>
          </w:rPr>
          <w:t>Domestic abuse in England and Wales overview - Office for National Statistics (ons.gov.uk)</w:t>
        </w:r>
      </w:hyperlink>
      <w:r w:rsidRPr="00206EBC">
        <w:rPr>
          <w:sz w:val="24"/>
          <w:szCs w:val="24"/>
        </w:rPr>
        <w:t xml:space="preserve"> (Accessed: 1</w:t>
      </w:r>
      <w:r w:rsidRPr="00206EBC">
        <w:rPr>
          <w:sz w:val="24"/>
          <w:szCs w:val="24"/>
          <w:vertAlign w:val="superscript"/>
        </w:rPr>
        <w:t>st</w:t>
      </w:r>
      <w:r w:rsidRPr="00206EBC">
        <w:rPr>
          <w:sz w:val="24"/>
          <w:szCs w:val="24"/>
        </w:rPr>
        <w:t xml:space="preserve"> October 2021).</w:t>
      </w:r>
    </w:p>
    <w:p w14:paraId="29F9FA81" w14:textId="77777777" w:rsidR="008821D9" w:rsidRPr="00206EBC" w:rsidRDefault="008821D9" w:rsidP="008821D9">
      <w:pPr>
        <w:rPr>
          <w:sz w:val="24"/>
          <w:szCs w:val="24"/>
        </w:rPr>
      </w:pPr>
    </w:p>
    <w:p w14:paraId="7BD75991" w14:textId="530A5ADE" w:rsidR="008821D9" w:rsidRDefault="008821D9" w:rsidP="00CE2AA0">
      <w:pPr>
        <w:rPr>
          <w:sz w:val="24"/>
          <w:szCs w:val="24"/>
        </w:rPr>
      </w:pPr>
      <w:r w:rsidRPr="00206EBC">
        <w:rPr>
          <w:sz w:val="24"/>
          <w:szCs w:val="24"/>
        </w:rPr>
        <w:t xml:space="preserve">Officer for national statistics (2021) </w:t>
      </w:r>
      <w:r w:rsidRPr="00FA663B">
        <w:rPr>
          <w:i/>
          <w:sz w:val="24"/>
          <w:szCs w:val="24"/>
        </w:rPr>
        <w:t>Drug misuse in England and Wales: year ending March 2020</w:t>
      </w:r>
      <w:r w:rsidRPr="00206EBC">
        <w:rPr>
          <w:sz w:val="24"/>
          <w:szCs w:val="24"/>
        </w:rPr>
        <w:t>.</w:t>
      </w:r>
      <w:r w:rsidR="00FA663B">
        <w:rPr>
          <w:sz w:val="24"/>
          <w:szCs w:val="24"/>
        </w:rPr>
        <w:t xml:space="preserve"> </w:t>
      </w:r>
      <w:r w:rsidRPr="00206EBC">
        <w:rPr>
          <w:sz w:val="24"/>
          <w:szCs w:val="24"/>
        </w:rPr>
        <w:t xml:space="preserve">Available at: </w:t>
      </w:r>
      <w:hyperlink r:id="rId57" w:history="1">
        <w:r w:rsidRPr="00206EBC">
          <w:rPr>
            <w:color w:val="0000FF"/>
            <w:sz w:val="24"/>
            <w:szCs w:val="24"/>
            <w:u w:val="single"/>
          </w:rPr>
          <w:t>Drug misuse in England and Wales - Office for National Statistics (ons.gov.uk)</w:t>
        </w:r>
      </w:hyperlink>
      <w:r w:rsidRPr="00206EBC">
        <w:rPr>
          <w:sz w:val="24"/>
          <w:szCs w:val="24"/>
        </w:rPr>
        <w:t xml:space="preserve"> (Accessed 22</w:t>
      </w:r>
      <w:r w:rsidRPr="00206EBC">
        <w:rPr>
          <w:sz w:val="24"/>
          <w:szCs w:val="24"/>
          <w:vertAlign w:val="superscript"/>
        </w:rPr>
        <w:t>nd</w:t>
      </w:r>
      <w:r w:rsidRPr="00206EBC">
        <w:rPr>
          <w:sz w:val="24"/>
          <w:szCs w:val="24"/>
        </w:rPr>
        <w:t xml:space="preserve"> Septem</w:t>
      </w:r>
      <w:r w:rsidR="00FA663B">
        <w:rPr>
          <w:sz w:val="24"/>
          <w:szCs w:val="24"/>
        </w:rPr>
        <w:t>ber 2021).</w:t>
      </w:r>
    </w:p>
    <w:p w14:paraId="02A8FFB5" w14:textId="3D40638A" w:rsidR="008821D9" w:rsidRDefault="008821D9" w:rsidP="00CE2AA0">
      <w:pPr>
        <w:rPr>
          <w:sz w:val="24"/>
          <w:szCs w:val="24"/>
        </w:rPr>
      </w:pPr>
    </w:p>
    <w:p w14:paraId="6A378377" w14:textId="76417A4A" w:rsidR="008821D9" w:rsidRDefault="00FA663B" w:rsidP="00CE2AA0">
      <w:pPr>
        <w:rPr>
          <w:sz w:val="24"/>
          <w:szCs w:val="24"/>
        </w:rPr>
      </w:pPr>
      <w:r>
        <w:rPr>
          <w:sz w:val="24"/>
          <w:szCs w:val="24"/>
        </w:rPr>
        <w:t>Oliveira, A. and</w:t>
      </w:r>
      <w:r w:rsidR="008821D9" w:rsidRPr="00206EBC">
        <w:rPr>
          <w:sz w:val="24"/>
          <w:szCs w:val="24"/>
        </w:rPr>
        <w:t xml:space="preserve"> Murphy, K. (2014) ‘Race, Social Identity, and Perceptions of Police Bias’, </w:t>
      </w:r>
      <w:r w:rsidR="008821D9" w:rsidRPr="00206EBC">
        <w:rPr>
          <w:i/>
          <w:sz w:val="24"/>
          <w:szCs w:val="24"/>
        </w:rPr>
        <w:t xml:space="preserve">Race and Justice, </w:t>
      </w:r>
      <w:r w:rsidR="008821D9" w:rsidRPr="00206EBC">
        <w:rPr>
          <w:sz w:val="24"/>
          <w:szCs w:val="24"/>
        </w:rPr>
        <w:t xml:space="preserve">5(3), pp. 259-277. </w:t>
      </w:r>
      <w:r w:rsidR="008821D9" w:rsidRPr="00206EBC">
        <w:rPr>
          <w:i/>
          <w:sz w:val="24"/>
          <w:szCs w:val="24"/>
        </w:rPr>
        <w:t>Sage Journals</w:t>
      </w:r>
      <w:r w:rsidR="008821D9" w:rsidRPr="00206EBC">
        <w:rPr>
          <w:sz w:val="24"/>
          <w:szCs w:val="24"/>
        </w:rPr>
        <w:t xml:space="preserve"> [Online]. Available at: </w:t>
      </w:r>
      <w:hyperlink r:id="rId58" w:history="1">
        <w:r w:rsidR="008821D9" w:rsidRPr="00206EBC">
          <w:rPr>
            <w:color w:val="0000FF"/>
            <w:sz w:val="24"/>
            <w:szCs w:val="24"/>
            <w:u w:val="single"/>
          </w:rPr>
          <w:t>Race, Social Identity, and Perceptions of Police Bias - Alessandro Oliveira, Kristina Murphy, 2015 (sagepub.com)</w:t>
        </w:r>
      </w:hyperlink>
      <w:r w:rsidR="008821D9" w:rsidRPr="00206EBC">
        <w:rPr>
          <w:sz w:val="24"/>
          <w:szCs w:val="24"/>
        </w:rPr>
        <w:t xml:space="preserve"> (Accessed: 1</w:t>
      </w:r>
      <w:r w:rsidR="008821D9" w:rsidRPr="00206EBC">
        <w:rPr>
          <w:sz w:val="24"/>
          <w:szCs w:val="24"/>
          <w:vertAlign w:val="superscript"/>
        </w:rPr>
        <w:t>st</w:t>
      </w:r>
      <w:r w:rsidR="008821D9" w:rsidRPr="00206EBC">
        <w:rPr>
          <w:sz w:val="24"/>
          <w:szCs w:val="24"/>
        </w:rPr>
        <w:t xml:space="preserve"> October</w:t>
      </w:r>
      <w:r>
        <w:rPr>
          <w:sz w:val="24"/>
          <w:szCs w:val="24"/>
        </w:rPr>
        <w:t xml:space="preserve"> 2021</w:t>
      </w:r>
      <w:r w:rsidR="008821D9" w:rsidRPr="00206EBC">
        <w:rPr>
          <w:sz w:val="24"/>
          <w:szCs w:val="24"/>
        </w:rPr>
        <w:t>).</w:t>
      </w:r>
    </w:p>
    <w:p w14:paraId="59821A26" w14:textId="77777777" w:rsidR="008821D9" w:rsidRPr="00206EBC" w:rsidRDefault="008821D9" w:rsidP="00CE2AA0">
      <w:pPr>
        <w:rPr>
          <w:sz w:val="24"/>
          <w:szCs w:val="24"/>
        </w:rPr>
      </w:pPr>
    </w:p>
    <w:p w14:paraId="1E8837C6" w14:textId="28BA57E0" w:rsidR="00CE2AA0" w:rsidRDefault="00CE2AA0" w:rsidP="00CE2AA0">
      <w:pPr>
        <w:shd w:val="clear" w:color="auto" w:fill="FFFFFF"/>
        <w:overflowPunct/>
        <w:autoSpaceDE/>
        <w:autoSpaceDN/>
        <w:adjustRightInd/>
        <w:spacing w:afterAutospacing="1"/>
        <w:textAlignment w:val="auto"/>
        <w:rPr>
          <w:sz w:val="24"/>
          <w:szCs w:val="24"/>
        </w:rPr>
      </w:pPr>
      <w:r w:rsidRPr="00206EBC">
        <w:rPr>
          <w:color w:val="auto"/>
          <w:sz w:val="24"/>
          <w:szCs w:val="24"/>
        </w:rPr>
        <w:lastRenderedPageBreak/>
        <w:t>Payne, N., Jones, F., Harris, P. (2010) ‘A daily diary investigation of the impact of work stress on exercise intention realisation: Can planning overcome the disruptive influence of work?’</w:t>
      </w:r>
      <w:r w:rsidR="00FA663B">
        <w:rPr>
          <w:color w:val="auto"/>
          <w:sz w:val="24"/>
          <w:szCs w:val="24"/>
        </w:rPr>
        <w:t>,</w:t>
      </w:r>
      <w:r w:rsidRPr="00206EBC">
        <w:rPr>
          <w:color w:val="auto"/>
          <w:sz w:val="24"/>
          <w:szCs w:val="24"/>
        </w:rPr>
        <w:t xml:space="preserve"> </w:t>
      </w:r>
      <w:r w:rsidRPr="00206EBC">
        <w:rPr>
          <w:i/>
          <w:color w:val="auto"/>
          <w:sz w:val="24"/>
          <w:szCs w:val="24"/>
        </w:rPr>
        <w:t>Psychology &amp; Health,</w:t>
      </w:r>
      <w:r w:rsidRPr="00206EBC">
        <w:rPr>
          <w:color w:val="auto"/>
          <w:sz w:val="24"/>
          <w:szCs w:val="24"/>
        </w:rPr>
        <w:t xml:space="preserve"> 25(1)</w:t>
      </w:r>
      <w:r w:rsidR="00FA663B">
        <w:rPr>
          <w:color w:val="auto"/>
          <w:sz w:val="24"/>
          <w:szCs w:val="24"/>
        </w:rPr>
        <w:t>,</w:t>
      </w:r>
      <w:r w:rsidRPr="00206EBC">
        <w:rPr>
          <w:color w:val="auto"/>
          <w:sz w:val="24"/>
          <w:szCs w:val="24"/>
        </w:rPr>
        <w:t xml:space="preserve"> pp. 111-129. </w:t>
      </w:r>
      <w:r w:rsidRPr="00FA663B">
        <w:rPr>
          <w:i/>
          <w:color w:val="auto"/>
          <w:sz w:val="24"/>
          <w:szCs w:val="24"/>
        </w:rPr>
        <w:t>Taylor &amp; Francis</w:t>
      </w:r>
      <w:r w:rsidRPr="00206EBC">
        <w:rPr>
          <w:color w:val="auto"/>
          <w:sz w:val="24"/>
          <w:szCs w:val="24"/>
        </w:rPr>
        <w:t xml:space="preserve"> [Online]. Available at: </w:t>
      </w:r>
      <w:hyperlink r:id="rId59" w:history="1">
        <w:r w:rsidRPr="00206EBC">
          <w:rPr>
            <w:color w:val="0000FF"/>
            <w:sz w:val="24"/>
            <w:szCs w:val="24"/>
            <w:u w:val="single"/>
          </w:rPr>
          <w:t>A daily diary investigation of the impact of work stress on exercise intention realisation: Can planning overcome the disruptive influence of work?: (tandfonline.com)</w:t>
        </w:r>
      </w:hyperlink>
      <w:r w:rsidRPr="00206EBC">
        <w:rPr>
          <w:sz w:val="24"/>
          <w:szCs w:val="24"/>
        </w:rPr>
        <w:t xml:space="preserve"> (Accessed: 11</w:t>
      </w:r>
      <w:r w:rsidRPr="00206EBC">
        <w:rPr>
          <w:sz w:val="24"/>
          <w:szCs w:val="24"/>
          <w:vertAlign w:val="superscript"/>
        </w:rPr>
        <w:t>th</w:t>
      </w:r>
      <w:r w:rsidRPr="00206EBC">
        <w:rPr>
          <w:sz w:val="24"/>
          <w:szCs w:val="24"/>
        </w:rPr>
        <w:t xml:space="preserve"> August 2021).</w:t>
      </w:r>
      <w:bookmarkStart w:id="13" w:name="bau010"/>
    </w:p>
    <w:p w14:paraId="567C8DAF" w14:textId="77777777" w:rsidR="008821D9" w:rsidRDefault="008821D9" w:rsidP="008821D9">
      <w:pPr>
        <w:rPr>
          <w:sz w:val="24"/>
          <w:szCs w:val="24"/>
        </w:rPr>
      </w:pPr>
    </w:p>
    <w:p w14:paraId="1E1424CE" w14:textId="00C30B46" w:rsidR="00206EBC" w:rsidRPr="00206EBC" w:rsidRDefault="00206EBC" w:rsidP="00206EBC">
      <w:pPr>
        <w:shd w:val="clear" w:color="auto" w:fill="FFFFFF"/>
        <w:overflowPunct/>
        <w:autoSpaceDE/>
        <w:autoSpaceDN/>
        <w:adjustRightInd/>
        <w:textAlignment w:val="auto"/>
        <w:rPr>
          <w:color w:val="auto"/>
          <w:sz w:val="24"/>
          <w:szCs w:val="24"/>
        </w:rPr>
      </w:pPr>
      <w:r w:rsidRPr="00206EBC">
        <w:rPr>
          <w:color w:val="auto"/>
          <w:sz w:val="24"/>
          <w:szCs w:val="24"/>
        </w:rPr>
        <w:t>Sappington, R. (2003) ‘</w:t>
      </w:r>
      <w:r w:rsidRPr="00206EBC">
        <w:rPr>
          <w:color w:val="auto"/>
          <w:kern w:val="36"/>
          <w:sz w:val="24"/>
          <w:szCs w:val="24"/>
        </w:rPr>
        <w:t>Turning Practitioners Into Trainers’</w:t>
      </w:r>
      <w:r w:rsidR="00FA663B">
        <w:rPr>
          <w:color w:val="auto"/>
          <w:kern w:val="36"/>
          <w:sz w:val="24"/>
          <w:szCs w:val="24"/>
        </w:rPr>
        <w:t>,</w:t>
      </w:r>
      <w:r w:rsidRPr="00206EBC">
        <w:rPr>
          <w:color w:val="auto"/>
          <w:sz w:val="24"/>
          <w:szCs w:val="24"/>
        </w:rPr>
        <w:t xml:space="preserve"> </w:t>
      </w:r>
      <w:hyperlink r:id="rId60" w:tooltip="Click to search for more items from this journal" w:history="1">
        <w:r w:rsidRPr="00206EBC">
          <w:rPr>
            <w:bCs/>
            <w:i/>
            <w:color w:val="auto"/>
            <w:sz w:val="24"/>
            <w:szCs w:val="24"/>
          </w:rPr>
          <w:t>The Journal for Quality and Participation</w:t>
        </w:r>
      </w:hyperlink>
      <w:r w:rsidRPr="00206EBC">
        <w:rPr>
          <w:bCs/>
          <w:color w:val="auto"/>
          <w:sz w:val="24"/>
          <w:szCs w:val="24"/>
        </w:rPr>
        <w:t xml:space="preserve">, </w:t>
      </w:r>
      <w:hyperlink r:id="rId61" w:tooltip="Click to search for more items from this issue" w:history="1">
        <w:r w:rsidRPr="00206EBC">
          <w:rPr>
            <w:color w:val="auto"/>
            <w:sz w:val="24"/>
            <w:szCs w:val="24"/>
          </w:rPr>
          <w:t>26(4), </w:t>
        </w:r>
      </w:hyperlink>
      <w:r w:rsidRPr="00206EBC">
        <w:rPr>
          <w:color w:val="auto"/>
          <w:sz w:val="24"/>
          <w:szCs w:val="24"/>
        </w:rPr>
        <w:t xml:space="preserve">pp. 15-23. </w:t>
      </w:r>
      <w:r w:rsidRPr="00A377E6">
        <w:rPr>
          <w:i/>
          <w:color w:val="auto"/>
          <w:sz w:val="24"/>
          <w:szCs w:val="24"/>
        </w:rPr>
        <w:t>ProQuest</w:t>
      </w:r>
      <w:r w:rsidRPr="00206EBC">
        <w:rPr>
          <w:color w:val="auto"/>
          <w:sz w:val="24"/>
          <w:szCs w:val="24"/>
        </w:rPr>
        <w:t xml:space="preserve"> [Online]. </w:t>
      </w:r>
      <w:r w:rsidRPr="00206EBC">
        <w:rPr>
          <w:sz w:val="24"/>
          <w:szCs w:val="24"/>
        </w:rPr>
        <w:t xml:space="preserve">Available at: </w:t>
      </w:r>
      <w:hyperlink r:id="rId62" w:history="1">
        <w:r w:rsidRPr="00206EBC">
          <w:rPr>
            <w:rStyle w:val="Hyperlink"/>
            <w:sz w:val="24"/>
            <w:szCs w:val="24"/>
          </w:rPr>
          <w:t>Turning Practitioners Into Trainers - ProQuest</w:t>
        </w:r>
      </w:hyperlink>
      <w:r w:rsidRPr="00206EBC">
        <w:rPr>
          <w:sz w:val="24"/>
          <w:szCs w:val="24"/>
        </w:rPr>
        <w:t xml:space="preserve"> (Accessed 13</w:t>
      </w:r>
      <w:r w:rsidRPr="00206EBC">
        <w:rPr>
          <w:sz w:val="24"/>
          <w:szCs w:val="24"/>
          <w:vertAlign w:val="superscript"/>
        </w:rPr>
        <w:t>th</w:t>
      </w:r>
      <w:r w:rsidRPr="00206EBC">
        <w:rPr>
          <w:sz w:val="24"/>
          <w:szCs w:val="24"/>
        </w:rPr>
        <w:t xml:space="preserve"> September 2021).</w:t>
      </w:r>
    </w:p>
    <w:p w14:paraId="32667792" w14:textId="3275CEF3" w:rsidR="00206EBC" w:rsidRDefault="00206EBC" w:rsidP="00206EBC">
      <w:pPr>
        <w:rPr>
          <w:sz w:val="24"/>
          <w:szCs w:val="24"/>
        </w:rPr>
      </w:pPr>
    </w:p>
    <w:p w14:paraId="55CE8D87" w14:textId="219FAA8E" w:rsidR="00CE2AA0" w:rsidRDefault="00206EBC" w:rsidP="00A377E6">
      <w:pPr>
        <w:overflowPunct/>
        <w:autoSpaceDE/>
        <w:autoSpaceDN/>
        <w:adjustRightInd/>
        <w:textAlignment w:val="auto"/>
        <w:rPr>
          <w:sz w:val="24"/>
          <w:szCs w:val="24"/>
        </w:rPr>
      </w:pPr>
      <w:r w:rsidRPr="00206EBC">
        <w:rPr>
          <w:color w:val="auto"/>
          <w:sz w:val="24"/>
          <w:szCs w:val="24"/>
        </w:rPr>
        <w:t>Snodgrass, J., Lacy M., Dengah, F., Eisenhauer, S., Batchelder, G., Cookson, R. (2014) ‘</w:t>
      </w:r>
      <w:r w:rsidRPr="00206EBC">
        <w:rPr>
          <w:bCs/>
          <w:color w:val="auto"/>
          <w:sz w:val="24"/>
          <w:szCs w:val="24"/>
        </w:rPr>
        <w:t xml:space="preserve">A vacation from your mind: Problematic online gaming is a stress response’, </w:t>
      </w:r>
      <w:r w:rsidRPr="00206EBC">
        <w:rPr>
          <w:bCs/>
          <w:i/>
          <w:color w:val="auto"/>
          <w:sz w:val="24"/>
          <w:szCs w:val="24"/>
        </w:rPr>
        <w:t xml:space="preserve">Computers in Human Behavior, </w:t>
      </w:r>
      <w:r w:rsidRPr="00206EBC">
        <w:rPr>
          <w:bCs/>
          <w:color w:val="auto"/>
          <w:sz w:val="24"/>
          <w:szCs w:val="24"/>
        </w:rPr>
        <w:t xml:space="preserve">38, pp. 248-260. </w:t>
      </w:r>
      <w:r w:rsidRPr="00206EBC">
        <w:rPr>
          <w:bCs/>
          <w:i/>
          <w:color w:val="auto"/>
          <w:sz w:val="24"/>
          <w:szCs w:val="24"/>
        </w:rPr>
        <w:t>Science Direct</w:t>
      </w:r>
      <w:r w:rsidRPr="00206EBC">
        <w:rPr>
          <w:bCs/>
          <w:color w:val="auto"/>
          <w:sz w:val="24"/>
          <w:szCs w:val="24"/>
        </w:rPr>
        <w:t xml:space="preserve"> [Online]. Available at:</w:t>
      </w:r>
      <w:r w:rsidRPr="00206EBC">
        <w:rPr>
          <w:bCs/>
          <w:color w:val="2E2E2E"/>
          <w:sz w:val="24"/>
          <w:szCs w:val="24"/>
        </w:rPr>
        <w:t xml:space="preserve"> </w:t>
      </w:r>
      <w:hyperlink r:id="rId63" w:history="1">
        <w:r w:rsidRPr="00206EBC">
          <w:rPr>
            <w:color w:val="0000FF"/>
            <w:sz w:val="24"/>
            <w:szCs w:val="24"/>
            <w:u w:val="single"/>
          </w:rPr>
          <w:t>A vacation from your mind: Problematic online gaming is a stress response - ScienceDirect</w:t>
        </w:r>
      </w:hyperlink>
      <w:r w:rsidRPr="00206EBC">
        <w:rPr>
          <w:sz w:val="24"/>
          <w:szCs w:val="24"/>
        </w:rPr>
        <w:t xml:space="preserve"> (Accessed: 28</w:t>
      </w:r>
      <w:r w:rsidRPr="00206EBC">
        <w:rPr>
          <w:sz w:val="24"/>
          <w:szCs w:val="24"/>
          <w:vertAlign w:val="superscript"/>
        </w:rPr>
        <w:t>th</w:t>
      </w:r>
      <w:r w:rsidRPr="00206EBC">
        <w:rPr>
          <w:sz w:val="24"/>
          <w:szCs w:val="24"/>
        </w:rPr>
        <w:t xml:space="preserve"> August 2021).</w:t>
      </w:r>
      <w:bookmarkEnd w:id="13"/>
    </w:p>
    <w:p w14:paraId="055EC6CE" w14:textId="77777777" w:rsidR="00A377E6" w:rsidRPr="00A377E6" w:rsidRDefault="00A377E6" w:rsidP="00A377E6">
      <w:pPr>
        <w:overflowPunct/>
        <w:autoSpaceDE/>
        <w:autoSpaceDN/>
        <w:adjustRightInd/>
        <w:textAlignment w:val="auto"/>
        <w:rPr>
          <w:bCs/>
          <w:color w:val="2E2E2E"/>
          <w:sz w:val="24"/>
          <w:szCs w:val="24"/>
        </w:rPr>
      </w:pPr>
    </w:p>
    <w:p w14:paraId="4FD0D2D8" w14:textId="6B686864" w:rsidR="00206EBC" w:rsidRDefault="00CE2AA0" w:rsidP="00CE2AA0">
      <w:pPr>
        <w:rPr>
          <w:sz w:val="24"/>
          <w:szCs w:val="24"/>
        </w:rPr>
      </w:pPr>
      <w:r w:rsidRPr="00206EBC">
        <w:rPr>
          <w:sz w:val="24"/>
          <w:szCs w:val="24"/>
        </w:rPr>
        <w:t xml:space="preserve">Taheri, M. (2013) ‘How to Deal with Stress’, </w:t>
      </w:r>
      <w:r w:rsidRPr="00206EBC">
        <w:rPr>
          <w:i/>
          <w:sz w:val="24"/>
          <w:szCs w:val="24"/>
        </w:rPr>
        <w:t>Creative Market</w:t>
      </w:r>
      <w:r w:rsidRPr="00206EBC">
        <w:rPr>
          <w:sz w:val="24"/>
          <w:szCs w:val="24"/>
        </w:rPr>
        <w:t>, 22</w:t>
      </w:r>
      <w:r w:rsidRPr="00206EBC">
        <w:rPr>
          <w:sz w:val="24"/>
          <w:szCs w:val="24"/>
          <w:vertAlign w:val="superscript"/>
        </w:rPr>
        <w:t>nd</w:t>
      </w:r>
      <w:r w:rsidRPr="00206EBC">
        <w:rPr>
          <w:sz w:val="24"/>
          <w:szCs w:val="24"/>
        </w:rPr>
        <w:t xml:space="preserve"> April. Available at: </w:t>
      </w:r>
      <w:hyperlink r:id="rId64" w:history="1">
        <w:r w:rsidRPr="00206EBC">
          <w:rPr>
            <w:color w:val="0000FF"/>
            <w:sz w:val="24"/>
            <w:szCs w:val="24"/>
            <w:u w:val="single"/>
          </w:rPr>
          <w:t>How to Deal with Stress | Creative Market Blog</w:t>
        </w:r>
      </w:hyperlink>
      <w:r w:rsidRPr="00206EBC">
        <w:rPr>
          <w:sz w:val="24"/>
          <w:szCs w:val="24"/>
        </w:rPr>
        <w:t xml:space="preserve"> (Accessed: 13</w:t>
      </w:r>
      <w:r w:rsidRPr="00206EBC">
        <w:rPr>
          <w:sz w:val="24"/>
          <w:szCs w:val="24"/>
          <w:vertAlign w:val="superscript"/>
        </w:rPr>
        <w:t>th</w:t>
      </w:r>
      <w:r w:rsidRPr="00206EBC">
        <w:rPr>
          <w:sz w:val="24"/>
          <w:szCs w:val="24"/>
        </w:rPr>
        <w:t xml:space="preserve"> August 2021).</w:t>
      </w:r>
    </w:p>
    <w:p w14:paraId="768AD84C" w14:textId="77777777" w:rsidR="002A5567" w:rsidRPr="00206EBC" w:rsidRDefault="002A5567" w:rsidP="002A5567">
      <w:pPr>
        <w:rPr>
          <w:sz w:val="24"/>
          <w:szCs w:val="24"/>
        </w:rPr>
      </w:pPr>
    </w:p>
    <w:p w14:paraId="4798DA8A" w14:textId="77777777" w:rsidR="002A5567" w:rsidRPr="00A377E6" w:rsidRDefault="002A5567" w:rsidP="002A5567">
      <w:pPr>
        <w:rPr>
          <w:i/>
          <w:sz w:val="24"/>
          <w:szCs w:val="24"/>
        </w:rPr>
      </w:pPr>
      <w:r w:rsidRPr="00206EBC">
        <w:rPr>
          <w:sz w:val="24"/>
          <w:szCs w:val="24"/>
        </w:rPr>
        <w:t xml:space="preserve">The National Archives (2020) </w:t>
      </w:r>
      <w:r w:rsidRPr="00A377E6">
        <w:rPr>
          <w:i/>
          <w:sz w:val="24"/>
          <w:szCs w:val="24"/>
        </w:rPr>
        <w:t>Police and Criminal Evidence Act 1984.</w:t>
      </w:r>
    </w:p>
    <w:p w14:paraId="1F79C428" w14:textId="176E6A16" w:rsidR="002A5567" w:rsidRDefault="002A5567" w:rsidP="00CE2AA0">
      <w:pPr>
        <w:rPr>
          <w:sz w:val="24"/>
          <w:szCs w:val="24"/>
        </w:rPr>
      </w:pPr>
      <w:r w:rsidRPr="00206EBC">
        <w:rPr>
          <w:sz w:val="24"/>
          <w:szCs w:val="24"/>
        </w:rPr>
        <w:t xml:space="preserve">Available at: </w:t>
      </w:r>
      <w:hyperlink r:id="rId65" w:history="1">
        <w:r w:rsidRPr="00206EBC">
          <w:rPr>
            <w:rStyle w:val="Hyperlink"/>
            <w:sz w:val="24"/>
            <w:szCs w:val="24"/>
          </w:rPr>
          <w:t>https://www.legislation.gov.uk/ukpga/1984/60/section/17</w:t>
        </w:r>
      </w:hyperlink>
      <w:r w:rsidRPr="00206EBC">
        <w:rPr>
          <w:sz w:val="24"/>
          <w:szCs w:val="24"/>
        </w:rPr>
        <w:t xml:space="preserve"> (Accessed: 22</w:t>
      </w:r>
      <w:r w:rsidRPr="00206EBC">
        <w:rPr>
          <w:sz w:val="24"/>
          <w:szCs w:val="24"/>
          <w:vertAlign w:val="superscript"/>
        </w:rPr>
        <w:t>nd</w:t>
      </w:r>
      <w:r w:rsidRPr="00206EBC">
        <w:rPr>
          <w:sz w:val="24"/>
          <w:szCs w:val="24"/>
        </w:rPr>
        <w:t xml:space="preserve"> September 2021).</w:t>
      </w:r>
    </w:p>
    <w:p w14:paraId="41B1955C" w14:textId="6BDD1175" w:rsidR="00206EBC" w:rsidRDefault="00206EBC" w:rsidP="00CE2AA0">
      <w:pPr>
        <w:rPr>
          <w:sz w:val="24"/>
          <w:szCs w:val="24"/>
        </w:rPr>
      </w:pPr>
    </w:p>
    <w:p w14:paraId="0893C300" w14:textId="22EE469C" w:rsidR="00206EBC" w:rsidRDefault="002A5567" w:rsidP="00206EBC">
      <w:pPr>
        <w:rPr>
          <w:sz w:val="24"/>
          <w:szCs w:val="24"/>
        </w:rPr>
      </w:pPr>
      <w:r>
        <w:rPr>
          <w:sz w:val="24"/>
          <w:szCs w:val="24"/>
        </w:rPr>
        <w:t>The National Archives</w:t>
      </w:r>
      <w:r w:rsidR="00206EBC" w:rsidRPr="00206EBC">
        <w:rPr>
          <w:sz w:val="24"/>
          <w:szCs w:val="24"/>
        </w:rPr>
        <w:t xml:space="preserve"> (2021) </w:t>
      </w:r>
      <w:r w:rsidR="00206EBC" w:rsidRPr="00A377E6">
        <w:rPr>
          <w:i/>
          <w:sz w:val="24"/>
          <w:szCs w:val="24"/>
        </w:rPr>
        <w:t>Criminal Law Act section 3 (1967</w:t>
      </w:r>
      <w:r w:rsidR="00206EBC" w:rsidRPr="00206EBC">
        <w:rPr>
          <w:sz w:val="24"/>
          <w:szCs w:val="24"/>
        </w:rPr>
        <w:t xml:space="preserve">). Available at: </w:t>
      </w:r>
      <w:hyperlink r:id="rId66" w:history="1">
        <w:r w:rsidR="00206EBC" w:rsidRPr="00206EBC">
          <w:rPr>
            <w:color w:val="0000FF"/>
            <w:sz w:val="24"/>
            <w:szCs w:val="24"/>
            <w:u w:val="single"/>
          </w:rPr>
          <w:t>Criminal Law Act 1967 (legislation.gov.uk)</w:t>
        </w:r>
      </w:hyperlink>
      <w:r w:rsidR="00206EBC" w:rsidRPr="00206EBC">
        <w:rPr>
          <w:sz w:val="24"/>
          <w:szCs w:val="24"/>
        </w:rPr>
        <w:t xml:space="preserve"> (Accessed: 22</w:t>
      </w:r>
      <w:r w:rsidR="00206EBC" w:rsidRPr="00206EBC">
        <w:rPr>
          <w:sz w:val="24"/>
          <w:szCs w:val="24"/>
          <w:vertAlign w:val="superscript"/>
        </w:rPr>
        <w:t>nd</w:t>
      </w:r>
      <w:r w:rsidR="00FD6652">
        <w:rPr>
          <w:sz w:val="24"/>
          <w:szCs w:val="24"/>
        </w:rPr>
        <w:t xml:space="preserve"> September 2021).</w:t>
      </w:r>
    </w:p>
    <w:p w14:paraId="6AFD4022" w14:textId="77777777" w:rsidR="008821D9" w:rsidRDefault="008821D9" w:rsidP="00206EBC">
      <w:pPr>
        <w:rPr>
          <w:sz w:val="24"/>
          <w:szCs w:val="24"/>
        </w:rPr>
      </w:pPr>
    </w:p>
    <w:p w14:paraId="550100D2" w14:textId="01B04CFE" w:rsidR="008821D9" w:rsidRDefault="008821D9" w:rsidP="008821D9">
      <w:pPr>
        <w:rPr>
          <w:sz w:val="24"/>
          <w:szCs w:val="24"/>
        </w:rPr>
      </w:pPr>
      <w:r w:rsidRPr="00A377E6">
        <w:rPr>
          <w:sz w:val="24"/>
          <w:szCs w:val="24"/>
        </w:rPr>
        <w:t xml:space="preserve">The National Archives (2021) </w:t>
      </w:r>
      <w:r w:rsidRPr="00A377E6">
        <w:rPr>
          <w:i/>
          <w:sz w:val="24"/>
          <w:szCs w:val="24"/>
        </w:rPr>
        <w:t>Criminal Procedure and Investigations Act 1996.</w:t>
      </w:r>
      <w:r w:rsidR="00A377E6" w:rsidRPr="00A377E6">
        <w:rPr>
          <w:sz w:val="24"/>
          <w:szCs w:val="24"/>
        </w:rPr>
        <w:t xml:space="preserve"> Available at</w:t>
      </w:r>
      <w:r w:rsidRPr="00A377E6">
        <w:rPr>
          <w:sz w:val="24"/>
          <w:szCs w:val="24"/>
        </w:rPr>
        <w:t xml:space="preserve">: </w:t>
      </w:r>
      <w:hyperlink r:id="rId67" w:history="1">
        <w:r w:rsidRPr="00A377E6">
          <w:rPr>
            <w:rStyle w:val="Hyperlink"/>
            <w:sz w:val="24"/>
            <w:szCs w:val="24"/>
          </w:rPr>
          <w:t>Criminal Procedure and Investigations Act 1996 (legislation.gov.uk)</w:t>
        </w:r>
      </w:hyperlink>
      <w:r w:rsidRPr="00A377E6">
        <w:rPr>
          <w:sz w:val="24"/>
          <w:szCs w:val="24"/>
        </w:rPr>
        <w:t xml:space="preserve"> (Accessed: 1</w:t>
      </w:r>
      <w:r w:rsidRPr="00A377E6">
        <w:rPr>
          <w:sz w:val="24"/>
          <w:szCs w:val="24"/>
          <w:vertAlign w:val="superscript"/>
        </w:rPr>
        <w:t>st</w:t>
      </w:r>
      <w:r w:rsidR="00A377E6" w:rsidRPr="00A377E6">
        <w:rPr>
          <w:sz w:val="24"/>
          <w:szCs w:val="24"/>
        </w:rPr>
        <w:t xml:space="preserve"> October 2021).</w:t>
      </w:r>
    </w:p>
    <w:p w14:paraId="63865256" w14:textId="77777777" w:rsidR="00CC1C42" w:rsidRPr="00A377E6" w:rsidRDefault="00CC1C42" w:rsidP="008821D9">
      <w:pPr>
        <w:rPr>
          <w:sz w:val="24"/>
          <w:szCs w:val="24"/>
        </w:rPr>
      </w:pPr>
    </w:p>
    <w:p w14:paraId="705E7D45" w14:textId="6C9CAC1A" w:rsidR="008821D9" w:rsidRDefault="00CC1C42" w:rsidP="008821D9">
      <w:pPr>
        <w:rPr>
          <w:sz w:val="24"/>
          <w:szCs w:val="24"/>
        </w:rPr>
      </w:pPr>
      <w:r w:rsidRPr="00A377E6">
        <w:rPr>
          <w:sz w:val="24"/>
          <w:szCs w:val="24"/>
        </w:rPr>
        <w:t xml:space="preserve">Vince, R. (1998) </w:t>
      </w:r>
      <w:r>
        <w:rPr>
          <w:sz w:val="24"/>
          <w:szCs w:val="24"/>
        </w:rPr>
        <w:t>‘</w:t>
      </w:r>
      <w:r w:rsidRPr="00A377E6">
        <w:rPr>
          <w:sz w:val="24"/>
          <w:szCs w:val="24"/>
        </w:rPr>
        <w:t>Behind and Beyond Kolb's Learning Cycle</w:t>
      </w:r>
      <w:r>
        <w:rPr>
          <w:sz w:val="24"/>
          <w:szCs w:val="24"/>
        </w:rPr>
        <w:t>’,</w:t>
      </w:r>
      <w:r w:rsidRPr="00A377E6">
        <w:rPr>
          <w:sz w:val="24"/>
          <w:szCs w:val="24"/>
        </w:rPr>
        <w:t xml:space="preserve"> </w:t>
      </w:r>
      <w:r w:rsidRPr="00A377E6">
        <w:rPr>
          <w:i/>
          <w:sz w:val="24"/>
          <w:szCs w:val="24"/>
        </w:rPr>
        <w:t>Journal Of Management Education</w:t>
      </w:r>
      <w:r>
        <w:rPr>
          <w:sz w:val="24"/>
          <w:szCs w:val="24"/>
        </w:rPr>
        <w:t>,</w:t>
      </w:r>
      <w:r w:rsidRPr="00A377E6">
        <w:rPr>
          <w:sz w:val="24"/>
          <w:szCs w:val="24"/>
        </w:rPr>
        <w:t xml:space="preserve"> 22(3), pp. 304-319. </w:t>
      </w:r>
      <w:r w:rsidRPr="00A377E6">
        <w:rPr>
          <w:i/>
          <w:sz w:val="24"/>
          <w:szCs w:val="24"/>
        </w:rPr>
        <w:t>Sage Journals</w:t>
      </w:r>
      <w:r w:rsidRPr="00A377E6">
        <w:rPr>
          <w:sz w:val="24"/>
          <w:szCs w:val="24"/>
        </w:rPr>
        <w:t xml:space="preserve"> [Online]. Available at: </w:t>
      </w:r>
      <w:hyperlink r:id="rId68" w:history="1">
        <w:r w:rsidRPr="00A377E6">
          <w:rPr>
            <w:rStyle w:val="Hyperlink"/>
            <w:sz w:val="24"/>
            <w:szCs w:val="24"/>
          </w:rPr>
          <w:t>https://journals.sagepub.com/doi/abs/10.1177/105256299802200304</w:t>
        </w:r>
      </w:hyperlink>
      <w:r w:rsidRPr="00A377E6">
        <w:rPr>
          <w:sz w:val="24"/>
          <w:szCs w:val="24"/>
        </w:rPr>
        <w:t xml:space="preserve"> (Accessed: 3</w:t>
      </w:r>
      <w:r w:rsidRPr="00A377E6">
        <w:rPr>
          <w:sz w:val="24"/>
          <w:szCs w:val="24"/>
          <w:vertAlign w:val="superscript"/>
        </w:rPr>
        <w:t>rd</w:t>
      </w:r>
      <w:r>
        <w:rPr>
          <w:sz w:val="24"/>
          <w:szCs w:val="24"/>
        </w:rPr>
        <w:t xml:space="preserve"> October: 2021).</w:t>
      </w:r>
    </w:p>
    <w:p w14:paraId="6B7487D9" w14:textId="77777777" w:rsidR="00CC1C42" w:rsidRPr="00206EBC" w:rsidRDefault="00CC1C42" w:rsidP="008821D9">
      <w:pPr>
        <w:rPr>
          <w:sz w:val="24"/>
          <w:szCs w:val="24"/>
        </w:rPr>
      </w:pPr>
    </w:p>
    <w:p w14:paraId="73F8B0AE" w14:textId="77777777" w:rsidR="008821D9" w:rsidRPr="00206EBC" w:rsidRDefault="008821D9" w:rsidP="008821D9">
      <w:pPr>
        <w:rPr>
          <w:sz w:val="24"/>
          <w:szCs w:val="24"/>
        </w:rPr>
      </w:pPr>
      <w:r w:rsidRPr="00206EBC">
        <w:rPr>
          <w:sz w:val="24"/>
          <w:szCs w:val="24"/>
        </w:rPr>
        <w:t xml:space="preserve">Women’s aid (2021) </w:t>
      </w:r>
      <w:r w:rsidRPr="00A377E6">
        <w:rPr>
          <w:i/>
          <w:sz w:val="24"/>
          <w:szCs w:val="24"/>
        </w:rPr>
        <w:t xml:space="preserve">Domestic abuse is a gendered crime. </w:t>
      </w:r>
      <w:r w:rsidRPr="00206EBC">
        <w:rPr>
          <w:sz w:val="24"/>
          <w:szCs w:val="24"/>
        </w:rPr>
        <w:t xml:space="preserve">Available at: </w:t>
      </w:r>
      <w:hyperlink r:id="rId69" w:history="1">
        <w:r w:rsidRPr="00206EBC">
          <w:rPr>
            <w:color w:val="0000FF"/>
            <w:sz w:val="24"/>
            <w:szCs w:val="24"/>
            <w:u w:val="single"/>
          </w:rPr>
          <w:t>Domestic abuse is a . Agendered crime - Womens Aid</w:t>
        </w:r>
      </w:hyperlink>
      <w:r w:rsidRPr="00206EBC">
        <w:rPr>
          <w:sz w:val="24"/>
          <w:szCs w:val="24"/>
        </w:rPr>
        <w:t xml:space="preserve"> (Accessed: 1</w:t>
      </w:r>
      <w:r w:rsidRPr="00206EBC">
        <w:rPr>
          <w:sz w:val="24"/>
          <w:szCs w:val="24"/>
          <w:vertAlign w:val="superscript"/>
        </w:rPr>
        <w:t>st</w:t>
      </w:r>
      <w:r w:rsidRPr="00206EBC">
        <w:rPr>
          <w:sz w:val="24"/>
          <w:szCs w:val="24"/>
        </w:rPr>
        <w:t xml:space="preserve"> October 2021).</w:t>
      </w:r>
    </w:p>
    <w:p w14:paraId="725B556F" w14:textId="5A0B3308" w:rsidR="002E0B8C" w:rsidRPr="00206EBC" w:rsidRDefault="002E0B8C" w:rsidP="002E0B8C">
      <w:pPr>
        <w:rPr>
          <w:sz w:val="24"/>
          <w:szCs w:val="24"/>
        </w:rPr>
      </w:pPr>
    </w:p>
    <w:p w14:paraId="08E02359" w14:textId="7A6B0D3C" w:rsidR="00582BF0" w:rsidRDefault="00582BF0" w:rsidP="00582BF0">
      <w:pPr>
        <w:rPr>
          <w:sz w:val="24"/>
          <w:szCs w:val="24"/>
        </w:rPr>
      </w:pPr>
    </w:p>
    <w:p w14:paraId="77E7A863" w14:textId="48ABB974" w:rsidR="00CC1C42" w:rsidRDefault="00CC1C42" w:rsidP="00582BF0">
      <w:pPr>
        <w:rPr>
          <w:sz w:val="24"/>
          <w:szCs w:val="24"/>
        </w:rPr>
      </w:pPr>
    </w:p>
    <w:p w14:paraId="250CF227" w14:textId="2A4B992F"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13EBEA1C" w:rsidR="00CE2AA0" w:rsidRDefault="00CE2AA0"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pPr>
    </w:p>
    <w:p w14:paraId="585D286D" w14:textId="77777777" w:rsidR="00CE2AA0" w:rsidRPr="00CE2AA0" w:rsidRDefault="00CE2AA0" w:rsidP="00CE2AA0">
      <w:pPr>
        <w:rPr>
          <w:sz w:val="24"/>
          <w:szCs w:val="24"/>
          <w:highlight w:val="yellow"/>
        </w:rPr>
      </w:pPr>
    </w:p>
    <w:p w14:paraId="659F3115" w14:textId="0139C8B2" w:rsidR="00CC1C42" w:rsidRDefault="00CC1C42" w:rsidP="00CE2AA0">
      <w:pPr>
        <w:tabs>
          <w:tab w:val="left" w:pos="6254"/>
        </w:tabs>
        <w:rPr>
          <w:sz w:val="24"/>
          <w:szCs w:val="24"/>
          <w:highlight w:val="yellow"/>
        </w:rPr>
      </w:pPr>
    </w:p>
    <w:p w14:paraId="20D4FA48" w14:textId="25D723D1" w:rsidR="001C52B9" w:rsidRDefault="001C52B9" w:rsidP="00CE2AA0">
      <w:pPr>
        <w:tabs>
          <w:tab w:val="left" w:pos="6254"/>
        </w:tabs>
        <w:rPr>
          <w:sz w:val="24"/>
          <w:szCs w:val="24"/>
          <w:highlight w:val="yellow"/>
        </w:rPr>
      </w:pPr>
    </w:p>
    <w:p w14:paraId="4985DF9E" w14:textId="77777777" w:rsidR="001C52B9" w:rsidRDefault="001C52B9" w:rsidP="00CE2AA0">
      <w:pPr>
        <w:tabs>
          <w:tab w:val="left" w:pos="6254"/>
        </w:tabs>
        <w:rPr>
          <w:sz w:val="24"/>
          <w:szCs w:val="24"/>
          <w:highlight w:val="yellow"/>
        </w:r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CC364B4" w:rsidR="28A9B94D" w:rsidRDefault="28A9B94D" w:rsidP="28A9B94D">
      <w:pPr>
        <w:jc w:val="both"/>
      </w:pPr>
      <w:r w:rsidRPr="2E5ED9CE">
        <w:rPr>
          <w:rFonts w:eastAsia="Arial"/>
          <w:sz w:val="24"/>
          <w:szCs w:val="24"/>
        </w:rPr>
        <w:t>Signed</w:t>
      </w:r>
      <w:r w:rsidR="008942F3">
        <w:rPr>
          <w:rFonts w:eastAsia="Arial"/>
          <w:sz w:val="24"/>
          <w:szCs w:val="24"/>
        </w:rPr>
        <w:t xml:space="preserve">:  Ben Peters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3F83747E" w:rsidR="28A9B94D" w:rsidRDefault="28A9B94D" w:rsidP="00C06414">
      <w:pPr>
        <w:jc w:val="both"/>
      </w:pPr>
      <w:r w:rsidRPr="28A9B94D">
        <w:rPr>
          <w:rFonts w:eastAsia="Arial"/>
          <w:sz w:val="24"/>
          <w:szCs w:val="24"/>
        </w:rPr>
        <w:t xml:space="preserve">Date: </w:t>
      </w:r>
      <w:r w:rsidR="008F55E1">
        <w:rPr>
          <w:rFonts w:eastAsia="Arial"/>
          <w:sz w:val="24"/>
          <w:szCs w:val="24"/>
        </w:rPr>
        <w:t>11</w:t>
      </w:r>
      <w:r w:rsidR="00C06414" w:rsidRPr="00C06414">
        <w:rPr>
          <w:rFonts w:eastAsia="Arial"/>
          <w:sz w:val="24"/>
          <w:szCs w:val="24"/>
          <w:vertAlign w:val="superscript"/>
        </w:rPr>
        <w:t>th</w:t>
      </w:r>
      <w:r w:rsidR="00C06414">
        <w:rPr>
          <w:rFonts w:eastAsia="Arial"/>
          <w:sz w:val="24"/>
          <w:szCs w:val="24"/>
        </w:rPr>
        <w:t xml:space="preserve"> October 2021</w:t>
      </w:r>
      <w:r w:rsidRPr="28A9B94D">
        <w:rPr>
          <w:rFonts w:eastAsia="Arial"/>
          <w:b/>
          <w:bCs/>
          <w:sz w:val="24"/>
          <w:szCs w:val="24"/>
        </w:rPr>
        <w:t xml:space="preserve"> </w:t>
      </w:r>
    </w:p>
    <w:p w14:paraId="24844E53" w14:textId="7E6CB110" w:rsidR="00552D38" w:rsidRDefault="28A9B94D" w:rsidP="28A9B94D">
      <w:r w:rsidRPr="2E5ED9CE">
        <w:rPr>
          <w:rFonts w:eastAsia="Arial"/>
          <w:b/>
          <w:bCs/>
          <w:sz w:val="24"/>
          <w:szCs w:val="24"/>
        </w:rPr>
        <w:t xml:space="preserve"> </w:t>
      </w:r>
    </w:p>
    <w:p w14:paraId="6F95D54A" w14:textId="77777777" w:rsidR="00552D38" w:rsidRPr="00552D38" w:rsidRDefault="00552D38" w:rsidP="00552D38"/>
    <w:p w14:paraId="2887DF20" w14:textId="77777777" w:rsidR="00552D38" w:rsidRPr="00552D38" w:rsidRDefault="00552D38" w:rsidP="00552D38"/>
    <w:p w14:paraId="0FB8ED0A" w14:textId="77777777" w:rsidR="00552D38" w:rsidRPr="00552D38" w:rsidRDefault="00552D38" w:rsidP="00552D38"/>
    <w:p w14:paraId="3D135E8D" w14:textId="77777777" w:rsidR="00552D38" w:rsidRPr="00552D38" w:rsidRDefault="00552D38" w:rsidP="00552D38"/>
    <w:p w14:paraId="63C5BA2C" w14:textId="77777777" w:rsidR="00552D38" w:rsidRPr="00552D38" w:rsidRDefault="00552D38" w:rsidP="00552D38"/>
    <w:p w14:paraId="6EAF97FD" w14:textId="77777777" w:rsidR="00552D38" w:rsidRPr="00552D38" w:rsidRDefault="00552D38" w:rsidP="00552D38"/>
    <w:p w14:paraId="3CC1D102" w14:textId="77777777" w:rsidR="00552D38" w:rsidRPr="00552D38" w:rsidRDefault="00552D38" w:rsidP="00552D38"/>
    <w:p w14:paraId="1E4684FF" w14:textId="77777777" w:rsidR="00552D38" w:rsidRPr="00552D38" w:rsidRDefault="00552D38" w:rsidP="00552D38"/>
    <w:p w14:paraId="5C7F8BCF" w14:textId="77777777" w:rsidR="00552D38" w:rsidRPr="00552D38" w:rsidRDefault="00552D38" w:rsidP="00552D38"/>
    <w:p w14:paraId="7DC9E10F" w14:textId="77777777" w:rsidR="00552D38" w:rsidRPr="00552D38" w:rsidRDefault="00552D38" w:rsidP="00552D38"/>
    <w:p w14:paraId="5DD9C4BF" w14:textId="77777777" w:rsidR="00552D38" w:rsidRPr="00552D38" w:rsidRDefault="00552D38" w:rsidP="00552D38"/>
    <w:p w14:paraId="52F0BA0F" w14:textId="77777777" w:rsidR="00552D38" w:rsidRPr="00552D38" w:rsidRDefault="00552D38" w:rsidP="00552D38"/>
    <w:p w14:paraId="4F05005E" w14:textId="77777777" w:rsidR="00552D38" w:rsidRPr="00552D38" w:rsidRDefault="00552D38" w:rsidP="00552D38">
      <w:pPr>
        <w:rPr>
          <w:sz w:val="24"/>
        </w:rPr>
      </w:pPr>
    </w:p>
    <w:sectPr w:rsidR="00552D38" w:rsidRPr="00552D38" w:rsidSect="00BB6E1D">
      <w:headerReference w:type="even" r:id="rId70"/>
      <w:headerReference w:type="default" r:id="rId71"/>
      <w:footerReference w:type="even" r:id="rId72"/>
      <w:footerReference w:type="default" r:id="rId73"/>
      <w:headerReference w:type="first" r:id="rId74"/>
      <w:footerReference w:type="first" r:id="rId75"/>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3320C2" w14:textId="77777777" w:rsidR="00BD60FA" w:rsidRDefault="00BD60FA">
      <w:r>
        <w:separator/>
      </w:r>
    </w:p>
  </w:endnote>
  <w:endnote w:type="continuationSeparator" w:id="0">
    <w:p w14:paraId="4C0DE3D5" w14:textId="77777777" w:rsidR="00BD60FA" w:rsidRDefault="00BD6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8D924" w14:textId="73FB15FC" w:rsidR="00BD60FA" w:rsidRDefault="000F18E8" w:rsidP="000F18E8">
    <w:pPr>
      <w:pStyle w:val="Footer"/>
      <w:rPr>
        <w:sz w:val="17"/>
      </w:rPr>
    </w:pPr>
    <w:bookmarkStart w:id="2" w:name="TITUS1FooterEvenPages"/>
    <w:r>
      <w:rPr>
        <w:sz w:val="17"/>
      </w:rPr>
      <w:t> </w:t>
    </w:r>
  </w:p>
  <w:bookmarkEnd w:id="2"/>
  <w:p w14:paraId="7DBECC25" w14:textId="7177AB16" w:rsidR="00BD60FA" w:rsidRDefault="00BD60FA" w:rsidP="00BB6E1D">
    <w:pPr>
      <w:pStyle w:val="Footer"/>
      <w:jc w:val="right"/>
    </w:pPr>
    <w:r>
      <w:fldChar w:fldCharType="begin"/>
    </w:r>
    <w:r>
      <w:instrText xml:space="preserve"> PAGE   \* MERGEFORMAT </w:instrText>
    </w:r>
    <w:r>
      <w:fldChar w:fldCharType="separate"/>
    </w:r>
    <w:r w:rsidR="000F18E8">
      <w:rPr>
        <w:noProof/>
      </w:rPr>
      <w:t>4</w:t>
    </w:r>
    <w:r>
      <w:rPr>
        <w:noProof/>
      </w:rPr>
      <w:fldChar w:fldCharType="end"/>
    </w:r>
  </w:p>
  <w:p w14:paraId="1BAAB595" w14:textId="77777777" w:rsidR="00BD60FA" w:rsidRPr="00BB5EAA" w:rsidRDefault="00BD60FA" w:rsidP="00BB6E1D">
    <w:pPr>
      <w:pStyle w:val="Footer"/>
      <w:ind w:right="360"/>
      <w:jc w:val="center"/>
    </w:pPr>
  </w:p>
  <w:p w14:paraId="7F598F90" w14:textId="77777777" w:rsidR="00BD60FA" w:rsidRDefault="00BD6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3AC3" w14:textId="6D7D18D1" w:rsidR="00BD60FA" w:rsidRDefault="000F18E8" w:rsidP="000F18E8">
    <w:pPr>
      <w:pStyle w:val="Footer"/>
      <w:rPr>
        <w:sz w:val="17"/>
      </w:rPr>
    </w:pPr>
    <w:bookmarkStart w:id="3" w:name="TITUS1FooterPrimary"/>
    <w:r>
      <w:rPr>
        <w:sz w:val="17"/>
      </w:rPr>
      <w:t> </w:t>
    </w:r>
  </w:p>
  <w:bookmarkEnd w:id="3"/>
  <w:p w14:paraId="50521BFA" w14:textId="5C93DBEA" w:rsidR="00BD60FA" w:rsidRDefault="00BD60FA">
    <w:pPr>
      <w:pStyle w:val="Footer"/>
      <w:jc w:val="right"/>
    </w:pPr>
    <w:r>
      <w:fldChar w:fldCharType="begin"/>
    </w:r>
    <w:r>
      <w:instrText xml:space="preserve"> PAGE   \* MERGEFORMAT </w:instrText>
    </w:r>
    <w:r>
      <w:fldChar w:fldCharType="separate"/>
    </w:r>
    <w:r w:rsidR="000F18E8">
      <w:rPr>
        <w:noProof/>
      </w:rPr>
      <w:t>5</w:t>
    </w:r>
    <w:r>
      <w:rPr>
        <w:noProof/>
      </w:rPr>
      <w:fldChar w:fldCharType="end"/>
    </w:r>
  </w:p>
  <w:p w14:paraId="790812FF" w14:textId="77777777" w:rsidR="00BD60FA" w:rsidRPr="00BB5EAA" w:rsidRDefault="00BD60F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3E06A" w14:textId="2CDABBC1" w:rsidR="00BD60FA" w:rsidRDefault="000F18E8" w:rsidP="000F18E8">
    <w:pPr>
      <w:pStyle w:val="Footer"/>
      <w:rPr>
        <w:sz w:val="17"/>
      </w:rPr>
    </w:pPr>
    <w:bookmarkStart w:id="5" w:name="TITUS1FooterFirstPage"/>
    <w:r>
      <w:rPr>
        <w:sz w:val="17"/>
      </w:rPr>
      <w:t> </w:t>
    </w:r>
  </w:p>
  <w:bookmarkEnd w:id="5"/>
  <w:p w14:paraId="6EF0B5B1" w14:textId="65CBBE1D" w:rsidR="00BD60FA" w:rsidRDefault="00BD60FA" w:rsidP="00BB6E1D">
    <w:pPr>
      <w:pStyle w:val="Footer"/>
      <w:jc w:val="right"/>
    </w:pPr>
    <w:r>
      <w:fldChar w:fldCharType="begin"/>
    </w:r>
    <w:r>
      <w:instrText xml:space="preserve"> PAGE   \* MERGEFORMAT </w:instrText>
    </w:r>
    <w:r>
      <w:fldChar w:fldCharType="separate"/>
    </w:r>
    <w:r w:rsidR="000F18E8">
      <w:rPr>
        <w:noProof/>
      </w:rPr>
      <w:t>1</w:t>
    </w:r>
    <w:r>
      <w:rPr>
        <w:noProof/>
      </w:rPr>
      <w:fldChar w:fldCharType="end"/>
    </w:r>
  </w:p>
  <w:p w14:paraId="23772DF4" w14:textId="77777777" w:rsidR="00BD60FA" w:rsidRPr="00BB5EAA" w:rsidRDefault="00BD60FA" w:rsidP="00BB6E1D">
    <w:pPr>
      <w:pStyle w:val="Footer"/>
      <w:ind w:right="360"/>
      <w:jc w:val="center"/>
    </w:pPr>
  </w:p>
  <w:p w14:paraId="0663B734" w14:textId="77777777" w:rsidR="00BD60FA" w:rsidRDefault="00BD60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2A54A" w14:textId="22F04C72" w:rsidR="00BD60FA" w:rsidRDefault="000F18E8" w:rsidP="000F18E8">
    <w:pPr>
      <w:pStyle w:val="Footer"/>
      <w:rPr>
        <w:sz w:val="17"/>
      </w:rPr>
    </w:pPr>
    <w:bookmarkStart w:id="8" w:name="TITUS2FooterEvenPages"/>
    <w:r>
      <w:rPr>
        <w:sz w:val="17"/>
      </w:rPr>
      <w:t> </w:t>
    </w:r>
  </w:p>
  <w:bookmarkEnd w:id="8"/>
  <w:p w14:paraId="6EAE2308" w14:textId="77777777" w:rsidR="00BD60FA" w:rsidRDefault="00BD60FA" w:rsidP="00BB6E1D">
    <w:pPr>
      <w:pStyle w:val="Footer"/>
      <w:jc w:val="right"/>
    </w:pPr>
  </w:p>
  <w:p w14:paraId="04EBCBC6" w14:textId="06011BF1" w:rsidR="00BD60FA" w:rsidRDefault="00BD60FA" w:rsidP="00BB6E1D">
    <w:pPr>
      <w:pStyle w:val="Footer"/>
      <w:jc w:val="right"/>
    </w:pPr>
    <w:r>
      <w:fldChar w:fldCharType="begin"/>
    </w:r>
    <w:r>
      <w:instrText xml:space="preserve"> PAGE   \* MERGEFORMAT </w:instrText>
    </w:r>
    <w:r>
      <w:fldChar w:fldCharType="separate"/>
    </w:r>
    <w:r w:rsidR="000F18E8">
      <w:rPr>
        <w:noProof/>
      </w:rPr>
      <w:t>10</w:t>
    </w:r>
    <w:r>
      <w:rPr>
        <w:noProof/>
      </w:rPr>
      <w:fldChar w:fldCharType="end"/>
    </w:r>
  </w:p>
  <w:p w14:paraId="64F50DC5" w14:textId="77777777" w:rsidR="00BD60FA" w:rsidRPr="00BB5EAA" w:rsidRDefault="00BD60FA" w:rsidP="00BB6E1D">
    <w:pPr>
      <w:pStyle w:val="Footer"/>
      <w:ind w:right="360"/>
      <w:jc w:val="center"/>
    </w:pPr>
  </w:p>
  <w:p w14:paraId="281E2A2A" w14:textId="77777777" w:rsidR="00BD60FA" w:rsidRDefault="00BD60F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9526" w14:textId="40779C5C" w:rsidR="00BD60FA" w:rsidRDefault="000F18E8" w:rsidP="000F18E8">
    <w:pPr>
      <w:pStyle w:val="Footer"/>
      <w:rPr>
        <w:sz w:val="17"/>
      </w:rPr>
    </w:pPr>
    <w:bookmarkStart w:id="9" w:name="TITUS2FooterPrimary"/>
    <w:r>
      <w:rPr>
        <w:sz w:val="17"/>
      </w:rPr>
      <w:t> </w:t>
    </w:r>
  </w:p>
  <w:bookmarkEnd w:id="9"/>
  <w:p w14:paraId="210DAAA8" w14:textId="77777777" w:rsidR="00BD60FA" w:rsidRDefault="00BD60FA">
    <w:pPr>
      <w:pStyle w:val="Footer"/>
      <w:jc w:val="right"/>
    </w:pPr>
  </w:p>
  <w:p w14:paraId="07FAA528" w14:textId="0B7F326C" w:rsidR="00BD60FA" w:rsidRDefault="00BD60FA">
    <w:pPr>
      <w:pStyle w:val="Footer"/>
      <w:jc w:val="right"/>
    </w:pPr>
    <w:r>
      <w:fldChar w:fldCharType="begin"/>
    </w:r>
    <w:r>
      <w:instrText xml:space="preserve"> PAGE   \* MERGEFORMAT </w:instrText>
    </w:r>
    <w:r>
      <w:fldChar w:fldCharType="separate"/>
    </w:r>
    <w:r w:rsidR="000F18E8">
      <w:rPr>
        <w:noProof/>
      </w:rPr>
      <w:t>11</w:t>
    </w:r>
    <w:r>
      <w:rPr>
        <w:noProof/>
      </w:rPr>
      <w:fldChar w:fldCharType="end"/>
    </w:r>
  </w:p>
  <w:p w14:paraId="359E948C" w14:textId="77777777" w:rsidR="00BD60FA" w:rsidRPr="00BB5EAA" w:rsidRDefault="00BD60F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16B28" w14:textId="3C6870A8" w:rsidR="00BD60FA" w:rsidRDefault="000F18E8" w:rsidP="000F18E8">
    <w:pPr>
      <w:pStyle w:val="Footer"/>
      <w:rPr>
        <w:sz w:val="17"/>
      </w:rPr>
    </w:pPr>
    <w:bookmarkStart w:id="11" w:name="TITUS2FooterFirstPage"/>
    <w:r>
      <w:rPr>
        <w:sz w:val="17"/>
      </w:rPr>
      <w:t> </w:t>
    </w:r>
  </w:p>
  <w:bookmarkEnd w:id="11"/>
  <w:p w14:paraId="24EA7F1F" w14:textId="77777777" w:rsidR="00BD60FA" w:rsidRDefault="00BD60FA" w:rsidP="00BB6E1D">
    <w:pPr>
      <w:pStyle w:val="Footer"/>
      <w:jc w:val="right"/>
    </w:pPr>
  </w:p>
  <w:p w14:paraId="7E58C06F" w14:textId="22FB3266" w:rsidR="00BD60FA" w:rsidRDefault="00BD60FA" w:rsidP="00BB6E1D">
    <w:pPr>
      <w:pStyle w:val="Footer"/>
      <w:jc w:val="right"/>
    </w:pPr>
    <w:r>
      <w:fldChar w:fldCharType="begin"/>
    </w:r>
    <w:r>
      <w:instrText xml:space="preserve"> PAGE   \* MERGEFORMAT </w:instrText>
    </w:r>
    <w:r>
      <w:fldChar w:fldCharType="separate"/>
    </w:r>
    <w:r w:rsidR="000F18E8">
      <w:rPr>
        <w:noProof/>
      </w:rPr>
      <w:t>9</w:t>
    </w:r>
    <w:r>
      <w:rPr>
        <w:noProof/>
      </w:rPr>
      <w:fldChar w:fldCharType="end"/>
    </w:r>
  </w:p>
  <w:p w14:paraId="2DDB5989" w14:textId="77777777" w:rsidR="00BD60FA" w:rsidRPr="00BB5EAA" w:rsidRDefault="00BD60FA" w:rsidP="00BB6E1D">
    <w:pPr>
      <w:pStyle w:val="Footer"/>
      <w:ind w:right="360"/>
      <w:jc w:val="center"/>
    </w:pPr>
  </w:p>
  <w:p w14:paraId="3D31AA9A" w14:textId="77777777" w:rsidR="00BD60FA" w:rsidRDefault="00BD60F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9A7E3" w14:textId="787F9F2D" w:rsidR="00BD60FA" w:rsidRDefault="00BD60FA" w:rsidP="00A377E6">
    <w:pPr>
      <w:pStyle w:val="Footer"/>
      <w:rPr>
        <w:sz w:val="17"/>
      </w:rPr>
    </w:pPr>
    <w:bookmarkStart w:id="18" w:name="TITUS4FooterEvenPages"/>
    <w:r>
      <w:rPr>
        <w:sz w:val="17"/>
      </w:rPr>
      <w:t> </w:t>
    </w:r>
  </w:p>
  <w:p w14:paraId="0C15FD5B" w14:textId="2ADB0802" w:rsidR="00BD60FA" w:rsidRDefault="000F18E8" w:rsidP="000F18E8">
    <w:pPr>
      <w:pStyle w:val="Footer"/>
      <w:rPr>
        <w:sz w:val="17"/>
      </w:rPr>
    </w:pPr>
    <w:bookmarkStart w:id="19" w:name="TITUS3FooterEvenPages"/>
    <w:bookmarkEnd w:id="18"/>
    <w:r>
      <w:rPr>
        <w:sz w:val="17"/>
      </w:rPr>
      <w:t> </w:t>
    </w:r>
  </w:p>
  <w:bookmarkEnd w:id="19"/>
  <w:p w14:paraId="4AADE735" w14:textId="77777777" w:rsidR="00BD60FA" w:rsidRDefault="00BD60FA" w:rsidP="00BB6E1D">
    <w:pPr>
      <w:pStyle w:val="Footer"/>
      <w:jc w:val="right"/>
    </w:pPr>
  </w:p>
  <w:p w14:paraId="28DA67BD" w14:textId="7D62209B" w:rsidR="00BD60FA" w:rsidRDefault="00BD60FA" w:rsidP="00BB6E1D">
    <w:pPr>
      <w:pStyle w:val="Footer"/>
      <w:jc w:val="right"/>
    </w:pPr>
    <w:r>
      <w:fldChar w:fldCharType="begin"/>
    </w:r>
    <w:r>
      <w:instrText xml:space="preserve"> PAGE   \* MERGEFORMAT </w:instrText>
    </w:r>
    <w:r>
      <w:fldChar w:fldCharType="separate"/>
    </w:r>
    <w:r w:rsidR="000F18E8">
      <w:rPr>
        <w:noProof/>
      </w:rPr>
      <w:t>32</w:t>
    </w:r>
    <w:r>
      <w:rPr>
        <w:noProof/>
      </w:rPr>
      <w:fldChar w:fldCharType="end"/>
    </w:r>
  </w:p>
  <w:p w14:paraId="5DCA80F2" w14:textId="77777777" w:rsidR="00BD60FA" w:rsidRPr="00BB5EAA" w:rsidRDefault="00BD60FA" w:rsidP="00BB6E1D">
    <w:pPr>
      <w:pStyle w:val="Footer"/>
      <w:ind w:right="360"/>
      <w:jc w:val="center"/>
    </w:pPr>
  </w:p>
  <w:p w14:paraId="3CC1A219" w14:textId="77777777" w:rsidR="00BD60FA" w:rsidRDefault="00BD60F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AA764" w14:textId="1AAA8F6D" w:rsidR="00BD60FA" w:rsidRDefault="00BD60FA" w:rsidP="00A377E6">
    <w:pPr>
      <w:pStyle w:val="Footer"/>
      <w:rPr>
        <w:sz w:val="17"/>
      </w:rPr>
    </w:pPr>
    <w:bookmarkStart w:id="20" w:name="TITUS4FooterPrimary"/>
    <w:r>
      <w:rPr>
        <w:sz w:val="17"/>
      </w:rPr>
      <w:t> </w:t>
    </w:r>
  </w:p>
  <w:p w14:paraId="64637E1B" w14:textId="02656118" w:rsidR="00BD60FA" w:rsidRDefault="000F18E8" w:rsidP="000F18E8">
    <w:pPr>
      <w:pStyle w:val="Footer"/>
      <w:rPr>
        <w:sz w:val="17"/>
      </w:rPr>
    </w:pPr>
    <w:bookmarkStart w:id="21" w:name="TITUS3FooterPrimary"/>
    <w:bookmarkEnd w:id="20"/>
    <w:r>
      <w:rPr>
        <w:sz w:val="17"/>
      </w:rPr>
      <w:t> </w:t>
    </w:r>
  </w:p>
  <w:bookmarkEnd w:id="21"/>
  <w:p w14:paraId="5964B31A" w14:textId="77777777" w:rsidR="00BD60FA" w:rsidRDefault="00BD60FA">
    <w:pPr>
      <w:pStyle w:val="Footer"/>
      <w:jc w:val="right"/>
    </w:pPr>
  </w:p>
  <w:p w14:paraId="3E54934D" w14:textId="543E2A5C" w:rsidR="00BD60FA" w:rsidRDefault="00BD60FA">
    <w:pPr>
      <w:pStyle w:val="Footer"/>
      <w:jc w:val="right"/>
    </w:pPr>
    <w:r>
      <w:fldChar w:fldCharType="begin"/>
    </w:r>
    <w:r>
      <w:instrText xml:space="preserve"> PAGE   \* MERGEFORMAT </w:instrText>
    </w:r>
    <w:r>
      <w:fldChar w:fldCharType="separate"/>
    </w:r>
    <w:r w:rsidR="000F18E8">
      <w:rPr>
        <w:noProof/>
      </w:rPr>
      <w:t>31</w:t>
    </w:r>
    <w:r>
      <w:rPr>
        <w:noProof/>
      </w:rPr>
      <w:fldChar w:fldCharType="end"/>
    </w:r>
  </w:p>
  <w:p w14:paraId="4DA3C112" w14:textId="77777777" w:rsidR="00BD60FA" w:rsidRPr="00BB5EAA" w:rsidRDefault="00BD60F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F9491" w14:textId="5A02FAEA" w:rsidR="00BD60FA" w:rsidRDefault="00BD60FA" w:rsidP="00A377E6">
    <w:pPr>
      <w:pStyle w:val="Footer"/>
      <w:rPr>
        <w:sz w:val="17"/>
      </w:rPr>
    </w:pPr>
    <w:bookmarkStart w:id="24" w:name="TITUS4FooterFirstPage"/>
    <w:r>
      <w:rPr>
        <w:sz w:val="17"/>
      </w:rPr>
      <w:t> </w:t>
    </w:r>
  </w:p>
  <w:p w14:paraId="5BE195A4" w14:textId="6EACECD4" w:rsidR="00BD60FA" w:rsidRDefault="000F18E8" w:rsidP="000F18E8">
    <w:pPr>
      <w:pStyle w:val="Footer"/>
      <w:rPr>
        <w:sz w:val="17"/>
      </w:rPr>
    </w:pPr>
    <w:bookmarkStart w:id="25" w:name="TITUS3FooterFirstPage"/>
    <w:bookmarkEnd w:id="24"/>
    <w:r>
      <w:rPr>
        <w:sz w:val="17"/>
      </w:rPr>
      <w:t> </w:t>
    </w:r>
  </w:p>
  <w:bookmarkEnd w:id="25"/>
  <w:p w14:paraId="7094AD3E" w14:textId="77777777" w:rsidR="00BD60FA" w:rsidRDefault="00BD60FA" w:rsidP="00BB6E1D">
    <w:pPr>
      <w:pStyle w:val="Footer"/>
      <w:jc w:val="right"/>
    </w:pPr>
  </w:p>
  <w:p w14:paraId="32034735" w14:textId="266696E9" w:rsidR="00BD60FA" w:rsidRDefault="00BD60FA" w:rsidP="00BB6E1D">
    <w:pPr>
      <w:pStyle w:val="Footer"/>
      <w:jc w:val="right"/>
    </w:pPr>
    <w:r>
      <w:fldChar w:fldCharType="begin"/>
    </w:r>
    <w:r>
      <w:instrText xml:space="preserve"> PAGE   \* MERGEFORMAT </w:instrText>
    </w:r>
    <w:r>
      <w:fldChar w:fldCharType="separate"/>
    </w:r>
    <w:r w:rsidR="000F18E8">
      <w:rPr>
        <w:noProof/>
      </w:rPr>
      <w:t>30</w:t>
    </w:r>
    <w:r>
      <w:rPr>
        <w:noProof/>
      </w:rPr>
      <w:fldChar w:fldCharType="end"/>
    </w:r>
  </w:p>
  <w:p w14:paraId="42CF8F80" w14:textId="77777777" w:rsidR="00BD60FA" w:rsidRPr="00BB5EAA" w:rsidRDefault="00BD60FA" w:rsidP="00BB6E1D">
    <w:pPr>
      <w:pStyle w:val="Footer"/>
      <w:ind w:right="360"/>
      <w:jc w:val="center"/>
    </w:pPr>
  </w:p>
  <w:p w14:paraId="57A1E222" w14:textId="77777777" w:rsidR="00BD60FA" w:rsidRDefault="00BD6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8EB35" w14:textId="77777777" w:rsidR="00BD60FA" w:rsidRDefault="00BD60FA">
      <w:r>
        <w:separator/>
      </w:r>
    </w:p>
  </w:footnote>
  <w:footnote w:type="continuationSeparator" w:id="0">
    <w:p w14:paraId="255E4C10" w14:textId="77777777" w:rsidR="00BD60FA" w:rsidRDefault="00BD6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713AB" w14:textId="57AD6E8B" w:rsidR="00BD60FA" w:rsidRDefault="000F18E8" w:rsidP="000F18E8">
    <w:pPr>
      <w:pStyle w:val="Header"/>
      <w:rPr>
        <w:sz w:val="17"/>
      </w:rPr>
    </w:pPr>
    <w:bookmarkStart w:id="0" w:name="TITUS1HeaderEvenPages"/>
    <w:r>
      <w:rPr>
        <w:sz w:val="17"/>
      </w:rPr>
      <w:t> </w:t>
    </w:r>
  </w:p>
  <w:bookmarkEnd w:id="0"/>
  <w:p w14:paraId="3AAFF75C" w14:textId="77777777" w:rsidR="00BD60FA" w:rsidRDefault="00BD60FA" w:rsidP="0069176C">
    <w:pPr>
      <w:pStyle w:val="Header"/>
    </w:pPr>
  </w:p>
  <w:p w14:paraId="54AF00E8" w14:textId="77777777" w:rsidR="00BD60FA" w:rsidRDefault="00BD60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5B9560EE" w:rsidR="00BD60FA" w:rsidRDefault="000F18E8" w:rsidP="000F18E8">
    <w:pPr>
      <w:pStyle w:val="Header"/>
      <w:rPr>
        <w:sz w:val="17"/>
      </w:rPr>
    </w:pPr>
    <w:bookmarkStart w:id="1" w:name="TITUS1HeaderPrimary"/>
    <w:r>
      <w:rPr>
        <w:sz w:val="17"/>
      </w:rPr>
      <w:t> </w:t>
    </w:r>
  </w:p>
  <w:bookmarkEnd w:id="1"/>
  <w:p w14:paraId="52E88963" w14:textId="77777777" w:rsidR="00BD60FA" w:rsidRDefault="00BD60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FE6C228" w:rsidR="00BD60FA" w:rsidRDefault="000F18E8" w:rsidP="000F18E8">
    <w:pPr>
      <w:pStyle w:val="Header"/>
      <w:rPr>
        <w:sz w:val="17"/>
      </w:rPr>
    </w:pPr>
    <w:bookmarkStart w:id="4" w:name="TITUS1HeaderFirstPage"/>
    <w:r>
      <w:rPr>
        <w:sz w:val="17"/>
      </w:rPr>
      <w:t> </w:t>
    </w:r>
  </w:p>
  <w:bookmarkEnd w:id="4"/>
  <w:p w14:paraId="6185CA31" w14:textId="77777777" w:rsidR="00BD60FA" w:rsidRDefault="00BD60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89BEB" w14:textId="6DC8065A" w:rsidR="00BD60FA" w:rsidRDefault="000F18E8" w:rsidP="000F18E8">
    <w:pPr>
      <w:pStyle w:val="Header"/>
      <w:rPr>
        <w:sz w:val="17"/>
      </w:rPr>
    </w:pPr>
    <w:bookmarkStart w:id="6" w:name="TITUS2HeaderEvenPages"/>
    <w:r>
      <w:rPr>
        <w:sz w:val="17"/>
      </w:rPr>
      <w:t> </w:t>
    </w:r>
  </w:p>
  <w:bookmarkEnd w:id="6"/>
  <w:p w14:paraId="654D436B" w14:textId="77777777" w:rsidR="00BD60FA" w:rsidRDefault="00BD60FA" w:rsidP="00BB6E1D">
    <w:pPr>
      <w:pStyle w:val="Header"/>
    </w:pPr>
  </w:p>
  <w:p w14:paraId="5F789E77" w14:textId="77777777" w:rsidR="00BD60FA" w:rsidRDefault="00BD60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CFF46" w14:textId="6519A88F" w:rsidR="00BD60FA" w:rsidRDefault="000F18E8" w:rsidP="000F18E8">
    <w:pPr>
      <w:pStyle w:val="Header"/>
      <w:rPr>
        <w:sz w:val="17"/>
      </w:rPr>
    </w:pPr>
    <w:bookmarkStart w:id="7" w:name="TITUS2HeaderPrimary"/>
    <w:r>
      <w:rPr>
        <w:sz w:val="17"/>
      </w:rPr>
      <w:t> </w:t>
    </w:r>
  </w:p>
  <w:bookmarkEnd w:id="7"/>
  <w:p w14:paraId="0973291D" w14:textId="77777777" w:rsidR="00BD60FA" w:rsidRDefault="00BD60F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D72EB" w14:textId="10B9EBDC" w:rsidR="00BD60FA" w:rsidRDefault="000F18E8" w:rsidP="000F18E8">
    <w:pPr>
      <w:pStyle w:val="Header"/>
      <w:rPr>
        <w:sz w:val="17"/>
      </w:rPr>
    </w:pPr>
    <w:bookmarkStart w:id="10" w:name="TITUS2HeaderFirstPage"/>
    <w:r>
      <w:rPr>
        <w:sz w:val="17"/>
      </w:rPr>
      <w:t> </w:t>
    </w:r>
  </w:p>
  <w:bookmarkEnd w:id="10"/>
  <w:p w14:paraId="1D491D48" w14:textId="77777777" w:rsidR="00BD60FA" w:rsidRDefault="00BD60FA" w:rsidP="00BB6E1D">
    <w:pPr>
      <w:pStyle w:val="Header"/>
    </w:pPr>
  </w:p>
  <w:p w14:paraId="1CC645B6" w14:textId="77777777" w:rsidR="00BD60FA" w:rsidRDefault="00BD60F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1427A" w14:textId="111935C3" w:rsidR="00BD60FA" w:rsidRDefault="00BD60FA" w:rsidP="00A377E6">
    <w:pPr>
      <w:pStyle w:val="Header"/>
      <w:rPr>
        <w:sz w:val="17"/>
      </w:rPr>
    </w:pPr>
    <w:bookmarkStart w:id="14" w:name="TITUS4HeaderEvenPages"/>
    <w:r>
      <w:rPr>
        <w:sz w:val="17"/>
      </w:rPr>
      <w:t> </w:t>
    </w:r>
  </w:p>
  <w:p w14:paraId="6F43E411" w14:textId="0DAE98E9" w:rsidR="00BD60FA" w:rsidRDefault="000F18E8" w:rsidP="000F18E8">
    <w:pPr>
      <w:pStyle w:val="Header"/>
      <w:rPr>
        <w:sz w:val="17"/>
      </w:rPr>
    </w:pPr>
    <w:bookmarkStart w:id="15" w:name="TITUS3HeaderEvenPages"/>
    <w:bookmarkEnd w:id="14"/>
    <w:r>
      <w:rPr>
        <w:sz w:val="17"/>
      </w:rPr>
      <w:t> </w:t>
    </w:r>
  </w:p>
  <w:bookmarkEnd w:id="15"/>
  <w:p w14:paraId="5C886FBE" w14:textId="77777777" w:rsidR="00BD60FA" w:rsidRDefault="00BD60FA" w:rsidP="00BB6E1D">
    <w:pPr>
      <w:pStyle w:val="Header"/>
    </w:pPr>
  </w:p>
  <w:p w14:paraId="5E00308A" w14:textId="77777777" w:rsidR="00BD60FA" w:rsidRDefault="00BD60F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C8974" w14:textId="3D984DFB" w:rsidR="00BD60FA" w:rsidRDefault="00BD60FA" w:rsidP="00A377E6">
    <w:pPr>
      <w:pStyle w:val="Header"/>
      <w:rPr>
        <w:sz w:val="17"/>
      </w:rPr>
    </w:pPr>
    <w:bookmarkStart w:id="16" w:name="TITUS4HeaderPrimary"/>
    <w:r>
      <w:rPr>
        <w:sz w:val="17"/>
      </w:rPr>
      <w:t> </w:t>
    </w:r>
  </w:p>
  <w:p w14:paraId="00738326" w14:textId="6A89693C" w:rsidR="00BD60FA" w:rsidRDefault="000F18E8" w:rsidP="000F18E8">
    <w:pPr>
      <w:pStyle w:val="Header"/>
      <w:rPr>
        <w:sz w:val="17"/>
      </w:rPr>
    </w:pPr>
    <w:bookmarkStart w:id="17" w:name="TITUS3HeaderPrimary"/>
    <w:bookmarkEnd w:id="16"/>
    <w:r>
      <w:rPr>
        <w:sz w:val="17"/>
      </w:rPr>
      <w:t> </w:t>
    </w:r>
  </w:p>
  <w:bookmarkEnd w:id="17"/>
  <w:p w14:paraId="041D4BA7" w14:textId="77777777" w:rsidR="00BD60FA" w:rsidRDefault="00BD60F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2022B" w14:textId="278B9FB9" w:rsidR="00BD60FA" w:rsidRDefault="00BD60FA" w:rsidP="00A377E6">
    <w:pPr>
      <w:pStyle w:val="Header"/>
      <w:rPr>
        <w:sz w:val="17"/>
      </w:rPr>
    </w:pPr>
    <w:bookmarkStart w:id="22" w:name="TITUS4HeaderFirstPage"/>
    <w:r>
      <w:rPr>
        <w:sz w:val="17"/>
      </w:rPr>
      <w:t> </w:t>
    </w:r>
  </w:p>
  <w:p w14:paraId="51F26B9C" w14:textId="195988AC" w:rsidR="00BD60FA" w:rsidRDefault="000F18E8" w:rsidP="000F18E8">
    <w:pPr>
      <w:pStyle w:val="Header"/>
      <w:rPr>
        <w:sz w:val="17"/>
      </w:rPr>
    </w:pPr>
    <w:bookmarkStart w:id="23" w:name="TITUS3HeaderFirstPage"/>
    <w:bookmarkEnd w:id="22"/>
    <w:r>
      <w:rPr>
        <w:sz w:val="17"/>
      </w:rPr>
      <w:t> </w:t>
    </w:r>
  </w:p>
  <w:bookmarkEnd w:id="23"/>
  <w:p w14:paraId="4F89C1CB" w14:textId="77777777" w:rsidR="00BD60FA" w:rsidRDefault="00BD60FA" w:rsidP="00BB6E1D">
    <w:pPr>
      <w:pStyle w:val="Header"/>
    </w:pPr>
  </w:p>
  <w:p w14:paraId="28C662D3" w14:textId="77777777" w:rsidR="00BD60FA" w:rsidRDefault="00BD6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3F8B"/>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1465"/>
    <w:rsid w:val="000A4240"/>
    <w:rsid w:val="000A469A"/>
    <w:rsid w:val="000B1E96"/>
    <w:rsid w:val="000C378F"/>
    <w:rsid w:val="000C3947"/>
    <w:rsid w:val="000C6892"/>
    <w:rsid w:val="000C6FFE"/>
    <w:rsid w:val="000D0BB6"/>
    <w:rsid w:val="000E2096"/>
    <w:rsid w:val="000E26B0"/>
    <w:rsid w:val="000F1599"/>
    <w:rsid w:val="000F1769"/>
    <w:rsid w:val="000F18E8"/>
    <w:rsid w:val="000F6196"/>
    <w:rsid w:val="000F7ECD"/>
    <w:rsid w:val="00102E64"/>
    <w:rsid w:val="0010312C"/>
    <w:rsid w:val="00106DC7"/>
    <w:rsid w:val="00107BBF"/>
    <w:rsid w:val="00110196"/>
    <w:rsid w:val="00112391"/>
    <w:rsid w:val="00112751"/>
    <w:rsid w:val="00114F52"/>
    <w:rsid w:val="001347F8"/>
    <w:rsid w:val="00137BB5"/>
    <w:rsid w:val="00137E05"/>
    <w:rsid w:val="001447F6"/>
    <w:rsid w:val="00147DE3"/>
    <w:rsid w:val="00150794"/>
    <w:rsid w:val="001514BA"/>
    <w:rsid w:val="00152F07"/>
    <w:rsid w:val="001608C4"/>
    <w:rsid w:val="00171418"/>
    <w:rsid w:val="00173843"/>
    <w:rsid w:val="001961CF"/>
    <w:rsid w:val="001A59BB"/>
    <w:rsid w:val="001A6A0D"/>
    <w:rsid w:val="001A6A51"/>
    <w:rsid w:val="001A79C4"/>
    <w:rsid w:val="001B331A"/>
    <w:rsid w:val="001C0C77"/>
    <w:rsid w:val="001C0E74"/>
    <w:rsid w:val="001C52B9"/>
    <w:rsid w:val="001C5FBE"/>
    <w:rsid w:val="001D229F"/>
    <w:rsid w:val="001E64A7"/>
    <w:rsid w:val="001F1A01"/>
    <w:rsid w:val="001F4552"/>
    <w:rsid w:val="002019EB"/>
    <w:rsid w:val="002030F2"/>
    <w:rsid w:val="00205051"/>
    <w:rsid w:val="00206319"/>
    <w:rsid w:val="00206EBC"/>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567"/>
    <w:rsid w:val="002A5604"/>
    <w:rsid w:val="002B1701"/>
    <w:rsid w:val="002B23C3"/>
    <w:rsid w:val="002B443A"/>
    <w:rsid w:val="002B5B35"/>
    <w:rsid w:val="002C256A"/>
    <w:rsid w:val="002C496D"/>
    <w:rsid w:val="002D05EB"/>
    <w:rsid w:val="002D2F29"/>
    <w:rsid w:val="002D732C"/>
    <w:rsid w:val="002E0B8C"/>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38D6"/>
    <w:rsid w:val="003C4186"/>
    <w:rsid w:val="003C458C"/>
    <w:rsid w:val="003C4D7B"/>
    <w:rsid w:val="003C6185"/>
    <w:rsid w:val="003D0D2D"/>
    <w:rsid w:val="003D4710"/>
    <w:rsid w:val="003E16D7"/>
    <w:rsid w:val="003E197E"/>
    <w:rsid w:val="003F1A37"/>
    <w:rsid w:val="0040007C"/>
    <w:rsid w:val="004046F0"/>
    <w:rsid w:val="0040668F"/>
    <w:rsid w:val="00412677"/>
    <w:rsid w:val="00413251"/>
    <w:rsid w:val="004348AE"/>
    <w:rsid w:val="004376C0"/>
    <w:rsid w:val="0044223A"/>
    <w:rsid w:val="00450C83"/>
    <w:rsid w:val="00451851"/>
    <w:rsid w:val="00453343"/>
    <w:rsid w:val="004608B9"/>
    <w:rsid w:val="00461BFB"/>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C667F"/>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0CCC"/>
    <w:rsid w:val="00521123"/>
    <w:rsid w:val="00521221"/>
    <w:rsid w:val="0052653C"/>
    <w:rsid w:val="00536FA9"/>
    <w:rsid w:val="005414F4"/>
    <w:rsid w:val="00546187"/>
    <w:rsid w:val="005463F1"/>
    <w:rsid w:val="00547E2C"/>
    <w:rsid w:val="00552D38"/>
    <w:rsid w:val="00557D77"/>
    <w:rsid w:val="00562EAA"/>
    <w:rsid w:val="00563B58"/>
    <w:rsid w:val="005640C4"/>
    <w:rsid w:val="0056684C"/>
    <w:rsid w:val="00574A0C"/>
    <w:rsid w:val="00575A8F"/>
    <w:rsid w:val="00576E4C"/>
    <w:rsid w:val="0057780F"/>
    <w:rsid w:val="00581E0A"/>
    <w:rsid w:val="00582BF0"/>
    <w:rsid w:val="00586D89"/>
    <w:rsid w:val="00587B5B"/>
    <w:rsid w:val="005916B8"/>
    <w:rsid w:val="005A1B4C"/>
    <w:rsid w:val="005A545C"/>
    <w:rsid w:val="005C1567"/>
    <w:rsid w:val="005C6CE5"/>
    <w:rsid w:val="005C6E3A"/>
    <w:rsid w:val="005D3F07"/>
    <w:rsid w:val="005D6686"/>
    <w:rsid w:val="005E13EA"/>
    <w:rsid w:val="005E192F"/>
    <w:rsid w:val="00606E27"/>
    <w:rsid w:val="006108C9"/>
    <w:rsid w:val="00616D7F"/>
    <w:rsid w:val="0062158D"/>
    <w:rsid w:val="00630F39"/>
    <w:rsid w:val="00631F0F"/>
    <w:rsid w:val="006326D1"/>
    <w:rsid w:val="00632E0A"/>
    <w:rsid w:val="00633165"/>
    <w:rsid w:val="00640833"/>
    <w:rsid w:val="0064176F"/>
    <w:rsid w:val="006447DE"/>
    <w:rsid w:val="0065276E"/>
    <w:rsid w:val="00654329"/>
    <w:rsid w:val="00654CEC"/>
    <w:rsid w:val="00655507"/>
    <w:rsid w:val="00657CDF"/>
    <w:rsid w:val="006712A7"/>
    <w:rsid w:val="00674FC2"/>
    <w:rsid w:val="00677E42"/>
    <w:rsid w:val="00682334"/>
    <w:rsid w:val="00684770"/>
    <w:rsid w:val="00684B16"/>
    <w:rsid w:val="0069176C"/>
    <w:rsid w:val="006936EB"/>
    <w:rsid w:val="00696F65"/>
    <w:rsid w:val="006A053B"/>
    <w:rsid w:val="006A7A6D"/>
    <w:rsid w:val="006B5E67"/>
    <w:rsid w:val="006B6ADC"/>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3599"/>
    <w:rsid w:val="00777E21"/>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031D"/>
    <w:rsid w:val="007E0B68"/>
    <w:rsid w:val="007F371B"/>
    <w:rsid w:val="007F3F7E"/>
    <w:rsid w:val="007F5497"/>
    <w:rsid w:val="00813CEC"/>
    <w:rsid w:val="0081534C"/>
    <w:rsid w:val="008171E4"/>
    <w:rsid w:val="008208EA"/>
    <w:rsid w:val="00821446"/>
    <w:rsid w:val="00824E67"/>
    <w:rsid w:val="00825A64"/>
    <w:rsid w:val="00826F48"/>
    <w:rsid w:val="008308AE"/>
    <w:rsid w:val="0083166E"/>
    <w:rsid w:val="00831DC3"/>
    <w:rsid w:val="008322C7"/>
    <w:rsid w:val="00834F1D"/>
    <w:rsid w:val="00836FEC"/>
    <w:rsid w:val="00841F9D"/>
    <w:rsid w:val="008420E1"/>
    <w:rsid w:val="00842883"/>
    <w:rsid w:val="00843D58"/>
    <w:rsid w:val="00844D98"/>
    <w:rsid w:val="00846D84"/>
    <w:rsid w:val="00850FB1"/>
    <w:rsid w:val="0085230E"/>
    <w:rsid w:val="00854A02"/>
    <w:rsid w:val="008550A1"/>
    <w:rsid w:val="00861038"/>
    <w:rsid w:val="00864BA8"/>
    <w:rsid w:val="00866B50"/>
    <w:rsid w:val="008708F1"/>
    <w:rsid w:val="00880539"/>
    <w:rsid w:val="008821D9"/>
    <w:rsid w:val="008859E8"/>
    <w:rsid w:val="0088737B"/>
    <w:rsid w:val="00892716"/>
    <w:rsid w:val="00893067"/>
    <w:rsid w:val="008933DE"/>
    <w:rsid w:val="008942F3"/>
    <w:rsid w:val="00895FCE"/>
    <w:rsid w:val="00897F3E"/>
    <w:rsid w:val="008A21B4"/>
    <w:rsid w:val="008A4576"/>
    <w:rsid w:val="008B07DE"/>
    <w:rsid w:val="008B28E7"/>
    <w:rsid w:val="008B3EF4"/>
    <w:rsid w:val="008B6518"/>
    <w:rsid w:val="008C14C7"/>
    <w:rsid w:val="008C2FFB"/>
    <w:rsid w:val="008C4488"/>
    <w:rsid w:val="008C6EEA"/>
    <w:rsid w:val="008D5813"/>
    <w:rsid w:val="008D634E"/>
    <w:rsid w:val="008D778A"/>
    <w:rsid w:val="008F22BD"/>
    <w:rsid w:val="008F55E1"/>
    <w:rsid w:val="009079BD"/>
    <w:rsid w:val="00910B43"/>
    <w:rsid w:val="00912BD9"/>
    <w:rsid w:val="00920E5B"/>
    <w:rsid w:val="00926436"/>
    <w:rsid w:val="0093018C"/>
    <w:rsid w:val="00932AFF"/>
    <w:rsid w:val="009544C0"/>
    <w:rsid w:val="00954FA4"/>
    <w:rsid w:val="00956AE9"/>
    <w:rsid w:val="00963BBA"/>
    <w:rsid w:val="00964CC6"/>
    <w:rsid w:val="00986948"/>
    <w:rsid w:val="00991FDA"/>
    <w:rsid w:val="009927A1"/>
    <w:rsid w:val="00997F8E"/>
    <w:rsid w:val="009A5F3B"/>
    <w:rsid w:val="009A79B7"/>
    <w:rsid w:val="009B0B61"/>
    <w:rsid w:val="009B28C0"/>
    <w:rsid w:val="009B2C9C"/>
    <w:rsid w:val="009B7136"/>
    <w:rsid w:val="009B7806"/>
    <w:rsid w:val="009C3AC2"/>
    <w:rsid w:val="009D25B4"/>
    <w:rsid w:val="009D4365"/>
    <w:rsid w:val="009D4E3B"/>
    <w:rsid w:val="009D7BC9"/>
    <w:rsid w:val="009E1982"/>
    <w:rsid w:val="009E4D2C"/>
    <w:rsid w:val="009E5E83"/>
    <w:rsid w:val="009F0978"/>
    <w:rsid w:val="009F3AEC"/>
    <w:rsid w:val="00A00081"/>
    <w:rsid w:val="00A00B0B"/>
    <w:rsid w:val="00A10D56"/>
    <w:rsid w:val="00A11EB7"/>
    <w:rsid w:val="00A12AAE"/>
    <w:rsid w:val="00A15BF1"/>
    <w:rsid w:val="00A16DD1"/>
    <w:rsid w:val="00A22441"/>
    <w:rsid w:val="00A23F3B"/>
    <w:rsid w:val="00A24406"/>
    <w:rsid w:val="00A25F64"/>
    <w:rsid w:val="00A27CC2"/>
    <w:rsid w:val="00A377E6"/>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7ECB"/>
    <w:rsid w:val="00AA241A"/>
    <w:rsid w:val="00AA252C"/>
    <w:rsid w:val="00AA37BB"/>
    <w:rsid w:val="00AA666E"/>
    <w:rsid w:val="00AB3018"/>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325"/>
    <w:rsid w:val="00B26769"/>
    <w:rsid w:val="00B301EA"/>
    <w:rsid w:val="00B31C91"/>
    <w:rsid w:val="00B35AFB"/>
    <w:rsid w:val="00B3747F"/>
    <w:rsid w:val="00B43194"/>
    <w:rsid w:val="00B44DB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B6E1D"/>
    <w:rsid w:val="00BC04FA"/>
    <w:rsid w:val="00BC147D"/>
    <w:rsid w:val="00BC1C22"/>
    <w:rsid w:val="00BC460B"/>
    <w:rsid w:val="00BC5725"/>
    <w:rsid w:val="00BD30B1"/>
    <w:rsid w:val="00BD60FA"/>
    <w:rsid w:val="00BE0F7B"/>
    <w:rsid w:val="00BE10C2"/>
    <w:rsid w:val="00BE5BC1"/>
    <w:rsid w:val="00C01D14"/>
    <w:rsid w:val="00C025B4"/>
    <w:rsid w:val="00C06414"/>
    <w:rsid w:val="00C101A5"/>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1C42"/>
    <w:rsid w:val="00CC4414"/>
    <w:rsid w:val="00CD06C1"/>
    <w:rsid w:val="00CD2568"/>
    <w:rsid w:val="00CD5D3F"/>
    <w:rsid w:val="00CE2AA0"/>
    <w:rsid w:val="00CE3846"/>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119F"/>
    <w:rsid w:val="00D876E6"/>
    <w:rsid w:val="00DA1025"/>
    <w:rsid w:val="00DA22EC"/>
    <w:rsid w:val="00DA4209"/>
    <w:rsid w:val="00DA5860"/>
    <w:rsid w:val="00DB2767"/>
    <w:rsid w:val="00DC4729"/>
    <w:rsid w:val="00E17160"/>
    <w:rsid w:val="00E3022C"/>
    <w:rsid w:val="00E327C2"/>
    <w:rsid w:val="00E35BEC"/>
    <w:rsid w:val="00E50821"/>
    <w:rsid w:val="00E51F91"/>
    <w:rsid w:val="00E6298B"/>
    <w:rsid w:val="00E660A4"/>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47641"/>
    <w:rsid w:val="00F50847"/>
    <w:rsid w:val="00F53F27"/>
    <w:rsid w:val="00F546D1"/>
    <w:rsid w:val="00F66272"/>
    <w:rsid w:val="00F709C0"/>
    <w:rsid w:val="00F927A1"/>
    <w:rsid w:val="00F92E4D"/>
    <w:rsid w:val="00FA2BC2"/>
    <w:rsid w:val="00FA3764"/>
    <w:rsid w:val="00FA56ED"/>
    <w:rsid w:val="00FA663B"/>
    <w:rsid w:val="00FB4993"/>
    <w:rsid w:val="00FB5FA6"/>
    <w:rsid w:val="00FC1310"/>
    <w:rsid w:val="00FC2FF3"/>
    <w:rsid w:val="00FC3263"/>
    <w:rsid w:val="00FC51F9"/>
    <w:rsid w:val="00FC5B40"/>
    <w:rsid w:val="00FC5FF8"/>
    <w:rsid w:val="00FD193C"/>
    <w:rsid w:val="00FD3D7C"/>
    <w:rsid w:val="00FD4F8F"/>
    <w:rsid w:val="00FD58CC"/>
    <w:rsid w:val="00FD6652"/>
    <w:rsid w:val="00FE0C16"/>
    <w:rsid w:val="00FE14AD"/>
    <w:rsid w:val="00FE14B1"/>
    <w:rsid w:val="00FF0070"/>
    <w:rsid w:val="00FF0BE2"/>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E5BC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E2AA0"/>
    <w:rPr>
      <w:color w:val="954F72" w:themeColor="followedHyperlink"/>
      <w:u w:val="single"/>
    </w:rPr>
  </w:style>
  <w:style w:type="character" w:styleId="Emphasis">
    <w:name w:val="Emphasis"/>
    <w:basedOn w:val="DefaultParagraphFont"/>
    <w:uiPriority w:val="20"/>
    <w:qFormat/>
    <w:rsid w:val="006B6A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0286389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ositivepsychology.com/what-is-resilience/" TargetMode="External"/><Relationship Id="rId39" Type="http://schemas.openxmlformats.org/officeDocument/2006/relationships/hyperlink" Target="https://www.health.harvard.edu/staying-healthy/exercising-to-relax" TargetMode="External"/><Relationship Id="rId21" Type="http://schemas.openxmlformats.org/officeDocument/2006/relationships/header" Target="header5.xml"/><Relationship Id="rId34" Type="http://schemas.openxmlformats.org/officeDocument/2006/relationships/hyperlink" Target="https://www.college.police.uk/ethics/integrity-and-transparency" TargetMode="External"/><Relationship Id="rId42" Type="http://schemas.openxmlformats.org/officeDocument/2006/relationships/hyperlink" Target="https://librarysearch.uwtsd.ac.uk/discovery/search?vid=44WHELF_UWTSD:44WHELF_UWTSD_VU1&amp;lang=en&amp;search_scope=MyInst_and_CI" TargetMode="External"/><Relationship Id="rId47" Type="http://schemas.openxmlformats.org/officeDocument/2006/relationships/hyperlink" Target="https://www.gov.uk/guidance/police-and-criminal-evidence-act-1984-pace-codes-of-practice" TargetMode="External"/><Relationship Id="rId50" Type="http://schemas.openxmlformats.org/officeDocument/2006/relationships/hyperlink" Target="https://www.lancashire.police.uk/about-us/our-commitment/valuing-difference-inclusion/valuing-difference-inclusion-blog/" TargetMode="External"/><Relationship Id="rId55" Type="http://schemas.openxmlformats.org/officeDocument/2006/relationships/hyperlink" Target="https://www.reflectivewriting.tips/wp-content/uploads/2021/07/Models-of-Reflection.pdf" TargetMode="External"/><Relationship Id="rId63" Type="http://schemas.openxmlformats.org/officeDocument/2006/relationships/hyperlink" Target="https://www.sciencedirect.com/science/article/abs/pii/S0747563214003392" TargetMode="External"/><Relationship Id="rId68" Type="http://schemas.openxmlformats.org/officeDocument/2006/relationships/hyperlink" Target="https://journals.sagepub.com/doi/abs/10.1177/105256299802200304"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books.google.co.uk/books?hl=en&amp;lr=&amp;id=kcrkawq-qicC&amp;oi=fnd&amp;pg=PR4&amp;dq=driscoll+reflective&amp;ots=SJMlBbnX5u&amp;sig=sx5JH_zCHLsKtaCy8PpDzNDNplo&amp;redir_esc=y"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assets.college.police.uk/s3fs-public/2021-02/code_of_ethics.pdf" TargetMode="External"/><Relationship Id="rId37" Type="http://schemas.openxmlformats.org/officeDocument/2006/relationships/hyperlink" Target="http://iosrjournals.org/iosr-jbm/papers/Vol8-issue6/B0860716.pdf" TargetMode="External"/><Relationship Id="rId40" Type="http://schemas.openxmlformats.org/officeDocument/2006/relationships/hyperlink" Target="https://www.sciencedirect.com/science/article/abs/pii/S0031938414003370?via%3Dihub" TargetMode="External"/><Relationship Id="rId45" Type="http://schemas.openxmlformats.org/officeDocument/2006/relationships/hyperlink" Target="https://myreflectivelog.myblog.arts.ac.uk/author/laurenrosegriffiths/" TargetMode="External"/><Relationship Id="rId53" Type="http://schemas.openxmlformats.org/officeDocument/2006/relationships/hyperlink" Target="https://www.gov.uk/government/publications/the-code-of-practice-for-victims-of-crime/code-of-practice-for-victims-of-crime-in-england-and-wales-victims-code" TargetMode="External"/><Relationship Id="rId58" Type="http://schemas.openxmlformats.org/officeDocument/2006/relationships/hyperlink" Target="https://journals.sagepub.com/doi/10.1177/2153368714562801" TargetMode="External"/><Relationship Id="rId66" Type="http://schemas.openxmlformats.org/officeDocument/2006/relationships/hyperlink" Target="https://www.legislation.gov.uk/ukpga/1967/58/section/3" TargetMode="External"/><Relationship Id="rId74"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talkspace.com/blog/coping-skills-methods/" TargetMode="External"/><Relationship Id="rId36" Type="http://schemas.openxmlformats.org/officeDocument/2006/relationships/hyperlink" Target="https://www.gov.uk/data-protection" TargetMode="External"/><Relationship Id="rId49" Type="http://schemas.openxmlformats.org/officeDocument/2006/relationships/hyperlink" Target="https://www.sciencedirect.com/science/article/abs/pii/S1876139915000389" TargetMode="External"/><Relationship Id="rId57" Type="http://schemas.openxmlformats.org/officeDocument/2006/relationships/hyperlink" Target="https://www.ons.gov.uk/peoplepopulationandcommunity/crimeandjustice/articles/drugmisuseinenglandandwales/yearendingmarch2020" TargetMode="External"/><Relationship Id="rId61" Type="http://schemas.openxmlformats.org/officeDocument/2006/relationships/hyperlink" Target="https://www.proquest.com/indexingvolumeissuelinkhandler/37083/The+Journal+for+Quality+and+Participation/02003Y01Y01$23Winter+2003$3b++Vol.+26+$284$29/26/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 TargetMode="External"/><Relationship Id="rId44" Type="http://schemas.openxmlformats.org/officeDocument/2006/relationships/hyperlink" Target="https://myreflectivelog.myblog.arts.ac.uk/2017/12/07/blog-4-personal-and-professional-development/" TargetMode="External"/><Relationship Id="rId52" Type="http://schemas.openxmlformats.org/officeDocument/2006/relationships/hyperlink" Target="%20https://assets.publishing.service.gov.uk/government/uploads/system/uploads/attachment_data/file/447967/code-of-practice-approved.pdf" TargetMode="External"/><Relationship Id="rId60" Type="http://schemas.openxmlformats.org/officeDocument/2006/relationships/hyperlink" Target="https://www.proquest.com/pubidlinkhandler/sng/pubtitle/The+Journal+for+Quality+and+Participation/$N/37083/OpenView/219145758/$B/3889804CC0C34A71PQ/1" TargetMode="External"/><Relationship Id="rId65" Type="http://schemas.openxmlformats.org/officeDocument/2006/relationships/hyperlink" Target="https://www.legislation.gov.uk/ukpga/1984/60/section/17" TargetMode="External"/><Relationship Id="rId73"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www.oijpcr.org.in/role-of-police-in-conflict-resolution/" TargetMode="External"/><Relationship Id="rId30" Type="http://schemas.openxmlformats.org/officeDocument/2006/relationships/hyperlink" Target="https://www.bbc.co.uk/news/explainers-53337780" TargetMode="External"/><Relationship Id="rId35" Type="http://schemas.openxmlformats.org/officeDocument/2006/relationships/hyperlink" Target="https://www.college.police.uk/guidance/victims-code/victims-rights-policing" TargetMode="External"/><Relationship Id="rId43" Type="http://schemas.openxmlformats.org/officeDocument/2006/relationships/hyperlink" Target="https://psycnet.apa.org/record/1997-97010-008" TargetMode="External"/><Relationship Id="rId48" Type="http://schemas.openxmlformats.org/officeDocument/2006/relationships/hyperlink" Target="http://ebookcentral.proquest.com/lib/trinity/reader.action?docID=5540869" TargetMode="External"/><Relationship Id="rId56" Type="http://schemas.openxmlformats.org/officeDocument/2006/relationships/hyperlink" Target="https://www.ons.gov.uk/peoplepopulationandcommunity/crimeandjustice/bulletins/domesticabuseinenglandandwalesoverview/november2020" TargetMode="External"/><Relationship Id="rId64" Type="http://schemas.openxmlformats.org/officeDocument/2006/relationships/hyperlink" Target="https://creativemarket.com/blog/how-to-deal-with-stress" TargetMode="External"/><Relationship Id="rId69" Type="http://schemas.openxmlformats.org/officeDocument/2006/relationships/hyperlink" Target="https://www.womensaid.org.uk/information-support/what-is-domestic-abuse/domestic-abuse-is-a-gendered-crime/"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oliceprofessional.com/news/acpo-launches-decision-model-for-all-policing/" TargetMode="External"/><Relationship Id="rId72" Type="http://schemas.openxmlformats.org/officeDocument/2006/relationships/footer" Target="foot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guidance/conflict-management" TargetMode="External"/><Relationship Id="rId38" Type="http://schemas.openxmlformats.org/officeDocument/2006/relationships/hyperlink" Target="https://www.equalityhumanrights.com/en/human-rights/human-rights-act" TargetMode="External"/><Relationship Id="rId46" Type="http://schemas.openxmlformats.org/officeDocument/2006/relationships/hyperlink" Target="https://journals.sagepub.com/doi/abs/10.1177/070674371105600504" TargetMode="External"/><Relationship Id="rId59" Type="http://schemas.openxmlformats.org/officeDocument/2006/relationships/hyperlink" Target="https://www.tandfonline.com/doi/abs/10.1080/08870440903337622" TargetMode="External"/><Relationship Id="rId67" Type="http://schemas.openxmlformats.org/officeDocument/2006/relationships/hyperlink" Target="https://www.legislation.gov.uk/ukpga/1996/25/contents" TargetMode="External"/><Relationship Id="rId20" Type="http://schemas.openxmlformats.org/officeDocument/2006/relationships/header" Target="header4.xml"/><Relationship Id="rId41" Type="http://schemas.openxmlformats.org/officeDocument/2006/relationships/hyperlink" Target="https://whel-primo.hosted.exlibrisgroup.com/primo-explore/fulldisplay?docid=TN_cdi_crossref_primary_10_1016_j_psychsport_2010_02_004&amp;context=PC&amp;vid=44WHELF_UWTSD_VU1&amp;lang=en_US&amp;tab=tab1&amp;query=any%2Ccontains%2Cexercise%20helps%20stress&amp;offset=0" TargetMode="External"/><Relationship Id="rId54" Type="http://schemas.openxmlformats.org/officeDocument/2006/relationships/hyperlink" Target="https://www.gov.uk/government/publications/stop-and-search-data-and-the-effect-of-geographical-differences/stop-and-search-interpreting-and-describing-statistics" TargetMode="External"/><Relationship Id="rId62" Type="http://schemas.openxmlformats.org/officeDocument/2006/relationships/hyperlink" Target="https://www.proquest.com/openview/0668b6f8032effa39be082d23d93eb89/1?pq-origsite=gscholar&amp;cbl=37083" TargetMode="External"/><Relationship Id="rId70" Type="http://schemas.openxmlformats.org/officeDocument/2006/relationships/header" Target="header7.xml"/><Relationship Id="rId75"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ecf5648-3750-43f5-867d-bfaa16e6e17e"/>
    <ds:schemaRef ds:uri="http://schemas.microsoft.com/office/2006/documentManagement/types"/>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CB9D4996-BB8A-4294-9F3E-22299424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38</Pages>
  <Words>13195</Words>
  <Characters>72682</Characters>
  <Application>Microsoft Office Word</Application>
  <DocSecurity>0</DocSecurity>
  <Lines>605</Lines>
  <Paragraphs>171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Peters,Ben swp6820</cp:lastModifiedBy>
  <cp:revision>47</cp:revision>
  <cp:lastPrinted>2019-08-13T11:47:00Z</cp:lastPrinted>
  <dcterms:created xsi:type="dcterms:W3CDTF">2021-07-03T14:24:00Z</dcterms:created>
  <dcterms:modified xsi:type="dcterms:W3CDTF">2021-10-11T13:50:00Z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5ca58594-fa52-4961-9831-1a562c85fed4</vt:lpwstr>
  </property>
  <property fmtid="{D5CDD505-2E9C-101B-9397-08002B2CF9AE}" pid="4" name="Classification">
    <vt:lpwstr>OFFICIAL</vt:lpwstr>
  </property>
  <property fmtid="{D5CDD505-2E9C-101B-9397-08002B2CF9AE}" pid="5" name="Visibility">
    <vt:lpwstr>NOT VISIBLE</vt:lpwstr>
  </property>
</Properties>
</file>