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5968AA72" w:rsidR="00301299" w:rsidRDefault="006B017E" w:rsidP="00301299">
      <w:pPr>
        <w:jc w:val="center"/>
        <w:rPr>
          <w:sz w:val="36"/>
          <w:szCs w:val="36"/>
        </w:rPr>
      </w:pPr>
      <w:r>
        <w:rPr>
          <w:sz w:val="36"/>
          <w:szCs w:val="36"/>
        </w:rPr>
        <w:t>Electronic circuits testing and applications</w:t>
      </w:r>
    </w:p>
    <w:p w14:paraId="34E74634" w14:textId="44B51863" w:rsidR="00301299" w:rsidRPr="00301299" w:rsidRDefault="004F1265" w:rsidP="00301299">
      <w:pPr>
        <w:jc w:val="center"/>
        <w:rPr>
          <w:sz w:val="36"/>
          <w:szCs w:val="36"/>
        </w:rPr>
      </w:pPr>
      <w:r>
        <w:rPr>
          <w:sz w:val="36"/>
          <w:szCs w:val="36"/>
        </w:rPr>
        <w:t>Electrical control systems ACHA4010</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5C94FFC8" w:rsidR="00301299" w:rsidRPr="00F979A2" w:rsidRDefault="004F1265" w:rsidP="00301299">
      <w:pPr>
        <w:jc w:val="center"/>
        <w:rPr>
          <w:sz w:val="40"/>
          <w:szCs w:val="40"/>
        </w:rPr>
      </w:pPr>
      <w:r w:rsidRPr="00F979A2">
        <w:rPr>
          <w:sz w:val="40"/>
          <w:szCs w:val="40"/>
        </w:rPr>
        <w:t>Timothy V</w:t>
      </w:r>
      <w:r w:rsidR="005A7F43" w:rsidRPr="00F979A2">
        <w:rPr>
          <w:sz w:val="40"/>
          <w:szCs w:val="40"/>
        </w:rPr>
        <w:t>ale</w:t>
      </w:r>
    </w:p>
    <w:p w14:paraId="6BFE1304" w14:textId="17DD2D43" w:rsidR="00301299" w:rsidRPr="00F979A2" w:rsidRDefault="005A7F43" w:rsidP="00301299">
      <w:pPr>
        <w:jc w:val="center"/>
      </w:pPr>
      <w:r w:rsidRPr="00F979A2">
        <w:rPr>
          <w:sz w:val="24"/>
          <w:szCs w:val="24"/>
        </w:rPr>
        <w:t>2226401</w:t>
      </w:r>
    </w:p>
    <w:p w14:paraId="5E3CE57E" w14:textId="653A32BD" w:rsidR="00301299" w:rsidRDefault="005A7F43"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23/</w:t>
      </w:r>
      <w:r w:rsidR="00F979A2">
        <w:t>03/2023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EAE5D44" w14:textId="241B0B47" w:rsidR="00E74711"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162366" w:history="1">
            <w:r w:rsidR="00E74711" w:rsidRPr="002D021D">
              <w:rPr>
                <w:rStyle w:val="Hyperlink"/>
                <w:noProof/>
              </w:rPr>
              <w:t>1</w:t>
            </w:r>
            <w:r w:rsidR="00E74711">
              <w:rPr>
                <w:rFonts w:eastAsiaTheme="minorEastAsia"/>
                <w:noProof/>
                <w:lang w:eastAsia="en-GB"/>
              </w:rPr>
              <w:tab/>
            </w:r>
            <w:r w:rsidR="00E74711" w:rsidRPr="002D021D">
              <w:rPr>
                <w:rStyle w:val="Hyperlink"/>
                <w:noProof/>
              </w:rPr>
              <w:t>Task 1</w:t>
            </w:r>
            <w:r w:rsidR="00E74711">
              <w:rPr>
                <w:noProof/>
                <w:webHidden/>
              </w:rPr>
              <w:tab/>
            </w:r>
            <w:r w:rsidR="00E74711">
              <w:rPr>
                <w:noProof/>
                <w:webHidden/>
              </w:rPr>
              <w:fldChar w:fldCharType="begin"/>
            </w:r>
            <w:r w:rsidR="00E74711">
              <w:rPr>
                <w:noProof/>
                <w:webHidden/>
              </w:rPr>
              <w:instrText xml:space="preserve"> PAGEREF _Toc131162366 \h </w:instrText>
            </w:r>
            <w:r w:rsidR="00E74711">
              <w:rPr>
                <w:noProof/>
                <w:webHidden/>
              </w:rPr>
            </w:r>
            <w:r w:rsidR="00E74711">
              <w:rPr>
                <w:noProof/>
                <w:webHidden/>
              </w:rPr>
              <w:fldChar w:fldCharType="separate"/>
            </w:r>
            <w:r w:rsidR="00E74711">
              <w:rPr>
                <w:noProof/>
                <w:webHidden/>
              </w:rPr>
              <w:t>1</w:t>
            </w:r>
            <w:r w:rsidR="00E74711">
              <w:rPr>
                <w:noProof/>
                <w:webHidden/>
              </w:rPr>
              <w:fldChar w:fldCharType="end"/>
            </w:r>
          </w:hyperlink>
        </w:p>
        <w:p w14:paraId="723CB98A" w14:textId="300B1BC6" w:rsidR="00E74711" w:rsidRDefault="003C357C">
          <w:pPr>
            <w:pStyle w:val="TOC2"/>
            <w:tabs>
              <w:tab w:val="left" w:pos="880"/>
              <w:tab w:val="right" w:leader="dot" w:pos="9016"/>
            </w:tabs>
            <w:rPr>
              <w:rFonts w:eastAsiaTheme="minorEastAsia"/>
              <w:noProof/>
              <w:lang w:eastAsia="en-GB"/>
            </w:rPr>
          </w:pPr>
          <w:hyperlink w:anchor="_Toc131162367" w:history="1">
            <w:r w:rsidR="00E74711" w:rsidRPr="002D021D">
              <w:rPr>
                <w:rStyle w:val="Hyperlink"/>
                <w:noProof/>
              </w:rPr>
              <w:t>1.1</w:t>
            </w:r>
            <w:r w:rsidR="00E74711">
              <w:rPr>
                <w:rFonts w:eastAsiaTheme="minorEastAsia"/>
                <w:noProof/>
                <w:lang w:eastAsia="en-GB"/>
              </w:rPr>
              <w:tab/>
            </w:r>
            <w:r w:rsidR="00E74711" w:rsidRPr="002D021D">
              <w:rPr>
                <w:rStyle w:val="Hyperlink"/>
                <w:noProof/>
              </w:rPr>
              <w:t>A</w:t>
            </w:r>
            <w:r w:rsidR="00E74711">
              <w:rPr>
                <w:noProof/>
                <w:webHidden/>
              </w:rPr>
              <w:tab/>
            </w:r>
            <w:r w:rsidR="00E74711">
              <w:rPr>
                <w:noProof/>
                <w:webHidden/>
              </w:rPr>
              <w:fldChar w:fldCharType="begin"/>
            </w:r>
            <w:r w:rsidR="00E74711">
              <w:rPr>
                <w:noProof/>
                <w:webHidden/>
              </w:rPr>
              <w:instrText xml:space="preserve"> PAGEREF _Toc131162367 \h </w:instrText>
            </w:r>
            <w:r w:rsidR="00E74711">
              <w:rPr>
                <w:noProof/>
                <w:webHidden/>
              </w:rPr>
            </w:r>
            <w:r w:rsidR="00E74711">
              <w:rPr>
                <w:noProof/>
                <w:webHidden/>
              </w:rPr>
              <w:fldChar w:fldCharType="separate"/>
            </w:r>
            <w:r w:rsidR="00E74711">
              <w:rPr>
                <w:noProof/>
                <w:webHidden/>
              </w:rPr>
              <w:t>1</w:t>
            </w:r>
            <w:r w:rsidR="00E74711">
              <w:rPr>
                <w:noProof/>
                <w:webHidden/>
              </w:rPr>
              <w:fldChar w:fldCharType="end"/>
            </w:r>
          </w:hyperlink>
        </w:p>
        <w:p w14:paraId="1EA6DA0C" w14:textId="265B79FB" w:rsidR="00E74711" w:rsidRDefault="003C357C">
          <w:pPr>
            <w:pStyle w:val="TOC2"/>
            <w:tabs>
              <w:tab w:val="left" w:pos="880"/>
              <w:tab w:val="right" w:leader="dot" w:pos="9016"/>
            </w:tabs>
            <w:rPr>
              <w:rFonts w:eastAsiaTheme="minorEastAsia"/>
              <w:noProof/>
              <w:lang w:eastAsia="en-GB"/>
            </w:rPr>
          </w:pPr>
          <w:hyperlink w:anchor="_Toc131162368" w:history="1">
            <w:r w:rsidR="00E74711" w:rsidRPr="002D021D">
              <w:rPr>
                <w:rStyle w:val="Hyperlink"/>
                <w:noProof/>
              </w:rPr>
              <w:t>1.2</w:t>
            </w:r>
            <w:r w:rsidR="00E74711">
              <w:rPr>
                <w:rFonts w:eastAsiaTheme="minorEastAsia"/>
                <w:noProof/>
                <w:lang w:eastAsia="en-GB"/>
              </w:rPr>
              <w:tab/>
            </w:r>
            <w:r w:rsidR="00E74711" w:rsidRPr="002D021D">
              <w:rPr>
                <w:rStyle w:val="Hyperlink"/>
                <w:noProof/>
              </w:rPr>
              <w:t>B</w:t>
            </w:r>
            <w:r w:rsidR="00E74711">
              <w:rPr>
                <w:noProof/>
                <w:webHidden/>
              </w:rPr>
              <w:tab/>
            </w:r>
            <w:r w:rsidR="00E74711">
              <w:rPr>
                <w:noProof/>
                <w:webHidden/>
              </w:rPr>
              <w:fldChar w:fldCharType="begin"/>
            </w:r>
            <w:r w:rsidR="00E74711">
              <w:rPr>
                <w:noProof/>
                <w:webHidden/>
              </w:rPr>
              <w:instrText xml:space="preserve"> PAGEREF _Toc131162368 \h </w:instrText>
            </w:r>
            <w:r w:rsidR="00E74711">
              <w:rPr>
                <w:noProof/>
                <w:webHidden/>
              </w:rPr>
            </w:r>
            <w:r w:rsidR="00E74711">
              <w:rPr>
                <w:noProof/>
                <w:webHidden/>
              </w:rPr>
              <w:fldChar w:fldCharType="separate"/>
            </w:r>
            <w:r w:rsidR="00E74711">
              <w:rPr>
                <w:noProof/>
                <w:webHidden/>
              </w:rPr>
              <w:t>1</w:t>
            </w:r>
            <w:r w:rsidR="00E74711">
              <w:rPr>
                <w:noProof/>
                <w:webHidden/>
              </w:rPr>
              <w:fldChar w:fldCharType="end"/>
            </w:r>
          </w:hyperlink>
        </w:p>
        <w:p w14:paraId="0207BC08" w14:textId="7E96E1B8" w:rsidR="00E74711" w:rsidRDefault="003C357C">
          <w:pPr>
            <w:pStyle w:val="TOC2"/>
            <w:tabs>
              <w:tab w:val="left" w:pos="880"/>
              <w:tab w:val="right" w:leader="dot" w:pos="9016"/>
            </w:tabs>
            <w:rPr>
              <w:rFonts w:eastAsiaTheme="minorEastAsia"/>
              <w:noProof/>
              <w:lang w:eastAsia="en-GB"/>
            </w:rPr>
          </w:pPr>
          <w:hyperlink w:anchor="_Toc131162369" w:history="1">
            <w:r w:rsidR="00E74711" w:rsidRPr="002D021D">
              <w:rPr>
                <w:rStyle w:val="Hyperlink"/>
                <w:noProof/>
              </w:rPr>
              <w:t>1.3</w:t>
            </w:r>
            <w:r w:rsidR="00E74711">
              <w:rPr>
                <w:rFonts w:eastAsiaTheme="minorEastAsia"/>
                <w:noProof/>
                <w:lang w:eastAsia="en-GB"/>
              </w:rPr>
              <w:tab/>
            </w:r>
            <w:r w:rsidR="00E74711" w:rsidRPr="002D021D">
              <w:rPr>
                <w:rStyle w:val="Hyperlink"/>
                <w:noProof/>
              </w:rPr>
              <w:t>c (i)</w:t>
            </w:r>
            <w:r w:rsidR="00E74711">
              <w:rPr>
                <w:noProof/>
                <w:webHidden/>
              </w:rPr>
              <w:tab/>
            </w:r>
            <w:r w:rsidR="00E74711">
              <w:rPr>
                <w:noProof/>
                <w:webHidden/>
              </w:rPr>
              <w:fldChar w:fldCharType="begin"/>
            </w:r>
            <w:r w:rsidR="00E74711">
              <w:rPr>
                <w:noProof/>
                <w:webHidden/>
              </w:rPr>
              <w:instrText xml:space="preserve"> PAGEREF _Toc131162369 \h </w:instrText>
            </w:r>
            <w:r w:rsidR="00E74711">
              <w:rPr>
                <w:noProof/>
                <w:webHidden/>
              </w:rPr>
            </w:r>
            <w:r w:rsidR="00E74711">
              <w:rPr>
                <w:noProof/>
                <w:webHidden/>
              </w:rPr>
              <w:fldChar w:fldCharType="separate"/>
            </w:r>
            <w:r w:rsidR="00E74711">
              <w:rPr>
                <w:noProof/>
                <w:webHidden/>
              </w:rPr>
              <w:t>1</w:t>
            </w:r>
            <w:r w:rsidR="00E74711">
              <w:rPr>
                <w:noProof/>
                <w:webHidden/>
              </w:rPr>
              <w:fldChar w:fldCharType="end"/>
            </w:r>
          </w:hyperlink>
        </w:p>
        <w:p w14:paraId="7DC51ED2" w14:textId="107B3BE5" w:rsidR="00E74711" w:rsidRDefault="003C357C">
          <w:pPr>
            <w:pStyle w:val="TOC2"/>
            <w:tabs>
              <w:tab w:val="left" w:pos="880"/>
              <w:tab w:val="right" w:leader="dot" w:pos="9016"/>
            </w:tabs>
            <w:rPr>
              <w:rFonts w:eastAsiaTheme="minorEastAsia"/>
              <w:noProof/>
              <w:lang w:eastAsia="en-GB"/>
            </w:rPr>
          </w:pPr>
          <w:hyperlink w:anchor="_Toc131162370" w:history="1">
            <w:r w:rsidR="00E74711" w:rsidRPr="002D021D">
              <w:rPr>
                <w:rStyle w:val="Hyperlink"/>
                <w:noProof/>
              </w:rPr>
              <w:t>1.4</w:t>
            </w:r>
            <w:r w:rsidR="00E74711">
              <w:rPr>
                <w:rFonts w:eastAsiaTheme="minorEastAsia"/>
                <w:noProof/>
                <w:lang w:eastAsia="en-GB"/>
              </w:rPr>
              <w:tab/>
            </w:r>
            <w:r w:rsidR="00E74711" w:rsidRPr="002D021D">
              <w:rPr>
                <w:rStyle w:val="Hyperlink"/>
                <w:noProof/>
              </w:rPr>
              <w:t>c (ii)</w:t>
            </w:r>
            <w:r w:rsidR="00E74711">
              <w:rPr>
                <w:noProof/>
                <w:webHidden/>
              </w:rPr>
              <w:tab/>
            </w:r>
            <w:r w:rsidR="00E74711">
              <w:rPr>
                <w:noProof/>
                <w:webHidden/>
              </w:rPr>
              <w:fldChar w:fldCharType="begin"/>
            </w:r>
            <w:r w:rsidR="00E74711">
              <w:rPr>
                <w:noProof/>
                <w:webHidden/>
              </w:rPr>
              <w:instrText xml:space="preserve"> PAGEREF _Toc131162370 \h </w:instrText>
            </w:r>
            <w:r w:rsidR="00E74711">
              <w:rPr>
                <w:noProof/>
                <w:webHidden/>
              </w:rPr>
            </w:r>
            <w:r w:rsidR="00E74711">
              <w:rPr>
                <w:noProof/>
                <w:webHidden/>
              </w:rPr>
              <w:fldChar w:fldCharType="separate"/>
            </w:r>
            <w:r w:rsidR="00E74711">
              <w:rPr>
                <w:noProof/>
                <w:webHidden/>
              </w:rPr>
              <w:t>1</w:t>
            </w:r>
            <w:r w:rsidR="00E74711">
              <w:rPr>
                <w:noProof/>
                <w:webHidden/>
              </w:rPr>
              <w:fldChar w:fldCharType="end"/>
            </w:r>
          </w:hyperlink>
        </w:p>
        <w:p w14:paraId="0E3C6D08" w14:textId="2F724836" w:rsidR="00E74711" w:rsidRDefault="003C357C">
          <w:pPr>
            <w:pStyle w:val="TOC2"/>
            <w:tabs>
              <w:tab w:val="left" w:pos="880"/>
              <w:tab w:val="right" w:leader="dot" w:pos="9016"/>
            </w:tabs>
            <w:rPr>
              <w:rFonts w:eastAsiaTheme="minorEastAsia"/>
              <w:noProof/>
              <w:lang w:eastAsia="en-GB"/>
            </w:rPr>
          </w:pPr>
          <w:hyperlink w:anchor="_Toc131162371" w:history="1">
            <w:r w:rsidR="00E74711" w:rsidRPr="002D021D">
              <w:rPr>
                <w:rStyle w:val="Hyperlink"/>
                <w:noProof/>
              </w:rPr>
              <w:t>1.5</w:t>
            </w:r>
            <w:r w:rsidR="00E74711">
              <w:rPr>
                <w:rFonts w:eastAsiaTheme="minorEastAsia"/>
                <w:noProof/>
                <w:lang w:eastAsia="en-GB"/>
              </w:rPr>
              <w:tab/>
            </w:r>
            <w:r w:rsidR="00E74711" w:rsidRPr="002D021D">
              <w:rPr>
                <w:rStyle w:val="Hyperlink"/>
                <w:noProof/>
              </w:rPr>
              <w:t>c (iii)</w:t>
            </w:r>
            <w:r w:rsidR="00E74711">
              <w:rPr>
                <w:noProof/>
                <w:webHidden/>
              </w:rPr>
              <w:tab/>
            </w:r>
            <w:r w:rsidR="00E74711">
              <w:rPr>
                <w:noProof/>
                <w:webHidden/>
              </w:rPr>
              <w:fldChar w:fldCharType="begin"/>
            </w:r>
            <w:r w:rsidR="00E74711">
              <w:rPr>
                <w:noProof/>
                <w:webHidden/>
              </w:rPr>
              <w:instrText xml:space="preserve"> PAGEREF _Toc131162371 \h </w:instrText>
            </w:r>
            <w:r w:rsidR="00E74711">
              <w:rPr>
                <w:noProof/>
                <w:webHidden/>
              </w:rPr>
            </w:r>
            <w:r w:rsidR="00E74711">
              <w:rPr>
                <w:noProof/>
                <w:webHidden/>
              </w:rPr>
              <w:fldChar w:fldCharType="separate"/>
            </w:r>
            <w:r w:rsidR="00E74711">
              <w:rPr>
                <w:noProof/>
                <w:webHidden/>
              </w:rPr>
              <w:t>2</w:t>
            </w:r>
            <w:r w:rsidR="00E74711">
              <w:rPr>
                <w:noProof/>
                <w:webHidden/>
              </w:rPr>
              <w:fldChar w:fldCharType="end"/>
            </w:r>
          </w:hyperlink>
        </w:p>
        <w:p w14:paraId="3F2F975C" w14:textId="105BED15" w:rsidR="00E74711" w:rsidRDefault="003C357C">
          <w:pPr>
            <w:pStyle w:val="TOC2"/>
            <w:tabs>
              <w:tab w:val="left" w:pos="880"/>
              <w:tab w:val="right" w:leader="dot" w:pos="9016"/>
            </w:tabs>
            <w:rPr>
              <w:rFonts w:eastAsiaTheme="minorEastAsia"/>
              <w:noProof/>
              <w:lang w:eastAsia="en-GB"/>
            </w:rPr>
          </w:pPr>
          <w:hyperlink w:anchor="_Toc131162372" w:history="1">
            <w:r w:rsidR="00E74711" w:rsidRPr="002D021D">
              <w:rPr>
                <w:rStyle w:val="Hyperlink"/>
                <w:noProof/>
              </w:rPr>
              <w:t>1.6</w:t>
            </w:r>
            <w:r w:rsidR="00E74711">
              <w:rPr>
                <w:rFonts w:eastAsiaTheme="minorEastAsia"/>
                <w:noProof/>
                <w:lang w:eastAsia="en-GB"/>
              </w:rPr>
              <w:tab/>
            </w:r>
            <w:r w:rsidR="00E74711" w:rsidRPr="002D021D">
              <w:rPr>
                <w:rStyle w:val="Hyperlink"/>
                <w:noProof/>
              </w:rPr>
              <w:t>c (iv)</w:t>
            </w:r>
            <w:r w:rsidR="00E74711">
              <w:rPr>
                <w:noProof/>
                <w:webHidden/>
              </w:rPr>
              <w:tab/>
            </w:r>
            <w:r w:rsidR="00E74711">
              <w:rPr>
                <w:noProof/>
                <w:webHidden/>
              </w:rPr>
              <w:fldChar w:fldCharType="begin"/>
            </w:r>
            <w:r w:rsidR="00E74711">
              <w:rPr>
                <w:noProof/>
                <w:webHidden/>
              </w:rPr>
              <w:instrText xml:space="preserve"> PAGEREF _Toc131162372 \h </w:instrText>
            </w:r>
            <w:r w:rsidR="00E74711">
              <w:rPr>
                <w:noProof/>
                <w:webHidden/>
              </w:rPr>
            </w:r>
            <w:r w:rsidR="00E74711">
              <w:rPr>
                <w:noProof/>
                <w:webHidden/>
              </w:rPr>
              <w:fldChar w:fldCharType="separate"/>
            </w:r>
            <w:r w:rsidR="00E74711">
              <w:rPr>
                <w:noProof/>
                <w:webHidden/>
              </w:rPr>
              <w:t>2</w:t>
            </w:r>
            <w:r w:rsidR="00E74711">
              <w:rPr>
                <w:noProof/>
                <w:webHidden/>
              </w:rPr>
              <w:fldChar w:fldCharType="end"/>
            </w:r>
          </w:hyperlink>
        </w:p>
        <w:p w14:paraId="1FCE7AE4" w14:textId="211549C0" w:rsidR="00E74711" w:rsidRDefault="003C357C">
          <w:pPr>
            <w:pStyle w:val="TOC2"/>
            <w:tabs>
              <w:tab w:val="left" w:pos="880"/>
              <w:tab w:val="right" w:leader="dot" w:pos="9016"/>
            </w:tabs>
            <w:rPr>
              <w:rFonts w:eastAsiaTheme="minorEastAsia"/>
              <w:noProof/>
              <w:lang w:eastAsia="en-GB"/>
            </w:rPr>
          </w:pPr>
          <w:hyperlink w:anchor="_Toc131162373" w:history="1">
            <w:r w:rsidR="00E74711" w:rsidRPr="002D021D">
              <w:rPr>
                <w:rStyle w:val="Hyperlink"/>
                <w:noProof/>
              </w:rPr>
              <w:t>1.7</w:t>
            </w:r>
            <w:r w:rsidR="00E74711">
              <w:rPr>
                <w:rFonts w:eastAsiaTheme="minorEastAsia"/>
                <w:noProof/>
                <w:lang w:eastAsia="en-GB"/>
              </w:rPr>
              <w:tab/>
            </w:r>
            <w:r w:rsidR="00E74711" w:rsidRPr="002D021D">
              <w:rPr>
                <w:rStyle w:val="Hyperlink"/>
                <w:noProof/>
              </w:rPr>
              <w:t>d</w:t>
            </w:r>
            <w:r w:rsidR="00E74711">
              <w:rPr>
                <w:noProof/>
                <w:webHidden/>
              </w:rPr>
              <w:tab/>
            </w:r>
            <w:r w:rsidR="00E74711">
              <w:rPr>
                <w:noProof/>
                <w:webHidden/>
              </w:rPr>
              <w:fldChar w:fldCharType="begin"/>
            </w:r>
            <w:r w:rsidR="00E74711">
              <w:rPr>
                <w:noProof/>
                <w:webHidden/>
              </w:rPr>
              <w:instrText xml:space="preserve"> PAGEREF _Toc131162373 \h </w:instrText>
            </w:r>
            <w:r w:rsidR="00E74711">
              <w:rPr>
                <w:noProof/>
                <w:webHidden/>
              </w:rPr>
            </w:r>
            <w:r w:rsidR="00E74711">
              <w:rPr>
                <w:noProof/>
                <w:webHidden/>
              </w:rPr>
              <w:fldChar w:fldCharType="separate"/>
            </w:r>
            <w:r w:rsidR="00E74711">
              <w:rPr>
                <w:noProof/>
                <w:webHidden/>
              </w:rPr>
              <w:t>2</w:t>
            </w:r>
            <w:r w:rsidR="00E74711">
              <w:rPr>
                <w:noProof/>
                <w:webHidden/>
              </w:rPr>
              <w:fldChar w:fldCharType="end"/>
            </w:r>
          </w:hyperlink>
        </w:p>
        <w:p w14:paraId="4F4D47D5" w14:textId="571F6EBB" w:rsidR="00E74711" w:rsidRDefault="003C357C">
          <w:pPr>
            <w:pStyle w:val="TOC2"/>
            <w:tabs>
              <w:tab w:val="left" w:pos="880"/>
              <w:tab w:val="right" w:leader="dot" w:pos="9016"/>
            </w:tabs>
            <w:rPr>
              <w:rFonts w:eastAsiaTheme="minorEastAsia"/>
              <w:noProof/>
              <w:lang w:eastAsia="en-GB"/>
            </w:rPr>
          </w:pPr>
          <w:hyperlink w:anchor="_Toc131162374" w:history="1">
            <w:r w:rsidR="00E74711" w:rsidRPr="002D021D">
              <w:rPr>
                <w:rStyle w:val="Hyperlink"/>
                <w:noProof/>
              </w:rPr>
              <w:t>1.8</w:t>
            </w:r>
            <w:r w:rsidR="00E74711">
              <w:rPr>
                <w:rFonts w:eastAsiaTheme="minorEastAsia"/>
                <w:noProof/>
                <w:lang w:eastAsia="en-GB"/>
              </w:rPr>
              <w:tab/>
            </w:r>
            <w:r w:rsidR="00E74711" w:rsidRPr="002D021D">
              <w:rPr>
                <w:rStyle w:val="Hyperlink"/>
                <w:noProof/>
              </w:rPr>
              <w:t>e</w:t>
            </w:r>
            <w:r w:rsidR="00E74711">
              <w:rPr>
                <w:noProof/>
                <w:webHidden/>
              </w:rPr>
              <w:tab/>
            </w:r>
            <w:r w:rsidR="00E74711">
              <w:rPr>
                <w:noProof/>
                <w:webHidden/>
              </w:rPr>
              <w:fldChar w:fldCharType="begin"/>
            </w:r>
            <w:r w:rsidR="00E74711">
              <w:rPr>
                <w:noProof/>
                <w:webHidden/>
              </w:rPr>
              <w:instrText xml:space="preserve"> PAGEREF _Toc131162374 \h </w:instrText>
            </w:r>
            <w:r w:rsidR="00E74711">
              <w:rPr>
                <w:noProof/>
                <w:webHidden/>
              </w:rPr>
            </w:r>
            <w:r w:rsidR="00E74711">
              <w:rPr>
                <w:noProof/>
                <w:webHidden/>
              </w:rPr>
              <w:fldChar w:fldCharType="separate"/>
            </w:r>
            <w:r w:rsidR="00E74711">
              <w:rPr>
                <w:noProof/>
                <w:webHidden/>
              </w:rPr>
              <w:t>3</w:t>
            </w:r>
            <w:r w:rsidR="00E74711">
              <w:rPr>
                <w:noProof/>
                <w:webHidden/>
              </w:rPr>
              <w:fldChar w:fldCharType="end"/>
            </w:r>
          </w:hyperlink>
        </w:p>
        <w:p w14:paraId="62C98966" w14:textId="727EF3EE" w:rsidR="00E74711" w:rsidRDefault="003C357C">
          <w:pPr>
            <w:pStyle w:val="TOC2"/>
            <w:tabs>
              <w:tab w:val="left" w:pos="880"/>
              <w:tab w:val="right" w:leader="dot" w:pos="9016"/>
            </w:tabs>
            <w:rPr>
              <w:rFonts w:eastAsiaTheme="minorEastAsia"/>
              <w:noProof/>
              <w:lang w:eastAsia="en-GB"/>
            </w:rPr>
          </w:pPr>
          <w:hyperlink w:anchor="_Toc131162375" w:history="1">
            <w:r w:rsidR="00E74711" w:rsidRPr="002D021D">
              <w:rPr>
                <w:rStyle w:val="Hyperlink"/>
                <w:noProof/>
              </w:rPr>
              <w:t>1.9</w:t>
            </w:r>
            <w:r w:rsidR="00E74711">
              <w:rPr>
                <w:rFonts w:eastAsiaTheme="minorEastAsia"/>
                <w:noProof/>
                <w:lang w:eastAsia="en-GB"/>
              </w:rPr>
              <w:tab/>
            </w:r>
            <w:r w:rsidR="00E74711" w:rsidRPr="002D021D">
              <w:rPr>
                <w:rStyle w:val="Hyperlink"/>
                <w:noProof/>
              </w:rPr>
              <w:t>f</w:t>
            </w:r>
            <w:r w:rsidR="00E74711">
              <w:rPr>
                <w:noProof/>
                <w:webHidden/>
              </w:rPr>
              <w:tab/>
            </w:r>
            <w:r w:rsidR="00E74711">
              <w:rPr>
                <w:noProof/>
                <w:webHidden/>
              </w:rPr>
              <w:fldChar w:fldCharType="begin"/>
            </w:r>
            <w:r w:rsidR="00E74711">
              <w:rPr>
                <w:noProof/>
                <w:webHidden/>
              </w:rPr>
              <w:instrText xml:space="preserve"> PAGEREF _Toc131162375 \h </w:instrText>
            </w:r>
            <w:r w:rsidR="00E74711">
              <w:rPr>
                <w:noProof/>
                <w:webHidden/>
              </w:rPr>
            </w:r>
            <w:r w:rsidR="00E74711">
              <w:rPr>
                <w:noProof/>
                <w:webHidden/>
              </w:rPr>
              <w:fldChar w:fldCharType="separate"/>
            </w:r>
            <w:r w:rsidR="00E74711">
              <w:rPr>
                <w:noProof/>
                <w:webHidden/>
              </w:rPr>
              <w:t>3</w:t>
            </w:r>
            <w:r w:rsidR="00E74711">
              <w:rPr>
                <w:noProof/>
                <w:webHidden/>
              </w:rPr>
              <w:fldChar w:fldCharType="end"/>
            </w:r>
          </w:hyperlink>
        </w:p>
        <w:p w14:paraId="68A8F1C8" w14:textId="7EF33A73" w:rsidR="00E74711" w:rsidRDefault="003C357C">
          <w:pPr>
            <w:pStyle w:val="TOC2"/>
            <w:tabs>
              <w:tab w:val="left" w:pos="880"/>
              <w:tab w:val="right" w:leader="dot" w:pos="9016"/>
            </w:tabs>
            <w:rPr>
              <w:rFonts w:eastAsiaTheme="minorEastAsia"/>
              <w:noProof/>
              <w:lang w:eastAsia="en-GB"/>
            </w:rPr>
          </w:pPr>
          <w:hyperlink w:anchor="_Toc131162376" w:history="1">
            <w:r w:rsidR="00E74711" w:rsidRPr="002D021D">
              <w:rPr>
                <w:rStyle w:val="Hyperlink"/>
                <w:noProof/>
              </w:rPr>
              <w:t>1.10</w:t>
            </w:r>
            <w:r w:rsidR="00E74711">
              <w:rPr>
                <w:rFonts w:eastAsiaTheme="minorEastAsia"/>
                <w:noProof/>
                <w:lang w:eastAsia="en-GB"/>
              </w:rPr>
              <w:tab/>
            </w:r>
            <w:r w:rsidR="00E74711" w:rsidRPr="002D021D">
              <w:rPr>
                <w:rStyle w:val="Hyperlink"/>
                <w:noProof/>
              </w:rPr>
              <w:t>g</w:t>
            </w:r>
            <w:r w:rsidR="00E74711">
              <w:rPr>
                <w:noProof/>
                <w:webHidden/>
              </w:rPr>
              <w:tab/>
            </w:r>
            <w:r w:rsidR="00E74711">
              <w:rPr>
                <w:noProof/>
                <w:webHidden/>
              </w:rPr>
              <w:fldChar w:fldCharType="begin"/>
            </w:r>
            <w:r w:rsidR="00E74711">
              <w:rPr>
                <w:noProof/>
                <w:webHidden/>
              </w:rPr>
              <w:instrText xml:space="preserve"> PAGEREF _Toc131162376 \h </w:instrText>
            </w:r>
            <w:r w:rsidR="00E74711">
              <w:rPr>
                <w:noProof/>
                <w:webHidden/>
              </w:rPr>
            </w:r>
            <w:r w:rsidR="00E74711">
              <w:rPr>
                <w:noProof/>
                <w:webHidden/>
              </w:rPr>
              <w:fldChar w:fldCharType="separate"/>
            </w:r>
            <w:r w:rsidR="00E74711">
              <w:rPr>
                <w:noProof/>
                <w:webHidden/>
              </w:rPr>
              <w:t>3</w:t>
            </w:r>
            <w:r w:rsidR="00E74711">
              <w:rPr>
                <w:noProof/>
                <w:webHidden/>
              </w:rPr>
              <w:fldChar w:fldCharType="end"/>
            </w:r>
          </w:hyperlink>
        </w:p>
        <w:p w14:paraId="34507CCB" w14:textId="67F3BB9A" w:rsidR="00E74711" w:rsidRDefault="003C357C">
          <w:pPr>
            <w:pStyle w:val="TOC1"/>
            <w:tabs>
              <w:tab w:val="left" w:pos="440"/>
              <w:tab w:val="right" w:leader="dot" w:pos="9016"/>
            </w:tabs>
            <w:rPr>
              <w:rFonts w:eastAsiaTheme="minorEastAsia"/>
              <w:noProof/>
              <w:lang w:eastAsia="en-GB"/>
            </w:rPr>
          </w:pPr>
          <w:hyperlink w:anchor="_Toc131162377" w:history="1">
            <w:r w:rsidR="00E74711" w:rsidRPr="002D021D">
              <w:rPr>
                <w:rStyle w:val="Hyperlink"/>
                <w:noProof/>
              </w:rPr>
              <w:t>2</w:t>
            </w:r>
            <w:r w:rsidR="00E74711">
              <w:rPr>
                <w:rFonts w:eastAsiaTheme="minorEastAsia"/>
                <w:noProof/>
                <w:lang w:eastAsia="en-GB"/>
              </w:rPr>
              <w:tab/>
            </w:r>
            <w:r w:rsidR="00E74711" w:rsidRPr="002D021D">
              <w:rPr>
                <w:rStyle w:val="Hyperlink"/>
                <w:noProof/>
              </w:rPr>
              <w:t>Task 2</w:t>
            </w:r>
            <w:r w:rsidR="00E74711">
              <w:rPr>
                <w:noProof/>
                <w:webHidden/>
              </w:rPr>
              <w:tab/>
            </w:r>
            <w:r w:rsidR="00E74711">
              <w:rPr>
                <w:noProof/>
                <w:webHidden/>
              </w:rPr>
              <w:fldChar w:fldCharType="begin"/>
            </w:r>
            <w:r w:rsidR="00E74711">
              <w:rPr>
                <w:noProof/>
                <w:webHidden/>
              </w:rPr>
              <w:instrText xml:space="preserve"> PAGEREF _Toc131162377 \h </w:instrText>
            </w:r>
            <w:r w:rsidR="00E74711">
              <w:rPr>
                <w:noProof/>
                <w:webHidden/>
              </w:rPr>
            </w:r>
            <w:r w:rsidR="00E74711">
              <w:rPr>
                <w:noProof/>
                <w:webHidden/>
              </w:rPr>
              <w:fldChar w:fldCharType="separate"/>
            </w:r>
            <w:r w:rsidR="00E74711">
              <w:rPr>
                <w:noProof/>
                <w:webHidden/>
              </w:rPr>
              <w:t>4</w:t>
            </w:r>
            <w:r w:rsidR="00E74711">
              <w:rPr>
                <w:noProof/>
                <w:webHidden/>
              </w:rPr>
              <w:fldChar w:fldCharType="end"/>
            </w:r>
          </w:hyperlink>
        </w:p>
        <w:p w14:paraId="0ED04A3F" w14:textId="1D6F4B96" w:rsidR="00E74711" w:rsidRDefault="003C357C">
          <w:pPr>
            <w:pStyle w:val="TOC2"/>
            <w:tabs>
              <w:tab w:val="left" w:pos="880"/>
              <w:tab w:val="right" w:leader="dot" w:pos="9016"/>
            </w:tabs>
            <w:rPr>
              <w:rFonts w:eastAsiaTheme="minorEastAsia"/>
              <w:noProof/>
              <w:lang w:eastAsia="en-GB"/>
            </w:rPr>
          </w:pPr>
          <w:hyperlink w:anchor="_Toc131162378" w:history="1">
            <w:r w:rsidR="00E74711" w:rsidRPr="002D021D">
              <w:rPr>
                <w:rStyle w:val="Hyperlink"/>
                <w:noProof/>
              </w:rPr>
              <w:t>2.1</w:t>
            </w:r>
            <w:r w:rsidR="00E74711">
              <w:rPr>
                <w:rFonts w:eastAsiaTheme="minorEastAsia"/>
                <w:noProof/>
                <w:lang w:eastAsia="en-GB"/>
              </w:rPr>
              <w:tab/>
            </w:r>
            <w:r w:rsidR="00E74711" w:rsidRPr="002D021D">
              <w:rPr>
                <w:rStyle w:val="Hyperlink"/>
                <w:noProof/>
              </w:rPr>
              <w:t>Scope Time Division Calculations</w:t>
            </w:r>
            <w:r w:rsidR="00E74711">
              <w:rPr>
                <w:noProof/>
                <w:webHidden/>
              </w:rPr>
              <w:tab/>
            </w:r>
            <w:r w:rsidR="00E74711">
              <w:rPr>
                <w:noProof/>
                <w:webHidden/>
              </w:rPr>
              <w:fldChar w:fldCharType="begin"/>
            </w:r>
            <w:r w:rsidR="00E74711">
              <w:rPr>
                <w:noProof/>
                <w:webHidden/>
              </w:rPr>
              <w:instrText xml:space="preserve"> PAGEREF _Toc131162378 \h </w:instrText>
            </w:r>
            <w:r w:rsidR="00E74711">
              <w:rPr>
                <w:noProof/>
                <w:webHidden/>
              </w:rPr>
            </w:r>
            <w:r w:rsidR="00E74711">
              <w:rPr>
                <w:noProof/>
                <w:webHidden/>
              </w:rPr>
              <w:fldChar w:fldCharType="separate"/>
            </w:r>
            <w:r w:rsidR="00E74711">
              <w:rPr>
                <w:noProof/>
                <w:webHidden/>
              </w:rPr>
              <w:t>4</w:t>
            </w:r>
            <w:r w:rsidR="00E74711">
              <w:rPr>
                <w:noProof/>
                <w:webHidden/>
              </w:rPr>
              <w:fldChar w:fldCharType="end"/>
            </w:r>
          </w:hyperlink>
        </w:p>
        <w:p w14:paraId="67BD05D6" w14:textId="4D5CF5EC" w:rsidR="00E74711" w:rsidRDefault="003C357C">
          <w:pPr>
            <w:pStyle w:val="TOC2"/>
            <w:tabs>
              <w:tab w:val="left" w:pos="880"/>
              <w:tab w:val="right" w:leader="dot" w:pos="9016"/>
            </w:tabs>
            <w:rPr>
              <w:rFonts w:eastAsiaTheme="minorEastAsia"/>
              <w:noProof/>
              <w:lang w:eastAsia="en-GB"/>
            </w:rPr>
          </w:pPr>
          <w:hyperlink w:anchor="_Toc131162379" w:history="1">
            <w:r w:rsidR="00E74711" w:rsidRPr="002D021D">
              <w:rPr>
                <w:rStyle w:val="Hyperlink"/>
                <w:noProof/>
              </w:rPr>
              <w:t>2.2</w:t>
            </w:r>
            <w:r w:rsidR="00E74711">
              <w:rPr>
                <w:rFonts w:eastAsiaTheme="minorEastAsia"/>
                <w:noProof/>
                <w:lang w:eastAsia="en-GB"/>
              </w:rPr>
              <w:tab/>
            </w:r>
            <w:r w:rsidR="00E74711" w:rsidRPr="002D021D">
              <w:rPr>
                <w:rStyle w:val="Hyperlink"/>
                <w:noProof/>
              </w:rPr>
              <w:t>Function Generator output sine wave</w:t>
            </w:r>
            <w:r w:rsidR="00E74711">
              <w:rPr>
                <w:noProof/>
                <w:webHidden/>
              </w:rPr>
              <w:tab/>
            </w:r>
            <w:r w:rsidR="00E74711">
              <w:rPr>
                <w:noProof/>
                <w:webHidden/>
              </w:rPr>
              <w:fldChar w:fldCharType="begin"/>
            </w:r>
            <w:r w:rsidR="00E74711">
              <w:rPr>
                <w:noProof/>
                <w:webHidden/>
              </w:rPr>
              <w:instrText xml:space="preserve"> PAGEREF _Toc131162379 \h </w:instrText>
            </w:r>
            <w:r w:rsidR="00E74711">
              <w:rPr>
                <w:noProof/>
                <w:webHidden/>
              </w:rPr>
            </w:r>
            <w:r w:rsidR="00E74711">
              <w:rPr>
                <w:noProof/>
                <w:webHidden/>
              </w:rPr>
              <w:fldChar w:fldCharType="separate"/>
            </w:r>
            <w:r w:rsidR="00E74711">
              <w:rPr>
                <w:noProof/>
                <w:webHidden/>
              </w:rPr>
              <w:t>4</w:t>
            </w:r>
            <w:r w:rsidR="00E74711">
              <w:rPr>
                <w:noProof/>
                <w:webHidden/>
              </w:rPr>
              <w:fldChar w:fldCharType="end"/>
            </w:r>
          </w:hyperlink>
        </w:p>
        <w:p w14:paraId="5995D05C" w14:textId="506801A9" w:rsidR="00E74711" w:rsidRDefault="003C357C">
          <w:pPr>
            <w:pStyle w:val="TOC2"/>
            <w:tabs>
              <w:tab w:val="left" w:pos="880"/>
              <w:tab w:val="right" w:leader="dot" w:pos="9016"/>
            </w:tabs>
            <w:rPr>
              <w:rFonts w:eastAsiaTheme="minorEastAsia"/>
              <w:noProof/>
              <w:lang w:eastAsia="en-GB"/>
            </w:rPr>
          </w:pPr>
          <w:hyperlink w:anchor="_Toc131162380" w:history="1">
            <w:r w:rsidR="00E74711" w:rsidRPr="002D021D">
              <w:rPr>
                <w:rStyle w:val="Hyperlink"/>
                <w:noProof/>
              </w:rPr>
              <w:t>2.3</w:t>
            </w:r>
            <w:r w:rsidR="00E74711">
              <w:rPr>
                <w:rFonts w:eastAsiaTheme="minorEastAsia"/>
                <w:noProof/>
                <w:lang w:eastAsia="en-GB"/>
              </w:rPr>
              <w:tab/>
            </w:r>
            <w:r w:rsidR="00E74711" w:rsidRPr="002D021D">
              <w:rPr>
                <w:rStyle w:val="Hyperlink"/>
                <w:noProof/>
              </w:rPr>
              <w:t>Unsmoothed Rectifier Wave</w:t>
            </w:r>
            <w:r w:rsidR="00E74711">
              <w:rPr>
                <w:noProof/>
                <w:webHidden/>
              </w:rPr>
              <w:tab/>
            </w:r>
            <w:r w:rsidR="00E74711">
              <w:rPr>
                <w:noProof/>
                <w:webHidden/>
              </w:rPr>
              <w:fldChar w:fldCharType="begin"/>
            </w:r>
            <w:r w:rsidR="00E74711">
              <w:rPr>
                <w:noProof/>
                <w:webHidden/>
              </w:rPr>
              <w:instrText xml:space="preserve"> PAGEREF _Toc131162380 \h </w:instrText>
            </w:r>
            <w:r w:rsidR="00E74711">
              <w:rPr>
                <w:noProof/>
                <w:webHidden/>
              </w:rPr>
            </w:r>
            <w:r w:rsidR="00E74711">
              <w:rPr>
                <w:noProof/>
                <w:webHidden/>
              </w:rPr>
              <w:fldChar w:fldCharType="separate"/>
            </w:r>
            <w:r w:rsidR="00E74711">
              <w:rPr>
                <w:noProof/>
                <w:webHidden/>
              </w:rPr>
              <w:t>4</w:t>
            </w:r>
            <w:r w:rsidR="00E74711">
              <w:rPr>
                <w:noProof/>
                <w:webHidden/>
              </w:rPr>
              <w:fldChar w:fldCharType="end"/>
            </w:r>
          </w:hyperlink>
        </w:p>
        <w:p w14:paraId="63674FA8" w14:textId="24325D3F" w:rsidR="00E74711" w:rsidRDefault="003C357C">
          <w:pPr>
            <w:pStyle w:val="TOC2"/>
            <w:tabs>
              <w:tab w:val="left" w:pos="880"/>
              <w:tab w:val="right" w:leader="dot" w:pos="9016"/>
            </w:tabs>
            <w:rPr>
              <w:rFonts w:eastAsiaTheme="minorEastAsia"/>
              <w:noProof/>
              <w:lang w:eastAsia="en-GB"/>
            </w:rPr>
          </w:pPr>
          <w:hyperlink w:anchor="_Toc131162381" w:history="1">
            <w:r w:rsidR="00E74711" w:rsidRPr="002D021D">
              <w:rPr>
                <w:rStyle w:val="Hyperlink"/>
                <w:noProof/>
              </w:rPr>
              <w:t>2.4</w:t>
            </w:r>
            <w:r w:rsidR="00E74711">
              <w:rPr>
                <w:rFonts w:eastAsiaTheme="minorEastAsia"/>
                <w:noProof/>
                <w:lang w:eastAsia="en-GB"/>
              </w:rPr>
              <w:tab/>
            </w:r>
            <w:r w:rsidR="00E74711" w:rsidRPr="002D021D">
              <w:rPr>
                <w:rStyle w:val="Hyperlink"/>
                <w:noProof/>
              </w:rPr>
              <w:t>Smoothed Rectifier Wave</w:t>
            </w:r>
            <w:r w:rsidR="00E74711">
              <w:rPr>
                <w:noProof/>
                <w:webHidden/>
              </w:rPr>
              <w:tab/>
            </w:r>
            <w:r w:rsidR="00E74711">
              <w:rPr>
                <w:noProof/>
                <w:webHidden/>
              </w:rPr>
              <w:fldChar w:fldCharType="begin"/>
            </w:r>
            <w:r w:rsidR="00E74711">
              <w:rPr>
                <w:noProof/>
                <w:webHidden/>
              </w:rPr>
              <w:instrText xml:space="preserve"> PAGEREF _Toc131162381 \h </w:instrText>
            </w:r>
            <w:r w:rsidR="00E74711">
              <w:rPr>
                <w:noProof/>
                <w:webHidden/>
              </w:rPr>
            </w:r>
            <w:r w:rsidR="00E74711">
              <w:rPr>
                <w:noProof/>
                <w:webHidden/>
              </w:rPr>
              <w:fldChar w:fldCharType="separate"/>
            </w:r>
            <w:r w:rsidR="00E74711">
              <w:rPr>
                <w:noProof/>
                <w:webHidden/>
              </w:rPr>
              <w:t>5</w:t>
            </w:r>
            <w:r w:rsidR="00E74711">
              <w:rPr>
                <w:noProof/>
                <w:webHidden/>
              </w:rPr>
              <w:fldChar w:fldCharType="end"/>
            </w:r>
          </w:hyperlink>
        </w:p>
        <w:p w14:paraId="0D67D200" w14:textId="69E3CF1D" w:rsidR="00E74711" w:rsidRDefault="003C357C">
          <w:pPr>
            <w:pStyle w:val="TOC2"/>
            <w:tabs>
              <w:tab w:val="left" w:pos="880"/>
              <w:tab w:val="right" w:leader="dot" w:pos="9016"/>
            </w:tabs>
            <w:rPr>
              <w:rFonts w:eastAsiaTheme="minorEastAsia"/>
              <w:noProof/>
              <w:lang w:eastAsia="en-GB"/>
            </w:rPr>
          </w:pPr>
          <w:hyperlink w:anchor="_Toc131162382" w:history="1">
            <w:r w:rsidR="00E74711" w:rsidRPr="002D021D">
              <w:rPr>
                <w:rStyle w:val="Hyperlink"/>
                <w:noProof/>
              </w:rPr>
              <w:t>2.5</w:t>
            </w:r>
            <w:r w:rsidR="00E74711">
              <w:rPr>
                <w:rFonts w:eastAsiaTheme="minorEastAsia"/>
                <w:noProof/>
                <w:lang w:eastAsia="en-GB"/>
              </w:rPr>
              <w:tab/>
            </w:r>
            <w:r w:rsidR="00E74711" w:rsidRPr="002D021D">
              <w:rPr>
                <w:rStyle w:val="Hyperlink"/>
                <w:noProof/>
              </w:rPr>
              <w:t>Drop in Voltage Question</w:t>
            </w:r>
            <w:r w:rsidR="00E74711">
              <w:rPr>
                <w:noProof/>
                <w:webHidden/>
              </w:rPr>
              <w:tab/>
            </w:r>
            <w:r w:rsidR="00E74711">
              <w:rPr>
                <w:noProof/>
                <w:webHidden/>
              </w:rPr>
              <w:fldChar w:fldCharType="begin"/>
            </w:r>
            <w:r w:rsidR="00E74711">
              <w:rPr>
                <w:noProof/>
                <w:webHidden/>
              </w:rPr>
              <w:instrText xml:space="preserve"> PAGEREF _Toc131162382 \h </w:instrText>
            </w:r>
            <w:r w:rsidR="00E74711">
              <w:rPr>
                <w:noProof/>
                <w:webHidden/>
              </w:rPr>
            </w:r>
            <w:r w:rsidR="00E74711">
              <w:rPr>
                <w:noProof/>
                <w:webHidden/>
              </w:rPr>
              <w:fldChar w:fldCharType="separate"/>
            </w:r>
            <w:r w:rsidR="00E74711">
              <w:rPr>
                <w:noProof/>
                <w:webHidden/>
              </w:rPr>
              <w:t>5</w:t>
            </w:r>
            <w:r w:rsidR="00E74711">
              <w:rPr>
                <w:noProof/>
                <w:webHidden/>
              </w:rPr>
              <w:fldChar w:fldCharType="end"/>
            </w:r>
          </w:hyperlink>
        </w:p>
        <w:p w14:paraId="62F0080A" w14:textId="7D61F03A" w:rsidR="00E74711" w:rsidRDefault="003C357C">
          <w:pPr>
            <w:pStyle w:val="TOC2"/>
            <w:tabs>
              <w:tab w:val="left" w:pos="880"/>
              <w:tab w:val="right" w:leader="dot" w:pos="9016"/>
            </w:tabs>
            <w:rPr>
              <w:rFonts w:eastAsiaTheme="minorEastAsia"/>
              <w:noProof/>
              <w:lang w:eastAsia="en-GB"/>
            </w:rPr>
          </w:pPr>
          <w:hyperlink w:anchor="_Toc131162383" w:history="1">
            <w:r w:rsidR="00E74711" w:rsidRPr="002D021D">
              <w:rPr>
                <w:rStyle w:val="Hyperlink"/>
                <w:noProof/>
              </w:rPr>
              <w:t>2.6</w:t>
            </w:r>
            <w:r w:rsidR="00E74711">
              <w:rPr>
                <w:rFonts w:eastAsiaTheme="minorEastAsia"/>
                <w:noProof/>
                <w:lang w:eastAsia="en-GB"/>
              </w:rPr>
              <w:tab/>
            </w:r>
            <w:r w:rsidR="00E74711" w:rsidRPr="002D021D">
              <w:rPr>
                <w:rStyle w:val="Hyperlink"/>
                <w:noProof/>
              </w:rPr>
              <w:t>Rectifiers use in Automotive applications Question.</w:t>
            </w:r>
            <w:r w:rsidR="00E74711">
              <w:rPr>
                <w:noProof/>
                <w:webHidden/>
              </w:rPr>
              <w:tab/>
            </w:r>
            <w:r w:rsidR="00E74711">
              <w:rPr>
                <w:noProof/>
                <w:webHidden/>
              </w:rPr>
              <w:fldChar w:fldCharType="begin"/>
            </w:r>
            <w:r w:rsidR="00E74711">
              <w:rPr>
                <w:noProof/>
                <w:webHidden/>
              </w:rPr>
              <w:instrText xml:space="preserve"> PAGEREF _Toc131162383 \h </w:instrText>
            </w:r>
            <w:r w:rsidR="00E74711">
              <w:rPr>
                <w:noProof/>
                <w:webHidden/>
              </w:rPr>
            </w:r>
            <w:r w:rsidR="00E74711">
              <w:rPr>
                <w:noProof/>
                <w:webHidden/>
              </w:rPr>
              <w:fldChar w:fldCharType="separate"/>
            </w:r>
            <w:r w:rsidR="00E74711">
              <w:rPr>
                <w:noProof/>
                <w:webHidden/>
              </w:rPr>
              <w:t>6</w:t>
            </w:r>
            <w:r w:rsidR="00E74711">
              <w:rPr>
                <w:noProof/>
                <w:webHidden/>
              </w:rPr>
              <w:fldChar w:fldCharType="end"/>
            </w:r>
          </w:hyperlink>
        </w:p>
        <w:p w14:paraId="2D7150C2" w14:textId="0D9DFC5F" w:rsidR="00E74711" w:rsidRDefault="003C357C">
          <w:pPr>
            <w:pStyle w:val="TOC2"/>
            <w:tabs>
              <w:tab w:val="left" w:pos="880"/>
              <w:tab w:val="right" w:leader="dot" w:pos="9016"/>
            </w:tabs>
            <w:rPr>
              <w:rFonts w:eastAsiaTheme="minorEastAsia"/>
              <w:noProof/>
              <w:lang w:eastAsia="en-GB"/>
            </w:rPr>
          </w:pPr>
          <w:hyperlink w:anchor="_Toc131162384" w:history="1">
            <w:r w:rsidR="00E74711" w:rsidRPr="002D021D">
              <w:rPr>
                <w:rStyle w:val="Hyperlink"/>
                <w:noProof/>
              </w:rPr>
              <w:t>2.7</w:t>
            </w:r>
            <w:r w:rsidR="00E74711">
              <w:rPr>
                <w:rFonts w:eastAsiaTheme="minorEastAsia"/>
                <w:noProof/>
                <w:lang w:eastAsia="en-GB"/>
              </w:rPr>
              <w:tab/>
            </w:r>
            <w:r w:rsidR="00E74711" w:rsidRPr="002D021D">
              <w:rPr>
                <w:rStyle w:val="Hyperlink"/>
                <w:noProof/>
              </w:rPr>
              <w:t>Probing Question</w:t>
            </w:r>
            <w:r w:rsidR="00E74711">
              <w:rPr>
                <w:noProof/>
                <w:webHidden/>
              </w:rPr>
              <w:tab/>
            </w:r>
            <w:r w:rsidR="00E74711">
              <w:rPr>
                <w:noProof/>
                <w:webHidden/>
              </w:rPr>
              <w:fldChar w:fldCharType="begin"/>
            </w:r>
            <w:r w:rsidR="00E74711">
              <w:rPr>
                <w:noProof/>
                <w:webHidden/>
              </w:rPr>
              <w:instrText xml:space="preserve"> PAGEREF _Toc131162384 \h </w:instrText>
            </w:r>
            <w:r w:rsidR="00E74711">
              <w:rPr>
                <w:noProof/>
                <w:webHidden/>
              </w:rPr>
            </w:r>
            <w:r w:rsidR="00E74711">
              <w:rPr>
                <w:noProof/>
                <w:webHidden/>
              </w:rPr>
              <w:fldChar w:fldCharType="separate"/>
            </w:r>
            <w:r w:rsidR="00E74711">
              <w:rPr>
                <w:noProof/>
                <w:webHidden/>
              </w:rPr>
              <w:t>6</w:t>
            </w:r>
            <w:r w:rsidR="00E74711">
              <w:rPr>
                <w:noProof/>
                <w:webHidden/>
              </w:rPr>
              <w:fldChar w:fldCharType="end"/>
            </w:r>
          </w:hyperlink>
        </w:p>
        <w:p w14:paraId="6F33F63E" w14:textId="5D461F43" w:rsidR="00E74711" w:rsidRDefault="003C357C">
          <w:pPr>
            <w:pStyle w:val="TOC1"/>
            <w:tabs>
              <w:tab w:val="left" w:pos="440"/>
              <w:tab w:val="right" w:leader="dot" w:pos="9016"/>
            </w:tabs>
            <w:rPr>
              <w:rFonts w:eastAsiaTheme="minorEastAsia"/>
              <w:noProof/>
              <w:lang w:eastAsia="en-GB"/>
            </w:rPr>
          </w:pPr>
          <w:hyperlink w:anchor="_Toc131162385" w:history="1">
            <w:r w:rsidR="00E74711" w:rsidRPr="002D021D">
              <w:rPr>
                <w:rStyle w:val="Hyperlink"/>
                <w:noProof/>
              </w:rPr>
              <w:t>3</w:t>
            </w:r>
            <w:r w:rsidR="00E74711">
              <w:rPr>
                <w:rFonts w:eastAsiaTheme="minorEastAsia"/>
                <w:noProof/>
                <w:lang w:eastAsia="en-GB"/>
              </w:rPr>
              <w:tab/>
            </w:r>
            <w:r w:rsidR="00E74711" w:rsidRPr="002D021D">
              <w:rPr>
                <w:rStyle w:val="Hyperlink"/>
                <w:noProof/>
              </w:rPr>
              <w:t>Task 3</w:t>
            </w:r>
            <w:r w:rsidR="00E74711">
              <w:rPr>
                <w:noProof/>
                <w:webHidden/>
              </w:rPr>
              <w:tab/>
            </w:r>
            <w:r w:rsidR="00E74711">
              <w:rPr>
                <w:noProof/>
                <w:webHidden/>
              </w:rPr>
              <w:fldChar w:fldCharType="begin"/>
            </w:r>
            <w:r w:rsidR="00E74711">
              <w:rPr>
                <w:noProof/>
                <w:webHidden/>
              </w:rPr>
              <w:instrText xml:space="preserve"> PAGEREF _Toc131162385 \h </w:instrText>
            </w:r>
            <w:r w:rsidR="00E74711">
              <w:rPr>
                <w:noProof/>
                <w:webHidden/>
              </w:rPr>
            </w:r>
            <w:r w:rsidR="00E74711">
              <w:rPr>
                <w:noProof/>
                <w:webHidden/>
              </w:rPr>
              <w:fldChar w:fldCharType="separate"/>
            </w:r>
            <w:r w:rsidR="00E74711">
              <w:rPr>
                <w:noProof/>
                <w:webHidden/>
              </w:rPr>
              <w:t>7</w:t>
            </w:r>
            <w:r w:rsidR="00E74711">
              <w:rPr>
                <w:noProof/>
                <w:webHidden/>
              </w:rPr>
              <w:fldChar w:fldCharType="end"/>
            </w:r>
          </w:hyperlink>
        </w:p>
        <w:p w14:paraId="377AAB93" w14:textId="643D30F8" w:rsidR="00E74711" w:rsidRDefault="003C357C">
          <w:pPr>
            <w:pStyle w:val="TOC2"/>
            <w:tabs>
              <w:tab w:val="left" w:pos="880"/>
              <w:tab w:val="right" w:leader="dot" w:pos="9016"/>
            </w:tabs>
            <w:rPr>
              <w:rFonts w:eastAsiaTheme="minorEastAsia"/>
              <w:noProof/>
              <w:lang w:eastAsia="en-GB"/>
            </w:rPr>
          </w:pPr>
          <w:hyperlink w:anchor="_Toc131162386" w:history="1">
            <w:r w:rsidR="00E74711" w:rsidRPr="002D021D">
              <w:rPr>
                <w:rStyle w:val="Hyperlink"/>
                <w:noProof/>
              </w:rPr>
              <w:t>3.1</w:t>
            </w:r>
            <w:r w:rsidR="00E74711">
              <w:rPr>
                <w:rFonts w:eastAsiaTheme="minorEastAsia"/>
                <w:noProof/>
                <w:lang w:eastAsia="en-GB"/>
              </w:rPr>
              <w:tab/>
            </w:r>
            <w:r w:rsidR="00E74711" w:rsidRPr="002D021D">
              <w:rPr>
                <w:rStyle w:val="Hyperlink"/>
                <w:noProof/>
              </w:rPr>
              <w:t>Scope Time Division Calculations</w:t>
            </w:r>
            <w:r w:rsidR="00E74711">
              <w:rPr>
                <w:noProof/>
                <w:webHidden/>
              </w:rPr>
              <w:tab/>
            </w:r>
            <w:r w:rsidR="00E74711">
              <w:rPr>
                <w:noProof/>
                <w:webHidden/>
              </w:rPr>
              <w:fldChar w:fldCharType="begin"/>
            </w:r>
            <w:r w:rsidR="00E74711">
              <w:rPr>
                <w:noProof/>
                <w:webHidden/>
              </w:rPr>
              <w:instrText xml:space="preserve"> PAGEREF _Toc131162386 \h </w:instrText>
            </w:r>
            <w:r w:rsidR="00E74711">
              <w:rPr>
                <w:noProof/>
                <w:webHidden/>
              </w:rPr>
            </w:r>
            <w:r w:rsidR="00E74711">
              <w:rPr>
                <w:noProof/>
                <w:webHidden/>
              </w:rPr>
              <w:fldChar w:fldCharType="separate"/>
            </w:r>
            <w:r w:rsidR="00E74711">
              <w:rPr>
                <w:noProof/>
                <w:webHidden/>
              </w:rPr>
              <w:t>7</w:t>
            </w:r>
            <w:r w:rsidR="00E74711">
              <w:rPr>
                <w:noProof/>
                <w:webHidden/>
              </w:rPr>
              <w:fldChar w:fldCharType="end"/>
            </w:r>
          </w:hyperlink>
        </w:p>
        <w:p w14:paraId="7814F466" w14:textId="0D555A3B" w:rsidR="00E74711" w:rsidRDefault="003C357C">
          <w:pPr>
            <w:pStyle w:val="TOC2"/>
            <w:tabs>
              <w:tab w:val="left" w:pos="880"/>
              <w:tab w:val="right" w:leader="dot" w:pos="9016"/>
            </w:tabs>
            <w:rPr>
              <w:rFonts w:eastAsiaTheme="minorEastAsia"/>
              <w:noProof/>
              <w:lang w:eastAsia="en-GB"/>
            </w:rPr>
          </w:pPr>
          <w:hyperlink w:anchor="_Toc131162387" w:history="1">
            <w:r w:rsidR="00E74711" w:rsidRPr="002D021D">
              <w:rPr>
                <w:rStyle w:val="Hyperlink"/>
                <w:noProof/>
              </w:rPr>
              <w:t>3.2</w:t>
            </w:r>
            <w:r w:rsidR="00E74711">
              <w:rPr>
                <w:rFonts w:eastAsiaTheme="minorEastAsia"/>
                <w:noProof/>
                <w:lang w:eastAsia="en-GB"/>
              </w:rPr>
              <w:tab/>
            </w:r>
            <w:r w:rsidR="00E74711" w:rsidRPr="002D021D">
              <w:rPr>
                <w:rStyle w:val="Hyperlink"/>
                <w:noProof/>
              </w:rPr>
              <w:t>Function Generator output square wave</w:t>
            </w:r>
            <w:r w:rsidR="00E74711">
              <w:rPr>
                <w:noProof/>
                <w:webHidden/>
              </w:rPr>
              <w:tab/>
            </w:r>
            <w:r w:rsidR="00E74711">
              <w:rPr>
                <w:noProof/>
                <w:webHidden/>
              </w:rPr>
              <w:fldChar w:fldCharType="begin"/>
            </w:r>
            <w:r w:rsidR="00E74711">
              <w:rPr>
                <w:noProof/>
                <w:webHidden/>
              </w:rPr>
              <w:instrText xml:space="preserve"> PAGEREF _Toc131162387 \h </w:instrText>
            </w:r>
            <w:r w:rsidR="00E74711">
              <w:rPr>
                <w:noProof/>
                <w:webHidden/>
              </w:rPr>
            </w:r>
            <w:r w:rsidR="00E74711">
              <w:rPr>
                <w:noProof/>
                <w:webHidden/>
              </w:rPr>
              <w:fldChar w:fldCharType="separate"/>
            </w:r>
            <w:r w:rsidR="00E74711">
              <w:rPr>
                <w:noProof/>
                <w:webHidden/>
              </w:rPr>
              <w:t>8</w:t>
            </w:r>
            <w:r w:rsidR="00E74711">
              <w:rPr>
                <w:noProof/>
                <w:webHidden/>
              </w:rPr>
              <w:fldChar w:fldCharType="end"/>
            </w:r>
          </w:hyperlink>
        </w:p>
        <w:p w14:paraId="56F0F0A1" w14:textId="76979234" w:rsidR="00E74711" w:rsidRDefault="003C357C">
          <w:pPr>
            <w:pStyle w:val="TOC2"/>
            <w:tabs>
              <w:tab w:val="left" w:pos="880"/>
              <w:tab w:val="right" w:leader="dot" w:pos="9016"/>
            </w:tabs>
            <w:rPr>
              <w:rFonts w:eastAsiaTheme="minorEastAsia"/>
              <w:noProof/>
              <w:lang w:eastAsia="en-GB"/>
            </w:rPr>
          </w:pPr>
          <w:hyperlink w:anchor="_Toc131162388" w:history="1">
            <w:r w:rsidR="00E74711" w:rsidRPr="002D021D">
              <w:rPr>
                <w:rStyle w:val="Hyperlink"/>
                <w:noProof/>
              </w:rPr>
              <w:t>3.3</w:t>
            </w:r>
            <w:r w:rsidR="00E74711">
              <w:rPr>
                <w:rFonts w:eastAsiaTheme="minorEastAsia"/>
                <w:noProof/>
                <w:lang w:eastAsia="en-GB"/>
              </w:rPr>
              <w:tab/>
            </w:r>
            <w:r w:rsidR="00E74711" w:rsidRPr="002D021D">
              <w:rPr>
                <w:rStyle w:val="Hyperlink"/>
                <w:noProof/>
              </w:rPr>
              <w:t>Capacitor charge and discharge wave marked at correct points.</w:t>
            </w:r>
            <w:r w:rsidR="00E74711">
              <w:rPr>
                <w:noProof/>
                <w:webHidden/>
              </w:rPr>
              <w:tab/>
            </w:r>
            <w:r w:rsidR="00E74711">
              <w:rPr>
                <w:noProof/>
                <w:webHidden/>
              </w:rPr>
              <w:fldChar w:fldCharType="begin"/>
            </w:r>
            <w:r w:rsidR="00E74711">
              <w:rPr>
                <w:noProof/>
                <w:webHidden/>
              </w:rPr>
              <w:instrText xml:space="preserve"> PAGEREF _Toc131162388 \h </w:instrText>
            </w:r>
            <w:r w:rsidR="00E74711">
              <w:rPr>
                <w:noProof/>
                <w:webHidden/>
              </w:rPr>
            </w:r>
            <w:r w:rsidR="00E74711">
              <w:rPr>
                <w:noProof/>
                <w:webHidden/>
              </w:rPr>
              <w:fldChar w:fldCharType="separate"/>
            </w:r>
            <w:r w:rsidR="00E74711">
              <w:rPr>
                <w:noProof/>
                <w:webHidden/>
              </w:rPr>
              <w:t>9</w:t>
            </w:r>
            <w:r w:rsidR="00E74711">
              <w:rPr>
                <w:noProof/>
                <w:webHidden/>
              </w:rPr>
              <w:fldChar w:fldCharType="end"/>
            </w:r>
          </w:hyperlink>
        </w:p>
        <w:p w14:paraId="744C28D3" w14:textId="79C53A7B" w:rsidR="00E74711" w:rsidRDefault="003C357C">
          <w:pPr>
            <w:pStyle w:val="TOC2"/>
            <w:tabs>
              <w:tab w:val="left" w:pos="880"/>
              <w:tab w:val="right" w:leader="dot" w:pos="9016"/>
            </w:tabs>
            <w:rPr>
              <w:rFonts w:eastAsiaTheme="minorEastAsia"/>
              <w:noProof/>
              <w:lang w:eastAsia="en-GB"/>
            </w:rPr>
          </w:pPr>
          <w:hyperlink w:anchor="_Toc131162389" w:history="1">
            <w:r w:rsidR="00E74711" w:rsidRPr="002D021D">
              <w:rPr>
                <w:rStyle w:val="Hyperlink"/>
                <w:noProof/>
              </w:rPr>
              <w:t>3.4</w:t>
            </w:r>
            <w:r w:rsidR="00E74711">
              <w:rPr>
                <w:rFonts w:eastAsiaTheme="minorEastAsia"/>
                <w:noProof/>
                <w:lang w:eastAsia="en-GB"/>
              </w:rPr>
              <w:tab/>
            </w:r>
            <w:r w:rsidR="00E74711" w:rsidRPr="002D021D">
              <w:rPr>
                <w:rStyle w:val="Hyperlink"/>
                <w:noProof/>
              </w:rPr>
              <w:t>Basic Capacitor Calculations</w:t>
            </w:r>
            <w:r w:rsidR="00E74711">
              <w:rPr>
                <w:noProof/>
                <w:webHidden/>
              </w:rPr>
              <w:tab/>
            </w:r>
            <w:r w:rsidR="00E74711">
              <w:rPr>
                <w:noProof/>
                <w:webHidden/>
              </w:rPr>
              <w:fldChar w:fldCharType="begin"/>
            </w:r>
            <w:r w:rsidR="00E74711">
              <w:rPr>
                <w:noProof/>
                <w:webHidden/>
              </w:rPr>
              <w:instrText xml:space="preserve"> PAGEREF _Toc131162389 \h </w:instrText>
            </w:r>
            <w:r w:rsidR="00E74711">
              <w:rPr>
                <w:noProof/>
                <w:webHidden/>
              </w:rPr>
            </w:r>
            <w:r w:rsidR="00E74711">
              <w:rPr>
                <w:noProof/>
                <w:webHidden/>
              </w:rPr>
              <w:fldChar w:fldCharType="separate"/>
            </w:r>
            <w:r w:rsidR="00E74711">
              <w:rPr>
                <w:noProof/>
                <w:webHidden/>
              </w:rPr>
              <w:t>10</w:t>
            </w:r>
            <w:r w:rsidR="00E74711">
              <w:rPr>
                <w:noProof/>
                <w:webHidden/>
              </w:rPr>
              <w:fldChar w:fldCharType="end"/>
            </w:r>
          </w:hyperlink>
        </w:p>
        <w:p w14:paraId="28C72CC7" w14:textId="474D8E77" w:rsidR="00E74711" w:rsidRDefault="003C357C">
          <w:pPr>
            <w:pStyle w:val="TOC2"/>
            <w:tabs>
              <w:tab w:val="left" w:pos="880"/>
              <w:tab w:val="right" w:leader="dot" w:pos="9016"/>
            </w:tabs>
            <w:rPr>
              <w:rFonts w:eastAsiaTheme="minorEastAsia"/>
              <w:noProof/>
              <w:lang w:eastAsia="en-GB"/>
            </w:rPr>
          </w:pPr>
          <w:hyperlink w:anchor="_Toc131162390" w:history="1">
            <w:r w:rsidR="00E74711" w:rsidRPr="002D021D">
              <w:rPr>
                <w:rStyle w:val="Hyperlink"/>
                <w:noProof/>
              </w:rPr>
              <w:t>3.5</w:t>
            </w:r>
            <w:r w:rsidR="00E74711">
              <w:rPr>
                <w:rFonts w:eastAsiaTheme="minorEastAsia"/>
                <w:noProof/>
                <w:lang w:eastAsia="en-GB"/>
              </w:rPr>
              <w:tab/>
            </w:r>
            <w:r w:rsidR="00E74711" w:rsidRPr="002D021D">
              <w:rPr>
                <w:rStyle w:val="Hyperlink"/>
                <w:noProof/>
              </w:rPr>
              <w:t>Capacitor discharge table</w:t>
            </w:r>
            <w:r w:rsidR="00E74711">
              <w:rPr>
                <w:noProof/>
                <w:webHidden/>
              </w:rPr>
              <w:tab/>
            </w:r>
            <w:r w:rsidR="00E74711">
              <w:rPr>
                <w:noProof/>
                <w:webHidden/>
              </w:rPr>
              <w:fldChar w:fldCharType="begin"/>
            </w:r>
            <w:r w:rsidR="00E74711">
              <w:rPr>
                <w:noProof/>
                <w:webHidden/>
              </w:rPr>
              <w:instrText xml:space="preserve"> PAGEREF _Toc131162390 \h </w:instrText>
            </w:r>
            <w:r w:rsidR="00E74711">
              <w:rPr>
                <w:noProof/>
                <w:webHidden/>
              </w:rPr>
            </w:r>
            <w:r w:rsidR="00E74711">
              <w:rPr>
                <w:noProof/>
                <w:webHidden/>
              </w:rPr>
              <w:fldChar w:fldCharType="separate"/>
            </w:r>
            <w:r w:rsidR="00E74711">
              <w:rPr>
                <w:noProof/>
                <w:webHidden/>
              </w:rPr>
              <w:t>11</w:t>
            </w:r>
            <w:r w:rsidR="00E74711">
              <w:rPr>
                <w:noProof/>
                <w:webHidden/>
              </w:rPr>
              <w:fldChar w:fldCharType="end"/>
            </w:r>
          </w:hyperlink>
        </w:p>
        <w:p w14:paraId="7C0D8729" w14:textId="02B7477D" w:rsidR="00E74711" w:rsidRDefault="003C357C">
          <w:pPr>
            <w:pStyle w:val="TOC2"/>
            <w:tabs>
              <w:tab w:val="left" w:pos="880"/>
              <w:tab w:val="right" w:leader="dot" w:pos="9016"/>
            </w:tabs>
            <w:rPr>
              <w:rFonts w:eastAsiaTheme="minorEastAsia"/>
              <w:noProof/>
              <w:lang w:eastAsia="en-GB"/>
            </w:rPr>
          </w:pPr>
          <w:hyperlink w:anchor="_Toc131162391" w:history="1">
            <w:r w:rsidR="00E74711" w:rsidRPr="002D021D">
              <w:rPr>
                <w:rStyle w:val="Hyperlink"/>
                <w:noProof/>
              </w:rPr>
              <w:t>3.6</w:t>
            </w:r>
            <w:r w:rsidR="00E74711">
              <w:rPr>
                <w:rFonts w:eastAsiaTheme="minorEastAsia"/>
                <w:noProof/>
                <w:lang w:eastAsia="en-GB"/>
              </w:rPr>
              <w:tab/>
            </w:r>
            <w:r w:rsidR="00E74711" w:rsidRPr="002D021D">
              <w:rPr>
                <w:rStyle w:val="Hyperlink"/>
                <w:noProof/>
              </w:rPr>
              <w:t>Gradient Plot and calculations</w:t>
            </w:r>
            <w:r w:rsidR="00E74711">
              <w:rPr>
                <w:noProof/>
                <w:webHidden/>
              </w:rPr>
              <w:tab/>
            </w:r>
            <w:r w:rsidR="00E74711">
              <w:rPr>
                <w:noProof/>
                <w:webHidden/>
              </w:rPr>
              <w:fldChar w:fldCharType="begin"/>
            </w:r>
            <w:r w:rsidR="00E74711">
              <w:rPr>
                <w:noProof/>
                <w:webHidden/>
              </w:rPr>
              <w:instrText xml:space="preserve"> PAGEREF _Toc131162391 \h </w:instrText>
            </w:r>
            <w:r w:rsidR="00E74711">
              <w:rPr>
                <w:noProof/>
                <w:webHidden/>
              </w:rPr>
            </w:r>
            <w:r w:rsidR="00E74711">
              <w:rPr>
                <w:noProof/>
                <w:webHidden/>
              </w:rPr>
              <w:fldChar w:fldCharType="separate"/>
            </w:r>
            <w:r w:rsidR="00E74711">
              <w:rPr>
                <w:noProof/>
                <w:webHidden/>
              </w:rPr>
              <w:t>12</w:t>
            </w:r>
            <w:r w:rsidR="00E74711">
              <w:rPr>
                <w:noProof/>
                <w:webHidden/>
              </w:rPr>
              <w:fldChar w:fldCharType="end"/>
            </w:r>
          </w:hyperlink>
        </w:p>
        <w:p w14:paraId="2E072AEE" w14:textId="13CE0C67" w:rsidR="00E74711" w:rsidRDefault="003C357C">
          <w:pPr>
            <w:pStyle w:val="TOC2"/>
            <w:tabs>
              <w:tab w:val="left" w:pos="880"/>
              <w:tab w:val="right" w:leader="dot" w:pos="9016"/>
            </w:tabs>
            <w:rPr>
              <w:rFonts w:eastAsiaTheme="minorEastAsia"/>
              <w:noProof/>
              <w:lang w:eastAsia="en-GB"/>
            </w:rPr>
          </w:pPr>
          <w:hyperlink w:anchor="_Toc131162392" w:history="1">
            <w:r w:rsidR="00E74711" w:rsidRPr="002D021D">
              <w:rPr>
                <w:rStyle w:val="Hyperlink"/>
                <w:noProof/>
              </w:rPr>
              <w:t>3.7</w:t>
            </w:r>
            <w:r w:rsidR="00E74711">
              <w:rPr>
                <w:rFonts w:eastAsiaTheme="minorEastAsia"/>
                <w:noProof/>
                <w:lang w:eastAsia="en-GB"/>
              </w:rPr>
              <w:tab/>
            </w:r>
            <w:r w:rsidR="00E74711" w:rsidRPr="002D021D">
              <w:rPr>
                <w:rStyle w:val="Hyperlink"/>
                <w:noProof/>
              </w:rPr>
              <w:t>Inaccuracies Question</w:t>
            </w:r>
            <w:r w:rsidR="00E74711">
              <w:rPr>
                <w:noProof/>
                <w:webHidden/>
              </w:rPr>
              <w:tab/>
            </w:r>
            <w:r w:rsidR="00E74711">
              <w:rPr>
                <w:noProof/>
                <w:webHidden/>
              </w:rPr>
              <w:fldChar w:fldCharType="begin"/>
            </w:r>
            <w:r w:rsidR="00E74711">
              <w:rPr>
                <w:noProof/>
                <w:webHidden/>
              </w:rPr>
              <w:instrText xml:space="preserve"> PAGEREF _Toc131162392 \h </w:instrText>
            </w:r>
            <w:r w:rsidR="00E74711">
              <w:rPr>
                <w:noProof/>
                <w:webHidden/>
              </w:rPr>
            </w:r>
            <w:r w:rsidR="00E74711">
              <w:rPr>
                <w:noProof/>
                <w:webHidden/>
              </w:rPr>
              <w:fldChar w:fldCharType="separate"/>
            </w:r>
            <w:r w:rsidR="00E74711">
              <w:rPr>
                <w:noProof/>
                <w:webHidden/>
              </w:rPr>
              <w:t>14</w:t>
            </w:r>
            <w:r w:rsidR="00E74711">
              <w:rPr>
                <w:noProof/>
                <w:webHidden/>
              </w:rPr>
              <w:fldChar w:fldCharType="end"/>
            </w:r>
          </w:hyperlink>
        </w:p>
        <w:p w14:paraId="6406A9D3" w14:textId="71C37D58" w:rsidR="00E74711" w:rsidRDefault="003C357C">
          <w:pPr>
            <w:pStyle w:val="TOC1"/>
            <w:tabs>
              <w:tab w:val="left" w:pos="440"/>
              <w:tab w:val="right" w:leader="dot" w:pos="9016"/>
            </w:tabs>
            <w:rPr>
              <w:rFonts w:eastAsiaTheme="minorEastAsia"/>
              <w:noProof/>
              <w:lang w:eastAsia="en-GB"/>
            </w:rPr>
          </w:pPr>
          <w:hyperlink w:anchor="_Toc131162393" w:history="1">
            <w:r w:rsidR="00E74711" w:rsidRPr="002D021D">
              <w:rPr>
                <w:rStyle w:val="Hyperlink"/>
                <w:noProof/>
              </w:rPr>
              <w:t>4</w:t>
            </w:r>
            <w:r w:rsidR="00E74711">
              <w:rPr>
                <w:rFonts w:eastAsiaTheme="minorEastAsia"/>
                <w:noProof/>
                <w:lang w:eastAsia="en-GB"/>
              </w:rPr>
              <w:tab/>
            </w:r>
            <w:r w:rsidR="00E74711" w:rsidRPr="002D021D">
              <w:rPr>
                <w:rStyle w:val="Hyperlink"/>
                <w:noProof/>
              </w:rPr>
              <w:t>References</w:t>
            </w:r>
            <w:r w:rsidR="00E74711">
              <w:rPr>
                <w:noProof/>
                <w:webHidden/>
              </w:rPr>
              <w:tab/>
            </w:r>
            <w:r w:rsidR="00E74711">
              <w:rPr>
                <w:noProof/>
                <w:webHidden/>
              </w:rPr>
              <w:fldChar w:fldCharType="begin"/>
            </w:r>
            <w:r w:rsidR="00E74711">
              <w:rPr>
                <w:noProof/>
                <w:webHidden/>
              </w:rPr>
              <w:instrText xml:space="preserve"> PAGEREF _Toc131162393 \h </w:instrText>
            </w:r>
            <w:r w:rsidR="00E74711">
              <w:rPr>
                <w:noProof/>
                <w:webHidden/>
              </w:rPr>
            </w:r>
            <w:r w:rsidR="00E74711">
              <w:rPr>
                <w:noProof/>
                <w:webHidden/>
              </w:rPr>
              <w:fldChar w:fldCharType="separate"/>
            </w:r>
            <w:r w:rsidR="00E74711">
              <w:rPr>
                <w:noProof/>
                <w:webHidden/>
              </w:rPr>
              <w:t>15</w:t>
            </w:r>
            <w:r w:rsidR="00E74711">
              <w:rPr>
                <w:noProof/>
                <w:webHidden/>
              </w:rPr>
              <w:fldChar w:fldCharType="end"/>
            </w:r>
          </w:hyperlink>
        </w:p>
        <w:p w14:paraId="450FA7E4" w14:textId="6EADFAC9" w:rsidR="00B25D24" w:rsidRDefault="00B25D24">
          <w:r>
            <w:rPr>
              <w:b/>
              <w:bCs/>
              <w:noProof/>
            </w:rPr>
            <w:fldChar w:fldCharType="end"/>
          </w:r>
        </w:p>
      </w:sdtContent>
    </w:sdt>
    <w:p w14:paraId="669F3E29" w14:textId="77777777" w:rsidR="00AE26DC" w:rsidRDefault="00AE26DC" w:rsidP="001205CA">
      <w:pPr>
        <w:rPr>
          <w:b/>
          <w:bCs/>
          <w:u w:val="single"/>
        </w:rPr>
      </w:pPr>
    </w:p>
    <w:p w14:paraId="2A9EFA4E" w14:textId="77777777" w:rsidR="00AE26DC" w:rsidRDefault="00AE26DC" w:rsidP="001205CA">
      <w:pPr>
        <w:rPr>
          <w:b/>
          <w:bCs/>
          <w:u w:val="single"/>
        </w:rPr>
      </w:pPr>
    </w:p>
    <w:p w14:paraId="6F040860" w14:textId="77777777" w:rsidR="00AE26DC" w:rsidRDefault="00AE26DC" w:rsidP="001205CA">
      <w:pPr>
        <w:rPr>
          <w:b/>
          <w:bCs/>
          <w:u w:val="single"/>
        </w:rPr>
      </w:pPr>
    </w:p>
    <w:p w14:paraId="62528589" w14:textId="2AE8B8F7" w:rsidR="00AE26DC" w:rsidRDefault="00AE26DC" w:rsidP="001205CA">
      <w:pPr>
        <w:rPr>
          <w:b/>
          <w:bCs/>
          <w:u w:val="single"/>
        </w:rPr>
      </w:pPr>
    </w:p>
    <w:p w14:paraId="77063095" w14:textId="77777777" w:rsidR="00B713A3" w:rsidRDefault="00B713A3" w:rsidP="001205CA">
      <w:pPr>
        <w:rPr>
          <w:b/>
          <w:bCs/>
          <w:u w:val="single"/>
        </w:rPr>
      </w:pPr>
    </w:p>
    <w:p w14:paraId="08CFD85B" w14:textId="77777777" w:rsidR="00B713A3" w:rsidRDefault="00B713A3" w:rsidP="001205CA">
      <w:pPr>
        <w:rPr>
          <w:b/>
          <w:bCs/>
          <w:u w:val="single"/>
        </w:rPr>
      </w:pPr>
    </w:p>
    <w:p w14:paraId="4DD71992" w14:textId="725FDA9C" w:rsidR="001728B1" w:rsidRDefault="00273935" w:rsidP="001205CA">
      <w:pPr>
        <w:rPr>
          <w:b/>
          <w:bCs/>
          <w:u w:val="single"/>
        </w:rPr>
      </w:pPr>
      <w:r w:rsidRPr="00273935">
        <w:rPr>
          <w:b/>
          <w:bCs/>
          <w:u w:val="single"/>
        </w:rPr>
        <w:t>Table of figures</w:t>
      </w:r>
    </w:p>
    <w:tbl>
      <w:tblPr>
        <w:tblStyle w:val="TableGrid"/>
        <w:tblW w:w="0" w:type="auto"/>
        <w:tblLook w:val="04A0" w:firstRow="1" w:lastRow="0" w:firstColumn="1" w:lastColumn="0" w:noHBand="0" w:noVBand="1"/>
      </w:tblPr>
      <w:tblGrid>
        <w:gridCol w:w="925"/>
        <w:gridCol w:w="6871"/>
        <w:gridCol w:w="1220"/>
      </w:tblGrid>
      <w:tr w:rsidR="004C175D" w14:paraId="18F86F9B" w14:textId="77777777" w:rsidTr="00AE26DC">
        <w:tc>
          <w:tcPr>
            <w:tcW w:w="846" w:type="dxa"/>
          </w:tcPr>
          <w:p w14:paraId="723158AD" w14:textId="3C166CAD" w:rsidR="004C175D" w:rsidRPr="004C175D" w:rsidRDefault="004C175D" w:rsidP="004C175D">
            <w:pPr>
              <w:jc w:val="center"/>
            </w:pPr>
            <w:r>
              <w:t>Figure number</w:t>
            </w:r>
          </w:p>
        </w:tc>
        <w:tc>
          <w:tcPr>
            <w:tcW w:w="6946" w:type="dxa"/>
          </w:tcPr>
          <w:p w14:paraId="6A23DB02" w14:textId="4353FF51" w:rsidR="004C175D" w:rsidRPr="004C175D" w:rsidRDefault="004C175D" w:rsidP="004C175D">
            <w:pPr>
              <w:jc w:val="center"/>
            </w:pPr>
            <w:r>
              <w:t>Figure title</w:t>
            </w:r>
          </w:p>
        </w:tc>
        <w:tc>
          <w:tcPr>
            <w:tcW w:w="1224" w:type="dxa"/>
          </w:tcPr>
          <w:p w14:paraId="7C95C6CC" w14:textId="1C7E808D" w:rsidR="004C175D" w:rsidRPr="004C175D" w:rsidRDefault="004C175D" w:rsidP="004C175D">
            <w:pPr>
              <w:jc w:val="center"/>
            </w:pPr>
            <w:r>
              <w:t>Page number</w:t>
            </w:r>
          </w:p>
        </w:tc>
      </w:tr>
      <w:tr w:rsidR="004C175D" w14:paraId="6AB9A4B9" w14:textId="77777777" w:rsidTr="00AE26DC">
        <w:tc>
          <w:tcPr>
            <w:tcW w:w="846" w:type="dxa"/>
          </w:tcPr>
          <w:p w14:paraId="0DDE4B94" w14:textId="0876916F" w:rsidR="004C175D" w:rsidRPr="004C175D" w:rsidRDefault="004C175D" w:rsidP="004C175D">
            <w:pPr>
              <w:jc w:val="center"/>
            </w:pPr>
            <w:r>
              <w:t>1</w:t>
            </w:r>
          </w:p>
        </w:tc>
        <w:tc>
          <w:tcPr>
            <w:tcW w:w="6946" w:type="dxa"/>
          </w:tcPr>
          <w:p w14:paraId="24061E12" w14:textId="0A120561" w:rsidR="004C175D" w:rsidRPr="004C175D" w:rsidRDefault="00AE26DC" w:rsidP="004C175D">
            <w:pPr>
              <w:jc w:val="center"/>
            </w:pPr>
            <w:r w:rsidRPr="00AE26DC">
              <w:t>Function generator output sine waveform of 10hz showing peak to peak voltage of 9.47v.</w:t>
            </w:r>
          </w:p>
        </w:tc>
        <w:tc>
          <w:tcPr>
            <w:tcW w:w="1224" w:type="dxa"/>
          </w:tcPr>
          <w:p w14:paraId="19BC5FF3" w14:textId="3B146F82" w:rsidR="004C175D" w:rsidRPr="004C175D" w:rsidRDefault="007468E5" w:rsidP="004C175D">
            <w:pPr>
              <w:jc w:val="center"/>
            </w:pPr>
            <w:r>
              <w:t>4</w:t>
            </w:r>
          </w:p>
        </w:tc>
      </w:tr>
      <w:tr w:rsidR="004C175D" w14:paraId="61808990" w14:textId="77777777" w:rsidTr="00AE26DC">
        <w:tc>
          <w:tcPr>
            <w:tcW w:w="846" w:type="dxa"/>
          </w:tcPr>
          <w:p w14:paraId="6EF136EE" w14:textId="47B5FBFB" w:rsidR="004C175D" w:rsidRPr="004C175D" w:rsidRDefault="004C175D" w:rsidP="004C175D">
            <w:pPr>
              <w:jc w:val="center"/>
            </w:pPr>
            <w:r>
              <w:t>2</w:t>
            </w:r>
          </w:p>
        </w:tc>
        <w:tc>
          <w:tcPr>
            <w:tcW w:w="6946" w:type="dxa"/>
          </w:tcPr>
          <w:p w14:paraId="36D52D9D" w14:textId="7D8A51D6" w:rsidR="004C175D" w:rsidRPr="004C175D" w:rsidRDefault="00AE26DC" w:rsidP="004C175D">
            <w:pPr>
              <w:jc w:val="center"/>
            </w:pPr>
            <w:r w:rsidRPr="00AE26DC">
              <w:t>Un-smoothed rectifier waveform of 20hz and showing a peak to peak voltage of 3.26v.</w:t>
            </w:r>
          </w:p>
        </w:tc>
        <w:tc>
          <w:tcPr>
            <w:tcW w:w="1224" w:type="dxa"/>
          </w:tcPr>
          <w:p w14:paraId="2B43C245" w14:textId="1A06B10F" w:rsidR="004C175D" w:rsidRPr="004C175D" w:rsidRDefault="007468E5" w:rsidP="004C175D">
            <w:pPr>
              <w:jc w:val="center"/>
            </w:pPr>
            <w:r>
              <w:t>4</w:t>
            </w:r>
          </w:p>
        </w:tc>
      </w:tr>
      <w:tr w:rsidR="004C175D" w14:paraId="0A8CCEE8" w14:textId="77777777" w:rsidTr="00AE26DC">
        <w:tc>
          <w:tcPr>
            <w:tcW w:w="846" w:type="dxa"/>
          </w:tcPr>
          <w:p w14:paraId="1B2A3181" w14:textId="2B90AFEA" w:rsidR="004C175D" w:rsidRPr="004C175D" w:rsidRDefault="004C175D" w:rsidP="004C175D">
            <w:pPr>
              <w:jc w:val="center"/>
            </w:pPr>
            <w:r>
              <w:t>3</w:t>
            </w:r>
          </w:p>
        </w:tc>
        <w:tc>
          <w:tcPr>
            <w:tcW w:w="6946" w:type="dxa"/>
          </w:tcPr>
          <w:p w14:paraId="3CB9F3AF" w14:textId="78C3FBBE" w:rsidR="004C175D" w:rsidRPr="004C175D" w:rsidRDefault="00AE26DC" w:rsidP="004C175D">
            <w:pPr>
              <w:jc w:val="center"/>
            </w:pPr>
            <w:r w:rsidRPr="00AE26DC">
              <w:t>Smooth rectifier waveform showing a 1.88mV peak to peak voltage</w:t>
            </w:r>
            <w:r>
              <w:t>.</w:t>
            </w:r>
          </w:p>
        </w:tc>
        <w:tc>
          <w:tcPr>
            <w:tcW w:w="1224" w:type="dxa"/>
          </w:tcPr>
          <w:p w14:paraId="44C667E6" w14:textId="0DC35655" w:rsidR="004C175D" w:rsidRPr="004C175D" w:rsidRDefault="007468E5" w:rsidP="004C175D">
            <w:pPr>
              <w:jc w:val="center"/>
            </w:pPr>
            <w:r>
              <w:t>5</w:t>
            </w:r>
          </w:p>
        </w:tc>
      </w:tr>
      <w:tr w:rsidR="004C175D" w14:paraId="79568C5E" w14:textId="77777777" w:rsidTr="00AE26DC">
        <w:tc>
          <w:tcPr>
            <w:tcW w:w="846" w:type="dxa"/>
          </w:tcPr>
          <w:p w14:paraId="56EA406B" w14:textId="68B974C7" w:rsidR="004C175D" w:rsidRPr="004C175D" w:rsidRDefault="004C175D" w:rsidP="004C175D">
            <w:pPr>
              <w:jc w:val="center"/>
            </w:pPr>
            <w:r>
              <w:t>4</w:t>
            </w:r>
          </w:p>
        </w:tc>
        <w:tc>
          <w:tcPr>
            <w:tcW w:w="6946" w:type="dxa"/>
          </w:tcPr>
          <w:p w14:paraId="73B6342A" w14:textId="6CA820EF" w:rsidR="004C175D" w:rsidRPr="004C175D" w:rsidRDefault="00AE26DC" w:rsidP="004C175D">
            <w:pPr>
              <w:jc w:val="center"/>
            </w:pPr>
            <w:r w:rsidRPr="00AE26DC">
              <w:t>Combined waveforms showing drop in voltage</w:t>
            </w:r>
            <w:r w:rsidR="003E6785">
              <w:t xml:space="preserve"> from circuits resistance</w:t>
            </w:r>
            <w:r>
              <w:t>.</w:t>
            </w:r>
          </w:p>
        </w:tc>
        <w:tc>
          <w:tcPr>
            <w:tcW w:w="1224" w:type="dxa"/>
          </w:tcPr>
          <w:p w14:paraId="2FFC33A8" w14:textId="19D3B21B" w:rsidR="004C175D" w:rsidRPr="004C175D" w:rsidRDefault="007468E5" w:rsidP="004C175D">
            <w:pPr>
              <w:jc w:val="center"/>
            </w:pPr>
            <w:r>
              <w:t>5</w:t>
            </w:r>
          </w:p>
        </w:tc>
      </w:tr>
      <w:tr w:rsidR="004C175D" w14:paraId="6E6EDB28" w14:textId="77777777" w:rsidTr="00AE26DC">
        <w:tc>
          <w:tcPr>
            <w:tcW w:w="846" w:type="dxa"/>
          </w:tcPr>
          <w:p w14:paraId="0853F846" w14:textId="03327918" w:rsidR="004C175D" w:rsidRPr="004C175D" w:rsidRDefault="00AE26DC" w:rsidP="004C175D">
            <w:pPr>
              <w:jc w:val="center"/>
            </w:pPr>
            <w:r>
              <w:t>5</w:t>
            </w:r>
          </w:p>
        </w:tc>
        <w:tc>
          <w:tcPr>
            <w:tcW w:w="6946" w:type="dxa"/>
          </w:tcPr>
          <w:p w14:paraId="18684E4E" w14:textId="6B5C4C2C" w:rsidR="004C175D" w:rsidRPr="004C175D" w:rsidRDefault="00AE26DC" w:rsidP="004C175D">
            <w:pPr>
              <w:jc w:val="center"/>
            </w:pPr>
            <w:r w:rsidRPr="00AE26DC">
              <w:t>Image taken during test confirms 227Hz to be correct</w:t>
            </w:r>
            <w:r>
              <w:t>.</w:t>
            </w:r>
          </w:p>
        </w:tc>
        <w:tc>
          <w:tcPr>
            <w:tcW w:w="1224" w:type="dxa"/>
          </w:tcPr>
          <w:p w14:paraId="7490B4A4" w14:textId="69646443" w:rsidR="004C175D" w:rsidRPr="004C175D" w:rsidRDefault="007468E5" w:rsidP="004C175D">
            <w:pPr>
              <w:jc w:val="center"/>
            </w:pPr>
            <w:r>
              <w:t>7</w:t>
            </w:r>
          </w:p>
        </w:tc>
      </w:tr>
      <w:tr w:rsidR="004C175D" w14:paraId="192F6C1E" w14:textId="77777777" w:rsidTr="00AE26DC">
        <w:tc>
          <w:tcPr>
            <w:tcW w:w="846" w:type="dxa"/>
          </w:tcPr>
          <w:p w14:paraId="2DDA76CF" w14:textId="425C3A00" w:rsidR="004C175D" w:rsidRPr="004C175D" w:rsidRDefault="00AE26DC" w:rsidP="004C175D">
            <w:pPr>
              <w:jc w:val="center"/>
            </w:pPr>
            <w:r>
              <w:t>6</w:t>
            </w:r>
          </w:p>
        </w:tc>
        <w:tc>
          <w:tcPr>
            <w:tcW w:w="6946" w:type="dxa"/>
          </w:tcPr>
          <w:p w14:paraId="310C9E9E" w14:textId="6280341E" w:rsidR="004C175D" w:rsidRPr="004C175D" w:rsidRDefault="00AE26DC" w:rsidP="004C175D">
            <w:pPr>
              <w:jc w:val="center"/>
            </w:pPr>
            <w:r w:rsidRPr="00AE26DC">
              <w:t>Function generated Square wave showing inductance spike from wire</w:t>
            </w:r>
            <w:r>
              <w:t>.</w:t>
            </w:r>
          </w:p>
        </w:tc>
        <w:tc>
          <w:tcPr>
            <w:tcW w:w="1224" w:type="dxa"/>
          </w:tcPr>
          <w:p w14:paraId="4C2DEECF" w14:textId="4B674FDB" w:rsidR="004C175D" w:rsidRPr="004C175D" w:rsidRDefault="007468E5" w:rsidP="004C175D">
            <w:pPr>
              <w:jc w:val="center"/>
            </w:pPr>
            <w:r>
              <w:t>8</w:t>
            </w:r>
          </w:p>
        </w:tc>
      </w:tr>
      <w:tr w:rsidR="004C175D" w14:paraId="4AF2DF83" w14:textId="77777777" w:rsidTr="00AE26DC">
        <w:tc>
          <w:tcPr>
            <w:tcW w:w="846" w:type="dxa"/>
          </w:tcPr>
          <w:p w14:paraId="4B538A79" w14:textId="6729F940" w:rsidR="004C175D" w:rsidRPr="004C175D" w:rsidRDefault="00AE26DC" w:rsidP="004C175D">
            <w:pPr>
              <w:jc w:val="center"/>
            </w:pPr>
            <w:r>
              <w:t>7</w:t>
            </w:r>
          </w:p>
        </w:tc>
        <w:tc>
          <w:tcPr>
            <w:tcW w:w="6946" w:type="dxa"/>
          </w:tcPr>
          <w:p w14:paraId="5EF41A0C" w14:textId="18572702" w:rsidR="004C175D" w:rsidRPr="004C175D" w:rsidRDefault="00AE26DC" w:rsidP="004C175D">
            <w:pPr>
              <w:jc w:val="center"/>
            </w:pPr>
            <w:r w:rsidRPr="00AE26DC">
              <w:t>Capacitor charge and discharge wave</w:t>
            </w:r>
            <w:r>
              <w:t>.</w:t>
            </w:r>
          </w:p>
        </w:tc>
        <w:tc>
          <w:tcPr>
            <w:tcW w:w="1224" w:type="dxa"/>
          </w:tcPr>
          <w:p w14:paraId="5598333F" w14:textId="556F6584" w:rsidR="004C175D" w:rsidRPr="004C175D" w:rsidRDefault="007468E5" w:rsidP="004C175D">
            <w:pPr>
              <w:jc w:val="center"/>
            </w:pPr>
            <w:r>
              <w:t>8</w:t>
            </w:r>
          </w:p>
        </w:tc>
      </w:tr>
      <w:tr w:rsidR="004C175D" w14:paraId="771E7B67" w14:textId="77777777" w:rsidTr="00AE26DC">
        <w:tc>
          <w:tcPr>
            <w:tcW w:w="846" w:type="dxa"/>
          </w:tcPr>
          <w:p w14:paraId="4ACE2972" w14:textId="504C08A1" w:rsidR="004C175D" w:rsidRPr="004C175D" w:rsidRDefault="00AE26DC" w:rsidP="004C175D">
            <w:pPr>
              <w:jc w:val="center"/>
            </w:pPr>
            <w:r>
              <w:t>8</w:t>
            </w:r>
          </w:p>
        </w:tc>
        <w:tc>
          <w:tcPr>
            <w:tcW w:w="6946" w:type="dxa"/>
          </w:tcPr>
          <w:p w14:paraId="6218CD0F" w14:textId="4DFDB009" w:rsidR="004C175D" w:rsidRPr="004C175D" w:rsidRDefault="00AE26DC" w:rsidP="004C175D">
            <w:pPr>
              <w:jc w:val="center"/>
            </w:pPr>
            <w:r w:rsidRPr="00AE26DC">
              <w:t>63.2% marked on Charge curve</w:t>
            </w:r>
            <w:r>
              <w:t>.</w:t>
            </w:r>
          </w:p>
        </w:tc>
        <w:tc>
          <w:tcPr>
            <w:tcW w:w="1224" w:type="dxa"/>
          </w:tcPr>
          <w:p w14:paraId="6C7F9FB3" w14:textId="2D965471" w:rsidR="004C175D" w:rsidRPr="004C175D" w:rsidRDefault="007468E5" w:rsidP="004C175D">
            <w:pPr>
              <w:jc w:val="center"/>
            </w:pPr>
            <w:r>
              <w:t>9</w:t>
            </w:r>
          </w:p>
        </w:tc>
      </w:tr>
      <w:tr w:rsidR="004C175D" w14:paraId="5A244FE0" w14:textId="77777777" w:rsidTr="00AE26DC">
        <w:tc>
          <w:tcPr>
            <w:tcW w:w="846" w:type="dxa"/>
          </w:tcPr>
          <w:p w14:paraId="48443DDC" w14:textId="0FF3F669" w:rsidR="004C175D" w:rsidRPr="004C175D" w:rsidRDefault="00AE26DC" w:rsidP="004C175D">
            <w:pPr>
              <w:jc w:val="center"/>
            </w:pPr>
            <w:r>
              <w:t>9</w:t>
            </w:r>
          </w:p>
        </w:tc>
        <w:tc>
          <w:tcPr>
            <w:tcW w:w="6946" w:type="dxa"/>
          </w:tcPr>
          <w:p w14:paraId="7D05F4C3" w14:textId="7864CC47" w:rsidR="004C175D" w:rsidRPr="004C175D" w:rsidRDefault="00AE26DC" w:rsidP="004C175D">
            <w:pPr>
              <w:jc w:val="center"/>
            </w:pPr>
            <w:r w:rsidRPr="00AE26DC">
              <w:t>36.8% marked on discharge curve</w:t>
            </w:r>
            <w:r>
              <w:t>.</w:t>
            </w:r>
          </w:p>
        </w:tc>
        <w:tc>
          <w:tcPr>
            <w:tcW w:w="1224" w:type="dxa"/>
          </w:tcPr>
          <w:p w14:paraId="688BE6DB" w14:textId="7B324492" w:rsidR="004C175D" w:rsidRPr="004C175D" w:rsidRDefault="007468E5" w:rsidP="004C175D">
            <w:pPr>
              <w:jc w:val="center"/>
            </w:pPr>
            <w:r>
              <w:t>9</w:t>
            </w:r>
          </w:p>
        </w:tc>
      </w:tr>
      <w:tr w:rsidR="004C175D" w14:paraId="6C03C171" w14:textId="77777777" w:rsidTr="00AE26DC">
        <w:tc>
          <w:tcPr>
            <w:tcW w:w="846" w:type="dxa"/>
          </w:tcPr>
          <w:p w14:paraId="7F3B97AB" w14:textId="5CCC1F86" w:rsidR="004C175D" w:rsidRPr="004C175D" w:rsidRDefault="00AE26DC" w:rsidP="004C175D">
            <w:pPr>
              <w:jc w:val="center"/>
            </w:pPr>
            <w:r>
              <w:t>10</w:t>
            </w:r>
          </w:p>
        </w:tc>
        <w:tc>
          <w:tcPr>
            <w:tcW w:w="6946" w:type="dxa"/>
          </w:tcPr>
          <w:p w14:paraId="2C36685E" w14:textId="237036A1" w:rsidR="004C175D" w:rsidRPr="004C175D" w:rsidRDefault="00AE26DC" w:rsidP="004C175D">
            <w:pPr>
              <w:jc w:val="center"/>
            </w:pPr>
            <w:r w:rsidRPr="00AE26DC">
              <w:t>Capacitor charge and discharge wave form.</w:t>
            </w:r>
          </w:p>
        </w:tc>
        <w:tc>
          <w:tcPr>
            <w:tcW w:w="1224" w:type="dxa"/>
          </w:tcPr>
          <w:p w14:paraId="3E4EB1B2" w14:textId="34AB561A" w:rsidR="004C175D" w:rsidRPr="004C175D" w:rsidRDefault="007468E5" w:rsidP="004C175D">
            <w:pPr>
              <w:jc w:val="center"/>
            </w:pPr>
            <w:r>
              <w:t>10</w:t>
            </w:r>
          </w:p>
        </w:tc>
      </w:tr>
      <w:tr w:rsidR="00AE26DC" w14:paraId="7D4BC719" w14:textId="77777777" w:rsidTr="00AE26DC">
        <w:tc>
          <w:tcPr>
            <w:tcW w:w="846" w:type="dxa"/>
          </w:tcPr>
          <w:p w14:paraId="41E58BD8" w14:textId="37BDA698" w:rsidR="00AE26DC" w:rsidRDefault="00AE26DC" w:rsidP="004C175D">
            <w:pPr>
              <w:jc w:val="center"/>
            </w:pPr>
            <w:r>
              <w:t>11</w:t>
            </w:r>
          </w:p>
        </w:tc>
        <w:tc>
          <w:tcPr>
            <w:tcW w:w="6946" w:type="dxa"/>
          </w:tcPr>
          <w:p w14:paraId="1E32B1B1" w14:textId="30BDB210" w:rsidR="00AE26DC" w:rsidRPr="004C175D" w:rsidRDefault="00AE26DC" w:rsidP="004C175D">
            <w:pPr>
              <w:jc w:val="center"/>
            </w:pPr>
            <w:r w:rsidRPr="00AE26DC">
              <w:t>Ln of voltage gradient plot.</w:t>
            </w:r>
          </w:p>
        </w:tc>
        <w:tc>
          <w:tcPr>
            <w:tcW w:w="1224" w:type="dxa"/>
          </w:tcPr>
          <w:p w14:paraId="19D78D13" w14:textId="6E5DD8C5" w:rsidR="00AE26DC" w:rsidRPr="004C175D" w:rsidRDefault="007468E5" w:rsidP="004C175D">
            <w:pPr>
              <w:jc w:val="center"/>
            </w:pPr>
            <w:r>
              <w:t>11</w:t>
            </w:r>
          </w:p>
        </w:tc>
      </w:tr>
    </w:tbl>
    <w:p w14:paraId="55693FE7" w14:textId="77777777" w:rsidR="00273935" w:rsidRPr="00273935" w:rsidRDefault="00273935" w:rsidP="001205CA">
      <w:pPr>
        <w:rPr>
          <w:b/>
          <w:bCs/>
          <w:u w:val="single"/>
        </w:rPr>
      </w:pPr>
    </w:p>
    <w:p w14:paraId="56CFA3B3" w14:textId="7F14581E" w:rsidR="001205CA" w:rsidRPr="004A595F" w:rsidRDefault="004A595F" w:rsidP="001205CA">
      <w:pPr>
        <w:rPr>
          <w:b/>
          <w:bCs/>
          <w:u w:val="single"/>
        </w:rPr>
      </w:pPr>
      <w:r w:rsidRPr="004A595F">
        <w:rPr>
          <w:b/>
          <w:bCs/>
          <w:u w:val="single"/>
        </w:rPr>
        <w:t>List of tables</w:t>
      </w:r>
    </w:p>
    <w:tbl>
      <w:tblPr>
        <w:tblStyle w:val="TableGrid"/>
        <w:tblW w:w="0" w:type="auto"/>
        <w:tblLook w:val="04A0" w:firstRow="1" w:lastRow="0" w:firstColumn="1" w:lastColumn="0" w:noHBand="0" w:noVBand="1"/>
      </w:tblPr>
      <w:tblGrid>
        <w:gridCol w:w="3005"/>
        <w:gridCol w:w="3005"/>
        <w:gridCol w:w="3006"/>
      </w:tblGrid>
      <w:tr w:rsidR="000E13A0" w14:paraId="214E7CE9" w14:textId="77777777" w:rsidTr="000E13A0">
        <w:tc>
          <w:tcPr>
            <w:tcW w:w="3005" w:type="dxa"/>
          </w:tcPr>
          <w:p w14:paraId="0779BD01" w14:textId="59F6F730" w:rsidR="000E13A0" w:rsidRPr="004A595F" w:rsidRDefault="004A595F" w:rsidP="004A595F">
            <w:pPr>
              <w:jc w:val="center"/>
            </w:pPr>
            <w:r w:rsidRPr="004A595F">
              <w:t>Table number</w:t>
            </w:r>
          </w:p>
        </w:tc>
        <w:tc>
          <w:tcPr>
            <w:tcW w:w="3005" w:type="dxa"/>
          </w:tcPr>
          <w:p w14:paraId="645474FA" w14:textId="19F4259A" w:rsidR="000E13A0" w:rsidRPr="004A595F" w:rsidRDefault="004A595F" w:rsidP="004A595F">
            <w:pPr>
              <w:jc w:val="center"/>
            </w:pPr>
            <w:r w:rsidRPr="004A595F">
              <w:t>Table title</w:t>
            </w:r>
          </w:p>
        </w:tc>
        <w:tc>
          <w:tcPr>
            <w:tcW w:w="3006" w:type="dxa"/>
          </w:tcPr>
          <w:p w14:paraId="17187BB5" w14:textId="5A93A129" w:rsidR="000E13A0" w:rsidRPr="004A595F" w:rsidRDefault="004A595F" w:rsidP="004A595F">
            <w:pPr>
              <w:jc w:val="center"/>
            </w:pPr>
            <w:r w:rsidRPr="004A595F">
              <w:t>Page number</w:t>
            </w:r>
          </w:p>
        </w:tc>
      </w:tr>
      <w:tr w:rsidR="000E13A0" w14:paraId="7E16A2AA" w14:textId="77777777" w:rsidTr="000E13A0">
        <w:tc>
          <w:tcPr>
            <w:tcW w:w="3005" w:type="dxa"/>
          </w:tcPr>
          <w:p w14:paraId="5B1ACC49" w14:textId="359C1076" w:rsidR="000E13A0" w:rsidRPr="004A595F" w:rsidRDefault="004A595F" w:rsidP="004A595F">
            <w:pPr>
              <w:jc w:val="center"/>
            </w:pPr>
            <w:r w:rsidRPr="004A595F">
              <w:t>1</w:t>
            </w:r>
          </w:p>
        </w:tc>
        <w:tc>
          <w:tcPr>
            <w:tcW w:w="3005" w:type="dxa"/>
          </w:tcPr>
          <w:p w14:paraId="2E1BFDF6" w14:textId="68D65FB3" w:rsidR="000E13A0" w:rsidRPr="004A595F" w:rsidRDefault="004A595F" w:rsidP="004A595F">
            <w:pPr>
              <w:jc w:val="center"/>
            </w:pPr>
            <w:r w:rsidRPr="004A595F">
              <w:t>Capacitor discharge data</w:t>
            </w:r>
          </w:p>
        </w:tc>
        <w:tc>
          <w:tcPr>
            <w:tcW w:w="3006" w:type="dxa"/>
          </w:tcPr>
          <w:p w14:paraId="02EAA05C" w14:textId="5544DEC5" w:rsidR="000E13A0" w:rsidRPr="004A595F" w:rsidRDefault="004A595F" w:rsidP="004A595F">
            <w:pPr>
              <w:jc w:val="center"/>
            </w:pPr>
            <w:r w:rsidRPr="004A595F">
              <w:t>11</w:t>
            </w:r>
          </w:p>
        </w:tc>
      </w:tr>
      <w:tr w:rsidR="000E13A0" w14:paraId="067CB452" w14:textId="77777777" w:rsidTr="000E13A0">
        <w:tc>
          <w:tcPr>
            <w:tcW w:w="3005" w:type="dxa"/>
          </w:tcPr>
          <w:p w14:paraId="456B4B45" w14:textId="3F304261" w:rsidR="000E13A0" w:rsidRPr="004A595F" w:rsidRDefault="004A595F" w:rsidP="004A595F">
            <w:pPr>
              <w:jc w:val="center"/>
            </w:pPr>
            <w:r w:rsidRPr="004A595F">
              <w:t>2</w:t>
            </w:r>
          </w:p>
        </w:tc>
        <w:tc>
          <w:tcPr>
            <w:tcW w:w="3005" w:type="dxa"/>
          </w:tcPr>
          <w:p w14:paraId="40337C0B" w14:textId="267EADC1" w:rsidR="000E13A0" w:rsidRPr="004A595F" w:rsidRDefault="004A595F" w:rsidP="004A595F">
            <w:pPr>
              <w:jc w:val="center"/>
            </w:pPr>
            <w:r w:rsidRPr="004A595F">
              <w:t>Gradient plot calculations.</w:t>
            </w:r>
          </w:p>
        </w:tc>
        <w:tc>
          <w:tcPr>
            <w:tcW w:w="3006" w:type="dxa"/>
          </w:tcPr>
          <w:p w14:paraId="122A9401" w14:textId="4565ECAA" w:rsidR="000E13A0" w:rsidRPr="004A595F" w:rsidRDefault="007468E5" w:rsidP="004A595F">
            <w:pPr>
              <w:jc w:val="center"/>
            </w:pPr>
            <w:r>
              <w:t>1</w:t>
            </w:r>
            <w:r w:rsidR="003B1584">
              <w:t>2</w:t>
            </w:r>
          </w:p>
        </w:tc>
      </w:tr>
      <w:tr w:rsidR="000E13A0" w14:paraId="2271EECC" w14:textId="77777777" w:rsidTr="000E13A0">
        <w:tc>
          <w:tcPr>
            <w:tcW w:w="3005" w:type="dxa"/>
          </w:tcPr>
          <w:p w14:paraId="791E6BFA" w14:textId="396F4FF7" w:rsidR="000E13A0" w:rsidRPr="004A595F" w:rsidRDefault="004A595F" w:rsidP="004A595F">
            <w:pPr>
              <w:jc w:val="center"/>
            </w:pPr>
            <w:r w:rsidRPr="004A595F">
              <w:t>3</w:t>
            </w:r>
          </w:p>
        </w:tc>
        <w:tc>
          <w:tcPr>
            <w:tcW w:w="3005" w:type="dxa"/>
          </w:tcPr>
          <w:p w14:paraId="1F214CE2" w14:textId="28FA8E8B" w:rsidR="000E13A0" w:rsidRPr="004A595F" w:rsidRDefault="004A595F" w:rsidP="004A595F">
            <w:pPr>
              <w:jc w:val="center"/>
            </w:pPr>
            <w:r w:rsidRPr="004A595F">
              <w:t>Gradient calculations.</w:t>
            </w:r>
          </w:p>
        </w:tc>
        <w:tc>
          <w:tcPr>
            <w:tcW w:w="3006" w:type="dxa"/>
          </w:tcPr>
          <w:p w14:paraId="5B8F45B4" w14:textId="14E2E671" w:rsidR="000E13A0" w:rsidRPr="004A595F" w:rsidRDefault="007468E5" w:rsidP="004A595F">
            <w:pPr>
              <w:jc w:val="center"/>
            </w:pPr>
            <w:r>
              <w:t>12</w:t>
            </w:r>
          </w:p>
        </w:tc>
      </w:tr>
    </w:tbl>
    <w:p w14:paraId="4EFDA460" w14:textId="0B33A1B7" w:rsidR="00E74711" w:rsidRPr="001205CA" w:rsidRDefault="00E74711" w:rsidP="001205CA">
      <w:pPr>
        <w:rPr>
          <w:color w:val="FF0000"/>
        </w:rPr>
        <w:sectPr w:rsidR="00E74711" w:rsidRPr="001205CA" w:rsidSect="00962E5F">
          <w:pgSz w:w="11906" w:h="16838"/>
          <w:pgMar w:top="1440" w:right="1440" w:bottom="1440" w:left="1440" w:header="708" w:footer="708" w:gutter="0"/>
          <w:pgNumType w:start="1"/>
          <w:cols w:space="708"/>
          <w:docGrid w:linePitch="360"/>
        </w:sectPr>
      </w:pPr>
    </w:p>
    <w:p w14:paraId="09758EED" w14:textId="2DC1EF27" w:rsidR="00301299" w:rsidRDefault="002A2C0D" w:rsidP="00301299">
      <w:pPr>
        <w:pStyle w:val="Heading1"/>
      </w:pPr>
      <w:bookmarkStart w:id="0" w:name="_Toc131162366"/>
      <w:r>
        <w:t>Task 1</w:t>
      </w:r>
      <w:bookmarkEnd w:id="0"/>
      <w:r w:rsidR="00D0156C">
        <w:t xml:space="preserve"> </w:t>
      </w:r>
      <w:r w:rsidR="004C175D">
        <w:t>5</w:t>
      </w:r>
    </w:p>
    <w:p w14:paraId="37AD9E3E" w14:textId="0400847D" w:rsidR="00301299" w:rsidRDefault="004E7086" w:rsidP="00301299">
      <w:pPr>
        <w:pStyle w:val="Heading2"/>
      </w:pPr>
      <w:bookmarkStart w:id="1" w:name="_Toc131162367"/>
      <w:r>
        <w:t>A</w:t>
      </w:r>
      <w:bookmarkEnd w:id="1"/>
      <w:r w:rsidR="004C175D">
        <w:t>6</w:t>
      </w:r>
    </w:p>
    <w:p w14:paraId="169588A5" w14:textId="22E7504E" w:rsidR="00207B66" w:rsidRPr="00207B66" w:rsidRDefault="00704FE0" w:rsidP="00D0156C">
      <w:pPr>
        <w:rPr>
          <w:rFonts w:eastAsiaTheme="minorEastAsia" w:cstheme="minorHAnsi"/>
        </w:rPr>
      </w:pPr>
      <w:r>
        <w:t>Using Oh</w:t>
      </w:r>
      <w:r w:rsidR="004C175D">
        <w:t>7</w:t>
      </w:r>
      <w:r>
        <w:t>ms law</w:t>
      </w:r>
      <w:r w:rsidR="00990EE2">
        <w:t xml:space="preserve">, </w:t>
      </w:r>
      <w:r w:rsidR="004E7086">
        <w:t>V</w:t>
      </w:r>
      <w:r w:rsidR="006516C4">
        <w:t xml:space="preserve"> = IR is rearranged to </w:t>
      </w:r>
      <w:r w:rsidR="00207B66">
        <w:t>R</w:t>
      </w:r>
      <w:r w:rsidR="006516C4">
        <w:t xml:space="preserve"> = </w:t>
      </w:r>
      <m:oMath>
        <m:f>
          <m:fPr>
            <m:ctrlPr>
              <w:rPr>
                <w:rFonts w:ascii="Cambria Math" w:hAnsi="Cambria Math"/>
                <w:i/>
              </w:rPr>
            </m:ctrlPr>
          </m:fPr>
          <m:num>
            <m:r>
              <w:rPr>
                <w:rFonts w:ascii="Cambria Math" w:hAnsi="Cambria Math"/>
              </w:rPr>
              <m:t>V</m:t>
            </m:r>
          </m:num>
          <m:den>
            <m:r>
              <w:rPr>
                <w:rFonts w:ascii="Cambria Math" w:hAnsi="Cambria Math"/>
              </w:rPr>
              <m:t>I</m:t>
            </m:r>
          </m:den>
        </m:f>
      </m:oMath>
      <w:r w:rsidR="006516C4">
        <w:rPr>
          <w:rFonts w:eastAsiaTheme="minorEastAsia"/>
        </w:rPr>
        <w:t xml:space="preserve">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0.6</m:t>
            </m:r>
          </m:num>
          <m:den>
            <m:r>
              <w:rPr>
                <w:rFonts w:ascii="Cambria Math" w:eastAsiaTheme="minorEastAsia" w:hAnsi="Cambria Math"/>
              </w:rPr>
              <m:t>0.5</m:t>
            </m:r>
          </m:den>
        </m:f>
      </m:oMath>
      <w:r>
        <w:rPr>
          <w:rFonts w:eastAsiaTheme="minorEastAsia"/>
        </w:rPr>
        <w:t xml:space="preserve"> </w:t>
      </w:r>
      <w:r w:rsidRPr="00207B66">
        <w:rPr>
          <w:rFonts w:eastAsiaTheme="minorEastAsia"/>
          <w:highlight w:val="yellow"/>
        </w:rPr>
        <w:t xml:space="preserve">= 1.2 </w:t>
      </w:r>
      <w:r w:rsidRPr="00207B66">
        <w:rPr>
          <w:rFonts w:eastAsiaTheme="minorEastAsia" w:cstheme="minorHAnsi"/>
          <w:highlight w:val="yellow"/>
        </w:rPr>
        <w:t>Ω</w:t>
      </w:r>
    </w:p>
    <w:p w14:paraId="58596638" w14:textId="1F009036" w:rsidR="00301299" w:rsidRDefault="008B05DA" w:rsidP="00301299">
      <w:pPr>
        <w:pStyle w:val="Heading2"/>
      </w:pPr>
      <w:bookmarkStart w:id="2" w:name="_Toc131162368"/>
      <w:r>
        <w:t>B</w:t>
      </w:r>
      <w:bookmarkEnd w:id="2"/>
      <w:r w:rsidR="004C175D">
        <w:t>8</w:t>
      </w:r>
    </w:p>
    <w:p w14:paraId="2028D828" w14:textId="73A93338" w:rsidR="001D393C" w:rsidRDefault="001D393C" w:rsidP="008B05DA">
      <w:r w:rsidRPr="001D393C">
        <w:t>The curre</w:t>
      </w:r>
      <w:r w:rsidR="004C175D">
        <w:t>9</w:t>
      </w:r>
      <w:r w:rsidRPr="001D393C">
        <w:t>nt through A is 0.3A, and since B and C are identical, each carries half of the remaining current</w:t>
      </w:r>
      <w:r>
        <w:t>.</w:t>
      </w:r>
    </w:p>
    <w:p w14:paraId="7FB5B815" w14:textId="77777777" w:rsidR="00732B08" w:rsidRDefault="00592A28" w:rsidP="008B05DA">
      <w:r>
        <w:t>0.5A – 0.3A = 0.2A  Therefore</w:t>
      </w:r>
      <w:r w:rsidR="00732B08">
        <w:t>,</w:t>
      </w:r>
    </w:p>
    <w:p w14:paraId="46B0A1B1" w14:textId="59F74F9A" w:rsidR="001D393C" w:rsidRDefault="00592A28" w:rsidP="008B05DA">
      <w:r>
        <w:t xml:space="preserve"> </w:t>
      </w:r>
      <m:oMath>
        <m:f>
          <m:fPr>
            <m:ctrlPr>
              <w:rPr>
                <w:rFonts w:ascii="Cambria Math" w:hAnsi="Cambria Math"/>
                <w:i/>
              </w:rPr>
            </m:ctrlPr>
          </m:fPr>
          <m:num>
            <m:r>
              <w:rPr>
                <w:rFonts w:ascii="Cambria Math" w:hAnsi="Cambria Math"/>
              </w:rPr>
              <m:t>(0.5A-0.3A)</m:t>
            </m:r>
          </m:num>
          <m:den>
            <m:r>
              <w:rPr>
                <w:rFonts w:ascii="Cambria Math" w:hAnsi="Cambria Math"/>
              </w:rPr>
              <m:t>2</m:t>
            </m:r>
          </m:den>
        </m:f>
      </m:oMath>
      <w:r w:rsidR="006E11B4">
        <w:rPr>
          <w:rFonts w:eastAsiaTheme="minorEastAsia"/>
        </w:rPr>
        <w:t xml:space="preserve"> = 0.1A</w:t>
      </w:r>
    </w:p>
    <w:p w14:paraId="600F3573" w14:textId="281D72D0" w:rsidR="008B05DA" w:rsidRPr="00732B08" w:rsidRDefault="003C357C" w:rsidP="008B05DA">
      <w:pPr>
        <w:rPr>
          <w:highlight w:val="yellow"/>
        </w:rPr>
      </w:pPr>
      <m:oMath>
        <m:sSub>
          <m:sSubPr>
            <m:ctrlPr>
              <w:rPr>
                <w:rFonts w:ascii="Cambria Math" w:hAnsi="Cambria Math"/>
                <w:i/>
                <w:highlight w:val="yellow"/>
              </w:rPr>
            </m:ctrlPr>
          </m:sSubPr>
          <m:e>
            <m:r>
              <w:rPr>
                <w:rFonts w:ascii="Cambria Math" w:hAnsi="Cambria Math"/>
                <w:highlight w:val="yellow"/>
              </w:rPr>
              <m:t>R</m:t>
            </m:r>
          </m:e>
          <m:sub>
            <m:r>
              <w:rPr>
                <w:rFonts w:ascii="Cambria Math" w:hAnsi="Cambria Math"/>
                <w:highlight w:val="yellow"/>
              </w:rPr>
              <m:t>B</m:t>
            </m:r>
          </m:sub>
        </m:sSub>
      </m:oMath>
      <w:r w:rsidR="00303327" w:rsidRPr="00732B08">
        <w:rPr>
          <w:highlight w:val="yellow"/>
        </w:rPr>
        <w:t xml:space="preserve">= </w:t>
      </w:r>
      <w:r w:rsidR="00990EE2" w:rsidRPr="00732B08">
        <w:rPr>
          <w:highlight w:val="yellow"/>
        </w:rPr>
        <w:t>0.</w:t>
      </w:r>
      <w:r w:rsidR="00303327" w:rsidRPr="00732B08">
        <w:rPr>
          <w:highlight w:val="yellow"/>
        </w:rPr>
        <w:t>1 Amp</w:t>
      </w:r>
    </w:p>
    <w:p w14:paraId="359F3E02" w14:textId="7B437CF1" w:rsidR="00303327" w:rsidRPr="008B05DA" w:rsidRDefault="003C357C" w:rsidP="008B05DA">
      <m:oMath>
        <m:sSub>
          <m:sSubPr>
            <m:ctrlPr>
              <w:rPr>
                <w:rFonts w:ascii="Cambria Math" w:hAnsi="Cambria Math"/>
                <w:i/>
                <w:highlight w:val="yellow"/>
              </w:rPr>
            </m:ctrlPr>
          </m:sSubPr>
          <m:e>
            <m:r>
              <w:rPr>
                <w:rFonts w:ascii="Cambria Math" w:hAnsi="Cambria Math"/>
                <w:highlight w:val="yellow"/>
              </w:rPr>
              <m:t>R</m:t>
            </m:r>
          </m:e>
          <m:sub>
            <m:r>
              <w:rPr>
                <w:rFonts w:ascii="Cambria Math" w:hAnsi="Cambria Math"/>
                <w:highlight w:val="yellow"/>
              </w:rPr>
              <m:t>C</m:t>
            </m:r>
          </m:sub>
        </m:sSub>
      </m:oMath>
      <w:r w:rsidR="00303327" w:rsidRPr="00732B08">
        <w:rPr>
          <w:highlight w:val="yellow"/>
        </w:rPr>
        <w:t xml:space="preserve"> = </w:t>
      </w:r>
      <w:r w:rsidR="00990EE2" w:rsidRPr="00732B08">
        <w:rPr>
          <w:highlight w:val="yellow"/>
        </w:rPr>
        <w:t>0.</w:t>
      </w:r>
      <w:r w:rsidR="00303327" w:rsidRPr="00732B08">
        <w:rPr>
          <w:highlight w:val="yellow"/>
        </w:rPr>
        <w:t>1 Amp</w:t>
      </w:r>
    </w:p>
    <w:p w14:paraId="76DD3DF5" w14:textId="2C5D628D" w:rsidR="00592A28" w:rsidRPr="00592A28" w:rsidRDefault="00DC25E0" w:rsidP="00592A28">
      <w:pPr>
        <w:pStyle w:val="Heading2"/>
      </w:pPr>
      <w:bookmarkStart w:id="3" w:name="_Toc131162369"/>
      <w:r>
        <w:t>c</w:t>
      </w:r>
      <w:r w:rsidR="00270878">
        <w:t xml:space="preserve"> </w:t>
      </w:r>
      <w:r>
        <w:t>(</w:t>
      </w:r>
      <w:proofErr w:type="spellStart"/>
      <w:r w:rsidR="00270878">
        <w:t>i</w:t>
      </w:r>
      <w:proofErr w:type="spellEnd"/>
      <w:r>
        <w:t>)</w:t>
      </w:r>
      <w:bookmarkEnd w:id="3"/>
    </w:p>
    <w:p w14:paraId="62029D92" w14:textId="05CF55CB" w:rsidR="008B05DA" w:rsidRDefault="00FF377E" w:rsidP="008B05DA">
      <w:r>
        <w:t>0.9 j</w:t>
      </w:r>
      <w:r w:rsidR="004D6456">
        <w:t>/s = 0.9 Watts</w:t>
      </w:r>
    </w:p>
    <w:p w14:paraId="6B82CC49" w14:textId="437BC2D0" w:rsidR="004D6456" w:rsidRDefault="004D6456" w:rsidP="008B05DA">
      <w:r>
        <w:t>P = 0.9 Watts</w:t>
      </w:r>
    </w:p>
    <w:p w14:paraId="1CC45281" w14:textId="4ADF07A8" w:rsidR="004D6456" w:rsidRDefault="00057C27" w:rsidP="008B05DA">
      <w:r>
        <w:t>I = 0.3 Amps</w:t>
      </w:r>
    </w:p>
    <w:p w14:paraId="6ECBB028" w14:textId="25BA85EB" w:rsidR="00930FBA" w:rsidRDefault="0078613D" w:rsidP="008B05DA">
      <w:pPr>
        <w:rPr>
          <w:rFonts w:eastAsiaTheme="minorEastAsia"/>
        </w:rPr>
      </w:pPr>
      <w:r>
        <w:t>R</w:t>
      </w:r>
      <w:r w:rsidR="00A33D57">
        <w:t xml:space="preserve"> = </w:t>
      </w:r>
      <m:oMath>
        <m:f>
          <m:fPr>
            <m:ctrlPr>
              <w:rPr>
                <w:rFonts w:ascii="Cambria Math" w:hAnsi="Cambria Math"/>
                <w:i/>
              </w:rPr>
            </m:ctrlPr>
          </m:fPr>
          <m:num>
            <m:r>
              <w:rPr>
                <w:rFonts w:ascii="Cambria Math" w:hAnsi="Cambria Math"/>
              </w:rPr>
              <m:t>P</m:t>
            </m:r>
          </m:num>
          <m:den>
            <m:sSup>
              <m:sSupPr>
                <m:ctrlPr>
                  <w:rPr>
                    <w:rFonts w:ascii="Cambria Math" w:hAnsi="Cambria Math"/>
                    <w:i/>
                  </w:rPr>
                </m:ctrlPr>
              </m:sSupPr>
              <m:e>
                <m:r>
                  <w:rPr>
                    <w:rFonts w:ascii="Cambria Math" w:hAnsi="Cambria Math"/>
                  </w:rPr>
                  <m:t>I</m:t>
                </m:r>
              </m:e>
              <m:sup>
                <m:r>
                  <w:rPr>
                    <w:rFonts w:ascii="Cambria Math" w:hAnsi="Cambria Math"/>
                  </w:rPr>
                  <m:t>2</m:t>
                </m:r>
              </m:sup>
            </m:sSup>
          </m:den>
        </m:f>
      </m:oMath>
      <w:r w:rsidR="00A16706">
        <w:rPr>
          <w:rFonts w:eastAsiaTheme="minorEastAsia"/>
        </w:rPr>
        <w:t xml:space="preserve">    </w:t>
      </w:r>
      <w:r w:rsidR="00FC0197">
        <w:rPr>
          <w:rFonts w:eastAsiaTheme="minorEastAsia"/>
        </w:rPr>
        <w:t>Therefore</w:t>
      </w:r>
      <w:r w:rsidR="00A16706">
        <w:rPr>
          <w:rFonts w:eastAsiaTheme="minorEastAsia"/>
        </w:rPr>
        <w:t>,</w:t>
      </w:r>
    </w:p>
    <w:p w14:paraId="1EE5A035" w14:textId="1313292E" w:rsidR="0078613D" w:rsidRPr="008B05DA" w:rsidRDefault="00A16706" w:rsidP="008B05DA">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0.9</m:t>
            </m:r>
          </m:num>
          <m:den>
            <m:r>
              <w:rPr>
                <w:rFonts w:ascii="Cambria Math" w:eastAsiaTheme="minorEastAsia" w:hAnsi="Cambria Math"/>
              </w:rPr>
              <m:t>0.</m:t>
            </m:r>
            <m:sSup>
              <m:sSupPr>
                <m:ctrlPr>
                  <w:rPr>
                    <w:rFonts w:ascii="Cambria Math" w:eastAsiaTheme="minorEastAsia" w:hAnsi="Cambria Math"/>
                    <w:i/>
                  </w:rPr>
                </m:ctrlPr>
              </m:sSupPr>
              <m:e>
                <m:r>
                  <w:rPr>
                    <w:rFonts w:ascii="Cambria Math" w:eastAsiaTheme="minorEastAsia" w:hAnsi="Cambria Math"/>
                  </w:rPr>
                  <m:t>3</m:t>
                </m:r>
              </m:e>
              <m:sup>
                <m:r>
                  <w:rPr>
                    <w:rFonts w:ascii="Cambria Math" w:eastAsiaTheme="minorEastAsia" w:hAnsi="Cambria Math"/>
                  </w:rPr>
                  <m:t>2</m:t>
                </m:r>
              </m:sup>
            </m:sSup>
          </m:den>
        </m:f>
      </m:oMath>
      <w:r w:rsidR="00930FBA">
        <w:rPr>
          <w:rFonts w:eastAsiaTheme="minorEastAsia"/>
        </w:rPr>
        <w:t xml:space="preserve"> = </w:t>
      </w:r>
      <w:r w:rsidR="00930FBA" w:rsidRPr="00732B08">
        <w:rPr>
          <w:rFonts w:eastAsiaTheme="minorEastAsia"/>
          <w:highlight w:val="yellow"/>
        </w:rPr>
        <w:t xml:space="preserve">10 </w:t>
      </w:r>
      <w:r w:rsidR="00930FBA" w:rsidRPr="00732B08">
        <w:rPr>
          <w:rFonts w:eastAsiaTheme="minorEastAsia" w:cstheme="minorHAnsi"/>
          <w:highlight w:val="yellow"/>
        </w:rPr>
        <w:t>Ω</w:t>
      </w:r>
    </w:p>
    <w:p w14:paraId="5468E0FB" w14:textId="1963CDC5" w:rsidR="00DC25E0" w:rsidRDefault="00270878" w:rsidP="00DC25E0">
      <w:pPr>
        <w:pStyle w:val="Heading2"/>
      </w:pPr>
      <w:bookmarkStart w:id="4" w:name="_Toc131162370"/>
      <w:r>
        <w:t>c (ii)</w:t>
      </w:r>
      <w:bookmarkEnd w:id="4"/>
    </w:p>
    <w:p w14:paraId="60BC43DE" w14:textId="01E0352F" w:rsidR="00BC2445" w:rsidRDefault="00BC2445" w:rsidP="00BC2445">
      <w:r>
        <w:t>P = VI</w:t>
      </w:r>
      <w:r w:rsidR="004E1377">
        <w:t xml:space="preserve"> </w:t>
      </w:r>
    </w:p>
    <w:p w14:paraId="6781FA5D" w14:textId="384B4472" w:rsidR="004E1377" w:rsidRDefault="004E1377" w:rsidP="00BC2445">
      <w:r>
        <w:t xml:space="preserve">P = 0.9j/s </w:t>
      </w:r>
      <w:r w:rsidR="00C347D8">
        <w:t>therefore, 0.9 watts.</w:t>
      </w:r>
    </w:p>
    <w:p w14:paraId="6386C246" w14:textId="57FA8512" w:rsidR="00C347D8" w:rsidRDefault="00C347D8" w:rsidP="00BC2445">
      <w:r>
        <w:t>I = 0.3A</w:t>
      </w:r>
    </w:p>
    <w:p w14:paraId="749EBD6A" w14:textId="12F89494" w:rsidR="00F868B4" w:rsidRDefault="00F868B4" w:rsidP="00BC2445">
      <w:r>
        <w:t xml:space="preserve">Rearrange to find V = </w:t>
      </w:r>
      <w:r w:rsidRPr="00F868B4">
        <w:t>V = P/I</w:t>
      </w:r>
    </w:p>
    <w:p w14:paraId="7984199B" w14:textId="4FF432EF" w:rsidR="00F868B4" w:rsidRDefault="00F868B4" w:rsidP="00BC2445">
      <w:r>
        <w:t xml:space="preserve">V = </w:t>
      </w:r>
      <m:oMath>
        <m:f>
          <m:fPr>
            <m:ctrlPr>
              <w:rPr>
                <w:rFonts w:ascii="Cambria Math" w:hAnsi="Cambria Math"/>
                <w:i/>
              </w:rPr>
            </m:ctrlPr>
          </m:fPr>
          <m:num>
            <m:r>
              <w:rPr>
                <w:rFonts w:ascii="Cambria Math" w:hAnsi="Cambria Math"/>
              </w:rPr>
              <m:t>0.9</m:t>
            </m:r>
          </m:num>
          <m:den>
            <m:r>
              <w:rPr>
                <w:rFonts w:ascii="Cambria Math" w:hAnsi="Cambria Math"/>
              </w:rPr>
              <m:t>0.3</m:t>
            </m:r>
          </m:den>
        </m:f>
      </m:oMath>
      <w:r w:rsidR="00FF54B5">
        <w:rPr>
          <w:rFonts w:eastAsiaTheme="minorEastAsia"/>
        </w:rPr>
        <w:t xml:space="preserve"> = 3 volts</w:t>
      </w:r>
    </w:p>
    <w:p w14:paraId="5CB6CA46" w14:textId="77777777" w:rsidR="004E1377" w:rsidRDefault="004E1377" w:rsidP="004E1377">
      <w:r>
        <w:t>The Resistance of B and C</w:t>
      </w:r>
    </w:p>
    <w:p w14:paraId="6B7AC58E" w14:textId="06B180DB" w:rsidR="004E1377" w:rsidRDefault="004E1377" w:rsidP="004E1377">
      <w:r>
        <w:t>Using Ohm's Law</w:t>
      </w:r>
    </w:p>
    <w:p w14:paraId="5FF9C887" w14:textId="77777777" w:rsidR="004E1377" w:rsidRDefault="004E1377" w:rsidP="004E1377">
      <w:r>
        <w:t>R = V/I</w:t>
      </w:r>
    </w:p>
    <w:p w14:paraId="0C8ECB46" w14:textId="77777777" w:rsidR="004E1377" w:rsidRDefault="004E1377" w:rsidP="004E1377">
      <w:r>
        <w:t>R = 3/0.1</w:t>
      </w:r>
    </w:p>
    <w:p w14:paraId="5D18E2F1" w14:textId="2EAB3693" w:rsidR="004E1377" w:rsidRPr="00FF54B5" w:rsidRDefault="004E1377" w:rsidP="004E1377">
      <w:r w:rsidRPr="00FF54B5">
        <w:t>R = 30</w:t>
      </w:r>
      <w:r w:rsidR="00FF54B5" w:rsidRPr="00FF54B5">
        <w:t xml:space="preserve"> </w:t>
      </w:r>
      <w:r w:rsidR="00FF54B5" w:rsidRPr="00FF54B5">
        <w:rPr>
          <w:rFonts w:cstheme="minorHAnsi"/>
        </w:rPr>
        <w:t>Ω</w:t>
      </w:r>
    </w:p>
    <w:p w14:paraId="3513D43A" w14:textId="1B67F92A" w:rsidR="004E1377" w:rsidRDefault="00444A76" w:rsidP="00BC2445">
      <w:r>
        <w:t xml:space="preserve">Because B and C are identical, </w:t>
      </w:r>
    </w:p>
    <w:bookmarkStart w:id="5" w:name="_Hlk130905133"/>
    <w:p w14:paraId="5248F8D0" w14:textId="1FEAD78F" w:rsidR="00444A76" w:rsidRDefault="003C357C" w:rsidP="00BC2445">
      <w:pPr>
        <w:rPr>
          <w:rFonts w:eastAsiaTheme="minorEastAsia"/>
        </w:rPr>
      </w:pPr>
      <m:oMath>
        <m:sSub>
          <m:sSubPr>
            <m:ctrlPr>
              <w:rPr>
                <w:rFonts w:ascii="Cambria Math" w:hAnsi="Cambria Math"/>
                <w:i/>
                <w:highlight w:val="yellow"/>
              </w:rPr>
            </m:ctrlPr>
          </m:sSubPr>
          <m:e>
            <m:r>
              <w:rPr>
                <w:rFonts w:ascii="Cambria Math" w:hAnsi="Cambria Math"/>
                <w:highlight w:val="yellow"/>
              </w:rPr>
              <m:t>R</m:t>
            </m:r>
          </m:e>
          <m:sub>
            <m:r>
              <w:rPr>
                <w:rFonts w:ascii="Cambria Math" w:hAnsi="Cambria Math"/>
                <w:highlight w:val="yellow"/>
              </w:rPr>
              <m:t>B</m:t>
            </m:r>
          </m:sub>
        </m:sSub>
      </m:oMath>
      <w:r w:rsidR="00444A76" w:rsidRPr="00F15293">
        <w:rPr>
          <w:rFonts w:eastAsiaTheme="minorEastAsia"/>
          <w:highlight w:val="yellow"/>
        </w:rPr>
        <w:t xml:space="preserve"> = </w:t>
      </w:r>
      <w:r w:rsidR="00E23757" w:rsidRPr="00F15293">
        <w:rPr>
          <w:rFonts w:eastAsiaTheme="minorEastAsia"/>
          <w:highlight w:val="yellow"/>
        </w:rPr>
        <w:t xml:space="preserve">30 </w:t>
      </w:r>
      <w:r w:rsidR="00E23757" w:rsidRPr="00F15293">
        <w:rPr>
          <w:rFonts w:eastAsiaTheme="minorEastAsia" w:cstheme="minorHAnsi"/>
          <w:highlight w:val="yellow"/>
        </w:rPr>
        <w:t>Ω</w:t>
      </w:r>
      <w:r w:rsidR="00E23757" w:rsidRPr="00F15293">
        <w:rPr>
          <w:rFonts w:eastAsiaTheme="minorEastAsia"/>
          <w:highlight w:val="yellow"/>
        </w:rPr>
        <w:t xml:space="preserve">  </w:t>
      </w:r>
      <w:bookmarkEnd w:id="5"/>
      <w:r w:rsidR="00E23757" w:rsidRPr="00F15293">
        <w:rPr>
          <w:rFonts w:eastAsiaTheme="minorEastAsia"/>
          <w:highlight w:val="yellow"/>
        </w:rPr>
        <w:t xml:space="preserve">and </w:t>
      </w:r>
      <m:oMath>
        <m:sSub>
          <m:sSubPr>
            <m:ctrlPr>
              <w:rPr>
                <w:rFonts w:ascii="Cambria Math" w:hAnsi="Cambria Math"/>
                <w:i/>
                <w:highlight w:val="yellow"/>
              </w:rPr>
            </m:ctrlPr>
          </m:sSubPr>
          <m:e>
            <m:r>
              <w:rPr>
                <w:rFonts w:ascii="Cambria Math" w:hAnsi="Cambria Math"/>
                <w:highlight w:val="yellow"/>
              </w:rPr>
              <m:t>R</m:t>
            </m:r>
          </m:e>
          <m:sub>
            <m:r>
              <w:rPr>
                <w:rFonts w:ascii="Cambria Math" w:hAnsi="Cambria Math"/>
                <w:highlight w:val="yellow"/>
              </w:rPr>
              <m:t>C</m:t>
            </m:r>
          </m:sub>
        </m:sSub>
      </m:oMath>
      <w:r w:rsidR="00E23757" w:rsidRPr="00F15293">
        <w:rPr>
          <w:rFonts w:eastAsiaTheme="minorEastAsia"/>
          <w:highlight w:val="yellow"/>
        </w:rPr>
        <w:t xml:space="preserve"> = 30 </w:t>
      </w:r>
      <w:r w:rsidR="00E23757" w:rsidRPr="00F15293">
        <w:rPr>
          <w:rFonts w:eastAsiaTheme="minorEastAsia" w:cstheme="minorHAnsi"/>
          <w:highlight w:val="yellow"/>
        </w:rPr>
        <w:t>Ω</w:t>
      </w:r>
      <w:r w:rsidR="00E23757">
        <w:rPr>
          <w:rFonts w:eastAsiaTheme="minorEastAsia"/>
        </w:rPr>
        <w:t xml:space="preserve">  </w:t>
      </w:r>
    </w:p>
    <w:p w14:paraId="3705771C" w14:textId="61FBD62C" w:rsidR="00824BEC" w:rsidRDefault="00824BEC" w:rsidP="00BC2445">
      <w:pPr>
        <w:rPr>
          <w:rFonts w:eastAsiaTheme="minorEastAsia"/>
        </w:rPr>
      </w:pPr>
      <w:r>
        <w:rPr>
          <w:rFonts w:eastAsiaTheme="minorEastAsia"/>
        </w:rPr>
        <w:t xml:space="preserve">Or A+B combined resistance = </w:t>
      </w:r>
    </w:p>
    <w:p w14:paraId="1204E586" w14:textId="5453D5B8" w:rsidR="00064A66" w:rsidRPr="00F15293" w:rsidRDefault="00064A66" w:rsidP="00BC2445">
      <w:pPr>
        <w:rPr>
          <w:rFonts w:eastAsiaTheme="minorEastAsia"/>
          <w:sz w:val="24"/>
          <w:szCs w:val="24"/>
        </w:rPr>
      </w:pPr>
      <w:r w:rsidRPr="00BB3AC9">
        <w:rPr>
          <w:sz w:val="24"/>
          <w:szCs w:val="24"/>
        </w:rPr>
        <w:t>R</w:t>
      </w:r>
      <w:r w:rsidRPr="00BB3AC9">
        <w:rPr>
          <w:sz w:val="24"/>
          <w:szCs w:val="24"/>
          <w:vertAlign w:val="subscript"/>
        </w:rPr>
        <w:t>T</w:t>
      </w:r>
      <w:r w:rsidRPr="00BB3AC9">
        <w:rPr>
          <w:sz w:val="24"/>
          <w:szCs w:val="24"/>
        </w:rPr>
        <w:t xml:space="preserve"> =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30</m:t>
                </m:r>
              </m:den>
            </m:f>
            <m:r>
              <w:rPr>
                <w:rFonts w:ascii="Cambria Math" w:hAnsi="Cambria Math"/>
                <w:sz w:val="24"/>
                <w:szCs w:val="24"/>
              </w:rPr>
              <m:t xml:space="preserve">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30</m:t>
                </m:r>
              </m:den>
            </m:f>
            <m:r>
              <w:rPr>
                <w:rFonts w:ascii="Cambria Math" w:hAnsi="Cambria Math"/>
                <w:sz w:val="24"/>
                <w:szCs w:val="24"/>
              </w:rPr>
              <m:t xml:space="preserve"> )</m:t>
            </m:r>
          </m:den>
        </m:f>
      </m:oMath>
      <w:r w:rsidRPr="00BB3AC9">
        <w:rPr>
          <w:rFonts w:eastAsiaTheme="minorEastAsia"/>
          <w:sz w:val="24"/>
          <w:szCs w:val="24"/>
        </w:rPr>
        <w:t xml:space="preserve">   = </w:t>
      </w:r>
      <w:r w:rsidR="00AF5701">
        <w:rPr>
          <w:rFonts w:eastAsiaTheme="minorEastAsia"/>
          <w:sz w:val="24"/>
          <w:szCs w:val="24"/>
          <w:highlight w:val="yellow"/>
        </w:rPr>
        <w:t xml:space="preserve">15 </w:t>
      </w:r>
      <w:r w:rsidRPr="00BB3AC9">
        <w:rPr>
          <w:rFonts w:cstheme="minorHAnsi"/>
          <w:sz w:val="24"/>
          <w:szCs w:val="24"/>
          <w:highlight w:val="yellow"/>
        </w:rPr>
        <w:t>Ω</w:t>
      </w:r>
    </w:p>
    <w:p w14:paraId="568BF2BF" w14:textId="52F40F1A" w:rsidR="00DC25E0" w:rsidRDefault="00270878" w:rsidP="00DC25E0">
      <w:pPr>
        <w:pStyle w:val="Heading2"/>
      </w:pPr>
      <w:bookmarkStart w:id="6" w:name="_Toc131162371"/>
      <w:r>
        <w:t>c (iii)</w:t>
      </w:r>
      <w:bookmarkEnd w:id="6"/>
    </w:p>
    <w:p w14:paraId="77F431C2" w14:textId="153910EA" w:rsidR="008B05DA" w:rsidRDefault="00B41E5A" w:rsidP="008B05DA">
      <w:r w:rsidRPr="00B41E5A">
        <w:t>In a parallel circuit, the potential difference across each resistor is the same, since all the resistors are connected across the same voltage source. Therefore, the voltage across resistor A (calculated</w:t>
      </w:r>
      <w:r>
        <w:t xml:space="preserve"> earlier</w:t>
      </w:r>
      <w:r w:rsidRPr="00B41E5A">
        <w:t xml:space="preserve"> to be 3 volts) is the same as the voltage across resistors B and C.</w:t>
      </w:r>
    </w:p>
    <w:p w14:paraId="775030AE" w14:textId="15E2ECF7" w:rsidR="00600D89" w:rsidRDefault="00600D89" w:rsidP="00600D89">
      <w:r>
        <w:t>V</w:t>
      </w:r>
      <w:r w:rsidRPr="00600D89">
        <w:rPr>
          <w:vertAlign w:val="subscript"/>
        </w:rPr>
        <w:t>B</w:t>
      </w:r>
      <w:r>
        <w:t xml:space="preserve"> = I</w:t>
      </w:r>
      <w:r w:rsidRPr="00600D89">
        <w:rPr>
          <w:vertAlign w:val="subscript"/>
        </w:rPr>
        <w:t>B</w:t>
      </w:r>
      <w:r>
        <w:t xml:space="preserve"> </w:t>
      </w:r>
      <w:r w:rsidR="00F9465D">
        <w:t>*</w:t>
      </w:r>
      <w:r>
        <w:t xml:space="preserve"> R</w:t>
      </w:r>
      <w:r w:rsidRPr="00F9465D">
        <w:rPr>
          <w:vertAlign w:val="subscript"/>
        </w:rPr>
        <w:t>B</w:t>
      </w:r>
      <w:r>
        <w:t xml:space="preserve"> = 0.1 A </w:t>
      </w:r>
      <w:r w:rsidR="00F9465D">
        <w:t xml:space="preserve">* </w:t>
      </w:r>
      <w:r>
        <w:t xml:space="preserve">30 ohms = </w:t>
      </w:r>
      <w:r w:rsidRPr="00F9465D">
        <w:rPr>
          <w:highlight w:val="yellow"/>
        </w:rPr>
        <w:t>3 volts</w:t>
      </w:r>
    </w:p>
    <w:p w14:paraId="4C774A00" w14:textId="2AC0B264" w:rsidR="00B41E5A" w:rsidRPr="008B05DA" w:rsidRDefault="00600D89" w:rsidP="00600D89">
      <w:r>
        <w:t>V</w:t>
      </w:r>
      <w:r w:rsidRPr="00600D89">
        <w:rPr>
          <w:vertAlign w:val="subscript"/>
        </w:rPr>
        <w:t>C</w:t>
      </w:r>
      <w:r>
        <w:t xml:space="preserve"> = I</w:t>
      </w:r>
      <w:r w:rsidRPr="00600D89">
        <w:rPr>
          <w:vertAlign w:val="subscript"/>
        </w:rPr>
        <w:t>C</w:t>
      </w:r>
      <w:r>
        <w:t xml:space="preserve"> </w:t>
      </w:r>
      <w:r w:rsidR="00F9465D">
        <w:t>*</w:t>
      </w:r>
      <w:r>
        <w:t xml:space="preserve"> R</w:t>
      </w:r>
      <w:r w:rsidRPr="00F9465D">
        <w:rPr>
          <w:vertAlign w:val="subscript"/>
        </w:rPr>
        <w:t>C</w:t>
      </w:r>
      <w:r>
        <w:t xml:space="preserve"> = 0.1 A </w:t>
      </w:r>
      <w:r w:rsidR="00F9465D">
        <w:t>*</w:t>
      </w:r>
      <w:r>
        <w:t xml:space="preserve"> 30 ohms = </w:t>
      </w:r>
      <w:r w:rsidRPr="00F9465D">
        <w:rPr>
          <w:highlight w:val="yellow"/>
        </w:rPr>
        <w:t>3 volts</w:t>
      </w:r>
    </w:p>
    <w:p w14:paraId="51EC6300" w14:textId="6E25CD18" w:rsidR="00DC25E0" w:rsidRDefault="00270878" w:rsidP="00DC25E0">
      <w:pPr>
        <w:pStyle w:val="Heading2"/>
      </w:pPr>
      <w:bookmarkStart w:id="7" w:name="_Toc131162372"/>
      <w:r>
        <w:t>c (</w:t>
      </w:r>
      <w:r w:rsidR="001454FC">
        <w:t>iv)</w:t>
      </w:r>
      <w:bookmarkEnd w:id="7"/>
    </w:p>
    <w:p w14:paraId="70CD12FA" w14:textId="0ADA28D1" w:rsidR="00FD054E" w:rsidRPr="00A27A24" w:rsidRDefault="00FD054E" w:rsidP="003406BF">
      <w:r w:rsidRPr="00A27A24">
        <w:t>I</w:t>
      </w:r>
      <w:r w:rsidRPr="00A27A24">
        <w:rPr>
          <w:vertAlign w:val="subscript"/>
        </w:rPr>
        <w:t xml:space="preserve">t </w:t>
      </w:r>
      <w:r w:rsidRPr="00A27A24">
        <w:t>= 0.5 A</w:t>
      </w:r>
    </w:p>
    <w:p w14:paraId="65B1FBFB" w14:textId="74288A5A" w:rsidR="003406BF" w:rsidRPr="00A27A24" w:rsidRDefault="003406BF" w:rsidP="003406BF">
      <w:r w:rsidRPr="00A27A24">
        <w:t>V</w:t>
      </w:r>
      <w:r w:rsidRPr="00A27A24">
        <w:rPr>
          <w:vertAlign w:val="subscript"/>
        </w:rPr>
        <w:t>A</w:t>
      </w:r>
      <w:r w:rsidRPr="00A27A24">
        <w:t xml:space="preserve"> = V</w:t>
      </w:r>
      <w:r w:rsidRPr="00A27A24">
        <w:rPr>
          <w:vertAlign w:val="subscript"/>
        </w:rPr>
        <w:t>B</w:t>
      </w:r>
      <w:r w:rsidRPr="00A27A24">
        <w:t xml:space="preserve"> = V</w:t>
      </w:r>
      <w:r w:rsidRPr="00A27A24">
        <w:rPr>
          <w:vertAlign w:val="subscript"/>
        </w:rPr>
        <w:t>C</w:t>
      </w:r>
      <w:r w:rsidRPr="00A27A24">
        <w:t xml:space="preserve"> = 3 V</w:t>
      </w:r>
    </w:p>
    <w:p w14:paraId="1F85D0B0" w14:textId="2EBE4D9B" w:rsidR="003406BF" w:rsidRPr="00A27A24" w:rsidRDefault="00FD054E" w:rsidP="003406BF">
      <w:r w:rsidRPr="00A27A24">
        <w:t>Using</w:t>
      </w:r>
      <w:r w:rsidR="003406BF" w:rsidRPr="00A27A24">
        <w:t xml:space="preserve"> Ohm's Law:</w:t>
      </w:r>
    </w:p>
    <w:p w14:paraId="03C03D25" w14:textId="55CA3315" w:rsidR="003406BF" w:rsidRPr="00A27A24" w:rsidRDefault="003406BF" w:rsidP="003406BF">
      <w:r w:rsidRPr="00A27A24">
        <w:t>V</w:t>
      </w:r>
      <w:r w:rsidRPr="00A27A24">
        <w:rPr>
          <w:vertAlign w:val="subscript"/>
        </w:rPr>
        <w:t>D</w:t>
      </w:r>
      <w:r w:rsidRPr="00A27A24">
        <w:t xml:space="preserve"> = I</w:t>
      </w:r>
      <w:r w:rsidRPr="00A27A24">
        <w:rPr>
          <w:vertAlign w:val="subscript"/>
        </w:rPr>
        <w:t>D</w:t>
      </w:r>
      <w:r w:rsidR="00FD054E" w:rsidRPr="00A27A24">
        <w:rPr>
          <w:vertAlign w:val="subscript"/>
        </w:rPr>
        <w:t xml:space="preserve"> </w:t>
      </w:r>
      <w:r w:rsidR="00FD054E" w:rsidRPr="00A27A24">
        <w:t xml:space="preserve">* </w:t>
      </w:r>
      <w:r w:rsidRPr="00A27A24">
        <w:t>R</w:t>
      </w:r>
      <w:r w:rsidRPr="00A27A24">
        <w:rPr>
          <w:vertAlign w:val="subscript"/>
        </w:rPr>
        <w:t>D</w:t>
      </w:r>
    </w:p>
    <w:p w14:paraId="60B5CCBB" w14:textId="18849A55" w:rsidR="003406BF" w:rsidRPr="00A27A24" w:rsidRDefault="003406BF" w:rsidP="003406BF">
      <w:r w:rsidRPr="00A27A24">
        <w:t>Substitut</w:t>
      </w:r>
      <w:r w:rsidR="00FD054E" w:rsidRPr="00A27A24">
        <w:t>e</w:t>
      </w:r>
      <w:r w:rsidRPr="00A27A24">
        <w:t xml:space="preserve"> </w:t>
      </w:r>
      <w:r w:rsidR="00FD054E" w:rsidRPr="00A27A24">
        <w:t xml:space="preserve">known </w:t>
      </w:r>
      <w:r w:rsidRPr="00A27A24">
        <w:t>values:</w:t>
      </w:r>
    </w:p>
    <w:p w14:paraId="67B84718" w14:textId="4656D3C4" w:rsidR="003406BF" w:rsidRPr="00A27A24" w:rsidRDefault="003406BF" w:rsidP="003406BF">
      <w:r w:rsidRPr="00A27A24">
        <w:t>V</w:t>
      </w:r>
      <w:r w:rsidRPr="00A27A24">
        <w:rPr>
          <w:vertAlign w:val="subscript"/>
        </w:rPr>
        <w:t>D</w:t>
      </w:r>
      <w:r w:rsidRPr="00A27A24">
        <w:t xml:space="preserve"> = 0.5 x R</w:t>
      </w:r>
      <w:r w:rsidRPr="00A27A24">
        <w:rPr>
          <w:vertAlign w:val="subscript"/>
        </w:rPr>
        <w:t>D</w:t>
      </w:r>
    </w:p>
    <w:p w14:paraId="26B78C9B" w14:textId="77777777" w:rsidR="00FD054E" w:rsidRPr="00A27A24" w:rsidRDefault="00FD054E" w:rsidP="003406BF">
      <w:r w:rsidRPr="00A27A24">
        <w:t>P</w:t>
      </w:r>
      <w:r w:rsidR="003406BF" w:rsidRPr="00A27A24">
        <w:t xml:space="preserve">otential difference across the circuit from A to E </w:t>
      </w:r>
      <w:r w:rsidRPr="00A27A24">
        <w:t xml:space="preserve"> = </w:t>
      </w:r>
      <w:r w:rsidR="003406BF" w:rsidRPr="00A27A24">
        <w:t xml:space="preserve"> 5 volts</w:t>
      </w:r>
    </w:p>
    <w:p w14:paraId="5AF0B145" w14:textId="25EE9371" w:rsidR="003406BF" w:rsidRPr="00A27A24" w:rsidRDefault="00FD054E" w:rsidP="003406BF">
      <w:r w:rsidRPr="00A27A24">
        <w:t>Potential</w:t>
      </w:r>
      <w:r w:rsidR="003406BF" w:rsidRPr="00A27A24">
        <w:t xml:space="preserve"> difference across diode E </w:t>
      </w:r>
      <w:r w:rsidRPr="00A27A24">
        <w:t xml:space="preserve"> = </w:t>
      </w:r>
      <w:r w:rsidR="003406BF" w:rsidRPr="00A27A24">
        <w:t xml:space="preserve">0.6 volts. </w:t>
      </w:r>
    </w:p>
    <w:p w14:paraId="77BCF8AE" w14:textId="49CD938F" w:rsidR="00FD054E" w:rsidRPr="00A27A24" w:rsidRDefault="00FD054E" w:rsidP="003406BF">
      <w:r w:rsidRPr="00A27A24">
        <w:t>Therefore:</w:t>
      </w:r>
    </w:p>
    <w:p w14:paraId="0C753E2E" w14:textId="0590C111" w:rsidR="003406BF" w:rsidRPr="00A27A24" w:rsidRDefault="003406BF" w:rsidP="003406BF">
      <w:r w:rsidRPr="00A27A24">
        <w:t>V</w:t>
      </w:r>
      <w:r w:rsidRPr="00A27A24">
        <w:rPr>
          <w:vertAlign w:val="subscript"/>
        </w:rPr>
        <w:t>A</w:t>
      </w:r>
      <w:r w:rsidR="00A27A24" w:rsidRPr="00A27A24">
        <w:rPr>
          <w:vertAlign w:val="subscript"/>
        </w:rPr>
        <w:t>BC</w:t>
      </w:r>
      <w:r w:rsidRPr="00A27A24">
        <w:t xml:space="preserve"> + V</w:t>
      </w:r>
      <w:r w:rsidRPr="00A27A24">
        <w:rPr>
          <w:vertAlign w:val="subscript"/>
        </w:rPr>
        <w:t>D</w:t>
      </w:r>
      <w:r w:rsidRPr="00A27A24">
        <w:t xml:space="preserve"> + V</w:t>
      </w:r>
      <w:r w:rsidRPr="00A27A24">
        <w:rPr>
          <w:vertAlign w:val="subscript"/>
        </w:rPr>
        <w:t>E</w:t>
      </w:r>
      <w:r w:rsidRPr="00A27A24">
        <w:t xml:space="preserve"> = 5 V</w:t>
      </w:r>
    </w:p>
    <w:p w14:paraId="748FD258" w14:textId="04779E22" w:rsidR="003406BF" w:rsidRPr="00A27A24" w:rsidRDefault="003406BF" w:rsidP="003406BF">
      <w:r w:rsidRPr="00A27A24">
        <w:t>Substitut</w:t>
      </w:r>
      <w:r w:rsidR="00162C20" w:rsidRPr="00A27A24">
        <w:t xml:space="preserve">e in known </w:t>
      </w:r>
      <w:r w:rsidRPr="00A27A24">
        <w:t>values:</w:t>
      </w:r>
    </w:p>
    <w:p w14:paraId="3825764D" w14:textId="1FF66DD1" w:rsidR="003406BF" w:rsidRPr="00A27A24" w:rsidRDefault="003406BF" w:rsidP="003406BF">
      <w:r w:rsidRPr="00A27A24">
        <w:t>3 V + VD + 0.6 V = 5 V</w:t>
      </w:r>
    </w:p>
    <w:p w14:paraId="574A90DE" w14:textId="5E955C90" w:rsidR="003406BF" w:rsidRPr="00A27A24" w:rsidRDefault="00162C20" w:rsidP="003406BF">
      <w:r w:rsidRPr="00A27A24">
        <w:t>Therefore</w:t>
      </w:r>
      <w:r w:rsidR="003406BF" w:rsidRPr="00A27A24">
        <w:t>, we get:</w:t>
      </w:r>
    </w:p>
    <w:p w14:paraId="57F6312D" w14:textId="269F7FCF" w:rsidR="003406BF" w:rsidRDefault="003406BF" w:rsidP="003406BF">
      <w:r w:rsidRPr="00500016">
        <w:rPr>
          <w:highlight w:val="yellow"/>
        </w:rPr>
        <w:t>V</w:t>
      </w:r>
      <w:r w:rsidRPr="00500016">
        <w:rPr>
          <w:highlight w:val="yellow"/>
          <w:vertAlign w:val="subscript"/>
        </w:rPr>
        <w:t>D</w:t>
      </w:r>
      <w:r w:rsidRPr="00500016">
        <w:rPr>
          <w:highlight w:val="yellow"/>
        </w:rPr>
        <w:t xml:space="preserve"> = </w:t>
      </w:r>
      <w:r w:rsidR="009F42B5">
        <w:rPr>
          <w:highlight w:val="yellow"/>
        </w:rPr>
        <w:t>1</w:t>
      </w:r>
      <w:r w:rsidRPr="00500016">
        <w:rPr>
          <w:highlight w:val="yellow"/>
        </w:rPr>
        <w:t xml:space="preserve">.4 </w:t>
      </w:r>
      <w:r w:rsidR="00162C20" w:rsidRPr="00500016">
        <w:rPr>
          <w:highlight w:val="yellow"/>
        </w:rPr>
        <w:t>Volts</w:t>
      </w:r>
    </w:p>
    <w:p w14:paraId="3F3DE5F1" w14:textId="2C811A9D" w:rsidR="003406BF" w:rsidRDefault="003406BF" w:rsidP="003406BF">
      <w:r>
        <w:t>Substituting this value into</w:t>
      </w:r>
      <w:r w:rsidR="00290FF3">
        <w:t xml:space="preserve"> (</w:t>
      </w:r>
      <w:r>
        <w:t xml:space="preserve"> </w:t>
      </w:r>
      <w:r w:rsidR="00E921BD">
        <w:t>V</w:t>
      </w:r>
      <w:r w:rsidR="00E921BD" w:rsidRPr="00FD054E">
        <w:rPr>
          <w:vertAlign w:val="subscript"/>
        </w:rPr>
        <w:t>D</w:t>
      </w:r>
      <w:r w:rsidR="00E921BD">
        <w:t xml:space="preserve"> = I</w:t>
      </w:r>
      <w:r w:rsidR="00E921BD" w:rsidRPr="00FD054E">
        <w:rPr>
          <w:vertAlign w:val="subscript"/>
        </w:rPr>
        <w:t>D</w:t>
      </w:r>
      <w:r w:rsidR="00E921BD">
        <w:rPr>
          <w:vertAlign w:val="subscript"/>
        </w:rPr>
        <w:t xml:space="preserve"> </w:t>
      </w:r>
      <w:r w:rsidR="00E921BD">
        <w:t>* R</w:t>
      </w:r>
      <w:r w:rsidR="00E921BD" w:rsidRPr="00FD054E">
        <w:rPr>
          <w:vertAlign w:val="subscript"/>
        </w:rPr>
        <w:t>D</w:t>
      </w:r>
      <w:r w:rsidR="00E921BD">
        <w:t xml:space="preserve"> </w:t>
      </w:r>
      <w:r w:rsidR="00290FF3">
        <w:t xml:space="preserve">) and rearranging, </w:t>
      </w:r>
      <w:r>
        <w:t>we can solve for the resistance of D:</w:t>
      </w:r>
    </w:p>
    <w:p w14:paraId="73258DEC" w14:textId="6C492AFD" w:rsidR="003406BF" w:rsidRDefault="003406BF" w:rsidP="003406BF">
      <w:r>
        <w:t>R</w:t>
      </w:r>
      <w:r w:rsidRPr="009E7560">
        <w:rPr>
          <w:vertAlign w:val="subscript"/>
        </w:rPr>
        <w:t>D</w:t>
      </w:r>
      <w:r>
        <w:t xml:space="preserve"> = V</w:t>
      </w:r>
      <w:r w:rsidRPr="009E7560">
        <w:rPr>
          <w:vertAlign w:val="subscript"/>
        </w:rPr>
        <w:t>D</w:t>
      </w:r>
      <w:r>
        <w:t xml:space="preserve"> / I</w:t>
      </w:r>
      <w:r w:rsidRPr="009E7560">
        <w:rPr>
          <w:vertAlign w:val="subscript"/>
        </w:rPr>
        <w:t>D</w:t>
      </w:r>
      <w:r>
        <w:t xml:space="preserve"> </w:t>
      </w:r>
      <w:r w:rsidR="00500016">
        <w:t xml:space="preserve">   </w:t>
      </w:r>
      <w:r>
        <w:t xml:space="preserve">= </w:t>
      </w:r>
      <w:r w:rsidR="00500016">
        <w:t xml:space="preserve">   </w:t>
      </w:r>
      <w:r w:rsidR="00AB127B">
        <w:t>1</w:t>
      </w:r>
      <w:r>
        <w:t xml:space="preserve">.4 V / 0.5 A </w:t>
      </w:r>
      <w:r w:rsidR="00500016">
        <w:t xml:space="preserve">   </w:t>
      </w:r>
      <w:r>
        <w:t xml:space="preserve">= </w:t>
      </w:r>
      <w:r w:rsidR="00500016">
        <w:t xml:space="preserve">  </w:t>
      </w:r>
      <w:r w:rsidR="00BC308A">
        <w:t>2</w:t>
      </w:r>
      <w:r>
        <w:t>.8 ohms</w:t>
      </w:r>
    </w:p>
    <w:p w14:paraId="356DE88A" w14:textId="3039C38D" w:rsidR="00F9465D" w:rsidRDefault="003406BF" w:rsidP="003406BF">
      <w:r>
        <w:t xml:space="preserve">Therefore, </w:t>
      </w:r>
    </w:p>
    <w:p w14:paraId="000ECC18" w14:textId="322C9AB9" w:rsidR="009E7560" w:rsidRPr="008B05DA" w:rsidRDefault="009E7560" w:rsidP="003406BF">
      <w:r w:rsidRPr="00500016">
        <w:rPr>
          <w:highlight w:val="yellow"/>
        </w:rPr>
        <w:t>R</w:t>
      </w:r>
      <w:r w:rsidRPr="00500016">
        <w:rPr>
          <w:highlight w:val="yellow"/>
          <w:vertAlign w:val="subscript"/>
        </w:rPr>
        <w:t>D</w:t>
      </w:r>
      <w:r w:rsidR="00500016" w:rsidRPr="00500016">
        <w:rPr>
          <w:highlight w:val="yellow"/>
        </w:rPr>
        <w:t xml:space="preserve"> = </w:t>
      </w:r>
      <w:r w:rsidR="00890808">
        <w:rPr>
          <w:highlight w:val="yellow"/>
        </w:rPr>
        <w:t>2</w:t>
      </w:r>
      <w:r w:rsidR="00500016" w:rsidRPr="00500016">
        <w:rPr>
          <w:highlight w:val="yellow"/>
        </w:rPr>
        <w:t xml:space="preserve">.8 </w:t>
      </w:r>
      <w:r w:rsidR="00500016" w:rsidRPr="00500016">
        <w:rPr>
          <w:rFonts w:cstheme="minorHAnsi"/>
          <w:highlight w:val="yellow"/>
        </w:rPr>
        <w:t>Ω</w:t>
      </w:r>
    </w:p>
    <w:p w14:paraId="749EDA21" w14:textId="3C52ED8D" w:rsidR="00DC25E0" w:rsidRDefault="001454FC" w:rsidP="00DC25E0">
      <w:pPr>
        <w:pStyle w:val="Heading2"/>
      </w:pPr>
      <w:bookmarkStart w:id="8" w:name="_Toc131162373"/>
      <w:r>
        <w:t>d</w:t>
      </w:r>
      <w:bookmarkEnd w:id="8"/>
    </w:p>
    <w:p w14:paraId="5188F136" w14:textId="32B2690B" w:rsidR="00B6706F" w:rsidRDefault="00076C10" w:rsidP="00B6706F">
      <w:r>
        <w:t>R = V/I</w:t>
      </w:r>
    </w:p>
    <w:p w14:paraId="72E75748" w14:textId="2B57CF65" w:rsidR="00076C10" w:rsidRDefault="00076C10" w:rsidP="00B6706F">
      <w:r>
        <w:t>I = 0.5</w:t>
      </w:r>
      <w:r w:rsidR="002B6042">
        <w:t>A</w:t>
      </w:r>
      <w:r>
        <w:t>/4 = 0.125</w:t>
      </w:r>
      <w:r w:rsidR="002B6042">
        <w:t>A</w:t>
      </w:r>
    </w:p>
    <w:p w14:paraId="74A7CF60" w14:textId="2AF49E85" w:rsidR="007B2E40" w:rsidRPr="007B2E40" w:rsidRDefault="002B6042" w:rsidP="00B6706F">
      <w:pPr>
        <w:rPr>
          <w:rFonts w:cstheme="minorHAnsi"/>
        </w:rPr>
      </w:pPr>
      <w:r>
        <w:t xml:space="preserve">R = </w:t>
      </w:r>
      <w:r w:rsidR="007B2E40">
        <w:t>2/0.125 = 16</w:t>
      </w:r>
      <w:r w:rsidR="007B2E40" w:rsidRPr="007B2E40">
        <w:rPr>
          <w:rFonts w:cstheme="minorHAnsi"/>
        </w:rPr>
        <w:t xml:space="preserve"> </w:t>
      </w:r>
      <w:r w:rsidR="007B2E40">
        <w:rPr>
          <w:rFonts w:cstheme="minorHAnsi"/>
        </w:rPr>
        <w:t>Ω</w:t>
      </w:r>
    </w:p>
    <w:p w14:paraId="2467DE27" w14:textId="1533BFF4" w:rsidR="00BB3AC9" w:rsidRPr="00BB3AC9" w:rsidRDefault="00BB3AC9" w:rsidP="002820A8">
      <w:pPr>
        <w:rPr>
          <w:rFonts w:eastAsiaTheme="minorEastAsia"/>
          <w:sz w:val="24"/>
          <w:szCs w:val="24"/>
        </w:rPr>
      </w:pPr>
      <w:bookmarkStart w:id="9" w:name="_Hlk130983573"/>
      <w:r>
        <w:rPr>
          <w:sz w:val="24"/>
          <w:szCs w:val="24"/>
        </w:rPr>
        <w:t xml:space="preserve">Using,  </w:t>
      </w:r>
      <w:r w:rsidR="00AE5C2B" w:rsidRPr="00BB3AC9">
        <w:rPr>
          <w:sz w:val="24"/>
          <w:szCs w:val="24"/>
        </w:rPr>
        <w:t>R</w:t>
      </w:r>
      <w:r w:rsidR="00F64585" w:rsidRPr="00BB3AC9">
        <w:rPr>
          <w:sz w:val="24"/>
          <w:szCs w:val="24"/>
          <w:vertAlign w:val="subscript"/>
        </w:rPr>
        <w:t>T</w:t>
      </w:r>
      <w:r w:rsidR="00AE5C2B" w:rsidRPr="00BB3AC9">
        <w:rPr>
          <w:sz w:val="24"/>
          <w:szCs w:val="24"/>
        </w:rPr>
        <w:t xml:space="preserve"> =</w:t>
      </w:r>
      <w:r w:rsidR="001805C3" w:rsidRPr="00BB3AC9">
        <w:rPr>
          <w:sz w:val="24"/>
          <w:szCs w:val="24"/>
        </w:rPr>
        <w:t xml:space="preserve"> </w:t>
      </w:r>
      <w:r w:rsidR="00AE5C2B" w:rsidRPr="00BB3AC9">
        <w:rPr>
          <w:sz w:val="24"/>
          <w:szCs w:val="24"/>
        </w:rPr>
        <w:t xml:space="preserve">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R1</m:t>
                </m:r>
              </m:den>
            </m:f>
            <m:r>
              <w:rPr>
                <w:rFonts w:ascii="Cambria Math" w:hAnsi="Cambria Math"/>
                <w:sz w:val="24"/>
                <w:szCs w:val="24"/>
              </w:rPr>
              <m:t xml:space="preserve">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R2</m:t>
                </m:r>
              </m:den>
            </m:f>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Rn</m:t>
                </m:r>
              </m:den>
            </m:f>
            <m:r>
              <w:rPr>
                <w:rFonts w:ascii="Cambria Math" w:hAnsi="Cambria Math"/>
                <w:sz w:val="24"/>
                <w:szCs w:val="24"/>
              </w:rPr>
              <m:t>)</m:t>
            </m:r>
          </m:den>
        </m:f>
      </m:oMath>
      <w:r w:rsidR="003130EC" w:rsidRPr="00BB3AC9">
        <w:rPr>
          <w:rFonts w:eastAsiaTheme="minorEastAsia"/>
          <w:sz w:val="24"/>
          <w:szCs w:val="24"/>
        </w:rPr>
        <w:t xml:space="preserve">   </w:t>
      </w:r>
    </w:p>
    <w:p w14:paraId="7C7A9618" w14:textId="19E3040E" w:rsidR="00E34EE0" w:rsidRPr="00BB3AC9" w:rsidRDefault="00FF71EB" w:rsidP="002820A8">
      <w:pPr>
        <w:rPr>
          <w:rFonts w:eastAsiaTheme="minorEastAsia"/>
          <w:sz w:val="24"/>
          <w:szCs w:val="24"/>
        </w:rPr>
      </w:pPr>
      <w:bookmarkStart w:id="10" w:name="_Hlk130988654"/>
      <w:bookmarkEnd w:id="9"/>
      <w:r w:rsidRPr="00BB3AC9">
        <w:rPr>
          <w:sz w:val="24"/>
          <w:szCs w:val="24"/>
        </w:rPr>
        <w:t>R</w:t>
      </w:r>
      <w:r w:rsidRPr="00BB3AC9">
        <w:rPr>
          <w:sz w:val="24"/>
          <w:szCs w:val="24"/>
          <w:vertAlign w:val="subscript"/>
        </w:rPr>
        <w:t>T</w:t>
      </w:r>
      <w:r w:rsidRPr="00BB3AC9">
        <w:rPr>
          <w:sz w:val="24"/>
          <w:szCs w:val="24"/>
        </w:rPr>
        <w:t xml:space="preserve"> =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16</m:t>
                </m:r>
              </m:den>
            </m:f>
            <m:r>
              <w:rPr>
                <w:rFonts w:ascii="Cambria Math" w:hAnsi="Cambria Math"/>
                <w:sz w:val="24"/>
                <w:szCs w:val="24"/>
              </w:rPr>
              <m:t xml:space="preserve">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16</m:t>
                </m:r>
              </m:den>
            </m:f>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16</m:t>
                </m:r>
              </m:den>
            </m:f>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16</m:t>
                </m:r>
              </m:den>
            </m:f>
            <m:r>
              <w:rPr>
                <w:rFonts w:ascii="Cambria Math" w:hAnsi="Cambria Math"/>
                <w:sz w:val="24"/>
                <w:szCs w:val="24"/>
              </w:rPr>
              <m:t xml:space="preserve"> )</m:t>
            </m:r>
          </m:den>
        </m:f>
      </m:oMath>
      <w:r w:rsidRPr="00BB3AC9">
        <w:rPr>
          <w:rFonts w:eastAsiaTheme="minorEastAsia"/>
          <w:sz w:val="24"/>
          <w:szCs w:val="24"/>
        </w:rPr>
        <w:t xml:space="preserve">   </w:t>
      </w:r>
      <w:r w:rsidR="00AA73A8" w:rsidRPr="00BB3AC9">
        <w:rPr>
          <w:rFonts w:eastAsiaTheme="minorEastAsia"/>
          <w:sz w:val="24"/>
          <w:szCs w:val="24"/>
        </w:rPr>
        <w:t xml:space="preserve">= </w:t>
      </w:r>
      <w:r w:rsidR="00AA73A8" w:rsidRPr="00BB3AC9">
        <w:rPr>
          <w:rFonts w:eastAsiaTheme="minorEastAsia"/>
          <w:sz w:val="24"/>
          <w:szCs w:val="24"/>
          <w:highlight w:val="yellow"/>
        </w:rPr>
        <w:t xml:space="preserve">4 </w:t>
      </w:r>
      <w:r w:rsidR="00AA73A8" w:rsidRPr="00BB3AC9">
        <w:rPr>
          <w:rFonts w:cstheme="minorHAnsi"/>
          <w:sz w:val="24"/>
          <w:szCs w:val="24"/>
          <w:highlight w:val="yellow"/>
        </w:rPr>
        <w:t>Ω</w:t>
      </w:r>
    </w:p>
    <w:p w14:paraId="0D2309BF" w14:textId="6CC10455" w:rsidR="00DC25E0" w:rsidRDefault="001454FC" w:rsidP="00DC25E0">
      <w:pPr>
        <w:pStyle w:val="Heading2"/>
      </w:pPr>
      <w:bookmarkStart w:id="11" w:name="_Toc131162374"/>
      <w:bookmarkEnd w:id="10"/>
      <w:r>
        <w:t>e</w:t>
      </w:r>
      <w:bookmarkEnd w:id="11"/>
    </w:p>
    <w:p w14:paraId="43D027DD" w14:textId="007FF571" w:rsidR="008B05DA" w:rsidRDefault="00EE2B5A" w:rsidP="008B05DA">
      <w:r>
        <w:t>I</w:t>
      </w:r>
      <w:r w:rsidR="0082452D" w:rsidRPr="0074517F">
        <w:rPr>
          <w:vertAlign w:val="subscript"/>
        </w:rPr>
        <w:t>F</w:t>
      </w:r>
      <w:r w:rsidR="0082452D">
        <w:t xml:space="preserve"> </w:t>
      </w:r>
      <w:r>
        <w:t>= 0.5 A</w:t>
      </w:r>
    </w:p>
    <w:p w14:paraId="43C23981" w14:textId="4B49BC88" w:rsidR="00EE2B5A" w:rsidRDefault="0082452D" w:rsidP="008B05DA">
      <w:pPr>
        <w:rPr>
          <w:rFonts w:cstheme="minorHAnsi"/>
        </w:rPr>
      </w:pPr>
      <w:r>
        <w:t>R</w:t>
      </w:r>
      <w:r w:rsidRPr="0074517F">
        <w:rPr>
          <w:vertAlign w:val="subscript"/>
        </w:rPr>
        <w:t>F</w:t>
      </w:r>
      <w:r>
        <w:t xml:space="preserve"> = 6 </w:t>
      </w:r>
      <w:r>
        <w:rPr>
          <w:rFonts w:cstheme="minorHAnsi"/>
        </w:rPr>
        <w:t>Ω</w:t>
      </w:r>
    </w:p>
    <w:p w14:paraId="3405FFCB" w14:textId="092E83FD" w:rsidR="0082452D" w:rsidRDefault="0082452D" w:rsidP="008B05DA">
      <w:pPr>
        <w:rPr>
          <w:rFonts w:cstheme="minorHAnsi"/>
        </w:rPr>
      </w:pPr>
      <w:r>
        <w:rPr>
          <w:rFonts w:cstheme="minorHAnsi"/>
        </w:rPr>
        <w:t>P = I</w:t>
      </w:r>
      <w:r w:rsidR="00A71DF2">
        <w:rPr>
          <w:rFonts w:cstheme="minorHAnsi"/>
        </w:rPr>
        <w:t>*V</w:t>
      </w:r>
    </w:p>
    <w:p w14:paraId="46B58668" w14:textId="2A40AA19" w:rsidR="00A71DF2" w:rsidRPr="008B05DA" w:rsidRDefault="00A71DF2" w:rsidP="008B05DA">
      <w:r>
        <w:rPr>
          <w:rFonts w:cstheme="minorHAnsi"/>
        </w:rPr>
        <w:t>P</w:t>
      </w:r>
      <w:r w:rsidRPr="0074517F">
        <w:rPr>
          <w:rFonts w:cstheme="minorHAnsi"/>
          <w:vertAlign w:val="subscript"/>
        </w:rPr>
        <w:t>F</w:t>
      </w:r>
      <w:r>
        <w:rPr>
          <w:rFonts w:cstheme="minorHAnsi"/>
        </w:rPr>
        <w:t xml:space="preserve"> = 0.5</w:t>
      </w:r>
      <w:r w:rsidR="0074517F">
        <w:rPr>
          <w:rFonts w:cstheme="minorHAnsi"/>
        </w:rPr>
        <w:t>A</w:t>
      </w:r>
      <w:r>
        <w:rPr>
          <w:rFonts w:cstheme="minorHAnsi"/>
        </w:rPr>
        <w:t xml:space="preserve"> * 6 </w:t>
      </w:r>
      <w:r w:rsidR="0074517F" w:rsidRPr="0074517F">
        <w:rPr>
          <w:rFonts w:cstheme="minorHAnsi"/>
        </w:rPr>
        <w:t xml:space="preserve">Ω </w:t>
      </w:r>
      <w:r>
        <w:rPr>
          <w:rFonts w:cstheme="minorHAnsi"/>
        </w:rPr>
        <w:t xml:space="preserve">= </w:t>
      </w:r>
      <w:r w:rsidR="0074517F" w:rsidRPr="00BB3AC9">
        <w:rPr>
          <w:rFonts w:cstheme="minorHAnsi"/>
          <w:highlight w:val="yellow"/>
        </w:rPr>
        <w:t>3 Volts</w:t>
      </w:r>
    </w:p>
    <w:p w14:paraId="14398B47" w14:textId="23963436" w:rsidR="00DC25E0" w:rsidRDefault="00B0072D" w:rsidP="00DC25E0">
      <w:pPr>
        <w:pStyle w:val="Heading2"/>
      </w:pPr>
      <w:bookmarkStart w:id="12" w:name="_Toc131162375"/>
      <w:r>
        <w:t>f</w:t>
      </w:r>
      <w:bookmarkEnd w:id="12"/>
    </w:p>
    <w:p w14:paraId="545DB6CF" w14:textId="5AE7E644" w:rsidR="008B05DA" w:rsidRDefault="009526A1" w:rsidP="008B05DA">
      <w:r>
        <w:t>4 cells =</w:t>
      </w:r>
      <w:r w:rsidR="00005B66">
        <w:t xml:space="preserve"> </w:t>
      </w:r>
      <w:r>
        <w:t xml:space="preserve">4 </w:t>
      </w:r>
      <w:r w:rsidR="007D6DE6">
        <w:rPr>
          <w:rFonts w:cstheme="minorHAnsi"/>
        </w:rPr>
        <w:t>Ω</w:t>
      </w:r>
    </w:p>
    <w:p w14:paraId="3A6F9F95" w14:textId="0EC3A851" w:rsidR="009526A1" w:rsidRDefault="00990680" w:rsidP="008B05DA">
      <w:r>
        <w:t>R</w:t>
      </w:r>
      <w:r w:rsidRPr="007D6DE6">
        <w:rPr>
          <w:vertAlign w:val="subscript"/>
        </w:rPr>
        <w:t>t</w:t>
      </w:r>
      <w:r w:rsidR="007D6DE6">
        <w:t xml:space="preserve"> of</w:t>
      </w:r>
      <w:r>
        <w:t xml:space="preserve"> A-C = </w:t>
      </w:r>
      <w:r w:rsidR="009C7BAC">
        <w:t xml:space="preserve">6 </w:t>
      </w:r>
      <w:r w:rsidR="007D6DE6">
        <w:rPr>
          <w:rFonts w:cstheme="minorHAnsi"/>
        </w:rPr>
        <w:t>Ω</w:t>
      </w:r>
    </w:p>
    <w:p w14:paraId="1B1D8BEC" w14:textId="04ABC096" w:rsidR="009C7BAC" w:rsidRDefault="009C7BAC" w:rsidP="008B05DA">
      <w:r>
        <w:t>D = 2.8</w:t>
      </w:r>
      <w:r w:rsidR="00631D80">
        <w:t xml:space="preserve"> </w:t>
      </w:r>
      <w:r w:rsidR="007D6DE6">
        <w:rPr>
          <w:rFonts w:cstheme="minorHAnsi"/>
        </w:rPr>
        <w:t>Ω</w:t>
      </w:r>
    </w:p>
    <w:p w14:paraId="70658640" w14:textId="6D9FEC30" w:rsidR="006B450B" w:rsidRDefault="00C91175" w:rsidP="008B05DA">
      <w:r>
        <w:t>Diode E = 1.2</w:t>
      </w:r>
      <w:r w:rsidR="007D6DE6">
        <w:t xml:space="preserve"> </w:t>
      </w:r>
      <w:r w:rsidR="007D6DE6">
        <w:rPr>
          <w:rFonts w:cstheme="minorHAnsi"/>
        </w:rPr>
        <w:t>Ω</w:t>
      </w:r>
      <w:r>
        <w:t xml:space="preserve"> </w:t>
      </w:r>
    </w:p>
    <w:p w14:paraId="581ACED0" w14:textId="04310027" w:rsidR="00A11BB3" w:rsidRDefault="00A11BB3" w:rsidP="008B05DA">
      <w:r>
        <w:t>G = ignore</w:t>
      </w:r>
    </w:p>
    <w:p w14:paraId="29F71F5D" w14:textId="26D5B230" w:rsidR="00A11BB3" w:rsidRDefault="00F94842" w:rsidP="008B05DA">
      <w:r>
        <w:t xml:space="preserve">F = </w:t>
      </w:r>
      <w:r w:rsidR="002431F0">
        <w:t xml:space="preserve">6 </w:t>
      </w:r>
      <w:r w:rsidR="007D6DE6">
        <w:rPr>
          <w:rFonts w:cstheme="minorHAnsi"/>
        </w:rPr>
        <w:t>Ω</w:t>
      </w:r>
    </w:p>
    <w:p w14:paraId="6D6F2DB0" w14:textId="67F083DE" w:rsidR="002431F0" w:rsidRDefault="002431F0" w:rsidP="008B05DA">
      <w:r>
        <w:t xml:space="preserve">12v battery = </w:t>
      </w:r>
      <w:r w:rsidR="005115A8">
        <w:t xml:space="preserve">v/I = </w:t>
      </w:r>
      <w:r w:rsidR="00C028E9">
        <w:t xml:space="preserve">24 </w:t>
      </w:r>
      <w:r w:rsidR="007D6DE6">
        <w:rPr>
          <w:rFonts w:cstheme="minorHAnsi"/>
        </w:rPr>
        <w:t>Ω</w:t>
      </w:r>
    </w:p>
    <w:p w14:paraId="727B1F2C" w14:textId="79FAE48F" w:rsidR="00854C5C" w:rsidRDefault="00C028E9" w:rsidP="008B05DA">
      <w:pPr>
        <w:rPr>
          <w:rFonts w:cstheme="minorHAnsi"/>
        </w:rPr>
      </w:pPr>
      <w:r>
        <w:t xml:space="preserve">Total = </w:t>
      </w:r>
      <w:r w:rsidR="009D7C2B" w:rsidRPr="00BB3AC9">
        <w:rPr>
          <w:highlight w:val="yellow"/>
        </w:rPr>
        <w:t xml:space="preserve">44 </w:t>
      </w:r>
      <w:r w:rsidR="007D6DE6" w:rsidRPr="00BB3AC9">
        <w:rPr>
          <w:rFonts w:cstheme="minorHAnsi"/>
          <w:highlight w:val="yellow"/>
        </w:rPr>
        <w:t>Ω</w:t>
      </w:r>
    </w:p>
    <w:p w14:paraId="3101ECFE" w14:textId="77777777" w:rsidR="00F1686C" w:rsidRDefault="00F1686C" w:rsidP="00F1686C">
      <w:r>
        <w:t xml:space="preserve">To confirm total loss voltage, </w:t>
      </w:r>
    </w:p>
    <w:p w14:paraId="31ED9807" w14:textId="77777777" w:rsidR="00F1686C" w:rsidRDefault="00F1686C" w:rsidP="00F1686C">
      <w:r>
        <w:t>A-E = 5v</w:t>
      </w:r>
    </w:p>
    <w:p w14:paraId="02EE1086" w14:textId="77777777" w:rsidR="00F1686C" w:rsidRDefault="00F1686C" w:rsidP="00F1686C">
      <w:r>
        <w:t>F = 3v</w:t>
      </w:r>
    </w:p>
    <w:p w14:paraId="01FC9F34" w14:textId="77777777" w:rsidR="00F1686C" w:rsidRDefault="00F1686C" w:rsidP="00F1686C">
      <w:r>
        <w:t>Cells = 2v</w:t>
      </w:r>
    </w:p>
    <w:p w14:paraId="53743C0C" w14:textId="77777777" w:rsidR="00F1686C" w:rsidRDefault="00F1686C" w:rsidP="00F1686C">
      <w:r>
        <w:t>12v = 12v</w:t>
      </w:r>
    </w:p>
    <w:p w14:paraId="2D308501" w14:textId="7B3E6A6B" w:rsidR="00F1686C" w:rsidRDefault="00F1686C" w:rsidP="00F1686C">
      <w:r>
        <w:t xml:space="preserve">Total </w:t>
      </w:r>
      <w:r w:rsidR="00C709EC">
        <w:t xml:space="preserve">voltage of system = </w:t>
      </w:r>
      <w:r>
        <w:t>22v</w:t>
      </w:r>
    </w:p>
    <w:p w14:paraId="641F0794" w14:textId="396B31BC" w:rsidR="00F1686C" w:rsidRDefault="00F1686C" w:rsidP="00F1686C">
      <w:r>
        <w:t xml:space="preserve">R = V/I = </w:t>
      </w:r>
      <w:r w:rsidRPr="00E74711">
        <w:rPr>
          <w:highlight w:val="yellow"/>
        </w:rPr>
        <w:t>44 Ω</w:t>
      </w:r>
    </w:p>
    <w:p w14:paraId="545ACF31" w14:textId="2A3B1012" w:rsidR="00B0072D" w:rsidRDefault="00B0072D" w:rsidP="00B0072D">
      <w:pPr>
        <w:pStyle w:val="Heading2"/>
      </w:pPr>
      <w:bookmarkStart w:id="13" w:name="_Toc131162376"/>
      <w:r>
        <w:t>g</w:t>
      </w:r>
      <w:bookmarkEnd w:id="13"/>
    </w:p>
    <w:p w14:paraId="4EC1D6DF" w14:textId="778AF6EE" w:rsidR="006416EF" w:rsidRDefault="008656A9">
      <w:r>
        <w:t xml:space="preserve">E = V + </w:t>
      </w:r>
      <w:proofErr w:type="spellStart"/>
      <w:r>
        <w:t>Ir</w:t>
      </w:r>
      <w:proofErr w:type="spellEnd"/>
    </w:p>
    <w:p w14:paraId="0C5BEB9F" w14:textId="0BBEFF02" w:rsidR="00E56F06" w:rsidRDefault="00B143C1">
      <w:pPr>
        <w:rPr>
          <w:rFonts w:eastAsiaTheme="minorEastAsia"/>
        </w:rPr>
      </w:pPr>
      <w:r>
        <w:t>r</w:t>
      </w:r>
      <w:r w:rsidR="002A62E5">
        <w:t xml:space="preserve"> = </w:t>
      </w:r>
      <m:oMath>
        <m:f>
          <m:fPr>
            <m:ctrlPr>
              <w:rPr>
                <w:rFonts w:ascii="Cambria Math" w:hAnsi="Cambria Math"/>
                <w:i/>
              </w:rPr>
            </m:ctrlPr>
          </m:fPr>
          <m:num>
            <m:r>
              <w:rPr>
                <w:rFonts w:ascii="Cambria Math" w:hAnsi="Cambria Math"/>
              </w:rPr>
              <m:t>2</m:t>
            </m:r>
          </m:num>
          <m:den>
            <m:r>
              <w:rPr>
                <w:rFonts w:ascii="Cambria Math" w:hAnsi="Cambria Math"/>
              </w:rPr>
              <m:t>0.125</m:t>
            </m:r>
          </m:den>
        </m:f>
      </m:oMath>
      <w:r w:rsidR="00E56F06">
        <w:rPr>
          <w:rFonts w:eastAsiaTheme="minorEastAsia"/>
        </w:rPr>
        <w:t xml:space="preserve"> = 16 </w:t>
      </w:r>
      <w:r w:rsidR="00E56F06">
        <w:rPr>
          <w:rFonts w:eastAsiaTheme="minorEastAsia" w:cstheme="minorHAnsi"/>
        </w:rPr>
        <w:t>Ω</w:t>
      </w:r>
    </w:p>
    <w:p w14:paraId="2B8247C5" w14:textId="77777777" w:rsidR="00B11C86" w:rsidRDefault="00B143C1">
      <w:pPr>
        <w:rPr>
          <w:rFonts w:eastAsiaTheme="minorEastAsia"/>
        </w:rPr>
      </w:pPr>
      <w:r>
        <w:rPr>
          <w:rFonts w:eastAsiaTheme="minorEastAsia"/>
        </w:rPr>
        <w:t xml:space="preserve">E = </w:t>
      </w:r>
      <w:r w:rsidR="00B11C86">
        <w:rPr>
          <w:rFonts w:eastAsiaTheme="minorEastAsia"/>
        </w:rPr>
        <w:t>(</w:t>
      </w:r>
      <w:r>
        <w:rPr>
          <w:rFonts w:eastAsiaTheme="minorEastAsia"/>
        </w:rPr>
        <w:t>r x I</w:t>
      </w:r>
      <w:r w:rsidR="00B11C86">
        <w:rPr>
          <w:rFonts w:eastAsiaTheme="minorEastAsia"/>
        </w:rPr>
        <w:t>) + V</w:t>
      </w:r>
    </w:p>
    <w:p w14:paraId="24BDD141" w14:textId="77777777" w:rsidR="00AF59DC" w:rsidRDefault="00B11C86">
      <w:pPr>
        <w:rPr>
          <w:rFonts w:eastAsiaTheme="minorEastAsia"/>
        </w:rPr>
      </w:pPr>
      <w:r>
        <w:rPr>
          <w:rFonts w:eastAsiaTheme="minorEastAsia"/>
        </w:rPr>
        <w:t>E = (16 x 0.125</w:t>
      </w:r>
      <w:r w:rsidR="00AF59DC">
        <w:rPr>
          <w:rFonts w:eastAsiaTheme="minorEastAsia"/>
        </w:rPr>
        <w:t>) + 2</w:t>
      </w:r>
    </w:p>
    <w:p w14:paraId="541F0792" w14:textId="147E8878" w:rsidR="00952BC4" w:rsidRPr="006416EF" w:rsidRDefault="00AF59DC">
      <w:r w:rsidRPr="00AF59DC">
        <w:rPr>
          <w:rFonts w:eastAsiaTheme="minorEastAsia"/>
          <w:highlight w:val="yellow"/>
        </w:rPr>
        <w:t>E = 4 Volts</w:t>
      </w:r>
      <w:r w:rsidR="00952BC4">
        <w:br w:type="page"/>
      </w:r>
    </w:p>
    <w:p w14:paraId="01D98339" w14:textId="77637AF6" w:rsidR="00952BC4" w:rsidRDefault="00952BC4" w:rsidP="00952BC4">
      <w:pPr>
        <w:pStyle w:val="Heading1"/>
      </w:pPr>
      <w:bookmarkStart w:id="14" w:name="_Toc131162377"/>
      <w:r>
        <w:t xml:space="preserve">Task </w:t>
      </w:r>
      <w:r w:rsidR="001728B1">
        <w:t>2</w:t>
      </w:r>
      <w:bookmarkEnd w:id="14"/>
    </w:p>
    <w:p w14:paraId="3897478E" w14:textId="322272BC" w:rsidR="00FF2F1A" w:rsidRDefault="00067C94" w:rsidP="00FF2F1A">
      <w:pPr>
        <w:pStyle w:val="Heading2"/>
      </w:pPr>
      <w:bookmarkStart w:id="15" w:name="_Toc131162378"/>
      <w:r>
        <w:t>Scope Time Division Calculations</w:t>
      </w:r>
      <w:bookmarkEnd w:id="15"/>
    </w:p>
    <w:p w14:paraId="6521CDC7" w14:textId="77777777" w:rsidR="00237686" w:rsidRPr="00237686" w:rsidRDefault="00237686" w:rsidP="00237686"/>
    <w:p w14:paraId="520E6837" w14:textId="287606E1" w:rsidR="00DB24FE" w:rsidRDefault="001F4076" w:rsidP="00DB24FE">
      <w:r>
        <w:t xml:space="preserve">Frequency </w:t>
      </w:r>
      <w:r w:rsidR="00FF2F1A">
        <w:t>(</w:t>
      </w:r>
      <w:r w:rsidR="00FF2F1A" w:rsidRPr="008B11BB">
        <w:rPr>
          <w:i/>
          <w:iCs/>
        </w:rPr>
        <w:t>f</w:t>
      </w:r>
      <w:r w:rsidR="00FF2F1A">
        <w:t xml:space="preserve">) of wave = 10 Hz </w:t>
      </w:r>
    </w:p>
    <w:p w14:paraId="4E90BB38" w14:textId="0AA2371A" w:rsidR="00A76A83" w:rsidRDefault="00A76A83" w:rsidP="00DB24FE">
      <w:pPr>
        <w:rPr>
          <w:rFonts w:eastAsiaTheme="minorEastAsia"/>
        </w:rPr>
      </w:pPr>
      <w:r>
        <w:t>Period (</w:t>
      </w:r>
      <w:r w:rsidRPr="008B11BB">
        <w:rPr>
          <w:i/>
          <w:iCs/>
        </w:rPr>
        <w:t>P</w:t>
      </w:r>
      <w:r>
        <w:t>)</w:t>
      </w:r>
      <w:r w:rsidR="008B11BB">
        <w:t xml:space="preserve"> of wave = </w:t>
      </w:r>
      <m:oMath>
        <m:f>
          <m:fPr>
            <m:ctrlPr>
              <w:rPr>
                <w:rFonts w:ascii="Cambria Math" w:hAnsi="Cambria Math"/>
                <w:i/>
              </w:rPr>
            </m:ctrlPr>
          </m:fPr>
          <m:num>
            <m:r>
              <w:rPr>
                <w:rFonts w:ascii="Cambria Math" w:hAnsi="Cambria Math"/>
              </w:rPr>
              <m:t>1</m:t>
            </m:r>
          </m:num>
          <m:den>
            <m:r>
              <w:rPr>
                <w:rFonts w:ascii="Cambria Math" w:hAnsi="Cambria Math"/>
              </w:rPr>
              <m:t>f</m:t>
            </m:r>
          </m:den>
        </m:f>
      </m:oMath>
      <w:r w:rsidR="00823B4B">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m:t>
            </m:r>
          </m:den>
        </m:f>
      </m:oMath>
      <w:r w:rsidR="00823B4B">
        <w:rPr>
          <w:rFonts w:eastAsiaTheme="minorEastAsia"/>
        </w:rPr>
        <w:t xml:space="preserve"> =  0.1</w:t>
      </w:r>
    </w:p>
    <w:p w14:paraId="0D970133" w14:textId="0C96ADE7" w:rsidR="00823B4B" w:rsidRDefault="00823B4B" w:rsidP="00DB24FE">
      <w:pPr>
        <w:rPr>
          <w:rFonts w:eastAsiaTheme="minorEastAsia"/>
        </w:rPr>
      </w:pPr>
      <w:r>
        <w:rPr>
          <w:rFonts w:eastAsiaTheme="minorEastAsia"/>
        </w:rPr>
        <w:t>Therefore =</w:t>
      </w:r>
      <w:r w:rsidR="00325882">
        <w:rPr>
          <w:rFonts w:eastAsiaTheme="minorEastAsia"/>
        </w:rPr>
        <w:t xml:space="preserve"> </w:t>
      </w:r>
      <w:bookmarkStart w:id="16" w:name="_Hlk130463295"/>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full</m:t>
            </m:r>
          </m:sub>
        </m:sSub>
      </m:oMath>
      <w:bookmarkEnd w:id="16"/>
      <w:r w:rsidR="00325882">
        <w:rPr>
          <w:rFonts w:eastAsiaTheme="minorEastAsia"/>
        </w:rPr>
        <w:t xml:space="preserve"> = 0.1 sec</w:t>
      </w:r>
    </w:p>
    <w:p w14:paraId="0B148ADE" w14:textId="55E1A9A8" w:rsidR="002559FC" w:rsidRDefault="00937BA5" w:rsidP="00DB24FE">
      <w:pPr>
        <w:rPr>
          <w:rFonts w:eastAsiaTheme="minorEastAsia"/>
        </w:rPr>
      </w:pPr>
      <w:r>
        <w:rPr>
          <w:rFonts w:eastAsiaTheme="minorEastAsia"/>
        </w:rPr>
        <w:t>Number of divisions (</w:t>
      </w:r>
      <w:bookmarkStart w:id="17" w:name="_Hlk130463340"/>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div</m:t>
            </m:r>
          </m:sub>
        </m:sSub>
      </m:oMath>
      <w:bookmarkEnd w:id="17"/>
      <w:r>
        <w:rPr>
          <w:rFonts w:eastAsiaTheme="minorEastAsia"/>
        </w:rPr>
        <w:t>) = 10</w:t>
      </w:r>
    </w:p>
    <w:p w14:paraId="404000E7" w14:textId="50E692EA" w:rsidR="00FF2F1A" w:rsidRPr="00655CFB" w:rsidRDefault="003C357C" w:rsidP="00DB24FE">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div</m:t>
            </m:r>
          </m:sub>
        </m:sSub>
      </m:oMath>
      <w:r w:rsidR="002559FC">
        <w:rPr>
          <w:rFonts w:eastAsiaTheme="minorEastAsia"/>
        </w:rPr>
        <w:t xml:space="preserve"> =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full</m:t>
                </m:r>
              </m:sub>
            </m:sSub>
          </m:num>
          <m:den>
            <m:r>
              <w:rPr>
                <w:rFonts w:ascii="Cambria Math" w:eastAsiaTheme="minorEastAsia" w:hAnsi="Cambria Math"/>
              </w:rPr>
              <m:t>f</m:t>
            </m:r>
          </m:den>
        </m:f>
      </m:oMath>
      <w:r w:rsidR="00BA65A7">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0.1</m:t>
            </m:r>
          </m:num>
          <m:den>
            <m:r>
              <w:rPr>
                <w:rFonts w:ascii="Cambria Math" w:eastAsiaTheme="minorEastAsia" w:hAnsi="Cambria Math"/>
              </w:rPr>
              <m:t>10</m:t>
            </m:r>
          </m:den>
        </m:f>
      </m:oMath>
      <w:r w:rsidR="00DF4158">
        <w:rPr>
          <w:rFonts w:eastAsiaTheme="minorEastAsia"/>
        </w:rPr>
        <w:t xml:space="preserve"> = 0.01 sec </w:t>
      </w:r>
    </w:p>
    <w:p w14:paraId="5D7333F7" w14:textId="4D36796F" w:rsidR="00F523E3" w:rsidRDefault="00CA227B" w:rsidP="00F523E3">
      <w:pPr>
        <w:pStyle w:val="Heading2"/>
      </w:pPr>
      <w:bookmarkStart w:id="18" w:name="_Toc131162379"/>
      <w:r>
        <w:rPr>
          <w:noProof/>
        </w:rPr>
        <w:drawing>
          <wp:anchor distT="0" distB="0" distL="114300" distR="114300" simplePos="0" relativeHeight="251658249" behindDoc="0" locked="0" layoutInCell="1" allowOverlap="1" wp14:anchorId="08BBF563" wp14:editId="4BD051FB">
            <wp:simplePos x="0" y="0"/>
            <wp:positionH relativeFrom="margin">
              <wp:align>left</wp:align>
            </wp:positionH>
            <wp:positionV relativeFrom="paragraph">
              <wp:posOffset>281755</wp:posOffset>
            </wp:positionV>
            <wp:extent cx="5639435" cy="2200910"/>
            <wp:effectExtent l="0" t="0" r="0" b="889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39435" cy="2200910"/>
                    </a:xfrm>
                    <a:prstGeom prst="rect">
                      <a:avLst/>
                    </a:prstGeom>
                    <a:noFill/>
                  </pic:spPr>
                </pic:pic>
              </a:graphicData>
            </a:graphic>
          </wp:anchor>
        </w:drawing>
      </w:r>
      <w:r w:rsidR="00D80299">
        <w:t xml:space="preserve">Function </w:t>
      </w:r>
      <w:r w:rsidR="004506B2">
        <w:t>Generator</w:t>
      </w:r>
      <w:r w:rsidR="00D80299">
        <w:t xml:space="preserve"> output</w:t>
      </w:r>
      <w:r w:rsidR="004506B2">
        <w:t xml:space="preserve"> sine</w:t>
      </w:r>
      <w:r w:rsidR="00D80299">
        <w:t xml:space="preserve"> wave</w:t>
      </w:r>
      <w:bookmarkEnd w:id="18"/>
    </w:p>
    <w:p w14:paraId="274E955A" w14:textId="3750C594" w:rsidR="00836E19" w:rsidRPr="00DB24FE" w:rsidRDefault="00DF2C41" w:rsidP="00DF2C41">
      <w:pPr>
        <w:pStyle w:val="Caption"/>
      </w:pPr>
      <w:r>
        <w:t xml:space="preserve">Figure </w:t>
      </w:r>
      <w:r>
        <w:fldChar w:fldCharType="begin"/>
      </w:r>
      <w:r>
        <w:instrText xml:space="preserve"> SEQ Figure \* ARABIC </w:instrText>
      </w:r>
      <w:r>
        <w:fldChar w:fldCharType="separate"/>
      </w:r>
      <w:r w:rsidR="003B1584">
        <w:rPr>
          <w:noProof/>
        </w:rPr>
        <w:t>1</w:t>
      </w:r>
      <w:r>
        <w:fldChar w:fldCharType="end"/>
      </w:r>
      <w:r w:rsidRPr="00B34AC4">
        <w:t xml:space="preserve"> – Function generator output sine waveform of 10hz showing peak to peak voltage of 9.47v. (</w:t>
      </w:r>
      <w:proofErr w:type="spellStart"/>
      <w:r w:rsidRPr="00B34AC4">
        <w:t>Hantek</w:t>
      </w:r>
      <w:proofErr w:type="spellEnd"/>
      <w:r w:rsidRPr="00B34AC4">
        <w:t>, 2022)</w:t>
      </w:r>
    </w:p>
    <w:p w14:paraId="10E2A42F" w14:textId="119AA12B" w:rsidR="00F01719" w:rsidRDefault="003E6785" w:rsidP="00F01719">
      <w:pPr>
        <w:pStyle w:val="Heading2"/>
      </w:pPr>
      <w:bookmarkStart w:id="19" w:name="_Toc131162380"/>
      <w:r>
        <w:rPr>
          <w:noProof/>
        </w:rPr>
        <w:drawing>
          <wp:anchor distT="0" distB="0" distL="114300" distR="114300" simplePos="0" relativeHeight="251658251" behindDoc="0" locked="0" layoutInCell="1" allowOverlap="1" wp14:anchorId="671ACE2B" wp14:editId="7425B547">
            <wp:simplePos x="0" y="0"/>
            <wp:positionH relativeFrom="margin">
              <wp:align>left</wp:align>
            </wp:positionH>
            <wp:positionV relativeFrom="paragraph">
              <wp:posOffset>286323</wp:posOffset>
            </wp:positionV>
            <wp:extent cx="5657850" cy="2225040"/>
            <wp:effectExtent l="0" t="0" r="0" b="381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57850" cy="2225040"/>
                    </a:xfrm>
                    <a:prstGeom prst="rect">
                      <a:avLst/>
                    </a:prstGeom>
                    <a:noFill/>
                  </pic:spPr>
                </pic:pic>
              </a:graphicData>
            </a:graphic>
          </wp:anchor>
        </w:drawing>
      </w:r>
      <w:r w:rsidR="004506B2">
        <w:t xml:space="preserve">Unsmoothed </w:t>
      </w:r>
      <w:r w:rsidR="00FC3082">
        <w:t>Rectifier Wave</w:t>
      </w:r>
      <w:bookmarkEnd w:id="19"/>
    </w:p>
    <w:p w14:paraId="61D786B8" w14:textId="4D03239F" w:rsidR="00F01719" w:rsidRPr="00F01719" w:rsidRDefault="00F01719" w:rsidP="00F01719">
      <w:pPr>
        <w:pStyle w:val="Caption"/>
      </w:pPr>
      <w:r>
        <w:t xml:space="preserve">Figure </w:t>
      </w:r>
      <w:r>
        <w:fldChar w:fldCharType="begin"/>
      </w:r>
      <w:r>
        <w:instrText xml:space="preserve"> SEQ Figure \* ARABIC </w:instrText>
      </w:r>
      <w:r>
        <w:fldChar w:fldCharType="separate"/>
      </w:r>
      <w:r w:rsidR="003B1584">
        <w:rPr>
          <w:noProof/>
        </w:rPr>
        <w:t>2</w:t>
      </w:r>
      <w:r>
        <w:fldChar w:fldCharType="end"/>
      </w:r>
      <w:r w:rsidRPr="003C448D">
        <w:t xml:space="preserve"> – Un-smoothed rectifier waveform of 20hz and showing a peak to peak voltage of 3.26v. (</w:t>
      </w:r>
      <w:proofErr w:type="spellStart"/>
      <w:r w:rsidRPr="003C448D">
        <w:t>Hantek</w:t>
      </w:r>
      <w:proofErr w:type="spellEnd"/>
      <w:r w:rsidRPr="003C448D">
        <w:t>, 2022)</w:t>
      </w:r>
    </w:p>
    <w:p w14:paraId="1A9960BF" w14:textId="6A9A3817" w:rsidR="00AB1DD7" w:rsidRPr="00DB24FE" w:rsidRDefault="00AB1DD7" w:rsidP="00DB24FE"/>
    <w:p w14:paraId="341B882C" w14:textId="0C96DE70" w:rsidR="00FC3082" w:rsidRPr="00FC3082" w:rsidRDefault="003E6785" w:rsidP="00FC3082">
      <w:pPr>
        <w:pStyle w:val="Heading2"/>
      </w:pPr>
      <w:bookmarkStart w:id="20" w:name="_Toc131162381"/>
      <w:r>
        <w:rPr>
          <w:noProof/>
        </w:rPr>
        <mc:AlternateContent>
          <mc:Choice Requires="wps">
            <w:drawing>
              <wp:anchor distT="0" distB="0" distL="114300" distR="114300" simplePos="0" relativeHeight="251658252" behindDoc="0" locked="0" layoutInCell="1" allowOverlap="1" wp14:anchorId="12E016C7" wp14:editId="4277BEB8">
                <wp:simplePos x="0" y="0"/>
                <wp:positionH relativeFrom="margin">
                  <wp:align>left</wp:align>
                </wp:positionH>
                <wp:positionV relativeFrom="paragraph">
                  <wp:posOffset>2593975</wp:posOffset>
                </wp:positionV>
                <wp:extent cx="5755005"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5755005" cy="635"/>
                        </a:xfrm>
                        <a:prstGeom prst="rect">
                          <a:avLst/>
                        </a:prstGeom>
                        <a:solidFill>
                          <a:prstClr val="white"/>
                        </a:solidFill>
                        <a:ln>
                          <a:noFill/>
                        </a:ln>
                      </wps:spPr>
                      <wps:txbx>
                        <w:txbxContent>
                          <w:p w14:paraId="72464375" w14:textId="1DDAF680" w:rsidR="003E6785"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3</w:t>
                            </w:r>
                            <w:r>
                              <w:fldChar w:fldCharType="end"/>
                            </w:r>
                            <w:r>
                              <w:t xml:space="preserve">- </w:t>
                            </w:r>
                            <w:r w:rsidRPr="00F350AB">
                              <w:t>Smooth rectifier waveform showing a 1.88mV peak to peak voltage. (Hantek,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E016C7" id="_x0000_t202" coordsize="21600,21600" o:spt="202" path="m,l,21600r21600,l21600,xe">
                <v:stroke joinstyle="miter"/>
                <v:path gradientshapeok="t" o:connecttype="rect"/>
              </v:shapetype>
              <v:shape id="Text Box 28" o:spid="_x0000_s1026" type="#_x0000_t202" style="position:absolute;left:0;text-align:left;margin-left:0;margin-top:204.25pt;width:453.15pt;height:.05pt;z-index:2516582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" stroked="f">
                <v:textbox style="mso-fit-shape-to-text:t" inset="0,0,0,0">
                  <w:txbxContent>
                    <w:p w14:paraId="72464375" w14:textId="1DDAF680" w:rsidR="003E6785"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3</w:t>
                      </w:r>
                      <w:r>
                        <w:fldChar w:fldCharType="end"/>
                      </w:r>
                      <w:r>
                        <w:t xml:space="preserve">- </w:t>
                      </w:r>
                      <w:r w:rsidRPr="00F350AB">
                        <w:t>Smooth rectifier waveform showing a 1.88mV peak to peak voltage. (Hantek, 2022)</w:t>
                      </w:r>
                    </w:p>
                  </w:txbxContent>
                </v:textbox>
                <w10:wrap type="topAndBottom" anchorx="margin"/>
              </v:shape>
            </w:pict>
          </mc:Fallback>
        </mc:AlternateContent>
      </w:r>
      <w:r>
        <w:rPr>
          <w:noProof/>
        </w:rPr>
        <w:drawing>
          <wp:anchor distT="0" distB="0" distL="114300" distR="114300" simplePos="0" relativeHeight="251658250" behindDoc="0" locked="0" layoutInCell="1" allowOverlap="1" wp14:anchorId="65B0D643" wp14:editId="5F65F11B">
            <wp:simplePos x="0" y="0"/>
            <wp:positionH relativeFrom="margin">
              <wp:align>left</wp:align>
            </wp:positionH>
            <wp:positionV relativeFrom="paragraph">
              <wp:posOffset>265471</wp:posOffset>
            </wp:positionV>
            <wp:extent cx="5755005" cy="2341245"/>
            <wp:effectExtent l="0" t="0" r="0" b="190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5005" cy="2341245"/>
                    </a:xfrm>
                    <a:prstGeom prst="rect">
                      <a:avLst/>
                    </a:prstGeom>
                    <a:noFill/>
                  </pic:spPr>
                </pic:pic>
              </a:graphicData>
            </a:graphic>
          </wp:anchor>
        </w:drawing>
      </w:r>
      <w:r w:rsidR="00FC3082">
        <w:t>Smoothed Rectifier Wave</w:t>
      </w:r>
      <w:bookmarkEnd w:id="20"/>
    </w:p>
    <w:p w14:paraId="5B339800" w14:textId="6073611A" w:rsidR="00952BC4" w:rsidRDefault="00FC3082" w:rsidP="00952BC4">
      <w:pPr>
        <w:pStyle w:val="Heading2"/>
      </w:pPr>
      <w:bookmarkStart w:id="21" w:name="_Toc131162382"/>
      <w:r>
        <w:t>Drop in Voltage Question</w:t>
      </w:r>
      <w:bookmarkEnd w:id="21"/>
    </w:p>
    <w:p w14:paraId="717D9108" w14:textId="7B4ED9F6" w:rsidR="00AB1DD7" w:rsidRDefault="003E6785" w:rsidP="00FC3082">
      <w:r>
        <w:rPr>
          <w:noProof/>
        </w:rPr>
        <mc:AlternateContent>
          <mc:Choice Requires="wps">
            <w:drawing>
              <wp:anchor distT="0" distB="0" distL="114300" distR="114300" simplePos="0" relativeHeight="251658253" behindDoc="0" locked="0" layoutInCell="1" allowOverlap="1" wp14:anchorId="1B0CBBB7" wp14:editId="48BDC91D">
                <wp:simplePos x="0" y="0"/>
                <wp:positionH relativeFrom="column">
                  <wp:posOffset>-2540</wp:posOffset>
                </wp:positionH>
                <wp:positionV relativeFrom="paragraph">
                  <wp:posOffset>4999990</wp:posOffset>
                </wp:positionV>
                <wp:extent cx="573151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EDB4CF" w14:textId="01DF634E" w:rsidR="003E6785" w:rsidRPr="00F94BBD"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4</w:t>
                            </w:r>
                            <w:r>
                              <w:fldChar w:fldCharType="end"/>
                            </w:r>
                            <w:r>
                              <w:t xml:space="preserve"> - Combined waveform showing drop in voltage from circuits resistance.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CBBB7" id="Text Box 29" o:spid="_x0000_s1027" type="#_x0000_t202" style="position:absolute;margin-left:-.2pt;margin-top:393.7pt;width:451.3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" stroked="f">
                <v:textbox style="mso-fit-shape-to-text:t" inset="0,0,0,0">
                  <w:txbxContent>
                    <w:p w14:paraId="0EEDB4CF" w14:textId="01DF634E" w:rsidR="003E6785" w:rsidRPr="00F94BBD"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4</w:t>
                      </w:r>
                      <w:r>
                        <w:fldChar w:fldCharType="end"/>
                      </w:r>
                      <w:r>
                        <w:t xml:space="preserve"> - Combined waveform showing drop in voltage from circuits resistance.</w:t>
                      </w:r>
                    </w:p>
                  </w:txbxContent>
                </v:textbox>
                <w10:wrap type="topAndBottom"/>
              </v:shape>
            </w:pict>
          </mc:Fallback>
        </mc:AlternateContent>
      </w:r>
      <w:r w:rsidR="00292311">
        <w:rPr>
          <w:noProof/>
        </w:rPr>
        <w:drawing>
          <wp:anchor distT="0" distB="0" distL="114300" distR="114300" simplePos="0" relativeHeight="251658240" behindDoc="0" locked="0" layoutInCell="1" allowOverlap="1" wp14:anchorId="308D0A02" wp14:editId="29E2F032">
            <wp:simplePos x="0" y="0"/>
            <wp:positionH relativeFrom="margin">
              <wp:align>right</wp:align>
            </wp:positionH>
            <wp:positionV relativeFrom="paragraph">
              <wp:posOffset>1241878</wp:posOffset>
            </wp:positionV>
            <wp:extent cx="5731510" cy="3701415"/>
            <wp:effectExtent l="0" t="0" r="2540" b="0"/>
            <wp:wrapTopAndBottom/>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01415"/>
                    </a:xfrm>
                    <a:prstGeom prst="rect">
                      <a:avLst/>
                    </a:prstGeom>
                  </pic:spPr>
                </pic:pic>
              </a:graphicData>
            </a:graphic>
          </wp:anchor>
        </w:drawing>
      </w:r>
      <w:r w:rsidR="00EA6A78" w:rsidRPr="00EA6A78">
        <w:t>When AC voltage is converted to DC voltage using a rectifier circuit, the DC output voltage is lower than the peak of the input sine wave due to several factors. These factors include the voltage drop across the diodes used in the circuit, the ripple voltage caused by residual AC voltage, losses in the transformer and resistance losses in the circuit. These factors collectively cause a drop in the rectifier DC output voltage compared to the peak of the input sine wave.</w:t>
      </w:r>
      <w:r w:rsidR="00EA6A78">
        <w:t xml:space="preserve"> This </w:t>
      </w:r>
      <w:r w:rsidR="007006FC">
        <w:t>voltage drop is clearly visible on the data gathered.</w:t>
      </w:r>
      <w:r w:rsidR="0072771A">
        <w:t xml:space="preserve"> </w:t>
      </w:r>
      <w:r w:rsidR="0072771A" w:rsidRPr="0072771A">
        <w:t>(Floyd and Buchla, 2013)</w:t>
      </w:r>
    </w:p>
    <w:p w14:paraId="03A6491B" w14:textId="678E37A2" w:rsidR="00292311" w:rsidRPr="00FC3082" w:rsidRDefault="00292311" w:rsidP="00FC3082"/>
    <w:p w14:paraId="655B2A30" w14:textId="7781EE7B" w:rsidR="00952BC4" w:rsidRDefault="00FC3082" w:rsidP="00952BC4">
      <w:pPr>
        <w:pStyle w:val="Heading2"/>
      </w:pPr>
      <w:bookmarkStart w:id="22" w:name="_Toc131162383"/>
      <w:r>
        <w:t xml:space="preserve">Rectifiers use in Automotive applications </w:t>
      </w:r>
      <w:r w:rsidR="00514DC8">
        <w:t>Question.</w:t>
      </w:r>
      <w:bookmarkEnd w:id="22"/>
    </w:p>
    <w:p w14:paraId="4F6EB919" w14:textId="14870923" w:rsidR="002F2C94" w:rsidRDefault="002F2C94" w:rsidP="002F2C94">
      <w:r>
        <w:t>Rectification is a common practice in various vehicles, including motorcycles, cars, trucks, boats, and airplanes. It is important because most electrical components in these vehicles require DC power to function correctly.</w:t>
      </w:r>
      <w:r w:rsidR="00604BE3" w:rsidRPr="00604BE3">
        <w:t xml:space="preserve"> (Tao, et al,. 2019)</w:t>
      </w:r>
      <w:r w:rsidR="00604BE3">
        <w:t xml:space="preserve">. </w:t>
      </w:r>
      <w:r>
        <w:t xml:space="preserve"> In older vehicles, the alternator generates AC power, which needs to be rectified into stable DC power before it can be used to power the ignition system and other electrical components. Similarly, in modern vehicles, ECUs use rectification to convert AC power to DC power, which is supplied to different systems in the vehicle.</w:t>
      </w:r>
      <w:r w:rsidR="00604BE3">
        <w:t xml:space="preserve"> </w:t>
      </w:r>
      <w:r w:rsidR="00604BE3" w:rsidRPr="00604BE3">
        <w:t>(</w:t>
      </w:r>
      <w:r w:rsidR="00604BE3">
        <w:t>Mei</w:t>
      </w:r>
      <w:r w:rsidR="00604BE3" w:rsidRPr="00604BE3">
        <w:t>, et al,. 2019)</w:t>
      </w:r>
    </w:p>
    <w:p w14:paraId="0A8AE591" w14:textId="7721306A" w:rsidR="002F2C94" w:rsidRDefault="002F2C94" w:rsidP="002F2C94">
      <w:r>
        <w:t>In motorcycles, the rectifier is a crucial component that converts the AC voltage generated by the alternator or stator into a stable DC voltage, ensuring that the electrical system operates reliably. Without a rectifier, the motorcycle's lights, ignition system, and other electrical components would not function correctly, and the battery would not be charged correctly, leaving the rider stranded.</w:t>
      </w:r>
      <w:r w:rsidR="00604BE3">
        <w:t xml:space="preserve"> </w:t>
      </w:r>
    </w:p>
    <w:p w14:paraId="3DDF85AC" w14:textId="2E2B3DF2" w:rsidR="002F2C94" w:rsidRDefault="002F2C94" w:rsidP="002F2C94">
      <w:r>
        <w:t>In electric vehicles, the inverter is a crucial component in the propulsion system that converts DC power from the battery into three-phase AC power that drives the electric motor.</w:t>
      </w:r>
      <w:r w:rsidR="00604BE3">
        <w:t xml:space="preserve"> </w:t>
      </w:r>
      <w:r w:rsidR="00604BE3" w:rsidRPr="00604BE3">
        <w:t>(Tao, et al,. 2019)</w:t>
      </w:r>
      <w:r>
        <w:t xml:space="preserve"> The inverter controls the frequency and voltage of the AC power to match the motor's requirements, ensuring that it operates efficiently. Additionally, the inverter manages the regenerative braking system, which converts the kinetic energy of the vehicle into electrical energy and stores it in the battery, maximizing the vehicle's energy efficiency and range.</w:t>
      </w:r>
      <w:r w:rsidR="00604BE3">
        <w:t xml:space="preserve"> </w:t>
      </w:r>
      <w:r w:rsidR="00604BE3" w:rsidRPr="00604BE3">
        <w:t>(</w:t>
      </w:r>
      <w:r w:rsidR="00604BE3">
        <w:t>Mei</w:t>
      </w:r>
      <w:r w:rsidR="00604BE3" w:rsidRPr="00604BE3">
        <w:t>, et al,. 2019)</w:t>
      </w:r>
    </w:p>
    <w:p w14:paraId="4C4C235B" w14:textId="4317E27D" w:rsidR="002F2C94" w:rsidRPr="002F2C94" w:rsidRDefault="002F2C94" w:rsidP="002F2C94">
      <w:r>
        <w:t>In conclusion, rectification and inversion are crucial components in various vehicles that ensure that the electrical systems and propulsion systems operate reliably and efficiently. Without these components, the vehicles would not function correctly, leading to electrical problems, non-functional vehicles, and stranded riders.</w:t>
      </w:r>
    </w:p>
    <w:p w14:paraId="5BAB60CF" w14:textId="6BEF39C4" w:rsidR="00306A03" w:rsidRDefault="00514DC8" w:rsidP="005D6C21">
      <w:pPr>
        <w:pStyle w:val="Heading2"/>
      </w:pPr>
      <w:bookmarkStart w:id="23" w:name="_Toc131162384"/>
      <w:r>
        <w:t>Probing Question</w:t>
      </w:r>
      <w:bookmarkEnd w:id="23"/>
    </w:p>
    <w:p w14:paraId="34AB162B" w14:textId="2B5A8081" w:rsidR="003375E0" w:rsidRDefault="003375E0" w:rsidP="003375E0">
      <w:r w:rsidRPr="003375E0">
        <w:t>The common ground shared by the two channels of the oscilloscope can lead to problems when attempting to simultaneously probe the input of the function generator on one channel and the output of the rectifier on another channel. This is because both signals share a common ground reference, and connecting the ground clip of each probe to the circuit's ground can result in the ground clips being at different potentials.</w:t>
      </w:r>
      <w:r w:rsidR="007425E2">
        <w:t xml:space="preserve"> (</w:t>
      </w:r>
      <w:r w:rsidR="007425E2" w:rsidRPr="007425E2">
        <w:t>cadence.com</w:t>
      </w:r>
      <w:r w:rsidR="007425E2">
        <w:t xml:space="preserve">, </w:t>
      </w:r>
      <w:r w:rsidR="007425E2" w:rsidRPr="007425E2">
        <w:t xml:space="preserve">n.d.). </w:t>
      </w:r>
      <w:r w:rsidRPr="003375E0">
        <w:t xml:space="preserve"> Such a situation can create a short circuit and potentially cause damage to the circuit or the oscilloscope. To avoid this, a differential probe can be used, which is a special type of probe that enables measuring the voltage difference between two points in a circuit, even if these points have different ground references. The differential probe has two inputs, one for each point, and an output that provides the voltage difference between the two inputs. </w:t>
      </w:r>
      <w:r w:rsidR="00060372">
        <w:t>(Keysi</w:t>
      </w:r>
      <w:r w:rsidR="00FB3E85">
        <w:t>ght</w:t>
      </w:r>
      <w:r w:rsidR="00060372">
        <w:t xml:space="preserve">, </w:t>
      </w:r>
      <w:proofErr w:type="spellStart"/>
      <w:r w:rsidR="00FB3E85">
        <w:t>n.d</w:t>
      </w:r>
      <w:proofErr w:type="spellEnd"/>
      <w:r w:rsidR="00FB3E85">
        <w:t xml:space="preserve">). </w:t>
      </w:r>
      <w:r w:rsidRPr="003375E0">
        <w:t>Using a differential probe will enable safe and precise measurement of the input of the function generator on one channel and the output of the rectifier on another channel, without any risk of short-circuiting or damaging the circuit or the oscilloscope.</w:t>
      </w:r>
      <w:r w:rsidR="006B08C9" w:rsidRPr="006B08C9">
        <w:t xml:space="preserve"> </w:t>
      </w:r>
      <w:r w:rsidR="006B08C9">
        <w:t>(</w:t>
      </w:r>
      <w:r w:rsidR="006B08C9" w:rsidRPr="006B08C9">
        <w:t>Dorfman,</w:t>
      </w:r>
      <w:r w:rsidR="006B08C9">
        <w:t xml:space="preserve"> </w:t>
      </w:r>
      <w:r w:rsidR="006B08C9" w:rsidRPr="006B08C9">
        <w:t xml:space="preserve">1992) </w:t>
      </w:r>
    </w:p>
    <w:p w14:paraId="21F0B992" w14:textId="77777777" w:rsidR="00886C19" w:rsidRDefault="00886C19" w:rsidP="003375E0"/>
    <w:p w14:paraId="7F277425" w14:textId="77777777" w:rsidR="00886C19" w:rsidRDefault="00886C19" w:rsidP="003375E0"/>
    <w:p w14:paraId="1FE2736A" w14:textId="77777777" w:rsidR="00886C19" w:rsidRDefault="00886C19" w:rsidP="003375E0"/>
    <w:p w14:paraId="0A455AD0" w14:textId="77777777" w:rsidR="007D001C" w:rsidRDefault="007D001C" w:rsidP="003375E0"/>
    <w:p w14:paraId="25A3B91E" w14:textId="222C5F3A" w:rsidR="00886C19" w:rsidRPr="003375E0" w:rsidRDefault="00886C19" w:rsidP="003375E0"/>
    <w:p w14:paraId="47B315D1" w14:textId="178B422B" w:rsidR="00952BC4" w:rsidRDefault="00952BC4" w:rsidP="00952BC4">
      <w:pPr>
        <w:pStyle w:val="Heading1"/>
      </w:pPr>
      <w:bookmarkStart w:id="24" w:name="_Toc131162385"/>
      <w:r>
        <w:t xml:space="preserve">Task </w:t>
      </w:r>
      <w:r w:rsidR="001728B1">
        <w:t>3</w:t>
      </w:r>
      <w:bookmarkEnd w:id="24"/>
    </w:p>
    <w:p w14:paraId="30BD5770" w14:textId="77777777" w:rsidR="001728B1" w:rsidRDefault="001728B1" w:rsidP="001728B1">
      <w:pPr>
        <w:pStyle w:val="Heading2"/>
      </w:pPr>
      <w:bookmarkStart w:id="25" w:name="_Toc131162386"/>
      <w:r>
        <w:t>Scope Time Division Calculations</w:t>
      </w:r>
      <w:bookmarkEnd w:id="25"/>
    </w:p>
    <w:p w14:paraId="2B72A9CF" w14:textId="192597B3" w:rsidR="00242074" w:rsidRPr="00242074" w:rsidRDefault="00242074" w:rsidP="00242074">
      <w:r w:rsidRPr="00242074">
        <w:t>The time constant is an important parameter for understanding the behaviour of circuits, particularly those involving capacitors. It is used to determine the rate at which a capacitor charges or discharges, and can also be used to calculate the frequency response of a circuit.</w:t>
      </w:r>
    </w:p>
    <w:p w14:paraId="5F7BF524" w14:textId="7B0F39B8" w:rsidR="001A2524" w:rsidRDefault="001A2524" w:rsidP="001A2524">
      <w:r>
        <w:t xml:space="preserve">Resistor  = </w:t>
      </w:r>
      <w:r w:rsidR="00FA2D5A">
        <w:t xml:space="preserve">1000 </w:t>
      </w:r>
      <w:r w:rsidR="00FA2D5A">
        <w:rPr>
          <w:rFonts w:cstheme="minorHAnsi"/>
        </w:rPr>
        <w:t>Ω</w:t>
      </w:r>
    </w:p>
    <w:p w14:paraId="5EFD84D4" w14:textId="54862176" w:rsidR="00FA2D5A" w:rsidRPr="001A2524" w:rsidRDefault="00FA2D5A" w:rsidP="001A2524">
      <w:r>
        <w:t xml:space="preserve">Capacitor  = </w:t>
      </w:r>
      <w:r w:rsidR="003C625D">
        <w:t xml:space="preserve">0.22 </w:t>
      </w:r>
      <w:proofErr w:type="spellStart"/>
      <w:r w:rsidR="003C625D">
        <w:rPr>
          <w:rFonts w:cstheme="minorHAnsi"/>
        </w:rPr>
        <w:t>μ</w:t>
      </w:r>
      <w:r w:rsidR="003C625D">
        <w:t>F</w:t>
      </w:r>
      <w:proofErr w:type="spellEnd"/>
      <w:r w:rsidR="003C625D">
        <w:t xml:space="preserve"> or </w:t>
      </w:r>
      <w:bookmarkStart w:id="26" w:name="_Hlk131080925"/>
      <w:r w:rsidR="003C625D">
        <w:t>0.000</w:t>
      </w:r>
      <w:r w:rsidR="00BD6E3F">
        <w:t>00</w:t>
      </w:r>
      <w:r w:rsidR="003C625D">
        <w:t>022</w:t>
      </w:r>
      <w:r w:rsidR="00BD6E3F">
        <w:t xml:space="preserve"> F</w:t>
      </w:r>
      <w:bookmarkEnd w:id="26"/>
    </w:p>
    <w:p w14:paraId="041E7443" w14:textId="3767706A" w:rsidR="00BD6E3F" w:rsidRDefault="00551CB9" w:rsidP="001728B1">
      <w:r>
        <w:t xml:space="preserve">T = RC </w:t>
      </w:r>
    </w:p>
    <w:p w14:paraId="0EB1D7B5" w14:textId="7300D8BC" w:rsidR="00D84025" w:rsidRDefault="008E7CA2" w:rsidP="001728B1">
      <w:r>
        <w:t xml:space="preserve">T = 1000 * 0.00000022 = </w:t>
      </w:r>
      <w:r w:rsidR="00696385">
        <w:t xml:space="preserve">2.2 </w:t>
      </w:r>
      <w:r w:rsidR="00696385" w:rsidRPr="00696385">
        <w:rPr>
          <w:vertAlign w:val="subscript"/>
        </w:rPr>
        <w:t xml:space="preserve">X10 </w:t>
      </w:r>
      <w:r w:rsidR="00696385" w:rsidRPr="00696385">
        <w:rPr>
          <w:vertAlign w:val="superscript"/>
        </w:rPr>
        <w:t>-4</w:t>
      </w:r>
      <w:r w:rsidR="00696385">
        <w:rPr>
          <w:vertAlign w:val="superscript"/>
        </w:rPr>
        <w:t xml:space="preserve"> </w:t>
      </w:r>
    </w:p>
    <w:p w14:paraId="58425684" w14:textId="4D1F7417" w:rsidR="002637FB" w:rsidRPr="00625419" w:rsidRDefault="002637FB" w:rsidP="001728B1">
      <w:r>
        <w:t xml:space="preserve">1 time constant  = 2.2 </w:t>
      </w:r>
      <w:r w:rsidRPr="00696385">
        <w:rPr>
          <w:vertAlign w:val="subscript"/>
        </w:rPr>
        <w:t xml:space="preserve">X10 </w:t>
      </w:r>
      <w:r w:rsidRPr="00696385">
        <w:rPr>
          <w:vertAlign w:val="superscript"/>
        </w:rPr>
        <w:t>-4</w:t>
      </w:r>
      <w:r w:rsidR="00625419">
        <w:t xml:space="preserve">  Seconds</w:t>
      </w:r>
    </w:p>
    <w:p w14:paraId="2A78453A" w14:textId="2D9B401F" w:rsidR="00F13209" w:rsidRPr="00625419" w:rsidRDefault="00F13209" w:rsidP="001728B1">
      <w:r>
        <w:t xml:space="preserve">1 Period  =  1 time constant * 20 </w:t>
      </w:r>
      <w:r w:rsidR="00D84025">
        <w:t xml:space="preserve"> = </w:t>
      </w:r>
      <w:r w:rsidR="00443D88">
        <w:t xml:space="preserve"> </w:t>
      </w:r>
      <w:r w:rsidR="006B0EF6">
        <w:t xml:space="preserve">4.4 </w:t>
      </w:r>
      <w:r w:rsidR="006B0EF6" w:rsidRPr="00D84025">
        <w:rPr>
          <w:vertAlign w:val="subscript"/>
        </w:rPr>
        <w:t>x10</w:t>
      </w:r>
      <w:r w:rsidR="006B0EF6" w:rsidRPr="00D84025">
        <w:rPr>
          <w:vertAlign w:val="superscript"/>
        </w:rPr>
        <w:t>-3</w:t>
      </w:r>
      <w:r w:rsidR="00625419">
        <w:t xml:space="preserve"> Seconds</w:t>
      </w:r>
    </w:p>
    <w:p w14:paraId="5B90B557" w14:textId="605BBF02" w:rsidR="00DD5BD1" w:rsidRDefault="00DD5BD1" w:rsidP="001728B1">
      <w:r>
        <w:t>1/Period = Frequency of signal generator</w:t>
      </w:r>
    </w:p>
    <w:p w14:paraId="644BF143" w14:textId="69AAE308" w:rsidR="00E7495A" w:rsidRDefault="00E7495A" w:rsidP="001728B1">
      <w:r>
        <w:t>1/</w:t>
      </w:r>
      <w:r w:rsidRPr="00E7495A">
        <w:t>4.4 x10-3</w:t>
      </w:r>
      <w:r>
        <w:t xml:space="preserve"> = </w:t>
      </w:r>
      <w:r w:rsidRPr="00E7495A">
        <w:t>227.27</w:t>
      </w:r>
    </w:p>
    <w:p w14:paraId="6026B77E" w14:textId="44E8F416" w:rsidR="00BE41F1" w:rsidRDefault="003E6785" w:rsidP="001728B1">
      <w:r>
        <w:rPr>
          <w:noProof/>
        </w:rPr>
        <mc:AlternateContent>
          <mc:Choice Requires="wps">
            <w:drawing>
              <wp:anchor distT="0" distB="0" distL="114300" distR="114300" simplePos="0" relativeHeight="251658254" behindDoc="0" locked="0" layoutInCell="1" allowOverlap="1" wp14:anchorId="37E8C20A" wp14:editId="5A612A16">
                <wp:simplePos x="0" y="0"/>
                <wp:positionH relativeFrom="column">
                  <wp:posOffset>0</wp:posOffset>
                </wp:positionH>
                <wp:positionV relativeFrom="paragraph">
                  <wp:posOffset>3722370</wp:posOffset>
                </wp:positionV>
                <wp:extent cx="304101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3041015" cy="635"/>
                        </a:xfrm>
                        <a:prstGeom prst="rect">
                          <a:avLst/>
                        </a:prstGeom>
                        <a:solidFill>
                          <a:prstClr val="white"/>
                        </a:solidFill>
                        <a:ln>
                          <a:noFill/>
                        </a:ln>
                      </wps:spPr>
                      <wps:txbx>
                        <w:txbxContent>
                          <w:p w14:paraId="211BBF14" w14:textId="1312E03F" w:rsidR="003E6785" w:rsidRPr="00701E55"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5</w:t>
                            </w:r>
                            <w:r>
                              <w:fldChar w:fldCharType="end"/>
                            </w:r>
                            <w:r w:rsidRPr="00AD61C9">
                              <w:t>– Image taken during test confirms 227Hz to be correct.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8C20A" id="Text Box 30" o:spid="_x0000_s1028" type="#_x0000_t202" style="position:absolute;margin-left:0;margin-top:293.1pt;width:239.4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e8vGgIAAD8EAAAOAAAAZHJzL2Uyb0RvYy54bWysU8Fu2zAMvQ/YPwi6L3bStRi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" stroked="f">
                <v:textbox style="mso-fit-shape-to-text:t" inset="0,0,0,0">
                  <w:txbxContent>
                    <w:p w14:paraId="211BBF14" w14:textId="1312E03F" w:rsidR="003E6785" w:rsidRPr="00701E55" w:rsidRDefault="003E6785" w:rsidP="003E6785">
                      <w:pPr>
                        <w:pStyle w:val="Caption"/>
                        <w:rPr>
                          <w:noProof/>
                        </w:rPr>
                      </w:pPr>
                      <w:r>
                        <w:t xml:space="preserve">Figure </w:t>
                      </w:r>
                      <w:r>
                        <w:fldChar w:fldCharType="begin"/>
                      </w:r>
                      <w:r>
                        <w:instrText xml:space="preserve"> SEQ Figure \* ARABIC </w:instrText>
                      </w:r>
                      <w:r>
                        <w:fldChar w:fldCharType="separate"/>
                      </w:r>
                      <w:r w:rsidR="003B1584">
                        <w:rPr>
                          <w:noProof/>
                        </w:rPr>
                        <w:t>5</w:t>
                      </w:r>
                      <w:r>
                        <w:fldChar w:fldCharType="end"/>
                      </w:r>
                      <w:r w:rsidRPr="00AD61C9">
                        <w:t>– Image taken during test confirms 227Hz to be correct.</w:t>
                      </w:r>
                    </w:p>
                  </w:txbxContent>
                </v:textbox>
                <w10:wrap type="topAndBottom"/>
              </v:shape>
            </w:pict>
          </mc:Fallback>
        </mc:AlternateContent>
      </w:r>
      <w:r w:rsidR="00E7495A">
        <w:rPr>
          <w:noProof/>
        </w:rPr>
        <w:drawing>
          <wp:anchor distT="0" distB="0" distL="114300" distR="114300" simplePos="0" relativeHeight="251658244" behindDoc="0" locked="0" layoutInCell="1" allowOverlap="1" wp14:anchorId="29F1E11D" wp14:editId="47B2C85A">
            <wp:simplePos x="0" y="0"/>
            <wp:positionH relativeFrom="margin">
              <wp:align>left</wp:align>
            </wp:positionH>
            <wp:positionV relativeFrom="paragraph">
              <wp:posOffset>390249</wp:posOffset>
            </wp:positionV>
            <wp:extent cx="3041015" cy="3275330"/>
            <wp:effectExtent l="0" t="0" r="6985" b="127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41015" cy="3275330"/>
                    </a:xfrm>
                    <a:prstGeom prst="rect">
                      <a:avLst/>
                    </a:prstGeom>
                    <a:noFill/>
                  </pic:spPr>
                </pic:pic>
              </a:graphicData>
            </a:graphic>
            <wp14:sizeRelH relativeFrom="margin">
              <wp14:pctWidth>0</wp14:pctWidth>
            </wp14:sizeRelH>
            <wp14:sizeRelV relativeFrom="margin">
              <wp14:pctHeight>0</wp14:pctHeight>
            </wp14:sizeRelV>
          </wp:anchor>
        </w:drawing>
      </w:r>
      <w:r w:rsidR="009864F0">
        <w:t xml:space="preserve">Frequency = </w:t>
      </w:r>
      <w:r w:rsidR="00BE41F1">
        <w:t>227.27</w:t>
      </w:r>
      <w:r w:rsidR="009864F0">
        <w:t xml:space="preserve"> </w:t>
      </w:r>
      <w:r w:rsidR="00BE41F1">
        <w:t>Hz</w:t>
      </w:r>
    </w:p>
    <w:p w14:paraId="21E36F10" w14:textId="318D3B82" w:rsidR="00E7495A" w:rsidRPr="00DB24FE" w:rsidRDefault="00E7495A" w:rsidP="001728B1"/>
    <w:p w14:paraId="4872E2E5" w14:textId="68D318DF" w:rsidR="001728B1" w:rsidRDefault="001728B1" w:rsidP="001728B1">
      <w:pPr>
        <w:pStyle w:val="Heading2"/>
      </w:pPr>
      <w:bookmarkStart w:id="27" w:name="_Toc131162387"/>
      <w:r>
        <w:t>Function Generator output</w:t>
      </w:r>
      <w:r w:rsidR="00C16303">
        <w:t xml:space="preserve"> square</w:t>
      </w:r>
      <w:r>
        <w:t xml:space="preserve"> wave</w:t>
      </w:r>
      <w:bookmarkEnd w:id="27"/>
    </w:p>
    <w:p w14:paraId="113EFE49" w14:textId="77777777" w:rsidR="00BD7895" w:rsidRDefault="00BD7895" w:rsidP="00BD7895">
      <w:pPr>
        <w:keepNext/>
      </w:pPr>
      <w:r>
        <w:rPr>
          <w:noProof/>
        </w:rPr>
        <w:drawing>
          <wp:inline distT="0" distB="0" distL="0" distR="0" wp14:anchorId="7AE903B3" wp14:editId="7A517358">
            <wp:extent cx="6261100" cy="2853055"/>
            <wp:effectExtent l="0" t="0" r="635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61100" cy="2853055"/>
                    </a:xfrm>
                    <a:prstGeom prst="rect">
                      <a:avLst/>
                    </a:prstGeom>
                    <a:noFill/>
                  </pic:spPr>
                </pic:pic>
              </a:graphicData>
            </a:graphic>
          </wp:inline>
        </w:drawing>
      </w:r>
    </w:p>
    <w:p w14:paraId="7EEEA7D5" w14:textId="3B67797E" w:rsidR="007468E5" w:rsidRDefault="00BD7895" w:rsidP="00BD7895">
      <w:pPr>
        <w:pStyle w:val="Caption"/>
      </w:pPr>
      <w:r>
        <w:t xml:space="preserve">Figure </w:t>
      </w:r>
      <w:r>
        <w:fldChar w:fldCharType="begin"/>
      </w:r>
      <w:r>
        <w:instrText xml:space="preserve"> SEQ Figure \* ARABIC </w:instrText>
      </w:r>
      <w:r>
        <w:fldChar w:fldCharType="separate"/>
      </w:r>
      <w:r w:rsidR="003B1584">
        <w:rPr>
          <w:noProof/>
        </w:rPr>
        <w:t>6</w:t>
      </w:r>
      <w:r>
        <w:fldChar w:fldCharType="end"/>
      </w:r>
      <w:r w:rsidRPr="007C5040">
        <w:t>– Function generated Square wave showing inductance spike from wire.. (</w:t>
      </w:r>
      <w:proofErr w:type="spellStart"/>
      <w:r w:rsidRPr="007C5040">
        <w:t>Hantek</w:t>
      </w:r>
      <w:proofErr w:type="spellEnd"/>
      <w:r w:rsidRPr="007C5040">
        <w:t>, 2022)</w:t>
      </w:r>
    </w:p>
    <w:p w14:paraId="615CE15C" w14:textId="77777777" w:rsidR="00BD7895" w:rsidRPr="000328AD" w:rsidRDefault="00BD7895" w:rsidP="000328AD"/>
    <w:p w14:paraId="3FAEBACE" w14:textId="2559468D" w:rsidR="00994B34" w:rsidRDefault="005919FC" w:rsidP="001728B1">
      <w:pPr>
        <w:pStyle w:val="Heading2"/>
      </w:pPr>
      <w:bookmarkStart w:id="28" w:name="_Toc131162388"/>
      <w:r>
        <w:t>Capacitor charge and discharge wave</w:t>
      </w:r>
      <w:r w:rsidR="00651E6C">
        <w:t xml:space="preserve"> marked at correct </w:t>
      </w:r>
      <w:r w:rsidR="002044B2">
        <w:t>points.</w:t>
      </w:r>
      <w:bookmarkEnd w:id="28"/>
    </w:p>
    <w:p w14:paraId="2100EAE4" w14:textId="77777777" w:rsidR="00C24931" w:rsidRDefault="00C24931" w:rsidP="00C24931">
      <w:pPr>
        <w:keepNext/>
      </w:pPr>
      <w:r>
        <w:rPr>
          <w:noProof/>
        </w:rPr>
        <w:drawing>
          <wp:inline distT="0" distB="0" distL="0" distR="0" wp14:anchorId="1690774F" wp14:editId="7DC2E5AF">
            <wp:extent cx="6309995" cy="264604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09995" cy="2646045"/>
                    </a:xfrm>
                    <a:prstGeom prst="rect">
                      <a:avLst/>
                    </a:prstGeom>
                    <a:noFill/>
                  </pic:spPr>
                </pic:pic>
              </a:graphicData>
            </a:graphic>
          </wp:inline>
        </w:drawing>
      </w:r>
    </w:p>
    <w:p w14:paraId="76EE024D" w14:textId="6EB22FCF" w:rsidR="00C24931" w:rsidRPr="00C24931" w:rsidRDefault="00C24931" w:rsidP="00C24931">
      <w:pPr>
        <w:pStyle w:val="Caption"/>
      </w:pPr>
      <w:r>
        <w:t xml:space="preserve">Figure </w:t>
      </w:r>
      <w:r>
        <w:fldChar w:fldCharType="begin"/>
      </w:r>
      <w:r>
        <w:instrText xml:space="preserve"> SEQ Figure \* ARABIC </w:instrText>
      </w:r>
      <w:r>
        <w:fldChar w:fldCharType="separate"/>
      </w:r>
      <w:r w:rsidR="003B1584">
        <w:rPr>
          <w:noProof/>
        </w:rPr>
        <w:t>7</w:t>
      </w:r>
      <w:r>
        <w:fldChar w:fldCharType="end"/>
      </w:r>
      <w:r w:rsidRPr="005D190F">
        <w:t>– Capacitor charge and discharge wave. (</w:t>
      </w:r>
      <w:proofErr w:type="spellStart"/>
      <w:r w:rsidRPr="005D190F">
        <w:t>Hantek</w:t>
      </w:r>
      <w:proofErr w:type="spellEnd"/>
      <w:r w:rsidRPr="005D190F">
        <w:t>, 2022)</w:t>
      </w:r>
    </w:p>
    <w:p w14:paraId="5E629DA6" w14:textId="16B4D59C" w:rsidR="00655CFB" w:rsidRDefault="00655CFB" w:rsidP="00655CFB"/>
    <w:p w14:paraId="0D28453B" w14:textId="3903FA7B" w:rsidR="003A586B" w:rsidRDefault="00C24931" w:rsidP="00937693">
      <w:r>
        <w:rPr>
          <w:noProof/>
        </w:rPr>
        <mc:AlternateContent>
          <mc:Choice Requires="wps">
            <w:drawing>
              <wp:anchor distT="0" distB="0" distL="114300" distR="114300" simplePos="0" relativeHeight="251658255" behindDoc="0" locked="0" layoutInCell="1" allowOverlap="1" wp14:anchorId="68AD1B1F" wp14:editId="14199B0D">
                <wp:simplePos x="0" y="0"/>
                <wp:positionH relativeFrom="column">
                  <wp:posOffset>0</wp:posOffset>
                </wp:positionH>
                <wp:positionV relativeFrom="paragraph">
                  <wp:posOffset>2931795</wp:posOffset>
                </wp:positionV>
                <wp:extent cx="5730875"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4096C48B" w14:textId="47FA436B" w:rsidR="00C24931" w:rsidRPr="002F1241" w:rsidRDefault="00C24931" w:rsidP="00C24931">
                            <w:pPr>
                              <w:pStyle w:val="Caption"/>
                              <w:rPr>
                                <w:noProof/>
                              </w:rPr>
                            </w:pPr>
                            <w:r>
                              <w:t xml:space="preserve">Figure </w:t>
                            </w:r>
                            <w:r>
                              <w:fldChar w:fldCharType="begin"/>
                            </w:r>
                            <w:r>
                              <w:instrText xml:space="preserve"> SEQ Figure \* ARABIC </w:instrText>
                            </w:r>
                            <w:r>
                              <w:fldChar w:fldCharType="separate"/>
                            </w:r>
                            <w:r w:rsidR="003B1584">
                              <w:rPr>
                                <w:noProof/>
                              </w:rPr>
                              <w:t>8</w:t>
                            </w:r>
                            <w:r>
                              <w:fldChar w:fldCharType="end"/>
                            </w:r>
                            <w:r w:rsidRPr="007126B8">
                              <w:t>– 63.2% marked on Charge curve. (</w:t>
                            </w:r>
                            <w:r w:rsidRPr="007126B8">
                              <w:t>Hantek,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D1B1F" id="Text Box 33" o:spid="_x0000_s1029" type="#_x0000_t202" style="position:absolute;margin-left:0;margin-top:230.85pt;width:451.25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" stroked="f">
                <v:textbox style="mso-fit-shape-to-text:t" inset="0,0,0,0">
                  <w:txbxContent>
                    <w:p w14:paraId="4096C48B" w14:textId="47FA436B" w:rsidR="00C24931" w:rsidRPr="002F1241" w:rsidRDefault="00C24931" w:rsidP="00C24931">
                      <w:pPr>
                        <w:pStyle w:val="Caption"/>
                        <w:rPr>
                          <w:noProof/>
                        </w:rPr>
                      </w:pPr>
                      <w:r>
                        <w:t xml:space="preserve">Figure </w:t>
                      </w:r>
                      <w:r>
                        <w:fldChar w:fldCharType="begin"/>
                      </w:r>
                      <w:r>
                        <w:instrText xml:space="preserve"> SEQ Figure \* ARABIC </w:instrText>
                      </w:r>
                      <w:r>
                        <w:fldChar w:fldCharType="separate"/>
                      </w:r>
                      <w:r w:rsidR="003B1584">
                        <w:rPr>
                          <w:noProof/>
                        </w:rPr>
                        <w:t>8</w:t>
                      </w:r>
                      <w:r>
                        <w:fldChar w:fldCharType="end"/>
                      </w:r>
                      <w:r w:rsidRPr="007126B8">
                        <w:t>– 63.2% marked on Charge curve. (</w:t>
                      </w:r>
                      <w:r w:rsidRPr="007126B8">
                        <w:t>Hantek, 2022)</w:t>
                      </w:r>
                    </w:p>
                  </w:txbxContent>
                </v:textbox>
                <w10:wrap type="topAndBottom"/>
              </v:shape>
            </w:pict>
          </mc:Fallback>
        </mc:AlternateContent>
      </w:r>
      <w:r w:rsidR="00A30B71">
        <w:rPr>
          <w:noProof/>
        </w:rPr>
        <w:drawing>
          <wp:anchor distT="0" distB="0" distL="114300" distR="114300" simplePos="0" relativeHeight="251658245" behindDoc="0" locked="0" layoutInCell="1" allowOverlap="1" wp14:anchorId="7514BC42" wp14:editId="08DB0A70">
            <wp:simplePos x="0" y="0"/>
            <wp:positionH relativeFrom="margin">
              <wp:align>left</wp:align>
            </wp:positionH>
            <wp:positionV relativeFrom="paragraph">
              <wp:posOffset>183803</wp:posOffset>
            </wp:positionV>
            <wp:extent cx="5730875" cy="2691130"/>
            <wp:effectExtent l="0" t="0" r="317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875" cy="2691130"/>
                    </a:xfrm>
                    <a:prstGeom prst="rect">
                      <a:avLst/>
                    </a:prstGeom>
                    <a:noFill/>
                  </pic:spPr>
                </pic:pic>
              </a:graphicData>
            </a:graphic>
            <wp14:sizeRelH relativeFrom="margin">
              <wp14:pctWidth>0</wp14:pctWidth>
            </wp14:sizeRelH>
            <wp14:sizeRelV relativeFrom="margin">
              <wp14:pctHeight>0</wp14:pctHeight>
            </wp14:sizeRelV>
          </wp:anchor>
        </w:drawing>
      </w:r>
    </w:p>
    <w:p w14:paraId="2ED0BA51" w14:textId="2F374D55" w:rsidR="00FC2198" w:rsidRDefault="00FC2198" w:rsidP="00937693"/>
    <w:p w14:paraId="0B2D6AD7" w14:textId="7924DE72" w:rsidR="007468E5" w:rsidRDefault="003B1584" w:rsidP="00937693">
      <w:r>
        <w:rPr>
          <w:noProof/>
        </w:rPr>
        <mc:AlternateContent>
          <mc:Choice Requires="wps">
            <w:drawing>
              <wp:anchor distT="0" distB="0" distL="114300" distR="114300" simplePos="0" relativeHeight="251658256" behindDoc="0" locked="0" layoutInCell="1" allowOverlap="1" wp14:anchorId="1676B626" wp14:editId="723B4328">
                <wp:simplePos x="0" y="0"/>
                <wp:positionH relativeFrom="column">
                  <wp:posOffset>0</wp:posOffset>
                </wp:positionH>
                <wp:positionV relativeFrom="paragraph">
                  <wp:posOffset>3038475</wp:posOffset>
                </wp:positionV>
                <wp:extent cx="5732145"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5BF8F6E7" w14:textId="02DC19EE" w:rsidR="003B1584" w:rsidRPr="0003114C" w:rsidRDefault="003B1584" w:rsidP="003B1584">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rsidRPr="006770D5">
                              <w:t>– 36.8% marked on discharge curve. (</w:t>
                            </w:r>
                            <w:r w:rsidRPr="006770D5">
                              <w:t>Hantek,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76B626" id="Text Box 35" o:spid="_x0000_s1030" type="#_x0000_t202" style="position:absolute;margin-left:0;margin-top:239.25pt;width:451.35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yEEGwIAAD8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yzjzfTye2MM0mxu5t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" stroked="f">
                <v:textbox style="mso-fit-shape-to-text:t" inset="0,0,0,0">
                  <w:txbxContent>
                    <w:p w14:paraId="5BF8F6E7" w14:textId="02DC19EE" w:rsidR="003B1584" w:rsidRPr="0003114C" w:rsidRDefault="003B1584" w:rsidP="003B1584">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r w:rsidRPr="006770D5">
                        <w:t>– 36.8% marked on discharge curve. (</w:t>
                      </w:r>
                      <w:r w:rsidRPr="006770D5">
                        <w:t>Hantek, 2022)</w:t>
                      </w:r>
                    </w:p>
                  </w:txbxContent>
                </v:textbox>
                <w10:wrap type="topAndBottom"/>
              </v:shape>
            </w:pict>
          </mc:Fallback>
        </mc:AlternateContent>
      </w:r>
      <w:r w:rsidR="007468E5">
        <w:rPr>
          <w:noProof/>
        </w:rPr>
        <w:drawing>
          <wp:anchor distT="0" distB="0" distL="114300" distR="114300" simplePos="0" relativeHeight="251658246" behindDoc="0" locked="0" layoutInCell="1" allowOverlap="1" wp14:anchorId="4DC6BA50" wp14:editId="30352466">
            <wp:simplePos x="0" y="0"/>
            <wp:positionH relativeFrom="margin">
              <wp:align>left</wp:align>
            </wp:positionH>
            <wp:positionV relativeFrom="paragraph">
              <wp:posOffset>293268</wp:posOffset>
            </wp:positionV>
            <wp:extent cx="5732145" cy="2688590"/>
            <wp:effectExtent l="0" t="0" r="190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2145" cy="2688590"/>
                    </a:xfrm>
                    <a:prstGeom prst="rect">
                      <a:avLst/>
                    </a:prstGeom>
                    <a:noFill/>
                  </pic:spPr>
                </pic:pic>
              </a:graphicData>
            </a:graphic>
            <wp14:sizeRelH relativeFrom="margin">
              <wp14:pctWidth>0</wp14:pctWidth>
            </wp14:sizeRelH>
            <wp14:sizeRelV relativeFrom="margin">
              <wp14:pctHeight>0</wp14:pctHeight>
            </wp14:sizeRelV>
          </wp:anchor>
        </w:drawing>
      </w:r>
    </w:p>
    <w:p w14:paraId="6B59928C" w14:textId="5ABB1083" w:rsidR="007468E5" w:rsidRDefault="007468E5" w:rsidP="00937693"/>
    <w:p w14:paraId="40F2789D" w14:textId="77777777" w:rsidR="007468E5" w:rsidRDefault="007468E5" w:rsidP="00937693"/>
    <w:p w14:paraId="32818FDE" w14:textId="77777777" w:rsidR="007468E5" w:rsidRDefault="007468E5" w:rsidP="00937693"/>
    <w:p w14:paraId="4EA1681F" w14:textId="77777777" w:rsidR="007468E5" w:rsidRDefault="007468E5" w:rsidP="00937693"/>
    <w:p w14:paraId="091BB2DC" w14:textId="77777777" w:rsidR="007468E5" w:rsidRDefault="007468E5" w:rsidP="00937693"/>
    <w:p w14:paraId="2B09E709" w14:textId="77777777" w:rsidR="007468E5" w:rsidRDefault="007468E5" w:rsidP="00937693"/>
    <w:p w14:paraId="57D2EA9A" w14:textId="77777777" w:rsidR="007468E5" w:rsidRDefault="007468E5" w:rsidP="00937693"/>
    <w:p w14:paraId="1D8D239E" w14:textId="2C710FB8" w:rsidR="001728B1" w:rsidRDefault="00651E6C" w:rsidP="001728B1">
      <w:pPr>
        <w:pStyle w:val="Heading2"/>
      </w:pPr>
      <w:bookmarkStart w:id="29" w:name="_Toc131162389"/>
      <w:r>
        <w:t xml:space="preserve">Basic Capacitor </w:t>
      </w:r>
      <w:r w:rsidR="002044B2">
        <w:t>Calculations</w:t>
      </w:r>
      <w:bookmarkEnd w:id="29"/>
    </w:p>
    <w:p w14:paraId="19C221C9" w14:textId="77777777" w:rsidR="007468E5" w:rsidRDefault="007468E5" w:rsidP="007468E5">
      <w:bookmarkStart w:id="30" w:name="_Hlk131079736"/>
      <w:r>
        <w:t>T = RC</w:t>
      </w:r>
    </w:p>
    <w:p w14:paraId="4796DCE8" w14:textId="77777777" w:rsidR="007468E5" w:rsidRDefault="007468E5" w:rsidP="007468E5">
      <w:r>
        <w:t>Peak to peak voltage = 4.68 volts</w:t>
      </w:r>
    </w:p>
    <w:p w14:paraId="01A595AA" w14:textId="77777777" w:rsidR="007468E5" w:rsidRPr="000F3B01" w:rsidRDefault="007468E5" w:rsidP="007468E5">
      <w:pPr>
        <w:rPr>
          <w:u w:val="single"/>
        </w:rPr>
      </w:pPr>
      <w:r w:rsidRPr="000F3B01">
        <w:rPr>
          <w:u w:val="single"/>
        </w:rPr>
        <w:t>Charge</w:t>
      </w:r>
    </w:p>
    <w:p w14:paraId="486B4504" w14:textId="77777777" w:rsidR="007468E5" w:rsidRDefault="007468E5" w:rsidP="007468E5">
      <w:r>
        <w:t>4.68 * 0.632 = 2.95776 Volts</w:t>
      </w:r>
    </w:p>
    <w:p w14:paraId="56439560" w14:textId="77777777" w:rsidR="007468E5" w:rsidRDefault="007468E5" w:rsidP="007468E5">
      <w:r>
        <w:t>= 36.2</w:t>
      </w:r>
      <w:r w:rsidRPr="0090202F">
        <w:rPr>
          <w:vertAlign w:val="subscript"/>
        </w:rPr>
        <w:t>x10</w:t>
      </w:r>
      <w:r w:rsidRPr="0090202F">
        <w:rPr>
          <w:vertAlign w:val="superscript"/>
        </w:rPr>
        <w:t>-6</w:t>
      </w:r>
      <w:r>
        <w:t xml:space="preserve"> Seconds</w:t>
      </w:r>
    </w:p>
    <w:p w14:paraId="79C670E4" w14:textId="77777777" w:rsidR="007468E5" w:rsidRDefault="007468E5" w:rsidP="007468E5">
      <w:r>
        <w:t>Time/resistance</w:t>
      </w:r>
    </w:p>
    <w:p w14:paraId="4CE5E60B" w14:textId="77777777" w:rsidR="007468E5" w:rsidRDefault="007468E5" w:rsidP="007468E5">
      <w:r>
        <w:t>= 36.2</w:t>
      </w:r>
      <w:r w:rsidRPr="0090202F">
        <w:rPr>
          <w:vertAlign w:val="subscript"/>
        </w:rPr>
        <w:t>x10</w:t>
      </w:r>
      <w:r w:rsidRPr="0090202F">
        <w:rPr>
          <w:vertAlign w:val="superscript"/>
        </w:rPr>
        <w:t xml:space="preserve">-6 </w:t>
      </w:r>
      <w:r>
        <w:t>/ 1000</w:t>
      </w:r>
    </w:p>
    <w:p w14:paraId="09DF762E" w14:textId="2FC4B5FB" w:rsidR="00AD3C8B" w:rsidRDefault="007468E5" w:rsidP="000F3B01">
      <w:r w:rsidRPr="000F3B01">
        <w:rPr>
          <w:highlight w:val="yellow"/>
        </w:rPr>
        <w:t>=</w:t>
      </w:r>
      <w:bookmarkStart w:id="31" w:name="_Hlk131082272"/>
      <w:r w:rsidRPr="000F3B01">
        <w:rPr>
          <w:highlight w:val="yellow"/>
        </w:rPr>
        <w:t xml:space="preserve"> 3.62 </w:t>
      </w:r>
      <w:r w:rsidRPr="00DD0B51">
        <w:rPr>
          <w:highlight w:val="yellow"/>
          <w:vertAlign w:val="subscript"/>
        </w:rPr>
        <w:t>x10</w:t>
      </w:r>
      <w:r w:rsidRPr="00DD0B51">
        <w:rPr>
          <w:highlight w:val="yellow"/>
          <w:vertAlign w:val="superscript"/>
        </w:rPr>
        <w:t>-8</w:t>
      </w:r>
      <w:r w:rsidRPr="000F3B01">
        <w:rPr>
          <w:highlight w:val="yellow"/>
        </w:rPr>
        <w:t xml:space="preserve">  </w:t>
      </w:r>
      <w:bookmarkEnd w:id="31"/>
      <w:r w:rsidRPr="000F3B01">
        <w:rPr>
          <w:highlight w:val="yellow"/>
        </w:rPr>
        <w:t>or  0.0000000362 Farads</w:t>
      </w:r>
    </w:p>
    <w:p w14:paraId="160EDEFB" w14:textId="5863DB43" w:rsidR="000F3B01" w:rsidRDefault="000F3B01" w:rsidP="000F3B01">
      <w:r>
        <w:t>T = RC</w:t>
      </w:r>
    </w:p>
    <w:p w14:paraId="538D0891" w14:textId="254B9C0F" w:rsidR="000F3B01" w:rsidRDefault="000F3B01" w:rsidP="000F3B01">
      <w:r>
        <w:t>Peak to peak voltage = 4.68 volts</w:t>
      </w:r>
    </w:p>
    <w:bookmarkEnd w:id="30"/>
    <w:p w14:paraId="2DC100E4" w14:textId="41C02344" w:rsidR="000F3B01" w:rsidRPr="000F3B01" w:rsidRDefault="000F3B01" w:rsidP="000F3B01">
      <w:pPr>
        <w:rPr>
          <w:u w:val="single"/>
        </w:rPr>
      </w:pPr>
      <w:r w:rsidRPr="000F3B01">
        <w:rPr>
          <w:u w:val="single"/>
        </w:rPr>
        <w:t>Discharge</w:t>
      </w:r>
    </w:p>
    <w:p w14:paraId="604C0664" w14:textId="7062E025" w:rsidR="000F3B01" w:rsidRDefault="000F3B01" w:rsidP="000F3B01">
      <w:r>
        <w:t>4.68 * 0.368 = 1.72224 Volts</w:t>
      </w:r>
    </w:p>
    <w:p w14:paraId="5F9E02D1" w14:textId="53CEFAF0" w:rsidR="000F3B01" w:rsidRDefault="000F3B01" w:rsidP="000F3B01">
      <w:r>
        <w:t>4.68 V -  1.72224 V = 2.96 V</w:t>
      </w:r>
    </w:p>
    <w:p w14:paraId="4BDEF99F" w14:textId="4DA3EECF" w:rsidR="000F3B01" w:rsidRDefault="000F3B01" w:rsidP="000F3B01">
      <w:r>
        <w:t xml:space="preserve">= 32.7 </w:t>
      </w:r>
      <w:r w:rsidRPr="0090202F">
        <w:rPr>
          <w:vertAlign w:val="subscript"/>
        </w:rPr>
        <w:t>x10</w:t>
      </w:r>
      <w:r w:rsidRPr="0090202F">
        <w:rPr>
          <w:vertAlign w:val="superscript"/>
        </w:rPr>
        <w:t>-6</w:t>
      </w:r>
      <w:r>
        <w:t xml:space="preserve"> Seconds</w:t>
      </w:r>
    </w:p>
    <w:p w14:paraId="441B1F9B" w14:textId="7E4BB0DA" w:rsidR="000F3B01" w:rsidRDefault="000F3B01" w:rsidP="000F3B01">
      <w:r>
        <w:t>Time/resistance</w:t>
      </w:r>
    </w:p>
    <w:p w14:paraId="5F9844CA" w14:textId="77777777" w:rsidR="000F3B01" w:rsidRDefault="000F3B01" w:rsidP="000F3B01">
      <w:r>
        <w:t xml:space="preserve">= 32.7 </w:t>
      </w:r>
      <w:r w:rsidRPr="0090202F">
        <w:rPr>
          <w:vertAlign w:val="subscript"/>
        </w:rPr>
        <w:t>x10</w:t>
      </w:r>
      <w:r w:rsidRPr="0090202F">
        <w:rPr>
          <w:vertAlign w:val="superscript"/>
        </w:rPr>
        <w:t>-6</w:t>
      </w:r>
      <w:r>
        <w:t xml:space="preserve"> / 1000</w:t>
      </w:r>
    </w:p>
    <w:p w14:paraId="0DEE0126" w14:textId="191F8FD0" w:rsidR="00FC2198" w:rsidRDefault="000F3B01" w:rsidP="001728B1">
      <w:r w:rsidRPr="000F3B01">
        <w:rPr>
          <w:highlight w:val="yellow"/>
        </w:rPr>
        <w:t xml:space="preserve">= </w:t>
      </w:r>
      <w:bookmarkStart w:id="32" w:name="_Hlk131082246"/>
      <w:r w:rsidRPr="000F3B01">
        <w:rPr>
          <w:highlight w:val="yellow"/>
        </w:rPr>
        <w:t xml:space="preserve">3.27 </w:t>
      </w:r>
      <w:r w:rsidRPr="0090202F">
        <w:rPr>
          <w:highlight w:val="yellow"/>
          <w:vertAlign w:val="subscript"/>
        </w:rPr>
        <w:t>x10</w:t>
      </w:r>
      <w:r w:rsidRPr="0090202F">
        <w:rPr>
          <w:highlight w:val="yellow"/>
          <w:vertAlign w:val="superscript"/>
        </w:rPr>
        <w:t>-8</w:t>
      </w:r>
      <w:r w:rsidRPr="000F3B01">
        <w:rPr>
          <w:highlight w:val="yellow"/>
        </w:rPr>
        <w:t xml:space="preserve">  </w:t>
      </w:r>
      <w:bookmarkEnd w:id="32"/>
      <w:r w:rsidRPr="000F3B01">
        <w:rPr>
          <w:highlight w:val="yellow"/>
        </w:rPr>
        <w:t>or 0.0000000327 Farads</w:t>
      </w:r>
    </w:p>
    <w:p w14:paraId="0D6075BE" w14:textId="77777777" w:rsidR="003B1584" w:rsidRPr="00FC3082" w:rsidRDefault="003B1584" w:rsidP="001728B1"/>
    <w:p w14:paraId="4A9C1746" w14:textId="113BFC28" w:rsidR="001728B1" w:rsidRDefault="000C44D0" w:rsidP="001728B1">
      <w:pPr>
        <w:pStyle w:val="Heading2"/>
      </w:pPr>
      <w:bookmarkStart w:id="33" w:name="_Toc131162390"/>
      <w:r>
        <w:t>Capacitor discharge table</w:t>
      </w:r>
      <w:bookmarkEnd w:id="33"/>
    </w:p>
    <w:p w14:paraId="14B56C6D" w14:textId="68203A12" w:rsidR="007E2FC9" w:rsidRPr="007E2FC9" w:rsidRDefault="00B65B6C" w:rsidP="007E2FC9">
      <w:r>
        <w:rPr>
          <w:noProof/>
        </w:rPr>
        <mc:AlternateContent>
          <mc:Choice Requires="wps">
            <w:drawing>
              <wp:anchor distT="0" distB="0" distL="114300" distR="114300" simplePos="0" relativeHeight="251658248" behindDoc="0" locked="0" layoutInCell="1" allowOverlap="1" wp14:anchorId="6AA9493F" wp14:editId="6C77B4A5">
                <wp:simplePos x="0" y="0"/>
                <wp:positionH relativeFrom="column">
                  <wp:posOffset>-2540</wp:posOffset>
                </wp:positionH>
                <wp:positionV relativeFrom="paragraph">
                  <wp:posOffset>2882900</wp:posOffset>
                </wp:positionV>
                <wp:extent cx="573405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B953C6F" w14:textId="505F8998" w:rsidR="00B65B6C" w:rsidRPr="00EE4336" w:rsidRDefault="00B65B6C" w:rsidP="00B65B6C">
                            <w:pPr>
                              <w:pStyle w:val="Caption"/>
                              <w:rPr>
                                <w:noProof/>
                              </w:rPr>
                            </w:pPr>
                            <w:r>
                              <w:t xml:space="preserve">Figure </w:t>
                            </w:r>
                            <w:r w:rsidR="003B1584">
                              <w:t>10</w:t>
                            </w:r>
                            <w:r>
                              <w:t xml:space="preserve"> - Capacitor charge and discharge wave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9493F" id="Text Box 15" o:spid="_x0000_s1031" type="#_x0000_t202" style="position:absolute;margin-left:-.2pt;margin-top:227pt;width:451.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" stroked="f">
                <v:textbox style="mso-fit-shape-to-text:t" inset="0,0,0,0">
                  <w:txbxContent>
                    <w:p w14:paraId="6B953C6F" w14:textId="505F8998" w:rsidR="00B65B6C" w:rsidRPr="00EE4336" w:rsidRDefault="00B65B6C" w:rsidP="00B65B6C">
                      <w:pPr>
                        <w:pStyle w:val="Caption"/>
                        <w:rPr>
                          <w:noProof/>
                        </w:rPr>
                      </w:pPr>
                      <w:r>
                        <w:t xml:space="preserve">Figure </w:t>
                      </w:r>
                      <w:r w:rsidR="003B1584">
                        <w:t>10</w:t>
                      </w:r>
                      <w:r>
                        <w:t xml:space="preserve"> - Capacitor charge and discharge wave form.</w:t>
                      </w:r>
                    </w:p>
                  </w:txbxContent>
                </v:textbox>
                <w10:wrap type="topAndBottom"/>
              </v:shape>
            </w:pict>
          </mc:Fallback>
        </mc:AlternateContent>
      </w:r>
      <w:r w:rsidR="007E2FC9">
        <w:rPr>
          <w:noProof/>
        </w:rPr>
        <w:drawing>
          <wp:anchor distT="0" distB="0" distL="114300" distR="114300" simplePos="0" relativeHeight="251658243" behindDoc="0" locked="0" layoutInCell="1" allowOverlap="1" wp14:anchorId="0A2B6692" wp14:editId="15E444A6">
            <wp:simplePos x="0" y="0"/>
            <wp:positionH relativeFrom="margin">
              <wp:align>right</wp:align>
            </wp:positionH>
            <wp:positionV relativeFrom="paragraph">
              <wp:posOffset>178980</wp:posOffset>
            </wp:positionV>
            <wp:extent cx="5734050" cy="2647315"/>
            <wp:effectExtent l="0" t="0" r="0" b="63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050" cy="2647315"/>
                    </a:xfrm>
                    <a:prstGeom prst="rect">
                      <a:avLst/>
                    </a:prstGeom>
                    <a:noFill/>
                  </pic:spPr>
                </pic:pic>
              </a:graphicData>
            </a:graphic>
            <wp14:sizeRelH relativeFrom="margin">
              <wp14:pctWidth>0</wp14:pctWidth>
            </wp14:sizeRelH>
            <wp14:sizeRelV relativeFrom="margin">
              <wp14:pctHeight>0</wp14:pctHeight>
            </wp14:sizeRelV>
          </wp:anchor>
        </w:drawing>
      </w:r>
    </w:p>
    <w:p w14:paraId="2D9F93F0" w14:textId="7656B82B" w:rsidR="00182BF9" w:rsidRPr="00FC3082" w:rsidRDefault="003B1584" w:rsidP="001728B1">
      <w:r>
        <w:rPr>
          <w:noProof/>
        </w:rPr>
        <mc:AlternateContent>
          <mc:Choice Requires="wps">
            <w:drawing>
              <wp:anchor distT="0" distB="0" distL="114300" distR="114300" simplePos="0" relativeHeight="251658257" behindDoc="0" locked="0" layoutInCell="1" allowOverlap="1" wp14:anchorId="71426DBC" wp14:editId="608EB5B7">
                <wp:simplePos x="0" y="0"/>
                <wp:positionH relativeFrom="column">
                  <wp:posOffset>0</wp:posOffset>
                </wp:positionH>
                <wp:positionV relativeFrom="paragraph">
                  <wp:posOffset>0</wp:posOffset>
                </wp:positionV>
                <wp:extent cx="2036445" cy="457200"/>
                <wp:effectExtent l="0" t="0" r="1905" b="0"/>
                <wp:wrapTopAndBottom/>
                <wp:docPr id="36" name="Text Box 36"/>
                <wp:cNvGraphicFramePr/>
                <a:graphic xmlns:a="http://schemas.openxmlformats.org/drawingml/2006/main">
                  <a:graphicData uri="http://schemas.microsoft.com/office/word/2010/wordprocessingShape">
                    <wps:wsp>
                      <wps:cNvSpPr txBox="1"/>
                      <wps:spPr>
                        <a:xfrm>
                          <a:off x="0" y="0"/>
                          <a:ext cx="2036445" cy="457200"/>
                        </a:xfrm>
                        <a:prstGeom prst="rect">
                          <a:avLst/>
                        </a:prstGeom>
                        <a:solidFill>
                          <a:prstClr val="white"/>
                        </a:solidFill>
                        <a:ln>
                          <a:noFill/>
                        </a:ln>
                      </wps:spPr>
                      <wps:txbx>
                        <w:txbxContent>
                          <w:p w14:paraId="06E9F4EB" w14:textId="05B24599" w:rsidR="003B1584" w:rsidRPr="00A22C85" w:rsidRDefault="003B1584" w:rsidP="003B1584">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rsidRPr="00B93F90">
                              <w:t>– Capacitor discharge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1426DBC" id="Text Box 36" o:spid="_x0000_s1032" type="#_x0000_t202" style="position:absolute;margin-left:0;margin-top:0;width:160.35pt;height:36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" stroked="f">
                <v:textbox inset="0,0,0,0">
                  <w:txbxContent>
                    <w:p w14:paraId="06E9F4EB" w14:textId="05B24599" w:rsidR="003B1584" w:rsidRPr="00A22C85" w:rsidRDefault="003B1584" w:rsidP="003B1584">
                      <w:pPr>
                        <w:pStyle w:val="Caption"/>
                        <w:rPr>
                          <w:noProof/>
                        </w:rPr>
                      </w:pPr>
                      <w:r>
                        <w:t xml:space="preserve">Table </w:t>
                      </w:r>
                      <w:r>
                        <w:fldChar w:fldCharType="begin"/>
                      </w:r>
                      <w:r>
                        <w:instrText xml:space="preserve"> SEQ Table \* ARABIC </w:instrText>
                      </w:r>
                      <w:r>
                        <w:fldChar w:fldCharType="separate"/>
                      </w:r>
                      <w:r>
                        <w:rPr>
                          <w:noProof/>
                        </w:rPr>
                        <w:t>1</w:t>
                      </w:r>
                      <w:r>
                        <w:fldChar w:fldCharType="end"/>
                      </w:r>
                      <w:r w:rsidRPr="00B93F90">
                        <w:t>– Capacitor discharge data.</w:t>
                      </w:r>
                    </w:p>
                  </w:txbxContent>
                </v:textbox>
                <w10:wrap type="topAndBottom"/>
              </v:shape>
            </w:pict>
          </mc:Fallback>
        </mc:AlternateContent>
      </w:r>
      <w:r w:rsidR="00A30B71">
        <w:rPr>
          <w:noProof/>
        </w:rPr>
        <w:drawing>
          <wp:anchor distT="0" distB="0" distL="114300" distR="114300" simplePos="0" relativeHeight="251658247" behindDoc="0" locked="0" layoutInCell="1" allowOverlap="1" wp14:anchorId="540B0B3A" wp14:editId="5801A0AE">
            <wp:simplePos x="0" y="0"/>
            <wp:positionH relativeFrom="margin">
              <wp:align>left</wp:align>
            </wp:positionH>
            <wp:positionV relativeFrom="paragraph">
              <wp:posOffset>244822</wp:posOffset>
            </wp:positionV>
            <wp:extent cx="2036445" cy="2042160"/>
            <wp:effectExtent l="0" t="0" r="190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36445" cy="2042160"/>
                    </a:xfrm>
                    <a:prstGeom prst="rect">
                      <a:avLst/>
                    </a:prstGeom>
                    <a:noFill/>
                  </pic:spPr>
                </pic:pic>
              </a:graphicData>
            </a:graphic>
          </wp:anchor>
        </w:drawing>
      </w:r>
    </w:p>
    <w:p w14:paraId="65F05C9F" w14:textId="2FD19E22" w:rsidR="001728B1" w:rsidRDefault="003B1584" w:rsidP="001728B1">
      <w:pPr>
        <w:pStyle w:val="Heading2"/>
      </w:pPr>
      <w:bookmarkStart w:id="34" w:name="_Toc131162391"/>
      <w:r>
        <w:rPr>
          <w:noProof/>
        </w:rPr>
        <mc:AlternateContent>
          <mc:Choice Requires="wps">
            <w:drawing>
              <wp:anchor distT="0" distB="0" distL="114300" distR="114300" simplePos="0" relativeHeight="251658258" behindDoc="0" locked="0" layoutInCell="1" allowOverlap="1" wp14:anchorId="1CBCF449" wp14:editId="6027767E">
                <wp:simplePos x="0" y="0"/>
                <wp:positionH relativeFrom="margin">
                  <wp:align>center</wp:align>
                </wp:positionH>
                <wp:positionV relativeFrom="paragraph">
                  <wp:posOffset>3831590</wp:posOffset>
                </wp:positionV>
                <wp:extent cx="5736590" cy="635"/>
                <wp:effectExtent l="0" t="0" r="0" b="0"/>
                <wp:wrapTopAndBottom/>
                <wp:docPr id="37" name="Text Box 37"/>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2B9850F1" w14:textId="272F7DC5" w:rsidR="003B1584" w:rsidRDefault="003B1584" w:rsidP="003B1584">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rsidRPr="00CD3B46">
                              <w:t>–  Ln of voltage gradient plot.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CF449" id="Text Box 37" o:spid="_x0000_s1033" type="#_x0000_t202" style="position:absolute;left:0;text-align:left;margin-left:0;margin-top:301.7pt;width:451.7pt;height:.05pt;z-index:25165825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" stroked="f">
                <v:textbox style="mso-fit-shape-to-text:t" inset="0,0,0,0">
                  <w:txbxContent>
                    <w:p w14:paraId="2B9850F1" w14:textId="272F7DC5" w:rsidR="003B1584" w:rsidRDefault="003B1584" w:rsidP="003B1584">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rsidRPr="00CD3B46">
                        <w:t>–  Ln of voltage gradient plot.</w:t>
                      </w:r>
                    </w:p>
                  </w:txbxContent>
                </v:textbox>
                <w10:wrap type="topAndBottom" anchorx="margin"/>
              </v:shape>
            </w:pict>
          </mc:Fallback>
        </mc:AlternateContent>
      </w:r>
      <w:r w:rsidR="00E06967">
        <w:rPr>
          <w:noProof/>
        </w:rPr>
        <w:drawing>
          <wp:anchor distT="0" distB="0" distL="114300" distR="114300" simplePos="0" relativeHeight="251658241" behindDoc="0" locked="0" layoutInCell="1" allowOverlap="1" wp14:anchorId="3F69D7DA" wp14:editId="77E72EF2">
            <wp:simplePos x="0" y="0"/>
            <wp:positionH relativeFrom="margin">
              <wp:align>right</wp:align>
            </wp:positionH>
            <wp:positionV relativeFrom="paragraph">
              <wp:posOffset>326572</wp:posOffset>
            </wp:positionV>
            <wp:extent cx="5736590" cy="344805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6590" cy="3448050"/>
                    </a:xfrm>
                    <a:prstGeom prst="rect">
                      <a:avLst/>
                    </a:prstGeom>
                    <a:noFill/>
                  </pic:spPr>
                </pic:pic>
              </a:graphicData>
            </a:graphic>
            <wp14:sizeRelH relativeFrom="margin">
              <wp14:pctWidth>0</wp14:pctWidth>
            </wp14:sizeRelH>
            <wp14:sizeRelV relativeFrom="margin">
              <wp14:pctHeight>0</wp14:pctHeight>
            </wp14:sizeRelV>
          </wp:anchor>
        </w:drawing>
      </w:r>
      <w:r w:rsidR="008F2254">
        <w:t>Gradient Plot and calculations</w:t>
      </w:r>
      <w:bookmarkEnd w:id="34"/>
    </w:p>
    <w:p w14:paraId="4F55DDFC" w14:textId="6A9FCD25" w:rsidR="003B1584" w:rsidRDefault="003B1584" w:rsidP="003B1584"/>
    <w:p w14:paraId="106620E4" w14:textId="467AEB43" w:rsidR="003B1584" w:rsidRPr="003B1584" w:rsidRDefault="003B1584" w:rsidP="003B1584"/>
    <w:p w14:paraId="510A42FC" w14:textId="2D3BB49C" w:rsidR="009D2E31" w:rsidRDefault="003B1584" w:rsidP="008C0DD5">
      <w:r>
        <w:rPr>
          <w:noProof/>
        </w:rPr>
        <w:drawing>
          <wp:anchor distT="0" distB="0" distL="114300" distR="114300" simplePos="0" relativeHeight="251658242" behindDoc="0" locked="0" layoutInCell="1" allowOverlap="1" wp14:anchorId="0EBE460C" wp14:editId="2C00AA86">
            <wp:simplePos x="0" y="0"/>
            <wp:positionH relativeFrom="margin">
              <wp:align>right</wp:align>
            </wp:positionH>
            <wp:positionV relativeFrom="paragraph">
              <wp:posOffset>462915</wp:posOffset>
            </wp:positionV>
            <wp:extent cx="5729605" cy="1409700"/>
            <wp:effectExtent l="0" t="0" r="444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9605" cy="14097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9" behindDoc="0" locked="0" layoutInCell="1" allowOverlap="1" wp14:anchorId="78007F36" wp14:editId="6EF52A65">
                <wp:simplePos x="0" y="0"/>
                <wp:positionH relativeFrom="margin">
                  <wp:align>center</wp:align>
                </wp:positionH>
                <wp:positionV relativeFrom="paragraph">
                  <wp:posOffset>0</wp:posOffset>
                </wp:positionV>
                <wp:extent cx="5729605" cy="457200"/>
                <wp:effectExtent l="0" t="0" r="4445" b="0"/>
                <wp:wrapTopAndBottom/>
                <wp:docPr id="39" name="Text Box 39"/>
                <wp:cNvGraphicFramePr/>
                <a:graphic xmlns:a="http://schemas.openxmlformats.org/drawingml/2006/main">
                  <a:graphicData uri="http://schemas.microsoft.com/office/word/2010/wordprocessingShape">
                    <wps:wsp>
                      <wps:cNvSpPr txBox="1"/>
                      <wps:spPr>
                        <a:xfrm>
                          <a:off x="0" y="0"/>
                          <a:ext cx="5729605" cy="457200"/>
                        </a:xfrm>
                        <a:prstGeom prst="rect">
                          <a:avLst/>
                        </a:prstGeom>
                        <a:solidFill>
                          <a:prstClr val="white"/>
                        </a:solidFill>
                        <a:ln>
                          <a:noFill/>
                        </a:ln>
                      </wps:spPr>
                      <wps:txbx>
                        <w:txbxContent>
                          <w:p w14:paraId="0E2DD0F5" w14:textId="41EB282E" w:rsidR="003B1584" w:rsidRPr="0020316B" w:rsidRDefault="003B1584" w:rsidP="003B1584">
                            <w:pPr>
                              <w:pStyle w:val="Caption"/>
                              <w:rPr>
                                <w:noProof/>
                              </w:rPr>
                            </w:pPr>
                            <w:r>
                              <w:t xml:space="preserve">Table </w:t>
                            </w:r>
                            <w:r>
                              <w:fldChar w:fldCharType="begin"/>
                            </w:r>
                            <w:r>
                              <w:instrText xml:space="preserve"> SEQ Table \* ARABIC </w:instrText>
                            </w:r>
                            <w:r>
                              <w:fldChar w:fldCharType="separate"/>
                            </w:r>
                            <w:r>
                              <w:rPr>
                                <w:noProof/>
                              </w:rPr>
                              <w:t>2</w:t>
                            </w:r>
                            <w:r>
                              <w:fldChar w:fldCharType="end"/>
                            </w:r>
                            <w:r>
                              <w:t xml:space="preserve"> - </w:t>
                            </w:r>
                            <w:r w:rsidRPr="0052273E">
                              <w:t>Gradient plot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8007F36" id="Text Box 39" o:spid="_x0000_s1034" type="#_x0000_t202" style="position:absolute;margin-left:0;margin-top:0;width:451.15pt;height:36pt;z-index:25165825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" stroked="f">
                <v:textbox inset="0,0,0,0">
                  <w:txbxContent>
                    <w:p w14:paraId="0E2DD0F5" w14:textId="41EB282E" w:rsidR="003B1584" w:rsidRPr="0020316B" w:rsidRDefault="003B1584" w:rsidP="003B1584">
                      <w:pPr>
                        <w:pStyle w:val="Caption"/>
                        <w:rPr>
                          <w:noProof/>
                        </w:rPr>
                      </w:pPr>
                      <w:r>
                        <w:t xml:space="preserve">Table </w:t>
                      </w:r>
                      <w:r>
                        <w:fldChar w:fldCharType="begin"/>
                      </w:r>
                      <w:r>
                        <w:instrText xml:space="preserve"> SEQ Table \* ARABIC </w:instrText>
                      </w:r>
                      <w:r>
                        <w:fldChar w:fldCharType="separate"/>
                      </w:r>
                      <w:r>
                        <w:rPr>
                          <w:noProof/>
                        </w:rPr>
                        <w:t>2</w:t>
                      </w:r>
                      <w:r>
                        <w:fldChar w:fldCharType="end"/>
                      </w:r>
                      <w:r>
                        <w:t xml:space="preserve"> - </w:t>
                      </w:r>
                      <w:r w:rsidRPr="0052273E">
                        <w:t>Gradient plot calculations.</w:t>
                      </w:r>
                    </w:p>
                  </w:txbxContent>
                </v:textbox>
                <w10:wrap type="topAndBottom" anchorx="margin"/>
              </v:shape>
            </w:pict>
          </mc:Fallback>
        </mc:AlternateContent>
      </w:r>
    </w:p>
    <w:p w14:paraId="6CEEEBE1" w14:textId="238F71B7" w:rsidR="008C0DD5" w:rsidRDefault="008C0DD5" w:rsidP="008C0DD5">
      <w:r>
        <w:t>T = RC</w:t>
      </w:r>
    </w:p>
    <w:p w14:paraId="77205DC2" w14:textId="6EDD9880" w:rsidR="008C0DD5" w:rsidRDefault="008C0DD5" w:rsidP="001304EA">
      <w:r>
        <w:t>C = T/R</w:t>
      </w:r>
    </w:p>
    <w:p w14:paraId="54116024" w14:textId="7401C5F0" w:rsidR="003B1584" w:rsidRDefault="003B1584" w:rsidP="003B1584">
      <w:pPr>
        <w:pStyle w:val="Caption"/>
        <w:keepNext/>
      </w:pPr>
      <w:r>
        <w:t xml:space="preserve">Table </w:t>
      </w:r>
      <w:r>
        <w:fldChar w:fldCharType="begin"/>
      </w:r>
      <w:r>
        <w:instrText xml:space="preserve"> SEQ Table \* ARABIC </w:instrText>
      </w:r>
      <w:r>
        <w:fldChar w:fldCharType="separate"/>
      </w:r>
      <w:r>
        <w:rPr>
          <w:noProof/>
        </w:rPr>
        <w:t>3</w:t>
      </w:r>
      <w:r>
        <w:fldChar w:fldCharType="end"/>
      </w:r>
      <w:r w:rsidRPr="002D3F52">
        <w:t>– Gradient calculations.</w:t>
      </w:r>
    </w:p>
    <w:p w14:paraId="11F209CD" w14:textId="67A8DED3" w:rsidR="008C0DD5" w:rsidRDefault="008C0DD5" w:rsidP="001304EA">
      <w:r>
        <w:rPr>
          <w:noProof/>
        </w:rPr>
        <w:drawing>
          <wp:inline distT="0" distB="0" distL="0" distR="0" wp14:anchorId="6A7E22C7" wp14:editId="5776124C">
            <wp:extent cx="2767965" cy="20605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67965" cy="2060575"/>
                    </a:xfrm>
                    <a:prstGeom prst="rect">
                      <a:avLst/>
                    </a:prstGeom>
                    <a:noFill/>
                  </pic:spPr>
                </pic:pic>
              </a:graphicData>
            </a:graphic>
          </wp:inline>
        </w:drawing>
      </w:r>
    </w:p>
    <w:p w14:paraId="4890FD17" w14:textId="77777777" w:rsidR="007468E5" w:rsidRDefault="007468E5" w:rsidP="001304EA"/>
    <w:p w14:paraId="4C2A1109" w14:textId="77777777" w:rsidR="008C0DD5" w:rsidRPr="008E4447" w:rsidRDefault="008C0DD5" w:rsidP="008C0DD5">
      <w:r>
        <w:t xml:space="preserve">T = </w:t>
      </w:r>
      <m:oMath>
        <m:f>
          <m:fPr>
            <m:ctrlPr>
              <w:rPr>
                <w:rFonts w:ascii="Cambria Math" w:hAnsi="Cambria Math"/>
                <w:i/>
              </w:rPr>
            </m:ctrlPr>
          </m:fPr>
          <m:num>
            <m:r>
              <w:rPr>
                <w:rFonts w:ascii="Cambria Math" w:hAnsi="Cambria Math"/>
              </w:rPr>
              <m:t>1</m:t>
            </m:r>
          </m:num>
          <m:den>
            <m:r>
              <w:rPr>
                <w:rFonts w:ascii="Cambria Math" w:hAnsi="Cambria Math"/>
              </w:rPr>
              <m:t>- Average gradient</m:t>
            </m:r>
          </m:den>
        </m:f>
      </m:oMath>
      <w:r>
        <w:t xml:space="preserve"> = </w:t>
      </w:r>
      <m:oMath>
        <m:f>
          <m:fPr>
            <m:ctrlPr>
              <w:rPr>
                <w:rFonts w:ascii="Cambria Math" w:hAnsi="Cambria Math"/>
                <w:i/>
              </w:rPr>
            </m:ctrlPr>
          </m:fPr>
          <m:num>
            <m:r>
              <w:rPr>
                <w:rFonts w:ascii="Cambria Math" w:hAnsi="Cambria Math"/>
              </w:rPr>
              <m:t>1</m:t>
            </m:r>
          </m:num>
          <m:den>
            <m:r>
              <w:rPr>
                <w:rFonts w:ascii="Cambria Math" w:hAnsi="Cambria Math"/>
              </w:rPr>
              <m:t>- (-14700.05465)</m:t>
            </m:r>
          </m:den>
        </m:f>
      </m:oMath>
      <w:r>
        <w:rPr>
          <w:rFonts w:eastAsiaTheme="minorEastAsia"/>
        </w:rPr>
        <w:t xml:space="preserve"> = 6.802695798</w:t>
      </w:r>
      <w:r w:rsidRPr="008E4447">
        <w:rPr>
          <w:rFonts w:eastAsiaTheme="minorEastAsia"/>
          <w:vertAlign w:val="subscript"/>
        </w:rPr>
        <w:t>X10</w:t>
      </w:r>
      <w:r w:rsidRPr="008E4447">
        <w:rPr>
          <w:rFonts w:eastAsiaTheme="minorEastAsia"/>
          <w:vertAlign w:val="superscript"/>
        </w:rPr>
        <w:t>-5</w:t>
      </w:r>
      <w:r>
        <w:rPr>
          <w:rFonts w:eastAsiaTheme="minorEastAsia"/>
        </w:rPr>
        <w:t xml:space="preserve"> Seconds</w:t>
      </w:r>
    </w:p>
    <w:p w14:paraId="04DC588B" w14:textId="77777777" w:rsidR="008C0DD5" w:rsidRDefault="008C0DD5" w:rsidP="008C0DD5">
      <w:r>
        <w:t xml:space="preserve">C = t/r = </w:t>
      </w:r>
      <w:r>
        <w:rPr>
          <w:rFonts w:eastAsiaTheme="minorEastAsia"/>
        </w:rPr>
        <w:t>6.802695798</w:t>
      </w:r>
      <w:r w:rsidRPr="008E4447">
        <w:rPr>
          <w:rFonts w:eastAsiaTheme="minorEastAsia"/>
          <w:vertAlign w:val="subscript"/>
        </w:rPr>
        <w:t>X10</w:t>
      </w:r>
      <w:r w:rsidRPr="008E4447">
        <w:rPr>
          <w:rFonts w:eastAsiaTheme="minorEastAsia"/>
          <w:vertAlign w:val="superscript"/>
        </w:rPr>
        <w:t>-5</w:t>
      </w:r>
      <w:r>
        <w:rPr>
          <w:rFonts w:eastAsiaTheme="minorEastAsia"/>
        </w:rPr>
        <w:t xml:space="preserve"> / 1000 = 6.802695798</w:t>
      </w:r>
      <w:r w:rsidRPr="00F0339B">
        <w:rPr>
          <w:rFonts w:eastAsiaTheme="minorEastAsia"/>
          <w:vertAlign w:val="subscript"/>
        </w:rPr>
        <w:t xml:space="preserve"> </w:t>
      </w:r>
      <w:r w:rsidRPr="008E4447">
        <w:rPr>
          <w:rFonts w:eastAsiaTheme="minorEastAsia"/>
          <w:vertAlign w:val="subscript"/>
        </w:rPr>
        <w:t>X10</w:t>
      </w:r>
      <w:r w:rsidRPr="008E4447">
        <w:rPr>
          <w:rFonts w:eastAsiaTheme="minorEastAsia"/>
          <w:vertAlign w:val="superscript"/>
        </w:rPr>
        <w:t>-</w:t>
      </w:r>
      <w:r>
        <w:rPr>
          <w:rFonts w:eastAsiaTheme="minorEastAsia"/>
          <w:vertAlign w:val="superscript"/>
        </w:rPr>
        <w:t>8</w:t>
      </w:r>
      <w:r>
        <w:rPr>
          <w:rFonts w:eastAsiaTheme="minorEastAsia"/>
        </w:rPr>
        <w:t xml:space="preserve"> </w:t>
      </w:r>
      <w:r>
        <w:t xml:space="preserve"> Farads = 0.000000068 Farads</w:t>
      </w:r>
    </w:p>
    <w:p w14:paraId="143D90E9" w14:textId="77777777" w:rsidR="008C0DD5" w:rsidRDefault="008C0DD5" w:rsidP="008C0DD5">
      <w:r>
        <w:t xml:space="preserve">Known capacitor used = </w:t>
      </w:r>
      <w:r w:rsidRPr="0089414B">
        <w:t>0.00000022</w:t>
      </w:r>
      <w:r>
        <w:t xml:space="preserve"> Farads</w:t>
      </w:r>
    </w:p>
    <w:p w14:paraId="6E3B377E" w14:textId="730DB151" w:rsidR="00DA7D05" w:rsidRDefault="008C0DD5" w:rsidP="001304EA">
      <w:r>
        <w:t xml:space="preserve">Difference </w:t>
      </w:r>
      <w:r w:rsidR="00094B2C">
        <w:t>from calculated and known</w:t>
      </w:r>
      <w:r>
        <w:t xml:space="preserve"> = 1.52e-7 / </w:t>
      </w:r>
      <w:r w:rsidRPr="00B202B4">
        <w:t>0.000000152</w:t>
      </w:r>
      <w:r>
        <w:t xml:space="preserve"> Farads</w:t>
      </w:r>
    </w:p>
    <w:p w14:paraId="2AC6B1A0" w14:textId="77777777" w:rsidR="003B1584" w:rsidRDefault="003B1584" w:rsidP="001304EA"/>
    <w:p w14:paraId="7B4F56B5" w14:textId="3A3E5971" w:rsidR="00DA7D05" w:rsidRPr="00F546D2" w:rsidRDefault="005F73AE" w:rsidP="001304EA">
      <w:pPr>
        <w:rPr>
          <w:u w:val="single"/>
        </w:rPr>
      </w:pPr>
      <w:r w:rsidRPr="00F546D2">
        <w:rPr>
          <w:u w:val="single"/>
        </w:rPr>
        <w:t xml:space="preserve">Difference between </w:t>
      </w:r>
      <w:r w:rsidR="00094B2C" w:rsidRPr="00F546D2">
        <w:rPr>
          <w:u w:val="single"/>
        </w:rPr>
        <w:t>capacitor calculations</w:t>
      </w:r>
    </w:p>
    <w:p w14:paraId="756B6576" w14:textId="281106B6" w:rsidR="005F73AE" w:rsidRDefault="00AE7D9A" w:rsidP="001304EA">
      <w:r>
        <w:t xml:space="preserve">Method 1 </w:t>
      </w:r>
      <w:r w:rsidR="005F73AE" w:rsidRPr="005F73AE">
        <w:t xml:space="preserve">= 3.62 </w:t>
      </w:r>
      <w:r w:rsidR="005F73AE" w:rsidRPr="00094B2C">
        <w:rPr>
          <w:vertAlign w:val="subscript"/>
        </w:rPr>
        <w:t>x10</w:t>
      </w:r>
      <w:r w:rsidR="005F73AE" w:rsidRPr="00094B2C">
        <w:rPr>
          <w:vertAlign w:val="superscript"/>
        </w:rPr>
        <w:t>-8</w:t>
      </w:r>
      <w:r w:rsidR="005F73AE" w:rsidRPr="005F73AE">
        <w:t xml:space="preserve">  or  0.0000000362 Farads</w:t>
      </w:r>
    </w:p>
    <w:p w14:paraId="3AB0CEDA" w14:textId="4DD37B10" w:rsidR="00DA7D05" w:rsidRDefault="00AE7D9A" w:rsidP="001304EA">
      <w:r>
        <w:t xml:space="preserve">Method 2 </w:t>
      </w:r>
      <w:r w:rsidR="005F73AE">
        <w:t xml:space="preserve">= </w:t>
      </w:r>
      <w:r w:rsidR="005F73AE" w:rsidRPr="005F73AE">
        <w:t xml:space="preserve">6.80 </w:t>
      </w:r>
      <w:r w:rsidR="005F73AE" w:rsidRPr="00094B2C">
        <w:rPr>
          <w:vertAlign w:val="subscript"/>
        </w:rPr>
        <w:t>X10</w:t>
      </w:r>
      <w:r w:rsidR="005F73AE" w:rsidRPr="00094B2C">
        <w:rPr>
          <w:vertAlign w:val="superscript"/>
        </w:rPr>
        <w:t>-8</w:t>
      </w:r>
      <w:r w:rsidR="005F73AE" w:rsidRPr="005F73AE">
        <w:t xml:space="preserve">  </w:t>
      </w:r>
      <w:r w:rsidR="002012A6">
        <w:t>or</w:t>
      </w:r>
      <w:r w:rsidR="005F73AE" w:rsidRPr="005F73AE">
        <w:t xml:space="preserve">  0.000000068</w:t>
      </w:r>
      <w:r w:rsidR="00BF16E4">
        <w:t>0</w:t>
      </w:r>
      <w:r w:rsidR="005F73AE" w:rsidRPr="005F73AE">
        <w:t xml:space="preserve"> Farads</w:t>
      </w:r>
    </w:p>
    <w:p w14:paraId="7FAEBD44" w14:textId="77777777" w:rsidR="00AE7D9A" w:rsidRDefault="00AE7D9A" w:rsidP="001304EA">
      <w:r>
        <w:t xml:space="preserve">Method 1 – Method 2 </w:t>
      </w:r>
    </w:p>
    <w:p w14:paraId="4C575F92" w14:textId="77777777" w:rsidR="00AE7D9A" w:rsidRDefault="00AE7D9A" w:rsidP="001304EA">
      <w:r>
        <w:t xml:space="preserve">= </w:t>
      </w:r>
      <w:r w:rsidR="00AC280C">
        <w:t>6.80</w:t>
      </w:r>
      <w:r w:rsidR="00AC280C" w:rsidRPr="00AC280C">
        <w:rPr>
          <w:vertAlign w:val="subscript"/>
        </w:rPr>
        <w:t xml:space="preserve"> </w:t>
      </w:r>
      <w:r w:rsidR="00AC280C" w:rsidRPr="00094B2C">
        <w:rPr>
          <w:vertAlign w:val="subscript"/>
        </w:rPr>
        <w:t>x10</w:t>
      </w:r>
      <w:r w:rsidR="00AC280C" w:rsidRPr="00094B2C">
        <w:rPr>
          <w:vertAlign w:val="superscript"/>
        </w:rPr>
        <w:t>-8</w:t>
      </w:r>
      <w:r w:rsidR="00AC280C" w:rsidRPr="005F73AE">
        <w:t xml:space="preserve"> </w:t>
      </w:r>
      <w:r w:rsidR="00AC280C">
        <w:t xml:space="preserve"> -  3.62</w:t>
      </w:r>
      <w:r w:rsidR="00AC280C" w:rsidRPr="00AC280C">
        <w:rPr>
          <w:vertAlign w:val="subscript"/>
        </w:rPr>
        <w:t xml:space="preserve"> </w:t>
      </w:r>
      <w:r w:rsidR="00AC280C" w:rsidRPr="00094B2C">
        <w:rPr>
          <w:vertAlign w:val="subscript"/>
        </w:rPr>
        <w:t>x10</w:t>
      </w:r>
      <w:r w:rsidR="00AC280C" w:rsidRPr="00094B2C">
        <w:rPr>
          <w:vertAlign w:val="superscript"/>
        </w:rPr>
        <w:t>-8</w:t>
      </w:r>
      <w:r w:rsidR="00AC280C">
        <w:t xml:space="preserve">  </w:t>
      </w:r>
    </w:p>
    <w:p w14:paraId="3ACDAF99" w14:textId="7C216AC9" w:rsidR="00F546D2" w:rsidRDefault="00AC280C" w:rsidP="001304EA">
      <w:r>
        <w:t xml:space="preserve">=  </w:t>
      </w:r>
      <w:r w:rsidR="007948A5">
        <w:t>3.18</w:t>
      </w:r>
      <w:r w:rsidR="00BF16E4" w:rsidRPr="00BF16E4">
        <w:rPr>
          <w:vertAlign w:val="subscript"/>
        </w:rPr>
        <w:t xml:space="preserve"> </w:t>
      </w:r>
      <w:r w:rsidR="00BF16E4" w:rsidRPr="00094B2C">
        <w:rPr>
          <w:vertAlign w:val="subscript"/>
        </w:rPr>
        <w:t>X10</w:t>
      </w:r>
      <w:r w:rsidR="00BF16E4" w:rsidRPr="00094B2C">
        <w:rPr>
          <w:vertAlign w:val="superscript"/>
        </w:rPr>
        <w:t>-8</w:t>
      </w:r>
      <w:r w:rsidR="00BF16E4" w:rsidRPr="005F73AE">
        <w:t xml:space="preserve">  </w:t>
      </w:r>
      <w:r w:rsidR="00BF16E4">
        <w:t>or 0.0000000</w:t>
      </w:r>
      <w:r w:rsidR="00794805">
        <w:t>318 Farads</w:t>
      </w:r>
    </w:p>
    <w:p w14:paraId="0E5831A0" w14:textId="2CB6566B" w:rsidR="001728B1" w:rsidRDefault="004D5065" w:rsidP="001728B1">
      <w:pPr>
        <w:pStyle w:val="Heading2"/>
      </w:pPr>
      <w:bookmarkStart w:id="35" w:name="_Toc131162392"/>
      <w:r>
        <w:t>Inaccur</w:t>
      </w:r>
      <w:r w:rsidR="009F732A">
        <w:t>acies Question</w:t>
      </w:r>
      <w:bookmarkEnd w:id="35"/>
    </w:p>
    <w:p w14:paraId="338F2015" w14:textId="5428F0FC" w:rsidR="00A45DEB" w:rsidRDefault="00A45DEB" w:rsidP="00A45DEB">
      <w:r>
        <w:t>Capacitance calculation can be affected by several factors. The 63.3% method is commonly used to calculate capacitance, but the accuracy of this method may be affected by the presence of noise in the measurements obtained from the graph used. Additionally, the selection of only ten data points to represent the entire data set may not provide a reliable representation, especially if the selected points are from a noisy section. Furthermore, an outlier data point in Figure 11 may negatively impact the reliability of the trendline. Equipment quality can also play a role in the accuracy of capacitance measurement as poor quality equipment can have a large tolerance range, leading to inconsistent results. The use of more advanced equipment or different equipment may improve the accuracy and consistency of results (Group, 2020).</w:t>
      </w:r>
    </w:p>
    <w:p w14:paraId="558C32FB" w14:textId="79CCBCE9" w:rsidR="00A45DEB" w:rsidRDefault="00A45DEB" w:rsidP="00A45DEB">
      <w:r>
        <w:t>Capacitors are manufactured with a certain tolerance range, which indicates the allowable deviation from the nominal value. The tolerance range can vary between 1% - 20% depending on the manufacturing process and is an important consideration in selecting and using capacitors in electronic circuits (Group, 2020). If the calculated capacitance of the circuit is outside the tolerance range, it could be due to the tolerance of the capacitor.</w:t>
      </w:r>
    </w:p>
    <w:p w14:paraId="4386E6B7" w14:textId="41B1D21B" w:rsidR="004C6927" w:rsidRDefault="004C6927" w:rsidP="004C6927">
      <w:r>
        <w:t>Parasitic capacitance is an unwanted effect that occurs in electronic circuits when two parts are in close proximity, resulting in the storage of electric charge due to the electric field between parts at different potentials. This effect is associated with conductors such as wires and PCB tracks as well as components, and becomes more problematic as signal frequency increases. Self-capacitance is a type of parasitic capacitance that is present within a component without linkage to an external component or conductor. The consequences of parasitic capacitance include parasitic oscillations, particularly in amplifiers with extended frequency response, and the formation of resonant circuits with stray inductance, leading to parasitic oscillations. (Farnell, 2020; Gu et al., 2020).</w:t>
      </w:r>
    </w:p>
    <w:p w14:paraId="48F11A02" w14:textId="65D02FE5" w:rsidR="00A45DEB" w:rsidRDefault="00A45DEB" w:rsidP="00A45DEB">
      <w:r>
        <w:t>Capacitors have a frequency-dependent behaviour due to their equivalent series resistance (ESR) and equivalent series inductance (ESL). At higher frequencies, ESR and ESL become more significant and can affect the overall capacitance of the circuit. Therefore, the calculated capacitance of a circuit may differ from the nominal value of the capacitor at higher frequencies (Price, 2002).</w:t>
      </w:r>
    </w:p>
    <w:p w14:paraId="2B348606" w14:textId="647FA17B" w:rsidR="00A45DEB" w:rsidRDefault="00A45DEB" w:rsidP="00A45DEB">
      <w:r>
        <w:t xml:space="preserve">The capacitance of a capacitor can also be affected by temperature. The capacitance typically decreases as temperature increases due to poor ionic conductivity of the capacitor's material at temperature extremes. Thermal agitation of electrons in a conductor can also give rise to randomly varying voltages (Cleveland, 2004; </w:t>
      </w:r>
      <w:proofErr w:type="spellStart"/>
      <w:r>
        <w:t>Jin</w:t>
      </w:r>
      <w:proofErr w:type="spellEnd"/>
      <w:r>
        <w:t xml:space="preserve"> et al., 2019). The effect of temperature on capacitance needs to be considered in the design of circuits that operate at different temperatures.</w:t>
      </w:r>
    </w:p>
    <w:p w14:paraId="7A933FA6" w14:textId="77777777" w:rsidR="00A45DEB" w:rsidRDefault="00A45DEB" w:rsidP="00A45DEB"/>
    <w:p w14:paraId="7E41F5B6" w14:textId="77777777" w:rsidR="00765E8F" w:rsidRDefault="00765E8F" w:rsidP="00A45DEB"/>
    <w:p w14:paraId="1394D1D9" w14:textId="77777777" w:rsidR="00765E8F" w:rsidRDefault="00765E8F" w:rsidP="00A45DEB"/>
    <w:p w14:paraId="5DE13A89" w14:textId="77777777" w:rsidR="00765E8F" w:rsidRDefault="00765E8F" w:rsidP="00A45DEB"/>
    <w:p w14:paraId="2E10DC52" w14:textId="77777777" w:rsidR="00765E8F" w:rsidRDefault="00765E8F" w:rsidP="00A45DEB"/>
    <w:p w14:paraId="082E876A" w14:textId="77777777" w:rsidR="00A45DEB" w:rsidRPr="00A45DEB" w:rsidRDefault="00A45DEB" w:rsidP="00A45DEB"/>
    <w:p w14:paraId="7EA2505A" w14:textId="4D63078C" w:rsidR="0032789A" w:rsidRPr="0032789A" w:rsidRDefault="00B25D24" w:rsidP="0032789A">
      <w:pPr>
        <w:pStyle w:val="Heading1"/>
      </w:pPr>
      <w:bookmarkStart w:id="36" w:name="_Toc131162393"/>
      <w:r>
        <w:t>References</w:t>
      </w:r>
      <w:bookmarkEnd w:id="36"/>
    </w:p>
    <w:p w14:paraId="41F0B076" w14:textId="77777777" w:rsidR="003B1584" w:rsidRDefault="003B1584" w:rsidP="0004542F">
      <w:proofErr w:type="spellStart"/>
      <w:r w:rsidRPr="002B2515">
        <w:t>Báez-López</w:t>
      </w:r>
      <w:proofErr w:type="spellEnd"/>
      <w:r w:rsidRPr="002B2515">
        <w:t xml:space="preserve">, D. and Guerrero-Castro, F.E. (2011) </w:t>
      </w:r>
      <w:r w:rsidRPr="002B2515">
        <w:rPr>
          <w:i/>
          <w:iCs/>
        </w:rPr>
        <w:t xml:space="preserve">Circuit analysis with </w:t>
      </w:r>
      <w:proofErr w:type="spellStart"/>
      <w:r w:rsidRPr="002B2515">
        <w:rPr>
          <w:i/>
          <w:iCs/>
        </w:rPr>
        <w:t>multisim</w:t>
      </w:r>
      <w:proofErr w:type="spellEnd"/>
      <w:r w:rsidRPr="002B2515">
        <w:t>. San Rafael, Calif. (1537 Fourth Street, San Rafael, CA  94901 USA): Morgan &amp; Claypool. Available at: https://doi.org/10.2200/S00386ED1V01Y201109DCS035.</w:t>
      </w:r>
    </w:p>
    <w:p w14:paraId="49AE6E71" w14:textId="77777777" w:rsidR="003B1584" w:rsidRDefault="003B1584" w:rsidP="0004542F">
      <w:r w:rsidRPr="007425E2">
        <w:t xml:space="preserve">cadence.com. (n.d.). </w:t>
      </w:r>
      <w:r w:rsidRPr="00583F19">
        <w:rPr>
          <w:i/>
          <w:iCs/>
        </w:rPr>
        <w:t>The Common-Mode Rejection Ratio of Differential Oscilloscope Probes</w:t>
      </w:r>
      <w:r w:rsidRPr="007425E2">
        <w:t>. [online] Available at: https://resources.system-analysis.cadence.com/blog/msa2022-the-common-mode-rejection-ratio-of-differential-oscilloscope-probes [Accessed 27 Mar. 2023].</w:t>
      </w:r>
    </w:p>
    <w:p w14:paraId="43CFBB25" w14:textId="77777777" w:rsidR="003B1584" w:rsidRDefault="003B1584" w:rsidP="0004542F">
      <w:r w:rsidRPr="00D51890">
        <w:t xml:space="preserve">Cleveland, C. (2004). </w:t>
      </w:r>
      <w:r w:rsidRPr="00F5480C">
        <w:rPr>
          <w:i/>
          <w:iCs/>
        </w:rPr>
        <w:t>Encyclopaedia of energ</w:t>
      </w:r>
      <w:r w:rsidRPr="00D51890">
        <w:t>y / 1. A - Ea. Amsterdam: Elsevier, Acad. Press.</w:t>
      </w:r>
      <w:r w:rsidRPr="00F5480C">
        <w:t xml:space="preserve"> </w:t>
      </w:r>
      <w:r>
        <w:t>Pages 45-54,. ISBN 9780121764807</w:t>
      </w:r>
    </w:p>
    <w:p w14:paraId="134B48F8" w14:textId="77777777" w:rsidR="003B1584" w:rsidRDefault="003B1584" w:rsidP="0004542F">
      <w:r w:rsidRPr="006B08C9">
        <w:t xml:space="preserve">Dorfman, W. (1992) </w:t>
      </w:r>
      <w:r w:rsidRPr="00583F19">
        <w:rPr>
          <w:i/>
          <w:iCs/>
        </w:rPr>
        <w:t xml:space="preserve">‘Differential probe’, </w:t>
      </w:r>
      <w:r w:rsidRPr="00583F19">
        <w:t>Electronics now,</w:t>
      </w:r>
      <w:r w:rsidRPr="006B08C9">
        <w:t xml:space="preserve"> 63(10), p. 61–.</w:t>
      </w:r>
    </w:p>
    <w:p w14:paraId="4A3B135B" w14:textId="77777777" w:rsidR="003B1584" w:rsidRDefault="003B1584" w:rsidP="0004542F">
      <w:r w:rsidRPr="00191D5D">
        <w:t>Farnell.com. (2020</w:t>
      </w:r>
      <w:r w:rsidRPr="00571CCF">
        <w:rPr>
          <w:i/>
          <w:iCs/>
        </w:rPr>
        <w:t>). Parasitic Capacitance definition</w:t>
      </w:r>
      <w:r w:rsidRPr="00191D5D">
        <w:t xml:space="preserve"> | Farnell UK. [online] Available at: https://uk.farnell.com/parasitic-capacitance-definition.</w:t>
      </w:r>
    </w:p>
    <w:p w14:paraId="57626BEA" w14:textId="77777777" w:rsidR="003B1584" w:rsidRDefault="003B1584" w:rsidP="0004542F">
      <w:r w:rsidRPr="001B3AAB">
        <w:t xml:space="preserve">Floyd, T.L. and Buchla, D.M. (2013) </w:t>
      </w:r>
      <w:r w:rsidRPr="001B3AAB">
        <w:rPr>
          <w:i/>
          <w:iCs/>
        </w:rPr>
        <w:t>DC/AC fundamentals : a systems approach</w:t>
      </w:r>
      <w:r w:rsidRPr="001B3AAB">
        <w:t>. Upper Saddle River, N.J: Pearson.</w:t>
      </w:r>
    </w:p>
    <w:p w14:paraId="75D2D263" w14:textId="77777777" w:rsidR="003B1584" w:rsidRDefault="003B1584" w:rsidP="00C92A73">
      <w:r w:rsidRPr="00A77523">
        <w:t xml:space="preserve">Group, </w:t>
      </w:r>
      <w:proofErr w:type="spellStart"/>
      <w:r w:rsidRPr="00A77523">
        <w:t>doEEEt</w:t>
      </w:r>
      <w:proofErr w:type="spellEnd"/>
      <w:r w:rsidRPr="00A77523">
        <w:t xml:space="preserve"> M. (2020). </w:t>
      </w:r>
      <w:r w:rsidRPr="00A77523">
        <w:rPr>
          <w:i/>
          <w:iCs/>
        </w:rPr>
        <w:t>Standard values for capacitors and resistors.</w:t>
      </w:r>
      <w:r w:rsidRPr="00A77523">
        <w:t xml:space="preserve"> [online] EEE Parts Database | doEEEt.com. Available at: https://www.doeeet.com/content/eee-components/passives/standard-values-for-capacitors-and-resistors/.</w:t>
      </w:r>
    </w:p>
    <w:p w14:paraId="33DE0CC3" w14:textId="77777777" w:rsidR="003B1584" w:rsidRDefault="003B1584" w:rsidP="00C92A73">
      <w:bookmarkStart w:id="37" w:name="_Hlk131156957"/>
      <w:r w:rsidRPr="00571CCF">
        <w:t xml:space="preserve">Gu, M. et al. (2020) </w:t>
      </w:r>
      <w:bookmarkEnd w:id="37"/>
      <w:r w:rsidRPr="00571CCF">
        <w:t>‘</w:t>
      </w:r>
      <w:r w:rsidRPr="00571CCF">
        <w:rPr>
          <w:i/>
          <w:iCs/>
        </w:rPr>
        <w:t xml:space="preserve">Hybrid low-k spacer scheme for advanced </w:t>
      </w:r>
      <w:proofErr w:type="spellStart"/>
      <w:r w:rsidRPr="00571CCF">
        <w:rPr>
          <w:i/>
          <w:iCs/>
        </w:rPr>
        <w:t>FinFET</w:t>
      </w:r>
      <w:proofErr w:type="spellEnd"/>
      <w:r w:rsidRPr="00571CCF">
        <w:rPr>
          <w:i/>
          <w:iCs/>
        </w:rPr>
        <w:t xml:space="preserve"> technology parasitic capacitance reduction’</w:t>
      </w:r>
      <w:r w:rsidRPr="00571CCF">
        <w:t>, Electronics letters, 56(10), pp. 514–516. Available at: https://doi.org/10.1049/el.2019.3954.</w:t>
      </w:r>
    </w:p>
    <w:p w14:paraId="689C64C9" w14:textId="77777777" w:rsidR="003B1584" w:rsidRDefault="003B1584" w:rsidP="0004542F">
      <w:proofErr w:type="spellStart"/>
      <w:r>
        <w:t>Hantek</w:t>
      </w:r>
      <w:proofErr w:type="spellEnd"/>
      <w:r>
        <w:t xml:space="preserve"> 6022BE. Version 1.0.6 (2022) </w:t>
      </w:r>
    </w:p>
    <w:p w14:paraId="52D36BF4" w14:textId="77777777" w:rsidR="003B1584" w:rsidRDefault="003B1584" w:rsidP="0004542F">
      <w:proofErr w:type="spellStart"/>
      <w:r w:rsidRPr="006F2953">
        <w:t>Jin</w:t>
      </w:r>
      <w:proofErr w:type="spellEnd"/>
      <w:r w:rsidRPr="006F2953">
        <w:t>, X. et al. (2019) ‘</w:t>
      </w:r>
      <w:r w:rsidRPr="006F2953">
        <w:rPr>
          <w:i/>
          <w:iCs/>
        </w:rPr>
        <w:t>A cross-linked polyacrylamide electrolyte with high ionic conductivity for compressible supercapacitors with wide temperature tolerance</w:t>
      </w:r>
      <w:r w:rsidRPr="006F2953">
        <w:t>’, Nano research, 12(5), pp. 1199–1206. Available at: https://doi.org/10.1007/s12274-019-2382-z.</w:t>
      </w:r>
    </w:p>
    <w:p w14:paraId="13E14FED" w14:textId="77777777" w:rsidR="003B1584" w:rsidRDefault="003B1584" w:rsidP="0004542F">
      <w:r w:rsidRPr="001C0568">
        <w:t xml:space="preserve">Keysight (n.d.). </w:t>
      </w:r>
      <w:r w:rsidRPr="00353FF2">
        <w:rPr>
          <w:i/>
          <w:iCs/>
        </w:rPr>
        <w:t>N2891A High-Voltage Differential Probe</w:t>
      </w:r>
      <w:r w:rsidRPr="001C0568">
        <w:t xml:space="preserve">, 70 </w:t>
      </w:r>
      <w:proofErr w:type="spellStart"/>
      <w:r w:rsidRPr="001C0568">
        <w:t>MHz.</w:t>
      </w:r>
      <w:proofErr w:type="spellEnd"/>
      <w:r w:rsidRPr="001C0568">
        <w:t xml:space="preserve"> [online] Keysight. Available at: https://www.keysight.com/gb/en/product/N2891A/high-voltage-differential-probe-70-mhz.html [Accessed 29 Mar. 2023].</w:t>
      </w:r>
    </w:p>
    <w:p w14:paraId="45C3FA3C" w14:textId="77777777" w:rsidR="003B1584" w:rsidRDefault="003B1584" w:rsidP="0004542F">
      <w:proofErr w:type="spellStart"/>
      <w:r w:rsidRPr="006A154B">
        <w:t>Kuphaldt</w:t>
      </w:r>
      <w:proofErr w:type="spellEnd"/>
      <w:r w:rsidRPr="006A154B">
        <w:t>, T.R. (n.d</w:t>
      </w:r>
      <w:r w:rsidRPr="00353FF2">
        <w:rPr>
          <w:i/>
          <w:iCs/>
        </w:rPr>
        <w:t>.). Rectifier Circuits. Lessons in Electric Circuits,</w:t>
      </w:r>
      <w:r w:rsidRPr="006A154B">
        <w:rPr>
          <w:i/>
          <w:iCs/>
        </w:rPr>
        <w:t xml:space="preserve"> Volume III, Chapter 3, Section 4.</w:t>
      </w:r>
      <w:r w:rsidRPr="006A154B">
        <w:t xml:space="preserve"> Available at: </w:t>
      </w:r>
      <w:hyperlink r:id="rId28" w:history="1">
        <w:r>
          <w:rPr>
            <w:rStyle w:val="Hyperlink"/>
          </w:rPr>
          <w:t>Lessons In Electric Circuits -- Volume III (Semiconductors) - Chapter 3 (ibiblio.org)</w:t>
        </w:r>
      </w:hyperlink>
      <w:r w:rsidRPr="006A154B">
        <w:t xml:space="preserve"> (Accessed: March 23, 2023).</w:t>
      </w:r>
    </w:p>
    <w:p w14:paraId="0A63A00C" w14:textId="77777777" w:rsidR="003B1584" w:rsidRDefault="003B1584" w:rsidP="0004542F">
      <w:r w:rsidRPr="00261796">
        <w:t>Mei, J.W. et al. (2019) ‘</w:t>
      </w:r>
      <w:r w:rsidRPr="00353FF2">
        <w:rPr>
          <w:i/>
          <w:iCs/>
        </w:rPr>
        <w:t>Development of two-phase interleaved synchronous rectification DC-DC for commercial vehicle engine ECU’</w:t>
      </w:r>
      <w:r w:rsidRPr="00261796">
        <w:t>, IOP conference series. Earth and environmental science, 354(1), p. 12030–. Available at: https://doi.org/10.1088/1755-1315/354/1/012030.</w:t>
      </w:r>
    </w:p>
    <w:p w14:paraId="2AFFB471" w14:textId="77777777" w:rsidR="003B1584" w:rsidRDefault="003B1584" w:rsidP="0004542F">
      <w:r w:rsidRPr="0066384B">
        <w:t xml:space="preserve">New oscilloscope and probing measurement system (2003) </w:t>
      </w:r>
      <w:r w:rsidRPr="0066384B">
        <w:rPr>
          <w:i/>
          <w:iCs/>
        </w:rPr>
        <w:t>Microelectronics international</w:t>
      </w:r>
      <w:r w:rsidRPr="0066384B">
        <w:t>, 20(1). Available at: https://doi.org/10.1108/mi.2003.21820aad.003.</w:t>
      </w:r>
    </w:p>
    <w:p w14:paraId="2EBA22DA" w14:textId="77777777" w:rsidR="003B1584" w:rsidRDefault="003B1584" w:rsidP="00C92A73">
      <w:r w:rsidRPr="003D193A">
        <w:t>Price, J.C. (2002) ‘</w:t>
      </w:r>
      <w:r w:rsidRPr="003D193A">
        <w:rPr>
          <w:i/>
          <w:iCs/>
        </w:rPr>
        <w:t>Frequency dependence of glass encapsulated electrometer resistors’</w:t>
      </w:r>
      <w:r w:rsidRPr="003D193A">
        <w:t>, Electronics letters, 38(9), pp. 1–1.</w:t>
      </w:r>
    </w:p>
    <w:p w14:paraId="35D7C9D5" w14:textId="77777777" w:rsidR="003B1584" w:rsidRDefault="003B1584" w:rsidP="0004542F">
      <w:r w:rsidRPr="00E30AAC">
        <w:t>Tao, H., Zhang, G. and Zheng, Z. (2019) ‘</w:t>
      </w:r>
      <w:r w:rsidRPr="00353FF2">
        <w:rPr>
          <w:i/>
          <w:iCs/>
        </w:rPr>
        <w:t>Onboard Charging DC/DC Converter of Electric Vehicle Based on Synchronous Rectification and Characteristic Analysis’</w:t>
      </w:r>
      <w:r w:rsidRPr="00E30AAC">
        <w:t>, Journal of advanced transportation, 2019, pp. 1–10. Available at: https://doi.org/10.1155/2019/2613893.</w:t>
      </w:r>
    </w:p>
    <w:p w14:paraId="3CA32493" w14:textId="77777777" w:rsidR="00A82547" w:rsidRDefault="00A82547" w:rsidP="00C92A73"/>
    <w:p w14:paraId="7CB3A0A7" w14:textId="446255FA" w:rsidR="007D001C" w:rsidRPr="0004542F" w:rsidRDefault="007D001C" w:rsidP="007D001C"/>
    <w:sectPr w:rsidR="007D001C"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EEA85" w14:textId="77777777" w:rsidR="009B529C" w:rsidRDefault="009B529C" w:rsidP="00962E5F">
      <w:pPr>
        <w:spacing w:after="0" w:line="240" w:lineRule="auto"/>
      </w:pPr>
      <w:r>
        <w:separator/>
      </w:r>
    </w:p>
  </w:endnote>
  <w:endnote w:type="continuationSeparator" w:id="0">
    <w:p w14:paraId="3C6279C3" w14:textId="77777777" w:rsidR="009B529C" w:rsidRDefault="009B529C" w:rsidP="00962E5F">
      <w:pPr>
        <w:spacing w:after="0" w:line="240" w:lineRule="auto"/>
      </w:pPr>
      <w:r>
        <w:continuationSeparator/>
      </w:r>
    </w:p>
  </w:endnote>
  <w:endnote w:type="continuationNotice" w:id="1">
    <w:p w14:paraId="57374B8E" w14:textId="77777777" w:rsidR="009B529C" w:rsidRDefault="009B52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8B181" w14:textId="77777777" w:rsidR="009B529C" w:rsidRDefault="009B529C" w:rsidP="00962E5F">
      <w:pPr>
        <w:spacing w:after="0" w:line="240" w:lineRule="auto"/>
      </w:pPr>
      <w:r>
        <w:separator/>
      </w:r>
    </w:p>
  </w:footnote>
  <w:footnote w:type="continuationSeparator" w:id="0">
    <w:p w14:paraId="179275DF" w14:textId="77777777" w:rsidR="009B529C" w:rsidRDefault="009B529C" w:rsidP="00962E5F">
      <w:pPr>
        <w:spacing w:after="0" w:line="240" w:lineRule="auto"/>
      </w:pPr>
      <w:r>
        <w:continuationSeparator/>
      </w:r>
    </w:p>
  </w:footnote>
  <w:footnote w:type="continuationNotice" w:id="1">
    <w:p w14:paraId="3B10B0F5" w14:textId="77777777" w:rsidR="009B529C" w:rsidRDefault="009B52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14C30453" w:rsidR="000D61BC" w:rsidRDefault="00F979A2">
    <w:pPr>
      <w:pStyle w:val="Header"/>
    </w:pPr>
    <w:r>
      <w:t>Timothy Vale</w:t>
    </w:r>
    <w:r w:rsidR="000D61BC">
      <w:ptab w:relativeTo="margin" w:alignment="center" w:leader="none"/>
    </w:r>
    <w:r w:rsidR="00C20D2E">
      <w:t xml:space="preserve">Electrical control systems </w:t>
    </w:r>
    <w:r w:rsidR="00865315">
      <w:t>–</w:t>
    </w:r>
    <w:r w:rsidR="00C20D2E">
      <w:t xml:space="preserve"> ACHA</w:t>
    </w:r>
    <w:r w:rsidR="00865315">
      <w:t>4010</w:t>
    </w:r>
    <w:r w:rsidR="000D61BC">
      <w:ptab w:relativeTo="margin" w:alignment="right" w:leader="none"/>
    </w:r>
    <w:r w:rsidR="00865315">
      <w:t>2226401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367D"/>
    <w:rsid w:val="00005B66"/>
    <w:rsid w:val="00012143"/>
    <w:rsid w:val="0001521E"/>
    <w:rsid w:val="00015EEF"/>
    <w:rsid w:val="00015F1C"/>
    <w:rsid w:val="000328AD"/>
    <w:rsid w:val="0004377F"/>
    <w:rsid w:val="0004542F"/>
    <w:rsid w:val="00053ED3"/>
    <w:rsid w:val="00057C27"/>
    <w:rsid w:val="00060372"/>
    <w:rsid w:val="00060EC0"/>
    <w:rsid w:val="00064A66"/>
    <w:rsid w:val="00067C94"/>
    <w:rsid w:val="00074118"/>
    <w:rsid w:val="00076C10"/>
    <w:rsid w:val="00077D90"/>
    <w:rsid w:val="000827D8"/>
    <w:rsid w:val="000848A5"/>
    <w:rsid w:val="00087F45"/>
    <w:rsid w:val="0009247F"/>
    <w:rsid w:val="00094B2C"/>
    <w:rsid w:val="000952D6"/>
    <w:rsid w:val="000C0C16"/>
    <w:rsid w:val="000C44D0"/>
    <w:rsid w:val="000D42F5"/>
    <w:rsid w:val="000D61BC"/>
    <w:rsid w:val="000D7D88"/>
    <w:rsid w:val="000E0DC3"/>
    <w:rsid w:val="000E13A0"/>
    <w:rsid w:val="000E5B58"/>
    <w:rsid w:val="000F0D22"/>
    <w:rsid w:val="000F3102"/>
    <w:rsid w:val="000F3B01"/>
    <w:rsid w:val="001205CA"/>
    <w:rsid w:val="00121F6E"/>
    <w:rsid w:val="00123BEF"/>
    <w:rsid w:val="0012707E"/>
    <w:rsid w:val="001304EA"/>
    <w:rsid w:val="00134020"/>
    <w:rsid w:val="001454FC"/>
    <w:rsid w:val="00146D80"/>
    <w:rsid w:val="00162C20"/>
    <w:rsid w:val="00172774"/>
    <w:rsid w:val="001728B1"/>
    <w:rsid w:val="00175A02"/>
    <w:rsid w:val="001805C3"/>
    <w:rsid w:val="00182BF9"/>
    <w:rsid w:val="00191D5D"/>
    <w:rsid w:val="0019332E"/>
    <w:rsid w:val="001A2524"/>
    <w:rsid w:val="001A4EB7"/>
    <w:rsid w:val="001B1984"/>
    <w:rsid w:val="001B3AAB"/>
    <w:rsid w:val="001B4307"/>
    <w:rsid w:val="001C0568"/>
    <w:rsid w:val="001C49E2"/>
    <w:rsid w:val="001D393C"/>
    <w:rsid w:val="001D3F84"/>
    <w:rsid w:val="001D5260"/>
    <w:rsid w:val="001F4076"/>
    <w:rsid w:val="002012A6"/>
    <w:rsid w:val="00201A61"/>
    <w:rsid w:val="00203670"/>
    <w:rsid w:val="00203A9C"/>
    <w:rsid w:val="002044B2"/>
    <w:rsid w:val="00207B66"/>
    <w:rsid w:val="00220A0B"/>
    <w:rsid w:val="00224CA7"/>
    <w:rsid w:val="0023753F"/>
    <w:rsid w:val="00237686"/>
    <w:rsid w:val="00242074"/>
    <w:rsid w:val="002431F0"/>
    <w:rsid w:val="00243B88"/>
    <w:rsid w:val="002559FC"/>
    <w:rsid w:val="00261796"/>
    <w:rsid w:val="002637FB"/>
    <w:rsid w:val="00270878"/>
    <w:rsid w:val="00273935"/>
    <w:rsid w:val="002820A8"/>
    <w:rsid w:val="0028643D"/>
    <w:rsid w:val="00290FF3"/>
    <w:rsid w:val="00292311"/>
    <w:rsid w:val="002A2C0D"/>
    <w:rsid w:val="002A3FE7"/>
    <w:rsid w:val="002A400B"/>
    <w:rsid w:val="002A62A7"/>
    <w:rsid w:val="002A62E5"/>
    <w:rsid w:val="002B0E17"/>
    <w:rsid w:val="002B2515"/>
    <w:rsid w:val="002B2E8D"/>
    <w:rsid w:val="002B6042"/>
    <w:rsid w:val="002C2808"/>
    <w:rsid w:val="002D4551"/>
    <w:rsid w:val="002D7EA2"/>
    <w:rsid w:val="002F1AAA"/>
    <w:rsid w:val="002F2639"/>
    <w:rsid w:val="002F2C94"/>
    <w:rsid w:val="002F631A"/>
    <w:rsid w:val="003011C0"/>
    <w:rsid w:val="00301299"/>
    <w:rsid w:val="00303327"/>
    <w:rsid w:val="003053F3"/>
    <w:rsid w:val="00306289"/>
    <w:rsid w:val="00306A03"/>
    <w:rsid w:val="00312859"/>
    <w:rsid w:val="003130EC"/>
    <w:rsid w:val="00316242"/>
    <w:rsid w:val="00320BC6"/>
    <w:rsid w:val="0032194B"/>
    <w:rsid w:val="00323D79"/>
    <w:rsid w:val="00324D41"/>
    <w:rsid w:val="00324EDD"/>
    <w:rsid w:val="00325882"/>
    <w:rsid w:val="0032789A"/>
    <w:rsid w:val="003375E0"/>
    <w:rsid w:val="00337E35"/>
    <w:rsid w:val="003406BF"/>
    <w:rsid w:val="003442CF"/>
    <w:rsid w:val="00353FF2"/>
    <w:rsid w:val="0037417D"/>
    <w:rsid w:val="00395053"/>
    <w:rsid w:val="003A02C3"/>
    <w:rsid w:val="003A586B"/>
    <w:rsid w:val="003B1584"/>
    <w:rsid w:val="003B3126"/>
    <w:rsid w:val="003C0DA7"/>
    <w:rsid w:val="003C2847"/>
    <w:rsid w:val="003C357C"/>
    <w:rsid w:val="003C625D"/>
    <w:rsid w:val="003D193A"/>
    <w:rsid w:val="003D69D4"/>
    <w:rsid w:val="003E38D3"/>
    <w:rsid w:val="003E3BCE"/>
    <w:rsid w:val="003E6785"/>
    <w:rsid w:val="003F1A79"/>
    <w:rsid w:val="003F317B"/>
    <w:rsid w:val="00400DC7"/>
    <w:rsid w:val="00402510"/>
    <w:rsid w:val="00413AB6"/>
    <w:rsid w:val="00415DA3"/>
    <w:rsid w:val="00417A13"/>
    <w:rsid w:val="00434A21"/>
    <w:rsid w:val="00436D41"/>
    <w:rsid w:val="00442B7E"/>
    <w:rsid w:val="0044387C"/>
    <w:rsid w:val="00443D88"/>
    <w:rsid w:val="00444A76"/>
    <w:rsid w:val="00447033"/>
    <w:rsid w:val="004506B2"/>
    <w:rsid w:val="00456DA4"/>
    <w:rsid w:val="00461AAA"/>
    <w:rsid w:val="00464530"/>
    <w:rsid w:val="00480471"/>
    <w:rsid w:val="00480751"/>
    <w:rsid w:val="00481E71"/>
    <w:rsid w:val="00487201"/>
    <w:rsid w:val="00494EDC"/>
    <w:rsid w:val="0049737C"/>
    <w:rsid w:val="004A595F"/>
    <w:rsid w:val="004B28D8"/>
    <w:rsid w:val="004B7450"/>
    <w:rsid w:val="004C175D"/>
    <w:rsid w:val="004C6927"/>
    <w:rsid w:val="004C7587"/>
    <w:rsid w:val="004D5065"/>
    <w:rsid w:val="004D6456"/>
    <w:rsid w:val="004E1377"/>
    <w:rsid w:val="004E2E7C"/>
    <w:rsid w:val="004E6213"/>
    <w:rsid w:val="004E7086"/>
    <w:rsid w:val="004F1265"/>
    <w:rsid w:val="004F2869"/>
    <w:rsid w:val="004F3230"/>
    <w:rsid w:val="004F6B76"/>
    <w:rsid w:val="004F7D55"/>
    <w:rsid w:val="00500016"/>
    <w:rsid w:val="0050456F"/>
    <w:rsid w:val="005115A8"/>
    <w:rsid w:val="005149A2"/>
    <w:rsid w:val="00514DC8"/>
    <w:rsid w:val="005202AD"/>
    <w:rsid w:val="0052666C"/>
    <w:rsid w:val="005356C3"/>
    <w:rsid w:val="00537857"/>
    <w:rsid w:val="005424E8"/>
    <w:rsid w:val="0054446E"/>
    <w:rsid w:val="00551CB9"/>
    <w:rsid w:val="005559A3"/>
    <w:rsid w:val="00556467"/>
    <w:rsid w:val="005567F7"/>
    <w:rsid w:val="0056031E"/>
    <w:rsid w:val="005700DF"/>
    <w:rsid w:val="00571CCF"/>
    <w:rsid w:val="00583F19"/>
    <w:rsid w:val="005844B9"/>
    <w:rsid w:val="005919FC"/>
    <w:rsid w:val="00592A28"/>
    <w:rsid w:val="00593D6E"/>
    <w:rsid w:val="00595ACD"/>
    <w:rsid w:val="00596467"/>
    <w:rsid w:val="005A7F43"/>
    <w:rsid w:val="005C3303"/>
    <w:rsid w:val="005C7217"/>
    <w:rsid w:val="005D62C6"/>
    <w:rsid w:val="005D6C21"/>
    <w:rsid w:val="005E137F"/>
    <w:rsid w:val="005E35A6"/>
    <w:rsid w:val="005E4F7B"/>
    <w:rsid w:val="005F1F14"/>
    <w:rsid w:val="005F73AE"/>
    <w:rsid w:val="00600D89"/>
    <w:rsid w:val="00601DCF"/>
    <w:rsid w:val="00604BE3"/>
    <w:rsid w:val="00607C6B"/>
    <w:rsid w:val="006142F7"/>
    <w:rsid w:val="006148F6"/>
    <w:rsid w:val="00615076"/>
    <w:rsid w:val="00615A34"/>
    <w:rsid w:val="00621C01"/>
    <w:rsid w:val="00625419"/>
    <w:rsid w:val="00630183"/>
    <w:rsid w:val="00631D80"/>
    <w:rsid w:val="00633E49"/>
    <w:rsid w:val="006416EF"/>
    <w:rsid w:val="006479D7"/>
    <w:rsid w:val="00647B3D"/>
    <w:rsid w:val="006516C4"/>
    <w:rsid w:val="00651E6C"/>
    <w:rsid w:val="00655CFB"/>
    <w:rsid w:val="00661F8B"/>
    <w:rsid w:val="00662FDC"/>
    <w:rsid w:val="0066384B"/>
    <w:rsid w:val="00664834"/>
    <w:rsid w:val="0066554A"/>
    <w:rsid w:val="00667D10"/>
    <w:rsid w:val="00671791"/>
    <w:rsid w:val="006719A6"/>
    <w:rsid w:val="006774F4"/>
    <w:rsid w:val="0069150D"/>
    <w:rsid w:val="00692013"/>
    <w:rsid w:val="00694079"/>
    <w:rsid w:val="00696385"/>
    <w:rsid w:val="006A154B"/>
    <w:rsid w:val="006A27AC"/>
    <w:rsid w:val="006B017E"/>
    <w:rsid w:val="006B08C9"/>
    <w:rsid w:val="006B0EF6"/>
    <w:rsid w:val="006B450B"/>
    <w:rsid w:val="006B5409"/>
    <w:rsid w:val="006C1894"/>
    <w:rsid w:val="006C45E7"/>
    <w:rsid w:val="006D1CBD"/>
    <w:rsid w:val="006D506C"/>
    <w:rsid w:val="006E11B4"/>
    <w:rsid w:val="006F2953"/>
    <w:rsid w:val="007006FC"/>
    <w:rsid w:val="00702B3F"/>
    <w:rsid w:val="007036F6"/>
    <w:rsid w:val="00704FE0"/>
    <w:rsid w:val="00714BBF"/>
    <w:rsid w:val="00724058"/>
    <w:rsid w:val="00726C46"/>
    <w:rsid w:val="0072771A"/>
    <w:rsid w:val="00732B08"/>
    <w:rsid w:val="0073539E"/>
    <w:rsid w:val="007377DD"/>
    <w:rsid w:val="007414B3"/>
    <w:rsid w:val="007425E2"/>
    <w:rsid w:val="0074517F"/>
    <w:rsid w:val="00745B5D"/>
    <w:rsid w:val="00746710"/>
    <w:rsid w:val="007468E5"/>
    <w:rsid w:val="0075047F"/>
    <w:rsid w:val="0075339A"/>
    <w:rsid w:val="00761FAD"/>
    <w:rsid w:val="00765E8F"/>
    <w:rsid w:val="00767F46"/>
    <w:rsid w:val="007714BB"/>
    <w:rsid w:val="0078613D"/>
    <w:rsid w:val="007861CC"/>
    <w:rsid w:val="00794805"/>
    <w:rsid w:val="007948A5"/>
    <w:rsid w:val="007A0C00"/>
    <w:rsid w:val="007B28A8"/>
    <w:rsid w:val="007B2DC0"/>
    <w:rsid w:val="007B2E40"/>
    <w:rsid w:val="007C3A3F"/>
    <w:rsid w:val="007D001C"/>
    <w:rsid w:val="007D6DE6"/>
    <w:rsid w:val="007E2FC9"/>
    <w:rsid w:val="007F177B"/>
    <w:rsid w:val="007F287C"/>
    <w:rsid w:val="0081500A"/>
    <w:rsid w:val="00816697"/>
    <w:rsid w:val="0082237D"/>
    <w:rsid w:val="00823B4B"/>
    <w:rsid w:val="0082452D"/>
    <w:rsid w:val="00824BEC"/>
    <w:rsid w:val="00834678"/>
    <w:rsid w:val="00836E19"/>
    <w:rsid w:val="00847816"/>
    <w:rsid w:val="0085409D"/>
    <w:rsid w:val="00854C5C"/>
    <w:rsid w:val="008569F4"/>
    <w:rsid w:val="0085740B"/>
    <w:rsid w:val="00865315"/>
    <w:rsid w:val="008656A9"/>
    <w:rsid w:val="0088076D"/>
    <w:rsid w:val="00886C19"/>
    <w:rsid w:val="00890808"/>
    <w:rsid w:val="0089414B"/>
    <w:rsid w:val="00895831"/>
    <w:rsid w:val="00896656"/>
    <w:rsid w:val="008B05DA"/>
    <w:rsid w:val="008B11BB"/>
    <w:rsid w:val="008B5815"/>
    <w:rsid w:val="008C0DD5"/>
    <w:rsid w:val="008C19D7"/>
    <w:rsid w:val="008D3BFB"/>
    <w:rsid w:val="008D7829"/>
    <w:rsid w:val="008E4447"/>
    <w:rsid w:val="008E6AFB"/>
    <w:rsid w:val="008E7CA2"/>
    <w:rsid w:val="008F2254"/>
    <w:rsid w:val="008F5A45"/>
    <w:rsid w:val="0090202F"/>
    <w:rsid w:val="00922F5B"/>
    <w:rsid w:val="00923ED8"/>
    <w:rsid w:val="00930FBA"/>
    <w:rsid w:val="00937693"/>
    <w:rsid w:val="00937BA5"/>
    <w:rsid w:val="00937E51"/>
    <w:rsid w:val="009439F6"/>
    <w:rsid w:val="009448CE"/>
    <w:rsid w:val="00944F90"/>
    <w:rsid w:val="009526A1"/>
    <w:rsid w:val="00952BC4"/>
    <w:rsid w:val="00962E5F"/>
    <w:rsid w:val="00965787"/>
    <w:rsid w:val="009700D0"/>
    <w:rsid w:val="009726CD"/>
    <w:rsid w:val="009779F7"/>
    <w:rsid w:val="009864F0"/>
    <w:rsid w:val="00990680"/>
    <w:rsid w:val="00990EE2"/>
    <w:rsid w:val="00994B34"/>
    <w:rsid w:val="009A6DED"/>
    <w:rsid w:val="009B529C"/>
    <w:rsid w:val="009B7923"/>
    <w:rsid w:val="009C7BAC"/>
    <w:rsid w:val="009D2E31"/>
    <w:rsid w:val="009D329C"/>
    <w:rsid w:val="009D3772"/>
    <w:rsid w:val="009D6FD9"/>
    <w:rsid w:val="009D7C2B"/>
    <w:rsid w:val="009E3BBF"/>
    <w:rsid w:val="009E4C75"/>
    <w:rsid w:val="009E7560"/>
    <w:rsid w:val="009F192F"/>
    <w:rsid w:val="009F42B5"/>
    <w:rsid w:val="009F6349"/>
    <w:rsid w:val="009F732A"/>
    <w:rsid w:val="00A0670E"/>
    <w:rsid w:val="00A11BB3"/>
    <w:rsid w:val="00A16706"/>
    <w:rsid w:val="00A21040"/>
    <w:rsid w:val="00A27A24"/>
    <w:rsid w:val="00A30B71"/>
    <w:rsid w:val="00A31B21"/>
    <w:rsid w:val="00A33D57"/>
    <w:rsid w:val="00A45DEB"/>
    <w:rsid w:val="00A54F46"/>
    <w:rsid w:val="00A70B1A"/>
    <w:rsid w:val="00A719DF"/>
    <w:rsid w:val="00A71DF2"/>
    <w:rsid w:val="00A75468"/>
    <w:rsid w:val="00A76A83"/>
    <w:rsid w:val="00A77523"/>
    <w:rsid w:val="00A81CF9"/>
    <w:rsid w:val="00A82547"/>
    <w:rsid w:val="00A844BF"/>
    <w:rsid w:val="00A85D97"/>
    <w:rsid w:val="00A86AF1"/>
    <w:rsid w:val="00A90372"/>
    <w:rsid w:val="00AA15B5"/>
    <w:rsid w:val="00AA73A8"/>
    <w:rsid w:val="00AA7430"/>
    <w:rsid w:val="00AB127B"/>
    <w:rsid w:val="00AB1DD7"/>
    <w:rsid w:val="00AB3EF3"/>
    <w:rsid w:val="00AC280C"/>
    <w:rsid w:val="00AD21B2"/>
    <w:rsid w:val="00AD3C8B"/>
    <w:rsid w:val="00AE0F5E"/>
    <w:rsid w:val="00AE26DC"/>
    <w:rsid w:val="00AE33AB"/>
    <w:rsid w:val="00AE5C2B"/>
    <w:rsid w:val="00AE7D9A"/>
    <w:rsid w:val="00AF09F4"/>
    <w:rsid w:val="00AF347F"/>
    <w:rsid w:val="00AF5701"/>
    <w:rsid w:val="00AF59DC"/>
    <w:rsid w:val="00AF75E4"/>
    <w:rsid w:val="00B0072D"/>
    <w:rsid w:val="00B00A82"/>
    <w:rsid w:val="00B05946"/>
    <w:rsid w:val="00B068A3"/>
    <w:rsid w:val="00B11C48"/>
    <w:rsid w:val="00B11C86"/>
    <w:rsid w:val="00B143C1"/>
    <w:rsid w:val="00B14C99"/>
    <w:rsid w:val="00B202B4"/>
    <w:rsid w:val="00B25C67"/>
    <w:rsid w:val="00B25D24"/>
    <w:rsid w:val="00B41E5A"/>
    <w:rsid w:val="00B420F8"/>
    <w:rsid w:val="00B44170"/>
    <w:rsid w:val="00B46941"/>
    <w:rsid w:val="00B5209F"/>
    <w:rsid w:val="00B64B54"/>
    <w:rsid w:val="00B65B6C"/>
    <w:rsid w:val="00B6706F"/>
    <w:rsid w:val="00B70BA2"/>
    <w:rsid w:val="00B70BFF"/>
    <w:rsid w:val="00B713A3"/>
    <w:rsid w:val="00B71913"/>
    <w:rsid w:val="00B80862"/>
    <w:rsid w:val="00B8148A"/>
    <w:rsid w:val="00B92C0B"/>
    <w:rsid w:val="00B9512E"/>
    <w:rsid w:val="00B96BFB"/>
    <w:rsid w:val="00BA15DE"/>
    <w:rsid w:val="00BA4DAA"/>
    <w:rsid w:val="00BA65A7"/>
    <w:rsid w:val="00BA77DD"/>
    <w:rsid w:val="00BB3AC9"/>
    <w:rsid w:val="00BC2445"/>
    <w:rsid w:val="00BC308A"/>
    <w:rsid w:val="00BD6E3F"/>
    <w:rsid w:val="00BD7895"/>
    <w:rsid w:val="00BE41F1"/>
    <w:rsid w:val="00BE6A87"/>
    <w:rsid w:val="00BF04F6"/>
    <w:rsid w:val="00BF16E4"/>
    <w:rsid w:val="00C00446"/>
    <w:rsid w:val="00C028E9"/>
    <w:rsid w:val="00C16303"/>
    <w:rsid w:val="00C204E3"/>
    <w:rsid w:val="00C20D2E"/>
    <w:rsid w:val="00C24931"/>
    <w:rsid w:val="00C276C1"/>
    <w:rsid w:val="00C347D8"/>
    <w:rsid w:val="00C44FD4"/>
    <w:rsid w:val="00C52F35"/>
    <w:rsid w:val="00C637F2"/>
    <w:rsid w:val="00C675BB"/>
    <w:rsid w:val="00C70948"/>
    <w:rsid w:val="00C709EC"/>
    <w:rsid w:val="00C84FD4"/>
    <w:rsid w:val="00C87166"/>
    <w:rsid w:val="00C9081F"/>
    <w:rsid w:val="00C91175"/>
    <w:rsid w:val="00C92A73"/>
    <w:rsid w:val="00CA227B"/>
    <w:rsid w:val="00CA5F1C"/>
    <w:rsid w:val="00CB6377"/>
    <w:rsid w:val="00CC2557"/>
    <w:rsid w:val="00CC52F7"/>
    <w:rsid w:val="00CC5D77"/>
    <w:rsid w:val="00CD63BF"/>
    <w:rsid w:val="00CE0202"/>
    <w:rsid w:val="00CE51D4"/>
    <w:rsid w:val="00CF632B"/>
    <w:rsid w:val="00D0156C"/>
    <w:rsid w:val="00D04BDB"/>
    <w:rsid w:val="00D20FEF"/>
    <w:rsid w:val="00D223A2"/>
    <w:rsid w:val="00D264BB"/>
    <w:rsid w:val="00D27DD8"/>
    <w:rsid w:val="00D36BB9"/>
    <w:rsid w:val="00D502CA"/>
    <w:rsid w:val="00D51890"/>
    <w:rsid w:val="00D70D06"/>
    <w:rsid w:val="00D80299"/>
    <w:rsid w:val="00D84025"/>
    <w:rsid w:val="00D95BD0"/>
    <w:rsid w:val="00D95D78"/>
    <w:rsid w:val="00DA1354"/>
    <w:rsid w:val="00DA7D05"/>
    <w:rsid w:val="00DB24FE"/>
    <w:rsid w:val="00DB5812"/>
    <w:rsid w:val="00DC25E0"/>
    <w:rsid w:val="00DC2F1E"/>
    <w:rsid w:val="00DC5CFC"/>
    <w:rsid w:val="00DD0B51"/>
    <w:rsid w:val="00DD3A4C"/>
    <w:rsid w:val="00DD5BD1"/>
    <w:rsid w:val="00DF2C41"/>
    <w:rsid w:val="00DF4158"/>
    <w:rsid w:val="00E06967"/>
    <w:rsid w:val="00E0751E"/>
    <w:rsid w:val="00E14D77"/>
    <w:rsid w:val="00E16211"/>
    <w:rsid w:val="00E23757"/>
    <w:rsid w:val="00E30137"/>
    <w:rsid w:val="00E30AAC"/>
    <w:rsid w:val="00E34401"/>
    <w:rsid w:val="00E34EE0"/>
    <w:rsid w:val="00E407B4"/>
    <w:rsid w:val="00E428C7"/>
    <w:rsid w:val="00E44D60"/>
    <w:rsid w:val="00E533B9"/>
    <w:rsid w:val="00E563C9"/>
    <w:rsid w:val="00E56F06"/>
    <w:rsid w:val="00E74711"/>
    <w:rsid w:val="00E7495A"/>
    <w:rsid w:val="00E82159"/>
    <w:rsid w:val="00E911E0"/>
    <w:rsid w:val="00E921BD"/>
    <w:rsid w:val="00E94EC6"/>
    <w:rsid w:val="00EA6A78"/>
    <w:rsid w:val="00ED27C9"/>
    <w:rsid w:val="00ED7F5C"/>
    <w:rsid w:val="00EE2B5A"/>
    <w:rsid w:val="00EE3692"/>
    <w:rsid w:val="00EE5EE0"/>
    <w:rsid w:val="00EE6857"/>
    <w:rsid w:val="00EE797C"/>
    <w:rsid w:val="00EF7D64"/>
    <w:rsid w:val="00F01719"/>
    <w:rsid w:val="00F0339B"/>
    <w:rsid w:val="00F05A9F"/>
    <w:rsid w:val="00F13209"/>
    <w:rsid w:val="00F15293"/>
    <w:rsid w:val="00F1600B"/>
    <w:rsid w:val="00F164C9"/>
    <w:rsid w:val="00F1686C"/>
    <w:rsid w:val="00F202CB"/>
    <w:rsid w:val="00F32D0B"/>
    <w:rsid w:val="00F36EAB"/>
    <w:rsid w:val="00F523E3"/>
    <w:rsid w:val="00F546D2"/>
    <w:rsid w:val="00F5480C"/>
    <w:rsid w:val="00F57FB8"/>
    <w:rsid w:val="00F6363B"/>
    <w:rsid w:val="00F63948"/>
    <w:rsid w:val="00F64585"/>
    <w:rsid w:val="00F825DC"/>
    <w:rsid w:val="00F868B4"/>
    <w:rsid w:val="00F90D5B"/>
    <w:rsid w:val="00F9465D"/>
    <w:rsid w:val="00F94842"/>
    <w:rsid w:val="00F979A2"/>
    <w:rsid w:val="00FA0DD0"/>
    <w:rsid w:val="00FA11A3"/>
    <w:rsid w:val="00FA177D"/>
    <w:rsid w:val="00FA2D5A"/>
    <w:rsid w:val="00FB0929"/>
    <w:rsid w:val="00FB3E85"/>
    <w:rsid w:val="00FC0197"/>
    <w:rsid w:val="00FC2198"/>
    <w:rsid w:val="00FC3082"/>
    <w:rsid w:val="00FD054E"/>
    <w:rsid w:val="00FD26A8"/>
    <w:rsid w:val="00FE7FFC"/>
    <w:rsid w:val="00FF1C1E"/>
    <w:rsid w:val="00FF2F1A"/>
    <w:rsid w:val="00FF30B5"/>
    <w:rsid w:val="00FF377E"/>
    <w:rsid w:val="00FF54B5"/>
    <w:rsid w:val="00FF71EB"/>
    <w:rsid w:val="2EC943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159CE303-F62C-4C45-A281-CFEBEA7FF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C8B"/>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8B11B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42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www.ibiblio.org/kuphaldt/electricCircuits/Semi/SEMI_3.html"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2689</Words>
  <Characters>15328</Characters>
  <Application>Microsoft Office Word</Application>
  <DocSecurity>4</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Timothy Vale (2226401)</cp:lastModifiedBy>
  <cp:revision>491</cp:revision>
  <cp:lastPrinted>2021-09-30T19:07:00Z</cp:lastPrinted>
  <dcterms:created xsi:type="dcterms:W3CDTF">2023-03-23T17:53:00Z</dcterms:created>
  <dcterms:modified xsi:type="dcterms:W3CDTF">2023-03-31T21:36:00Z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