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61B82" w14:textId="77777777" w:rsidR="006A2927" w:rsidRPr="006A2927" w:rsidRDefault="006A2927" w:rsidP="006A2927">
      <w:pPr>
        <w:pStyle w:val="a3"/>
        <w:rPr>
          <w:rFonts w:ascii="Calibri" w:hAnsi="Calibri" w:cs="Calibri"/>
        </w:rPr>
      </w:pPr>
      <w:bookmarkStart w:id="0" w:name="OLE_LINK3"/>
      <w:bookmarkStart w:id="1" w:name="OLE_LINK4"/>
      <w:r w:rsidRPr="006A2927">
        <w:rPr>
          <w:rFonts w:ascii="Calibri" w:hAnsi="Calibri" w:cs="Calibri"/>
        </w:rPr>
        <w:t xml:space="preserve">Analysis to change in Apple </w:t>
      </w:r>
    </w:p>
    <w:bookmarkEnd w:id="0"/>
    <w:bookmarkEnd w:id="1"/>
    <w:p w14:paraId="5F7A42A2" w14:textId="77777777" w:rsidR="006A2927" w:rsidRPr="006A2927" w:rsidRDefault="006A2927" w:rsidP="006A2927">
      <w:pPr>
        <w:widowControl/>
        <w:spacing w:line="360" w:lineRule="auto"/>
        <w:jc w:val="center"/>
        <w:rPr>
          <w:rFonts w:ascii="Calibri" w:eastAsia="Times New Roman" w:hAnsi="Calibri" w:cs="Calibri"/>
          <w:kern w:val="0"/>
        </w:rPr>
      </w:pPr>
      <w:r w:rsidRPr="006A2927">
        <w:rPr>
          <w:rFonts w:ascii="Calibri" w:eastAsia="Times New Roman" w:hAnsi="Calibri" w:cs="Calibri"/>
          <w:kern w:val="0"/>
        </w:rPr>
        <w:fldChar w:fldCharType="begin"/>
      </w:r>
      <w:r w:rsidRPr="006A2927">
        <w:rPr>
          <w:rFonts w:ascii="Calibri" w:eastAsia="Times New Roman" w:hAnsi="Calibri" w:cs="Calibri"/>
          <w:kern w:val="0"/>
        </w:rPr>
        <w:instrText xml:space="preserve"> INCLUDEPICTURE "https://upload.wikimedia.org/wikipedia/en/7/70/Coat_of_arms_of_the_University_of_Wales_Trinity_Saint_David.png" \* MERGEFORMATINET </w:instrText>
      </w:r>
      <w:r w:rsidRPr="006A2927">
        <w:rPr>
          <w:rFonts w:ascii="Calibri" w:eastAsia="Times New Roman" w:hAnsi="Calibri" w:cs="Calibri"/>
          <w:kern w:val="0"/>
        </w:rPr>
        <w:fldChar w:fldCharType="separate"/>
      </w:r>
      <w:r w:rsidRPr="006A2927">
        <w:rPr>
          <w:rFonts w:ascii="Calibri" w:eastAsia="Times New Roman" w:hAnsi="Calibri" w:cs="Calibri"/>
          <w:noProof/>
          <w:kern w:val="0"/>
        </w:rPr>
        <w:drawing>
          <wp:inline distT="0" distB="0" distL="0" distR="0" wp14:anchorId="59A5BE39" wp14:editId="467F66CD">
            <wp:extent cx="2848610" cy="3162300"/>
            <wp:effectExtent l="0" t="0" r="0" b="0"/>
            <wp:docPr id="2" name="Picture 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niversity of Wales Trinity Saint David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59222" cy="3173736"/>
                    </a:xfrm>
                    <a:prstGeom prst="rect">
                      <a:avLst/>
                    </a:prstGeom>
                    <a:noFill/>
                    <a:ln>
                      <a:noFill/>
                    </a:ln>
                  </pic:spPr>
                </pic:pic>
              </a:graphicData>
            </a:graphic>
          </wp:inline>
        </w:drawing>
      </w:r>
      <w:r w:rsidRPr="006A2927">
        <w:rPr>
          <w:rFonts w:ascii="Calibri" w:eastAsia="Times New Roman" w:hAnsi="Calibri" w:cs="Calibri"/>
          <w:kern w:val="0"/>
        </w:rPr>
        <w:fldChar w:fldCharType="end"/>
      </w:r>
    </w:p>
    <w:p w14:paraId="705B3D14" w14:textId="328DC9A8" w:rsidR="006A2927" w:rsidRPr="006A2927" w:rsidRDefault="00E41352" w:rsidP="006A2927">
      <w:pPr>
        <w:widowControl/>
        <w:spacing w:line="360" w:lineRule="auto"/>
        <w:jc w:val="center"/>
        <w:rPr>
          <w:rFonts w:ascii="Calibri" w:eastAsia="Times New Roman" w:hAnsi="Calibri" w:cs="Calibri"/>
          <w:kern w:val="0"/>
        </w:rPr>
      </w:pPr>
      <w:r>
        <w:rPr>
          <w:rFonts w:ascii="Calibri" w:eastAsia="Times New Roman" w:hAnsi="Calibri" w:cs="Calibri" w:hint="eastAsia"/>
          <w:kern w:val="0"/>
        </w:rPr>
        <w:t>July</w:t>
      </w:r>
      <w:r w:rsidR="006A2927" w:rsidRPr="006A2927">
        <w:rPr>
          <w:rFonts w:ascii="Calibri" w:eastAsia="Times New Roman" w:hAnsi="Calibri" w:cs="Calibri"/>
          <w:kern w:val="0"/>
        </w:rPr>
        <w:t xml:space="preserve"> 2023</w:t>
      </w:r>
    </w:p>
    <w:p w14:paraId="77432E9C" w14:textId="77777777" w:rsidR="006A2927" w:rsidRPr="006A2927" w:rsidRDefault="006A2927" w:rsidP="006A2927">
      <w:pPr>
        <w:widowControl/>
        <w:spacing w:line="360" w:lineRule="auto"/>
        <w:jc w:val="center"/>
        <w:rPr>
          <w:rFonts w:ascii="Calibri" w:eastAsia="Times New Roman" w:hAnsi="Calibri" w:cs="Calibri"/>
          <w:kern w:val="0"/>
        </w:rPr>
      </w:pPr>
    </w:p>
    <w:p w14:paraId="67600ABC" w14:textId="77777777" w:rsidR="006A2927" w:rsidRPr="006A2927" w:rsidRDefault="006A2927" w:rsidP="006A2927">
      <w:pPr>
        <w:widowControl/>
        <w:spacing w:line="360" w:lineRule="auto"/>
        <w:jc w:val="center"/>
        <w:rPr>
          <w:rFonts w:ascii="Calibri" w:eastAsia="Times New Roman" w:hAnsi="Calibri" w:cs="Calibri"/>
          <w:kern w:val="0"/>
        </w:rPr>
      </w:pPr>
    </w:p>
    <w:p w14:paraId="6A88B612" w14:textId="77777777" w:rsidR="006A2927" w:rsidRPr="006A2927" w:rsidRDefault="006A2927" w:rsidP="006A2927">
      <w:pPr>
        <w:widowControl/>
        <w:spacing w:line="360" w:lineRule="auto"/>
        <w:jc w:val="center"/>
        <w:rPr>
          <w:rFonts w:ascii="Calibri" w:eastAsia="Times New Roman" w:hAnsi="Calibri" w:cs="Calibri"/>
          <w:kern w:val="0"/>
        </w:rPr>
      </w:pPr>
    </w:p>
    <w:p w14:paraId="19BDC056" w14:textId="77777777" w:rsidR="006A2927" w:rsidRPr="006A2927" w:rsidRDefault="006A2927" w:rsidP="006A2927">
      <w:pPr>
        <w:widowControl/>
        <w:spacing w:line="360" w:lineRule="auto"/>
        <w:jc w:val="center"/>
        <w:rPr>
          <w:rFonts w:ascii="Calibri" w:eastAsia="Times New Roman" w:hAnsi="Calibri" w:cs="Calibri"/>
          <w:kern w:val="0"/>
        </w:rPr>
      </w:pPr>
    </w:p>
    <w:p w14:paraId="1F885705" w14:textId="77777777" w:rsidR="006A2927" w:rsidRPr="006A2927" w:rsidRDefault="006A2927" w:rsidP="006A2927">
      <w:pPr>
        <w:widowControl/>
        <w:spacing w:line="360" w:lineRule="auto"/>
        <w:jc w:val="center"/>
        <w:rPr>
          <w:rFonts w:ascii="Calibri" w:eastAsia="Times New Roman" w:hAnsi="Calibri" w:cs="Calibri"/>
          <w:kern w:val="0"/>
        </w:rPr>
      </w:pPr>
    </w:p>
    <w:p w14:paraId="4C7F21FF" w14:textId="77777777" w:rsidR="006A2927" w:rsidRPr="006A2927" w:rsidRDefault="006A2927" w:rsidP="006A2927">
      <w:pPr>
        <w:widowControl/>
        <w:jc w:val="left"/>
        <w:rPr>
          <w:rFonts w:ascii="Calibri" w:hAnsi="Calibri" w:cs="Calibri"/>
          <w:sz w:val="22"/>
        </w:rPr>
      </w:pPr>
      <w:r w:rsidRPr="006A2927">
        <w:rPr>
          <w:rFonts w:ascii="Calibri" w:hAnsi="Calibri" w:cs="Calibri"/>
          <w:sz w:val="22"/>
        </w:rPr>
        <w:t>MODULE NAME: Change and Stability Management (BMMB7000)</w:t>
      </w:r>
    </w:p>
    <w:p w14:paraId="444822E8" w14:textId="77777777" w:rsidR="006A2927" w:rsidRPr="006A2927" w:rsidRDefault="006A2927" w:rsidP="006A2927">
      <w:pPr>
        <w:spacing w:line="360" w:lineRule="auto"/>
        <w:rPr>
          <w:rFonts w:ascii="Calibri" w:hAnsi="Calibri" w:cs="Calibri"/>
          <w:sz w:val="22"/>
        </w:rPr>
      </w:pPr>
      <w:r w:rsidRPr="006A2927">
        <w:rPr>
          <w:rFonts w:ascii="Calibri" w:hAnsi="Calibri" w:cs="Calibri"/>
          <w:sz w:val="22"/>
        </w:rPr>
        <w:t>NAME: Peirong Wang</w:t>
      </w:r>
    </w:p>
    <w:p w14:paraId="1E6FEE02" w14:textId="77777777" w:rsidR="006A2927" w:rsidRPr="006A2927" w:rsidRDefault="006A2927" w:rsidP="006A2927">
      <w:pPr>
        <w:spacing w:line="360" w:lineRule="auto"/>
        <w:rPr>
          <w:rFonts w:ascii="Calibri" w:hAnsi="Calibri" w:cs="Calibri"/>
          <w:sz w:val="22"/>
        </w:rPr>
      </w:pPr>
      <w:r w:rsidRPr="006A2927">
        <w:rPr>
          <w:rFonts w:ascii="Calibri" w:hAnsi="Calibri" w:cs="Calibri"/>
          <w:sz w:val="22"/>
        </w:rPr>
        <w:t>STUDENT NUMBER: 2218860</w:t>
      </w:r>
    </w:p>
    <w:p w14:paraId="470A8064" w14:textId="77777777" w:rsidR="006A2927" w:rsidRPr="006A2927" w:rsidRDefault="006A2927" w:rsidP="006A2927">
      <w:pPr>
        <w:spacing w:line="480" w:lineRule="auto"/>
        <w:rPr>
          <w:rFonts w:ascii="Calibri" w:hAnsi="Calibri" w:cs="Calibri"/>
          <w:b/>
          <w:bCs/>
          <w:sz w:val="24"/>
          <w:szCs w:val="24"/>
        </w:rPr>
      </w:pPr>
    </w:p>
    <w:p w14:paraId="78EC68F9" w14:textId="77777777" w:rsidR="006A2927" w:rsidRPr="006A2927" w:rsidRDefault="006A2927" w:rsidP="006A2927">
      <w:pPr>
        <w:widowControl/>
        <w:jc w:val="left"/>
        <w:rPr>
          <w:rFonts w:ascii="Calibri" w:hAnsi="Calibri" w:cs="Calibri"/>
          <w:b/>
          <w:bCs/>
          <w:sz w:val="24"/>
          <w:szCs w:val="24"/>
        </w:rPr>
      </w:pPr>
      <w:r w:rsidRPr="006A2927">
        <w:rPr>
          <w:rFonts w:ascii="Calibri" w:hAnsi="Calibri" w:cs="Calibri"/>
          <w:b/>
          <w:bCs/>
          <w:sz w:val="24"/>
          <w:szCs w:val="24"/>
        </w:rPr>
        <w:br w:type="page"/>
      </w:r>
    </w:p>
    <w:sdt>
      <w:sdtPr>
        <w:rPr>
          <w:rFonts w:ascii="Calibri" w:eastAsiaTheme="minorHAnsi" w:hAnsi="Calibri" w:cs="Calibri"/>
          <w:b w:val="0"/>
          <w:bCs w:val="0"/>
          <w:caps/>
          <w:color w:val="auto"/>
          <w:kern w:val="2"/>
          <w:sz w:val="22"/>
          <w:szCs w:val="22"/>
        </w:rPr>
        <w:id w:val="-1914852713"/>
        <w:docPartObj>
          <w:docPartGallery w:val="Table of Contents"/>
          <w:docPartUnique/>
        </w:docPartObj>
      </w:sdtPr>
      <w:sdtEndPr>
        <w:rPr>
          <w:rFonts w:eastAsiaTheme="minorEastAsia"/>
          <w:sz w:val="24"/>
          <w:szCs w:val="24"/>
        </w:rPr>
      </w:sdtEndPr>
      <w:sdtContent>
        <w:p w14:paraId="208400D6" w14:textId="77777777" w:rsidR="006A2927" w:rsidRPr="006A2927" w:rsidRDefault="006A2927" w:rsidP="006A2927">
          <w:pPr>
            <w:pStyle w:val="TOC"/>
            <w:spacing w:after="240"/>
            <w:jc w:val="center"/>
            <w:rPr>
              <w:rFonts w:ascii="Calibri" w:hAnsi="Calibri" w:cs="Calibri"/>
              <w:b w:val="0"/>
              <w:bCs w:val="0"/>
              <w:sz w:val="24"/>
              <w:szCs w:val="24"/>
            </w:rPr>
          </w:pPr>
          <w:r w:rsidRPr="006A2927">
            <w:rPr>
              <w:rFonts w:ascii="Calibri" w:hAnsi="Calibri" w:cs="Calibri"/>
              <w:b w:val="0"/>
              <w:bCs w:val="0"/>
              <w:sz w:val="24"/>
              <w:szCs w:val="24"/>
            </w:rPr>
            <w:t>Contents</w:t>
          </w:r>
        </w:p>
        <w:p w14:paraId="0320C645" w14:textId="720E232E" w:rsidR="006A2927" w:rsidRPr="006A2927" w:rsidRDefault="006A2927" w:rsidP="006A2927">
          <w:pPr>
            <w:pStyle w:val="TOC1"/>
            <w:numPr>
              <w:ilvl w:val="0"/>
              <w:numId w:val="2"/>
            </w:numPr>
            <w:rPr>
              <w:rFonts w:ascii="Calibri" w:hAnsi="Calibri" w:cs="Calibri"/>
              <w:b w:val="0"/>
              <w:bCs w:val="0"/>
              <w:sz w:val="24"/>
              <w:szCs w:val="24"/>
            </w:rPr>
          </w:pPr>
          <w:r w:rsidRPr="006A2927">
            <w:rPr>
              <w:rFonts w:ascii="Calibri" w:hAnsi="Calibri" w:cs="Calibri"/>
              <w:b w:val="0"/>
              <w:bCs w:val="0"/>
              <w:sz w:val="24"/>
              <w:szCs w:val="24"/>
            </w:rPr>
            <w:t xml:space="preserve">Introduction to Apple </w:t>
          </w:r>
          <w:r w:rsidRPr="006A2927">
            <w:rPr>
              <w:rFonts w:ascii="Calibri" w:hAnsi="Calibri" w:cs="Calibri"/>
              <w:b w:val="0"/>
              <w:bCs w:val="0"/>
              <w:sz w:val="24"/>
              <w:szCs w:val="24"/>
            </w:rPr>
            <w:ptab w:relativeTo="margin" w:alignment="right" w:leader="dot"/>
          </w:r>
          <w:r w:rsidRPr="006A2927">
            <w:rPr>
              <w:rFonts w:ascii="Calibri" w:hAnsi="Calibri" w:cs="Calibri"/>
              <w:b w:val="0"/>
              <w:bCs w:val="0"/>
              <w:sz w:val="24"/>
              <w:szCs w:val="24"/>
            </w:rPr>
            <w:t>3</w:t>
          </w:r>
        </w:p>
        <w:p w14:paraId="1B630535" w14:textId="77777777" w:rsidR="006A2927" w:rsidRPr="006A2927" w:rsidRDefault="006A2927" w:rsidP="006A2927">
          <w:pPr>
            <w:pStyle w:val="TOC2"/>
            <w:rPr>
              <w:rFonts w:ascii="Calibri" w:hAnsi="Calibri" w:cs="Calibri"/>
              <w:sz w:val="24"/>
              <w:szCs w:val="24"/>
            </w:rPr>
          </w:pPr>
          <w:r w:rsidRPr="006A2927">
            <w:rPr>
              <w:rFonts w:ascii="Calibri" w:hAnsi="Calibri" w:cs="Calibri"/>
              <w:sz w:val="24"/>
              <w:szCs w:val="24"/>
            </w:rPr>
            <w:t xml:space="preserve">Management mode of personal dictatorship </w:t>
          </w:r>
          <w:r w:rsidRPr="006A2927">
            <w:rPr>
              <w:rFonts w:ascii="Calibri" w:hAnsi="Calibri" w:cs="Calibri"/>
              <w:sz w:val="24"/>
              <w:szCs w:val="24"/>
            </w:rPr>
            <w:ptab w:relativeTo="margin" w:alignment="right" w:leader="dot"/>
          </w:r>
          <w:r w:rsidRPr="006A2927">
            <w:rPr>
              <w:rFonts w:ascii="Calibri" w:hAnsi="Calibri" w:cs="Calibri"/>
              <w:sz w:val="24"/>
              <w:szCs w:val="24"/>
            </w:rPr>
            <w:t>4</w:t>
          </w:r>
        </w:p>
        <w:p w14:paraId="40CB8851"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2.1 Clear internal organizational structure </w:t>
          </w:r>
          <w:r w:rsidRPr="006A2927">
            <w:rPr>
              <w:rFonts w:ascii="Calibri" w:hAnsi="Calibri" w:cs="Calibri"/>
              <w:sz w:val="24"/>
              <w:szCs w:val="24"/>
            </w:rPr>
            <w:ptab w:relativeTo="margin" w:alignment="right" w:leader="dot"/>
          </w:r>
          <w:r w:rsidRPr="006A2927">
            <w:rPr>
              <w:rFonts w:ascii="Calibri" w:hAnsi="Calibri" w:cs="Calibri"/>
              <w:sz w:val="24"/>
              <w:szCs w:val="24"/>
            </w:rPr>
            <w:t>4</w:t>
          </w:r>
        </w:p>
        <w:p w14:paraId="5B394F89"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2.2 Apple's product innovation </w:t>
          </w:r>
          <w:r w:rsidRPr="006A2927">
            <w:rPr>
              <w:rFonts w:ascii="Calibri" w:hAnsi="Calibri" w:cs="Calibri"/>
              <w:sz w:val="24"/>
              <w:szCs w:val="24"/>
            </w:rPr>
            <w:ptab w:relativeTo="margin" w:alignment="right" w:leader="dot"/>
          </w:r>
          <w:r w:rsidRPr="006A2927">
            <w:rPr>
              <w:rFonts w:ascii="Calibri" w:hAnsi="Calibri" w:cs="Calibri"/>
              <w:sz w:val="24"/>
              <w:szCs w:val="24"/>
            </w:rPr>
            <w:t>5</w:t>
          </w:r>
        </w:p>
        <w:p w14:paraId="40AD18E1"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2.3 Cost of product innovation </w:t>
          </w:r>
          <w:r w:rsidRPr="006A2927">
            <w:rPr>
              <w:rFonts w:ascii="Calibri" w:hAnsi="Calibri" w:cs="Calibri"/>
              <w:sz w:val="24"/>
              <w:szCs w:val="24"/>
            </w:rPr>
            <w:ptab w:relativeTo="margin" w:alignment="right" w:leader="dot"/>
          </w:r>
          <w:r w:rsidRPr="006A2927">
            <w:rPr>
              <w:rFonts w:ascii="Calibri" w:hAnsi="Calibri" w:cs="Calibri"/>
              <w:sz w:val="24"/>
              <w:szCs w:val="24"/>
            </w:rPr>
            <w:t>7</w:t>
          </w:r>
        </w:p>
        <w:p w14:paraId="4BA04EF9"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2.4 Leader in nuclear "core" technology </w:t>
          </w:r>
          <w:r w:rsidRPr="006A2927">
            <w:rPr>
              <w:rFonts w:ascii="Calibri" w:hAnsi="Calibri" w:cs="Calibri"/>
              <w:sz w:val="24"/>
              <w:szCs w:val="24"/>
            </w:rPr>
            <w:ptab w:relativeTo="margin" w:alignment="right" w:leader="dot"/>
          </w:r>
          <w:r w:rsidRPr="006A2927">
            <w:rPr>
              <w:rFonts w:ascii="Calibri" w:hAnsi="Calibri" w:cs="Calibri"/>
              <w:sz w:val="24"/>
              <w:szCs w:val="24"/>
            </w:rPr>
            <w:t>8</w:t>
          </w:r>
        </w:p>
        <w:p w14:paraId="60027B20"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2.5 Apple's cultural innovation </w:t>
          </w:r>
          <w:r w:rsidRPr="006A2927">
            <w:rPr>
              <w:rFonts w:ascii="Calibri" w:hAnsi="Calibri" w:cs="Calibri"/>
              <w:sz w:val="24"/>
              <w:szCs w:val="24"/>
            </w:rPr>
            <w:ptab w:relativeTo="margin" w:alignment="right" w:leader="dot"/>
          </w:r>
          <w:r w:rsidR="006516F4">
            <w:rPr>
              <w:rFonts w:ascii="Calibri" w:hAnsi="Calibri" w:cs="Calibri"/>
              <w:sz w:val="24"/>
              <w:szCs w:val="24"/>
            </w:rPr>
            <w:t>9</w:t>
          </w:r>
        </w:p>
        <w:p w14:paraId="5A3A5E34" w14:textId="77777777" w:rsidR="006A2927" w:rsidRPr="006A2927" w:rsidRDefault="006A2927" w:rsidP="006A2927">
          <w:pPr>
            <w:pStyle w:val="TOC1"/>
            <w:numPr>
              <w:ilvl w:val="0"/>
              <w:numId w:val="2"/>
            </w:numPr>
            <w:rPr>
              <w:rFonts w:ascii="Calibri" w:hAnsi="Calibri" w:cs="Calibri"/>
              <w:b w:val="0"/>
              <w:bCs w:val="0"/>
              <w:sz w:val="24"/>
              <w:szCs w:val="24"/>
            </w:rPr>
          </w:pPr>
          <w:r w:rsidRPr="006A2927">
            <w:rPr>
              <w:rFonts w:ascii="Calibri" w:hAnsi="Calibri" w:cs="Calibri"/>
              <w:b w:val="0"/>
              <w:bCs w:val="0"/>
              <w:sz w:val="24"/>
              <w:szCs w:val="24"/>
            </w:rPr>
            <w:t xml:space="preserve">Some flaws within the Apple organization </w:t>
          </w:r>
          <w:r w:rsidRPr="006A2927">
            <w:rPr>
              <w:rFonts w:ascii="Calibri" w:hAnsi="Calibri" w:cs="Calibri"/>
              <w:b w:val="0"/>
              <w:bCs w:val="0"/>
              <w:sz w:val="24"/>
              <w:szCs w:val="24"/>
            </w:rPr>
            <w:ptab w:relativeTo="margin" w:alignment="right" w:leader="dot"/>
          </w:r>
          <w:r w:rsidRPr="006A2927">
            <w:rPr>
              <w:rFonts w:ascii="Calibri" w:hAnsi="Calibri" w:cs="Calibri"/>
              <w:b w:val="0"/>
              <w:bCs w:val="0"/>
              <w:sz w:val="24"/>
              <w:szCs w:val="24"/>
            </w:rPr>
            <w:t>15</w:t>
          </w:r>
        </w:p>
        <w:p w14:paraId="0C3CDA18"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3.1 A major cultural crisis </w:t>
          </w:r>
          <w:r w:rsidRPr="006A2927">
            <w:rPr>
              <w:rFonts w:ascii="Calibri" w:hAnsi="Calibri" w:cs="Calibri"/>
              <w:sz w:val="24"/>
              <w:szCs w:val="24"/>
            </w:rPr>
            <w:ptab w:relativeTo="margin" w:alignment="right" w:leader="dot"/>
          </w:r>
          <w:r w:rsidRPr="006A2927">
            <w:rPr>
              <w:rFonts w:ascii="Calibri" w:hAnsi="Calibri" w:cs="Calibri"/>
              <w:sz w:val="24"/>
              <w:szCs w:val="24"/>
            </w:rPr>
            <w:t>15</w:t>
          </w:r>
        </w:p>
        <w:p w14:paraId="15877F19"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3.2 Innovation structure to be improved </w:t>
          </w:r>
          <w:r w:rsidRPr="006A2927">
            <w:rPr>
              <w:rFonts w:ascii="Calibri" w:hAnsi="Calibri" w:cs="Calibri"/>
              <w:sz w:val="24"/>
              <w:szCs w:val="24"/>
            </w:rPr>
            <w:ptab w:relativeTo="margin" w:alignment="right" w:leader="dot"/>
          </w:r>
          <w:r w:rsidRPr="006A2927">
            <w:rPr>
              <w:rFonts w:ascii="Calibri" w:hAnsi="Calibri" w:cs="Calibri"/>
              <w:sz w:val="24"/>
              <w:szCs w:val="24"/>
            </w:rPr>
            <w:t>15</w:t>
          </w:r>
        </w:p>
        <w:p w14:paraId="0A23944A" w14:textId="77777777" w:rsidR="006A2927" w:rsidRPr="006A2927" w:rsidRDefault="006A2927" w:rsidP="006A2927">
          <w:pPr>
            <w:pStyle w:val="TOC2"/>
            <w:numPr>
              <w:ilvl w:val="0"/>
              <w:numId w:val="0"/>
            </w:numPr>
            <w:ind w:leftChars="100" w:left="210"/>
            <w:rPr>
              <w:rFonts w:ascii="Calibri" w:hAnsi="Calibri" w:cs="Calibri"/>
              <w:sz w:val="24"/>
              <w:szCs w:val="24"/>
            </w:rPr>
          </w:pPr>
          <w:r w:rsidRPr="006A2927">
            <w:rPr>
              <w:rFonts w:ascii="Calibri" w:hAnsi="Calibri" w:cs="Calibri"/>
              <w:sz w:val="24"/>
              <w:szCs w:val="24"/>
            </w:rPr>
            <w:t xml:space="preserve">3.3 Lack of supporting departments </w:t>
          </w:r>
          <w:r w:rsidRPr="006A2927">
            <w:rPr>
              <w:rFonts w:ascii="Calibri" w:hAnsi="Calibri" w:cs="Calibri"/>
              <w:sz w:val="24"/>
              <w:szCs w:val="24"/>
            </w:rPr>
            <w:ptab w:relativeTo="margin" w:alignment="right" w:leader="dot"/>
          </w:r>
          <w:r w:rsidRPr="006A2927">
            <w:rPr>
              <w:rFonts w:ascii="Calibri" w:hAnsi="Calibri" w:cs="Calibri"/>
              <w:sz w:val="24"/>
              <w:szCs w:val="24"/>
            </w:rPr>
            <w:t>1</w:t>
          </w:r>
          <w:r w:rsidR="006516F4">
            <w:rPr>
              <w:rFonts w:ascii="Calibri" w:hAnsi="Calibri" w:cs="Calibri"/>
              <w:sz w:val="24"/>
              <w:szCs w:val="24"/>
            </w:rPr>
            <w:t>6</w:t>
          </w:r>
        </w:p>
        <w:p w14:paraId="11FC82D3" w14:textId="24470AD0" w:rsidR="006A2927" w:rsidRPr="006A2927" w:rsidRDefault="00C105D8" w:rsidP="006A2927">
          <w:pPr>
            <w:pStyle w:val="TOC1"/>
            <w:rPr>
              <w:rFonts w:ascii="Calibri" w:hAnsi="Calibri" w:cs="Calibri"/>
              <w:b w:val="0"/>
              <w:bCs w:val="0"/>
              <w:sz w:val="24"/>
              <w:szCs w:val="24"/>
            </w:rPr>
          </w:pPr>
          <w:r>
            <w:rPr>
              <w:rFonts w:ascii="Calibri" w:hAnsi="Calibri" w:cs="Calibri"/>
              <w:b w:val="0"/>
              <w:bCs w:val="0"/>
              <w:sz w:val="24"/>
              <w:szCs w:val="24"/>
            </w:rPr>
            <w:t>4</w:t>
          </w:r>
          <w:r w:rsidR="00832E4C">
            <w:rPr>
              <w:rFonts w:ascii="Calibri" w:hAnsi="Calibri" w:cs="Calibri"/>
              <w:b w:val="0"/>
              <w:bCs w:val="0"/>
              <w:sz w:val="24"/>
              <w:szCs w:val="24"/>
            </w:rPr>
            <w:t xml:space="preserve">. </w:t>
          </w:r>
          <w:r w:rsidR="000B48A0" w:rsidRPr="000B48A0">
            <w:rPr>
              <w:rFonts w:ascii="Calibri" w:hAnsi="Calibri" w:cs="Calibri"/>
              <w:b w:val="0"/>
              <w:bCs w:val="0"/>
              <w:sz w:val="24"/>
              <w:szCs w:val="24"/>
              <w:lang w:val="en-GB"/>
            </w:rPr>
            <w:t>Suggestions</w:t>
          </w:r>
          <w:r w:rsidR="006A2927" w:rsidRPr="006A2927">
            <w:rPr>
              <w:rFonts w:ascii="Calibri" w:hAnsi="Calibri" w:cs="Calibri"/>
              <w:b w:val="0"/>
              <w:bCs w:val="0"/>
              <w:sz w:val="24"/>
              <w:szCs w:val="24"/>
            </w:rPr>
            <w:t xml:space="preserve"> </w:t>
          </w:r>
          <w:r w:rsidR="006A2927" w:rsidRPr="006A2927">
            <w:rPr>
              <w:rFonts w:ascii="Calibri" w:hAnsi="Calibri" w:cs="Calibri"/>
              <w:b w:val="0"/>
              <w:bCs w:val="0"/>
              <w:sz w:val="24"/>
              <w:szCs w:val="24"/>
            </w:rPr>
            <w:ptab w:relativeTo="margin" w:alignment="right" w:leader="dot"/>
          </w:r>
          <w:r w:rsidR="006A2927" w:rsidRPr="006A2927">
            <w:rPr>
              <w:rFonts w:ascii="Calibri" w:hAnsi="Calibri" w:cs="Calibri"/>
              <w:b w:val="0"/>
              <w:bCs w:val="0"/>
              <w:sz w:val="24"/>
              <w:szCs w:val="24"/>
            </w:rPr>
            <w:t>16</w:t>
          </w:r>
        </w:p>
        <w:p w14:paraId="1F338503" w14:textId="77777777" w:rsidR="006A2927" w:rsidRPr="006A2927" w:rsidRDefault="00C105D8" w:rsidP="006516F4">
          <w:pPr>
            <w:ind w:firstLine="360"/>
            <w:rPr>
              <w:rFonts w:ascii="Calibri" w:hAnsi="Calibri" w:cs="Calibri"/>
              <w:sz w:val="24"/>
              <w:szCs w:val="24"/>
            </w:rPr>
          </w:pPr>
          <w:r>
            <w:rPr>
              <w:rFonts w:ascii="Calibri" w:hAnsi="Calibri" w:cs="Calibri"/>
              <w:sz w:val="24"/>
              <w:szCs w:val="24"/>
            </w:rPr>
            <w:t>4</w:t>
          </w:r>
          <w:r w:rsidR="006A2927" w:rsidRPr="006A2927">
            <w:rPr>
              <w:rFonts w:ascii="Calibri" w:hAnsi="Calibri" w:cs="Calibri"/>
              <w:sz w:val="24"/>
              <w:szCs w:val="24"/>
            </w:rPr>
            <w:t xml:space="preserve">.1Decentralization of management levels </w:t>
          </w:r>
          <w:r w:rsidR="006A2927" w:rsidRPr="006A2927">
            <w:rPr>
              <w:rFonts w:ascii="Calibri" w:hAnsi="Calibri" w:cs="Calibri"/>
              <w:sz w:val="24"/>
              <w:szCs w:val="24"/>
            </w:rPr>
            <w:ptab w:relativeTo="margin" w:alignment="right" w:leader="dot"/>
          </w:r>
          <w:r w:rsidR="006A2927" w:rsidRPr="006A2927">
            <w:rPr>
              <w:rFonts w:ascii="Calibri" w:hAnsi="Calibri" w:cs="Calibri"/>
              <w:sz w:val="24"/>
              <w:szCs w:val="24"/>
            </w:rPr>
            <w:t>16</w:t>
          </w:r>
        </w:p>
        <w:p w14:paraId="16828BF3" w14:textId="77777777" w:rsidR="00C105D8" w:rsidRDefault="00C105D8" w:rsidP="006A2927">
          <w:pPr>
            <w:ind w:firstLine="360"/>
            <w:rPr>
              <w:rFonts w:ascii="Calibri" w:hAnsi="Calibri" w:cs="Calibri"/>
              <w:sz w:val="24"/>
              <w:szCs w:val="24"/>
            </w:rPr>
          </w:pPr>
          <w:r>
            <w:rPr>
              <w:rFonts w:ascii="Calibri" w:hAnsi="Calibri" w:cs="Calibri"/>
              <w:sz w:val="24"/>
              <w:szCs w:val="24"/>
            </w:rPr>
            <w:t>4</w:t>
          </w:r>
          <w:r w:rsidR="006A2927" w:rsidRPr="006A2927">
            <w:rPr>
              <w:rFonts w:ascii="Calibri" w:hAnsi="Calibri" w:cs="Calibri"/>
              <w:sz w:val="24"/>
              <w:szCs w:val="24"/>
            </w:rPr>
            <w:t xml:space="preserve">.2Strengthen enterprise innovation culture and develop "Jobs Effect" </w:t>
          </w:r>
          <w:r w:rsidR="006A2927" w:rsidRPr="006A2927">
            <w:rPr>
              <w:rFonts w:ascii="Calibri" w:hAnsi="Calibri" w:cs="Calibri"/>
              <w:sz w:val="24"/>
              <w:szCs w:val="24"/>
            </w:rPr>
            <w:ptab w:relativeTo="margin" w:alignment="right" w:leader="dot"/>
          </w:r>
          <w:r w:rsidR="006A2927" w:rsidRPr="006A2927">
            <w:rPr>
              <w:rFonts w:ascii="Calibri" w:hAnsi="Calibri" w:cs="Calibri"/>
              <w:sz w:val="24"/>
              <w:szCs w:val="24"/>
            </w:rPr>
            <w:t>1</w:t>
          </w:r>
          <w:r>
            <w:rPr>
              <w:rFonts w:ascii="Calibri" w:hAnsi="Calibri" w:cs="Calibri"/>
              <w:sz w:val="24"/>
              <w:szCs w:val="24"/>
            </w:rPr>
            <w:t>7</w:t>
          </w:r>
        </w:p>
        <w:p w14:paraId="293FA42C" w14:textId="7FE4A6E0" w:rsidR="00C105D8" w:rsidRDefault="00C105D8" w:rsidP="00C105D8">
          <w:pPr>
            <w:pStyle w:val="TOC1"/>
            <w:rPr>
              <w:rFonts w:ascii="Calibri" w:hAnsi="Calibri" w:cs="Calibri"/>
              <w:b w:val="0"/>
              <w:bCs w:val="0"/>
              <w:sz w:val="24"/>
              <w:szCs w:val="24"/>
            </w:rPr>
          </w:pPr>
          <w:r>
            <w:rPr>
              <w:rFonts w:ascii="Calibri" w:hAnsi="Calibri" w:cs="Calibri"/>
              <w:b w:val="0"/>
              <w:bCs w:val="0"/>
              <w:sz w:val="24"/>
              <w:szCs w:val="24"/>
            </w:rPr>
            <w:t xml:space="preserve">5. </w:t>
          </w:r>
          <w:r>
            <w:rPr>
              <w:rFonts w:ascii="Calibri" w:hAnsi="Calibri" w:cs="Calibri" w:hint="eastAsia"/>
              <w:b w:val="0"/>
              <w:bCs w:val="0"/>
              <w:sz w:val="24"/>
              <w:szCs w:val="24"/>
            </w:rPr>
            <w:t>Conclusion</w:t>
          </w:r>
          <w:r w:rsidRPr="006A2927">
            <w:rPr>
              <w:rFonts w:ascii="Calibri" w:hAnsi="Calibri" w:cs="Calibri"/>
              <w:b w:val="0"/>
              <w:bCs w:val="0"/>
              <w:sz w:val="24"/>
              <w:szCs w:val="24"/>
            </w:rPr>
            <w:ptab w:relativeTo="margin" w:alignment="right" w:leader="dot"/>
          </w:r>
          <w:r w:rsidRPr="006A2927">
            <w:rPr>
              <w:rFonts w:ascii="Calibri" w:hAnsi="Calibri" w:cs="Calibri"/>
              <w:b w:val="0"/>
              <w:bCs w:val="0"/>
              <w:sz w:val="24"/>
              <w:szCs w:val="24"/>
            </w:rPr>
            <w:t>1</w:t>
          </w:r>
          <w:r w:rsidR="000B48A0">
            <w:rPr>
              <w:rFonts w:ascii="Calibri" w:hAnsi="Calibri" w:cs="Calibri"/>
              <w:b w:val="0"/>
              <w:bCs w:val="0"/>
              <w:sz w:val="24"/>
              <w:szCs w:val="24"/>
            </w:rPr>
            <w:t>5</w:t>
          </w:r>
        </w:p>
      </w:sdtContent>
    </w:sdt>
    <w:p w14:paraId="0989FCFC" w14:textId="78547AC0" w:rsidR="00C105D8" w:rsidRDefault="00C105D8" w:rsidP="00C105D8">
      <w:pPr>
        <w:pStyle w:val="TOC1"/>
        <w:rPr>
          <w:rFonts w:ascii="Calibri" w:hAnsi="Calibri" w:cs="Calibri"/>
          <w:b w:val="0"/>
          <w:bCs w:val="0"/>
          <w:sz w:val="24"/>
          <w:szCs w:val="24"/>
        </w:rPr>
      </w:pPr>
      <w:r>
        <w:rPr>
          <w:rFonts w:ascii="Calibri" w:hAnsi="Calibri" w:cs="Calibri" w:hint="eastAsia"/>
          <w:b w:val="0"/>
          <w:bCs w:val="0"/>
          <w:sz w:val="24"/>
          <w:szCs w:val="24"/>
        </w:rPr>
        <w:t>Reference</w:t>
      </w:r>
      <w:r w:rsidRPr="006A2927">
        <w:rPr>
          <w:rFonts w:ascii="Calibri" w:hAnsi="Calibri" w:cs="Calibri"/>
          <w:b w:val="0"/>
          <w:bCs w:val="0"/>
          <w:sz w:val="24"/>
          <w:szCs w:val="24"/>
        </w:rPr>
        <w:ptab w:relativeTo="margin" w:alignment="right" w:leader="dot"/>
      </w:r>
      <w:r w:rsidRPr="006A2927">
        <w:rPr>
          <w:rFonts w:ascii="Calibri" w:hAnsi="Calibri" w:cs="Calibri"/>
          <w:b w:val="0"/>
          <w:bCs w:val="0"/>
          <w:sz w:val="24"/>
          <w:szCs w:val="24"/>
        </w:rPr>
        <w:t>1</w:t>
      </w:r>
      <w:r w:rsidR="000B48A0">
        <w:rPr>
          <w:rFonts w:ascii="Calibri" w:hAnsi="Calibri" w:cs="Calibri"/>
          <w:b w:val="0"/>
          <w:bCs w:val="0"/>
          <w:sz w:val="24"/>
          <w:szCs w:val="24"/>
        </w:rPr>
        <w:t>7</w:t>
      </w:r>
    </w:p>
    <w:p w14:paraId="0DBB1097" w14:textId="77777777" w:rsidR="006A2927" w:rsidRPr="006A2927" w:rsidRDefault="006A2927">
      <w:pPr>
        <w:spacing w:line="480" w:lineRule="auto"/>
        <w:rPr>
          <w:rFonts w:ascii="Calibri" w:hAnsi="Calibri" w:cs="Calibri"/>
          <w:b/>
          <w:bCs/>
          <w:sz w:val="24"/>
          <w:szCs w:val="24"/>
        </w:rPr>
      </w:pPr>
    </w:p>
    <w:p w14:paraId="5C781771" w14:textId="77777777" w:rsidR="006A2927" w:rsidRPr="006A2927" w:rsidRDefault="006A2927">
      <w:pPr>
        <w:widowControl/>
        <w:jc w:val="left"/>
        <w:rPr>
          <w:rFonts w:ascii="Calibri" w:hAnsi="Calibri" w:cs="Calibri"/>
          <w:b/>
          <w:bCs/>
          <w:sz w:val="24"/>
          <w:szCs w:val="24"/>
        </w:rPr>
      </w:pPr>
      <w:r w:rsidRPr="006A2927">
        <w:rPr>
          <w:rFonts w:ascii="Calibri" w:hAnsi="Calibri" w:cs="Calibri"/>
          <w:b/>
          <w:bCs/>
          <w:sz w:val="24"/>
          <w:szCs w:val="24"/>
        </w:rPr>
        <w:br w:type="page"/>
      </w:r>
    </w:p>
    <w:p w14:paraId="062838CC" w14:textId="641F8B47" w:rsidR="002A0791" w:rsidRPr="006A2927" w:rsidRDefault="00000000" w:rsidP="006A2927">
      <w:pPr>
        <w:pStyle w:val="a5"/>
        <w:numPr>
          <w:ilvl w:val="0"/>
          <w:numId w:val="4"/>
        </w:numPr>
        <w:spacing w:line="480" w:lineRule="auto"/>
        <w:ind w:firstLineChars="0"/>
        <w:rPr>
          <w:rFonts w:ascii="Calibri" w:hAnsi="Calibri" w:cs="Calibri"/>
          <w:b/>
          <w:bCs/>
          <w:sz w:val="24"/>
          <w:szCs w:val="24"/>
        </w:rPr>
      </w:pPr>
      <w:r w:rsidRPr="006A2927">
        <w:rPr>
          <w:rFonts w:ascii="Calibri" w:hAnsi="Calibri" w:cs="Calibri"/>
          <w:b/>
          <w:bCs/>
          <w:sz w:val="24"/>
          <w:szCs w:val="24"/>
        </w:rPr>
        <w:lastRenderedPageBreak/>
        <w:t>Introduction to Apple</w:t>
      </w:r>
    </w:p>
    <w:p w14:paraId="0E81745B" w14:textId="77777777"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1. Customer-Centric Approach: Apple's innovation management structure is centered around understanding and meeting the needs of its customers. The company places a strong emphasis on user experience, intuitive design, and simplicity, ensuring that its products are user-friendly and resonate with consumers.</w:t>
      </w:r>
    </w:p>
    <w:p w14:paraId="5E1DB2AF" w14:textId="77777777"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2. Cross-Functional Collaboration: Apple fosters collaboration and integration among different departments and teams within the organization. This allows for a holistic approach to product development, ensuring that hardware, software, and services work seamlessly together to provide a cohesive user experience.</w:t>
      </w:r>
    </w:p>
    <w:p w14:paraId="64E11CEB" w14:textId="77777777"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3. Iterative and Continuous Improvement: Apple follows an iterative approach to innovation, continuously refining and improving its products over time. The company listens to customer feedback, incorporates it into the development process, and releases regular updates and enhancements to its products, ensuring they remain at the forefront of technology and user satisfaction.</w:t>
      </w:r>
    </w:p>
    <w:p w14:paraId="6CEE5F13" w14:textId="77777777"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4. Design Excellence: Apple's innovation management structure places a strong emphasis on design excellence. The company believes that not only should its products perform well, but they should also be aesthetically pleasing and visually appealing. This focus on design has set Apple apart from its competitors and has become one of its core strengths.</w:t>
      </w:r>
    </w:p>
    <w:p w14:paraId="2B29AE07" w14:textId="77777777"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 xml:space="preserve">5. Strong Vision and Long-Term Strategy: Apple has a strong vision for the future and a long-term strategy in place. The company anticipates market trends, identifies emerging technologies, and invests in research and development to stay ahead of the </w:t>
      </w:r>
      <w:r w:rsidRPr="00797B0A">
        <w:rPr>
          <w:rFonts w:ascii="Calibri" w:hAnsi="Calibri" w:cs="Calibri"/>
          <w:sz w:val="24"/>
          <w:szCs w:val="24"/>
        </w:rPr>
        <w:lastRenderedPageBreak/>
        <w:t>curve. This strategic foresight enables Apple to introduce groundbreaking products and maintain its position as an industry leader.</w:t>
      </w:r>
    </w:p>
    <w:p w14:paraId="776530D6" w14:textId="77777777"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6. Culture of Innovation: Apple fosters a culture of innovation within its organization. It encourages employees to think creatively, take risks, and challenge the status quo. The company values new ideas and encourages cross-pollination of knowledge and expertise across different teams, promoting a collaborative and innovative environment.</w:t>
      </w:r>
    </w:p>
    <w:p w14:paraId="3B4B89FB" w14:textId="047E0DAC" w:rsidR="002A0791" w:rsidRPr="006A2927"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In conclusion, Apple's innovation management structure is characterized by its customer-centric approach, cross-functional collaboration, iterative improvement, design excellence, strong vision, and a culture of innovation. These characteristics have been instrumental in Apple's success and have allowed the company to consistently deliver innovative and iconic products that shape the technology and electronics industry.</w:t>
      </w:r>
    </w:p>
    <w:p w14:paraId="5BF9349A" w14:textId="77777777" w:rsidR="002A0791" w:rsidRPr="006A2927" w:rsidRDefault="00000000" w:rsidP="006A2927">
      <w:pPr>
        <w:pStyle w:val="a5"/>
        <w:numPr>
          <w:ilvl w:val="0"/>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Management mode of personal dictatorship</w:t>
      </w:r>
    </w:p>
    <w:p w14:paraId="50DCA97C" w14:textId="4B52B90B"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Collaborative Decision-Making and Focus on Product Excellence</w:t>
      </w:r>
      <w:r>
        <w:rPr>
          <w:rFonts w:ascii="Calibri" w:hAnsi="Calibri" w:cs="Calibri" w:hint="eastAsia"/>
          <w:sz w:val="24"/>
          <w:szCs w:val="24"/>
        </w:rPr>
        <w:t>.</w:t>
      </w:r>
      <w:r>
        <w:rPr>
          <w:rFonts w:ascii="Calibri" w:hAnsi="Calibri" w:cs="Calibri"/>
          <w:sz w:val="24"/>
          <w:szCs w:val="24"/>
        </w:rPr>
        <w:t xml:space="preserve"> </w:t>
      </w:r>
      <w:r w:rsidRPr="00797B0A">
        <w:rPr>
          <w:rFonts w:ascii="Calibri" w:hAnsi="Calibri" w:cs="Calibri"/>
          <w:sz w:val="24"/>
          <w:szCs w:val="24"/>
        </w:rPr>
        <w:t>During the Jobs era, Apple's management style was often associated with personal dictatorship due to Jobs' strong influence and involvement in various aspects of the company. However, it is important to note that Apple's success was not solely attributed to personal leadership, but also to collaborative decision-making processes and a relentless focus on product excellence.</w:t>
      </w:r>
    </w:p>
    <w:p w14:paraId="20BAAAA8" w14:textId="380ADD80"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While Jobs had a strong vision and played a crucial role in driving innovation, he also surrounded himself with talented individuals who contributed to the decision-</w:t>
      </w:r>
      <w:r w:rsidRPr="00797B0A">
        <w:rPr>
          <w:rFonts w:ascii="Calibri" w:hAnsi="Calibri" w:cs="Calibri"/>
          <w:sz w:val="24"/>
          <w:szCs w:val="24"/>
        </w:rPr>
        <w:lastRenderedPageBreak/>
        <w:t>making process. Apple's teams, including designers, engineers, and marketers, worked together to bring Jobs' vision to life and ensure that products met the highest standards of quality and user experience.</w:t>
      </w:r>
    </w:p>
    <w:p w14:paraId="702B5BC6" w14:textId="32065580"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Additionally, Apple's emphasis on secrecy and confidentiality was not solely driven by personal leadership but was a strategic approach to building anticipation and creating a competitive advantage. This approach helped Apple maintain a high level of excitement and surprise when launching new products, keeping competitors guessing and raising the bar for innovation in the industry.</w:t>
      </w:r>
    </w:p>
    <w:p w14:paraId="46E3E9A7" w14:textId="78DC2F0F"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Furthermore, Apple's success can also be attributed to its focus on product excellence. The company prioritized delivering exceptional products that seamlessly integrated hardware, software, and services. This required close collaboration between various teams within Apple to ensure a cohesive user experience and meet the demands of customers.</w:t>
      </w:r>
    </w:p>
    <w:p w14:paraId="59A3C333" w14:textId="572D1DC7"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In recent years, under the leadership of Tim Cook and a more distributed decision-making structure, Apple continues to foster collaboration and innovation. The company values diverse perspectives and encourages teams to work together to push boundaries and deliver groundbreaking products.</w:t>
      </w:r>
    </w:p>
    <w:p w14:paraId="0263F0A9" w14:textId="440D8ED3" w:rsidR="002A0791" w:rsidRPr="006A2927"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 xml:space="preserve">In conclusion, while Jobs' personal leadership played a significant role in Apple's success, it is important to recognize that collaborative decision-making, a focus on product excellence, and strategic approaches to secrecy and confidentiality were also integral to the company's achievements. Apple's management style has evolved over time, emphasizing teamwork, innovation, and a commitment to delivering exceptional </w:t>
      </w:r>
      <w:r w:rsidRPr="00797B0A">
        <w:rPr>
          <w:rFonts w:ascii="Calibri" w:hAnsi="Calibri" w:cs="Calibri"/>
          <w:sz w:val="24"/>
          <w:szCs w:val="24"/>
        </w:rPr>
        <w:lastRenderedPageBreak/>
        <w:t>products.</w:t>
      </w:r>
    </w:p>
    <w:p w14:paraId="78E0A4EE" w14:textId="733C0FE0" w:rsidR="00797B0A" w:rsidRPr="00797B0A" w:rsidRDefault="00000000" w:rsidP="00797B0A">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Clear internal organizational structure</w:t>
      </w:r>
    </w:p>
    <w:p w14:paraId="52C40EA9" w14:textId="1B234563"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In contrast to W.L. ORE's flat management structure with no clear organization, Apple Inc. has developed a multi-level management structure with Jobs at the center and the focal point of the organization. This structure has evolved over the years to effectively support product innovation and maintain the confidentiality of the technical core.</w:t>
      </w:r>
    </w:p>
    <w:p w14:paraId="4DCA9345" w14:textId="7DB17004"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As the top leader and technical core of the company, Jobs' central role in the management structure ensures direct instruction transmission and clear working instructions for employees across all departments. The company's leadership has consistently supported the technical team, empowering them to drive innovation and allowing for a certain level of tolerance for errors. At Apple, products had to meet Jobs' high standards, and any design that didn't receive his approval was rejected.</w:t>
      </w:r>
    </w:p>
    <w:p w14:paraId="36E567B3" w14:textId="0A1C6092"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This management approach instilled a belief within the company that following Jobs' instructions was crucial, which influenced the dedication and enthusiasm of internal employees to a certain extent. Employees were fully aware that adherence to Jobs' directives was vital for the success of Apple and its products.</w:t>
      </w:r>
    </w:p>
    <w:p w14:paraId="2AB043B0" w14:textId="23AB9FC0"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This hierarchical management structure with Jobs at the center allowed for efficient decision-making and focused execution. It ensured that Apple's teams were aligned and working towards the same goals, while maintaining a strong emphasis on product excellence.</w:t>
      </w:r>
    </w:p>
    <w:p w14:paraId="6960A624" w14:textId="1105B98A" w:rsidR="00797B0A" w:rsidRPr="00797B0A"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 xml:space="preserve">Despite the centralization of decision-making around Jobs, Apple's organizational </w:t>
      </w:r>
      <w:r w:rsidRPr="00797B0A">
        <w:rPr>
          <w:rFonts w:ascii="Calibri" w:hAnsi="Calibri" w:cs="Calibri"/>
          <w:sz w:val="24"/>
          <w:szCs w:val="24"/>
        </w:rPr>
        <w:lastRenderedPageBreak/>
        <w:t>structure also provided opportunities for employees to contribute their expertise and ideas. The company fostered a culture of innovation, encouraging employees to push boundaries and take risks within the framework of Jobs' vision.</w:t>
      </w:r>
    </w:p>
    <w:p w14:paraId="535F13A5" w14:textId="4C9526FE" w:rsidR="002A0791" w:rsidRPr="006A2927" w:rsidRDefault="00797B0A" w:rsidP="00797B0A">
      <w:pPr>
        <w:spacing w:line="480" w:lineRule="auto"/>
        <w:ind w:firstLine="360"/>
        <w:rPr>
          <w:rFonts w:ascii="Calibri" w:hAnsi="Calibri" w:cs="Calibri"/>
          <w:sz w:val="24"/>
          <w:szCs w:val="24"/>
        </w:rPr>
      </w:pPr>
      <w:r w:rsidRPr="00797B0A">
        <w:rPr>
          <w:rFonts w:ascii="Calibri" w:hAnsi="Calibri" w:cs="Calibri"/>
          <w:sz w:val="24"/>
          <w:szCs w:val="24"/>
        </w:rPr>
        <w:t>In summary, Apple's multi-level organizational structure, with Jobs at the center, facilitated clear instruction transmission and supported efficient decision-making. While it may have influenced the centripetal force and enthusiasm of employees to some extent, it also allowed for a strong focus on product excellence and innovation.</w:t>
      </w:r>
    </w:p>
    <w:p w14:paraId="01818713" w14:textId="77777777"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Apple's product innovation</w:t>
      </w:r>
    </w:p>
    <w:p w14:paraId="0DC5B541" w14:textId="019589B0"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Apple's products consistently deliver a sense of perfection, which is closely tied to the company's product innovation model. A successful product not only requires excellent quality and performance but also must meet the latent needs of consumers. This combination has allowed Apple to quickly dominate the market and maintain its industry leadership.</w:t>
      </w:r>
    </w:p>
    <w:p w14:paraId="1B15744B" w14:textId="21C0EECA"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Apple's main customers consist of early adopters and loyal Apple users who already own Apple products. The potential customers are individuals who have been exposed to Apple products through various channels but have yet to make a purchase. Apple incorporates the diverse needs of these target consumers into its innovation system, ensuring that product planning aligns closely with their preferences and future demands.</w:t>
      </w:r>
    </w:p>
    <w:p w14:paraId="2A7D6646" w14:textId="64A1798C"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 xml:space="preserve">Apple's product development process emphasizes meticulous attention to detail and an extensive timeframe to eliminate all defects. Although this process initially requires significant time investment, it minimizes the need for error corrections and </w:t>
      </w:r>
      <w:r w:rsidRPr="00797B0A">
        <w:rPr>
          <w:rFonts w:ascii="Calibri" w:hAnsi="Calibri" w:cs="Calibri"/>
          <w:sz w:val="24"/>
          <w:szCs w:val="24"/>
        </w:rPr>
        <w:lastRenderedPageBreak/>
        <w:t>changes later on, reducing waste and enhancing efficiency.</w:t>
      </w:r>
    </w:p>
    <w:p w14:paraId="6FFA8AE1" w14:textId="3D258D10"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Unlike traditional market-oriented and consumer-driven product development approaches, Apple believes that consumers may not always know what they truly want. Instead, Apple aims to create products that captivate consumers and reshape their expectations. Their philosophy of "what you see is what you want" guides their product design, with the company's innovative products effectively conveying their vision to consumers.</w:t>
      </w:r>
    </w:p>
    <w:p w14:paraId="42D210F9" w14:textId="701DAA92"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Cost or market performance is not the primary consideration for Apple's designers during the early stages of development. Their unwavering focus is on achieving the perfect product. Apple considers itself the most demanding consumer and uses consumer demand as the sole direction for research and development. This approach gives Apple a deeper understanding of consumers' true desires, surpassing the insights provided by market research firms.</w:t>
      </w:r>
    </w:p>
    <w:p w14:paraId="69915B32" w14:textId="26E3115B"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Within Apple, the product ideation process typically follows a "10:3:1" timeline. Engineers generate ten potential solutions for a problem, fostering unlimited creativity. The team then selects the three most promising options from the initial pool, and one of these options becomes the final implementation plan. This approach encourages diverse ideas while ensuring the feasibility of implementation and continuous product optimization.</w:t>
      </w:r>
    </w:p>
    <w:p w14:paraId="11DE3FDD" w14:textId="0E49237C"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 xml:space="preserve">Apple's research and development team conducts two meetings per week. The first meeting serves as a brainstorming session where all team members, regardless of their position, freely express their ideas. This open and collaborative environment </w:t>
      </w:r>
      <w:r w:rsidRPr="00797B0A">
        <w:rPr>
          <w:rFonts w:ascii="Calibri" w:hAnsi="Calibri" w:cs="Calibri"/>
          <w:sz w:val="24"/>
          <w:szCs w:val="24"/>
        </w:rPr>
        <w:lastRenderedPageBreak/>
        <w:t>stimulates creativity, encourages idea exchange, and promotes quantity over quality. The second meeting focuses on evaluating the results and ideas from the previous session. Designers and engineers thoroughly discuss the feasibility and progress of the proposed ideas, ensuring that subsequent ideas align with practical implementation.</w:t>
      </w:r>
    </w:p>
    <w:p w14:paraId="5DEDA616" w14:textId="6342A1E1" w:rsidR="002A0791" w:rsidRPr="006A2927"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Overall, Apple's product innovation is driven by a meticulous development process, a deep understanding of consumer desires, and a collaborative environment that fosters creativity and idea refinement. These factors contribute to Apple's consistent delivery of groundbreaking and highly acclaimed products.</w:t>
      </w:r>
    </w:p>
    <w:p w14:paraId="01098E23" w14:textId="77777777"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Cost of product innovation</w:t>
      </w:r>
    </w:p>
    <w:p w14:paraId="713DE4F1" w14:textId="72472445"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2.3 Cost of Product Innovation</w:t>
      </w:r>
    </w:p>
    <w:p w14:paraId="790DFAF7" w14:textId="58ACA51D"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Compared to most companies, Apple actually allocates a smaller percentage of its sales towards research and development. This is because Apple believes that the upfront investment in research and development helps reduce future maintenance costs. Additionally, Apple places greater emphasis on developing superior products rather than focusing solely on the cost of research and development. The cost of research and development, in relation to the subsequent income generated by creating a better product, becomes negligible.</w:t>
      </w:r>
    </w:p>
    <w:p w14:paraId="4D1C7AC7" w14:textId="65C1D8F2"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 xml:space="preserve">In contrast, 3M derives around 30% of its annual sales from products developed within the past four years, with 10% originating from products launched within the past year. Apple, on the other hand, typically introduces only 1-2 new products each year. Simultaneously, Apple discontinues older products and ceases support and updates for them. This short product life cycle ensures that a significant portion of </w:t>
      </w:r>
      <w:r w:rsidRPr="00797B0A">
        <w:rPr>
          <w:rFonts w:ascii="Calibri" w:hAnsi="Calibri" w:cs="Calibri"/>
          <w:sz w:val="24"/>
          <w:szCs w:val="24"/>
        </w:rPr>
        <w:lastRenderedPageBreak/>
        <w:t>Apple's profits stems from recent product releases.</w:t>
      </w:r>
    </w:p>
    <w:p w14:paraId="669E76A8" w14:textId="2E4769FF" w:rsidR="002A0791" w:rsidRPr="006A2927"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By adopting a focused approach to product innovation and concentrating on a limited number of high-quality releases, Apple maximizes the impact of its research and development investments while maintaining profitability. This strategy allows Apple to continuously introduce cutting-edge products to the market, keeping the company at the forefront of technological innovation.</w:t>
      </w:r>
    </w:p>
    <w:p w14:paraId="05FAF02C" w14:textId="3C45D978" w:rsidR="00797B0A" w:rsidRPr="00797B0A" w:rsidRDefault="00000000" w:rsidP="00797B0A">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Leader in nuclear "core" technology</w:t>
      </w:r>
    </w:p>
    <w:p w14:paraId="52905A03" w14:textId="366DEA00"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 xml:space="preserve">Apple has established its dominance in the IT industry through its electronic consumer devices, starting with the iPod and extending to the development of the iPhone and iPad. The company's strategic focus on product design excellence has been complemented by its efforts to secure technological leadership through chip support. In 2008, Apple made a significant move by acquiring chip company </w:t>
      </w:r>
      <w:proofErr w:type="spellStart"/>
      <w:r w:rsidRPr="00797B0A">
        <w:rPr>
          <w:rFonts w:ascii="Calibri" w:hAnsi="Calibri" w:cs="Calibri"/>
          <w:sz w:val="24"/>
          <w:szCs w:val="24"/>
        </w:rPr>
        <w:t>P.A.Semi</w:t>
      </w:r>
      <w:proofErr w:type="spellEnd"/>
      <w:r w:rsidRPr="00797B0A">
        <w:rPr>
          <w:rFonts w:ascii="Calibri" w:hAnsi="Calibri" w:cs="Calibri"/>
          <w:sz w:val="24"/>
          <w:szCs w:val="24"/>
        </w:rPr>
        <w:t>, which provided them with a strong foundation in chip development. Unlike other products that rely on chips from a few suppliers, Apple's unique chip support system has allowed them to build their own distinct platform, enabling differentiation from other products in the market.</w:t>
      </w:r>
    </w:p>
    <w:p w14:paraId="780C747A" w14:textId="19FDBDFA" w:rsidR="00797B0A" w:rsidRPr="00797B0A"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t>Furthermore, iTunes has played a crucial role in Apple's success. By bundling hardware and software together, iTunes has created a platform that enables Apple to generate ongoing profits beyond the initial hardware sale. This approach allows Apple to leverage a fixed user base and offer various services, providing them with unlimited potential for profit expansion. The continuous expansion of service content within the iTunes ecosystem further enhances Apple's revenue opportunities.</w:t>
      </w:r>
    </w:p>
    <w:p w14:paraId="3C05A953" w14:textId="10DD6F26" w:rsidR="002A0791" w:rsidRPr="006A2927" w:rsidRDefault="00797B0A" w:rsidP="00797B0A">
      <w:pPr>
        <w:spacing w:line="480" w:lineRule="auto"/>
        <w:ind w:firstLineChars="200" w:firstLine="480"/>
        <w:rPr>
          <w:rFonts w:ascii="Calibri" w:hAnsi="Calibri" w:cs="Calibri"/>
          <w:sz w:val="24"/>
          <w:szCs w:val="24"/>
        </w:rPr>
      </w:pPr>
      <w:r w:rsidRPr="00797B0A">
        <w:rPr>
          <w:rFonts w:ascii="Calibri" w:hAnsi="Calibri" w:cs="Calibri"/>
          <w:sz w:val="24"/>
          <w:szCs w:val="24"/>
        </w:rPr>
        <w:lastRenderedPageBreak/>
        <w:t>Through its commitment to core technology development and the integration of hardware and software, Apple has positioned itself as a leader in the IT industry. The company's ability to combine technological innovation with a strong user experience has solidified its competitive advantage and sustained its market leadership.</w:t>
      </w:r>
      <w:r w:rsidRPr="006A2927">
        <w:rPr>
          <w:rFonts w:ascii="Calibri" w:hAnsi="Calibri" w:cs="Calibri"/>
          <w:sz w:val="24"/>
          <w:szCs w:val="24"/>
        </w:rPr>
        <w:t>.</w:t>
      </w:r>
    </w:p>
    <w:p w14:paraId="403DA2A1" w14:textId="77777777" w:rsidR="002A0791" w:rsidRPr="006A2927" w:rsidRDefault="00000000" w:rsidP="006A2927">
      <w:pPr>
        <w:pStyle w:val="a5"/>
        <w:numPr>
          <w:ilvl w:val="1"/>
          <w:numId w:val="4"/>
        </w:numPr>
        <w:spacing w:line="480" w:lineRule="auto"/>
        <w:ind w:firstLineChars="0"/>
        <w:rPr>
          <w:rFonts w:ascii="Calibri" w:hAnsi="Calibri" w:cs="Calibri"/>
          <w:b/>
          <w:bCs/>
          <w:sz w:val="24"/>
          <w:szCs w:val="24"/>
        </w:rPr>
      </w:pPr>
      <w:r w:rsidRPr="006A2927">
        <w:rPr>
          <w:rFonts w:ascii="Calibri" w:hAnsi="Calibri" w:cs="Calibri"/>
          <w:b/>
          <w:bCs/>
          <w:sz w:val="24"/>
          <w:szCs w:val="24"/>
        </w:rPr>
        <w:t>Apple's cultural innovation</w:t>
      </w:r>
    </w:p>
    <w:p w14:paraId="1C58795C"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(1) Creation of the "</w:t>
      </w:r>
      <w:proofErr w:type="spellStart"/>
      <w:r w:rsidRPr="007C6076">
        <w:rPr>
          <w:rFonts w:ascii="Calibri" w:hAnsi="Calibri" w:cs="Calibri"/>
          <w:sz w:val="24"/>
          <w:szCs w:val="24"/>
        </w:rPr>
        <w:t>i</w:t>
      </w:r>
      <w:proofErr w:type="spellEnd"/>
      <w:r w:rsidRPr="007C6076">
        <w:rPr>
          <w:rFonts w:ascii="Calibri" w:hAnsi="Calibri" w:cs="Calibri"/>
          <w:sz w:val="24"/>
          <w:szCs w:val="24"/>
        </w:rPr>
        <w:t>" Language</w:t>
      </w:r>
    </w:p>
    <w:p w14:paraId="3EA8B7B5" w14:textId="48859BD4"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Apple's success with its "</w:t>
      </w:r>
      <w:proofErr w:type="spellStart"/>
      <w:r w:rsidRPr="007C6076">
        <w:rPr>
          <w:rFonts w:ascii="Calibri" w:hAnsi="Calibri" w:cs="Calibri"/>
          <w:sz w:val="24"/>
          <w:szCs w:val="24"/>
        </w:rPr>
        <w:t>i</w:t>
      </w:r>
      <w:proofErr w:type="spellEnd"/>
      <w:r w:rsidRPr="007C6076">
        <w:rPr>
          <w:rFonts w:ascii="Calibri" w:hAnsi="Calibri" w:cs="Calibri"/>
          <w:sz w:val="24"/>
          <w:szCs w:val="24"/>
        </w:rPr>
        <w:t>" products has led to the emergence of the "</w:t>
      </w:r>
      <w:proofErr w:type="spellStart"/>
      <w:r w:rsidRPr="007C6076">
        <w:rPr>
          <w:rFonts w:ascii="Calibri" w:hAnsi="Calibri" w:cs="Calibri"/>
          <w:sz w:val="24"/>
          <w:szCs w:val="24"/>
        </w:rPr>
        <w:t>i</w:t>
      </w:r>
      <w:proofErr w:type="spellEnd"/>
      <w:r w:rsidRPr="007C6076">
        <w:rPr>
          <w:rFonts w:ascii="Calibri" w:hAnsi="Calibri" w:cs="Calibri"/>
          <w:sz w:val="24"/>
          <w:szCs w:val="24"/>
        </w:rPr>
        <w:t>" language, which goes beyond a simple attitude and reflects valued users and a sense of good taste. The "</w:t>
      </w:r>
      <w:proofErr w:type="spellStart"/>
      <w:r w:rsidRPr="007C6076">
        <w:rPr>
          <w:rFonts w:ascii="Calibri" w:hAnsi="Calibri" w:cs="Calibri"/>
          <w:sz w:val="24"/>
          <w:szCs w:val="24"/>
        </w:rPr>
        <w:t>i</w:t>
      </w:r>
      <w:proofErr w:type="spellEnd"/>
      <w:r w:rsidRPr="007C6076">
        <w:rPr>
          <w:rFonts w:ascii="Calibri" w:hAnsi="Calibri" w:cs="Calibri"/>
          <w:sz w:val="24"/>
          <w:szCs w:val="24"/>
        </w:rPr>
        <w:t>" language embodies Apple's creative philosophy of precision, pursuit of perfection, and excellence. It has become a trend, giving rise to titles such as "Steve Jobs" and making the pursuit of Apple's "</w:t>
      </w:r>
      <w:proofErr w:type="spellStart"/>
      <w:r w:rsidRPr="007C6076">
        <w:rPr>
          <w:rFonts w:ascii="Calibri" w:hAnsi="Calibri" w:cs="Calibri"/>
          <w:sz w:val="24"/>
          <w:szCs w:val="24"/>
        </w:rPr>
        <w:t>i</w:t>
      </w:r>
      <w:proofErr w:type="spellEnd"/>
      <w:r w:rsidRPr="007C6076">
        <w:rPr>
          <w:rFonts w:ascii="Calibri" w:hAnsi="Calibri" w:cs="Calibri"/>
          <w:sz w:val="24"/>
          <w:szCs w:val="24"/>
        </w:rPr>
        <w:t>" series products a cultural phenomenon.</w:t>
      </w:r>
    </w:p>
    <w:p w14:paraId="699C66A7"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(2) Product Launch Events</w:t>
      </w:r>
    </w:p>
    <w:p w14:paraId="19FF608F" w14:textId="0F5EF264"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Each new Apple product is accompanied by a special launch event, often led by Steve Jobs himself in the early days. These events are known for their simplicity, lacking extravagant venues or grand guests. However, they are revered as the holy land of the IT industry due to their ability to deliver surprises and showcase Apple's innovative products. After the event, customers have the opportunity to experience the new products firsthand in dedicated hands-on zones, creating a unique and engaging experience that is exclusive to Apple.</w:t>
      </w:r>
    </w:p>
    <w:p w14:paraId="7527FCDA"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(3) Unique Marketing Approach</w:t>
      </w:r>
    </w:p>
    <w:p w14:paraId="45D6E933" w14:textId="571658F1"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 xml:space="preserve">Apple's marketing approach for new products has been distinct and innovative. Apple pioneered the concept of hunger marketing, which involves creating </w:t>
      </w:r>
      <w:r w:rsidRPr="007C6076">
        <w:rPr>
          <w:rFonts w:ascii="Calibri" w:hAnsi="Calibri" w:cs="Calibri"/>
          <w:sz w:val="24"/>
          <w:szCs w:val="24"/>
        </w:rPr>
        <w:lastRenderedPageBreak/>
        <w:t>anticipation and scarcity by limiting product availability upon release. Unlike other manufacturers who stock up on products before launch, Apple intentionally creates a sense of scarcity and exclusivity. Additionally, Apple shortens the product life cycle by removing low-profit older products from the shelves as soon as new products are introduced. This approach, driven by curiosity and desire, keeps consumers in a constant state of pursuit for Apple products.</w:t>
      </w:r>
    </w:p>
    <w:p w14:paraId="54A36C11" w14:textId="78AE704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Furthermore, Apple employs an experiential place marketing model, creating spacious and simple sales environments where consumers can engage with the products. The presence of knowledgeable service staff ensures a comfortable and informative experience, fostering an emotional connection with the electronic consumer goods on display.</w:t>
      </w:r>
    </w:p>
    <w:p w14:paraId="1C75B1D4"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(4) Embracing Risk</w:t>
      </w:r>
    </w:p>
    <w:p w14:paraId="5FD2FCF1" w14:textId="00813A83"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Steve Jobs famously said, "Only the crazy ones can change the world." Apple has consistently demonstrated a willingness to take risks and think differently. The company has never been shy about competing with rivals, and even forged partnerships, such as with Microsoft, when they recognized an opportunity. Apple's confidence in its unique vision positions the company as an industry leader in innovation rather than a follower. This appetite for risk has allowed Apple to successfully dominate the consumer electronics market with its "iPod + iTunes" model and regain its position in the computer industry.</w:t>
      </w:r>
    </w:p>
    <w:p w14:paraId="499EB2D2" w14:textId="55217B3A"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 xml:space="preserve">Moreover, Apple has extended its growth perspective to enterprise users, recognizing the limits of hardware product growth. By tapping into the commercial </w:t>
      </w:r>
      <w:r w:rsidRPr="007C6076">
        <w:rPr>
          <w:rFonts w:ascii="Calibri" w:hAnsi="Calibri" w:cs="Calibri"/>
          <w:sz w:val="24"/>
          <w:szCs w:val="24"/>
        </w:rPr>
        <w:lastRenderedPageBreak/>
        <w:t>value of its iOS platform and collaborating with major companies such as IBM, Cisco, and SAP, Apple has expanded into the enterprise market. Strategic collaborations have resulted in the development of enterprise applications and services tailored to meet the specific needs of business users. Apple's ability to adapt and evolve its business model has enabled it to enter new markets and diversify its offerings.</w:t>
      </w:r>
    </w:p>
    <w:p w14:paraId="40F6915E" w14:textId="683F07F7" w:rsidR="002A0791" w:rsidRPr="006A2927"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In conclusion, Apple's cultural innovation encompasses the creation of the "</w:t>
      </w:r>
      <w:proofErr w:type="spellStart"/>
      <w:r w:rsidRPr="007C6076">
        <w:rPr>
          <w:rFonts w:ascii="Calibri" w:hAnsi="Calibri" w:cs="Calibri"/>
          <w:sz w:val="24"/>
          <w:szCs w:val="24"/>
        </w:rPr>
        <w:t>i</w:t>
      </w:r>
      <w:proofErr w:type="spellEnd"/>
      <w:r w:rsidRPr="007C6076">
        <w:rPr>
          <w:rFonts w:ascii="Calibri" w:hAnsi="Calibri" w:cs="Calibri"/>
          <w:sz w:val="24"/>
          <w:szCs w:val="24"/>
        </w:rPr>
        <w:t>" language, unique product launch events, distinct marketing approaches, a willingness to take risks, and the ability to adapt its business model. These elements have played a significant role in Apple's success, allowing the company to connect with consumers, create anticipation for new products, and maintain its position as an industry leader. As digital technology continues to advance, Apple's ability to innovate in value creation and value acquisition will be vital in sustaining its growth and competitive advantage.</w:t>
      </w:r>
      <w:r w:rsidRPr="006A2927">
        <w:rPr>
          <w:rFonts w:ascii="Calibri" w:hAnsi="Calibri" w:cs="Calibri"/>
          <w:sz w:val="24"/>
          <w:szCs w:val="24"/>
        </w:rPr>
        <w:t>.</w:t>
      </w:r>
    </w:p>
    <w:p w14:paraId="112657F9" w14:textId="7A1496C3" w:rsidR="007C6076" w:rsidRPr="007C6076" w:rsidRDefault="007C6076" w:rsidP="007C6076">
      <w:pPr>
        <w:pStyle w:val="a5"/>
        <w:numPr>
          <w:ilvl w:val="0"/>
          <w:numId w:val="4"/>
        </w:numPr>
        <w:spacing w:line="480" w:lineRule="auto"/>
        <w:ind w:firstLineChars="0"/>
        <w:rPr>
          <w:rFonts w:ascii="Calibri" w:hAnsi="Calibri" w:cs="Calibri"/>
          <w:b/>
          <w:bCs/>
          <w:sz w:val="24"/>
          <w:szCs w:val="24"/>
        </w:rPr>
      </w:pPr>
      <w:r w:rsidRPr="007C6076">
        <w:rPr>
          <w:rFonts w:ascii="Calibri" w:hAnsi="Calibri" w:cs="Calibri"/>
          <w:b/>
          <w:bCs/>
          <w:sz w:val="24"/>
          <w:szCs w:val="24"/>
        </w:rPr>
        <w:t xml:space="preserve"> Some flaws within the Apple organization</w:t>
      </w:r>
    </w:p>
    <w:p w14:paraId="070995F2"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3.1 A Significant Cultural Crisis</w:t>
      </w:r>
    </w:p>
    <w:p w14:paraId="050826A7" w14:textId="2515821B"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The passing of Steve Jobs represents a major corporate crisis for Apple, despite the company's status as an IT giant. Throughout various significant challenges faced by Apple Inc., the company largely relied on Jobs' "genius" decision-making to navigate and survive. Jobs served as the pillar of Apple Inc., and his absence as a great leader inevitably creates a temporary loss of cohesion within the company. The sustainability of such astute decision-making abilities is now in question, potentially impacting consumer confidence in Apple's products.</w:t>
      </w:r>
    </w:p>
    <w:p w14:paraId="24BF75F0"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3.2 Optimization of the Innovation Structure</w:t>
      </w:r>
    </w:p>
    <w:p w14:paraId="377E3F7F" w14:textId="540A2AB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lastRenderedPageBreak/>
        <w:t>Apple has always pursued disruptive innovation, constantly replacing old products with new ones. However, maintaining a culture of disruptive innovation poses a challenge, and Tim Cook's ability to drive innovation is still untested by the market and consumers. At this critical juncture, the innovation model and system should be adjusted timely. Instead of relying solely on a single visionary, the company should mobilize various "cells" within the organization to inherit the tradition of disruptive innovation in a comprehensive, organized, and planned manner.</w:t>
      </w:r>
    </w:p>
    <w:p w14:paraId="0156AB0E" w14:textId="7777777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3.3 Lack of Supportive Departments</w:t>
      </w:r>
    </w:p>
    <w:p w14:paraId="3FBCA8FF" w14:textId="00623EA7"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Despite numerous studies on innovation at Apple, there is a lack of data on innovation within the company's supporting departments as a whole. Selling products and providing subsequent services is just one part of the overall profit chain, and customer retention remains vital for any company. While efforts are made to minimize maintenance costs resulting from defects during the early stages of development, the outsourcing of production still places the final product's quality beyond the direct control of the company. Occasional reports of complaints or claims should be taken seriously by the company. It is essential to strengthen the one-year service pledge in a way that ensures a strong and reliable follow-up service, preventing any potential future crisis of confidence that could arise from a perceived "weak link" in the company's post-sales support, despite the relatively low cost associated with it.</w:t>
      </w:r>
    </w:p>
    <w:p w14:paraId="737B649C" w14:textId="19AF97E0" w:rsidR="002A0791" w:rsidRPr="006A2927"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By addressing these flaws and implementing necessary changes, Apple can work towards maintaining its competitive edge and overcoming potential challenges in the ever-evolving technology landscape.</w:t>
      </w:r>
    </w:p>
    <w:p w14:paraId="0B0060AD" w14:textId="6AF99672" w:rsidR="007C6076" w:rsidRPr="007C6076" w:rsidRDefault="007C6076" w:rsidP="000B48A0">
      <w:pPr>
        <w:spacing w:line="480" w:lineRule="auto"/>
        <w:rPr>
          <w:rFonts w:ascii="Calibri" w:hAnsi="Calibri" w:cs="Calibri"/>
          <w:b/>
          <w:bCs/>
          <w:sz w:val="24"/>
          <w:szCs w:val="24"/>
        </w:rPr>
      </w:pPr>
      <w:r>
        <w:rPr>
          <w:rFonts w:ascii="Calibri" w:hAnsi="Calibri" w:cs="Calibri"/>
          <w:b/>
          <w:bCs/>
          <w:sz w:val="24"/>
          <w:szCs w:val="24"/>
        </w:rPr>
        <w:lastRenderedPageBreak/>
        <w:t>4</w:t>
      </w:r>
      <w:r w:rsidRPr="007C6076">
        <w:rPr>
          <w:rFonts w:ascii="Calibri" w:hAnsi="Calibri" w:cs="Calibri"/>
          <w:b/>
          <w:bCs/>
          <w:sz w:val="24"/>
          <w:szCs w:val="24"/>
        </w:rPr>
        <w:t xml:space="preserve">. </w:t>
      </w:r>
      <w:r w:rsidR="000B48A0">
        <w:rPr>
          <w:rFonts w:ascii="Calibri" w:hAnsi="Calibri" w:cs="Calibri"/>
          <w:b/>
          <w:bCs/>
          <w:sz w:val="24"/>
          <w:szCs w:val="24"/>
        </w:rPr>
        <w:t xml:space="preserve"> </w:t>
      </w:r>
      <w:bookmarkStart w:id="2" w:name="_Hlk139725439"/>
      <w:r w:rsidRPr="007C6076">
        <w:rPr>
          <w:rFonts w:ascii="Calibri" w:hAnsi="Calibri" w:cs="Calibri"/>
          <w:b/>
          <w:bCs/>
          <w:sz w:val="24"/>
          <w:szCs w:val="24"/>
        </w:rPr>
        <w:t>Suggestions</w:t>
      </w:r>
      <w:bookmarkEnd w:id="2"/>
    </w:p>
    <w:p w14:paraId="28898A5E" w14:textId="0A5C7424" w:rsidR="007C6076" w:rsidRPr="007C6076" w:rsidRDefault="007C6076" w:rsidP="007C6076">
      <w:pPr>
        <w:spacing w:line="480" w:lineRule="auto"/>
        <w:ind w:firstLineChars="200" w:firstLine="480"/>
        <w:rPr>
          <w:rFonts w:ascii="Calibri" w:hAnsi="Calibri" w:cs="Calibri"/>
          <w:sz w:val="24"/>
          <w:szCs w:val="24"/>
        </w:rPr>
      </w:pPr>
      <w:r>
        <w:rPr>
          <w:rFonts w:ascii="Calibri" w:hAnsi="Calibri" w:cs="Calibri"/>
          <w:sz w:val="24"/>
          <w:szCs w:val="24"/>
        </w:rPr>
        <w:t>4</w:t>
      </w:r>
      <w:r w:rsidRPr="007C6076">
        <w:rPr>
          <w:rFonts w:ascii="Calibri" w:hAnsi="Calibri" w:cs="Calibri"/>
          <w:sz w:val="24"/>
          <w:szCs w:val="24"/>
        </w:rPr>
        <w:t>.1 Decentralization of Management Levels</w:t>
      </w:r>
    </w:p>
    <w:p w14:paraId="43500264" w14:textId="158274FF"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The success of Apple's highly centralized management model can be attributed to Steve Jobs' visionary leadership and market insights. However, with his passing, finding a complete replacement for him becomes a challenge, as exceptional talents like Jobs are rare. To prevent the risk of losing valuable employees to competitors, Tim Cook should explore alternative approaches to keep the team cohesive. One suggestion is to gradually lower the management levels within the organization, allowing more employees to participate in decision-making processes, which can also be viewed as a long-term development strategy. By embracing the philosophy of "Stay hungry. Stay foolish." at all levels, not just among leaders, Apple can foster a culture of innovation and maintain the company's vitality. (Liu Zixuan, 2021)</w:t>
      </w:r>
    </w:p>
    <w:p w14:paraId="6F789064" w14:textId="1057A712" w:rsidR="007C6076" w:rsidRPr="007C6076" w:rsidRDefault="007C6076" w:rsidP="007C6076">
      <w:pPr>
        <w:spacing w:line="480" w:lineRule="auto"/>
        <w:ind w:firstLineChars="200" w:firstLine="480"/>
        <w:rPr>
          <w:rFonts w:ascii="Calibri" w:hAnsi="Calibri" w:cs="Calibri"/>
          <w:sz w:val="24"/>
          <w:szCs w:val="24"/>
        </w:rPr>
      </w:pPr>
      <w:r>
        <w:rPr>
          <w:rFonts w:ascii="Calibri" w:hAnsi="Calibri" w:cs="Calibri"/>
          <w:sz w:val="24"/>
          <w:szCs w:val="24"/>
        </w:rPr>
        <w:t>4</w:t>
      </w:r>
      <w:r w:rsidRPr="007C6076">
        <w:rPr>
          <w:rFonts w:ascii="Calibri" w:hAnsi="Calibri" w:cs="Calibri"/>
          <w:sz w:val="24"/>
          <w:szCs w:val="24"/>
        </w:rPr>
        <w:t>.2 Strengthening the Enterprise Innovation Culture and Cultivating the "Jobs Effect"</w:t>
      </w:r>
    </w:p>
    <w:p w14:paraId="4D8D7431" w14:textId="0FD5BB63" w:rsidR="002A0791" w:rsidRPr="006A2927"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While no one can replace Steve Jobs' impact on Apple's history, his charisma continues to influence the company's culture as an internal centripetal force. Building upon the existing culture, Apple should reinforce the principle of excellence. This can be achieved by promoting fair competition and emphasizing the personal development of employees, thereby embedding the essence of Jobs in every level of the organization and infusing Apple with a strong human touch</w:t>
      </w:r>
      <w:r w:rsidRPr="006A2927">
        <w:rPr>
          <w:rFonts w:ascii="Calibri" w:hAnsi="Calibri" w:cs="Calibri"/>
          <w:sz w:val="24"/>
          <w:szCs w:val="24"/>
        </w:rPr>
        <w:t>.</w:t>
      </w:r>
    </w:p>
    <w:p w14:paraId="46AF490D" w14:textId="204B04C6" w:rsidR="002A0791" w:rsidRPr="007C6076" w:rsidRDefault="007C6076" w:rsidP="000B48A0">
      <w:pPr>
        <w:spacing w:line="480" w:lineRule="auto"/>
        <w:rPr>
          <w:rFonts w:ascii="Calibri" w:hAnsi="Calibri" w:cs="Calibri"/>
          <w:b/>
          <w:bCs/>
          <w:sz w:val="24"/>
          <w:szCs w:val="24"/>
        </w:rPr>
      </w:pPr>
      <w:r>
        <w:rPr>
          <w:rFonts w:ascii="Calibri" w:hAnsi="Calibri" w:cs="Calibri"/>
          <w:b/>
          <w:bCs/>
          <w:sz w:val="24"/>
          <w:szCs w:val="24"/>
        </w:rPr>
        <w:t>5.</w:t>
      </w:r>
      <w:r w:rsidR="000B48A0">
        <w:rPr>
          <w:rFonts w:ascii="Calibri" w:hAnsi="Calibri" w:cs="Calibri"/>
          <w:b/>
          <w:bCs/>
          <w:sz w:val="24"/>
          <w:szCs w:val="24"/>
        </w:rPr>
        <w:t xml:space="preserve"> </w:t>
      </w:r>
      <w:r>
        <w:rPr>
          <w:rFonts w:ascii="Calibri" w:hAnsi="Calibri" w:cs="Calibri"/>
          <w:b/>
          <w:bCs/>
          <w:sz w:val="24"/>
          <w:szCs w:val="24"/>
        </w:rPr>
        <w:t xml:space="preserve"> </w:t>
      </w:r>
      <w:r w:rsidRPr="007C6076">
        <w:rPr>
          <w:rFonts w:ascii="Calibri" w:hAnsi="Calibri" w:cs="Calibri"/>
          <w:b/>
          <w:bCs/>
          <w:sz w:val="24"/>
          <w:szCs w:val="24"/>
        </w:rPr>
        <w:t>Conclusion</w:t>
      </w:r>
    </w:p>
    <w:p w14:paraId="1FF04AB3" w14:textId="43E7A3ED"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 xml:space="preserve">Under the leadership of Steve Jobs, Apple has cultivated an innovative </w:t>
      </w:r>
      <w:r w:rsidRPr="007C6076">
        <w:rPr>
          <w:rFonts w:ascii="Calibri" w:hAnsi="Calibri" w:cs="Calibri"/>
          <w:sz w:val="24"/>
          <w:szCs w:val="24"/>
        </w:rPr>
        <w:lastRenderedPageBreak/>
        <w:t xml:space="preserve">atmosphere that prioritizes innovation, impeccable design, and strict confidentiality. However, it is important to recognize that different strategic orientations can have varying impacts on the organizational innovation climate. </w:t>
      </w:r>
    </w:p>
    <w:p w14:paraId="0801FF26" w14:textId="30C65640" w:rsidR="007C6076" w:rsidRPr="007C6076" w:rsidRDefault="007C6076" w:rsidP="007C6076">
      <w:pPr>
        <w:spacing w:line="480" w:lineRule="auto"/>
        <w:ind w:firstLineChars="200" w:firstLine="480"/>
        <w:rPr>
          <w:rFonts w:ascii="Calibri" w:hAnsi="Calibri" w:cs="Calibri"/>
          <w:sz w:val="24"/>
          <w:szCs w:val="24"/>
        </w:rPr>
      </w:pPr>
      <w:r w:rsidRPr="007C6076">
        <w:rPr>
          <w:rFonts w:ascii="Calibri" w:hAnsi="Calibri" w:cs="Calibri"/>
          <w:sz w:val="24"/>
          <w:szCs w:val="24"/>
        </w:rPr>
        <w:t>A market orientation, for instance, promotes the development of a planned innovation climate by emphasizing the collection of market and industry information to effectively respond to market changes. This approach encourages the organization to stay abreast of market trends and demands, enabling them to adapt their products and strategies accordingly.</w:t>
      </w:r>
    </w:p>
    <w:p w14:paraId="4D925BFA" w14:textId="4FA61026" w:rsidR="006A2927" w:rsidRDefault="007C6076" w:rsidP="007C6076">
      <w:pPr>
        <w:spacing w:line="480" w:lineRule="auto"/>
        <w:ind w:firstLineChars="200" w:firstLine="480"/>
        <w:rPr>
          <w:rFonts w:eastAsia="Microsoft YaHei UI"/>
          <w:color w:val="44546A" w:themeColor="text2"/>
          <w:kern w:val="0"/>
          <w:sz w:val="26"/>
          <w:szCs w:val="26"/>
        </w:rPr>
      </w:pPr>
      <w:r w:rsidRPr="007C6076">
        <w:rPr>
          <w:rFonts w:ascii="Calibri" w:hAnsi="Calibri" w:cs="Calibri"/>
          <w:sz w:val="24"/>
          <w:szCs w:val="24"/>
        </w:rPr>
        <w:t>On the other hand, a technology orientation fosters a learning and creative organizational innovation climate. This approach encourages employees to continuously learn and think critically to identify innovative opportunities. It also promotes the use of new methods to accomplish tasks, encourages the generation of new and creative ideas, and supports their practical implementation. By nurturing a culture of experimentation and exploration, organizations can enhance their creative output with novel and effective solutions. This, in turn, enhances the overall innovation capabilities and performance of the enterprise.</w:t>
      </w:r>
      <w:r w:rsidR="006A2927">
        <w:br w:type="page"/>
      </w:r>
    </w:p>
    <w:p w14:paraId="02DF6103" w14:textId="77777777" w:rsidR="002A0791" w:rsidRPr="006A2927" w:rsidRDefault="00000000">
      <w:pPr>
        <w:pStyle w:val="2"/>
        <w:rPr>
          <w:rFonts w:ascii="Calibri" w:hAnsi="Calibri" w:cs="Calibri"/>
          <w:lang w:eastAsia="zh-CN"/>
        </w:rPr>
      </w:pPr>
      <w:r w:rsidRPr="006A2927">
        <w:rPr>
          <w:rFonts w:ascii="Calibri" w:hAnsi="Calibri" w:cs="Calibri"/>
          <w:lang w:eastAsia="zh-CN"/>
        </w:rPr>
        <w:lastRenderedPageBreak/>
        <w:t>Reference</w:t>
      </w:r>
      <w:r w:rsidRPr="006A2927">
        <w:rPr>
          <w:rFonts w:ascii="Calibri" w:hAnsi="Calibri" w:cs="Calibri"/>
          <w:lang w:eastAsia="zh-CN"/>
        </w:rPr>
        <w:t>：</w:t>
      </w:r>
    </w:p>
    <w:p w14:paraId="4BB22E6B"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Alonso Dos Santos Manuel, Huertas González-Serrano </w:t>
      </w:r>
      <w:proofErr w:type="spellStart"/>
      <w:proofErr w:type="gramStart"/>
      <w:r w:rsidRPr="006A2927">
        <w:rPr>
          <w:rFonts w:ascii="Calibri" w:hAnsi="Calibri" w:cs="Calibri"/>
          <w:sz w:val="24"/>
          <w:szCs w:val="24"/>
        </w:rPr>
        <w:t>María,and</w:t>
      </w:r>
      <w:proofErr w:type="spellEnd"/>
      <w:proofErr w:type="gramEnd"/>
      <w:r w:rsidRPr="006A2927">
        <w:rPr>
          <w:rFonts w:ascii="Calibri" w:hAnsi="Calibri" w:cs="Calibri"/>
          <w:sz w:val="24"/>
          <w:szCs w:val="24"/>
        </w:rPr>
        <w:t xml:space="preserve"> </w:t>
      </w:r>
      <w:proofErr w:type="spellStart"/>
      <w:r w:rsidRPr="006A2927">
        <w:rPr>
          <w:rFonts w:ascii="Calibri" w:hAnsi="Calibri" w:cs="Calibri"/>
          <w:sz w:val="24"/>
          <w:szCs w:val="24"/>
        </w:rPr>
        <w:t>Staniewski</w:t>
      </w:r>
      <w:proofErr w:type="spellEnd"/>
      <w:r w:rsidRPr="006A2927">
        <w:rPr>
          <w:rFonts w:ascii="Calibri" w:hAnsi="Calibri" w:cs="Calibri"/>
          <w:sz w:val="24"/>
          <w:szCs w:val="24"/>
        </w:rPr>
        <w:t xml:space="preserve"> Marcin </w:t>
      </w:r>
      <w:proofErr w:type="spellStart"/>
      <w:r w:rsidRPr="006A2927">
        <w:rPr>
          <w:rFonts w:ascii="Calibri" w:hAnsi="Calibri" w:cs="Calibri"/>
          <w:sz w:val="24"/>
          <w:szCs w:val="24"/>
        </w:rPr>
        <w:t>Waldemar."Analytical</w:t>
      </w:r>
      <w:proofErr w:type="spellEnd"/>
      <w:r w:rsidRPr="006A2927">
        <w:rPr>
          <w:rFonts w:ascii="Calibri" w:hAnsi="Calibri" w:cs="Calibri"/>
          <w:sz w:val="24"/>
          <w:szCs w:val="24"/>
        </w:rPr>
        <w:t xml:space="preserve"> editorial: Ensuring the future of our world: innovation, management and governance for sustainable growth." Academia </w:t>
      </w:r>
      <w:proofErr w:type="spellStart"/>
      <w:r w:rsidRPr="006A2927">
        <w:rPr>
          <w:rFonts w:ascii="Calibri" w:hAnsi="Calibri" w:cs="Calibri"/>
          <w:sz w:val="24"/>
          <w:szCs w:val="24"/>
        </w:rPr>
        <w:t>Revista</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Latinoamericana</w:t>
      </w:r>
      <w:proofErr w:type="spellEnd"/>
      <w:r w:rsidRPr="006A2927">
        <w:rPr>
          <w:rFonts w:ascii="Calibri" w:hAnsi="Calibri" w:cs="Calibri"/>
          <w:sz w:val="24"/>
          <w:szCs w:val="24"/>
        </w:rPr>
        <w:t xml:space="preserve"> de </w:t>
      </w:r>
      <w:proofErr w:type="spellStart"/>
      <w:r w:rsidRPr="006A2927">
        <w:rPr>
          <w:rFonts w:ascii="Calibri" w:hAnsi="Calibri" w:cs="Calibri"/>
          <w:sz w:val="24"/>
          <w:szCs w:val="24"/>
        </w:rPr>
        <w:t>Administración</w:t>
      </w:r>
      <w:proofErr w:type="spellEnd"/>
      <w:r w:rsidRPr="006A2927">
        <w:rPr>
          <w:rFonts w:ascii="Calibri" w:hAnsi="Calibri" w:cs="Calibri"/>
          <w:sz w:val="24"/>
          <w:szCs w:val="24"/>
        </w:rPr>
        <w:t xml:space="preserve"> 35.2(2022).</w:t>
      </w:r>
    </w:p>
    <w:p w14:paraId="095A6DD5" w14:textId="76C18C35" w:rsidR="00E41352" w:rsidRPr="00E41352"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Beckett S</w:t>
      </w:r>
      <w:r>
        <w:rPr>
          <w:rFonts w:ascii="Calibri" w:hAnsi="Calibri" w:cs="Calibri"/>
          <w:sz w:val="24"/>
          <w:szCs w:val="24"/>
        </w:rPr>
        <w:t>.</w:t>
      </w:r>
      <w:r w:rsidRPr="006A2927">
        <w:rPr>
          <w:rFonts w:ascii="Calibri" w:hAnsi="Calibri" w:cs="Calibri"/>
          <w:sz w:val="24"/>
          <w:szCs w:val="24"/>
        </w:rPr>
        <w:t xml:space="preserve"> </w:t>
      </w:r>
      <w:proofErr w:type="spellStart"/>
      <w:r w:rsidRPr="006A2927">
        <w:rPr>
          <w:rFonts w:ascii="Calibri" w:hAnsi="Calibri" w:cs="Calibri"/>
          <w:sz w:val="24"/>
          <w:szCs w:val="24"/>
        </w:rPr>
        <w:t>J."The</w:t>
      </w:r>
      <w:proofErr w:type="spellEnd"/>
      <w:r w:rsidRPr="006A2927">
        <w:rPr>
          <w:rFonts w:ascii="Calibri" w:hAnsi="Calibri" w:cs="Calibri"/>
          <w:sz w:val="24"/>
          <w:szCs w:val="24"/>
        </w:rPr>
        <w:t xml:space="preserve"> Apotheosis of Steve Jobs: Belief and Desire in the Discourse of Design." Design and Culture 15.1(2023). </w:t>
      </w:r>
    </w:p>
    <w:p w14:paraId="45A22FD8" w14:textId="77777777" w:rsidR="00E41352" w:rsidRPr="006A2927" w:rsidRDefault="00E41352" w:rsidP="00E41352">
      <w:pPr>
        <w:numPr>
          <w:ilvl w:val="0"/>
          <w:numId w:val="1"/>
        </w:numPr>
        <w:spacing w:line="480" w:lineRule="auto"/>
        <w:rPr>
          <w:rFonts w:ascii="Calibri" w:hAnsi="Calibri" w:cs="Calibri"/>
          <w:sz w:val="24"/>
          <w:szCs w:val="24"/>
        </w:rPr>
      </w:pPr>
      <w:proofErr w:type="spellStart"/>
      <w:r w:rsidRPr="006A2927">
        <w:rPr>
          <w:rFonts w:ascii="Calibri" w:hAnsi="Calibri" w:cs="Calibri"/>
          <w:sz w:val="24"/>
          <w:szCs w:val="24"/>
        </w:rPr>
        <w:t>Cillo</w:t>
      </w:r>
      <w:proofErr w:type="spellEnd"/>
      <w:r w:rsidRPr="006A2927">
        <w:rPr>
          <w:rFonts w:ascii="Calibri" w:hAnsi="Calibri" w:cs="Calibri"/>
          <w:sz w:val="24"/>
          <w:szCs w:val="24"/>
        </w:rPr>
        <w:t xml:space="preserve"> </w:t>
      </w:r>
      <w:proofErr w:type="spellStart"/>
      <w:proofErr w:type="gramStart"/>
      <w:r w:rsidRPr="006A2927">
        <w:rPr>
          <w:rFonts w:ascii="Calibri" w:hAnsi="Calibri" w:cs="Calibri"/>
          <w:sz w:val="24"/>
          <w:szCs w:val="24"/>
        </w:rPr>
        <w:t>Paola,and</w:t>
      </w:r>
      <w:proofErr w:type="spellEnd"/>
      <w:proofErr w:type="gramEnd"/>
      <w:r w:rsidRPr="006A2927">
        <w:rPr>
          <w:rFonts w:ascii="Calibri" w:hAnsi="Calibri" w:cs="Calibri"/>
          <w:sz w:val="24"/>
          <w:szCs w:val="24"/>
        </w:rPr>
        <w:t xml:space="preserve"> Verona </w:t>
      </w:r>
      <w:proofErr w:type="spellStart"/>
      <w:r w:rsidRPr="006A2927">
        <w:rPr>
          <w:rFonts w:ascii="Calibri" w:hAnsi="Calibri" w:cs="Calibri"/>
          <w:sz w:val="24"/>
          <w:szCs w:val="24"/>
        </w:rPr>
        <w:t>Gianmario</w:t>
      </w:r>
      <w:proofErr w:type="spellEnd"/>
      <w:r w:rsidRPr="006A2927">
        <w:rPr>
          <w:rFonts w:ascii="Calibri" w:hAnsi="Calibri" w:cs="Calibri"/>
          <w:sz w:val="24"/>
          <w:szCs w:val="24"/>
        </w:rPr>
        <w:t xml:space="preserve">."The strategic organization of innovation: State of the art and emerging challenges." Strategic Organization 20.4(2022). </w:t>
      </w:r>
    </w:p>
    <w:p w14:paraId="3B38D863"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Elis </w:t>
      </w:r>
      <w:proofErr w:type="spellStart"/>
      <w:r w:rsidRPr="006A2927">
        <w:rPr>
          <w:rFonts w:ascii="Calibri" w:hAnsi="Calibri" w:cs="Calibri"/>
          <w:sz w:val="24"/>
          <w:szCs w:val="24"/>
        </w:rPr>
        <w:t>Carlström.Collaborative</w:t>
      </w:r>
      <w:proofErr w:type="spellEnd"/>
      <w:r w:rsidRPr="006A2927">
        <w:rPr>
          <w:rFonts w:ascii="Calibri" w:hAnsi="Calibri" w:cs="Calibri"/>
          <w:sz w:val="24"/>
          <w:szCs w:val="24"/>
        </w:rPr>
        <w:t xml:space="preserve"> Leadership and </w:t>
      </w:r>
      <w:proofErr w:type="spellStart"/>
      <w:proofErr w:type="gramStart"/>
      <w:r w:rsidRPr="006A2927">
        <w:rPr>
          <w:rFonts w:ascii="Calibri" w:hAnsi="Calibri" w:cs="Calibri"/>
          <w:sz w:val="24"/>
          <w:szCs w:val="24"/>
        </w:rPr>
        <w:t>Innovation:Management</w:t>
      </w:r>
      <w:proofErr w:type="spellEnd"/>
      <w:proofErr w:type="gramEnd"/>
      <w:r w:rsidRPr="006A2927">
        <w:rPr>
          <w:rFonts w:ascii="Calibri" w:hAnsi="Calibri" w:cs="Calibri"/>
          <w:sz w:val="24"/>
          <w:szCs w:val="24"/>
        </w:rPr>
        <w:t xml:space="preserve">, Strategy and </w:t>
      </w:r>
      <w:proofErr w:type="spellStart"/>
      <w:r w:rsidRPr="006A2927">
        <w:rPr>
          <w:rFonts w:ascii="Calibri" w:hAnsi="Calibri" w:cs="Calibri"/>
          <w:sz w:val="24"/>
          <w:szCs w:val="24"/>
        </w:rPr>
        <w:t>Creativity.Taylor</w:t>
      </w:r>
      <w:proofErr w:type="spellEnd"/>
      <w:r w:rsidRPr="006A2927">
        <w:rPr>
          <w:rFonts w:ascii="Calibri" w:hAnsi="Calibri" w:cs="Calibri"/>
          <w:sz w:val="24"/>
          <w:szCs w:val="24"/>
        </w:rPr>
        <w:t xml:space="preserve"> and Francis,2022.</w:t>
      </w:r>
    </w:p>
    <w:p w14:paraId="67EA3ACD"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Feng Wei, Zhao </w:t>
      </w:r>
      <w:proofErr w:type="spellStart"/>
      <w:proofErr w:type="gramStart"/>
      <w:r w:rsidRPr="006A2927">
        <w:rPr>
          <w:rFonts w:ascii="Calibri" w:hAnsi="Calibri" w:cs="Calibri"/>
          <w:sz w:val="24"/>
          <w:szCs w:val="24"/>
        </w:rPr>
        <w:t>Ling,and</w:t>
      </w:r>
      <w:proofErr w:type="spellEnd"/>
      <w:proofErr w:type="gramEnd"/>
      <w:r w:rsidRPr="006A2927">
        <w:rPr>
          <w:rFonts w:ascii="Calibri" w:hAnsi="Calibri" w:cs="Calibri"/>
          <w:sz w:val="24"/>
          <w:szCs w:val="24"/>
        </w:rPr>
        <w:t xml:space="preserve"> Chen </w:t>
      </w:r>
      <w:proofErr w:type="spellStart"/>
      <w:r w:rsidRPr="006A2927">
        <w:rPr>
          <w:rFonts w:ascii="Calibri" w:hAnsi="Calibri" w:cs="Calibri"/>
          <w:sz w:val="24"/>
          <w:szCs w:val="24"/>
        </w:rPr>
        <w:t>Yue."Research</w:t>
      </w:r>
      <w:proofErr w:type="spellEnd"/>
      <w:r w:rsidRPr="006A2927">
        <w:rPr>
          <w:rFonts w:ascii="Calibri" w:hAnsi="Calibri" w:cs="Calibri"/>
          <w:sz w:val="24"/>
          <w:szCs w:val="24"/>
        </w:rPr>
        <w:t xml:space="preserve"> on Collaborative Innovation Mode of Enterprise Group from the Perspective of Comprehensive Innovation Management." Sustainability 14.9(2022).</w:t>
      </w:r>
    </w:p>
    <w:p w14:paraId="5BF498B8"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Gao </w:t>
      </w:r>
      <w:proofErr w:type="spellStart"/>
      <w:r w:rsidRPr="006A2927">
        <w:rPr>
          <w:rFonts w:ascii="Calibri" w:hAnsi="Calibri" w:cs="Calibri"/>
          <w:sz w:val="24"/>
          <w:szCs w:val="24"/>
        </w:rPr>
        <w:t>Pengbin</w:t>
      </w:r>
      <w:proofErr w:type="spellEnd"/>
      <w:r w:rsidRPr="006A2927">
        <w:rPr>
          <w:rFonts w:ascii="Calibri" w:hAnsi="Calibri" w:cs="Calibri"/>
          <w:sz w:val="24"/>
          <w:szCs w:val="24"/>
        </w:rPr>
        <w:t xml:space="preserve">, Wu </w:t>
      </w:r>
      <w:proofErr w:type="spellStart"/>
      <w:proofErr w:type="gramStart"/>
      <w:r w:rsidRPr="006A2927">
        <w:rPr>
          <w:rFonts w:ascii="Calibri" w:hAnsi="Calibri" w:cs="Calibri"/>
          <w:sz w:val="24"/>
          <w:szCs w:val="24"/>
        </w:rPr>
        <w:t>Weiwei,and</w:t>
      </w:r>
      <w:proofErr w:type="spellEnd"/>
      <w:proofErr w:type="gramEnd"/>
      <w:r w:rsidRPr="006A2927">
        <w:rPr>
          <w:rFonts w:ascii="Calibri" w:hAnsi="Calibri" w:cs="Calibri"/>
          <w:sz w:val="24"/>
          <w:szCs w:val="24"/>
        </w:rPr>
        <w:t xml:space="preserve"> Yang </w:t>
      </w:r>
      <w:proofErr w:type="spellStart"/>
      <w:r w:rsidRPr="006A2927">
        <w:rPr>
          <w:rFonts w:ascii="Calibri" w:hAnsi="Calibri" w:cs="Calibri"/>
          <w:sz w:val="24"/>
          <w:szCs w:val="24"/>
        </w:rPr>
        <w:t>Ying."Discovering</w:t>
      </w:r>
      <w:proofErr w:type="spellEnd"/>
      <w:r w:rsidRPr="006A2927">
        <w:rPr>
          <w:rFonts w:ascii="Calibri" w:hAnsi="Calibri" w:cs="Calibri"/>
          <w:sz w:val="24"/>
          <w:szCs w:val="24"/>
        </w:rPr>
        <w:t xml:space="preserve"> Themes and Trends in Digital Transformation and Innovation Research." Journal of Theoretical and Applied Electronic Commerce Research 17.3(2022).</w:t>
      </w:r>
    </w:p>
    <w:p w14:paraId="109A1B8C" w14:textId="77777777" w:rsidR="00E41352" w:rsidRPr="006A2927" w:rsidRDefault="00E41352" w:rsidP="00E41352">
      <w:pPr>
        <w:numPr>
          <w:ilvl w:val="0"/>
          <w:numId w:val="1"/>
        </w:numPr>
        <w:spacing w:line="480" w:lineRule="auto"/>
        <w:rPr>
          <w:rFonts w:ascii="Calibri" w:hAnsi="Calibri" w:cs="Calibri"/>
          <w:sz w:val="24"/>
          <w:szCs w:val="24"/>
        </w:rPr>
      </w:pPr>
      <w:proofErr w:type="spellStart"/>
      <w:r w:rsidRPr="006A2927">
        <w:rPr>
          <w:rFonts w:ascii="Calibri" w:hAnsi="Calibri" w:cs="Calibri"/>
          <w:sz w:val="24"/>
          <w:szCs w:val="24"/>
        </w:rPr>
        <w:t>Jemala</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Marek."Systemic</w:t>
      </w:r>
      <w:proofErr w:type="spellEnd"/>
      <w:r w:rsidRPr="006A2927">
        <w:rPr>
          <w:rFonts w:ascii="Calibri" w:hAnsi="Calibri" w:cs="Calibri"/>
          <w:sz w:val="24"/>
          <w:szCs w:val="24"/>
        </w:rPr>
        <w:t xml:space="preserve"> technology innovation management and analysis of other forms of IP protection." International Journal of Innovation Studies 6.4(2022). </w:t>
      </w:r>
    </w:p>
    <w:p w14:paraId="08B367DB"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Johnson Prince Chacko, et </w:t>
      </w:r>
      <w:proofErr w:type="spellStart"/>
      <w:r w:rsidRPr="006A2927">
        <w:rPr>
          <w:rFonts w:ascii="Calibri" w:hAnsi="Calibri" w:cs="Calibri"/>
          <w:sz w:val="24"/>
          <w:szCs w:val="24"/>
        </w:rPr>
        <w:t>al."Digital</w:t>
      </w:r>
      <w:proofErr w:type="spellEnd"/>
      <w:r w:rsidRPr="006A2927">
        <w:rPr>
          <w:rFonts w:ascii="Calibri" w:hAnsi="Calibri" w:cs="Calibri"/>
          <w:sz w:val="24"/>
          <w:szCs w:val="24"/>
        </w:rPr>
        <w:t xml:space="preserve"> innovation and the effects of artificial intelligence on firms’ research and development – Automation or augmentation, </w:t>
      </w:r>
      <w:r w:rsidRPr="006A2927">
        <w:rPr>
          <w:rFonts w:ascii="Calibri" w:hAnsi="Calibri" w:cs="Calibri"/>
          <w:sz w:val="24"/>
          <w:szCs w:val="24"/>
        </w:rPr>
        <w:lastRenderedPageBreak/>
        <w:t xml:space="preserve">exploration or </w:t>
      </w:r>
      <w:proofErr w:type="gramStart"/>
      <w:r w:rsidRPr="006A2927">
        <w:rPr>
          <w:rFonts w:ascii="Calibri" w:hAnsi="Calibri" w:cs="Calibri"/>
          <w:sz w:val="24"/>
          <w:szCs w:val="24"/>
        </w:rPr>
        <w:t>exploitation?.</w:t>
      </w:r>
      <w:proofErr w:type="gramEnd"/>
      <w:r w:rsidRPr="006A2927">
        <w:rPr>
          <w:rFonts w:ascii="Calibri" w:hAnsi="Calibri" w:cs="Calibri"/>
          <w:sz w:val="24"/>
          <w:szCs w:val="24"/>
        </w:rPr>
        <w:t xml:space="preserve">" Technological Forecasting &amp; Social Change </w:t>
      </w:r>
      <w:proofErr w:type="gramStart"/>
      <w:r w:rsidRPr="006A2927">
        <w:rPr>
          <w:rFonts w:ascii="Calibri" w:hAnsi="Calibri" w:cs="Calibri"/>
          <w:sz w:val="24"/>
          <w:szCs w:val="24"/>
        </w:rPr>
        <w:t>179.(</w:t>
      </w:r>
      <w:proofErr w:type="gramEnd"/>
      <w:r w:rsidRPr="006A2927">
        <w:rPr>
          <w:rFonts w:ascii="Calibri" w:hAnsi="Calibri" w:cs="Calibri"/>
          <w:sz w:val="24"/>
          <w:szCs w:val="24"/>
        </w:rPr>
        <w:t xml:space="preserve">2022). </w:t>
      </w:r>
    </w:p>
    <w:p w14:paraId="4A7AC205"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Liu </w:t>
      </w:r>
      <w:proofErr w:type="spellStart"/>
      <w:r w:rsidRPr="006A2927">
        <w:rPr>
          <w:rFonts w:ascii="Calibri" w:hAnsi="Calibri" w:cs="Calibri"/>
          <w:sz w:val="24"/>
          <w:szCs w:val="24"/>
        </w:rPr>
        <w:t>Zixuan</w:t>
      </w:r>
      <w:proofErr w:type="spellEnd"/>
      <w:r w:rsidRPr="006A2927">
        <w:rPr>
          <w:rFonts w:ascii="Calibri" w:hAnsi="Calibri" w:cs="Calibri"/>
          <w:sz w:val="24"/>
          <w:szCs w:val="24"/>
        </w:rPr>
        <w:t xml:space="preserve">."Analysis of Apple Inc.’s Innovation Dilemma From the Perspective of </w:t>
      </w:r>
      <w:proofErr w:type="spellStart"/>
      <w:r w:rsidRPr="006A2927">
        <w:rPr>
          <w:rFonts w:ascii="Calibri" w:hAnsi="Calibri" w:cs="Calibri"/>
          <w:sz w:val="24"/>
          <w:szCs w:val="24"/>
        </w:rPr>
        <w:t>Leadership</w:t>
      </w:r>
      <w:proofErr w:type="gramStart"/>
      <w:r w:rsidRPr="006A2927">
        <w:rPr>
          <w:rFonts w:ascii="Calibri" w:hAnsi="Calibri" w:cs="Calibri"/>
          <w:sz w:val="24"/>
          <w:szCs w:val="24"/>
        </w:rPr>
        <w:t>".Proceedings</w:t>
      </w:r>
      <w:proofErr w:type="spellEnd"/>
      <w:proofErr w:type="gramEnd"/>
      <w:r w:rsidRPr="006A2927">
        <w:rPr>
          <w:rFonts w:ascii="Calibri" w:hAnsi="Calibri" w:cs="Calibri"/>
          <w:sz w:val="24"/>
          <w:szCs w:val="24"/>
        </w:rPr>
        <w:t xml:space="preserve"> of the 6th Annual International Conference on Social Science and Contemporary Humanity Development (SSCHD 2020).Ed.. Atlantis Press, 2021</w:t>
      </w:r>
      <w:proofErr w:type="gramStart"/>
      <w:r w:rsidRPr="006A2927">
        <w:rPr>
          <w:rFonts w:ascii="Calibri" w:hAnsi="Calibri" w:cs="Calibri"/>
          <w:sz w:val="24"/>
          <w:szCs w:val="24"/>
        </w:rPr>
        <w:t>, .</w:t>
      </w:r>
      <w:proofErr w:type="gramEnd"/>
    </w:p>
    <w:p w14:paraId="2C347E81"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Lopes Ana, et </w:t>
      </w:r>
      <w:proofErr w:type="spellStart"/>
      <w:r w:rsidRPr="006A2927">
        <w:rPr>
          <w:rFonts w:ascii="Calibri" w:hAnsi="Calibri" w:cs="Calibri"/>
          <w:sz w:val="24"/>
          <w:szCs w:val="24"/>
        </w:rPr>
        <w:t>al."Challenges</w:t>
      </w:r>
      <w:proofErr w:type="spellEnd"/>
      <w:r w:rsidRPr="006A2927">
        <w:rPr>
          <w:rFonts w:ascii="Calibri" w:hAnsi="Calibri" w:cs="Calibri"/>
          <w:sz w:val="24"/>
          <w:szCs w:val="24"/>
        </w:rPr>
        <w:t xml:space="preserve"> in the Integration of Quality and Innovation Management Systems." Standards 2.1(2022).5.</w:t>
      </w:r>
    </w:p>
    <w:p w14:paraId="007C3665"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Matos Lucas M., et </w:t>
      </w:r>
      <w:proofErr w:type="spellStart"/>
      <w:r w:rsidRPr="006A2927">
        <w:rPr>
          <w:rFonts w:ascii="Calibri" w:hAnsi="Calibri" w:cs="Calibri"/>
          <w:sz w:val="24"/>
          <w:szCs w:val="24"/>
        </w:rPr>
        <w:t>al."Technological</w:t>
      </w:r>
      <w:proofErr w:type="spellEnd"/>
      <w:r w:rsidRPr="006A2927">
        <w:rPr>
          <w:rFonts w:ascii="Calibri" w:hAnsi="Calibri" w:cs="Calibri"/>
          <w:sz w:val="24"/>
          <w:szCs w:val="24"/>
        </w:rPr>
        <w:t xml:space="preserve"> innovation management: understanding difficulties in an emerging country to enhance manufacturers performance." International Journal of Productivity and Performance Management 71.6(2022). </w:t>
      </w:r>
    </w:p>
    <w:p w14:paraId="4E9965BD" w14:textId="0BEFCB64" w:rsidR="002A0791" w:rsidRPr="006A2927" w:rsidRDefault="00000000">
      <w:pPr>
        <w:numPr>
          <w:ilvl w:val="0"/>
          <w:numId w:val="1"/>
        </w:numPr>
        <w:spacing w:line="480" w:lineRule="auto"/>
        <w:rPr>
          <w:rFonts w:ascii="Calibri" w:hAnsi="Calibri" w:cs="Calibri"/>
          <w:sz w:val="24"/>
          <w:szCs w:val="24"/>
        </w:rPr>
      </w:pPr>
      <w:proofErr w:type="spellStart"/>
      <w:r w:rsidRPr="006A2927">
        <w:rPr>
          <w:rFonts w:ascii="Calibri" w:hAnsi="Calibri" w:cs="Calibri"/>
          <w:sz w:val="24"/>
          <w:szCs w:val="24"/>
        </w:rPr>
        <w:t>Matyi</w:t>
      </w:r>
      <w:proofErr w:type="spellEnd"/>
      <w:r w:rsidRPr="006A2927">
        <w:rPr>
          <w:rFonts w:ascii="Calibri" w:hAnsi="Calibri" w:cs="Calibri"/>
          <w:sz w:val="24"/>
          <w:szCs w:val="24"/>
        </w:rPr>
        <w:t xml:space="preserve"> </w:t>
      </w:r>
      <w:proofErr w:type="spellStart"/>
      <w:proofErr w:type="gramStart"/>
      <w:r w:rsidRPr="006A2927">
        <w:rPr>
          <w:rFonts w:ascii="Calibri" w:hAnsi="Calibri" w:cs="Calibri"/>
          <w:sz w:val="24"/>
          <w:szCs w:val="24"/>
        </w:rPr>
        <w:t>Henriett,and</w:t>
      </w:r>
      <w:proofErr w:type="spellEnd"/>
      <w:proofErr w:type="gramEnd"/>
      <w:r w:rsidRPr="006A2927">
        <w:rPr>
          <w:rFonts w:ascii="Calibri" w:hAnsi="Calibri" w:cs="Calibri"/>
          <w:sz w:val="24"/>
          <w:szCs w:val="24"/>
        </w:rPr>
        <w:t xml:space="preserve"> </w:t>
      </w:r>
      <w:proofErr w:type="spellStart"/>
      <w:r w:rsidRPr="006A2927">
        <w:rPr>
          <w:rFonts w:ascii="Calibri" w:hAnsi="Calibri" w:cs="Calibri"/>
          <w:sz w:val="24"/>
          <w:szCs w:val="24"/>
        </w:rPr>
        <w:t>Tamás</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Péter</w:t>
      </w:r>
      <w:proofErr w:type="spellEnd"/>
      <w:r w:rsidRPr="006A2927">
        <w:rPr>
          <w:rFonts w:ascii="Calibri" w:hAnsi="Calibri" w:cs="Calibri"/>
          <w:sz w:val="24"/>
          <w:szCs w:val="24"/>
        </w:rPr>
        <w:t>."Operational Concept of an Innovative Management Framework for Choosing the Optimal Packaging System for Supply Chains." Sustainability 15.4(2023).</w:t>
      </w:r>
    </w:p>
    <w:p w14:paraId="0C458BB6"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Naqshbandi M. </w:t>
      </w:r>
      <w:proofErr w:type="spellStart"/>
      <w:r w:rsidRPr="006A2927">
        <w:rPr>
          <w:rFonts w:ascii="Calibri" w:hAnsi="Calibri" w:cs="Calibri"/>
          <w:sz w:val="24"/>
          <w:szCs w:val="24"/>
        </w:rPr>
        <w:t>Muzamil</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Meeran</w:t>
      </w:r>
      <w:proofErr w:type="spellEnd"/>
      <w:r w:rsidRPr="006A2927">
        <w:rPr>
          <w:rFonts w:ascii="Calibri" w:hAnsi="Calibri" w:cs="Calibri"/>
          <w:sz w:val="24"/>
          <w:szCs w:val="24"/>
        </w:rPr>
        <w:t xml:space="preserve"> </w:t>
      </w:r>
      <w:proofErr w:type="spellStart"/>
      <w:proofErr w:type="gramStart"/>
      <w:r w:rsidRPr="006A2927">
        <w:rPr>
          <w:rFonts w:ascii="Calibri" w:hAnsi="Calibri" w:cs="Calibri"/>
          <w:sz w:val="24"/>
          <w:szCs w:val="24"/>
        </w:rPr>
        <w:t>Sheik,and</w:t>
      </w:r>
      <w:proofErr w:type="spellEnd"/>
      <w:proofErr w:type="gramEnd"/>
      <w:r w:rsidRPr="006A2927">
        <w:rPr>
          <w:rFonts w:ascii="Calibri" w:hAnsi="Calibri" w:cs="Calibri"/>
          <w:sz w:val="24"/>
          <w:szCs w:val="24"/>
        </w:rPr>
        <w:t xml:space="preserve"> Wilkinson </w:t>
      </w:r>
      <w:proofErr w:type="spellStart"/>
      <w:r w:rsidRPr="006A2927">
        <w:rPr>
          <w:rFonts w:ascii="Calibri" w:hAnsi="Calibri" w:cs="Calibri"/>
          <w:sz w:val="24"/>
          <w:szCs w:val="24"/>
        </w:rPr>
        <w:t>Adrian."On</w:t>
      </w:r>
      <w:proofErr w:type="spellEnd"/>
      <w:r w:rsidRPr="006A2927">
        <w:rPr>
          <w:rFonts w:ascii="Calibri" w:hAnsi="Calibri" w:cs="Calibri"/>
          <w:sz w:val="24"/>
          <w:szCs w:val="24"/>
        </w:rPr>
        <w:t xml:space="preserve"> the soft side of open innovation: the role of human resource practices, organizational learning culture and knowledge sharing." R&amp;D Management 53.2(2022). </w:t>
      </w:r>
    </w:p>
    <w:p w14:paraId="6DE0DF99"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Paula </w:t>
      </w:r>
      <w:proofErr w:type="spellStart"/>
      <w:r w:rsidRPr="006A2927">
        <w:rPr>
          <w:rFonts w:ascii="Calibri" w:hAnsi="Calibri" w:cs="Calibri"/>
          <w:sz w:val="24"/>
          <w:szCs w:val="24"/>
        </w:rPr>
        <w:t>Danielly</w:t>
      </w:r>
      <w:proofErr w:type="spellEnd"/>
      <w:r w:rsidRPr="006A2927">
        <w:rPr>
          <w:rFonts w:ascii="Calibri" w:hAnsi="Calibri" w:cs="Calibri"/>
          <w:sz w:val="24"/>
          <w:szCs w:val="24"/>
        </w:rPr>
        <w:t xml:space="preserve">, et </w:t>
      </w:r>
      <w:proofErr w:type="spellStart"/>
      <w:r w:rsidRPr="006A2927">
        <w:rPr>
          <w:rFonts w:ascii="Calibri" w:hAnsi="Calibri" w:cs="Calibri"/>
          <w:sz w:val="24"/>
          <w:szCs w:val="24"/>
        </w:rPr>
        <w:t>al."A</w:t>
      </w:r>
      <w:proofErr w:type="spellEnd"/>
      <w:r w:rsidRPr="006A2927">
        <w:rPr>
          <w:rFonts w:ascii="Calibri" w:hAnsi="Calibri" w:cs="Calibri"/>
          <w:sz w:val="24"/>
          <w:szCs w:val="24"/>
        </w:rPr>
        <w:t xml:space="preserve"> managerial mental model to drive innovation in the context of digital transformation." Industry and Innovation 30.1(2023). </w:t>
      </w:r>
    </w:p>
    <w:p w14:paraId="01F66771"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Raj S. </w:t>
      </w:r>
      <w:proofErr w:type="spellStart"/>
      <w:proofErr w:type="gramStart"/>
      <w:r w:rsidRPr="006A2927">
        <w:rPr>
          <w:rFonts w:ascii="Calibri" w:hAnsi="Calibri" w:cs="Calibri"/>
          <w:sz w:val="24"/>
          <w:szCs w:val="24"/>
        </w:rPr>
        <w:t>P.,and</w:t>
      </w:r>
      <w:proofErr w:type="spellEnd"/>
      <w:proofErr w:type="gramEnd"/>
      <w:r w:rsidRPr="006A2927">
        <w:rPr>
          <w:rFonts w:ascii="Calibri" w:hAnsi="Calibri" w:cs="Calibri"/>
          <w:sz w:val="24"/>
          <w:szCs w:val="24"/>
        </w:rPr>
        <w:t xml:space="preserve"> </w:t>
      </w:r>
      <w:proofErr w:type="spellStart"/>
      <w:r w:rsidRPr="006A2927">
        <w:rPr>
          <w:rFonts w:ascii="Calibri" w:hAnsi="Calibri" w:cs="Calibri"/>
          <w:sz w:val="24"/>
          <w:szCs w:val="24"/>
        </w:rPr>
        <w:t>Athaide</w:t>
      </w:r>
      <w:proofErr w:type="spellEnd"/>
      <w:r w:rsidRPr="006A2927">
        <w:rPr>
          <w:rFonts w:ascii="Calibri" w:hAnsi="Calibri" w:cs="Calibri"/>
          <w:sz w:val="24"/>
          <w:szCs w:val="24"/>
        </w:rPr>
        <w:t xml:space="preserve"> Gerard </w:t>
      </w:r>
      <w:proofErr w:type="spellStart"/>
      <w:r w:rsidRPr="006A2927">
        <w:rPr>
          <w:rFonts w:ascii="Calibri" w:hAnsi="Calibri" w:cs="Calibri"/>
          <w:sz w:val="24"/>
          <w:szCs w:val="24"/>
        </w:rPr>
        <w:t>A.."Innovation's</w:t>
      </w:r>
      <w:proofErr w:type="spellEnd"/>
      <w:r w:rsidRPr="006A2927">
        <w:rPr>
          <w:rFonts w:ascii="Calibri" w:hAnsi="Calibri" w:cs="Calibri"/>
          <w:sz w:val="24"/>
          <w:szCs w:val="24"/>
        </w:rPr>
        <w:t xml:space="preserve"> domain: The need for a sharper yet broader focus." Journal of Product Innovation Management 39.4(2022). </w:t>
      </w:r>
    </w:p>
    <w:p w14:paraId="66EEDC8D"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Rocha Wellington L. L., Almeida Maria Fatima </w:t>
      </w:r>
      <w:proofErr w:type="spellStart"/>
      <w:proofErr w:type="gramStart"/>
      <w:r w:rsidRPr="006A2927">
        <w:rPr>
          <w:rFonts w:ascii="Calibri" w:hAnsi="Calibri" w:cs="Calibri"/>
          <w:sz w:val="24"/>
          <w:szCs w:val="24"/>
        </w:rPr>
        <w:t>L.,and</w:t>
      </w:r>
      <w:proofErr w:type="spellEnd"/>
      <w:proofErr w:type="gramEnd"/>
      <w:r w:rsidRPr="006A2927">
        <w:rPr>
          <w:rFonts w:ascii="Calibri" w:hAnsi="Calibri" w:cs="Calibri"/>
          <w:sz w:val="24"/>
          <w:szCs w:val="24"/>
        </w:rPr>
        <w:t xml:space="preserve"> </w:t>
      </w:r>
      <w:proofErr w:type="spellStart"/>
      <w:r w:rsidRPr="006A2927">
        <w:rPr>
          <w:rFonts w:ascii="Calibri" w:hAnsi="Calibri" w:cs="Calibri"/>
          <w:sz w:val="24"/>
          <w:szCs w:val="24"/>
        </w:rPr>
        <w:t>Calili</w:t>
      </w:r>
      <w:proofErr w:type="spellEnd"/>
      <w:r w:rsidRPr="006A2927">
        <w:rPr>
          <w:rFonts w:ascii="Calibri" w:hAnsi="Calibri" w:cs="Calibri"/>
          <w:sz w:val="24"/>
          <w:szCs w:val="24"/>
        </w:rPr>
        <w:t xml:space="preserve"> Rodrigo </w:t>
      </w:r>
      <w:proofErr w:type="spellStart"/>
      <w:r w:rsidRPr="006A2927">
        <w:rPr>
          <w:rFonts w:ascii="Calibri" w:hAnsi="Calibri" w:cs="Calibri"/>
          <w:sz w:val="24"/>
          <w:szCs w:val="24"/>
        </w:rPr>
        <w:t>F.."Measuring</w:t>
      </w:r>
      <w:proofErr w:type="spellEnd"/>
      <w:r w:rsidRPr="006A2927">
        <w:rPr>
          <w:rFonts w:ascii="Calibri" w:hAnsi="Calibri" w:cs="Calibri"/>
          <w:sz w:val="24"/>
          <w:szCs w:val="24"/>
        </w:rPr>
        <w:t xml:space="preserve"> </w:t>
      </w:r>
      <w:r w:rsidRPr="006A2927">
        <w:rPr>
          <w:rFonts w:ascii="Calibri" w:hAnsi="Calibri" w:cs="Calibri"/>
          <w:sz w:val="24"/>
          <w:szCs w:val="24"/>
        </w:rPr>
        <w:lastRenderedPageBreak/>
        <w:t xml:space="preserve">and Evaluating Organizational Innovation Capacity and Performance from Systemic and Sustainability-Oriented Perspective." Sustainability 15.1(2022). </w:t>
      </w:r>
    </w:p>
    <w:p w14:paraId="73AC0D1A"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Rubio Andrés, Mercedes, del Mar Ramos González, </w:t>
      </w:r>
      <w:proofErr w:type="spellStart"/>
      <w:proofErr w:type="gramStart"/>
      <w:r w:rsidRPr="006A2927">
        <w:rPr>
          <w:rFonts w:ascii="Calibri" w:hAnsi="Calibri" w:cs="Calibri"/>
          <w:sz w:val="24"/>
          <w:szCs w:val="24"/>
        </w:rPr>
        <w:t>Mª,and</w:t>
      </w:r>
      <w:proofErr w:type="spellEnd"/>
      <w:proofErr w:type="gramEnd"/>
      <w:r w:rsidRPr="006A2927">
        <w:rPr>
          <w:rFonts w:ascii="Calibri" w:hAnsi="Calibri" w:cs="Calibri"/>
          <w:sz w:val="24"/>
          <w:szCs w:val="24"/>
        </w:rPr>
        <w:t xml:space="preserve"> </w:t>
      </w:r>
      <w:proofErr w:type="spellStart"/>
      <w:r w:rsidRPr="006A2927">
        <w:rPr>
          <w:rFonts w:ascii="Calibri" w:hAnsi="Calibri" w:cs="Calibri"/>
          <w:sz w:val="24"/>
          <w:szCs w:val="24"/>
        </w:rPr>
        <w:t>Sastre</w:t>
      </w:r>
      <w:proofErr w:type="spellEnd"/>
      <w:r w:rsidRPr="006A2927">
        <w:rPr>
          <w:rFonts w:ascii="Calibri" w:hAnsi="Calibri" w:cs="Calibri"/>
          <w:sz w:val="24"/>
          <w:szCs w:val="24"/>
        </w:rPr>
        <w:t xml:space="preserve"> Castillo, Miguel </w:t>
      </w:r>
      <w:proofErr w:type="spellStart"/>
      <w:r w:rsidRPr="006A2927">
        <w:rPr>
          <w:rFonts w:ascii="Calibri" w:hAnsi="Calibri" w:cs="Calibri"/>
          <w:sz w:val="24"/>
          <w:szCs w:val="24"/>
        </w:rPr>
        <w:t>Ángel</w:t>
      </w:r>
      <w:proofErr w:type="spellEnd"/>
      <w:r w:rsidRPr="006A2927">
        <w:rPr>
          <w:rFonts w:ascii="Calibri" w:hAnsi="Calibri" w:cs="Calibri"/>
          <w:sz w:val="24"/>
          <w:szCs w:val="24"/>
        </w:rPr>
        <w:t xml:space="preserve">."Driving innovation management to create shared value and sustainable growth." Review of Managerial </w:t>
      </w:r>
      <w:proofErr w:type="gramStart"/>
      <w:r w:rsidRPr="006A2927">
        <w:rPr>
          <w:rFonts w:ascii="Calibri" w:hAnsi="Calibri" w:cs="Calibri"/>
          <w:sz w:val="24"/>
          <w:szCs w:val="24"/>
        </w:rPr>
        <w:t>Science .</w:t>
      </w:r>
      <w:proofErr w:type="spellStart"/>
      <w:r w:rsidRPr="006A2927">
        <w:rPr>
          <w:rFonts w:ascii="Calibri" w:hAnsi="Calibri" w:cs="Calibri"/>
          <w:sz w:val="24"/>
          <w:szCs w:val="24"/>
        </w:rPr>
        <w:t>prepublish</w:t>
      </w:r>
      <w:proofErr w:type="spellEnd"/>
      <w:proofErr w:type="gramEnd"/>
      <w:r w:rsidRPr="006A2927">
        <w:rPr>
          <w:rFonts w:ascii="Calibri" w:hAnsi="Calibri" w:cs="Calibri"/>
          <w:sz w:val="24"/>
          <w:szCs w:val="24"/>
        </w:rPr>
        <w:t xml:space="preserve">(2022). </w:t>
      </w:r>
    </w:p>
    <w:p w14:paraId="73760D20" w14:textId="77777777" w:rsidR="00E41352" w:rsidRPr="006A2927" w:rsidRDefault="00E41352" w:rsidP="00E41352">
      <w:pPr>
        <w:numPr>
          <w:ilvl w:val="0"/>
          <w:numId w:val="1"/>
        </w:numPr>
        <w:spacing w:line="480" w:lineRule="auto"/>
        <w:rPr>
          <w:rFonts w:ascii="Calibri" w:hAnsi="Calibri" w:cs="Calibri"/>
          <w:sz w:val="24"/>
          <w:szCs w:val="24"/>
        </w:rPr>
      </w:pPr>
      <w:proofErr w:type="spellStart"/>
      <w:r w:rsidRPr="006A2927">
        <w:rPr>
          <w:rFonts w:ascii="Calibri" w:hAnsi="Calibri" w:cs="Calibri"/>
          <w:sz w:val="24"/>
          <w:szCs w:val="24"/>
        </w:rPr>
        <w:t>Stoyan</w:t>
      </w:r>
      <w:proofErr w:type="spellEnd"/>
      <w:r w:rsidRPr="006A2927">
        <w:rPr>
          <w:rFonts w:ascii="Calibri" w:hAnsi="Calibri" w:cs="Calibri"/>
          <w:sz w:val="24"/>
          <w:szCs w:val="24"/>
        </w:rPr>
        <w:t xml:space="preserve"> </w:t>
      </w:r>
      <w:proofErr w:type="spellStart"/>
      <w:proofErr w:type="gramStart"/>
      <w:r w:rsidRPr="006A2927">
        <w:rPr>
          <w:rFonts w:ascii="Calibri" w:hAnsi="Calibri" w:cs="Calibri"/>
          <w:sz w:val="24"/>
          <w:szCs w:val="24"/>
        </w:rPr>
        <w:t>Tanev,and</w:t>
      </w:r>
      <w:proofErr w:type="spellEnd"/>
      <w:proofErr w:type="gramEnd"/>
      <w:r w:rsidRPr="006A2927">
        <w:rPr>
          <w:rFonts w:ascii="Calibri" w:hAnsi="Calibri" w:cs="Calibri"/>
          <w:sz w:val="24"/>
          <w:szCs w:val="24"/>
        </w:rPr>
        <w:t xml:space="preserve"> Helena </w:t>
      </w:r>
      <w:proofErr w:type="spellStart"/>
      <w:r w:rsidRPr="006A2927">
        <w:rPr>
          <w:rFonts w:ascii="Calibri" w:hAnsi="Calibri" w:cs="Calibri"/>
          <w:sz w:val="24"/>
          <w:szCs w:val="24"/>
        </w:rPr>
        <w:t>Blackbright.Artificial</w:t>
      </w:r>
      <w:proofErr w:type="spellEnd"/>
      <w:r w:rsidRPr="006A2927">
        <w:rPr>
          <w:rFonts w:ascii="Calibri" w:hAnsi="Calibri" w:cs="Calibri"/>
          <w:sz w:val="24"/>
          <w:szCs w:val="24"/>
        </w:rPr>
        <w:t xml:space="preserve"> Intelligence And Innovation </w:t>
      </w:r>
      <w:proofErr w:type="spellStart"/>
      <w:r w:rsidRPr="006A2927">
        <w:rPr>
          <w:rFonts w:ascii="Calibri" w:hAnsi="Calibri" w:cs="Calibri"/>
          <w:sz w:val="24"/>
          <w:szCs w:val="24"/>
        </w:rPr>
        <w:t>Management.World</w:t>
      </w:r>
      <w:proofErr w:type="spellEnd"/>
      <w:r w:rsidRPr="006A2927">
        <w:rPr>
          <w:rFonts w:ascii="Calibri" w:hAnsi="Calibri" w:cs="Calibri"/>
          <w:sz w:val="24"/>
          <w:szCs w:val="24"/>
        </w:rPr>
        <w:t xml:space="preserve"> Scientific Publishing Company,2022.</w:t>
      </w:r>
    </w:p>
    <w:p w14:paraId="386D6A7B"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Weiss Matthias, Baer </w:t>
      </w:r>
      <w:proofErr w:type="spellStart"/>
      <w:proofErr w:type="gramStart"/>
      <w:r w:rsidRPr="006A2927">
        <w:rPr>
          <w:rFonts w:ascii="Calibri" w:hAnsi="Calibri" w:cs="Calibri"/>
          <w:sz w:val="24"/>
          <w:szCs w:val="24"/>
        </w:rPr>
        <w:t>Markus,and</w:t>
      </w:r>
      <w:proofErr w:type="spellEnd"/>
      <w:proofErr w:type="gramEnd"/>
      <w:r w:rsidRPr="006A2927">
        <w:rPr>
          <w:rFonts w:ascii="Calibri" w:hAnsi="Calibri" w:cs="Calibri"/>
          <w:sz w:val="24"/>
          <w:szCs w:val="24"/>
        </w:rPr>
        <w:t xml:space="preserve"> </w:t>
      </w:r>
      <w:proofErr w:type="spellStart"/>
      <w:r w:rsidRPr="006A2927">
        <w:rPr>
          <w:rFonts w:ascii="Calibri" w:hAnsi="Calibri" w:cs="Calibri"/>
          <w:sz w:val="24"/>
          <w:szCs w:val="24"/>
        </w:rPr>
        <w:t>Hoegl</w:t>
      </w:r>
      <w:proofErr w:type="spellEnd"/>
      <w:r w:rsidRPr="006A2927">
        <w:rPr>
          <w:rFonts w:ascii="Calibri" w:hAnsi="Calibri" w:cs="Calibri"/>
          <w:sz w:val="24"/>
          <w:szCs w:val="24"/>
        </w:rPr>
        <w:t xml:space="preserve"> </w:t>
      </w:r>
      <w:proofErr w:type="spellStart"/>
      <w:r w:rsidRPr="006A2927">
        <w:rPr>
          <w:rFonts w:ascii="Calibri" w:hAnsi="Calibri" w:cs="Calibri"/>
          <w:sz w:val="24"/>
          <w:szCs w:val="24"/>
        </w:rPr>
        <w:t>Martin."The</w:t>
      </w:r>
      <w:proofErr w:type="spellEnd"/>
      <w:r w:rsidRPr="006A2927">
        <w:rPr>
          <w:rFonts w:ascii="Calibri" w:hAnsi="Calibri" w:cs="Calibri"/>
          <w:sz w:val="24"/>
          <w:szCs w:val="24"/>
        </w:rPr>
        <w:t xml:space="preserve"> human side of innovation management: Bridging the divide between the fields of innovation management and organizational behavior." Journal of Product Innovation Management 39.3(2022).</w:t>
      </w:r>
    </w:p>
    <w:p w14:paraId="40ABC466"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 xml:space="preserve">Yang </w:t>
      </w:r>
      <w:proofErr w:type="spellStart"/>
      <w:r w:rsidRPr="006A2927">
        <w:rPr>
          <w:rFonts w:ascii="Calibri" w:hAnsi="Calibri" w:cs="Calibri"/>
          <w:sz w:val="24"/>
          <w:szCs w:val="24"/>
        </w:rPr>
        <w:t>Jialei</w:t>
      </w:r>
      <w:proofErr w:type="spellEnd"/>
      <w:r w:rsidRPr="006A2927">
        <w:rPr>
          <w:rFonts w:ascii="Calibri" w:hAnsi="Calibri" w:cs="Calibri"/>
          <w:sz w:val="24"/>
          <w:szCs w:val="24"/>
        </w:rPr>
        <w:t xml:space="preserve">, Chesbrough </w:t>
      </w:r>
      <w:proofErr w:type="spellStart"/>
      <w:proofErr w:type="gramStart"/>
      <w:r w:rsidRPr="006A2927">
        <w:rPr>
          <w:rFonts w:ascii="Calibri" w:hAnsi="Calibri" w:cs="Calibri"/>
          <w:sz w:val="24"/>
          <w:szCs w:val="24"/>
        </w:rPr>
        <w:t>Henry,and</w:t>
      </w:r>
      <w:proofErr w:type="spellEnd"/>
      <w:proofErr w:type="gramEnd"/>
      <w:r w:rsidRPr="006A2927">
        <w:rPr>
          <w:rFonts w:ascii="Calibri" w:hAnsi="Calibri" w:cs="Calibri"/>
          <w:sz w:val="24"/>
          <w:szCs w:val="24"/>
        </w:rPr>
        <w:t xml:space="preserve"> </w:t>
      </w:r>
      <w:proofErr w:type="spellStart"/>
      <w:r w:rsidRPr="006A2927">
        <w:rPr>
          <w:rFonts w:ascii="Calibri" w:hAnsi="Calibri" w:cs="Calibri"/>
          <w:sz w:val="24"/>
          <w:szCs w:val="24"/>
        </w:rPr>
        <w:t>Hurmelinna</w:t>
      </w:r>
      <w:proofErr w:type="spellEnd"/>
      <w:r w:rsidRPr="006A2927">
        <w:rPr>
          <w:rFonts w:ascii="Calibri" w:hAnsi="Calibri" w:cs="Calibri"/>
          <w:sz w:val="24"/>
          <w:szCs w:val="24"/>
        </w:rPr>
        <w:t xml:space="preserve"> Laukkanen </w:t>
      </w:r>
      <w:proofErr w:type="spellStart"/>
      <w:r w:rsidRPr="006A2927">
        <w:rPr>
          <w:rFonts w:ascii="Calibri" w:hAnsi="Calibri" w:cs="Calibri"/>
          <w:sz w:val="24"/>
          <w:szCs w:val="24"/>
        </w:rPr>
        <w:t>Pia."How</w:t>
      </w:r>
      <w:proofErr w:type="spellEnd"/>
      <w:r w:rsidRPr="006A2927">
        <w:rPr>
          <w:rFonts w:ascii="Calibri" w:hAnsi="Calibri" w:cs="Calibri"/>
          <w:sz w:val="24"/>
          <w:szCs w:val="24"/>
        </w:rPr>
        <w:t xml:space="preserve"> to Appropriate Value from General-Purpose Technology by Applying Open Innovation." California Management Review 64.3(2022).</w:t>
      </w:r>
    </w:p>
    <w:p w14:paraId="4D21FBA2"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陈智燊</w:t>
      </w:r>
      <w:r w:rsidRPr="006A2927">
        <w:rPr>
          <w:rFonts w:ascii="Calibri" w:hAnsi="Calibri" w:cs="Calibri"/>
          <w:sz w:val="24"/>
          <w:szCs w:val="24"/>
        </w:rPr>
        <w:t>."</w:t>
      </w:r>
      <w:r w:rsidRPr="006A2927">
        <w:rPr>
          <w:rFonts w:ascii="Calibri" w:hAnsi="Calibri" w:cs="Calibri"/>
          <w:sz w:val="24"/>
          <w:szCs w:val="24"/>
        </w:rPr>
        <w:t>苹果公司打造品牌影响力的案例分析</w:t>
      </w:r>
      <w:r w:rsidRPr="006A2927">
        <w:rPr>
          <w:rFonts w:ascii="Calibri" w:hAnsi="Calibri" w:cs="Calibri"/>
          <w:sz w:val="24"/>
          <w:szCs w:val="24"/>
        </w:rPr>
        <w:t xml:space="preserve">." </w:t>
      </w:r>
      <w:r w:rsidRPr="006A2927">
        <w:rPr>
          <w:rFonts w:ascii="Calibri" w:hAnsi="Calibri" w:cs="Calibri"/>
          <w:sz w:val="24"/>
          <w:szCs w:val="24"/>
        </w:rPr>
        <w:t>现代商业</w:t>
      </w:r>
      <w:r w:rsidRPr="006A2927">
        <w:rPr>
          <w:rFonts w:ascii="Calibri" w:hAnsi="Calibri" w:cs="Calibri"/>
          <w:sz w:val="24"/>
          <w:szCs w:val="24"/>
        </w:rPr>
        <w:t xml:space="preserve"> .17(2021):18-21. </w:t>
      </w:r>
    </w:p>
    <w:p w14:paraId="2BBF4BB9"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贺童</w:t>
      </w:r>
      <w:r w:rsidRPr="006A2927">
        <w:rPr>
          <w:rFonts w:ascii="Calibri" w:hAnsi="Calibri" w:cs="Calibri"/>
          <w:sz w:val="24"/>
          <w:szCs w:val="24"/>
        </w:rPr>
        <w:t>.</w:t>
      </w:r>
      <w:r w:rsidRPr="006A2927">
        <w:rPr>
          <w:rFonts w:ascii="Calibri" w:hAnsi="Calibri" w:cs="Calibri"/>
          <w:sz w:val="24"/>
          <w:szCs w:val="24"/>
        </w:rPr>
        <w:t>苹果公司融资方式研究及其启示</w:t>
      </w:r>
      <w:r w:rsidRPr="006A2927">
        <w:rPr>
          <w:rFonts w:ascii="Calibri" w:hAnsi="Calibri" w:cs="Calibri"/>
          <w:sz w:val="24"/>
          <w:szCs w:val="24"/>
        </w:rPr>
        <w:t>.2021.</w:t>
      </w:r>
      <w:r w:rsidRPr="006A2927">
        <w:rPr>
          <w:rFonts w:ascii="Calibri" w:hAnsi="Calibri" w:cs="Calibri"/>
          <w:sz w:val="24"/>
          <w:szCs w:val="24"/>
        </w:rPr>
        <w:t>天津商业大学</w:t>
      </w:r>
      <w:r w:rsidRPr="006A2927">
        <w:rPr>
          <w:rFonts w:ascii="Calibri" w:hAnsi="Calibri" w:cs="Calibri"/>
          <w:sz w:val="24"/>
          <w:szCs w:val="24"/>
        </w:rPr>
        <w:t>,MA thesis.</w:t>
      </w:r>
    </w:p>
    <w:p w14:paraId="64C8B1D3"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闻达</w:t>
      </w:r>
      <w:r w:rsidRPr="006A2927">
        <w:rPr>
          <w:rFonts w:ascii="Calibri" w:hAnsi="Calibri" w:cs="Calibri"/>
          <w:sz w:val="24"/>
          <w:szCs w:val="24"/>
        </w:rPr>
        <w:t>."</w:t>
      </w:r>
      <w:r w:rsidRPr="006A2927">
        <w:rPr>
          <w:rFonts w:ascii="Calibri" w:hAnsi="Calibri" w:cs="Calibri"/>
          <w:sz w:val="24"/>
          <w:szCs w:val="24"/>
        </w:rPr>
        <w:t>乔布斯的</w:t>
      </w:r>
      <w:r w:rsidRPr="006A2927">
        <w:rPr>
          <w:rFonts w:ascii="Calibri" w:hAnsi="Calibri" w:cs="Calibri"/>
          <w:sz w:val="24"/>
          <w:szCs w:val="24"/>
        </w:rPr>
        <w:t>“</w:t>
      </w:r>
      <w:r w:rsidRPr="006A2927">
        <w:rPr>
          <w:rFonts w:ascii="Calibri" w:hAnsi="Calibri" w:cs="Calibri"/>
          <w:sz w:val="24"/>
          <w:szCs w:val="24"/>
        </w:rPr>
        <w:t>苹果模式</w:t>
      </w:r>
      <w:r w:rsidRPr="006A2927">
        <w:rPr>
          <w:rFonts w:ascii="Calibri" w:hAnsi="Calibri" w:cs="Calibri"/>
          <w:sz w:val="24"/>
          <w:szCs w:val="24"/>
        </w:rPr>
        <w:t xml:space="preserve">”." </w:t>
      </w:r>
      <w:r w:rsidRPr="006A2927">
        <w:rPr>
          <w:rFonts w:ascii="Calibri" w:hAnsi="Calibri" w:cs="Calibri"/>
          <w:sz w:val="24"/>
          <w:szCs w:val="24"/>
        </w:rPr>
        <w:t>中国中小企业</w:t>
      </w:r>
      <w:r w:rsidRPr="006A2927">
        <w:rPr>
          <w:rFonts w:ascii="Calibri" w:hAnsi="Calibri" w:cs="Calibri"/>
          <w:sz w:val="24"/>
          <w:szCs w:val="24"/>
        </w:rPr>
        <w:t xml:space="preserve"> .10(2020):73-74.</w:t>
      </w:r>
    </w:p>
    <w:p w14:paraId="025ADFA5"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蔡心悦</w:t>
      </w:r>
      <w:r w:rsidRPr="006A2927">
        <w:rPr>
          <w:rFonts w:ascii="Calibri" w:hAnsi="Calibri" w:cs="Calibri"/>
          <w:sz w:val="24"/>
          <w:szCs w:val="24"/>
        </w:rPr>
        <w:t>."</w:t>
      </w:r>
      <w:r w:rsidRPr="006A2927">
        <w:rPr>
          <w:rFonts w:ascii="Calibri" w:hAnsi="Calibri" w:cs="Calibri"/>
          <w:sz w:val="24"/>
          <w:szCs w:val="24"/>
        </w:rPr>
        <w:t>基于品牌营销理念下的苹果公司营销策略研究</w:t>
      </w:r>
      <w:r w:rsidRPr="006A2927">
        <w:rPr>
          <w:rFonts w:ascii="Calibri" w:hAnsi="Calibri" w:cs="Calibri"/>
          <w:sz w:val="24"/>
          <w:szCs w:val="24"/>
        </w:rPr>
        <w:t xml:space="preserve">." </w:t>
      </w:r>
      <w:r w:rsidRPr="006A2927">
        <w:rPr>
          <w:rFonts w:ascii="Calibri" w:hAnsi="Calibri" w:cs="Calibri"/>
          <w:sz w:val="24"/>
          <w:szCs w:val="24"/>
        </w:rPr>
        <w:t>品牌研究</w:t>
      </w:r>
      <w:r w:rsidRPr="006A2927">
        <w:rPr>
          <w:rFonts w:ascii="Calibri" w:hAnsi="Calibri" w:cs="Calibri"/>
          <w:sz w:val="24"/>
          <w:szCs w:val="24"/>
        </w:rPr>
        <w:t xml:space="preserve"> .10(2019):103-104.</w:t>
      </w:r>
    </w:p>
    <w:p w14:paraId="7342774F"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刘烨学子</w:t>
      </w:r>
      <w:r w:rsidRPr="006A2927">
        <w:rPr>
          <w:rFonts w:ascii="Calibri" w:hAnsi="Calibri" w:cs="Calibri"/>
          <w:sz w:val="24"/>
          <w:szCs w:val="24"/>
        </w:rPr>
        <w:t>."</w:t>
      </w:r>
      <w:r w:rsidRPr="006A2927">
        <w:rPr>
          <w:rFonts w:ascii="Calibri" w:hAnsi="Calibri" w:cs="Calibri"/>
          <w:sz w:val="24"/>
          <w:szCs w:val="24"/>
        </w:rPr>
        <w:t>创始人更迭影响企业价值研究</w:t>
      </w:r>
      <w:r w:rsidRPr="006A2927">
        <w:rPr>
          <w:rFonts w:ascii="Calibri" w:hAnsi="Calibri" w:cs="Calibri"/>
          <w:sz w:val="24"/>
          <w:szCs w:val="24"/>
        </w:rPr>
        <w:t>——</w:t>
      </w:r>
      <w:r w:rsidRPr="006A2927">
        <w:rPr>
          <w:rFonts w:ascii="Calibri" w:hAnsi="Calibri" w:cs="Calibri"/>
          <w:sz w:val="24"/>
          <w:szCs w:val="24"/>
        </w:rPr>
        <w:t>以苹果公司为例</w:t>
      </w:r>
      <w:r w:rsidRPr="006A2927">
        <w:rPr>
          <w:rFonts w:ascii="Calibri" w:hAnsi="Calibri" w:cs="Calibri"/>
          <w:sz w:val="24"/>
          <w:szCs w:val="24"/>
        </w:rPr>
        <w:t xml:space="preserve">." </w:t>
      </w:r>
      <w:r w:rsidRPr="006A2927">
        <w:rPr>
          <w:rFonts w:ascii="Calibri" w:hAnsi="Calibri" w:cs="Calibri"/>
          <w:sz w:val="24"/>
          <w:szCs w:val="24"/>
        </w:rPr>
        <w:t>市场周刊</w:t>
      </w:r>
      <w:r w:rsidRPr="006A2927">
        <w:rPr>
          <w:rFonts w:ascii="Calibri" w:hAnsi="Calibri" w:cs="Calibri"/>
          <w:sz w:val="24"/>
          <w:szCs w:val="24"/>
        </w:rPr>
        <w:t xml:space="preserve"> .07(2019):1-2.</w:t>
      </w:r>
    </w:p>
    <w:p w14:paraId="57E7FEA5"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王士鑫</w:t>
      </w:r>
      <w:r w:rsidRPr="006A2927">
        <w:rPr>
          <w:rFonts w:ascii="Calibri" w:hAnsi="Calibri" w:cs="Calibri"/>
          <w:sz w:val="24"/>
          <w:szCs w:val="24"/>
        </w:rPr>
        <w:t>.</w:t>
      </w:r>
      <w:r w:rsidRPr="006A2927">
        <w:rPr>
          <w:rFonts w:ascii="Calibri" w:hAnsi="Calibri" w:cs="Calibri"/>
          <w:sz w:val="24"/>
          <w:szCs w:val="24"/>
        </w:rPr>
        <w:t>苹果公司市值管理研究</w:t>
      </w:r>
      <w:r w:rsidRPr="006A2927">
        <w:rPr>
          <w:rFonts w:ascii="Calibri" w:hAnsi="Calibri" w:cs="Calibri"/>
          <w:sz w:val="24"/>
          <w:szCs w:val="24"/>
        </w:rPr>
        <w:t>.2019.</w:t>
      </w:r>
      <w:r w:rsidRPr="006A2927">
        <w:rPr>
          <w:rFonts w:ascii="Calibri" w:hAnsi="Calibri" w:cs="Calibri"/>
          <w:sz w:val="24"/>
          <w:szCs w:val="24"/>
        </w:rPr>
        <w:t>重庆大学</w:t>
      </w:r>
      <w:r w:rsidRPr="006A2927">
        <w:rPr>
          <w:rFonts w:ascii="Calibri" w:hAnsi="Calibri" w:cs="Calibri"/>
          <w:sz w:val="24"/>
          <w:szCs w:val="24"/>
        </w:rPr>
        <w:t>,MA thesis.</w:t>
      </w:r>
    </w:p>
    <w:p w14:paraId="7A20F4E7"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lastRenderedPageBreak/>
        <w:t>张九庆</w:t>
      </w:r>
      <w:r w:rsidRPr="006A2927">
        <w:rPr>
          <w:rFonts w:ascii="Calibri" w:hAnsi="Calibri" w:cs="Calibri"/>
          <w:sz w:val="24"/>
          <w:szCs w:val="24"/>
        </w:rPr>
        <w:t>."</w:t>
      </w:r>
      <w:r w:rsidRPr="006A2927">
        <w:rPr>
          <w:rFonts w:ascii="Calibri" w:hAnsi="Calibri" w:cs="Calibri"/>
          <w:sz w:val="24"/>
          <w:szCs w:val="24"/>
        </w:rPr>
        <w:t>乔布斯的苹果</w:t>
      </w:r>
      <w:r w:rsidRPr="006A2927">
        <w:rPr>
          <w:rFonts w:ascii="Calibri" w:hAnsi="Calibri" w:cs="Calibri"/>
          <w:sz w:val="24"/>
          <w:szCs w:val="24"/>
        </w:rPr>
        <w:t>:</w:t>
      </w:r>
      <w:r w:rsidRPr="006A2927">
        <w:rPr>
          <w:rFonts w:ascii="Calibri" w:hAnsi="Calibri" w:cs="Calibri"/>
          <w:sz w:val="24"/>
          <w:szCs w:val="24"/>
        </w:rPr>
        <w:t>与众不同的改变</w:t>
      </w:r>
      <w:r w:rsidRPr="006A2927">
        <w:rPr>
          <w:rFonts w:ascii="Calibri" w:hAnsi="Calibri" w:cs="Calibri"/>
          <w:sz w:val="24"/>
          <w:szCs w:val="24"/>
        </w:rPr>
        <w:t xml:space="preserve">." </w:t>
      </w:r>
      <w:r w:rsidRPr="006A2927">
        <w:rPr>
          <w:rFonts w:ascii="Calibri" w:hAnsi="Calibri" w:cs="Calibri"/>
          <w:sz w:val="24"/>
          <w:szCs w:val="24"/>
        </w:rPr>
        <w:t>科技中国</w:t>
      </w:r>
      <w:r w:rsidRPr="006A2927">
        <w:rPr>
          <w:rFonts w:ascii="Calibri" w:hAnsi="Calibri" w:cs="Calibri"/>
          <w:sz w:val="24"/>
          <w:szCs w:val="24"/>
        </w:rPr>
        <w:t xml:space="preserve"> .05(2019):97-102.</w:t>
      </w:r>
    </w:p>
    <w:p w14:paraId="5D603083"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宋洋</w:t>
      </w:r>
      <w:r w:rsidRPr="006A2927">
        <w:rPr>
          <w:rFonts w:ascii="Calibri" w:hAnsi="Calibri" w:cs="Calibri"/>
          <w:sz w:val="24"/>
          <w:szCs w:val="24"/>
        </w:rPr>
        <w:t>."</w:t>
      </w:r>
      <w:r w:rsidRPr="006A2927">
        <w:rPr>
          <w:rFonts w:ascii="Calibri" w:hAnsi="Calibri" w:cs="Calibri"/>
          <w:sz w:val="24"/>
          <w:szCs w:val="24"/>
        </w:rPr>
        <w:t>苹果公司创新发展启示录</w:t>
      </w:r>
      <w:r w:rsidRPr="006A2927">
        <w:rPr>
          <w:rFonts w:ascii="Calibri" w:hAnsi="Calibri" w:cs="Calibri"/>
          <w:sz w:val="24"/>
          <w:szCs w:val="24"/>
        </w:rPr>
        <w:t xml:space="preserve">." </w:t>
      </w:r>
      <w:r w:rsidRPr="006A2927">
        <w:rPr>
          <w:rFonts w:ascii="Calibri" w:hAnsi="Calibri" w:cs="Calibri"/>
          <w:sz w:val="24"/>
          <w:szCs w:val="24"/>
        </w:rPr>
        <w:t>企业研究</w:t>
      </w:r>
      <w:r w:rsidRPr="006A2927">
        <w:rPr>
          <w:rFonts w:ascii="Calibri" w:hAnsi="Calibri" w:cs="Calibri"/>
          <w:sz w:val="24"/>
          <w:szCs w:val="24"/>
        </w:rPr>
        <w:t xml:space="preserve"> .12(2018):40-43.</w:t>
      </w:r>
    </w:p>
    <w:p w14:paraId="6CB725E8"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马纪岗</w:t>
      </w:r>
      <w:r w:rsidRPr="006A2927">
        <w:rPr>
          <w:rFonts w:ascii="Calibri" w:hAnsi="Calibri" w:cs="Calibri"/>
          <w:sz w:val="24"/>
          <w:szCs w:val="24"/>
        </w:rPr>
        <w:t>."</w:t>
      </w:r>
      <w:r w:rsidRPr="006A2927">
        <w:rPr>
          <w:rFonts w:ascii="Calibri" w:hAnsi="Calibri" w:cs="Calibri"/>
          <w:sz w:val="24"/>
          <w:szCs w:val="24"/>
        </w:rPr>
        <w:t>浅析苹果公司的企业文化</w:t>
      </w:r>
      <w:r w:rsidRPr="006A2927">
        <w:rPr>
          <w:rFonts w:ascii="Calibri" w:hAnsi="Calibri" w:cs="Calibri"/>
          <w:sz w:val="24"/>
          <w:szCs w:val="24"/>
        </w:rPr>
        <w:t xml:space="preserve">." </w:t>
      </w:r>
      <w:r w:rsidRPr="006A2927">
        <w:rPr>
          <w:rFonts w:ascii="Calibri" w:hAnsi="Calibri" w:cs="Calibri"/>
          <w:sz w:val="24"/>
          <w:szCs w:val="24"/>
        </w:rPr>
        <w:t>知识经济</w:t>
      </w:r>
      <w:r w:rsidRPr="006A2927">
        <w:rPr>
          <w:rFonts w:ascii="Calibri" w:hAnsi="Calibri" w:cs="Calibri"/>
          <w:sz w:val="24"/>
          <w:szCs w:val="24"/>
        </w:rPr>
        <w:t xml:space="preserve"> .21(2017):90+92. </w:t>
      </w:r>
    </w:p>
    <w:p w14:paraId="3C3F0F5E"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于军军</w:t>
      </w:r>
      <w:r w:rsidRPr="006A2927">
        <w:rPr>
          <w:rFonts w:ascii="Calibri" w:hAnsi="Calibri" w:cs="Calibri"/>
          <w:sz w:val="24"/>
          <w:szCs w:val="24"/>
        </w:rPr>
        <w:t>.</w:t>
      </w:r>
      <w:r w:rsidRPr="006A2927">
        <w:rPr>
          <w:rFonts w:ascii="Calibri" w:hAnsi="Calibri" w:cs="Calibri"/>
          <w:sz w:val="24"/>
          <w:szCs w:val="24"/>
        </w:rPr>
        <w:t>苹果公司在华市场品牌营销策略分析</w:t>
      </w:r>
      <w:r w:rsidRPr="006A2927">
        <w:rPr>
          <w:rFonts w:ascii="Calibri" w:hAnsi="Calibri" w:cs="Calibri"/>
          <w:sz w:val="24"/>
          <w:szCs w:val="24"/>
        </w:rPr>
        <w:t>.2017.</w:t>
      </w:r>
      <w:r w:rsidRPr="006A2927">
        <w:rPr>
          <w:rFonts w:ascii="Calibri" w:hAnsi="Calibri" w:cs="Calibri"/>
          <w:sz w:val="24"/>
          <w:szCs w:val="24"/>
        </w:rPr>
        <w:t>吉林大学</w:t>
      </w:r>
      <w:r w:rsidRPr="006A2927">
        <w:rPr>
          <w:rFonts w:ascii="Calibri" w:hAnsi="Calibri" w:cs="Calibri"/>
          <w:sz w:val="24"/>
          <w:szCs w:val="24"/>
        </w:rPr>
        <w:t>,MA thesis.</w:t>
      </w:r>
    </w:p>
    <w:p w14:paraId="5A3D648F" w14:textId="77777777" w:rsidR="002A0791" w:rsidRPr="006A2927" w:rsidRDefault="00000000">
      <w:pPr>
        <w:numPr>
          <w:ilvl w:val="0"/>
          <w:numId w:val="1"/>
        </w:numPr>
        <w:spacing w:line="480" w:lineRule="auto"/>
        <w:rPr>
          <w:rFonts w:ascii="Calibri" w:hAnsi="Calibri" w:cs="Calibri"/>
          <w:sz w:val="24"/>
          <w:szCs w:val="24"/>
        </w:rPr>
      </w:pPr>
      <w:r w:rsidRPr="006A2927">
        <w:rPr>
          <w:rFonts w:ascii="Calibri" w:hAnsi="Calibri" w:cs="Calibri"/>
          <w:sz w:val="24"/>
          <w:szCs w:val="24"/>
        </w:rPr>
        <w:t>刘子瑜</w:t>
      </w:r>
      <w:r w:rsidRPr="006A2927">
        <w:rPr>
          <w:rFonts w:ascii="Calibri" w:hAnsi="Calibri" w:cs="Calibri"/>
          <w:sz w:val="24"/>
          <w:szCs w:val="24"/>
        </w:rPr>
        <w:t>."</w:t>
      </w:r>
      <w:r w:rsidRPr="006A2927">
        <w:rPr>
          <w:rFonts w:ascii="Calibri" w:hAnsi="Calibri" w:cs="Calibri"/>
          <w:sz w:val="24"/>
          <w:szCs w:val="24"/>
        </w:rPr>
        <w:t>苹果公司的成功之道</w:t>
      </w:r>
      <w:r w:rsidRPr="006A2927">
        <w:rPr>
          <w:rFonts w:ascii="Calibri" w:hAnsi="Calibri" w:cs="Calibri"/>
          <w:sz w:val="24"/>
          <w:szCs w:val="24"/>
        </w:rPr>
        <w:t xml:space="preserve">." </w:t>
      </w:r>
      <w:r w:rsidRPr="006A2927">
        <w:rPr>
          <w:rFonts w:ascii="Calibri" w:hAnsi="Calibri" w:cs="Calibri"/>
          <w:sz w:val="24"/>
          <w:szCs w:val="24"/>
        </w:rPr>
        <w:t>艺术科技</w:t>
      </w:r>
      <w:r w:rsidRPr="006A2927">
        <w:rPr>
          <w:rFonts w:ascii="Calibri" w:hAnsi="Calibri" w:cs="Calibri"/>
          <w:sz w:val="24"/>
          <w:szCs w:val="24"/>
        </w:rPr>
        <w:t xml:space="preserve"> 29.05(2016):336.</w:t>
      </w:r>
    </w:p>
    <w:p w14:paraId="436F58FF"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于鹏</w:t>
      </w:r>
      <w:r w:rsidRPr="006A2927">
        <w:rPr>
          <w:rFonts w:ascii="Calibri" w:hAnsi="Calibri" w:cs="Calibri"/>
          <w:sz w:val="24"/>
          <w:szCs w:val="24"/>
        </w:rPr>
        <w:t>.</w:t>
      </w:r>
      <w:r w:rsidRPr="006A2927">
        <w:rPr>
          <w:rFonts w:ascii="Calibri" w:hAnsi="Calibri" w:cs="Calibri"/>
          <w:sz w:val="24"/>
          <w:szCs w:val="24"/>
        </w:rPr>
        <w:t>价值链向价值网演变视角下的商业模式创新研究</w:t>
      </w:r>
      <w:r w:rsidRPr="006A2927">
        <w:rPr>
          <w:rFonts w:ascii="Calibri" w:hAnsi="Calibri" w:cs="Calibri"/>
          <w:sz w:val="24"/>
          <w:szCs w:val="24"/>
        </w:rPr>
        <w:t>.2016.</w:t>
      </w:r>
      <w:r w:rsidRPr="006A2927">
        <w:rPr>
          <w:rFonts w:ascii="Calibri" w:hAnsi="Calibri" w:cs="Calibri"/>
          <w:sz w:val="24"/>
          <w:szCs w:val="24"/>
        </w:rPr>
        <w:t>东北财经大学</w:t>
      </w:r>
      <w:r w:rsidRPr="006A2927">
        <w:rPr>
          <w:rFonts w:ascii="Calibri" w:hAnsi="Calibri" w:cs="Calibri"/>
          <w:sz w:val="24"/>
          <w:szCs w:val="24"/>
        </w:rPr>
        <w:t>,MA thesis.</w:t>
      </w:r>
    </w:p>
    <w:p w14:paraId="55117657"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杨光文</w:t>
      </w:r>
      <w:r w:rsidRPr="006A2927">
        <w:rPr>
          <w:rFonts w:ascii="Calibri" w:hAnsi="Calibri" w:cs="Calibri"/>
          <w:sz w:val="24"/>
          <w:szCs w:val="24"/>
        </w:rPr>
        <w:t>.</w:t>
      </w:r>
      <w:r w:rsidRPr="006A2927">
        <w:rPr>
          <w:rFonts w:ascii="Calibri" w:hAnsi="Calibri" w:cs="Calibri"/>
          <w:sz w:val="24"/>
          <w:szCs w:val="24"/>
        </w:rPr>
        <w:t>苹果公司品牌战略研究</w:t>
      </w:r>
      <w:r w:rsidRPr="006A2927">
        <w:rPr>
          <w:rFonts w:ascii="Calibri" w:hAnsi="Calibri" w:cs="Calibri"/>
          <w:sz w:val="24"/>
          <w:szCs w:val="24"/>
        </w:rPr>
        <w:t>.2017.</w:t>
      </w:r>
      <w:r w:rsidRPr="006A2927">
        <w:rPr>
          <w:rFonts w:ascii="Calibri" w:hAnsi="Calibri" w:cs="Calibri"/>
          <w:sz w:val="24"/>
          <w:szCs w:val="24"/>
        </w:rPr>
        <w:t>江西财经大学</w:t>
      </w:r>
      <w:r w:rsidRPr="006A2927">
        <w:rPr>
          <w:rFonts w:ascii="Calibri" w:hAnsi="Calibri" w:cs="Calibri"/>
          <w:sz w:val="24"/>
          <w:szCs w:val="24"/>
        </w:rPr>
        <w:t>,MA thesis.</w:t>
      </w:r>
    </w:p>
    <w:p w14:paraId="14C2BE8C" w14:textId="77777777" w:rsidR="00E41352" w:rsidRPr="006A2927" w:rsidRDefault="00E41352" w:rsidP="00E41352">
      <w:pPr>
        <w:numPr>
          <w:ilvl w:val="0"/>
          <w:numId w:val="1"/>
        </w:numPr>
        <w:spacing w:line="480" w:lineRule="auto"/>
        <w:rPr>
          <w:rFonts w:ascii="Calibri" w:hAnsi="Calibri" w:cs="Calibri"/>
          <w:sz w:val="24"/>
          <w:szCs w:val="24"/>
        </w:rPr>
      </w:pPr>
      <w:r w:rsidRPr="006A2927">
        <w:rPr>
          <w:rFonts w:ascii="Calibri" w:hAnsi="Calibri" w:cs="Calibri"/>
          <w:sz w:val="24"/>
          <w:szCs w:val="24"/>
        </w:rPr>
        <w:t>曾纯</w:t>
      </w:r>
      <w:r w:rsidRPr="006A2927">
        <w:rPr>
          <w:rFonts w:ascii="Calibri" w:hAnsi="Calibri" w:cs="Calibri"/>
          <w:sz w:val="24"/>
          <w:szCs w:val="24"/>
        </w:rPr>
        <w:t>."</w:t>
      </w:r>
      <w:r w:rsidRPr="006A2927">
        <w:rPr>
          <w:rFonts w:ascii="Calibri" w:hAnsi="Calibri" w:cs="Calibri"/>
          <w:sz w:val="24"/>
          <w:szCs w:val="24"/>
        </w:rPr>
        <w:t>供应链就是生命线</w:t>
      </w:r>
      <w:r w:rsidRPr="006A2927">
        <w:rPr>
          <w:rFonts w:ascii="Calibri" w:hAnsi="Calibri" w:cs="Calibri"/>
          <w:sz w:val="24"/>
          <w:szCs w:val="24"/>
        </w:rPr>
        <w:t xml:space="preserve">." </w:t>
      </w:r>
      <w:r w:rsidRPr="006A2927">
        <w:rPr>
          <w:rFonts w:ascii="Calibri" w:hAnsi="Calibri" w:cs="Calibri"/>
          <w:sz w:val="24"/>
          <w:szCs w:val="24"/>
        </w:rPr>
        <w:t>中国工业和信息化</w:t>
      </w:r>
      <w:r w:rsidRPr="006A2927">
        <w:rPr>
          <w:rFonts w:ascii="Calibri" w:hAnsi="Calibri" w:cs="Calibri"/>
          <w:sz w:val="24"/>
          <w:szCs w:val="24"/>
        </w:rPr>
        <w:t xml:space="preserve"> .05(2022):2. </w:t>
      </w:r>
    </w:p>
    <w:sectPr w:rsidR="00E41352" w:rsidRPr="006A2927">
      <w:headerReference w:type="even" r:id="rId8"/>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44DA2" w14:textId="77777777" w:rsidR="006853E9" w:rsidRDefault="006853E9" w:rsidP="006516F4">
      <w:r>
        <w:separator/>
      </w:r>
    </w:p>
  </w:endnote>
  <w:endnote w:type="continuationSeparator" w:id="0">
    <w:p w14:paraId="48E64466" w14:textId="77777777" w:rsidR="006853E9" w:rsidRDefault="006853E9" w:rsidP="006516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A2EEC" w14:textId="77777777" w:rsidR="006853E9" w:rsidRDefault="006853E9" w:rsidP="006516F4">
      <w:r>
        <w:separator/>
      </w:r>
    </w:p>
  </w:footnote>
  <w:footnote w:type="continuationSeparator" w:id="0">
    <w:p w14:paraId="523E0E10" w14:textId="77777777" w:rsidR="006853E9" w:rsidRDefault="006853E9" w:rsidP="006516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2081744733"/>
      <w:docPartObj>
        <w:docPartGallery w:val="Page Numbers (Top of Page)"/>
        <w:docPartUnique/>
      </w:docPartObj>
    </w:sdtPr>
    <w:sdtContent>
      <w:p w14:paraId="2E6DD427" w14:textId="77777777" w:rsidR="006516F4" w:rsidRDefault="006516F4" w:rsidP="00BA2631">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end"/>
        </w:r>
      </w:p>
    </w:sdtContent>
  </w:sdt>
  <w:p w14:paraId="4670ABBE" w14:textId="77777777" w:rsidR="006516F4" w:rsidRDefault="006516F4" w:rsidP="006516F4">
    <w:pPr>
      <w:pStyle w:val="a6"/>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1810126992"/>
      <w:docPartObj>
        <w:docPartGallery w:val="Page Numbers (Top of Page)"/>
        <w:docPartUnique/>
      </w:docPartObj>
    </w:sdtPr>
    <w:sdtContent>
      <w:p w14:paraId="2C82436D" w14:textId="77777777" w:rsidR="006516F4" w:rsidRDefault="006516F4" w:rsidP="00BA2631">
        <w:pPr>
          <w:pStyle w:val="a6"/>
          <w:framePr w:wrap="none" w:vAnchor="text" w:hAnchor="margin" w:xAlign="right" w:y="1"/>
          <w:rPr>
            <w:rStyle w:val="a8"/>
          </w:rPr>
        </w:pPr>
        <w:r>
          <w:rPr>
            <w:rStyle w:val="a8"/>
          </w:rPr>
          <w:fldChar w:fldCharType="begin"/>
        </w:r>
        <w:r>
          <w:rPr>
            <w:rStyle w:val="a8"/>
          </w:rPr>
          <w:instrText xml:space="preserve"> PAGE </w:instrText>
        </w:r>
        <w:r>
          <w:rPr>
            <w:rStyle w:val="a8"/>
          </w:rPr>
          <w:fldChar w:fldCharType="separate"/>
        </w:r>
        <w:r>
          <w:rPr>
            <w:rStyle w:val="a8"/>
            <w:noProof/>
          </w:rPr>
          <w:t>1</w:t>
        </w:r>
        <w:r>
          <w:rPr>
            <w:rStyle w:val="a8"/>
          </w:rPr>
          <w:fldChar w:fldCharType="end"/>
        </w:r>
      </w:p>
    </w:sdtContent>
  </w:sdt>
  <w:p w14:paraId="1C616DDD" w14:textId="77777777" w:rsidR="006516F4" w:rsidRDefault="006516F4" w:rsidP="006516F4">
    <w:pPr>
      <w:pStyle w:val="a6"/>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80680"/>
    <w:multiLevelType w:val="singleLevel"/>
    <w:tmpl w:val="27880680"/>
    <w:lvl w:ilvl="0">
      <w:start w:val="1"/>
      <w:numFmt w:val="decimal"/>
      <w:lvlText w:val="%1."/>
      <w:lvlJc w:val="left"/>
      <w:pPr>
        <w:ind w:left="425" w:hanging="425"/>
      </w:pPr>
      <w:rPr>
        <w:rFonts w:hint="default"/>
      </w:rPr>
    </w:lvl>
  </w:abstractNum>
  <w:abstractNum w:abstractNumId="1" w15:restartNumberingAfterBreak="0">
    <w:nsid w:val="35497A33"/>
    <w:multiLevelType w:val="hybridMultilevel"/>
    <w:tmpl w:val="98044B4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6BD28C8"/>
    <w:multiLevelType w:val="multilevel"/>
    <w:tmpl w:val="C568D98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4BE25031"/>
    <w:multiLevelType w:val="multilevel"/>
    <w:tmpl w:val="C568D98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521D6D18"/>
    <w:multiLevelType w:val="hybridMultilevel"/>
    <w:tmpl w:val="2968DAA2"/>
    <w:lvl w:ilvl="0" w:tplc="09A429D2">
      <w:start w:val="1"/>
      <w:numFmt w:val="decimal"/>
      <w:pStyle w:val="TOC2"/>
      <w:lvlText w:val="%1."/>
      <w:lvlJc w:val="left"/>
      <w:pPr>
        <w:ind w:left="360" w:hanging="360"/>
      </w:pPr>
      <w:rPr>
        <w:rFonts w:ascii="Calibri" w:hAnsi="Calibri" w:cs="Calibri" w:hint="default"/>
        <w:b w:val="0"/>
        <w:sz w:val="24"/>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BCA4EB2"/>
    <w:multiLevelType w:val="multilevel"/>
    <w:tmpl w:val="C568D98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745345390">
    <w:abstractNumId w:val="0"/>
  </w:num>
  <w:num w:numId="2" w16cid:durableId="773941686">
    <w:abstractNumId w:val="4"/>
  </w:num>
  <w:num w:numId="3" w16cid:durableId="455489120">
    <w:abstractNumId w:val="1"/>
  </w:num>
  <w:num w:numId="4" w16cid:durableId="188833864">
    <w:abstractNumId w:val="3"/>
  </w:num>
  <w:num w:numId="5" w16cid:durableId="1872568419">
    <w:abstractNumId w:val="2"/>
  </w:num>
  <w:num w:numId="6" w16cid:durableId="21231137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OTEyNDdkODk3MzU4NWY0YmMwNmJlNGM1MTViMTQxNTYifQ=="/>
  </w:docVars>
  <w:rsids>
    <w:rsidRoot w:val="00654184"/>
    <w:rsid w:val="00012229"/>
    <w:rsid w:val="000627FC"/>
    <w:rsid w:val="000B48A0"/>
    <w:rsid w:val="000C55E7"/>
    <w:rsid w:val="002A0791"/>
    <w:rsid w:val="004036A2"/>
    <w:rsid w:val="0044219A"/>
    <w:rsid w:val="00446D95"/>
    <w:rsid w:val="00616492"/>
    <w:rsid w:val="006516F4"/>
    <w:rsid w:val="00654184"/>
    <w:rsid w:val="006853E9"/>
    <w:rsid w:val="006A2927"/>
    <w:rsid w:val="006B3297"/>
    <w:rsid w:val="00712E69"/>
    <w:rsid w:val="00797B0A"/>
    <w:rsid w:val="007C6076"/>
    <w:rsid w:val="007F63C7"/>
    <w:rsid w:val="00832E4C"/>
    <w:rsid w:val="008772A8"/>
    <w:rsid w:val="00877C93"/>
    <w:rsid w:val="00A131BF"/>
    <w:rsid w:val="00AD5746"/>
    <w:rsid w:val="00C105D8"/>
    <w:rsid w:val="00C21E63"/>
    <w:rsid w:val="00C9242E"/>
    <w:rsid w:val="00E41352"/>
    <w:rsid w:val="00F30FB6"/>
    <w:rsid w:val="00F31F31"/>
    <w:rsid w:val="36E1653A"/>
    <w:rsid w:val="3BD40BBA"/>
    <w:rsid w:val="551C47DB"/>
    <w:rsid w:val="71F135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62F1C"/>
  <w15:docId w15:val="{69B78712-EAF6-9E4B-B19A-556B8361A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next w:val="a"/>
    <w:link w:val="10"/>
    <w:uiPriority w:val="9"/>
    <w:qFormat/>
    <w:pPr>
      <w:keepNext/>
      <w:keepLines/>
      <w:pBdr>
        <w:bottom w:val="single" w:sz="8" w:space="0" w:color="D9E2F3" w:themeColor="accent1" w:themeTint="33"/>
      </w:pBdr>
      <w:spacing w:after="200" w:line="300" w:lineRule="auto"/>
      <w:outlineLvl w:val="0"/>
    </w:pPr>
    <w:rPr>
      <w:rFonts w:asciiTheme="majorHAnsi" w:eastAsia="Microsoft YaHei UI" w:hAnsiTheme="majorHAnsi" w:cstheme="majorBidi"/>
      <w:color w:val="4472C4" w:themeColor="accent1"/>
      <w:sz w:val="36"/>
      <w:szCs w:val="36"/>
      <w:lang w:eastAsia="ja-JP"/>
    </w:rPr>
  </w:style>
  <w:style w:type="paragraph" w:styleId="2">
    <w:name w:val="heading 2"/>
    <w:next w:val="a"/>
    <w:link w:val="20"/>
    <w:uiPriority w:val="9"/>
    <w:unhideWhenUsed/>
    <w:qFormat/>
    <w:pPr>
      <w:keepNext/>
      <w:keepLines/>
      <w:spacing w:before="120" w:after="120"/>
      <w:outlineLvl w:val="1"/>
    </w:pPr>
    <w:rPr>
      <w:rFonts w:eastAsia="Microsoft YaHei UI"/>
      <w:b/>
      <w:bCs/>
      <w:color w:val="44546A" w:themeColor="text2"/>
      <w:sz w:val="26"/>
      <w:szCs w:val="26"/>
      <w:lang w:eastAsia="ja-JP"/>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Pr>
      <w:rFonts w:asciiTheme="majorHAnsi" w:eastAsia="Microsoft YaHei UI" w:hAnsiTheme="majorHAnsi" w:cstheme="majorBidi"/>
      <w:color w:val="4472C4" w:themeColor="accent1"/>
      <w:kern w:val="0"/>
      <w:sz w:val="36"/>
      <w:szCs w:val="36"/>
      <w:lang w:eastAsia="ja-JP"/>
    </w:rPr>
  </w:style>
  <w:style w:type="character" w:customStyle="1" w:styleId="20">
    <w:name w:val="标题 2 字符"/>
    <w:basedOn w:val="a0"/>
    <w:link w:val="2"/>
    <w:uiPriority w:val="9"/>
    <w:rPr>
      <w:rFonts w:eastAsia="Microsoft YaHei UI"/>
      <w:b/>
      <w:bCs/>
      <w:color w:val="44546A" w:themeColor="text2"/>
      <w:kern w:val="0"/>
      <w:sz w:val="26"/>
      <w:szCs w:val="26"/>
      <w:lang w:eastAsia="ja-JP"/>
    </w:rPr>
  </w:style>
  <w:style w:type="paragraph" w:styleId="a3">
    <w:name w:val="Title"/>
    <w:basedOn w:val="a"/>
    <w:next w:val="a"/>
    <w:link w:val="a4"/>
    <w:qFormat/>
    <w:rsid w:val="006A2927"/>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qFormat/>
    <w:rsid w:val="006A2927"/>
    <w:rPr>
      <w:rFonts w:asciiTheme="majorHAnsi" w:eastAsiaTheme="majorEastAsia" w:hAnsiTheme="majorHAnsi" w:cstheme="majorBidi"/>
      <w:b/>
      <w:bCs/>
      <w:kern w:val="2"/>
      <w:sz w:val="32"/>
      <w:szCs w:val="32"/>
    </w:rPr>
  </w:style>
  <w:style w:type="paragraph" w:styleId="TOC">
    <w:name w:val="TOC Heading"/>
    <w:basedOn w:val="1"/>
    <w:next w:val="a"/>
    <w:uiPriority w:val="39"/>
    <w:unhideWhenUsed/>
    <w:qFormat/>
    <w:rsid w:val="006A2927"/>
    <w:pPr>
      <w:pBdr>
        <w:bottom w:val="none" w:sz="0" w:space="0" w:color="auto"/>
      </w:pBdr>
      <w:spacing w:before="480" w:after="0" w:line="276" w:lineRule="auto"/>
      <w:outlineLvl w:val="9"/>
    </w:pPr>
    <w:rPr>
      <w:rFonts w:eastAsiaTheme="majorEastAsia"/>
      <w:b/>
      <w:bCs/>
      <w:color w:val="2F5496" w:themeColor="accent1" w:themeShade="BF"/>
      <w:sz w:val="28"/>
      <w:szCs w:val="28"/>
      <w:lang w:eastAsia="zh-CN"/>
    </w:rPr>
  </w:style>
  <w:style w:type="paragraph" w:styleId="TOC2">
    <w:name w:val="toc 2"/>
    <w:basedOn w:val="a"/>
    <w:next w:val="a"/>
    <w:autoRedefine/>
    <w:uiPriority w:val="39"/>
    <w:unhideWhenUsed/>
    <w:rsid w:val="006A2927"/>
    <w:pPr>
      <w:numPr>
        <w:numId w:val="2"/>
      </w:numPr>
      <w:jc w:val="left"/>
    </w:pPr>
    <w:rPr>
      <w:rFonts w:eastAsiaTheme="minorHAnsi"/>
      <w:smallCaps/>
      <w:sz w:val="20"/>
      <w:szCs w:val="20"/>
    </w:rPr>
  </w:style>
  <w:style w:type="paragraph" w:styleId="TOC1">
    <w:name w:val="toc 1"/>
    <w:basedOn w:val="a"/>
    <w:next w:val="a"/>
    <w:autoRedefine/>
    <w:uiPriority w:val="39"/>
    <w:unhideWhenUsed/>
    <w:rsid w:val="006A2927"/>
    <w:pPr>
      <w:spacing w:before="120" w:after="120"/>
      <w:jc w:val="left"/>
    </w:pPr>
    <w:rPr>
      <w:rFonts w:eastAsiaTheme="minorHAnsi"/>
      <w:b/>
      <w:bCs/>
      <w:caps/>
      <w:sz w:val="20"/>
      <w:szCs w:val="20"/>
    </w:rPr>
  </w:style>
  <w:style w:type="paragraph" w:styleId="a5">
    <w:name w:val="List Paragraph"/>
    <w:basedOn w:val="a"/>
    <w:uiPriority w:val="99"/>
    <w:rsid w:val="006A2927"/>
    <w:pPr>
      <w:ind w:firstLineChars="200" w:firstLine="420"/>
    </w:pPr>
  </w:style>
  <w:style w:type="paragraph" w:styleId="a6">
    <w:name w:val="header"/>
    <w:basedOn w:val="a"/>
    <w:link w:val="a7"/>
    <w:uiPriority w:val="99"/>
    <w:unhideWhenUsed/>
    <w:rsid w:val="006516F4"/>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6516F4"/>
    <w:rPr>
      <w:kern w:val="2"/>
      <w:sz w:val="18"/>
      <w:szCs w:val="18"/>
    </w:rPr>
  </w:style>
  <w:style w:type="character" w:styleId="a8">
    <w:name w:val="page number"/>
    <w:basedOn w:val="a0"/>
    <w:uiPriority w:val="99"/>
    <w:semiHidden/>
    <w:unhideWhenUsed/>
    <w:rsid w:val="006516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039806">
      <w:bodyDiv w:val="1"/>
      <w:marLeft w:val="0"/>
      <w:marRight w:val="0"/>
      <w:marTop w:val="0"/>
      <w:marBottom w:val="0"/>
      <w:divBdr>
        <w:top w:val="none" w:sz="0" w:space="0" w:color="auto"/>
        <w:left w:val="none" w:sz="0" w:space="0" w:color="auto"/>
        <w:bottom w:val="none" w:sz="0" w:space="0" w:color="auto"/>
        <w:right w:val="none" w:sz="0" w:space="0" w:color="auto"/>
      </w:divBdr>
    </w:div>
    <w:div w:id="9890989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TotalTime>
  <Pages>20</Pages>
  <Words>4087</Words>
  <Characters>23296</Characters>
  <Application>Microsoft Office Word</Application>
  <DocSecurity>0</DocSecurity>
  <Lines>194</Lines>
  <Paragraphs>54</Paragraphs>
  <ScaleCrop>false</ScaleCrop>
  <Company/>
  <LinksUpToDate>false</LinksUpToDate>
  <CharactersWithSpaces>27329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张 力丹</dc:creator>
  <cp:lastModifiedBy>Ronnie Wang</cp:lastModifiedBy>
  <cp:revision>4</cp:revision>
  <dcterms:created xsi:type="dcterms:W3CDTF">2023-07-08T08:17:00Z</dcterms:created>
  <dcterms:modified xsi:type="dcterms:W3CDTF">2023-07-20T06:50:00Z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A69180A226CD4D5CB5BC1AAF134E59D8_13</vt:lpwstr>
  </property>
</Properties>
</file>