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0808292"/>
        <w:docPartObj>
          <w:docPartGallery w:val="Cover Pages"/>
          <w:docPartUnique/>
        </w:docPartObj>
      </w:sdtPr>
      <w:sdtEndPr>
        <w:rPr>
          <w:rFonts w:ascii="American Typewriter" w:eastAsiaTheme="minorHAnsi" w:hAnsi="American Typewriter" w:cs="Arial"/>
          <w:b/>
          <w:bCs/>
          <w:sz w:val="36"/>
          <w:szCs w:val="36"/>
          <w:lang w:val="en-GB"/>
        </w:rPr>
      </w:sdtEndPr>
      <w:sdtContent>
        <w:p w14:paraId="3B9E5B46" w14:textId="6F2A1295" w:rsidR="008013F3" w:rsidRDefault="008013F3">
          <w:pPr>
            <w:pStyle w:val="NoSpacing"/>
          </w:pPr>
          <w:r>
            <w:rPr>
              <w:noProof/>
            </w:rPr>
            <mc:AlternateContent>
              <mc:Choice Requires="wpg">
                <w:drawing>
                  <wp:anchor distT="0" distB="0" distL="114300" distR="114300" simplePos="0" relativeHeight="251659264" behindDoc="1" locked="0" layoutInCell="1" allowOverlap="1" wp14:anchorId="45206C43" wp14:editId="0A44C979">
                    <wp:simplePos x="0" y="0"/>
                    <wp:positionH relativeFrom="page">
                      <wp:posOffset>274320</wp:posOffset>
                    </wp:positionH>
                    <wp:positionV relativeFrom="page">
                      <wp:posOffset>266700</wp:posOffset>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3048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30480" y="2644926"/>
                                <a:ext cx="2194560" cy="966954"/>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05EF060" w14:textId="61C855E6" w:rsidR="008013F3" w:rsidRDefault="008013F3">
                                      <w:pPr>
                                        <w:pStyle w:val="NoSpacing"/>
                                        <w:jc w:val="right"/>
                                        <w:rPr>
                                          <w:color w:val="FFFFFF" w:themeColor="background1"/>
                                          <w:sz w:val="28"/>
                                          <w:szCs w:val="28"/>
                                        </w:rPr>
                                      </w:pPr>
                                      <w:r>
                                        <w:rPr>
                                          <w:color w:val="FFFFFF" w:themeColor="background1"/>
                                          <w:sz w:val="28"/>
                                          <w:szCs w:val="28"/>
                                        </w:rPr>
                                        <w:t>BSc Health and Social Care Mental Disorders and Psychopathology BMHP6006_BIRM</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206C43" id="Group 2" o:spid="_x0000_s1026" style="position:absolute;margin-left:21.6pt;margin-top:21pt;width:172.8pt;height:718.55pt;z-index:-251657216;mso-width-percent:330;mso-height-percent:950;mso-position-horizontal-relative:page;mso-position-vertical-relative:page;mso-width-percent:330;mso-height-percent:950" coordorigin="-304"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XjXCQAAGgEAQAOAAAAZHJzL2Uyb0RvYy54bWzsXW2PGzeS/n7A/QdhPh6wsfpFLWmwziJw&#10;XnBAdjfYzGE/yxqNNViNpJPkjHO//p6qIruLzWK3MpKzsd35EI1HNU8Xq0nWU8Ui+ee/fHjajH5Z&#10;HY6Pu+3rm+yr8c1otV3u7h+3717f/M/d93+a3YyOp8X2frHZbVevb35dHW/+8vV//sefn/e3q3y3&#10;3m3uV4cRQLbH2+f965v16bS/ffXquFyvnhbHr3b71RZfPuwOT4sT/nl49+r+sHgG+tPmVT4eV6+e&#10;d4f7/WG3XB2P+O238uXN14z/8LBanv7+8HBcnUab1zfQ7cT/P/D/39L/X33958Xtu8Niv35cOjUW&#10;L9DiafG4xUNrqG8Xp8Xo/eExgnp6XB52x93D6avl7unV7uHhcbniNqA12bjVmh8Ou/d7bsu72+d3&#10;+9pMMG3LTi+GXf7tlx8O+5/3Px1gief9O9iC/0Vt+fBweKJPaDn6wCb7tTbZ6sNptMQv82xeTipY&#10;donv5lk+mWa5GHW5huXp7/5UjMsZJJo/Xq6/6/nzV/7prwKdnvfoJcfGEMfLDPHzerFfsX2PtzDE&#10;T4fR4/3rm+JmtF08oa/+A71nsX23WY0KahI9HFK1rY63R5jtXEORnYpJZKe6oYvb/eF4+mG1exrR&#10;D69vDng6d6nFLz8eT3g+RL0IPfS42zzef/+42fA/aLys3mwOo18W6OmnD/wS8BeB1GZLstsd/ZUA&#10;0m9gYt8U/un062ZFcpvtP1YPsAi9ZVaEB2XzkMVyudqeMvlqvbhfybMnY/xH9qKne7X4XwxIyA94&#10;fo3tALykgHhsgXHy9KcrHtP1H4+7FJM/rv+Cn7zbnuo/fnrc7g4WwAatck8WeW8kMQ1Z6e3u/lf0&#10;l8NOZpTjfvn9I17bj4vj6afFAVMIOjymRXy73h3+72b0jCnm9c3xf98vDqub0ea/t+i686wsaU7i&#10;f5STaY5/HPQ3b/U32/dPb3Z4txkm1P2SfyT508b/+HDYPf0Ts+E39FR8tdgu8ezXN8vTwf/jzUmm&#10;Psyny9U337AY5qH94vTj9uf9ksDJStTN7j78c3HYu754wnD/284Pl8Vtq0uKLP3ldvfN+9Pu4ZH7&#10;a2MnZz8MXRlGH30Ml34M/4Quuni3247K3zSE1ZyVV2U5zyv6c3Q/c96qqvmE8dOjeb17Wv20WZxo&#10;uonsR6Oefj2Mz4drjc/Th7cf8MaaLnjFoVoP02yWz8izyTjFD5/PGHVEQDhB4xvhwMQ3MjUZTWRQ&#10;vSO/eC6NmFbgbcwGyjwbjyeOg9UjazyZliRAhKKcZ+Min8nYqwnFbFyVUIS+z7Ns1hAOzyqyYlzl&#10;U/hxwigyPEbGbz0826wi0doqbC3PAcRHmtbSqGXG9ONu+a/jaLt7swZjWH1z3MN703RKbqT9JwGl&#10;8USnpllZmUH7uHneQNm4nE5htXbjFre1gVIQDe9KgSQt9DvwLnJ/0rm+P6xWRPlH+JUbxI54kb2P&#10;eza2WLamZDLWiZGN3j7/dXcP/raAK+LptkVki2peOQtXeVbNcu7GzeSezYtq6qhaNZ+B0PBrbN7U&#10;8r0wNT2Vox/cg6dxh7h37bhDix6eNmAD//VqNB49j7LckeN3tQjcuRJZj4gSoGkE51HQGWqRYm7D&#10;oLPXMtkkH5lA8Iq10Ky0gdDuWgbE3QbCwKiF0CYbaaqEymxqIyE87EeaKyHYx0bKtLGnla1Tps2N&#10;WSIBdY7Fs8Dks5RW2uYppbTNJ0VCJ23zVF/SJlcKYVTXnXOxlmgC08WHreuw+AlsEVGl0On97khx&#10;G/VezJ93ngtDivplQlhmrDuOlPC8bmEYhZB53PUKo+EkPHWDsBsZ/YmE52cJU5fhFp7XRDgaET+v&#10;kZlrZXZeMzPXzixoqFjHvScKCduJjAPox+ubtzJngMjT66XXRD+OnuGCMOWM1nCVmFfo90+7X1Z3&#10;O5Y4taJ6PKv5drPVUgWGICyFmcUZ1n/tP/cMNpMmY97oFGOdAIdZ4Tw5mROhn3+c/5THTsV0GM+d&#10;cL4RoGzkPFJoAjbxL9k/yn/KI6XntIGWm91xJdhkf35I/U7oVSrHEUTmdaDcE7/TG3Ux728P/yms&#10;+3ZxXMsz+PlkiMUt0kzbe/5pvVrcf+d+Pi0eN/Izm8rFcJLzULz6o0W5Pn49taPXK0asnPuQWN61&#10;7/eLUXP4ojbf4YmIjHtNvoPMwszznfl4MhM+o/jOrMw8oSzz6bhgwo2X7nmT7rY+9FcupWEq2gWz&#10;j8Kkxv2qEdEOmFxUXvFcneI7M/LjMUrge+c2DOaimloUUxtHe945eV5DHcwHNU6VwNGON4OQCRRw&#10;nYzJQNwyzXWgjI0UcJ1snDBSQHbSWPAPTftSby0weFKtwOQpqMDms0QDtdEz+93BeTSK55MEkDZ6&#10;SiNtc9UnMQIG2mTwwk+ANiVpauYIYhYwRHLNNRt+Ecsi9gaWRdPHy1mW6Far5hmH/xTmUaDbgzvN&#10;u/lJJVKYizq5Dk2thOamPXb0wvvCh2KOOUuOVoKIJ8qknoQrRGzuHY1/mP+UlsJVkGqePvsv/edA&#10;xA5BgnMgYr0Lqn4FwzEst+BHEVKbiHGcc20ilsrL+dRejv88EcNy8Ly4YuYpTiu1mViWT6PslOYG&#10;7D1jGM0MyHlaMJoXsDePYTQrmBLtsXA0KyiIFcQ4mhRkkxSQZgUZ569iJM0KCs5fWSoFVCxPKBUw&#10;sRLJKbt5lGCoqZhk+mK1grxTVVCGztRL23zCDNHACq1OaUMTS9t9lmqjtvy8JGJnYgWmHzOfNhTT&#10;xofzSVmMcsa1xbJiYvcJirQaqRxvydaNJoJGDolGs4flusdTE1No+g1kReIVwL2pZ+ZVEk2/g2yc&#10;aql+CRkWElK66bcwTbyEXL+EeZkaS+TMa6shfWkardCvYDpPtbLQbyD1Ogv9AtIjoND2zxMvk0oy&#10;auXTI7PQ1ucUfNxniZjVUOkJA9F1I5aYeihTVUOlZzHo0IglGliGhk/0h1LbPYWkza5n+iFOsvPn&#10;n1+clAyraB4GV7/DTCvpz+4sPU20LO6DmB5xjGQW96FAjzgGK4v72KdHHAOSxYOQMNlUF7vcYUY7&#10;p6k0oxE6Jq2zxF1TMS+dJe6airnnLHHXVMwv54jT/EK6Yw45S9w1tQyaenlsTWogtmY28fLgWtrS&#10;ztiHwSTmSrR36q3jv/SfLgBnIczKzij+W//pglcxBvxApxiRCTwSnqdTzC1dwNl1ik3k/cK/dorN&#10;5KEgaZ1i2RgeDcoR/+oWJC9KgqBW3YKuR3limEwQgC45RCSupe958/pPZ+axezS4TqfgVNoCGtMp&#10;hmUf6QLdj3UN7nsfblrse7vw9rBeb1cRi/T0O+nmPV3YHgvD6tUVazQ/+9UrDJR20oQH/7WTJgXq&#10;oWYyeMtZhZjG1cf4pMk0K2myoFIvBIBY6/Ke86LVq5ICLFSZYe7RS1OaTBMFnkndpxbBvF9T9wQK&#10;TFeLJFB07MJxUKyLjlwqCvQMZXTYktOKUwyjo5asoNDYwIGBa40zqhyKcXTIkvMSmIETZEtsfcJc&#10;yTizFQpTJaZCQaJkwokSSyNt6YRGoaUpDraAtK0TNgqWrGbjhLFpjaKxNuUNYmtjkaCRgTa2TmF6&#10;xEYKkiOzScLeQWqEAuBYpSAvMoMFTDPl2t4JjbS9k1ZCSWdjAUoqGhrpvo0i7YRG2twU+xpA2trJ&#10;rhQkQigPEgMFaZAy1bmDLAinJw0kPYkkx1uYA7HntCAFkhWUmjG6d5ABwWAyWxfaOwGkzZ2aILW9&#10;1Qw5ZBqGTINw1yHTEJVrfgKZhotzAZgHKRVA85OVCaCvwQN9kJ+qZmyJ+YjSf7owX7Cq7rCSvBAz&#10;z77Al8UwT3dGnwIGv9ApJSEq3FCnlGDB63VKuSJVeNluMUzaaKbzC+mw3Yt1NwCzO4Hh2V2hvcPq&#10;04yx+popk0afycSwfeZ3ZcB975IWdrhn9GQSJOHX080SPXaI2IeI3dg3nihzQE9rR+w8Aq8esVcF&#10;Nl3JuMyLLMPPHEb7iD0vy9Lvr5ljf80V603jcLwdsVdY1WwF9Tpiz3jxK4bRbLuk0MbA0ZFNzmUO&#10;MQ4mhSa0Q0RuAunIhql2FgNpqp1jGd0E0lRbVmZjIE21c66BNZoWxO1TXnyOkYLIveAdMRZUaO6E&#10;vYPgveT0hoWlTZ7JGq+hlzb6BG/GtBVVwjWvpky8vyCCn3Alh6WXNjxtx8KauKGXNn2VUcWEgRXG&#10;8Ij0TawgigdKAiuwvRQ4xHoFgfxkTpW1ll6B7bNEnwjKGyYcXFpY2vbog3YTdZcvq5S5tOmlXNto&#10;obZ8gYoWs4VBPF9ykUQMFUT0ecpYQUSfcymIAaUnmeSYDkJ6qV0yoHSXx2bPRAO12RMDMahqoFDc&#10;vb4hFB9C8SEUR2WBtXPy3xGKXxxbk4ei4JoGuBVch4uGqdjaFb2U3bEduSsKjup9+T729p8uBodG&#10;EMNc2BkpukVbsJdOMeKcQAMz6RSjFSaSA+volnOru2AU3XJUggU8sIVuOWyuJDkwgR45sUozEXuj&#10;+U+3NO4W2+HBu/GwQZX1Q6/tisdhXTFLt3pu5wG8aidaCW+OxsJjdorh8AcW6+kBLtyAp+tEC7uw&#10;N9cQRQ9R9PlRNAZLO4rmLnztKBrHpJRu3XuKuhq3F6DZtTnJixkGB697j+dXDKKlUk0vaUcxdGcI&#10;jTXk51EMosktL8XFGz91RJFToBOjaF6bQNGklvlxjKIjCayug9RGLdJhBFHjGETHEEyMfab1S940&#10;eDELgZ2ZhFzCQQiDHKl/IX6i95/iH2klul/KeZa6HtNj+E/BGhyLPxFv2IX20l1omLfajoUJ47Ud&#10;C4qkiqnr+9mkKKRgqnEs8CuUfWPHgsrFa2ZniZx1ORYh8FpCJ6x430VUkqX9Crb5r0cxiPYrNoh2&#10;K3zAUAwSuBXJdrWbo90KZ1JjFO1WbBDtVnjPTQwSZGMlb9NWJcjFkncSlCFrYwfsLmq9g9kkBOIt&#10;Axc7M4qsEFHD9i8PqNEf4KXqAn/vd/yn+B8RQsDXFcC5OK/uCR7CfwoUVMbzesqkB383+Luzj7FO&#10;LEditmz7O07zXNvfTbAcSVls9OpJNZvj8ESZLP1yZJVP6uVInBVZja9TQVzMOYKZc0ZCu7R2NDWV&#10;PJMW0V4viaMdH83wBo52fMWEqluB1nYV2vdhl6oJpJ1fkZEPNYC0+8OeUhNI+7+czyA0gLQLzHjn&#10;tdG2wAnm8JSmToEfxLu1tSKSX6/90cqLjaUtnvN6naWXNjpOl0xgaavnvI5oYWm7ZwWtSRrmCtYk&#10;C+wbNy0fVBXPU2pp05fj3IYKliQRhZtaBSuSJReEGy0M6oq5GtRoYLggyQG7BaUNz8XuFpS2e8UL&#10;YxZUYPfEOM51f6+mtIhoQeken+hYwUbraUlVAQZSsByZGMvBaiQwEki6u3NyI54VKIauh8SUiail&#10;k7Z5onsG9cVTLp6wkLTJE3YK1iKTFqfdILXmXIdh9INgh3XFlfiGUpRBr6F4udyACnZYI56ybR7s&#10;sK6I+ltQ2uhS9WBppY2e8jJUMaZUT0x8pbY6duUl1NI9vSgSvQq7CZsnZlVi1IBYNlI5SknMvk6n&#10;oNTaIxFq6zXRrjRHCYKNpXt7joMpTNPTGlL9xAwHZthY2vT5jAo7jNc40bbHEUsJLG37Au7ExtK2&#10;T/kJ2vdZK19wjYilljY9h8pG56ITnBqoVO+qtOVV3xriy98SXyb3mLuk4x3yMCocTYujV4Ld3l10&#10;0mwaHZ2L0X06tWc7vcSGQ4H+p1ign+wEbi35sqMA0uiuA8NpndPfyWtRj8Qa8lnirgPXOY3uDky+&#10;h9DhXc5Bd6v2d/WBwT3orqnwEWehu6ZOzmuqOwDgrt4k3q2MO67vDtO5UubitBf5Hsp7kXuxEl/8&#10;PUzs01WpWpK2nE9U+U9JWCGw5RdWJ6r91/7TidGWSTwUBwFIW/3X/lPEEJSyGOLObjkiMoBDTNkt&#10;5w5RQLzYKYdIkfEQC3bLEcXHcxHndcrhbEUSQwzXKYY1Mhbr2Zji9h/QDVadxpM3gbiqU8xtOgGD&#10;7xQD86H3hdHe9Ux5pGMy6Lr+dfpPea0yphHHdGKJaRGjdEqJXn3auxInxBadYL5IR9aXk/pXoJT0&#10;Ontqkmjg8Vvv7pRg+iwHLt+pHFg8y4Gnd8qBoYtczUC89f2nG1wUI0A/8OtuvBk4O8nJ+chJq4A1&#10;s1zPmAEjZrGeJHpquhnqg4b6oPPrg9Aj22lt7uwfMa1dzbGO217GxU2M/izRYjyd1yP4omMxOFnE&#10;c4ZOV7eDQdx1SMNbi+gYnHNXEUgQf1PIbKBgGNexKecqIpQg8qZMqIECj1GjZJy0imB00M0bWQwY&#10;vOgahreeyGSqW60DbtlZb+AEiWwpnor0CdPYM8p0WEjaykjTIKEQIwV2RnxvI2lLSw4tRgpsXdG2&#10;GkunwNqc94qRtLkzZIFtJG3wBJA2+CyhUZC9tl9/mLtO4Whr2wMjSFxTmsQZCA7tSy4SS8aB9jJ8&#10;WlxYwpebJkE/QoB3we1AdKoHAjXqllagJqzZc8lUmCYMvIeqCeHsOduepjnQvp4CfVd3jwm1k0S6&#10;KsBs1s1dyQRENcVnJammo/NZHSp7Zus/heG6GgtMYp26CZuf+bDbY/hPh8WK1Ycv+i/9pw5s/Cvy&#10;3w2UdaCs51NWeM02ZeU4+dqUtRpPp01J+7wCP2Wa6CsxcM9uXXk4Rmzng8TLKSsPNM3M2pQV8XUH&#10;Y5WV9whEUyks6aGMPEIJeBQXxkcomkYlUDSHYqYRgWgGRURDNPn8eMblHg9vnja5TS5weC4FV9vY&#10;z7r+0yU70D3gWHqkQhfrEYb5e5i/z56/qTCkNX/jV5jOrj1/q0q6ajad1Tcv+/kbR334+buq6Apd&#10;6IABe/H0zZn4rtkbxRUdszcFwhGEnrvlctoIQ8/dlG2IMPTMXVKtVKyHnrlNPfTEzaVbMYaOe2n2&#10;j/TQUS9fbhFjBEkGEyRIMZALEZDPz4Ukw0nYGfP1nV8i6F46s0PVi90TugO8E0x/cTjGvQT6eJfi&#10;P8U5SThWv2L/pf8UIYmMehaaxIEh0yGD3SP4zyFKOQy3dH319Lg8XFgvTqSr7eWYBl/dy81wpDSm&#10;VMwF+GEyQTEOOxfv5fSB07Opy7tfw81JzqDLz2WyiKxFdBKSHEwMEng6TqzHKNrVcbo3hgmcHWfW&#10;Yxjt7TiTHcNof4f6b6REYxjt8BInxGqXBwQbJ3B6KDy1rBO4vTSSNnNmn+1L1KdeEOBr3I2m0dJ3&#10;LcSLD7GJKIdUyzCvsIC0rcmhGzja1px9FlMPLv2TLdK7mF+gl3DCFz3hYobB6zhJhuESpj0VFy5J&#10;i6KbLvpAWlOOtu6/nl34T2EZqNs4R4wGKtDqgi0P4j8FzOWieyjSEL5/zhvhcD38u9t3h/3Pe+Jw&#10;wY+4oN1dH4pZVnjJD4fd+71EZyQMiR/oT38CAYTHph9/3C3/dRxtd2/WuFZ59c1xv1qe0K2577f/&#10;pH6e/L0PoncPD6MPtERSuUFRznB5r7+503OUrBhXOcqreBc37hSdzCom6Ih91n+PEKpyPkelD7Oc&#10;5fq7D6fRkh4xLadUiMwbwavpdN7KxzbGIQ2JhT0f96MPT5stftofX9+sT6f97atXx+V69bQ4XoMD&#10;ghi0KOBHKa3APDN11p1k2DEoBxU3O+Sz+ay+c4TY4PUyHZmv4nh371p6185Ulz5r3ohociIHV8Yw&#10;mpxkE0pWG0CanODOTRzDGANpclKMiQgaQJqcAMNG0vSk5AvcDSTNBZNImg0Cw9YpYIO4YtZsXUAH&#10;cXZtAuociwd8MONDJo32BYSQskyGyQNCyHd9WEDa5kQILSBtcmWmgRF+uYyQugnnnDCvvJwSujPu&#10;MLN0EjlcJEfUC/NGpxjrBDnMCufJyZyY5KK4Do0fi9HdSTMx1xLN7Dm6DoOI6GM3Zf34xJBe1mKz&#10;Xy9Gvyw2dEgi/nPNY5e7erOBX4ZNjrvN4/33j5sN/cVmO3qmynv6Ofii/huBO32QHORvf8L+cDx9&#10;uziuBYefQWotbkGPtvf803q1uP/O/XxaPG7kZ3590JioxJFpE/30dnf/K5jWcK7QC88VQtdvcaaP&#10;srZfYDckznLkkTGb4/5GforiTJIqYzZZFhWWklxf9cR2+f54+mG1e+Ju/Qtqmrin1GVyDdvByKqz&#10;I+zn4gRSmzO5+vVU3oy2XhopFk2ZUOC5HhkwmjFhS6WJoxnTnBJwBo523ryj3tBHO+9smlAo4Eu8&#10;qdRA0nwJytgqBXwpA9MzGxcQpjSWJkwoFbWhtMGzKSUHDUsFhKlIdQBtcxzomoDSVk8haavzgf2W&#10;TtrqKSBtdKXQwL0+We6VXEnEjEQT4V1d7shriXjTl1Vr0kgmqkY9kKbJpiDTWmVrvg0TW6Ibiii7&#10;qJA7MGfeneNzu8cwGXWCsd6whxs57OfvdtSCUDNMMmy3PjnafU48DafYdbZBOJi7MTT5VJHqOYl6&#10;oHMDnTvdffjn4oBUIDNU4aXuH8h8/U4pMPLKLT6HX2EYEFdGytHnG4+SbKTxEXzjyfXo7fNfd/er&#10;1zeL96cdzyaeiEUZxsk4GxfYMQishs/htmoEXZIcnOfjVm4QM91L6ZxMTJqqtdkcDukSXRpOqOkF&#10;ztt4HsUomlxMcxACA0azOd7SE8MExILvkjFwNK9gDhbjaFqBG5Jsfdq0IobRpAJVqmarAiJH7CSG&#10;CVgckRPXqIGc/BZycrGDx4vh1Tl08Jf7d7rICN5RlgSSXo8eRT5UxlJSzDEZd4dXUkzAUKLR5Y9F&#10;qE0VrlnqSkb77QmLISVCnWH7/unNDnkkzLaf+931tKrV9qFc5BN4SuTHLvWhGDaFT4rk47xsLyRh&#10;ZW5G6Vc5xB8HD14xKyJb7Lv8aFW6NcGEH+UwPYbRjpTPqjNwAkcq15/xSp1WJ/SktJBkAGlPyjta&#10;3dEBGki70pyXbAwg7Uqx/IUERNyywJny5dwGUOBNcSCXiRT4U+TC7MZRP6xTWeBYCazA4HLlXPzm&#10;grQIul0CSxtdzqqzmqitnnHhlGGt4NjJyYzvYzP00oanhUfbXtr0lVwTF2PRNNXYC2e0mVjwaI0U&#10;WmfbPjh4MkOVlY2lbV+NE20M7rRHsJvACmwvl0gabdS2x3Vytlq6y5fTlFra9JJUjPt8cPZkMScK&#10;afSI4OxJdxVeNKCpQrN+PQUfHmpB6U6PiwrNBganT+ZMjy0oPc1wVZ7RTYPjJzO5KTM2O+0CrXXn&#10;DF5squD4SSLJTiWwojpNvVj7zHWT6sFP1iVhQoewvi+ciVNEyYwSjAa2dueT5t3CMAsJ+7WzbmE0&#10;nIR9uXi3MHoUCfvVu25hmilJul516xF3bcS6+TkWoQmP0c9rpmPFd/WxTj3KuJaGGbz063FNrdl0&#10;NzpNPqR7XTXfI+6aWq+G9oi7VyohO3pnj7hrqlyM2ytOUwHpXpP9bvRP9Co82ASJVhrgFwRimA9h&#10;qZ7zq1xfyGrz+5yo/5TcrtumDn7TGWPR0aN4ZtFzhTwOTGIxWaVLhnXgJNKEngOWwDdYDoyiUztw&#10;CZGr00W+kf7T1V66ZoAJdONhkqZ2NBOxx/GfDg9VnCw39luK/ff+08m5cHfScwKY4/TwvJ3qufQ4&#10;vGqnmLsKDx6zU4w8NdoKb9gp5qpb4ek6xWQUD8H4UJ/w705oY+poB+M8i1w7GEeZJhLVMg/gsGhE&#10;5jRAmow2foNpSWJxHJBX0xCfF39xRlsmRR2xaqJMRHLKE4SWwHxV09EzLtSbEm+PUTDb1ig5H6LN&#10;ltUP0kFJAkVTYzkvK0LR8YicDx61CKatdSGCHVtFx4CNVb5wdi187JIjfjC+QGXQOV7OZCgcg+uR&#10;DpZkC+5CvR4pSo0QQ+leWR7c07De+sdYb8Uc2nZPXHZwbfeUjXFsrrB3bDktsX0jdE/6Wj6kja/n&#10;nuTMVu0T2u5J7mjWEto9SbpLlG0yyZgx6uleruXjOF2DaO9kg2jnhI0NuMUuAgmck6TL2qpo54SM&#10;moWinRP5ydgm2jnJtXyRKkFmWHJIbVWCvDD5OGnQF+7jkmkVO4N0sUuk/RRwibD9y12iBJ49JwqL&#10;UM8JbqQNHGLdE3xI6j8lNJXAuWc35eA1B6/5x/Ca6NNtr8nz5bW9JsqQMndYeKm3MfqNkLi+FoVK&#10;LqqjBdg6h3pRWEdXo2HLvWRstE9ru84plOMos/GM2ncmcbT75NguxtHus6j4TIJYHzS9ccO0DGko&#10;pF0ojrOwG6adKDbPmUDai+Zz8oCGhbQjRfWJjRS40pxXDQ2owJvSjVOmVsEqK60Pm2pR2qy2VJ7n&#10;CSxtdHS9BJa2Ot1yaOul7Z7JcRnxCwxWWQu5Gy7uC5S3rLWnene7jdr2Ja+UG90hWGVNNTFYZJUV&#10;SAsq6OuJnhUckjxJtTBYY81pp4XRIaiWojZDJTdHxsZCqW8jJYd5xHanGxIaKF7Btxqo7Z5SSlt9&#10;yudkG0jBCmsCKVhgBYbdr2jFpdY80RMooK9lpnzqpKVT0NttkwfLq+nWaZOnWhdanBa1LZ20xeWo&#10;mvjlhbf7yQVscT+Ib/czuhRtbKwtNeGzyQ2taH2hlsK1i2bvxGJSI4QrZ+0G0hJJDcUFAJZWuqOX&#10;vAvb0kpbHUcCJNTSdi+4XsLC0nbPcJ2n3UTd13M+gd3AosLhuok57ywy2hje7scbsCwsbfkcx+6Y&#10;eoW3+8FZmn2Lrglp9Jol2khrU7VUltRL277g5KvVRm17ruOwmqhNX1QJ5oErnxq15B7fuMsHt/tB&#10;H9ta8e1+gjSEqXYlhx2mpqNadFkEfF/usfVJy7gM8l1N0rtrC8iRkyG/2EKHpCHpDlyyTH12Y7ch&#10;h9v9qEbGKtIabvc7UUUb5cn2i9Oazg4gN8YrSnAKVv6Mv0fn87UFqX2IXq67OAKRLXfluif7tJj/&#10;lPQYHcNIPR4nPUjxmP/af4oYolIW69v2gJBT5ORYpPSSl1vNQsDY+VyEioxHtwt26YcwkOUQ6HXL&#10;4agHai6CuE4599i+QhW/7tDzVIqJ8FAEVp0PdRUoVU9xkYAhZOgEc1I1AfHv03/KexVrIJDpxJJ3&#10;cN4Tq54SJQqA2RbdL8pf7wcLd713XOvHr7M+Sco3z39KM5EjZrG+41NcjR7IfOdTQeMZD0S9Uw4U&#10;XeSQGuhqBeg3y2X1Ngavvv90o9BdAgHy3IkH2sx4PWVWoMQs1nMBqJ9v2s8cNiDhnS5uhzNZfsdN&#10;vBju7fQ4zyMfMT0+mY/LcftUlglOZQFVpP1HOOyMLgyU8X1RcpzyDLIw1pUZz+RsAS2iQ3nKocQg&#10;OoOSUQLFQNFBPIXwMUoQwFOeyUDR4Tv2H1gwmDzrPIC7JJBfom6SDt05WxVro+P2rOAjkWPTBAlx&#10;KQhz9QHNwkKYDucNOUbDgnQ4H1kTqxQkw4FhmyjYcoSMuWUjWtysjZQhd2Eam4rzGynKExs6aXNn&#10;nCa2WqcNngDSBneXBEbvLUiCU5o/VihMgdNivqFPsM3IHhhB/lvBDNkWOyQbsi2pYNXeVnJxuQS6&#10;PsV71LuteE+4t/ccqWhPCK7U1STDKaGjWMzqYpk0gcFf9V0SKPwcE2onmIu3mrvGPFP1n8JYyQR4&#10;phvgSf39Xg4Q0s4WuOCyJ9wSqR5uLs1EmNH1wPAV+aYNxBc2G4gvn9v8e51eg3HUJr7MY65OfLF1&#10;iHw4heh5jiqRVjVlcNVgOa3j7suJL4fSmgJihNbchtw7Yn3udw1x07z3nKsGiY/FKJr35lzsH6mi&#10;yRhWKS0UzcSYr0QgeIVGez4/tnK538Sbp02El7hNWvKnPsx9Ju13JE/SIzV4gaE68I9RHYggre0F&#10;mPNd3Qs01YG4AaGkDCBPvb46UF9YiGsUfLb0YicQh+atOVMSs9pLaB9AWYsIIkh9TDF3xxjaA5gY&#10;ev7nQo8YQ8//lIOJ9NDTf0n+LMbQMTj5kAhDR+By8H+0oyxIeJggQbqjUeTzc0TJVV7YGb7hotMY&#10;LnZy6A7wcegDLw8NAUGxFfeSpIsTIelrSSEJMs8KhuoSAx8N+U8J+AZfOfjKP4avxFzZ9pW8xn11&#10;X4kyQre+WGUFucvQV05xPgH8Bx9VdtUDPyULon1hO2Jyq/VapO0uY5DAX3IGWw5n0SjaYXICO4bR&#10;LpNvljGU0T5T6rijEE97Tdysg1xxrI12m8hvo5AxgtGOEwg2TuA65f7ECChwnmkkbeaML1CMkbSh&#10;+WIho2nBUoGU4MdA2tR8PJYFpG1NtCC2UVAxz/l0MfVADD7ZfPrFLAW9hFPY6AkX8xTuuEkK4lLA&#10;9UqqpxX+0+WTMWjAeXAdTlfalrQmZlT3Xw/iPwXMVe/0ibkDs1DZ1PVMmhjwzJ4DcAZ6NNCjPnrU&#10;3A/IZ5DXtyfy75/f0bEz8MWHxX79uPx2cVrof/Nf3K7y3Xq3uV8dvv5/AAAA//8DAFBLAwQUAAYA&#10;CAAAACEAhq3aN98AAAAKAQAADwAAAGRycy9kb3ducmV2LnhtbEyPQUvEMBCF74L/IYzgzZ1uu2it&#10;TRdRBFEQXPew3rLN2JRtkpJkt/XfO570NDzex5v36vVsB3GiEHvvJCwXGQhyrde96yRsP56uShAx&#10;KafV4B1J+KYI6+b8rFaV9pN7p9MmdYJDXKyUBJPSWCHG1pBVceFHcux9+WBVYhk61EFNHG4HzLPs&#10;Gq3qHX8waqQHQ+1hc7QSdnE3HR5fO4svz+HtMxrcFjlKeXkx39+BSDSnPxh+63N1aLjT3h+djmKQ&#10;sCpyJvnmPIn9oix5yp7B1c3tErCp8f+E5gcAAP//AwBQSwECLQAUAAYACAAAACEAtoM4kv4AAADh&#10;AQAAEwAAAAAAAAAAAAAAAAAAAAAAW0NvbnRlbnRfVHlwZXNdLnhtbFBLAQItABQABgAIAAAAIQA4&#10;/SH/1gAAAJQBAAALAAAAAAAAAAAAAAAAAC8BAABfcmVscy8ucmVsc1BLAQItABQABgAIAAAAIQDs&#10;KsXjXCQAAGgEAQAOAAAAAAAAAAAAAAAAAC4CAABkcnMvZTJvRG9jLnhtbFBLAQItABQABgAIAAAA&#10;IQCGrdo33wAAAAoBAAAPAAAAAAAAAAAAAAAAALYmAABkcnMvZG93bnJldi54bWxQSwUGAAAAAAQA&#10;BADzAAAAwi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304;top:26449;width:21944;height:9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1m/xAAAANoAAAAPAAAAZHJzL2Rvd25yZXYueG1sRI9bawIx&#10;FITfC/6HcIS+iGZty6KrUaS0IK0vXsDXw+bsBTcnyyZ1U3+9KQh9HGbmG2a5DqYRV+pcbVnBdJKA&#10;IM6trrlUcDp+jmcgnEfW2FgmBb/kYL0aPC0x07bnPV0PvhQRwi5DBZX3bSalyysy6Ca2JY5eYTuD&#10;PsqulLrDPsJNI1+SJJUGa44LFbb0XlF+OfwYBcWHn9fp6LwN0yLs+u9bKvn1S6nnYdgsQHgK/j/8&#10;aG+1gjf4uxJvgFzdAQAA//8DAFBLAQItABQABgAIAAAAIQDb4fbL7gAAAIUBAAATAAAAAAAAAAAA&#10;AAAAAAAAAABbQ29udGVudF9UeXBlc10ueG1sUEsBAi0AFAAGAAgAAAAhAFr0LFu/AAAAFQEAAAsA&#10;AAAAAAAAAAAAAAAAHwEAAF9yZWxzLy5yZWxzUEsBAi0AFAAGAAgAAAAhAM0/Wb/EAAAA2gAAAA8A&#10;AAAAAAAAAAAAAAAABwIAAGRycy9kb3ducmV2LnhtbFBLBQYAAAAAAwADALcAAAD4AgAAAAA=&#10;" adj="16841"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05EF060" w14:textId="61C855E6" w:rsidR="008013F3" w:rsidRDefault="008013F3">
                                <w:pPr>
                                  <w:pStyle w:val="NoSpacing"/>
                                  <w:jc w:val="right"/>
                                  <w:rPr>
                                    <w:color w:val="FFFFFF" w:themeColor="background1"/>
                                    <w:sz w:val="28"/>
                                    <w:szCs w:val="28"/>
                                  </w:rPr>
                                </w:pPr>
                                <w:r>
                                  <w:rPr>
                                    <w:color w:val="FFFFFF" w:themeColor="background1"/>
                                    <w:sz w:val="28"/>
                                    <w:szCs w:val="28"/>
                                  </w:rPr>
                                  <w:t>BSc Health and Social Care Mental Disorders and Psychopathology BMHP6006_BIRM</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441E14E" wp14:editId="0E6D332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164775" w14:textId="2D844427" w:rsidR="008013F3" w:rsidRPr="00837244" w:rsidRDefault="008013F3">
                                <w:pPr>
                                  <w:pStyle w:val="NoSpacing"/>
                                  <w:rPr>
                                    <w:rFonts w:ascii="Arial" w:hAnsi="Arial" w:cs="Arial"/>
                                    <w:sz w:val="28"/>
                                    <w:szCs w:val="28"/>
                                  </w:rPr>
                                </w:pPr>
                                <w:sdt>
                                  <w:sdtPr>
                                    <w:rPr>
                                      <w:color w:val="4472C4" w:themeColor="accent1"/>
                                      <w:sz w:val="28"/>
                                      <w:szCs w:val="28"/>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837244" w:rsidRPr="00837244">
                                      <w:rPr>
                                        <w:color w:val="4472C4" w:themeColor="accent1"/>
                                        <w:sz w:val="28"/>
                                        <w:szCs w:val="28"/>
                                      </w:rPr>
                                      <w:t xml:space="preserve">     </w:t>
                                    </w:r>
                                  </w:sdtContent>
                                </w:sdt>
                                <w:r w:rsidR="00837244" w:rsidRPr="00837244">
                                  <w:rPr>
                                    <w:rFonts w:ascii="Arial" w:hAnsi="Arial" w:cs="Arial"/>
                                    <w:sz w:val="28"/>
                                    <w:szCs w:val="28"/>
                                  </w:rPr>
                                  <w:t>Student: Mihaela Juganaru 1912276</w:t>
                                </w:r>
                              </w:p>
                              <w:p w14:paraId="6F114104" w14:textId="5614B0A4" w:rsidR="00837244" w:rsidRPr="00837244" w:rsidRDefault="00837244">
                                <w:pPr>
                                  <w:pStyle w:val="NoSpacing"/>
                                  <w:rPr>
                                    <w:rFonts w:ascii="Arial" w:hAnsi="Arial" w:cs="Arial"/>
                                    <w:sz w:val="28"/>
                                    <w:szCs w:val="28"/>
                                  </w:rPr>
                                </w:pPr>
                                <w:r w:rsidRPr="00837244">
                                  <w:rPr>
                                    <w:rFonts w:ascii="Arial" w:hAnsi="Arial" w:cs="Arial"/>
                                    <w:sz w:val="28"/>
                                    <w:szCs w:val="28"/>
                                  </w:rPr>
                                  <w:t xml:space="preserve">     Lecturer: Chloe Harries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441E14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5164775" w14:textId="2D844427" w:rsidR="008013F3" w:rsidRPr="00837244" w:rsidRDefault="008013F3">
                          <w:pPr>
                            <w:pStyle w:val="NoSpacing"/>
                            <w:rPr>
                              <w:rFonts w:ascii="Arial" w:hAnsi="Arial" w:cs="Arial"/>
                              <w:sz w:val="28"/>
                              <w:szCs w:val="28"/>
                            </w:rPr>
                          </w:pPr>
                          <w:sdt>
                            <w:sdtPr>
                              <w:rPr>
                                <w:color w:val="4472C4" w:themeColor="accent1"/>
                                <w:sz w:val="28"/>
                                <w:szCs w:val="28"/>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837244" w:rsidRPr="00837244">
                                <w:rPr>
                                  <w:color w:val="4472C4" w:themeColor="accent1"/>
                                  <w:sz w:val="28"/>
                                  <w:szCs w:val="28"/>
                                </w:rPr>
                                <w:t xml:space="preserve">     </w:t>
                              </w:r>
                            </w:sdtContent>
                          </w:sdt>
                          <w:r w:rsidR="00837244" w:rsidRPr="00837244">
                            <w:rPr>
                              <w:rFonts w:ascii="Arial" w:hAnsi="Arial" w:cs="Arial"/>
                              <w:sz w:val="28"/>
                              <w:szCs w:val="28"/>
                            </w:rPr>
                            <w:t>Student: Mihaela Juganaru 1912276</w:t>
                          </w:r>
                        </w:p>
                        <w:p w14:paraId="6F114104" w14:textId="5614B0A4" w:rsidR="00837244" w:rsidRPr="00837244" w:rsidRDefault="00837244">
                          <w:pPr>
                            <w:pStyle w:val="NoSpacing"/>
                            <w:rPr>
                              <w:rFonts w:ascii="Arial" w:hAnsi="Arial" w:cs="Arial"/>
                              <w:sz w:val="28"/>
                              <w:szCs w:val="28"/>
                            </w:rPr>
                          </w:pPr>
                          <w:r w:rsidRPr="00837244">
                            <w:rPr>
                              <w:rFonts w:ascii="Arial" w:hAnsi="Arial" w:cs="Arial"/>
                              <w:sz w:val="28"/>
                              <w:szCs w:val="28"/>
                            </w:rPr>
                            <w:t xml:space="preserve">     Lecturer: Chloe Harries</w:t>
                          </w:r>
                        </w:p>
                      </w:txbxContent>
                    </v:textbox>
                    <w10:wrap anchorx="page" anchory="page"/>
                  </v:shape>
                </w:pict>
              </mc:Fallback>
            </mc:AlternateContent>
          </w:r>
        </w:p>
        <w:p w14:paraId="46DA4B23" w14:textId="3C17BF50" w:rsidR="008013F3" w:rsidRDefault="00837244">
          <w:pPr>
            <w:rPr>
              <w:rFonts w:ascii="American Typewriter" w:hAnsi="American Typewriter" w:cs="Arial"/>
              <w:b/>
              <w:bCs/>
              <w:sz w:val="36"/>
              <w:szCs w:val="36"/>
            </w:rPr>
          </w:pPr>
          <w:r>
            <w:rPr>
              <w:noProof/>
            </w:rPr>
            <mc:AlternateContent>
              <mc:Choice Requires="wps">
                <w:drawing>
                  <wp:anchor distT="0" distB="0" distL="114300" distR="114300" simplePos="0" relativeHeight="251660288" behindDoc="0" locked="0" layoutInCell="1" allowOverlap="1" wp14:anchorId="0E50DD8E" wp14:editId="2D7ABDAB">
                    <wp:simplePos x="0" y="0"/>
                    <wp:positionH relativeFrom="page">
                      <wp:posOffset>3017520</wp:posOffset>
                    </wp:positionH>
                    <wp:positionV relativeFrom="page">
                      <wp:posOffset>3581400</wp:posOffset>
                    </wp:positionV>
                    <wp:extent cx="4770120" cy="1188720"/>
                    <wp:effectExtent l="0" t="0" r="11430" b="11430"/>
                    <wp:wrapNone/>
                    <wp:docPr id="11" name="Text Box 11"/>
                    <wp:cNvGraphicFramePr/>
                    <a:graphic xmlns:a="http://schemas.openxmlformats.org/drawingml/2006/main">
                      <a:graphicData uri="http://schemas.microsoft.com/office/word/2010/wordprocessingShape">
                        <wps:wsp>
                          <wps:cNvSpPr txBox="1"/>
                          <wps:spPr>
                            <a:xfrm>
                              <a:off x="0" y="0"/>
                              <a:ext cx="4770120" cy="1188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CC79C0" w14:textId="028E1985" w:rsidR="008013F3" w:rsidRPr="00837244" w:rsidRDefault="008013F3">
                                <w:pPr>
                                  <w:pStyle w:val="NoSpacing"/>
                                  <w:rPr>
                                    <w:rFonts w:ascii="Arial" w:eastAsiaTheme="majorEastAsia" w:hAnsi="Arial" w:cs="Arial"/>
                                    <w:color w:val="262626" w:themeColor="text1" w:themeTint="D9"/>
                                    <w:sz w:val="28"/>
                                    <w:szCs w:val="28"/>
                                  </w:rPr>
                                </w:pPr>
                                <w:sdt>
                                  <w:sdtPr>
                                    <w:rPr>
                                      <w:rFonts w:ascii="Arial" w:eastAsiaTheme="majorEastAsia" w:hAnsi="Arial" w:cs="Arial"/>
                                      <w:color w:val="262626" w:themeColor="text1" w:themeTint="D9"/>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37244">
                                      <w:rPr>
                                        <w:rFonts w:ascii="Arial" w:eastAsiaTheme="majorEastAsia" w:hAnsi="Arial" w:cs="Arial"/>
                                        <w:color w:val="262626" w:themeColor="text1" w:themeTint="D9"/>
                                        <w:sz w:val="28"/>
                                        <w:szCs w:val="28"/>
                                      </w:rPr>
                                      <w:t>Written Report</w:t>
                                    </w:r>
                                  </w:sdtContent>
                                </w:sdt>
                              </w:p>
                              <w:p w14:paraId="4A6771BF" w14:textId="478A084B" w:rsidR="008013F3" w:rsidRPr="00837244" w:rsidRDefault="008013F3">
                                <w:pPr>
                                  <w:spacing w:before="120"/>
                                  <w:rPr>
                                    <w:color w:val="404040" w:themeColor="text1" w:themeTint="BF"/>
                                    <w:sz w:val="36"/>
                                    <w:szCs w:val="36"/>
                                  </w:rPr>
                                </w:pPr>
                                <w:sdt>
                                  <w:sdtPr>
                                    <w:rPr>
                                      <w:rFonts w:ascii="Arial" w:hAnsi="Arial" w:cs="Arial"/>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837244">
                                      <w:rPr>
                                        <w:rFonts w:ascii="Arial" w:hAnsi="Arial" w:cs="Arial"/>
                                        <w:sz w:val="36"/>
                                        <w:szCs w:val="36"/>
                                      </w:rPr>
                                      <w:t>Autism – classification, diagnosis, treatment, and measurements of rehabilitation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50DD8E" id="Text Box 11" o:spid="_x0000_s1056" type="#_x0000_t202" style="position:absolute;margin-left:237.6pt;margin-top:282pt;width:375.6pt;height:93.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ebYgIAADUFAAAOAAAAZHJzL2Uyb0RvYy54bWysVN9P2zAQfp+0/8Hy+0jbbYAqUtSBmCYh&#10;QMDEs+vYNJrj887XJt1fv7OTtIjthWkvzsX33Xe/fXbeNU5sDcYafCmnRxMpjNdQ1f65lN8frz6c&#10;ShFJ+Uo58KaUOxPl+eL9u7M2zM0M1uAqg4JJfJy3oZRrojAviqjXplHxCILxrLSAjSL+xeeiQtUy&#10;e+OK2WRyXLSAVUDQJka+veyVcpH5rTWabq2NhoQrJcdG+cR8rtJZLM7U/BlVWNd6CEP9QxSNqj07&#10;3VNdKlJig/UfVE2tESJYOtLQFGBtrU3OgbOZTl5l87BWweRcuDgx7MsU/x+tvtk+hDsU1H2BjhuY&#10;CtKGOI98mfLpLDbpy5EK1nMJd/uymY6E5stPJyeT6YxVmnXT6enpCf8wT3EwDxjpq4FGJKGUyH3J&#10;5VLb60g9dIQkbx6uaudyb5wXbSmPP36eZIO9hsmdT1iTuzzQHELPEu2cSRjn740VdZUzSBd5vsyF&#10;Q7FVPBlKa+MpJ595GZ1QloN4i+GAP0T1FuM+j9EzeNobN7UHzNm/Crv6MYZsezzX/EXeSaRu1XHi&#10;pZyNnV1BteOGI/S7EIO+qrkp1yrSnUIefm4kLzTd8mEdcPFhkKRYA/76233C80yyVoqWl6mU8edG&#10;oZHCffM8rWnzRgFHYTUKftNcAHdhyk9F0FlkAyQ3ihaheeI9XyYvrFJes69S0iheUL/S/E5os1xm&#10;EO9XUHTtH4JO1KkpacQeuyeFYZhD4hG+gXHN1PzVOPbYZOlhuSGwdZ7VVNe+ikO9eTfztA/vSFr+&#10;l/8ZdXjtFr8BAAD//wMAUEsDBBQABgAIAAAAIQB003+T4QAAAAwBAAAPAAAAZHJzL2Rvd25yZXYu&#10;eG1sTI9NT4QwFEX3Jv6H5pm4cwoNMBOkTIwfO3V0RhPdFVqB2L6StjD47+2sdPnyTu49t9ouRpNZ&#10;OT9Y5JCuEiAKWysH7Di8HR6uNkB8ECiFtqg4/CgP2/r8rBKltEd8VfM+dCSGoC8Fhz6EsaTUt70y&#10;wq/sqDD+vqwzIsTTdVQ6cYzhRlOWJAU1YsDY0ItR3faq/d5PhoP+8O6xScLnfNc9hZcdnd7v02fO&#10;Ly+Wm2sgQS3hD4aTflSHOjo1dkLpieaQrXMWUQ55kcVRJ4KxIgPScFjnKQNaV/T/iPoXAAD//wMA&#10;UEsBAi0AFAAGAAgAAAAhALaDOJL+AAAA4QEAABMAAAAAAAAAAAAAAAAAAAAAAFtDb250ZW50X1R5&#10;cGVzXS54bWxQSwECLQAUAAYACAAAACEAOP0h/9YAAACUAQAACwAAAAAAAAAAAAAAAAAvAQAAX3Jl&#10;bHMvLnJlbHNQSwECLQAUAAYACAAAACEAj4P3m2ICAAA1BQAADgAAAAAAAAAAAAAAAAAuAgAAZHJz&#10;L2Uyb0RvYy54bWxQSwECLQAUAAYACAAAACEAdNN/k+EAAAAMAQAADwAAAAAAAAAAAAAAAAC8BAAA&#10;ZHJzL2Rvd25yZXYueG1sUEsFBgAAAAAEAAQA8wAAAMoFAAAAAA==&#10;" filled="f" stroked="f" strokeweight=".5pt">
                    <v:textbox inset="0,0,0,0">
                      <w:txbxContent>
                        <w:p w14:paraId="07CC79C0" w14:textId="028E1985" w:rsidR="008013F3" w:rsidRPr="00837244" w:rsidRDefault="008013F3">
                          <w:pPr>
                            <w:pStyle w:val="NoSpacing"/>
                            <w:rPr>
                              <w:rFonts w:ascii="Arial" w:eastAsiaTheme="majorEastAsia" w:hAnsi="Arial" w:cs="Arial"/>
                              <w:color w:val="262626" w:themeColor="text1" w:themeTint="D9"/>
                              <w:sz w:val="28"/>
                              <w:szCs w:val="28"/>
                            </w:rPr>
                          </w:pPr>
                          <w:sdt>
                            <w:sdtPr>
                              <w:rPr>
                                <w:rFonts w:ascii="Arial" w:eastAsiaTheme="majorEastAsia" w:hAnsi="Arial" w:cs="Arial"/>
                                <w:color w:val="262626" w:themeColor="text1" w:themeTint="D9"/>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37244">
                                <w:rPr>
                                  <w:rFonts w:ascii="Arial" w:eastAsiaTheme="majorEastAsia" w:hAnsi="Arial" w:cs="Arial"/>
                                  <w:color w:val="262626" w:themeColor="text1" w:themeTint="D9"/>
                                  <w:sz w:val="28"/>
                                  <w:szCs w:val="28"/>
                                </w:rPr>
                                <w:t>Written Report</w:t>
                              </w:r>
                            </w:sdtContent>
                          </w:sdt>
                        </w:p>
                        <w:p w14:paraId="4A6771BF" w14:textId="478A084B" w:rsidR="008013F3" w:rsidRPr="00837244" w:rsidRDefault="008013F3">
                          <w:pPr>
                            <w:spacing w:before="120"/>
                            <w:rPr>
                              <w:color w:val="404040" w:themeColor="text1" w:themeTint="BF"/>
                              <w:sz w:val="36"/>
                              <w:szCs w:val="36"/>
                            </w:rPr>
                          </w:pPr>
                          <w:sdt>
                            <w:sdtPr>
                              <w:rPr>
                                <w:rFonts w:ascii="Arial" w:hAnsi="Arial" w:cs="Arial"/>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837244">
                                <w:rPr>
                                  <w:rFonts w:ascii="Arial" w:hAnsi="Arial" w:cs="Arial"/>
                                  <w:sz w:val="36"/>
                                  <w:szCs w:val="36"/>
                                </w:rPr>
                                <w:t>Autism – classification, diagnosis, treatment, and measurements of rehabilitation</w:t>
                              </w:r>
                            </w:sdtContent>
                          </w:sdt>
                        </w:p>
                      </w:txbxContent>
                    </v:textbox>
                    <w10:wrap anchorx="page" anchory="page"/>
                  </v:shape>
                </w:pict>
              </mc:Fallback>
            </mc:AlternateContent>
          </w:r>
          <w:r w:rsidR="008013F3">
            <w:rPr>
              <w:rFonts w:ascii="American Typewriter" w:hAnsi="American Typewriter" w:cs="Arial"/>
              <w:b/>
              <w:bCs/>
              <w:sz w:val="36"/>
              <w:szCs w:val="36"/>
            </w:rPr>
            <w:br w:type="page"/>
          </w:r>
        </w:p>
      </w:sdtContent>
    </w:sdt>
    <w:sdt>
      <w:sdtPr>
        <w:rPr>
          <w:rFonts w:asciiTheme="minorHAnsi" w:eastAsiaTheme="minorHAnsi" w:hAnsiTheme="minorHAnsi" w:cstheme="minorBidi"/>
          <w:b w:val="0"/>
          <w:bCs w:val="0"/>
          <w:color w:val="auto"/>
          <w:sz w:val="24"/>
          <w:szCs w:val="24"/>
          <w:lang w:val="en-GB"/>
        </w:rPr>
        <w:id w:val="1158960918"/>
        <w:docPartObj>
          <w:docPartGallery w:val="Table of Contents"/>
          <w:docPartUnique/>
        </w:docPartObj>
      </w:sdtPr>
      <w:sdtEndPr>
        <w:rPr>
          <w:noProof/>
        </w:rPr>
      </w:sdtEndPr>
      <w:sdtContent>
        <w:p w14:paraId="0889CB8D" w14:textId="77777777" w:rsidR="00837244" w:rsidRDefault="00837244">
          <w:pPr>
            <w:pStyle w:val="TOCHeading"/>
            <w:rPr>
              <w:rFonts w:asciiTheme="minorHAnsi" w:eastAsiaTheme="minorHAnsi" w:hAnsiTheme="minorHAnsi" w:cstheme="minorBidi"/>
              <w:b w:val="0"/>
              <w:bCs w:val="0"/>
              <w:color w:val="auto"/>
              <w:sz w:val="24"/>
              <w:szCs w:val="24"/>
              <w:lang w:val="en-GB"/>
            </w:rPr>
          </w:pPr>
        </w:p>
        <w:p w14:paraId="39D04922" w14:textId="30D7C4BD" w:rsidR="00F95299" w:rsidRDefault="00F95299">
          <w:pPr>
            <w:pStyle w:val="TOCHeading"/>
            <w:rPr>
              <w:rFonts w:ascii="Arial" w:hAnsi="Arial" w:cs="Arial"/>
              <w:color w:val="auto"/>
            </w:rPr>
          </w:pPr>
          <w:r w:rsidRPr="00837244">
            <w:rPr>
              <w:rFonts w:ascii="Arial" w:hAnsi="Arial" w:cs="Arial"/>
              <w:color w:val="auto"/>
            </w:rPr>
            <w:t>Table of Contents</w:t>
          </w:r>
        </w:p>
        <w:p w14:paraId="60A364FE" w14:textId="77665869" w:rsidR="004B7E7C" w:rsidRDefault="004B7E7C" w:rsidP="004B7E7C">
          <w:pPr>
            <w:rPr>
              <w:lang w:val="en-US"/>
            </w:rPr>
          </w:pPr>
        </w:p>
        <w:p w14:paraId="2C5AA2D1" w14:textId="2C24EA58" w:rsidR="004B7E7C" w:rsidRDefault="004B7E7C" w:rsidP="004B7E7C">
          <w:pPr>
            <w:rPr>
              <w:lang w:val="en-US"/>
            </w:rPr>
          </w:pPr>
        </w:p>
        <w:p w14:paraId="1F3EF136" w14:textId="77777777" w:rsidR="004B7E7C" w:rsidRPr="004B7E7C" w:rsidRDefault="004B7E7C" w:rsidP="004B7E7C">
          <w:pPr>
            <w:rPr>
              <w:lang w:val="en-US"/>
            </w:rPr>
          </w:pPr>
        </w:p>
        <w:p w14:paraId="32062F29" w14:textId="36A50968" w:rsidR="00F95299" w:rsidRPr="00837244" w:rsidRDefault="00F95299">
          <w:pPr>
            <w:pStyle w:val="TOC1"/>
            <w:tabs>
              <w:tab w:val="right" w:leader="dot" w:pos="9016"/>
            </w:tabs>
            <w:rPr>
              <w:rFonts w:ascii="Arial" w:hAnsi="Arial" w:cs="Arial"/>
              <w:noProof/>
              <w:sz w:val="28"/>
              <w:szCs w:val="28"/>
            </w:rPr>
          </w:pPr>
          <w:r>
            <w:rPr>
              <w:b w:val="0"/>
              <w:bCs w:val="0"/>
            </w:rPr>
            <w:fldChar w:fldCharType="begin"/>
          </w:r>
          <w:r>
            <w:instrText xml:space="preserve"> TOC \o "1-3" \h \z \u </w:instrText>
          </w:r>
          <w:r>
            <w:rPr>
              <w:b w:val="0"/>
              <w:bCs w:val="0"/>
            </w:rPr>
            <w:fldChar w:fldCharType="separate"/>
          </w:r>
          <w:hyperlink w:anchor="_Toc100166431" w:history="1">
            <w:r w:rsidRPr="00837244">
              <w:rPr>
                <w:rStyle w:val="Hyperlink"/>
                <w:rFonts w:ascii="Arial" w:hAnsi="Arial" w:cs="Arial"/>
                <w:noProof/>
                <w:sz w:val="28"/>
                <w:szCs w:val="28"/>
              </w:rPr>
              <w:t>Introduction</w:t>
            </w:r>
            <w:r w:rsidRPr="00837244">
              <w:rPr>
                <w:rFonts w:ascii="Arial" w:hAnsi="Arial" w:cs="Arial"/>
                <w:noProof/>
                <w:webHidden/>
                <w:sz w:val="28"/>
                <w:szCs w:val="28"/>
              </w:rPr>
              <w:tab/>
            </w:r>
            <w:r w:rsidRPr="00837244">
              <w:rPr>
                <w:rFonts w:ascii="Arial" w:hAnsi="Arial" w:cs="Arial"/>
                <w:noProof/>
                <w:webHidden/>
                <w:sz w:val="28"/>
                <w:szCs w:val="28"/>
              </w:rPr>
              <w:fldChar w:fldCharType="begin"/>
            </w:r>
            <w:r w:rsidRPr="00837244">
              <w:rPr>
                <w:rFonts w:ascii="Arial" w:hAnsi="Arial" w:cs="Arial"/>
                <w:noProof/>
                <w:webHidden/>
                <w:sz w:val="28"/>
                <w:szCs w:val="28"/>
              </w:rPr>
              <w:instrText xml:space="preserve"> PAGEREF _Toc100166431 \h </w:instrText>
            </w:r>
            <w:r w:rsidRPr="00837244">
              <w:rPr>
                <w:rFonts w:ascii="Arial" w:hAnsi="Arial" w:cs="Arial"/>
                <w:noProof/>
                <w:webHidden/>
                <w:sz w:val="28"/>
                <w:szCs w:val="28"/>
              </w:rPr>
            </w:r>
            <w:r w:rsidRPr="00837244">
              <w:rPr>
                <w:rFonts w:ascii="Arial" w:hAnsi="Arial" w:cs="Arial"/>
                <w:noProof/>
                <w:webHidden/>
                <w:sz w:val="28"/>
                <w:szCs w:val="28"/>
              </w:rPr>
              <w:fldChar w:fldCharType="separate"/>
            </w:r>
            <w:r w:rsidR="00E0301D">
              <w:rPr>
                <w:rFonts w:ascii="Arial" w:hAnsi="Arial" w:cs="Arial"/>
                <w:noProof/>
                <w:webHidden/>
                <w:sz w:val="28"/>
                <w:szCs w:val="28"/>
              </w:rPr>
              <w:t>2</w:t>
            </w:r>
            <w:r w:rsidRPr="00837244">
              <w:rPr>
                <w:rFonts w:ascii="Arial" w:hAnsi="Arial" w:cs="Arial"/>
                <w:noProof/>
                <w:webHidden/>
                <w:sz w:val="28"/>
                <w:szCs w:val="28"/>
              </w:rPr>
              <w:fldChar w:fldCharType="end"/>
            </w:r>
          </w:hyperlink>
        </w:p>
        <w:p w14:paraId="324C1315" w14:textId="5480F2EA" w:rsidR="00F95299" w:rsidRPr="00837244" w:rsidRDefault="006A5E22">
          <w:pPr>
            <w:pStyle w:val="TOC1"/>
            <w:tabs>
              <w:tab w:val="right" w:leader="dot" w:pos="9016"/>
            </w:tabs>
            <w:rPr>
              <w:rFonts w:ascii="Arial" w:hAnsi="Arial" w:cs="Arial"/>
              <w:noProof/>
              <w:sz w:val="28"/>
              <w:szCs w:val="28"/>
            </w:rPr>
          </w:pPr>
          <w:hyperlink w:anchor="_Toc100166432" w:history="1">
            <w:r w:rsidR="00F95299" w:rsidRPr="00837244">
              <w:rPr>
                <w:rStyle w:val="Hyperlink"/>
                <w:rFonts w:ascii="Arial" w:hAnsi="Arial" w:cs="Arial"/>
                <w:noProof/>
                <w:sz w:val="28"/>
                <w:szCs w:val="28"/>
              </w:rPr>
              <w:t>Definition and Classification</w:t>
            </w:r>
            <w:r w:rsidR="00F95299" w:rsidRPr="00837244">
              <w:rPr>
                <w:rFonts w:ascii="Arial" w:hAnsi="Arial" w:cs="Arial"/>
                <w:noProof/>
                <w:webHidden/>
                <w:sz w:val="28"/>
                <w:szCs w:val="28"/>
              </w:rPr>
              <w:tab/>
            </w:r>
            <w:r w:rsidR="00F95299" w:rsidRPr="00837244">
              <w:rPr>
                <w:rFonts w:ascii="Arial" w:hAnsi="Arial" w:cs="Arial"/>
                <w:noProof/>
                <w:webHidden/>
                <w:sz w:val="28"/>
                <w:szCs w:val="28"/>
              </w:rPr>
              <w:fldChar w:fldCharType="begin"/>
            </w:r>
            <w:r w:rsidR="00F95299" w:rsidRPr="00837244">
              <w:rPr>
                <w:rFonts w:ascii="Arial" w:hAnsi="Arial" w:cs="Arial"/>
                <w:noProof/>
                <w:webHidden/>
                <w:sz w:val="28"/>
                <w:szCs w:val="28"/>
              </w:rPr>
              <w:instrText xml:space="preserve"> PAGEREF _Toc100166432 \h </w:instrText>
            </w:r>
            <w:r w:rsidR="00F95299" w:rsidRPr="00837244">
              <w:rPr>
                <w:rFonts w:ascii="Arial" w:hAnsi="Arial" w:cs="Arial"/>
                <w:noProof/>
                <w:webHidden/>
                <w:sz w:val="28"/>
                <w:szCs w:val="28"/>
              </w:rPr>
            </w:r>
            <w:r w:rsidR="00F95299" w:rsidRPr="00837244">
              <w:rPr>
                <w:rFonts w:ascii="Arial" w:hAnsi="Arial" w:cs="Arial"/>
                <w:noProof/>
                <w:webHidden/>
                <w:sz w:val="28"/>
                <w:szCs w:val="28"/>
              </w:rPr>
              <w:fldChar w:fldCharType="separate"/>
            </w:r>
            <w:r w:rsidR="00E0301D">
              <w:rPr>
                <w:rFonts w:ascii="Arial" w:hAnsi="Arial" w:cs="Arial"/>
                <w:noProof/>
                <w:webHidden/>
                <w:sz w:val="28"/>
                <w:szCs w:val="28"/>
              </w:rPr>
              <w:t>3</w:t>
            </w:r>
            <w:r w:rsidR="00F95299" w:rsidRPr="00837244">
              <w:rPr>
                <w:rFonts w:ascii="Arial" w:hAnsi="Arial" w:cs="Arial"/>
                <w:noProof/>
                <w:webHidden/>
                <w:sz w:val="28"/>
                <w:szCs w:val="28"/>
              </w:rPr>
              <w:fldChar w:fldCharType="end"/>
            </w:r>
          </w:hyperlink>
        </w:p>
        <w:p w14:paraId="2B84E8A4" w14:textId="68DA55D1" w:rsidR="00F95299" w:rsidRPr="00837244" w:rsidRDefault="006A5E22">
          <w:pPr>
            <w:pStyle w:val="TOC1"/>
            <w:tabs>
              <w:tab w:val="right" w:leader="dot" w:pos="9016"/>
            </w:tabs>
            <w:rPr>
              <w:rFonts w:ascii="Arial" w:hAnsi="Arial" w:cs="Arial"/>
              <w:noProof/>
              <w:sz w:val="28"/>
              <w:szCs w:val="28"/>
            </w:rPr>
          </w:pPr>
          <w:hyperlink w:anchor="_Toc100166433" w:history="1">
            <w:r w:rsidR="00F95299" w:rsidRPr="00837244">
              <w:rPr>
                <w:rStyle w:val="Hyperlink"/>
                <w:rFonts w:ascii="Arial" w:hAnsi="Arial" w:cs="Arial"/>
                <w:noProof/>
                <w:sz w:val="28"/>
                <w:szCs w:val="28"/>
              </w:rPr>
              <w:t>Diagnosis of Autism</w:t>
            </w:r>
            <w:r w:rsidR="00F95299" w:rsidRPr="00837244">
              <w:rPr>
                <w:rFonts w:ascii="Arial" w:hAnsi="Arial" w:cs="Arial"/>
                <w:noProof/>
                <w:webHidden/>
                <w:sz w:val="28"/>
                <w:szCs w:val="28"/>
              </w:rPr>
              <w:tab/>
            </w:r>
            <w:r w:rsidR="00F95299" w:rsidRPr="00837244">
              <w:rPr>
                <w:rFonts w:ascii="Arial" w:hAnsi="Arial" w:cs="Arial"/>
                <w:noProof/>
                <w:webHidden/>
                <w:sz w:val="28"/>
                <w:szCs w:val="28"/>
              </w:rPr>
              <w:fldChar w:fldCharType="begin"/>
            </w:r>
            <w:r w:rsidR="00F95299" w:rsidRPr="00837244">
              <w:rPr>
                <w:rFonts w:ascii="Arial" w:hAnsi="Arial" w:cs="Arial"/>
                <w:noProof/>
                <w:webHidden/>
                <w:sz w:val="28"/>
                <w:szCs w:val="28"/>
              </w:rPr>
              <w:instrText xml:space="preserve"> PAGEREF _Toc100166433 \h </w:instrText>
            </w:r>
            <w:r w:rsidR="00F95299" w:rsidRPr="00837244">
              <w:rPr>
                <w:rFonts w:ascii="Arial" w:hAnsi="Arial" w:cs="Arial"/>
                <w:noProof/>
                <w:webHidden/>
                <w:sz w:val="28"/>
                <w:szCs w:val="28"/>
              </w:rPr>
            </w:r>
            <w:r w:rsidR="00F95299" w:rsidRPr="00837244">
              <w:rPr>
                <w:rFonts w:ascii="Arial" w:hAnsi="Arial" w:cs="Arial"/>
                <w:noProof/>
                <w:webHidden/>
                <w:sz w:val="28"/>
                <w:szCs w:val="28"/>
              </w:rPr>
              <w:fldChar w:fldCharType="separate"/>
            </w:r>
            <w:r w:rsidR="00E0301D">
              <w:rPr>
                <w:rFonts w:ascii="Arial" w:hAnsi="Arial" w:cs="Arial"/>
                <w:noProof/>
                <w:webHidden/>
                <w:sz w:val="28"/>
                <w:szCs w:val="28"/>
              </w:rPr>
              <w:t>4</w:t>
            </w:r>
            <w:r w:rsidR="00F95299" w:rsidRPr="00837244">
              <w:rPr>
                <w:rFonts w:ascii="Arial" w:hAnsi="Arial" w:cs="Arial"/>
                <w:noProof/>
                <w:webHidden/>
                <w:sz w:val="28"/>
                <w:szCs w:val="28"/>
              </w:rPr>
              <w:fldChar w:fldCharType="end"/>
            </w:r>
          </w:hyperlink>
        </w:p>
        <w:p w14:paraId="24DDB784" w14:textId="688324F9" w:rsidR="00F95299" w:rsidRPr="00837244" w:rsidRDefault="006A5E22">
          <w:pPr>
            <w:pStyle w:val="TOC1"/>
            <w:tabs>
              <w:tab w:val="right" w:leader="dot" w:pos="9016"/>
            </w:tabs>
            <w:rPr>
              <w:rFonts w:ascii="Arial" w:hAnsi="Arial" w:cs="Arial"/>
              <w:noProof/>
              <w:sz w:val="28"/>
              <w:szCs w:val="28"/>
            </w:rPr>
          </w:pPr>
          <w:hyperlink w:anchor="_Toc100166434" w:history="1">
            <w:r w:rsidR="00F95299" w:rsidRPr="00837244">
              <w:rPr>
                <w:rStyle w:val="Hyperlink"/>
                <w:rFonts w:ascii="Arial" w:hAnsi="Arial" w:cs="Arial"/>
                <w:noProof/>
                <w:sz w:val="28"/>
                <w:szCs w:val="28"/>
              </w:rPr>
              <w:t>Autism Treatment</w:t>
            </w:r>
            <w:r w:rsidR="00F95299" w:rsidRPr="00837244">
              <w:rPr>
                <w:rFonts w:ascii="Arial" w:hAnsi="Arial" w:cs="Arial"/>
                <w:noProof/>
                <w:webHidden/>
                <w:sz w:val="28"/>
                <w:szCs w:val="28"/>
              </w:rPr>
              <w:tab/>
            </w:r>
            <w:r w:rsidR="00F95299" w:rsidRPr="00837244">
              <w:rPr>
                <w:rFonts w:ascii="Arial" w:hAnsi="Arial" w:cs="Arial"/>
                <w:noProof/>
                <w:webHidden/>
                <w:sz w:val="28"/>
                <w:szCs w:val="28"/>
              </w:rPr>
              <w:fldChar w:fldCharType="begin"/>
            </w:r>
            <w:r w:rsidR="00F95299" w:rsidRPr="00837244">
              <w:rPr>
                <w:rFonts w:ascii="Arial" w:hAnsi="Arial" w:cs="Arial"/>
                <w:noProof/>
                <w:webHidden/>
                <w:sz w:val="28"/>
                <w:szCs w:val="28"/>
              </w:rPr>
              <w:instrText xml:space="preserve"> PAGEREF _Toc100166434 \h </w:instrText>
            </w:r>
            <w:r w:rsidR="00F95299" w:rsidRPr="00837244">
              <w:rPr>
                <w:rFonts w:ascii="Arial" w:hAnsi="Arial" w:cs="Arial"/>
                <w:noProof/>
                <w:webHidden/>
                <w:sz w:val="28"/>
                <w:szCs w:val="28"/>
              </w:rPr>
            </w:r>
            <w:r w:rsidR="00F95299" w:rsidRPr="00837244">
              <w:rPr>
                <w:rFonts w:ascii="Arial" w:hAnsi="Arial" w:cs="Arial"/>
                <w:noProof/>
                <w:webHidden/>
                <w:sz w:val="28"/>
                <w:szCs w:val="28"/>
              </w:rPr>
              <w:fldChar w:fldCharType="separate"/>
            </w:r>
            <w:r w:rsidR="00E0301D">
              <w:rPr>
                <w:rFonts w:ascii="Arial" w:hAnsi="Arial" w:cs="Arial"/>
                <w:noProof/>
                <w:webHidden/>
                <w:sz w:val="28"/>
                <w:szCs w:val="28"/>
              </w:rPr>
              <w:t>5</w:t>
            </w:r>
            <w:r w:rsidR="00F95299" w:rsidRPr="00837244">
              <w:rPr>
                <w:rFonts w:ascii="Arial" w:hAnsi="Arial" w:cs="Arial"/>
                <w:noProof/>
                <w:webHidden/>
                <w:sz w:val="28"/>
                <w:szCs w:val="28"/>
              </w:rPr>
              <w:fldChar w:fldCharType="end"/>
            </w:r>
          </w:hyperlink>
        </w:p>
        <w:p w14:paraId="68D617EB" w14:textId="50D8D84E" w:rsidR="00F95299" w:rsidRPr="00837244" w:rsidRDefault="006A5E22">
          <w:pPr>
            <w:pStyle w:val="TOC1"/>
            <w:tabs>
              <w:tab w:val="right" w:leader="dot" w:pos="9016"/>
            </w:tabs>
            <w:rPr>
              <w:rFonts w:ascii="Arial" w:hAnsi="Arial" w:cs="Arial"/>
              <w:noProof/>
              <w:sz w:val="28"/>
              <w:szCs w:val="28"/>
            </w:rPr>
          </w:pPr>
          <w:hyperlink w:anchor="_Toc100166435" w:history="1">
            <w:r w:rsidR="00F95299" w:rsidRPr="00837244">
              <w:rPr>
                <w:rStyle w:val="Hyperlink"/>
                <w:rFonts w:ascii="Arial" w:hAnsi="Arial" w:cs="Arial"/>
                <w:noProof/>
                <w:sz w:val="28"/>
                <w:szCs w:val="28"/>
              </w:rPr>
              <w:t>Measuring Rehabilitation in people with Autism</w:t>
            </w:r>
            <w:r w:rsidR="00F95299" w:rsidRPr="00837244">
              <w:rPr>
                <w:rFonts w:ascii="Arial" w:hAnsi="Arial" w:cs="Arial"/>
                <w:noProof/>
                <w:webHidden/>
                <w:sz w:val="28"/>
                <w:szCs w:val="28"/>
              </w:rPr>
              <w:tab/>
            </w:r>
            <w:r w:rsidR="00F95299" w:rsidRPr="00837244">
              <w:rPr>
                <w:rFonts w:ascii="Arial" w:hAnsi="Arial" w:cs="Arial"/>
                <w:noProof/>
                <w:webHidden/>
                <w:sz w:val="28"/>
                <w:szCs w:val="28"/>
              </w:rPr>
              <w:fldChar w:fldCharType="begin"/>
            </w:r>
            <w:r w:rsidR="00F95299" w:rsidRPr="00837244">
              <w:rPr>
                <w:rFonts w:ascii="Arial" w:hAnsi="Arial" w:cs="Arial"/>
                <w:noProof/>
                <w:webHidden/>
                <w:sz w:val="28"/>
                <w:szCs w:val="28"/>
              </w:rPr>
              <w:instrText xml:space="preserve"> PAGEREF _Toc100166435 \h </w:instrText>
            </w:r>
            <w:r w:rsidR="00F95299" w:rsidRPr="00837244">
              <w:rPr>
                <w:rFonts w:ascii="Arial" w:hAnsi="Arial" w:cs="Arial"/>
                <w:noProof/>
                <w:webHidden/>
                <w:sz w:val="28"/>
                <w:szCs w:val="28"/>
              </w:rPr>
            </w:r>
            <w:r w:rsidR="00F95299" w:rsidRPr="00837244">
              <w:rPr>
                <w:rFonts w:ascii="Arial" w:hAnsi="Arial" w:cs="Arial"/>
                <w:noProof/>
                <w:webHidden/>
                <w:sz w:val="28"/>
                <w:szCs w:val="28"/>
              </w:rPr>
              <w:fldChar w:fldCharType="separate"/>
            </w:r>
            <w:r w:rsidR="00E0301D">
              <w:rPr>
                <w:rFonts w:ascii="Arial" w:hAnsi="Arial" w:cs="Arial"/>
                <w:noProof/>
                <w:webHidden/>
                <w:sz w:val="28"/>
                <w:szCs w:val="28"/>
              </w:rPr>
              <w:t>7</w:t>
            </w:r>
            <w:r w:rsidR="00F95299" w:rsidRPr="00837244">
              <w:rPr>
                <w:rFonts w:ascii="Arial" w:hAnsi="Arial" w:cs="Arial"/>
                <w:noProof/>
                <w:webHidden/>
                <w:sz w:val="28"/>
                <w:szCs w:val="28"/>
              </w:rPr>
              <w:fldChar w:fldCharType="end"/>
            </w:r>
          </w:hyperlink>
        </w:p>
        <w:p w14:paraId="786091D2" w14:textId="43722AE9" w:rsidR="00F95299" w:rsidRPr="00837244" w:rsidRDefault="006A5E22">
          <w:pPr>
            <w:pStyle w:val="TOC1"/>
            <w:tabs>
              <w:tab w:val="right" w:leader="dot" w:pos="9016"/>
            </w:tabs>
            <w:rPr>
              <w:rFonts w:ascii="Arial" w:hAnsi="Arial" w:cs="Arial"/>
              <w:noProof/>
              <w:sz w:val="28"/>
              <w:szCs w:val="28"/>
            </w:rPr>
          </w:pPr>
          <w:hyperlink w:anchor="_Toc100166436" w:history="1">
            <w:r w:rsidR="00F95299" w:rsidRPr="00837244">
              <w:rPr>
                <w:rStyle w:val="Hyperlink"/>
                <w:rFonts w:ascii="Arial" w:hAnsi="Arial" w:cs="Arial"/>
                <w:noProof/>
                <w:sz w:val="28"/>
                <w:szCs w:val="28"/>
              </w:rPr>
              <w:t>Recommendations for Autism Service</w:t>
            </w:r>
            <w:r w:rsidR="00F95299" w:rsidRPr="00837244">
              <w:rPr>
                <w:rFonts w:ascii="Arial" w:hAnsi="Arial" w:cs="Arial"/>
                <w:noProof/>
                <w:webHidden/>
                <w:sz w:val="28"/>
                <w:szCs w:val="28"/>
              </w:rPr>
              <w:tab/>
            </w:r>
            <w:r w:rsidR="00F95299" w:rsidRPr="00837244">
              <w:rPr>
                <w:rFonts w:ascii="Arial" w:hAnsi="Arial" w:cs="Arial"/>
                <w:noProof/>
                <w:webHidden/>
                <w:sz w:val="28"/>
                <w:szCs w:val="28"/>
              </w:rPr>
              <w:fldChar w:fldCharType="begin"/>
            </w:r>
            <w:r w:rsidR="00F95299" w:rsidRPr="00837244">
              <w:rPr>
                <w:rFonts w:ascii="Arial" w:hAnsi="Arial" w:cs="Arial"/>
                <w:noProof/>
                <w:webHidden/>
                <w:sz w:val="28"/>
                <w:szCs w:val="28"/>
              </w:rPr>
              <w:instrText xml:space="preserve"> PAGEREF _Toc100166436 \h </w:instrText>
            </w:r>
            <w:r w:rsidR="00F95299" w:rsidRPr="00837244">
              <w:rPr>
                <w:rFonts w:ascii="Arial" w:hAnsi="Arial" w:cs="Arial"/>
                <w:noProof/>
                <w:webHidden/>
                <w:sz w:val="28"/>
                <w:szCs w:val="28"/>
              </w:rPr>
            </w:r>
            <w:r w:rsidR="00F95299" w:rsidRPr="00837244">
              <w:rPr>
                <w:rFonts w:ascii="Arial" w:hAnsi="Arial" w:cs="Arial"/>
                <w:noProof/>
                <w:webHidden/>
                <w:sz w:val="28"/>
                <w:szCs w:val="28"/>
              </w:rPr>
              <w:fldChar w:fldCharType="separate"/>
            </w:r>
            <w:r w:rsidR="00E0301D">
              <w:rPr>
                <w:rFonts w:ascii="Arial" w:hAnsi="Arial" w:cs="Arial"/>
                <w:noProof/>
                <w:webHidden/>
                <w:sz w:val="28"/>
                <w:szCs w:val="28"/>
              </w:rPr>
              <w:t>8</w:t>
            </w:r>
            <w:r w:rsidR="00F95299" w:rsidRPr="00837244">
              <w:rPr>
                <w:rFonts w:ascii="Arial" w:hAnsi="Arial" w:cs="Arial"/>
                <w:noProof/>
                <w:webHidden/>
                <w:sz w:val="28"/>
                <w:szCs w:val="28"/>
              </w:rPr>
              <w:fldChar w:fldCharType="end"/>
            </w:r>
          </w:hyperlink>
        </w:p>
        <w:p w14:paraId="2BC7245E" w14:textId="00006D7D" w:rsidR="00F95299" w:rsidRDefault="006A5E22">
          <w:pPr>
            <w:pStyle w:val="TOC1"/>
            <w:tabs>
              <w:tab w:val="right" w:leader="dot" w:pos="9016"/>
            </w:tabs>
            <w:rPr>
              <w:noProof/>
            </w:rPr>
          </w:pPr>
          <w:hyperlink w:anchor="_Toc100166437" w:history="1">
            <w:r w:rsidR="00F95299" w:rsidRPr="00837244">
              <w:rPr>
                <w:rStyle w:val="Hyperlink"/>
                <w:rFonts w:ascii="Arial" w:hAnsi="Arial" w:cs="Arial"/>
                <w:noProof/>
                <w:sz w:val="28"/>
                <w:szCs w:val="28"/>
              </w:rPr>
              <w:t>List of References</w:t>
            </w:r>
            <w:r w:rsidR="00F95299" w:rsidRPr="00837244">
              <w:rPr>
                <w:rFonts w:ascii="Arial" w:hAnsi="Arial" w:cs="Arial"/>
                <w:noProof/>
                <w:webHidden/>
                <w:sz w:val="28"/>
                <w:szCs w:val="28"/>
              </w:rPr>
              <w:tab/>
            </w:r>
            <w:r w:rsidR="00E0301D">
              <w:rPr>
                <w:rFonts w:ascii="Arial" w:hAnsi="Arial" w:cs="Arial"/>
                <w:noProof/>
                <w:webHidden/>
                <w:sz w:val="28"/>
                <w:szCs w:val="28"/>
              </w:rPr>
              <w:t>1</w:t>
            </w:r>
            <w:r w:rsidR="00F95299" w:rsidRPr="00837244">
              <w:rPr>
                <w:rFonts w:ascii="Arial" w:hAnsi="Arial" w:cs="Arial"/>
                <w:noProof/>
                <w:webHidden/>
                <w:sz w:val="28"/>
                <w:szCs w:val="28"/>
              </w:rPr>
              <w:fldChar w:fldCharType="begin"/>
            </w:r>
            <w:r w:rsidR="00F95299" w:rsidRPr="00837244">
              <w:rPr>
                <w:rFonts w:ascii="Arial" w:hAnsi="Arial" w:cs="Arial"/>
                <w:noProof/>
                <w:webHidden/>
                <w:sz w:val="28"/>
                <w:szCs w:val="28"/>
              </w:rPr>
              <w:instrText xml:space="preserve"> PAGEREF _Toc100166437 \h </w:instrText>
            </w:r>
            <w:r w:rsidR="00F95299" w:rsidRPr="00837244">
              <w:rPr>
                <w:rFonts w:ascii="Arial" w:hAnsi="Arial" w:cs="Arial"/>
                <w:noProof/>
                <w:webHidden/>
                <w:sz w:val="28"/>
                <w:szCs w:val="28"/>
              </w:rPr>
            </w:r>
            <w:r w:rsidR="00F95299" w:rsidRPr="00837244">
              <w:rPr>
                <w:rFonts w:ascii="Arial" w:hAnsi="Arial" w:cs="Arial"/>
                <w:noProof/>
                <w:webHidden/>
                <w:sz w:val="28"/>
                <w:szCs w:val="28"/>
              </w:rPr>
              <w:fldChar w:fldCharType="separate"/>
            </w:r>
            <w:r w:rsidR="00E0301D">
              <w:rPr>
                <w:rFonts w:ascii="Arial" w:hAnsi="Arial" w:cs="Arial"/>
                <w:noProof/>
                <w:webHidden/>
                <w:sz w:val="28"/>
                <w:szCs w:val="28"/>
              </w:rPr>
              <w:t>0</w:t>
            </w:r>
            <w:r w:rsidR="00F95299" w:rsidRPr="00837244">
              <w:rPr>
                <w:rFonts w:ascii="Arial" w:hAnsi="Arial" w:cs="Arial"/>
                <w:noProof/>
                <w:webHidden/>
                <w:sz w:val="28"/>
                <w:szCs w:val="28"/>
              </w:rPr>
              <w:fldChar w:fldCharType="end"/>
            </w:r>
          </w:hyperlink>
        </w:p>
        <w:p w14:paraId="069280B6" w14:textId="168432BC" w:rsidR="00F95299" w:rsidRDefault="00F95299">
          <w:r>
            <w:rPr>
              <w:b/>
              <w:bCs/>
              <w:noProof/>
            </w:rPr>
            <w:fldChar w:fldCharType="end"/>
          </w:r>
        </w:p>
      </w:sdtContent>
    </w:sdt>
    <w:p w14:paraId="3CA54E89" w14:textId="1AB4CF96" w:rsidR="00F95299" w:rsidRDefault="00F95299" w:rsidP="003B7799"/>
    <w:p w14:paraId="258C6A7C" w14:textId="16DDEB58" w:rsidR="00F95299" w:rsidRDefault="00F95299" w:rsidP="003B7799"/>
    <w:p w14:paraId="5A9A4FB5" w14:textId="02D30BDF" w:rsidR="00F95299" w:rsidRDefault="00F95299" w:rsidP="003B7799"/>
    <w:p w14:paraId="757B13D2" w14:textId="54A3852E" w:rsidR="00F95299" w:rsidRDefault="00F95299" w:rsidP="003B7799"/>
    <w:p w14:paraId="20392296" w14:textId="3E5F44DB" w:rsidR="00F95299" w:rsidRDefault="00F95299" w:rsidP="003B7799"/>
    <w:p w14:paraId="67E16B89" w14:textId="6F788970" w:rsidR="00F95299" w:rsidRDefault="00F95299" w:rsidP="003B7799"/>
    <w:p w14:paraId="7E3D84BF" w14:textId="63123213" w:rsidR="00F95299" w:rsidRDefault="00F95299" w:rsidP="003B7799"/>
    <w:p w14:paraId="4C17F8EA" w14:textId="27C8C78E" w:rsidR="00F95299" w:rsidRDefault="00F95299" w:rsidP="003B7799"/>
    <w:p w14:paraId="5C9C4A8E" w14:textId="0109E628" w:rsidR="00F95299" w:rsidRDefault="00F95299" w:rsidP="003B7799"/>
    <w:p w14:paraId="73CF4BC5" w14:textId="646BC780" w:rsidR="00F95299" w:rsidRDefault="00F95299" w:rsidP="003B7799"/>
    <w:p w14:paraId="15D17030" w14:textId="06D9725E" w:rsidR="00F95299" w:rsidRDefault="00F95299" w:rsidP="003B7799"/>
    <w:p w14:paraId="5F053EC9" w14:textId="39E6EBF0" w:rsidR="00F95299" w:rsidRDefault="00F95299" w:rsidP="003B7799"/>
    <w:p w14:paraId="6AF62E4D" w14:textId="606E4EF2" w:rsidR="00F95299" w:rsidRDefault="00F95299" w:rsidP="003B7799"/>
    <w:p w14:paraId="02D77152" w14:textId="36D763BB" w:rsidR="00F95299" w:rsidRDefault="00F95299" w:rsidP="003B7799"/>
    <w:p w14:paraId="0019BF2D" w14:textId="44C47B62" w:rsidR="00F95299" w:rsidRDefault="00F95299" w:rsidP="003B7799"/>
    <w:p w14:paraId="40BE3751" w14:textId="55A6EAC4" w:rsidR="00F95299" w:rsidRDefault="00F95299" w:rsidP="003B7799"/>
    <w:p w14:paraId="7F893B7D" w14:textId="4BD6DC08" w:rsidR="00F95299" w:rsidRDefault="00F95299" w:rsidP="003B7799"/>
    <w:p w14:paraId="0CC3FBE5" w14:textId="344877D9" w:rsidR="00F95299" w:rsidRDefault="00F95299" w:rsidP="003B7799"/>
    <w:p w14:paraId="5B2A9147" w14:textId="2D718540" w:rsidR="00F95299" w:rsidRDefault="00F95299" w:rsidP="003B7799"/>
    <w:p w14:paraId="7711BECA" w14:textId="0504F4F3" w:rsidR="00F95299" w:rsidRDefault="00F95299" w:rsidP="003B7799"/>
    <w:p w14:paraId="2A35B3E5" w14:textId="0485D6DD" w:rsidR="00F95299" w:rsidRDefault="00F95299" w:rsidP="003B7799"/>
    <w:p w14:paraId="1D908101" w14:textId="724FAA76" w:rsidR="00F95299" w:rsidRDefault="00F95299" w:rsidP="003B7799"/>
    <w:p w14:paraId="754B6647" w14:textId="2E2EAD84" w:rsidR="00F95299" w:rsidRDefault="00F95299" w:rsidP="003B7799"/>
    <w:p w14:paraId="4FC3715A" w14:textId="36AEC004" w:rsidR="00F95299" w:rsidRDefault="00F95299" w:rsidP="003B7799"/>
    <w:p w14:paraId="69093AEF" w14:textId="2EA6C8C0" w:rsidR="00F95299" w:rsidRDefault="00F95299" w:rsidP="003B7799"/>
    <w:p w14:paraId="4F702B91" w14:textId="5F446DB7" w:rsidR="00F95299" w:rsidRDefault="00F95299" w:rsidP="003B7799"/>
    <w:p w14:paraId="5F31DDF8" w14:textId="55D7048D" w:rsidR="00F95299" w:rsidRDefault="00F95299" w:rsidP="003B7799"/>
    <w:p w14:paraId="34D67A01" w14:textId="77777777" w:rsidR="00F95299" w:rsidRDefault="00F95299" w:rsidP="003B7799"/>
    <w:p w14:paraId="7541ECC5" w14:textId="6612E344" w:rsidR="00461B20" w:rsidRDefault="00461B20" w:rsidP="00461B20">
      <w:pPr>
        <w:pStyle w:val="Heading1"/>
        <w:jc w:val="center"/>
        <w:rPr>
          <w:rFonts w:ascii="Arial" w:hAnsi="Arial" w:cs="Arial"/>
          <w:b/>
          <w:bCs/>
          <w:color w:val="000000" w:themeColor="text1"/>
          <w:sz w:val="28"/>
          <w:szCs w:val="28"/>
        </w:rPr>
      </w:pPr>
      <w:bookmarkStart w:id="0" w:name="_Toc100166431"/>
      <w:r w:rsidRPr="004B7E7C">
        <w:rPr>
          <w:rFonts w:ascii="Arial" w:hAnsi="Arial" w:cs="Arial"/>
          <w:b/>
          <w:bCs/>
          <w:color w:val="000000" w:themeColor="text1"/>
          <w:sz w:val="28"/>
          <w:szCs w:val="28"/>
        </w:rPr>
        <w:lastRenderedPageBreak/>
        <w:t>Introduction</w:t>
      </w:r>
      <w:bookmarkEnd w:id="0"/>
    </w:p>
    <w:p w14:paraId="7DA5A581" w14:textId="77777777" w:rsidR="004B7E7C" w:rsidRPr="004B7E7C" w:rsidRDefault="004B7E7C" w:rsidP="004B7E7C"/>
    <w:p w14:paraId="1889FDA1" w14:textId="77777777" w:rsidR="00461B20" w:rsidRPr="00461B20" w:rsidRDefault="00461B20" w:rsidP="00667BDB">
      <w:pPr>
        <w:spacing w:line="360" w:lineRule="auto"/>
        <w:jc w:val="both"/>
        <w:rPr>
          <w:rFonts w:ascii="Arial" w:hAnsi="Arial" w:cs="Arial"/>
          <w:sz w:val="10"/>
          <w:szCs w:val="10"/>
        </w:rPr>
      </w:pPr>
    </w:p>
    <w:p w14:paraId="558554B6" w14:textId="166CC691" w:rsidR="00667BDB" w:rsidRDefault="00667BDB" w:rsidP="000C3E03">
      <w:pPr>
        <w:spacing w:line="360" w:lineRule="auto"/>
        <w:ind w:firstLine="720"/>
        <w:jc w:val="both"/>
        <w:rPr>
          <w:rFonts w:ascii="Arial" w:hAnsi="Arial" w:cs="Arial"/>
        </w:rPr>
      </w:pPr>
      <w:r w:rsidRPr="00667BDB">
        <w:rPr>
          <w:rFonts w:ascii="Arial" w:hAnsi="Arial" w:cs="Arial"/>
        </w:rPr>
        <w:t xml:space="preserve">In the current days, mental health became a big corner due to </w:t>
      </w:r>
      <w:r w:rsidR="00262BD3">
        <w:rPr>
          <w:rFonts w:ascii="Arial" w:hAnsi="Arial" w:cs="Arial"/>
        </w:rPr>
        <w:t xml:space="preserve">the </w:t>
      </w:r>
      <w:r w:rsidRPr="00667BDB">
        <w:rPr>
          <w:rFonts w:ascii="Arial" w:hAnsi="Arial" w:cs="Arial"/>
        </w:rPr>
        <w:t xml:space="preserve">rising number of people that are struggling with mental </w:t>
      </w:r>
      <w:r w:rsidR="00115150">
        <w:rPr>
          <w:rFonts w:ascii="Arial" w:hAnsi="Arial" w:cs="Arial"/>
        </w:rPr>
        <w:t>issues</w:t>
      </w:r>
      <w:r w:rsidRPr="00667BDB">
        <w:rPr>
          <w:rFonts w:ascii="Arial" w:hAnsi="Arial" w:cs="Arial"/>
        </w:rPr>
        <w:t xml:space="preserve">. According to statistics, one in ten people </w:t>
      </w:r>
      <w:r w:rsidR="00262BD3">
        <w:rPr>
          <w:rFonts w:ascii="Arial" w:hAnsi="Arial" w:cs="Arial"/>
        </w:rPr>
        <w:t>is</w:t>
      </w:r>
      <w:r w:rsidRPr="00667BDB">
        <w:rPr>
          <w:rFonts w:ascii="Arial" w:hAnsi="Arial" w:cs="Arial"/>
        </w:rPr>
        <w:t xml:space="preserve"> affected at any one time with dome mental health problems. Therefore, addressing mental health becomes even more important </w:t>
      </w:r>
      <w:r w:rsidR="00B8277F">
        <w:rPr>
          <w:rFonts w:ascii="Arial" w:hAnsi="Arial" w:cs="Arial"/>
        </w:rPr>
        <w:t>with these stats declared</w:t>
      </w:r>
      <w:r w:rsidR="00C1124D">
        <w:rPr>
          <w:rFonts w:ascii="Arial" w:hAnsi="Arial" w:cs="Arial"/>
        </w:rPr>
        <w:t xml:space="preserve"> (Freeth, 2007)</w:t>
      </w:r>
      <w:r w:rsidR="00B8277F">
        <w:rPr>
          <w:rFonts w:ascii="Arial" w:hAnsi="Arial" w:cs="Arial"/>
        </w:rPr>
        <w:t xml:space="preserve">. Bearing this in mind, this academic paper is willing to respond to the task requirements </w:t>
      </w:r>
      <w:r w:rsidR="00262BD3">
        <w:rPr>
          <w:rFonts w:ascii="Arial" w:hAnsi="Arial" w:cs="Arial"/>
        </w:rPr>
        <w:t>for Mental</w:t>
      </w:r>
      <w:r w:rsidR="00F6168D">
        <w:rPr>
          <w:rFonts w:ascii="Arial" w:hAnsi="Arial" w:cs="Arial"/>
        </w:rPr>
        <w:t xml:space="preserve"> Disorders &amp; Psychopathology</w:t>
      </w:r>
      <w:r w:rsidR="00464843">
        <w:rPr>
          <w:rFonts w:ascii="Arial" w:hAnsi="Arial" w:cs="Arial"/>
        </w:rPr>
        <w:t xml:space="preserve">, while also referring to the selected disorder, which in this context it is autism disorder. Bearing this in mind, </w:t>
      </w:r>
      <w:r w:rsidR="00262BD3">
        <w:rPr>
          <w:rFonts w:ascii="Arial" w:hAnsi="Arial" w:cs="Arial"/>
        </w:rPr>
        <w:t>this</w:t>
      </w:r>
      <w:r w:rsidR="00464843">
        <w:rPr>
          <w:rFonts w:ascii="Arial" w:hAnsi="Arial" w:cs="Arial"/>
        </w:rPr>
        <w:t xml:space="preserve"> assignment </w:t>
      </w:r>
      <w:r w:rsidR="00262BD3">
        <w:rPr>
          <w:rFonts w:ascii="Arial" w:hAnsi="Arial" w:cs="Arial"/>
        </w:rPr>
        <w:t>must be going</w:t>
      </w:r>
      <w:r w:rsidR="00464843">
        <w:rPr>
          <w:rFonts w:ascii="Arial" w:hAnsi="Arial" w:cs="Arial"/>
        </w:rPr>
        <w:t xml:space="preserve"> to be divided into five sections. The first section will </w:t>
      </w:r>
      <w:proofErr w:type="gramStart"/>
      <w:r w:rsidR="00464843">
        <w:rPr>
          <w:rFonts w:ascii="Arial" w:hAnsi="Arial" w:cs="Arial"/>
        </w:rPr>
        <w:t>discuss  the</w:t>
      </w:r>
      <w:proofErr w:type="gramEnd"/>
      <w:r w:rsidR="00464843">
        <w:rPr>
          <w:rFonts w:ascii="Arial" w:hAnsi="Arial" w:cs="Arial"/>
        </w:rPr>
        <w:t xml:space="preserve"> selected disorder along with its classification in the ICD-10. Further, the second section will discuss the diagnosis procedure looking into who is responsible for carrying out these procedures. Thirdly, the treatment of the selected disorder (autism) will be discussed to examine how these are used in practice as well. </w:t>
      </w:r>
      <w:r w:rsidR="008F3213">
        <w:rPr>
          <w:rFonts w:ascii="Arial" w:hAnsi="Arial" w:cs="Arial"/>
        </w:rPr>
        <w:t xml:space="preserve">An analysis and criticism regarding measuring rehabilitation will be developed for the fourth section to think about potential additions that could be introduced to make it better for people that are dealing with autism. The last section requires a suggestive discussion which to refer </w:t>
      </w:r>
      <w:r w:rsidR="00262BD3">
        <w:rPr>
          <w:rFonts w:ascii="Arial" w:hAnsi="Arial" w:cs="Arial"/>
        </w:rPr>
        <w:t>to</w:t>
      </w:r>
      <w:r w:rsidR="008F3213">
        <w:rPr>
          <w:rFonts w:ascii="Arial" w:hAnsi="Arial" w:cs="Arial"/>
        </w:rPr>
        <w:t xml:space="preserve"> potential practices that could be applied to improve the quality of life for the service users dealing with the selected mental health disorder-autism. </w:t>
      </w:r>
    </w:p>
    <w:p w14:paraId="3D162FFC" w14:textId="173BA0CE" w:rsidR="008F3213" w:rsidRPr="000C3E03" w:rsidRDefault="008F3213" w:rsidP="00667BDB">
      <w:pPr>
        <w:spacing w:line="360" w:lineRule="auto"/>
        <w:jc w:val="both"/>
        <w:rPr>
          <w:rFonts w:ascii="Arial" w:hAnsi="Arial" w:cs="Arial"/>
          <w:sz w:val="10"/>
          <w:szCs w:val="10"/>
        </w:rPr>
      </w:pPr>
    </w:p>
    <w:p w14:paraId="4CEF8313" w14:textId="4F215E01" w:rsidR="003B7799" w:rsidRDefault="008F3213" w:rsidP="000C3E03">
      <w:pPr>
        <w:spacing w:line="360" w:lineRule="auto"/>
        <w:ind w:firstLine="720"/>
        <w:jc w:val="both"/>
        <w:rPr>
          <w:rFonts w:ascii="Arial" w:hAnsi="Arial" w:cs="Arial"/>
        </w:rPr>
      </w:pPr>
      <w:r>
        <w:rPr>
          <w:rFonts w:ascii="Arial" w:hAnsi="Arial" w:cs="Arial"/>
        </w:rPr>
        <w:t xml:space="preserve">For the whole assignment, the knowledge and understanding accumulated throughout the module </w:t>
      </w:r>
      <w:r w:rsidR="00262BD3">
        <w:rPr>
          <w:rFonts w:ascii="Arial" w:hAnsi="Arial" w:cs="Arial"/>
        </w:rPr>
        <w:t>are</w:t>
      </w:r>
      <w:r>
        <w:rPr>
          <w:rFonts w:ascii="Arial" w:hAnsi="Arial" w:cs="Arial"/>
        </w:rPr>
        <w:t xml:space="preserve"> going to be demonstrated while also external valid sources are going to be investigated to demonstrate a broad </w:t>
      </w:r>
      <w:r w:rsidR="00C1124D">
        <w:rPr>
          <w:rFonts w:ascii="Arial" w:hAnsi="Arial" w:cs="Arial"/>
        </w:rPr>
        <w:t>reading based on the selected topic. Especially because the selected disorder represents a very complex topic, all the information that is need</w:t>
      </w:r>
      <w:r w:rsidR="00262BD3">
        <w:rPr>
          <w:rFonts w:ascii="Arial" w:hAnsi="Arial" w:cs="Arial"/>
        </w:rPr>
        <w:t>ed</w:t>
      </w:r>
      <w:r w:rsidR="00C1124D">
        <w:rPr>
          <w:rFonts w:ascii="Arial" w:hAnsi="Arial" w:cs="Arial"/>
        </w:rPr>
        <w:t xml:space="preserve"> to be valid and researched by authors and organisations that have gathered the data securely</w:t>
      </w:r>
      <w:r w:rsidR="00461B20">
        <w:rPr>
          <w:rFonts w:ascii="Arial" w:hAnsi="Arial" w:cs="Arial"/>
        </w:rPr>
        <w:t xml:space="preserve"> (Lawson, 2001)</w:t>
      </w:r>
      <w:r w:rsidR="00C1124D">
        <w:rPr>
          <w:rFonts w:ascii="Arial" w:hAnsi="Arial" w:cs="Arial"/>
        </w:rPr>
        <w:t xml:space="preserve">. </w:t>
      </w:r>
      <w:r>
        <w:rPr>
          <w:rFonts w:ascii="Arial" w:hAnsi="Arial" w:cs="Arial"/>
        </w:rPr>
        <w:t xml:space="preserve"> </w:t>
      </w:r>
    </w:p>
    <w:p w14:paraId="32572A94" w14:textId="55095046" w:rsidR="004B7E7C" w:rsidRDefault="004B7E7C" w:rsidP="000C3E03">
      <w:pPr>
        <w:spacing w:line="360" w:lineRule="auto"/>
        <w:ind w:firstLine="720"/>
        <w:jc w:val="both"/>
        <w:rPr>
          <w:rFonts w:ascii="Arial" w:hAnsi="Arial" w:cs="Arial"/>
        </w:rPr>
      </w:pPr>
    </w:p>
    <w:p w14:paraId="61596578" w14:textId="2051A315" w:rsidR="004B7E7C" w:rsidRDefault="004B7E7C" w:rsidP="000C3E03">
      <w:pPr>
        <w:spacing w:line="360" w:lineRule="auto"/>
        <w:ind w:firstLine="720"/>
        <w:jc w:val="both"/>
        <w:rPr>
          <w:rFonts w:ascii="Arial" w:hAnsi="Arial" w:cs="Arial"/>
        </w:rPr>
      </w:pPr>
    </w:p>
    <w:p w14:paraId="76EA302C" w14:textId="13317AA8" w:rsidR="004B7E7C" w:rsidRDefault="004B7E7C" w:rsidP="000C3E03">
      <w:pPr>
        <w:spacing w:line="360" w:lineRule="auto"/>
        <w:ind w:firstLine="720"/>
        <w:jc w:val="both"/>
        <w:rPr>
          <w:rFonts w:ascii="Arial" w:hAnsi="Arial" w:cs="Arial"/>
        </w:rPr>
      </w:pPr>
    </w:p>
    <w:p w14:paraId="6C3B3773" w14:textId="459D7586" w:rsidR="004B7E7C" w:rsidRDefault="004B7E7C" w:rsidP="000C3E03">
      <w:pPr>
        <w:spacing w:line="360" w:lineRule="auto"/>
        <w:ind w:firstLine="720"/>
        <w:jc w:val="both"/>
        <w:rPr>
          <w:rFonts w:ascii="Arial" w:hAnsi="Arial" w:cs="Arial"/>
        </w:rPr>
      </w:pPr>
    </w:p>
    <w:p w14:paraId="44B25F2F" w14:textId="6C6C04FE" w:rsidR="004B7E7C" w:rsidRDefault="004B7E7C" w:rsidP="000C3E03">
      <w:pPr>
        <w:spacing w:line="360" w:lineRule="auto"/>
        <w:ind w:firstLine="720"/>
        <w:jc w:val="both"/>
        <w:rPr>
          <w:rFonts w:ascii="Arial" w:hAnsi="Arial" w:cs="Arial"/>
        </w:rPr>
      </w:pPr>
    </w:p>
    <w:p w14:paraId="070876D8" w14:textId="04DDB114" w:rsidR="004B7E7C" w:rsidRDefault="004B7E7C" w:rsidP="000C3E03">
      <w:pPr>
        <w:spacing w:line="360" w:lineRule="auto"/>
        <w:ind w:firstLine="720"/>
        <w:jc w:val="both"/>
        <w:rPr>
          <w:rFonts w:ascii="Arial" w:hAnsi="Arial" w:cs="Arial"/>
        </w:rPr>
      </w:pPr>
    </w:p>
    <w:p w14:paraId="47DF086F" w14:textId="77777777" w:rsidR="00411645" w:rsidRDefault="00411645" w:rsidP="000C3E03">
      <w:pPr>
        <w:spacing w:line="360" w:lineRule="auto"/>
        <w:ind w:firstLine="720"/>
        <w:jc w:val="both"/>
        <w:rPr>
          <w:rFonts w:ascii="Arial" w:hAnsi="Arial" w:cs="Arial"/>
        </w:rPr>
      </w:pPr>
    </w:p>
    <w:p w14:paraId="61D34940" w14:textId="2C280FAC" w:rsidR="003B7799" w:rsidRDefault="00014E0B" w:rsidP="003B7799">
      <w:pPr>
        <w:pStyle w:val="Heading1"/>
        <w:jc w:val="center"/>
        <w:rPr>
          <w:rFonts w:ascii="Arial" w:hAnsi="Arial" w:cs="Arial"/>
          <w:b/>
          <w:bCs/>
          <w:color w:val="000000" w:themeColor="text1"/>
          <w:sz w:val="28"/>
          <w:szCs w:val="28"/>
        </w:rPr>
      </w:pPr>
      <w:bookmarkStart w:id="1" w:name="_Toc100166432"/>
      <w:r>
        <w:rPr>
          <w:rFonts w:ascii="Arial" w:hAnsi="Arial" w:cs="Arial"/>
          <w:b/>
          <w:bCs/>
          <w:color w:val="000000" w:themeColor="text1"/>
          <w:sz w:val="28"/>
          <w:szCs w:val="28"/>
        </w:rPr>
        <w:lastRenderedPageBreak/>
        <w:t xml:space="preserve">Autism- </w:t>
      </w:r>
      <w:r w:rsidR="003B7799" w:rsidRPr="004B7E7C">
        <w:rPr>
          <w:rFonts w:ascii="Arial" w:hAnsi="Arial" w:cs="Arial"/>
          <w:b/>
          <w:bCs/>
          <w:color w:val="000000" w:themeColor="text1"/>
          <w:sz w:val="28"/>
          <w:szCs w:val="28"/>
        </w:rPr>
        <w:t>Definition and Classification</w:t>
      </w:r>
      <w:bookmarkEnd w:id="1"/>
    </w:p>
    <w:p w14:paraId="0617880B" w14:textId="77777777" w:rsidR="004B7E7C" w:rsidRPr="004B7E7C" w:rsidRDefault="004B7E7C" w:rsidP="004B7E7C"/>
    <w:p w14:paraId="0D6C81BE" w14:textId="16B9FE30" w:rsidR="00C1124D" w:rsidRPr="000C3E03" w:rsidRDefault="00C1124D" w:rsidP="00667BDB">
      <w:pPr>
        <w:spacing w:line="360" w:lineRule="auto"/>
        <w:jc w:val="both"/>
        <w:rPr>
          <w:rFonts w:ascii="Arial" w:hAnsi="Arial" w:cs="Arial"/>
          <w:sz w:val="10"/>
          <w:szCs w:val="10"/>
        </w:rPr>
      </w:pPr>
    </w:p>
    <w:p w14:paraId="7468FCCA" w14:textId="39653608" w:rsidR="00F53C32" w:rsidRDefault="00F063E8" w:rsidP="000C3E03">
      <w:pPr>
        <w:spacing w:line="360" w:lineRule="auto"/>
        <w:ind w:firstLine="720"/>
        <w:jc w:val="both"/>
        <w:rPr>
          <w:rFonts w:ascii="Arial" w:hAnsi="Arial" w:cs="Arial"/>
        </w:rPr>
      </w:pPr>
      <w:r>
        <w:rPr>
          <w:rFonts w:ascii="Arial" w:hAnsi="Arial" w:cs="Arial"/>
        </w:rPr>
        <w:t xml:space="preserve">Before starting to </w:t>
      </w:r>
      <w:r w:rsidR="00262BD3">
        <w:rPr>
          <w:rFonts w:ascii="Arial" w:hAnsi="Arial" w:cs="Arial"/>
        </w:rPr>
        <w:t>discuss the</w:t>
      </w:r>
      <w:r>
        <w:rPr>
          <w:rFonts w:ascii="Arial" w:hAnsi="Arial" w:cs="Arial"/>
        </w:rPr>
        <w:t xml:space="preserve"> classification of the chosen disease, the audience must be first introduced to the meaning of this disease. Therefore, autism</w:t>
      </w:r>
      <w:r w:rsidR="00262BD3">
        <w:rPr>
          <w:rFonts w:ascii="Arial" w:hAnsi="Arial" w:cs="Arial"/>
        </w:rPr>
        <w:t xml:space="preserve"> </w:t>
      </w:r>
      <w:r w:rsidR="00014E0B">
        <w:rPr>
          <w:rFonts w:ascii="Arial" w:hAnsi="Arial" w:cs="Arial"/>
        </w:rPr>
        <w:t>(ASD)</w:t>
      </w:r>
      <w:r>
        <w:rPr>
          <w:rFonts w:ascii="Arial" w:hAnsi="Arial" w:cs="Arial"/>
        </w:rPr>
        <w:t xml:space="preserve"> is defined as being a lifelong developmental disability affecting the communication and interaction of people with the rest of the world.</w:t>
      </w:r>
      <w:r w:rsidR="00F53C32">
        <w:rPr>
          <w:rFonts w:ascii="Arial" w:hAnsi="Arial" w:cs="Arial"/>
        </w:rPr>
        <w:t xml:space="preserve"> </w:t>
      </w:r>
      <w:r w:rsidR="00F53C32" w:rsidRPr="00772F52">
        <w:rPr>
          <w:rFonts w:ascii="Arial" w:hAnsi="Arial" w:cs="Arial"/>
        </w:rPr>
        <w:t>ASD starts before the age of 3 years and can endure all through an individual's life, even though side effects might work on over the long run</w:t>
      </w:r>
      <w:r w:rsidR="00F53C32">
        <w:rPr>
          <w:rFonts w:ascii="Arial" w:hAnsi="Arial" w:cs="Arial"/>
        </w:rPr>
        <w:t xml:space="preserve"> (Welton, 2014)</w:t>
      </w:r>
      <w:r w:rsidR="00F53C32" w:rsidRPr="00772F52">
        <w:rPr>
          <w:rFonts w:ascii="Arial" w:hAnsi="Arial" w:cs="Arial"/>
        </w:rPr>
        <w:t xml:space="preserve">. A few kids show ASD side effects inside the </w:t>
      </w:r>
      <w:r w:rsidR="00C07398" w:rsidRPr="00772F52">
        <w:rPr>
          <w:rFonts w:ascii="Arial" w:hAnsi="Arial" w:cs="Arial"/>
        </w:rPr>
        <w:t>initial year</w:t>
      </w:r>
      <w:r w:rsidR="00F53C32" w:rsidRPr="00772F52">
        <w:rPr>
          <w:rFonts w:ascii="Arial" w:hAnsi="Arial" w:cs="Arial"/>
        </w:rPr>
        <w:t xml:space="preserve"> of life. In others, side effects may not appear until two years old enough or later</w:t>
      </w:r>
      <w:r w:rsidR="00F53C32">
        <w:rPr>
          <w:rFonts w:ascii="Arial" w:hAnsi="Arial" w:cs="Arial"/>
        </w:rPr>
        <w:t xml:space="preserve"> (Wing, 2006)</w:t>
      </w:r>
      <w:r w:rsidR="00F53C32" w:rsidRPr="00772F52">
        <w:rPr>
          <w:rFonts w:ascii="Arial" w:hAnsi="Arial" w:cs="Arial"/>
        </w:rPr>
        <w:t>. A few kids with ASD gain new abilities and meet formative achievements until around 18 to two years old enough, and afterward</w:t>
      </w:r>
      <w:r w:rsidR="00C07398">
        <w:rPr>
          <w:rFonts w:ascii="Arial" w:hAnsi="Arial" w:cs="Arial"/>
        </w:rPr>
        <w:t>s,</w:t>
      </w:r>
      <w:r w:rsidR="00F53C32" w:rsidRPr="00772F52">
        <w:rPr>
          <w:rFonts w:ascii="Arial" w:hAnsi="Arial" w:cs="Arial"/>
        </w:rPr>
        <w:t xml:space="preserve"> they quit acquiring new abilities or lose the abilities they once had</w:t>
      </w:r>
      <w:r w:rsidR="00F53C32">
        <w:rPr>
          <w:rFonts w:ascii="Arial" w:hAnsi="Arial" w:cs="Arial"/>
        </w:rPr>
        <w:t xml:space="preserve"> (</w:t>
      </w:r>
      <w:proofErr w:type="spellStart"/>
      <w:r w:rsidR="00F53C32">
        <w:rPr>
          <w:rFonts w:ascii="Arial" w:hAnsi="Arial" w:cs="Arial"/>
        </w:rPr>
        <w:t>Sicile</w:t>
      </w:r>
      <w:proofErr w:type="spellEnd"/>
      <w:r w:rsidR="00F53C32">
        <w:rPr>
          <w:rFonts w:ascii="Arial" w:hAnsi="Arial" w:cs="Arial"/>
        </w:rPr>
        <w:t xml:space="preserve">-Kira, 2014). </w:t>
      </w:r>
      <w:r w:rsidR="00F53C32" w:rsidRPr="00772F52">
        <w:rPr>
          <w:rFonts w:ascii="Arial" w:hAnsi="Arial" w:cs="Arial"/>
        </w:rPr>
        <w:t>As kids with ASD become youths and youthful grown-ups, they might experience issues creating and keeping up with companionships, speaking with friends and grown-ups, or understanding what ways of behaving are generally anticipated in school or at work</w:t>
      </w:r>
      <w:r w:rsidR="00F53C32">
        <w:rPr>
          <w:rFonts w:ascii="Arial" w:hAnsi="Arial" w:cs="Arial"/>
        </w:rPr>
        <w:t xml:space="preserve"> (CDC, 2022)</w:t>
      </w:r>
      <w:r w:rsidR="00F53C32" w:rsidRPr="00772F52">
        <w:rPr>
          <w:rFonts w:ascii="Arial" w:hAnsi="Arial" w:cs="Arial"/>
        </w:rPr>
        <w:t>. They might come to the consideration of medical services suppliers since they likewise have conditions like nervousness, sadness, or consideration shortage/hyperactivity jumble, which happen more regularly in individuals with ASD than in individuals without ASD.</w:t>
      </w:r>
    </w:p>
    <w:p w14:paraId="7AB6CAB0" w14:textId="77777777" w:rsidR="00F53C32" w:rsidRPr="000C3E03" w:rsidRDefault="00F53C32" w:rsidP="00F53C32">
      <w:pPr>
        <w:spacing w:line="360" w:lineRule="auto"/>
        <w:jc w:val="both"/>
        <w:rPr>
          <w:rFonts w:ascii="Arial" w:hAnsi="Arial" w:cs="Arial"/>
          <w:sz w:val="10"/>
          <w:szCs w:val="10"/>
        </w:rPr>
      </w:pPr>
    </w:p>
    <w:p w14:paraId="518AC523" w14:textId="52D388B4" w:rsidR="00F53C32" w:rsidRDefault="00F53C32" w:rsidP="000C3E03">
      <w:pPr>
        <w:spacing w:line="360" w:lineRule="auto"/>
        <w:ind w:firstLine="720"/>
        <w:jc w:val="both"/>
        <w:rPr>
          <w:rFonts w:ascii="Arial" w:hAnsi="Arial" w:cs="Arial"/>
        </w:rPr>
      </w:pPr>
      <w:r>
        <w:rPr>
          <w:rFonts w:ascii="Arial" w:hAnsi="Arial" w:cs="Arial"/>
        </w:rPr>
        <w:t>Speaking about the ICD classification, this is the system that has been introduced in 1999 with the main purpose of servi</w:t>
      </w:r>
      <w:r w:rsidR="00C07398">
        <w:rPr>
          <w:rFonts w:ascii="Arial" w:hAnsi="Arial" w:cs="Arial"/>
        </w:rPr>
        <w:t>ng</w:t>
      </w:r>
      <w:r>
        <w:rPr>
          <w:rFonts w:ascii="Arial" w:hAnsi="Arial" w:cs="Arial"/>
        </w:rPr>
        <w:t xml:space="preserve"> a broad range of uses globally by providing critical knowledge on the extent, causes, and consequences of human disease and death worldwide via data that has been reported and coded with the International Classification of Diseases (WHO, 2022). </w:t>
      </w:r>
      <w:r w:rsidR="00321F6C">
        <w:rPr>
          <w:rFonts w:ascii="Arial" w:hAnsi="Arial" w:cs="Arial"/>
        </w:rPr>
        <w:t>Autism in the ICD is in</w:t>
      </w:r>
      <w:r w:rsidR="00BD2F41">
        <w:rPr>
          <w:rFonts w:ascii="Arial" w:hAnsi="Arial" w:cs="Arial"/>
        </w:rPr>
        <w:t xml:space="preserve"> Chapter </w:t>
      </w:r>
      <w:r w:rsidR="00321F6C">
        <w:rPr>
          <w:rFonts w:ascii="Arial" w:hAnsi="Arial" w:cs="Arial"/>
        </w:rPr>
        <w:t xml:space="preserve">V </w:t>
      </w:r>
      <w:proofErr w:type="gramStart"/>
      <w:r w:rsidR="00321F6C">
        <w:rPr>
          <w:rFonts w:ascii="Arial" w:hAnsi="Arial" w:cs="Arial"/>
        </w:rPr>
        <w:t xml:space="preserve">entitled  </w:t>
      </w:r>
      <w:r w:rsidR="000C3E03">
        <w:rPr>
          <w:rFonts w:ascii="Arial" w:hAnsi="Arial" w:cs="Arial"/>
        </w:rPr>
        <w:t>“</w:t>
      </w:r>
      <w:proofErr w:type="gramEnd"/>
      <w:r w:rsidR="000C3E03">
        <w:rPr>
          <w:rFonts w:ascii="Arial" w:hAnsi="Arial" w:cs="Arial"/>
        </w:rPr>
        <w:t>Mental</w:t>
      </w:r>
      <w:r w:rsidR="00321F6C">
        <w:rPr>
          <w:rFonts w:ascii="Arial" w:hAnsi="Arial" w:cs="Arial"/>
        </w:rPr>
        <w:t>, Behavioural and Neurodevelopmental Disorders</w:t>
      </w:r>
      <w:r w:rsidR="00BD2F41">
        <w:rPr>
          <w:rFonts w:ascii="Arial" w:hAnsi="Arial" w:cs="Arial"/>
        </w:rPr>
        <w:t xml:space="preserve"> (F00-F99)</w:t>
      </w:r>
      <w:r w:rsidR="00321F6C">
        <w:rPr>
          <w:rFonts w:ascii="Arial" w:hAnsi="Arial" w:cs="Arial"/>
        </w:rPr>
        <w:t>”, more specifically in the F84</w:t>
      </w:r>
      <w:r w:rsidR="000C3E03">
        <w:rPr>
          <w:rFonts w:ascii="Arial" w:hAnsi="Arial" w:cs="Arial"/>
        </w:rPr>
        <w:t>.0</w:t>
      </w:r>
      <w:r w:rsidR="00BD2F41">
        <w:rPr>
          <w:rFonts w:ascii="Arial" w:hAnsi="Arial" w:cs="Arial"/>
        </w:rPr>
        <w:t>-F84.1</w:t>
      </w:r>
      <w:r w:rsidR="000C3E03">
        <w:rPr>
          <w:rFonts w:ascii="Arial" w:hAnsi="Arial" w:cs="Arial"/>
        </w:rPr>
        <w:t xml:space="preserve">. This makes it easier for professionals to find exactly what is suggested for this type of disorder and so on. </w:t>
      </w:r>
    </w:p>
    <w:p w14:paraId="48CB848A" w14:textId="42A87886" w:rsidR="004B7E7C" w:rsidRDefault="004B7E7C" w:rsidP="000C3E03">
      <w:pPr>
        <w:spacing w:line="360" w:lineRule="auto"/>
        <w:ind w:firstLine="720"/>
        <w:jc w:val="both"/>
        <w:rPr>
          <w:rFonts w:ascii="Arial" w:hAnsi="Arial" w:cs="Arial"/>
        </w:rPr>
      </w:pPr>
    </w:p>
    <w:p w14:paraId="54249714" w14:textId="1AC4B169" w:rsidR="004B7E7C" w:rsidRDefault="004B7E7C" w:rsidP="000C3E03">
      <w:pPr>
        <w:spacing w:line="360" w:lineRule="auto"/>
        <w:ind w:firstLine="720"/>
        <w:jc w:val="both"/>
        <w:rPr>
          <w:rFonts w:ascii="Arial" w:hAnsi="Arial" w:cs="Arial"/>
        </w:rPr>
      </w:pPr>
    </w:p>
    <w:p w14:paraId="06D6C624" w14:textId="787C0102" w:rsidR="004B7E7C" w:rsidRDefault="004B7E7C" w:rsidP="000C3E03">
      <w:pPr>
        <w:spacing w:line="360" w:lineRule="auto"/>
        <w:ind w:firstLine="720"/>
        <w:jc w:val="both"/>
        <w:rPr>
          <w:rFonts w:ascii="Arial" w:hAnsi="Arial" w:cs="Arial"/>
        </w:rPr>
      </w:pPr>
    </w:p>
    <w:p w14:paraId="483F90D4" w14:textId="49A3EC75" w:rsidR="004B7E7C" w:rsidRDefault="004B7E7C" w:rsidP="000C3E03">
      <w:pPr>
        <w:spacing w:line="360" w:lineRule="auto"/>
        <w:ind w:firstLine="720"/>
        <w:jc w:val="both"/>
        <w:rPr>
          <w:rFonts w:ascii="Arial" w:hAnsi="Arial" w:cs="Arial"/>
        </w:rPr>
      </w:pPr>
    </w:p>
    <w:p w14:paraId="30B31D5F" w14:textId="77777777" w:rsidR="004B7E7C" w:rsidRDefault="004B7E7C" w:rsidP="000C3E03">
      <w:pPr>
        <w:spacing w:line="360" w:lineRule="auto"/>
        <w:ind w:firstLine="720"/>
        <w:jc w:val="both"/>
        <w:rPr>
          <w:rFonts w:ascii="Arial" w:hAnsi="Arial" w:cs="Arial"/>
        </w:rPr>
      </w:pPr>
    </w:p>
    <w:p w14:paraId="01B81CA3" w14:textId="031CDF61" w:rsidR="00C1124D" w:rsidRDefault="00C1124D" w:rsidP="00667BDB">
      <w:pPr>
        <w:spacing w:line="360" w:lineRule="auto"/>
        <w:jc w:val="both"/>
        <w:rPr>
          <w:rFonts w:ascii="Arial" w:hAnsi="Arial" w:cs="Arial"/>
        </w:rPr>
      </w:pPr>
    </w:p>
    <w:p w14:paraId="05B232C1" w14:textId="5B894A32" w:rsidR="000C3E03" w:rsidRDefault="000C3E03" w:rsidP="000C3E03">
      <w:pPr>
        <w:pStyle w:val="Heading1"/>
        <w:jc w:val="center"/>
        <w:rPr>
          <w:rFonts w:ascii="Arial" w:hAnsi="Arial" w:cs="Arial"/>
          <w:b/>
          <w:bCs/>
          <w:color w:val="000000" w:themeColor="text1"/>
          <w:sz w:val="28"/>
          <w:szCs w:val="28"/>
        </w:rPr>
      </w:pPr>
      <w:bookmarkStart w:id="2" w:name="_Toc100166433"/>
      <w:r w:rsidRPr="004B7E7C">
        <w:rPr>
          <w:rFonts w:ascii="Arial" w:hAnsi="Arial" w:cs="Arial"/>
          <w:b/>
          <w:bCs/>
          <w:color w:val="000000" w:themeColor="text1"/>
          <w:sz w:val="28"/>
          <w:szCs w:val="28"/>
        </w:rPr>
        <w:lastRenderedPageBreak/>
        <w:t>Diagnosis of Autism</w:t>
      </w:r>
      <w:bookmarkEnd w:id="2"/>
    </w:p>
    <w:p w14:paraId="3CF04CA9" w14:textId="77777777" w:rsidR="004B7E7C" w:rsidRPr="004B7E7C" w:rsidRDefault="004B7E7C" w:rsidP="004B7E7C"/>
    <w:p w14:paraId="32B302B2" w14:textId="77777777" w:rsidR="004B7E7C" w:rsidRPr="004B7E7C" w:rsidRDefault="004B7E7C" w:rsidP="004B7E7C"/>
    <w:p w14:paraId="7DB532C3" w14:textId="258301D5" w:rsidR="00906C41" w:rsidRDefault="00906C41" w:rsidP="000C3E03">
      <w:pPr>
        <w:spacing w:line="360" w:lineRule="auto"/>
        <w:ind w:firstLine="720"/>
        <w:jc w:val="both"/>
        <w:rPr>
          <w:rFonts w:ascii="Arial" w:hAnsi="Arial" w:cs="Arial"/>
        </w:rPr>
      </w:pPr>
      <w:r>
        <w:rPr>
          <w:rFonts w:ascii="Arial" w:hAnsi="Arial" w:cs="Arial"/>
        </w:rPr>
        <w:t xml:space="preserve">Before discussing </w:t>
      </w:r>
      <w:r w:rsidR="00411645">
        <w:rPr>
          <w:rFonts w:ascii="Arial" w:hAnsi="Arial" w:cs="Arial"/>
        </w:rPr>
        <w:t>particularly,</w:t>
      </w:r>
      <w:r>
        <w:rPr>
          <w:rFonts w:ascii="Arial" w:hAnsi="Arial" w:cs="Arial"/>
        </w:rPr>
        <w:t xml:space="preserve"> the diagnosis of </w:t>
      </w:r>
      <w:r w:rsidR="00A07A03">
        <w:rPr>
          <w:rFonts w:ascii="Arial" w:hAnsi="Arial" w:cs="Arial"/>
        </w:rPr>
        <w:t>autism disorder</w:t>
      </w:r>
      <w:r>
        <w:rPr>
          <w:rFonts w:ascii="Arial" w:hAnsi="Arial" w:cs="Arial"/>
        </w:rPr>
        <w:t xml:space="preserve">, it is firstly important to keep in mind that a diagnosis is defined as being the process of </w:t>
      </w:r>
      <w:r w:rsidR="009A1BF2">
        <w:rPr>
          <w:rFonts w:ascii="Arial" w:hAnsi="Arial" w:cs="Arial"/>
        </w:rPr>
        <w:t xml:space="preserve">recognising the disease an individual suffers </w:t>
      </w:r>
      <w:r w:rsidR="00C07398">
        <w:rPr>
          <w:rFonts w:ascii="Arial" w:hAnsi="Arial" w:cs="Arial"/>
        </w:rPr>
        <w:t>from</w:t>
      </w:r>
      <w:r w:rsidR="009A1BF2">
        <w:rPr>
          <w:rFonts w:ascii="Arial" w:hAnsi="Arial" w:cs="Arial"/>
        </w:rPr>
        <w:t xml:space="preserve"> based on their signs and symptoms that were probably worse periodically (First &amp; Tasman, 2010). </w:t>
      </w:r>
    </w:p>
    <w:p w14:paraId="04379843" w14:textId="77777777" w:rsidR="00906C41" w:rsidRDefault="00906C41" w:rsidP="000C3E03">
      <w:pPr>
        <w:spacing w:line="360" w:lineRule="auto"/>
        <w:ind w:firstLine="720"/>
        <w:jc w:val="both"/>
        <w:rPr>
          <w:rFonts w:ascii="Arial" w:hAnsi="Arial" w:cs="Arial"/>
        </w:rPr>
      </w:pPr>
    </w:p>
    <w:p w14:paraId="07EE2D70" w14:textId="5EA15973" w:rsidR="000C3E03" w:rsidRPr="000C3E03" w:rsidRDefault="000C3E03" w:rsidP="000C3E03">
      <w:pPr>
        <w:spacing w:line="360" w:lineRule="auto"/>
        <w:ind w:firstLine="720"/>
        <w:jc w:val="both"/>
        <w:rPr>
          <w:rFonts w:ascii="Arial" w:hAnsi="Arial" w:cs="Arial"/>
        </w:rPr>
      </w:pPr>
      <w:r w:rsidRPr="000C3E03">
        <w:rPr>
          <w:rFonts w:ascii="Arial" w:hAnsi="Arial" w:cs="Arial"/>
        </w:rPr>
        <w:t>Diagnosing</w:t>
      </w:r>
      <w:r w:rsidR="00C07398">
        <w:rPr>
          <w:rFonts w:ascii="Arial" w:hAnsi="Arial" w:cs="Arial"/>
        </w:rPr>
        <w:t xml:space="preserve"> a</w:t>
      </w:r>
      <w:r w:rsidRPr="000C3E03">
        <w:rPr>
          <w:rFonts w:ascii="Arial" w:hAnsi="Arial" w:cs="Arial"/>
        </w:rPr>
        <w:t xml:space="preserve"> chemical imbalance range jumble (ASD) can be troublesome on the grounds that there is no clinical trial, </w:t>
      </w:r>
      <w:r w:rsidR="00FD6108" w:rsidRPr="000C3E03">
        <w:rPr>
          <w:rFonts w:ascii="Arial" w:hAnsi="Arial" w:cs="Arial"/>
        </w:rPr>
        <w:t>like</w:t>
      </w:r>
      <w:r w:rsidRPr="000C3E03">
        <w:rPr>
          <w:rFonts w:ascii="Arial" w:hAnsi="Arial" w:cs="Arial"/>
        </w:rPr>
        <w:t xml:space="preserve"> a blood test, to </w:t>
      </w:r>
      <w:r w:rsidR="00FD6108" w:rsidRPr="000C3E03">
        <w:rPr>
          <w:rFonts w:ascii="Arial" w:hAnsi="Arial" w:cs="Arial"/>
        </w:rPr>
        <w:t>analyse</w:t>
      </w:r>
      <w:r w:rsidRPr="000C3E03">
        <w:rPr>
          <w:rFonts w:ascii="Arial" w:hAnsi="Arial" w:cs="Arial"/>
        </w:rPr>
        <w:t xml:space="preserve"> the problem. Specialists take a gander at the kid's formative history and conduct to make a finding.</w:t>
      </w:r>
    </w:p>
    <w:p w14:paraId="5751C61A" w14:textId="77777777" w:rsidR="000C3E03" w:rsidRPr="000C3E03" w:rsidRDefault="000C3E03" w:rsidP="000C3E03">
      <w:pPr>
        <w:spacing w:line="360" w:lineRule="auto"/>
        <w:jc w:val="both"/>
        <w:rPr>
          <w:rFonts w:ascii="Arial" w:hAnsi="Arial" w:cs="Arial"/>
          <w:sz w:val="10"/>
          <w:szCs w:val="10"/>
        </w:rPr>
      </w:pPr>
    </w:p>
    <w:p w14:paraId="0C023CAB" w14:textId="721D07C9" w:rsidR="000C3E03" w:rsidRPr="000C3E03" w:rsidRDefault="000C3E03" w:rsidP="000C3E03">
      <w:pPr>
        <w:spacing w:line="360" w:lineRule="auto"/>
        <w:ind w:firstLine="720"/>
        <w:jc w:val="both"/>
        <w:rPr>
          <w:rFonts w:ascii="Arial" w:hAnsi="Arial" w:cs="Arial"/>
        </w:rPr>
      </w:pPr>
      <w:r w:rsidRPr="000C3E03">
        <w:rPr>
          <w:rFonts w:ascii="Arial" w:hAnsi="Arial" w:cs="Arial"/>
        </w:rPr>
        <w:t>A</w:t>
      </w:r>
      <w:r>
        <w:rPr>
          <w:rFonts w:ascii="Arial" w:hAnsi="Arial" w:cs="Arial"/>
        </w:rPr>
        <w:t xml:space="preserve">utism </w:t>
      </w:r>
      <w:r w:rsidRPr="000C3E03">
        <w:rPr>
          <w:rFonts w:ascii="Arial" w:hAnsi="Arial" w:cs="Arial"/>
        </w:rPr>
        <w:t>D</w:t>
      </w:r>
      <w:r w:rsidR="00FD6108">
        <w:rPr>
          <w:rFonts w:ascii="Arial" w:hAnsi="Arial" w:cs="Arial"/>
        </w:rPr>
        <w:t>isorder</w:t>
      </w:r>
      <w:r w:rsidRPr="000C3E03">
        <w:rPr>
          <w:rFonts w:ascii="Arial" w:hAnsi="Arial" w:cs="Arial"/>
        </w:rPr>
        <w:t xml:space="preserve"> can at times be recognized </w:t>
      </w:r>
      <w:r w:rsidR="00C07398">
        <w:rPr>
          <w:rFonts w:ascii="Arial" w:hAnsi="Arial" w:cs="Arial"/>
        </w:rPr>
        <w:t>a</w:t>
      </w:r>
      <w:r w:rsidRPr="000C3E03">
        <w:rPr>
          <w:rFonts w:ascii="Arial" w:hAnsi="Arial" w:cs="Arial"/>
        </w:rPr>
        <w:t xml:space="preserve"> year and a half old enough or more youthful. By age 2, a finding by an accomplished proficient can be considered dependable</w:t>
      </w:r>
      <w:r w:rsidR="00FD6108">
        <w:rPr>
          <w:rFonts w:ascii="Arial" w:hAnsi="Arial" w:cs="Arial"/>
        </w:rPr>
        <w:t xml:space="preserve"> (Lord et al, 2006)</w:t>
      </w:r>
      <w:r w:rsidRPr="000C3E03">
        <w:rPr>
          <w:rFonts w:ascii="Arial" w:hAnsi="Arial" w:cs="Arial"/>
        </w:rPr>
        <w:t xml:space="preserve">. In any case, numerous kids don't get last conclusion until a lot more established. Certain individuals are not </w:t>
      </w:r>
      <w:r w:rsidR="00FD6108" w:rsidRPr="000C3E03">
        <w:rPr>
          <w:rFonts w:ascii="Arial" w:hAnsi="Arial" w:cs="Arial"/>
        </w:rPr>
        <w:t>analysed</w:t>
      </w:r>
      <w:r w:rsidRPr="000C3E03">
        <w:rPr>
          <w:rFonts w:ascii="Arial" w:hAnsi="Arial" w:cs="Arial"/>
        </w:rPr>
        <w:t xml:space="preserve"> until they are teenagers or grown-ups. This postpone</w:t>
      </w:r>
      <w:r w:rsidR="00C07398">
        <w:rPr>
          <w:rFonts w:ascii="Arial" w:hAnsi="Arial" w:cs="Arial"/>
        </w:rPr>
        <w:t>ment</w:t>
      </w:r>
      <w:r w:rsidRPr="000C3E03">
        <w:rPr>
          <w:rFonts w:ascii="Arial" w:hAnsi="Arial" w:cs="Arial"/>
        </w:rPr>
        <w:t xml:space="preserve"> implies that individuals with ASD probably won't get the early assist</w:t>
      </w:r>
      <w:r w:rsidR="00C07398">
        <w:rPr>
          <w:rFonts w:ascii="Arial" w:hAnsi="Arial" w:cs="Arial"/>
        </w:rPr>
        <w:t>ance</w:t>
      </w:r>
      <w:r w:rsidRPr="000C3E03">
        <w:rPr>
          <w:rFonts w:ascii="Arial" w:hAnsi="Arial" w:cs="Arial"/>
        </w:rPr>
        <w:t xml:space="preserve"> they with requiring.</w:t>
      </w:r>
      <w:r>
        <w:rPr>
          <w:rFonts w:ascii="Arial" w:hAnsi="Arial" w:cs="Arial"/>
        </w:rPr>
        <w:t xml:space="preserve"> </w:t>
      </w:r>
      <w:r w:rsidRPr="000C3E03">
        <w:rPr>
          <w:rFonts w:ascii="Arial" w:hAnsi="Arial" w:cs="Arial"/>
        </w:rPr>
        <w:t>Diagnosing kids with ASD however</w:t>
      </w:r>
      <w:r w:rsidR="00C07398">
        <w:rPr>
          <w:rFonts w:ascii="Arial" w:hAnsi="Arial" w:cs="Arial"/>
        </w:rPr>
        <w:t>,</w:t>
      </w:r>
      <w:r w:rsidRPr="000C3E03">
        <w:rPr>
          <w:rFonts w:ascii="Arial" w:hAnsi="Arial" w:cs="Arial"/>
        </w:rPr>
        <w:t xml:space="preserve"> right on time as conceivable may be vital to ensure youngsters get the administration and </w:t>
      </w:r>
      <w:r w:rsidR="00FD6108" w:rsidRPr="000C3E03">
        <w:rPr>
          <w:rFonts w:ascii="Arial" w:hAnsi="Arial" w:cs="Arial"/>
        </w:rPr>
        <w:t>support,</w:t>
      </w:r>
      <w:r w:rsidRPr="000C3E03">
        <w:rPr>
          <w:rFonts w:ascii="Arial" w:hAnsi="Arial" w:cs="Arial"/>
        </w:rPr>
        <w:t xml:space="preserve"> they need to arrive at their maximum capacity</w:t>
      </w:r>
      <w:r w:rsidR="00FD6108">
        <w:rPr>
          <w:rFonts w:ascii="Arial" w:hAnsi="Arial" w:cs="Arial"/>
        </w:rPr>
        <w:t xml:space="preserve"> (Alli, 2020)</w:t>
      </w:r>
      <w:r w:rsidRPr="000C3E03">
        <w:rPr>
          <w:rFonts w:ascii="Arial" w:hAnsi="Arial" w:cs="Arial"/>
        </w:rPr>
        <w:t>. There are a few stages in this cycle.</w:t>
      </w:r>
    </w:p>
    <w:p w14:paraId="4CDE22D1" w14:textId="77777777" w:rsidR="000C3E03" w:rsidRPr="000C3E03" w:rsidRDefault="000C3E03" w:rsidP="000C3E03">
      <w:pPr>
        <w:spacing w:line="360" w:lineRule="auto"/>
        <w:jc w:val="both"/>
        <w:rPr>
          <w:rFonts w:ascii="Arial" w:hAnsi="Arial" w:cs="Arial"/>
        </w:rPr>
      </w:pPr>
    </w:p>
    <w:p w14:paraId="00EA9CB2" w14:textId="15E5324F" w:rsidR="000C3E03" w:rsidRPr="000C3E03" w:rsidRDefault="000C3E03" w:rsidP="00FD6108">
      <w:pPr>
        <w:spacing w:line="360" w:lineRule="auto"/>
        <w:ind w:firstLine="720"/>
        <w:jc w:val="both"/>
        <w:rPr>
          <w:rFonts w:ascii="Arial" w:hAnsi="Arial" w:cs="Arial"/>
        </w:rPr>
      </w:pPr>
      <w:r w:rsidRPr="000C3E03">
        <w:rPr>
          <w:rFonts w:ascii="Arial" w:hAnsi="Arial" w:cs="Arial"/>
          <w:b/>
          <w:bCs/>
        </w:rPr>
        <w:t>Formative Monitoring</w:t>
      </w:r>
      <w:r w:rsidRPr="000C3E03">
        <w:rPr>
          <w:rFonts w:ascii="Arial" w:hAnsi="Arial" w:cs="Arial"/>
        </w:rPr>
        <w:t xml:space="preserve">: is a functioning, continuous course of watching a youngster develop and empowering discussions among guardians and suppliers about a kid's abilities and capacities. Formative checking includes seeing how your kid develops and whether your youngster meets the regular formative achievements, or abilities that most kids reach by a specific age, in playing, getting the hang of, talking, acting, and </w:t>
      </w:r>
      <w:r w:rsidR="00FD6108" w:rsidRPr="000C3E03">
        <w:rPr>
          <w:rFonts w:ascii="Arial" w:hAnsi="Arial" w:cs="Arial"/>
        </w:rPr>
        <w:t>moving. Parents</w:t>
      </w:r>
      <w:r w:rsidRPr="000C3E03">
        <w:rPr>
          <w:rFonts w:ascii="Arial" w:hAnsi="Arial" w:cs="Arial"/>
        </w:rPr>
        <w:t>, grandparents, youth schooling suppliers, and different guardians can take part in formative observing. CDC's Learn the Signs. Act Early. program has grown free materials, including CDC's Milestone Tracker application, to assist guardians and suppliers with cooperating to screen your kid's turn of events</w:t>
      </w:r>
    </w:p>
    <w:p w14:paraId="438A1A4D" w14:textId="77777777" w:rsidR="000C3E03" w:rsidRPr="000C3E03" w:rsidRDefault="000C3E03" w:rsidP="000C3E03">
      <w:pPr>
        <w:spacing w:line="360" w:lineRule="auto"/>
        <w:jc w:val="both"/>
        <w:rPr>
          <w:rFonts w:ascii="Arial" w:hAnsi="Arial" w:cs="Arial"/>
        </w:rPr>
      </w:pPr>
    </w:p>
    <w:p w14:paraId="7506E1F0" w14:textId="3E81791D" w:rsidR="000C3E03" w:rsidRPr="000C3E03" w:rsidRDefault="000C3E03" w:rsidP="00FD6108">
      <w:pPr>
        <w:spacing w:line="360" w:lineRule="auto"/>
        <w:ind w:firstLine="720"/>
        <w:jc w:val="both"/>
        <w:rPr>
          <w:rFonts w:ascii="Arial" w:hAnsi="Arial" w:cs="Arial"/>
        </w:rPr>
      </w:pPr>
      <w:r w:rsidRPr="000C3E03">
        <w:rPr>
          <w:rFonts w:ascii="Arial" w:hAnsi="Arial" w:cs="Arial"/>
          <w:b/>
          <w:bCs/>
        </w:rPr>
        <w:t>Formative screening</w:t>
      </w:r>
      <w:r w:rsidRPr="000C3E03">
        <w:rPr>
          <w:rFonts w:ascii="Arial" w:hAnsi="Arial" w:cs="Arial"/>
        </w:rPr>
        <w:t xml:space="preserve">: it investigates how your kid is creating. Formative screening is more formal than formative observing. It is a standard piece of some well-youngster visits regardless of whether there is certainly not a known concern. The </w:t>
      </w:r>
      <w:r w:rsidRPr="000C3E03">
        <w:rPr>
          <w:rFonts w:ascii="Arial" w:hAnsi="Arial" w:cs="Arial"/>
        </w:rPr>
        <w:lastRenderedPageBreak/>
        <w:t>American Academy of Pediatrics (AAP) suggests formative and social evaluat</w:t>
      </w:r>
      <w:r w:rsidR="00C07398">
        <w:rPr>
          <w:rFonts w:ascii="Arial" w:hAnsi="Arial" w:cs="Arial"/>
        </w:rPr>
        <w:t>ion</w:t>
      </w:r>
      <w:r w:rsidRPr="000C3E03">
        <w:rPr>
          <w:rFonts w:ascii="Arial" w:hAnsi="Arial" w:cs="Arial"/>
        </w:rPr>
        <w:t xml:space="preserve"> for all kids during customary well-kid visits at these ages:</w:t>
      </w:r>
    </w:p>
    <w:p w14:paraId="24169AD7" w14:textId="77777777" w:rsidR="000C3E03" w:rsidRPr="000C3E03" w:rsidRDefault="000C3E03" w:rsidP="000C3E03">
      <w:pPr>
        <w:spacing w:line="360" w:lineRule="auto"/>
        <w:jc w:val="both"/>
        <w:rPr>
          <w:rFonts w:ascii="Arial" w:hAnsi="Arial" w:cs="Arial"/>
        </w:rPr>
      </w:pPr>
      <w:r w:rsidRPr="000C3E03">
        <w:rPr>
          <w:rFonts w:ascii="Arial" w:hAnsi="Arial" w:cs="Arial"/>
        </w:rPr>
        <w:t>- 9 months</w:t>
      </w:r>
    </w:p>
    <w:p w14:paraId="123EFE41" w14:textId="3F6C8557" w:rsidR="000C3E03" w:rsidRPr="000C3E03" w:rsidRDefault="000C3E03" w:rsidP="000C3E03">
      <w:pPr>
        <w:spacing w:line="360" w:lineRule="auto"/>
        <w:jc w:val="both"/>
        <w:rPr>
          <w:rFonts w:ascii="Arial" w:hAnsi="Arial" w:cs="Arial"/>
        </w:rPr>
      </w:pPr>
      <w:r w:rsidRPr="000C3E03">
        <w:rPr>
          <w:rFonts w:ascii="Arial" w:hAnsi="Arial" w:cs="Arial"/>
        </w:rPr>
        <w:t xml:space="preserve">- </w:t>
      </w:r>
      <w:r w:rsidR="008E0651">
        <w:rPr>
          <w:rFonts w:ascii="Arial" w:hAnsi="Arial" w:cs="Arial"/>
        </w:rPr>
        <w:t>18 months</w:t>
      </w:r>
    </w:p>
    <w:p w14:paraId="15ACB66B" w14:textId="77777777" w:rsidR="000C3E03" w:rsidRPr="000C3E03" w:rsidRDefault="000C3E03" w:rsidP="000C3E03">
      <w:pPr>
        <w:spacing w:line="360" w:lineRule="auto"/>
        <w:jc w:val="both"/>
        <w:rPr>
          <w:rFonts w:ascii="Arial" w:hAnsi="Arial" w:cs="Arial"/>
        </w:rPr>
      </w:pPr>
      <w:r w:rsidRPr="000C3E03">
        <w:rPr>
          <w:rFonts w:ascii="Arial" w:hAnsi="Arial" w:cs="Arial"/>
        </w:rPr>
        <w:t>- 30 months</w:t>
      </w:r>
    </w:p>
    <w:p w14:paraId="1DDEE032" w14:textId="77777777" w:rsidR="000C3E03" w:rsidRPr="000C3E03" w:rsidRDefault="000C3E03" w:rsidP="000C3E03">
      <w:pPr>
        <w:spacing w:line="360" w:lineRule="auto"/>
        <w:jc w:val="both"/>
        <w:rPr>
          <w:rFonts w:ascii="Arial" w:hAnsi="Arial" w:cs="Arial"/>
        </w:rPr>
      </w:pPr>
    </w:p>
    <w:p w14:paraId="7B1BB86F" w14:textId="00D96F98" w:rsidR="000C3E03" w:rsidRDefault="000C3E03" w:rsidP="004B7E7C">
      <w:pPr>
        <w:spacing w:line="360" w:lineRule="auto"/>
        <w:ind w:firstLine="720"/>
        <w:jc w:val="both"/>
        <w:rPr>
          <w:rFonts w:ascii="Arial" w:hAnsi="Arial" w:cs="Arial"/>
        </w:rPr>
      </w:pPr>
      <w:r w:rsidRPr="000C3E03">
        <w:rPr>
          <w:rFonts w:ascii="Arial" w:hAnsi="Arial" w:cs="Arial"/>
          <w:b/>
          <w:bCs/>
        </w:rPr>
        <w:t>Formative Diagnosis</w:t>
      </w:r>
      <w:r w:rsidRPr="000C3E03">
        <w:rPr>
          <w:rFonts w:ascii="Arial" w:hAnsi="Arial" w:cs="Arial"/>
        </w:rPr>
        <w:t>:</w:t>
      </w:r>
      <w:r w:rsidR="004B7E7C">
        <w:rPr>
          <w:rFonts w:ascii="Arial" w:hAnsi="Arial" w:cs="Arial"/>
        </w:rPr>
        <w:t xml:space="preserve"> </w:t>
      </w:r>
      <w:r w:rsidRPr="000C3E03">
        <w:rPr>
          <w:rFonts w:ascii="Arial" w:hAnsi="Arial" w:cs="Arial"/>
        </w:rPr>
        <w:t>A short test utilizing a screening apparatus doesn't give a finding, however</w:t>
      </w:r>
      <w:r w:rsidR="00C07398">
        <w:rPr>
          <w:rFonts w:ascii="Arial" w:hAnsi="Arial" w:cs="Arial"/>
        </w:rPr>
        <w:t>,</w:t>
      </w:r>
      <w:r w:rsidRPr="000C3E03">
        <w:rPr>
          <w:rFonts w:ascii="Arial" w:hAnsi="Arial" w:cs="Arial"/>
        </w:rPr>
        <w:t xml:space="preserve"> it can show whether a kid is on the right improvement track or then again on the off chance that an expert ought to investigate. </w:t>
      </w:r>
      <w:r w:rsidR="00FD6108" w:rsidRPr="000C3E03">
        <w:rPr>
          <w:rFonts w:ascii="Arial" w:hAnsi="Arial" w:cs="Arial"/>
        </w:rPr>
        <w:t>If</w:t>
      </w:r>
      <w:r w:rsidRPr="000C3E03">
        <w:rPr>
          <w:rFonts w:ascii="Arial" w:hAnsi="Arial" w:cs="Arial"/>
        </w:rPr>
        <w:t xml:space="preserve"> the screening apparatus recognizes an area of concern, a formal formative assessment might be required</w:t>
      </w:r>
      <w:r w:rsidR="00FD6108">
        <w:rPr>
          <w:rFonts w:ascii="Arial" w:hAnsi="Arial" w:cs="Arial"/>
        </w:rPr>
        <w:t xml:space="preserve"> (Human, et al, 2020)</w:t>
      </w:r>
      <w:r w:rsidRPr="000C3E03">
        <w:rPr>
          <w:rFonts w:ascii="Arial" w:hAnsi="Arial" w:cs="Arial"/>
        </w:rPr>
        <w:t xml:space="preserve">. This proper assessment is a more top to bottom gander at a youngster's turn of events and is typically finished by a prepared expert, for example, a formative </w:t>
      </w:r>
      <w:r w:rsidR="00FD6108" w:rsidRPr="000C3E03">
        <w:rPr>
          <w:rFonts w:ascii="Arial" w:hAnsi="Arial" w:cs="Arial"/>
        </w:rPr>
        <w:t>paediatrician</w:t>
      </w:r>
      <w:r w:rsidRPr="000C3E03">
        <w:rPr>
          <w:rFonts w:ascii="Arial" w:hAnsi="Arial" w:cs="Arial"/>
        </w:rPr>
        <w:t>, kid analyst, discourse language pathologist, word related advisor, or other trained professional</w:t>
      </w:r>
      <w:r w:rsidR="00FD6108">
        <w:rPr>
          <w:rFonts w:ascii="Arial" w:hAnsi="Arial" w:cs="Arial"/>
        </w:rPr>
        <w:t xml:space="preserve">. </w:t>
      </w:r>
      <w:r w:rsidRPr="000C3E03">
        <w:rPr>
          <w:rFonts w:ascii="Arial" w:hAnsi="Arial" w:cs="Arial"/>
        </w:rPr>
        <w:t xml:space="preserve">A finding of ASD currently incorporates a few circumstances that used to be </w:t>
      </w:r>
      <w:r w:rsidR="00FD6108" w:rsidRPr="000C3E03">
        <w:rPr>
          <w:rFonts w:ascii="Arial" w:hAnsi="Arial" w:cs="Arial"/>
        </w:rPr>
        <w:t>analysed</w:t>
      </w:r>
      <w:r w:rsidRPr="000C3E03">
        <w:rPr>
          <w:rFonts w:ascii="Arial" w:hAnsi="Arial" w:cs="Arial"/>
        </w:rPr>
        <w:t xml:space="preserve"> independently; medically introverted jumble, </w:t>
      </w:r>
      <w:r w:rsidR="000953DF">
        <w:rPr>
          <w:rFonts w:ascii="Arial" w:hAnsi="Arial" w:cs="Arial"/>
        </w:rPr>
        <w:t xml:space="preserve">an </w:t>
      </w:r>
      <w:r w:rsidRPr="000C3E03">
        <w:rPr>
          <w:rFonts w:ascii="Arial" w:hAnsi="Arial" w:cs="Arial"/>
        </w:rPr>
        <w:t>unavoidable formative issue not in any case indicated (PDD-NOS), and Asperger disorder. Your primary care physician or other medical services supplier can help you comprehend and explore the demonstrative cycle</w:t>
      </w:r>
      <w:r w:rsidR="008862C8">
        <w:rPr>
          <w:rFonts w:ascii="Arial" w:hAnsi="Arial" w:cs="Arial"/>
        </w:rPr>
        <w:t xml:space="preserve"> (Drew 2017)</w:t>
      </w:r>
      <w:r w:rsidRPr="000C3E03">
        <w:rPr>
          <w:rFonts w:ascii="Arial" w:hAnsi="Arial" w:cs="Arial"/>
        </w:rPr>
        <w:t>.</w:t>
      </w:r>
    </w:p>
    <w:p w14:paraId="3C265F42" w14:textId="2DEA219F" w:rsidR="00F65811" w:rsidRDefault="00F65811" w:rsidP="000C3E03">
      <w:pPr>
        <w:spacing w:line="360" w:lineRule="auto"/>
        <w:jc w:val="both"/>
        <w:rPr>
          <w:rFonts w:ascii="Arial" w:hAnsi="Arial" w:cs="Arial"/>
        </w:rPr>
      </w:pPr>
    </w:p>
    <w:p w14:paraId="0A18910E" w14:textId="77777777" w:rsidR="00411645" w:rsidRDefault="00411645" w:rsidP="000C3E03">
      <w:pPr>
        <w:spacing w:line="360" w:lineRule="auto"/>
        <w:jc w:val="both"/>
        <w:rPr>
          <w:rFonts w:ascii="Arial" w:hAnsi="Arial" w:cs="Arial"/>
        </w:rPr>
      </w:pPr>
    </w:p>
    <w:p w14:paraId="3CDC6E94" w14:textId="41D804D3" w:rsidR="00F65811" w:rsidRDefault="00F65811" w:rsidP="00F65811">
      <w:pPr>
        <w:pStyle w:val="Heading1"/>
        <w:jc w:val="center"/>
        <w:rPr>
          <w:rFonts w:ascii="Arial" w:hAnsi="Arial" w:cs="Arial"/>
          <w:b/>
          <w:bCs/>
          <w:color w:val="000000" w:themeColor="text1"/>
          <w:sz w:val="28"/>
          <w:szCs w:val="28"/>
        </w:rPr>
      </w:pPr>
      <w:bookmarkStart w:id="3" w:name="_Toc100166434"/>
      <w:r w:rsidRPr="004B7E7C">
        <w:rPr>
          <w:rFonts w:ascii="Arial" w:hAnsi="Arial" w:cs="Arial"/>
          <w:b/>
          <w:bCs/>
          <w:color w:val="000000" w:themeColor="text1"/>
          <w:sz w:val="28"/>
          <w:szCs w:val="28"/>
        </w:rPr>
        <w:t>Autism Treatment</w:t>
      </w:r>
      <w:bookmarkEnd w:id="3"/>
    </w:p>
    <w:p w14:paraId="173DF556" w14:textId="3EF9A02F" w:rsidR="004B7E7C" w:rsidRDefault="004B7E7C" w:rsidP="004B7E7C"/>
    <w:p w14:paraId="098310E8" w14:textId="77777777" w:rsidR="004B7E7C" w:rsidRPr="004B7E7C" w:rsidRDefault="004B7E7C" w:rsidP="004B7E7C"/>
    <w:p w14:paraId="6163FD2D" w14:textId="364B3FA1" w:rsidR="00F65811" w:rsidRPr="00F65811" w:rsidRDefault="00F65811" w:rsidP="00F65811">
      <w:pPr>
        <w:spacing w:line="360" w:lineRule="auto"/>
        <w:ind w:firstLine="720"/>
        <w:jc w:val="both"/>
        <w:rPr>
          <w:rFonts w:ascii="Arial" w:hAnsi="Arial" w:cs="Arial"/>
        </w:rPr>
      </w:pPr>
      <w:r w:rsidRPr="00F65811">
        <w:rPr>
          <w:rFonts w:ascii="Arial" w:hAnsi="Arial" w:cs="Arial"/>
        </w:rPr>
        <w:t xml:space="preserve">Current medicines for chemical imbalance range jumble (ASD) look to lessen side effects that disrupt day to day working and </w:t>
      </w:r>
      <w:r w:rsidR="000953DF">
        <w:rPr>
          <w:rFonts w:ascii="Arial" w:hAnsi="Arial" w:cs="Arial"/>
        </w:rPr>
        <w:t xml:space="preserve">the </w:t>
      </w:r>
      <w:r w:rsidRPr="00F65811">
        <w:rPr>
          <w:rFonts w:ascii="Arial" w:hAnsi="Arial" w:cs="Arial"/>
        </w:rPr>
        <w:t>nature of life.</w:t>
      </w:r>
      <w:r w:rsidR="00A81A22">
        <w:rPr>
          <w:rFonts w:ascii="Arial" w:hAnsi="Arial" w:cs="Arial"/>
        </w:rPr>
        <w:t xml:space="preserve"> </w:t>
      </w:r>
      <w:r w:rsidRPr="00F65811">
        <w:rPr>
          <w:rFonts w:ascii="Arial" w:hAnsi="Arial" w:cs="Arial"/>
        </w:rPr>
        <w:t xml:space="preserve">ASD </w:t>
      </w:r>
      <w:r w:rsidR="000953DF">
        <w:rPr>
          <w:rFonts w:ascii="Arial" w:hAnsi="Arial" w:cs="Arial"/>
        </w:rPr>
        <w:t xml:space="preserve">unexpectedly </w:t>
      </w:r>
      <w:r w:rsidRPr="00F65811">
        <w:rPr>
          <w:rFonts w:ascii="Arial" w:hAnsi="Arial" w:cs="Arial"/>
        </w:rPr>
        <w:t>influences every individual, implying that individuals with ASD have interesting qualities and difficulties and different treatment needs. Therefore, treatment designs ordinarily include various experts and are provided food to the person.</w:t>
      </w:r>
    </w:p>
    <w:p w14:paraId="6AA48B36" w14:textId="5A3616E9" w:rsidR="00F65811" w:rsidRPr="00F65811" w:rsidRDefault="00A81A22" w:rsidP="00A81A22">
      <w:pPr>
        <w:spacing w:line="360" w:lineRule="auto"/>
        <w:jc w:val="both"/>
        <w:rPr>
          <w:rFonts w:ascii="Arial" w:hAnsi="Arial" w:cs="Arial"/>
        </w:rPr>
      </w:pPr>
      <w:r>
        <w:rPr>
          <w:rFonts w:ascii="Arial" w:hAnsi="Arial" w:cs="Arial"/>
        </w:rPr>
        <w:t xml:space="preserve">  </w:t>
      </w:r>
      <w:r w:rsidR="00F65811" w:rsidRPr="00F65811">
        <w:rPr>
          <w:rFonts w:ascii="Arial" w:hAnsi="Arial" w:cs="Arial"/>
        </w:rPr>
        <w:t>Medicines can be given in schooling, well</w:t>
      </w:r>
      <w:r w:rsidR="000953DF">
        <w:rPr>
          <w:rFonts w:ascii="Arial" w:hAnsi="Arial" w:cs="Arial"/>
        </w:rPr>
        <w:t>-</w:t>
      </w:r>
      <w:r w:rsidR="00F65811" w:rsidRPr="00F65811">
        <w:rPr>
          <w:rFonts w:ascii="Arial" w:hAnsi="Arial" w:cs="Arial"/>
        </w:rPr>
        <w:t>being, local area, home settings, or a blend of settings. Suppliers must speak with one another and the individual with ASD and their fami</w:t>
      </w:r>
      <w:r w:rsidR="000953DF">
        <w:rPr>
          <w:rFonts w:ascii="Arial" w:hAnsi="Arial" w:cs="Arial"/>
        </w:rPr>
        <w:t>lies</w:t>
      </w:r>
      <w:r w:rsidR="00F65811" w:rsidRPr="00F65811">
        <w:rPr>
          <w:rFonts w:ascii="Arial" w:hAnsi="Arial" w:cs="Arial"/>
        </w:rPr>
        <w:t xml:space="preserve"> to guarantee that treatment objectives and progress are measuring up to assumptions.</w:t>
      </w:r>
    </w:p>
    <w:p w14:paraId="7E5D6477" w14:textId="786D2C45" w:rsidR="00F65811" w:rsidRPr="00F65811" w:rsidRDefault="00F65811" w:rsidP="00A81A22">
      <w:pPr>
        <w:spacing w:line="360" w:lineRule="auto"/>
        <w:jc w:val="both"/>
        <w:rPr>
          <w:rFonts w:ascii="Arial" w:hAnsi="Arial" w:cs="Arial"/>
        </w:rPr>
      </w:pPr>
      <w:r w:rsidRPr="00F65811">
        <w:rPr>
          <w:rFonts w:ascii="Arial" w:hAnsi="Arial" w:cs="Arial"/>
        </w:rPr>
        <w:t xml:space="preserve">As people with ASD exit from secondary school and develop into adulthood, extra administrations can assist with further developing wellbeing and everyday working, </w:t>
      </w:r>
      <w:r w:rsidRPr="00F65811">
        <w:rPr>
          <w:rFonts w:ascii="Arial" w:hAnsi="Arial" w:cs="Arial"/>
        </w:rPr>
        <w:lastRenderedPageBreak/>
        <w:t>and work with social and local area commitment. As far as some might be concerned, supports to proceed with instruction, complete work preparing, track down business, and secure lodging and transportation might be required</w:t>
      </w:r>
      <w:r>
        <w:rPr>
          <w:rFonts w:ascii="Arial" w:hAnsi="Arial" w:cs="Arial"/>
        </w:rPr>
        <w:t xml:space="preserve"> (CDC 2020)</w:t>
      </w:r>
      <w:r w:rsidRPr="00F65811">
        <w:rPr>
          <w:rFonts w:ascii="Arial" w:hAnsi="Arial" w:cs="Arial"/>
        </w:rPr>
        <w:t>.</w:t>
      </w:r>
      <w:r>
        <w:rPr>
          <w:rFonts w:ascii="Arial" w:hAnsi="Arial" w:cs="Arial"/>
        </w:rPr>
        <w:t xml:space="preserve"> </w:t>
      </w:r>
    </w:p>
    <w:p w14:paraId="4F97B32D" w14:textId="77777777" w:rsidR="00F65811" w:rsidRPr="00F65811" w:rsidRDefault="00F65811" w:rsidP="00F65811">
      <w:pPr>
        <w:spacing w:line="360" w:lineRule="auto"/>
        <w:jc w:val="both"/>
        <w:rPr>
          <w:rFonts w:ascii="Arial" w:hAnsi="Arial" w:cs="Arial"/>
          <w:b/>
          <w:bCs/>
          <w:i/>
          <w:iCs/>
        </w:rPr>
      </w:pPr>
      <w:r w:rsidRPr="00F65811">
        <w:rPr>
          <w:rFonts w:ascii="Arial" w:hAnsi="Arial" w:cs="Arial"/>
          <w:b/>
          <w:bCs/>
          <w:i/>
          <w:iCs/>
        </w:rPr>
        <w:t>Sorts of Treatments</w:t>
      </w:r>
    </w:p>
    <w:p w14:paraId="09C1A51C" w14:textId="77777777" w:rsidR="00F65811" w:rsidRPr="00F65811" w:rsidRDefault="00F65811" w:rsidP="00F65811">
      <w:pPr>
        <w:spacing w:line="360" w:lineRule="auto"/>
        <w:ind w:firstLine="720"/>
        <w:jc w:val="both"/>
        <w:rPr>
          <w:rFonts w:ascii="Arial" w:hAnsi="Arial" w:cs="Arial"/>
        </w:rPr>
      </w:pPr>
      <w:r w:rsidRPr="00F65811">
        <w:rPr>
          <w:rFonts w:ascii="Arial" w:hAnsi="Arial" w:cs="Arial"/>
        </w:rPr>
        <w:t>There are many sorts of medicines accessible. These medicines for the most part can be separated into the accompanying classes, albeit a few medicines include more than one methodology:</w:t>
      </w:r>
    </w:p>
    <w:p w14:paraId="2DEBA6ED" w14:textId="6562C4D7" w:rsidR="00F65811" w:rsidRPr="00F65811" w:rsidRDefault="00F65811" w:rsidP="00F65811">
      <w:pPr>
        <w:spacing w:line="360" w:lineRule="auto"/>
        <w:jc w:val="both"/>
        <w:rPr>
          <w:rFonts w:ascii="Arial" w:hAnsi="Arial" w:cs="Arial"/>
        </w:rPr>
      </w:pPr>
      <w:r w:rsidRPr="00F65811">
        <w:rPr>
          <w:rFonts w:ascii="Arial" w:hAnsi="Arial" w:cs="Arial"/>
          <w:b/>
          <w:bCs/>
        </w:rPr>
        <w:t>Conduct</w:t>
      </w:r>
      <w:r w:rsidRPr="00F65811">
        <w:rPr>
          <w:rFonts w:ascii="Arial" w:hAnsi="Arial" w:cs="Arial"/>
        </w:rPr>
        <w:t xml:space="preserve">: </w:t>
      </w:r>
      <w:r w:rsidR="00A81A22" w:rsidRPr="00F65811">
        <w:rPr>
          <w:rFonts w:ascii="Arial" w:hAnsi="Arial" w:cs="Arial"/>
        </w:rPr>
        <w:t>centre</w:t>
      </w:r>
      <w:r w:rsidR="000953DF">
        <w:rPr>
          <w:rFonts w:ascii="Arial" w:hAnsi="Arial" w:cs="Arial"/>
        </w:rPr>
        <w:t>s</w:t>
      </w:r>
      <w:r w:rsidRPr="00F65811">
        <w:rPr>
          <w:rFonts w:ascii="Arial" w:hAnsi="Arial" w:cs="Arial"/>
        </w:rPr>
        <w:t xml:space="preserve"> around changing ways of behaving by getting what occurs when the way of behaving. Social methodologies have the most proof for treating </w:t>
      </w:r>
      <w:r w:rsidR="000953DF">
        <w:rPr>
          <w:rFonts w:ascii="Arial" w:hAnsi="Arial" w:cs="Arial"/>
        </w:rPr>
        <w:t xml:space="preserve">the </w:t>
      </w:r>
      <w:r w:rsidRPr="00F65811">
        <w:rPr>
          <w:rFonts w:ascii="Arial" w:hAnsi="Arial" w:cs="Arial"/>
        </w:rPr>
        <w:t>side effects of ASD.</w:t>
      </w:r>
    </w:p>
    <w:p w14:paraId="446F978E" w14:textId="19264C2B" w:rsidR="00F65811" w:rsidRPr="00F65811" w:rsidRDefault="00F65811" w:rsidP="00F65811">
      <w:pPr>
        <w:spacing w:line="360" w:lineRule="auto"/>
        <w:jc w:val="both"/>
        <w:rPr>
          <w:rFonts w:ascii="Arial" w:hAnsi="Arial" w:cs="Arial"/>
        </w:rPr>
      </w:pPr>
      <w:r w:rsidRPr="00F65811">
        <w:rPr>
          <w:rFonts w:ascii="Arial" w:hAnsi="Arial" w:cs="Arial"/>
          <w:b/>
          <w:bCs/>
        </w:rPr>
        <w:t>Formative</w:t>
      </w:r>
      <w:r w:rsidRPr="00F65811">
        <w:rPr>
          <w:rFonts w:ascii="Arial" w:hAnsi="Arial" w:cs="Arial"/>
        </w:rPr>
        <w:t xml:space="preserve">: </w:t>
      </w:r>
      <w:r w:rsidR="00A81A22" w:rsidRPr="00F65811">
        <w:rPr>
          <w:rFonts w:ascii="Arial" w:hAnsi="Arial" w:cs="Arial"/>
        </w:rPr>
        <w:t>centre</w:t>
      </w:r>
      <w:r w:rsidR="000953DF">
        <w:rPr>
          <w:rFonts w:ascii="Arial" w:hAnsi="Arial" w:cs="Arial"/>
        </w:rPr>
        <w:t>s</w:t>
      </w:r>
      <w:r w:rsidRPr="00F65811">
        <w:rPr>
          <w:rFonts w:ascii="Arial" w:hAnsi="Arial" w:cs="Arial"/>
        </w:rPr>
        <w:t xml:space="preserve"> around working on unambiguous formative abilities, like language abilities or actual abilities, or a more extensive scope of interconnected formative capacities.</w:t>
      </w:r>
    </w:p>
    <w:p w14:paraId="08160B0A" w14:textId="77777777" w:rsidR="00F65811" w:rsidRPr="00F65811" w:rsidRDefault="00F65811" w:rsidP="00F65811">
      <w:pPr>
        <w:spacing w:line="360" w:lineRule="auto"/>
        <w:jc w:val="both"/>
        <w:rPr>
          <w:rFonts w:ascii="Arial" w:hAnsi="Arial" w:cs="Arial"/>
        </w:rPr>
      </w:pPr>
      <w:r w:rsidRPr="00F65811">
        <w:rPr>
          <w:rFonts w:ascii="Arial" w:hAnsi="Arial" w:cs="Arial"/>
          <w:b/>
          <w:bCs/>
        </w:rPr>
        <w:t>Instructive</w:t>
      </w:r>
      <w:r w:rsidRPr="00F65811">
        <w:rPr>
          <w:rFonts w:ascii="Arial" w:hAnsi="Arial" w:cs="Arial"/>
        </w:rPr>
        <w:t>: are given in a homeroom setting. One kind of instructive methodology is the Treatment and Education of Autistic and Related Communication-Handicapped Children (TEACCH) approach.</w:t>
      </w:r>
    </w:p>
    <w:p w14:paraId="50B23A0D" w14:textId="47529FE8" w:rsidR="00F65811" w:rsidRPr="00F65811" w:rsidRDefault="00F65811" w:rsidP="00F65811">
      <w:pPr>
        <w:spacing w:line="360" w:lineRule="auto"/>
        <w:jc w:val="both"/>
        <w:rPr>
          <w:rFonts w:ascii="Arial" w:hAnsi="Arial" w:cs="Arial"/>
        </w:rPr>
      </w:pPr>
      <w:r w:rsidRPr="00F65811">
        <w:rPr>
          <w:rFonts w:ascii="Arial" w:hAnsi="Arial" w:cs="Arial"/>
          <w:b/>
          <w:bCs/>
        </w:rPr>
        <w:t>Social</w:t>
      </w:r>
      <w:r w:rsidRPr="00F65811">
        <w:rPr>
          <w:rFonts w:ascii="Arial" w:hAnsi="Arial" w:cs="Arial"/>
        </w:rPr>
        <w:t>-</w:t>
      </w:r>
      <w:r w:rsidRPr="00F65811">
        <w:rPr>
          <w:rFonts w:ascii="Arial" w:hAnsi="Arial" w:cs="Arial"/>
          <w:b/>
          <w:bCs/>
        </w:rPr>
        <w:t>Relational</w:t>
      </w:r>
      <w:r w:rsidRPr="00F65811">
        <w:rPr>
          <w:rFonts w:ascii="Arial" w:hAnsi="Arial" w:cs="Arial"/>
        </w:rPr>
        <w:t xml:space="preserve">: Social-social medicines </w:t>
      </w:r>
      <w:r w:rsidR="00A81A22" w:rsidRPr="00F65811">
        <w:rPr>
          <w:rFonts w:ascii="Arial" w:hAnsi="Arial" w:cs="Arial"/>
        </w:rPr>
        <w:t>centre</w:t>
      </w:r>
      <w:r w:rsidRPr="00F65811">
        <w:rPr>
          <w:rFonts w:ascii="Arial" w:hAnsi="Arial" w:cs="Arial"/>
        </w:rPr>
        <w:t xml:space="preserve"> around working on interactive abilities and building passionate bonds. A few social-social methodologies include guardians or friend guides.</w:t>
      </w:r>
    </w:p>
    <w:p w14:paraId="6069E022" w14:textId="17182277" w:rsidR="00F65811" w:rsidRPr="00F65811" w:rsidRDefault="00F65811" w:rsidP="00F65811">
      <w:pPr>
        <w:spacing w:line="360" w:lineRule="auto"/>
        <w:jc w:val="both"/>
        <w:rPr>
          <w:rFonts w:ascii="Arial" w:hAnsi="Arial" w:cs="Arial"/>
        </w:rPr>
      </w:pPr>
      <w:r w:rsidRPr="00F65811">
        <w:rPr>
          <w:rFonts w:ascii="Arial" w:hAnsi="Arial" w:cs="Arial"/>
          <w:b/>
          <w:bCs/>
        </w:rPr>
        <w:t>Pharmacological</w:t>
      </w:r>
      <w:r w:rsidRPr="00F65811">
        <w:rPr>
          <w:rFonts w:ascii="Arial" w:hAnsi="Arial" w:cs="Arial"/>
        </w:rPr>
        <w:t xml:space="preserve">: no prescriptions that treat the </w:t>
      </w:r>
      <w:r w:rsidR="00A81A22" w:rsidRPr="00F65811">
        <w:rPr>
          <w:rFonts w:ascii="Arial" w:hAnsi="Arial" w:cs="Arial"/>
        </w:rPr>
        <w:t>centre</w:t>
      </w:r>
      <w:r w:rsidRPr="00F65811">
        <w:rPr>
          <w:rFonts w:ascii="Arial" w:hAnsi="Arial" w:cs="Arial"/>
        </w:rPr>
        <w:t xml:space="preserve"> side effects of ASD. A few </w:t>
      </w:r>
      <w:r w:rsidR="000953DF">
        <w:rPr>
          <w:rFonts w:ascii="Arial" w:hAnsi="Arial" w:cs="Arial"/>
        </w:rPr>
        <w:t>prescriptions</w:t>
      </w:r>
      <w:r w:rsidRPr="00F65811">
        <w:rPr>
          <w:rFonts w:ascii="Arial" w:hAnsi="Arial" w:cs="Arial"/>
        </w:rPr>
        <w:t xml:space="preserve"> treat co-happening side effects that can assist individuals with ASD work better. For instance, prescription could assist with overseeing high energy levels, failure to concentr</w:t>
      </w:r>
      <w:r w:rsidR="000953DF">
        <w:rPr>
          <w:rFonts w:ascii="Arial" w:hAnsi="Arial" w:cs="Arial"/>
        </w:rPr>
        <w:t>ate</w:t>
      </w:r>
      <w:r w:rsidRPr="00F65811">
        <w:rPr>
          <w:rFonts w:ascii="Arial" w:hAnsi="Arial" w:cs="Arial"/>
        </w:rPr>
        <w:t>, or self-hurting conduct.</w:t>
      </w:r>
    </w:p>
    <w:p w14:paraId="1B2D46F9" w14:textId="7F9C56DB" w:rsidR="00F65811" w:rsidRDefault="00F65811" w:rsidP="00F65811">
      <w:pPr>
        <w:spacing w:line="360" w:lineRule="auto"/>
        <w:jc w:val="both"/>
        <w:rPr>
          <w:rFonts w:ascii="Arial" w:hAnsi="Arial" w:cs="Arial"/>
        </w:rPr>
      </w:pPr>
      <w:r w:rsidRPr="00F65811">
        <w:rPr>
          <w:rFonts w:ascii="Arial" w:hAnsi="Arial" w:cs="Arial"/>
          <w:b/>
          <w:bCs/>
        </w:rPr>
        <w:t>Mental</w:t>
      </w:r>
      <w:r w:rsidRPr="00F65811">
        <w:rPr>
          <w:rFonts w:ascii="Arial" w:hAnsi="Arial" w:cs="Arial"/>
        </w:rPr>
        <w:t xml:space="preserve">: can assist individuals with ASD </w:t>
      </w:r>
      <w:r w:rsidR="000953DF">
        <w:rPr>
          <w:rFonts w:ascii="Arial" w:hAnsi="Arial" w:cs="Arial"/>
        </w:rPr>
        <w:t xml:space="preserve">to </w:t>
      </w:r>
      <w:r w:rsidRPr="00F65811">
        <w:rPr>
          <w:rFonts w:ascii="Arial" w:hAnsi="Arial" w:cs="Arial"/>
        </w:rPr>
        <w:t xml:space="preserve">adapt to uneasiness, despondency, and other emotional well-being issues. Mental </w:t>
      </w:r>
      <w:r w:rsidR="00A81A22" w:rsidRPr="00F65811">
        <w:rPr>
          <w:rFonts w:ascii="Arial" w:hAnsi="Arial" w:cs="Arial"/>
        </w:rPr>
        <w:t>Behaviour</w:t>
      </w:r>
      <w:r w:rsidRPr="00F65811">
        <w:rPr>
          <w:rFonts w:ascii="Arial" w:hAnsi="Arial" w:cs="Arial"/>
        </w:rPr>
        <w:t xml:space="preserve"> Therapy (CBT) is one mental methodology that spotlights learning the associations between contemplations, sentiments, and ways of behaving</w:t>
      </w:r>
      <w:r w:rsidR="00437F6D">
        <w:rPr>
          <w:rFonts w:ascii="Arial" w:hAnsi="Arial" w:cs="Arial"/>
        </w:rPr>
        <w:t xml:space="preserve"> (Bose, 2015)</w:t>
      </w:r>
      <w:r w:rsidRPr="00F65811">
        <w:rPr>
          <w:rFonts w:ascii="Arial" w:hAnsi="Arial" w:cs="Arial"/>
        </w:rPr>
        <w:t>.</w:t>
      </w:r>
      <w:r>
        <w:rPr>
          <w:rFonts w:ascii="Arial" w:hAnsi="Arial" w:cs="Arial"/>
        </w:rPr>
        <w:t xml:space="preserve"> </w:t>
      </w:r>
    </w:p>
    <w:p w14:paraId="6BE367EF" w14:textId="545E62EF" w:rsidR="00F65811" w:rsidRDefault="00F65811" w:rsidP="00F65811">
      <w:pPr>
        <w:spacing w:line="360" w:lineRule="auto"/>
        <w:jc w:val="both"/>
        <w:rPr>
          <w:rFonts w:ascii="Arial" w:hAnsi="Arial" w:cs="Arial"/>
        </w:rPr>
      </w:pPr>
      <w:r w:rsidRPr="00F65811">
        <w:rPr>
          <w:rFonts w:ascii="Arial" w:hAnsi="Arial" w:cs="Arial"/>
          <w:b/>
          <w:bCs/>
        </w:rPr>
        <w:t>Integral</w:t>
      </w:r>
      <w:r w:rsidRPr="00F65811">
        <w:rPr>
          <w:rFonts w:ascii="Arial" w:hAnsi="Arial" w:cs="Arial"/>
        </w:rPr>
        <w:t xml:space="preserve"> </w:t>
      </w:r>
      <w:r w:rsidRPr="00F65811">
        <w:rPr>
          <w:rFonts w:ascii="Arial" w:hAnsi="Arial" w:cs="Arial"/>
          <w:b/>
          <w:bCs/>
        </w:rPr>
        <w:t>and</w:t>
      </w:r>
      <w:r w:rsidRPr="00F65811">
        <w:rPr>
          <w:rFonts w:ascii="Arial" w:hAnsi="Arial" w:cs="Arial"/>
        </w:rPr>
        <w:t xml:space="preserve"> </w:t>
      </w:r>
      <w:r w:rsidRPr="00F65811">
        <w:rPr>
          <w:rFonts w:ascii="Arial" w:hAnsi="Arial" w:cs="Arial"/>
          <w:b/>
          <w:bCs/>
        </w:rPr>
        <w:t>Alternative</w:t>
      </w:r>
      <w:r w:rsidRPr="00F65811">
        <w:rPr>
          <w:rFonts w:ascii="Arial" w:hAnsi="Arial" w:cs="Arial"/>
        </w:rPr>
        <w:t xml:space="preserve">: Some people and guardians use medicines that don't squeeze into any of </w:t>
      </w:r>
      <w:r w:rsidR="000953DF">
        <w:rPr>
          <w:rFonts w:ascii="Arial" w:hAnsi="Arial" w:cs="Arial"/>
        </w:rPr>
        <w:t xml:space="preserve">the </w:t>
      </w:r>
      <w:r w:rsidRPr="00F65811">
        <w:rPr>
          <w:rFonts w:ascii="Arial" w:hAnsi="Arial" w:cs="Arial"/>
        </w:rPr>
        <w:t xml:space="preserve">different classes. These medicines are known as </w:t>
      </w:r>
      <w:r w:rsidR="00A81A22">
        <w:rPr>
          <w:rFonts w:ascii="Arial" w:hAnsi="Arial" w:cs="Arial"/>
        </w:rPr>
        <w:t>c</w:t>
      </w:r>
      <w:r w:rsidRPr="00F65811">
        <w:rPr>
          <w:rFonts w:ascii="Arial" w:hAnsi="Arial" w:cs="Arial"/>
        </w:rPr>
        <w:t xml:space="preserve">omplementary and </w:t>
      </w:r>
      <w:r w:rsidR="00A81A22">
        <w:rPr>
          <w:rFonts w:ascii="Arial" w:hAnsi="Arial" w:cs="Arial"/>
        </w:rPr>
        <w:t>a</w:t>
      </w:r>
      <w:r w:rsidRPr="00F65811">
        <w:rPr>
          <w:rFonts w:ascii="Arial" w:hAnsi="Arial" w:cs="Arial"/>
        </w:rPr>
        <w:t>lternative medicines. Corresponding and elective medicines are regularly used to enhance more conventional methodologies</w:t>
      </w:r>
      <w:r w:rsidR="00647ED4">
        <w:rPr>
          <w:rFonts w:ascii="Arial" w:hAnsi="Arial" w:cs="Arial"/>
        </w:rPr>
        <w:t xml:space="preserve"> (McCauley, 2012)</w:t>
      </w:r>
      <w:r w:rsidRPr="00F65811">
        <w:rPr>
          <w:rFonts w:ascii="Arial" w:hAnsi="Arial" w:cs="Arial"/>
        </w:rPr>
        <w:t>.</w:t>
      </w:r>
    </w:p>
    <w:p w14:paraId="108F321B" w14:textId="6081FF63" w:rsidR="00906C41" w:rsidRDefault="00906C41" w:rsidP="00F65811">
      <w:pPr>
        <w:spacing w:line="360" w:lineRule="auto"/>
        <w:jc w:val="both"/>
        <w:rPr>
          <w:rFonts w:ascii="Arial" w:hAnsi="Arial" w:cs="Arial"/>
        </w:rPr>
      </w:pPr>
    </w:p>
    <w:p w14:paraId="323DA8E2" w14:textId="31873BC0" w:rsidR="000B32B1" w:rsidRDefault="00906C41" w:rsidP="000C3E03">
      <w:pPr>
        <w:spacing w:line="360" w:lineRule="auto"/>
        <w:jc w:val="both"/>
        <w:rPr>
          <w:rFonts w:ascii="Arial" w:hAnsi="Arial" w:cs="Arial"/>
        </w:rPr>
      </w:pPr>
      <w:r>
        <w:rPr>
          <w:rFonts w:ascii="Arial" w:hAnsi="Arial" w:cs="Arial"/>
        </w:rPr>
        <w:t xml:space="preserve">In addition to what has been mentioned regarding the procedures, types and so on, all the service users must keep in mind that it is compulsory to consider taking the </w:t>
      </w:r>
      <w:r>
        <w:rPr>
          <w:rFonts w:ascii="Arial" w:hAnsi="Arial" w:cs="Arial"/>
        </w:rPr>
        <w:lastRenderedPageBreak/>
        <w:t>medication correctly and at the right times, as well as following any prescribed treatment not necessarily medication based. Following the treatment</w:t>
      </w:r>
      <w:r w:rsidR="00B632AD">
        <w:rPr>
          <w:rFonts w:ascii="Arial" w:hAnsi="Arial" w:cs="Arial"/>
        </w:rPr>
        <w:t>,</w:t>
      </w:r>
      <w:r>
        <w:rPr>
          <w:rFonts w:ascii="Arial" w:hAnsi="Arial" w:cs="Arial"/>
        </w:rPr>
        <w:t xml:space="preserve"> </w:t>
      </w:r>
      <w:r w:rsidR="00B632AD">
        <w:rPr>
          <w:rFonts w:ascii="Arial" w:hAnsi="Arial" w:cs="Arial"/>
        </w:rPr>
        <w:t xml:space="preserve">the </w:t>
      </w:r>
      <w:r>
        <w:rPr>
          <w:rFonts w:ascii="Arial" w:hAnsi="Arial" w:cs="Arial"/>
        </w:rPr>
        <w:t xml:space="preserve">regimen plays a very important role </w:t>
      </w:r>
      <w:proofErr w:type="gramStart"/>
      <w:r>
        <w:rPr>
          <w:rFonts w:ascii="Arial" w:hAnsi="Arial" w:cs="Arial"/>
        </w:rPr>
        <w:t>because of the fact that</w:t>
      </w:r>
      <w:proofErr w:type="gramEnd"/>
      <w:r>
        <w:rPr>
          <w:rFonts w:ascii="Arial" w:hAnsi="Arial" w:cs="Arial"/>
        </w:rPr>
        <w:t xml:space="preserve"> this is eventually going to make the problem of the service user does not progress. If the treatment regimen is not followed, there are increased chances of the condition progre</w:t>
      </w:r>
      <w:r w:rsidR="00B632AD">
        <w:rPr>
          <w:rFonts w:ascii="Arial" w:hAnsi="Arial" w:cs="Arial"/>
        </w:rPr>
        <w:t>s</w:t>
      </w:r>
      <w:r>
        <w:rPr>
          <w:rFonts w:ascii="Arial" w:hAnsi="Arial" w:cs="Arial"/>
        </w:rPr>
        <w:t>s</w:t>
      </w:r>
      <w:r w:rsidR="00B632AD">
        <w:rPr>
          <w:rFonts w:ascii="Arial" w:hAnsi="Arial" w:cs="Arial"/>
        </w:rPr>
        <w:t>ing</w:t>
      </w:r>
      <w:r>
        <w:rPr>
          <w:rFonts w:ascii="Arial" w:hAnsi="Arial" w:cs="Arial"/>
        </w:rPr>
        <w:t xml:space="preserve">, making the service user deteriorate more. </w:t>
      </w:r>
    </w:p>
    <w:p w14:paraId="39851512" w14:textId="6B8173B7" w:rsidR="000B32B1" w:rsidRDefault="000B32B1" w:rsidP="000C3E03">
      <w:pPr>
        <w:spacing w:line="360" w:lineRule="auto"/>
        <w:jc w:val="both"/>
        <w:rPr>
          <w:rFonts w:ascii="Arial" w:hAnsi="Arial" w:cs="Arial"/>
        </w:rPr>
      </w:pPr>
    </w:p>
    <w:p w14:paraId="60412512" w14:textId="77777777" w:rsidR="00411645" w:rsidRDefault="00411645" w:rsidP="000C3E03">
      <w:pPr>
        <w:spacing w:line="360" w:lineRule="auto"/>
        <w:jc w:val="both"/>
        <w:rPr>
          <w:rFonts w:ascii="Arial" w:hAnsi="Arial" w:cs="Arial"/>
        </w:rPr>
      </w:pPr>
    </w:p>
    <w:p w14:paraId="4FCD75D9" w14:textId="79B7E636" w:rsidR="000B32B1" w:rsidRDefault="000B32B1" w:rsidP="000B32B1">
      <w:pPr>
        <w:pStyle w:val="Heading1"/>
        <w:jc w:val="center"/>
        <w:rPr>
          <w:rFonts w:ascii="Arial" w:hAnsi="Arial" w:cs="Arial"/>
          <w:b/>
          <w:bCs/>
          <w:color w:val="000000" w:themeColor="text1"/>
          <w:sz w:val="28"/>
          <w:szCs w:val="28"/>
        </w:rPr>
      </w:pPr>
      <w:bookmarkStart w:id="4" w:name="_Toc100166435"/>
      <w:r w:rsidRPr="004B7E7C">
        <w:rPr>
          <w:rFonts w:ascii="Arial" w:hAnsi="Arial" w:cs="Arial"/>
          <w:b/>
          <w:bCs/>
          <w:color w:val="000000" w:themeColor="text1"/>
          <w:sz w:val="28"/>
          <w:szCs w:val="28"/>
        </w:rPr>
        <w:t>Measuring Rehabilitation in people with Autism</w:t>
      </w:r>
      <w:bookmarkEnd w:id="4"/>
    </w:p>
    <w:p w14:paraId="35D87570" w14:textId="77777777" w:rsidR="004B7E7C" w:rsidRPr="004B7E7C" w:rsidRDefault="004B7E7C" w:rsidP="004B7E7C"/>
    <w:p w14:paraId="5385C27E" w14:textId="4D83462C" w:rsidR="000B32B1" w:rsidRDefault="000B32B1" w:rsidP="000B32B1"/>
    <w:p w14:paraId="4027DD20" w14:textId="7B2C03A2" w:rsidR="000B32B1" w:rsidRDefault="000B32B1" w:rsidP="000B32B1">
      <w:pPr>
        <w:spacing w:line="360" w:lineRule="auto"/>
        <w:jc w:val="both"/>
        <w:rPr>
          <w:rFonts w:ascii="Arial" w:hAnsi="Arial" w:cs="Arial"/>
        </w:rPr>
      </w:pPr>
      <w:r w:rsidRPr="000B32B1">
        <w:rPr>
          <w:rFonts w:ascii="Arial" w:hAnsi="Arial" w:cs="Arial"/>
        </w:rPr>
        <w:t>Rehabilitation is defined as being a set of interventions that are designated to optimize the function and reduction of a disorder in individuals with health conditions in interaction with their environment</w:t>
      </w:r>
      <w:r>
        <w:rPr>
          <w:rFonts w:ascii="Arial" w:hAnsi="Arial" w:cs="Arial"/>
        </w:rPr>
        <w:t xml:space="preserve"> (</w:t>
      </w:r>
      <w:proofErr w:type="spellStart"/>
      <w:r>
        <w:rPr>
          <w:rFonts w:ascii="Arial" w:hAnsi="Arial" w:cs="Arial"/>
        </w:rPr>
        <w:t>Mateer</w:t>
      </w:r>
      <w:proofErr w:type="spellEnd"/>
      <w:r>
        <w:rPr>
          <w:rFonts w:ascii="Arial" w:hAnsi="Arial" w:cs="Arial"/>
        </w:rPr>
        <w:t xml:space="preserve"> &amp; </w:t>
      </w:r>
      <w:proofErr w:type="spellStart"/>
      <w:r>
        <w:rPr>
          <w:rFonts w:ascii="Arial" w:hAnsi="Arial" w:cs="Arial"/>
        </w:rPr>
        <w:t>Sohlberg</w:t>
      </w:r>
      <w:proofErr w:type="spellEnd"/>
      <w:r>
        <w:rPr>
          <w:rFonts w:ascii="Arial" w:hAnsi="Arial" w:cs="Arial"/>
        </w:rPr>
        <w:t>, 2001)</w:t>
      </w:r>
      <w:r w:rsidRPr="000B32B1">
        <w:rPr>
          <w:rFonts w:ascii="Arial" w:hAnsi="Arial" w:cs="Arial"/>
        </w:rPr>
        <w:t xml:space="preserve">. </w:t>
      </w:r>
    </w:p>
    <w:p w14:paraId="69D23CFA" w14:textId="313A0600" w:rsidR="00E33481" w:rsidRPr="00F95299" w:rsidRDefault="008305BE" w:rsidP="00B632AD">
      <w:pPr>
        <w:spacing w:line="360" w:lineRule="auto"/>
        <w:jc w:val="both"/>
        <w:rPr>
          <w:rFonts w:ascii="Arial" w:hAnsi="Arial" w:cs="Arial"/>
          <w:color w:val="FFFFFF" w:themeColor="background1"/>
          <w:sz w:val="6"/>
          <w:szCs w:val="6"/>
        </w:rPr>
      </w:pPr>
      <w:r>
        <w:rPr>
          <w:rFonts w:ascii="Arial" w:hAnsi="Arial" w:cs="Arial"/>
        </w:rPr>
        <w:t xml:space="preserve">There are multiple research papers that have discussed the relationship between the treatments that are provided </w:t>
      </w:r>
      <w:r w:rsidR="00760401">
        <w:rPr>
          <w:rFonts w:ascii="Arial" w:hAnsi="Arial" w:cs="Arial"/>
        </w:rPr>
        <w:t xml:space="preserve">by doctors and the curing of Autism. Therefore, the point that is in common </w:t>
      </w:r>
      <w:r w:rsidR="00B632AD">
        <w:rPr>
          <w:rFonts w:ascii="Arial" w:hAnsi="Arial" w:cs="Arial"/>
        </w:rPr>
        <w:t>with</w:t>
      </w:r>
      <w:r w:rsidR="00760401">
        <w:rPr>
          <w:rFonts w:ascii="Arial" w:hAnsi="Arial" w:cs="Arial"/>
        </w:rPr>
        <w:t xml:space="preserve"> all research papers is the fact that there is </w:t>
      </w:r>
      <w:r w:rsidR="00423497">
        <w:rPr>
          <w:rFonts w:ascii="Arial" w:hAnsi="Arial" w:cs="Arial"/>
        </w:rPr>
        <w:t>absolutely</w:t>
      </w:r>
      <w:r w:rsidR="00760401">
        <w:rPr>
          <w:rFonts w:ascii="Arial" w:hAnsi="Arial" w:cs="Arial"/>
        </w:rPr>
        <w:t xml:space="preserve"> no cure that has been so far found by doctors. Therefore, if anyone comes up saying that autism can be cured, it is not true. Despite that, doctors are suggesting medication which to make the progress in the disorder slower so the individual can be settled and in a good physical/ mental state for a longer </w:t>
      </w:r>
      <w:r w:rsidR="00423497">
        <w:rPr>
          <w:rFonts w:ascii="Arial" w:hAnsi="Arial" w:cs="Arial"/>
        </w:rPr>
        <w:t>period</w:t>
      </w:r>
      <w:r w:rsidR="00760401">
        <w:rPr>
          <w:rFonts w:ascii="Arial" w:hAnsi="Arial" w:cs="Arial"/>
        </w:rPr>
        <w:t xml:space="preserve"> (Smith, 2011). </w:t>
      </w:r>
      <w:r w:rsidR="00F95299" w:rsidRPr="00F95299">
        <w:rPr>
          <w:rFonts w:ascii="Arial" w:hAnsi="Arial" w:cs="Arial"/>
          <w:color w:val="FFFFFF" w:themeColor="background1"/>
          <w:sz w:val="6"/>
          <w:szCs w:val="6"/>
        </w:rPr>
        <w:t xml:space="preserve">r t s d f g b c x s d f g r e w s d f g b v c s f g t r e w s d f g h t r e w E r t s d f g b c x s d f g r e w s d f g b v c s f g t r e w s d f g h t r e w E r t s d f g b c x s d f g r e w s d f g b v c s f g t r e w s d f g h t r e w </w:t>
      </w:r>
    </w:p>
    <w:p w14:paraId="085366E9" w14:textId="65A5ABD4" w:rsidR="00E33481" w:rsidRDefault="00E33481" w:rsidP="000B32B1">
      <w:pPr>
        <w:spacing w:line="360" w:lineRule="auto"/>
        <w:jc w:val="both"/>
        <w:rPr>
          <w:rFonts w:ascii="Arial" w:hAnsi="Arial" w:cs="Arial"/>
        </w:rPr>
      </w:pPr>
      <w:r>
        <w:rPr>
          <w:rFonts w:ascii="Arial" w:hAnsi="Arial" w:cs="Arial"/>
        </w:rPr>
        <w:t xml:space="preserve">Having this in mind, </w:t>
      </w:r>
      <w:proofErr w:type="gramStart"/>
      <w:r>
        <w:rPr>
          <w:rFonts w:ascii="Arial" w:hAnsi="Arial" w:cs="Arial"/>
        </w:rPr>
        <w:t>in order to</w:t>
      </w:r>
      <w:proofErr w:type="gramEnd"/>
      <w:r>
        <w:rPr>
          <w:rFonts w:ascii="Arial" w:hAnsi="Arial" w:cs="Arial"/>
        </w:rPr>
        <w:t xml:space="preserve"> measure rehabilitation, there is the Autism Treatment Evaluation Checklist which is used </w:t>
      </w:r>
      <w:r w:rsidR="00B632AD">
        <w:rPr>
          <w:rFonts w:ascii="Arial" w:hAnsi="Arial" w:cs="Arial"/>
        </w:rPr>
        <w:t>by</w:t>
      </w:r>
      <w:r>
        <w:rPr>
          <w:rFonts w:ascii="Arial" w:hAnsi="Arial" w:cs="Arial"/>
        </w:rPr>
        <w:t xml:space="preserve"> a lot of people in order to track the progress of the autism problem that is existent. More to add, this checklist is taken periodically after medication/ therapy has been administrated. </w:t>
      </w:r>
    </w:p>
    <w:p w14:paraId="398396F3" w14:textId="52760F30" w:rsidR="00E33481" w:rsidRPr="00F95299" w:rsidRDefault="00E33481" w:rsidP="00F95299">
      <w:pPr>
        <w:spacing w:line="360" w:lineRule="auto"/>
        <w:jc w:val="both"/>
        <w:rPr>
          <w:rFonts w:ascii="Arial" w:hAnsi="Arial" w:cs="Arial"/>
          <w:color w:val="FFFFFF" w:themeColor="background1"/>
          <w:sz w:val="6"/>
          <w:szCs w:val="6"/>
        </w:rPr>
      </w:pPr>
      <w:r w:rsidRPr="00F95299">
        <w:rPr>
          <w:rFonts w:ascii="Arial" w:hAnsi="Arial" w:cs="Arial"/>
        </w:rPr>
        <w:t>In any case, the decision of fitting measures to survey change in this populace stays dubious. For sure, the absence of dependable and legitimate measures to assess progress and change has demonstrated a significant test to the field. Intelligence level and language tests give data about a generally limited scope of abilities, and basal and roof levels can likewise demonstrate hazards.</w:t>
      </w:r>
      <w:r w:rsidR="00F95299" w:rsidRPr="00F95299">
        <w:rPr>
          <w:rFonts w:ascii="Arial" w:hAnsi="Arial" w:cs="Arial"/>
        </w:rPr>
        <w:t xml:space="preserve"> </w:t>
      </w:r>
      <w:r w:rsidR="00F95299" w:rsidRPr="00F95299">
        <w:rPr>
          <w:rFonts w:ascii="Arial" w:hAnsi="Arial" w:cs="Arial"/>
          <w:color w:val="FFFFFF" w:themeColor="background1"/>
          <w:sz w:val="6"/>
          <w:szCs w:val="6"/>
        </w:rPr>
        <w:t>E r t s d f g b c x s d f g r e w s d f g b v c s f g t r e w s d f g h t r e w</w:t>
      </w:r>
    </w:p>
    <w:p w14:paraId="6AA801C1" w14:textId="01900930" w:rsidR="00E33481" w:rsidRDefault="00E33481" w:rsidP="00E33481">
      <w:pPr>
        <w:spacing w:line="360" w:lineRule="auto"/>
        <w:jc w:val="both"/>
        <w:rPr>
          <w:rFonts w:ascii="Arial" w:hAnsi="Arial" w:cs="Arial"/>
        </w:rPr>
      </w:pPr>
      <w:r w:rsidRPr="00E33481">
        <w:rPr>
          <w:rFonts w:ascii="Arial" w:hAnsi="Arial" w:cs="Arial"/>
        </w:rPr>
        <w:t xml:space="preserve">The ATEC is a parental figure-controlled poll intended to gauge changes in </w:t>
      </w:r>
      <w:r w:rsidR="00B632AD">
        <w:rPr>
          <w:rFonts w:ascii="Arial" w:hAnsi="Arial" w:cs="Arial"/>
        </w:rPr>
        <w:t xml:space="preserve">the </w:t>
      </w:r>
      <w:r w:rsidRPr="00E33481">
        <w:rPr>
          <w:rFonts w:ascii="Arial" w:hAnsi="Arial" w:cs="Arial"/>
        </w:rPr>
        <w:t xml:space="preserve">seriousness of ASD </w:t>
      </w:r>
      <w:proofErr w:type="gramStart"/>
      <w:r w:rsidRPr="00E33481">
        <w:rPr>
          <w:rFonts w:ascii="Arial" w:hAnsi="Arial" w:cs="Arial"/>
        </w:rPr>
        <w:t>in light of</w:t>
      </w:r>
      <w:proofErr w:type="gramEnd"/>
      <w:r w:rsidRPr="00E33481">
        <w:rPr>
          <w:rFonts w:ascii="Arial" w:hAnsi="Arial" w:cs="Arial"/>
        </w:rPr>
        <w:t xml:space="preserve"> treatment. A complete score and four subscale scores are accounted for. Inquiries in the initial three subscales are scored utilizing a 0-2 scale. The fourth subscale, Health/Physical/</w:t>
      </w:r>
      <w:r w:rsidR="00F95299" w:rsidRPr="00E33481">
        <w:rPr>
          <w:rFonts w:ascii="Arial" w:hAnsi="Arial" w:cs="Arial"/>
        </w:rPr>
        <w:t>Behaviour</w:t>
      </w:r>
      <w:r w:rsidRPr="00E33481">
        <w:rPr>
          <w:rFonts w:ascii="Arial" w:hAnsi="Arial" w:cs="Arial"/>
        </w:rPr>
        <w:t xml:space="preserve">, is scored utilizing a </w:t>
      </w:r>
      <w:r w:rsidR="00F95299" w:rsidRPr="00E33481">
        <w:rPr>
          <w:rFonts w:ascii="Arial" w:hAnsi="Arial" w:cs="Arial"/>
        </w:rPr>
        <w:t>0–3-point</w:t>
      </w:r>
      <w:r w:rsidRPr="00E33481">
        <w:rPr>
          <w:rFonts w:ascii="Arial" w:hAnsi="Arial" w:cs="Arial"/>
        </w:rPr>
        <w:t xml:space="preserve"> </w:t>
      </w:r>
      <w:r w:rsidRPr="00E33481">
        <w:rPr>
          <w:rFonts w:ascii="Arial" w:hAnsi="Arial" w:cs="Arial"/>
        </w:rPr>
        <w:lastRenderedPageBreak/>
        <w:t>scale. ATEC can be gotten to on the web or in printed copy design.</w:t>
      </w:r>
      <w:r>
        <w:rPr>
          <w:rFonts w:ascii="Arial" w:hAnsi="Arial" w:cs="Arial"/>
        </w:rPr>
        <w:t xml:space="preserve"> </w:t>
      </w:r>
      <w:r w:rsidRPr="00E33481">
        <w:rPr>
          <w:rFonts w:ascii="Arial" w:hAnsi="Arial" w:cs="Arial"/>
        </w:rPr>
        <w:t>Given the rising number of kids with ASD who currently approach early pre-school mediations, there is a</w:t>
      </w:r>
      <w:r w:rsidR="00B632AD">
        <w:rPr>
          <w:rFonts w:ascii="Arial" w:hAnsi="Arial" w:cs="Arial"/>
        </w:rPr>
        <w:t>n</w:t>
      </w:r>
      <w:r w:rsidRPr="00E33481">
        <w:rPr>
          <w:rFonts w:ascii="Arial" w:hAnsi="Arial" w:cs="Arial"/>
        </w:rPr>
        <w:t xml:space="preserve"> urgent need dependably to screen the result of such projects, both in the short and longer</w:t>
      </w:r>
      <w:r w:rsidR="00B632AD">
        <w:rPr>
          <w:rFonts w:ascii="Arial" w:hAnsi="Arial" w:cs="Arial"/>
        </w:rPr>
        <w:t>-</w:t>
      </w:r>
      <w:r w:rsidRPr="00E33481">
        <w:rPr>
          <w:rFonts w:ascii="Arial" w:hAnsi="Arial" w:cs="Arial"/>
        </w:rPr>
        <w:t xml:space="preserve">term, and to lay out a firm proof base for treatment adequacy. </w:t>
      </w:r>
      <w:r w:rsidR="00FE6358">
        <w:rPr>
          <w:rFonts w:ascii="Arial" w:hAnsi="Arial" w:cs="Arial"/>
        </w:rPr>
        <w:t xml:space="preserve">Amid </w:t>
      </w:r>
      <w:r w:rsidRPr="00E33481">
        <w:rPr>
          <w:rFonts w:ascii="Arial" w:hAnsi="Arial" w:cs="Arial"/>
        </w:rPr>
        <w:t xml:space="preserve">monetary imperatives, as well, it is critical to have the option to screen progress in a manner that is solid and methodical but at the same time is pragmatic, financially suitable and time-effective for families, </w:t>
      </w:r>
      <w:proofErr w:type="gramStart"/>
      <w:r w:rsidRPr="00E33481">
        <w:rPr>
          <w:rFonts w:ascii="Arial" w:hAnsi="Arial" w:cs="Arial"/>
        </w:rPr>
        <w:t>schools</w:t>
      </w:r>
      <w:proofErr w:type="gramEnd"/>
      <w:r w:rsidRPr="00E33481">
        <w:rPr>
          <w:rFonts w:ascii="Arial" w:hAnsi="Arial" w:cs="Arial"/>
        </w:rPr>
        <w:t xml:space="preserve"> and other </w:t>
      </w:r>
      <w:r w:rsidR="00FE6358" w:rsidRPr="00E33481">
        <w:rPr>
          <w:rFonts w:ascii="Arial" w:hAnsi="Arial" w:cs="Arial"/>
        </w:rPr>
        <w:t>specialist</w:t>
      </w:r>
      <w:r w:rsidR="00FE6358">
        <w:rPr>
          <w:rFonts w:ascii="Arial" w:hAnsi="Arial" w:cs="Arial"/>
        </w:rPr>
        <w:t>s’</w:t>
      </w:r>
      <w:r w:rsidRPr="00E33481">
        <w:rPr>
          <w:rFonts w:ascii="Arial" w:hAnsi="Arial" w:cs="Arial"/>
        </w:rPr>
        <w:t xml:space="preserve"> co-ops.</w:t>
      </w:r>
    </w:p>
    <w:p w14:paraId="07BFB199" w14:textId="71EFDE7A" w:rsidR="004B7E7C" w:rsidRDefault="004B7E7C" w:rsidP="00E33481">
      <w:pPr>
        <w:spacing w:line="360" w:lineRule="auto"/>
        <w:jc w:val="both"/>
        <w:rPr>
          <w:rFonts w:ascii="Arial" w:hAnsi="Arial" w:cs="Arial"/>
        </w:rPr>
      </w:pPr>
    </w:p>
    <w:p w14:paraId="1A36DC9E" w14:textId="77777777" w:rsidR="00411645" w:rsidRPr="000B32B1" w:rsidRDefault="00411645" w:rsidP="00E33481">
      <w:pPr>
        <w:spacing w:line="360" w:lineRule="auto"/>
        <w:jc w:val="both"/>
        <w:rPr>
          <w:rFonts w:ascii="Arial" w:hAnsi="Arial" w:cs="Arial"/>
        </w:rPr>
      </w:pPr>
    </w:p>
    <w:p w14:paraId="23CC1D6B" w14:textId="4C1E29AC" w:rsidR="00C1124D" w:rsidRDefault="00F95299" w:rsidP="00F95299">
      <w:pPr>
        <w:pStyle w:val="Heading1"/>
        <w:jc w:val="center"/>
        <w:rPr>
          <w:rFonts w:ascii="Arial" w:hAnsi="Arial" w:cs="Arial"/>
          <w:b/>
          <w:bCs/>
          <w:color w:val="auto"/>
          <w:sz w:val="28"/>
          <w:szCs w:val="28"/>
        </w:rPr>
      </w:pPr>
      <w:bookmarkStart w:id="5" w:name="_Toc100166436"/>
      <w:r w:rsidRPr="004B7E7C">
        <w:rPr>
          <w:rFonts w:ascii="Arial" w:hAnsi="Arial" w:cs="Arial"/>
          <w:b/>
          <w:bCs/>
          <w:color w:val="auto"/>
          <w:sz w:val="28"/>
          <w:szCs w:val="28"/>
        </w:rPr>
        <w:t>Recommendations for Autism Service</w:t>
      </w:r>
      <w:bookmarkEnd w:id="5"/>
    </w:p>
    <w:p w14:paraId="3C31901D" w14:textId="54728033" w:rsidR="004B7E7C" w:rsidRDefault="004B7E7C" w:rsidP="004B7E7C"/>
    <w:p w14:paraId="47AD124C" w14:textId="77777777" w:rsidR="004B7E7C" w:rsidRPr="004B7E7C" w:rsidRDefault="004B7E7C" w:rsidP="004B7E7C"/>
    <w:p w14:paraId="43B5CE0F" w14:textId="77777777" w:rsidR="004B7E7C" w:rsidRPr="004B7E7C" w:rsidRDefault="004B7E7C" w:rsidP="004B7E7C"/>
    <w:p w14:paraId="05EC7816" w14:textId="7B3F5DA9" w:rsidR="00F95299" w:rsidRPr="00F95299" w:rsidRDefault="00F95299" w:rsidP="00F95299">
      <w:pPr>
        <w:spacing w:line="360" w:lineRule="auto"/>
        <w:jc w:val="both"/>
        <w:rPr>
          <w:rFonts w:ascii="Arial" w:hAnsi="Arial" w:cs="Arial"/>
        </w:rPr>
      </w:pPr>
      <w:r w:rsidRPr="00F95299">
        <w:rPr>
          <w:rFonts w:ascii="Arial" w:hAnsi="Arial" w:cs="Arial"/>
        </w:rPr>
        <w:t>A decent help for medically introverted individuals is one</w:t>
      </w:r>
      <w:r w:rsidR="00FE6358">
        <w:rPr>
          <w:rFonts w:ascii="Arial" w:hAnsi="Arial" w:cs="Arial"/>
        </w:rPr>
        <w:t xml:space="preserve"> that</w:t>
      </w:r>
      <w:r w:rsidRPr="00F95299">
        <w:rPr>
          <w:rFonts w:ascii="Arial" w:hAnsi="Arial" w:cs="Arial"/>
        </w:rPr>
        <w:t xml:space="preserve"> effectively and </w:t>
      </w:r>
      <w:proofErr w:type="gramStart"/>
      <w:r w:rsidRPr="00F95299">
        <w:rPr>
          <w:rFonts w:ascii="Arial" w:hAnsi="Arial" w:cs="Arial"/>
        </w:rPr>
        <w:t>actually upholds</w:t>
      </w:r>
      <w:proofErr w:type="gramEnd"/>
      <w:r w:rsidRPr="00F95299">
        <w:rPr>
          <w:rFonts w:ascii="Arial" w:hAnsi="Arial" w:cs="Arial"/>
        </w:rPr>
        <w:t xml:space="preserve"> and empowers correspondence all through the lifespan.</w:t>
      </w:r>
      <w:r>
        <w:rPr>
          <w:rFonts w:ascii="Arial" w:hAnsi="Arial" w:cs="Arial"/>
        </w:rPr>
        <w:t xml:space="preserve"> </w:t>
      </w:r>
      <w:r w:rsidRPr="00F95299">
        <w:rPr>
          <w:rFonts w:ascii="Arial" w:hAnsi="Arial" w:cs="Arial"/>
        </w:rPr>
        <w:t>Staff need the abilities, certainty and backing to utilize and regard elective types of correspondence. Responsibility for</w:t>
      </w:r>
      <w:r w:rsidR="00AD6A5D">
        <w:rPr>
          <w:rFonts w:ascii="Arial" w:hAnsi="Arial" w:cs="Arial"/>
        </w:rPr>
        <w:t xml:space="preserve"> </w:t>
      </w:r>
      <w:r w:rsidRPr="00F95299">
        <w:rPr>
          <w:rFonts w:ascii="Arial" w:hAnsi="Arial" w:cs="Arial"/>
        </w:rPr>
        <w:t xml:space="preserve">brilliant gadgets and routine web access offers critical advantages and ought to be as ordinary among medically introverted individuals with needs for care and backing for what it's worth in the general population. Practice experience recommends huge imbalance actually </w:t>
      </w:r>
      <w:r w:rsidR="00FE6358" w:rsidRPr="00F95299">
        <w:rPr>
          <w:rFonts w:ascii="Arial" w:hAnsi="Arial" w:cs="Arial"/>
        </w:rPr>
        <w:t>and decent</w:t>
      </w:r>
      <w:r w:rsidRPr="00F95299">
        <w:rPr>
          <w:rFonts w:ascii="Arial" w:hAnsi="Arial" w:cs="Arial"/>
        </w:rPr>
        <w:t xml:space="preserve"> assistance for mentally unbalanced individuals is one which effectively difficulties and tries to wipe out this disparity. The advancement of an expert job of Communication Support Worker (CSW) inside a help further backing and exhibits obligation to this critical component of good quality consideration.</w:t>
      </w:r>
    </w:p>
    <w:p w14:paraId="5BC7A8DA" w14:textId="7C553769" w:rsidR="00F95299" w:rsidRPr="00F95299" w:rsidRDefault="00F95299" w:rsidP="00F95299">
      <w:pPr>
        <w:pStyle w:val="ListParagraph"/>
        <w:numPr>
          <w:ilvl w:val="0"/>
          <w:numId w:val="2"/>
        </w:numPr>
        <w:spacing w:line="360" w:lineRule="auto"/>
        <w:jc w:val="both"/>
        <w:rPr>
          <w:rFonts w:ascii="Arial" w:hAnsi="Arial" w:cs="Arial"/>
          <w:color w:val="FFFFFF" w:themeColor="background1"/>
          <w:sz w:val="6"/>
          <w:szCs w:val="6"/>
        </w:rPr>
      </w:pPr>
      <w:r w:rsidRPr="00F95299">
        <w:rPr>
          <w:rFonts w:ascii="Arial" w:hAnsi="Arial" w:cs="Arial"/>
          <w:color w:val="FFFFFF" w:themeColor="background1"/>
          <w:sz w:val="6"/>
          <w:szCs w:val="6"/>
        </w:rPr>
        <w:t xml:space="preserve">E r t s d f g b c x s d f g r e w s d f g b v c s f g t r e w s d f g h t r e w E r t s d f g b c x s d f g r e w s d f g b v c s f g t r e w s d f g h t r e w E r t s d f g b c x s d f g r e w s d f g b v c s f g t r e w s d f g h t r e w </w:t>
      </w:r>
    </w:p>
    <w:p w14:paraId="15A58A44" w14:textId="759D87BA" w:rsidR="00F95299" w:rsidRPr="00F95299" w:rsidRDefault="00F95299" w:rsidP="00F95299">
      <w:pPr>
        <w:spacing w:line="360" w:lineRule="auto"/>
        <w:jc w:val="both"/>
        <w:rPr>
          <w:rFonts w:ascii="Arial" w:hAnsi="Arial" w:cs="Arial"/>
        </w:rPr>
      </w:pPr>
      <w:r w:rsidRPr="00F95299">
        <w:rPr>
          <w:rFonts w:ascii="Arial" w:hAnsi="Arial" w:cs="Arial"/>
        </w:rPr>
        <w:t>Mentally unbalanced individuals might have entirely various needs, values and need</w:t>
      </w:r>
      <w:r w:rsidR="00FE6358">
        <w:rPr>
          <w:rFonts w:ascii="Arial" w:hAnsi="Arial" w:cs="Arial"/>
        </w:rPr>
        <w:t xml:space="preserve"> </w:t>
      </w:r>
      <w:r w:rsidRPr="00F95299">
        <w:rPr>
          <w:rFonts w:ascii="Arial" w:hAnsi="Arial" w:cs="Arial"/>
        </w:rPr>
        <w:t>to those of no autistic individuals. Indeed, even good-natured ways to deal with care might be pessimistic encounters for a few mentally unbalanced individuals when these don't regard a medically introverted viewpoint. For instance:</w:t>
      </w:r>
    </w:p>
    <w:p w14:paraId="0AB608BB" w14:textId="7CF55F7F" w:rsidR="00F95299" w:rsidRPr="00F95299" w:rsidRDefault="00F95299" w:rsidP="00F95299">
      <w:pPr>
        <w:pStyle w:val="ListParagraph"/>
        <w:numPr>
          <w:ilvl w:val="0"/>
          <w:numId w:val="2"/>
        </w:numPr>
        <w:spacing w:line="360" w:lineRule="auto"/>
        <w:jc w:val="both"/>
        <w:rPr>
          <w:rFonts w:ascii="Arial" w:hAnsi="Arial" w:cs="Arial"/>
          <w:color w:val="FFFFFF" w:themeColor="background1"/>
          <w:sz w:val="6"/>
          <w:szCs w:val="6"/>
        </w:rPr>
      </w:pPr>
      <w:r w:rsidRPr="00F95299">
        <w:rPr>
          <w:rFonts w:ascii="Arial" w:hAnsi="Arial" w:cs="Arial"/>
          <w:color w:val="FFFFFF" w:themeColor="background1"/>
          <w:sz w:val="6"/>
          <w:szCs w:val="6"/>
        </w:rPr>
        <w:t xml:space="preserve">E r t s d f g b c x s d f g r e w s d f g b v c s f g t r e w s d f g h t r e w E r t s d f g b c x s d f g r e w s d f g b v c s f g t r e w s d f g h t r e w E r t s d f g b c x s d f g r e w s d f g b v c s f g t r e w s d f g h t r e w </w:t>
      </w:r>
    </w:p>
    <w:p w14:paraId="04799FFD" w14:textId="4DCC44CA" w:rsidR="00F95299" w:rsidRPr="00F95299" w:rsidRDefault="00F95299" w:rsidP="00F95299">
      <w:pPr>
        <w:pStyle w:val="ListParagraph"/>
        <w:numPr>
          <w:ilvl w:val="0"/>
          <w:numId w:val="2"/>
        </w:numPr>
        <w:spacing w:line="360" w:lineRule="auto"/>
        <w:jc w:val="both"/>
        <w:rPr>
          <w:rFonts w:ascii="Arial" w:hAnsi="Arial" w:cs="Arial"/>
        </w:rPr>
      </w:pPr>
      <w:r w:rsidRPr="00F95299">
        <w:rPr>
          <w:rFonts w:ascii="Arial" w:hAnsi="Arial" w:cs="Arial"/>
        </w:rPr>
        <w:t>being exposed to 'medicines' or 'intercessions' that look to 'standardize' mentally unbalanced people.</w:t>
      </w:r>
    </w:p>
    <w:p w14:paraId="48FB6D46" w14:textId="7E625539" w:rsidR="00F95299" w:rsidRPr="00F95299" w:rsidRDefault="00F95299" w:rsidP="00F95299">
      <w:pPr>
        <w:pStyle w:val="ListParagraph"/>
        <w:numPr>
          <w:ilvl w:val="0"/>
          <w:numId w:val="2"/>
        </w:numPr>
        <w:spacing w:line="360" w:lineRule="auto"/>
        <w:jc w:val="both"/>
        <w:rPr>
          <w:rFonts w:ascii="Arial" w:hAnsi="Arial" w:cs="Arial"/>
        </w:rPr>
      </w:pPr>
      <w:r w:rsidRPr="00F95299">
        <w:rPr>
          <w:rFonts w:ascii="Arial" w:hAnsi="Arial" w:cs="Arial"/>
        </w:rPr>
        <w:t>being 'remembered' for social exercises we would really prefer not to partake in</w:t>
      </w:r>
      <w:r>
        <w:rPr>
          <w:rFonts w:ascii="Arial" w:hAnsi="Arial" w:cs="Arial"/>
        </w:rPr>
        <w:t>.</w:t>
      </w:r>
    </w:p>
    <w:p w14:paraId="709BF164" w14:textId="04D7757A" w:rsidR="00F95299" w:rsidRPr="00F95299" w:rsidRDefault="00F95299" w:rsidP="00F95299">
      <w:pPr>
        <w:pStyle w:val="ListParagraph"/>
        <w:numPr>
          <w:ilvl w:val="0"/>
          <w:numId w:val="2"/>
        </w:numPr>
        <w:spacing w:line="360" w:lineRule="auto"/>
        <w:jc w:val="both"/>
        <w:rPr>
          <w:rFonts w:ascii="Arial" w:hAnsi="Arial" w:cs="Arial"/>
        </w:rPr>
      </w:pPr>
      <w:r w:rsidRPr="00F95299">
        <w:rPr>
          <w:rFonts w:ascii="Arial" w:hAnsi="Arial" w:cs="Arial"/>
        </w:rPr>
        <w:t xml:space="preserve">letting us know that non-mentally unbalanced/typical approaches to doing things are 'correct' and medically introverted approaches to doing things are off </w:t>
      </w:r>
      <w:r w:rsidRPr="00F95299">
        <w:rPr>
          <w:rFonts w:ascii="Arial" w:hAnsi="Arial" w:cs="Arial"/>
        </w:rPr>
        <w:lastRenderedPageBreak/>
        <w:t>base instead of engaging information and comprehension of alternate points of view</w:t>
      </w:r>
      <w:r>
        <w:rPr>
          <w:rFonts w:ascii="Arial" w:hAnsi="Arial" w:cs="Arial"/>
        </w:rPr>
        <w:t>.</w:t>
      </w:r>
    </w:p>
    <w:p w14:paraId="298876CD" w14:textId="1BA0B811" w:rsidR="00F95299" w:rsidRPr="00F95299" w:rsidRDefault="00F95299" w:rsidP="00F95299">
      <w:pPr>
        <w:pStyle w:val="ListParagraph"/>
        <w:numPr>
          <w:ilvl w:val="0"/>
          <w:numId w:val="2"/>
        </w:numPr>
        <w:spacing w:line="360" w:lineRule="auto"/>
        <w:jc w:val="both"/>
        <w:rPr>
          <w:rFonts w:ascii="Arial" w:hAnsi="Arial" w:cs="Arial"/>
        </w:rPr>
      </w:pPr>
      <w:r w:rsidRPr="00F95299">
        <w:rPr>
          <w:rFonts w:ascii="Arial" w:hAnsi="Arial" w:cs="Arial"/>
        </w:rPr>
        <w:t>having assortment and change forced on us unreasonably or pointlessly when we might incline toward redundancy and equality</w:t>
      </w:r>
      <w:r>
        <w:rPr>
          <w:rFonts w:ascii="Arial" w:hAnsi="Arial" w:cs="Arial"/>
        </w:rPr>
        <w:t>.</w:t>
      </w:r>
    </w:p>
    <w:p w14:paraId="7342587B" w14:textId="354BA2C3" w:rsidR="00F95299" w:rsidRPr="00F95299" w:rsidRDefault="00F95299" w:rsidP="00F95299">
      <w:pPr>
        <w:pStyle w:val="ListParagraph"/>
        <w:numPr>
          <w:ilvl w:val="0"/>
          <w:numId w:val="2"/>
        </w:numPr>
        <w:spacing w:line="360" w:lineRule="auto"/>
        <w:jc w:val="both"/>
        <w:rPr>
          <w:rFonts w:ascii="Arial" w:hAnsi="Arial" w:cs="Arial"/>
          <w:color w:val="FFFFFF" w:themeColor="background1"/>
          <w:sz w:val="6"/>
          <w:szCs w:val="6"/>
        </w:rPr>
      </w:pPr>
      <w:r w:rsidRPr="00F95299">
        <w:rPr>
          <w:rFonts w:ascii="Arial" w:hAnsi="Arial" w:cs="Arial"/>
        </w:rPr>
        <w:t>being expected to adjust to normal practices when we might rather not do as such</w:t>
      </w:r>
      <w:r>
        <w:rPr>
          <w:rFonts w:ascii="Arial" w:hAnsi="Arial" w:cs="Arial"/>
        </w:rPr>
        <w:t xml:space="preserve">. </w:t>
      </w:r>
      <w:r w:rsidRPr="00F95299">
        <w:rPr>
          <w:rFonts w:ascii="Arial" w:hAnsi="Arial" w:cs="Arial"/>
          <w:color w:val="FFFFFF" w:themeColor="background1"/>
          <w:sz w:val="6"/>
          <w:szCs w:val="6"/>
        </w:rPr>
        <w:t xml:space="preserve">E r t s d f g b c x s d f g r e w s d f g b v c s f g t r e w s d f g h t r e w E r t s d f g b c x s d f g r e w s d f g b v c s f g t r e w s d f g h t r e w E r t s d f g b c x s d f g r e w s d f g b v c s f g t r e w s d f g h t r e w </w:t>
      </w:r>
    </w:p>
    <w:p w14:paraId="30927CE7" w14:textId="600CF95F" w:rsidR="00F95299" w:rsidRDefault="00F95299" w:rsidP="00F95299">
      <w:pPr>
        <w:pStyle w:val="ListParagraph"/>
        <w:numPr>
          <w:ilvl w:val="0"/>
          <w:numId w:val="2"/>
        </w:numPr>
        <w:spacing w:line="360" w:lineRule="auto"/>
        <w:jc w:val="both"/>
        <w:rPr>
          <w:rFonts w:ascii="Arial" w:hAnsi="Arial" w:cs="Arial"/>
        </w:rPr>
      </w:pPr>
      <w:r w:rsidRPr="00F95299">
        <w:rPr>
          <w:rFonts w:ascii="Arial" w:hAnsi="Arial" w:cs="Arial"/>
        </w:rPr>
        <w:t>being lied', 'not being cautioned about changes ahead of time or individuals expressing different things which are not in a real sense legitimate, in any event, for 'good' reasons, for example, to try not to disturb us</w:t>
      </w:r>
      <w:r>
        <w:rPr>
          <w:rFonts w:ascii="Arial" w:hAnsi="Arial" w:cs="Arial"/>
        </w:rPr>
        <w:t>.</w:t>
      </w:r>
    </w:p>
    <w:p w14:paraId="6CC79397" w14:textId="743D3102" w:rsidR="004B7E7C" w:rsidRDefault="004B7E7C" w:rsidP="004B7E7C">
      <w:pPr>
        <w:spacing w:line="360" w:lineRule="auto"/>
        <w:jc w:val="both"/>
        <w:rPr>
          <w:rFonts w:ascii="Arial" w:hAnsi="Arial" w:cs="Arial"/>
        </w:rPr>
      </w:pPr>
    </w:p>
    <w:p w14:paraId="6A8E0938" w14:textId="16E5D009" w:rsidR="00E14F82" w:rsidRDefault="00E14F82" w:rsidP="004B7E7C">
      <w:pPr>
        <w:spacing w:line="360" w:lineRule="auto"/>
        <w:jc w:val="both"/>
        <w:rPr>
          <w:rFonts w:ascii="Arial" w:hAnsi="Arial" w:cs="Arial"/>
        </w:rPr>
      </w:pPr>
    </w:p>
    <w:p w14:paraId="096AA0B8" w14:textId="5AA47634" w:rsidR="00E14F82" w:rsidRDefault="00E14F82" w:rsidP="004B7E7C">
      <w:pPr>
        <w:spacing w:line="360" w:lineRule="auto"/>
        <w:jc w:val="both"/>
        <w:rPr>
          <w:rFonts w:ascii="Arial" w:hAnsi="Arial" w:cs="Arial"/>
        </w:rPr>
      </w:pPr>
    </w:p>
    <w:p w14:paraId="72578E0B" w14:textId="23F11E14" w:rsidR="00E14F82" w:rsidRDefault="00E14F82" w:rsidP="004B7E7C">
      <w:pPr>
        <w:spacing w:line="360" w:lineRule="auto"/>
        <w:jc w:val="both"/>
        <w:rPr>
          <w:rFonts w:ascii="Arial" w:hAnsi="Arial" w:cs="Arial"/>
        </w:rPr>
      </w:pPr>
    </w:p>
    <w:p w14:paraId="741BB643" w14:textId="662C0FBD" w:rsidR="00E14F82" w:rsidRDefault="00E14F82" w:rsidP="004B7E7C">
      <w:pPr>
        <w:spacing w:line="360" w:lineRule="auto"/>
        <w:jc w:val="both"/>
        <w:rPr>
          <w:rFonts w:ascii="Arial" w:hAnsi="Arial" w:cs="Arial"/>
        </w:rPr>
      </w:pPr>
    </w:p>
    <w:p w14:paraId="4364B8FA" w14:textId="0A191734" w:rsidR="00E14F82" w:rsidRDefault="00E14F82" w:rsidP="004B7E7C">
      <w:pPr>
        <w:spacing w:line="360" w:lineRule="auto"/>
        <w:jc w:val="both"/>
        <w:rPr>
          <w:rFonts w:ascii="Arial" w:hAnsi="Arial" w:cs="Arial"/>
        </w:rPr>
      </w:pPr>
    </w:p>
    <w:p w14:paraId="7F9BEB32" w14:textId="1B9ADE0B" w:rsidR="00E14F82" w:rsidRDefault="00E14F82" w:rsidP="004B7E7C">
      <w:pPr>
        <w:spacing w:line="360" w:lineRule="auto"/>
        <w:jc w:val="both"/>
        <w:rPr>
          <w:rFonts w:ascii="Arial" w:hAnsi="Arial" w:cs="Arial"/>
        </w:rPr>
      </w:pPr>
    </w:p>
    <w:p w14:paraId="1F450FA9" w14:textId="77777777" w:rsidR="00E14F82" w:rsidRDefault="00E14F82" w:rsidP="004B7E7C">
      <w:pPr>
        <w:spacing w:line="360" w:lineRule="auto"/>
        <w:jc w:val="both"/>
        <w:rPr>
          <w:rFonts w:ascii="Arial" w:hAnsi="Arial" w:cs="Arial"/>
        </w:rPr>
      </w:pPr>
    </w:p>
    <w:p w14:paraId="3939E6AF" w14:textId="48806C1A" w:rsidR="000A6BDD" w:rsidRPr="004015A6" w:rsidRDefault="000A6BDD" w:rsidP="004B7E7C">
      <w:pPr>
        <w:spacing w:line="360" w:lineRule="auto"/>
        <w:jc w:val="both"/>
        <w:rPr>
          <w:rFonts w:ascii="Arial" w:hAnsi="Arial" w:cs="Arial"/>
          <w:b/>
          <w:bCs/>
        </w:rPr>
      </w:pPr>
      <w:r w:rsidRPr="004015A6">
        <w:rPr>
          <w:rFonts w:ascii="Arial" w:hAnsi="Arial" w:cs="Arial"/>
          <w:b/>
          <w:bCs/>
        </w:rPr>
        <w:t xml:space="preserve">“If they can’t learn the way we teach, we can’t teach the way they learn.” </w:t>
      </w:r>
    </w:p>
    <w:p w14:paraId="01C00BED" w14:textId="5AE7287C" w:rsidR="000A6BDD" w:rsidRDefault="000A6BDD" w:rsidP="004B7E7C">
      <w:pPr>
        <w:spacing w:line="360" w:lineRule="auto"/>
        <w:jc w:val="both"/>
        <w:rPr>
          <w:rFonts w:ascii="Arial" w:hAnsi="Arial" w:cs="Arial"/>
        </w:rPr>
      </w:pPr>
      <w:r>
        <w:rPr>
          <w:rFonts w:ascii="Arial" w:hAnsi="Arial" w:cs="Arial"/>
        </w:rPr>
        <w:t xml:space="preserve">According to Dr Ivar </w:t>
      </w:r>
      <w:proofErr w:type="spellStart"/>
      <w:r>
        <w:rPr>
          <w:rFonts w:ascii="Arial" w:hAnsi="Arial" w:cs="Arial"/>
        </w:rPr>
        <w:t>Lovaas</w:t>
      </w:r>
      <w:proofErr w:type="spellEnd"/>
      <w:r>
        <w:rPr>
          <w:rFonts w:ascii="Arial" w:hAnsi="Arial" w:cs="Arial"/>
        </w:rPr>
        <w:t xml:space="preserve"> we need to adapt t</w:t>
      </w:r>
      <w:r w:rsidR="004015A6">
        <w:rPr>
          <w:rFonts w:ascii="Arial" w:hAnsi="Arial" w:cs="Arial"/>
        </w:rPr>
        <w:t>o their needs to be able to help them.</w:t>
      </w:r>
    </w:p>
    <w:p w14:paraId="39206BA9" w14:textId="04534C81" w:rsidR="004B7E7C" w:rsidRDefault="004B7E7C" w:rsidP="004B7E7C">
      <w:pPr>
        <w:spacing w:line="360" w:lineRule="auto"/>
        <w:jc w:val="both"/>
        <w:rPr>
          <w:rFonts w:ascii="Arial" w:hAnsi="Arial" w:cs="Arial"/>
        </w:rPr>
      </w:pPr>
    </w:p>
    <w:p w14:paraId="0AAAB50D" w14:textId="43154684" w:rsidR="004B7E7C" w:rsidRDefault="004B7E7C" w:rsidP="004B7E7C">
      <w:pPr>
        <w:spacing w:line="360" w:lineRule="auto"/>
        <w:jc w:val="both"/>
        <w:rPr>
          <w:rFonts w:ascii="Arial" w:hAnsi="Arial" w:cs="Arial"/>
        </w:rPr>
      </w:pPr>
    </w:p>
    <w:p w14:paraId="223F1603" w14:textId="5FCE2365" w:rsidR="004B7E7C" w:rsidRDefault="004B7E7C" w:rsidP="004B7E7C">
      <w:pPr>
        <w:spacing w:line="360" w:lineRule="auto"/>
        <w:jc w:val="both"/>
        <w:rPr>
          <w:rFonts w:ascii="Arial" w:hAnsi="Arial" w:cs="Arial"/>
        </w:rPr>
      </w:pPr>
    </w:p>
    <w:p w14:paraId="0230B40F" w14:textId="5D9145AD" w:rsidR="004B7E7C" w:rsidRDefault="004B7E7C" w:rsidP="004B7E7C">
      <w:pPr>
        <w:spacing w:line="360" w:lineRule="auto"/>
        <w:jc w:val="both"/>
        <w:rPr>
          <w:rFonts w:ascii="Arial" w:hAnsi="Arial" w:cs="Arial"/>
        </w:rPr>
      </w:pPr>
    </w:p>
    <w:p w14:paraId="292AF49C" w14:textId="1BA5E062" w:rsidR="004B7E7C" w:rsidRDefault="004B7E7C" w:rsidP="004B7E7C">
      <w:pPr>
        <w:spacing w:line="360" w:lineRule="auto"/>
        <w:jc w:val="both"/>
        <w:rPr>
          <w:rFonts w:ascii="Arial" w:hAnsi="Arial" w:cs="Arial"/>
        </w:rPr>
      </w:pPr>
    </w:p>
    <w:p w14:paraId="459DD1C3" w14:textId="329312BC" w:rsidR="004B7E7C" w:rsidRDefault="004B7E7C" w:rsidP="004B7E7C">
      <w:pPr>
        <w:spacing w:line="360" w:lineRule="auto"/>
        <w:jc w:val="both"/>
        <w:rPr>
          <w:rFonts w:ascii="Arial" w:hAnsi="Arial" w:cs="Arial"/>
        </w:rPr>
      </w:pPr>
    </w:p>
    <w:p w14:paraId="4F428259" w14:textId="7514BEF9" w:rsidR="004B7E7C" w:rsidRDefault="004B7E7C" w:rsidP="004B7E7C">
      <w:pPr>
        <w:spacing w:line="360" w:lineRule="auto"/>
        <w:jc w:val="both"/>
        <w:rPr>
          <w:rFonts w:ascii="Arial" w:hAnsi="Arial" w:cs="Arial"/>
        </w:rPr>
      </w:pPr>
    </w:p>
    <w:p w14:paraId="37EF4461" w14:textId="10570C54" w:rsidR="004B7E7C" w:rsidRDefault="004B7E7C" w:rsidP="004B7E7C">
      <w:pPr>
        <w:spacing w:line="360" w:lineRule="auto"/>
        <w:jc w:val="both"/>
        <w:rPr>
          <w:rFonts w:ascii="Arial" w:hAnsi="Arial" w:cs="Arial"/>
        </w:rPr>
      </w:pPr>
    </w:p>
    <w:p w14:paraId="7680A8B0" w14:textId="40D44E4A" w:rsidR="004B7E7C" w:rsidRDefault="004B7E7C" w:rsidP="004B7E7C">
      <w:pPr>
        <w:spacing w:line="360" w:lineRule="auto"/>
        <w:jc w:val="both"/>
        <w:rPr>
          <w:rFonts w:ascii="Arial" w:hAnsi="Arial" w:cs="Arial"/>
        </w:rPr>
      </w:pPr>
    </w:p>
    <w:p w14:paraId="2BCC4B85" w14:textId="000EE518" w:rsidR="004B7E7C" w:rsidRDefault="004B7E7C" w:rsidP="004B7E7C">
      <w:pPr>
        <w:spacing w:line="360" w:lineRule="auto"/>
        <w:jc w:val="both"/>
        <w:rPr>
          <w:rFonts w:ascii="Arial" w:hAnsi="Arial" w:cs="Arial"/>
        </w:rPr>
      </w:pPr>
    </w:p>
    <w:p w14:paraId="56777986" w14:textId="407DDF2D" w:rsidR="008A4FBE" w:rsidRDefault="008A4FBE" w:rsidP="004B7E7C">
      <w:pPr>
        <w:spacing w:line="360" w:lineRule="auto"/>
        <w:jc w:val="both"/>
        <w:rPr>
          <w:rFonts w:ascii="Arial" w:hAnsi="Arial" w:cs="Arial"/>
        </w:rPr>
      </w:pPr>
    </w:p>
    <w:p w14:paraId="37E78C20" w14:textId="7095CAC7" w:rsidR="008A4FBE" w:rsidRDefault="008A4FBE" w:rsidP="004B7E7C">
      <w:pPr>
        <w:spacing w:line="360" w:lineRule="auto"/>
        <w:jc w:val="both"/>
        <w:rPr>
          <w:rFonts w:ascii="Arial" w:hAnsi="Arial" w:cs="Arial"/>
        </w:rPr>
      </w:pPr>
    </w:p>
    <w:p w14:paraId="3D9137B8" w14:textId="1E11C695" w:rsidR="008A4FBE" w:rsidRDefault="008A4FBE" w:rsidP="004B7E7C">
      <w:pPr>
        <w:spacing w:line="360" w:lineRule="auto"/>
        <w:jc w:val="both"/>
        <w:rPr>
          <w:rFonts w:ascii="Arial" w:hAnsi="Arial" w:cs="Arial"/>
        </w:rPr>
      </w:pPr>
    </w:p>
    <w:p w14:paraId="2AFC10A8" w14:textId="5E5838D3" w:rsidR="008A4FBE" w:rsidRDefault="008A4FBE" w:rsidP="004B7E7C">
      <w:pPr>
        <w:spacing w:line="360" w:lineRule="auto"/>
        <w:jc w:val="both"/>
        <w:rPr>
          <w:rFonts w:ascii="Arial" w:hAnsi="Arial" w:cs="Arial"/>
        </w:rPr>
      </w:pPr>
    </w:p>
    <w:p w14:paraId="7EE479CF" w14:textId="77777777" w:rsidR="008A4FBE" w:rsidRPr="004B7E7C" w:rsidRDefault="008A4FBE" w:rsidP="004B7E7C">
      <w:pPr>
        <w:spacing w:line="360" w:lineRule="auto"/>
        <w:jc w:val="both"/>
        <w:rPr>
          <w:rFonts w:ascii="Arial" w:hAnsi="Arial" w:cs="Arial"/>
        </w:rPr>
      </w:pPr>
    </w:p>
    <w:p w14:paraId="2A969C8E" w14:textId="46645259" w:rsidR="00C1124D" w:rsidRDefault="00C1124D" w:rsidP="00C1124D">
      <w:pPr>
        <w:pStyle w:val="Heading1"/>
        <w:rPr>
          <w:rFonts w:ascii="Arial" w:hAnsi="Arial" w:cs="Arial"/>
          <w:b/>
          <w:bCs/>
          <w:color w:val="auto"/>
          <w:sz w:val="28"/>
          <w:szCs w:val="28"/>
        </w:rPr>
      </w:pPr>
      <w:bookmarkStart w:id="6" w:name="_Toc100166437"/>
      <w:r w:rsidRPr="004B7E7C">
        <w:rPr>
          <w:rFonts w:ascii="Arial" w:hAnsi="Arial" w:cs="Arial"/>
          <w:b/>
          <w:bCs/>
          <w:color w:val="auto"/>
          <w:sz w:val="28"/>
          <w:szCs w:val="28"/>
        </w:rPr>
        <w:lastRenderedPageBreak/>
        <w:t xml:space="preserve">List of </w:t>
      </w:r>
      <w:r w:rsidR="004B7E7C">
        <w:rPr>
          <w:rFonts w:ascii="Arial" w:hAnsi="Arial" w:cs="Arial"/>
          <w:b/>
          <w:bCs/>
          <w:color w:val="auto"/>
          <w:sz w:val="28"/>
          <w:szCs w:val="28"/>
        </w:rPr>
        <w:t>r</w:t>
      </w:r>
      <w:r w:rsidRPr="004B7E7C">
        <w:rPr>
          <w:rFonts w:ascii="Arial" w:hAnsi="Arial" w:cs="Arial"/>
          <w:b/>
          <w:bCs/>
          <w:color w:val="auto"/>
          <w:sz w:val="28"/>
          <w:szCs w:val="28"/>
        </w:rPr>
        <w:t>eferences</w:t>
      </w:r>
      <w:bookmarkEnd w:id="6"/>
    </w:p>
    <w:p w14:paraId="033CE975" w14:textId="52D4DDFB" w:rsidR="004B7E7C" w:rsidRDefault="004B7E7C" w:rsidP="004B7E7C"/>
    <w:p w14:paraId="4B54D408" w14:textId="77777777" w:rsidR="004B7E7C" w:rsidRPr="004B7E7C" w:rsidRDefault="004B7E7C" w:rsidP="004B7E7C"/>
    <w:p w14:paraId="2B50D3A2" w14:textId="78CDE1C8" w:rsidR="00FD6108" w:rsidRPr="008A4FBE" w:rsidRDefault="00FD6108" w:rsidP="00C1124D">
      <w:pPr>
        <w:jc w:val="both"/>
        <w:rPr>
          <w:rFonts w:ascii="Arial" w:hAnsi="Arial" w:cs="Arial"/>
        </w:rPr>
      </w:pPr>
      <w:r>
        <w:rPr>
          <w:rFonts w:ascii="Arial" w:hAnsi="Arial" w:cs="Arial"/>
        </w:rPr>
        <w:t xml:space="preserve">Alli, R. A. (2020) </w:t>
      </w:r>
      <w:r>
        <w:rPr>
          <w:rFonts w:ascii="Arial" w:hAnsi="Arial" w:cs="Arial"/>
          <w:i/>
          <w:iCs/>
        </w:rPr>
        <w:t>How do doctors diagnose autism</w:t>
      </w:r>
      <w:r>
        <w:rPr>
          <w:rFonts w:ascii="Arial" w:hAnsi="Arial" w:cs="Arial"/>
        </w:rPr>
        <w:t xml:space="preserve">. </w:t>
      </w:r>
      <w:r w:rsidR="008A4FBE">
        <w:rPr>
          <w:rFonts w:ascii="Arial" w:hAnsi="Arial" w:cs="Arial"/>
        </w:rPr>
        <w:t>A</w:t>
      </w:r>
      <w:r>
        <w:rPr>
          <w:rFonts w:ascii="Arial" w:hAnsi="Arial" w:cs="Arial"/>
        </w:rPr>
        <w:t xml:space="preserve">vailable </w:t>
      </w:r>
      <w:r w:rsidR="008A4FBE">
        <w:rPr>
          <w:rFonts w:ascii="Arial" w:hAnsi="Arial" w:cs="Arial"/>
        </w:rPr>
        <w:t>at</w:t>
      </w:r>
      <w:r>
        <w:rPr>
          <w:rFonts w:ascii="Arial" w:hAnsi="Arial" w:cs="Arial"/>
        </w:rPr>
        <w:t xml:space="preserve">: </w:t>
      </w:r>
      <w:hyperlink r:id="rId9" w:history="1">
        <w:r w:rsidRPr="00A604F4">
          <w:rPr>
            <w:rStyle w:val="Hyperlink"/>
            <w:rFonts w:ascii="Arial" w:hAnsi="Arial" w:cs="Arial"/>
          </w:rPr>
          <w:t>https://www.webmd.com/brain/autism/how-do-doctors-diagnose-autism</w:t>
        </w:r>
      </w:hyperlink>
      <w:r>
        <w:rPr>
          <w:rFonts w:ascii="Arial" w:hAnsi="Arial" w:cs="Arial"/>
        </w:rPr>
        <w:t xml:space="preserve"> </w:t>
      </w:r>
      <w:r w:rsidR="008A4FBE">
        <w:rPr>
          <w:rFonts w:ascii="Arial" w:hAnsi="Arial" w:cs="Arial"/>
        </w:rPr>
        <w:t>(A</w:t>
      </w:r>
      <w:r w:rsidRPr="008A4FBE">
        <w:rPr>
          <w:rFonts w:ascii="Arial" w:hAnsi="Arial" w:cs="Arial"/>
        </w:rPr>
        <w:t>ccessed: 3</w:t>
      </w:r>
      <w:r w:rsidRPr="008A4FBE">
        <w:rPr>
          <w:rFonts w:ascii="Arial" w:hAnsi="Arial" w:cs="Arial"/>
          <w:vertAlign w:val="superscript"/>
        </w:rPr>
        <w:t>rd</w:t>
      </w:r>
      <w:r w:rsidRPr="008A4FBE">
        <w:rPr>
          <w:rFonts w:ascii="Arial" w:hAnsi="Arial" w:cs="Arial"/>
        </w:rPr>
        <w:t xml:space="preserve"> April 2022</w:t>
      </w:r>
      <w:r w:rsidR="008A4FBE">
        <w:rPr>
          <w:rFonts w:ascii="Arial" w:hAnsi="Arial" w:cs="Arial"/>
        </w:rPr>
        <w:t>).</w:t>
      </w:r>
      <w:r w:rsidRPr="008A4FBE">
        <w:rPr>
          <w:rFonts w:ascii="Arial" w:hAnsi="Arial" w:cs="Arial"/>
        </w:rPr>
        <w:t xml:space="preserve"> </w:t>
      </w:r>
    </w:p>
    <w:p w14:paraId="2F1F484C" w14:textId="5E2567B2" w:rsidR="00437F6D" w:rsidRPr="008A4FBE" w:rsidRDefault="00437F6D" w:rsidP="00C1124D">
      <w:pPr>
        <w:jc w:val="both"/>
        <w:rPr>
          <w:rFonts w:ascii="Arial" w:hAnsi="Arial" w:cs="Arial"/>
        </w:rPr>
      </w:pPr>
    </w:p>
    <w:p w14:paraId="5C07FA91" w14:textId="09ACC577" w:rsidR="00437F6D" w:rsidRPr="00437F6D" w:rsidRDefault="00437F6D" w:rsidP="00C1124D">
      <w:pPr>
        <w:jc w:val="both"/>
        <w:rPr>
          <w:rFonts w:ascii="Arial" w:hAnsi="Arial" w:cs="Arial"/>
        </w:rPr>
      </w:pPr>
      <w:r>
        <w:rPr>
          <w:rFonts w:ascii="Arial" w:hAnsi="Arial" w:cs="Arial"/>
        </w:rPr>
        <w:t xml:space="preserve">Bose, S. (2015) </w:t>
      </w:r>
      <w:r>
        <w:rPr>
          <w:rFonts w:ascii="Arial" w:hAnsi="Arial" w:cs="Arial"/>
          <w:i/>
          <w:iCs/>
        </w:rPr>
        <w:t>Autism- a handbook of diagnosis &amp; treatment of ASD</w:t>
      </w:r>
      <w:r>
        <w:rPr>
          <w:rFonts w:ascii="Arial" w:hAnsi="Arial" w:cs="Arial"/>
        </w:rPr>
        <w:t>. 1</w:t>
      </w:r>
      <w:r w:rsidRPr="00437F6D">
        <w:rPr>
          <w:rFonts w:ascii="Arial" w:hAnsi="Arial" w:cs="Arial"/>
          <w:vertAlign w:val="superscript"/>
        </w:rPr>
        <w:t>st</w:t>
      </w:r>
      <w:r>
        <w:rPr>
          <w:rFonts w:ascii="Arial" w:hAnsi="Arial" w:cs="Arial"/>
        </w:rPr>
        <w:t xml:space="preserve"> Edition. V &amp; S Publishers. </w:t>
      </w:r>
    </w:p>
    <w:p w14:paraId="1519890E" w14:textId="77777777" w:rsidR="00FD6108" w:rsidRDefault="00FD6108" w:rsidP="00C1124D">
      <w:pPr>
        <w:jc w:val="both"/>
        <w:rPr>
          <w:rFonts w:ascii="Arial" w:hAnsi="Arial" w:cs="Arial"/>
        </w:rPr>
      </w:pPr>
    </w:p>
    <w:p w14:paraId="23310E15" w14:textId="12FAF507" w:rsidR="00E15CD0" w:rsidRDefault="00E15CD0" w:rsidP="00C1124D">
      <w:pPr>
        <w:jc w:val="both"/>
        <w:rPr>
          <w:rFonts w:ascii="Arial" w:hAnsi="Arial" w:cs="Arial"/>
          <w:i/>
          <w:iCs/>
        </w:rPr>
      </w:pPr>
      <w:r>
        <w:rPr>
          <w:rFonts w:ascii="Arial" w:hAnsi="Arial" w:cs="Arial"/>
        </w:rPr>
        <w:t xml:space="preserve">CDC (2022) </w:t>
      </w:r>
      <w:r>
        <w:rPr>
          <w:rFonts w:ascii="Arial" w:hAnsi="Arial" w:cs="Arial"/>
          <w:i/>
          <w:iCs/>
        </w:rPr>
        <w:t>What is autism spectrum disorder</w:t>
      </w:r>
      <w:r>
        <w:rPr>
          <w:rFonts w:ascii="Arial" w:hAnsi="Arial" w:cs="Arial"/>
        </w:rPr>
        <w:t xml:space="preserve">. </w:t>
      </w:r>
      <w:r w:rsidR="008A4FBE">
        <w:rPr>
          <w:rFonts w:ascii="Arial" w:hAnsi="Arial" w:cs="Arial"/>
        </w:rPr>
        <w:t>A</w:t>
      </w:r>
      <w:r>
        <w:rPr>
          <w:rFonts w:ascii="Arial" w:hAnsi="Arial" w:cs="Arial"/>
        </w:rPr>
        <w:t>vailable</w:t>
      </w:r>
      <w:r w:rsidR="008A4FBE">
        <w:rPr>
          <w:rFonts w:ascii="Arial" w:hAnsi="Arial" w:cs="Arial"/>
        </w:rPr>
        <w:t xml:space="preserve"> at</w:t>
      </w:r>
      <w:r>
        <w:rPr>
          <w:rFonts w:ascii="Arial" w:hAnsi="Arial" w:cs="Arial"/>
        </w:rPr>
        <w:t>:</w:t>
      </w:r>
      <w:r w:rsidR="004312D1">
        <w:rPr>
          <w:rFonts w:ascii="Arial" w:hAnsi="Arial" w:cs="Arial"/>
        </w:rPr>
        <w:t xml:space="preserve"> </w:t>
      </w:r>
      <w:hyperlink r:id="rId10" w:history="1">
        <w:r w:rsidR="004312D1" w:rsidRPr="00A604F4">
          <w:rPr>
            <w:rStyle w:val="Hyperlink"/>
            <w:rFonts w:ascii="Arial" w:hAnsi="Arial" w:cs="Arial"/>
          </w:rPr>
          <w:t>https://www.cdc.gov/ncbddd/autism/facts.html</w:t>
        </w:r>
      </w:hyperlink>
      <w:r w:rsidR="004312D1">
        <w:rPr>
          <w:rFonts w:ascii="Arial" w:hAnsi="Arial" w:cs="Arial"/>
        </w:rPr>
        <w:t xml:space="preserve"> </w:t>
      </w:r>
      <w:r>
        <w:rPr>
          <w:rFonts w:ascii="Arial" w:hAnsi="Arial" w:cs="Arial"/>
        </w:rPr>
        <w:t xml:space="preserve"> </w:t>
      </w:r>
      <w:r w:rsidR="008A4FBE">
        <w:rPr>
          <w:rFonts w:ascii="Arial" w:hAnsi="Arial" w:cs="Arial"/>
        </w:rPr>
        <w:t>(A</w:t>
      </w:r>
      <w:r w:rsidRPr="008A4FBE">
        <w:rPr>
          <w:rFonts w:ascii="Arial" w:hAnsi="Arial" w:cs="Arial"/>
        </w:rPr>
        <w:t xml:space="preserve">ccessed on: </w:t>
      </w:r>
      <w:r w:rsidR="004312D1" w:rsidRPr="008A4FBE">
        <w:rPr>
          <w:rFonts w:ascii="Arial" w:hAnsi="Arial" w:cs="Arial"/>
        </w:rPr>
        <w:t>2</w:t>
      </w:r>
      <w:r w:rsidR="004312D1" w:rsidRPr="008A4FBE">
        <w:rPr>
          <w:rFonts w:ascii="Arial" w:hAnsi="Arial" w:cs="Arial"/>
          <w:vertAlign w:val="superscript"/>
        </w:rPr>
        <w:t>nd</w:t>
      </w:r>
      <w:r w:rsidR="004312D1" w:rsidRPr="008A4FBE">
        <w:rPr>
          <w:rFonts w:ascii="Arial" w:hAnsi="Arial" w:cs="Arial"/>
        </w:rPr>
        <w:t xml:space="preserve"> April 2022</w:t>
      </w:r>
      <w:r w:rsidR="008A4FBE">
        <w:rPr>
          <w:rFonts w:ascii="Arial" w:hAnsi="Arial" w:cs="Arial"/>
          <w:i/>
          <w:iCs/>
        </w:rPr>
        <w:t>)</w:t>
      </w:r>
    </w:p>
    <w:p w14:paraId="47399FE8" w14:textId="0F4841E3" w:rsidR="008862C8" w:rsidRDefault="008862C8" w:rsidP="00C1124D">
      <w:pPr>
        <w:jc w:val="both"/>
        <w:rPr>
          <w:rFonts w:ascii="Arial" w:hAnsi="Arial" w:cs="Arial"/>
          <w:i/>
          <w:iCs/>
        </w:rPr>
      </w:pPr>
    </w:p>
    <w:p w14:paraId="62146DD1" w14:textId="3AD8916F" w:rsidR="00F65811" w:rsidRDefault="00F65811" w:rsidP="00C1124D">
      <w:pPr>
        <w:jc w:val="both"/>
        <w:rPr>
          <w:rFonts w:ascii="Arial" w:hAnsi="Arial" w:cs="Arial"/>
          <w:i/>
          <w:iCs/>
        </w:rPr>
      </w:pPr>
      <w:r>
        <w:rPr>
          <w:rFonts w:ascii="Arial" w:hAnsi="Arial" w:cs="Arial"/>
        </w:rPr>
        <w:t xml:space="preserve">CDC (2022) </w:t>
      </w:r>
      <w:r>
        <w:rPr>
          <w:rFonts w:ascii="Arial" w:hAnsi="Arial" w:cs="Arial"/>
          <w:i/>
          <w:iCs/>
        </w:rPr>
        <w:t>autism spectrum disorder</w:t>
      </w:r>
      <w:r>
        <w:rPr>
          <w:rFonts w:ascii="Arial" w:hAnsi="Arial" w:cs="Arial"/>
        </w:rPr>
        <w:t xml:space="preserve">: </w:t>
      </w:r>
      <w:r w:rsidRPr="00F65811">
        <w:rPr>
          <w:rFonts w:ascii="Arial" w:hAnsi="Arial" w:cs="Arial"/>
          <w:i/>
          <w:iCs/>
        </w:rPr>
        <w:t>Treatment</w:t>
      </w:r>
      <w:r>
        <w:rPr>
          <w:rFonts w:ascii="Arial" w:hAnsi="Arial" w:cs="Arial"/>
        </w:rPr>
        <w:t>.</w:t>
      </w:r>
      <w:r w:rsidR="008A4FBE">
        <w:rPr>
          <w:rFonts w:ascii="Arial" w:hAnsi="Arial" w:cs="Arial"/>
        </w:rPr>
        <w:t xml:space="preserve"> A</w:t>
      </w:r>
      <w:r>
        <w:rPr>
          <w:rFonts w:ascii="Arial" w:hAnsi="Arial" w:cs="Arial"/>
        </w:rPr>
        <w:t xml:space="preserve">vailable </w:t>
      </w:r>
      <w:r w:rsidR="008A4FBE">
        <w:rPr>
          <w:rFonts w:ascii="Arial" w:hAnsi="Arial" w:cs="Arial"/>
        </w:rPr>
        <w:t>at</w:t>
      </w:r>
      <w:r>
        <w:rPr>
          <w:rFonts w:ascii="Arial" w:hAnsi="Arial" w:cs="Arial"/>
        </w:rPr>
        <w:t xml:space="preserve">: </w:t>
      </w:r>
      <w:hyperlink r:id="rId11" w:history="1">
        <w:r w:rsidRPr="00A604F4">
          <w:rPr>
            <w:rStyle w:val="Hyperlink"/>
            <w:rFonts w:ascii="Arial" w:hAnsi="Arial" w:cs="Arial"/>
          </w:rPr>
          <w:t>https://www.cdc.gov/ncbddd/autism/treatment.html</w:t>
        </w:r>
      </w:hyperlink>
      <w:r>
        <w:rPr>
          <w:rFonts w:ascii="Arial" w:hAnsi="Arial" w:cs="Arial"/>
        </w:rPr>
        <w:t xml:space="preserve">  </w:t>
      </w:r>
      <w:r w:rsidR="008A4FBE">
        <w:rPr>
          <w:rFonts w:ascii="Arial" w:hAnsi="Arial" w:cs="Arial"/>
        </w:rPr>
        <w:t>(</w:t>
      </w:r>
      <w:r w:rsidR="008A4FBE" w:rsidRPr="008A4FBE">
        <w:rPr>
          <w:rFonts w:ascii="Arial" w:hAnsi="Arial" w:cs="Arial"/>
        </w:rPr>
        <w:t>A</w:t>
      </w:r>
      <w:r w:rsidRPr="008A4FBE">
        <w:rPr>
          <w:rFonts w:ascii="Arial" w:hAnsi="Arial" w:cs="Arial"/>
        </w:rPr>
        <w:t>ccessed on 2</w:t>
      </w:r>
      <w:r w:rsidR="008A4FBE">
        <w:rPr>
          <w:rFonts w:ascii="Arial" w:hAnsi="Arial" w:cs="Arial"/>
          <w:vertAlign w:val="superscript"/>
        </w:rPr>
        <w:t xml:space="preserve">nd </w:t>
      </w:r>
      <w:r w:rsidR="008A4FBE">
        <w:rPr>
          <w:rFonts w:ascii="Arial" w:hAnsi="Arial" w:cs="Arial"/>
        </w:rPr>
        <w:t>April 2022</w:t>
      </w:r>
      <w:r w:rsidR="00115150">
        <w:rPr>
          <w:rFonts w:ascii="Arial" w:hAnsi="Arial" w:cs="Arial"/>
        </w:rPr>
        <w:t>)</w:t>
      </w:r>
      <w:r w:rsidRPr="008A4FBE">
        <w:rPr>
          <w:rFonts w:ascii="Arial" w:hAnsi="Arial" w:cs="Arial"/>
        </w:rPr>
        <w:t>.</w:t>
      </w:r>
      <w:r>
        <w:rPr>
          <w:rFonts w:ascii="Arial" w:hAnsi="Arial" w:cs="Arial"/>
          <w:i/>
          <w:iCs/>
        </w:rPr>
        <w:t xml:space="preserve"> </w:t>
      </w:r>
    </w:p>
    <w:p w14:paraId="7263E1F4" w14:textId="77777777" w:rsidR="00F65811" w:rsidRPr="00F65811" w:rsidRDefault="00F65811" w:rsidP="00C1124D">
      <w:pPr>
        <w:jc w:val="both"/>
        <w:rPr>
          <w:rFonts w:ascii="Arial" w:hAnsi="Arial" w:cs="Arial"/>
          <w:i/>
          <w:iCs/>
        </w:rPr>
      </w:pPr>
    </w:p>
    <w:p w14:paraId="26559E35" w14:textId="5C2E2872" w:rsidR="008862C8" w:rsidRPr="008862C8" w:rsidRDefault="008862C8" w:rsidP="00C1124D">
      <w:pPr>
        <w:jc w:val="both"/>
        <w:rPr>
          <w:rFonts w:ascii="Arial" w:hAnsi="Arial" w:cs="Arial"/>
        </w:rPr>
      </w:pPr>
      <w:r>
        <w:rPr>
          <w:rFonts w:ascii="Arial" w:hAnsi="Arial" w:cs="Arial"/>
        </w:rPr>
        <w:t xml:space="preserve">Drew, G. (2017) </w:t>
      </w:r>
      <w:r>
        <w:rPr>
          <w:rFonts w:ascii="Arial" w:hAnsi="Arial" w:cs="Arial"/>
          <w:i/>
          <w:iCs/>
        </w:rPr>
        <w:t>An adult with an autism diagnosis: a guide for newly diagnosed</w:t>
      </w:r>
      <w:r>
        <w:rPr>
          <w:rFonts w:ascii="Arial" w:hAnsi="Arial" w:cs="Arial"/>
        </w:rPr>
        <w:t>. 1</w:t>
      </w:r>
      <w:r w:rsidRPr="008862C8">
        <w:rPr>
          <w:rFonts w:ascii="Arial" w:hAnsi="Arial" w:cs="Arial"/>
          <w:vertAlign w:val="superscript"/>
        </w:rPr>
        <w:t>st</w:t>
      </w:r>
      <w:r>
        <w:rPr>
          <w:rFonts w:ascii="Arial" w:hAnsi="Arial" w:cs="Arial"/>
        </w:rPr>
        <w:t xml:space="preserve"> Edition. Jessica Kingsley Publishers. </w:t>
      </w:r>
    </w:p>
    <w:p w14:paraId="3CBDDC8B" w14:textId="77777777" w:rsidR="004312D1" w:rsidRPr="00E15CD0" w:rsidRDefault="004312D1" w:rsidP="00C1124D">
      <w:pPr>
        <w:jc w:val="both"/>
        <w:rPr>
          <w:rFonts w:ascii="Arial" w:hAnsi="Arial" w:cs="Arial"/>
          <w:i/>
          <w:iCs/>
        </w:rPr>
      </w:pPr>
    </w:p>
    <w:p w14:paraId="1B1C0A54" w14:textId="499AC55E" w:rsidR="00C1124D" w:rsidRDefault="00C1124D" w:rsidP="00C1124D">
      <w:pPr>
        <w:jc w:val="both"/>
        <w:rPr>
          <w:rFonts w:ascii="Arial" w:hAnsi="Arial" w:cs="Arial"/>
        </w:rPr>
      </w:pPr>
      <w:r>
        <w:rPr>
          <w:rFonts w:ascii="Arial" w:hAnsi="Arial" w:cs="Arial"/>
        </w:rPr>
        <w:t xml:space="preserve">Freeth, R. (2007) </w:t>
      </w:r>
      <w:r>
        <w:rPr>
          <w:rFonts w:ascii="Arial" w:hAnsi="Arial" w:cs="Arial"/>
          <w:i/>
          <w:iCs/>
        </w:rPr>
        <w:t>Humanising Psychiatry and Mental Health Care</w:t>
      </w:r>
      <w:r>
        <w:rPr>
          <w:rFonts w:ascii="Arial" w:hAnsi="Arial" w:cs="Arial"/>
        </w:rPr>
        <w:t>. 1</w:t>
      </w:r>
      <w:r w:rsidRPr="00C1124D">
        <w:rPr>
          <w:rFonts w:ascii="Arial" w:hAnsi="Arial" w:cs="Arial"/>
          <w:vertAlign w:val="superscript"/>
        </w:rPr>
        <w:t>st</w:t>
      </w:r>
      <w:r>
        <w:rPr>
          <w:rFonts w:ascii="Arial" w:hAnsi="Arial" w:cs="Arial"/>
        </w:rPr>
        <w:t xml:space="preserve"> Edition. Radcliffe Publishing. </w:t>
      </w:r>
    </w:p>
    <w:p w14:paraId="51927F1D" w14:textId="7C235ED0" w:rsidR="009A1BF2" w:rsidRDefault="009A1BF2" w:rsidP="00C1124D">
      <w:pPr>
        <w:jc w:val="both"/>
        <w:rPr>
          <w:rFonts w:ascii="Arial" w:hAnsi="Arial" w:cs="Arial"/>
        </w:rPr>
      </w:pPr>
    </w:p>
    <w:p w14:paraId="73F94540" w14:textId="1B82760E" w:rsidR="009A1BF2" w:rsidRPr="009A1BF2" w:rsidRDefault="009A1BF2" w:rsidP="00C1124D">
      <w:pPr>
        <w:jc w:val="both"/>
        <w:rPr>
          <w:rFonts w:ascii="Arial" w:hAnsi="Arial" w:cs="Arial"/>
        </w:rPr>
      </w:pPr>
      <w:r>
        <w:rPr>
          <w:rFonts w:ascii="Arial" w:hAnsi="Arial" w:cs="Arial"/>
        </w:rPr>
        <w:t xml:space="preserve">First, M. B. &amp; Tasman, A. (2010) </w:t>
      </w:r>
      <w:r>
        <w:rPr>
          <w:rFonts w:ascii="Arial" w:hAnsi="Arial" w:cs="Arial"/>
          <w:i/>
          <w:iCs/>
        </w:rPr>
        <w:t>Clinical guide to the diagnosis and treatment of mental disorders</w:t>
      </w:r>
      <w:r>
        <w:rPr>
          <w:rFonts w:ascii="Arial" w:hAnsi="Arial" w:cs="Arial"/>
        </w:rPr>
        <w:t>. 1</w:t>
      </w:r>
      <w:r w:rsidRPr="009A1BF2">
        <w:rPr>
          <w:rFonts w:ascii="Arial" w:hAnsi="Arial" w:cs="Arial"/>
          <w:vertAlign w:val="superscript"/>
        </w:rPr>
        <w:t>st</w:t>
      </w:r>
      <w:r>
        <w:rPr>
          <w:rFonts w:ascii="Arial" w:hAnsi="Arial" w:cs="Arial"/>
        </w:rPr>
        <w:t xml:space="preserve"> Edition John Wiley &amp; Sons. </w:t>
      </w:r>
    </w:p>
    <w:p w14:paraId="2C1B02F8" w14:textId="234DBD56" w:rsidR="00FD6108" w:rsidRDefault="00FD6108" w:rsidP="00C1124D">
      <w:pPr>
        <w:jc w:val="both"/>
        <w:rPr>
          <w:rFonts w:ascii="Arial" w:hAnsi="Arial" w:cs="Arial"/>
        </w:rPr>
      </w:pPr>
    </w:p>
    <w:p w14:paraId="78654C87" w14:textId="33B92DC4" w:rsidR="00FD6108" w:rsidRDefault="00FD6108" w:rsidP="00C1124D">
      <w:pPr>
        <w:jc w:val="both"/>
        <w:rPr>
          <w:rFonts w:ascii="Arial" w:hAnsi="Arial" w:cs="Arial"/>
        </w:rPr>
      </w:pPr>
      <w:r w:rsidRPr="00FD6108">
        <w:rPr>
          <w:rFonts w:ascii="Arial" w:hAnsi="Arial" w:cs="Arial"/>
        </w:rPr>
        <w:t xml:space="preserve">Hyman SL, Levey SE, Myers SM, </w:t>
      </w:r>
      <w:r>
        <w:rPr>
          <w:rFonts w:ascii="Arial" w:hAnsi="Arial" w:cs="Arial"/>
        </w:rPr>
        <w:t xml:space="preserve">(2020) </w:t>
      </w:r>
      <w:r w:rsidRPr="00FD6108">
        <w:rPr>
          <w:rFonts w:ascii="Arial" w:hAnsi="Arial" w:cs="Arial"/>
          <w:i/>
          <w:iCs/>
        </w:rPr>
        <w:t xml:space="preserve">Council on Children with Disabilities, Section on Developmental and </w:t>
      </w:r>
      <w:r w:rsidR="00437F6D" w:rsidRPr="00FD6108">
        <w:rPr>
          <w:rFonts w:ascii="Arial" w:hAnsi="Arial" w:cs="Arial"/>
          <w:i/>
          <w:iCs/>
        </w:rPr>
        <w:t>Behavioural</w:t>
      </w:r>
      <w:r w:rsidRPr="00FD6108">
        <w:rPr>
          <w:rFonts w:ascii="Arial" w:hAnsi="Arial" w:cs="Arial"/>
          <w:i/>
          <w:iCs/>
        </w:rPr>
        <w:t xml:space="preserve"> Pediatrics. Identification, Evaluation, and Management of Children </w:t>
      </w:r>
      <w:r w:rsidR="00647ED4" w:rsidRPr="00FD6108">
        <w:rPr>
          <w:rFonts w:ascii="Arial" w:hAnsi="Arial" w:cs="Arial"/>
          <w:i/>
          <w:iCs/>
        </w:rPr>
        <w:t>with</w:t>
      </w:r>
      <w:r w:rsidRPr="00FD6108">
        <w:rPr>
          <w:rFonts w:ascii="Arial" w:hAnsi="Arial" w:cs="Arial"/>
          <w:i/>
          <w:iCs/>
        </w:rPr>
        <w:t xml:space="preserve"> Autism</w:t>
      </w:r>
      <w:r w:rsidRPr="00FD6108">
        <w:rPr>
          <w:rFonts w:ascii="Arial" w:hAnsi="Arial" w:cs="Arial"/>
        </w:rPr>
        <w:t xml:space="preserve"> </w:t>
      </w:r>
      <w:r>
        <w:rPr>
          <w:rFonts w:ascii="Arial" w:hAnsi="Arial" w:cs="Arial"/>
        </w:rPr>
        <w:t>1</w:t>
      </w:r>
      <w:r w:rsidRPr="00FD6108">
        <w:rPr>
          <w:rFonts w:ascii="Arial" w:hAnsi="Arial" w:cs="Arial"/>
          <w:vertAlign w:val="superscript"/>
        </w:rPr>
        <w:t>st</w:t>
      </w:r>
      <w:r>
        <w:rPr>
          <w:rFonts w:ascii="Arial" w:hAnsi="Arial" w:cs="Arial"/>
        </w:rPr>
        <w:t xml:space="preserve"> Edition. </w:t>
      </w:r>
      <w:r w:rsidRPr="00FD6108">
        <w:rPr>
          <w:rFonts w:ascii="Arial" w:hAnsi="Arial" w:cs="Arial"/>
        </w:rPr>
        <w:t>Spectrum Disorder. Pediatrics.</w:t>
      </w:r>
    </w:p>
    <w:p w14:paraId="22D7D691" w14:textId="4D4F4062" w:rsidR="00461B20" w:rsidRDefault="00461B20" w:rsidP="00C1124D">
      <w:pPr>
        <w:jc w:val="both"/>
        <w:rPr>
          <w:rFonts w:ascii="Arial" w:hAnsi="Arial" w:cs="Arial"/>
        </w:rPr>
      </w:pPr>
    </w:p>
    <w:p w14:paraId="7465C2EB" w14:textId="20AD37E6" w:rsidR="00461B20" w:rsidRDefault="00461B20" w:rsidP="00C1124D">
      <w:pPr>
        <w:jc w:val="both"/>
        <w:rPr>
          <w:rFonts w:ascii="Arial" w:hAnsi="Arial" w:cs="Arial"/>
        </w:rPr>
      </w:pPr>
      <w:r>
        <w:rPr>
          <w:rFonts w:ascii="Arial" w:hAnsi="Arial" w:cs="Arial"/>
        </w:rPr>
        <w:t xml:space="preserve">Lawson, W. (2001) </w:t>
      </w:r>
      <w:r>
        <w:rPr>
          <w:rFonts w:ascii="Arial" w:hAnsi="Arial" w:cs="Arial"/>
          <w:i/>
          <w:iCs/>
        </w:rPr>
        <w:t>Understanding and working with the spectrum of autism: an insider’s view</w:t>
      </w:r>
      <w:r>
        <w:rPr>
          <w:rFonts w:ascii="Arial" w:hAnsi="Arial" w:cs="Arial"/>
        </w:rPr>
        <w:t>. 1</w:t>
      </w:r>
      <w:r w:rsidRPr="00461B20">
        <w:rPr>
          <w:rFonts w:ascii="Arial" w:hAnsi="Arial" w:cs="Arial"/>
          <w:vertAlign w:val="superscript"/>
        </w:rPr>
        <w:t>st</w:t>
      </w:r>
      <w:r>
        <w:rPr>
          <w:rFonts w:ascii="Arial" w:hAnsi="Arial" w:cs="Arial"/>
        </w:rPr>
        <w:t xml:space="preserve"> Edition. Jessica Kingsley Publishers. </w:t>
      </w:r>
    </w:p>
    <w:p w14:paraId="30462356" w14:textId="7746044A" w:rsidR="00E15CD0" w:rsidRDefault="00E15CD0" w:rsidP="00C1124D">
      <w:pPr>
        <w:jc w:val="both"/>
        <w:rPr>
          <w:rFonts w:ascii="Arial" w:hAnsi="Arial" w:cs="Arial"/>
        </w:rPr>
      </w:pPr>
    </w:p>
    <w:p w14:paraId="541F7FB2" w14:textId="0A32E3D7" w:rsidR="00FD6108" w:rsidRDefault="00FD6108" w:rsidP="00C1124D">
      <w:pPr>
        <w:jc w:val="both"/>
        <w:rPr>
          <w:rFonts w:ascii="Arial" w:hAnsi="Arial" w:cs="Arial"/>
        </w:rPr>
      </w:pPr>
      <w:r w:rsidRPr="00FD6108">
        <w:rPr>
          <w:rFonts w:ascii="Arial" w:hAnsi="Arial" w:cs="Arial"/>
        </w:rPr>
        <w:t xml:space="preserve">Lord C, </w:t>
      </w:r>
      <w:proofErr w:type="spellStart"/>
      <w:r w:rsidRPr="00FD6108">
        <w:rPr>
          <w:rFonts w:ascii="Arial" w:hAnsi="Arial" w:cs="Arial"/>
        </w:rPr>
        <w:t>Risi</w:t>
      </w:r>
      <w:proofErr w:type="spellEnd"/>
      <w:r w:rsidRPr="00FD6108">
        <w:rPr>
          <w:rFonts w:ascii="Arial" w:hAnsi="Arial" w:cs="Arial"/>
        </w:rPr>
        <w:t xml:space="preserve"> S, </w:t>
      </w:r>
      <w:proofErr w:type="spellStart"/>
      <w:r w:rsidRPr="00FD6108">
        <w:rPr>
          <w:rFonts w:ascii="Arial" w:hAnsi="Arial" w:cs="Arial"/>
        </w:rPr>
        <w:t>DiLavore</w:t>
      </w:r>
      <w:proofErr w:type="spellEnd"/>
      <w:r w:rsidRPr="00FD6108">
        <w:rPr>
          <w:rFonts w:ascii="Arial" w:hAnsi="Arial" w:cs="Arial"/>
        </w:rPr>
        <w:t xml:space="preserve"> PS, Shulman C, Thurm A, Pickles A.</w:t>
      </w:r>
      <w:r>
        <w:rPr>
          <w:rFonts w:ascii="Arial" w:hAnsi="Arial" w:cs="Arial"/>
        </w:rPr>
        <w:t xml:space="preserve"> (2006) </w:t>
      </w:r>
      <w:r w:rsidRPr="00FD6108">
        <w:rPr>
          <w:rFonts w:ascii="Arial" w:hAnsi="Arial" w:cs="Arial"/>
        </w:rPr>
        <w:t>Autism</w:t>
      </w:r>
      <w:r w:rsidRPr="00FD6108">
        <w:rPr>
          <w:rFonts w:ascii="Arial" w:hAnsi="Arial" w:cs="Arial"/>
          <w:i/>
          <w:iCs/>
        </w:rPr>
        <w:t xml:space="preserve"> from 2 to 9 years of age.</w:t>
      </w:r>
      <w:r w:rsidRPr="00FD6108">
        <w:rPr>
          <w:rFonts w:ascii="Arial" w:hAnsi="Arial" w:cs="Arial"/>
        </w:rPr>
        <w:t xml:space="preserve"> Arch Gen Psychiatry.</w:t>
      </w:r>
    </w:p>
    <w:p w14:paraId="5D5B61E8" w14:textId="77777777" w:rsidR="00DC0083" w:rsidRDefault="00DC0083" w:rsidP="00C1124D">
      <w:pPr>
        <w:jc w:val="both"/>
        <w:rPr>
          <w:rFonts w:ascii="Arial" w:hAnsi="Arial" w:cs="Arial"/>
        </w:rPr>
      </w:pPr>
    </w:p>
    <w:p w14:paraId="25E1EE7B" w14:textId="529098CE" w:rsidR="000B32B1" w:rsidRPr="00DC0083" w:rsidRDefault="00DC0083" w:rsidP="00C1124D">
      <w:pPr>
        <w:jc w:val="both"/>
        <w:rPr>
          <w:rFonts w:ascii="Arial" w:hAnsi="Arial" w:cs="Arial"/>
        </w:rPr>
      </w:pPr>
      <w:proofErr w:type="spellStart"/>
      <w:r w:rsidRPr="00DC0083">
        <w:rPr>
          <w:rFonts w:ascii="Arial" w:hAnsi="Arial" w:cs="Arial"/>
          <w:color w:val="000000"/>
          <w:shd w:val="clear" w:color="auto" w:fill="FFFFFF"/>
        </w:rPr>
        <w:t>Lovaas</w:t>
      </w:r>
      <w:proofErr w:type="spellEnd"/>
      <w:r w:rsidRPr="00DC0083">
        <w:rPr>
          <w:rFonts w:ascii="Arial" w:hAnsi="Arial" w:cs="Arial"/>
          <w:color w:val="000000"/>
          <w:shd w:val="clear" w:color="auto" w:fill="FFFFFF"/>
        </w:rPr>
        <w:t>, O.</w:t>
      </w:r>
      <w:r>
        <w:rPr>
          <w:rFonts w:ascii="Arial" w:hAnsi="Arial" w:cs="Arial"/>
          <w:color w:val="000000"/>
          <w:shd w:val="clear" w:color="auto" w:fill="FFFFFF"/>
        </w:rPr>
        <w:t xml:space="preserve"> (</w:t>
      </w:r>
      <w:r w:rsidRPr="00DC0083">
        <w:rPr>
          <w:rFonts w:ascii="Arial" w:hAnsi="Arial" w:cs="Arial"/>
          <w:color w:val="000000"/>
          <w:shd w:val="clear" w:color="auto" w:fill="FFFFFF"/>
        </w:rPr>
        <w:t>1980</w:t>
      </w:r>
      <w:r>
        <w:rPr>
          <w:rFonts w:ascii="Arial" w:hAnsi="Arial" w:cs="Arial"/>
          <w:color w:val="000000"/>
          <w:shd w:val="clear" w:color="auto" w:fill="FFFFFF"/>
        </w:rPr>
        <w:t xml:space="preserve">) </w:t>
      </w:r>
      <w:r w:rsidRPr="00DC0083">
        <w:rPr>
          <w:rFonts w:ascii="Arial" w:hAnsi="Arial" w:cs="Arial"/>
          <w:i/>
          <w:iCs/>
          <w:color w:val="000000"/>
          <w:shd w:val="clear" w:color="auto" w:fill="FFFFFF"/>
        </w:rPr>
        <w:t>The autistic child</w:t>
      </w:r>
      <w:r w:rsidRPr="00DC0083">
        <w:rPr>
          <w:rFonts w:ascii="Arial" w:hAnsi="Arial" w:cs="Arial"/>
          <w:color w:val="000000"/>
          <w:shd w:val="clear" w:color="auto" w:fill="FFFFFF"/>
        </w:rPr>
        <w:t>. New York: Irvington.</w:t>
      </w:r>
    </w:p>
    <w:p w14:paraId="4164285B" w14:textId="77777777" w:rsidR="00DC0083" w:rsidRPr="00DC0083" w:rsidRDefault="00DC0083" w:rsidP="00C1124D">
      <w:pPr>
        <w:jc w:val="both"/>
        <w:rPr>
          <w:rFonts w:ascii="Arial" w:hAnsi="Arial" w:cs="Arial"/>
        </w:rPr>
      </w:pPr>
    </w:p>
    <w:p w14:paraId="3345BA86" w14:textId="40C64858" w:rsidR="000B32B1" w:rsidRPr="000B32B1" w:rsidRDefault="000B32B1" w:rsidP="00C1124D">
      <w:pPr>
        <w:jc w:val="both"/>
        <w:rPr>
          <w:rFonts w:ascii="Arial" w:hAnsi="Arial" w:cs="Arial"/>
        </w:rPr>
      </w:pPr>
      <w:proofErr w:type="spellStart"/>
      <w:r>
        <w:rPr>
          <w:rFonts w:ascii="Arial" w:hAnsi="Arial" w:cs="Arial"/>
        </w:rPr>
        <w:t>Mateer</w:t>
      </w:r>
      <w:proofErr w:type="spellEnd"/>
      <w:r>
        <w:rPr>
          <w:rFonts w:ascii="Arial" w:hAnsi="Arial" w:cs="Arial"/>
        </w:rPr>
        <w:t xml:space="preserve">, C. A. &amp; </w:t>
      </w:r>
      <w:proofErr w:type="spellStart"/>
      <w:r>
        <w:rPr>
          <w:rFonts w:ascii="Arial" w:hAnsi="Arial" w:cs="Arial"/>
        </w:rPr>
        <w:t>Sohlberg</w:t>
      </w:r>
      <w:proofErr w:type="spellEnd"/>
      <w:r>
        <w:rPr>
          <w:rFonts w:ascii="Arial" w:hAnsi="Arial" w:cs="Arial"/>
        </w:rPr>
        <w:t xml:space="preserve">, M. M. (2001) </w:t>
      </w:r>
      <w:r>
        <w:rPr>
          <w:rFonts w:ascii="Arial" w:hAnsi="Arial" w:cs="Arial"/>
          <w:i/>
          <w:iCs/>
        </w:rPr>
        <w:t>Cognitive rehabilitation: an integrative neuropsychological approach</w:t>
      </w:r>
      <w:r>
        <w:rPr>
          <w:rFonts w:ascii="Arial" w:hAnsi="Arial" w:cs="Arial"/>
        </w:rPr>
        <w:t>. 1</w:t>
      </w:r>
      <w:r w:rsidRPr="000B32B1">
        <w:rPr>
          <w:rFonts w:ascii="Arial" w:hAnsi="Arial" w:cs="Arial"/>
          <w:vertAlign w:val="superscript"/>
        </w:rPr>
        <w:t>st</w:t>
      </w:r>
      <w:r>
        <w:rPr>
          <w:rFonts w:ascii="Arial" w:hAnsi="Arial" w:cs="Arial"/>
        </w:rPr>
        <w:t xml:space="preserve"> Edition. Guilford Press. </w:t>
      </w:r>
    </w:p>
    <w:p w14:paraId="4526FEA9" w14:textId="04048479" w:rsidR="00647ED4" w:rsidRDefault="00647ED4" w:rsidP="00C1124D">
      <w:pPr>
        <w:jc w:val="both"/>
        <w:rPr>
          <w:rFonts w:ascii="Arial" w:hAnsi="Arial" w:cs="Arial"/>
        </w:rPr>
      </w:pPr>
    </w:p>
    <w:p w14:paraId="3C5AB8B9" w14:textId="000AD92A" w:rsidR="00647ED4" w:rsidRPr="00647ED4" w:rsidRDefault="00647ED4" w:rsidP="00C1124D">
      <w:pPr>
        <w:jc w:val="both"/>
        <w:rPr>
          <w:rFonts w:ascii="Arial" w:hAnsi="Arial" w:cs="Arial"/>
        </w:rPr>
      </w:pPr>
      <w:r>
        <w:rPr>
          <w:rFonts w:ascii="Arial" w:hAnsi="Arial" w:cs="Arial"/>
        </w:rPr>
        <w:t xml:space="preserve">McCauley, J. (2012) </w:t>
      </w:r>
      <w:r>
        <w:rPr>
          <w:rFonts w:ascii="Arial" w:hAnsi="Arial" w:cs="Arial"/>
          <w:i/>
          <w:iCs/>
        </w:rPr>
        <w:t>Treatment of autism spectrum disorders</w:t>
      </w:r>
      <w:r>
        <w:rPr>
          <w:rFonts w:ascii="Arial" w:hAnsi="Arial" w:cs="Arial"/>
        </w:rPr>
        <w:t>. 1</w:t>
      </w:r>
      <w:r w:rsidRPr="00647ED4">
        <w:rPr>
          <w:rFonts w:ascii="Arial" w:hAnsi="Arial" w:cs="Arial"/>
          <w:vertAlign w:val="superscript"/>
        </w:rPr>
        <w:t>st</w:t>
      </w:r>
      <w:r>
        <w:rPr>
          <w:rFonts w:ascii="Arial" w:hAnsi="Arial" w:cs="Arial"/>
        </w:rPr>
        <w:t xml:space="preserve"> Edition. Paul H Brookers Publishing Company.</w:t>
      </w:r>
    </w:p>
    <w:p w14:paraId="3213E490" w14:textId="77777777" w:rsidR="00FD6108" w:rsidRDefault="00FD6108" w:rsidP="00C1124D">
      <w:pPr>
        <w:jc w:val="both"/>
        <w:rPr>
          <w:rFonts w:ascii="Arial" w:hAnsi="Arial" w:cs="Arial"/>
        </w:rPr>
      </w:pPr>
    </w:p>
    <w:p w14:paraId="3EEFB1B4" w14:textId="551701BE" w:rsidR="00F53C32" w:rsidRDefault="00F53C32" w:rsidP="00C1124D">
      <w:pPr>
        <w:jc w:val="both"/>
        <w:rPr>
          <w:rFonts w:ascii="Arial" w:hAnsi="Arial" w:cs="Arial"/>
        </w:rPr>
      </w:pPr>
      <w:proofErr w:type="spellStart"/>
      <w:r>
        <w:rPr>
          <w:rFonts w:ascii="Arial" w:hAnsi="Arial" w:cs="Arial"/>
        </w:rPr>
        <w:t>Sicile</w:t>
      </w:r>
      <w:proofErr w:type="spellEnd"/>
      <w:r>
        <w:rPr>
          <w:rFonts w:ascii="Arial" w:hAnsi="Arial" w:cs="Arial"/>
        </w:rPr>
        <w:t xml:space="preserve">-Kira, C. (2014) </w:t>
      </w:r>
      <w:r>
        <w:rPr>
          <w:rFonts w:ascii="Arial" w:hAnsi="Arial" w:cs="Arial"/>
          <w:i/>
          <w:iCs/>
        </w:rPr>
        <w:t>autism spectrum disorder: the complete guide to understanding autism</w:t>
      </w:r>
      <w:r>
        <w:rPr>
          <w:rFonts w:ascii="Arial" w:hAnsi="Arial" w:cs="Arial"/>
        </w:rPr>
        <w:t>. 1</w:t>
      </w:r>
      <w:r w:rsidRPr="00F53C32">
        <w:rPr>
          <w:rFonts w:ascii="Arial" w:hAnsi="Arial" w:cs="Arial"/>
          <w:vertAlign w:val="superscript"/>
        </w:rPr>
        <w:t>st</w:t>
      </w:r>
      <w:r>
        <w:rPr>
          <w:rFonts w:ascii="Arial" w:hAnsi="Arial" w:cs="Arial"/>
        </w:rPr>
        <w:t xml:space="preserve"> Edition. Penguin Publishing Group. </w:t>
      </w:r>
    </w:p>
    <w:p w14:paraId="4422FD28" w14:textId="5CB95A57" w:rsidR="00F53C32" w:rsidRDefault="00F53C32" w:rsidP="00C1124D">
      <w:pPr>
        <w:jc w:val="both"/>
        <w:rPr>
          <w:rFonts w:ascii="Arial" w:hAnsi="Arial" w:cs="Arial"/>
        </w:rPr>
      </w:pPr>
    </w:p>
    <w:p w14:paraId="4DCBA64E" w14:textId="6EBF6AC1" w:rsidR="00760401" w:rsidRPr="00760401" w:rsidRDefault="00760401" w:rsidP="00C1124D">
      <w:pPr>
        <w:jc w:val="both"/>
        <w:rPr>
          <w:rFonts w:ascii="Arial" w:hAnsi="Arial" w:cs="Arial"/>
        </w:rPr>
      </w:pPr>
      <w:r>
        <w:rPr>
          <w:rFonts w:ascii="Arial" w:hAnsi="Arial" w:cs="Arial"/>
        </w:rPr>
        <w:t xml:space="preserve">Smith, T. (2011) </w:t>
      </w:r>
      <w:r>
        <w:rPr>
          <w:rFonts w:ascii="Arial" w:hAnsi="Arial" w:cs="Arial"/>
          <w:i/>
          <w:iCs/>
        </w:rPr>
        <w:t>Making inclusion work for students with autism spectrum disorder</w:t>
      </w:r>
      <w:r>
        <w:rPr>
          <w:rFonts w:ascii="Arial" w:hAnsi="Arial" w:cs="Arial"/>
        </w:rPr>
        <w:t xml:space="preserve">: </w:t>
      </w:r>
    </w:p>
    <w:p w14:paraId="2669A71E" w14:textId="12215503" w:rsidR="00975376" w:rsidRDefault="00975376" w:rsidP="00C1124D">
      <w:pPr>
        <w:jc w:val="both"/>
        <w:rPr>
          <w:rFonts w:ascii="Arial" w:hAnsi="Arial" w:cs="Arial"/>
        </w:rPr>
      </w:pPr>
      <w:r>
        <w:rPr>
          <w:rFonts w:ascii="Arial" w:hAnsi="Arial" w:cs="Arial"/>
        </w:rPr>
        <w:t xml:space="preserve">Welton, J. (2014) </w:t>
      </w:r>
      <w:r>
        <w:rPr>
          <w:rFonts w:ascii="Arial" w:hAnsi="Arial" w:cs="Arial"/>
          <w:i/>
          <w:iCs/>
        </w:rPr>
        <w:t xml:space="preserve">Can I tell you about autism: a guide for friends, </w:t>
      </w:r>
      <w:r w:rsidR="00F53C32">
        <w:rPr>
          <w:rFonts w:ascii="Arial" w:hAnsi="Arial" w:cs="Arial"/>
          <w:i/>
          <w:iCs/>
        </w:rPr>
        <w:t>family,</w:t>
      </w:r>
      <w:r>
        <w:rPr>
          <w:rFonts w:ascii="Arial" w:hAnsi="Arial" w:cs="Arial"/>
          <w:i/>
          <w:iCs/>
        </w:rPr>
        <w:t xml:space="preserve"> and professionals</w:t>
      </w:r>
      <w:r>
        <w:rPr>
          <w:rFonts w:ascii="Arial" w:hAnsi="Arial" w:cs="Arial"/>
        </w:rPr>
        <w:t>. 1</w:t>
      </w:r>
      <w:r w:rsidRPr="00975376">
        <w:rPr>
          <w:rFonts w:ascii="Arial" w:hAnsi="Arial" w:cs="Arial"/>
          <w:vertAlign w:val="superscript"/>
        </w:rPr>
        <w:t>st</w:t>
      </w:r>
      <w:r>
        <w:rPr>
          <w:rFonts w:ascii="Arial" w:hAnsi="Arial" w:cs="Arial"/>
        </w:rPr>
        <w:t xml:space="preserve"> Edition. Jessica Kingsley Publishers. </w:t>
      </w:r>
    </w:p>
    <w:p w14:paraId="25C49FF5" w14:textId="1018A5E5" w:rsidR="00975376" w:rsidRDefault="00975376" w:rsidP="00C1124D">
      <w:pPr>
        <w:jc w:val="both"/>
        <w:rPr>
          <w:rFonts w:ascii="Arial" w:hAnsi="Arial" w:cs="Arial"/>
        </w:rPr>
      </w:pPr>
    </w:p>
    <w:p w14:paraId="1CA10CD3" w14:textId="06090DE6" w:rsidR="00F53C32" w:rsidRDefault="00F53C32" w:rsidP="00C1124D">
      <w:pPr>
        <w:jc w:val="both"/>
        <w:rPr>
          <w:rFonts w:ascii="Arial" w:hAnsi="Arial" w:cs="Arial"/>
        </w:rPr>
      </w:pPr>
      <w:r>
        <w:rPr>
          <w:rFonts w:ascii="Arial" w:hAnsi="Arial" w:cs="Arial"/>
        </w:rPr>
        <w:lastRenderedPageBreak/>
        <w:t xml:space="preserve">Wing, L. (2006) </w:t>
      </w:r>
      <w:r>
        <w:rPr>
          <w:rFonts w:ascii="Arial" w:hAnsi="Arial" w:cs="Arial"/>
          <w:i/>
          <w:iCs/>
        </w:rPr>
        <w:t>What is so special about autism</w:t>
      </w:r>
      <w:r>
        <w:rPr>
          <w:rFonts w:ascii="Arial" w:hAnsi="Arial" w:cs="Arial"/>
        </w:rPr>
        <w:t>. 1</w:t>
      </w:r>
      <w:r w:rsidRPr="00F53C32">
        <w:rPr>
          <w:rFonts w:ascii="Arial" w:hAnsi="Arial" w:cs="Arial"/>
          <w:vertAlign w:val="superscript"/>
        </w:rPr>
        <w:t>st</w:t>
      </w:r>
      <w:r>
        <w:rPr>
          <w:rFonts w:ascii="Arial" w:hAnsi="Arial" w:cs="Arial"/>
        </w:rPr>
        <w:t xml:space="preserve"> Edition, National Autistic Society. </w:t>
      </w:r>
    </w:p>
    <w:p w14:paraId="2466E010" w14:textId="77777777" w:rsidR="00F53C32" w:rsidRPr="00F53C32" w:rsidRDefault="00F53C32" w:rsidP="00C1124D">
      <w:pPr>
        <w:jc w:val="both"/>
        <w:rPr>
          <w:rFonts w:ascii="Arial" w:hAnsi="Arial" w:cs="Arial"/>
        </w:rPr>
      </w:pPr>
    </w:p>
    <w:p w14:paraId="0D0D6D18" w14:textId="700D2715" w:rsidR="00E15CD0" w:rsidRPr="00E15CD0" w:rsidRDefault="00E15CD0" w:rsidP="00C1124D">
      <w:pPr>
        <w:jc w:val="both"/>
        <w:rPr>
          <w:rFonts w:ascii="Arial" w:hAnsi="Arial" w:cs="Arial"/>
          <w:i/>
          <w:iCs/>
        </w:rPr>
      </w:pPr>
      <w:r>
        <w:rPr>
          <w:rFonts w:ascii="Arial" w:hAnsi="Arial" w:cs="Arial"/>
        </w:rPr>
        <w:t xml:space="preserve">WHO (2022) </w:t>
      </w:r>
      <w:r>
        <w:rPr>
          <w:rFonts w:ascii="Arial" w:hAnsi="Arial" w:cs="Arial"/>
          <w:i/>
          <w:iCs/>
        </w:rPr>
        <w:t>International Statistical Classification of Diseases and Related Health Problems</w:t>
      </w:r>
      <w:r>
        <w:rPr>
          <w:rFonts w:ascii="Arial" w:hAnsi="Arial" w:cs="Arial"/>
        </w:rPr>
        <w:t xml:space="preserve">. </w:t>
      </w:r>
      <w:r w:rsidR="00115150">
        <w:rPr>
          <w:rFonts w:ascii="Arial" w:hAnsi="Arial" w:cs="Arial"/>
        </w:rPr>
        <w:t>A</w:t>
      </w:r>
      <w:r>
        <w:rPr>
          <w:rFonts w:ascii="Arial" w:hAnsi="Arial" w:cs="Arial"/>
        </w:rPr>
        <w:t xml:space="preserve">vailable </w:t>
      </w:r>
      <w:r w:rsidR="00115150">
        <w:rPr>
          <w:rFonts w:ascii="Arial" w:hAnsi="Arial" w:cs="Arial"/>
        </w:rPr>
        <w:t>at</w:t>
      </w:r>
      <w:r>
        <w:rPr>
          <w:rFonts w:ascii="Arial" w:hAnsi="Arial" w:cs="Arial"/>
        </w:rPr>
        <w:t xml:space="preserve">: </w:t>
      </w:r>
      <w:hyperlink r:id="rId12" w:history="1">
        <w:r w:rsidRPr="00A604F4">
          <w:rPr>
            <w:rStyle w:val="Hyperlink"/>
            <w:rFonts w:ascii="Arial" w:hAnsi="Arial" w:cs="Arial"/>
          </w:rPr>
          <w:t>https://www.who.int/standards/classifications/classification-of-diseases</w:t>
        </w:r>
      </w:hyperlink>
      <w:r>
        <w:rPr>
          <w:rFonts w:ascii="Arial" w:hAnsi="Arial" w:cs="Arial"/>
        </w:rPr>
        <w:t xml:space="preserve"> </w:t>
      </w:r>
      <w:proofErr w:type="gramStart"/>
      <w:r w:rsidR="00115150">
        <w:rPr>
          <w:rFonts w:ascii="Arial" w:hAnsi="Arial" w:cs="Arial"/>
        </w:rPr>
        <w:t>(</w:t>
      </w:r>
      <w:r>
        <w:rPr>
          <w:rFonts w:ascii="Arial" w:hAnsi="Arial" w:cs="Arial"/>
          <w:i/>
          <w:iCs/>
        </w:rPr>
        <w:t xml:space="preserve"> </w:t>
      </w:r>
      <w:r w:rsidR="00115150" w:rsidRPr="00115150">
        <w:rPr>
          <w:rFonts w:ascii="Arial" w:hAnsi="Arial" w:cs="Arial"/>
        </w:rPr>
        <w:t>A</w:t>
      </w:r>
      <w:r w:rsidRPr="00115150">
        <w:rPr>
          <w:rFonts w:ascii="Arial" w:hAnsi="Arial" w:cs="Arial"/>
        </w:rPr>
        <w:t>ccessed</w:t>
      </w:r>
      <w:proofErr w:type="gramEnd"/>
      <w:r w:rsidRPr="00115150">
        <w:rPr>
          <w:rFonts w:ascii="Arial" w:hAnsi="Arial" w:cs="Arial"/>
        </w:rPr>
        <w:t>: 2</w:t>
      </w:r>
      <w:r w:rsidRPr="00115150">
        <w:rPr>
          <w:rFonts w:ascii="Arial" w:hAnsi="Arial" w:cs="Arial"/>
          <w:vertAlign w:val="superscript"/>
        </w:rPr>
        <w:t>nd</w:t>
      </w:r>
      <w:r w:rsidRPr="00115150">
        <w:rPr>
          <w:rFonts w:ascii="Arial" w:hAnsi="Arial" w:cs="Arial"/>
        </w:rPr>
        <w:t xml:space="preserve"> April 2022</w:t>
      </w:r>
      <w:r w:rsidR="00115150">
        <w:rPr>
          <w:rFonts w:ascii="Arial" w:hAnsi="Arial" w:cs="Arial"/>
        </w:rPr>
        <w:t>)</w:t>
      </w:r>
      <w:r>
        <w:rPr>
          <w:rFonts w:ascii="Arial" w:hAnsi="Arial" w:cs="Arial"/>
          <w:i/>
          <w:iCs/>
        </w:rPr>
        <w:t xml:space="preserve"> </w:t>
      </w:r>
    </w:p>
    <w:sectPr w:rsidR="00E15CD0" w:rsidRPr="00E15CD0" w:rsidSect="008013F3">
      <w:footerReference w:type="default" r:id="rId13"/>
      <w:head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B94B4" w14:textId="77777777" w:rsidR="006A5E22" w:rsidRDefault="006A5E22" w:rsidP="008013F3">
      <w:r>
        <w:separator/>
      </w:r>
    </w:p>
  </w:endnote>
  <w:endnote w:type="continuationSeparator" w:id="0">
    <w:p w14:paraId="631595DD" w14:textId="77777777" w:rsidR="006A5E22" w:rsidRDefault="006A5E22" w:rsidP="00801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merican Typewriter">
    <w:altName w:val="Courier New"/>
    <w:charset w:val="4D"/>
    <w:family w:val="roman"/>
    <w:pitch w:val="variable"/>
    <w:sig w:usb0="A000006F" w:usb1="00000019"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2728973"/>
      <w:docPartObj>
        <w:docPartGallery w:val="Page Numbers (Bottom of Page)"/>
        <w:docPartUnique/>
      </w:docPartObj>
    </w:sdtPr>
    <w:sdtEndPr>
      <w:rPr>
        <w:noProof/>
      </w:rPr>
    </w:sdtEndPr>
    <w:sdtContent>
      <w:p w14:paraId="0EDA40A5" w14:textId="0FAF5B4A" w:rsidR="00A07A03" w:rsidRDefault="00A07A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A971F0" w14:textId="77777777" w:rsidR="00A07A03" w:rsidRDefault="00A07A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DD578" w14:textId="77777777" w:rsidR="006A5E22" w:rsidRDefault="006A5E22" w:rsidP="008013F3">
      <w:r>
        <w:separator/>
      </w:r>
    </w:p>
  </w:footnote>
  <w:footnote w:type="continuationSeparator" w:id="0">
    <w:p w14:paraId="6A5E1A37" w14:textId="77777777" w:rsidR="006A5E22" w:rsidRDefault="006A5E22" w:rsidP="008013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AD257" w14:textId="382DC756" w:rsidR="008013F3" w:rsidRDefault="008013F3">
    <w:pPr>
      <w:pStyle w:val="Header"/>
    </w:pPr>
    <w:r w:rsidRPr="003B7799">
      <w:rPr>
        <w:rFonts w:ascii="Times New Roman" w:eastAsia="Times New Roman" w:hAnsi="Times New Roman" w:cs="Times New Roman"/>
        <w:noProof/>
        <w:lang w:eastAsia="en-GB"/>
      </w:rPr>
      <w:drawing>
        <wp:inline distT="0" distB="0" distL="0" distR="0" wp14:anchorId="4F44FEB7" wp14:editId="24EC8F78">
          <wp:extent cx="3305908" cy="786940"/>
          <wp:effectExtent l="0" t="0" r="0" b="635"/>
          <wp:docPr id="1" name="Picture 1"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ritish Council"/>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8382" b="29282"/>
                  <a:stretch/>
                </pic:blipFill>
                <pic:spPr bwMode="auto">
                  <a:xfrm>
                    <a:off x="0" y="0"/>
                    <a:ext cx="3348612" cy="79710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566FE"/>
    <w:multiLevelType w:val="hybridMultilevel"/>
    <w:tmpl w:val="15CA4016"/>
    <w:lvl w:ilvl="0" w:tplc="1406966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8C1097"/>
    <w:multiLevelType w:val="multilevel"/>
    <w:tmpl w:val="23200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0406644">
    <w:abstractNumId w:val="1"/>
  </w:num>
  <w:num w:numId="2" w16cid:durableId="746147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BDB"/>
    <w:rsid w:val="00014E0B"/>
    <w:rsid w:val="000953DF"/>
    <w:rsid w:val="000A6BDD"/>
    <w:rsid w:val="000B32B1"/>
    <w:rsid w:val="000C3E03"/>
    <w:rsid w:val="000D6E41"/>
    <w:rsid w:val="00115150"/>
    <w:rsid w:val="00262BD3"/>
    <w:rsid w:val="00321F6C"/>
    <w:rsid w:val="003B7799"/>
    <w:rsid w:val="004015A6"/>
    <w:rsid w:val="00411645"/>
    <w:rsid w:val="00423497"/>
    <w:rsid w:val="004312D1"/>
    <w:rsid w:val="00437F6D"/>
    <w:rsid w:val="00461B20"/>
    <w:rsid w:val="00464843"/>
    <w:rsid w:val="004B7E7C"/>
    <w:rsid w:val="00647ED4"/>
    <w:rsid w:val="00667BDB"/>
    <w:rsid w:val="006A5E22"/>
    <w:rsid w:val="00760401"/>
    <w:rsid w:val="00772F52"/>
    <w:rsid w:val="008013F3"/>
    <w:rsid w:val="008305BE"/>
    <w:rsid w:val="00837244"/>
    <w:rsid w:val="008862C8"/>
    <w:rsid w:val="008A4FBE"/>
    <w:rsid w:val="008E0651"/>
    <w:rsid w:val="008F3213"/>
    <w:rsid w:val="00906C41"/>
    <w:rsid w:val="00975376"/>
    <w:rsid w:val="009A1BF2"/>
    <w:rsid w:val="00A07A03"/>
    <w:rsid w:val="00A81A22"/>
    <w:rsid w:val="00AD6A5D"/>
    <w:rsid w:val="00B632AD"/>
    <w:rsid w:val="00B8277F"/>
    <w:rsid w:val="00BD2F41"/>
    <w:rsid w:val="00C07398"/>
    <w:rsid w:val="00C1124D"/>
    <w:rsid w:val="00DC0083"/>
    <w:rsid w:val="00E0301D"/>
    <w:rsid w:val="00E14F82"/>
    <w:rsid w:val="00E15CD0"/>
    <w:rsid w:val="00E33481"/>
    <w:rsid w:val="00F063E8"/>
    <w:rsid w:val="00F53C32"/>
    <w:rsid w:val="00F6168D"/>
    <w:rsid w:val="00F65811"/>
    <w:rsid w:val="00F95299"/>
    <w:rsid w:val="00FD6108"/>
    <w:rsid w:val="00FE6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89D89"/>
  <w15:chartTrackingRefBased/>
  <w15:docId w15:val="{84ED5D23-F988-2D4D-B009-189F9657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24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24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15CD0"/>
    <w:rPr>
      <w:color w:val="0563C1" w:themeColor="hyperlink"/>
      <w:u w:val="single"/>
    </w:rPr>
  </w:style>
  <w:style w:type="character" w:styleId="UnresolvedMention">
    <w:name w:val="Unresolved Mention"/>
    <w:basedOn w:val="DefaultParagraphFont"/>
    <w:uiPriority w:val="99"/>
    <w:semiHidden/>
    <w:unhideWhenUsed/>
    <w:rsid w:val="00E15CD0"/>
    <w:rPr>
      <w:color w:val="605E5C"/>
      <w:shd w:val="clear" w:color="auto" w:fill="E1DFDD"/>
    </w:rPr>
  </w:style>
  <w:style w:type="paragraph" w:styleId="ListParagraph">
    <w:name w:val="List Paragraph"/>
    <w:basedOn w:val="Normal"/>
    <w:uiPriority w:val="34"/>
    <w:qFormat/>
    <w:rsid w:val="00F95299"/>
    <w:pPr>
      <w:ind w:left="720"/>
      <w:contextualSpacing/>
    </w:pPr>
  </w:style>
  <w:style w:type="paragraph" w:styleId="TOCHeading">
    <w:name w:val="TOC Heading"/>
    <w:basedOn w:val="Heading1"/>
    <w:next w:val="Normal"/>
    <w:uiPriority w:val="39"/>
    <w:unhideWhenUsed/>
    <w:qFormat/>
    <w:rsid w:val="00F9529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95299"/>
    <w:pPr>
      <w:spacing w:before="120"/>
    </w:pPr>
    <w:rPr>
      <w:rFonts w:cstheme="minorHAnsi"/>
      <w:b/>
      <w:bCs/>
      <w:i/>
      <w:iCs/>
    </w:rPr>
  </w:style>
  <w:style w:type="paragraph" w:styleId="TOC2">
    <w:name w:val="toc 2"/>
    <w:basedOn w:val="Normal"/>
    <w:next w:val="Normal"/>
    <w:autoRedefine/>
    <w:uiPriority w:val="39"/>
    <w:semiHidden/>
    <w:unhideWhenUsed/>
    <w:rsid w:val="00F9529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95299"/>
    <w:pPr>
      <w:ind w:left="480"/>
    </w:pPr>
    <w:rPr>
      <w:rFonts w:cstheme="minorHAnsi"/>
      <w:sz w:val="20"/>
      <w:szCs w:val="20"/>
    </w:rPr>
  </w:style>
  <w:style w:type="paragraph" w:styleId="TOC4">
    <w:name w:val="toc 4"/>
    <w:basedOn w:val="Normal"/>
    <w:next w:val="Normal"/>
    <w:autoRedefine/>
    <w:uiPriority w:val="39"/>
    <w:semiHidden/>
    <w:unhideWhenUsed/>
    <w:rsid w:val="00F95299"/>
    <w:pPr>
      <w:ind w:left="720"/>
    </w:pPr>
    <w:rPr>
      <w:rFonts w:cstheme="minorHAnsi"/>
      <w:sz w:val="20"/>
      <w:szCs w:val="20"/>
    </w:rPr>
  </w:style>
  <w:style w:type="paragraph" w:styleId="TOC5">
    <w:name w:val="toc 5"/>
    <w:basedOn w:val="Normal"/>
    <w:next w:val="Normal"/>
    <w:autoRedefine/>
    <w:uiPriority w:val="39"/>
    <w:semiHidden/>
    <w:unhideWhenUsed/>
    <w:rsid w:val="00F95299"/>
    <w:pPr>
      <w:ind w:left="960"/>
    </w:pPr>
    <w:rPr>
      <w:rFonts w:cstheme="minorHAnsi"/>
      <w:sz w:val="20"/>
      <w:szCs w:val="20"/>
    </w:rPr>
  </w:style>
  <w:style w:type="paragraph" w:styleId="TOC6">
    <w:name w:val="toc 6"/>
    <w:basedOn w:val="Normal"/>
    <w:next w:val="Normal"/>
    <w:autoRedefine/>
    <w:uiPriority w:val="39"/>
    <w:semiHidden/>
    <w:unhideWhenUsed/>
    <w:rsid w:val="00F95299"/>
    <w:pPr>
      <w:ind w:left="1200"/>
    </w:pPr>
    <w:rPr>
      <w:rFonts w:cstheme="minorHAnsi"/>
      <w:sz w:val="20"/>
      <w:szCs w:val="20"/>
    </w:rPr>
  </w:style>
  <w:style w:type="paragraph" w:styleId="TOC7">
    <w:name w:val="toc 7"/>
    <w:basedOn w:val="Normal"/>
    <w:next w:val="Normal"/>
    <w:autoRedefine/>
    <w:uiPriority w:val="39"/>
    <w:semiHidden/>
    <w:unhideWhenUsed/>
    <w:rsid w:val="00F95299"/>
    <w:pPr>
      <w:ind w:left="1440"/>
    </w:pPr>
    <w:rPr>
      <w:rFonts w:cstheme="minorHAnsi"/>
      <w:sz w:val="20"/>
      <w:szCs w:val="20"/>
    </w:rPr>
  </w:style>
  <w:style w:type="paragraph" w:styleId="TOC8">
    <w:name w:val="toc 8"/>
    <w:basedOn w:val="Normal"/>
    <w:next w:val="Normal"/>
    <w:autoRedefine/>
    <w:uiPriority w:val="39"/>
    <w:semiHidden/>
    <w:unhideWhenUsed/>
    <w:rsid w:val="00F95299"/>
    <w:pPr>
      <w:ind w:left="1680"/>
    </w:pPr>
    <w:rPr>
      <w:rFonts w:cstheme="minorHAnsi"/>
      <w:sz w:val="20"/>
      <w:szCs w:val="20"/>
    </w:rPr>
  </w:style>
  <w:style w:type="paragraph" w:styleId="TOC9">
    <w:name w:val="toc 9"/>
    <w:basedOn w:val="Normal"/>
    <w:next w:val="Normal"/>
    <w:autoRedefine/>
    <w:uiPriority w:val="39"/>
    <w:semiHidden/>
    <w:unhideWhenUsed/>
    <w:rsid w:val="00F95299"/>
    <w:pPr>
      <w:ind w:left="1920"/>
    </w:pPr>
    <w:rPr>
      <w:rFonts w:cstheme="minorHAnsi"/>
      <w:sz w:val="20"/>
      <w:szCs w:val="20"/>
    </w:rPr>
  </w:style>
  <w:style w:type="paragraph" w:styleId="NoSpacing">
    <w:name w:val="No Spacing"/>
    <w:link w:val="NoSpacingChar"/>
    <w:uiPriority w:val="1"/>
    <w:qFormat/>
    <w:rsid w:val="008013F3"/>
    <w:rPr>
      <w:rFonts w:eastAsiaTheme="minorEastAsia"/>
      <w:sz w:val="22"/>
      <w:szCs w:val="22"/>
      <w:lang w:val="en-US"/>
    </w:rPr>
  </w:style>
  <w:style w:type="character" w:customStyle="1" w:styleId="NoSpacingChar">
    <w:name w:val="No Spacing Char"/>
    <w:basedOn w:val="DefaultParagraphFont"/>
    <w:link w:val="NoSpacing"/>
    <w:uiPriority w:val="1"/>
    <w:rsid w:val="008013F3"/>
    <w:rPr>
      <w:rFonts w:eastAsiaTheme="minorEastAsia"/>
      <w:sz w:val="22"/>
      <w:szCs w:val="22"/>
      <w:lang w:val="en-US"/>
    </w:rPr>
  </w:style>
  <w:style w:type="paragraph" w:styleId="Header">
    <w:name w:val="header"/>
    <w:basedOn w:val="Normal"/>
    <w:link w:val="HeaderChar"/>
    <w:uiPriority w:val="99"/>
    <w:unhideWhenUsed/>
    <w:rsid w:val="008013F3"/>
    <w:pPr>
      <w:tabs>
        <w:tab w:val="center" w:pos="4513"/>
        <w:tab w:val="right" w:pos="9026"/>
      </w:tabs>
    </w:pPr>
  </w:style>
  <w:style w:type="character" w:customStyle="1" w:styleId="HeaderChar">
    <w:name w:val="Header Char"/>
    <w:basedOn w:val="DefaultParagraphFont"/>
    <w:link w:val="Header"/>
    <w:uiPriority w:val="99"/>
    <w:rsid w:val="008013F3"/>
  </w:style>
  <w:style w:type="paragraph" w:styleId="Footer">
    <w:name w:val="footer"/>
    <w:basedOn w:val="Normal"/>
    <w:link w:val="FooterChar"/>
    <w:uiPriority w:val="99"/>
    <w:unhideWhenUsed/>
    <w:rsid w:val="008013F3"/>
    <w:pPr>
      <w:tabs>
        <w:tab w:val="center" w:pos="4513"/>
        <w:tab w:val="right" w:pos="9026"/>
      </w:tabs>
    </w:pPr>
  </w:style>
  <w:style w:type="character" w:customStyle="1" w:styleId="FooterChar">
    <w:name w:val="Footer Char"/>
    <w:basedOn w:val="DefaultParagraphFont"/>
    <w:link w:val="Footer"/>
    <w:uiPriority w:val="99"/>
    <w:rsid w:val="00801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064855">
      <w:bodyDiv w:val="1"/>
      <w:marLeft w:val="0"/>
      <w:marRight w:val="0"/>
      <w:marTop w:val="0"/>
      <w:marBottom w:val="0"/>
      <w:divBdr>
        <w:top w:val="none" w:sz="0" w:space="0" w:color="auto"/>
        <w:left w:val="none" w:sz="0" w:space="0" w:color="auto"/>
        <w:bottom w:val="none" w:sz="0" w:space="0" w:color="auto"/>
        <w:right w:val="none" w:sz="0" w:space="0" w:color="auto"/>
      </w:divBdr>
    </w:div>
    <w:div w:id="1869683898">
      <w:bodyDiv w:val="1"/>
      <w:marLeft w:val="0"/>
      <w:marRight w:val="0"/>
      <w:marTop w:val="0"/>
      <w:marBottom w:val="0"/>
      <w:divBdr>
        <w:top w:val="none" w:sz="0" w:space="0" w:color="auto"/>
        <w:left w:val="none" w:sz="0" w:space="0" w:color="auto"/>
        <w:bottom w:val="none" w:sz="0" w:space="0" w:color="auto"/>
        <w:right w:val="none" w:sz="0" w:space="0" w:color="auto"/>
      </w:divBdr>
    </w:div>
    <w:div w:id="1943142644">
      <w:bodyDiv w:val="1"/>
      <w:marLeft w:val="0"/>
      <w:marRight w:val="0"/>
      <w:marTop w:val="0"/>
      <w:marBottom w:val="0"/>
      <w:divBdr>
        <w:top w:val="none" w:sz="0" w:space="0" w:color="auto"/>
        <w:left w:val="none" w:sz="0" w:space="0" w:color="auto"/>
        <w:bottom w:val="none" w:sz="0" w:space="0" w:color="auto"/>
        <w:right w:val="none" w:sz="0" w:space="0" w:color="auto"/>
      </w:divBdr>
    </w:div>
    <w:div w:id="200011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who.int/standards/classifications/classification-of-diseas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dc.gov/ncbddd/autism/treatment.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cdc.gov/ncbddd/autism/facts.html" TargetMode="External"/><Relationship Id="rId4" Type="http://schemas.openxmlformats.org/officeDocument/2006/relationships/styles" Target="styles.xml"/><Relationship Id="rId9" Type="http://schemas.openxmlformats.org/officeDocument/2006/relationships/hyperlink" Target="https://www.webmd.com/brain/autism/how-do-doctors-diagnose-autis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BSc Health and Social Care Mental Disorders and Psychopathology BMHP6006_BIRM</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659ED6-0B7A-CB47-A92F-3453E008A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12</Pages>
  <Words>3005</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subject>Autism – classification, diagnosis, treatment, and measurements of rehabilitation</dc:subject>
  <dc:creator/>
  <cp:keywords/>
  <dc:description/>
  <cp:lastModifiedBy>Mihaela Juganaru (1912276)</cp:lastModifiedBy>
  <cp:revision>7</cp:revision>
  <dcterms:created xsi:type="dcterms:W3CDTF">2022-04-06T07:04:00Z</dcterms:created>
  <dcterms:modified xsi:type="dcterms:W3CDTF">2022-04-07T02:27:00Z</dcterms:modified>
</cp:coreProperties>
</file>