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989528"/>
        <w:docPartObj>
          <w:docPartGallery w:val="Cover Pages"/>
          <w:docPartUnique/>
        </w:docPartObj>
      </w:sdtPr>
      <w:sdtContent>
        <w:p w14:paraId="57E0DEDE" w14:textId="143DBDC0" w:rsidR="00B316C9" w:rsidRDefault="00B316C9">
          <w:r>
            <w:rPr>
              <w:noProof/>
            </w:rPr>
            <mc:AlternateContent>
              <mc:Choice Requires="wpg">
                <w:drawing>
                  <wp:anchor distT="0" distB="0" distL="114300" distR="114300" simplePos="0" relativeHeight="251662336" behindDoc="0" locked="0" layoutInCell="1" allowOverlap="1" wp14:anchorId="68D2DD83" wp14:editId="7C88D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A6D14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824380" wp14:editId="28645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66FF3D7E" w:rsidR="00B316C9" w:rsidRPr="00BB6E98" w:rsidRDefault="0070541E">
                                    <w:pPr>
                                      <w:pStyle w:val="NoSpacing"/>
                                      <w:jc w:val="right"/>
                                      <w:rPr>
                                        <w:color w:val="595959" w:themeColor="text1" w:themeTint="A6"/>
                                        <w:sz w:val="28"/>
                                        <w:szCs w:val="28"/>
                                        <w:lang w:val="de-DE"/>
                                      </w:rPr>
                                    </w:pPr>
                                    <w:r>
                                      <w:rPr>
                                        <w:color w:val="595959" w:themeColor="text1" w:themeTint="A6"/>
                                        <w:sz w:val="28"/>
                                        <w:szCs w:val="28"/>
                                        <w:lang w:val="de-DE"/>
                                      </w:rPr>
                                      <w:t>M</w:t>
                                    </w:r>
                                    <w:r>
                                      <w:rPr>
                                        <w:color w:val="595959" w:themeColor="text1" w:themeTint="A6"/>
                                        <w:sz w:val="28"/>
                                        <w:szCs w:val="28"/>
                                        <w:lang w:val="de-DE"/>
                                      </w:rPr>
                                      <w:t xml:space="preserve">odule </w:t>
                                    </w:r>
                                    <w:r>
                                      <w:rPr>
                                        <w:color w:val="595959" w:themeColor="text1" w:themeTint="A6"/>
                                        <w:sz w:val="28"/>
                                        <w:szCs w:val="28"/>
                                        <w:lang w:val="de-DE"/>
                                      </w:rPr>
                                      <w:t>Mentor</w:t>
                                    </w:r>
                                    <w:r>
                                      <w:rPr>
                                        <w:color w:val="595959" w:themeColor="text1" w:themeTint="A6"/>
                                        <w:sz w:val="28"/>
                                        <w:szCs w:val="28"/>
                                        <w:lang w:val="de-DE"/>
                                      </w:rPr>
                                      <w:t xml:space="preserve">: </w:t>
                                    </w:r>
                                    <w:r w:rsidRPr="00B752ED">
                                      <w:rPr>
                                        <w:color w:val="595959" w:themeColor="text1" w:themeTint="A6"/>
                                        <w:sz w:val="28"/>
                                        <w:szCs w:val="28"/>
                                        <w:lang w:val="de-DE"/>
                                      </w:rPr>
                                      <w:t>Mike Durke</w:t>
                                    </w:r>
                                  </w:p>
                                </w:sdtContent>
                              </w:sdt>
                              <w:p w14:paraId="06DFEA3B" w14:textId="1593C1A9" w:rsidR="00B316C9" w:rsidRPr="00BB6E98" w:rsidRDefault="00837619">
                                <w:pPr>
                                  <w:pStyle w:val="NoSpacing"/>
                                  <w:jc w:val="right"/>
                                  <w:rPr>
                                    <w:color w:val="595959" w:themeColor="text1" w:themeTint="A6"/>
                                    <w:sz w:val="18"/>
                                    <w:szCs w:val="18"/>
                                    <w:lang w:val="de-DE"/>
                                  </w:rPr>
                                </w:pPr>
                                <w:sdt>
                                  <w:sdtPr>
                                    <w:rPr>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70541E" w:rsidRPr="00BB6E98">
                                      <w:rPr>
                                        <w:lang w:val="de-DE"/>
                                      </w:rPr>
                                      <w:t>{mike.durke@uwtsd.ac.uk</w:t>
                                    </w:r>
                                    <w:r w:rsidRPr="00BB6E98">
                                      <w:rPr>
                                        <w:lang w:val="de-DE"/>
                                      </w:rPr>
                                      <w: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82438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6DAAC" w14:textId="66FF3D7E" w:rsidR="00B316C9" w:rsidRPr="00BB6E98" w:rsidRDefault="0070541E">
                              <w:pPr>
                                <w:pStyle w:val="NoSpacing"/>
                                <w:jc w:val="right"/>
                                <w:rPr>
                                  <w:color w:val="595959" w:themeColor="text1" w:themeTint="A6"/>
                                  <w:sz w:val="28"/>
                                  <w:szCs w:val="28"/>
                                  <w:lang w:val="de-DE"/>
                                </w:rPr>
                              </w:pPr>
                              <w:r>
                                <w:rPr>
                                  <w:color w:val="595959" w:themeColor="text1" w:themeTint="A6"/>
                                  <w:sz w:val="28"/>
                                  <w:szCs w:val="28"/>
                                  <w:lang w:val="de-DE"/>
                                </w:rPr>
                                <w:t>M</w:t>
                              </w:r>
                              <w:r>
                                <w:rPr>
                                  <w:color w:val="595959" w:themeColor="text1" w:themeTint="A6"/>
                                  <w:sz w:val="28"/>
                                  <w:szCs w:val="28"/>
                                  <w:lang w:val="de-DE"/>
                                </w:rPr>
                                <w:t xml:space="preserve">odule </w:t>
                              </w:r>
                              <w:r>
                                <w:rPr>
                                  <w:color w:val="595959" w:themeColor="text1" w:themeTint="A6"/>
                                  <w:sz w:val="28"/>
                                  <w:szCs w:val="28"/>
                                  <w:lang w:val="de-DE"/>
                                </w:rPr>
                                <w:t>Mentor</w:t>
                              </w:r>
                              <w:r>
                                <w:rPr>
                                  <w:color w:val="595959" w:themeColor="text1" w:themeTint="A6"/>
                                  <w:sz w:val="28"/>
                                  <w:szCs w:val="28"/>
                                  <w:lang w:val="de-DE"/>
                                </w:rPr>
                                <w:t xml:space="preserve">: </w:t>
                              </w:r>
                              <w:r w:rsidRPr="00B752ED">
                                <w:rPr>
                                  <w:color w:val="595959" w:themeColor="text1" w:themeTint="A6"/>
                                  <w:sz w:val="28"/>
                                  <w:szCs w:val="28"/>
                                  <w:lang w:val="de-DE"/>
                                </w:rPr>
                                <w:t>Mike Durke</w:t>
                              </w:r>
                            </w:p>
                          </w:sdtContent>
                        </w:sdt>
                        <w:p w14:paraId="06DFEA3B" w14:textId="1593C1A9" w:rsidR="00B316C9" w:rsidRPr="00BB6E98" w:rsidRDefault="00837619">
                          <w:pPr>
                            <w:pStyle w:val="NoSpacing"/>
                            <w:jc w:val="right"/>
                            <w:rPr>
                              <w:color w:val="595959" w:themeColor="text1" w:themeTint="A6"/>
                              <w:sz w:val="18"/>
                              <w:szCs w:val="18"/>
                              <w:lang w:val="de-DE"/>
                            </w:rPr>
                          </w:pPr>
                          <w:sdt>
                            <w:sdtPr>
                              <w:rPr>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70541E" w:rsidRPr="00BB6E98">
                                <w:rPr>
                                  <w:lang w:val="de-DE"/>
                                </w:rPr>
                                <w:t>{mike.durke@uwtsd.ac.uk</w:t>
                              </w:r>
                              <w:r w:rsidRPr="00BB6E98">
                                <w:rPr>
                                  <w:lang w:val="de-DE"/>
                                </w:rPr>
                                <w:t>}</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5DCC3E" wp14:editId="1E554E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5E1FE8" w14:textId="58309DDD"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34F2">
                                      <w:rPr>
                                        <w:caps/>
                                        <w:color w:val="4472C4" w:themeColor="accent1"/>
                                        <w:sz w:val="64"/>
                                        <w:szCs w:val="64"/>
                                      </w:rPr>
                                      <w:t>{Safer swansea Partnership Volunteering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AC83E" w14:textId="418C7424" w:rsidR="00B316C9" w:rsidRDefault="001934F2">
                                    <w:pPr>
                                      <w:jc w:val="right"/>
                                      <w:rPr>
                                        <w:smallCaps/>
                                        <w:color w:val="404040" w:themeColor="text1" w:themeTint="BF"/>
                                        <w:sz w:val="36"/>
                                        <w:szCs w:val="36"/>
                                      </w:rPr>
                                    </w:pPr>
                                    <w:r>
                                      <w:rPr>
                                        <w:color w:val="404040" w:themeColor="text1" w:themeTint="BF"/>
                                        <w:sz w:val="36"/>
                                        <w:szCs w:val="36"/>
                                      </w:rPr>
                                      <w:t>{Supporting Paper}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5DCC3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5E1FE8" w14:textId="58309DDD" w:rsidR="00B316C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934F2">
                                <w:rPr>
                                  <w:caps/>
                                  <w:color w:val="4472C4" w:themeColor="accent1"/>
                                  <w:sz w:val="64"/>
                                  <w:szCs w:val="64"/>
                                </w:rPr>
                                <w:t>{Safer swansea Partnership Volunteering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FAC83E" w14:textId="418C7424" w:rsidR="00B316C9" w:rsidRDefault="001934F2">
                              <w:pPr>
                                <w:jc w:val="right"/>
                                <w:rPr>
                                  <w:smallCaps/>
                                  <w:color w:val="404040" w:themeColor="text1" w:themeTint="BF"/>
                                  <w:sz w:val="36"/>
                                  <w:szCs w:val="36"/>
                                </w:rPr>
                              </w:pPr>
                              <w:r>
                                <w:rPr>
                                  <w:color w:val="404040" w:themeColor="text1" w:themeTint="BF"/>
                                  <w:sz w:val="36"/>
                                  <w:szCs w:val="36"/>
                                </w:rPr>
                                <w:t>{Supporting Paper}</w:t>
                              </w:r>
                            </w:p>
                          </w:sdtContent>
                        </w:sdt>
                      </w:txbxContent>
                    </v:textbox>
                    <w10:wrap type="square" anchorx="page" anchory="page"/>
                  </v:shape>
                </w:pict>
              </mc:Fallback>
            </mc:AlternateContent>
          </w:r>
        </w:p>
        <w:p w14:paraId="1C667042" w14:textId="1FA52A52" w:rsidR="00B316C9" w:rsidRDefault="00837619">
          <w:r>
            <w:rPr>
              <w:noProof/>
            </w:rPr>
            <mc:AlternateContent>
              <mc:Choice Requires="wps">
                <w:drawing>
                  <wp:anchor distT="0" distB="0" distL="114300" distR="114300" simplePos="0" relativeHeight="251661312" behindDoc="0" locked="0" layoutInCell="1" allowOverlap="1" wp14:anchorId="2D70E0DE" wp14:editId="6C413F7D">
                    <wp:simplePos x="0" y="0"/>
                    <wp:positionH relativeFrom="page">
                      <wp:align>left</wp:align>
                    </wp:positionH>
                    <wp:positionV relativeFrom="page">
                      <wp:posOffset>7713345</wp:posOffset>
                    </wp:positionV>
                    <wp:extent cx="731520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98291" w14:textId="77777777" w:rsidR="00B316C9" w:rsidRDefault="00B316C9">
                                <w:pPr>
                                  <w:pStyle w:val="NoSpacing"/>
                                  <w:jc w:val="right"/>
                                  <w:rPr>
                                    <w:color w:val="4472C4" w:themeColor="accent1"/>
                                    <w:sz w:val="28"/>
                                    <w:szCs w:val="28"/>
                                  </w:rPr>
                                </w:pPr>
                                <w:r>
                                  <w:rPr>
                                    <w:color w:val="4472C4" w:themeColor="accent1"/>
                                    <w:sz w:val="28"/>
                                    <w:szCs w:val="28"/>
                                  </w:rPr>
                                  <w:t>Abstract</w:t>
                                </w:r>
                              </w:p>
                              <w:p w14:paraId="1EA4CA06" w14:textId="5EAB3D0B" w:rsidR="00837619" w:rsidRPr="00837619" w:rsidRDefault="00837619" w:rsidP="00837619">
                                <w:pPr>
                                  <w:pStyle w:val="NoSpacing"/>
                                  <w:rPr>
                                    <w:rFonts w:ascii="Arial" w:hAnsi="Arial" w:cs="Arial"/>
                                    <w:color w:val="000000" w:themeColor="text1"/>
                                    <w:sz w:val="18"/>
                                    <w:szCs w:val="18"/>
                                  </w:rPr>
                                </w:pPr>
                                <w:r w:rsidRPr="00837619">
                                  <w:rPr>
                                    <w:rFonts w:ascii="Arial" w:hAnsi="Arial" w:cs="Arial"/>
                                    <w:color w:val="000000" w:themeColor="text1"/>
                                    <w:sz w:val="18"/>
                                    <w:szCs w:val="18"/>
                                  </w:rPr>
                                  <w:t xml:space="preserve">An outline of my volunteer work with the Safer Swansea project, with a particular emphasis on community safety projects around St. Helens Road, is given in this abstract. Working with Safer Swansea, I completed projects like sending out safety alarm packages and conducting surveys on their perceptions of safety. I faced obstacles like </w:t>
                                </w:r>
                                <w:r w:rsidR="0070541E" w:rsidRPr="00837619">
                                  <w:rPr>
                                    <w:rFonts w:ascii="Arial" w:hAnsi="Arial" w:cs="Arial"/>
                                    <w:color w:val="000000" w:themeColor="text1"/>
                                    <w:sz w:val="18"/>
                                    <w:szCs w:val="18"/>
                                  </w:rPr>
                                  <w:t>severe weather</w:t>
                                </w:r>
                                <w:r w:rsidRPr="00837619">
                                  <w:rPr>
                                    <w:rFonts w:ascii="Arial" w:hAnsi="Arial" w:cs="Arial"/>
                                    <w:color w:val="000000" w:themeColor="text1"/>
                                    <w:sz w:val="18"/>
                                    <w:szCs w:val="18"/>
                                  </w:rPr>
                                  <w:t xml:space="preserve"> and opposition from </w:t>
                                </w:r>
                                <w:r w:rsidR="0070541E">
                                  <w:rPr>
                                    <w:rFonts w:ascii="Arial" w:hAnsi="Arial" w:cs="Arial"/>
                                    <w:color w:val="000000" w:themeColor="text1"/>
                                    <w:sz w:val="18"/>
                                    <w:szCs w:val="18"/>
                                  </w:rPr>
                                  <w:t xml:space="preserve">certain </w:t>
                                </w:r>
                                <w:r w:rsidR="001E6719" w:rsidRPr="00837619">
                                  <w:rPr>
                                    <w:rFonts w:ascii="Arial" w:hAnsi="Arial" w:cs="Arial"/>
                                    <w:color w:val="000000" w:themeColor="text1"/>
                                    <w:sz w:val="18"/>
                                    <w:szCs w:val="18"/>
                                  </w:rPr>
                                  <w:t>people</w:t>
                                </w:r>
                                <w:r w:rsidRPr="00837619">
                                  <w:rPr>
                                    <w:rFonts w:ascii="Arial" w:hAnsi="Arial" w:cs="Arial"/>
                                    <w:color w:val="000000" w:themeColor="text1"/>
                                    <w:sz w:val="18"/>
                                    <w:szCs w:val="18"/>
                                  </w:rPr>
                                  <w:t xml:space="preserve">, but I never wavered in my resolve to support vulnerable populations and the </w:t>
                                </w:r>
                                <w:r w:rsidR="0070541E" w:rsidRPr="00837619">
                                  <w:rPr>
                                    <w:rFonts w:ascii="Arial" w:hAnsi="Arial" w:cs="Arial"/>
                                    <w:color w:val="000000" w:themeColor="text1"/>
                                    <w:sz w:val="18"/>
                                    <w:szCs w:val="18"/>
                                  </w:rPr>
                                  <w:t>public</w:t>
                                </w:r>
                                <w:r w:rsidRPr="00837619">
                                  <w:rPr>
                                    <w:rFonts w:ascii="Arial" w:hAnsi="Arial" w:cs="Arial"/>
                                    <w:color w:val="000000" w:themeColor="text1"/>
                                    <w:sz w:val="18"/>
                                    <w:szCs w:val="18"/>
                                  </w:rPr>
                                  <w:t>. The encounter encouraged the growth of important problem-solving, communication, and collaborative abilities.</w:t>
                                </w:r>
                              </w:p>
                              <w:sdt>
                                <w:sdtPr>
                                  <w:rPr>
                                    <w:rFonts w:ascii="Arial" w:hAnsi="Arial" w:cs="Arial"/>
                                    <w:color w:val="000000" w:themeColor="text1"/>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E82EA29" w14:textId="12611D88" w:rsidR="00B316C9" w:rsidRDefault="001934F2" w:rsidP="00837619">
                                    <w:pPr>
                                      <w:pStyle w:val="NoSpacing"/>
                                      <w:rPr>
                                        <w:color w:val="595959" w:themeColor="text1" w:themeTint="A6"/>
                                        <w:sz w:val="20"/>
                                        <w:szCs w:val="20"/>
                                      </w:rPr>
                                    </w:pPr>
                                    <w:r w:rsidRPr="00837619">
                                      <w:rPr>
                                        <w:rFonts w:ascii="Arial" w:hAnsi="Arial" w:cs="Arial"/>
                                        <w:color w:val="000000" w:themeColor="text1"/>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70E0DE" id="Text Box 53" o:spid="_x0000_s1028" type="#_x0000_t202" style="position:absolute;margin-left:0;margin-top:607.35pt;width:8in;height:79.5pt;z-index:251661312;visibility:visible;mso-wrap-style:square;mso-width-percent:941;mso-height-percent:100;mso-wrap-distance-left:9pt;mso-wrap-distance-top:0;mso-wrap-distance-right:9pt;mso-wrap-distance-bottom:0;mso-position-horizontal:lef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" filled="f" stroked="f" strokeweight=".5pt">
                    <v:textbox style="mso-fit-shape-to-text:t" inset="126pt,0,54pt,0">
                      <w:txbxContent>
                        <w:p w14:paraId="57298291" w14:textId="77777777" w:rsidR="00B316C9" w:rsidRDefault="00B316C9">
                          <w:pPr>
                            <w:pStyle w:val="NoSpacing"/>
                            <w:jc w:val="right"/>
                            <w:rPr>
                              <w:color w:val="4472C4" w:themeColor="accent1"/>
                              <w:sz w:val="28"/>
                              <w:szCs w:val="28"/>
                            </w:rPr>
                          </w:pPr>
                          <w:r>
                            <w:rPr>
                              <w:color w:val="4472C4" w:themeColor="accent1"/>
                              <w:sz w:val="28"/>
                              <w:szCs w:val="28"/>
                            </w:rPr>
                            <w:t>Abstract</w:t>
                          </w:r>
                        </w:p>
                        <w:p w14:paraId="1EA4CA06" w14:textId="5EAB3D0B" w:rsidR="00837619" w:rsidRPr="00837619" w:rsidRDefault="00837619" w:rsidP="00837619">
                          <w:pPr>
                            <w:pStyle w:val="NoSpacing"/>
                            <w:rPr>
                              <w:rFonts w:ascii="Arial" w:hAnsi="Arial" w:cs="Arial"/>
                              <w:color w:val="000000" w:themeColor="text1"/>
                              <w:sz w:val="18"/>
                              <w:szCs w:val="18"/>
                            </w:rPr>
                          </w:pPr>
                          <w:r w:rsidRPr="00837619">
                            <w:rPr>
                              <w:rFonts w:ascii="Arial" w:hAnsi="Arial" w:cs="Arial"/>
                              <w:color w:val="000000" w:themeColor="text1"/>
                              <w:sz w:val="18"/>
                              <w:szCs w:val="18"/>
                            </w:rPr>
                            <w:t xml:space="preserve">An outline of my volunteer work with the Safer Swansea project, with a particular emphasis on community safety projects around St. Helens Road, is given in this abstract. Working with Safer Swansea, I completed projects like sending out safety alarm packages and conducting surveys on their perceptions of safety. I faced obstacles like </w:t>
                          </w:r>
                          <w:r w:rsidR="0070541E" w:rsidRPr="00837619">
                            <w:rPr>
                              <w:rFonts w:ascii="Arial" w:hAnsi="Arial" w:cs="Arial"/>
                              <w:color w:val="000000" w:themeColor="text1"/>
                              <w:sz w:val="18"/>
                              <w:szCs w:val="18"/>
                            </w:rPr>
                            <w:t>severe weather</w:t>
                          </w:r>
                          <w:r w:rsidRPr="00837619">
                            <w:rPr>
                              <w:rFonts w:ascii="Arial" w:hAnsi="Arial" w:cs="Arial"/>
                              <w:color w:val="000000" w:themeColor="text1"/>
                              <w:sz w:val="18"/>
                              <w:szCs w:val="18"/>
                            </w:rPr>
                            <w:t xml:space="preserve"> and opposition from </w:t>
                          </w:r>
                          <w:r w:rsidR="0070541E">
                            <w:rPr>
                              <w:rFonts w:ascii="Arial" w:hAnsi="Arial" w:cs="Arial"/>
                              <w:color w:val="000000" w:themeColor="text1"/>
                              <w:sz w:val="18"/>
                              <w:szCs w:val="18"/>
                            </w:rPr>
                            <w:t xml:space="preserve">certain </w:t>
                          </w:r>
                          <w:r w:rsidR="001E6719" w:rsidRPr="00837619">
                            <w:rPr>
                              <w:rFonts w:ascii="Arial" w:hAnsi="Arial" w:cs="Arial"/>
                              <w:color w:val="000000" w:themeColor="text1"/>
                              <w:sz w:val="18"/>
                              <w:szCs w:val="18"/>
                            </w:rPr>
                            <w:t>people</w:t>
                          </w:r>
                          <w:r w:rsidRPr="00837619">
                            <w:rPr>
                              <w:rFonts w:ascii="Arial" w:hAnsi="Arial" w:cs="Arial"/>
                              <w:color w:val="000000" w:themeColor="text1"/>
                              <w:sz w:val="18"/>
                              <w:szCs w:val="18"/>
                            </w:rPr>
                            <w:t xml:space="preserve">, but I never wavered in my resolve to support vulnerable populations and the </w:t>
                          </w:r>
                          <w:r w:rsidR="0070541E" w:rsidRPr="00837619">
                            <w:rPr>
                              <w:rFonts w:ascii="Arial" w:hAnsi="Arial" w:cs="Arial"/>
                              <w:color w:val="000000" w:themeColor="text1"/>
                              <w:sz w:val="18"/>
                              <w:szCs w:val="18"/>
                            </w:rPr>
                            <w:t>public</w:t>
                          </w:r>
                          <w:r w:rsidRPr="00837619">
                            <w:rPr>
                              <w:rFonts w:ascii="Arial" w:hAnsi="Arial" w:cs="Arial"/>
                              <w:color w:val="000000" w:themeColor="text1"/>
                              <w:sz w:val="18"/>
                              <w:szCs w:val="18"/>
                            </w:rPr>
                            <w:t>. The encounter encouraged the growth of important problem-solving, communication, and collaborative abilities.</w:t>
                          </w:r>
                        </w:p>
                        <w:sdt>
                          <w:sdtPr>
                            <w:rPr>
                              <w:rFonts w:ascii="Arial" w:hAnsi="Arial" w:cs="Arial"/>
                              <w:color w:val="000000" w:themeColor="text1"/>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E82EA29" w14:textId="12611D88" w:rsidR="00B316C9" w:rsidRDefault="001934F2" w:rsidP="00837619">
                              <w:pPr>
                                <w:pStyle w:val="NoSpacing"/>
                                <w:rPr>
                                  <w:color w:val="595959" w:themeColor="text1" w:themeTint="A6"/>
                                  <w:sz w:val="20"/>
                                  <w:szCs w:val="20"/>
                                </w:rPr>
                              </w:pPr>
                              <w:r w:rsidRPr="00837619">
                                <w:rPr>
                                  <w:rFonts w:ascii="Arial" w:hAnsi="Arial" w:cs="Arial"/>
                                  <w:color w:val="000000" w:themeColor="text1"/>
                                  <w:sz w:val="24"/>
                                  <w:szCs w:val="24"/>
                                </w:rPr>
                                <w:t xml:space="preserve">     </w:t>
                              </w:r>
                            </w:p>
                          </w:sdtContent>
                        </w:sdt>
                      </w:txbxContent>
                    </v:textbox>
                    <w10:wrap type="square" anchorx="page" anchory="page"/>
                  </v:shape>
                </w:pict>
              </mc:Fallback>
            </mc:AlternateContent>
          </w:r>
          <w:r w:rsidR="00B316C9">
            <w:br w:type="page"/>
          </w:r>
        </w:p>
      </w:sdtContent>
    </w:sdt>
    <w:sdt>
      <w:sdtPr>
        <w:rPr>
          <w:rFonts w:ascii="Arial" w:eastAsiaTheme="minorHAnsi" w:hAnsi="Arial" w:cstheme="minorBidi"/>
          <w:color w:val="auto"/>
          <w:kern w:val="2"/>
          <w:sz w:val="22"/>
          <w:szCs w:val="22"/>
          <w:lang w:val="en-GB"/>
          <w14:ligatures w14:val="standardContextual"/>
        </w:rPr>
        <w:id w:val="1366108349"/>
        <w:docPartObj>
          <w:docPartGallery w:val="Table of Contents"/>
          <w:docPartUnique/>
        </w:docPartObj>
      </w:sdtPr>
      <w:sdtEndPr>
        <w:rPr>
          <w:b/>
          <w:bCs/>
          <w:noProof/>
        </w:rPr>
      </w:sdtEndPr>
      <w:sdtContent>
        <w:p w14:paraId="66A8457E" w14:textId="5F395653" w:rsidR="00A06549" w:rsidRDefault="00A06549">
          <w:pPr>
            <w:pStyle w:val="TOCHeading"/>
          </w:pPr>
          <w:r>
            <w:t>Contents</w:t>
          </w:r>
        </w:p>
        <w:p w14:paraId="4845A0B6" w14:textId="717527C2" w:rsidR="00A06549" w:rsidRDefault="00A06549">
          <w:pPr>
            <w:pStyle w:val="TOC1"/>
            <w:tabs>
              <w:tab w:val="right" w:leader="dot" w:pos="9016"/>
            </w:tabs>
            <w:rPr>
              <w:noProof/>
            </w:rPr>
          </w:pPr>
          <w:r>
            <w:fldChar w:fldCharType="begin"/>
          </w:r>
          <w:r>
            <w:instrText xml:space="preserve"> TOC \o "1-3" \h \z \u </w:instrText>
          </w:r>
          <w:r>
            <w:fldChar w:fldCharType="separate"/>
          </w:r>
          <w:r w:rsidR="00846B72">
            <w:t>Introduction………………………………………………………………………………………</w:t>
          </w:r>
          <w:r w:rsidR="00F3062A">
            <w:t>……</w:t>
          </w:r>
          <w:r w:rsidR="00846B72">
            <w:t>1</w:t>
          </w:r>
        </w:p>
        <w:p w14:paraId="32334175" w14:textId="4AA930E7" w:rsidR="00A06549" w:rsidRDefault="00000000" w:rsidP="00F3062A">
          <w:pPr>
            <w:pStyle w:val="TOC2"/>
            <w:tabs>
              <w:tab w:val="right" w:leader="dot" w:pos="9016"/>
            </w:tabs>
            <w:ind w:left="0"/>
            <w:rPr>
              <w:noProof/>
            </w:rPr>
          </w:pPr>
          <w:hyperlink w:anchor="_Toc162351905" w:history="1">
            <w:r w:rsidR="00A06549" w:rsidRPr="00CD070A">
              <w:rPr>
                <w:rStyle w:val="Hyperlink"/>
                <w:noProof/>
              </w:rPr>
              <w:t>Objectives</w:t>
            </w:r>
            <w:r w:rsidR="00A06549">
              <w:rPr>
                <w:noProof/>
                <w:webHidden/>
              </w:rPr>
              <w:tab/>
            </w:r>
            <w:r w:rsidR="00A06549">
              <w:rPr>
                <w:noProof/>
                <w:webHidden/>
              </w:rPr>
              <w:fldChar w:fldCharType="begin"/>
            </w:r>
            <w:r w:rsidR="00A06549">
              <w:rPr>
                <w:noProof/>
                <w:webHidden/>
              </w:rPr>
              <w:instrText xml:space="preserve"> PAGEREF _Toc162351905 \h </w:instrText>
            </w:r>
            <w:r w:rsidR="00A06549">
              <w:rPr>
                <w:noProof/>
                <w:webHidden/>
              </w:rPr>
            </w:r>
            <w:r w:rsidR="00A06549">
              <w:rPr>
                <w:noProof/>
                <w:webHidden/>
              </w:rPr>
              <w:fldChar w:fldCharType="separate"/>
            </w:r>
            <w:r w:rsidR="00A06549">
              <w:rPr>
                <w:noProof/>
                <w:webHidden/>
              </w:rPr>
              <w:t>2</w:t>
            </w:r>
            <w:r w:rsidR="00A06549">
              <w:rPr>
                <w:noProof/>
                <w:webHidden/>
              </w:rPr>
              <w:fldChar w:fldCharType="end"/>
            </w:r>
          </w:hyperlink>
        </w:p>
        <w:p w14:paraId="7362E916" w14:textId="4AE19813" w:rsidR="00A06549" w:rsidRDefault="00F3062A">
          <w:pPr>
            <w:pStyle w:val="TOC1"/>
            <w:tabs>
              <w:tab w:val="right" w:leader="dot" w:pos="9016"/>
            </w:tabs>
            <w:rPr>
              <w:noProof/>
            </w:rPr>
          </w:pPr>
          <w:r>
            <w:t>Main body……………………………………………………………………………………………..3</w:t>
          </w:r>
        </w:p>
        <w:p w14:paraId="3494EB0D" w14:textId="0B6422E2" w:rsidR="00A06549" w:rsidRDefault="00F3062A">
          <w:pPr>
            <w:pStyle w:val="TOC1"/>
            <w:tabs>
              <w:tab w:val="right" w:leader="dot" w:pos="9016"/>
            </w:tabs>
          </w:pPr>
          <w:r>
            <w:t>Conclusion…………………………………………………………………………………………….4</w:t>
          </w:r>
        </w:p>
        <w:p w14:paraId="23CD619A" w14:textId="575DF735" w:rsidR="00F3062A" w:rsidRPr="00F3062A" w:rsidRDefault="00F3062A" w:rsidP="00F3062A">
          <w:r>
            <w:t>References…………………………………………………………………………………………….5</w:t>
          </w:r>
        </w:p>
        <w:p w14:paraId="607ED826" w14:textId="4B282C53" w:rsidR="00A06549" w:rsidRDefault="00A06549">
          <w:r>
            <w:rPr>
              <w:b/>
              <w:bCs/>
              <w:noProof/>
            </w:rPr>
            <w:fldChar w:fldCharType="end"/>
          </w:r>
        </w:p>
      </w:sdtContent>
    </w:sdt>
    <w:p w14:paraId="382E7C64" w14:textId="0D35D99A" w:rsidR="00B316C9" w:rsidRDefault="00B316C9">
      <w:r>
        <w:br w:type="page"/>
      </w:r>
    </w:p>
    <w:p w14:paraId="65E99899" w14:textId="49C5E0C3" w:rsidR="000823AE" w:rsidRPr="0070541E" w:rsidRDefault="00B316C9" w:rsidP="00B316C9">
      <w:pPr>
        <w:pStyle w:val="Heading1"/>
        <w:rPr>
          <w:sz w:val="36"/>
          <w:szCs w:val="36"/>
          <w:u w:val="single"/>
        </w:rPr>
      </w:pPr>
      <w:bookmarkStart w:id="0" w:name="_Toc162351904"/>
      <w:r w:rsidRPr="0070541E">
        <w:rPr>
          <w:sz w:val="36"/>
          <w:szCs w:val="36"/>
          <w:u w:val="single"/>
        </w:rPr>
        <w:lastRenderedPageBreak/>
        <w:t>Introduction</w:t>
      </w:r>
      <w:bookmarkEnd w:id="0"/>
    </w:p>
    <w:p w14:paraId="0685F27B" w14:textId="77777777" w:rsidR="00485275" w:rsidRDefault="00485275" w:rsidP="00485275"/>
    <w:p w14:paraId="1F82D57E" w14:textId="34BCD7AC" w:rsidR="004F7378" w:rsidRPr="001D3C19" w:rsidRDefault="00485275" w:rsidP="00F3062A">
      <w:pPr>
        <w:rPr>
          <w:rFonts w:eastAsia="Times New Roman" w:cs="Arial"/>
          <w:color w:val="000000" w:themeColor="text1"/>
          <w:kern w:val="0"/>
          <w:sz w:val="24"/>
          <w:szCs w:val="24"/>
          <w:lang w:eastAsia="en-GB"/>
          <w14:ligatures w14:val="none"/>
        </w:rPr>
      </w:pPr>
      <w:r w:rsidRPr="001D3C19">
        <w:rPr>
          <w:rFonts w:eastAsia="Times New Roman" w:cs="Arial"/>
          <w:color w:val="000000" w:themeColor="text1"/>
          <w:kern w:val="0"/>
          <w:sz w:val="24"/>
          <w:szCs w:val="24"/>
          <w:lang w:eastAsia="en-GB"/>
          <w14:ligatures w14:val="none"/>
        </w:rPr>
        <w:t xml:space="preserve">A great opportunity </w:t>
      </w:r>
      <w:r w:rsidRPr="001D3C19">
        <w:rPr>
          <w:rFonts w:eastAsia="Times New Roman" w:cs="Arial"/>
          <w:color w:val="000000" w:themeColor="text1"/>
          <w:kern w:val="0"/>
          <w:sz w:val="24"/>
          <w:szCs w:val="24"/>
          <w:lang w:eastAsia="en-GB"/>
          <w14:ligatures w14:val="none"/>
        </w:rPr>
        <w:t>to improve</w:t>
      </w:r>
      <w:r w:rsidRPr="001D3C19">
        <w:rPr>
          <w:rFonts w:eastAsia="Times New Roman" w:cs="Arial"/>
          <w:color w:val="000000" w:themeColor="text1"/>
          <w:kern w:val="0"/>
          <w:sz w:val="24"/>
          <w:szCs w:val="24"/>
          <w:lang w:eastAsia="en-GB"/>
          <w14:ligatures w14:val="none"/>
        </w:rPr>
        <w:t> </w:t>
      </w:r>
      <w:r w:rsidR="003B500D" w:rsidRPr="001D3C19">
        <w:rPr>
          <w:rFonts w:eastAsia="Times New Roman" w:cs="Arial"/>
          <w:color w:val="000000" w:themeColor="text1"/>
          <w:kern w:val="0"/>
          <w:sz w:val="24"/>
          <w:szCs w:val="24"/>
          <w:lang w:eastAsia="en-GB"/>
          <w14:ligatures w14:val="none"/>
        </w:rPr>
        <w:t xml:space="preserve">my </w:t>
      </w:r>
      <w:r w:rsidRPr="001D3C19">
        <w:rPr>
          <w:rFonts w:eastAsia="Times New Roman" w:cs="Arial"/>
          <w:color w:val="000000" w:themeColor="text1"/>
          <w:kern w:val="0"/>
          <w:sz w:val="24"/>
          <w:szCs w:val="24"/>
          <w:lang w:eastAsia="en-GB"/>
          <w14:ligatures w14:val="none"/>
        </w:rPr>
        <w:t>knowledge of legal systems and benefit the community at large was to volunteer for the safer Swansea project. By looking for volunteer opportunities, it was found as a result</w:t>
      </w:r>
      <w:r w:rsidR="003B500D" w:rsidRPr="001D3C19">
        <w:rPr>
          <w:rFonts w:eastAsia="Times New Roman" w:cs="Arial"/>
          <w:color w:val="000000" w:themeColor="text1"/>
          <w:kern w:val="0"/>
          <w:sz w:val="24"/>
          <w:szCs w:val="24"/>
          <w:lang w:eastAsia="en-GB"/>
          <w14:ligatures w14:val="none"/>
        </w:rPr>
        <w:t xml:space="preserve"> </w:t>
      </w:r>
      <w:r w:rsidRPr="001D3C19">
        <w:rPr>
          <w:rFonts w:eastAsia="Times New Roman" w:cs="Arial"/>
          <w:color w:val="000000" w:themeColor="text1"/>
          <w:kern w:val="0"/>
          <w:sz w:val="24"/>
          <w:szCs w:val="24"/>
          <w:lang w:eastAsia="en-GB"/>
          <w14:ligatures w14:val="none"/>
        </w:rPr>
        <w:t>that projects that fit with</w:t>
      </w:r>
      <w:r w:rsidRPr="001D3C19">
        <w:rPr>
          <w:rFonts w:eastAsia="Times New Roman" w:cs="Arial"/>
          <w:color w:val="000000" w:themeColor="text1"/>
          <w:kern w:val="0"/>
          <w:sz w:val="24"/>
          <w:szCs w:val="24"/>
          <w:lang w:eastAsia="en-GB"/>
          <w14:ligatures w14:val="none"/>
        </w:rPr>
        <w:t xml:space="preserve"> </w:t>
      </w:r>
      <w:r w:rsidRPr="001D3C19">
        <w:rPr>
          <w:rFonts w:eastAsia="Times New Roman" w:cs="Arial"/>
          <w:color w:val="000000" w:themeColor="text1"/>
          <w:kern w:val="0"/>
          <w:sz w:val="24"/>
          <w:szCs w:val="24"/>
          <w:lang w:eastAsia="en-GB"/>
          <w14:ligatures w14:val="none"/>
        </w:rPr>
        <w:t xml:space="preserve">professional goals and personal interests </w:t>
      </w:r>
      <w:r w:rsidR="00E51695" w:rsidRPr="001D3C19">
        <w:rPr>
          <w:rFonts w:eastAsia="Times New Roman" w:cs="Arial"/>
          <w:color w:val="000000" w:themeColor="text1"/>
          <w:kern w:val="0"/>
          <w:sz w:val="24"/>
          <w:szCs w:val="24"/>
          <w:lang w:eastAsia="en-GB"/>
          <w14:ligatures w14:val="none"/>
        </w:rPr>
        <w:t xml:space="preserve">in mind </w:t>
      </w:r>
      <w:r w:rsidRPr="001D3C19">
        <w:rPr>
          <w:rFonts w:eastAsia="Times New Roman" w:cs="Arial"/>
          <w:color w:val="000000" w:themeColor="text1"/>
          <w:kern w:val="0"/>
          <w:sz w:val="24"/>
          <w:szCs w:val="24"/>
          <w:lang w:eastAsia="en-GB"/>
          <w14:ligatures w14:val="none"/>
        </w:rPr>
        <w:t xml:space="preserve">are </w:t>
      </w:r>
      <w:r w:rsidR="00E51695" w:rsidRPr="001D3C19">
        <w:rPr>
          <w:rFonts w:eastAsia="Times New Roman" w:cs="Arial"/>
          <w:color w:val="000000" w:themeColor="text1"/>
          <w:kern w:val="0"/>
          <w:sz w:val="24"/>
          <w:szCs w:val="24"/>
          <w:lang w:eastAsia="en-GB"/>
          <w14:ligatures w14:val="none"/>
        </w:rPr>
        <w:t>more beneficial</w:t>
      </w:r>
      <w:r w:rsidR="00A95F6F" w:rsidRPr="001D3C19">
        <w:rPr>
          <w:rFonts w:eastAsia="Times New Roman" w:cs="Arial"/>
          <w:color w:val="000000" w:themeColor="text1"/>
          <w:kern w:val="0"/>
          <w:sz w:val="24"/>
          <w:szCs w:val="24"/>
          <w:lang w:eastAsia="en-GB"/>
          <w14:ligatures w14:val="none"/>
        </w:rPr>
        <w:t>, (Bolton and Delderfield, 2018</w:t>
      </w:r>
      <w:r w:rsidRPr="001D3C19">
        <w:rPr>
          <w:rFonts w:eastAsia="Times New Roman" w:cs="Arial"/>
          <w:color w:val="000000" w:themeColor="text1"/>
          <w:kern w:val="0"/>
          <w:sz w:val="24"/>
          <w:szCs w:val="24"/>
          <w:lang w:eastAsia="en-GB"/>
          <w14:ligatures w14:val="none"/>
        </w:rPr>
        <w:t>)</w:t>
      </w:r>
      <w:r w:rsidRPr="001D3C19">
        <w:rPr>
          <w:rFonts w:eastAsia="Times New Roman" w:cs="Arial"/>
          <w:color w:val="000000" w:themeColor="text1"/>
          <w:kern w:val="0"/>
          <w:sz w:val="24"/>
          <w:szCs w:val="24"/>
          <w:lang w:eastAsia="en-GB"/>
          <w14:ligatures w14:val="none"/>
        </w:rPr>
        <w:t xml:space="preserve">. </w:t>
      </w:r>
      <w:r w:rsidR="003B500D" w:rsidRPr="001D3C19">
        <w:rPr>
          <w:rFonts w:eastAsia="Times New Roman" w:cs="Arial"/>
          <w:color w:val="000000" w:themeColor="text1"/>
          <w:kern w:val="0"/>
          <w:sz w:val="24"/>
          <w:szCs w:val="24"/>
          <w:lang w:eastAsia="en-GB"/>
          <w14:ligatures w14:val="none"/>
        </w:rPr>
        <w:t>I was most interested in t</w:t>
      </w:r>
      <w:r w:rsidR="004B50AF" w:rsidRPr="001D3C19">
        <w:rPr>
          <w:rFonts w:eastAsia="Times New Roman" w:cs="Arial"/>
          <w:color w:val="000000" w:themeColor="text1"/>
          <w:kern w:val="0"/>
          <w:sz w:val="24"/>
          <w:szCs w:val="24"/>
          <w:lang w:eastAsia="en-GB"/>
          <w14:ligatures w14:val="none"/>
        </w:rPr>
        <w:t xml:space="preserve">he collaboration with Safer Swansea, a well-known group committed to public safety, </w:t>
      </w:r>
      <w:r w:rsidR="00A95F6F" w:rsidRPr="001D3C19">
        <w:rPr>
          <w:rFonts w:eastAsia="Times New Roman" w:cs="Arial"/>
          <w:color w:val="000000" w:themeColor="text1"/>
          <w:kern w:val="0"/>
          <w:sz w:val="24"/>
          <w:szCs w:val="24"/>
          <w:lang w:eastAsia="en-GB"/>
          <w14:ligatures w14:val="none"/>
        </w:rPr>
        <w:t xml:space="preserve">which </w:t>
      </w:r>
      <w:r w:rsidR="004B50AF" w:rsidRPr="001D3C19">
        <w:rPr>
          <w:rFonts w:eastAsia="Times New Roman" w:cs="Arial"/>
          <w:color w:val="000000" w:themeColor="text1"/>
          <w:kern w:val="0"/>
          <w:sz w:val="24"/>
          <w:szCs w:val="24"/>
          <w:lang w:eastAsia="en-GB"/>
          <w14:ligatures w14:val="none"/>
        </w:rPr>
        <w:t>offered an ideal setting for these kinds of efforts</w:t>
      </w:r>
      <w:r w:rsidR="008E28C3" w:rsidRPr="001D3C19">
        <w:rPr>
          <w:rFonts w:eastAsia="Times New Roman" w:cs="Arial"/>
          <w:color w:val="000000" w:themeColor="text1"/>
          <w:kern w:val="0"/>
          <w:sz w:val="24"/>
          <w:szCs w:val="24"/>
          <w:lang w:eastAsia="en-GB"/>
          <w14:ligatures w14:val="none"/>
        </w:rPr>
        <w:t>, (</w:t>
      </w:r>
      <w:r w:rsidR="008E28C3" w:rsidRPr="001D3C19">
        <w:rPr>
          <w:rFonts w:eastAsia="Times New Roman" w:cs="Arial"/>
          <w:color w:val="000000" w:themeColor="text1"/>
          <w:kern w:val="0"/>
          <w:sz w:val="24"/>
          <w:szCs w:val="24"/>
          <w:lang w:eastAsia="en-GB"/>
          <w14:ligatures w14:val="none"/>
        </w:rPr>
        <w:t xml:space="preserve">Swansea </w:t>
      </w:r>
      <w:r w:rsidR="001E6719" w:rsidRPr="001D3C19">
        <w:rPr>
          <w:rFonts w:eastAsia="Times New Roman" w:cs="Arial"/>
          <w:color w:val="000000" w:themeColor="text1"/>
          <w:kern w:val="0"/>
          <w:sz w:val="24"/>
          <w:szCs w:val="24"/>
          <w:lang w:eastAsia="en-GB"/>
          <w14:ligatures w14:val="none"/>
        </w:rPr>
        <w:t>Council</w:t>
      </w:r>
      <w:r w:rsidR="008E28C3" w:rsidRPr="001D3C19">
        <w:rPr>
          <w:rFonts w:eastAsia="Times New Roman" w:cs="Arial"/>
          <w:color w:val="000000" w:themeColor="text1"/>
          <w:kern w:val="0"/>
          <w:sz w:val="24"/>
          <w:szCs w:val="24"/>
          <w:lang w:eastAsia="en-GB"/>
          <w14:ligatures w14:val="none"/>
        </w:rPr>
        <w:t>, 2021)</w:t>
      </w:r>
      <w:r w:rsidR="008E28C3" w:rsidRPr="001D3C19">
        <w:rPr>
          <w:rFonts w:eastAsia="Times New Roman" w:cs="Arial"/>
          <w:color w:val="000000" w:themeColor="text1"/>
          <w:kern w:val="0"/>
          <w:sz w:val="24"/>
          <w:szCs w:val="24"/>
          <w:lang w:eastAsia="en-GB"/>
          <w14:ligatures w14:val="none"/>
        </w:rPr>
        <w:t>.</w:t>
      </w:r>
      <w:r w:rsidR="001E6719" w:rsidRPr="001D3C19">
        <w:rPr>
          <w:rFonts w:eastAsia="Times New Roman" w:cs="Arial"/>
          <w:color w:val="000000" w:themeColor="text1"/>
          <w:kern w:val="0"/>
          <w:sz w:val="24"/>
          <w:szCs w:val="24"/>
          <w:lang w:eastAsia="en-GB"/>
          <w14:ligatures w14:val="none"/>
        </w:rPr>
        <w:t xml:space="preserve"> </w:t>
      </w:r>
      <w:r w:rsidR="001E6719" w:rsidRPr="001D3C19">
        <w:rPr>
          <w:rFonts w:eastAsia="Times New Roman" w:cs="Arial"/>
          <w:color w:val="000000" w:themeColor="text1"/>
          <w:kern w:val="0"/>
          <w:sz w:val="24"/>
          <w:szCs w:val="24"/>
          <w:lang w:eastAsia="en-GB"/>
          <w14:ligatures w14:val="none"/>
        </w:rPr>
        <w:t>Through practical tasks like distributing safety alarm packages and interacting with community members, the study highlighted the relationship between police work and social accountability. It also highlighted the benefits of pursuing a marketing career in business law, enhancing strategic thinking and communication skills</w:t>
      </w:r>
      <w:r w:rsidR="004F7378" w:rsidRPr="001D3C19">
        <w:rPr>
          <w:rFonts w:eastAsia="Times New Roman" w:cs="Arial"/>
          <w:color w:val="000000" w:themeColor="text1"/>
          <w:kern w:val="0"/>
          <w:sz w:val="24"/>
          <w:szCs w:val="24"/>
          <w:lang w:eastAsia="en-GB"/>
          <w14:ligatures w14:val="none"/>
        </w:rPr>
        <w:t xml:space="preserve">, </w:t>
      </w:r>
      <w:r w:rsidR="008E28C3" w:rsidRPr="001D3C19">
        <w:rPr>
          <w:rFonts w:eastAsia="Times New Roman" w:cs="Arial"/>
          <w:color w:val="000000" w:themeColor="text1"/>
          <w:kern w:val="0"/>
          <w:sz w:val="24"/>
          <w:szCs w:val="24"/>
          <w:lang w:eastAsia="en-GB"/>
          <w14:ligatures w14:val="none"/>
        </w:rPr>
        <w:t>(Solomon, 2009</w:t>
      </w:r>
      <w:r w:rsidR="004F7378" w:rsidRPr="001D3C19">
        <w:rPr>
          <w:rFonts w:eastAsia="Times New Roman" w:cs="Arial"/>
          <w:color w:val="000000" w:themeColor="text1"/>
          <w:kern w:val="0"/>
          <w:sz w:val="24"/>
          <w:szCs w:val="24"/>
          <w:lang w:eastAsia="en-GB"/>
          <w14:ligatures w14:val="none"/>
        </w:rPr>
        <w:t>)</w:t>
      </w:r>
      <w:r w:rsidR="004B50AF" w:rsidRPr="001D3C19">
        <w:rPr>
          <w:rFonts w:eastAsia="Times New Roman" w:cs="Arial"/>
          <w:color w:val="000000" w:themeColor="text1"/>
          <w:kern w:val="0"/>
          <w:sz w:val="24"/>
          <w:szCs w:val="24"/>
          <w:lang w:eastAsia="en-GB"/>
          <w14:ligatures w14:val="none"/>
        </w:rPr>
        <w:t xml:space="preserve">. </w:t>
      </w:r>
      <w:r w:rsidR="008E28C3" w:rsidRPr="001D3C19">
        <w:rPr>
          <w:rFonts w:eastAsia="Times New Roman" w:cs="Arial"/>
          <w:color w:val="000000" w:themeColor="text1"/>
          <w:kern w:val="0"/>
          <w:sz w:val="24"/>
          <w:szCs w:val="24"/>
          <w:lang w:eastAsia="en-GB"/>
          <w14:ligatures w14:val="none"/>
        </w:rPr>
        <w:t>Furthermore, i</w:t>
      </w:r>
      <w:r w:rsidR="004B50AF" w:rsidRPr="001D3C19">
        <w:rPr>
          <w:rFonts w:eastAsia="Times New Roman" w:cs="Arial"/>
          <w:color w:val="000000" w:themeColor="text1"/>
          <w:kern w:val="0"/>
          <w:sz w:val="24"/>
          <w:szCs w:val="24"/>
          <w:lang w:eastAsia="en-GB"/>
          <w14:ligatures w14:val="none"/>
        </w:rPr>
        <w:t xml:space="preserve">nvestigating marketing opportunities </w:t>
      </w:r>
      <w:r w:rsidR="0070541E" w:rsidRPr="001D3C19">
        <w:rPr>
          <w:rFonts w:eastAsia="Times New Roman" w:cs="Arial"/>
          <w:color w:val="000000" w:themeColor="text1"/>
          <w:kern w:val="0"/>
          <w:sz w:val="24"/>
          <w:szCs w:val="24"/>
          <w:lang w:eastAsia="en-GB"/>
          <w14:ligatures w14:val="none"/>
        </w:rPr>
        <w:t>provides</w:t>
      </w:r>
      <w:r w:rsidR="004B50AF" w:rsidRPr="001D3C19">
        <w:rPr>
          <w:rFonts w:eastAsia="Times New Roman" w:cs="Arial"/>
          <w:color w:val="000000" w:themeColor="text1"/>
          <w:kern w:val="0"/>
          <w:sz w:val="24"/>
          <w:szCs w:val="24"/>
          <w:lang w:eastAsia="en-GB"/>
          <w14:ligatures w14:val="none"/>
        </w:rPr>
        <w:t xml:space="preserve"> a viewpoint that is </w:t>
      </w:r>
      <w:r w:rsidR="003B500D" w:rsidRPr="001D3C19">
        <w:rPr>
          <w:rFonts w:eastAsia="Times New Roman" w:cs="Arial"/>
          <w:color w:val="000000" w:themeColor="text1"/>
          <w:kern w:val="0"/>
          <w:sz w:val="24"/>
          <w:szCs w:val="24"/>
          <w:lang w:eastAsia="en-GB"/>
          <w14:ligatures w14:val="none"/>
        </w:rPr>
        <w:t>complementary</w:t>
      </w:r>
      <w:r w:rsidR="004B50AF" w:rsidRPr="001D3C19">
        <w:rPr>
          <w:rFonts w:eastAsia="Times New Roman" w:cs="Arial"/>
          <w:color w:val="000000" w:themeColor="text1"/>
          <w:kern w:val="0"/>
          <w:sz w:val="24"/>
          <w:szCs w:val="24"/>
          <w:lang w:eastAsia="en-GB"/>
          <w14:ligatures w14:val="none"/>
        </w:rPr>
        <w:t xml:space="preserve"> to traditional legal responsibilities and </w:t>
      </w:r>
      <w:r w:rsidR="00E51695" w:rsidRPr="001D3C19">
        <w:rPr>
          <w:rFonts w:eastAsia="Times New Roman" w:cs="Arial"/>
          <w:color w:val="000000" w:themeColor="text1"/>
          <w:kern w:val="0"/>
          <w:sz w:val="24"/>
          <w:szCs w:val="24"/>
          <w:lang w:eastAsia="en-GB"/>
          <w14:ligatures w14:val="none"/>
        </w:rPr>
        <w:t>allow</w:t>
      </w:r>
      <w:r w:rsidR="004B50AF" w:rsidRPr="001D3C19">
        <w:rPr>
          <w:rFonts w:eastAsia="Times New Roman" w:cs="Arial"/>
          <w:color w:val="000000" w:themeColor="text1"/>
          <w:kern w:val="0"/>
          <w:sz w:val="24"/>
          <w:szCs w:val="24"/>
          <w:lang w:eastAsia="en-GB"/>
          <w14:ligatures w14:val="none"/>
        </w:rPr>
        <w:t xml:space="preserve">s a comprehensive skill </w:t>
      </w:r>
      <w:r w:rsidR="000415F0" w:rsidRPr="001D3C19">
        <w:rPr>
          <w:rFonts w:eastAsia="Times New Roman" w:cs="Arial"/>
          <w:color w:val="000000" w:themeColor="text1"/>
          <w:kern w:val="0"/>
          <w:sz w:val="24"/>
          <w:szCs w:val="24"/>
          <w:lang w:eastAsia="en-GB"/>
          <w14:ligatures w14:val="none"/>
        </w:rPr>
        <w:t>to set</w:t>
      </w:r>
      <w:r w:rsidR="004B50AF" w:rsidRPr="001D3C19">
        <w:rPr>
          <w:rFonts w:eastAsia="Times New Roman" w:cs="Arial"/>
          <w:color w:val="000000" w:themeColor="text1"/>
          <w:kern w:val="0"/>
          <w:sz w:val="24"/>
          <w:szCs w:val="24"/>
          <w:lang w:eastAsia="en-GB"/>
          <w14:ligatures w14:val="none"/>
        </w:rPr>
        <w:t xml:space="preserve"> that is necessary for navigating modern company environments.</w:t>
      </w:r>
      <w:r w:rsidR="004B50AF" w:rsidRPr="001D3C19">
        <w:rPr>
          <w:rFonts w:eastAsia="Times New Roman" w:cs="Arial"/>
          <w:color w:val="000000" w:themeColor="text1"/>
          <w:kern w:val="0"/>
          <w:sz w:val="24"/>
          <w:szCs w:val="24"/>
          <w:lang w:eastAsia="en-GB"/>
          <w14:ligatures w14:val="none"/>
        </w:rPr>
        <w:t xml:space="preserve"> </w:t>
      </w:r>
      <w:r w:rsidR="004F7378" w:rsidRPr="001D3C19">
        <w:rPr>
          <w:rFonts w:eastAsia="Times New Roman" w:cs="Arial"/>
          <w:color w:val="000000" w:themeColor="text1"/>
          <w:kern w:val="0"/>
          <w:sz w:val="24"/>
          <w:szCs w:val="24"/>
          <w:lang w:eastAsia="en-GB"/>
          <w14:ligatures w14:val="none"/>
        </w:rPr>
        <w:t xml:space="preserve">In addition to improving </w:t>
      </w:r>
      <w:r w:rsidR="0070541E" w:rsidRPr="001D3C19">
        <w:rPr>
          <w:rFonts w:eastAsia="Times New Roman" w:cs="Arial"/>
          <w:color w:val="000000" w:themeColor="text1"/>
          <w:kern w:val="0"/>
          <w:sz w:val="24"/>
          <w:szCs w:val="24"/>
          <w:lang w:eastAsia="en-GB"/>
          <w14:ligatures w14:val="none"/>
        </w:rPr>
        <w:t xml:space="preserve">my </w:t>
      </w:r>
      <w:r w:rsidR="004F7378" w:rsidRPr="001D3C19">
        <w:rPr>
          <w:rFonts w:eastAsia="Times New Roman" w:cs="Arial"/>
          <w:color w:val="000000" w:themeColor="text1"/>
          <w:kern w:val="0"/>
          <w:sz w:val="24"/>
          <w:szCs w:val="24"/>
          <w:lang w:eastAsia="en-GB"/>
          <w14:ligatures w14:val="none"/>
        </w:rPr>
        <w:t xml:space="preserve">knowledge of legal frameworks in everyday scenarios, working with Safer Swansea </w:t>
      </w:r>
      <w:r w:rsidR="00E51695" w:rsidRPr="001D3C19">
        <w:rPr>
          <w:rFonts w:eastAsia="Times New Roman" w:cs="Arial"/>
          <w:color w:val="000000" w:themeColor="text1"/>
          <w:kern w:val="0"/>
          <w:sz w:val="24"/>
          <w:szCs w:val="24"/>
          <w:lang w:eastAsia="en-GB"/>
          <w14:ligatures w14:val="none"/>
        </w:rPr>
        <w:t>gave</w:t>
      </w:r>
      <w:r w:rsidR="004F7378" w:rsidRPr="001D3C19">
        <w:rPr>
          <w:rFonts w:eastAsia="Times New Roman" w:cs="Arial"/>
          <w:color w:val="000000" w:themeColor="text1"/>
          <w:kern w:val="0"/>
          <w:sz w:val="24"/>
          <w:szCs w:val="24"/>
          <w:lang w:eastAsia="en-GB"/>
          <w14:ligatures w14:val="none"/>
        </w:rPr>
        <w:t xml:space="preserve"> </w:t>
      </w:r>
      <w:r w:rsidR="0070541E" w:rsidRPr="001D3C19">
        <w:rPr>
          <w:rFonts w:eastAsia="Times New Roman" w:cs="Arial"/>
          <w:color w:val="000000" w:themeColor="text1"/>
          <w:kern w:val="0"/>
          <w:sz w:val="24"/>
          <w:szCs w:val="24"/>
          <w:lang w:eastAsia="en-GB"/>
          <w14:ligatures w14:val="none"/>
        </w:rPr>
        <w:t xml:space="preserve">me </w:t>
      </w:r>
      <w:r w:rsidR="004F7378" w:rsidRPr="001D3C19">
        <w:rPr>
          <w:rFonts w:eastAsia="Times New Roman" w:cs="Arial"/>
          <w:color w:val="000000" w:themeColor="text1"/>
          <w:kern w:val="0"/>
          <w:sz w:val="24"/>
          <w:szCs w:val="24"/>
          <w:lang w:eastAsia="en-GB"/>
          <w14:ligatures w14:val="none"/>
        </w:rPr>
        <w:t xml:space="preserve">a sense of social responsibility and community involvement, qualities that are highly regarded in the marketing and law enforcement industries. Similarly, </w:t>
      </w:r>
      <w:r w:rsidR="00405A84" w:rsidRPr="001D3C19">
        <w:rPr>
          <w:rFonts w:eastAsia="Times New Roman" w:cs="Arial"/>
          <w:color w:val="000000" w:themeColor="text1"/>
          <w:kern w:val="0"/>
          <w:sz w:val="24"/>
          <w:szCs w:val="24"/>
          <w:lang w:eastAsia="en-GB"/>
          <w14:ligatures w14:val="none"/>
        </w:rPr>
        <w:t>considering</w:t>
      </w:r>
      <w:r w:rsidR="004F7378" w:rsidRPr="001D3C19">
        <w:rPr>
          <w:rFonts w:eastAsia="Times New Roman" w:cs="Arial"/>
          <w:color w:val="000000" w:themeColor="text1"/>
          <w:kern w:val="0"/>
          <w:sz w:val="24"/>
          <w:szCs w:val="24"/>
          <w:lang w:eastAsia="en-GB"/>
          <w14:ligatures w14:val="none"/>
        </w:rPr>
        <w:t xml:space="preserve"> marketing positions expanded viewpoints on people relations, branding approaches, and market dynamics, providing a sophisticated method of addressing issues in legal settings</w:t>
      </w:r>
      <w:r w:rsidR="004F7378" w:rsidRPr="001D3C19">
        <w:rPr>
          <w:rFonts w:eastAsia="Times New Roman" w:cs="Arial"/>
          <w:color w:val="000000" w:themeColor="text1"/>
          <w:kern w:val="0"/>
          <w:sz w:val="24"/>
          <w:szCs w:val="24"/>
          <w:lang w:eastAsia="en-GB"/>
          <w14:ligatures w14:val="none"/>
        </w:rPr>
        <w:t xml:space="preserve"> </w:t>
      </w:r>
      <w:r w:rsidR="008E28C3" w:rsidRPr="001D3C19">
        <w:rPr>
          <w:rFonts w:eastAsia="Times New Roman" w:cs="Arial"/>
          <w:color w:val="000000" w:themeColor="text1"/>
          <w:kern w:val="0"/>
          <w:sz w:val="24"/>
          <w:szCs w:val="24"/>
          <w:lang w:eastAsia="en-GB"/>
          <w14:ligatures w14:val="none"/>
        </w:rPr>
        <w:t>(Solomon, 2009</w:t>
      </w:r>
      <w:r w:rsidR="004F7378" w:rsidRPr="001D3C19">
        <w:rPr>
          <w:rFonts w:eastAsia="Times New Roman" w:cs="Arial"/>
          <w:color w:val="000000" w:themeColor="text1"/>
          <w:kern w:val="0"/>
          <w:sz w:val="24"/>
          <w:szCs w:val="24"/>
          <w:lang w:eastAsia="en-GB"/>
          <w14:ligatures w14:val="none"/>
        </w:rPr>
        <w:t>)</w:t>
      </w:r>
      <w:r w:rsidR="004F7378" w:rsidRPr="001D3C19">
        <w:rPr>
          <w:rFonts w:eastAsia="Times New Roman" w:cs="Arial"/>
          <w:color w:val="000000" w:themeColor="text1"/>
          <w:kern w:val="0"/>
          <w:sz w:val="24"/>
          <w:szCs w:val="24"/>
          <w:lang w:eastAsia="en-GB"/>
          <w14:ligatures w14:val="none"/>
        </w:rPr>
        <w:t>.</w:t>
      </w:r>
      <w:r w:rsidR="003B500D" w:rsidRPr="001D3C19">
        <w:rPr>
          <w:rFonts w:eastAsia="Times New Roman" w:cs="Arial"/>
          <w:color w:val="000000" w:themeColor="text1"/>
          <w:kern w:val="0"/>
          <w:sz w:val="24"/>
          <w:szCs w:val="24"/>
          <w:lang w:eastAsia="en-GB"/>
          <w14:ligatures w14:val="none"/>
        </w:rPr>
        <w:t xml:space="preserve"> </w:t>
      </w:r>
      <w:r w:rsidR="003B500D" w:rsidRPr="001D3C19">
        <w:rPr>
          <w:rFonts w:cs="Arial"/>
          <w:color w:val="000000" w:themeColor="text1"/>
          <w:sz w:val="24"/>
          <w:szCs w:val="24"/>
        </w:rPr>
        <w:t xml:space="preserve">The safer Swansea partnership was the main opportunity I was interested in the most, particularly understanding the </w:t>
      </w:r>
      <w:r w:rsidR="00405A84" w:rsidRPr="001D3C19">
        <w:rPr>
          <w:rFonts w:cs="Arial"/>
          <w:color w:val="000000" w:themeColor="text1"/>
          <w:sz w:val="24"/>
          <w:szCs w:val="24"/>
        </w:rPr>
        <w:t>homeowners’</w:t>
      </w:r>
      <w:r w:rsidR="003B500D" w:rsidRPr="001D3C19">
        <w:rPr>
          <w:rFonts w:cs="Arial"/>
          <w:color w:val="000000" w:themeColor="text1"/>
          <w:sz w:val="24"/>
          <w:szCs w:val="24"/>
        </w:rPr>
        <w:t xml:space="preserve"> </w:t>
      </w:r>
      <w:r w:rsidR="003B500D" w:rsidRPr="001D3C19">
        <w:rPr>
          <w:rFonts w:cs="Arial"/>
          <w:color w:val="000000" w:themeColor="text1"/>
          <w:sz w:val="24"/>
          <w:szCs w:val="24"/>
        </w:rPr>
        <w:t>perspectives</w:t>
      </w:r>
      <w:r w:rsidR="003B500D" w:rsidRPr="001D3C19">
        <w:rPr>
          <w:rFonts w:cs="Arial"/>
          <w:color w:val="000000" w:themeColor="text1"/>
          <w:sz w:val="24"/>
          <w:szCs w:val="24"/>
        </w:rPr>
        <w:t xml:space="preserve"> on safety in the area</w:t>
      </w:r>
      <w:r w:rsidR="001E6719" w:rsidRPr="001D3C19">
        <w:rPr>
          <w:rFonts w:cs="Arial"/>
          <w:color w:val="000000" w:themeColor="text1"/>
          <w:sz w:val="24"/>
          <w:szCs w:val="24"/>
        </w:rPr>
        <w:t>.</w:t>
      </w:r>
    </w:p>
    <w:p w14:paraId="62A3B067" w14:textId="7B6BA888" w:rsidR="004B50AF" w:rsidRPr="001D3C19" w:rsidRDefault="003B500D" w:rsidP="00F3062A">
      <w:pPr>
        <w:rPr>
          <w:rFonts w:eastAsia="Times New Roman" w:cs="Arial"/>
          <w:color w:val="000000" w:themeColor="text1"/>
          <w:kern w:val="0"/>
          <w:sz w:val="24"/>
          <w:szCs w:val="24"/>
          <w:lang w:eastAsia="en-GB"/>
          <w14:ligatures w14:val="none"/>
        </w:rPr>
      </w:pPr>
      <w:r w:rsidRPr="001D3C19">
        <w:rPr>
          <w:rFonts w:eastAsia="Times New Roman" w:cs="Arial"/>
          <w:color w:val="000000" w:themeColor="text1"/>
          <w:kern w:val="0"/>
          <w:sz w:val="24"/>
          <w:szCs w:val="24"/>
          <w:lang w:eastAsia="en-GB"/>
          <w14:ligatures w14:val="none"/>
        </w:rPr>
        <w:t>I identified</w:t>
      </w:r>
      <w:r w:rsidR="00E51695" w:rsidRPr="001D3C19">
        <w:rPr>
          <w:rFonts w:eastAsia="Times New Roman" w:cs="Arial"/>
          <w:color w:val="000000" w:themeColor="text1"/>
          <w:kern w:val="0"/>
          <w:sz w:val="24"/>
          <w:szCs w:val="24"/>
          <w:lang w:eastAsia="en-GB"/>
          <w14:ligatures w14:val="none"/>
        </w:rPr>
        <w:t xml:space="preserve"> and navigated</w:t>
      </w:r>
      <w:r w:rsidRPr="001D3C19">
        <w:rPr>
          <w:rFonts w:eastAsia="Times New Roman" w:cs="Arial"/>
          <w:color w:val="000000" w:themeColor="text1"/>
          <w:kern w:val="0"/>
          <w:sz w:val="24"/>
          <w:szCs w:val="24"/>
          <w:lang w:eastAsia="en-GB"/>
          <w14:ligatures w14:val="none"/>
        </w:rPr>
        <w:t xml:space="preserve"> volunteering opportunities through websites such as Indeed, social media; </w:t>
      </w:r>
      <w:r w:rsidR="008E28C3" w:rsidRPr="001D3C19">
        <w:rPr>
          <w:rFonts w:eastAsia="Times New Roman" w:cs="Arial"/>
          <w:color w:val="000000" w:themeColor="text1"/>
          <w:kern w:val="0"/>
          <w:sz w:val="24"/>
          <w:szCs w:val="24"/>
          <w:lang w:eastAsia="en-GB"/>
          <w14:ligatures w14:val="none"/>
        </w:rPr>
        <w:t xml:space="preserve">and </w:t>
      </w:r>
      <w:r w:rsidRPr="001D3C19">
        <w:rPr>
          <w:rFonts w:eastAsia="Times New Roman" w:cs="Arial"/>
          <w:color w:val="000000" w:themeColor="text1"/>
          <w:kern w:val="0"/>
          <w:sz w:val="24"/>
          <w:szCs w:val="24"/>
          <w:lang w:eastAsia="en-GB"/>
          <w14:ligatures w14:val="none"/>
        </w:rPr>
        <w:t xml:space="preserve">Facebook communities in the area regarding volunteering for humanitarian positions such as the </w:t>
      </w:r>
      <w:r w:rsidR="00405A84" w:rsidRPr="001D3C19">
        <w:rPr>
          <w:rFonts w:eastAsia="Times New Roman" w:cs="Arial"/>
          <w:color w:val="000000" w:themeColor="text1"/>
          <w:kern w:val="0"/>
          <w:sz w:val="24"/>
          <w:szCs w:val="24"/>
          <w:lang w:eastAsia="en-GB"/>
          <w14:ligatures w14:val="none"/>
        </w:rPr>
        <w:t>Gaza</w:t>
      </w:r>
      <w:r w:rsidRPr="001D3C19">
        <w:rPr>
          <w:rFonts w:eastAsia="Times New Roman" w:cs="Arial"/>
          <w:color w:val="000000" w:themeColor="text1"/>
          <w:kern w:val="0"/>
          <w:sz w:val="24"/>
          <w:szCs w:val="24"/>
          <w:lang w:eastAsia="en-GB"/>
          <w14:ligatures w14:val="none"/>
        </w:rPr>
        <w:t xml:space="preserve"> relief appeal in </w:t>
      </w:r>
      <w:r w:rsidR="00405A84" w:rsidRPr="001D3C19">
        <w:rPr>
          <w:rFonts w:eastAsia="Times New Roman" w:cs="Arial"/>
          <w:color w:val="000000" w:themeColor="text1"/>
          <w:kern w:val="0"/>
          <w:sz w:val="24"/>
          <w:szCs w:val="24"/>
          <w:lang w:eastAsia="en-GB"/>
          <w14:ligatures w14:val="none"/>
        </w:rPr>
        <w:t>Swansea</w:t>
      </w:r>
      <w:r w:rsidRPr="001D3C19">
        <w:rPr>
          <w:rFonts w:eastAsia="Times New Roman" w:cs="Arial"/>
          <w:color w:val="000000" w:themeColor="text1"/>
          <w:kern w:val="0"/>
          <w:sz w:val="24"/>
          <w:szCs w:val="24"/>
          <w:lang w:eastAsia="en-GB"/>
          <w14:ligatures w14:val="none"/>
        </w:rPr>
        <w:t xml:space="preserve">, and career fairs through </w:t>
      </w:r>
      <w:r w:rsidR="008E28C3" w:rsidRPr="001D3C19">
        <w:rPr>
          <w:rFonts w:eastAsia="Times New Roman" w:cs="Arial"/>
          <w:color w:val="000000" w:themeColor="text1"/>
          <w:kern w:val="0"/>
          <w:sz w:val="24"/>
          <w:szCs w:val="24"/>
          <w:lang w:eastAsia="en-GB"/>
          <w14:ligatures w14:val="none"/>
        </w:rPr>
        <w:t xml:space="preserve">the </w:t>
      </w:r>
      <w:r w:rsidRPr="001D3C19">
        <w:rPr>
          <w:rFonts w:eastAsia="Times New Roman" w:cs="Arial"/>
          <w:color w:val="000000" w:themeColor="text1"/>
          <w:kern w:val="0"/>
          <w:sz w:val="24"/>
          <w:szCs w:val="24"/>
          <w:lang w:eastAsia="en-GB"/>
          <w14:ligatures w14:val="none"/>
        </w:rPr>
        <w:t>university which successfully offered a position in marketing communication and working amongst demographics of consumers (consumer marketing)</w:t>
      </w:r>
      <w:r w:rsidR="006C7ABD" w:rsidRPr="001D3C19">
        <w:rPr>
          <w:rFonts w:eastAsia="Times New Roman" w:cs="Arial"/>
          <w:color w:val="000000" w:themeColor="text1"/>
          <w:kern w:val="0"/>
          <w:sz w:val="24"/>
          <w:szCs w:val="24"/>
          <w:lang w:eastAsia="en-GB"/>
          <w14:ligatures w14:val="none"/>
        </w:rPr>
        <w:t>.</w:t>
      </w:r>
      <w:r w:rsidRPr="001D3C19">
        <w:rPr>
          <w:rFonts w:eastAsia="Times New Roman" w:cs="Arial"/>
          <w:color w:val="000000" w:themeColor="text1"/>
          <w:kern w:val="0"/>
          <w:sz w:val="24"/>
          <w:szCs w:val="24"/>
          <w:lang w:eastAsia="en-GB"/>
          <w14:ligatures w14:val="none"/>
        </w:rPr>
        <w:t xml:space="preserve"> </w:t>
      </w:r>
      <w:r w:rsidR="001D3C19">
        <w:rPr>
          <w:rFonts w:eastAsia="Times New Roman" w:cs="Arial"/>
          <w:color w:val="000000" w:themeColor="text1"/>
          <w:kern w:val="0"/>
          <w:sz w:val="24"/>
          <w:szCs w:val="24"/>
          <w:lang w:eastAsia="en-GB"/>
          <w14:ligatures w14:val="none"/>
        </w:rPr>
        <w:t xml:space="preserve"> </w:t>
      </w:r>
    </w:p>
    <w:p w14:paraId="0C126B6D" w14:textId="77777777" w:rsidR="006C7ABD" w:rsidRPr="001D3C19" w:rsidRDefault="006C7ABD" w:rsidP="006C7ABD">
      <w:pPr>
        <w:rPr>
          <w:rFonts w:eastAsia="Times New Roman" w:cs="Arial"/>
          <w:color w:val="000000" w:themeColor="text1"/>
          <w:kern w:val="0"/>
          <w:sz w:val="24"/>
          <w:szCs w:val="24"/>
          <w:lang w:eastAsia="en-GB"/>
          <w14:ligatures w14:val="none"/>
        </w:rPr>
      </w:pPr>
    </w:p>
    <w:p w14:paraId="76BB2A7A" w14:textId="77777777" w:rsidR="006C7ABD" w:rsidRPr="001D3C19" w:rsidRDefault="006C7ABD" w:rsidP="006C7ABD">
      <w:pPr>
        <w:rPr>
          <w:rFonts w:eastAsia="Times New Roman" w:cs="Arial"/>
          <w:color w:val="000000" w:themeColor="text1"/>
          <w:kern w:val="0"/>
          <w:sz w:val="24"/>
          <w:szCs w:val="24"/>
          <w:lang w:eastAsia="en-GB"/>
          <w14:ligatures w14:val="none"/>
        </w:rPr>
      </w:pPr>
    </w:p>
    <w:p w14:paraId="3FF53163" w14:textId="77777777" w:rsidR="006C7ABD" w:rsidRPr="001D3C19" w:rsidRDefault="006C7ABD" w:rsidP="006C7ABD">
      <w:pPr>
        <w:rPr>
          <w:rFonts w:eastAsia="Times New Roman" w:cs="Arial"/>
          <w:color w:val="000000" w:themeColor="text1"/>
          <w:kern w:val="0"/>
          <w:sz w:val="24"/>
          <w:szCs w:val="24"/>
          <w:lang w:eastAsia="en-GB"/>
          <w14:ligatures w14:val="none"/>
        </w:rPr>
      </w:pPr>
    </w:p>
    <w:p w14:paraId="5EFB046D" w14:textId="77777777" w:rsidR="006C7ABD" w:rsidRPr="001D3C19" w:rsidRDefault="006C7ABD" w:rsidP="006C7ABD">
      <w:pPr>
        <w:rPr>
          <w:rFonts w:eastAsia="Times New Roman" w:cs="Arial"/>
          <w:color w:val="000000" w:themeColor="text1"/>
          <w:kern w:val="0"/>
          <w:sz w:val="24"/>
          <w:szCs w:val="24"/>
          <w:lang w:eastAsia="en-GB"/>
          <w14:ligatures w14:val="none"/>
        </w:rPr>
      </w:pPr>
    </w:p>
    <w:p w14:paraId="71934080" w14:textId="77777777" w:rsidR="008E28C3" w:rsidRPr="00837619" w:rsidRDefault="008E28C3" w:rsidP="006C7ABD">
      <w:pPr>
        <w:rPr>
          <w:rFonts w:eastAsia="Times New Roman" w:cs="Arial"/>
          <w:color w:val="000000" w:themeColor="text1"/>
          <w:kern w:val="0"/>
          <w:sz w:val="24"/>
          <w:szCs w:val="24"/>
          <w:lang w:eastAsia="en-GB"/>
          <w14:ligatures w14:val="none"/>
        </w:rPr>
      </w:pPr>
    </w:p>
    <w:p w14:paraId="5F5EA300" w14:textId="77777777" w:rsidR="008E28C3" w:rsidRDefault="008E28C3" w:rsidP="006C7ABD">
      <w:pPr>
        <w:rPr>
          <w:rFonts w:eastAsia="Times New Roman" w:cs="Arial"/>
          <w:color w:val="000000" w:themeColor="text1"/>
          <w:kern w:val="0"/>
          <w:sz w:val="24"/>
          <w:szCs w:val="24"/>
          <w:lang w:eastAsia="en-GB"/>
          <w14:ligatures w14:val="none"/>
        </w:rPr>
      </w:pPr>
    </w:p>
    <w:p w14:paraId="4F9320AA" w14:textId="77777777" w:rsidR="001E6719" w:rsidRDefault="001E6719" w:rsidP="006C7ABD">
      <w:pPr>
        <w:rPr>
          <w:rFonts w:eastAsia="Times New Roman" w:cs="Arial"/>
          <w:color w:val="000000" w:themeColor="text1"/>
          <w:kern w:val="0"/>
          <w:sz w:val="24"/>
          <w:szCs w:val="24"/>
          <w:lang w:eastAsia="en-GB"/>
          <w14:ligatures w14:val="none"/>
        </w:rPr>
      </w:pPr>
    </w:p>
    <w:p w14:paraId="0A5A06F9" w14:textId="77777777" w:rsidR="001D3C19" w:rsidRDefault="001D3C19" w:rsidP="006C7ABD">
      <w:pPr>
        <w:rPr>
          <w:rFonts w:eastAsia="Times New Roman" w:cs="Arial"/>
          <w:color w:val="000000" w:themeColor="text1"/>
          <w:kern w:val="0"/>
          <w:sz w:val="24"/>
          <w:szCs w:val="24"/>
          <w:lang w:eastAsia="en-GB"/>
          <w14:ligatures w14:val="none"/>
        </w:rPr>
      </w:pPr>
    </w:p>
    <w:p w14:paraId="4170D439" w14:textId="77777777" w:rsidR="001E6719" w:rsidRDefault="001E6719" w:rsidP="006C7ABD">
      <w:pPr>
        <w:rPr>
          <w:rFonts w:eastAsia="Times New Roman" w:cs="Arial"/>
          <w:color w:val="000000" w:themeColor="text1"/>
          <w:kern w:val="0"/>
          <w:sz w:val="24"/>
          <w:szCs w:val="24"/>
          <w:lang w:eastAsia="en-GB"/>
          <w14:ligatures w14:val="none"/>
        </w:rPr>
      </w:pPr>
    </w:p>
    <w:p w14:paraId="58BC6235" w14:textId="2606E000" w:rsidR="00B316C9" w:rsidRPr="0070541E" w:rsidRDefault="00B316C9" w:rsidP="00B316C9">
      <w:pPr>
        <w:pStyle w:val="Heading2"/>
        <w:rPr>
          <w:rFonts w:ascii="Arial" w:hAnsi="Arial" w:cs="Arial"/>
          <w:color w:val="4472C4" w:themeColor="accent1"/>
          <w:sz w:val="36"/>
          <w:szCs w:val="36"/>
          <w:u w:val="single"/>
        </w:rPr>
      </w:pPr>
      <w:bookmarkStart w:id="1" w:name="_Toc162351905"/>
      <w:r w:rsidRPr="0070541E">
        <w:rPr>
          <w:rFonts w:ascii="Arial" w:hAnsi="Arial" w:cs="Arial"/>
          <w:color w:val="4472C4" w:themeColor="accent1"/>
          <w:sz w:val="36"/>
          <w:szCs w:val="36"/>
          <w:u w:val="single"/>
        </w:rPr>
        <w:lastRenderedPageBreak/>
        <w:t>Objectives</w:t>
      </w:r>
      <w:bookmarkEnd w:id="1"/>
    </w:p>
    <w:p w14:paraId="6400A3CA" w14:textId="77777777" w:rsidR="006C7ABD" w:rsidRPr="00837619" w:rsidRDefault="006C7ABD" w:rsidP="006C7ABD">
      <w:pPr>
        <w:rPr>
          <w:rFonts w:cs="Arial"/>
          <w:color w:val="000000" w:themeColor="text1"/>
          <w:sz w:val="24"/>
          <w:szCs w:val="24"/>
        </w:rPr>
      </w:pPr>
    </w:p>
    <w:p w14:paraId="1EED5FB4" w14:textId="665A2277" w:rsidR="003F7307" w:rsidRPr="001D3C19" w:rsidRDefault="003F7307" w:rsidP="006C7ABD">
      <w:pPr>
        <w:rPr>
          <w:rFonts w:cs="Arial"/>
          <w:color w:val="0D0D0D" w:themeColor="text1" w:themeTint="F2"/>
          <w:sz w:val="24"/>
          <w:szCs w:val="24"/>
        </w:rPr>
      </w:pPr>
      <w:r w:rsidRPr="001D3C19">
        <w:rPr>
          <w:rFonts w:cs="Arial"/>
          <w:color w:val="0D0D0D" w:themeColor="text1" w:themeTint="F2"/>
          <w:sz w:val="24"/>
          <w:szCs w:val="24"/>
        </w:rPr>
        <w:t>Safer Swansea partnership summary:</w:t>
      </w:r>
    </w:p>
    <w:p w14:paraId="1AAAF226" w14:textId="22381349" w:rsidR="00D91892" w:rsidRPr="001D3C19" w:rsidRDefault="00D91892" w:rsidP="003F7307">
      <w:pPr>
        <w:rPr>
          <w:rFonts w:eastAsia="Times New Roman" w:cs="Arial"/>
          <w:color w:val="0D0D0D" w:themeColor="text1" w:themeTint="F2"/>
          <w:kern w:val="0"/>
          <w:sz w:val="24"/>
          <w:szCs w:val="24"/>
          <w:lang w:eastAsia="en-GB"/>
          <w14:ligatures w14:val="none"/>
        </w:rPr>
      </w:pPr>
      <w:r w:rsidRPr="00D91892">
        <w:rPr>
          <w:rFonts w:eastAsia="Times New Roman" w:cs="Arial"/>
          <w:color w:val="0D0D0D" w:themeColor="text1" w:themeTint="F2"/>
          <w:kern w:val="0"/>
          <w:sz w:val="24"/>
          <w:szCs w:val="24"/>
          <w:lang w:eastAsia="en-GB"/>
          <w14:ligatures w14:val="none"/>
        </w:rPr>
        <w:t>Safer Swansea is responsible for making sure individuals are adequately shielded from a variety of perceived and actual threats and criminal activity that is antisocial</w:t>
      </w:r>
      <w:r w:rsidRPr="001D3C19">
        <w:rPr>
          <w:rFonts w:eastAsia="Times New Roman" w:cs="Arial"/>
          <w:color w:val="0D0D0D" w:themeColor="text1" w:themeTint="F2"/>
          <w:kern w:val="0"/>
          <w:sz w:val="24"/>
          <w:szCs w:val="24"/>
          <w:lang w:eastAsia="en-GB"/>
          <w14:ligatures w14:val="none"/>
        </w:rPr>
        <w:t>.</w:t>
      </w:r>
      <w:r w:rsidRPr="00D91892">
        <w:rPr>
          <w:rFonts w:eastAsia="Times New Roman" w:cs="Arial"/>
          <w:color w:val="0D0D0D" w:themeColor="text1" w:themeTint="F2"/>
          <w:kern w:val="0"/>
          <w:sz w:val="24"/>
          <w:szCs w:val="24"/>
          <w:lang w:eastAsia="en-GB"/>
          <w14:ligatures w14:val="none"/>
        </w:rPr>
        <w:t xml:space="preserve"> </w:t>
      </w:r>
      <w:r w:rsidRPr="001D3C19">
        <w:rPr>
          <w:rFonts w:eastAsia="Times New Roman" w:cs="Arial"/>
          <w:color w:val="0D0D0D" w:themeColor="text1" w:themeTint="F2"/>
          <w:kern w:val="0"/>
          <w:sz w:val="24"/>
          <w:szCs w:val="24"/>
          <w:lang w:eastAsia="en-GB"/>
          <w14:ligatures w14:val="none"/>
        </w:rPr>
        <w:t>To</w:t>
      </w:r>
      <w:r w:rsidRPr="00D91892">
        <w:rPr>
          <w:rFonts w:eastAsia="Times New Roman" w:cs="Arial"/>
          <w:color w:val="0D0D0D" w:themeColor="text1" w:themeTint="F2"/>
          <w:kern w:val="0"/>
          <w:sz w:val="24"/>
          <w:szCs w:val="24"/>
          <w:lang w:eastAsia="en-GB"/>
          <w14:ligatures w14:val="none"/>
        </w:rPr>
        <w:t xml:space="preserve"> address local crime issues, it works in the following major areas and prepares, implements, and oversees initiatives and activities ranging from preventing drug and alcohol</w:t>
      </w:r>
      <w:r w:rsidRPr="001D3C19">
        <w:rPr>
          <w:rFonts w:eastAsia="Times New Roman" w:cs="Arial"/>
          <w:color w:val="0D0D0D" w:themeColor="text1" w:themeTint="F2"/>
          <w:kern w:val="0"/>
          <w:sz w:val="24"/>
          <w:szCs w:val="24"/>
          <w:lang w:eastAsia="en-GB"/>
          <w14:ligatures w14:val="none"/>
        </w:rPr>
        <w:t xml:space="preserve"> </w:t>
      </w:r>
      <w:r w:rsidRPr="00D91892">
        <w:rPr>
          <w:rFonts w:eastAsia="Times New Roman" w:cs="Arial"/>
          <w:color w:val="0D0D0D" w:themeColor="text1" w:themeTint="F2"/>
          <w:kern w:val="0"/>
          <w:sz w:val="24"/>
          <w:szCs w:val="24"/>
          <w:lang w:eastAsia="en-GB"/>
          <w14:ligatures w14:val="none"/>
        </w:rPr>
        <w:t>abuse</w:t>
      </w:r>
      <w:r w:rsidR="00E51695" w:rsidRPr="001D3C19">
        <w:rPr>
          <w:rFonts w:eastAsia="Times New Roman" w:cs="Arial"/>
          <w:color w:val="0D0D0D" w:themeColor="text1" w:themeTint="F2"/>
          <w:kern w:val="0"/>
          <w:sz w:val="24"/>
          <w:szCs w:val="24"/>
          <w:lang w:eastAsia="en-GB"/>
          <w14:ligatures w14:val="none"/>
        </w:rPr>
        <w:t xml:space="preserve">, </w:t>
      </w:r>
      <w:r w:rsidR="000415F0">
        <w:rPr>
          <w:rFonts w:eastAsia="Times New Roman" w:cs="Arial"/>
          <w:color w:val="0D0D0D" w:themeColor="text1" w:themeTint="F2"/>
          <w:kern w:val="0"/>
          <w:sz w:val="24"/>
          <w:szCs w:val="24"/>
          <w:lang w:eastAsia="en-GB"/>
          <w14:ligatures w14:val="none"/>
        </w:rPr>
        <w:t xml:space="preserve">and </w:t>
      </w:r>
      <w:r w:rsidRPr="00D91892">
        <w:rPr>
          <w:rFonts w:eastAsia="Times New Roman" w:cs="Arial"/>
          <w:color w:val="0D0D0D" w:themeColor="text1" w:themeTint="F2"/>
          <w:kern w:val="0"/>
          <w:sz w:val="24"/>
          <w:szCs w:val="24"/>
          <w:lang w:eastAsia="en-GB"/>
          <w14:ligatures w14:val="none"/>
        </w:rPr>
        <w:t xml:space="preserve">antisocial </w:t>
      </w:r>
      <w:r w:rsidR="00405A84" w:rsidRPr="001D3C19">
        <w:rPr>
          <w:rFonts w:eastAsia="Times New Roman" w:cs="Arial"/>
          <w:color w:val="0D0D0D" w:themeColor="text1" w:themeTint="F2"/>
          <w:kern w:val="0"/>
          <w:sz w:val="24"/>
          <w:szCs w:val="24"/>
          <w:lang w:eastAsia="en-GB"/>
          <w14:ligatures w14:val="none"/>
        </w:rPr>
        <w:t>behaviour</w:t>
      </w:r>
      <w:r w:rsidRPr="001D3C19">
        <w:rPr>
          <w:rFonts w:eastAsia="Times New Roman" w:cs="Arial"/>
          <w:color w:val="0D0D0D" w:themeColor="text1" w:themeTint="F2"/>
          <w:kern w:val="0"/>
          <w:sz w:val="24"/>
          <w:szCs w:val="24"/>
          <w:lang w:eastAsia="en-GB"/>
          <w14:ligatures w14:val="none"/>
        </w:rPr>
        <w:t xml:space="preserve"> as well as c</w:t>
      </w:r>
      <w:r w:rsidRPr="00D91892">
        <w:rPr>
          <w:rFonts w:eastAsia="Times New Roman" w:cs="Arial"/>
          <w:color w:val="0D0D0D" w:themeColor="text1" w:themeTint="F2"/>
          <w:kern w:val="0"/>
          <w:sz w:val="24"/>
          <w:szCs w:val="24"/>
          <w:lang w:eastAsia="en-GB"/>
          <w14:ligatures w14:val="none"/>
        </w:rPr>
        <w:t>hildren and youth, protecting vulnerable individuals, and collaborative efforts</w:t>
      </w:r>
      <w:r w:rsidR="00A90A19" w:rsidRPr="001D3C19">
        <w:rPr>
          <w:rFonts w:eastAsia="Times New Roman" w:cs="Arial"/>
          <w:color w:val="0D0D0D" w:themeColor="text1" w:themeTint="F2"/>
          <w:kern w:val="0"/>
          <w:sz w:val="24"/>
          <w:szCs w:val="24"/>
          <w:lang w:eastAsia="en-GB"/>
          <w14:ligatures w14:val="none"/>
        </w:rPr>
        <w:t>, (Safer Swansea, 2021).</w:t>
      </w:r>
    </w:p>
    <w:p w14:paraId="5BC1FACA" w14:textId="285325B1" w:rsidR="00F3062A" w:rsidRPr="001D3C19" w:rsidRDefault="00F3062A" w:rsidP="00F3062A">
      <w:pPr>
        <w:rPr>
          <w:rFonts w:eastAsia="Times New Roman" w:cs="Arial"/>
          <w:color w:val="0D0D0D" w:themeColor="text1" w:themeTint="F2"/>
          <w:kern w:val="0"/>
          <w:sz w:val="24"/>
          <w:szCs w:val="24"/>
          <w:lang w:eastAsia="en-GB"/>
          <w14:ligatures w14:val="none"/>
        </w:rPr>
      </w:pPr>
      <w:r w:rsidRPr="001D3C19">
        <w:rPr>
          <w:rFonts w:eastAsia="Times New Roman" w:cs="Arial"/>
          <w:color w:val="0D0D0D" w:themeColor="text1" w:themeTint="F2"/>
          <w:kern w:val="0"/>
          <w:sz w:val="24"/>
          <w:szCs w:val="24"/>
          <w:lang w:eastAsia="en-GB"/>
          <w14:ligatures w14:val="none"/>
        </w:rPr>
        <w:t xml:space="preserve">My objectives </w:t>
      </w:r>
      <w:r w:rsidR="0070541E" w:rsidRPr="001D3C19">
        <w:rPr>
          <w:rFonts w:eastAsia="Times New Roman" w:cs="Arial"/>
          <w:color w:val="0D0D0D" w:themeColor="text1" w:themeTint="F2"/>
          <w:kern w:val="0"/>
          <w:sz w:val="24"/>
          <w:szCs w:val="24"/>
          <w:lang w:eastAsia="en-GB"/>
          <w14:ligatures w14:val="none"/>
        </w:rPr>
        <w:t xml:space="preserve">as a result </w:t>
      </w:r>
      <w:r w:rsidRPr="001D3C19">
        <w:rPr>
          <w:rFonts w:eastAsia="Times New Roman" w:cs="Arial"/>
          <w:color w:val="0D0D0D" w:themeColor="text1" w:themeTint="F2"/>
          <w:kern w:val="0"/>
          <w:sz w:val="24"/>
          <w:szCs w:val="24"/>
          <w:lang w:eastAsia="en-GB"/>
          <w14:ligatures w14:val="none"/>
        </w:rPr>
        <w:t xml:space="preserve">were to: </w:t>
      </w:r>
      <w:r w:rsidRPr="001D3C19">
        <w:rPr>
          <w:rFonts w:eastAsia="Times New Roman" w:cs="Arial"/>
          <w:color w:val="0D0D0D" w:themeColor="text1" w:themeTint="F2"/>
          <w:kern w:val="0"/>
          <w:sz w:val="24"/>
          <w:szCs w:val="24"/>
          <w:lang w:eastAsia="en-GB"/>
          <w14:ligatures w14:val="none"/>
        </w:rPr>
        <w:t xml:space="preserve">explore causes of crime and disorder, antisocial </w:t>
      </w:r>
      <w:r w:rsidR="00405A84" w:rsidRPr="001D3C19">
        <w:rPr>
          <w:rFonts w:eastAsia="Times New Roman" w:cs="Arial"/>
          <w:color w:val="0D0D0D" w:themeColor="text1" w:themeTint="F2"/>
          <w:kern w:val="0"/>
          <w:sz w:val="24"/>
          <w:szCs w:val="24"/>
          <w:lang w:eastAsia="en-GB"/>
          <w14:ligatures w14:val="none"/>
        </w:rPr>
        <w:t>behaviour</w:t>
      </w:r>
      <w:r w:rsidRPr="001D3C19">
        <w:rPr>
          <w:rFonts w:eastAsia="Times New Roman" w:cs="Arial"/>
          <w:color w:val="0D0D0D" w:themeColor="text1" w:themeTint="F2"/>
          <w:kern w:val="0"/>
          <w:sz w:val="24"/>
          <w:szCs w:val="24"/>
          <w:lang w:eastAsia="en-GB"/>
          <w14:ligatures w14:val="none"/>
        </w:rPr>
        <w:t>, and drug abuse in the Swansea Council region</w:t>
      </w:r>
      <w:r w:rsidRPr="001D3C19">
        <w:rPr>
          <w:rFonts w:eastAsia="Times New Roman" w:cs="Arial"/>
          <w:color w:val="0D0D0D" w:themeColor="text1" w:themeTint="F2"/>
          <w:kern w:val="0"/>
          <w:sz w:val="24"/>
          <w:szCs w:val="24"/>
          <w:lang w:eastAsia="en-GB"/>
          <w14:ligatures w14:val="none"/>
        </w:rPr>
        <w:t xml:space="preserve">, </w:t>
      </w:r>
      <w:r w:rsidRPr="001D3C19">
        <w:rPr>
          <w:rFonts w:eastAsia="Times New Roman" w:cs="Arial"/>
          <w:color w:val="0D0D0D" w:themeColor="text1" w:themeTint="F2"/>
          <w:kern w:val="0"/>
          <w:sz w:val="24"/>
          <w:szCs w:val="24"/>
          <w:lang w:eastAsia="en-GB"/>
          <w14:ligatures w14:val="none"/>
        </w:rPr>
        <w:t>make the Swansea inhabitants (</w:t>
      </w:r>
      <w:r w:rsidR="00405A84" w:rsidRPr="001D3C19">
        <w:rPr>
          <w:rFonts w:eastAsia="Times New Roman" w:cs="Arial"/>
          <w:color w:val="0D0D0D" w:themeColor="text1" w:themeTint="F2"/>
          <w:kern w:val="0"/>
          <w:sz w:val="24"/>
          <w:szCs w:val="24"/>
          <w:lang w:eastAsia="en-GB"/>
          <w14:ligatures w14:val="none"/>
        </w:rPr>
        <w:t>St. Helen’s Road</w:t>
      </w:r>
      <w:r w:rsidRPr="001D3C19">
        <w:rPr>
          <w:rFonts w:eastAsia="Times New Roman" w:cs="Arial"/>
          <w:color w:val="0D0D0D" w:themeColor="text1" w:themeTint="F2"/>
          <w:kern w:val="0"/>
          <w:sz w:val="24"/>
          <w:szCs w:val="24"/>
          <w:lang w:eastAsia="en-GB"/>
          <w14:ligatures w14:val="none"/>
        </w:rPr>
        <w:t>) feel safer</w:t>
      </w:r>
      <w:r w:rsidRPr="001D3C19">
        <w:rPr>
          <w:rFonts w:eastAsia="Times New Roman" w:cs="Arial"/>
          <w:color w:val="0D0D0D" w:themeColor="text1" w:themeTint="F2"/>
          <w:kern w:val="0"/>
          <w:sz w:val="24"/>
          <w:szCs w:val="24"/>
          <w:lang w:eastAsia="en-GB"/>
          <w14:ligatures w14:val="none"/>
        </w:rPr>
        <w:t>, and finally, a</w:t>
      </w:r>
      <w:r w:rsidRPr="001D3C19">
        <w:rPr>
          <w:rFonts w:eastAsia="Times New Roman" w:cs="Arial"/>
          <w:color w:val="0D0D0D" w:themeColor="text1" w:themeTint="F2"/>
          <w:kern w:val="0"/>
          <w:sz w:val="24"/>
          <w:szCs w:val="24"/>
          <w:lang w:eastAsia="en-GB"/>
          <w14:ligatures w14:val="none"/>
        </w:rPr>
        <w:t>llow people to feel comfortable reporting crime.</w:t>
      </w:r>
    </w:p>
    <w:p w14:paraId="53D6B3A6" w14:textId="3BBF10EB" w:rsidR="003F7307" w:rsidRPr="00837619" w:rsidRDefault="003F7307" w:rsidP="003F7307">
      <w:pPr>
        <w:rPr>
          <w:rFonts w:eastAsia="Times New Roman" w:cs="Arial"/>
          <w:color w:val="000000" w:themeColor="text1"/>
          <w:kern w:val="0"/>
          <w:sz w:val="24"/>
          <w:szCs w:val="24"/>
          <w:lang w:eastAsia="en-GB"/>
          <w14:ligatures w14:val="none"/>
        </w:rPr>
      </w:pPr>
    </w:p>
    <w:p w14:paraId="7558ABE2" w14:textId="77777777" w:rsidR="003F7307" w:rsidRPr="00837619" w:rsidRDefault="003F7307" w:rsidP="003F7307">
      <w:pPr>
        <w:rPr>
          <w:rFonts w:eastAsia="Times New Roman" w:cs="Arial"/>
          <w:color w:val="000000" w:themeColor="text1"/>
          <w:kern w:val="0"/>
          <w:sz w:val="24"/>
          <w:szCs w:val="24"/>
          <w:lang w:eastAsia="en-GB"/>
          <w14:ligatures w14:val="none"/>
        </w:rPr>
      </w:pPr>
    </w:p>
    <w:p w14:paraId="60531A87"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422ECBAB"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0CE198AE"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7FAB0974"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27660FEE"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3DF3D119"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66B85391"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71828EA9"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22C256C9"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77769811"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6E795096"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5E337E66"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6C3AA5FF"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0BF8B83F" w14:textId="77777777" w:rsidR="00F3062A" w:rsidRPr="00837619" w:rsidRDefault="00F3062A" w:rsidP="003F7307">
      <w:pPr>
        <w:rPr>
          <w:rFonts w:eastAsia="Times New Roman" w:cs="Arial"/>
          <w:color w:val="000000" w:themeColor="text1"/>
          <w:kern w:val="0"/>
          <w:sz w:val="24"/>
          <w:szCs w:val="24"/>
          <w:lang w:eastAsia="en-GB"/>
          <w14:ligatures w14:val="none"/>
        </w:rPr>
      </w:pPr>
    </w:p>
    <w:p w14:paraId="307B9CA4" w14:textId="77777777" w:rsidR="00F3062A" w:rsidRDefault="00F3062A" w:rsidP="003F7307">
      <w:pPr>
        <w:rPr>
          <w:rFonts w:eastAsia="Times New Roman" w:cs="Arial"/>
          <w:color w:val="000000" w:themeColor="text1"/>
          <w:kern w:val="0"/>
          <w:sz w:val="24"/>
          <w:szCs w:val="24"/>
          <w:u w:val="single"/>
          <w:lang w:eastAsia="en-GB"/>
          <w14:ligatures w14:val="none"/>
        </w:rPr>
      </w:pPr>
    </w:p>
    <w:p w14:paraId="521C66F2" w14:textId="77777777" w:rsidR="001E6719" w:rsidRDefault="001E6719" w:rsidP="003F7307">
      <w:pPr>
        <w:rPr>
          <w:rFonts w:eastAsia="Times New Roman" w:cs="Arial"/>
          <w:color w:val="000000" w:themeColor="text1"/>
          <w:kern w:val="0"/>
          <w:sz w:val="24"/>
          <w:szCs w:val="24"/>
          <w:u w:val="single"/>
          <w:lang w:eastAsia="en-GB"/>
          <w14:ligatures w14:val="none"/>
        </w:rPr>
      </w:pPr>
    </w:p>
    <w:p w14:paraId="144EE3D4" w14:textId="77777777" w:rsidR="001D3C19" w:rsidRPr="00D91892" w:rsidRDefault="001D3C19" w:rsidP="003F7307">
      <w:pPr>
        <w:rPr>
          <w:rFonts w:eastAsia="Times New Roman" w:cs="Arial"/>
          <w:color w:val="000000" w:themeColor="text1"/>
          <w:kern w:val="0"/>
          <w:sz w:val="24"/>
          <w:szCs w:val="24"/>
          <w:u w:val="single"/>
          <w:lang w:eastAsia="en-GB"/>
          <w14:ligatures w14:val="none"/>
        </w:rPr>
      </w:pPr>
    </w:p>
    <w:p w14:paraId="5D88109A" w14:textId="7760ACC0" w:rsidR="00B316C9" w:rsidRPr="0070541E" w:rsidRDefault="00B316C9" w:rsidP="00B316C9">
      <w:pPr>
        <w:pStyle w:val="Heading1"/>
        <w:rPr>
          <w:rFonts w:ascii="Arial" w:hAnsi="Arial" w:cs="Arial"/>
          <w:color w:val="4472C4" w:themeColor="accent1"/>
          <w:sz w:val="36"/>
          <w:szCs w:val="36"/>
          <w:u w:val="single"/>
        </w:rPr>
      </w:pPr>
      <w:bookmarkStart w:id="2" w:name="_Toc162351906"/>
      <w:r w:rsidRPr="0070541E">
        <w:rPr>
          <w:rFonts w:ascii="Arial" w:hAnsi="Arial" w:cs="Arial"/>
          <w:color w:val="4472C4" w:themeColor="accent1"/>
          <w:sz w:val="36"/>
          <w:szCs w:val="36"/>
          <w:u w:val="single"/>
        </w:rPr>
        <w:lastRenderedPageBreak/>
        <w:t xml:space="preserve">Main Body </w:t>
      </w:r>
      <w:bookmarkEnd w:id="2"/>
    </w:p>
    <w:p w14:paraId="3032B5CD" w14:textId="77777777" w:rsidR="00A41695" w:rsidRPr="0070541E" w:rsidRDefault="00A41695" w:rsidP="00B316C9">
      <w:pPr>
        <w:rPr>
          <w:rFonts w:cs="Arial"/>
          <w:color w:val="000000" w:themeColor="text1"/>
          <w:sz w:val="24"/>
          <w:szCs w:val="24"/>
          <w:u w:val="single"/>
        </w:rPr>
      </w:pPr>
    </w:p>
    <w:p w14:paraId="02C8AB4C" w14:textId="080D608F" w:rsidR="00A41695" w:rsidRPr="001D3C19" w:rsidRDefault="00D42141" w:rsidP="00F3062A">
      <w:pPr>
        <w:rPr>
          <w:rFonts w:eastAsia="Times New Roman" w:cs="Arial"/>
          <w:color w:val="0D0D0D" w:themeColor="text1" w:themeTint="F2"/>
          <w:kern w:val="0"/>
          <w:sz w:val="24"/>
          <w:szCs w:val="24"/>
          <w:lang w:eastAsia="en-GB"/>
          <w14:ligatures w14:val="none"/>
        </w:rPr>
      </w:pPr>
      <w:r w:rsidRPr="001D3C19">
        <w:rPr>
          <w:rFonts w:eastAsia="Times New Roman" w:cs="Arial"/>
          <w:color w:val="0D0D0D" w:themeColor="text1" w:themeTint="F2"/>
          <w:kern w:val="0"/>
          <w:sz w:val="24"/>
          <w:szCs w:val="24"/>
          <w:lang w:eastAsia="en-GB"/>
          <w14:ligatures w14:val="none"/>
        </w:rPr>
        <w:t>Aim:</w:t>
      </w:r>
      <w:r w:rsidR="001D3C19" w:rsidRPr="001D3C19">
        <w:rPr>
          <w:rFonts w:eastAsia="Times New Roman" w:cs="Arial"/>
          <w:color w:val="0D0D0D" w:themeColor="text1" w:themeTint="F2"/>
          <w:kern w:val="0"/>
          <w:sz w:val="24"/>
          <w:szCs w:val="24"/>
          <w:lang w:eastAsia="en-GB"/>
          <w14:ligatures w14:val="none"/>
        </w:rPr>
        <w:t>1) In</w:t>
      </w:r>
      <w:r w:rsidR="00A41695" w:rsidRPr="001D3C19">
        <w:rPr>
          <w:rFonts w:eastAsia="Times New Roman" w:cs="Arial"/>
          <w:color w:val="0D0D0D" w:themeColor="text1" w:themeTint="F2"/>
          <w:kern w:val="0"/>
          <w:sz w:val="24"/>
          <w:szCs w:val="24"/>
          <w:lang w:eastAsia="en-GB"/>
          <w14:ligatures w14:val="none"/>
        </w:rPr>
        <w:t xml:space="preserve"> investigating the reasons for crime and disorder in the Swansea St Helens area, I came across </w:t>
      </w:r>
      <w:r w:rsidR="00405A84" w:rsidRPr="001D3C19">
        <w:rPr>
          <w:rFonts w:eastAsia="Times New Roman" w:cs="Arial"/>
          <w:color w:val="0D0D0D" w:themeColor="text1" w:themeTint="F2"/>
          <w:kern w:val="0"/>
          <w:sz w:val="24"/>
          <w:szCs w:val="24"/>
          <w:lang w:eastAsia="en-GB"/>
          <w14:ligatures w14:val="none"/>
        </w:rPr>
        <w:t>a few</w:t>
      </w:r>
      <w:r w:rsidR="00A41695" w:rsidRPr="001D3C19">
        <w:rPr>
          <w:rFonts w:eastAsia="Times New Roman" w:cs="Arial"/>
          <w:color w:val="0D0D0D" w:themeColor="text1" w:themeTint="F2"/>
          <w:kern w:val="0"/>
          <w:sz w:val="24"/>
          <w:szCs w:val="24"/>
          <w:lang w:eastAsia="en-GB"/>
          <w14:ligatures w14:val="none"/>
        </w:rPr>
        <w:t xml:space="preserve"> significant findings. </w:t>
      </w:r>
      <w:r w:rsidR="00405A84" w:rsidRPr="001D3C19">
        <w:rPr>
          <w:rFonts w:eastAsia="Times New Roman" w:cs="Arial"/>
          <w:color w:val="0D0D0D" w:themeColor="text1" w:themeTint="F2"/>
          <w:kern w:val="0"/>
          <w:sz w:val="24"/>
          <w:szCs w:val="24"/>
          <w:lang w:eastAsia="en-GB"/>
          <w14:ligatures w14:val="none"/>
        </w:rPr>
        <w:t>First</w:t>
      </w:r>
      <w:r w:rsidR="00A41695" w:rsidRPr="001D3C19">
        <w:rPr>
          <w:rFonts w:eastAsia="Times New Roman" w:cs="Arial"/>
          <w:color w:val="0D0D0D" w:themeColor="text1" w:themeTint="F2"/>
          <w:kern w:val="0"/>
          <w:sz w:val="24"/>
          <w:szCs w:val="24"/>
          <w:lang w:eastAsia="en-GB"/>
          <w14:ligatures w14:val="none"/>
        </w:rPr>
        <w:t xml:space="preserve">, I </w:t>
      </w:r>
      <w:r w:rsidR="00A41695" w:rsidRPr="001D3C19">
        <w:rPr>
          <w:rFonts w:eastAsia="Times New Roman" w:cs="Arial"/>
          <w:color w:val="0D0D0D" w:themeColor="text1" w:themeTint="F2"/>
          <w:kern w:val="0"/>
          <w:sz w:val="24"/>
          <w:szCs w:val="24"/>
          <w:lang w:eastAsia="en-GB"/>
          <w14:ligatures w14:val="none"/>
        </w:rPr>
        <w:t>observed</w:t>
      </w:r>
      <w:r w:rsidR="00A41695" w:rsidRPr="001D3C19">
        <w:rPr>
          <w:rFonts w:eastAsia="Times New Roman" w:cs="Arial"/>
          <w:color w:val="0D0D0D" w:themeColor="text1" w:themeTint="F2"/>
          <w:kern w:val="0"/>
          <w:sz w:val="24"/>
          <w:szCs w:val="24"/>
          <w:lang w:eastAsia="en-GB"/>
          <w14:ligatures w14:val="none"/>
        </w:rPr>
        <w:t xml:space="preserve"> groups of teenagers loitering around in specific spots, which could be a sign of social disengagement or a lack of engaging activities for youth. Second, the presence of homeless people brought attention to underlying socioeconomic problems and the necessity of strong support networks </w:t>
      </w:r>
      <w:r w:rsidR="00405A84" w:rsidRPr="001D3C19">
        <w:rPr>
          <w:rFonts w:eastAsia="Times New Roman" w:cs="Arial"/>
          <w:color w:val="0D0D0D" w:themeColor="text1" w:themeTint="F2"/>
          <w:kern w:val="0"/>
          <w:sz w:val="24"/>
          <w:szCs w:val="24"/>
          <w:lang w:eastAsia="en-GB"/>
          <w14:ligatures w14:val="none"/>
        </w:rPr>
        <w:t>to</w:t>
      </w:r>
      <w:r w:rsidR="00A41695" w:rsidRPr="001D3C19">
        <w:rPr>
          <w:rFonts w:eastAsia="Times New Roman" w:cs="Arial"/>
          <w:color w:val="0D0D0D" w:themeColor="text1" w:themeTint="F2"/>
          <w:kern w:val="0"/>
          <w:sz w:val="24"/>
          <w:szCs w:val="24"/>
          <w:lang w:eastAsia="en-GB"/>
          <w14:ligatures w14:val="none"/>
        </w:rPr>
        <w:t xml:space="preserve"> deal with homelessness and related problems</w:t>
      </w:r>
      <w:r w:rsidR="00A41695" w:rsidRPr="001D3C19">
        <w:rPr>
          <w:rFonts w:eastAsia="Times New Roman" w:cs="Arial"/>
          <w:color w:val="0D0D0D" w:themeColor="text1" w:themeTint="F2"/>
          <w:kern w:val="0"/>
          <w:sz w:val="24"/>
          <w:szCs w:val="24"/>
          <w:lang w:eastAsia="en-GB"/>
          <w14:ligatures w14:val="none"/>
        </w:rPr>
        <w:t xml:space="preserve"> (</w:t>
      </w:r>
      <w:r w:rsidR="00A90A19" w:rsidRPr="001D3C19">
        <w:rPr>
          <w:rFonts w:eastAsia="Times New Roman" w:cs="Arial"/>
          <w:color w:val="0D0D0D" w:themeColor="text1" w:themeTint="F2"/>
          <w:kern w:val="0"/>
          <w:sz w:val="24"/>
          <w:szCs w:val="24"/>
          <w:lang w:eastAsia="en-GB"/>
          <w14:ligatures w14:val="none"/>
        </w:rPr>
        <w:t>Bramley and Fitzpatrick, 2018</w:t>
      </w:r>
      <w:r w:rsidR="00A41695" w:rsidRPr="001D3C19">
        <w:rPr>
          <w:rFonts w:eastAsia="Times New Roman" w:cs="Arial"/>
          <w:color w:val="0D0D0D" w:themeColor="text1" w:themeTint="F2"/>
          <w:kern w:val="0"/>
          <w:sz w:val="24"/>
          <w:szCs w:val="24"/>
          <w:lang w:eastAsia="en-GB"/>
          <w14:ligatures w14:val="none"/>
        </w:rPr>
        <w:t>)</w:t>
      </w:r>
      <w:r w:rsidR="00A41695" w:rsidRPr="001D3C19">
        <w:rPr>
          <w:rFonts w:eastAsia="Times New Roman" w:cs="Arial"/>
          <w:color w:val="0D0D0D" w:themeColor="text1" w:themeTint="F2"/>
          <w:kern w:val="0"/>
          <w:sz w:val="24"/>
          <w:szCs w:val="24"/>
          <w:lang w:eastAsia="en-GB"/>
          <w14:ligatures w14:val="none"/>
        </w:rPr>
        <w:t>. Ultimately, the finding of empty baggies raised the possibility that drug abuse was common in the area, thus indicating the need for focused interventions to address substance addiction and its negative impacts.</w:t>
      </w:r>
      <w:r w:rsidR="00A41695" w:rsidRPr="001D3C19">
        <w:rPr>
          <w:rFonts w:eastAsia="Times New Roman" w:cs="Arial"/>
          <w:color w:val="0D0D0D" w:themeColor="text1" w:themeTint="F2"/>
          <w:kern w:val="0"/>
          <w:sz w:val="24"/>
          <w:szCs w:val="24"/>
          <w:lang w:eastAsia="en-GB"/>
          <w14:ligatures w14:val="none"/>
        </w:rPr>
        <w:t xml:space="preserve"> </w:t>
      </w:r>
      <w:r w:rsidR="0070541E" w:rsidRPr="001D3C19">
        <w:rPr>
          <w:rFonts w:eastAsia="Times New Roman" w:cs="Arial"/>
          <w:color w:val="0D0D0D" w:themeColor="text1" w:themeTint="F2"/>
          <w:kern w:val="0"/>
          <w:sz w:val="24"/>
          <w:szCs w:val="24"/>
          <w:lang w:eastAsia="en-GB"/>
          <w14:ligatures w14:val="none"/>
        </w:rPr>
        <w:t>I</w:t>
      </w:r>
      <w:r w:rsidR="00A41695" w:rsidRPr="001D3C19">
        <w:rPr>
          <w:rFonts w:eastAsia="Times New Roman" w:cs="Arial"/>
          <w:color w:val="0D0D0D" w:themeColor="text1" w:themeTint="F2"/>
          <w:kern w:val="0"/>
          <w:sz w:val="24"/>
          <w:szCs w:val="24"/>
          <w:lang w:eastAsia="en-GB"/>
          <w14:ligatures w14:val="none"/>
        </w:rPr>
        <w:t xml:space="preserve">nvestment </w:t>
      </w:r>
      <w:r w:rsidR="00A90A19" w:rsidRPr="001D3C19">
        <w:rPr>
          <w:rFonts w:eastAsia="Times New Roman" w:cs="Arial"/>
          <w:color w:val="0D0D0D" w:themeColor="text1" w:themeTint="F2"/>
          <w:kern w:val="0"/>
          <w:sz w:val="24"/>
          <w:szCs w:val="24"/>
          <w:lang w:eastAsia="en-GB"/>
          <w14:ligatures w14:val="none"/>
        </w:rPr>
        <w:t>in</w:t>
      </w:r>
      <w:r w:rsidR="00A41695" w:rsidRPr="001D3C19">
        <w:rPr>
          <w:rFonts w:eastAsia="Times New Roman" w:cs="Arial"/>
          <w:color w:val="0D0D0D" w:themeColor="text1" w:themeTint="F2"/>
          <w:kern w:val="0"/>
          <w:sz w:val="24"/>
          <w:szCs w:val="24"/>
          <w:lang w:eastAsia="en-GB"/>
          <w14:ligatures w14:val="none"/>
        </w:rPr>
        <w:t xml:space="preserve"> recreational </w:t>
      </w:r>
      <w:r w:rsidR="000415F0">
        <w:rPr>
          <w:rFonts w:eastAsia="Times New Roman" w:cs="Arial"/>
          <w:color w:val="0D0D0D" w:themeColor="text1" w:themeTint="F2"/>
          <w:kern w:val="0"/>
          <w:sz w:val="24"/>
          <w:szCs w:val="24"/>
          <w:lang w:eastAsia="en-GB"/>
          <w14:ligatures w14:val="none"/>
        </w:rPr>
        <w:t>centres</w:t>
      </w:r>
      <w:r w:rsidR="00A41695" w:rsidRPr="001D3C19">
        <w:rPr>
          <w:rFonts w:eastAsia="Times New Roman" w:cs="Arial"/>
          <w:color w:val="0D0D0D" w:themeColor="text1" w:themeTint="F2"/>
          <w:kern w:val="0"/>
          <w:sz w:val="24"/>
          <w:szCs w:val="24"/>
          <w:lang w:eastAsia="en-GB"/>
          <w14:ligatures w14:val="none"/>
        </w:rPr>
        <w:t xml:space="preserve"> and youth programs could solve these issues by interacting </w:t>
      </w:r>
      <w:r w:rsidR="0070541E" w:rsidRPr="001D3C19">
        <w:rPr>
          <w:rFonts w:eastAsia="Times New Roman" w:cs="Arial"/>
          <w:color w:val="0D0D0D" w:themeColor="text1" w:themeTint="F2"/>
          <w:kern w:val="0"/>
          <w:sz w:val="24"/>
          <w:szCs w:val="24"/>
          <w:lang w:eastAsia="en-GB"/>
          <w14:ligatures w14:val="none"/>
        </w:rPr>
        <w:t xml:space="preserve">with </w:t>
      </w:r>
      <w:r w:rsidR="00A41695" w:rsidRPr="001D3C19">
        <w:rPr>
          <w:rFonts w:eastAsia="Times New Roman" w:cs="Arial"/>
          <w:color w:val="0D0D0D" w:themeColor="text1" w:themeTint="F2"/>
          <w:kern w:val="0"/>
          <w:sz w:val="24"/>
          <w:szCs w:val="24"/>
          <w:lang w:eastAsia="en-GB"/>
          <w14:ligatures w14:val="none"/>
        </w:rPr>
        <w:t xml:space="preserve">youth constructively and diverting them from possible delinquent </w:t>
      </w:r>
      <w:r w:rsidR="00A41695" w:rsidRPr="001D3C19">
        <w:rPr>
          <w:rFonts w:eastAsia="Times New Roman" w:cs="Arial"/>
          <w:color w:val="0D0D0D" w:themeColor="text1" w:themeTint="F2"/>
          <w:kern w:val="0"/>
          <w:sz w:val="24"/>
          <w:szCs w:val="24"/>
          <w:lang w:eastAsia="en-GB"/>
          <w14:ligatures w14:val="none"/>
        </w:rPr>
        <w:t>behaviour (</w:t>
      </w:r>
      <w:r w:rsidR="00A90A19" w:rsidRPr="001D3C19">
        <w:rPr>
          <w:rFonts w:eastAsia="Times New Roman" w:cs="Arial"/>
          <w:color w:val="0D0D0D" w:themeColor="text1" w:themeTint="F2"/>
          <w:kern w:val="0"/>
          <w:sz w:val="24"/>
          <w:szCs w:val="24"/>
          <w:lang w:eastAsia="en-GB"/>
          <w14:ligatures w14:val="none"/>
        </w:rPr>
        <w:t>Losel, 2012</w:t>
      </w:r>
      <w:r w:rsidR="00A41695" w:rsidRPr="001D3C19">
        <w:rPr>
          <w:rFonts w:eastAsia="Times New Roman" w:cs="Arial"/>
          <w:color w:val="0D0D0D" w:themeColor="text1" w:themeTint="F2"/>
          <w:kern w:val="0"/>
          <w:sz w:val="24"/>
          <w:szCs w:val="24"/>
          <w:lang w:eastAsia="en-GB"/>
          <w14:ligatures w14:val="none"/>
        </w:rPr>
        <w:t>)</w:t>
      </w:r>
      <w:r w:rsidR="00A41695" w:rsidRPr="001D3C19">
        <w:rPr>
          <w:rFonts w:eastAsia="Times New Roman" w:cs="Arial"/>
          <w:color w:val="0D0D0D" w:themeColor="text1" w:themeTint="F2"/>
          <w:kern w:val="0"/>
          <w:sz w:val="24"/>
          <w:szCs w:val="24"/>
          <w:lang w:eastAsia="en-GB"/>
          <w14:ligatures w14:val="none"/>
        </w:rPr>
        <w:t xml:space="preserve">. Furthermore, combating homelessness </w:t>
      </w:r>
      <w:r w:rsidR="00A41695" w:rsidRPr="001D3C19">
        <w:rPr>
          <w:rFonts w:eastAsia="Times New Roman" w:cs="Arial"/>
          <w:color w:val="0D0D0D" w:themeColor="text1" w:themeTint="F2"/>
          <w:kern w:val="0"/>
          <w:sz w:val="24"/>
          <w:szCs w:val="24"/>
          <w:lang w:eastAsia="en-GB"/>
          <w14:ligatures w14:val="none"/>
        </w:rPr>
        <w:t xml:space="preserve">by </w:t>
      </w:r>
      <w:r w:rsidR="00A41695" w:rsidRPr="001D3C19">
        <w:rPr>
          <w:rFonts w:eastAsia="Times New Roman" w:cs="Arial"/>
          <w:color w:val="0D0D0D" w:themeColor="text1" w:themeTint="F2"/>
          <w:kern w:val="0"/>
          <w:sz w:val="24"/>
          <w:szCs w:val="24"/>
          <w:lang w:eastAsia="en-GB"/>
          <w14:ligatures w14:val="none"/>
        </w:rPr>
        <w:t>necessitat</w:t>
      </w:r>
      <w:r w:rsidR="00A41695" w:rsidRPr="001D3C19">
        <w:rPr>
          <w:rFonts w:eastAsia="Times New Roman" w:cs="Arial"/>
          <w:color w:val="0D0D0D" w:themeColor="text1" w:themeTint="F2"/>
          <w:kern w:val="0"/>
          <w:sz w:val="24"/>
          <w:szCs w:val="24"/>
          <w:lang w:eastAsia="en-GB"/>
          <w14:ligatures w14:val="none"/>
        </w:rPr>
        <w:t>ing</w:t>
      </w:r>
      <w:r w:rsidR="00A41695" w:rsidRPr="001D3C19">
        <w:rPr>
          <w:rFonts w:eastAsia="Times New Roman" w:cs="Arial"/>
          <w:color w:val="0D0D0D" w:themeColor="text1" w:themeTint="F2"/>
          <w:kern w:val="0"/>
          <w:sz w:val="24"/>
          <w:szCs w:val="24"/>
          <w:lang w:eastAsia="en-GB"/>
          <w14:ligatures w14:val="none"/>
        </w:rPr>
        <w:t xml:space="preserve"> an integrated approach that includes programs for drug addiction treatment, mental health support services, and affordable housing efforts</w:t>
      </w:r>
      <w:r w:rsidR="00A41695" w:rsidRPr="001D3C19">
        <w:rPr>
          <w:rFonts w:eastAsia="Times New Roman" w:cs="Arial"/>
          <w:color w:val="0D0D0D" w:themeColor="text1" w:themeTint="F2"/>
          <w:kern w:val="0"/>
          <w:sz w:val="24"/>
          <w:szCs w:val="24"/>
          <w:lang w:eastAsia="en-GB"/>
          <w14:ligatures w14:val="none"/>
        </w:rPr>
        <w:t xml:space="preserve"> could make all the difference</w:t>
      </w:r>
      <w:r w:rsidR="00A41695" w:rsidRPr="001D3C19">
        <w:rPr>
          <w:rFonts w:eastAsia="Times New Roman" w:cs="Arial"/>
          <w:color w:val="0D0D0D" w:themeColor="text1" w:themeTint="F2"/>
          <w:kern w:val="0"/>
          <w:sz w:val="24"/>
          <w:szCs w:val="24"/>
          <w:lang w:eastAsia="en-GB"/>
          <w14:ligatures w14:val="none"/>
        </w:rPr>
        <w:t>. Empty baggie discoveries highlight the significance of comprehensive drug prevention and</w:t>
      </w:r>
      <w:r w:rsidR="00A41695" w:rsidRPr="001D3C19">
        <w:rPr>
          <w:rFonts w:eastAsia="Times New Roman" w:cs="Arial"/>
          <w:color w:val="0D0D0D" w:themeColor="text1" w:themeTint="F2"/>
          <w:kern w:val="0"/>
          <w:sz w:val="24"/>
          <w:szCs w:val="24"/>
          <w:lang w:eastAsia="en-GB"/>
          <w14:ligatures w14:val="none"/>
        </w:rPr>
        <w:t xml:space="preserve"> further</w:t>
      </w:r>
      <w:r w:rsidR="00A41695" w:rsidRPr="001D3C19">
        <w:rPr>
          <w:rFonts w:eastAsia="Times New Roman" w:cs="Arial"/>
          <w:color w:val="0D0D0D" w:themeColor="text1" w:themeTint="F2"/>
          <w:kern w:val="0"/>
          <w:sz w:val="24"/>
          <w:szCs w:val="24"/>
          <w:lang w:eastAsia="en-GB"/>
          <w14:ligatures w14:val="none"/>
        </w:rPr>
        <w:t xml:space="preserve"> treatment </w:t>
      </w:r>
      <w:r w:rsidR="00A41695" w:rsidRPr="001D3C19">
        <w:rPr>
          <w:rFonts w:eastAsia="Times New Roman" w:cs="Arial"/>
          <w:color w:val="0D0D0D" w:themeColor="text1" w:themeTint="F2"/>
          <w:kern w:val="0"/>
          <w:sz w:val="24"/>
          <w:szCs w:val="24"/>
          <w:lang w:eastAsia="en-GB"/>
          <w14:ligatures w14:val="none"/>
        </w:rPr>
        <w:t xml:space="preserve">rehabilitation </w:t>
      </w:r>
      <w:r w:rsidR="00A41695" w:rsidRPr="001D3C19">
        <w:rPr>
          <w:rFonts w:eastAsia="Times New Roman" w:cs="Arial"/>
          <w:color w:val="0D0D0D" w:themeColor="text1" w:themeTint="F2"/>
          <w:kern w:val="0"/>
          <w:sz w:val="24"/>
          <w:szCs w:val="24"/>
          <w:lang w:eastAsia="en-GB"/>
          <w14:ligatures w14:val="none"/>
        </w:rPr>
        <w:t xml:space="preserve">plans, which could reduce harm. With these findings considered, it illustrates how difficult it is to combat crime and disorder in Swansea and how intertwined social, economic, and health-related variables </w:t>
      </w:r>
      <w:r w:rsidR="00E51695" w:rsidRPr="001D3C19">
        <w:rPr>
          <w:rFonts w:eastAsia="Times New Roman" w:cs="Arial"/>
          <w:color w:val="0D0D0D" w:themeColor="text1" w:themeTint="F2"/>
          <w:kern w:val="0"/>
          <w:sz w:val="24"/>
          <w:szCs w:val="24"/>
          <w:lang w:eastAsia="en-GB"/>
          <w14:ligatures w14:val="none"/>
        </w:rPr>
        <w:t xml:space="preserve">can </w:t>
      </w:r>
      <w:r w:rsidR="00A41695" w:rsidRPr="001D3C19">
        <w:rPr>
          <w:rFonts w:eastAsia="Times New Roman" w:cs="Arial"/>
          <w:color w:val="0D0D0D" w:themeColor="text1" w:themeTint="F2"/>
          <w:kern w:val="0"/>
          <w:sz w:val="24"/>
          <w:szCs w:val="24"/>
          <w:lang w:eastAsia="en-GB"/>
          <w14:ligatures w14:val="none"/>
        </w:rPr>
        <w:t>affect community well-being</w:t>
      </w:r>
      <w:r w:rsidR="00A90A19" w:rsidRPr="001D3C19">
        <w:rPr>
          <w:rFonts w:eastAsia="Times New Roman" w:cs="Arial"/>
          <w:color w:val="0D0D0D" w:themeColor="text1" w:themeTint="F2"/>
          <w:kern w:val="0"/>
          <w:sz w:val="24"/>
          <w:szCs w:val="24"/>
          <w:lang w:eastAsia="en-GB"/>
          <w14:ligatures w14:val="none"/>
        </w:rPr>
        <w:t>, (Losel, 2012)</w:t>
      </w:r>
      <w:r w:rsidR="00A41695" w:rsidRPr="001D3C19">
        <w:rPr>
          <w:rFonts w:eastAsia="Times New Roman" w:cs="Arial"/>
          <w:color w:val="0D0D0D" w:themeColor="text1" w:themeTint="F2"/>
          <w:kern w:val="0"/>
          <w:sz w:val="24"/>
          <w:szCs w:val="24"/>
          <w:lang w:eastAsia="en-GB"/>
          <w14:ligatures w14:val="none"/>
        </w:rPr>
        <w:t>.</w:t>
      </w:r>
      <w:r w:rsidR="00A41695" w:rsidRPr="001D3C19">
        <w:rPr>
          <w:rFonts w:eastAsia="Times New Roman" w:cs="Arial"/>
          <w:color w:val="0D0D0D" w:themeColor="text1" w:themeTint="F2"/>
          <w:kern w:val="0"/>
          <w:sz w:val="24"/>
          <w:szCs w:val="24"/>
          <w:lang w:eastAsia="en-GB"/>
          <w14:ligatures w14:val="none"/>
        </w:rPr>
        <w:t xml:space="preserve"> </w:t>
      </w:r>
    </w:p>
    <w:p w14:paraId="2A525517" w14:textId="77777777" w:rsidR="00A41695" w:rsidRPr="001D3C19" w:rsidRDefault="00A41695" w:rsidP="00A41695">
      <w:pPr>
        <w:rPr>
          <w:rFonts w:eastAsia="Times New Roman" w:cs="Arial"/>
          <w:color w:val="0D0D0D" w:themeColor="text1" w:themeTint="F2"/>
          <w:kern w:val="0"/>
          <w:sz w:val="24"/>
          <w:szCs w:val="24"/>
          <w:lang w:eastAsia="en-GB"/>
          <w14:ligatures w14:val="none"/>
        </w:rPr>
      </w:pPr>
    </w:p>
    <w:p w14:paraId="17D5A531" w14:textId="70B23BC6" w:rsidR="00490A48" w:rsidRPr="001D3C19" w:rsidRDefault="00D42141" w:rsidP="00490A48">
      <w:pPr>
        <w:rPr>
          <w:rFonts w:eastAsia="Times New Roman" w:cs="Arial"/>
          <w:color w:val="0D0D0D" w:themeColor="text1" w:themeTint="F2"/>
          <w:kern w:val="0"/>
          <w:sz w:val="24"/>
          <w:szCs w:val="24"/>
          <w:lang w:eastAsia="en-GB"/>
          <w14:ligatures w14:val="none"/>
        </w:rPr>
      </w:pPr>
      <w:r w:rsidRPr="001D3C19">
        <w:rPr>
          <w:rFonts w:eastAsia="Times New Roman" w:cs="Arial"/>
          <w:color w:val="0D0D0D" w:themeColor="text1" w:themeTint="F2"/>
          <w:kern w:val="0"/>
          <w:sz w:val="24"/>
          <w:szCs w:val="24"/>
          <w:lang w:eastAsia="en-GB"/>
          <w14:ligatures w14:val="none"/>
        </w:rPr>
        <w:t xml:space="preserve">Aim: </w:t>
      </w:r>
      <w:r w:rsidR="00A41695" w:rsidRPr="001D3C19">
        <w:rPr>
          <w:rFonts w:eastAsia="Times New Roman" w:cs="Arial"/>
          <w:color w:val="0D0D0D" w:themeColor="text1" w:themeTint="F2"/>
          <w:kern w:val="0"/>
          <w:sz w:val="24"/>
          <w:szCs w:val="24"/>
          <w:lang w:eastAsia="en-GB"/>
          <w14:ligatures w14:val="none"/>
        </w:rPr>
        <w:t>2</w:t>
      </w:r>
      <w:r w:rsidR="00F3062A" w:rsidRPr="001D3C19">
        <w:rPr>
          <w:rFonts w:eastAsia="Times New Roman" w:cs="Arial"/>
          <w:color w:val="0D0D0D" w:themeColor="text1" w:themeTint="F2"/>
          <w:kern w:val="0"/>
          <w:sz w:val="24"/>
          <w:szCs w:val="24"/>
          <w:lang w:eastAsia="en-GB"/>
          <w14:ligatures w14:val="none"/>
        </w:rPr>
        <w:t>)</w:t>
      </w:r>
      <w:r w:rsidR="00A41695" w:rsidRPr="001D3C19">
        <w:rPr>
          <w:rFonts w:eastAsia="Times New Roman" w:cs="Arial"/>
          <w:color w:val="0D0D0D" w:themeColor="text1" w:themeTint="F2"/>
          <w:kern w:val="0"/>
          <w:sz w:val="24"/>
          <w:szCs w:val="24"/>
          <w:lang w:eastAsia="en-GB"/>
          <w14:ligatures w14:val="none"/>
        </w:rPr>
        <w:t xml:space="preserve"> </w:t>
      </w:r>
      <w:r w:rsidR="00490A48" w:rsidRPr="001D3C19">
        <w:rPr>
          <w:rFonts w:eastAsia="Times New Roman" w:cs="Arial"/>
          <w:color w:val="0D0D0D" w:themeColor="text1" w:themeTint="F2"/>
          <w:kern w:val="0"/>
          <w:sz w:val="24"/>
          <w:szCs w:val="24"/>
          <w:lang w:eastAsia="en-GB"/>
          <w14:ligatures w14:val="none"/>
        </w:rPr>
        <w:t>First</w:t>
      </w:r>
      <w:r w:rsidR="00490A48" w:rsidRPr="001D3C19">
        <w:rPr>
          <w:rFonts w:eastAsia="Times New Roman" w:cs="Arial"/>
          <w:color w:val="0D0D0D" w:themeColor="text1" w:themeTint="F2"/>
          <w:kern w:val="0"/>
          <w:sz w:val="24"/>
          <w:szCs w:val="24"/>
          <w:lang w:eastAsia="en-GB"/>
          <w14:ligatures w14:val="none"/>
        </w:rPr>
        <w:t xml:space="preserve"> of all, giving people safety alarm kits offered people practical tools to improve their security and safety, which instilled a sense of confidence </w:t>
      </w:r>
      <w:r w:rsidR="00490A48" w:rsidRPr="001D3C19">
        <w:rPr>
          <w:rFonts w:eastAsia="Times New Roman" w:cs="Arial"/>
          <w:color w:val="0D0D0D" w:themeColor="text1" w:themeTint="F2"/>
          <w:kern w:val="0"/>
          <w:sz w:val="24"/>
          <w:szCs w:val="24"/>
          <w:lang w:eastAsia="en-GB"/>
          <w14:ligatures w14:val="none"/>
        </w:rPr>
        <w:t xml:space="preserve">and </w:t>
      </w:r>
      <w:r w:rsidR="00490A48" w:rsidRPr="001D3C19">
        <w:rPr>
          <w:rFonts w:eastAsia="Times New Roman" w:cs="Arial"/>
          <w:color w:val="0D0D0D" w:themeColor="text1" w:themeTint="F2"/>
          <w:kern w:val="0"/>
          <w:sz w:val="24"/>
          <w:szCs w:val="24"/>
          <w:lang w:eastAsia="en-GB"/>
          <w14:ligatures w14:val="none"/>
        </w:rPr>
        <w:t xml:space="preserve">reassurance </w:t>
      </w:r>
      <w:r w:rsidR="0070541E" w:rsidRPr="001D3C19">
        <w:rPr>
          <w:rFonts w:eastAsia="Times New Roman" w:cs="Arial"/>
          <w:color w:val="0D0D0D" w:themeColor="text1" w:themeTint="F2"/>
          <w:kern w:val="0"/>
          <w:sz w:val="24"/>
          <w:szCs w:val="24"/>
          <w:lang w:eastAsia="en-GB"/>
          <w14:ligatures w14:val="none"/>
        </w:rPr>
        <w:t>in</w:t>
      </w:r>
      <w:r w:rsidR="00490A48" w:rsidRPr="001D3C19">
        <w:rPr>
          <w:rFonts w:eastAsia="Times New Roman" w:cs="Arial"/>
          <w:color w:val="0D0D0D" w:themeColor="text1" w:themeTint="F2"/>
          <w:kern w:val="0"/>
          <w:sz w:val="24"/>
          <w:szCs w:val="24"/>
          <w:lang w:eastAsia="en-GB"/>
          <w14:ligatures w14:val="none"/>
        </w:rPr>
        <w:t xml:space="preserve"> the community. Volunteering helped to create safer surroundings and lessen the vulnerability of community members to potential threats by attending to practical safety needs. Additionally, by distributing safety surveys, data on the community's welfare and perceived levels of safety </w:t>
      </w:r>
      <w:r w:rsidR="00490A48" w:rsidRPr="001D3C19">
        <w:rPr>
          <w:rFonts w:eastAsia="Times New Roman" w:cs="Arial"/>
          <w:color w:val="0D0D0D" w:themeColor="text1" w:themeTint="F2"/>
          <w:kern w:val="0"/>
          <w:sz w:val="24"/>
          <w:szCs w:val="24"/>
          <w:lang w:eastAsia="en-GB"/>
          <w14:ligatures w14:val="none"/>
        </w:rPr>
        <w:t>were</w:t>
      </w:r>
      <w:r w:rsidR="00490A48" w:rsidRPr="001D3C19">
        <w:rPr>
          <w:rFonts w:eastAsia="Times New Roman" w:cs="Arial"/>
          <w:color w:val="0D0D0D" w:themeColor="text1" w:themeTint="F2"/>
          <w:kern w:val="0"/>
          <w:sz w:val="24"/>
          <w:szCs w:val="24"/>
          <w:lang w:eastAsia="en-GB"/>
          <w14:ligatures w14:val="none"/>
        </w:rPr>
        <w:t xml:space="preserve"> systematically collected. This </w:t>
      </w:r>
      <w:r w:rsidR="00405A84" w:rsidRPr="001D3C19">
        <w:rPr>
          <w:rFonts w:eastAsia="Times New Roman" w:cs="Arial"/>
          <w:color w:val="0D0D0D" w:themeColor="text1" w:themeTint="F2"/>
          <w:kern w:val="0"/>
          <w:sz w:val="24"/>
          <w:szCs w:val="24"/>
          <w:lang w:eastAsia="en-GB"/>
          <w14:ligatures w14:val="none"/>
        </w:rPr>
        <w:t>led</w:t>
      </w:r>
      <w:r w:rsidR="00490A48" w:rsidRPr="001D3C19">
        <w:rPr>
          <w:rFonts w:eastAsia="Times New Roman" w:cs="Arial"/>
          <w:color w:val="0D0D0D" w:themeColor="text1" w:themeTint="F2"/>
          <w:kern w:val="0"/>
          <w:sz w:val="24"/>
          <w:szCs w:val="24"/>
          <w:lang w:eastAsia="en-GB"/>
          <w14:ligatures w14:val="none"/>
        </w:rPr>
        <w:t xml:space="preserve"> to a better comprehension of common safety issues and ma</w:t>
      </w:r>
      <w:r w:rsidR="00490A48" w:rsidRPr="001D3C19">
        <w:rPr>
          <w:rFonts w:eastAsia="Times New Roman" w:cs="Arial"/>
          <w:color w:val="0D0D0D" w:themeColor="text1" w:themeTint="F2"/>
          <w:kern w:val="0"/>
          <w:sz w:val="24"/>
          <w:szCs w:val="24"/>
          <w:lang w:eastAsia="en-GB"/>
          <w14:ligatures w14:val="none"/>
        </w:rPr>
        <w:t>de</w:t>
      </w:r>
      <w:r w:rsidR="00490A48" w:rsidRPr="001D3C19">
        <w:rPr>
          <w:rFonts w:eastAsia="Times New Roman" w:cs="Arial"/>
          <w:color w:val="0D0D0D" w:themeColor="text1" w:themeTint="F2"/>
          <w:kern w:val="0"/>
          <w:sz w:val="24"/>
          <w:szCs w:val="24"/>
          <w:lang w:eastAsia="en-GB"/>
          <w14:ligatures w14:val="none"/>
        </w:rPr>
        <w:t xml:space="preserve"> it possible to pinpoint areas that need specific resources or solutions. Volunteering encouraged community participation and cooperation to solve safety issues by interacting with residents and getting their input. This develop</w:t>
      </w:r>
      <w:r w:rsidR="00490A48" w:rsidRPr="001D3C19">
        <w:rPr>
          <w:rFonts w:eastAsia="Times New Roman" w:cs="Arial"/>
          <w:color w:val="0D0D0D" w:themeColor="text1" w:themeTint="F2"/>
          <w:kern w:val="0"/>
          <w:sz w:val="24"/>
          <w:szCs w:val="24"/>
          <w:lang w:eastAsia="en-GB"/>
          <w14:ligatures w14:val="none"/>
        </w:rPr>
        <w:t>ed</w:t>
      </w:r>
      <w:r w:rsidR="00490A48" w:rsidRPr="001D3C19">
        <w:rPr>
          <w:rFonts w:eastAsia="Times New Roman" w:cs="Arial"/>
          <w:color w:val="0D0D0D" w:themeColor="text1" w:themeTint="F2"/>
          <w:kern w:val="0"/>
          <w:sz w:val="24"/>
          <w:szCs w:val="24"/>
          <w:lang w:eastAsia="en-GB"/>
          <w14:ligatures w14:val="none"/>
        </w:rPr>
        <w:t xml:space="preserve"> a sense of shared ownership and duty for the well-being of the </w:t>
      </w:r>
      <w:r w:rsidR="00405A84" w:rsidRPr="001D3C19">
        <w:rPr>
          <w:rFonts w:eastAsia="Times New Roman" w:cs="Arial"/>
          <w:color w:val="0D0D0D" w:themeColor="text1" w:themeTint="F2"/>
          <w:kern w:val="0"/>
          <w:sz w:val="24"/>
          <w:szCs w:val="24"/>
          <w:lang w:eastAsia="en-GB"/>
          <w14:ligatures w14:val="none"/>
        </w:rPr>
        <w:t>area</w:t>
      </w:r>
      <w:r w:rsidR="00490A48" w:rsidRPr="001D3C19">
        <w:rPr>
          <w:rFonts w:eastAsia="Times New Roman" w:cs="Arial"/>
          <w:color w:val="0D0D0D" w:themeColor="text1" w:themeTint="F2"/>
          <w:kern w:val="0"/>
          <w:sz w:val="24"/>
          <w:szCs w:val="24"/>
          <w:lang w:eastAsia="en-GB"/>
          <w14:ligatures w14:val="none"/>
        </w:rPr>
        <w:t xml:space="preserve">. People can </w:t>
      </w:r>
      <w:r w:rsidR="0070541E" w:rsidRPr="001D3C19">
        <w:rPr>
          <w:rFonts w:eastAsia="Times New Roman" w:cs="Arial"/>
          <w:color w:val="0D0D0D" w:themeColor="text1" w:themeTint="F2"/>
          <w:kern w:val="0"/>
          <w:sz w:val="24"/>
          <w:szCs w:val="24"/>
          <w:lang w:eastAsia="en-GB"/>
          <w14:ligatures w14:val="none"/>
        </w:rPr>
        <w:t>gain</w:t>
      </w:r>
      <w:r w:rsidR="00490A48" w:rsidRPr="001D3C19">
        <w:rPr>
          <w:rFonts w:eastAsia="Times New Roman" w:cs="Arial"/>
          <w:color w:val="0D0D0D" w:themeColor="text1" w:themeTint="F2"/>
          <w:kern w:val="0"/>
          <w:sz w:val="24"/>
          <w:szCs w:val="24"/>
          <w:lang w:eastAsia="en-GB"/>
          <w14:ligatures w14:val="none"/>
        </w:rPr>
        <w:t xml:space="preserve"> insight into the significance of active community participation and the impact of local efforts in building safety and resilience through these volunteering opportunities</w:t>
      </w:r>
      <w:r w:rsidR="00F935D8" w:rsidRPr="001D3C19">
        <w:rPr>
          <w:rFonts w:eastAsia="Times New Roman" w:cs="Arial"/>
          <w:color w:val="0D0D0D" w:themeColor="text1" w:themeTint="F2"/>
          <w:kern w:val="0"/>
          <w:sz w:val="24"/>
          <w:szCs w:val="24"/>
          <w:lang w:eastAsia="en-GB"/>
          <w14:ligatures w14:val="none"/>
        </w:rPr>
        <w:t xml:space="preserve"> </w:t>
      </w:r>
      <w:r w:rsidR="0021251B" w:rsidRPr="001D3C19">
        <w:rPr>
          <w:rFonts w:eastAsia="Times New Roman" w:cs="Arial"/>
          <w:color w:val="0D0D0D" w:themeColor="text1" w:themeTint="F2"/>
          <w:kern w:val="0"/>
          <w:sz w:val="24"/>
          <w:szCs w:val="24"/>
          <w:lang w:eastAsia="en-GB"/>
          <w14:ligatures w14:val="none"/>
        </w:rPr>
        <w:t>(Hughes and Rowe, 2007</w:t>
      </w:r>
      <w:r w:rsidR="00F935D8" w:rsidRPr="001D3C19">
        <w:rPr>
          <w:rFonts w:eastAsia="Times New Roman" w:cs="Arial"/>
          <w:color w:val="0D0D0D" w:themeColor="text1" w:themeTint="F2"/>
          <w:kern w:val="0"/>
          <w:sz w:val="24"/>
          <w:szCs w:val="24"/>
          <w:lang w:eastAsia="en-GB"/>
          <w14:ligatures w14:val="none"/>
        </w:rPr>
        <w:t>)</w:t>
      </w:r>
      <w:r w:rsidR="0021251B" w:rsidRPr="001D3C19">
        <w:rPr>
          <w:rFonts w:eastAsia="Times New Roman" w:cs="Arial"/>
          <w:color w:val="0D0D0D" w:themeColor="text1" w:themeTint="F2"/>
          <w:kern w:val="0"/>
          <w:sz w:val="24"/>
          <w:szCs w:val="24"/>
          <w:lang w:eastAsia="en-GB"/>
          <w14:ligatures w14:val="none"/>
        </w:rPr>
        <w:t>, t</w:t>
      </w:r>
      <w:r w:rsidR="00490A48" w:rsidRPr="001D3C19">
        <w:rPr>
          <w:rFonts w:eastAsia="Times New Roman" w:cs="Arial"/>
          <w:color w:val="0D0D0D" w:themeColor="text1" w:themeTint="F2"/>
          <w:kern w:val="0"/>
          <w:sz w:val="24"/>
          <w:szCs w:val="24"/>
          <w:lang w:eastAsia="en-GB"/>
          <w14:ligatures w14:val="none"/>
        </w:rPr>
        <w:t xml:space="preserve">he chance to learn important lessons about the various safety requirements and viewpoints of community members helped shape future safety concerns with more sophisticated and practical solutions. In general, serving in these roles allowed social cohesiveness, </w:t>
      </w:r>
      <w:r w:rsidR="0070541E" w:rsidRPr="001D3C19">
        <w:rPr>
          <w:rFonts w:eastAsia="Times New Roman" w:cs="Arial"/>
          <w:color w:val="0D0D0D" w:themeColor="text1" w:themeTint="F2"/>
          <w:kern w:val="0"/>
          <w:sz w:val="24"/>
          <w:szCs w:val="24"/>
          <w:lang w:eastAsia="en-GB"/>
          <w14:ligatures w14:val="none"/>
        </w:rPr>
        <w:t xml:space="preserve">and </w:t>
      </w:r>
      <w:r w:rsidR="00F935D8" w:rsidRPr="001D3C19">
        <w:rPr>
          <w:rFonts w:eastAsia="Times New Roman" w:cs="Arial"/>
          <w:color w:val="0D0D0D" w:themeColor="text1" w:themeTint="F2"/>
          <w:kern w:val="0"/>
          <w:sz w:val="24"/>
          <w:szCs w:val="24"/>
          <w:lang w:eastAsia="en-GB"/>
          <w14:ligatures w14:val="none"/>
        </w:rPr>
        <w:t>community</w:t>
      </w:r>
      <w:r w:rsidR="00490A48" w:rsidRPr="001D3C19">
        <w:rPr>
          <w:rFonts w:eastAsia="Times New Roman" w:cs="Arial"/>
          <w:color w:val="0D0D0D" w:themeColor="text1" w:themeTint="F2"/>
          <w:kern w:val="0"/>
          <w:sz w:val="24"/>
          <w:szCs w:val="24"/>
          <w:lang w:eastAsia="en-GB"/>
          <w14:ligatures w14:val="none"/>
        </w:rPr>
        <w:t xml:space="preserve"> resilience, and </w:t>
      </w:r>
      <w:r w:rsidR="00F935D8" w:rsidRPr="001D3C19">
        <w:rPr>
          <w:rFonts w:eastAsia="Times New Roman" w:cs="Arial"/>
          <w:color w:val="0D0D0D" w:themeColor="text1" w:themeTint="F2"/>
          <w:kern w:val="0"/>
          <w:sz w:val="24"/>
          <w:szCs w:val="24"/>
          <w:lang w:eastAsia="en-GB"/>
          <w14:ligatures w14:val="none"/>
        </w:rPr>
        <w:t xml:space="preserve">helped </w:t>
      </w:r>
      <w:r w:rsidR="00490A48" w:rsidRPr="001D3C19">
        <w:rPr>
          <w:rFonts w:eastAsia="Times New Roman" w:cs="Arial"/>
          <w:color w:val="0D0D0D" w:themeColor="text1" w:themeTint="F2"/>
          <w:kern w:val="0"/>
          <w:sz w:val="24"/>
          <w:szCs w:val="24"/>
          <w:lang w:eastAsia="en-GB"/>
          <w14:ligatures w14:val="none"/>
        </w:rPr>
        <w:t>creat</w:t>
      </w:r>
      <w:r w:rsidR="00F935D8" w:rsidRPr="001D3C19">
        <w:rPr>
          <w:rFonts w:eastAsia="Times New Roman" w:cs="Arial"/>
          <w:color w:val="0D0D0D" w:themeColor="text1" w:themeTint="F2"/>
          <w:kern w:val="0"/>
          <w:sz w:val="24"/>
          <w:szCs w:val="24"/>
          <w:lang w:eastAsia="en-GB"/>
          <w14:ligatures w14:val="none"/>
        </w:rPr>
        <w:t>e</w:t>
      </w:r>
      <w:r w:rsidR="00490A48" w:rsidRPr="001D3C19">
        <w:rPr>
          <w:rFonts w:eastAsia="Times New Roman" w:cs="Arial"/>
          <w:color w:val="0D0D0D" w:themeColor="text1" w:themeTint="F2"/>
          <w:kern w:val="0"/>
          <w:sz w:val="24"/>
          <w:szCs w:val="24"/>
          <w:lang w:eastAsia="en-GB"/>
          <w14:ligatures w14:val="none"/>
        </w:rPr>
        <w:t> safer, more welcoming communities.</w:t>
      </w:r>
      <w:r w:rsidR="00F935D8" w:rsidRPr="001D3C19">
        <w:rPr>
          <w:rFonts w:eastAsia="Times New Roman" w:cs="Arial"/>
          <w:color w:val="0D0D0D" w:themeColor="text1" w:themeTint="F2"/>
          <w:kern w:val="0"/>
          <w:sz w:val="24"/>
          <w:szCs w:val="24"/>
          <w:lang w:eastAsia="en-GB"/>
          <w14:ligatures w14:val="none"/>
        </w:rPr>
        <w:t xml:space="preserve"> </w:t>
      </w:r>
    </w:p>
    <w:p w14:paraId="2F989827" w14:textId="77777777" w:rsidR="00F935D8" w:rsidRDefault="00F935D8" w:rsidP="00490A48">
      <w:pPr>
        <w:rPr>
          <w:rFonts w:eastAsia="Times New Roman" w:cs="Arial"/>
          <w:color w:val="0D0D0D" w:themeColor="text1" w:themeTint="F2"/>
          <w:kern w:val="0"/>
          <w:sz w:val="24"/>
          <w:szCs w:val="24"/>
          <w:lang w:eastAsia="en-GB"/>
          <w14:ligatures w14:val="none"/>
        </w:rPr>
      </w:pPr>
    </w:p>
    <w:p w14:paraId="41C2349E" w14:textId="77777777" w:rsidR="001D3C19" w:rsidRPr="001D3C19" w:rsidRDefault="001D3C19" w:rsidP="00490A48">
      <w:pPr>
        <w:rPr>
          <w:rFonts w:eastAsia="Times New Roman" w:cs="Arial"/>
          <w:color w:val="0D0D0D" w:themeColor="text1" w:themeTint="F2"/>
          <w:kern w:val="0"/>
          <w:sz w:val="24"/>
          <w:szCs w:val="24"/>
          <w:lang w:eastAsia="en-GB"/>
          <w14:ligatures w14:val="none"/>
        </w:rPr>
      </w:pPr>
    </w:p>
    <w:p w14:paraId="557A2C4A" w14:textId="43162F5A" w:rsidR="00D42141" w:rsidRPr="001D3C19" w:rsidRDefault="00D42141" w:rsidP="00D42141">
      <w:pPr>
        <w:rPr>
          <w:rFonts w:eastAsia="Times New Roman" w:cs="Arial"/>
          <w:color w:val="000000" w:themeColor="text1"/>
          <w:kern w:val="0"/>
          <w:sz w:val="24"/>
          <w:szCs w:val="24"/>
          <w:lang w:eastAsia="en-GB"/>
          <w14:ligatures w14:val="none"/>
        </w:rPr>
      </w:pPr>
      <w:r w:rsidRPr="001D3C19">
        <w:rPr>
          <w:rFonts w:eastAsia="Times New Roman" w:cs="Arial"/>
          <w:color w:val="0D0D0D" w:themeColor="text1" w:themeTint="F2"/>
          <w:kern w:val="0"/>
          <w:sz w:val="24"/>
          <w:szCs w:val="24"/>
          <w:lang w:eastAsia="en-GB"/>
          <w14:ligatures w14:val="none"/>
        </w:rPr>
        <w:lastRenderedPageBreak/>
        <w:t xml:space="preserve">Aim: </w:t>
      </w:r>
      <w:r w:rsidR="00F935D8" w:rsidRPr="001D3C19">
        <w:rPr>
          <w:rFonts w:eastAsia="Times New Roman" w:cs="Arial"/>
          <w:color w:val="0D0D0D" w:themeColor="text1" w:themeTint="F2"/>
          <w:kern w:val="0"/>
          <w:sz w:val="24"/>
          <w:szCs w:val="24"/>
          <w:lang w:eastAsia="en-GB"/>
          <w14:ligatures w14:val="none"/>
        </w:rPr>
        <w:t>3</w:t>
      </w:r>
      <w:r w:rsidR="00F3062A" w:rsidRPr="001D3C19">
        <w:rPr>
          <w:rFonts w:eastAsia="Times New Roman" w:cs="Arial"/>
          <w:color w:val="0D0D0D" w:themeColor="text1" w:themeTint="F2"/>
          <w:kern w:val="0"/>
          <w:sz w:val="24"/>
          <w:szCs w:val="24"/>
          <w:lang w:eastAsia="en-GB"/>
          <w14:ligatures w14:val="none"/>
        </w:rPr>
        <w:t>)</w:t>
      </w:r>
      <w:r w:rsidR="00F935D8" w:rsidRPr="001D3C19">
        <w:rPr>
          <w:rFonts w:eastAsia="Times New Roman" w:cs="Arial"/>
          <w:color w:val="0D0D0D" w:themeColor="text1" w:themeTint="F2"/>
          <w:kern w:val="0"/>
          <w:sz w:val="24"/>
          <w:szCs w:val="24"/>
          <w:lang w:eastAsia="en-GB"/>
          <w14:ligatures w14:val="none"/>
        </w:rPr>
        <w:t xml:space="preserve"> </w:t>
      </w:r>
      <w:r w:rsidR="00D52975" w:rsidRPr="001D3C19">
        <w:rPr>
          <w:rFonts w:eastAsia="Times New Roman" w:cs="Arial"/>
          <w:color w:val="0D0D0D" w:themeColor="text1" w:themeTint="F2"/>
          <w:kern w:val="0"/>
          <w:sz w:val="24"/>
          <w:szCs w:val="24"/>
          <w:lang w:eastAsia="en-GB"/>
          <w14:ligatures w14:val="none"/>
        </w:rPr>
        <w:t xml:space="preserve">Observations </w:t>
      </w:r>
      <w:r w:rsidR="0021251B" w:rsidRPr="001D3C19">
        <w:rPr>
          <w:rFonts w:eastAsia="Times New Roman" w:cs="Arial"/>
          <w:color w:val="0D0D0D" w:themeColor="text1" w:themeTint="F2"/>
          <w:kern w:val="0"/>
          <w:sz w:val="24"/>
          <w:szCs w:val="24"/>
          <w:lang w:eastAsia="en-GB"/>
          <w14:ligatures w14:val="none"/>
        </w:rPr>
        <w:t xml:space="preserve">made </w:t>
      </w:r>
      <w:r w:rsidR="00D52975" w:rsidRPr="001D3C19">
        <w:rPr>
          <w:rFonts w:eastAsia="Times New Roman" w:cs="Arial"/>
          <w:color w:val="0D0D0D" w:themeColor="text1" w:themeTint="F2"/>
          <w:kern w:val="0"/>
          <w:sz w:val="24"/>
          <w:szCs w:val="24"/>
          <w:lang w:eastAsia="en-GB"/>
          <w14:ligatures w14:val="none"/>
        </w:rPr>
        <w:t xml:space="preserve">revealed </w:t>
      </w:r>
      <w:r w:rsidR="00405A84" w:rsidRPr="001D3C19">
        <w:rPr>
          <w:rFonts w:eastAsia="Times New Roman" w:cs="Arial"/>
          <w:color w:val="0D0D0D" w:themeColor="text1" w:themeTint="F2"/>
          <w:kern w:val="0"/>
          <w:sz w:val="24"/>
          <w:szCs w:val="24"/>
          <w:lang w:eastAsia="en-GB"/>
          <w14:ligatures w14:val="none"/>
        </w:rPr>
        <w:t>many</w:t>
      </w:r>
      <w:r w:rsidR="00D52975" w:rsidRPr="001D3C19">
        <w:rPr>
          <w:rFonts w:eastAsia="Times New Roman" w:cs="Arial"/>
          <w:color w:val="0D0D0D" w:themeColor="text1" w:themeTint="F2"/>
          <w:kern w:val="0"/>
          <w:sz w:val="24"/>
          <w:szCs w:val="24"/>
          <w:lang w:eastAsia="en-GB"/>
          <w14:ligatures w14:val="none"/>
        </w:rPr>
        <w:t xml:space="preserve"> people, particularly mothers with small children, in areas that could be vulnerable to criminal </w:t>
      </w:r>
      <w:r w:rsidR="00E214A4" w:rsidRPr="001D3C19">
        <w:rPr>
          <w:rFonts w:eastAsia="Times New Roman" w:cs="Arial"/>
          <w:color w:val="0D0D0D" w:themeColor="text1" w:themeTint="F2"/>
          <w:kern w:val="0"/>
          <w:sz w:val="24"/>
          <w:szCs w:val="24"/>
          <w:lang w:eastAsia="en-GB"/>
          <w14:ligatures w14:val="none"/>
        </w:rPr>
        <w:t>behaviour</w:t>
      </w:r>
      <w:r w:rsidR="00D52975" w:rsidRPr="001D3C19">
        <w:rPr>
          <w:rFonts w:eastAsia="Times New Roman" w:cs="Arial"/>
          <w:color w:val="0D0D0D" w:themeColor="text1" w:themeTint="F2"/>
          <w:kern w:val="0"/>
          <w:sz w:val="24"/>
          <w:szCs w:val="24"/>
          <w:lang w:eastAsia="en-GB"/>
          <w14:ligatures w14:val="none"/>
        </w:rPr>
        <w:t>. The</w:t>
      </w:r>
      <w:r w:rsidR="00E214A4" w:rsidRPr="001D3C19">
        <w:rPr>
          <w:rFonts w:eastAsia="Times New Roman" w:cs="Arial"/>
          <w:color w:val="0D0D0D" w:themeColor="text1" w:themeTint="F2"/>
          <w:kern w:val="0"/>
          <w:sz w:val="24"/>
          <w:szCs w:val="24"/>
          <w:lang w:eastAsia="en-GB"/>
          <w14:ligatures w14:val="none"/>
        </w:rPr>
        <w:t xml:space="preserve"> possible</w:t>
      </w:r>
      <w:r w:rsidR="00D52975" w:rsidRPr="001D3C19">
        <w:rPr>
          <w:rFonts w:eastAsia="Times New Roman" w:cs="Arial"/>
          <w:color w:val="0D0D0D" w:themeColor="text1" w:themeTint="F2"/>
          <w:kern w:val="0"/>
          <w:sz w:val="24"/>
          <w:szCs w:val="24"/>
          <w:lang w:eastAsia="en-GB"/>
          <w14:ligatures w14:val="none"/>
        </w:rPr>
        <w:t xml:space="preserve"> </w:t>
      </w:r>
      <w:r w:rsidR="00D52975" w:rsidRPr="001D3C19">
        <w:rPr>
          <w:rFonts w:eastAsia="Times New Roman" w:cs="Arial"/>
          <w:color w:val="000000" w:themeColor="text1"/>
          <w:kern w:val="0"/>
          <w:sz w:val="24"/>
          <w:szCs w:val="24"/>
          <w:lang w:eastAsia="en-GB"/>
          <w14:ligatures w14:val="none"/>
        </w:rPr>
        <w:t>fragility of this group highlights how vital it is to establish an environment in which everyone in society feels empowered and safe enough to disclose crimes without worrying about shame or repercussions.</w:t>
      </w:r>
      <w:r w:rsidR="00D52975" w:rsidRPr="001D3C19">
        <w:rPr>
          <w:rFonts w:eastAsia="Times New Roman" w:cs="Arial"/>
          <w:color w:val="000000" w:themeColor="text1"/>
          <w:kern w:val="0"/>
          <w:sz w:val="24"/>
          <w:szCs w:val="24"/>
          <w:lang w:eastAsia="en-GB"/>
          <w14:ligatures w14:val="none"/>
        </w:rPr>
        <w:t xml:space="preserve"> </w:t>
      </w:r>
      <w:r w:rsidR="00D52975" w:rsidRPr="001D3C19">
        <w:rPr>
          <w:rFonts w:eastAsia="Times New Roman" w:cs="Arial"/>
          <w:color w:val="000000" w:themeColor="text1"/>
          <w:kern w:val="0"/>
          <w:sz w:val="24"/>
          <w:szCs w:val="24"/>
          <w:lang w:eastAsia="en-GB"/>
          <w14:ligatures w14:val="none"/>
        </w:rPr>
        <w:t>It is crucial for vulnerable populations' safety and well-being to feel safer in places with higher crime rates. For example, mothers of small children may be especially vulnerable to targeted crimes because of their perceived vulnerability and their incapacity to protect their offspring</w:t>
      </w:r>
      <w:r w:rsidR="0021251B" w:rsidRPr="001D3C19">
        <w:rPr>
          <w:rFonts w:eastAsia="Times New Roman" w:cs="Arial"/>
          <w:color w:val="000000" w:themeColor="text1"/>
          <w:kern w:val="0"/>
          <w:sz w:val="24"/>
          <w:szCs w:val="24"/>
          <w:lang w:eastAsia="en-GB"/>
          <w14:ligatures w14:val="none"/>
        </w:rPr>
        <w:t>, (Green, 2012)</w:t>
      </w:r>
      <w:r w:rsidR="00D52975" w:rsidRPr="001D3C19">
        <w:rPr>
          <w:rFonts w:eastAsia="Times New Roman" w:cs="Arial"/>
          <w:color w:val="000000" w:themeColor="text1"/>
          <w:kern w:val="0"/>
          <w:sz w:val="24"/>
          <w:szCs w:val="24"/>
          <w:lang w:eastAsia="en-GB"/>
          <w14:ligatures w14:val="none"/>
        </w:rPr>
        <w:t xml:space="preserve">. </w:t>
      </w:r>
      <w:r w:rsidR="0021251B" w:rsidRPr="001D3C19">
        <w:rPr>
          <w:rFonts w:eastAsia="Times New Roman" w:cs="Arial"/>
          <w:color w:val="000000" w:themeColor="text1"/>
          <w:kern w:val="0"/>
          <w:sz w:val="24"/>
          <w:szCs w:val="24"/>
          <w:lang w:eastAsia="en-GB"/>
          <w14:ligatures w14:val="none"/>
        </w:rPr>
        <w:t>Furthermore, b</w:t>
      </w:r>
      <w:r w:rsidR="00D52975" w:rsidRPr="001D3C19">
        <w:rPr>
          <w:rFonts w:eastAsia="Times New Roman" w:cs="Arial"/>
          <w:color w:val="000000" w:themeColor="text1"/>
          <w:kern w:val="0"/>
          <w:sz w:val="24"/>
          <w:szCs w:val="24"/>
          <w:lang w:eastAsia="en-GB"/>
          <w14:ligatures w14:val="none"/>
        </w:rPr>
        <w:t>y putting in place systems that promote and aid in reporting crimes, like community patrols, anonymous hotlines, or easily reachable law enforcement groups, vulnerable people are more likely to ask for help and protection when they do, which lowers their chance of becoming victims</w:t>
      </w:r>
      <w:r w:rsidR="0021251B" w:rsidRPr="001D3C19">
        <w:rPr>
          <w:rFonts w:eastAsia="Times New Roman" w:cs="Arial"/>
          <w:color w:val="000000" w:themeColor="text1"/>
          <w:kern w:val="0"/>
          <w:sz w:val="24"/>
          <w:szCs w:val="24"/>
          <w:lang w:eastAsia="en-GB"/>
          <w14:ligatures w14:val="none"/>
        </w:rPr>
        <w:t>, (Green, 2012)</w:t>
      </w:r>
      <w:r w:rsidR="00D52975" w:rsidRPr="001D3C19">
        <w:rPr>
          <w:rFonts w:eastAsia="Times New Roman" w:cs="Arial"/>
          <w:color w:val="000000" w:themeColor="text1"/>
          <w:kern w:val="0"/>
          <w:sz w:val="24"/>
          <w:szCs w:val="24"/>
          <w:lang w:eastAsia="en-GB"/>
          <w14:ligatures w14:val="none"/>
        </w:rPr>
        <w:t>.</w:t>
      </w:r>
      <w:r w:rsidRPr="001D3C19">
        <w:rPr>
          <w:rFonts w:cs="Arial"/>
          <w:color w:val="000000" w:themeColor="text1"/>
        </w:rPr>
        <w:t xml:space="preserve"> </w:t>
      </w:r>
      <w:r w:rsidRPr="001D3C19">
        <w:rPr>
          <w:rFonts w:eastAsia="Times New Roman" w:cs="Arial"/>
          <w:color w:val="000000" w:themeColor="text1"/>
          <w:kern w:val="0"/>
          <w:sz w:val="24"/>
          <w:szCs w:val="24"/>
          <w:lang w:eastAsia="en-GB"/>
          <w14:ligatures w14:val="none"/>
        </w:rPr>
        <w:t xml:space="preserve">Despite opposition, I prioritize community safety, especially for the elderly, suggesting </w:t>
      </w:r>
      <w:r w:rsidR="001D3C19">
        <w:rPr>
          <w:rFonts w:eastAsia="Times New Roman" w:cs="Arial"/>
          <w:color w:val="000000" w:themeColor="text1"/>
          <w:kern w:val="0"/>
          <w:sz w:val="24"/>
          <w:szCs w:val="24"/>
          <w:lang w:eastAsia="en-GB"/>
          <w14:ligatures w14:val="none"/>
        </w:rPr>
        <w:t>area</w:t>
      </w:r>
      <w:r w:rsidRPr="001D3C19">
        <w:rPr>
          <w:rFonts w:eastAsia="Times New Roman" w:cs="Arial"/>
          <w:color w:val="000000" w:themeColor="text1"/>
          <w:kern w:val="0"/>
          <w:sz w:val="24"/>
          <w:szCs w:val="24"/>
          <w:lang w:eastAsia="en-GB"/>
          <w14:ligatures w14:val="none"/>
        </w:rPr>
        <w:t xml:space="preserve"> watch programs, </w:t>
      </w:r>
      <w:r w:rsidR="001D3C19" w:rsidRPr="001D3C19">
        <w:rPr>
          <w:rFonts w:eastAsia="Times New Roman" w:cs="Arial"/>
          <w:color w:val="000000" w:themeColor="text1"/>
          <w:kern w:val="0"/>
          <w:sz w:val="24"/>
          <w:szCs w:val="24"/>
          <w:lang w:eastAsia="en-GB"/>
          <w14:ligatures w14:val="none"/>
        </w:rPr>
        <w:t>self-defence</w:t>
      </w:r>
      <w:r w:rsidRPr="001D3C19">
        <w:rPr>
          <w:rFonts w:eastAsia="Times New Roman" w:cs="Arial"/>
          <w:color w:val="000000" w:themeColor="text1"/>
          <w:kern w:val="0"/>
          <w:sz w:val="24"/>
          <w:szCs w:val="24"/>
          <w:lang w:eastAsia="en-GB"/>
          <w14:ligatures w14:val="none"/>
        </w:rPr>
        <w:t xml:space="preserve"> courses, increased patrols, and partnering with local authorities for high-risk areas.</w:t>
      </w:r>
    </w:p>
    <w:p w14:paraId="6008E103" w14:textId="075C082C" w:rsidR="00D52975" w:rsidRPr="001D3C19" w:rsidRDefault="00D52975" w:rsidP="00D52975">
      <w:pPr>
        <w:rPr>
          <w:rFonts w:eastAsia="Times New Roman" w:cs="Arial"/>
          <w:color w:val="000000" w:themeColor="text1"/>
          <w:kern w:val="0"/>
          <w:sz w:val="24"/>
          <w:szCs w:val="24"/>
          <w:lang w:eastAsia="en-GB"/>
          <w14:ligatures w14:val="none"/>
        </w:rPr>
      </w:pPr>
      <w:r w:rsidRPr="001D3C19">
        <w:rPr>
          <w:rFonts w:eastAsia="Times New Roman" w:cs="Arial"/>
          <w:color w:val="000000" w:themeColor="text1"/>
          <w:kern w:val="0"/>
          <w:sz w:val="24"/>
          <w:szCs w:val="24"/>
          <w:lang w:eastAsia="en-GB"/>
          <w14:ligatures w14:val="none"/>
        </w:rPr>
        <w:t>Marginali</w:t>
      </w:r>
      <w:r w:rsidR="00E214A4" w:rsidRPr="001D3C19">
        <w:rPr>
          <w:rFonts w:eastAsia="Times New Roman" w:cs="Arial"/>
          <w:color w:val="000000" w:themeColor="text1"/>
          <w:kern w:val="0"/>
          <w:sz w:val="24"/>
          <w:szCs w:val="24"/>
          <w:lang w:eastAsia="en-GB"/>
          <w14:ligatures w14:val="none"/>
        </w:rPr>
        <w:t>s</w:t>
      </w:r>
      <w:r w:rsidRPr="001D3C19">
        <w:rPr>
          <w:rFonts w:eastAsia="Times New Roman" w:cs="Arial"/>
          <w:color w:val="000000" w:themeColor="text1"/>
          <w:kern w:val="0"/>
          <w:sz w:val="24"/>
          <w:szCs w:val="24"/>
          <w:lang w:eastAsia="en-GB"/>
          <w14:ligatures w14:val="none"/>
        </w:rPr>
        <w:t>ed people may already be confronted with a range of socioeconomic difficulties and structural impediments to obtaining justice and support services in areas with elevated crime rates</w:t>
      </w:r>
      <w:r w:rsidR="00600E2A" w:rsidRPr="001D3C19">
        <w:rPr>
          <w:rFonts w:eastAsia="Times New Roman" w:cs="Arial"/>
          <w:color w:val="000000" w:themeColor="text1"/>
          <w:kern w:val="0"/>
          <w:sz w:val="24"/>
          <w:szCs w:val="24"/>
          <w:lang w:eastAsia="en-GB"/>
          <w14:ligatures w14:val="none"/>
        </w:rPr>
        <w:t>, (Jackson and Bradford, 2009)</w:t>
      </w:r>
      <w:r w:rsidRPr="001D3C19">
        <w:rPr>
          <w:rFonts w:eastAsia="Times New Roman" w:cs="Arial"/>
          <w:color w:val="000000" w:themeColor="text1"/>
          <w:kern w:val="0"/>
          <w:sz w:val="24"/>
          <w:szCs w:val="24"/>
          <w:lang w:eastAsia="en-GB"/>
          <w14:ligatures w14:val="none"/>
        </w:rPr>
        <w:t xml:space="preserve">. Authorities and community </w:t>
      </w:r>
      <w:r w:rsidR="00E214A4" w:rsidRPr="001D3C19">
        <w:rPr>
          <w:rFonts w:eastAsia="Times New Roman" w:cs="Arial"/>
          <w:color w:val="000000" w:themeColor="text1"/>
          <w:kern w:val="0"/>
          <w:sz w:val="24"/>
          <w:szCs w:val="24"/>
          <w:lang w:eastAsia="en-GB"/>
          <w14:ligatures w14:val="none"/>
        </w:rPr>
        <w:t>volunteering show</w:t>
      </w:r>
      <w:r w:rsidRPr="001D3C19">
        <w:rPr>
          <w:rFonts w:eastAsia="Times New Roman" w:cs="Arial"/>
          <w:color w:val="000000" w:themeColor="text1"/>
          <w:kern w:val="0"/>
          <w:sz w:val="24"/>
          <w:szCs w:val="24"/>
          <w:lang w:eastAsia="en-GB"/>
          <w14:ligatures w14:val="none"/>
        </w:rPr>
        <w:t xml:space="preserve"> a commitment to equity and justice by actively addressing the needs and concerns of vulnerable populations, such as mothers with newborns. This </w:t>
      </w:r>
      <w:r w:rsidR="00E214A4" w:rsidRPr="001D3C19">
        <w:rPr>
          <w:rFonts w:eastAsia="Times New Roman" w:cs="Arial"/>
          <w:color w:val="000000" w:themeColor="text1"/>
          <w:kern w:val="0"/>
          <w:sz w:val="24"/>
          <w:szCs w:val="24"/>
          <w:lang w:eastAsia="en-GB"/>
          <w14:ligatures w14:val="none"/>
        </w:rPr>
        <w:t>aid</w:t>
      </w:r>
      <w:r w:rsidRPr="001D3C19">
        <w:rPr>
          <w:rFonts w:eastAsia="Times New Roman" w:cs="Arial"/>
          <w:color w:val="000000" w:themeColor="text1"/>
          <w:kern w:val="0"/>
          <w:sz w:val="24"/>
          <w:szCs w:val="24"/>
          <w:lang w:eastAsia="en-GB"/>
          <w14:ligatures w14:val="none"/>
        </w:rPr>
        <w:t xml:space="preserve">s a sense of empowerment and belonging among all citizens. </w:t>
      </w:r>
      <w:r w:rsidRPr="001D3C19">
        <w:rPr>
          <w:rFonts w:eastAsia="Times New Roman" w:cs="Arial"/>
          <w:color w:val="000000" w:themeColor="text1"/>
          <w:kern w:val="0"/>
          <w:sz w:val="24"/>
          <w:szCs w:val="24"/>
          <w:lang w:eastAsia="en-GB"/>
          <w14:ligatures w14:val="none"/>
        </w:rPr>
        <w:t xml:space="preserve">Overall, </w:t>
      </w:r>
      <w:r w:rsidRPr="001D3C19">
        <w:rPr>
          <w:rFonts w:eastAsia="Times New Roman" w:cs="Arial"/>
          <w:color w:val="000000" w:themeColor="text1"/>
          <w:kern w:val="0"/>
          <w:sz w:val="24"/>
          <w:szCs w:val="24"/>
          <w:lang w:eastAsia="en-GB"/>
          <w14:ligatures w14:val="none"/>
        </w:rPr>
        <w:t xml:space="preserve">putting vulnerable populations' comfort and safety first in high-crime regions is not only morally </w:t>
      </w:r>
      <w:r w:rsidR="00E214A4" w:rsidRPr="001D3C19">
        <w:rPr>
          <w:rFonts w:eastAsia="Times New Roman" w:cs="Arial"/>
          <w:color w:val="000000" w:themeColor="text1"/>
          <w:kern w:val="0"/>
          <w:sz w:val="24"/>
          <w:szCs w:val="24"/>
          <w:lang w:eastAsia="en-GB"/>
          <w14:ligatures w14:val="none"/>
        </w:rPr>
        <w:t>correct</w:t>
      </w:r>
      <w:r w:rsidRPr="001D3C19">
        <w:rPr>
          <w:rFonts w:eastAsia="Times New Roman" w:cs="Arial"/>
          <w:color w:val="000000" w:themeColor="text1"/>
          <w:kern w:val="0"/>
          <w:sz w:val="24"/>
          <w:szCs w:val="24"/>
          <w:lang w:eastAsia="en-GB"/>
          <w14:ligatures w14:val="none"/>
        </w:rPr>
        <w:t xml:space="preserve"> but also a calculated approach to ensuring the safety and well-being of the community. </w:t>
      </w:r>
    </w:p>
    <w:p w14:paraId="5088CA85" w14:textId="4FAD2760" w:rsidR="00D52975" w:rsidRPr="001D3C19" w:rsidRDefault="00D52975" w:rsidP="00D52975">
      <w:pPr>
        <w:rPr>
          <w:rFonts w:eastAsia="Times New Roman" w:cs="Arial"/>
          <w:color w:val="000000" w:themeColor="text1"/>
          <w:kern w:val="0"/>
          <w:sz w:val="24"/>
          <w:szCs w:val="24"/>
          <w:lang w:eastAsia="en-GB"/>
          <w14:ligatures w14:val="none"/>
        </w:rPr>
      </w:pPr>
    </w:p>
    <w:p w14:paraId="77D6C291" w14:textId="3208D68F" w:rsidR="00AA05F8" w:rsidRPr="001D3C19" w:rsidRDefault="00F3062A" w:rsidP="00F3062A">
      <w:pPr>
        <w:rPr>
          <w:rFonts w:eastAsia="Times New Roman" w:cs="Arial"/>
          <w:color w:val="000000" w:themeColor="text1"/>
          <w:kern w:val="0"/>
          <w:sz w:val="24"/>
          <w:szCs w:val="24"/>
          <w:lang w:eastAsia="en-GB"/>
          <w14:ligatures w14:val="none"/>
        </w:rPr>
      </w:pPr>
      <w:r w:rsidRPr="001D3C19">
        <w:rPr>
          <w:rFonts w:eastAsia="Times New Roman" w:cs="Arial"/>
          <w:color w:val="000000" w:themeColor="text1"/>
          <w:kern w:val="0"/>
          <w:sz w:val="24"/>
          <w:szCs w:val="24"/>
          <w:lang w:eastAsia="en-GB"/>
          <w14:ligatures w14:val="none"/>
        </w:rPr>
        <w:t xml:space="preserve">Safer </w:t>
      </w:r>
      <w:r w:rsidR="00405A84" w:rsidRPr="001D3C19">
        <w:rPr>
          <w:rFonts w:eastAsia="Times New Roman" w:cs="Arial"/>
          <w:color w:val="000000" w:themeColor="text1"/>
          <w:kern w:val="0"/>
          <w:sz w:val="24"/>
          <w:szCs w:val="24"/>
          <w:lang w:eastAsia="en-GB"/>
          <w14:ligatures w14:val="none"/>
        </w:rPr>
        <w:t>Swansea’s objectives</w:t>
      </w:r>
      <w:r w:rsidRPr="001D3C19">
        <w:rPr>
          <w:rFonts w:eastAsia="Times New Roman" w:cs="Arial"/>
          <w:color w:val="000000" w:themeColor="text1"/>
          <w:kern w:val="0"/>
          <w:sz w:val="24"/>
          <w:szCs w:val="24"/>
          <w:lang w:eastAsia="en-GB"/>
          <w14:ligatures w14:val="none"/>
        </w:rPr>
        <w:t xml:space="preserve"> are to work together more successfully and efficiently, to make the most of all the resources available to them, and to build resilient</w:t>
      </w:r>
      <w:r w:rsidR="00600E2A" w:rsidRPr="001D3C19">
        <w:rPr>
          <w:rFonts w:eastAsia="Times New Roman" w:cs="Arial"/>
          <w:color w:val="000000" w:themeColor="text1"/>
          <w:kern w:val="0"/>
          <w:sz w:val="24"/>
          <w:szCs w:val="24"/>
          <w:lang w:eastAsia="en-GB"/>
          <w14:ligatures w14:val="none"/>
        </w:rPr>
        <w:t xml:space="preserve"> and </w:t>
      </w:r>
      <w:r w:rsidRPr="001D3C19">
        <w:rPr>
          <w:rFonts w:eastAsia="Times New Roman" w:cs="Arial"/>
          <w:color w:val="000000" w:themeColor="text1"/>
          <w:kern w:val="0"/>
          <w:sz w:val="24"/>
          <w:szCs w:val="24"/>
          <w:lang w:eastAsia="en-GB"/>
          <w14:ligatures w14:val="none"/>
        </w:rPr>
        <w:t>strong</w:t>
      </w:r>
      <w:r w:rsidR="00600E2A" w:rsidRPr="001D3C19">
        <w:rPr>
          <w:rFonts w:eastAsia="Times New Roman" w:cs="Arial"/>
          <w:color w:val="000000" w:themeColor="text1"/>
          <w:kern w:val="0"/>
          <w:sz w:val="24"/>
          <w:szCs w:val="24"/>
          <w:lang w:eastAsia="en-GB"/>
          <w14:ligatures w14:val="none"/>
        </w:rPr>
        <w:t xml:space="preserve"> </w:t>
      </w:r>
      <w:r w:rsidRPr="001D3C19">
        <w:rPr>
          <w:rFonts w:eastAsia="Times New Roman" w:cs="Arial"/>
          <w:color w:val="000000" w:themeColor="text1"/>
          <w:kern w:val="0"/>
          <w:sz w:val="24"/>
          <w:szCs w:val="24"/>
          <w:lang w:eastAsia="en-GB"/>
          <w14:ligatures w14:val="none"/>
        </w:rPr>
        <w:t xml:space="preserve">communities that support one another in providing safety to those who are most in need. </w:t>
      </w:r>
      <w:r w:rsidR="008E013A" w:rsidRPr="001D3C19">
        <w:rPr>
          <w:rFonts w:eastAsia="Times New Roman" w:cs="Arial"/>
          <w:color w:val="000000" w:themeColor="text1"/>
          <w:kern w:val="0"/>
          <w:sz w:val="24"/>
          <w:szCs w:val="24"/>
          <w:lang w:eastAsia="en-GB"/>
          <w14:ligatures w14:val="none"/>
        </w:rPr>
        <w:t xml:space="preserve">The goals, which tackle significant issues like drug misuse, child sex abuse, human trafficking, domestic abuse, modern-day slavery, and severe violence that goes beyond the scope of community safety and safeguarding duties, </w:t>
      </w:r>
      <w:r w:rsidR="00405A84" w:rsidRPr="001D3C19">
        <w:rPr>
          <w:rFonts w:eastAsia="Times New Roman" w:cs="Arial"/>
          <w:color w:val="000000" w:themeColor="text1"/>
          <w:kern w:val="0"/>
          <w:sz w:val="24"/>
          <w:szCs w:val="24"/>
          <w:lang w:eastAsia="en-GB"/>
          <w14:ligatures w14:val="none"/>
        </w:rPr>
        <w:t>reflect</w:t>
      </w:r>
      <w:r w:rsidR="008E013A" w:rsidRPr="001D3C19">
        <w:rPr>
          <w:rFonts w:eastAsia="Times New Roman" w:cs="Arial"/>
          <w:color w:val="000000" w:themeColor="text1"/>
          <w:kern w:val="0"/>
          <w:sz w:val="24"/>
          <w:szCs w:val="24"/>
          <w:lang w:eastAsia="en-GB"/>
          <w14:ligatures w14:val="none"/>
        </w:rPr>
        <w:t xml:space="preserve"> the ongoing challenges</w:t>
      </w:r>
      <w:r w:rsidR="00600E2A" w:rsidRPr="001D3C19">
        <w:rPr>
          <w:rFonts w:eastAsia="Times New Roman" w:cs="Arial"/>
          <w:color w:val="000000" w:themeColor="text1"/>
          <w:kern w:val="0"/>
          <w:sz w:val="24"/>
          <w:szCs w:val="24"/>
          <w:lang w:eastAsia="en-GB"/>
          <w14:ligatures w14:val="none"/>
        </w:rPr>
        <w:t>,</w:t>
      </w:r>
      <w:r w:rsidR="0083424F" w:rsidRPr="001D3C19">
        <w:rPr>
          <w:rFonts w:eastAsia="Times New Roman" w:cs="Arial"/>
          <w:color w:val="000000" w:themeColor="text1"/>
          <w:kern w:val="0"/>
          <w:sz w:val="24"/>
          <w:szCs w:val="24"/>
          <w:lang w:eastAsia="en-GB"/>
          <w14:ligatures w14:val="none"/>
        </w:rPr>
        <w:t xml:space="preserve"> </w:t>
      </w:r>
      <w:r w:rsidR="0083424F" w:rsidRPr="001D3C19">
        <w:rPr>
          <w:rFonts w:cs="Arial"/>
          <w:color w:val="000000" w:themeColor="text1"/>
          <w:sz w:val="24"/>
          <w:szCs w:val="24"/>
        </w:rPr>
        <w:t>(Safer and Swansea, 2023)</w:t>
      </w:r>
      <w:r w:rsidR="008E013A" w:rsidRPr="001D3C19">
        <w:rPr>
          <w:rFonts w:eastAsia="Times New Roman" w:cs="Arial"/>
          <w:color w:val="000000" w:themeColor="text1"/>
          <w:kern w:val="0"/>
          <w:sz w:val="24"/>
          <w:szCs w:val="24"/>
          <w:lang w:eastAsia="en-GB"/>
          <w14:ligatures w14:val="none"/>
        </w:rPr>
        <w:t xml:space="preserve">. </w:t>
      </w:r>
      <w:r w:rsidRPr="001D3C19">
        <w:rPr>
          <w:rFonts w:cs="Arial"/>
          <w:color w:val="000000" w:themeColor="text1"/>
          <w:sz w:val="24"/>
          <w:szCs w:val="24"/>
        </w:rPr>
        <w:t>T</w:t>
      </w:r>
      <w:r w:rsidR="00AA05F8" w:rsidRPr="001D3C19">
        <w:rPr>
          <w:rFonts w:cs="Arial"/>
          <w:color w:val="000000" w:themeColor="text1"/>
          <w:sz w:val="24"/>
          <w:szCs w:val="24"/>
        </w:rPr>
        <w:t xml:space="preserve">he </w:t>
      </w:r>
      <w:r w:rsidR="00405A84" w:rsidRPr="001D3C19">
        <w:rPr>
          <w:rFonts w:cs="Arial"/>
          <w:color w:val="000000" w:themeColor="text1"/>
          <w:sz w:val="24"/>
          <w:szCs w:val="24"/>
        </w:rPr>
        <w:t>chair-people</w:t>
      </w:r>
      <w:r w:rsidRPr="001D3C19">
        <w:rPr>
          <w:rFonts w:cs="Arial"/>
          <w:color w:val="000000" w:themeColor="text1"/>
          <w:sz w:val="24"/>
          <w:szCs w:val="24"/>
        </w:rPr>
        <w:t xml:space="preserve"> and </w:t>
      </w:r>
      <w:r w:rsidR="00AA05F8" w:rsidRPr="001D3C19">
        <w:rPr>
          <w:rFonts w:cs="Arial"/>
          <w:color w:val="000000" w:themeColor="text1"/>
          <w:sz w:val="24"/>
          <w:szCs w:val="24"/>
        </w:rPr>
        <w:t xml:space="preserve">members include </w:t>
      </w:r>
      <w:r w:rsidR="00AA05F8" w:rsidRPr="001D3C19">
        <w:rPr>
          <w:rFonts w:cs="Arial"/>
          <w:color w:val="000000" w:themeColor="text1"/>
          <w:sz w:val="24"/>
          <w:szCs w:val="24"/>
        </w:rPr>
        <w:t>Martin Nicholls Chief Executive, Swansea Council</w:t>
      </w:r>
      <w:r w:rsidRPr="001D3C19">
        <w:rPr>
          <w:rFonts w:cs="Arial"/>
          <w:color w:val="000000" w:themeColor="text1"/>
          <w:sz w:val="24"/>
          <w:szCs w:val="24"/>
        </w:rPr>
        <w:t>,</w:t>
      </w:r>
      <w:r w:rsidR="00AA05F8" w:rsidRPr="001D3C19">
        <w:rPr>
          <w:rFonts w:cs="Arial"/>
          <w:color w:val="000000" w:themeColor="text1"/>
          <w:sz w:val="24"/>
          <w:szCs w:val="24"/>
        </w:rPr>
        <w:t xml:space="preserve"> and </w:t>
      </w:r>
      <w:r w:rsidR="00AA05F8" w:rsidRPr="001D3C19">
        <w:rPr>
          <w:rFonts w:cs="Arial"/>
          <w:color w:val="000000" w:themeColor="text1"/>
          <w:sz w:val="24"/>
          <w:szCs w:val="24"/>
        </w:rPr>
        <w:t>Trudi Meyrick</w:t>
      </w:r>
      <w:r w:rsidR="00AA05F8" w:rsidRPr="001D3C19">
        <w:rPr>
          <w:rFonts w:cs="Arial"/>
          <w:color w:val="000000" w:themeColor="text1"/>
          <w:sz w:val="24"/>
          <w:szCs w:val="24"/>
        </w:rPr>
        <w:t xml:space="preserve"> chief superintendent. Statutory Members range </w:t>
      </w:r>
      <w:r w:rsidR="0070541E" w:rsidRPr="001D3C19">
        <w:rPr>
          <w:rFonts w:cs="Arial"/>
          <w:color w:val="000000" w:themeColor="text1"/>
          <w:sz w:val="24"/>
          <w:szCs w:val="24"/>
        </w:rPr>
        <w:t>from South</w:t>
      </w:r>
      <w:r w:rsidR="00AA05F8" w:rsidRPr="001D3C19">
        <w:rPr>
          <w:rFonts w:cs="Arial"/>
          <w:color w:val="000000" w:themeColor="text1"/>
          <w:sz w:val="24"/>
          <w:szCs w:val="24"/>
        </w:rPr>
        <w:t xml:space="preserve"> Wales Police</w:t>
      </w:r>
      <w:r w:rsidRPr="001D3C19">
        <w:rPr>
          <w:rFonts w:cs="Arial"/>
          <w:color w:val="000000" w:themeColor="text1"/>
          <w:sz w:val="24"/>
          <w:szCs w:val="24"/>
        </w:rPr>
        <w:t xml:space="preserve">, </w:t>
      </w:r>
      <w:r w:rsidR="00AA05F8" w:rsidRPr="001D3C19">
        <w:rPr>
          <w:rFonts w:cs="Arial"/>
          <w:color w:val="000000" w:themeColor="text1"/>
          <w:sz w:val="24"/>
          <w:szCs w:val="24"/>
        </w:rPr>
        <w:t>Swansea Council</w:t>
      </w:r>
      <w:r w:rsidRPr="001D3C19">
        <w:rPr>
          <w:rFonts w:cs="Arial"/>
          <w:color w:val="000000" w:themeColor="text1"/>
          <w:sz w:val="24"/>
          <w:szCs w:val="24"/>
        </w:rPr>
        <w:t xml:space="preserve">, </w:t>
      </w:r>
      <w:r w:rsidR="00AA05F8" w:rsidRPr="001D3C19">
        <w:rPr>
          <w:rFonts w:cs="Arial"/>
          <w:color w:val="000000" w:themeColor="text1"/>
          <w:sz w:val="24"/>
          <w:szCs w:val="24"/>
        </w:rPr>
        <w:t>Swansea Bay University Health Board</w:t>
      </w:r>
      <w:r w:rsidR="00405A84" w:rsidRPr="001D3C19">
        <w:rPr>
          <w:rFonts w:cs="Arial"/>
          <w:color w:val="000000" w:themeColor="text1"/>
          <w:sz w:val="24"/>
          <w:szCs w:val="24"/>
        </w:rPr>
        <w:t>,</w:t>
      </w:r>
      <w:r w:rsidR="00AA05F8" w:rsidRPr="001D3C19">
        <w:rPr>
          <w:rFonts w:cs="Arial"/>
          <w:color w:val="000000" w:themeColor="text1"/>
          <w:sz w:val="24"/>
          <w:szCs w:val="24"/>
        </w:rPr>
        <w:t xml:space="preserve"> </w:t>
      </w:r>
      <w:r w:rsidRPr="001D3C19">
        <w:rPr>
          <w:rFonts w:cs="Arial"/>
          <w:color w:val="000000" w:themeColor="text1"/>
          <w:sz w:val="24"/>
          <w:szCs w:val="24"/>
        </w:rPr>
        <w:t>and</w:t>
      </w:r>
      <w:r w:rsidR="00AA05F8" w:rsidRPr="001D3C19">
        <w:rPr>
          <w:rFonts w:cs="Arial"/>
          <w:color w:val="000000" w:themeColor="text1"/>
          <w:sz w:val="24"/>
          <w:szCs w:val="24"/>
        </w:rPr>
        <w:t xml:space="preserve"> National Probation Service</w:t>
      </w:r>
      <w:r w:rsidR="0083424F" w:rsidRPr="001D3C19">
        <w:rPr>
          <w:rFonts w:cs="Arial"/>
          <w:color w:val="000000" w:themeColor="text1"/>
          <w:sz w:val="24"/>
          <w:szCs w:val="24"/>
        </w:rPr>
        <w:t xml:space="preserve">, </w:t>
      </w:r>
      <w:r w:rsidR="0083424F" w:rsidRPr="001D3C19">
        <w:rPr>
          <w:rFonts w:cs="Arial"/>
          <w:color w:val="000000" w:themeColor="text1"/>
          <w:sz w:val="24"/>
          <w:szCs w:val="24"/>
        </w:rPr>
        <w:t>(Safer and Swansea, 2023)</w:t>
      </w:r>
      <w:r w:rsidRPr="001D3C19">
        <w:rPr>
          <w:rFonts w:cs="Arial"/>
          <w:color w:val="000000" w:themeColor="text1"/>
          <w:sz w:val="24"/>
          <w:szCs w:val="24"/>
        </w:rPr>
        <w:t>.</w:t>
      </w:r>
    </w:p>
    <w:p w14:paraId="0536B225" w14:textId="77777777" w:rsidR="00D42141" w:rsidRPr="001D3C19" w:rsidRDefault="00D42141" w:rsidP="00D42141">
      <w:pPr>
        <w:rPr>
          <w:rFonts w:eastAsia="Times New Roman" w:cs="Arial"/>
          <w:color w:val="000000" w:themeColor="text1"/>
          <w:kern w:val="0"/>
          <w:sz w:val="24"/>
          <w:szCs w:val="24"/>
          <w:lang w:eastAsia="en-GB"/>
          <w14:ligatures w14:val="none"/>
        </w:rPr>
      </w:pPr>
    </w:p>
    <w:p w14:paraId="0FE18C55" w14:textId="181BFFF2" w:rsidR="00D42141" w:rsidRPr="001D3C19" w:rsidRDefault="00F3062A" w:rsidP="00D42141">
      <w:pPr>
        <w:rPr>
          <w:rFonts w:eastAsia="Times New Roman" w:cs="Arial"/>
          <w:kern w:val="0"/>
          <w:sz w:val="24"/>
          <w:szCs w:val="24"/>
          <w:lang w:eastAsia="en-GB"/>
          <w14:ligatures w14:val="none"/>
        </w:rPr>
      </w:pPr>
      <w:r w:rsidRPr="001D3C19">
        <w:rPr>
          <w:rFonts w:eastAsia="Times New Roman" w:cs="Arial"/>
          <w:color w:val="000000" w:themeColor="text1"/>
          <w:kern w:val="0"/>
          <w:sz w:val="24"/>
          <w:szCs w:val="24"/>
          <w:lang w:eastAsia="en-GB"/>
          <w14:ligatures w14:val="none"/>
        </w:rPr>
        <w:t>M</w:t>
      </w:r>
      <w:r w:rsidR="008E013A" w:rsidRPr="001D3C19">
        <w:rPr>
          <w:rFonts w:eastAsia="Times New Roman" w:cs="Arial"/>
          <w:color w:val="000000" w:themeColor="text1"/>
          <w:kern w:val="0"/>
          <w:sz w:val="24"/>
          <w:szCs w:val="24"/>
          <w:lang w:eastAsia="en-GB"/>
          <w14:ligatures w14:val="none"/>
        </w:rPr>
        <w:t xml:space="preserve">y role was collaborating with the </w:t>
      </w:r>
      <w:r w:rsidRPr="001D3C19">
        <w:rPr>
          <w:rFonts w:eastAsia="Times New Roman" w:cs="Arial"/>
          <w:color w:val="000000" w:themeColor="text1"/>
          <w:kern w:val="0"/>
          <w:sz w:val="24"/>
          <w:szCs w:val="24"/>
          <w:lang w:eastAsia="en-GB"/>
          <w14:ligatures w14:val="none"/>
        </w:rPr>
        <w:t xml:space="preserve">reporting </w:t>
      </w:r>
      <w:r w:rsidR="008E013A" w:rsidRPr="001D3C19">
        <w:rPr>
          <w:rFonts w:eastAsia="Times New Roman" w:cs="Arial"/>
          <w:color w:val="000000" w:themeColor="text1"/>
          <w:kern w:val="0"/>
          <w:sz w:val="24"/>
          <w:szCs w:val="24"/>
          <w:lang w:eastAsia="en-GB"/>
          <w14:ligatures w14:val="none"/>
        </w:rPr>
        <w:t>arrangements for Safer Swansea by using qualitative and quantitative data from many sources, such as project evaluations and public input and consultation, to determine success. The steering groups such as mine</w:t>
      </w:r>
      <w:r w:rsidRPr="001D3C19">
        <w:rPr>
          <w:rFonts w:eastAsia="Times New Roman" w:cs="Arial"/>
          <w:color w:val="000000" w:themeColor="text1"/>
          <w:kern w:val="0"/>
          <w:sz w:val="24"/>
          <w:szCs w:val="24"/>
          <w:lang w:eastAsia="en-GB"/>
          <w14:ligatures w14:val="none"/>
        </w:rPr>
        <w:t xml:space="preserve"> will then be</w:t>
      </w:r>
      <w:r w:rsidR="008E013A" w:rsidRPr="001D3C19">
        <w:rPr>
          <w:rFonts w:eastAsia="Times New Roman" w:cs="Arial"/>
          <w:color w:val="000000" w:themeColor="text1"/>
          <w:kern w:val="0"/>
          <w:sz w:val="24"/>
          <w:szCs w:val="24"/>
          <w:lang w:eastAsia="en-GB"/>
          <w14:ligatures w14:val="none"/>
        </w:rPr>
        <w:t xml:space="preserve"> track</w:t>
      </w:r>
      <w:r w:rsidRPr="001D3C19">
        <w:rPr>
          <w:rFonts w:eastAsia="Times New Roman" w:cs="Arial"/>
          <w:color w:val="000000" w:themeColor="text1"/>
          <w:kern w:val="0"/>
          <w:sz w:val="24"/>
          <w:szCs w:val="24"/>
          <w:lang w:eastAsia="en-GB"/>
          <w14:ligatures w14:val="none"/>
        </w:rPr>
        <w:t>ed</w:t>
      </w:r>
      <w:r w:rsidR="008E013A" w:rsidRPr="001D3C19">
        <w:rPr>
          <w:rFonts w:eastAsia="Times New Roman" w:cs="Arial"/>
          <w:color w:val="000000" w:themeColor="text1"/>
          <w:kern w:val="0"/>
          <w:sz w:val="24"/>
          <w:szCs w:val="24"/>
          <w:lang w:eastAsia="en-GB"/>
          <w14:ligatures w14:val="none"/>
        </w:rPr>
        <w:t xml:space="preserve"> </w:t>
      </w:r>
      <w:r w:rsidRPr="001D3C19">
        <w:rPr>
          <w:rFonts w:eastAsia="Times New Roman" w:cs="Arial"/>
          <w:color w:val="000000" w:themeColor="text1"/>
          <w:kern w:val="0"/>
          <w:sz w:val="24"/>
          <w:szCs w:val="24"/>
          <w:lang w:eastAsia="en-GB"/>
          <w14:ligatures w14:val="none"/>
        </w:rPr>
        <w:t>on</w:t>
      </w:r>
      <w:r w:rsidR="008E013A" w:rsidRPr="001D3C19">
        <w:rPr>
          <w:rFonts w:eastAsia="Times New Roman" w:cs="Arial"/>
          <w:color w:val="000000" w:themeColor="text1"/>
          <w:kern w:val="0"/>
          <w:sz w:val="24"/>
          <w:szCs w:val="24"/>
          <w:lang w:eastAsia="en-GB"/>
          <w14:ligatures w14:val="none"/>
        </w:rPr>
        <w:t xml:space="preserve"> progress </w:t>
      </w:r>
      <w:r w:rsidRPr="001D3C19">
        <w:rPr>
          <w:rFonts w:eastAsia="Times New Roman" w:cs="Arial"/>
          <w:color w:val="000000" w:themeColor="text1"/>
          <w:kern w:val="0"/>
          <w:sz w:val="24"/>
          <w:szCs w:val="24"/>
          <w:lang w:eastAsia="en-GB"/>
          <w14:ligatures w14:val="none"/>
        </w:rPr>
        <w:t>every quarter</w:t>
      </w:r>
      <w:r w:rsidR="008E013A" w:rsidRPr="001D3C19">
        <w:rPr>
          <w:rFonts w:eastAsia="Times New Roman" w:cs="Arial"/>
          <w:color w:val="000000" w:themeColor="text1"/>
          <w:kern w:val="0"/>
          <w:sz w:val="24"/>
          <w:szCs w:val="24"/>
          <w:lang w:eastAsia="en-GB"/>
          <w14:ligatures w14:val="none"/>
        </w:rPr>
        <w:t xml:space="preserve"> and an annual report </w:t>
      </w:r>
      <w:r w:rsidRPr="001D3C19">
        <w:rPr>
          <w:rFonts w:eastAsia="Times New Roman" w:cs="Arial"/>
          <w:color w:val="000000" w:themeColor="text1"/>
          <w:kern w:val="0"/>
          <w:sz w:val="24"/>
          <w:szCs w:val="24"/>
          <w:lang w:eastAsia="en-GB"/>
          <w14:ligatures w14:val="none"/>
        </w:rPr>
        <w:t xml:space="preserve">submission will then be made </w:t>
      </w:r>
      <w:r w:rsidR="008E013A" w:rsidRPr="001D3C19">
        <w:rPr>
          <w:rFonts w:eastAsia="Times New Roman" w:cs="Arial"/>
          <w:color w:val="000000" w:themeColor="text1"/>
          <w:kern w:val="0"/>
          <w:sz w:val="24"/>
          <w:szCs w:val="24"/>
          <w:lang w:eastAsia="en-GB"/>
          <w14:ligatures w14:val="none"/>
        </w:rPr>
        <w:t>to the Public Service Board.</w:t>
      </w:r>
      <w:r w:rsidR="00405A84" w:rsidRPr="001D3C19">
        <w:rPr>
          <w:rFonts w:eastAsia="Times New Roman" w:cs="Arial"/>
          <w:color w:val="000000" w:themeColor="text1"/>
          <w:kern w:val="0"/>
          <w:sz w:val="24"/>
          <w:szCs w:val="24"/>
          <w:lang w:eastAsia="en-GB"/>
          <w14:ligatures w14:val="none"/>
        </w:rPr>
        <w:t xml:space="preserve"> </w:t>
      </w:r>
      <w:r w:rsidR="00AA05F8" w:rsidRPr="001D3C19">
        <w:rPr>
          <w:rFonts w:cs="Arial"/>
          <w:color w:val="000000" w:themeColor="text1"/>
          <w:sz w:val="24"/>
          <w:szCs w:val="24"/>
        </w:rPr>
        <w:t>(</w:t>
      </w:r>
      <w:r w:rsidR="0083424F" w:rsidRPr="001D3C19">
        <w:rPr>
          <w:rFonts w:cs="Arial"/>
          <w:color w:val="000000" w:themeColor="text1"/>
          <w:sz w:val="24"/>
          <w:szCs w:val="24"/>
        </w:rPr>
        <w:t>Safer Swansea, 2023</w:t>
      </w:r>
      <w:r w:rsidR="00AA05F8" w:rsidRPr="001D3C19">
        <w:rPr>
          <w:rFonts w:cs="Arial"/>
          <w:color w:val="000000" w:themeColor="text1"/>
          <w:sz w:val="24"/>
          <w:szCs w:val="24"/>
        </w:rPr>
        <w:t>)</w:t>
      </w:r>
      <w:r w:rsidR="0083424F" w:rsidRPr="001D3C19">
        <w:rPr>
          <w:rFonts w:cs="Arial"/>
          <w:color w:val="000000" w:themeColor="text1"/>
          <w:sz w:val="24"/>
          <w:szCs w:val="24"/>
        </w:rPr>
        <w:t>.</w:t>
      </w:r>
      <w:r w:rsidR="00D42141" w:rsidRPr="001D3C19">
        <w:rPr>
          <w:rFonts w:cs="Arial"/>
        </w:rPr>
        <w:t xml:space="preserve"> </w:t>
      </w:r>
      <w:r w:rsidR="00D42141" w:rsidRPr="001D3C19">
        <w:rPr>
          <w:rFonts w:eastAsia="Times New Roman" w:cs="Arial"/>
          <w:kern w:val="0"/>
          <w:sz w:val="24"/>
          <w:szCs w:val="24"/>
          <w:lang w:eastAsia="en-GB"/>
          <w14:ligatures w14:val="none"/>
        </w:rPr>
        <w:t xml:space="preserve">The role involved promoting safety in St Helens Road, distributing safety alarm packs, and engaging residents in safety discussions. Volunteering to facilitate </w:t>
      </w:r>
      <w:r w:rsidR="00D42141" w:rsidRPr="001D3C19">
        <w:rPr>
          <w:rFonts w:eastAsia="Times New Roman" w:cs="Arial"/>
          <w:kern w:val="0"/>
          <w:sz w:val="24"/>
          <w:szCs w:val="24"/>
          <w:lang w:eastAsia="en-GB"/>
          <w14:ligatures w14:val="none"/>
        </w:rPr>
        <w:lastRenderedPageBreak/>
        <w:t>these packs ensured households had access to essential safety equipment and comfort.</w:t>
      </w:r>
    </w:p>
    <w:p w14:paraId="6AA878CD" w14:textId="2EA4E7C4" w:rsidR="00972955" w:rsidRPr="001D3C19" w:rsidRDefault="00972955" w:rsidP="00972955">
      <w:pPr>
        <w:rPr>
          <w:rFonts w:eastAsia="Times New Roman" w:cs="Arial"/>
          <w:color w:val="0D0D0D" w:themeColor="text1" w:themeTint="F2"/>
          <w:kern w:val="0"/>
          <w:sz w:val="24"/>
          <w:szCs w:val="24"/>
          <w:lang w:eastAsia="en-GB"/>
          <w14:ligatures w14:val="none"/>
        </w:rPr>
      </w:pPr>
      <w:r w:rsidRPr="001D3C19">
        <w:rPr>
          <w:rFonts w:eastAsia="Times New Roman" w:cs="Arial"/>
          <w:color w:val="0D0D0D" w:themeColor="text1" w:themeTint="F2"/>
          <w:kern w:val="0"/>
          <w:sz w:val="24"/>
          <w:szCs w:val="24"/>
          <w:lang w:eastAsia="en-GB"/>
          <w14:ligatures w14:val="none"/>
        </w:rPr>
        <w:t xml:space="preserve"> This type of volunteer work creates a sense of community, raises knowledge of safety issues, and gives locals the confidence to take preventative action to keep themselves safe</w:t>
      </w:r>
      <w:r w:rsidR="005D4F37" w:rsidRPr="001D3C19">
        <w:rPr>
          <w:rFonts w:eastAsia="Times New Roman" w:cs="Arial"/>
          <w:color w:val="0D0D0D" w:themeColor="text1" w:themeTint="F2"/>
          <w:kern w:val="0"/>
          <w:sz w:val="24"/>
          <w:szCs w:val="24"/>
          <w:lang w:eastAsia="en-GB"/>
          <w14:ligatures w14:val="none"/>
        </w:rPr>
        <w:t>, (Bullock and Sindall, 2014)</w:t>
      </w:r>
      <w:r w:rsidRPr="001D3C19">
        <w:rPr>
          <w:rFonts w:eastAsia="Times New Roman" w:cs="Arial"/>
          <w:color w:val="0D0D0D" w:themeColor="text1" w:themeTint="F2"/>
          <w:kern w:val="0"/>
          <w:sz w:val="24"/>
          <w:szCs w:val="24"/>
          <w:lang w:eastAsia="en-GB"/>
          <w14:ligatures w14:val="none"/>
        </w:rPr>
        <w:t xml:space="preserve">. My contribution to this project is essential because it immediately improves community well-being by encouraging resilience and security. I contributed to the development of community relationships, the distribution of safety resources, and the eventual creation of safer communities for all locals by interacting with </w:t>
      </w:r>
      <w:r w:rsidR="000415F0">
        <w:rPr>
          <w:rFonts w:eastAsia="Times New Roman" w:cs="Arial"/>
          <w:color w:val="0D0D0D" w:themeColor="text1" w:themeTint="F2"/>
          <w:kern w:val="0"/>
          <w:sz w:val="24"/>
          <w:szCs w:val="24"/>
          <w:lang w:eastAsia="en-GB"/>
          <w14:ligatures w14:val="none"/>
        </w:rPr>
        <w:t>residents</w:t>
      </w:r>
      <w:r w:rsidRPr="001D3C19">
        <w:rPr>
          <w:rFonts w:eastAsia="Times New Roman" w:cs="Arial"/>
          <w:color w:val="0D0D0D" w:themeColor="text1" w:themeTint="F2"/>
          <w:kern w:val="0"/>
          <w:sz w:val="24"/>
          <w:szCs w:val="24"/>
          <w:lang w:eastAsia="en-GB"/>
          <w14:ligatures w14:val="none"/>
        </w:rPr>
        <w:t>.</w:t>
      </w:r>
    </w:p>
    <w:p w14:paraId="356A67D0" w14:textId="45E39806" w:rsidR="00972955" w:rsidRPr="001D3C19" w:rsidRDefault="00972955" w:rsidP="00405A84">
      <w:pPr>
        <w:rPr>
          <w:rFonts w:cs="Arial"/>
          <w:color w:val="0D0D0D" w:themeColor="text1" w:themeTint="F2"/>
          <w:sz w:val="24"/>
          <w:szCs w:val="24"/>
        </w:rPr>
      </w:pPr>
      <w:r w:rsidRPr="001D3C19">
        <w:rPr>
          <w:rFonts w:cs="Arial"/>
          <w:color w:val="0D0D0D" w:themeColor="text1" w:themeTint="F2"/>
          <w:sz w:val="24"/>
          <w:szCs w:val="24"/>
        </w:rPr>
        <w:t>I aimed to provide for the community, make people feel safe,</w:t>
      </w:r>
      <w:r w:rsidR="00405A84" w:rsidRPr="001D3C19">
        <w:rPr>
          <w:rFonts w:cs="Arial"/>
          <w:color w:val="0D0D0D" w:themeColor="text1" w:themeTint="F2"/>
          <w:sz w:val="24"/>
          <w:szCs w:val="24"/>
        </w:rPr>
        <w:t xml:space="preserve"> and</w:t>
      </w:r>
      <w:r w:rsidRPr="001D3C19">
        <w:rPr>
          <w:rFonts w:cs="Arial"/>
          <w:color w:val="0D0D0D" w:themeColor="text1" w:themeTint="F2"/>
          <w:sz w:val="24"/>
          <w:szCs w:val="24"/>
        </w:rPr>
        <w:t xml:space="preserve"> prevent hate </w:t>
      </w:r>
      <w:r w:rsidR="000415F0">
        <w:rPr>
          <w:rFonts w:cs="Arial"/>
          <w:color w:val="0D0D0D" w:themeColor="text1" w:themeTint="F2"/>
          <w:sz w:val="24"/>
          <w:szCs w:val="24"/>
        </w:rPr>
        <w:t>crimes</w:t>
      </w:r>
      <w:r w:rsidR="00405A84" w:rsidRPr="001D3C19">
        <w:rPr>
          <w:rFonts w:cs="Arial"/>
          <w:color w:val="0D0D0D" w:themeColor="text1" w:themeTint="F2"/>
          <w:sz w:val="24"/>
          <w:szCs w:val="24"/>
        </w:rPr>
        <w:t>.</w:t>
      </w:r>
      <w:r w:rsidRPr="001D3C19">
        <w:rPr>
          <w:rFonts w:cs="Arial"/>
          <w:color w:val="0D0D0D" w:themeColor="text1" w:themeTint="F2"/>
          <w:sz w:val="24"/>
          <w:szCs w:val="24"/>
        </w:rPr>
        <w:t xml:space="preserve"> I did this by engaging with residents, however, reflecting on my performance challenges did arise such as community member </w:t>
      </w:r>
      <w:r w:rsidR="001C68DB" w:rsidRPr="001D3C19">
        <w:rPr>
          <w:rFonts w:cs="Arial"/>
          <w:color w:val="0D0D0D" w:themeColor="text1" w:themeTint="F2"/>
          <w:sz w:val="24"/>
          <w:szCs w:val="24"/>
        </w:rPr>
        <w:t>engagement</w:t>
      </w:r>
      <w:r w:rsidR="00405A84" w:rsidRPr="001D3C19">
        <w:rPr>
          <w:rFonts w:cs="Arial"/>
          <w:color w:val="0D0D0D" w:themeColor="text1" w:themeTint="F2"/>
          <w:sz w:val="24"/>
          <w:szCs w:val="24"/>
        </w:rPr>
        <w:t xml:space="preserve">. </w:t>
      </w:r>
      <w:r w:rsidRPr="001D3C19">
        <w:rPr>
          <w:rFonts w:cs="Arial"/>
          <w:color w:val="0D0D0D" w:themeColor="text1" w:themeTint="F2"/>
          <w:sz w:val="24"/>
          <w:szCs w:val="24"/>
        </w:rPr>
        <w:t>some people were not home at the times we volunteered which were mostly from</w:t>
      </w:r>
      <w:r w:rsidR="00405A84" w:rsidRPr="001D3C19">
        <w:rPr>
          <w:rFonts w:cs="Arial"/>
          <w:color w:val="0D0D0D" w:themeColor="text1" w:themeTint="F2"/>
          <w:sz w:val="24"/>
          <w:szCs w:val="24"/>
        </w:rPr>
        <w:t xml:space="preserve"> the time of</w:t>
      </w:r>
      <w:r w:rsidRPr="001D3C19">
        <w:rPr>
          <w:rFonts w:cs="Arial"/>
          <w:color w:val="0D0D0D" w:themeColor="text1" w:themeTint="F2"/>
          <w:sz w:val="24"/>
          <w:szCs w:val="24"/>
        </w:rPr>
        <w:t xml:space="preserve"> </w:t>
      </w:r>
      <w:r w:rsidR="00405A84" w:rsidRPr="001D3C19">
        <w:rPr>
          <w:rFonts w:cs="Arial"/>
          <w:color w:val="0D0D0D" w:themeColor="text1" w:themeTint="F2"/>
          <w:sz w:val="24"/>
          <w:szCs w:val="24"/>
        </w:rPr>
        <w:t>10 am</w:t>
      </w:r>
      <w:r w:rsidRPr="001D3C19">
        <w:rPr>
          <w:rFonts w:cs="Arial"/>
          <w:color w:val="0D0D0D" w:themeColor="text1" w:themeTint="F2"/>
          <w:sz w:val="24"/>
          <w:szCs w:val="24"/>
        </w:rPr>
        <w:t>-</w:t>
      </w:r>
      <w:r w:rsidR="00405A84" w:rsidRPr="001D3C19">
        <w:rPr>
          <w:rFonts w:cs="Arial"/>
          <w:color w:val="0D0D0D" w:themeColor="text1" w:themeTint="F2"/>
          <w:sz w:val="24"/>
          <w:szCs w:val="24"/>
        </w:rPr>
        <w:t>1 pm</w:t>
      </w:r>
      <w:r w:rsidRPr="001D3C19">
        <w:rPr>
          <w:rFonts w:cs="Arial"/>
          <w:color w:val="0D0D0D" w:themeColor="text1" w:themeTint="F2"/>
          <w:sz w:val="24"/>
          <w:szCs w:val="24"/>
        </w:rPr>
        <w:t xml:space="preserve">. Most of our </w:t>
      </w:r>
      <w:r w:rsidR="00405A84" w:rsidRPr="001D3C19">
        <w:rPr>
          <w:rFonts w:cs="Arial"/>
          <w:color w:val="0D0D0D" w:themeColor="text1" w:themeTint="F2"/>
          <w:sz w:val="24"/>
          <w:szCs w:val="24"/>
        </w:rPr>
        <w:t>engagements</w:t>
      </w:r>
      <w:r w:rsidRPr="001D3C19">
        <w:rPr>
          <w:rFonts w:cs="Arial"/>
          <w:color w:val="0D0D0D" w:themeColor="text1" w:themeTint="F2"/>
          <w:sz w:val="24"/>
          <w:szCs w:val="24"/>
        </w:rPr>
        <w:t xml:space="preserve"> were from the elderly, student houses</w:t>
      </w:r>
      <w:r w:rsidR="00405A84" w:rsidRPr="001D3C19">
        <w:rPr>
          <w:rFonts w:cs="Arial"/>
          <w:color w:val="0D0D0D" w:themeColor="text1" w:themeTint="F2"/>
          <w:sz w:val="24"/>
          <w:szCs w:val="24"/>
        </w:rPr>
        <w:t xml:space="preserve">, </w:t>
      </w:r>
      <w:r w:rsidRPr="001D3C19">
        <w:rPr>
          <w:rFonts w:cs="Arial"/>
          <w:color w:val="0D0D0D" w:themeColor="text1" w:themeTint="F2"/>
          <w:sz w:val="24"/>
          <w:szCs w:val="24"/>
        </w:rPr>
        <w:t xml:space="preserve">and the occasional other members of </w:t>
      </w:r>
      <w:r w:rsidR="005D4F37" w:rsidRPr="001D3C19">
        <w:rPr>
          <w:rFonts w:cs="Arial"/>
          <w:color w:val="0D0D0D" w:themeColor="text1" w:themeTint="F2"/>
          <w:sz w:val="24"/>
          <w:szCs w:val="24"/>
        </w:rPr>
        <w:t xml:space="preserve">the </w:t>
      </w:r>
      <w:r w:rsidRPr="001D3C19">
        <w:rPr>
          <w:rFonts w:cs="Arial"/>
          <w:color w:val="0D0D0D" w:themeColor="text1" w:themeTint="F2"/>
          <w:sz w:val="24"/>
          <w:szCs w:val="24"/>
        </w:rPr>
        <w:t xml:space="preserve">community </w:t>
      </w:r>
      <w:r w:rsidR="000415F0">
        <w:rPr>
          <w:rFonts w:cs="Arial"/>
          <w:color w:val="0D0D0D" w:themeColor="text1" w:themeTint="F2"/>
          <w:sz w:val="24"/>
          <w:szCs w:val="24"/>
        </w:rPr>
        <w:t>who</w:t>
      </w:r>
      <w:r w:rsidRPr="001D3C19">
        <w:rPr>
          <w:rFonts w:cs="Arial"/>
          <w:color w:val="0D0D0D" w:themeColor="text1" w:themeTint="F2"/>
          <w:sz w:val="24"/>
          <w:szCs w:val="24"/>
        </w:rPr>
        <w:t xml:space="preserve"> may not work or </w:t>
      </w:r>
      <w:r w:rsidR="000415F0">
        <w:rPr>
          <w:rFonts w:cs="Arial"/>
          <w:color w:val="0D0D0D" w:themeColor="text1" w:themeTint="F2"/>
          <w:sz w:val="24"/>
          <w:szCs w:val="24"/>
        </w:rPr>
        <w:t xml:space="preserve">are </w:t>
      </w:r>
      <w:r w:rsidRPr="001D3C19">
        <w:rPr>
          <w:rFonts w:cs="Arial"/>
          <w:color w:val="0D0D0D" w:themeColor="text1" w:themeTint="F2"/>
          <w:sz w:val="24"/>
          <w:szCs w:val="24"/>
        </w:rPr>
        <w:t>at work during this time</w:t>
      </w:r>
      <w:r w:rsidR="00405A84" w:rsidRPr="001D3C19">
        <w:rPr>
          <w:rFonts w:cs="Arial"/>
          <w:color w:val="0D0D0D" w:themeColor="text1" w:themeTint="F2"/>
          <w:sz w:val="24"/>
          <w:szCs w:val="24"/>
        </w:rPr>
        <w:t>.</w:t>
      </w:r>
      <w:r w:rsidRPr="001D3C19">
        <w:rPr>
          <w:rFonts w:cs="Arial"/>
          <w:color w:val="0D0D0D" w:themeColor="text1" w:themeTint="F2"/>
          <w:sz w:val="24"/>
          <w:szCs w:val="24"/>
        </w:rPr>
        <w:t xml:space="preserve"> </w:t>
      </w:r>
      <w:r w:rsidR="00405A84" w:rsidRPr="001D3C19">
        <w:rPr>
          <w:rFonts w:cs="Arial"/>
          <w:color w:val="0D0D0D" w:themeColor="text1" w:themeTint="F2"/>
          <w:sz w:val="24"/>
          <w:szCs w:val="24"/>
        </w:rPr>
        <w:t>This</w:t>
      </w:r>
      <w:r w:rsidRPr="001D3C19">
        <w:rPr>
          <w:rFonts w:cs="Arial"/>
          <w:color w:val="0D0D0D" w:themeColor="text1" w:themeTint="F2"/>
          <w:sz w:val="24"/>
          <w:szCs w:val="24"/>
        </w:rPr>
        <w:t xml:space="preserve"> posed possible issues for our data collection</w:t>
      </w:r>
      <w:r w:rsidR="001C68DB" w:rsidRPr="001D3C19">
        <w:rPr>
          <w:rFonts w:cs="Arial"/>
          <w:color w:val="0D0D0D" w:themeColor="text1" w:themeTint="F2"/>
          <w:sz w:val="24"/>
          <w:szCs w:val="24"/>
        </w:rPr>
        <w:t xml:space="preserve">. </w:t>
      </w:r>
      <w:r w:rsidR="005D4F37" w:rsidRPr="001D3C19">
        <w:rPr>
          <w:rFonts w:cs="Arial"/>
          <w:color w:val="0D0D0D" w:themeColor="text1" w:themeTint="F2"/>
          <w:sz w:val="24"/>
          <w:szCs w:val="24"/>
        </w:rPr>
        <w:t>In</w:t>
      </w:r>
      <w:r w:rsidR="001C68DB" w:rsidRPr="001D3C19">
        <w:rPr>
          <w:rFonts w:cs="Arial"/>
          <w:color w:val="0D0D0D" w:themeColor="text1" w:themeTint="F2"/>
          <w:sz w:val="24"/>
          <w:szCs w:val="24"/>
        </w:rPr>
        <w:t xml:space="preserve"> contrast to this, delivering safety leaflets increased awareness by taking a proactive plan to create a safer community.</w:t>
      </w:r>
      <w:r w:rsidRPr="001D3C19">
        <w:rPr>
          <w:rFonts w:cs="Arial"/>
          <w:color w:val="0D0D0D" w:themeColor="text1" w:themeTint="F2"/>
          <w:sz w:val="24"/>
          <w:szCs w:val="24"/>
        </w:rPr>
        <w:t xml:space="preserve"> </w:t>
      </w:r>
    </w:p>
    <w:p w14:paraId="6ECAB530" w14:textId="77777777" w:rsidR="00405A84" w:rsidRPr="001D3C19" w:rsidRDefault="001C68DB" w:rsidP="00405A84">
      <w:pPr>
        <w:rPr>
          <w:rFonts w:eastAsia="Times New Roman" w:cs="Arial"/>
          <w:color w:val="0D0D0D" w:themeColor="text1" w:themeTint="F2"/>
          <w:kern w:val="0"/>
          <w:sz w:val="24"/>
          <w:szCs w:val="24"/>
          <w:lang w:eastAsia="en-GB"/>
          <w14:ligatures w14:val="none"/>
        </w:rPr>
      </w:pPr>
      <w:r w:rsidRPr="001D3C19">
        <w:rPr>
          <w:rFonts w:cs="Arial"/>
          <w:color w:val="0D0D0D" w:themeColor="text1" w:themeTint="F2"/>
          <w:sz w:val="24"/>
          <w:szCs w:val="24"/>
        </w:rPr>
        <w:t xml:space="preserve"> </w:t>
      </w:r>
      <w:r w:rsidRPr="001D3C19">
        <w:rPr>
          <w:rFonts w:eastAsia="Times New Roman" w:cs="Arial"/>
          <w:color w:val="0D0D0D" w:themeColor="text1" w:themeTint="F2"/>
          <w:kern w:val="0"/>
          <w:sz w:val="24"/>
          <w:szCs w:val="24"/>
          <w:lang w:eastAsia="en-GB"/>
          <w14:ligatures w14:val="none"/>
        </w:rPr>
        <w:t>I found difficulties stemming from preconceived notions and prior experiences when dealing with those who were hesitant or did not want to accept assistance. Some might have been hesitant because they had experienced times in the past when they were left unaided or because they doubted the efficacy of interventions. It was essential to comprehend these underlying causes. Talking with the elderly, who genuinely wanted assistance, made me feel determined and focused by</w:t>
      </w:r>
      <w:r w:rsidR="00405A84" w:rsidRPr="001D3C19">
        <w:rPr>
          <w:rFonts w:eastAsia="Times New Roman" w:cs="Arial"/>
          <w:color w:val="0D0D0D" w:themeColor="text1" w:themeTint="F2"/>
          <w:kern w:val="0"/>
          <w:sz w:val="24"/>
          <w:szCs w:val="24"/>
          <w:lang w:eastAsia="en-GB"/>
          <w14:ligatures w14:val="none"/>
        </w:rPr>
        <w:t xml:space="preserve"> </w:t>
      </w:r>
      <w:r w:rsidRPr="001D3C19">
        <w:rPr>
          <w:rFonts w:eastAsia="Times New Roman" w:cs="Arial"/>
          <w:color w:val="0D0D0D" w:themeColor="text1" w:themeTint="F2"/>
          <w:kern w:val="0"/>
          <w:sz w:val="24"/>
          <w:szCs w:val="24"/>
          <w:lang w:eastAsia="en-GB"/>
          <w14:ligatures w14:val="none"/>
        </w:rPr>
        <w:t>strengthening my dedication to deal with issues facing the community. Their sensitivity made me feel accountable and motivated me to find solutions while sympathetically recognizing the underlying issues, which included previous home invasions and the prevalence of youth</w:t>
      </w:r>
      <w:r w:rsidR="00405A84" w:rsidRPr="001D3C19">
        <w:rPr>
          <w:rFonts w:eastAsia="Times New Roman" w:cs="Arial"/>
          <w:color w:val="0D0D0D" w:themeColor="text1" w:themeTint="F2"/>
          <w:kern w:val="0"/>
          <w:sz w:val="24"/>
          <w:szCs w:val="24"/>
          <w:lang w:eastAsia="en-GB"/>
          <w14:ligatures w14:val="none"/>
        </w:rPr>
        <w:t xml:space="preserve"> </w:t>
      </w:r>
      <w:r w:rsidRPr="001D3C19">
        <w:rPr>
          <w:rFonts w:eastAsia="Times New Roman" w:cs="Arial"/>
          <w:color w:val="0D0D0D" w:themeColor="text1" w:themeTint="F2"/>
          <w:kern w:val="0"/>
          <w:sz w:val="24"/>
          <w:szCs w:val="24"/>
          <w:lang w:eastAsia="en-GB"/>
          <w14:ligatures w14:val="none"/>
        </w:rPr>
        <w:t>loitering in particular locations, that made the community feel uneased.</w:t>
      </w:r>
    </w:p>
    <w:p w14:paraId="50710D7F" w14:textId="34F06EAF" w:rsidR="00E32A1E" w:rsidRPr="00E32A1E" w:rsidRDefault="00E32A1E" w:rsidP="005D4F37">
      <w:pPr>
        <w:rPr>
          <w:rFonts w:eastAsia="Times New Roman" w:cs="Arial"/>
          <w:color w:val="0D0D0D" w:themeColor="text1" w:themeTint="F2"/>
          <w:kern w:val="0"/>
          <w:sz w:val="24"/>
          <w:szCs w:val="24"/>
          <w:lang w:eastAsia="en-GB"/>
          <w14:ligatures w14:val="none"/>
        </w:rPr>
      </w:pPr>
      <w:r w:rsidRPr="001D3C19">
        <w:rPr>
          <w:rFonts w:eastAsia="Times New Roman" w:cs="Arial"/>
          <w:color w:val="0D0D0D" w:themeColor="text1" w:themeTint="F2"/>
          <w:kern w:val="0"/>
          <w:sz w:val="24"/>
          <w:szCs w:val="24"/>
          <w:lang w:eastAsia="en-GB"/>
          <w14:ligatures w14:val="none"/>
        </w:rPr>
        <w:t xml:space="preserve">Volunteering helped build teamwork and improved my skills such as problem-solving, communication, and cooperation abilities. In my volunteer work, cooperation made it possible to distribute safety resources effectively and </w:t>
      </w:r>
      <w:r w:rsidR="00405A84" w:rsidRPr="001D3C19">
        <w:rPr>
          <w:rFonts w:eastAsia="Times New Roman" w:cs="Arial"/>
          <w:color w:val="0D0D0D" w:themeColor="text1" w:themeTint="F2"/>
          <w:kern w:val="0"/>
          <w:sz w:val="24"/>
          <w:szCs w:val="24"/>
          <w:lang w:eastAsia="en-GB"/>
          <w14:ligatures w14:val="none"/>
        </w:rPr>
        <w:t>aided</w:t>
      </w:r>
      <w:r w:rsidRPr="001D3C19">
        <w:rPr>
          <w:rFonts w:eastAsia="Times New Roman" w:cs="Arial"/>
          <w:color w:val="0D0D0D" w:themeColor="text1" w:themeTint="F2"/>
          <w:kern w:val="0"/>
          <w:sz w:val="24"/>
          <w:szCs w:val="24"/>
          <w:lang w:eastAsia="en-GB"/>
          <w14:ligatures w14:val="none"/>
        </w:rPr>
        <w:t xml:space="preserve"> insights when tackling community issues. Our team's coordination enhanced our influence and efficacy in advocating for community safety.</w:t>
      </w:r>
      <w:r w:rsidR="005D4F37" w:rsidRPr="001D3C19">
        <w:rPr>
          <w:rFonts w:eastAsia="Times New Roman" w:cs="Arial"/>
          <w:color w:val="0D0D0D" w:themeColor="text1" w:themeTint="F2"/>
          <w:kern w:val="0"/>
          <w:sz w:val="24"/>
          <w:szCs w:val="24"/>
          <w:lang w:eastAsia="en-GB"/>
          <w14:ligatures w14:val="none"/>
        </w:rPr>
        <w:t xml:space="preserve"> </w:t>
      </w:r>
      <w:r w:rsidR="00405A84" w:rsidRPr="001D3C19">
        <w:rPr>
          <w:rFonts w:eastAsia="Times New Roman" w:cs="Arial"/>
          <w:color w:val="0D0D0D" w:themeColor="text1" w:themeTint="F2"/>
          <w:kern w:val="0"/>
          <w:sz w:val="24"/>
          <w:szCs w:val="24"/>
          <w:lang w:eastAsia="en-GB"/>
          <w14:ligatures w14:val="none"/>
        </w:rPr>
        <w:t>However, w</w:t>
      </w:r>
      <w:r w:rsidRPr="00E32A1E">
        <w:rPr>
          <w:rFonts w:eastAsia="Times New Roman" w:cs="Arial"/>
          <w:color w:val="0D0D0D" w:themeColor="text1" w:themeTint="F2"/>
          <w:kern w:val="0"/>
          <w:sz w:val="24"/>
          <w:szCs w:val="24"/>
          <w:lang w:eastAsia="en-GB"/>
          <w14:ligatures w14:val="none"/>
        </w:rPr>
        <w:t>eather-related issues might have made outreach activities less effective and uncomfortable.</w:t>
      </w:r>
      <w:r w:rsidR="00405A84" w:rsidRPr="001D3C19">
        <w:rPr>
          <w:rFonts w:eastAsia="Times New Roman" w:cs="Arial"/>
          <w:color w:val="0D0D0D" w:themeColor="text1" w:themeTint="F2"/>
          <w:kern w:val="0"/>
          <w:sz w:val="24"/>
          <w:szCs w:val="24"/>
          <w:lang w:eastAsia="en-GB"/>
          <w14:ligatures w14:val="none"/>
        </w:rPr>
        <w:t xml:space="preserve"> Furthermore, </w:t>
      </w:r>
      <w:r w:rsidRPr="00E32A1E">
        <w:rPr>
          <w:rFonts w:eastAsia="Times New Roman" w:cs="Arial"/>
          <w:color w:val="0D0D0D" w:themeColor="text1" w:themeTint="F2"/>
          <w:kern w:val="0"/>
          <w:sz w:val="24"/>
          <w:szCs w:val="24"/>
          <w:lang w:eastAsia="en-GB"/>
          <w14:ligatures w14:val="none"/>
        </w:rPr>
        <w:t xml:space="preserve">facing opposition from certain individuals did present challenges to productive participation, </w:t>
      </w:r>
      <w:r w:rsidR="00405A84" w:rsidRPr="001D3C19">
        <w:rPr>
          <w:rFonts w:eastAsia="Times New Roman" w:cs="Arial"/>
          <w:color w:val="0D0D0D" w:themeColor="text1" w:themeTint="F2"/>
          <w:kern w:val="0"/>
          <w:sz w:val="24"/>
          <w:szCs w:val="24"/>
          <w:lang w:eastAsia="en-GB"/>
          <w14:ligatures w14:val="none"/>
        </w:rPr>
        <w:t>i</w:t>
      </w:r>
      <w:r w:rsidRPr="00E32A1E">
        <w:rPr>
          <w:rFonts w:eastAsia="Times New Roman" w:cs="Arial"/>
          <w:color w:val="0D0D0D" w:themeColor="text1" w:themeTint="F2"/>
          <w:kern w:val="0"/>
          <w:sz w:val="24"/>
          <w:szCs w:val="24"/>
          <w:lang w:eastAsia="en-GB"/>
          <w14:ligatures w14:val="none"/>
        </w:rPr>
        <w:t>t was a little difficult to strike a balance between outreach effectiveness and physical demands.</w:t>
      </w:r>
    </w:p>
    <w:p w14:paraId="041B7DCE" w14:textId="1C334FE6" w:rsidR="00D42141" w:rsidRPr="00D42141" w:rsidRDefault="00D42141" w:rsidP="00D42141">
      <w:pPr>
        <w:spacing w:after="0" w:line="240" w:lineRule="auto"/>
        <w:rPr>
          <w:rFonts w:eastAsia="Times New Roman" w:cs="Arial"/>
          <w:color w:val="0D0D0D" w:themeColor="text1" w:themeTint="F2"/>
          <w:kern w:val="0"/>
          <w:sz w:val="24"/>
          <w:szCs w:val="24"/>
          <w:lang w:eastAsia="en-GB"/>
          <w14:ligatures w14:val="none"/>
        </w:rPr>
      </w:pPr>
      <w:r w:rsidRPr="00D42141">
        <w:rPr>
          <w:rFonts w:eastAsia="Times New Roman" w:cs="Arial"/>
          <w:color w:val="0D0D0D" w:themeColor="text1" w:themeTint="F2"/>
          <w:kern w:val="0"/>
          <w:sz w:val="24"/>
          <w:szCs w:val="24"/>
          <w:lang w:eastAsia="en-GB"/>
          <w14:ligatures w14:val="none"/>
        </w:rPr>
        <w:t xml:space="preserve">Despite opposition and mistrust, my dedication to community safety, particularly for the elderly, is evident. To improve safety, I would suggest </w:t>
      </w:r>
      <w:r w:rsidR="001D3C19">
        <w:rPr>
          <w:rFonts w:eastAsia="Times New Roman" w:cs="Arial"/>
          <w:color w:val="0D0D0D" w:themeColor="text1" w:themeTint="F2"/>
          <w:kern w:val="0"/>
          <w:sz w:val="24"/>
          <w:szCs w:val="24"/>
          <w:lang w:eastAsia="en-GB"/>
          <w14:ligatures w14:val="none"/>
        </w:rPr>
        <w:t xml:space="preserve">area </w:t>
      </w:r>
      <w:r w:rsidRPr="00D42141">
        <w:rPr>
          <w:rFonts w:eastAsia="Times New Roman" w:cs="Arial"/>
          <w:color w:val="0D0D0D" w:themeColor="text1" w:themeTint="F2"/>
          <w:kern w:val="0"/>
          <w:sz w:val="24"/>
          <w:szCs w:val="24"/>
          <w:lang w:eastAsia="en-GB"/>
          <w14:ligatures w14:val="none"/>
        </w:rPr>
        <w:t xml:space="preserve">watch programs, </w:t>
      </w:r>
      <w:r w:rsidR="001D3C19" w:rsidRPr="00D42141">
        <w:rPr>
          <w:rFonts w:eastAsia="Times New Roman" w:cs="Arial"/>
          <w:color w:val="0D0D0D" w:themeColor="text1" w:themeTint="F2"/>
          <w:kern w:val="0"/>
          <w:sz w:val="24"/>
          <w:szCs w:val="24"/>
          <w:lang w:eastAsia="en-GB"/>
          <w14:ligatures w14:val="none"/>
        </w:rPr>
        <w:t>self-defence</w:t>
      </w:r>
      <w:r w:rsidRPr="00D42141">
        <w:rPr>
          <w:rFonts w:eastAsia="Times New Roman" w:cs="Arial"/>
          <w:color w:val="0D0D0D" w:themeColor="text1" w:themeTint="F2"/>
          <w:kern w:val="0"/>
          <w:sz w:val="24"/>
          <w:szCs w:val="24"/>
          <w:lang w:eastAsia="en-GB"/>
          <w14:ligatures w14:val="none"/>
        </w:rPr>
        <w:t xml:space="preserve"> courses, and increased patrols. Partnering with local authorities and focusing enforcement in high-risk areas could also enhance safety initiatives.</w:t>
      </w:r>
    </w:p>
    <w:p w14:paraId="621F6EE7" w14:textId="0E98B03E" w:rsidR="005B5FFF" w:rsidRPr="001D3C19" w:rsidRDefault="005B5FFF" w:rsidP="00405A84">
      <w:pPr>
        <w:pStyle w:val="ListParagraph"/>
        <w:spacing w:after="0" w:line="240" w:lineRule="auto"/>
        <w:rPr>
          <w:rFonts w:eastAsia="Times New Roman" w:cs="Arial"/>
          <w:color w:val="0D0D0D" w:themeColor="text1" w:themeTint="F2"/>
          <w:kern w:val="0"/>
          <w:sz w:val="24"/>
          <w:szCs w:val="24"/>
          <w:lang w:eastAsia="en-GB"/>
          <w14:ligatures w14:val="none"/>
        </w:rPr>
      </w:pPr>
    </w:p>
    <w:p w14:paraId="6F4DD849" w14:textId="77777777" w:rsidR="00837619" w:rsidRPr="001D3C19" w:rsidRDefault="00837619" w:rsidP="00405A84">
      <w:pPr>
        <w:pStyle w:val="ListParagraph"/>
        <w:spacing w:after="0" w:line="240" w:lineRule="auto"/>
        <w:rPr>
          <w:rFonts w:eastAsia="Times New Roman" w:cs="Arial"/>
          <w:color w:val="0D0D0D" w:themeColor="text1" w:themeTint="F2"/>
          <w:kern w:val="0"/>
          <w:sz w:val="24"/>
          <w:szCs w:val="24"/>
          <w:lang w:eastAsia="en-GB"/>
          <w14:ligatures w14:val="none"/>
        </w:rPr>
      </w:pPr>
    </w:p>
    <w:p w14:paraId="03ACE2FF" w14:textId="77777777" w:rsidR="00837619" w:rsidRPr="001D3C19" w:rsidRDefault="00837619" w:rsidP="00405A84">
      <w:pPr>
        <w:pStyle w:val="ListParagraph"/>
        <w:spacing w:after="0" w:line="240" w:lineRule="auto"/>
        <w:rPr>
          <w:rFonts w:eastAsia="Times New Roman" w:cs="Arial"/>
          <w:color w:val="0D0D0D" w:themeColor="text1" w:themeTint="F2"/>
          <w:kern w:val="0"/>
          <w:sz w:val="24"/>
          <w:szCs w:val="24"/>
          <w:lang w:eastAsia="en-GB"/>
          <w14:ligatures w14:val="none"/>
        </w:rPr>
      </w:pPr>
    </w:p>
    <w:p w14:paraId="02F27B96" w14:textId="77777777" w:rsidR="00D42141" w:rsidRPr="00837619" w:rsidRDefault="00D42141" w:rsidP="00846B72">
      <w:pPr>
        <w:rPr>
          <w:rFonts w:eastAsia="Times New Roman" w:cs="Arial"/>
          <w:color w:val="000000" w:themeColor="text1"/>
          <w:kern w:val="0"/>
          <w:sz w:val="24"/>
          <w:szCs w:val="24"/>
          <w:lang w:eastAsia="en-GB"/>
          <w14:ligatures w14:val="none"/>
        </w:rPr>
      </w:pPr>
    </w:p>
    <w:p w14:paraId="7CADC1AC" w14:textId="2ED30B05" w:rsidR="00405A84" w:rsidRPr="00837619" w:rsidRDefault="00405A84" w:rsidP="00405A84">
      <w:pPr>
        <w:pStyle w:val="Heading1"/>
        <w:rPr>
          <w:rFonts w:ascii="Arial" w:hAnsi="Arial" w:cs="Arial"/>
          <w:color w:val="4472C4" w:themeColor="accent1"/>
          <w:sz w:val="24"/>
          <w:szCs w:val="24"/>
        </w:rPr>
      </w:pPr>
      <w:r w:rsidRPr="00837619">
        <w:rPr>
          <w:rFonts w:ascii="Arial" w:hAnsi="Arial" w:cs="Arial"/>
          <w:color w:val="4472C4" w:themeColor="accent1"/>
          <w:sz w:val="24"/>
          <w:szCs w:val="24"/>
        </w:rPr>
        <w:t xml:space="preserve">Conclusion </w:t>
      </w:r>
    </w:p>
    <w:p w14:paraId="35009BEA" w14:textId="77777777" w:rsidR="00405A84" w:rsidRPr="00837619" w:rsidRDefault="00405A84" w:rsidP="00846B72">
      <w:pPr>
        <w:rPr>
          <w:rFonts w:eastAsia="Times New Roman" w:cs="Arial"/>
          <w:color w:val="000000" w:themeColor="text1"/>
          <w:kern w:val="0"/>
          <w:sz w:val="24"/>
          <w:szCs w:val="24"/>
          <w:lang w:eastAsia="en-GB"/>
          <w14:ligatures w14:val="none"/>
        </w:rPr>
      </w:pPr>
    </w:p>
    <w:p w14:paraId="4213A299" w14:textId="414F4A41" w:rsidR="00D42141" w:rsidRPr="00D42141" w:rsidRDefault="006D5E3D" w:rsidP="00D42141">
      <w:pPr>
        <w:rPr>
          <w:rFonts w:eastAsia="Times New Roman" w:cs="Arial"/>
          <w:kern w:val="0"/>
          <w:sz w:val="24"/>
          <w:szCs w:val="24"/>
          <w:lang w:eastAsia="en-GB"/>
          <w14:ligatures w14:val="none"/>
        </w:rPr>
      </w:pPr>
      <w:r>
        <w:rPr>
          <w:rFonts w:eastAsia="Times New Roman" w:cs="Arial"/>
          <w:color w:val="000000" w:themeColor="text1"/>
          <w:kern w:val="0"/>
          <w:sz w:val="24"/>
          <w:szCs w:val="24"/>
          <w:lang w:eastAsia="en-GB"/>
          <w14:ligatures w14:val="none"/>
        </w:rPr>
        <w:t>In conclusion</w:t>
      </w:r>
      <w:r w:rsidR="00846B72" w:rsidRPr="00D42141">
        <w:rPr>
          <w:rFonts w:eastAsia="Times New Roman" w:cs="Arial"/>
          <w:color w:val="000000" w:themeColor="text1"/>
          <w:kern w:val="0"/>
          <w:sz w:val="24"/>
          <w:szCs w:val="24"/>
          <w:lang w:eastAsia="en-GB"/>
          <w14:ligatures w14:val="none"/>
        </w:rPr>
        <w:t xml:space="preserve">, </w:t>
      </w:r>
      <w:r w:rsidR="001E6719" w:rsidRPr="00D42141">
        <w:rPr>
          <w:rFonts w:eastAsia="Times New Roman" w:cs="Arial"/>
          <w:color w:val="000000" w:themeColor="text1"/>
          <w:kern w:val="0"/>
          <w:sz w:val="24"/>
          <w:szCs w:val="24"/>
          <w:lang w:eastAsia="en-GB"/>
          <w14:ligatures w14:val="none"/>
        </w:rPr>
        <w:t>w</w:t>
      </w:r>
      <w:r w:rsidR="00846B72" w:rsidRPr="00D42141">
        <w:rPr>
          <w:rFonts w:eastAsia="Times New Roman" w:cs="Arial"/>
          <w:color w:val="000000" w:themeColor="text1"/>
          <w:kern w:val="0"/>
          <w:sz w:val="24"/>
          <w:szCs w:val="24"/>
          <w:lang w:eastAsia="en-GB"/>
          <w14:ligatures w14:val="none"/>
        </w:rPr>
        <w:t xml:space="preserve">orking with Safer Swansea, a </w:t>
      </w:r>
      <w:r>
        <w:rPr>
          <w:rFonts w:eastAsia="Times New Roman" w:cs="Arial"/>
          <w:color w:val="000000" w:themeColor="text1"/>
          <w:kern w:val="0"/>
          <w:sz w:val="24"/>
          <w:szCs w:val="24"/>
          <w:lang w:eastAsia="en-GB"/>
          <w14:ligatures w14:val="none"/>
        </w:rPr>
        <w:t>reputable</w:t>
      </w:r>
      <w:r w:rsidR="00846B72" w:rsidRPr="00D42141">
        <w:rPr>
          <w:rFonts w:eastAsia="Times New Roman" w:cs="Arial"/>
          <w:color w:val="000000" w:themeColor="text1"/>
          <w:kern w:val="0"/>
          <w:sz w:val="24"/>
          <w:szCs w:val="24"/>
          <w:lang w:eastAsia="en-GB"/>
          <w14:ligatures w14:val="none"/>
        </w:rPr>
        <w:t xml:space="preserve"> group dedicated to public safety,</w:t>
      </w:r>
      <w:r>
        <w:rPr>
          <w:rFonts w:eastAsia="Times New Roman" w:cs="Arial"/>
          <w:color w:val="000000" w:themeColor="text1"/>
          <w:kern w:val="0"/>
          <w:sz w:val="24"/>
          <w:szCs w:val="24"/>
          <w:lang w:eastAsia="en-GB"/>
          <w14:ligatures w14:val="none"/>
        </w:rPr>
        <w:t xml:space="preserve"> allowed the</w:t>
      </w:r>
      <w:r w:rsidR="00846B72" w:rsidRPr="00D42141">
        <w:rPr>
          <w:rFonts w:eastAsia="Times New Roman" w:cs="Arial"/>
          <w:color w:val="000000" w:themeColor="text1"/>
          <w:kern w:val="0"/>
          <w:sz w:val="24"/>
          <w:szCs w:val="24"/>
          <w:lang w:eastAsia="en-GB"/>
          <w14:ligatures w14:val="none"/>
        </w:rPr>
        <w:t xml:space="preserve"> possib</w:t>
      </w:r>
      <w:r>
        <w:rPr>
          <w:rFonts w:eastAsia="Times New Roman" w:cs="Arial"/>
          <w:color w:val="000000" w:themeColor="text1"/>
          <w:kern w:val="0"/>
          <w:sz w:val="24"/>
          <w:szCs w:val="24"/>
          <w:lang w:eastAsia="en-GB"/>
          <w14:ligatures w14:val="none"/>
        </w:rPr>
        <w:t>ility</w:t>
      </w:r>
      <w:r w:rsidR="00846B72" w:rsidRPr="00D42141">
        <w:rPr>
          <w:rFonts w:eastAsia="Times New Roman" w:cs="Arial"/>
          <w:color w:val="000000" w:themeColor="text1"/>
          <w:kern w:val="0"/>
          <w:sz w:val="24"/>
          <w:szCs w:val="24"/>
          <w:lang w:eastAsia="en-GB"/>
          <w14:ligatures w14:val="none"/>
        </w:rPr>
        <w:t xml:space="preserve"> to participate in real-life interactions with locals and gain a better </w:t>
      </w:r>
      <w:r>
        <w:rPr>
          <w:rFonts w:eastAsia="Times New Roman" w:cs="Arial"/>
          <w:color w:val="000000" w:themeColor="text1"/>
          <w:kern w:val="0"/>
          <w:sz w:val="24"/>
          <w:szCs w:val="24"/>
          <w:lang w:eastAsia="en-GB"/>
          <w14:ligatures w14:val="none"/>
        </w:rPr>
        <w:t xml:space="preserve">understanding </w:t>
      </w:r>
      <w:r w:rsidR="00846B72" w:rsidRPr="00D42141">
        <w:rPr>
          <w:rFonts w:eastAsia="Times New Roman" w:cs="Arial"/>
          <w:color w:val="000000" w:themeColor="text1"/>
          <w:kern w:val="0"/>
          <w:sz w:val="24"/>
          <w:szCs w:val="24"/>
          <w:lang w:eastAsia="en-GB"/>
          <w14:ligatures w14:val="none"/>
        </w:rPr>
        <w:t xml:space="preserve">of how social responsibility and law enforcement </w:t>
      </w:r>
      <w:r>
        <w:rPr>
          <w:rFonts w:eastAsia="Times New Roman" w:cs="Arial"/>
          <w:color w:val="000000" w:themeColor="text1"/>
          <w:kern w:val="0"/>
          <w:sz w:val="24"/>
          <w:szCs w:val="24"/>
          <w:lang w:eastAsia="en-GB"/>
          <w14:ligatures w14:val="none"/>
        </w:rPr>
        <w:t>are connected</w:t>
      </w:r>
      <w:r w:rsidR="00846B72" w:rsidRPr="00D42141">
        <w:rPr>
          <w:rFonts w:eastAsia="Times New Roman" w:cs="Arial"/>
          <w:color w:val="000000" w:themeColor="text1"/>
          <w:kern w:val="0"/>
          <w:sz w:val="24"/>
          <w:szCs w:val="24"/>
          <w:lang w:eastAsia="en-GB"/>
          <w14:ligatures w14:val="none"/>
        </w:rPr>
        <w:t>.</w:t>
      </w:r>
      <w:r w:rsidR="00846B72" w:rsidRPr="00D42141">
        <w:rPr>
          <w:rFonts w:eastAsia="Times New Roman" w:cs="Arial"/>
          <w:color w:val="000000" w:themeColor="text1"/>
          <w:kern w:val="0"/>
          <w:sz w:val="24"/>
          <w:szCs w:val="24"/>
          <w:lang w:eastAsia="en-GB"/>
          <w14:ligatures w14:val="none"/>
        </w:rPr>
        <w:t xml:space="preserve"> </w:t>
      </w:r>
      <w:r w:rsidR="00846B72" w:rsidRPr="00D42141">
        <w:rPr>
          <w:rFonts w:eastAsia="Times New Roman" w:cs="Arial"/>
          <w:color w:val="000000" w:themeColor="text1"/>
          <w:kern w:val="0"/>
          <w:sz w:val="24"/>
          <w:szCs w:val="24"/>
          <w:lang w:eastAsia="en-GB"/>
          <w14:ligatures w14:val="none"/>
        </w:rPr>
        <w:t xml:space="preserve">Taking part in activities like delivering safety alarm packages and surveying people about their perceptions of safety offered direct knowledge of the difficulties and worries that locals, especially those living near St. Helens Road, encountered. Even in the face of obstacles like weather-related </w:t>
      </w:r>
      <w:r>
        <w:rPr>
          <w:rFonts w:eastAsia="Times New Roman" w:cs="Arial"/>
          <w:color w:val="000000" w:themeColor="text1"/>
          <w:kern w:val="0"/>
          <w:sz w:val="24"/>
          <w:szCs w:val="24"/>
          <w:lang w:eastAsia="en-GB"/>
          <w14:ligatures w14:val="none"/>
        </w:rPr>
        <w:t xml:space="preserve">issues </w:t>
      </w:r>
      <w:r w:rsidR="00846B72" w:rsidRPr="00D42141">
        <w:rPr>
          <w:rFonts w:eastAsia="Times New Roman" w:cs="Arial"/>
          <w:color w:val="000000" w:themeColor="text1"/>
          <w:kern w:val="0"/>
          <w:sz w:val="24"/>
          <w:szCs w:val="24"/>
          <w:lang w:eastAsia="en-GB"/>
          <w14:ligatures w14:val="none"/>
        </w:rPr>
        <w:t xml:space="preserve">and opposition from some people, I was determined to help, especially the elderly and other vulnerable populations. Their genuine need for assistance motivated me to address </w:t>
      </w:r>
      <w:r w:rsidR="00405A84" w:rsidRPr="00D42141">
        <w:rPr>
          <w:rFonts w:eastAsia="Times New Roman" w:cs="Arial"/>
          <w:color w:val="000000" w:themeColor="text1"/>
          <w:kern w:val="0"/>
          <w:sz w:val="24"/>
          <w:szCs w:val="24"/>
          <w:lang w:eastAsia="en-GB"/>
          <w14:ligatures w14:val="none"/>
        </w:rPr>
        <w:t>area</w:t>
      </w:r>
      <w:r w:rsidR="00846B72" w:rsidRPr="00D42141">
        <w:rPr>
          <w:rFonts w:eastAsia="Times New Roman" w:cs="Arial"/>
          <w:color w:val="000000" w:themeColor="text1"/>
          <w:kern w:val="0"/>
          <w:sz w:val="24"/>
          <w:szCs w:val="24"/>
          <w:lang w:eastAsia="en-GB"/>
          <w14:ligatures w14:val="none"/>
        </w:rPr>
        <w:t xml:space="preserve"> problems and come up with workable ideas to improve safety and </w:t>
      </w:r>
      <w:r w:rsidR="000415F0">
        <w:rPr>
          <w:rFonts w:eastAsia="Times New Roman" w:cs="Arial"/>
          <w:color w:val="000000" w:themeColor="text1"/>
          <w:kern w:val="0"/>
          <w:sz w:val="24"/>
          <w:szCs w:val="24"/>
          <w:lang w:eastAsia="en-GB"/>
          <w14:ligatures w14:val="none"/>
        </w:rPr>
        <w:t>well-being</w:t>
      </w:r>
      <w:r w:rsidR="00846B72" w:rsidRPr="00D42141">
        <w:rPr>
          <w:rFonts w:eastAsia="Times New Roman" w:cs="Arial"/>
          <w:color w:val="000000" w:themeColor="text1"/>
          <w:kern w:val="0"/>
          <w:sz w:val="24"/>
          <w:szCs w:val="24"/>
          <w:lang w:eastAsia="en-GB"/>
          <w14:ligatures w14:val="none"/>
        </w:rPr>
        <w:t>.</w:t>
      </w:r>
      <w:r w:rsidR="00846B72" w:rsidRPr="00D42141">
        <w:rPr>
          <w:rFonts w:eastAsia="Times New Roman" w:cs="Arial"/>
          <w:color w:val="000000" w:themeColor="text1"/>
          <w:kern w:val="0"/>
          <w:sz w:val="24"/>
          <w:szCs w:val="24"/>
          <w:lang w:eastAsia="en-GB"/>
          <w14:ligatures w14:val="none"/>
        </w:rPr>
        <w:t xml:space="preserve"> </w:t>
      </w:r>
      <w:r w:rsidR="00D42141" w:rsidRPr="00D42141">
        <w:rPr>
          <w:rFonts w:eastAsia="Times New Roman" w:cs="Arial"/>
          <w:kern w:val="0"/>
          <w:sz w:val="24"/>
          <w:szCs w:val="24"/>
          <w:lang w:eastAsia="en-GB"/>
          <w14:ligatures w14:val="none"/>
        </w:rPr>
        <w:t>The volunteer work with Safer Swansea reinforced my perspective on community involvement and social responsibility, emphasizing the importance of preventative action for community safety and resilience. Despite obstacles, the experience provided valuable insights that will guide future initiatives to enhance safety and well-being, and I am committed to staying involved in community projects.</w:t>
      </w:r>
    </w:p>
    <w:p w14:paraId="773B9B6F" w14:textId="06518D1F" w:rsidR="00846B72" w:rsidRPr="00837619" w:rsidRDefault="00846B72" w:rsidP="00846B72">
      <w:pPr>
        <w:rPr>
          <w:rFonts w:eastAsia="Times New Roman" w:cs="Arial"/>
          <w:color w:val="000000" w:themeColor="text1"/>
          <w:kern w:val="0"/>
          <w:sz w:val="24"/>
          <w:szCs w:val="24"/>
          <w:lang w:eastAsia="en-GB"/>
          <w14:ligatures w14:val="none"/>
        </w:rPr>
      </w:pPr>
    </w:p>
    <w:p w14:paraId="41A49613"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3B913713"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47CB64FD"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296DEE49"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3A2BB8D7"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64814EC2"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48C1FDB2"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71337CA3"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6B5DAC53"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029A0F92"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11D0C335"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1E366BB5"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628688C0"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751A08F3" w14:textId="77777777" w:rsidR="001D3C19" w:rsidRDefault="001D3C19" w:rsidP="00846B72">
      <w:pPr>
        <w:rPr>
          <w:rFonts w:eastAsia="Times New Roman" w:cs="Arial"/>
          <w:color w:val="000000" w:themeColor="text1"/>
          <w:kern w:val="0"/>
          <w:sz w:val="24"/>
          <w:szCs w:val="24"/>
          <w:lang w:eastAsia="en-GB"/>
          <w14:ligatures w14:val="none"/>
        </w:rPr>
      </w:pPr>
    </w:p>
    <w:p w14:paraId="7383064A" w14:textId="77777777" w:rsidR="001D3C19" w:rsidRDefault="001D3C19" w:rsidP="00846B72">
      <w:pPr>
        <w:rPr>
          <w:rFonts w:eastAsia="Times New Roman" w:cs="Arial"/>
          <w:color w:val="000000" w:themeColor="text1"/>
          <w:kern w:val="0"/>
          <w:sz w:val="24"/>
          <w:szCs w:val="24"/>
          <w:lang w:eastAsia="en-GB"/>
          <w14:ligatures w14:val="none"/>
        </w:rPr>
      </w:pPr>
    </w:p>
    <w:p w14:paraId="6BFE7775" w14:textId="77777777" w:rsidR="001D3C19" w:rsidRDefault="001D3C19" w:rsidP="00846B72">
      <w:pPr>
        <w:rPr>
          <w:rFonts w:eastAsia="Times New Roman" w:cs="Arial"/>
          <w:color w:val="000000" w:themeColor="text1"/>
          <w:kern w:val="0"/>
          <w:sz w:val="24"/>
          <w:szCs w:val="24"/>
          <w:lang w:eastAsia="en-GB"/>
          <w14:ligatures w14:val="none"/>
        </w:rPr>
      </w:pPr>
    </w:p>
    <w:p w14:paraId="4E99E9DF" w14:textId="04953AD4" w:rsidR="008E28C3" w:rsidRPr="00837619" w:rsidRDefault="008E28C3" w:rsidP="00846B72">
      <w:pPr>
        <w:rPr>
          <w:rFonts w:eastAsia="Times New Roman" w:cs="Arial"/>
          <w:color w:val="000000" w:themeColor="text1"/>
          <w:kern w:val="0"/>
          <w:sz w:val="24"/>
          <w:szCs w:val="24"/>
          <w:lang w:eastAsia="en-GB"/>
          <w14:ligatures w14:val="none"/>
        </w:rPr>
      </w:pPr>
      <w:r w:rsidRPr="00837619">
        <w:rPr>
          <w:rFonts w:eastAsia="Times New Roman" w:cs="Arial"/>
          <w:color w:val="000000" w:themeColor="text1"/>
          <w:kern w:val="0"/>
          <w:sz w:val="24"/>
          <w:szCs w:val="24"/>
          <w:lang w:eastAsia="en-GB"/>
          <w14:ligatures w14:val="none"/>
        </w:rPr>
        <w:lastRenderedPageBreak/>
        <w:t xml:space="preserve">References: </w:t>
      </w:r>
    </w:p>
    <w:p w14:paraId="4E1F6168" w14:textId="77777777" w:rsidR="008E28C3" w:rsidRPr="00837619" w:rsidRDefault="008E28C3" w:rsidP="00846B72">
      <w:pPr>
        <w:rPr>
          <w:rFonts w:eastAsia="Times New Roman" w:cs="Arial"/>
          <w:color w:val="000000" w:themeColor="text1"/>
          <w:kern w:val="0"/>
          <w:sz w:val="24"/>
          <w:szCs w:val="24"/>
          <w:lang w:eastAsia="en-GB"/>
          <w14:ligatures w14:val="none"/>
        </w:rPr>
      </w:pPr>
    </w:p>
    <w:p w14:paraId="0FA8A51D" w14:textId="3F3144D7" w:rsidR="008E28C3" w:rsidRPr="00837619" w:rsidRDefault="008E28C3" w:rsidP="008E28C3">
      <w:pPr>
        <w:pStyle w:val="ListParagraph"/>
        <w:numPr>
          <w:ilvl w:val="0"/>
          <w:numId w:val="7"/>
        </w:numPr>
        <w:rPr>
          <w:rFonts w:eastAsia="Times New Roman" w:cs="Arial"/>
          <w:color w:val="000000" w:themeColor="text1"/>
          <w:kern w:val="0"/>
          <w:sz w:val="24"/>
          <w:szCs w:val="24"/>
          <w:lang w:eastAsia="en-GB"/>
          <w14:ligatures w14:val="none"/>
        </w:rPr>
      </w:pPr>
      <w:r w:rsidRPr="00837619">
        <w:rPr>
          <w:rFonts w:cs="Arial"/>
          <w:color w:val="000000" w:themeColor="text1"/>
          <w:sz w:val="24"/>
          <w:szCs w:val="24"/>
          <w:shd w:val="clear" w:color="auto" w:fill="FFFFFF"/>
        </w:rPr>
        <w:t>Bolton, G.E. and Delderfield, R., 2018. Reflective practice: Writing and professional development.</w:t>
      </w:r>
    </w:p>
    <w:p w14:paraId="414FCA75" w14:textId="77777777" w:rsidR="008E28C3" w:rsidRPr="00837619" w:rsidRDefault="008E28C3" w:rsidP="008E28C3">
      <w:pPr>
        <w:pStyle w:val="NormalWeb"/>
        <w:numPr>
          <w:ilvl w:val="0"/>
          <w:numId w:val="7"/>
        </w:numPr>
        <w:spacing w:before="0" w:beforeAutospacing="0" w:after="240" w:afterAutospacing="0" w:line="360" w:lineRule="auto"/>
        <w:rPr>
          <w:rFonts w:ascii="Arial" w:hAnsi="Arial" w:cs="Arial"/>
          <w:color w:val="000000" w:themeColor="text1"/>
        </w:rPr>
      </w:pPr>
      <w:r w:rsidRPr="00837619">
        <w:rPr>
          <w:rFonts w:ascii="Arial" w:hAnsi="Arial" w:cs="Arial"/>
          <w:color w:val="000000" w:themeColor="text1"/>
        </w:rPr>
        <w:t xml:space="preserve">Swansea council (2021). </w:t>
      </w:r>
      <w:r w:rsidRPr="00837619">
        <w:rPr>
          <w:rFonts w:ascii="Arial" w:hAnsi="Arial" w:cs="Arial"/>
          <w:i/>
          <w:iCs/>
          <w:color w:val="000000" w:themeColor="text1"/>
        </w:rPr>
        <w:t>Safer Swansea advice</w:t>
      </w:r>
      <w:r w:rsidRPr="00837619">
        <w:rPr>
          <w:rFonts w:ascii="Arial" w:hAnsi="Arial" w:cs="Arial"/>
          <w:color w:val="000000" w:themeColor="text1"/>
        </w:rPr>
        <w:t>. [online] Swansea. Available at: https://www.swansea.gov.uk/saferswansea?lang=en [Accessed 30 Apr. 2024].</w:t>
      </w:r>
    </w:p>
    <w:p w14:paraId="5DB7A11F" w14:textId="73B24DA7" w:rsidR="008E28C3" w:rsidRPr="00837619" w:rsidRDefault="008E28C3" w:rsidP="008E28C3">
      <w:pPr>
        <w:pStyle w:val="ListParagraph"/>
        <w:numPr>
          <w:ilvl w:val="0"/>
          <w:numId w:val="7"/>
        </w:numPr>
        <w:rPr>
          <w:rFonts w:eastAsia="Times New Roman" w:cs="Arial"/>
          <w:color w:val="000000" w:themeColor="text1"/>
          <w:kern w:val="0"/>
          <w:sz w:val="24"/>
          <w:szCs w:val="24"/>
          <w:lang w:eastAsia="en-GB"/>
          <w14:ligatures w14:val="none"/>
        </w:rPr>
      </w:pPr>
      <w:r w:rsidRPr="00837619">
        <w:rPr>
          <w:rFonts w:cs="Arial"/>
          <w:color w:val="000000" w:themeColor="text1"/>
          <w:sz w:val="24"/>
          <w:szCs w:val="24"/>
          <w:shd w:val="clear" w:color="auto" w:fill="FFFFFF"/>
        </w:rPr>
        <w:t>Solomon, M.R., 2009. </w:t>
      </w:r>
      <w:r w:rsidRPr="00837619">
        <w:rPr>
          <w:rFonts w:cs="Arial"/>
          <w:i/>
          <w:iCs/>
          <w:color w:val="000000" w:themeColor="text1"/>
          <w:sz w:val="24"/>
          <w:szCs w:val="24"/>
          <w:shd w:val="clear" w:color="auto" w:fill="FFFFFF"/>
        </w:rPr>
        <w:t>Marketing: Real people, real decisions</w:t>
      </w:r>
      <w:r w:rsidRPr="00837619">
        <w:rPr>
          <w:rFonts w:cs="Arial"/>
          <w:color w:val="000000" w:themeColor="text1"/>
          <w:sz w:val="24"/>
          <w:szCs w:val="24"/>
          <w:shd w:val="clear" w:color="auto" w:fill="FFFFFF"/>
        </w:rPr>
        <w:t>. Pearson Education.</w:t>
      </w:r>
    </w:p>
    <w:p w14:paraId="633436B6" w14:textId="11CF841F" w:rsidR="008E28C3" w:rsidRPr="00837619" w:rsidRDefault="008E28C3" w:rsidP="008E28C3">
      <w:pPr>
        <w:pStyle w:val="NormalWeb"/>
        <w:numPr>
          <w:ilvl w:val="0"/>
          <w:numId w:val="7"/>
        </w:numPr>
        <w:spacing w:before="0" w:beforeAutospacing="0" w:after="240" w:afterAutospacing="0" w:line="360" w:lineRule="auto"/>
        <w:rPr>
          <w:rFonts w:ascii="Arial" w:hAnsi="Arial" w:cs="Arial"/>
          <w:color w:val="000000" w:themeColor="text1"/>
        </w:rPr>
      </w:pPr>
      <w:r w:rsidRPr="00837619">
        <w:rPr>
          <w:rFonts w:ascii="Arial" w:hAnsi="Arial" w:cs="Arial"/>
          <w:color w:val="000000" w:themeColor="text1"/>
        </w:rPr>
        <w:t xml:space="preserve">Safer Swansea (2018). </w:t>
      </w:r>
      <w:r w:rsidRPr="00837619">
        <w:rPr>
          <w:rFonts w:ascii="Arial" w:hAnsi="Arial" w:cs="Arial"/>
          <w:i/>
          <w:iCs/>
          <w:color w:val="000000" w:themeColor="text1"/>
        </w:rPr>
        <w:t>Safer Swansea Community Safety Strategy Working together to make Swansea a Safer, more Cohesive</w:t>
      </w:r>
      <w:r w:rsidR="000415F0">
        <w:rPr>
          <w:rFonts w:ascii="Arial" w:hAnsi="Arial" w:cs="Arial"/>
          <w:i/>
          <w:iCs/>
          <w:color w:val="000000" w:themeColor="text1"/>
        </w:rPr>
        <w:t>,</w:t>
      </w:r>
      <w:r w:rsidRPr="00837619">
        <w:rPr>
          <w:rFonts w:ascii="Arial" w:hAnsi="Arial" w:cs="Arial"/>
          <w:i/>
          <w:iCs/>
          <w:color w:val="000000" w:themeColor="text1"/>
        </w:rPr>
        <w:t xml:space="preserve"> and Confident Place to Live, Work and to Visit 2</w:t>
      </w:r>
      <w:r w:rsidRPr="00837619">
        <w:rPr>
          <w:rFonts w:ascii="Arial" w:hAnsi="Arial" w:cs="Arial"/>
          <w:color w:val="000000" w:themeColor="text1"/>
        </w:rPr>
        <w:t>. [online] Available at: https://democracy.swansea.gov.uk/documents/s45816/Safer%20Swansea%202%20of%203.pdf.</w:t>
      </w:r>
    </w:p>
    <w:p w14:paraId="35ADAC53" w14:textId="2433D433" w:rsidR="008E28C3" w:rsidRPr="00837619" w:rsidRDefault="00A90A19" w:rsidP="008E28C3">
      <w:pPr>
        <w:pStyle w:val="ListParagraph"/>
        <w:numPr>
          <w:ilvl w:val="0"/>
          <w:numId w:val="7"/>
        </w:numPr>
        <w:rPr>
          <w:rFonts w:eastAsia="Times New Roman" w:cs="Arial"/>
          <w:color w:val="000000" w:themeColor="text1"/>
          <w:kern w:val="0"/>
          <w:sz w:val="24"/>
          <w:szCs w:val="24"/>
          <w:lang w:eastAsia="en-GB"/>
          <w14:ligatures w14:val="none"/>
        </w:rPr>
      </w:pPr>
      <w:r w:rsidRPr="00837619">
        <w:rPr>
          <w:rFonts w:cs="Arial"/>
          <w:color w:val="000000" w:themeColor="text1"/>
          <w:sz w:val="24"/>
          <w:szCs w:val="24"/>
          <w:shd w:val="clear" w:color="auto" w:fill="FFFFFF"/>
        </w:rPr>
        <w:t>Bramley, G. and Fitzpatrick, S., 2018. Homelessness in the UK: who is most at risk</w:t>
      </w:r>
      <w:r w:rsidR="000415F0">
        <w:rPr>
          <w:rFonts w:cs="Arial"/>
          <w:color w:val="000000" w:themeColor="text1"/>
          <w:sz w:val="24"/>
          <w:szCs w:val="24"/>
          <w:shd w:val="clear" w:color="auto" w:fill="FFFFFF"/>
        </w:rPr>
        <w:t>?</w:t>
      </w:r>
      <w:r w:rsidRPr="00837619">
        <w:rPr>
          <w:rFonts w:cs="Arial"/>
          <w:color w:val="000000" w:themeColor="text1"/>
          <w:sz w:val="24"/>
          <w:szCs w:val="24"/>
          <w:shd w:val="clear" w:color="auto" w:fill="FFFFFF"/>
        </w:rPr>
        <w:t> </w:t>
      </w:r>
      <w:r w:rsidRPr="00837619">
        <w:rPr>
          <w:rFonts w:cs="Arial"/>
          <w:i/>
          <w:iCs/>
          <w:color w:val="000000" w:themeColor="text1"/>
          <w:sz w:val="24"/>
          <w:szCs w:val="24"/>
          <w:shd w:val="clear" w:color="auto" w:fill="FFFFFF"/>
        </w:rPr>
        <w:t>Housing Studies</w:t>
      </w:r>
      <w:r w:rsidRPr="00837619">
        <w:rPr>
          <w:rFonts w:cs="Arial"/>
          <w:color w:val="000000" w:themeColor="text1"/>
          <w:sz w:val="24"/>
          <w:szCs w:val="24"/>
          <w:shd w:val="clear" w:color="auto" w:fill="FFFFFF"/>
        </w:rPr>
        <w:t>, </w:t>
      </w:r>
      <w:r w:rsidRPr="00837619">
        <w:rPr>
          <w:rFonts w:cs="Arial"/>
          <w:i/>
          <w:iCs/>
          <w:color w:val="000000" w:themeColor="text1"/>
          <w:sz w:val="24"/>
          <w:szCs w:val="24"/>
          <w:shd w:val="clear" w:color="auto" w:fill="FFFFFF"/>
        </w:rPr>
        <w:t>33</w:t>
      </w:r>
      <w:r w:rsidRPr="00837619">
        <w:rPr>
          <w:rFonts w:cs="Arial"/>
          <w:color w:val="000000" w:themeColor="text1"/>
          <w:sz w:val="24"/>
          <w:szCs w:val="24"/>
          <w:shd w:val="clear" w:color="auto" w:fill="FFFFFF"/>
        </w:rPr>
        <w:t>(1), pp.96-116.</w:t>
      </w:r>
    </w:p>
    <w:p w14:paraId="1D9EC82E" w14:textId="409E3E79" w:rsidR="00A90A19" w:rsidRPr="00837619" w:rsidRDefault="00A90A19" w:rsidP="008E28C3">
      <w:pPr>
        <w:pStyle w:val="ListParagraph"/>
        <w:numPr>
          <w:ilvl w:val="0"/>
          <w:numId w:val="7"/>
        </w:numPr>
        <w:rPr>
          <w:rFonts w:eastAsia="Times New Roman" w:cs="Arial"/>
          <w:color w:val="000000" w:themeColor="text1"/>
          <w:kern w:val="0"/>
          <w:sz w:val="24"/>
          <w:szCs w:val="24"/>
          <w:lang w:eastAsia="en-GB"/>
          <w14:ligatures w14:val="none"/>
        </w:rPr>
      </w:pPr>
      <w:r w:rsidRPr="00837619">
        <w:rPr>
          <w:rFonts w:cs="Arial"/>
          <w:color w:val="000000" w:themeColor="text1"/>
          <w:sz w:val="24"/>
          <w:szCs w:val="24"/>
          <w:shd w:val="clear" w:color="auto" w:fill="FFFFFF"/>
        </w:rPr>
        <w:t>Lösel, F., 2012. What works in correctional treatment and rehabilitation for young adults</w:t>
      </w:r>
      <w:r w:rsidR="000415F0">
        <w:rPr>
          <w:rFonts w:cs="Arial"/>
          <w:color w:val="000000" w:themeColor="text1"/>
          <w:sz w:val="24"/>
          <w:szCs w:val="24"/>
          <w:shd w:val="clear" w:color="auto" w:fill="FFFFFF"/>
        </w:rPr>
        <w:t>?</w:t>
      </w:r>
      <w:r w:rsidRPr="00837619">
        <w:rPr>
          <w:rFonts w:cs="Arial"/>
          <w:color w:val="000000" w:themeColor="text1"/>
          <w:sz w:val="24"/>
          <w:szCs w:val="24"/>
          <w:shd w:val="clear" w:color="auto" w:fill="FFFFFF"/>
        </w:rPr>
        <w:t xml:space="preserve"> In </w:t>
      </w:r>
      <w:r w:rsidRPr="00837619">
        <w:rPr>
          <w:rFonts w:cs="Arial"/>
          <w:i/>
          <w:iCs/>
          <w:color w:val="000000" w:themeColor="text1"/>
          <w:sz w:val="24"/>
          <w:szCs w:val="24"/>
          <w:shd w:val="clear" w:color="auto" w:fill="FFFFFF"/>
        </w:rPr>
        <w:t>Young Adult Offenders</w:t>
      </w:r>
      <w:r w:rsidRPr="00837619">
        <w:rPr>
          <w:rFonts w:cs="Arial"/>
          <w:color w:val="000000" w:themeColor="text1"/>
          <w:sz w:val="24"/>
          <w:szCs w:val="24"/>
          <w:shd w:val="clear" w:color="auto" w:fill="FFFFFF"/>
        </w:rPr>
        <w:t> (pp. 74-112). Willan.</w:t>
      </w:r>
    </w:p>
    <w:p w14:paraId="0810E152" w14:textId="0ACAF094" w:rsidR="00A90A19" w:rsidRPr="00837619" w:rsidRDefault="00A90A19" w:rsidP="008E28C3">
      <w:pPr>
        <w:pStyle w:val="ListParagraph"/>
        <w:numPr>
          <w:ilvl w:val="0"/>
          <w:numId w:val="7"/>
        </w:numPr>
        <w:rPr>
          <w:rFonts w:eastAsia="Times New Roman" w:cs="Arial"/>
          <w:kern w:val="0"/>
          <w:sz w:val="24"/>
          <w:szCs w:val="24"/>
          <w:lang w:eastAsia="en-GB"/>
          <w14:ligatures w14:val="none"/>
        </w:rPr>
      </w:pPr>
      <w:r w:rsidRPr="00837619">
        <w:rPr>
          <w:rFonts w:cs="Arial"/>
          <w:color w:val="000000" w:themeColor="text1"/>
          <w:sz w:val="24"/>
          <w:szCs w:val="24"/>
          <w:shd w:val="clear" w:color="auto" w:fill="FFFFFF"/>
        </w:rPr>
        <w:t xml:space="preserve">Hughes, G. and Rowe, M., 2007. Neighbourhood policing and community safety: Researching the instabilities of the local governance of crime, </w:t>
      </w:r>
      <w:r w:rsidR="0070541E" w:rsidRPr="00837619">
        <w:rPr>
          <w:rFonts w:cs="Arial"/>
          <w:color w:val="000000" w:themeColor="text1"/>
          <w:sz w:val="24"/>
          <w:szCs w:val="24"/>
          <w:shd w:val="clear" w:color="auto" w:fill="FFFFFF"/>
        </w:rPr>
        <w:t>disorder,</w:t>
      </w:r>
      <w:r w:rsidRPr="00837619">
        <w:rPr>
          <w:rFonts w:cs="Arial"/>
          <w:color w:val="000000" w:themeColor="text1"/>
          <w:sz w:val="24"/>
          <w:szCs w:val="24"/>
          <w:shd w:val="clear" w:color="auto" w:fill="FFFFFF"/>
        </w:rPr>
        <w:t xml:space="preserve"> </w:t>
      </w:r>
      <w:r w:rsidRPr="00837619">
        <w:rPr>
          <w:rFonts w:cs="Arial"/>
          <w:color w:val="222222"/>
          <w:sz w:val="24"/>
          <w:szCs w:val="24"/>
          <w:shd w:val="clear" w:color="auto" w:fill="FFFFFF"/>
        </w:rPr>
        <w:t>and security in contemporary UK. </w:t>
      </w:r>
      <w:r w:rsidRPr="00837619">
        <w:rPr>
          <w:rFonts w:cs="Arial"/>
          <w:i/>
          <w:iCs/>
          <w:color w:val="222222"/>
          <w:sz w:val="24"/>
          <w:szCs w:val="24"/>
          <w:shd w:val="clear" w:color="auto" w:fill="FFFFFF"/>
        </w:rPr>
        <w:t>Criminology &amp; Criminal Justice</w:t>
      </w:r>
      <w:r w:rsidRPr="00837619">
        <w:rPr>
          <w:rFonts w:cs="Arial"/>
          <w:color w:val="222222"/>
          <w:sz w:val="24"/>
          <w:szCs w:val="24"/>
          <w:shd w:val="clear" w:color="auto" w:fill="FFFFFF"/>
        </w:rPr>
        <w:t>, </w:t>
      </w:r>
      <w:r w:rsidRPr="00837619">
        <w:rPr>
          <w:rFonts w:cs="Arial"/>
          <w:i/>
          <w:iCs/>
          <w:color w:val="222222"/>
          <w:sz w:val="24"/>
          <w:szCs w:val="24"/>
          <w:shd w:val="clear" w:color="auto" w:fill="FFFFFF"/>
        </w:rPr>
        <w:t>7</w:t>
      </w:r>
      <w:r w:rsidRPr="00837619">
        <w:rPr>
          <w:rFonts w:cs="Arial"/>
          <w:color w:val="222222"/>
          <w:sz w:val="24"/>
          <w:szCs w:val="24"/>
          <w:shd w:val="clear" w:color="auto" w:fill="FFFFFF"/>
        </w:rPr>
        <w:t>(4), pp.317-346.</w:t>
      </w:r>
    </w:p>
    <w:p w14:paraId="66CE9D4A" w14:textId="505C6F36" w:rsidR="0021251B" w:rsidRPr="00837619" w:rsidRDefault="0021251B" w:rsidP="008E28C3">
      <w:pPr>
        <w:pStyle w:val="ListParagraph"/>
        <w:numPr>
          <w:ilvl w:val="0"/>
          <w:numId w:val="7"/>
        </w:numPr>
        <w:rPr>
          <w:rFonts w:eastAsia="Times New Roman" w:cs="Arial"/>
          <w:kern w:val="0"/>
          <w:sz w:val="24"/>
          <w:szCs w:val="24"/>
          <w:lang w:eastAsia="en-GB"/>
          <w14:ligatures w14:val="none"/>
        </w:rPr>
      </w:pPr>
      <w:r w:rsidRPr="00837619">
        <w:rPr>
          <w:rFonts w:cs="Arial"/>
          <w:color w:val="222222"/>
          <w:sz w:val="24"/>
          <w:szCs w:val="24"/>
          <w:shd w:val="clear" w:color="auto" w:fill="FFFFFF"/>
        </w:rPr>
        <w:t xml:space="preserve">Green, S., 2012. Crime, </w:t>
      </w:r>
      <w:r w:rsidR="000415F0">
        <w:rPr>
          <w:rFonts w:cs="Arial"/>
          <w:color w:val="222222"/>
          <w:sz w:val="24"/>
          <w:szCs w:val="24"/>
          <w:shd w:val="clear" w:color="auto" w:fill="FFFFFF"/>
        </w:rPr>
        <w:t>victimisation</w:t>
      </w:r>
      <w:r w:rsidR="0070541E" w:rsidRPr="00837619">
        <w:rPr>
          <w:rFonts w:cs="Arial"/>
          <w:color w:val="222222"/>
          <w:sz w:val="24"/>
          <w:szCs w:val="24"/>
          <w:shd w:val="clear" w:color="auto" w:fill="FFFFFF"/>
        </w:rPr>
        <w:t>,</w:t>
      </w:r>
      <w:r w:rsidRPr="00837619">
        <w:rPr>
          <w:rFonts w:cs="Arial"/>
          <w:color w:val="222222"/>
          <w:sz w:val="24"/>
          <w:szCs w:val="24"/>
          <w:shd w:val="clear" w:color="auto" w:fill="FFFFFF"/>
        </w:rPr>
        <w:t xml:space="preserve"> and vulnerability. In </w:t>
      </w:r>
      <w:r w:rsidRPr="00837619">
        <w:rPr>
          <w:rFonts w:cs="Arial"/>
          <w:i/>
          <w:iCs/>
          <w:color w:val="222222"/>
          <w:sz w:val="24"/>
          <w:szCs w:val="24"/>
          <w:shd w:val="clear" w:color="auto" w:fill="FFFFFF"/>
        </w:rPr>
        <w:t xml:space="preserve">Handbook of victims and </w:t>
      </w:r>
      <w:r w:rsidR="000415F0">
        <w:rPr>
          <w:rFonts w:cs="Arial"/>
          <w:i/>
          <w:iCs/>
          <w:color w:val="222222"/>
          <w:sz w:val="24"/>
          <w:szCs w:val="24"/>
          <w:shd w:val="clear" w:color="auto" w:fill="FFFFFF"/>
        </w:rPr>
        <w:t>Victimology</w:t>
      </w:r>
      <w:r w:rsidRPr="00837619">
        <w:rPr>
          <w:rFonts w:cs="Arial"/>
          <w:color w:val="222222"/>
          <w:sz w:val="24"/>
          <w:szCs w:val="24"/>
          <w:shd w:val="clear" w:color="auto" w:fill="FFFFFF"/>
        </w:rPr>
        <w:t> (pp. 107-134). Willan.</w:t>
      </w:r>
    </w:p>
    <w:p w14:paraId="262C6400" w14:textId="19ECC539" w:rsidR="0021251B" w:rsidRPr="00837619" w:rsidRDefault="0021251B" w:rsidP="008E28C3">
      <w:pPr>
        <w:pStyle w:val="ListParagraph"/>
        <w:numPr>
          <w:ilvl w:val="0"/>
          <w:numId w:val="7"/>
        </w:numPr>
        <w:rPr>
          <w:rFonts w:eastAsia="Times New Roman" w:cs="Arial"/>
          <w:kern w:val="0"/>
          <w:sz w:val="24"/>
          <w:szCs w:val="24"/>
          <w:lang w:eastAsia="en-GB"/>
          <w14:ligatures w14:val="none"/>
        </w:rPr>
      </w:pPr>
      <w:r w:rsidRPr="00837619">
        <w:rPr>
          <w:rFonts w:cs="Arial"/>
          <w:color w:val="222222"/>
          <w:sz w:val="24"/>
          <w:szCs w:val="24"/>
          <w:shd w:val="clear" w:color="auto" w:fill="FFFFFF"/>
        </w:rPr>
        <w:t xml:space="preserve">Jackson, J. and Bradford, B., 2009. Crime, </w:t>
      </w:r>
      <w:r w:rsidR="0070541E" w:rsidRPr="00837619">
        <w:rPr>
          <w:rFonts w:cs="Arial"/>
          <w:color w:val="222222"/>
          <w:sz w:val="24"/>
          <w:szCs w:val="24"/>
          <w:shd w:val="clear" w:color="auto" w:fill="FFFFFF"/>
        </w:rPr>
        <w:t>policing,</w:t>
      </w:r>
      <w:r w:rsidRPr="00837619">
        <w:rPr>
          <w:rFonts w:cs="Arial"/>
          <w:color w:val="222222"/>
          <w:sz w:val="24"/>
          <w:szCs w:val="24"/>
          <w:shd w:val="clear" w:color="auto" w:fill="FFFFFF"/>
        </w:rPr>
        <w:t xml:space="preserve"> and social order: On the expressive nature of public confidence in policing. </w:t>
      </w:r>
      <w:r w:rsidRPr="00837619">
        <w:rPr>
          <w:rFonts w:cs="Arial"/>
          <w:i/>
          <w:iCs/>
          <w:color w:val="222222"/>
          <w:sz w:val="24"/>
          <w:szCs w:val="24"/>
          <w:shd w:val="clear" w:color="auto" w:fill="FFFFFF"/>
        </w:rPr>
        <w:t xml:space="preserve">The British </w:t>
      </w:r>
      <w:r w:rsidR="000415F0">
        <w:rPr>
          <w:rFonts w:cs="Arial"/>
          <w:i/>
          <w:iCs/>
          <w:color w:val="222222"/>
          <w:sz w:val="24"/>
          <w:szCs w:val="24"/>
          <w:shd w:val="clear" w:color="auto" w:fill="FFFFFF"/>
        </w:rPr>
        <w:t>Journal</w:t>
      </w:r>
      <w:r w:rsidRPr="00837619">
        <w:rPr>
          <w:rFonts w:cs="Arial"/>
          <w:i/>
          <w:iCs/>
          <w:color w:val="222222"/>
          <w:sz w:val="24"/>
          <w:szCs w:val="24"/>
          <w:shd w:val="clear" w:color="auto" w:fill="FFFFFF"/>
        </w:rPr>
        <w:t xml:space="preserve"> of </w:t>
      </w:r>
      <w:r w:rsidR="000415F0">
        <w:rPr>
          <w:rFonts w:cs="Arial"/>
          <w:i/>
          <w:iCs/>
          <w:color w:val="222222"/>
          <w:sz w:val="24"/>
          <w:szCs w:val="24"/>
          <w:shd w:val="clear" w:color="auto" w:fill="FFFFFF"/>
        </w:rPr>
        <w:t>Sociology</w:t>
      </w:r>
      <w:r w:rsidRPr="00837619">
        <w:rPr>
          <w:rFonts w:cs="Arial"/>
          <w:color w:val="222222"/>
          <w:sz w:val="24"/>
          <w:szCs w:val="24"/>
          <w:shd w:val="clear" w:color="auto" w:fill="FFFFFF"/>
        </w:rPr>
        <w:t>, </w:t>
      </w:r>
      <w:r w:rsidRPr="00837619">
        <w:rPr>
          <w:rFonts w:cs="Arial"/>
          <w:i/>
          <w:iCs/>
          <w:color w:val="222222"/>
          <w:sz w:val="24"/>
          <w:szCs w:val="24"/>
          <w:shd w:val="clear" w:color="auto" w:fill="FFFFFF"/>
        </w:rPr>
        <w:t>60</w:t>
      </w:r>
      <w:r w:rsidRPr="00837619">
        <w:rPr>
          <w:rFonts w:cs="Arial"/>
          <w:color w:val="222222"/>
          <w:sz w:val="24"/>
          <w:szCs w:val="24"/>
          <w:shd w:val="clear" w:color="auto" w:fill="FFFFFF"/>
        </w:rPr>
        <w:t>(3), pp.493-521.</w:t>
      </w:r>
    </w:p>
    <w:p w14:paraId="00A38A7E" w14:textId="7DF4223C" w:rsidR="0083424F" w:rsidRPr="00837619" w:rsidRDefault="0083424F" w:rsidP="0083424F">
      <w:pPr>
        <w:pStyle w:val="NormalWeb"/>
        <w:numPr>
          <w:ilvl w:val="0"/>
          <w:numId w:val="7"/>
        </w:numPr>
        <w:spacing w:before="0" w:beforeAutospacing="0" w:after="240" w:afterAutospacing="0" w:line="360" w:lineRule="auto"/>
        <w:rPr>
          <w:rFonts w:ascii="Arial" w:hAnsi="Arial" w:cs="Arial"/>
        </w:rPr>
      </w:pPr>
      <w:r w:rsidRPr="00837619">
        <w:rPr>
          <w:rFonts w:ascii="Arial" w:hAnsi="Arial" w:cs="Arial"/>
        </w:rPr>
        <w:t xml:space="preserve">Safer Swansea (2023). </w:t>
      </w:r>
      <w:r w:rsidRPr="00837619">
        <w:rPr>
          <w:rFonts w:ascii="Arial" w:hAnsi="Arial" w:cs="Arial"/>
          <w:i/>
          <w:iCs/>
        </w:rPr>
        <w:t>COMMUNITY SAFETY PRIORITIES 2023-2026 -working together to make Swansea a Safer, more Cohesive</w:t>
      </w:r>
      <w:r w:rsidRPr="00837619">
        <w:rPr>
          <w:rFonts w:ascii="Arial" w:hAnsi="Arial" w:cs="Arial"/>
          <w:i/>
          <w:iCs/>
        </w:rPr>
        <w:t>,</w:t>
      </w:r>
      <w:r w:rsidRPr="00837619">
        <w:rPr>
          <w:rFonts w:ascii="Arial" w:hAnsi="Arial" w:cs="Arial"/>
          <w:i/>
          <w:iCs/>
        </w:rPr>
        <w:t xml:space="preserve"> and Vibrant Place to Live, Work and to Visit</w:t>
      </w:r>
      <w:r w:rsidRPr="00837619">
        <w:rPr>
          <w:rFonts w:ascii="Arial" w:hAnsi="Arial" w:cs="Arial"/>
        </w:rPr>
        <w:t>. [online] Available at: https://democracy.swansea.gov.uk/documents/s92773/06E%20-%20Appendix%205%20-%20Safer%20Swansea%20Community%20Safety%20Priorities%202023%20-%202026.pdf?LLL=0.</w:t>
      </w:r>
    </w:p>
    <w:p w14:paraId="40175C05" w14:textId="24120E02" w:rsidR="0021251B" w:rsidRPr="00837619" w:rsidRDefault="005D4F37" w:rsidP="008E28C3">
      <w:pPr>
        <w:pStyle w:val="ListParagraph"/>
        <w:numPr>
          <w:ilvl w:val="0"/>
          <w:numId w:val="7"/>
        </w:numPr>
        <w:rPr>
          <w:rFonts w:eastAsia="Times New Roman" w:cs="Arial"/>
          <w:kern w:val="0"/>
          <w:sz w:val="24"/>
          <w:szCs w:val="24"/>
          <w:lang w:eastAsia="en-GB"/>
          <w14:ligatures w14:val="none"/>
        </w:rPr>
      </w:pPr>
      <w:r w:rsidRPr="00837619">
        <w:rPr>
          <w:rFonts w:cs="Arial"/>
          <w:color w:val="222222"/>
          <w:sz w:val="24"/>
          <w:szCs w:val="24"/>
          <w:shd w:val="clear" w:color="auto" w:fill="FFFFFF"/>
        </w:rPr>
        <w:lastRenderedPageBreak/>
        <w:t>Bullock, K. and Sindall, K., 2014. Examining the nature and extent of public participation in neighbourhood policing. </w:t>
      </w:r>
      <w:r w:rsidRPr="00837619">
        <w:rPr>
          <w:rFonts w:cs="Arial"/>
          <w:i/>
          <w:iCs/>
          <w:color w:val="222222"/>
          <w:sz w:val="24"/>
          <w:szCs w:val="24"/>
          <w:shd w:val="clear" w:color="auto" w:fill="FFFFFF"/>
        </w:rPr>
        <w:t>Policing and society</w:t>
      </w:r>
      <w:r w:rsidRPr="00837619">
        <w:rPr>
          <w:rFonts w:cs="Arial"/>
          <w:color w:val="222222"/>
          <w:sz w:val="24"/>
          <w:szCs w:val="24"/>
          <w:shd w:val="clear" w:color="auto" w:fill="FFFFFF"/>
        </w:rPr>
        <w:t>, </w:t>
      </w:r>
      <w:r w:rsidRPr="00837619">
        <w:rPr>
          <w:rFonts w:cs="Arial"/>
          <w:i/>
          <w:iCs/>
          <w:color w:val="222222"/>
          <w:sz w:val="24"/>
          <w:szCs w:val="24"/>
          <w:shd w:val="clear" w:color="auto" w:fill="FFFFFF"/>
        </w:rPr>
        <w:t>24</w:t>
      </w:r>
      <w:r w:rsidRPr="00837619">
        <w:rPr>
          <w:rFonts w:cs="Arial"/>
          <w:color w:val="222222"/>
          <w:sz w:val="24"/>
          <w:szCs w:val="24"/>
          <w:shd w:val="clear" w:color="auto" w:fill="FFFFFF"/>
        </w:rPr>
        <w:t>(4), pp.385-404.</w:t>
      </w:r>
    </w:p>
    <w:p w14:paraId="70023CB7" w14:textId="44C6F4F9" w:rsidR="00846B72" w:rsidRPr="00837619" w:rsidRDefault="00846B72" w:rsidP="00846B72">
      <w:pPr>
        <w:rPr>
          <w:rFonts w:eastAsia="Times New Roman" w:cs="Arial"/>
          <w:kern w:val="0"/>
          <w:sz w:val="24"/>
          <w:szCs w:val="24"/>
          <w:lang w:eastAsia="en-GB"/>
          <w14:ligatures w14:val="none"/>
        </w:rPr>
      </w:pPr>
    </w:p>
    <w:p w14:paraId="037979D7" w14:textId="77777777" w:rsidR="00846B72" w:rsidRPr="00837619" w:rsidRDefault="00846B72" w:rsidP="00846B72">
      <w:pPr>
        <w:rPr>
          <w:rFonts w:cs="Arial"/>
          <w:sz w:val="24"/>
          <w:szCs w:val="24"/>
        </w:rPr>
      </w:pPr>
    </w:p>
    <w:p w14:paraId="27021FC4" w14:textId="77777777" w:rsidR="00846B72" w:rsidRPr="00837619" w:rsidRDefault="00846B72" w:rsidP="00846B72">
      <w:pPr>
        <w:rPr>
          <w:rFonts w:cs="Arial"/>
          <w:sz w:val="24"/>
          <w:szCs w:val="24"/>
        </w:rPr>
      </w:pPr>
    </w:p>
    <w:sectPr w:rsidR="00846B72" w:rsidRPr="00837619" w:rsidSect="0024773C">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760FC" w14:textId="77777777" w:rsidR="0024773C" w:rsidRDefault="0024773C" w:rsidP="001D3C19">
      <w:pPr>
        <w:spacing w:after="0" w:line="240" w:lineRule="auto"/>
      </w:pPr>
      <w:r>
        <w:separator/>
      </w:r>
    </w:p>
  </w:endnote>
  <w:endnote w:type="continuationSeparator" w:id="0">
    <w:p w14:paraId="54B6D679" w14:textId="77777777" w:rsidR="0024773C" w:rsidRDefault="0024773C" w:rsidP="001D3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58A65" w14:textId="3C6F4D90" w:rsidR="001D3C19" w:rsidRDefault="001D3C19">
    <w:pPr>
      <w:pStyle w:val="Footer"/>
      <w:jc w:val="center"/>
    </w:pPr>
  </w:p>
  <w:p w14:paraId="0AB31BAB" w14:textId="70F4143F" w:rsidR="001D3C19" w:rsidRDefault="001D3C19" w:rsidP="001D3C19">
    <w:pPr>
      <w:pStyle w:val="Footer"/>
      <w:ind w:left="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6CC2E" w14:textId="77777777" w:rsidR="0024773C" w:rsidRDefault="0024773C" w:rsidP="001D3C19">
      <w:pPr>
        <w:spacing w:after="0" w:line="240" w:lineRule="auto"/>
      </w:pPr>
      <w:r>
        <w:separator/>
      </w:r>
    </w:p>
  </w:footnote>
  <w:footnote w:type="continuationSeparator" w:id="0">
    <w:p w14:paraId="2100526B" w14:textId="77777777" w:rsidR="0024773C" w:rsidRDefault="0024773C" w:rsidP="001D3C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A5F77"/>
    <w:multiLevelType w:val="hybridMultilevel"/>
    <w:tmpl w:val="B56EE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7E6D68"/>
    <w:multiLevelType w:val="hybridMultilevel"/>
    <w:tmpl w:val="E61A02B2"/>
    <w:lvl w:ilvl="0" w:tplc="08090001">
      <w:start w:val="1"/>
      <w:numFmt w:val="bullet"/>
      <w:lvlText w:val=""/>
      <w:lvlJc w:val="left"/>
      <w:pPr>
        <w:ind w:left="1352" w:hanging="360"/>
      </w:pPr>
      <w:rPr>
        <w:rFonts w:ascii="Symbol" w:hAnsi="Symbol" w:hint="default"/>
      </w:rPr>
    </w:lvl>
    <w:lvl w:ilvl="1" w:tplc="08090003">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2" w15:restartNumberingAfterBreak="0">
    <w:nsid w:val="3FD46DE4"/>
    <w:multiLevelType w:val="hybridMultilevel"/>
    <w:tmpl w:val="DFC067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35B9D"/>
    <w:multiLevelType w:val="hybridMultilevel"/>
    <w:tmpl w:val="D69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0266A"/>
    <w:multiLevelType w:val="hybridMultilevel"/>
    <w:tmpl w:val="B13E2238"/>
    <w:lvl w:ilvl="0" w:tplc="6DD27F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BF237B"/>
    <w:multiLevelType w:val="hybridMultilevel"/>
    <w:tmpl w:val="7B8643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6D44FE"/>
    <w:multiLevelType w:val="hybridMultilevel"/>
    <w:tmpl w:val="C86EC5D4"/>
    <w:lvl w:ilvl="0" w:tplc="D83613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75332C"/>
    <w:multiLevelType w:val="hybridMultilevel"/>
    <w:tmpl w:val="437A0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C24B47"/>
    <w:multiLevelType w:val="hybridMultilevel"/>
    <w:tmpl w:val="0FFA3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9016508">
    <w:abstractNumId w:val="1"/>
  </w:num>
  <w:num w:numId="2" w16cid:durableId="1962224530">
    <w:abstractNumId w:val="4"/>
  </w:num>
  <w:num w:numId="3" w16cid:durableId="1247807357">
    <w:abstractNumId w:val="8"/>
  </w:num>
  <w:num w:numId="4" w16cid:durableId="1997030506">
    <w:abstractNumId w:val="3"/>
  </w:num>
  <w:num w:numId="5" w16cid:durableId="1408532182">
    <w:abstractNumId w:val="7"/>
  </w:num>
  <w:num w:numId="6" w16cid:durableId="1827277291">
    <w:abstractNumId w:val="5"/>
  </w:num>
  <w:num w:numId="7" w16cid:durableId="859701280">
    <w:abstractNumId w:val="6"/>
  </w:num>
  <w:num w:numId="8" w16cid:durableId="325674986">
    <w:abstractNumId w:val="0"/>
  </w:num>
  <w:num w:numId="9" w16cid:durableId="14758350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40CF5"/>
    <w:rsid w:val="000415F0"/>
    <w:rsid w:val="000823AE"/>
    <w:rsid w:val="001934F2"/>
    <w:rsid w:val="0019437B"/>
    <w:rsid w:val="001C68DB"/>
    <w:rsid w:val="001D3C19"/>
    <w:rsid w:val="001E6719"/>
    <w:rsid w:val="0021251B"/>
    <w:rsid w:val="0024773C"/>
    <w:rsid w:val="002A2ABB"/>
    <w:rsid w:val="003B500D"/>
    <w:rsid w:val="003F7307"/>
    <w:rsid w:val="00405A84"/>
    <w:rsid w:val="00485275"/>
    <w:rsid w:val="00490A48"/>
    <w:rsid w:val="004B50AF"/>
    <w:rsid w:val="004F7378"/>
    <w:rsid w:val="005B5FFF"/>
    <w:rsid w:val="005D4F37"/>
    <w:rsid w:val="00600E2A"/>
    <w:rsid w:val="006C7ABD"/>
    <w:rsid w:val="006D5E3D"/>
    <w:rsid w:val="0070541E"/>
    <w:rsid w:val="0083424F"/>
    <w:rsid w:val="00837619"/>
    <w:rsid w:val="00846B72"/>
    <w:rsid w:val="008E013A"/>
    <w:rsid w:val="008E28C3"/>
    <w:rsid w:val="00972955"/>
    <w:rsid w:val="00A001FF"/>
    <w:rsid w:val="00A06549"/>
    <w:rsid w:val="00A41695"/>
    <w:rsid w:val="00A90A19"/>
    <w:rsid w:val="00A95F6F"/>
    <w:rsid w:val="00AA05F8"/>
    <w:rsid w:val="00B17E12"/>
    <w:rsid w:val="00B316C9"/>
    <w:rsid w:val="00BB6E98"/>
    <w:rsid w:val="00BC6779"/>
    <w:rsid w:val="00C33F9D"/>
    <w:rsid w:val="00C411D2"/>
    <w:rsid w:val="00CA0469"/>
    <w:rsid w:val="00D42141"/>
    <w:rsid w:val="00D52975"/>
    <w:rsid w:val="00D91892"/>
    <w:rsid w:val="00E214A4"/>
    <w:rsid w:val="00E32A1E"/>
    <w:rsid w:val="00E51695"/>
    <w:rsid w:val="00F3062A"/>
    <w:rsid w:val="00F935D8"/>
    <w:rsid w:val="00FF1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60FD86"/>
  <w15:chartTrackingRefBased/>
  <w15:docId w15:val="{C89928A7-2F93-4A81-A63E-961DC84BF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16C9"/>
    <w:rPr>
      <w:rFonts w:eastAsiaTheme="minorEastAsia"/>
      <w:kern w:val="0"/>
      <w:lang w:val="en-US"/>
      <w14:ligatures w14:val="none"/>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14:ligatures w14:val="none"/>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 w:type="paragraph" w:styleId="NormalWeb">
    <w:name w:val="Normal (Web)"/>
    <w:basedOn w:val="Normal"/>
    <w:uiPriority w:val="99"/>
    <w:semiHidden/>
    <w:unhideWhenUsed/>
    <w:rsid w:val="008E28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D3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C19"/>
    <w:rPr>
      <w:rFonts w:ascii="Arial" w:hAnsi="Arial"/>
    </w:rPr>
  </w:style>
  <w:style w:type="paragraph" w:styleId="Footer">
    <w:name w:val="footer"/>
    <w:basedOn w:val="Normal"/>
    <w:link w:val="FooterChar"/>
    <w:uiPriority w:val="99"/>
    <w:unhideWhenUsed/>
    <w:rsid w:val="001D3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C19"/>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93150">
      <w:bodyDiv w:val="1"/>
      <w:marLeft w:val="0"/>
      <w:marRight w:val="0"/>
      <w:marTop w:val="0"/>
      <w:marBottom w:val="0"/>
      <w:divBdr>
        <w:top w:val="none" w:sz="0" w:space="0" w:color="auto"/>
        <w:left w:val="none" w:sz="0" w:space="0" w:color="auto"/>
        <w:bottom w:val="none" w:sz="0" w:space="0" w:color="auto"/>
        <w:right w:val="none" w:sz="0" w:space="0" w:color="auto"/>
      </w:divBdr>
    </w:div>
    <w:div w:id="121964728">
      <w:bodyDiv w:val="1"/>
      <w:marLeft w:val="0"/>
      <w:marRight w:val="0"/>
      <w:marTop w:val="0"/>
      <w:marBottom w:val="0"/>
      <w:divBdr>
        <w:top w:val="none" w:sz="0" w:space="0" w:color="auto"/>
        <w:left w:val="none" w:sz="0" w:space="0" w:color="auto"/>
        <w:bottom w:val="none" w:sz="0" w:space="0" w:color="auto"/>
        <w:right w:val="none" w:sz="0" w:space="0" w:color="auto"/>
      </w:divBdr>
    </w:div>
    <w:div w:id="273948809">
      <w:bodyDiv w:val="1"/>
      <w:marLeft w:val="0"/>
      <w:marRight w:val="0"/>
      <w:marTop w:val="0"/>
      <w:marBottom w:val="0"/>
      <w:divBdr>
        <w:top w:val="none" w:sz="0" w:space="0" w:color="auto"/>
        <w:left w:val="none" w:sz="0" w:space="0" w:color="auto"/>
        <w:bottom w:val="none" w:sz="0" w:space="0" w:color="auto"/>
        <w:right w:val="none" w:sz="0" w:space="0" w:color="auto"/>
      </w:divBdr>
    </w:div>
    <w:div w:id="373503982">
      <w:bodyDiv w:val="1"/>
      <w:marLeft w:val="0"/>
      <w:marRight w:val="0"/>
      <w:marTop w:val="0"/>
      <w:marBottom w:val="0"/>
      <w:divBdr>
        <w:top w:val="none" w:sz="0" w:space="0" w:color="auto"/>
        <w:left w:val="none" w:sz="0" w:space="0" w:color="auto"/>
        <w:bottom w:val="none" w:sz="0" w:space="0" w:color="auto"/>
        <w:right w:val="none" w:sz="0" w:space="0" w:color="auto"/>
      </w:divBdr>
    </w:div>
    <w:div w:id="406921325">
      <w:bodyDiv w:val="1"/>
      <w:marLeft w:val="0"/>
      <w:marRight w:val="0"/>
      <w:marTop w:val="0"/>
      <w:marBottom w:val="0"/>
      <w:divBdr>
        <w:top w:val="none" w:sz="0" w:space="0" w:color="auto"/>
        <w:left w:val="none" w:sz="0" w:space="0" w:color="auto"/>
        <w:bottom w:val="none" w:sz="0" w:space="0" w:color="auto"/>
        <w:right w:val="none" w:sz="0" w:space="0" w:color="auto"/>
      </w:divBdr>
    </w:div>
    <w:div w:id="413206005">
      <w:bodyDiv w:val="1"/>
      <w:marLeft w:val="0"/>
      <w:marRight w:val="0"/>
      <w:marTop w:val="0"/>
      <w:marBottom w:val="0"/>
      <w:divBdr>
        <w:top w:val="none" w:sz="0" w:space="0" w:color="auto"/>
        <w:left w:val="none" w:sz="0" w:space="0" w:color="auto"/>
        <w:bottom w:val="none" w:sz="0" w:space="0" w:color="auto"/>
        <w:right w:val="none" w:sz="0" w:space="0" w:color="auto"/>
      </w:divBdr>
    </w:div>
    <w:div w:id="431702061">
      <w:bodyDiv w:val="1"/>
      <w:marLeft w:val="0"/>
      <w:marRight w:val="0"/>
      <w:marTop w:val="0"/>
      <w:marBottom w:val="0"/>
      <w:divBdr>
        <w:top w:val="none" w:sz="0" w:space="0" w:color="auto"/>
        <w:left w:val="none" w:sz="0" w:space="0" w:color="auto"/>
        <w:bottom w:val="none" w:sz="0" w:space="0" w:color="auto"/>
        <w:right w:val="none" w:sz="0" w:space="0" w:color="auto"/>
      </w:divBdr>
    </w:div>
    <w:div w:id="440691501">
      <w:bodyDiv w:val="1"/>
      <w:marLeft w:val="0"/>
      <w:marRight w:val="0"/>
      <w:marTop w:val="0"/>
      <w:marBottom w:val="0"/>
      <w:divBdr>
        <w:top w:val="none" w:sz="0" w:space="0" w:color="auto"/>
        <w:left w:val="none" w:sz="0" w:space="0" w:color="auto"/>
        <w:bottom w:val="none" w:sz="0" w:space="0" w:color="auto"/>
        <w:right w:val="none" w:sz="0" w:space="0" w:color="auto"/>
      </w:divBdr>
    </w:div>
    <w:div w:id="473718483">
      <w:bodyDiv w:val="1"/>
      <w:marLeft w:val="0"/>
      <w:marRight w:val="0"/>
      <w:marTop w:val="0"/>
      <w:marBottom w:val="0"/>
      <w:divBdr>
        <w:top w:val="none" w:sz="0" w:space="0" w:color="auto"/>
        <w:left w:val="none" w:sz="0" w:space="0" w:color="auto"/>
        <w:bottom w:val="none" w:sz="0" w:space="0" w:color="auto"/>
        <w:right w:val="none" w:sz="0" w:space="0" w:color="auto"/>
      </w:divBdr>
    </w:div>
    <w:div w:id="528497539">
      <w:bodyDiv w:val="1"/>
      <w:marLeft w:val="0"/>
      <w:marRight w:val="0"/>
      <w:marTop w:val="0"/>
      <w:marBottom w:val="0"/>
      <w:divBdr>
        <w:top w:val="none" w:sz="0" w:space="0" w:color="auto"/>
        <w:left w:val="none" w:sz="0" w:space="0" w:color="auto"/>
        <w:bottom w:val="none" w:sz="0" w:space="0" w:color="auto"/>
        <w:right w:val="none" w:sz="0" w:space="0" w:color="auto"/>
      </w:divBdr>
    </w:div>
    <w:div w:id="589003840">
      <w:bodyDiv w:val="1"/>
      <w:marLeft w:val="0"/>
      <w:marRight w:val="0"/>
      <w:marTop w:val="0"/>
      <w:marBottom w:val="0"/>
      <w:divBdr>
        <w:top w:val="none" w:sz="0" w:space="0" w:color="auto"/>
        <w:left w:val="none" w:sz="0" w:space="0" w:color="auto"/>
        <w:bottom w:val="none" w:sz="0" w:space="0" w:color="auto"/>
        <w:right w:val="none" w:sz="0" w:space="0" w:color="auto"/>
      </w:divBdr>
    </w:div>
    <w:div w:id="651493634">
      <w:bodyDiv w:val="1"/>
      <w:marLeft w:val="0"/>
      <w:marRight w:val="0"/>
      <w:marTop w:val="0"/>
      <w:marBottom w:val="0"/>
      <w:divBdr>
        <w:top w:val="none" w:sz="0" w:space="0" w:color="auto"/>
        <w:left w:val="none" w:sz="0" w:space="0" w:color="auto"/>
        <w:bottom w:val="none" w:sz="0" w:space="0" w:color="auto"/>
        <w:right w:val="none" w:sz="0" w:space="0" w:color="auto"/>
      </w:divBdr>
    </w:div>
    <w:div w:id="713045287">
      <w:bodyDiv w:val="1"/>
      <w:marLeft w:val="0"/>
      <w:marRight w:val="0"/>
      <w:marTop w:val="0"/>
      <w:marBottom w:val="0"/>
      <w:divBdr>
        <w:top w:val="none" w:sz="0" w:space="0" w:color="auto"/>
        <w:left w:val="none" w:sz="0" w:space="0" w:color="auto"/>
        <w:bottom w:val="none" w:sz="0" w:space="0" w:color="auto"/>
        <w:right w:val="none" w:sz="0" w:space="0" w:color="auto"/>
      </w:divBdr>
    </w:div>
    <w:div w:id="839731517">
      <w:bodyDiv w:val="1"/>
      <w:marLeft w:val="0"/>
      <w:marRight w:val="0"/>
      <w:marTop w:val="0"/>
      <w:marBottom w:val="0"/>
      <w:divBdr>
        <w:top w:val="none" w:sz="0" w:space="0" w:color="auto"/>
        <w:left w:val="none" w:sz="0" w:space="0" w:color="auto"/>
        <w:bottom w:val="none" w:sz="0" w:space="0" w:color="auto"/>
        <w:right w:val="none" w:sz="0" w:space="0" w:color="auto"/>
      </w:divBdr>
    </w:div>
    <w:div w:id="892892403">
      <w:bodyDiv w:val="1"/>
      <w:marLeft w:val="0"/>
      <w:marRight w:val="0"/>
      <w:marTop w:val="0"/>
      <w:marBottom w:val="0"/>
      <w:divBdr>
        <w:top w:val="none" w:sz="0" w:space="0" w:color="auto"/>
        <w:left w:val="none" w:sz="0" w:space="0" w:color="auto"/>
        <w:bottom w:val="none" w:sz="0" w:space="0" w:color="auto"/>
        <w:right w:val="none" w:sz="0" w:space="0" w:color="auto"/>
      </w:divBdr>
    </w:div>
    <w:div w:id="919828959">
      <w:bodyDiv w:val="1"/>
      <w:marLeft w:val="0"/>
      <w:marRight w:val="0"/>
      <w:marTop w:val="0"/>
      <w:marBottom w:val="0"/>
      <w:divBdr>
        <w:top w:val="none" w:sz="0" w:space="0" w:color="auto"/>
        <w:left w:val="none" w:sz="0" w:space="0" w:color="auto"/>
        <w:bottom w:val="none" w:sz="0" w:space="0" w:color="auto"/>
        <w:right w:val="none" w:sz="0" w:space="0" w:color="auto"/>
      </w:divBdr>
    </w:div>
    <w:div w:id="1034381614">
      <w:bodyDiv w:val="1"/>
      <w:marLeft w:val="0"/>
      <w:marRight w:val="0"/>
      <w:marTop w:val="0"/>
      <w:marBottom w:val="0"/>
      <w:divBdr>
        <w:top w:val="none" w:sz="0" w:space="0" w:color="auto"/>
        <w:left w:val="none" w:sz="0" w:space="0" w:color="auto"/>
        <w:bottom w:val="none" w:sz="0" w:space="0" w:color="auto"/>
        <w:right w:val="none" w:sz="0" w:space="0" w:color="auto"/>
      </w:divBdr>
      <w:divsChild>
        <w:div w:id="805470185">
          <w:marLeft w:val="0"/>
          <w:marRight w:val="0"/>
          <w:marTop w:val="0"/>
          <w:marBottom w:val="0"/>
          <w:divBdr>
            <w:top w:val="none" w:sz="0" w:space="0" w:color="auto"/>
            <w:left w:val="none" w:sz="0" w:space="0" w:color="auto"/>
            <w:bottom w:val="none" w:sz="0" w:space="0" w:color="auto"/>
            <w:right w:val="none" w:sz="0" w:space="0" w:color="auto"/>
          </w:divBdr>
        </w:div>
      </w:divsChild>
    </w:div>
    <w:div w:id="1056392250">
      <w:bodyDiv w:val="1"/>
      <w:marLeft w:val="0"/>
      <w:marRight w:val="0"/>
      <w:marTop w:val="0"/>
      <w:marBottom w:val="0"/>
      <w:divBdr>
        <w:top w:val="none" w:sz="0" w:space="0" w:color="auto"/>
        <w:left w:val="none" w:sz="0" w:space="0" w:color="auto"/>
        <w:bottom w:val="none" w:sz="0" w:space="0" w:color="auto"/>
        <w:right w:val="none" w:sz="0" w:space="0" w:color="auto"/>
      </w:divBdr>
    </w:div>
    <w:div w:id="1057046740">
      <w:bodyDiv w:val="1"/>
      <w:marLeft w:val="0"/>
      <w:marRight w:val="0"/>
      <w:marTop w:val="0"/>
      <w:marBottom w:val="0"/>
      <w:divBdr>
        <w:top w:val="none" w:sz="0" w:space="0" w:color="auto"/>
        <w:left w:val="none" w:sz="0" w:space="0" w:color="auto"/>
        <w:bottom w:val="none" w:sz="0" w:space="0" w:color="auto"/>
        <w:right w:val="none" w:sz="0" w:space="0" w:color="auto"/>
      </w:divBdr>
    </w:div>
    <w:div w:id="1077556414">
      <w:bodyDiv w:val="1"/>
      <w:marLeft w:val="0"/>
      <w:marRight w:val="0"/>
      <w:marTop w:val="0"/>
      <w:marBottom w:val="0"/>
      <w:divBdr>
        <w:top w:val="none" w:sz="0" w:space="0" w:color="auto"/>
        <w:left w:val="none" w:sz="0" w:space="0" w:color="auto"/>
        <w:bottom w:val="none" w:sz="0" w:space="0" w:color="auto"/>
        <w:right w:val="none" w:sz="0" w:space="0" w:color="auto"/>
      </w:divBdr>
    </w:div>
    <w:div w:id="1130326007">
      <w:bodyDiv w:val="1"/>
      <w:marLeft w:val="0"/>
      <w:marRight w:val="0"/>
      <w:marTop w:val="0"/>
      <w:marBottom w:val="0"/>
      <w:divBdr>
        <w:top w:val="none" w:sz="0" w:space="0" w:color="auto"/>
        <w:left w:val="none" w:sz="0" w:space="0" w:color="auto"/>
        <w:bottom w:val="none" w:sz="0" w:space="0" w:color="auto"/>
        <w:right w:val="none" w:sz="0" w:space="0" w:color="auto"/>
      </w:divBdr>
    </w:div>
    <w:div w:id="1133594443">
      <w:bodyDiv w:val="1"/>
      <w:marLeft w:val="0"/>
      <w:marRight w:val="0"/>
      <w:marTop w:val="0"/>
      <w:marBottom w:val="0"/>
      <w:divBdr>
        <w:top w:val="none" w:sz="0" w:space="0" w:color="auto"/>
        <w:left w:val="none" w:sz="0" w:space="0" w:color="auto"/>
        <w:bottom w:val="none" w:sz="0" w:space="0" w:color="auto"/>
        <w:right w:val="none" w:sz="0" w:space="0" w:color="auto"/>
      </w:divBdr>
    </w:div>
    <w:div w:id="1138260004">
      <w:bodyDiv w:val="1"/>
      <w:marLeft w:val="0"/>
      <w:marRight w:val="0"/>
      <w:marTop w:val="0"/>
      <w:marBottom w:val="0"/>
      <w:divBdr>
        <w:top w:val="none" w:sz="0" w:space="0" w:color="auto"/>
        <w:left w:val="none" w:sz="0" w:space="0" w:color="auto"/>
        <w:bottom w:val="none" w:sz="0" w:space="0" w:color="auto"/>
        <w:right w:val="none" w:sz="0" w:space="0" w:color="auto"/>
      </w:divBdr>
    </w:div>
    <w:div w:id="1145202974">
      <w:bodyDiv w:val="1"/>
      <w:marLeft w:val="0"/>
      <w:marRight w:val="0"/>
      <w:marTop w:val="0"/>
      <w:marBottom w:val="0"/>
      <w:divBdr>
        <w:top w:val="none" w:sz="0" w:space="0" w:color="auto"/>
        <w:left w:val="none" w:sz="0" w:space="0" w:color="auto"/>
        <w:bottom w:val="none" w:sz="0" w:space="0" w:color="auto"/>
        <w:right w:val="none" w:sz="0" w:space="0" w:color="auto"/>
      </w:divBdr>
    </w:div>
    <w:div w:id="1155876998">
      <w:bodyDiv w:val="1"/>
      <w:marLeft w:val="0"/>
      <w:marRight w:val="0"/>
      <w:marTop w:val="0"/>
      <w:marBottom w:val="0"/>
      <w:divBdr>
        <w:top w:val="none" w:sz="0" w:space="0" w:color="auto"/>
        <w:left w:val="none" w:sz="0" w:space="0" w:color="auto"/>
        <w:bottom w:val="none" w:sz="0" w:space="0" w:color="auto"/>
        <w:right w:val="none" w:sz="0" w:space="0" w:color="auto"/>
      </w:divBdr>
    </w:div>
    <w:div w:id="1224636306">
      <w:bodyDiv w:val="1"/>
      <w:marLeft w:val="0"/>
      <w:marRight w:val="0"/>
      <w:marTop w:val="0"/>
      <w:marBottom w:val="0"/>
      <w:divBdr>
        <w:top w:val="none" w:sz="0" w:space="0" w:color="auto"/>
        <w:left w:val="none" w:sz="0" w:space="0" w:color="auto"/>
        <w:bottom w:val="none" w:sz="0" w:space="0" w:color="auto"/>
        <w:right w:val="none" w:sz="0" w:space="0" w:color="auto"/>
      </w:divBdr>
    </w:div>
    <w:div w:id="1244493547">
      <w:bodyDiv w:val="1"/>
      <w:marLeft w:val="0"/>
      <w:marRight w:val="0"/>
      <w:marTop w:val="0"/>
      <w:marBottom w:val="0"/>
      <w:divBdr>
        <w:top w:val="none" w:sz="0" w:space="0" w:color="auto"/>
        <w:left w:val="none" w:sz="0" w:space="0" w:color="auto"/>
        <w:bottom w:val="none" w:sz="0" w:space="0" w:color="auto"/>
        <w:right w:val="none" w:sz="0" w:space="0" w:color="auto"/>
      </w:divBdr>
    </w:div>
    <w:div w:id="1360937480">
      <w:bodyDiv w:val="1"/>
      <w:marLeft w:val="0"/>
      <w:marRight w:val="0"/>
      <w:marTop w:val="0"/>
      <w:marBottom w:val="0"/>
      <w:divBdr>
        <w:top w:val="none" w:sz="0" w:space="0" w:color="auto"/>
        <w:left w:val="none" w:sz="0" w:space="0" w:color="auto"/>
        <w:bottom w:val="none" w:sz="0" w:space="0" w:color="auto"/>
        <w:right w:val="none" w:sz="0" w:space="0" w:color="auto"/>
      </w:divBdr>
    </w:div>
    <w:div w:id="1425228681">
      <w:bodyDiv w:val="1"/>
      <w:marLeft w:val="0"/>
      <w:marRight w:val="0"/>
      <w:marTop w:val="0"/>
      <w:marBottom w:val="0"/>
      <w:divBdr>
        <w:top w:val="none" w:sz="0" w:space="0" w:color="auto"/>
        <w:left w:val="none" w:sz="0" w:space="0" w:color="auto"/>
        <w:bottom w:val="none" w:sz="0" w:space="0" w:color="auto"/>
        <w:right w:val="none" w:sz="0" w:space="0" w:color="auto"/>
      </w:divBdr>
    </w:div>
    <w:div w:id="1485316906">
      <w:bodyDiv w:val="1"/>
      <w:marLeft w:val="0"/>
      <w:marRight w:val="0"/>
      <w:marTop w:val="0"/>
      <w:marBottom w:val="0"/>
      <w:divBdr>
        <w:top w:val="none" w:sz="0" w:space="0" w:color="auto"/>
        <w:left w:val="none" w:sz="0" w:space="0" w:color="auto"/>
        <w:bottom w:val="none" w:sz="0" w:space="0" w:color="auto"/>
        <w:right w:val="none" w:sz="0" w:space="0" w:color="auto"/>
      </w:divBdr>
    </w:div>
    <w:div w:id="1600412105">
      <w:bodyDiv w:val="1"/>
      <w:marLeft w:val="0"/>
      <w:marRight w:val="0"/>
      <w:marTop w:val="0"/>
      <w:marBottom w:val="0"/>
      <w:divBdr>
        <w:top w:val="none" w:sz="0" w:space="0" w:color="auto"/>
        <w:left w:val="none" w:sz="0" w:space="0" w:color="auto"/>
        <w:bottom w:val="none" w:sz="0" w:space="0" w:color="auto"/>
        <w:right w:val="none" w:sz="0" w:space="0" w:color="auto"/>
      </w:divBdr>
      <w:divsChild>
        <w:div w:id="1223105584">
          <w:marLeft w:val="0"/>
          <w:marRight w:val="0"/>
          <w:marTop w:val="0"/>
          <w:marBottom w:val="0"/>
          <w:divBdr>
            <w:top w:val="none" w:sz="0" w:space="0" w:color="auto"/>
            <w:left w:val="none" w:sz="0" w:space="0" w:color="auto"/>
            <w:bottom w:val="none" w:sz="0" w:space="0" w:color="auto"/>
            <w:right w:val="none" w:sz="0" w:space="0" w:color="auto"/>
          </w:divBdr>
        </w:div>
      </w:divsChild>
    </w:div>
    <w:div w:id="1659066559">
      <w:bodyDiv w:val="1"/>
      <w:marLeft w:val="0"/>
      <w:marRight w:val="0"/>
      <w:marTop w:val="0"/>
      <w:marBottom w:val="0"/>
      <w:divBdr>
        <w:top w:val="none" w:sz="0" w:space="0" w:color="auto"/>
        <w:left w:val="none" w:sz="0" w:space="0" w:color="auto"/>
        <w:bottom w:val="none" w:sz="0" w:space="0" w:color="auto"/>
        <w:right w:val="none" w:sz="0" w:space="0" w:color="auto"/>
      </w:divBdr>
    </w:div>
    <w:div w:id="1722631759">
      <w:bodyDiv w:val="1"/>
      <w:marLeft w:val="0"/>
      <w:marRight w:val="0"/>
      <w:marTop w:val="0"/>
      <w:marBottom w:val="0"/>
      <w:divBdr>
        <w:top w:val="none" w:sz="0" w:space="0" w:color="auto"/>
        <w:left w:val="none" w:sz="0" w:space="0" w:color="auto"/>
        <w:bottom w:val="none" w:sz="0" w:space="0" w:color="auto"/>
        <w:right w:val="none" w:sz="0" w:space="0" w:color="auto"/>
      </w:divBdr>
    </w:div>
    <w:div w:id="1809471093">
      <w:bodyDiv w:val="1"/>
      <w:marLeft w:val="0"/>
      <w:marRight w:val="0"/>
      <w:marTop w:val="0"/>
      <w:marBottom w:val="0"/>
      <w:divBdr>
        <w:top w:val="none" w:sz="0" w:space="0" w:color="auto"/>
        <w:left w:val="none" w:sz="0" w:space="0" w:color="auto"/>
        <w:bottom w:val="none" w:sz="0" w:space="0" w:color="auto"/>
        <w:right w:val="none" w:sz="0" w:space="0" w:color="auto"/>
      </w:divBdr>
      <w:divsChild>
        <w:div w:id="835921325">
          <w:marLeft w:val="0"/>
          <w:marRight w:val="0"/>
          <w:marTop w:val="0"/>
          <w:marBottom w:val="0"/>
          <w:divBdr>
            <w:top w:val="none" w:sz="0" w:space="0" w:color="auto"/>
            <w:left w:val="none" w:sz="0" w:space="0" w:color="auto"/>
            <w:bottom w:val="none" w:sz="0" w:space="0" w:color="auto"/>
            <w:right w:val="none" w:sz="0" w:space="0" w:color="auto"/>
          </w:divBdr>
        </w:div>
      </w:divsChild>
    </w:div>
    <w:div w:id="1859730786">
      <w:bodyDiv w:val="1"/>
      <w:marLeft w:val="0"/>
      <w:marRight w:val="0"/>
      <w:marTop w:val="0"/>
      <w:marBottom w:val="0"/>
      <w:divBdr>
        <w:top w:val="none" w:sz="0" w:space="0" w:color="auto"/>
        <w:left w:val="none" w:sz="0" w:space="0" w:color="auto"/>
        <w:bottom w:val="none" w:sz="0" w:space="0" w:color="auto"/>
        <w:right w:val="none" w:sz="0" w:space="0" w:color="auto"/>
      </w:divBdr>
    </w:div>
    <w:div w:id="1890071543">
      <w:bodyDiv w:val="1"/>
      <w:marLeft w:val="0"/>
      <w:marRight w:val="0"/>
      <w:marTop w:val="0"/>
      <w:marBottom w:val="0"/>
      <w:divBdr>
        <w:top w:val="none" w:sz="0" w:space="0" w:color="auto"/>
        <w:left w:val="none" w:sz="0" w:space="0" w:color="auto"/>
        <w:bottom w:val="none" w:sz="0" w:space="0" w:color="auto"/>
        <w:right w:val="none" w:sz="0" w:space="0" w:color="auto"/>
      </w:divBdr>
    </w:div>
    <w:div w:id="1930694837">
      <w:bodyDiv w:val="1"/>
      <w:marLeft w:val="0"/>
      <w:marRight w:val="0"/>
      <w:marTop w:val="0"/>
      <w:marBottom w:val="0"/>
      <w:divBdr>
        <w:top w:val="none" w:sz="0" w:space="0" w:color="auto"/>
        <w:left w:val="none" w:sz="0" w:space="0" w:color="auto"/>
        <w:bottom w:val="none" w:sz="0" w:space="0" w:color="auto"/>
        <w:right w:val="none" w:sz="0" w:space="0" w:color="auto"/>
      </w:divBdr>
    </w:div>
    <w:div w:id="1979916371">
      <w:bodyDiv w:val="1"/>
      <w:marLeft w:val="0"/>
      <w:marRight w:val="0"/>
      <w:marTop w:val="0"/>
      <w:marBottom w:val="0"/>
      <w:divBdr>
        <w:top w:val="none" w:sz="0" w:space="0" w:color="auto"/>
        <w:left w:val="none" w:sz="0" w:space="0" w:color="auto"/>
        <w:bottom w:val="none" w:sz="0" w:space="0" w:color="auto"/>
        <w:right w:val="none" w:sz="0" w:space="0" w:color="auto"/>
      </w:divBdr>
    </w:div>
    <w:div w:id="2011248890">
      <w:bodyDiv w:val="1"/>
      <w:marLeft w:val="0"/>
      <w:marRight w:val="0"/>
      <w:marTop w:val="0"/>
      <w:marBottom w:val="0"/>
      <w:divBdr>
        <w:top w:val="none" w:sz="0" w:space="0" w:color="auto"/>
        <w:left w:val="none" w:sz="0" w:space="0" w:color="auto"/>
        <w:bottom w:val="none" w:sz="0" w:space="0" w:color="auto"/>
        <w:right w:val="none" w:sz="0" w:space="0" w:color="auto"/>
      </w:divBdr>
    </w:div>
    <w:div w:id="2064209408">
      <w:bodyDiv w:val="1"/>
      <w:marLeft w:val="0"/>
      <w:marRight w:val="0"/>
      <w:marTop w:val="0"/>
      <w:marBottom w:val="0"/>
      <w:divBdr>
        <w:top w:val="none" w:sz="0" w:space="0" w:color="auto"/>
        <w:left w:val="none" w:sz="0" w:space="0" w:color="auto"/>
        <w:bottom w:val="none" w:sz="0" w:space="0" w:color="auto"/>
        <w:right w:val="none" w:sz="0" w:space="0" w:color="auto"/>
      </w:divBdr>
    </w:div>
    <w:div w:id="208563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{mike.durke@uwtsd.ac.uk}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316375-4442-4AA1-B2B5-49F141DBC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2192</Words>
  <Characters>13486</Characters>
  <Application>Microsoft Office Word</Application>
  <DocSecurity>0</DocSecurity>
  <Lines>286</Lines>
  <Paragraphs>39</Paragraphs>
  <ScaleCrop>false</ScaleCrop>
  <HeadingPairs>
    <vt:vector size="2" baseType="variant">
      <vt:variant>
        <vt:lpstr>Title</vt:lpstr>
      </vt:variant>
      <vt:variant>
        <vt:i4>1</vt:i4>
      </vt:variant>
    </vt:vector>
  </HeadingPairs>
  <TitlesOfParts>
    <vt:vector size="1" baseType="lpstr">
      <vt:lpstr>{Safer swansea Partnership Volunteering Experience}</vt:lpstr>
    </vt:vector>
  </TitlesOfParts>
  <Company/>
  <LinksUpToDate>false</LinksUpToDate>
  <CharactersWithSpaces>15650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{Safer swansea Partnership Volunteering Experience}</dc:title>
  <dc:subject>{Supporting Paper}</dc:subject>
  <dc:creator>Module Mentor: Mike Durke</dc:creator>
  <cp:keywords/>
  <dc:description/>
  <cp:lastModifiedBy>Paryse Sam</cp:lastModifiedBy>
  <cp:revision>5</cp:revision>
  <dcterms:created xsi:type="dcterms:W3CDTF">2024-05-02T00:36:00Z</dcterms:created>
  <dcterms:modified xsi:type="dcterms:W3CDTF">2024-05-03T19:27:00Z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9ab5b011c806d16457c09e16667443329747eec29480043e370651e186f4ba2b</vt:lpwstr>
  </property>
</Properties>
</file>