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A3A65D" w14:textId="70280B6E" w:rsidR="00DC064A" w:rsidRPr="00CA4696" w:rsidRDefault="0063024D" w:rsidP="0063024D">
      <w:pPr>
        <w:pStyle w:val="paragraph"/>
        <w:spacing w:before="0" w:beforeAutospacing="0" w:after="0" w:afterAutospacing="0"/>
        <w:ind w:right="-330"/>
        <w:jc w:val="center"/>
        <w:textAlignment w:val="baseline"/>
        <w:rPr>
          <w:rStyle w:val="normaltextrun"/>
          <w:rFonts w:ascii="Arial" w:hAnsi="Arial" w:cs="Arial"/>
          <w:b/>
          <w:bCs/>
        </w:rPr>
      </w:pPr>
      <w:r w:rsidRPr="00CA4696">
        <w:rPr>
          <w:rFonts w:ascii="Arial" w:hAnsi="Arial" w:cs="Arial"/>
          <w:noProof/>
        </w:rPr>
        <w:drawing>
          <wp:inline distT="0" distB="0" distL="0" distR="0" wp14:anchorId="4B4B61B0" wp14:editId="25EF77FA">
            <wp:extent cx="1749490" cy="762000"/>
            <wp:effectExtent l="0" t="0" r="3175" b="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65694" cy="769058"/>
                    </a:xfrm>
                    <a:prstGeom prst="rect">
                      <a:avLst/>
                    </a:prstGeom>
                    <a:noFill/>
                    <a:ln>
                      <a:noFill/>
                    </a:ln>
                  </pic:spPr>
                </pic:pic>
              </a:graphicData>
            </a:graphic>
          </wp:inline>
        </w:drawing>
      </w:r>
    </w:p>
    <w:p w14:paraId="2F2E9E95" w14:textId="77777777" w:rsidR="00DC064A" w:rsidRPr="00CA4696" w:rsidRDefault="00DC064A" w:rsidP="002A1BD2">
      <w:pPr>
        <w:pStyle w:val="paragraph"/>
        <w:spacing w:before="0" w:beforeAutospacing="0" w:after="0" w:afterAutospacing="0"/>
        <w:ind w:right="-330"/>
        <w:textAlignment w:val="baseline"/>
        <w:rPr>
          <w:rStyle w:val="normaltextrun"/>
          <w:rFonts w:ascii="Arial" w:hAnsi="Arial" w:cs="Arial"/>
          <w:b/>
          <w:bCs/>
        </w:rPr>
      </w:pPr>
    </w:p>
    <w:p w14:paraId="47F285D3" w14:textId="77777777" w:rsidR="002A1BD2" w:rsidRPr="00CA4696" w:rsidRDefault="002A1BD2" w:rsidP="002A1BD2">
      <w:pPr>
        <w:pStyle w:val="paragraph"/>
        <w:spacing w:before="0" w:beforeAutospacing="0" w:after="0" w:afterAutospacing="0"/>
        <w:ind w:right="-330"/>
        <w:textAlignment w:val="baseline"/>
        <w:rPr>
          <w:rStyle w:val="eop"/>
          <w:rFonts w:ascii="Arial" w:hAnsi="Arial" w:cs="Arial"/>
        </w:rPr>
      </w:pPr>
    </w:p>
    <w:p w14:paraId="6D0BF793" w14:textId="6EDA7FE5" w:rsidR="002A1BD2" w:rsidRPr="00CA4696" w:rsidRDefault="0063024D" w:rsidP="0063024D">
      <w:pPr>
        <w:pStyle w:val="paragraph"/>
        <w:tabs>
          <w:tab w:val="left" w:pos="2010"/>
        </w:tabs>
        <w:spacing w:before="0" w:beforeAutospacing="0" w:after="0" w:afterAutospacing="0"/>
        <w:ind w:right="-330"/>
        <w:textAlignment w:val="baseline"/>
        <w:rPr>
          <w:rStyle w:val="eop"/>
          <w:rFonts w:ascii="Arial" w:hAnsi="Arial" w:cs="Arial"/>
        </w:rPr>
      </w:pPr>
      <w:r w:rsidRPr="00CA4696">
        <w:rPr>
          <w:rStyle w:val="eop"/>
          <w:rFonts w:ascii="Arial" w:hAnsi="Arial" w:cs="Arial"/>
        </w:rPr>
        <w:tab/>
      </w:r>
    </w:p>
    <w:p w14:paraId="640F83DA" w14:textId="77777777" w:rsidR="002A1BD2" w:rsidRPr="00CA4696" w:rsidRDefault="002A1BD2" w:rsidP="002A1BD2">
      <w:pPr>
        <w:pStyle w:val="paragraph"/>
        <w:spacing w:before="0" w:beforeAutospacing="0" w:after="0" w:afterAutospacing="0"/>
        <w:ind w:right="-330"/>
        <w:textAlignment w:val="baseline"/>
        <w:rPr>
          <w:rStyle w:val="eop"/>
          <w:rFonts w:ascii="Arial" w:hAnsi="Arial" w:cs="Arial"/>
        </w:rPr>
      </w:pPr>
    </w:p>
    <w:p w14:paraId="0B79006B" w14:textId="77777777" w:rsidR="00F55917" w:rsidRPr="00CA4696" w:rsidRDefault="00F55917" w:rsidP="002A1BD2">
      <w:pPr>
        <w:pStyle w:val="paragraph"/>
        <w:spacing w:before="0" w:beforeAutospacing="0" w:after="0" w:afterAutospacing="0"/>
        <w:ind w:right="-330"/>
        <w:textAlignment w:val="baseline"/>
        <w:rPr>
          <w:rStyle w:val="eop"/>
          <w:rFonts w:ascii="Arial" w:hAnsi="Arial" w:cs="Arial"/>
        </w:rPr>
      </w:pPr>
    </w:p>
    <w:p w14:paraId="3FFEE045" w14:textId="046C407C" w:rsidR="00DC064A" w:rsidRDefault="00DC064A" w:rsidP="002A1BD2">
      <w:pPr>
        <w:pStyle w:val="paragraph"/>
        <w:spacing w:before="0" w:beforeAutospacing="0" w:after="0" w:afterAutospacing="0"/>
        <w:ind w:right="-330"/>
        <w:textAlignment w:val="baseline"/>
        <w:rPr>
          <w:rStyle w:val="eop"/>
          <w:rFonts w:ascii="Arial" w:hAnsi="Arial" w:cs="Arial"/>
        </w:rPr>
      </w:pPr>
      <w:r w:rsidRPr="00CA4696">
        <w:rPr>
          <w:rStyle w:val="eop"/>
          <w:rFonts w:ascii="Arial" w:hAnsi="Arial" w:cs="Arial"/>
        </w:rPr>
        <w:t> </w:t>
      </w:r>
    </w:p>
    <w:p w14:paraId="38E02B5B" w14:textId="77777777" w:rsidR="00957012" w:rsidRDefault="00957012" w:rsidP="002A1BD2">
      <w:pPr>
        <w:pStyle w:val="paragraph"/>
        <w:spacing w:before="0" w:beforeAutospacing="0" w:after="0" w:afterAutospacing="0"/>
        <w:ind w:right="-330"/>
        <w:textAlignment w:val="baseline"/>
        <w:rPr>
          <w:rStyle w:val="eop"/>
          <w:rFonts w:ascii="Arial" w:hAnsi="Arial" w:cs="Arial"/>
        </w:rPr>
      </w:pPr>
    </w:p>
    <w:p w14:paraId="203629E0" w14:textId="77777777" w:rsidR="00957012" w:rsidRDefault="00957012" w:rsidP="002A1BD2">
      <w:pPr>
        <w:pStyle w:val="paragraph"/>
        <w:spacing w:before="0" w:beforeAutospacing="0" w:after="0" w:afterAutospacing="0"/>
        <w:ind w:right="-330"/>
        <w:textAlignment w:val="baseline"/>
        <w:rPr>
          <w:rStyle w:val="eop"/>
          <w:rFonts w:ascii="Arial" w:hAnsi="Arial" w:cs="Arial"/>
        </w:rPr>
      </w:pPr>
    </w:p>
    <w:p w14:paraId="373E3D9A" w14:textId="77777777" w:rsidR="00957012" w:rsidRDefault="00957012" w:rsidP="002A1BD2">
      <w:pPr>
        <w:pStyle w:val="paragraph"/>
        <w:spacing w:before="0" w:beforeAutospacing="0" w:after="0" w:afterAutospacing="0"/>
        <w:ind w:right="-330"/>
        <w:textAlignment w:val="baseline"/>
        <w:rPr>
          <w:rStyle w:val="eop"/>
          <w:rFonts w:ascii="Arial" w:hAnsi="Arial" w:cs="Arial"/>
        </w:rPr>
      </w:pPr>
    </w:p>
    <w:p w14:paraId="1F19B38D" w14:textId="77777777" w:rsidR="00957012" w:rsidRPr="00CA4696" w:rsidRDefault="00957012" w:rsidP="002A1BD2">
      <w:pPr>
        <w:pStyle w:val="paragraph"/>
        <w:spacing w:before="0" w:beforeAutospacing="0" w:after="0" w:afterAutospacing="0"/>
        <w:ind w:right="-330"/>
        <w:textAlignment w:val="baseline"/>
        <w:rPr>
          <w:rFonts w:ascii="Arial" w:hAnsi="Arial" w:cs="Arial"/>
        </w:rPr>
      </w:pPr>
    </w:p>
    <w:p w14:paraId="40D0E4AB" w14:textId="77777777" w:rsidR="00DC064A" w:rsidRPr="00CA4696" w:rsidRDefault="00DC064A" w:rsidP="00DC064A">
      <w:pPr>
        <w:pStyle w:val="paragraph"/>
        <w:spacing w:before="0" w:beforeAutospacing="0" w:after="0" w:afterAutospacing="0"/>
        <w:ind w:left="720" w:right="-330"/>
        <w:jc w:val="right"/>
        <w:textAlignment w:val="baseline"/>
        <w:rPr>
          <w:rFonts w:ascii="Arial" w:hAnsi="Arial" w:cs="Arial"/>
          <w:b/>
          <w:bCs/>
          <w:color w:val="222222"/>
          <w:shd w:val="clear" w:color="auto" w:fill="FFFFFF"/>
        </w:rPr>
      </w:pPr>
    </w:p>
    <w:p w14:paraId="0EE13752" w14:textId="77777777" w:rsidR="00957012" w:rsidRDefault="006736FB" w:rsidP="00CA4696">
      <w:pPr>
        <w:pStyle w:val="paragraph"/>
        <w:spacing w:before="0" w:beforeAutospacing="0" w:after="0" w:afterAutospacing="0"/>
        <w:ind w:left="720" w:right="-330"/>
        <w:jc w:val="right"/>
        <w:textAlignment w:val="baseline"/>
        <w:rPr>
          <w:rFonts w:ascii="Arial" w:hAnsi="Arial" w:cs="Arial"/>
          <w:b/>
          <w:bCs/>
          <w:sz w:val="44"/>
          <w:szCs w:val="44"/>
        </w:rPr>
      </w:pPr>
      <w:r w:rsidRPr="00957012">
        <w:rPr>
          <w:rFonts w:ascii="Arial" w:hAnsi="Arial" w:cs="Arial"/>
          <w:b/>
          <w:bCs/>
          <w:sz w:val="44"/>
          <w:szCs w:val="44"/>
        </w:rPr>
        <w:t xml:space="preserve">Skill Requirements </w:t>
      </w:r>
    </w:p>
    <w:p w14:paraId="3C5E1F7B" w14:textId="01009859" w:rsidR="006736FB" w:rsidRPr="00957012" w:rsidRDefault="006736FB" w:rsidP="00CA4696">
      <w:pPr>
        <w:pStyle w:val="paragraph"/>
        <w:spacing w:before="0" w:beforeAutospacing="0" w:after="0" w:afterAutospacing="0"/>
        <w:ind w:left="720" w:right="-330"/>
        <w:jc w:val="right"/>
        <w:textAlignment w:val="baseline"/>
        <w:rPr>
          <w:rFonts w:ascii="Arial" w:hAnsi="Arial" w:cs="Arial"/>
          <w:b/>
          <w:bCs/>
          <w:sz w:val="44"/>
          <w:szCs w:val="44"/>
        </w:rPr>
      </w:pPr>
      <w:r w:rsidRPr="00957012">
        <w:rPr>
          <w:rFonts w:ascii="Arial" w:hAnsi="Arial" w:cs="Arial"/>
          <w:b/>
          <w:bCs/>
          <w:sz w:val="44"/>
          <w:szCs w:val="44"/>
        </w:rPr>
        <w:t>for Service Improvement in Restaurants</w:t>
      </w:r>
    </w:p>
    <w:p w14:paraId="6D9EA57B" w14:textId="77777777" w:rsidR="00CA4696" w:rsidRPr="00CA4696" w:rsidRDefault="00CA4696" w:rsidP="00CA4696">
      <w:pPr>
        <w:pStyle w:val="paragraph"/>
        <w:spacing w:before="0" w:beforeAutospacing="0" w:after="0" w:afterAutospacing="0"/>
        <w:ind w:left="720" w:right="-330"/>
        <w:jc w:val="right"/>
        <w:textAlignment w:val="baseline"/>
        <w:rPr>
          <w:rFonts w:ascii="Arial" w:hAnsi="Arial" w:cs="Arial"/>
          <w:b/>
          <w:bCs/>
        </w:rPr>
      </w:pPr>
    </w:p>
    <w:p w14:paraId="69ADB779" w14:textId="77777777" w:rsidR="00CA4696" w:rsidRDefault="00CA4696" w:rsidP="00CA4696">
      <w:pPr>
        <w:pStyle w:val="paragraph"/>
        <w:spacing w:before="0" w:beforeAutospacing="0" w:after="0" w:afterAutospacing="0"/>
        <w:ind w:left="720" w:right="-330"/>
        <w:jc w:val="right"/>
        <w:textAlignment w:val="baseline"/>
        <w:rPr>
          <w:rFonts w:ascii="Arial" w:hAnsi="Arial" w:cs="Arial"/>
        </w:rPr>
      </w:pPr>
    </w:p>
    <w:p w14:paraId="28362E36" w14:textId="77777777" w:rsidR="00957012" w:rsidRDefault="00957012" w:rsidP="00CA4696">
      <w:pPr>
        <w:pStyle w:val="paragraph"/>
        <w:spacing w:before="0" w:beforeAutospacing="0" w:after="0" w:afterAutospacing="0"/>
        <w:ind w:left="720" w:right="-330"/>
        <w:jc w:val="right"/>
        <w:textAlignment w:val="baseline"/>
        <w:rPr>
          <w:rFonts w:ascii="Arial" w:hAnsi="Arial" w:cs="Arial"/>
        </w:rPr>
      </w:pPr>
    </w:p>
    <w:p w14:paraId="70B66BBC" w14:textId="77777777" w:rsidR="00957012" w:rsidRDefault="00957012" w:rsidP="00CA4696">
      <w:pPr>
        <w:pStyle w:val="paragraph"/>
        <w:spacing w:before="0" w:beforeAutospacing="0" w:after="0" w:afterAutospacing="0"/>
        <w:ind w:left="720" w:right="-330"/>
        <w:jc w:val="right"/>
        <w:textAlignment w:val="baseline"/>
        <w:rPr>
          <w:rFonts w:ascii="Arial" w:hAnsi="Arial" w:cs="Arial"/>
        </w:rPr>
      </w:pPr>
    </w:p>
    <w:p w14:paraId="15A82CE7" w14:textId="77777777" w:rsidR="00957012" w:rsidRDefault="00957012" w:rsidP="00CA4696">
      <w:pPr>
        <w:pStyle w:val="paragraph"/>
        <w:spacing w:before="0" w:beforeAutospacing="0" w:after="0" w:afterAutospacing="0"/>
        <w:ind w:left="720" w:right="-330"/>
        <w:jc w:val="right"/>
        <w:textAlignment w:val="baseline"/>
        <w:rPr>
          <w:rFonts w:ascii="Arial" w:hAnsi="Arial" w:cs="Arial"/>
        </w:rPr>
      </w:pPr>
    </w:p>
    <w:p w14:paraId="02796398" w14:textId="77777777" w:rsidR="00957012" w:rsidRDefault="00957012" w:rsidP="00CA4696">
      <w:pPr>
        <w:pStyle w:val="paragraph"/>
        <w:spacing w:before="0" w:beforeAutospacing="0" w:after="0" w:afterAutospacing="0"/>
        <w:ind w:left="720" w:right="-330"/>
        <w:jc w:val="right"/>
        <w:textAlignment w:val="baseline"/>
        <w:rPr>
          <w:rFonts w:ascii="Arial" w:hAnsi="Arial" w:cs="Arial"/>
        </w:rPr>
      </w:pPr>
    </w:p>
    <w:p w14:paraId="293BB7F1" w14:textId="77777777" w:rsidR="00957012" w:rsidRDefault="00957012" w:rsidP="00CA4696">
      <w:pPr>
        <w:pStyle w:val="paragraph"/>
        <w:spacing w:before="0" w:beforeAutospacing="0" w:after="0" w:afterAutospacing="0"/>
        <w:ind w:left="720" w:right="-330"/>
        <w:jc w:val="right"/>
        <w:textAlignment w:val="baseline"/>
        <w:rPr>
          <w:rFonts w:ascii="Arial" w:hAnsi="Arial" w:cs="Arial"/>
        </w:rPr>
      </w:pPr>
    </w:p>
    <w:p w14:paraId="705C580E" w14:textId="77777777" w:rsidR="00957012" w:rsidRPr="00CA4696" w:rsidRDefault="00957012" w:rsidP="00CA4696">
      <w:pPr>
        <w:pStyle w:val="paragraph"/>
        <w:spacing w:before="0" w:beforeAutospacing="0" w:after="0" w:afterAutospacing="0"/>
        <w:ind w:left="720" w:right="-330"/>
        <w:jc w:val="right"/>
        <w:textAlignment w:val="baseline"/>
        <w:rPr>
          <w:rFonts w:ascii="Arial" w:hAnsi="Arial" w:cs="Arial"/>
        </w:rPr>
      </w:pPr>
    </w:p>
    <w:p w14:paraId="52F46D59" w14:textId="77777777" w:rsidR="00CA4696" w:rsidRPr="00CA4696" w:rsidRDefault="00CA4696" w:rsidP="00CA4696">
      <w:pPr>
        <w:pStyle w:val="paragraph"/>
        <w:spacing w:before="0" w:beforeAutospacing="0" w:after="0" w:afterAutospacing="0"/>
        <w:ind w:left="720" w:right="-330"/>
        <w:jc w:val="right"/>
        <w:textAlignment w:val="baseline"/>
        <w:rPr>
          <w:rStyle w:val="normaltextrun"/>
          <w:rFonts w:ascii="Arial" w:hAnsi="Arial" w:cs="Arial"/>
          <w:b/>
          <w:bCs/>
        </w:rPr>
      </w:pPr>
    </w:p>
    <w:p w14:paraId="469400FF" w14:textId="6BB22441" w:rsidR="00DC064A" w:rsidRPr="00CA4696" w:rsidRDefault="00DC064A" w:rsidP="00DC064A">
      <w:pPr>
        <w:pStyle w:val="paragraph"/>
        <w:spacing w:before="0" w:beforeAutospacing="0" w:after="0" w:afterAutospacing="0"/>
        <w:ind w:left="720" w:right="-330"/>
        <w:jc w:val="right"/>
        <w:textAlignment w:val="baseline"/>
        <w:rPr>
          <w:rStyle w:val="normaltextrun"/>
          <w:rFonts w:ascii="Arial" w:hAnsi="Arial" w:cs="Arial"/>
          <w:b/>
          <w:bCs/>
        </w:rPr>
      </w:pPr>
      <w:r w:rsidRPr="00CA4696">
        <w:rPr>
          <w:rStyle w:val="normaltextrun"/>
          <w:rFonts w:ascii="Arial" w:hAnsi="Arial" w:cs="Arial"/>
          <w:b/>
          <w:bCs/>
        </w:rPr>
        <w:t>Student: Sefora Hoszu</w:t>
      </w:r>
    </w:p>
    <w:p w14:paraId="3CE74A9C" w14:textId="32A2A854" w:rsidR="00DC064A" w:rsidRPr="00CA4696" w:rsidRDefault="00DC064A" w:rsidP="00DC064A">
      <w:pPr>
        <w:pStyle w:val="paragraph"/>
        <w:spacing w:before="0" w:beforeAutospacing="0" w:after="0" w:afterAutospacing="0"/>
        <w:ind w:left="720" w:right="-330"/>
        <w:jc w:val="right"/>
        <w:textAlignment w:val="baseline"/>
        <w:rPr>
          <w:rStyle w:val="normaltextrun"/>
          <w:rFonts w:ascii="Arial" w:hAnsi="Arial" w:cs="Arial"/>
        </w:rPr>
      </w:pPr>
      <w:r w:rsidRPr="00CA4696">
        <w:rPr>
          <w:rFonts w:ascii="Arial" w:hAnsi="Arial" w:cs="Arial"/>
        </w:rPr>
        <w:t xml:space="preserve">Student ID no: </w:t>
      </w:r>
      <w:hyperlink r:id="rId9" w:history="1">
        <w:r w:rsidRPr="00CA4696">
          <w:rPr>
            <w:rStyle w:val="Hyperlink"/>
            <w:rFonts w:ascii="Arial" w:hAnsi="Arial" w:cs="Arial"/>
            <w:color w:val="auto"/>
            <w:u w:val="none"/>
          </w:rPr>
          <w:t>2246571</w:t>
        </w:r>
      </w:hyperlink>
    </w:p>
    <w:p w14:paraId="26FDC9B7" w14:textId="77777777" w:rsidR="00DC064A" w:rsidRPr="00CA4696" w:rsidRDefault="00DC064A" w:rsidP="00DC064A">
      <w:pPr>
        <w:pStyle w:val="paragraph"/>
        <w:spacing w:before="0" w:beforeAutospacing="0" w:after="0" w:afterAutospacing="0"/>
        <w:ind w:left="720" w:right="-330"/>
        <w:jc w:val="right"/>
        <w:textAlignment w:val="baseline"/>
        <w:rPr>
          <w:rStyle w:val="normaltextrun"/>
          <w:rFonts w:ascii="Arial" w:hAnsi="Arial" w:cs="Arial"/>
          <w:b/>
          <w:bCs/>
        </w:rPr>
      </w:pPr>
    </w:p>
    <w:p w14:paraId="611784E1" w14:textId="77777777" w:rsidR="00DC064A" w:rsidRPr="00CA4696" w:rsidRDefault="00DC064A" w:rsidP="00DC064A">
      <w:pPr>
        <w:pStyle w:val="paragraph"/>
        <w:spacing w:before="0" w:beforeAutospacing="0" w:after="0" w:afterAutospacing="0"/>
        <w:ind w:left="720" w:right="-330"/>
        <w:jc w:val="right"/>
        <w:textAlignment w:val="baseline"/>
        <w:rPr>
          <w:rStyle w:val="normaltextrun"/>
          <w:rFonts w:ascii="Arial" w:hAnsi="Arial" w:cs="Arial"/>
          <w:b/>
          <w:bCs/>
        </w:rPr>
      </w:pPr>
    </w:p>
    <w:p w14:paraId="79CBC16F" w14:textId="77777777" w:rsidR="00DC064A" w:rsidRDefault="00DC064A" w:rsidP="00DC064A">
      <w:pPr>
        <w:pStyle w:val="paragraph"/>
        <w:spacing w:before="0" w:beforeAutospacing="0" w:after="0" w:afterAutospacing="0"/>
        <w:ind w:left="720" w:right="-330"/>
        <w:jc w:val="center"/>
        <w:textAlignment w:val="baseline"/>
        <w:rPr>
          <w:rStyle w:val="normaltextrun"/>
          <w:rFonts w:ascii="Arial" w:hAnsi="Arial" w:cs="Arial"/>
          <w:b/>
          <w:bCs/>
        </w:rPr>
      </w:pPr>
    </w:p>
    <w:p w14:paraId="3C879ED1" w14:textId="77777777" w:rsidR="00957012" w:rsidRDefault="00957012" w:rsidP="00DC064A">
      <w:pPr>
        <w:pStyle w:val="paragraph"/>
        <w:spacing w:before="0" w:beforeAutospacing="0" w:after="0" w:afterAutospacing="0"/>
        <w:ind w:left="720" w:right="-330"/>
        <w:jc w:val="center"/>
        <w:textAlignment w:val="baseline"/>
        <w:rPr>
          <w:rStyle w:val="normaltextrun"/>
          <w:rFonts w:ascii="Arial" w:hAnsi="Arial" w:cs="Arial"/>
          <w:b/>
          <w:bCs/>
        </w:rPr>
      </w:pPr>
    </w:p>
    <w:p w14:paraId="0D660429" w14:textId="77777777" w:rsidR="00957012" w:rsidRDefault="00957012" w:rsidP="00DC064A">
      <w:pPr>
        <w:pStyle w:val="paragraph"/>
        <w:spacing w:before="0" w:beforeAutospacing="0" w:after="0" w:afterAutospacing="0"/>
        <w:ind w:left="720" w:right="-330"/>
        <w:jc w:val="center"/>
        <w:textAlignment w:val="baseline"/>
        <w:rPr>
          <w:rStyle w:val="normaltextrun"/>
          <w:rFonts w:ascii="Arial" w:hAnsi="Arial" w:cs="Arial"/>
          <w:b/>
          <w:bCs/>
        </w:rPr>
      </w:pPr>
    </w:p>
    <w:p w14:paraId="0DD4786A" w14:textId="77777777" w:rsidR="00957012" w:rsidRPr="00CA4696" w:rsidRDefault="00957012" w:rsidP="00DC064A">
      <w:pPr>
        <w:pStyle w:val="paragraph"/>
        <w:spacing w:before="0" w:beforeAutospacing="0" w:after="0" w:afterAutospacing="0"/>
        <w:ind w:left="720" w:right="-330"/>
        <w:jc w:val="center"/>
        <w:textAlignment w:val="baseline"/>
        <w:rPr>
          <w:rStyle w:val="normaltextrun"/>
          <w:rFonts w:ascii="Arial" w:hAnsi="Arial" w:cs="Arial"/>
          <w:b/>
          <w:bCs/>
        </w:rPr>
      </w:pPr>
    </w:p>
    <w:p w14:paraId="5A1FC805" w14:textId="77777777" w:rsidR="002A1BD2" w:rsidRPr="00CA4696" w:rsidRDefault="002A1BD2" w:rsidP="00DC064A">
      <w:pPr>
        <w:pStyle w:val="paragraph"/>
        <w:spacing w:before="0" w:beforeAutospacing="0" w:after="0" w:afterAutospacing="0"/>
        <w:ind w:left="720" w:right="-330"/>
        <w:jc w:val="center"/>
        <w:textAlignment w:val="baseline"/>
        <w:rPr>
          <w:rStyle w:val="normaltextrun"/>
          <w:rFonts w:ascii="Arial" w:hAnsi="Arial" w:cs="Arial"/>
          <w:b/>
          <w:bCs/>
        </w:rPr>
      </w:pPr>
    </w:p>
    <w:p w14:paraId="1036EB37" w14:textId="77777777" w:rsidR="00F55917" w:rsidRPr="00CA4696" w:rsidRDefault="00F55917" w:rsidP="00DC064A">
      <w:pPr>
        <w:pStyle w:val="paragraph"/>
        <w:spacing w:before="0" w:beforeAutospacing="0" w:after="0" w:afterAutospacing="0"/>
        <w:ind w:left="720" w:right="-330"/>
        <w:jc w:val="center"/>
        <w:textAlignment w:val="baseline"/>
        <w:rPr>
          <w:rStyle w:val="normaltextrun"/>
          <w:rFonts w:ascii="Arial" w:hAnsi="Arial" w:cs="Arial"/>
          <w:b/>
          <w:bCs/>
        </w:rPr>
      </w:pPr>
    </w:p>
    <w:p w14:paraId="14495FFB" w14:textId="77777777" w:rsidR="002A1BD2" w:rsidRPr="00194141" w:rsidRDefault="002A1BD2" w:rsidP="00DC064A">
      <w:pPr>
        <w:pStyle w:val="paragraph"/>
        <w:spacing w:before="0" w:beforeAutospacing="0" w:after="0" w:afterAutospacing="0"/>
        <w:ind w:left="720" w:right="-330"/>
        <w:jc w:val="center"/>
        <w:textAlignment w:val="baseline"/>
        <w:rPr>
          <w:rStyle w:val="normaltextrun"/>
          <w:rFonts w:ascii="Arial" w:hAnsi="Arial" w:cs="Arial"/>
          <w:b/>
          <w:bCs/>
        </w:rPr>
      </w:pPr>
    </w:p>
    <w:p w14:paraId="23FBFE79" w14:textId="77777777" w:rsidR="00237818" w:rsidRPr="00194141" w:rsidRDefault="00237818" w:rsidP="00DC064A">
      <w:pPr>
        <w:pStyle w:val="paragraph"/>
        <w:spacing w:before="0" w:beforeAutospacing="0" w:after="0" w:afterAutospacing="0"/>
        <w:ind w:left="720" w:right="-330"/>
        <w:jc w:val="right"/>
        <w:textAlignment w:val="baseline"/>
        <w:rPr>
          <w:rFonts w:ascii="Arial" w:hAnsi="Arial" w:cs="Arial"/>
          <w:b/>
          <w:bCs/>
        </w:rPr>
      </w:pPr>
      <w:r w:rsidRPr="00194141">
        <w:rPr>
          <w:rFonts w:ascii="Arial" w:hAnsi="Arial" w:cs="Arial"/>
          <w:b/>
          <w:bCs/>
        </w:rPr>
        <w:t>Food &amp; Beverage Operations</w:t>
      </w:r>
    </w:p>
    <w:p w14:paraId="666EBD65" w14:textId="77777777" w:rsidR="00237818" w:rsidRPr="00194141" w:rsidRDefault="00237818" w:rsidP="00DC064A">
      <w:pPr>
        <w:pStyle w:val="paragraph"/>
        <w:spacing w:before="0" w:beforeAutospacing="0" w:after="0" w:afterAutospacing="0"/>
        <w:ind w:right="-330"/>
        <w:jc w:val="right"/>
        <w:textAlignment w:val="baseline"/>
        <w:rPr>
          <w:rFonts w:ascii="Arial" w:hAnsi="Arial" w:cs="Arial"/>
          <w:b/>
          <w:bCs/>
        </w:rPr>
      </w:pPr>
      <w:r w:rsidRPr="00194141">
        <w:rPr>
          <w:rFonts w:ascii="Arial" w:hAnsi="Arial" w:cs="Arial"/>
          <w:b/>
          <w:bCs/>
        </w:rPr>
        <w:t>BMIH4002</w:t>
      </w:r>
    </w:p>
    <w:p w14:paraId="35920A29" w14:textId="407C833E" w:rsidR="00DC064A" w:rsidRPr="00194141" w:rsidRDefault="00F55917" w:rsidP="00DC064A">
      <w:pPr>
        <w:pStyle w:val="paragraph"/>
        <w:spacing w:before="0" w:beforeAutospacing="0" w:after="0" w:afterAutospacing="0"/>
        <w:ind w:right="-330"/>
        <w:jc w:val="right"/>
        <w:textAlignment w:val="baseline"/>
        <w:rPr>
          <w:rStyle w:val="normaltextrun"/>
          <w:rFonts w:ascii="Arial" w:hAnsi="Arial" w:cs="Arial"/>
        </w:rPr>
      </w:pPr>
      <w:r w:rsidRPr="00194141">
        <w:rPr>
          <w:rStyle w:val="normaltextrun"/>
          <w:rFonts w:ascii="Arial" w:hAnsi="Arial" w:cs="Arial"/>
        </w:rPr>
        <w:t>Lecturer</w:t>
      </w:r>
      <w:r w:rsidR="00DC064A" w:rsidRPr="00194141">
        <w:rPr>
          <w:rStyle w:val="normaltextrun"/>
          <w:rFonts w:ascii="Arial" w:hAnsi="Arial" w:cs="Arial"/>
        </w:rPr>
        <w:t>:</w:t>
      </w:r>
      <w:r w:rsidR="00DC064A" w:rsidRPr="00194141">
        <w:rPr>
          <w:rStyle w:val="eop"/>
          <w:rFonts w:ascii="Arial" w:hAnsi="Arial" w:cs="Arial"/>
        </w:rPr>
        <w:t> </w:t>
      </w:r>
      <w:r w:rsidR="006736FB" w:rsidRPr="00194141">
        <w:rPr>
          <w:rFonts w:ascii="Arial" w:hAnsi="Arial" w:cs="Arial"/>
          <w:b/>
          <w:bCs/>
        </w:rPr>
        <w:t>Antoinette Milne</w:t>
      </w:r>
    </w:p>
    <w:p w14:paraId="4C1574E9" w14:textId="5AD2CC80" w:rsidR="00DC064A" w:rsidRPr="00194141" w:rsidRDefault="00DC064A" w:rsidP="00DC064A">
      <w:pPr>
        <w:pStyle w:val="paragraph"/>
        <w:spacing w:before="0" w:beforeAutospacing="0" w:after="0" w:afterAutospacing="0"/>
        <w:ind w:right="-330"/>
        <w:jc w:val="right"/>
        <w:textAlignment w:val="baseline"/>
        <w:rPr>
          <w:rFonts w:ascii="Arial" w:hAnsi="Arial" w:cs="Arial"/>
        </w:rPr>
      </w:pPr>
      <w:r w:rsidRPr="00194141">
        <w:rPr>
          <w:rFonts w:ascii="Arial" w:hAnsi="Arial" w:cs="Arial"/>
        </w:rPr>
        <w:t>Word Count</w:t>
      </w:r>
      <w:r w:rsidR="002A1BD2" w:rsidRPr="00194141">
        <w:rPr>
          <w:rFonts w:ascii="Arial" w:hAnsi="Arial" w:cs="Arial"/>
        </w:rPr>
        <w:t xml:space="preserve">: </w:t>
      </w:r>
      <w:r w:rsidR="00194141" w:rsidRPr="00194141">
        <w:rPr>
          <w:rFonts w:ascii="Arial" w:hAnsi="Arial" w:cs="Arial"/>
        </w:rPr>
        <w:t>735 words</w:t>
      </w:r>
    </w:p>
    <w:p w14:paraId="753BDB39" w14:textId="23E7F56D" w:rsidR="00DC064A" w:rsidRPr="00CA4696" w:rsidRDefault="00DC064A" w:rsidP="00DC064A">
      <w:pPr>
        <w:pStyle w:val="paragraph"/>
        <w:spacing w:before="0" w:beforeAutospacing="0" w:after="0" w:afterAutospacing="0"/>
        <w:ind w:left="720"/>
        <w:jc w:val="right"/>
        <w:textAlignment w:val="baseline"/>
        <w:rPr>
          <w:rStyle w:val="eop"/>
          <w:rFonts w:ascii="Arial" w:hAnsi="Arial" w:cs="Arial"/>
        </w:rPr>
      </w:pPr>
      <w:r w:rsidRPr="00CA4696">
        <w:rPr>
          <w:rStyle w:val="eop"/>
          <w:rFonts w:ascii="Arial" w:hAnsi="Arial" w:cs="Arial"/>
        </w:rPr>
        <w:t> </w:t>
      </w:r>
    </w:p>
    <w:p w14:paraId="14561531" w14:textId="77777777" w:rsidR="00DC064A" w:rsidRPr="00CA4696" w:rsidRDefault="00DC064A" w:rsidP="00DC064A">
      <w:pPr>
        <w:pStyle w:val="paragraph"/>
        <w:spacing w:before="0" w:beforeAutospacing="0" w:after="0" w:afterAutospacing="0"/>
        <w:ind w:left="720"/>
        <w:jc w:val="right"/>
        <w:textAlignment w:val="baseline"/>
        <w:rPr>
          <w:rStyle w:val="eop"/>
          <w:rFonts w:ascii="Arial" w:hAnsi="Arial" w:cs="Arial"/>
        </w:rPr>
      </w:pPr>
    </w:p>
    <w:p w14:paraId="4577B977" w14:textId="77777777" w:rsidR="00DC064A" w:rsidRPr="00CA4696" w:rsidRDefault="00DC064A" w:rsidP="00DC064A">
      <w:pPr>
        <w:pStyle w:val="paragraph"/>
        <w:spacing w:before="0" w:beforeAutospacing="0" w:after="0" w:afterAutospacing="0"/>
        <w:ind w:left="720"/>
        <w:jc w:val="right"/>
        <w:textAlignment w:val="baseline"/>
        <w:rPr>
          <w:rStyle w:val="eop"/>
          <w:rFonts w:ascii="Arial" w:hAnsi="Arial" w:cs="Arial"/>
          <w:b/>
          <w:bCs/>
          <w:u w:val="single"/>
        </w:rPr>
      </w:pPr>
    </w:p>
    <w:p w14:paraId="2BD2444C" w14:textId="77777777" w:rsidR="00CA4696" w:rsidRPr="00CA4696" w:rsidRDefault="00CA4696" w:rsidP="00987644">
      <w:pPr>
        <w:spacing w:after="0" w:line="276" w:lineRule="auto"/>
        <w:jc w:val="both"/>
        <w:rPr>
          <w:rFonts w:ascii="Arial" w:hAnsi="Arial" w:cs="Arial"/>
          <w:sz w:val="24"/>
          <w:szCs w:val="24"/>
        </w:rPr>
      </w:pPr>
    </w:p>
    <w:p w14:paraId="6A2EF280" w14:textId="77777777" w:rsidR="00CA4696" w:rsidRPr="00CA4696" w:rsidRDefault="00CA4696" w:rsidP="00987644">
      <w:pPr>
        <w:spacing w:after="0" w:line="276" w:lineRule="auto"/>
        <w:jc w:val="both"/>
        <w:rPr>
          <w:rFonts w:ascii="Arial" w:hAnsi="Arial" w:cs="Arial"/>
          <w:sz w:val="24"/>
          <w:szCs w:val="24"/>
        </w:rPr>
      </w:pPr>
    </w:p>
    <w:p w14:paraId="52048522" w14:textId="77777777" w:rsidR="00CA4696" w:rsidRPr="00CA4696" w:rsidRDefault="00CA4696" w:rsidP="00987644">
      <w:pPr>
        <w:spacing w:after="0" w:line="276" w:lineRule="auto"/>
        <w:jc w:val="both"/>
        <w:rPr>
          <w:rFonts w:ascii="Arial" w:hAnsi="Arial" w:cs="Arial"/>
          <w:sz w:val="24"/>
          <w:szCs w:val="24"/>
        </w:rPr>
      </w:pPr>
    </w:p>
    <w:p w14:paraId="0F9353E0" w14:textId="77777777" w:rsidR="00CA4696" w:rsidRPr="00194141" w:rsidRDefault="00CA4696" w:rsidP="00194141">
      <w:pPr>
        <w:spacing w:after="0" w:line="360" w:lineRule="auto"/>
        <w:jc w:val="both"/>
        <w:rPr>
          <w:rFonts w:ascii="Arial" w:hAnsi="Arial" w:cs="Arial"/>
          <w:sz w:val="24"/>
          <w:szCs w:val="24"/>
        </w:rPr>
      </w:pPr>
    </w:p>
    <w:p w14:paraId="5DA36612" w14:textId="046405B6" w:rsidR="00CA4696" w:rsidRPr="00194141" w:rsidRDefault="00CA4696" w:rsidP="00194141">
      <w:pPr>
        <w:spacing w:after="0" w:line="360" w:lineRule="auto"/>
        <w:ind w:firstLine="720"/>
        <w:jc w:val="both"/>
        <w:rPr>
          <w:rFonts w:ascii="Arial" w:hAnsi="Arial" w:cs="Arial"/>
          <w:sz w:val="24"/>
          <w:szCs w:val="24"/>
        </w:rPr>
      </w:pPr>
      <w:r w:rsidRPr="00194141">
        <w:rPr>
          <w:rFonts w:ascii="Arial" w:hAnsi="Arial" w:cs="Arial"/>
          <w:sz w:val="24"/>
          <w:szCs w:val="24"/>
        </w:rPr>
        <w:t>Service quality in the restaurant industry is paramount for both customer satisfaction and overall success. Restaurants are more than just places to eat; they are venues for creating memorable experiences. Exceptional service can turn a one-time visitor into a loyal customer. It is the attentive and personalized service that sets restaurants apart in a highly competitive industry, making it crucial to understand the key skills that contribute to improving customer service.</w:t>
      </w:r>
    </w:p>
    <w:p w14:paraId="6A3A56B8" w14:textId="1B06B043" w:rsidR="00CA4696" w:rsidRPr="00194141" w:rsidRDefault="00CA4696" w:rsidP="00194141">
      <w:pPr>
        <w:spacing w:after="0" w:line="360" w:lineRule="auto"/>
        <w:ind w:firstLine="720"/>
        <w:jc w:val="both"/>
        <w:rPr>
          <w:rFonts w:ascii="Arial" w:hAnsi="Arial" w:cs="Arial"/>
          <w:sz w:val="24"/>
          <w:szCs w:val="24"/>
        </w:rPr>
      </w:pPr>
      <w:r w:rsidRPr="00194141">
        <w:rPr>
          <w:rFonts w:ascii="Arial" w:hAnsi="Arial" w:cs="Arial"/>
          <w:sz w:val="24"/>
          <w:szCs w:val="24"/>
        </w:rPr>
        <w:t>Several essential skills are vital for enhancing service in restaurants</w:t>
      </w:r>
      <w:r w:rsidR="005D6BC0" w:rsidRPr="00194141">
        <w:rPr>
          <w:rFonts w:ascii="Arial" w:hAnsi="Arial" w:cs="Arial"/>
          <w:sz w:val="24"/>
          <w:szCs w:val="24"/>
        </w:rPr>
        <w:t>:</w:t>
      </w:r>
    </w:p>
    <w:p w14:paraId="1559F587" w14:textId="77777777" w:rsidR="001B4E92" w:rsidRPr="00194141" w:rsidRDefault="00CA4696" w:rsidP="00194141">
      <w:pPr>
        <w:pStyle w:val="ListParagraph"/>
        <w:numPr>
          <w:ilvl w:val="0"/>
          <w:numId w:val="4"/>
        </w:numPr>
        <w:spacing w:after="0" w:line="360" w:lineRule="auto"/>
        <w:jc w:val="both"/>
        <w:rPr>
          <w:rFonts w:ascii="Arial" w:hAnsi="Arial" w:cs="Arial"/>
          <w:sz w:val="24"/>
          <w:szCs w:val="24"/>
        </w:rPr>
      </w:pPr>
      <w:r w:rsidRPr="00194141">
        <w:rPr>
          <w:rFonts w:ascii="Arial" w:hAnsi="Arial" w:cs="Arial"/>
          <w:sz w:val="24"/>
          <w:szCs w:val="24"/>
        </w:rPr>
        <w:t>Communication: Effective communication is the cornerstone of good service. It involves active listening and clear, friendly communication with customers and colleagues. It helps build rapport, understand customer needs, and address concerns promptly.</w:t>
      </w:r>
      <w:r w:rsidR="00957012" w:rsidRPr="00194141">
        <w:rPr>
          <w:rFonts w:ascii="Arial" w:hAnsi="Arial" w:cs="Arial"/>
          <w:sz w:val="24"/>
          <w:szCs w:val="24"/>
        </w:rPr>
        <w:t xml:space="preserve"> </w:t>
      </w:r>
      <w:r w:rsidR="00957012" w:rsidRPr="00194141">
        <w:rPr>
          <w:rFonts w:ascii="Arial" w:hAnsi="Arial" w:cs="Arial"/>
          <w:sz w:val="24"/>
          <w:szCs w:val="24"/>
        </w:rPr>
        <w:t>Staff should be able to listen to customer needs, ask questions, and provide information about the menu or special offers.</w:t>
      </w:r>
      <w:r w:rsidR="00957012" w:rsidRPr="00194141">
        <w:rPr>
          <w:rFonts w:ascii="Arial" w:hAnsi="Arial" w:cs="Arial"/>
          <w:sz w:val="24"/>
          <w:szCs w:val="24"/>
        </w:rPr>
        <w:t xml:space="preserve"> </w:t>
      </w:r>
      <w:r w:rsidR="00957012" w:rsidRPr="00194141">
        <w:rPr>
          <w:rFonts w:ascii="Arial" w:hAnsi="Arial" w:cs="Arial"/>
          <w:sz w:val="24"/>
          <w:szCs w:val="24"/>
        </w:rPr>
        <w:t>Collaboration and coordination among staff members are essential to provide smooth and efficient service. Everyone should work together to deliver a seamless dining experience</w:t>
      </w:r>
      <w:r w:rsidR="001B4E92" w:rsidRPr="00194141">
        <w:rPr>
          <w:rFonts w:ascii="Arial" w:hAnsi="Arial" w:cs="Arial"/>
          <w:sz w:val="24"/>
          <w:szCs w:val="24"/>
        </w:rPr>
        <w:t>.</w:t>
      </w:r>
    </w:p>
    <w:p w14:paraId="089C5CFC" w14:textId="70375237" w:rsidR="005D6BC0" w:rsidRPr="00194141" w:rsidRDefault="00CA4696" w:rsidP="00194141">
      <w:pPr>
        <w:pStyle w:val="ListParagraph"/>
        <w:numPr>
          <w:ilvl w:val="0"/>
          <w:numId w:val="4"/>
        </w:numPr>
        <w:spacing w:after="0" w:line="360" w:lineRule="auto"/>
        <w:jc w:val="both"/>
        <w:rPr>
          <w:rFonts w:ascii="Arial" w:hAnsi="Arial" w:cs="Arial"/>
          <w:sz w:val="24"/>
          <w:szCs w:val="24"/>
        </w:rPr>
      </w:pPr>
      <w:r w:rsidRPr="00194141">
        <w:rPr>
          <w:rFonts w:ascii="Arial" w:hAnsi="Arial" w:cs="Arial"/>
          <w:sz w:val="24"/>
          <w:szCs w:val="24"/>
        </w:rPr>
        <w:t xml:space="preserve">Empathy: Empathy allows restaurant staff to understand and connect with customers emotionally. It helps </w:t>
      </w:r>
      <w:proofErr w:type="gramStart"/>
      <w:r w:rsidR="001B4E92" w:rsidRPr="00194141">
        <w:rPr>
          <w:rFonts w:ascii="Arial" w:hAnsi="Arial" w:cs="Arial"/>
          <w:sz w:val="24"/>
          <w:szCs w:val="24"/>
        </w:rPr>
        <w:t>creating</w:t>
      </w:r>
      <w:proofErr w:type="gramEnd"/>
      <w:r w:rsidRPr="00194141">
        <w:rPr>
          <w:rFonts w:ascii="Arial" w:hAnsi="Arial" w:cs="Arial"/>
          <w:sz w:val="24"/>
          <w:szCs w:val="24"/>
        </w:rPr>
        <w:t xml:space="preserve"> a sense of genuine care.</w:t>
      </w:r>
      <w:r w:rsidR="00957012" w:rsidRPr="00194141">
        <w:rPr>
          <w:rFonts w:ascii="Arial" w:hAnsi="Arial" w:cs="Arial"/>
          <w:sz w:val="24"/>
          <w:szCs w:val="24"/>
        </w:rPr>
        <w:t xml:space="preserve"> </w:t>
      </w:r>
      <w:r w:rsidR="00957012" w:rsidRPr="00194141">
        <w:rPr>
          <w:rFonts w:ascii="Arial" w:hAnsi="Arial" w:cs="Arial"/>
          <w:sz w:val="24"/>
          <w:szCs w:val="24"/>
        </w:rPr>
        <w:t>Empathy, patience, and a customer-centric approach are key. Staff should be attentive to customers, address their concerns, and go the extra mile to ensure a positive dining experience</w:t>
      </w:r>
      <w:r w:rsidR="001B4E92" w:rsidRPr="00194141">
        <w:rPr>
          <w:rFonts w:ascii="Arial" w:hAnsi="Arial" w:cs="Arial"/>
          <w:sz w:val="24"/>
          <w:szCs w:val="24"/>
        </w:rPr>
        <w:t xml:space="preserve">. </w:t>
      </w:r>
      <w:proofErr w:type="gramStart"/>
      <w:r w:rsidR="001B4E92" w:rsidRPr="00194141">
        <w:rPr>
          <w:rFonts w:ascii="Arial" w:hAnsi="Arial" w:cs="Arial"/>
          <w:sz w:val="24"/>
          <w:szCs w:val="24"/>
        </w:rPr>
        <w:t>”F</w:t>
      </w:r>
      <w:r w:rsidR="001B4E92" w:rsidRPr="00194141">
        <w:rPr>
          <w:rFonts w:ascii="Arial" w:hAnsi="Arial" w:cs="Arial"/>
          <w:sz w:val="24"/>
          <w:szCs w:val="24"/>
        </w:rPr>
        <w:t>ood</w:t>
      </w:r>
      <w:proofErr w:type="gramEnd"/>
      <w:r w:rsidR="001B4E92" w:rsidRPr="00194141">
        <w:rPr>
          <w:rFonts w:ascii="Arial" w:hAnsi="Arial" w:cs="Arial"/>
          <w:sz w:val="24"/>
          <w:szCs w:val="24"/>
        </w:rPr>
        <w:t xml:space="preserve"> quality is not a significant influence on customer satisfaction but service quality, price and physical environment have positive impacts.</w:t>
      </w:r>
      <w:r w:rsidR="001B4E92" w:rsidRPr="00194141">
        <w:rPr>
          <w:rFonts w:ascii="Arial" w:hAnsi="Arial" w:cs="Arial"/>
          <w:sz w:val="24"/>
          <w:szCs w:val="24"/>
        </w:rPr>
        <w:t xml:space="preserve">” (source: </w:t>
      </w:r>
      <w:r w:rsidR="001B4E92" w:rsidRPr="00194141">
        <w:rPr>
          <w:rFonts w:ascii="Arial" w:hAnsi="Arial" w:cs="Arial"/>
          <w:kern w:val="0"/>
          <w:sz w:val="24"/>
          <w:szCs w:val="24"/>
          <w:lang w:val="en-GB"/>
        </w:rPr>
        <w:t>Journal of Foodservice Business Research, Volume 26, Issue 6</w:t>
      </w:r>
      <w:r w:rsidR="001B4E92" w:rsidRPr="00194141">
        <w:rPr>
          <w:rFonts w:ascii="Arial" w:hAnsi="Arial" w:cs="Arial"/>
          <w:kern w:val="0"/>
          <w:sz w:val="24"/>
          <w:szCs w:val="24"/>
          <w:lang w:val="en-GB"/>
        </w:rPr>
        <w:t xml:space="preserve">, p. 778, </w:t>
      </w:r>
      <w:r w:rsidR="001B4E92" w:rsidRPr="00194141">
        <w:rPr>
          <w:rFonts w:ascii="Arial" w:hAnsi="Arial" w:cs="Arial"/>
          <w:kern w:val="0"/>
          <w:sz w:val="24"/>
          <w:szCs w:val="24"/>
          <w:lang w:val="en-GB"/>
        </w:rPr>
        <w:t>(2023)</w:t>
      </w:r>
    </w:p>
    <w:p w14:paraId="1F68A608" w14:textId="77777777" w:rsidR="009E0DAF" w:rsidRPr="00194141" w:rsidRDefault="00CA4696" w:rsidP="00194141">
      <w:pPr>
        <w:pStyle w:val="ListParagraph"/>
        <w:numPr>
          <w:ilvl w:val="0"/>
          <w:numId w:val="4"/>
        </w:numPr>
        <w:spacing w:after="0" w:line="360" w:lineRule="auto"/>
        <w:jc w:val="both"/>
        <w:rPr>
          <w:rFonts w:ascii="Arial" w:hAnsi="Arial" w:cs="Arial"/>
          <w:sz w:val="24"/>
          <w:szCs w:val="24"/>
        </w:rPr>
      </w:pPr>
      <w:r w:rsidRPr="00194141">
        <w:rPr>
          <w:rFonts w:ascii="Arial" w:hAnsi="Arial" w:cs="Arial"/>
          <w:sz w:val="24"/>
          <w:szCs w:val="24"/>
        </w:rPr>
        <w:t>Time Management: Efficient time management ensures timely service, which is essential for a smooth dining experience. It involves prioritizing tasks, managing orders, and coordinating with the kitchen to ensure prompt delivery.</w:t>
      </w:r>
      <w:r w:rsidR="00957012" w:rsidRPr="00194141">
        <w:rPr>
          <w:rFonts w:ascii="Arial" w:hAnsi="Arial" w:cs="Arial"/>
          <w:sz w:val="24"/>
          <w:szCs w:val="24"/>
        </w:rPr>
        <w:t xml:space="preserve"> </w:t>
      </w:r>
      <w:r w:rsidR="00957012" w:rsidRPr="00194141">
        <w:rPr>
          <w:rFonts w:ascii="Arial" w:hAnsi="Arial" w:cs="Arial"/>
          <w:sz w:val="24"/>
          <w:szCs w:val="24"/>
        </w:rPr>
        <w:t>This enables them to make informed recommendations and answer customer questions</w:t>
      </w:r>
      <w:r w:rsidR="009E0DAF" w:rsidRPr="00194141">
        <w:rPr>
          <w:rFonts w:ascii="Arial" w:hAnsi="Arial" w:cs="Arial"/>
          <w:sz w:val="24"/>
          <w:szCs w:val="24"/>
        </w:rPr>
        <w:t>.</w:t>
      </w:r>
    </w:p>
    <w:p w14:paraId="268392C4" w14:textId="70C3B7A2" w:rsidR="005D6BC0" w:rsidRPr="00194141" w:rsidRDefault="00CA4696" w:rsidP="00194141">
      <w:pPr>
        <w:pStyle w:val="ListParagraph"/>
        <w:numPr>
          <w:ilvl w:val="0"/>
          <w:numId w:val="4"/>
        </w:numPr>
        <w:spacing w:after="0" w:line="360" w:lineRule="auto"/>
        <w:jc w:val="both"/>
        <w:rPr>
          <w:rFonts w:ascii="Arial" w:hAnsi="Arial" w:cs="Arial"/>
          <w:sz w:val="24"/>
          <w:szCs w:val="24"/>
        </w:rPr>
      </w:pPr>
      <w:r w:rsidRPr="00194141">
        <w:rPr>
          <w:rFonts w:ascii="Arial" w:hAnsi="Arial" w:cs="Arial"/>
          <w:sz w:val="24"/>
          <w:szCs w:val="24"/>
        </w:rPr>
        <w:lastRenderedPageBreak/>
        <w:t>Conflict Resolution: The ability to handle customer complaints or disputes professionally is crucial. Skillful conflict resolution can turn a negative experience into a positive one, often leading to customer loyalty.</w:t>
      </w:r>
      <w:r w:rsidR="00957012" w:rsidRPr="00194141">
        <w:rPr>
          <w:rFonts w:ascii="Arial" w:hAnsi="Arial" w:cs="Arial"/>
          <w:sz w:val="24"/>
          <w:szCs w:val="24"/>
        </w:rPr>
        <w:t xml:space="preserve"> </w:t>
      </w:r>
      <w:r w:rsidR="00957012" w:rsidRPr="00194141">
        <w:rPr>
          <w:rFonts w:ascii="Arial" w:hAnsi="Arial" w:cs="Arial"/>
          <w:sz w:val="24"/>
          <w:szCs w:val="24"/>
        </w:rPr>
        <w:t xml:space="preserve">In the event of customer disputes or disagreements among colleagues, staff should have conflict resolution skills </w:t>
      </w:r>
      <w:proofErr w:type="gramStart"/>
      <w:r w:rsidR="00957012" w:rsidRPr="00194141">
        <w:rPr>
          <w:rFonts w:ascii="Arial" w:hAnsi="Arial" w:cs="Arial"/>
          <w:sz w:val="24"/>
          <w:szCs w:val="24"/>
        </w:rPr>
        <w:t xml:space="preserve">to </w:t>
      </w:r>
      <w:r w:rsidR="009E0DAF" w:rsidRPr="00194141">
        <w:rPr>
          <w:rFonts w:ascii="Arial" w:hAnsi="Arial" w:cs="Arial"/>
          <w:sz w:val="24"/>
          <w:szCs w:val="24"/>
        </w:rPr>
        <w:t>”</w:t>
      </w:r>
      <w:r w:rsidR="00957012" w:rsidRPr="00194141">
        <w:rPr>
          <w:rFonts w:ascii="Arial" w:hAnsi="Arial" w:cs="Arial"/>
          <w:sz w:val="24"/>
          <w:szCs w:val="24"/>
        </w:rPr>
        <w:t>handle</w:t>
      </w:r>
      <w:proofErr w:type="gramEnd"/>
      <w:r w:rsidR="00957012" w:rsidRPr="00194141">
        <w:rPr>
          <w:rFonts w:ascii="Arial" w:hAnsi="Arial" w:cs="Arial"/>
          <w:sz w:val="24"/>
          <w:szCs w:val="24"/>
        </w:rPr>
        <w:t xml:space="preserve"> situations calmly and professionally</w:t>
      </w:r>
      <w:r w:rsidR="009E0DAF" w:rsidRPr="00194141">
        <w:rPr>
          <w:rFonts w:ascii="Arial" w:hAnsi="Arial" w:cs="Arial"/>
          <w:sz w:val="24"/>
          <w:szCs w:val="24"/>
        </w:rPr>
        <w:t>” (</w:t>
      </w:r>
      <w:r w:rsidR="009E0DAF" w:rsidRPr="00194141">
        <w:rPr>
          <w:rFonts w:ascii="Arial" w:hAnsi="Arial" w:cs="Arial"/>
          <w:kern w:val="0"/>
          <w:sz w:val="24"/>
          <w:szCs w:val="24"/>
          <w:lang w:val="en-GB"/>
        </w:rPr>
        <w:t xml:space="preserve">Cousins, J. (2020) </w:t>
      </w:r>
      <w:r w:rsidR="009E0DAF" w:rsidRPr="00194141">
        <w:rPr>
          <w:rFonts w:ascii="Arial" w:hAnsi="Arial" w:cs="Arial"/>
          <w:i/>
          <w:iCs/>
          <w:kern w:val="0"/>
          <w:sz w:val="24"/>
          <w:szCs w:val="24"/>
          <w:lang w:val="en-GB"/>
        </w:rPr>
        <w:t>Food and beverage service</w:t>
      </w:r>
      <w:r w:rsidR="009E0DAF" w:rsidRPr="00194141">
        <w:rPr>
          <w:rFonts w:ascii="Arial" w:hAnsi="Arial" w:cs="Arial"/>
          <w:kern w:val="0"/>
          <w:sz w:val="24"/>
          <w:szCs w:val="24"/>
          <w:lang w:val="en-GB"/>
        </w:rPr>
        <w:t>. 9th ed., chapter 2.5 Interpersonal Skills</w:t>
      </w:r>
      <w:r w:rsidR="009E0DAF" w:rsidRPr="00194141">
        <w:rPr>
          <w:rFonts w:ascii="Arial" w:hAnsi="Arial" w:cs="Arial"/>
          <w:sz w:val="24"/>
          <w:szCs w:val="24"/>
        </w:rPr>
        <w:t>)</w:t>
      </w:r>
      <w:r w:rsidR="00957012" w:rsidRPr="00194141">
        <w:rPr>
          <w:rFonts w:ascii="Arial" w:hAnsi="Arial" w:cs="Arial"/>
          <w:sz w:val="24"/>
          <w:szCs w:val="24"/>
        </w:rPr>
        <w:t>.</w:t>
      </w:r>
    </w:p>
    <w:p w14:paraId="46A1C76A" w14:textId="0C35872C" w:rsidR="00CA4696" w:rsidRPr="00194141" w:rsidRDefault="00CA4696" w:rsidP="00194141">
      <w:pPr>
        <w:pStyle w:val="ListParagraph"/>
        <w:numPr>
          <w:ilvl w:val="0"/>
          <w:numId w:val="4"/>
        </w:numPr>
        <w:spacing w:after="0" w:line="360" w:lineRule="auto"/>
        <w:jc w:val="both"/>
        <w:rPr>
          <w:rFonts w:ascii="Arial" w:hAnsi="Arial" w:cs="Arial"/>
          <w:sz w:val="24"/>
          <w:szCs w:val="24"/>
        </w:rPr>
      </w:pPr>
      <w:r w:rsidRPr="00194141">
        <w:rPr>
          <w:rFonts w:ascii="Arial" w:hAnsi="Arial" w:cs="Arial"/>
          <w:sz w:val="24"/>
          <w:szCs w:val="24"/>
        </w:rPr>
        <w:t>Product Knowledge: Staff should possess a deep understanding of the menu, including ingredients and preparation methods</w:t>
      </w:r>
      <w:r w:rsidR="009E0DAF" w:rsidRPr="00194141">
        <w:rPr>
          <w:rFonts w:ascii="Arial" w:hAnsi="Arial" w:cs="Arial"/>
          <w:sz w:val="24"/>
          <w:szCs w:val="24"/>
        </w:rPr>
        <w:t xml:space="preserve"> (source: </w:t>
      </w:r>
      <w:r w:rsidR="009E0DAF" w:rsidRPr="00194141">
        <w:rPr>
          <w:rFonts w:ascii="Arial" w:hAnsi="Arial" w:cs="Arial"/>
          <w:sz w:val="24"/>
          <w:szCs w:val="24"/>
        </w:rPr>
        <w:t>https://www.food.gov.uk/safety-hygiene/food-allergy-and-intolerance</w:t>
      </w:r>
      <w:r w:rsidR="009E0DAF" w:rsidRPr="00194141">
        <w:rPr>
          <w:rFonts w:ascii="Arial" w:hAnsi="Arial" w:cs="Arial"/>
          <w:sz w:val="24"/>
          <w:szCs w:val="24"/>
        </w:rPr>
        <w:t>)</w:t>
      </w:r>
      <w:r w:rsidRPr="00194141">
        <w:rPr>
          <w:rFonts w:ascii="Arial" w:hAnsi="Arial" w:cs="Arial"/>
          <w:sz w:val="24"/>
          <w:szCs w:val="24"/>
        </w:rPr>
        <w:t>. This knowledge allows them to make informed recommendations and respond to customer queries effectively</w:t>
      </w:r>
      <w:r w:rsidR="009E0DAF" w:rsidRPr="00194141">
        <w:rPr>
          <w:rFonts w:ascii="Arial" w:hAnsi="Arial" w:cs="Arial"/>
          <w:sz w:val="24"/>
          <w:szCs w:val="24"/>
        </w:rPr>
        <w:t xml:space="preserve">. Unfortunately, </w:t>
      </w:r>
      <w:proofErr w:type="gramStart"/>
      <w:r w:rsidR="009E0DAF" w:rsidRPr="00194141">
        <w:rPr>
          <w:rFonts w:ascii="Arial" w:hAnsi="Arial" w:cs="Arial"/>
          <w:sz w:val="24"/>
          <w:szCs w:val="24"/>
        </w:rPr>
        <w:t>in the near future</w:t>
      </w:r>
      <w:proofErr w:type="gramEnd"/>
      <w:r w:rsidR="009E0DAF" w:rsidRPr="00194141">
        <w:rPr>
          <w:rFonts w:ascii="Arial" w:hAnsi="Arial" w:cs="Arial"/>
          <w:sz w:val="24"/>
          <w:szCs w:val="24"/>
        </w:rPr>
        <w:t xml:space="preserve"> this will be </w:t>
      </w:r>
      <w:r w:rsidR="00194141" w:rsidRPr="00194141">
        <w:rPr>
          <w:rFonts w:ascii="Arial" w:hAnsi="Arial" w:cs="Arial"/>
          <w:sz w:val="24"/>
          <w:szCs w:val="24"/>
        </w:rPr>
        <w:t>in</w:t>
      </w:r>
      <w:r w:rsidR="009E0DAF" w:rsidRPr="00194141">
        <w:rPr>
          <w:rFonts w:ascii="Arial" w:hAnsi="Arial" w:cs="Arial"/>
          <w:sz w:val="24"/>
          <w:szCs w:val="24"/>
        </w:rPr>
        <w:t xml:space="preserve"> competition with robots</w:t>
      </w:r>
      <w:r w:rsidR="00194141">
        <w:rPr>
          <w:rFonts w:ascii="Arial" w:hAnsi="Arial" w:cs="Arial"/>
          <w:sz w:val="24"/>
          <w:szCs w:val="24"/>
        </w:rPr>
        <w:t xml:space="preserve"> </w:t>
      </w:r>
      <w:r w:rsidR="009E0DAF" w:rsidRPr="00194141">
        <w:rPr>
          <w:rFonts w:ascii="Arial" w:hAnsi="Arial" w:cs="Arial"/>
          <w:sz w:val="24"/>
          <w:szCs w:val="24"/>
        </w:rPr>
        <w:t>(</w:t>
      </w:r>
      <w:r w:rsidR="009E0DAF" w:rsidRPr="00194141">
        <w:rPr>
          <w:rFonts w:ascii="Arial" w:hAnsi="Arial" w:cs="Arial"/>
          <w:sz w:val="24"/>
          <w:szCs w:val="24"/>
        </w:rPr>
        <w:t>source: https://www.onboardhospitality.com/man-versus-machine/</w:t>
      </w:r>
      <w:r w:rsidR="009E0DAF" w:rsidRPr="00194141">
        <w:rPr>
          <w:rFonts w:ascii="Arial" w:hAnsi="Arial" w:cs="Arial"/>
          <w:sz w:val="24"/>
          <w:szCs w:val="24"/>
        </w:rPr>
        <w:t>)</w:t>
      </w:r>
      <w:r w:rsidR="00194141">
        <w:rPr>
          <w:rFonts w:ascii="Arial" w:hAnsi="Arial" w:cs="Arial"/>
          <w:sz w:val="24"/>
          <w:szCs w:val="24"/>
        </w:rPr>
        <w:t>.</w:t>
      </w:r>
    </w:p>
    <w:p w14:paraId="476BFF8E" w14:textId="77777777" w:rsidR="00CA4696" w:rsidRPr="00194141" w:rsidRDefault="00CA4696" w:rsidP="00194141">
      <w:pPr>
        <w:spacing w:after="0" w:line="360" w:lineRule="auto"/>
        <w:jc w:val="both"/>
        <w:rPr>
          <w:rFonts w:ascii="Arial" w:hAnsi="Arial" w:cs="Arial"/>
          <w:sz w:val="24"/>
          <w:szCs w:val="24"/>
        </w:rPr>
      </w:pPr>
    </w:p>
    <w:p w14:paraId="4312344B" w14:textId="2C6D0521" w:rsidR="005D6BC0" w:rsidRPr="00194141" w:rsidRDefault="00CA4696" w:rsidP="00194141">
      <w:pPr>
        <w:spacing w:after="0" w:line="360" w:lineRule="auto"/>
        <w:ind w:firstLine="720"/>
        <w:jc w:val="both"/>
        <w:rPr>
          <w:rFonts w:ascii="Arial" w:hAnsi="Arial" w:cs="Arial"/>
          <w:sz w:val="24"/>
          <w:szCs w:val="24"/>
        </w:rPr>
      </w:pPr>
      <w:r w:rsidRPr="00194141">
        <w:rPr>
          <w:rFonts w:ascii="Arial" w:hAnsi="Arial" w:cs="Arial"/>
          <w:sz w:val="24"/>
          <w:szCs w:val="24"/>
        </w:rPr>
        <w:t>Aspiring restaurant professionals can enhance these skills through a combination of formal training programs and practical on-the-job experiences. Formal training can include customer service workshops, communication training, and conflict resolution courses. On-the-job experiences provide a platform for applying and refining these skills in a real-world setting. Encouraging staff to participate in role-playing exercises and continuous feedback sessions can be beneficial.</w:t>
      </w:r>
    </w:p>
    <w:p w14:paraId="1537C075" w14:textId="68F967DB" w:rsidR="00CA4696" w:rsidRPr="00194141" w:rsidRDefault="005D6BC0" w:rsidP="00194141">
      <w:pPr>
        <w:spacing w:after="0" w:line="360" w:lineRule="auto"/>
        <w:ind w:firstLine="720"/>
        <w:jc w:val="both"/>
        <w:rPr>
          <w:rFonts w:ascii="Arial" w:hAnsi="Arial" w:cs="Arial"/>
          <w:sz w:val="24"/>
          <w:szCs w:val="24"/>
        </w:rPr>
      </w:pPr>
      <w:r w:rsidRPr="00194141">
        <w:rPr>
          <w:rFonts w:ascii="Arial" w:hAnsi="Arial" w:cs="Arial"/>
          <w:sz w:val="24"/>
          <w:szCs w:val="24"/>
        </w:rPr>
        <w:t>In summary, the development of essential skills in restaurant service is a multifaceted process. Formal training programs provide foundational knowledge and techniques, while practical on-the-job experiences offer opportunities to apply and refine these skills in real-world scenarios. Continuous learning and feedback mechanisms play a vital role in the ongoing improvement of these skills over time.</w:t>
      </w:r>
    </w:p>
    <w:p w14:paraId="16DF0220" w14:textId="77777777" w:rsidR="00CA4696" w:rsidRPr="00194141" w:rsidRDefault="00CA4696" w:rsidP="00194141">
      <w:pPr>
        <w:spacing w:after="0" w:line="360" w:lineRule="auto"/>
        <w:jc w:val="both"/>
        <w:rPr>
          <w:rFonts w:ascii="Arial" w:hAnsi="Arial" w:cs="Arial"/>
          <w:sz w:val="24"/>
          <w:szCs w:val="24"/>
        </w:rPr>
      </w:pPr>
    </w:p>
    <w:p w14:paraId="7E01FD3C" w14:textId="24155DB2" w:rsidR="00176104" w:rsidRPr="00194141" w:rsidRDefault="00176104" w:rsidP="00194141">
      <w:pPr>
        <w:spacing w:after="0" w:line="360" w:lineRule="auto"/>
        <w:ind w:firstLine="720"/>
        <w:jc w:val="both"/>
        <w:rPr>
          <w:rFonts w:ascii="Arial" w:hAnsi="Arial" w:cs="Arial"/>
          <w:sz w:val="24"/>
          <w:szCs w:val="24"/>
        </w:rPr>
      </w:pPr>
      <w:r w:rsidRPr="00194141">
        <w:rPr>
          <w:rFonts w:ascii="Arial" w:hAnsi="Arial" w:cs="Arial"/>
          <w:sz w:val="24"/>
          <w:szCs w:val="24"/>
        </w:rPr>
        <w:t>T</w:t>
      </w:r>
      <w:r w:rsidRPr="00194141">
        <w:rPr>
          <w:rFonts w:ascii="Arial" w:hAnsi="Arial" w:cs="Arial"/>
          <w:sz w:val="24"/>
          <w:szCs w:val="24"/>
        </w:rPr>
        <w:t>he Ritz-Carlton is a luxury hotel and resort chain known for its exceptional customer service and commitment to providing guests with memorable experiences. Here is a case study outlining some of the key elements that have contributed to the Ritz-</w:t>
      </w:r>
      <w:r w:rsidRPr="00194141">
        <w:rPr>
          <w:rFonts w:ascii="Arial" w:hAnsi="Arial" w:cs="Arial"/>
          <w:sz w:val="24"/>
          <w:szCs w:val="24"/>
        </w:rPr>
        <w:lastRenderedPageBreak/>
        <w:t>Carlton's success in delivering exceptional service. With a strong focus on its Gold Standards, the Ritz-Carlton has set the bar high in the hospitality industry.</w:t>
      </w:r>
    </w:p>
    <w:p w14:paraId="71F32263" w14:textId="152430D0" w:rsidR="00176104" w:rsidRPr="00194141" w:rsidRDefault="00176104" w:rsidP="00194141">
      <w:pPr>
        <w:spacing w:after="0" w:line="360" w:lineRule="auto"/>
        <w:ind w:firstLine="720"/>
        <w:jc w:val="both"/>
        <w:rPr>
          <w:rFonts w:ascii="Arial" w:hAnsi="Arial" w:cs="Arial"/>
          <w:sz w:val="24"/>
          <w:szCs w:val="24"/>
        </w:rPr>
      </w:pPr>
      <w:r w:rsidRPr="00194141">
        <w:rPr>
          <w:rFonts w:ascii="Arial" w:hAnsi="Arial" w:cs="Arial"/>
          <w:sz w:val="24"/>
          <w:szCs w:val="24"/>
        </w:rPr>
        <w:t>Key Elements of Success:</w:t>
      </w:r>
    </w:p>
    <w:p w14:paraId="2B4BE394" w14:textId="091FD3FF" w:rsidR="00176104" w:rsidRPr="00194141" w:rsidRDefault="00176104" w:rsidP="00194141">
      <w:pPr>
        <w:pStyle w:val="ListParagraph"/>
        <w:numPr>
          <w:ilvl w:val="0"/>
          <w:numId w:val="5"/>
        </w:numPr>
        <w:spacing w:after="0" w:line="360" w:lineRule="auto"/>
        <w:jc w:val="both"/>
        <w:rPr>
          <w:rFonts w:ascii="Arial" w:hAnsi="Arial" w:cs="Arial"/>
          <w:sz w:val="24"/>
          <w:szCs w:val="24"/>
        </w:rPr>
      </w:pPr>
      <w:r w:rsidRPr="00194141">
        <w:rPr>
          <w:rFonts w:ascii="Arial" w:hAnsi="Arial" w:cs="Arial"/>
          <w:sz w:val="24"/>
          <w:szCs w:val="24"/>
        </w:rPr>
        <w:t>Credo and Gold Standards</w:t>
      </w:r>
    </w:p>
    <w:p w14:paraId="0F3EE617" w14:textId="77777777" w:rsidR="00176104" w:rsidRPr="00194141" w:rsidRDefault="00176104" w:rsidP="00194141">
      <w:pPr>
        <w:pStyle w:val="ListParagraph"/>
        <w:numPr>
          <w:ilvl w:val="0"/>
          <w:numId w:val="5"/>
        </w:numPr>
        <w:spacing w:after="0" w:line="360" w:lineRule="auto"/>
        <w:jc w:val="both"/>
        <w:rPr>
          <w:rFonts w:ascii="Arial" w:hAnsi="Arial" w:cs="Arial"/>
          <w:sz w:val="24"/>
          <w:szCs w:val="24"/>
        </w:rPr>
      </w:pPr>
      <w:r w:rsidRPr="00194141">
        <w:rPr>
          <w:rFonts w:ascii="Arial" w:hAnsi="Arial" w:cs="Arial"/>
          <w:sz w:val="24"/>
          <w:szCs w:val="24"/>
        </w:rPr>
        <w:t>Empowered Employees</w:t>
      </w:r>
    </w:p>
    <w:p w14:paraId="5F995F60" w14:textId="7EF2DAFC" w:rsidR="00176104" w:rsidRPr="00194141" w:rsidRDefault="00176104" w:rsidP="00194141">
      <w:pPr>
        <w:pStyle w:val="ListParagraph"/>
        <w:numPr>
          <w:ilvl w:val="0"/>
          <w:numId w:val="5"/>
        </w:numPr>
        <w:spacing w:after="0" w:line="360" w:lineRule="auto"/>
        <w:jc w:val="both"/>
        <w:rPr>
          <w:rFonts w:ascii="Arial" w:hAnsi="Arial" w:cs="Arial"/>
          <w:sz w:val="24"/>
          <w:szCs w:val="24"/>
        </w:rPr>
      </w:pPr>
      <w:r w:rsidRPr="00194141">
        <w:rPr>
          <w:rFonts w:ascii="Arial" w:hAnsi="Arial" w:cs="Arial"/>
          <w:sz w:val="24"/>
          <w:szCs w:val="24"/>
        </w:rPr>
        <w:t>Continuous Training and Development</w:t>
      </w:r>
    </w:p>
    <w:p w14:paraId="2AF0DC3D" w14:textId="25C02B11" w:rsidR="00176104" w:rsidRPr="00194141" w:rsidRDefault="00176104" w:rsidP="00194141">
      <w:pPr>
        <w:pStyle w:val="ListParagraph"/>
        <w:numPr>
          <w:ilvl w:val="0"/>
          <w:numId w:val="5"/>
        </w:numPr>
        <w:spacing w:after="0" w:line="360" w:lineRule="auto"/>
        <w:jc w:val="both"/>
        <w:rPr>
          <w:rFonts w:ascii="Arial" w:hAnsi="Arial" w:cs="Arial"/>
          <w:sz w:val="24"/>
          <w:szCs w:val="24"/>
        </w:rPr>
      </w:pPr>
      <w:r w:rsidRPr="00194141">
        <w:rPr>
          <w:rFonts w:ascii="Arial" w:hAnsi="Arial" w:cs="Arial"/>
          <w:sz w:val="24"/>
          <w:szCs w:val="24"/>
        </w:rPr>
        <w:t>Anticipating Guest Needs</w:t>
      </w:r>
    </w:p>
    <w:p w14:paraId="6CB208B2" w14:textId="77777777" w:rsidR="00176104" w:rsidRPr="00194141" w:rsidRDefault="00176104" w:rsidP="00194141">
      <w:pPr>
        <w:pStyle w:val="ListParagraph"/>
        <w:numPr>
          <w:ilvl w:val="0"/>
          <w:numId w:val="5"/>
        </w:numPr>
        <w:spacing w:after="0" w:line="360" w:lineRule="auto"/>
        <w:jc w:val="both"/>
        <w:rPr>
          <w:rFonts w:ascii="Arial" w:hAnsi="Arial" w:cs="Arial"/>
          <w:sz w:val="24"/>
          <w:szCs w:val="24"/>
        </w:rPr>
      </w:pPr>
      <w:r w:rsidRPr="00194141">
        <w:rPr>
          <w:rFonts w:ascii="Arial" w:hAnsi="Arial" w:cs="Arial"/>
          <w:sz w:val="24"/>
          <w:szCs w:val="24"/>
        </w:rPr>
        <w:t>Feedback and Empathy</w:t>
      </w:r>
    </w:p>
    <w:p w14:paraId="16A5C57C" w14:textId="77777777" w:rsidR="00176104" w:rsidRPr="00194141" w:rsidRDefault="00176104" w:rsidP="00194141">
      <w:pPr>
        <w:pStyle w:val="ListParagraph"/>
        <w:numPr>
          <w:ilvl w:val="0"/>
          <w:numId w:val="5"/>
        </w:numPr>
        <w:spacing w:after="0" w:line="360" w:lineRule="auto"/>
        <w:jc w:val="both"/>
        <w:rPr>
          <w:rFonts w:ascii="Arial" w:hAnsi="Arial" w:cs="Arial"/>
          <w:sz w:val="24"/>
          <w:szCs w:val="24"/>
        </w:rPr>
      </w:pPr>
      <w:r w:rsidRPr="00194141">
        <w:rPr>
          <w:rFonts w:ascii="Arial" w:hAnsi="Arial" w:cs="Arial"/>
          <w:sz w:val="24"/>
          <w:szCs w:val="24"/>
        </w:rPr>
        <w:t>Quality Assurance</w:t>
      </w:r>
    </w:p>
    <w:p w14:paraId="5A86BEB1" w14:textId="2BC744C3" w:rsidR="00176104" w:rsidRPr="00194141" w:rsidRDefault="00176104" w:rsidP="00194141">
      <w:pPr>
        <w:pStyle w:val="ListParagraph"/>
        <w:numPr>
          <w:ilvl w:val="0"/>
          <w:numId w:val="5"/>
        </w:numPr>
        <w:spacing w:after="0" w:line="360" w:lineRule="auto"/>
        <w:jc w:val="both"/>
        <w:rPr>
          <w:rFonts w:ascii="Arial" w:hAnsi="Arial" w:cs="Arial"/>
          <w:sz w:val="24"/>
          <w:szCs w:val="24"/>
        </w:rPr>
      </w:pPr>
      <w:r w:rsidRPr="00194141">
        <w:rPr>
          <w:rFonts w:ascii="Arial" w:hAnsi="Arial" w:cs="Arial"/>
          <w:sz w:val="24"/>
          <w:szCs w:val="24"/>
        </w:rPr>
        <w:t>Community Engagement</w:t>
      </w:r>
    </w:p>
    <w:p w14:paraId="7FB6F020" w14:textId="290A5C7F" w:rsidR="00CA4696" w:rsidRPr="00194141" w:rsidRDefault="00CA4696" w:rsidP="00194141">
      <w:pPr>
        <w:spacing w:after="0" w:line="360" w:lineRule="auto"/>
        <w:ind w:firstLine="720"/>
        <w:jc w:val="both"/>
        <w:rPr>
          <w:rFonts w:ascii="Arial" w:hAnsi="Arial" w:cs="Arial"/>
          <w:sz w:val="24"/>
          <w:szCs w:val="24"/>
        </w:rPr>
      </w:pPr>
      <w:r w:rsidRPr="00194141">
        <w:rPr>
          <w:rFonts w:ascii="Arial" w:hAnsi="Arial" w:cs="Arial"/>
          <w:sz w:val="24"/>
          <w:szCs w:val="24"/>
        </w:rPr>
        <w:t>Challenges in implementing these skill requirements may include resistance to change among staff, high turnover rates, and time constraints. To address these challenges, it is essential to create a culture of continuous improvement, offering incentives for skill development, and providing flexible training options. Regular feedback and coaching can help staff adapt to the changes.</w:t>
      </w:r>
    </w:p>
    <w:p w14:paraId="459CD524" w14:textId="0D8B4E47" w:rsidR="00CA4696" w:rsidRPr="00194141" w:rsidRDefault="00CA4696" w:rsidP="00194141">
      <w:pPr>
        <w:spacing w:after="0" w:line="360" w:lineRule="auto"/>
        <w:ind w:firstLine="720"/>
        <w:jc w:val="both"/>
        <w:rPr>
          <w:rFonts w:ascii="Arial" w:hAnsi="Arial" w:cs="Arial"/>
          <w:sz w:val="24"/>
          <w:szCs w:val="24"/>
        </w:rPr>
      </w:pPr>
      <w:r w:rsidRPr="00194141">
        <w:rPr>
          <w:rFonts w:ascii="Arial" w:hAnsi="Arial" w:cs="Arial"/>
          <w:sz w:val="24"/>
          <w:szCs w:val="24"/>
        </w:rPr>
        <w:t>In the competitive restaurant industry, the quality of service can make or break a business. Developing and enhancing key skills like communication, empathy, time management, conflict resolution, and product knowledge are vital for improving customer service. By investing in training and creating a culture that values skill development, restaurants can create memorable dining experiences, ensuring customer satisfaction and loyalty. Skill development is not just an option but a necessity for success in the restaurant business.</w:t>
      </w:r>
    </w:p>
    <w:p w14:paraId="04B8F168" w14:textId="77777777" w:rsidR="00CA4696" w:rsidRPr="00194141" w:rsidRDefault="00CA4696" w:rsidP="00194141">
      <w:pPr>
        <w:spacing w:after="0" w:line="360" w:lineRule="auto"/>
        <w:jc w:val="both"/>
        <w:rPr>
          <w:rFonts w:ascii="Arial" w:hAnsi="Arial" w:cs="Arial"/>
          <w:sz w:val="24"/>
          <w:szCs w:val="24"/>
        </w:rPr>
      </w:pPr>
    </w:p>
    <w:p w14:paraId="34867CF6" w14:textId="77777777" w:rsidR="00CA4696" w:rsidRPr="00194141" w:rsidRDefault="00CA4696" w:rsidP="00194141">
      <w:pPr>
        <w:spacing w:after="0" w:line="360" w:lineRule="auto"/>
        <w:jc w:val="both"/>
        <w:rPr>
          <w:rFonts w:ascii="Arial" w:hAnsi="Arial" w:cs="Arial"/>
          <w:sz w:val="24"/>
          <w:szCs w:val="24"/>
        </w:rPr>
      </w:pPr>
    </w:p>
    <w:p w14:paraId="66D96C4A" w14:textId="77777777" w:rsidR="00CA4696" w:rsidRPr="00194141" w:rsidRDefault="00CA4696" w:rsidP="00194141">
      <w:pPr>
        <w:spacing w:after="0" w:line="360" w:lineRule="auto"/>
        <w:jc w:val="both"/>
        <w:rPr>
          <w:rFonts w:ascii="Arial" w:hAnsi="Arial" w:cs="Arial"/>
          <w:sz w:val="24"/>
          <w:szCs w:val="24"/>
        </w:rPr>
      </w:pPr>
    </w:p>
    <w:p w14:paraId="5B50F6D7" w14:textId="77777777" w:rsidR="00CA4696" w:rsidRPr="00194141" w:rsidRDefault="00CA4696" w:rsidP="00194141">
      <w:pPr>
        <w:spacing w:after="0" w:line="360" w:lineRule="auto"/>
        <w:jc w:val="both"/>
        <w:rPr>
          <w:rFonts w:ascii="Arial" w:hAnsi="Arial" w:cs="Arial"/>
          <w:sz w:val="24"/>
          <w:szCs w:val="24"/>
        </w:rPr>
      </w:pPr>
    </w:p>
    <w:p w14:paraId="28BEBB6F" w14:textId="77777777" w:rsidR="00A71B53" w:rsidRPr="00194141" w:rsidRDefault="00A71B53" w:rsidP="00194141">
      <w:pPr>
        <w:spacing w:after="0" w:line="360" w:lineRule="auto"/>
        <w:jc w:val="both"/>
        <w:rPr>
          <w:rFonts w:ascii="Arial" w:hAnsi="Arial" w:cs="Arial"/>
          <w:sz w:val="24"/>
          <w:szCs w:val="24"/>
          <w:lang w:val="ro-RO"/>
        </w:rPr>
      </w:pPr>
    </w:p>
    <w:p w14:paraId="22EDB663" w14:textId="77777777" w:rsidR="00A71B53" w:rsidRPr="00194141" w:rsidRDefault="00A71B53" w:rsidP="00194141">
      <w:pPr>
        <w:spacing w:after="0" w:line="360" w:lineRule="auto"/>
        <w:jc w:val="both"/>
        <w:rPr>
          <w:rFonts w:ascii="Arial" w:hAnsi="Arial" w:cs="Arial"/>
          <w:sz w:val="24"/>
          <w:szCs w:val="24"/>
          <w:lang w:val="ro-RO"/>
        </w:rPr>
      </w:pPr>
    </w:p>
    <w:p w14:paraId="439587C5" w14:textId="77777777" w:rsidR="00A71B53" w:rsidRPr="00194141" w:rsidRDefault="00A71B53" w:rsidP="00194141">
      <w:pPr>
        <w:spacing w:after="0" w:line="360" w:lineRule="auto"/>
        <w:jc w:val="both"/>
        <w:rPr>
          <w:rFonts w:ascii="Arial" w:hAnsi="Arial" w:cs="Arial"/>
          <w:sz w:val="24"/>
          <w:szCs w:val="24"/>
          <w:lang w:val="ro-RO"/>
        </w:rPr>
      </w:pPr>
    </w:p>
    <w:p w14:paraId="2477FB31" w14:textId="77777777" w:rsidR="00A71B53" w:rsidRPr="00194141" w:rsidRDefault="00A71B53" w:rsidP="00194141">
      <w:pPr>
        <w:spacing w:after="0" w:line="360" w:lineRule="auto"/>
        <w:jc w:val="both"/>
        <w:rPr>
          <w:rFonts w:ascii="Arial" w:hAnsi="Arial" w:cs="Arial"/>
          <w:sz w:val="24"/>
          <w:szCs w:val="24"/>
          <w:lang w:val="ro-RO"/>
        </w:rPr>
      </w:pPr>
    </w:p>
    <w:p w14:paraId="68591262" w14:textId="77777777" w:rsidR="00A71B53" w:rsidRPr="00194141" w:rsidRDefault="00A71B53" w:rsidP="00194141">
      <w:pPr>
        <w:spacing w:after="0" w:line="360" w:lineRule="auto"/>
        <w:jc w:val="both"/>
        <w:rPr>
          <w:rFonts w:ascii="Arial" w:hAnsi="Arial" w:cs="Arial"/>
          <w:sz w:val="24"/>
          <w:szCs w:val="24"/>
          <w:lang w:val="ro-RO"/>
        </w:rPr>
      </w:pPr>
    </w:p>
    <w:p w14:paraId="7F318942" w14:textId="77777777" w:rsidR="00A71B53" w:rsidRPr="00194141" w:rsidRDefault="00A71B53" w:rsidP="00194141">
      <w:pPr>
        <w:spacing w:after="0" w:line="360" w:lineRule="auto"/>
        <w:jc w:val="both"/>
        <w:rPr>
          <w:rFonts w:ascii="Arial" w:hAnsi="Arial" w:cs="Arial"/>
          <w:sz w:val="24"/>
          <w:szCs w:val="24"/>
          <w:lang w:val="ro-RO"/>
        </w:rPr>
      </w:pPr>
    </w:p>
    <w:p w14:paraId="7CC716CB" w14:textId="52075AC1" w:rsidR="00C21A56" w:rsidRDefault="00987644" w:rsidP="00194141">
      <w:pPr>
        <w:spacing w:after="0" w:line="360" w:lineRule="auto"/>
        <w:jc w:val="both"/>
        <w:rPr>
          <w:rFonts w:ascii="Arial" w:hAnsi="Arial" w:cs="Arial"/>
          <w:sz w:val="24"/>
          <w:szCs w:val="24"/>
          <w:lang w:val="ro-RO"/>
        </w:rPr>
      </w:pPr>
      <w:r w:rsidRPr="00194141">
        <w:rPr>
          <w:rFonts w:ascii="Arial" w:hAnsi="Arial" w:cs="Arial"/>
          <w:sz w:val="24"/>
          <w:szCs w:val="24"/>
          <w:lang w:val="ro-RO"/>
        </w:rPr>
        <w:t>REFERENCES</w:t>
      </w:r>
    </w:p>
    <w:p w14:paraId="0F9C00FA" w14:textId="77777777" w:rsidR="00194141" w:rsidRPr="00194141" w:rsidRDefault="00194141" w:rsidP="00194141">
      <w:pPr>
        <w:spacing w:after="0" w:line="360" w:lineRule="auto"/>
        <w:jc w:val="both"/>
        <w:rPr>
          <w:rFonts w:ascii="Arial" w:hAnsi="Arial" w:cs="Arial"/>
          <w:sz w:val="24"/>
          <w:szCs w:val="24"/>
          <w:lang w:val="ro-RO"/>
        </w:rPr>
      </w:pPr>
    </w:p>
    <w:p w14:paraId="3F17633E" w14:textId="6BE76964" w:rsidR="00176104" w:rsidRPr="00194141" w:rsidRDefault="00176104" w:rsidP="00194141">
      <w:pPr>
        <w:pStyle w:val="ListParagraph"/>
        <w:numPr>
          <w:ilvl w:val="0"/>
          <w:numId w:val="3"/>
        </w:numPr>
        <w:spacing w:after="0" w:line="360" w:lineRule="auto"/>
        <w:jc w:val="both"/>
        <w:rPr>
          <w:rFonts w:ascii="Arial" w:hAnsi="Arial" w:cs="Arial"/>
          <w:sz w:val="24"/>
          <w:szCs w:val="24"/>
        </w:rPr>
      </w:pPr>
      <w:r w:rsidRPr="00194141">
        <w:rPr>
          <w:rFonts w:ascii="Arial" w:hAnsi="Arial" w:cs="Arial"/>
          <w:kern w:val="0"/>
          <w:sz w:val="24"/>
          <w:szCs w:val="24"/>
          <w:lang w:val="en-GB"/>
        </w:rPr>
        <w:t xml:space="preserve">Cousins, J. (2020) </w:t>
      </w:r>
      <w:r w:rsidRPr="00194141">
        <w:rPr>
          <w:rFonts w:ascii="Arial" w:hAnsi="Arial" w:cs="Arial"/>
          <w:i/>
          <w:iCs/>
          <w:kern w:val="0"/>
          <w:sz w:val="24"/>
          <w:szCs w:val="24"/>
          <w:lang w:val="en-GB"/>
        </w:rPr>
        <w:t>Food and beverage service</w:t>
      </w:r>
      <w:r w:rsidRPr="00194141">
        <w:rPr>
          <w:rFonts w:ascii="Arial" w:hAnsi="Arial" w:cs="Arial"/>
          <w:kern w:val="0"/>
          <w:sz w:val="24"/>
          <w:szCs w:val="24"/>
          <w:lang w:val="en-GB"/>
        </w:rPr>
        <w:t>. 9th ed. London: Hodder Education Group.</w:t>
      </w:r>
    </w:p>
    <w:p w14:paraId="64738087" w14:textId="01A4B223" w:rsidR="009E0DAF" w:rsidRPr="00194141" w:rsidRDefault="001B4E92" w:rsidP="00194141">
      <w:pPr>
        <w:pStyle w:val="ListParagraph"/>
        <w:numPr>
          <w:ilvl w:val="0"/>
          <w:numId w:val="3"/>
        </w:numPr>
        <w:spacing w:after="0" w:line="360" w:lineRule="auto"/>
        <w:jc w:val="both"/>
        <w:rPr>
          <w:rFonts w:ascii="Arial" w:hAnsi="Arial" w:cs="Arial"/>
          <w:sz w:val="24"/>
          <w:szCs w:val="24"/>
        </w:rPr>
      </w:pPr>
      <w:r w:rsidRPr="00194141">
        <w:rPr>
          <w:rFonts w:ascii="Arial" w:hAnsi="Arial" w:cs="Arial"/>
          <w:kern w:val="0"/>
          <w:sz w:val="24"/>
          <w:szCs w:val="24"/>
          <w:lang w:val="en-GB"/>
        </w:rPr>
        <w:t>Journal of Foodservice Business Research, Volume 26, Issue 6 (2023)</w:t>
      </w:r>
    </w:p>
    <w:p w14:paraId="1B326BBC" w14:textId="4F137046" w:rsidR="00176104" w:rsidRPr="00194141" w:rsidRDefault="009E0DAF" w:rsidP="00194141">
      <w:pPr>
        <w:pStyle w:val="ListParagraph"/>
        <w:numPr>
          <w:ilvl w:val="0"/>
          <w:numId w:val="3"/>
        </w:numPr>
        <w:spacing w:after="0" w:line="360" w:lineRule="auto"/>
        <w:jc w:val="both"/>
        <w:rPr>
          <w:rFonts w:ascii="Arial" w:hAnsi="Arial" w:cs="Arial"/>
          <w:sz w:val="24"/>
          <w:szCs w:val="24"/>
        </w:rPr>
      </w:pPr>
      <w:r w:rsidRPr="00194141">
        <w:rPr>
          <w:rFonts w:ascii="Arial" w:hAnsi="Arial" w:cs="Arial"/>
          <w:i/>
          <w:iCs/>
          <w:kern w:val="0"/>
          <w:sz w:val="24"/>
          <w:szCs w:val="24"/>
          <w:lang w:val="en-GB"/>
        </w:rPr>
        <w:t xml:space="preserve">Onboard Hospitality </w:t>
      </w:r>
      <w:hyperlink r:id="rId10" w:history="1">
        <w:r w:rsidRPr="00194141">
          <w:rPr>
            <w:rStyle w:val="Hyperlink"/>
            <w:rFonts w:ascii="Arial" w:hAnsi="Arial" w:cs="Arial"/>
            <w:kern w:val="0"/>
            <w:sz w:val="24"/>
            <w:szCs w:val="24"/>
            <w:lang w:val="en-GB"/>
          </w:rPr>
          <w:t>https://www.onboardhospitality.com</w:t>
        </w:r>
      </w:hyperlink>
    </w:p>
    <w:p w14:paraId="5B556A0C" w14:textId="602E5A5E" w:rsidR="009E0DAF" w:rsidRPr="00194141" w:rsidRDefault="009E0DAF" w:rsidP="00194141">
      <w:pPr>
        <w:pStyle w:val="ListParagraph"/>
        <w:numPr>
          <w:ilvl w:val="0"/>
          <w:numId w:val="3"/>
        </w:numPr>
        <w:spacing w:after="0" w:line="360" w:lineRule="auto"/>
        <w:jc w:val="both"/>
        <w:rPr>
          <w:rFonts w:ascii="Arial" w:hAnsi="Arial" w:cs="Arial"/>
          <w:sz w:val="24"/>
          <w:szCs w:val="24"/>
        </w:rPr>
      </w:pPr>
      <w:r w:rsidRPr="00194141">
        <w:rPr>
          <w:rFonts w:ascii="Arial" w:hAnsi="Arial" w:cs="Arial"/>
          <w:kern w:val="0"/>
          <w:sz w:val="24"/>
          <w:szCs w:val="24"/>
          <w:lang w:val="en-GB"/>
        </w:rPr>
        <w:t xml:space="preserve">Website: </w:t>
      </w:r>
      <w:hyperlink r:id="rId11" w:history="1">
        <w:r w:rsidR="00194141" w:rsidRPr="00194141">
          <w:rPr>
            <w:rStyle w:val="Hyperlink"/>
            <w:rFonts w:ascii="Arial" w:hAnsi="Arial" w:cs="Arial"/>
            <w:kern w:val="0"/>
            <w:sz w:val="24"/>
            <w:szCs w:val="24"/>
            <w:lang w:val="en-GB"/>
          </w:rPr>
          <w:t>www.food.gov.uk</w:t>
        </w:r>
      </w:hyperlink>
    </w:p>
    <w:p w14:paraId="783F062A" w14:textId="77777777" w:rsidR="00194141" w:rsidRPr="00194141" w:rsidRDefault="00194141" w:rsidP="00194141">
      <w:pPr>
        <w:pStyle w:val="ListParagraph"/>
        <w:numPr>
          <w:ilvl w:val="0"/>
          <w:numId w:val="3"/>
        </w:numPr>
        <w:spacing w:after="0" w:line="360" w:lineRule="auto"/>
        <w:jc w:val="both"/>
        <w:rPr>
          <w:rFonts w:ascii="Arial" w:hAnsi="Arial" w:cs="Arial"/>
          <w:sz w:val="24"/>
          <w:szCs w:val="24"/>
        </w:rPr>
      </w:pPr>
      <w:r w:rsidRPr="00194141">
        <w:rPr>
          <w:rFonts w:ascii="Arial" w:hAnsi="Arial" w:cs="Arial"/>
          <w:i/>
          <w:iCs/>
          <w:kern w:val="0"/>
          <w:sz w:val="24"/>
          <w:szCs w:val="24"/>
          <w:lang w:val="en-GB"/>
        </w:rPr>
        <w:t xml:space="preserve">Modern Restaurant Management </w:t>
      </w:r>
      <w:hyperlink r:id="rId12" w:history="1">
        <w:r w:rsidRPr="00194141">
          <w:rPr>
            <w:rStyle w:val="Hyperlink"/>
            <w:rFonts w:ascii="Arial" w:hAnsi="Arial" w:cs="Arial"/>
            <w:kern w:val="0"/>
            <w:sz w:val="24"/>
            <w:szCs w:val="24"/>
            <w:lang w:val="en-GB"/>
          </w:rPr>
          <w:t>https://modernrestaurantmanagement.com/</w:t>
        </w:r>
      </w:hyperlink>
    </w:p>
    <w:p w14:paraId="3910D697" w14:textId="4914FD9A" w:rsidR="00194141" w:rsidRPr="00194141" w:rsidRDefault="00194141" w:rsidP="00194141">
      <w:pPr>
        <w:pStyle w:val="ListParagraph"/>
        <w:numPr>
          <w:ilvl w:val="0"/>
          <w:numId w:val="3"/>
        </w:numPr>
        <w:spacing w:after="0" w:line="360" w:lineRule="auto"/>
        <w:jc w:val="both"/>
        <w:rPr>
          <w:rFonts w:ascii="Arial" w:hAnsi="Arial" w:cs="Arial"/>
          <w:sz w:val="24"/>
          <w:szCs w:val="24"/>
        </w:rPr>
      </w:pPr>
      <w:r w:rsidRPr="00194141">
        <w:rPr>
          <w:rFonts w:ascii="Arial" w:hAnsi="Arial" w:cs="Arial"/>
          <w:kern w:val="0"/>
          <w:sz w:val="24"/>
          <w:szCs w:val="24"/>
          <w:lang w:val="en-GB"/>
        </w:rPr>
        <w:t>Website:</w:t>
      </w:r>
      <w:r w:rsidRPr="00194141">
        <w:rPr>
          <w:rFonts w:ascii="Arial" w:hAnsi="Arial" w:cs="Arial"/>
          <w:kern w:val="0"/>
          <w:sz w:val="24"/>
          <w:szCs w:val="24"/>
          <w:lang w:val="en-GB"/>
        </w:rPr>
        <w:t xml:space="preserve"> </w:t>
      </w:r>
      <w:hyperlink r:id="rId13" w:history="1">
        <w:r w:rsidRPr="00194141">
          <w:rPr>
            <w:rStyle w:val="Hyperlink"/>
            <w:rFonts w:ascii="Arial" w:hAnsi="Arial" w:cs="Arial"/>
            <w:kern w:val="0"/>
            <w:sz w:val="24"/>
            <w:szCs w:val="24"/>
            <w:lang w:val="en-GB"/>
          </w:rPr>
          <w:t>https://www.instituteofhospitality.org/</w:t>
        </w:r>
      </w:hyperlink>
    </w:p>
    <w:p w14:paraId="5201510C" w14:textId="1A958114" w:rsidR="00194141" w:rsidRPr="00194141" w:rsidRDefault="00194141" w:rsidP="00194141">
      <w:pPr>
        <w:pStyle w:val="ListParagraph"/>
        <w:numPr>
          <w:ilvl w:val="0"/>
          <w:numId w:val="3"/>
        </w:numPr>
        <w:spacing w:after="0" w:line="360" w:lineRule="auto"/>
        <w:jc w:val="both"/>
        <w:rPr>
          <w:rFonts w:ascii="Arial" w:hAnsi="Arial" w:cs="Arial"/>
          <w:sz w:val="24"/>
          <w:szCs w:val="24"/>
        </w:rPr>
      </w:pPr>
      <w:r w:rsidRPr="00194141">
        <w:rPr>
          <w:rFonts w:ascii="Arial" w:hAnsi="Arial" w:cs="Arial"/>
          <w:kern w:val="0"/>
          <w:sz w:val="24"/>
          <w:szCs w:val="24"/>
          <w:lang w:val="en-GB"/>
        </w:rPr>
        <w:t>Website:</w:t>
      </w:r>
      <w:r w:rsidRPr="00194141">
        <w:rPr>
          <w:rFonts w:ascii="Arial" w:hAnsi="Arial" w:cs="Arial"/>
          <w:kern w:val="0"/>
          <w:sz w:val="24"/>
          <w:szCs w:val="24"/>
          <w:lang w:val="en-GB"/>
        </w:rPr>
        <w:t xml:space="preserve"> </w:t>
      </w:r>
      <w:hyperlink r:id="rId14" w:history="1">
        <w:r w:rsidRPr="00194141">
          <w:rPr>
            <w:rStyle w:val="Hyperlink"/>
            <w:rFonts w:ascii="Arial" w:hAnsi="Arial" w:cs="Arial"/>
            <w:kern w:val="0"/>
            <w:sz w:val="24"/>
            <w:szCs w:val="24"/>
            <w:lang w:val="en-GB"/>
          </w:rPr>
          <w:t>https://www.thecaterer.com/</w:t>
        </w:r>
      </w:hyperlink>
    </w:p>
    <w:p w14:paraId="4AC95FC4" w14:textId="44B2330B" w:rsidR="00194141" w:rsidRPr="00194141" w:rsidRDefault="00194141" w:rsidP="00194141">
      <w:pPr>
        <w:pStyle w:val="ListParagraph"/>
        <w:numPr>
          <w:ilvl w:val="0"/>
          <w:numId w:val="3"/>
        </w:numPr>
        <w:spacing w:after="0" w:line="360" w:lineRule="auto"/>
        <w:jc w:val="both"/>
        <w:rPr>
          <w:rFonts w:ascii="Arial" w:hAnsi="Arial" w:cs="Arial"/>
          <w:sz w:val="24"/>
          <w:szCs w:val="24"/>
        </w:rPr>
      </w:pPr>
      <w:r w:rsidRPr="00194141">
        <w:rPr>
          <w:rFonts w:ascii="Arial" w:hAnsi="Arial" w:cs="Arial"/>
          <w:kern w:val="0"/>
          <w:sz w:val="24"/>
          <w:szCs w:val="24"/>
          <w:lang w:val="en-GB"/>
        </w:rPr>
        <w:t>Website:</w:t>
      </w:r>
      <w:r w:rsidRPr="00194141">
        <w:rPr>
          <w:rFonts w:ascii="Arial" w:hAnsi="Arial" w:cs="Arial"/>
          <w:kern w:val="0"/>
          <w:sz w:val="24"/>
          <w:szCs w:val="24"/>
          <w:lang w:val="en-GB"/>
        </w:rPr>
        <w:t xml:space="preserve"> </w:t>
      </w:r>
      <w:hyperlink r:id="rId15" w:history="1">
        <w:r w:rsidRPr="00194141">
          <w:rPr>
            <w:rStyle w:val="Hyperlink"/>
            <w:rFonts w:ascii="Arial" w:hAnsi="Arial" w:cs="Arial"/>
            <w:kern w:val="0"/>
            <w:sz w:val="24"/>
            <w:szCs w:val="24"/>
            <w:lang w:val="en-GB"/>
          </w:rPr>
          <w:t>www.theaccessgroup.com</w:t>
        </w:r>
      </w:hyperlink>
    </w:p>
    <w:p w14:paraId="56AB0F84" w14:textId="77777777" w:rsidR="00194141" w:rsidRPr="00194141" w:rsidRDefault="00194141" w:rsidP="00194141">
      <w:pPr>
        <w:spacing w:after="0" w:line="360" w:lineRule="auto"/>
        <w:jc w:val="both"/>
        <w:rPr>
          <w:rFonts w:ascii="Arial" w:hAnsi="Arial" w:cs="Arial"/>
          <w:sz w:val="24"/>
          <w:szCs w:val="24"/>
        </w:rPr>
      </w:pPr>
    </w:p>
    <w:p w14:paraId="12EF171C" w14:textId="77777777" w:rsidR="009E0DAF" w:rsidRPr="00194141" w:rsidRDefault="009E0DAF" w:rsidP="00194141">
      <w:pPr>
        <w:spacing w:after="0" w:line="360" w:lineRule="auto"/>
        <w:jc w:val="both"/>
        <w:rPr>
          <w:rFonts w:ascii="Arial" w:hAnsi="Arial" w:cs="Arial"/>
          <w:sz w:val="24"/>
          <w:szCs w:val="24"/>
        </w:rPr>
      </w:pPr>
    </w:p>
    <w:p w14:paraId="379AEF1A" w14:textId="77777777" w:rsidR="00A71B53" w:rsidRPr="00194141" w:rsidRDefault="00A71B53" w:rsidP="00194141">
      <w:pPr>
        <w:spacing w:after="0" w:line="360" w:lineRule="auto"/>
        <w:jc w:val="both"/>
        <w:rPr>
          <w:rFonts w:ascii="Arial" w:hAnsi="Arial" w:cs="Arial"/>
          <w:sz w:val="24"/>
          <w:szCs w:val="24"/>
        </w:rPr>
      </w:pPr>
    </w:p>
    <w:sectPr w:rsidR="00A71B53" w:rsidRPr="0019414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F05B07" w14:textId="77777777" w:rsidR="009B4429" w:rsidRDefault="009B4429" w:rsidP="00B9644E">
      <w:pPr>
        <w:spacing w:after="0" w:line="240" w:lineRule="auto"/>
      </w:pPr>
      <w:r>
        <w:separator/>
      </w:r>
    </w:p>
  </w:endnote>
  <w:endnote w:type="continuationSeparator" w:id="0">
    <w:p w14:paraId="4350718D" w14:textId="77777777" w:rsidR="009B4429" w:rsidRDefault="009B4429" w:rsidP="00B964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E82A36" w14:textId="77777777" w:rsidR="009B4429" w:rsidRDefault="009B4429" w:rsidP="00B9644E">
      <w:pPr>
        <w:spacing w:after="0" w:line="240" w:lineRule="auto"/>
      </w:pPr>
      <w:r>
        <w:separator/>
      </w:r>
    </w:p>
  </w:footnote>
  <w:footnote w:type="continuationSeparator" w:id="0">
    <w:p w14:paraId="770B4EE6" w14:textId="77777777" w:rsidR="009B4429" w:rsidRDefault="009B4429" w:rsidP="00B964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3D6BF9"/>
    <w:multiLevelType w:val="hybridMultilevel"/>
    <w:tmpl w:val="99803258"/>
    <w:lvl w:ilvl="0" w:tplc="7298B5D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3B754290"/>
    <w:multiLevelType w:val="multilevel"/>
    <w:tmpl w:val="A216D6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DF80C2E"/>
    <w:multiLevelType w:val="hybridMultilevel"/>
    <w:tmpl w:val="EE64F9F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43B829D8"/>
    <w:multiLevelType w:val="hybridMultilevel"/>
    <w:tmpl w:val="EE64F9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018415F"/>
    <w:multiLevelType w:val="hybridMultilevel"/>
    <w:tmpl w:val="DB8C2F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87F20EC"/>
    <w:multiLevelType w:val="hybridMultilevel"/>
    <w:tmpl w:val="669C0042"/>
    <w:lvl w:ilvl="0" w:tplc="6BB20BF8">
      <w:start w:val="1"/>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848782927">
    <w:abstractNumId w:val="1"/>
  </w:num>
  <w:num w:numId="2" w16cid:durableId="1487939468">
    <w:abstractNumId w:val="4"/>
  </w:num>
  <w:num w:numId="3" w16cid:durableId="644164465">
    <w:abstractNumId w:val="3"/>
  </w:num>
  <w:num w:numId="4" w16cid:durableId="1003897674">
    <w:abstractNumId w:val="0"/>
  </w:num>
  <w:num w:numId="5" w16cid:durableId="1582133039">
    <w:abstractNumId w:val="5"/>
  </w:num>
  <w:num w:numId="6" w16cid:durableId="3489214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064A"/>
    <w:rsid w:val="000B5E7C"/>
    <w:rsid w:val="000D0F07"/>
    <w:rsid w:val="000E204A"/>
    <w:rsid w:val="00156A85"/>
    <w:rsid w:val="00176104"/>
    <w:rsid w:val="00194141"/>
    <w:rsid w:val="001B4E92"/>
    <w:rsid w:val="001E0891"/>
    <w:rsid w:val="00222F31"/>
    <w:rsid w:val="00237818"/>
    <w:rsid w:val="002A1BD2"/>
    <w:rsid w:val="002D7A55"/>
    <w:rsid w:val="002E3F35"/>
    <w:rsid w:val="00316D94"/>
    <w:rsid w:val="00377897"/>
    <w:rsid w:val="003C3F78"/>
    <w:rsid w:val="00455004"/>
    <w:rsid w:val="00497CDD"/>
    <w:rsid w:val="004A36BF"/>
    <w:rsid w:val="004D120E"/>
    <w:rsid w:val="004F4FB3"/>
    <w:rsid w:val="00551E2D"/>
    <w:rsid w:val="005B638C"/>
    <w:rsid w:val="005D6BC0"/>
    <w:rsid w:val="0063024D"/>
    <w:rsid w:val="0066500A"/>
    <w:rsid w:val="006736FB"/>
    <w:rsid w:val="006D0C57"/>
    <w:rsid w:val="00756B3D"/>
    <w:rsid w:val="008978E5"/>
    <w:rsid w:val="008C793D"/>
    <w:rsid w:val="00957012"/>
    <w:rsid w:val="00987644"/>
    <w:rsid w:val="009B2A30"/>
    <w:rsid w:val="009B4429"/>
    <w:rsid w:val="009E0DAF"/>
    <w:rsid w:val="00A25D61"/>
    <w:rsid w:val="00A71B53"/>
    <w:rsid w:val="00AF3B30"/>
    <w:rsid w:val="00B826E2"/>
    <w:rsid w:val="00B9644E"/>
    <w:rsid w:val="00BA7CC2"/>
    <w:rsid w:val="00BD419F"/>
    <w:rsid w:val="00C21A56"/>
    <w:rsid w:val="00CA4696"/>
    <w:rsid w:val="00D0521A"/>
    <w:rsid w:val="00D64B76"/>
    <w:rsid w:val="00DC064A"/>
    <w:rsid w:val="00E31860"/>
    <w:rsid w:val="00E37E45"/>
    <w:rsid w:val="00E62593"/>
    <w:rsid w:val="00EB546A"/>
    <w:rsid w:val="00F37C26"/>
    <w:rsid w:val="00F55917"/>
    <w:rsid w:val="00F739BC"/>
    <w:rsid w:val="00FB1A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5D13AF"/>
  <w15:chartTrackingRefBased/>
  <w15:docId w15:val="{BDCF2C2A-C54A-46BC-8B66-4D10261386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500A"/>
  </w:style>
  <w:style w:type="paragraph" w:styleId="Heading3">
    <w:name w:val="heading 3"/>
    <w:basedOn w:val="Normal"/>
    <w:next w:val="Normal"/>
    <w:link w:val="Heading3Char"/>
    <w:uiPriority w:val="9"/>
    <w:semiHidden/>
    <w:unhideWhenUsed/>
    <w:qFormat/>
    <w:rsid w:val="000B5E7C"/>
    <w:pPr>
      <w:keepNext/>
      <w:keepLines/>
      <w:spacing w:before="40" w:after="0" w:line="256" w:lineRule="auto"/>
      <w:outlineLvl w:val="2"/>
    </w:pPr>
    <w:rPr>
      <w:rFonts w:asciiTheme="majorHAnsi" w:eastAsiaTheme="majorEastAsia" w:hAnsiTheme="majorHAnsi" w:cstheme="majorBidi"/>
      <w:color w:val="1F3763" w:themeColor="accent1" w:themeShade="7F"/>
      <w:kern w:val="0"/>
      <w:sz w:val="24"/>
      <w:szCs w:val="24"/>
      <w:lang w:val="en-GB" w:eastAsia="zh-CN"/>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sid w:val="00DC064A"/>
    <w:rPr>
      <w:color w:val="0000FF"/>
      <w:u w:val="single"/>
    </w:rPr>
  </w:style>
  <w:style w:type="paragraph" w:customStyle="1" w:styleId="paragraph">
    <w:name w:val="paragraph"/>
    <w:basedOn w:val="Normal"/>
    <w:rsid w:val="00DC064A"/>
    <w:pPr>
      <w:spacing w:before="100" w:beforeAutospacing="1" w:after="100" w:afterAutospacing="1" w:line="240" w:lineRule="auto"/>
    </w:pPr>
    <w:rPr>
      <w:rFonts w:ascii="Times New Roman" w:eastAsia="Times New Roman" w:hAnsi="Times New Roman" w:cs="Times New Roman"/>
      <w:kern w:val="0"/>
      <w:sz w:val="24"/>
      <w:szCs w:val="24"/>
      <w:lang w:val="en-GB" w:eastAsia="en-GB"/>
      <w14:ligatures w14:val="none"/>
    </w:rPr>
  </w:style>
  <w:style w:type="character" w:customStyle="1" w:styleId="normaltextrun">
    <w:name w:val="normaltextrun"/>
    <w:basedOn w:val="DefaultParagraphFont"/>
    <w:rsid w:val="00DC064A"/>
  </w:style>
  <w:style w:type="character" w:customStyle="1" w:styleId="eop">
    <w:name w:val="eop"/>
    <w:basedOn w:val="DefaultParagraphFont"/>
    <w:rsid w:val="00DC064A"/>
  </w:style>
  <w:style w:type="character" w:customStyle="1" w:styleId="Heading3Char">
    <w:name w:val="Heading 3 Char"/>
    <w:basedOn w:val="DefaultParagraphFont"/>
    <w:link w:val="Heading3"/>
    <w:uiPriority w:val="9"/>
    <w:semiHidden/>
    <w:rsid w:val="000B5E7C"/>
    <w:rPr>
      <w:rFonts w:asciiTheme="majorHAnsi" w:eastAsiaTheme="majorEastAsia" w:hAnsiTheme="majorHAnsi" w:cstheme="majorBidi"/>
      <w:color w:val="1F3763" w:themeColor="accent1" w:themeShade="7F"/>
      <w:kern w:val="0"/>
      <w:sz w:val="24"/>
      <w:szCs w:val="24"/>
      <w:lang w:val="en-GB" w:eastAsia="zh-CN"/>
      <w14:ligatures w14:val="none"/>
    </w:rPr>
  </w:style>
  <w:style w:type="character" w:styleId="UnresolvedMention">
    <w:name w:val="Unresolved Mention"/>
    <w:basedOn w:val="DefaultParagraphFont"/>
    <w:uiPriority w:val="99"/>
    <w:semiHidden/>
    <w:unhideWhenUsed/>
    <w:rsid w:val="00FB1A70"/>
    <w:rPr>
      <w:color w:val="605E5C"/>
      <w:shd w:val="clear" w:color="auto" w:fill="E1DFDD"/>
    </w:rPr>
  </w:style>
  <w:style w:type="paragraph" w:styleId="EndnoteText">
    <w:name w:val="endnote text"/>
    <w:basedOn w:val="Normal"/>
    <w:link w:val="EndnoteTextChar"/>
    <w:uiPriority w:val="99"/>
    <w:unhideWhenUsed/>
    <w:rsid w:val="00B9644E"/>
    <w:pPr>
      <w:spacing w:after="0" w:line="240" w:lineRule="auto"/>
    </w:pPr>
    <w:rPr>
      <w:sz w:val="20"/>
      <w:szCs w:val="20"/>
    </w:rPr>
  </w:style>
  <w:style w:type="character" w:customStyle="1" w:styleId="EndnoteTextChar">
    <w:name w:val="Endnote Text Char"/>
    <w:basedOn w:val="DefaultParagraphFont"/>
    <w:link w:val="EndnoteText"/>
    <w:uiPriority w:val="99"/>
    <w:rsid w:val="00B9644E"/>
    <w:rPr>
      <w:sz w:val="20"/>
      <w:szCs w:val="20"/>
    </w:rPr>
  </w:style>
  <w:style w:type="character" w:styleId="EndnoteReference">
    <w:name w:val="endnote reference"/>
    <w:basedOn w:val="DefaultParagraphFont"/>
    <w:uiPriority w:val="99"/>
    <w:semiHidden/>
    <w:unhideWhenUsed/>
    <w:rsid w:val="00B9644E"/>
    <w:rPr>
      <w:vertAlign w:val="superscript"/>
    </w:rPr>
  </w:style>
  <w:style w:type="paragraph" w:styleId="FootnoteText">
    <w:name w:val="footnote text"/>
    <w:basedOn w:val="Normal"/>
    <w:link w:val="FootnoteTextChar"/>
    <w:uiPriority w:val="99"/>
    <w:semiHidden/>
    <w:unhideWhenUsed/>
    <w:rsid w:val="00B9644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9644E"/>
    <w:rPr>
      <w:sz w:val="20"/>
      <w:szCs w:val="20"/>
    </w:rPr>
  </w:style>
  <w:style w:type="character" w:styleId="FootnoteReference">
    <w:name w:val="footnote reference"/>
    <w:basedOn w:val="DefaultParagraphFont"/>
    <w:uiPriority w:val="99"/>
    <w:semiHidden/>
    <w:unhideWhenUsed/>
    <w:rsid w:val="00B9644E"/>
    <w:rPr>
      <w:vertAlign w:val="superscript"/>
    </w:rPr>
  </w:style>
  <w:style w:type="paragraph" w:styleId="ListParagraph">
    <w:name w:val="List Paragraph"/>
    <w:basedOn w:val="Normal"/>
    <w:uiPriority w:val="34"/>
    <w:qFormat/>
    <w:rsid w:val="00A71B53"/>
    <w:pPr>
      <w:ind w:left="720"/>
      <w:contextualSpacing/>
    </w:pPr>
  </w:style>
  <w:style w:type="character" w:styleId="FollowedHyperlink">
    <w:name w:val="FollowedHyperlink"/>
    <w:basedOn w:val="DefaultParagraphFont"/>
    <w:uiPriority w:val="99"/>
    <w:semiHidden/>
    <w:unhideWhenUsed/>
    <w:rsid w:val="00E3186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7305067">
      <w:bodyDiv w:val="1"/>
      <w:marLeft w:val="0"/>
      <w:marRight w:val="0"/>
      <w:marTop w:val="0"/>
      <w:marBottom w:val="0"/>
      <w:divBdr>
        <w:top w:val="none" w:sz="0" w:space="0" w:color="auto"/>
        <w:left w:val="none" w:sz="0" w:space="0" w:color="auto"/>
        <w:bottom w:val="none" w:sz="0" w:space="0" w:color="auto"/>
        <w:right w:val="none" w:sz="0" w:space="0" w:color="auto"/>
      </w:divBdr>
    </w:div>
    <w:div w:id="644118178">
      <w:bodyDiv w:val="1"/>
      <w:marLeft w:val="0"/>
      <w:marRight w:val="0"/>
      <w:marTop w:val="0"/>
      <w:marBottom w:val="0"/>
      <w:divBdr>
        <w:top w:val="none" w:sz="0" w:space="0" w:color="auto"/>
        <w:left w:val="none" w:sz="0" w:space="0" w:color="auto"/>
        <w:bottom w:val="none" w:sz="0" w:space="0" w:color="auto"/>
        <w:right w:val="none" w:sz="0" w:space="0" w:color="auto"/>
      </w:divBdr>
    </w:div>
    <w:div w:id="790175354">
      <w:bodyDiv w:val="1"/>
      <w:marLeft w:val="0"/>
      <w:marRight w:val="0"/>
      <w:marTop w:val="0"/>
      <w:marBottom w:val="0"/>
      <w:divBdr>
        <w:top w:val="none" w:sz="0" w:space="0" w:color="auto"/>
        <w:left w:val="none" w:sz="0" w:space="0" w:color="auto"/>
        <w:bottom w:val="none" w:sz="0" w:space="0" w:color="auto"/>
        <w:right w:val="none" w:sz="0" w:space="0" w:color="auto"/>
      </w:divBdr>
    </w:div>
    <w:div w:id="869293800">
      <w:bodyDiv w:val="1"/>
      <w:marLeft w:val="0"/>
      <w:marRight w:val="0"/>
      <w:marTop w:val="0"/>
      <w:marBottom w:val="0"/>
      <w:divBdr>
        <w:top w:val="none" w:sz="0" w:space="0" w:color="auto"/>
        <w:left w:val="none" w:sz="0" w:space="0" w:color="auto"/>
        <w:bottom w:val="none" w:sz="0" w:space="0" w:color="auto"/>
        <w:right w:val="none" w:sz="0" w:space="0" w:color="auto"/>
      </w:divBdr>
    </w:div>
    <w:div w:id="923496375">
      <w:bodyDiv w:val="1"/>
      <w:marLeft w:val="0"/>
      <w:marRight w:val="0"/>
      <w:marTop w:val="0"/>
      <w:marBottom w:val="0"/>
      <w:divBdr>
        <w:top w:val="none" w:sz="0" w:space="0" w:color="auto"/>
        <w:left w:val="none" w:sz="0" w:space="0" w:color="auto"/>
        <w:bottom w:val="none" w:sz="0" w:space="0" w:color="auto"/>
        <w:right w:val="none" w:sz="0" w:space="0" w:color="auto"/>
      </w:divBdr>
    </w:div>
    <w:div w:id="1254437158">
      <w:bodyDiv w:val="1"/>
      <w:marLeft w:val="0"/>
      <w:marRight w:val="0"/>
      <w:marTop w:val="0"/>
      <w:marBottom w:val="0"/>
      <w:divBdr>
        <w:top w:val="none" w:sz="0" w:space="0" w:color="auto"/>
        <w:left w:val="none" w:sz="0" w:space="0" w:color="auto"/>
        <w:bottom w:val="none" w:sz="0" w:space="0" w:color="auto"/>
        <w:right w:val="none" w:sz="0" w:space="0" w:color="auto"/>
      </w:divBdr>
    </w:div>
    <w:div w:id="1607077265">
      <w:bodyDiv w:val="1"/>
      <w:marLeft w:val="0"/>
      <w:marRight w:val="0"/>
      <w:marTop w:val="0"/>
      <w:marBottom w:val="0"/>
      <w:divBdr>
        <w:top w:val="none" w:sz="0" w:space="0" w:color="auto"/>
        <w:left w:val="none" w:sz="0" w:space="0" w:color="auto"/>
        <w:bottom w:val="none" w:sz="0" w:space="0" w:color="auto"/>
        <w:right w:val="none" w:sz="0" w:space="0" w:color="auto"/>
      </w:divBdr>
    </w:div>
    <w:div w:id="19974936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nstituteofhospitality.org/"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modernrestaurantmanagement.com/"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food.gov.uk" TargetMode="External"/><Relationship Id="rId5" Type="http://schemas.openxmlformats.org/officeDocument/2006/relationships/webSettings" Target="webSettings.xml"/><Relationship Id="rId15" Type="http://schemas.openxmlformats.org/officeDocument/2006/relationships/hyperlink" Target="http://www.theaccessgroup.com" TargetMode="External"/><Relationship Id="rId10" Type="http://schemas.openxmlformats.org/officeDocument/2006/relationships/hyperlink" Target="https://www.onboardhospitality.com" TargetMode="External"/><Relationship Id="rId4" Type="http://schemas.openxmlformats.org/officeDocument/2006/relationships/settings" Target="settings.xml"/><Relationship Id="rId9" Type="http://schemas.openxmlformats.org/officeDocument/2006/relationships/hyperlink" Target="mailto:%32%32%34%3657%31@s%74%75%64%65%6et%2eu%77%74%73%64.%61c.%75%6b" TargetMode="External"/><Relationship Id="rId14" Type="http://schemas.openxmlformats.org/officeDocument/2006/relationships/hyperlink" Target="https://www.thecaterer.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21FC55-A43E-4921-9BED-F79A599DE1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166</TotalTime>
  <Pages>5</Pages>
  <Words>944</Words>
  <Characters>5381</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Sefora Hoszu (2246571)</dc:creator>
  <cp:keywords/>
  <dc:description/>
  <cp:lastModifiedBy>Sefora Hoszu (2246571)</cp:lastModifiedBy>
  <cp:revision>3</cp:revision>
  <dcterms:created xsi:type="dcterms:W3CDTF">2023-10-21T08:29:00Z</dcterms:created>
  <dcterms:modified xsi:type="dcterms:W3CDTF">2023-10-21T12:12:00Z</dcterms:modified>
</cp:coreProperties>
</file>