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0AF77" w14:textId="0F303086" w:rsidR="00E22C33" w:rsidRPr="00E22C33" w:rsidRDefault="00E22C33" w:rsidP="00E22C33">
      <w:r w:rsidRPr="00E22C33">
        <w:t>Throughout this essay I am going to analyse the anthropological side of everyday mundane tasks and their deeper implications. For example, through this essay I will be focusing on an app many young teens engage with and examine the aspects of rituals within using TikTok, scrolling before bed, and how the “For You Page” feature shows videos specific to each person’s identity, likes, and goals. Something seen as simply</w:t>
      </w:r>
      <w:r w:rsidR="00BC03B0">
        <w:t>,</w:t>
      </w:r>
      <w:r w:rsidRPr="00E22C33">
        <w:t xml:space="preserve"> “doom scrolling</w:t>
      </w:r>
      <w:r w:rsidR="00BC03B0">
        <w:t>,</w:t>
      </w:r>
      <w:r w:rsidRPr="00E22C33">
        <w:t>” and a waste of time can actually connect to a much larger anthropological meaning. I have chosen to discuss this topic as I feel TikTok has become a rather important app since the lockdown during COVID. It is no longer just a dancing app, like its original purpose; it allows for information to be shared on a much larger scale</w:t>
      </w:r>
      <w:r w:rsidR="00EB2AED">
        <w:t>,</w:t>
      </w:r>
      <w:r w:rsidRPr="00E22C33">
        <w:t xml:space="preserve"> It allows for political views to be shared and explored, as well as allowing everyone to have access to things like local election opinions. Not only does it share large amounts of information, but it teaches so many people things that are not easily taught, for example: shaving for people without parents, how to vote, and what you need to understand for the upcoming generation. However, while there are good sides to TikTok, I will also explore the surveillance and capitalistic aspects. How the algorithm is tracking what you like and dislike, the forms of surveillance</w:t>
      </w:r>
      <w:r w:rsidR="00333C2F">
        <w:t xml:space="preserve"> and</w:t>
      </w:r>
      <w:r w:rsidRPr="00E22C33">
        <w:t xml:space="preserve"> how the inner workings of this app profit off your time and attention.</w:t>
      </w:r>
    </w:p>
    <w:p w14:paraId="697829F1" w14:textId="6089409E" w:rsidR="00E22C33" w:rsidRPr="00E22C33" w:rsidRDefault="00E22C33" w:rsidP="00E22C33">
      <w:r w:rsidRPr="00E22C33">
        <w:t>So, what is an autoethnography? It is a research method based on your own life and personal experiences. For this essay I spent a week truly observing the impact of scrolling on TikTok before bed, how it affected my body and mental state, and how many ads there are depending on different times. I noticed how a lot of ads on TikTok do not seem to present themselves as ads</w:t>
      </w:r>
      <w:r w:rsidR="00D1172B">
        <w:t>,</w:t>
      </w:r>
      <w:r w:rsidRPr="00E22C33">
        <w:t xml:space="preserve"> </w:t>
      </w:r>
      <w:r w:rsidR="00D1172B">
        <w:t>t</w:t>
      </w:r>
      <w:r w:rsidRPr="00E22C33">
        <w:t>he videos are carefully structured</w:t>
      </w:r>
      <w:r w:rsidR="00D1172B">
        <w:t>,</w:t>
      </w:r>
      <w:r w:rsidRPr="00E22C33">
        <w:t xml:space="preserve"> </w:t>
      </w:r>
      <w:r w:rsidR="00D1172B">
        <w:t>t</w:t>
      </w:r>
      <w:r w:rsidRPr="00E22C33">
        <w:t>he ads come across as just videos on things you may like, people using a product in a casual way, not once telling you to buy it, simply highlighting everything about a product that may capture a person’s attention. I noticed how this led back to the feelings of surveillance within the app. For example, I personally enjoy alternative style and cultural beliefs. Once liking a singular video with this type of media, more videos under the same topic appeared on my page. Without properly thinking about it, I also liked those videos, allowing TikTok to track and understand what I liked. Then ads became based around alternative fashion in just as casual a way. TikTok allows you to feel in control of your ads by having a “not interested” button; however, many videos have a link to the TikTok shop, allowing you to buy the outfits/products you are seeing casually in the video on your feed.</w:t>
      </w:r>
    </w:p>
    <w:p w14:paraId="41EDE7DB" w14:textId="121C363D" w:rsidR="00E22C33" w:rsidRPr="00E22C33" w:rsidRDefault="0030736D" w:rsidP="00E22C33">
      <w:r>
        <w:t>Next I am going to discuss my nightly routine and how t</w:t>
      </w:r>
      <w:r w:rsidR="00E22C33" w:rsidRPr="00E22C33">
        <w:t>he ritual of scrolling on TikTok before bed</w:t>
      </w:r>
      <w:r w:rsidR="002E3021">
        <w:t xml:space="preserve"> comes into play</w:t>
      </w:r>
      <w:r w:rsidR="00E22C33" w:rsidRPr="00E22C33">
        <w:t xml:space="preserve">. Each night everyone has a nightly routine, some probably very similar to each other. An unspoken ritual that we automatically stick to, allowing our body to understand that time to rest is soon coming. For me personally, this ritual starts with changing from my day clothes into pyjamas. This allows me to be comfortable and my body automatically relaxes. Changing into something softer than day-to-day clothes, softer fabrics that allow you to remain warm while sleeping. Then I </w:t>
      </w:r>
      <w:r w:rsidR="00E22C33" w:rsidRPr="00E22C33">
        <w:lastRenderedPageBreak/>
        <w:t>continue my ritual by getting myself a glass of orange juice. I personally am anaemic, meaning my nightly ritual includes taking iron supplements I cannot forget. Solidifying the ritual more within my mind as it allows me not to forget. That glass of orange juice is my reminder for that iron supplement. After this, my ritual continues with brushing my teeth and allowing myself to open TikTok once I am finally resting in bed. I noticed it is not always a conscious choice; I open the app automatically, the noise allowing my brain to shut off slightly. The habit of scrolling became included in my nightly ritual, Reddit stories and longer videos allowing me to drift off to sleep. TikTok has an auto-scroll setting allowing sleep without having to actively scroll, TikTok becoming background noise. Allowing you to leave TikTok on with very little thought. However, I have noticed that when you engage auto-scroll on TikTok, the amount of ads that come up on your feed seem to almost double in amount and become much more frequent, as the algorithm knows you cannot simply scroll off with auto-scroll.</w:t>
      </w:r>
    </w:p>
    <w:p w14:paraId="5EE49D37" w14:textId="77777777" w:rsidR="00E22C33" w:rsidRPr="00E22C33" w:rsidRDefault="00E22C33" w:rsidP="00E22C33">
      <w:r w:rsidRPr="00E22C33">
        <w:t>I noticed over the week how planning to scroll on TikTok for a short amount of time rarely happened; time became fragmented. Unlike other forms of visual media, e.g. films/TV shows, TikTok has no end. Each video leads to another and the loop continues until you exit the app. While TikTok has screen-time reminders in place, I noticed they only appeared after leaving the app running while doing other tasks, meaning after the app has been active for over an hour period. The pattern of endlessly scrolling becomes almost automatic after a certain point, involving very little conscious effort. By allowing a flow of constant short-form content, it has allowed people to switch off mentally while on the app. Why do people keep scrolling for mindless content though? While I cannot confirm for larger groups of people, I noticed during my observation of my own behaviours on TikTok that the uncertainty of what video may appear next was a reason to maintain a certain level of involvement, scrolling to the next video. After a certain point this led to habitual behaviour, the uncertainty leading to different emotions, each video providing a dopamine release many people search for in small ways throughout their day.</w:t>
      </w:r>
    </w:p>
    <w:p w14:paraId="03702CF6" w14:textId="36796379" w:rsidR="00E22C33" w:rsidRPr="00E22C33" w:rsidRDefault="00E22C33" w:rsidP="00E22C33">
      <w:r w:rsidRPr="00E22C33">
        <w:t>However, is the choice to go on TikTok something the younger/upcoming generation can really afford to say no to? There is a social pressure to remain up to date with things currently happening around the world, meaning that TikTok has become a very easy place of access for people to discover information simply. Has this led to a rise in people wanting things to be available with the least amount of effort, creating the rise in need for instant gratification, which by extension causes people to remain on TikTok rather than look for different methods of information</w:t>
      </w:r>
      <w:r w:rsidR="00D30D75">
        <w:t xml:space="preserve">. </w:t>
      </w:r>
      <w:r w:rsidRPr="00E22C33">
        <w:t>This has also impacted people’s ability to engage in slower activities with long-term benefits - studying, deep work, reflection.</w:t>
      </w:r>
    </w:p>
    <w:p w14:paraId="01799504" w14:textId="7FE41DCD" w:rsidR="00E22C33" w:rsidRPr="00E22C33" w:rsidRDefault="00E22C33" w:rsidP="00E22C33">
      <w:r w:rsidRPr="00E22C33">
        <w:t xml:space="preserve">Statistically, </w:t>
      </w:r>
      <w:r w:rsidR="00BE4002">
        <w:t xml:space="preserve">one point nine </w:t>
      </w:r>
      <w:proofErr w:type="spellStart"/>
      <w:r w:rsidR="00BE4002">
        <w:t>nine</w:t>
      </w:r>
      <w:proofErr w:type="spellEnd"/>
      <w:r w:rsidRPr="00E22C33">
        <w:t xml:space="preserve"> billion people use TikTok. That’s one point nine </w:t>
      </w:r>
      <w:proofErr w:type="spellStart"/>
      <w:r w:rsidRPr="00E22C33">
        <w:t>nine</w:t>
      </w:r>
      <w:proofErr w:type="spellEnd"/>
      <w:r w:rsidRPr="00E22C33">
        <w:t xml:space="preserve"> billion people’s information they have access to. This addresses the potential </w:t>
      </w:r>
      <w:r w:rsidRPr="00E22C33">
        <w:lastRenderedPageBreak/>
        <w:t>surveillance level of the app. While some countries have taken this to the extreme by banning the app, it is because they feel Chinese national security laws could potentially compel companies to provide data to authorities because the app is owned by ByteDance, a Chinese company. There is also speculation that it may be bad for other countries as it gives the Chinese government the potential to have access to a large amount of personal information on citizens of other countries. There are also speculation</w:t>
      </w:r>
      <w:r w:rsidR="00785487">
        <w:t>s</w:t>
      </w:r>
      <w:r w:rsidRPr="00E22C33">
        <w:t xml:space="preserve"> and theories that recommendation algorithms could theoretically be used to influence information exposure.</w:t>
      </w:r>
    </w:p>
    <w:p w14:paraId="30565E0C" w14:textId="77777777" w:rsidR="00E22C33" w:rsidRPr="00E22C33" w:rsidRDefault="00E22C33" w:rsidP="00E22C33">
      <w:r w:rsidRPr="00E22C33">
        <w:t>Attention economy is a term that has begun floating around since people’s attention has become worth money. While yes, we have always needed people’s attention for business to thrive, it was more momentary, a thought, a reminder of a product someone needed. Now people’s long-term attention is worth money. The longer a person scrolls on TikTok, Instagram, or Twitter, the more money is being made off the engagement and that person’s attention. While on the app they are also profiting off people’s short-term attention, making sure that ads are coming across your feed and framing ads in a way you do not automatically register as an ad. Scrolling for a long period of time is not accidental; it is economically encouraged. As a society we are susceptible to social peer pressure.</w:t>
      </w:r>
    </w:p>
    <w:p w14:paraId="7C62B08C" w14:textId="7C6133CA" w:rsidR="00E22C33" w:rsidRPr="00E22C33" w:rsidRDefault="00E22C33" w:rsidP="00E22C33">
      <w:r w:rsidRPr="00E22C33">
        <w:t>Leading on from that, this can lead people to feel guilty for wasting time on TikTok scrolling and feeling emotions such as shame and frustration</w:t>
      </w:r>
      <w:r w:rsidR="00235FE9">
        <w:t>, when c</w:t>
      </w:r>
      <w:r w:rsidRPr="00E22C33">
        <w:t>omparing scrolling to productive activities you could have been engaging with. However, this can sometimes cause people to simply reopen the app as they view the app as a form of comfort and relaxation</w:t>
      </w:r>
      <w:r w:rsidR="00930468">
        <w:t xml:space="preserve"> as the thought </w:t>
      </w:r>
      <w:r w:rsidR="004A65D5">
        <w:t xml:space="preserve">of stopping scrolling and starting the task is far </w:t>
      </w:r>
      <w:r w:rsidR="00235FE9">
        <w:t>more difficult than continuing to scroll</w:t>
      </w:r>
      <w:r w:rsidRPr="00E22C33">
        <w:t>. People on TikTok can check their screen time and be told exactly how much time they have spent scrolling. Shown their scroll history from that day. Every video they saw is logged, every like, and how long you remain on a certain video is kept track of, making TikTok even more personal to people and harder to put down. You become the user and person looking out for their own behaviour in a setting you feel able to turn your brain off in.</w:t>
      </w:r>
    </w:p>
    <w:p w14:paraId="711BED6B" w14:textId="72067C02" w:rsidR="00E22C33" w:rsidRPr="00E22C33" w:rsidRDefault="00E22C33" w:rsidP="00E22C33">
      <w:r w:rsidRPr="00E22C33">
        <w:t xml:space="preserve">While for myself TikTok has become more a way to turn my mind off before bed, I feel myself reaching for it during the day in quiet moments. This leads me to believe that TikTok could become an escape throughout more difficult times and emotions. It could easily become an emotional release and way to avoid the stress of a less cinematic world that’s portrayed through TikTok. While this could be a good thing and allow a healthier outlet for people struggling, this is what the app relies on to gain a profit. This can create an emotional pattern: stress leads you to open TikTok. TikTok originally relieves that stress; excessive scrolling then leads to more stress, leading you round full circle. Digital platforms have become seen as a healthy escape since the COVID lockdown, allowing people to feel this is the best way to manage a bad mental </w:t>
      </w:r>
      <w:r w:rsidRPr="00E22C33">
        <w:lastRenderedPageBreak/>
        <w:t>state/extreme states of stress. It is less realised that TikTok, in excessive use, could be inducing a pattern that keeps your mental state low, therefore keeping profit off your engagement while being seen as a healthy crutch.</w:t>
      </w:r>
    </w:p>
    <w:p w14:paraId="57702286" w14:textId="586AF5DA" w:rsidR="00E22C33" w:rsidRPr="00E22C33" w:rsidRDefault="00E22C33" w:rsidP="00E22C33">
      <w:r w:rsidRPr="00E22C33">
        <w:t>Throughout this auto-ethnographic study I focused on what happened within doom-scrolling before bed. I noticed depths to this process that I had not considered before. A behaviour I engage in every day, when truly analysed, showed how TikTok profits off this daily behaviour. How capitalism and surveillance are genuine issues within the process of scrolling. I noticed how much TikTok personalises itself to your interests. How this process of personalisation is constant, the app constantly keeping up with your interests and what you are wanting to see in that moment. I originally believed TikTok doom-scrolling to be harmless, perhaps yes a slight waste of time while you could be engaging in something else. I viewed it as no worse than TV shows or movies; however, throughout this study I have realised and been shocked by the genuine deeper implications of the endless cycle TikTok creates. While the app feels on a surface level to help with stressful and emotionally difficult situations, it could in fact be part of the pattern, creating an endless loop of stress – TikTok – guilt/anxiety – stress. While I do still feel this app can be beneficial to people, I now see that it is in smaller doses and not with consistent use throughout the day. I now believe that scrolling should be broken up by other tasks and not left running at night. Something viewed as an ordinary casual behaviour actually portrays a social problem, with attention being worth profit and the need for apps to keep people on them, leading them to track your behaviours and know what will and will not keep you engaged on the app. If a person becomes genuinely less stressed and feels able to come off the app and engage with tasks within the non-digital world, then the app stops making a profit</w:t>
      </w:r>
      <w:r w:rsidR="00C31213">
        <w:t xml:space="preserve">, it also means that </w:t>
      </w:r>
      <w:r w:rsidR="00D02CC3">
        <w:t xml:space="preserve">that person has more time and attentional bandwidth to grow </w:t>
      </w:r>
      <w:r w:rsidR="00D7476E">
        <w:t>and focus on what they want to focus on instead of having that attention snapped away by, “doom-scrolling</w:t>
      </w:r>
      <w:r w:rsidR="007257E6">
        <w:t>.</w:t>
      </w:r>
      <w:r w:rsidR="00D7476E">
        <w:t>”</w:t>
      </w:r>
      <w:r w:rsidR="00500F5C">
        <w:t xml:space="preserve"> </w:t>
      </w:r>
    </w:p>
    <w:p w14:paraId="644D42B1" w14:textId="77777777" w:rsidR="00E22C33" w:rsidRDefault="00E22C33"/>
    <w:p w14:paraId="11A0F84D" w14:textId="77777777" w:rsidR="000F690F" w:rsidRDefault="000F690F"/>
    <w:p w14:paraId="16B231BE" w14:textId="77777777" w:rsidR="00EA0207" w:rsidRPr="00EA0207" w:rsidRDefault="00EA0207" w:rsidP="00EA0207">
      <w:pPr>
        <w:rPr>
          <w:rFonts w:ascii="Abadi ExtraLight" w:hAnsi="Abadi ExtraLight"/>
          <w:i/>
          <w:iCs/>
        </w:rPr>
      </w:pPr>
    </w:p>
    <w:p w14:paraId="4D2AF5E7" w14:textId="77777777" w:rsidR="00EA0207" w:rsidRPr="00EA0207" w:rsidRDefault="00EA0207" w:rsidP="00EA0207">
      <w:pPr>
        <w:rPr>
          <w:rFonts w:ascii="Abadi ExtraLight" w:hAnsi="Abadi ExtraLight"/>
          <w:i/>
          <w:iCs/>
        </w:rPr>
      </w:pPr>
      <w:r w:rsidRPr="00EA0207">
        <w:rPr>
          <w:rFonts w:ascii="Abadi ExtraLight" w:hAnsi="Abadi ExtraLight"/>
          <w:i/>
          <w:iCs/>
        </w:rPr>
        <w:fldChar w:fldCharType="begin"/>
      </w:r>
      <w:r w:rsidRPr="00EA0207">
        <w:rPr>
          <w:rFonts w:ascii="Abadi ExtraLight" w:hAnsi="Abadi ExtraLight"/>
          <w:i/>
          <w:iCs/>
        </w:rPr>
        <w:instrText xml:space="preserve"> ADDIN ZOTERO_BIBL {"uncited":[],"omitted":[],"custom":[]} CSL_BIBLIOGRAPHY </w:instrText>
      </w:r>
      <w:r w:rsidRPr="00EA0207">
        <w:rPr>
          <w:rFonts w:ascii="Abadi ExtraLight" w:hAnsi="Abadi ExtraLight"/>
          <w:i/>
          <w:iCs/>
        </w:rPr>
        <w:fldChar w:fldCharType="separate"/>
      </w:r>
      <w:r w:rsidRPr="00EA0207">
        <w:rPr>
          <w:rFonts w:ascii="Abadi ExtraLight" w:hAnsi="Abadi ExtraLight"/>
          <w:i/>
          <w:iCs/>
        </w:rPr>
        <w:t>(1)</w:t>
      </w:r>
      <w:r w:rsidRPr="00EA0207">
        <w:rPr>
          <w:rFonts w:ascii="Abadi ExtraLight" w:hAnsi="Abadi ExtraLight"/>
          <w:i/>
          <w:iCs/>
        </w:rPr>
        <w:tab/>
      </w:r>
      <w:proofErr w:type="spellStart"/>
      <w:r w:rsidRPr="00EA0207">
        <w:rPr>
          <w:rFonts w:ascii="Abadi ExtraLight" w:hAnsi="Abadi ExtraLight"/>
          <w:i/>
          <w:iCs/>
        </w:rPr>
        <w:t>Novanská</w:t>
      </w:r>
      <w:proofErr w:type="spellEnd"/>
      <w:r w:rsidRPr="00EA0207">
        <w:rPr>
          <w:rFonts w:ascii="Abadi ExtraLight" w:hAnsi="Abadi ExtraLight"/>
          <w:i/>
          <w:iCs/>
        </w:rPr>
        <w:t xml:space="preserve"> </w:t>
      </w:r>
      <w:proofErr w:type="spellStart"/>
      <w:r w:rsidRPr="00EA0207">
        <w:rPr>
          <w:rFonts w:ascii="Abadi ExtraLight" w:hAnsi="Abadi ExtraLight"/>
          <w:i/>
          <w:iCs/>
        </w:rPr>
        <w:t>Škripcová</w:t>
      </w:r>
      <w:proofErr w:type="spellEnd"/>
      <w:r w:rsidRPr="00EA0207">
        <w:rPr>
          <w:rFonts w:ascii="Abadi ExtraLight" w:hAnsi="Abadi ExtraLight"/>
          <w:i/>
          <w:iCs/>
        </w:rPr>
        <w:t xml:space="preserve">, L.; </w:t>
      </w:r>
      <w:proofErr w:type="spellStart"/>
      <w:r w:rsidRPr="00EA0207">
        <w:rPr>
          <w:rFonts w:ascii="Abadi ExtraLight" w:hAnsi="Abadi ExtraLight"/>
          <w:i/>
          <w:iCs/>
        </w:rPr>
        <w:t>Viteková</w:t>
      </w:r>
      <w:proofErr w:type="spellEnd"/>
      <w:r w:rsidRPr="00EA0207">
        <w:rPr>
          <w:rFonts w:ascii="Abadi ExtraLight" w:hAnsi="Abadi ExtraLight"/>
          <w:i/>
          <w:iCs/>
        </w:rPr>
        <w:t>, L. Problematic Short-Form Video Use, Instant Gratification, Impulsivity, and Psychological Distress Among Slovak University Students. Stud. Media Commun. 2025, 13, 326. https://doi.org/10.11114/smc.v13i4.7776.</w:t>
      </w:r>
    </w:p>
    <w:p w14:paraId="04287B62" w14:textId="77777777" w:rsidR="00EA0207" w:rsidRPr="00EA0207" w:rsidRDefault="00EA0207" w:rsidP="00EA0207">
      <w:pPr>
        <w:rPr>
          <w:rFonts w:ascii="Abadi ExtraLight" w:hAnsi="Abadi ExtraLight"/>
          <w:i/>
          <w:iCs/>
        </w:rPr>
      </w:pPr>
      <w:r w:rsidRPr="00EA0207">
        <w:rPr>
          <w:rFonts w:ascii="Abadi ExtraLight" w:hAnsi="Abadi ExtraLight"/>
          <w:i/>
          <w:iCs/>
        </w:rPr>
        <w:t>(2)</w:t>
      </w:r>
      <w:r w:rsidRPr="00EA0207">
        <w:rPr>
          <w:rFonts w:ascii="Abadi ExtraLight" w:hAnsi="Abadi ExtraLight"/>
          <w:i/>
          <w:iCs/>
        </w:rPr>
        <w:tab/>
        <w:t xml:space="preserve">Shaikh, E. TikTok Users Statistics (2026) - Age, Gender, Demographics. </w:t>
      </w:r>
      <w:proofErr w:type="spellStart"/>
      <w:r w:rsidRPr="00EA0207">
        <w:rPr>
          <w:rFonts w:ascii="Abadi ExtraLight" w:hAnsi="Abadi ExtraLight"/>
          <w:i/>
          <w:iCs/>
        </w:rPr>
        <w:t>DataRefs</w:t>
      </w:r>
      <w:proofErr w:type="spellEnd"/>
      <w:r w:rsidRPr="00EA0207">
        <w:rPr>
          <w:rFonts w:ascii="Abadi ExtraLight" w:hAnsi="Abadi ExtraLight"/>
          <w:i/>
          <w:iCs/>
        </w:rPr>
        <w:t>. https://www.datarefs.com/statistics/social-media/tiktok-users/ (accessed 2026-05-13).</w:t>
      </w:r>
    </w:p>
    <w:p w14:paraId="201217A0" w14:textId="77777777" w:rsidR="00EA0207" w:rsidRPr="00EA0207" w:rsidRDefault="00EA0207" w:rsidP="00EA0207">
      <w:pPr>
        <w:rPr>
          <w:rFonts w:ascii="Abadi ExtraLight" w:hAnsi="Abadi ExtraLight"/>
          <w:i/>
          <w:iCs/>
        </w:rPr>
      </w:pPr>
      <w:r w:rsidRPr="00EA0207">
        <w:rPr>
          <w:rFonts w:ascii="Abadi ExtraLight" w:hAnsi="Abadi ExtraLight"/>
          <w:i/>
          <w:iCs/>
        </w:rPr>
        <w:t>(3)</w:t>
      </w:r>
      <w:r w:rsidRPr="00EA0207">
        <w:rPr>
          <w:rFonts w:ascii="Abadi ExtraLight" w:hAnsi="Abadi ExtraLight"/>
          <w:i/>
          <w:iCs/>
        </w:rPr>
        <w:tab/>
        <w:t>ByteDance. Wikipedia; 2026.</w:t>
      </w:r>
    </w:p>
    <w:p w14:paraId="40DFA0AF" w14:textId="7121115D" w:rsidR="000F690F" w:rsidRPr="00EA0207" w:rsidRDefault="00EA0207" w:rsidP="00EA0207">
      <w:pPr>
        <w:rPr>
          <w:i/>
          <w:iCs/>
        </w:rPr>
      </w:pPr>
      <w:r w:rsidRPr="00EA0207">
        <w:rPr>
          <w:rFonts w:ascii="Abadi ExtraLight" w:hAnsi="Abadi ExtraLight"/>
          <w:i/>
          <w:iCs/>
        </w:rPr>
        <w:fldChar w:fldCharType="end"/>
      </w:r>
    </w:p>
    <w:sectPr w:rsidR="000F690F" w:rsidRPr="00EA02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ExtraLight">
    <w:charset w:val="00"/>
    <w:family w:val="swiss"/>
    <w:pitch w:val="variable"/>
    <w:sig w:usb0="80000003" w:usb1="00000000"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C33"/>
    <w:rsid w:val="000F690F"/>
    <w:rsid w:val="00235FE9"/>
    <w:rsid w:val="002E3021"/>
    <w:rsid w:val="0030736D"/>
    <w:rsid w:val="00312AEC"/>
    <w:rsid w:val="00333C2F"/>
    <w:rsid w:val="003F372C"/>
    <w:rsid w:val="004A1955"/>
    <w:rsid w:val="004A65D5"/>
    <w:rsid w:val="00500F5C"/>
    <w:rsid w:val="0069258C"/>
    <w:rsid w:val="006957EE"/>
    <w:rsid w:val="007257E6"/>
    <w:rsid w:val="00785487"/>
    <w:rsid w:val="00930468"/>
    <w:rsid w:val="00AB704B"/>
    <w:rsid w:val="00BC03B0"/>
    <w:rsid w:val="00BE4002"/>
    <w:rsid w:val="00C31213"/>
    <w:rsid w:val="00D02CC3"/>
    <w:rsid w:val="00D1172B"/>
    <w:rsid w:val="00D30D75"/>
    <w:rsid w:val="00D7476E"/>
    <w:rsid w:val="00E22C33"/>
    <w:rsid w:val="00EA0207"/>
    <w:rsid w:val="00EB2AED"/>
    <w:rsid w:val="00ED7139"/>
    <w:rsid w:val="00F15812"/>
    <w:rsid w:val="00FA3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76EDF"/>
  <w15:chartTrackingRefBased/>
  <w15:docId w15:val="{307A7C53-02C1-4C48-B7A2-FB5083C1D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2C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2C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2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2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2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2C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2C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2C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2C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C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2C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2C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2C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2C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2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C33"/>
    <w:rPr>
      <w:rFonts w:eastAsiaTheme="majorEastAsia" w:cstheme="majorBidi"/>
      <w:color w:val="272727" w:themeColor="text1" w:themeTint="D8"/>
    </w:rPr>
  </w:style>
  <w:style w:type="paragraph" w:styleId="Title">
    <w:name w:val="Title"/>
    <w:basedOn w:val="Normal"/>
    <w:next w:val="Normal"/>
    <w:link w:val="TitleChar"/>
    <w:uiPriority w:val="10"/>
    <w:qFormat/>
    <w:rsid w:val="00E22C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C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2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C33"/>
    <w:pPr>
      <w:spacing w:before="160"/>
      <w:jc w:val="center"/>
    </w:pPr>
    <w:rPr>
      <w:i/>
      <w:iCs/>
      <w:color w:val="404040" w:themeColor="text1" w:themeTint="BF"/>
    </w:rPr>
  </w:style>
  <w:style w:type="character" w:customStyle="1" w:styleId="QuoteChar">
    <w:name w:val="Quote Char"/>
    <w:basedOn w:val="DefaultParagraphFont"/>
    <w:link w:val="Quote"/>
    <w:uiPriority w:val="29"/>
    <w:rsid w:val="00E22C33"/>
    <w:rPr>
      <w:i/>
      <w:iCs/>
      <w:color w:val="404040" w:themeColor="text1" w:themeTint="BF"/>
    </w:rPr>
  </w:style>
  <w:style w:type="paragraph" w:styleId="ListParagraph">
    <w:name w:val="List Paragraph"/>
    <w:basedOn w:val="Normal"/>
    <w:uiPriority w:val="34"/>
    <w:qFormat/>
    <w:rsid w:val="00E22C33"/>
    <w:pPr>
      <w:ind w:left="720"/>
      <w:contextualSpacing/>
    </w:pPr>
  </w:style>
  <w:style w:type="character" w:styleId="IntenseEmphasis">
    <w:name w:val="Intense Emphasis"/>
    <w:basedOn w:val="DefaultParagraphFont"/>
    <w:uiPriority w:val="21"/>
    <w:qFormat/>
    <w:rsid w:val="00E22C33"/>
    <w:rPr>
      <w:i/>
      <w:iCs/>
      <w:color w:val="0F4761" w:themeColor="accent1" w:themeShade="BF"/>
    </w:rPr>
  </w:style>
  <w:style w:type="paragraph" w:styleId="IntenseQuote">
    <w:name w:val="Intense Quote"/>
    <w:basedOn w:val="Normal"/>
    <w:next w:val="Normal"/>
    <w:link w:val="IntenseQuoteChar"/>
    <w:uiPriority w:val="30"/>
    <w:qFormat/>
    <w:rsid w:val="00E22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2C33"/>
    <w:rPr>
      <w:i/>
      <w:iCs/>
      <w:color w:val="0F4761" w:themeColor="accent1" w:themeShade="BF"/>
    </w:rPr>
  </w:style>
  <w:style w:type="character" w:styleId="IntenseReference">
    <w:name w:val="Intense Reference"/>
    <w:basedOn w:val="DefaultParagraphFont"/>
    <w:uiPriority w:val="32"/>
    <w:qFormat/>
    <w:rsid w:val="00E22C33"/>
    <w:rPr>
      <w:b/>
      <w:bCs/>
      <w:smallCaps/>
      <w:color w:val="0F4761" w:themeColor="accent1" w:themeShade="BF"/>
      <w:spacing w:val="5"/>
    </w:rPr>
  </w:style>
  <w:style w:type="paragraph" w:styleId="Bibliography">
    <w:name w:val="Bibliography"/>
    <w:basedOn w:val="Normal"/>
    <w:next w:val="Normal"/>
    <w:uiPriority w:val="37"/>
    <w:semiHidden/>
    <w:unhideWhenUsed/>
    <w:rsid w:val="000F69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731ac75d13b0eafc6539446b811d4c8c">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f79bcab9cd29566dba8951d5718614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E6007B5F-DCAF-4475-8CFB-FD94F1D9A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AD9202-1B37-48FA-A8BF-DB13BFE43E4F}">
  <ds:schemaRefs>
    <ds:schemaRef ds:uri="http://schemas.microsoft.com/sharepoint/v3/contenttype/forms"/>
  </ds:schemaRefs>
</ds:datastoreItem>
</file>

<file path=customXml/itemProps3.xml><?xml version="1.0" encoding="utf-8"?>
<ds:datastoreItem xmlns:ds="http://schemas.openxmlformats.org/officeDocument/2006/customXml" ds:itemID="{47A1D32C-335E-4804-8C1B-E3EAD394513C}">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1851</Words>
  <Characters>10554</Characters>
  <Application>Microsoft Office Word</Application>
  <DocSecurity>0</DocSecurity>
  <Lines>87</Lines>
  <Paragraphs>24</Paragraphs>
  <ScaleCrop>false</ScaleCrop>
  <Company/>
  <LinksUpToDate>false</LinksUpToDate>
  <CharactersWithSpaces>12381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Cassels (2316628)</dc:creator>
  <cp:keywords/>
  <dc:description/>
  <cp:lastModifiedBy>Lucy Cassels (2316628)</cp:lastModifiedBy>
  <cp:revision>2</cp:revision>
  <dcterms:created xsi:type="dcterms:W3CDTF">2026-05-15T18:19:00Z</dcterms:created>
  <dcterms:modified xsi:type="dcterms:W3CDTF">2026-05-15T18:19:00Z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