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8AD52B" w14:textId="260FF905" w:rsidR="00E41421" w:rsidRDefault="00ED5FE9">
      <w:pPr>
        <w:jc w:val="center"/>
        <w:rPr>
          <w:b/>
          <w:bCs/>
          <w:sz w:val="28"/>
          <w:szCs w:val="28"/>
        </w:rPr>
      </w:pPr>
      <w:r>
        <w:rPr>
          <w:noProof/>
        </w:rPr>
        <w:drawing>
          <wp:inline distT="0" distB="0" distL="0" distR="0" wp14:anchorId="53522D84" wp14:editId="2F719C44">
            <wp:extent cx="5943600" cy="3300095"/>
            <wp:effectExtent l="0" t="0" r="0" b="0"/>
            <wp:docPr id="1505914140" name="Picture 1" descr="A black and yellow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914140" name="Picture 1" descr="A black and yellow logo&#10;&#10;AI-generated content may be incorrect."/>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300095"/>
                    </a:xfrm>
                    <a:prstGeom prst="rect">
                      <a:avLst/>
                    </a:prstGeom>
                    <a:noFill/>
                    <a:ln>
                      <a:noFill/>
                    </a:ln>
                  </pic:spPr>
                </pic:pic>
              </a:graphicData>
            </a:graphic>
          </wp:inline>
        </w:drawing>
      </w:r>
    </w:p>
    <w:p w14:paraId="34541291" w14:textId="77777777" w:rsidR="000059F4" w:rsidRDefault="000059F4" w:rsidP="00BC3F7C">
      <w:pPr>
        <w:spacing w:line="720" w:lineRule="auto"/>
        <w:jc w:val="center"/>
        <w:rPr>
          <w:b/>
          <w:bCs/>
          <w:sz w:val="28"/>
          <w:szCs w:val="28"/>
        </w:rPr>
      </w:pPr>
    </w:p>
    <w:p w14:paraId="66F36997" w14:textId="2A55B934" w:rsidR="00E41421" w:rsidRDefault="00CE7127" w:rsidP="00BC3F7C">
      <w:pPr>
        <w:spacing w:line="720" w:lineRule="auto"/>
        <w:jc w:val="center"/>
        <w:rPr>
          <w:b/>
          <w:bCs/>
          <w:sz w:val="36"/>
          <w:szCs w:val="36"/>
        </w:rPr>
      </w:pPr>
      <w:r w:rsidRPr="00BC3F7C">
        <w:rPr>
          <w:b/>
          <w:bCs/>
          <w:sz w:val="36"/>
          <w:szCs w:val="36"/>
        </w:rPr>
        <w:t>Data Handling and Business Intelligence</w:t>
      </w:r>
    </w:p>
    <w:p w14:paraId="0DAB37F6" w14:textId="350574E3" w:rsidR="00F60540" w:rsidRPr="00BC3F7C" w:rsidRDefault="00F60540" w:rsidP="00F60540">
      <w:pPr>
        <w:spacing w:line="720" w:lineRule="auto"/>
        <w:jc w:val="center"/>
        <w:rPr>
          <w:b/>
          <w:bCs/>
          <w:sz w:val="36"/>
          <w:szCs w:val="36"/>
        </w:rPr>
      </w:pPr>
      <w:r w:rsidRPr="00F60540">
        <w:rPr>
          <w:b/>
          <w:bCs/>
          <w:sz w:val="36"/>
          <w:szCs w:val="36"/>
        </w:rPr>
        <w:t>Component 1: Individual Report</w:t>
      </w:r>
    </w:p>
    <w:p w14:paraId="2326A671" w14:textId="6962E168" w:rsidR="00E41421" w:rsidRPr="00BC3F7C" w:rsidRDefault="00CE7127" w:rsidP="00BC3F7C">
      <w:pPr>
        <w:spacing w:line="720" w:lineRule="auto"/>
        <w:jc w:val="center"/>
        <w:rPr>
          <w:b/>
          <w:bCs/>
          <w:sz w:val="36"/>
          <w:szCs w:val="36"/>
        </w:rPr>
      </w:pPr>
      <w:r w:rsidRPr="00BC3F7C">
        <w:rPr>
          <w:b/>
          <w:bCs/>
          <w:sz w:val="36"/>
          <w:szCs w:val="36"/>
        </w:rPr>
        <w:t>LCBB5014</w:t>
      </w:r>
    </w:p>
    <w:p w14:paraId="0B0F9101" w14:textId="28948645" w:rsidR="00012038" w:rsidRPr="00BC3F7C" w:rsidRDefault="00012038" w:rsidP="00BC3F7C">
      <w:pPr>
        <w:spacing w:line="720" w:lineRule="auto"/>
        <w:jc w:val="center"/>
        <w:rPr>
          <w:b/>
          <w:bCs/>
          <w:sz w:val="36"/>
          <w:szCs w:val="36"/>
        </w:rPr>
      </w:pPr>
      <w:r w:rsidRPr="00BC3F7C">
        <w:rPr>
          <w:b/>
          <w:bCs/>
          <w:sz w:val="36"/>
          <w:szCs w:val="36"/>
        </w:rPr>
        <w:t>Dumitru Adrian Cirjan</w:t>
      </w:r>
    </w:p>
    <w:p w14:paraId="1440661E" w14:textId="736285B7" w:rsidR="008E0FC4" w:rsidRPr="00BC3F7C" w:rsidRDefault="008E0FC4" w:rsidP="00BC3F7C">
      <w:pPr>
        <w:spacing w:line="720" w:lineRule="auto"/>
        <w:jc w:val="center"/>
        <w:rPr>
          <w:b/>
          <w:bCs/>
          <w:sz w:val="36"/>
          <w:szCs w:val="36"/>
        </w:rPr>
      </w:pPr>
      <w:r w:rsidRPr="00BC3F7C">
        <w:rPr>
          <w:b/>
          <w:bCs/>
          <w:sz w:val="36"/>
          <w:szCs w:val="36"/>
        </w:rPr>
        <w:t>23194</w:t>
      </w:r>
      <w:r w:rsidR="00470081">
        <w:rPr>
          <w:b/>
          <w:bCs/>
          <w:sz w:val="36"/>
          <w:szCs w:val="36"/>
        </w:rPr>
        <w:t>9</w:t>
      </w:r>
      <w:r w:rsidRPr="00BC3F7C">
        <w:rPr>
          <w:b/>
          <w:bCs/>
          <w:sz w:val="36"/>
          <w:szCs w:val="36"/>
        </w:rPr>
        <w:t>5</w:t>
      </w:r>
    </w:p>
    <w:p w14:paraId="5198B285" w14:textId="77777777" w:rsidR="000059F4" w:rsidRDefault="000059F4" w:rsidP="00EF7603">
      <w:pPr>
        <w:rPr>
          <w:b/>
          <w:bCs/>
          <w:sz w:val="28"/>
          <w:szCs w:val="28"/>
        </w:rPr>
      </w:pPr>
    </w:p>
    <w:sdt>
      <w:sdtPr>
        <w:rPr>
          <w:rFonts w:ascii="Times New Roman" w:eastAsia="Times New Roman" w:hAnsi="Times New Roman" w:cs="Times New Roman"/>
          <w:color w:val="auto"/>
          <w:sz w:val="24"/>
          <w:szCs w:val="24"/>
          <w:lang w:val="en"/>
        </w:rPr>
        <w:id w:val="1330024033"/>
        <w:docPartObj>
          <w:docPartGallery w:val="Table of Contents"/>
          <w:docPartUnique/>
        </w:docPartObj>
      </w:sdtPr>
      <w:sdtEndPr>
        <w:rPr>
          <w:b/>
          <w:bCs/>
          <w:noProof/>
        </w:rPr>
      </w:sdtEndPr>
      <w:sdtContent>
        <w:p w14:paraId="533B9C53" w14:textId="77777777" w:rsidR="00F97A72" w:rsidRPr="00F97A72" w:rsidRDefault="00F97A72" w:rsidP="00F97A72">
          <w:pPr>
            <w:pStyle w:val="TOCHeading"/>
            <w:jc w:val="center"/>
            <w:rPr>
              <w:rFonts w:ascii="Times New Roman" w:hAnsi="Times New Roman" w:cs="Times New Roman"/>
              <w:b/>
              <w:color w:val="auto"/>
              <w:sz w:val="28"/>
            </w:rPr>
          </w:pPr>
          <w:r w:rsidRPr="00F97A72">
            <w:rPr>
              <w:rFonts w:ascii="Times New Roman" w:hAnsi="Times New Roman" w:cs="Times New Roman"/>
              <w:b/>
              <w:color w:val="auto"/>
              <w:sz w:val="28"/>
            </w:rPr>
            <w:t>Table of Contents</w:t>
          </w:r>
        </w:p>
        <w:p w14:paraId="30E9043B" w14:textId="77777777" w:rsidR="00F97A72" w:rsidRPr="005A7EFF" w:rsidRDefault="00F97A72" w:rsidP="00EF7603">
          <w:pPr>
            <w:pStyle w:val="TOC1"/>
            <w:tabs>
              <w:tab w:val="right" w:leader="dot" w:pos="9350"/>
            </w:tabs>
            <w:spacing w:line="276" w:lineRule="auto"/>
            <w:rPr>
              <w:noProof/>
              <w:sz w:val="22"/>
              <w:szCs w:val="22"/>
            </w:rPr>
          </w:pPr>
          <w:r>
            <w:fldChar w:fldCharType="begin"/>
          </w:r>
          <w:r>
            <w:instrText xml:space="preserve"> TOC \o "1-3" \h \z \u </w:instrText>
          </w:r>
          <w:r>
            <w:fldChar w:fldCharType="separate"/>
          </w:r>
          <w:hyperlink w:anchor="_Toc223021992" w:history="1">
            <w:r w:rsidRPr="005A7EFF">
              <w:rPr>
                <w:rStyle w:val="Hyperlink"/>
                <w:noProof/>
                <w:sz w:val="22"/>
                <w:szCs w:val="22"/>
              </w:rPr>
              <w:t>1. Introduction</w:t>
            </w:r>
            <w:r w:rsidRPr="005A7EFF">
              <w:rPr>
                <w:noProof/>
                <w:webHidden/>
                <w:sz w:val="22"/>
                <w:szCs w:val="22"/>
              </w:rPr>
              <w:tab/>
            </w:r>
            <w:r w:rsidRPr="005A7EFF">
              <w:rPr>
                <w:noProof/>
                <w:webHidden/>
                <w:sz w:val="22"/>
                <w:szCs w:val="22"/>
              </w:rPr>
              <w:fldChar w:fldCharType="begin"/>
            </w:r>
            <w:r w:rsidRPr="005A7EFF">
              <w:rPr>
                <w:noProof/>
                <w:webHidden/>
                <w:sz w:val="22"/>
                <w:szCs w:val="22"/>
              </w:rPr>
              <w:instrText xml:space="preserve"> PAGEREF _Toc223021992 \h </w:instrText>
            </w:r>
            <w:r w:rsidRPr="005A7EFF">
              <w:rPr>
                <w:noProof/>
                <w:webHidden/>
                <w:sz w:val="22"/>
                <w:szCs w:val="22"/>
              </w:rPr>
            </w:r>
            <w:r w:rsidRPr="005A7EFF">
              <w:rPr>
                <w:noProof/>
                <w:webHidden/>
                <w:sz w:val="22"/>
                <w:szCs w:val="22"/>
              </w:rPr>
              <w:fldChar w:fldCharType="separate"/>
            </w:r>
            <w:r w:rsidRPr="005A7EFF">
              <w:rPr>
                <w:noProof/>
                <w:webHidden/>
                <w:sz w:val="22"/>
                <w:szCs w:val="22"/>
              </w:rPr>
              <w:t>3</w:t>
            </w:r>
            <w:r w:rsidRPr="005A7EFF">
              <w:rPr>
                <w:noProof/>
                <w:webHidden/>
                <w:sz w:val="22"/>
                <w:szCs w:val="22"/>
              </w:rPr>
              <w:fldChar w:fldCharType="end"/>
            </w:r>
          </w:hyperlink>
        </w:p>
        <w:p w14:paraId="76540A5F" w14:textId="77777777" w:rsidR="00F97A72" w:rsidRPr="005A7EFF" w:rsidRDefault="00F97A72" w:rsidP="00EF7603">
          <w:pPr>
            <w:pStyle w:val="TOC1"/>
            <w:tabs>
              <w:tab w:val="right" w:leader="dot" w:pos="9350"/>
            </w:tabs>
            <w:spacing w:line="276" w:lineRule="auto"/>
            <w:rPr>
              <w:noProof/>
              <w:sz w:val="22"/>
              <w:szCs w:val="22"/>
            </w:rPr>
          </w:pPr>
          <w:hyperlink w:anchor="_Toc223021993" w:history="1">
            <w:r w:rsidRPr="005A7EFF">
              <w:rPr>
                <w:rStyle w:val="Hyperlink"/>
                <w:noProof/>
                <w:sz w:val="22"/>
                <w:szCs w:val="22"/>
              </w:rPr>
              <w:t>2. Understanding Business Intelligence Concepts</w:t>
            </w:r>
            <w:r w:rsidRPr="005A7EFF">
              <w:rPr>
                <w:noProof/>
                <w:webHidden/>
                <w:sz w:val="22"/>
                <w:szCs w:val="22"/>
              </w:rPr>
              <w:tab/>
            </w:r>
            <w:r w:rsidRPr="005A7EFF">
              <w:rPr>
                <w:noProof/>
                <w:webHidden/>
                <w:sz w:val="22"/>
                <w:szCs w:val="22"/>
              </w:rPr>
              <w:fldChar w:fldCharType="begin"/>
            </w:r>
            <w:r w:rsidRPr="005A7EFF">
              <w:rPr>
                <w:noProof/>
                <w:webHidden/>
                <w:sz w:val="22"/>
                <w:szCs w:val="22"/>
              </w:rPr>
              <w:instrText xml:space="preserve"> PAGEREF _Toc223021993 \h </w:instrText>
            </w:r>
            <w:r w:rsidRPr="005A7EFF">
              <w:rPr>
                <w:noProof/>
                <w:webHidden/>
                <w:sz w:val="22"/>
                <w:szCs w:val="22"/>
              </w:rPr>
            </w:r>
            <w:r w:rsidRPr="005A7EFF">
              <w:rPr>
                <w:noProof/>
                <w:webHidden/>
                <w:sz w:val="22"/>
                <w:szCs w:val="22"/>
              </w:rPr>
              <w:fldChar w:fldCharType="separate"/>
            </w:r>
            <w:r w:rsidRPr="005A7EFF">
              <w:rPr>
                <w:noProof/>
                <w:webHidden/>
                <w:sz w:val="22"/>
                <w:szCs w:val="22"/>
              </w:rPr>
              <w:t>3</w:t>
            </w:r>
            <w:r w:rsidRPr="005A7EFF">
              <w:rPr>
                <w:noProof/>
                <w:webHidden/>
                <w:sz w:val="22"/>
                <w:szCs w:val="22"/>
              </w:rPr>
              <w:fldChar w:fldCharType="end"/>
            </w:r>
          </w:hyperlink>
        </w:p>
        <w:p w14:paraId="111ECE88" w14:textId="77777777" w:rsidR="00F97A72" w:rsidRPr="005A7EFF" w:rsidRDefault="00F97A72" w:rsidP="00EF7603">
          <w:pPr>
            <w:pStyle w:val="TOC2"/>
            <w:tabs>
              <w:tab w:val="right" w:leader="dot" w:pos="9350"/>
            </w:tabs>
            <w:spacing w:line="276" w:lineRule="auto"/>
            <w:rPr>
              <w:noProof/>
              <w:sz w:val="22"/>
              <w:szCs w:val="22"/>
            </w:rPr>
          </w:pPr>
          <w:hyperlink w:anchor="_Toc223021994" w:history="1">
            <w:r w:rsidRPr="005A7EFF">
              <w:rPr>
                <w:rStyle w:val="Hyperlink"/>
                <w:noProof/>
                <w:sz w:val="22"/>
                <w:szCs w:val="22"/>
              </w:rPr>
              <w:t>2.1 Core Components of BI</w:t>
            </w:r>
            <w:r w:rsidRPr="005A7EFF">
              <w:rPr>
                <w:noProof/>
                <w:webHidden/>
                <w:sz w:val="22"/>
                <w:szCs w:val="22"/>
              </w:rPr>
              <w:tab/>
            </w:r>
            <w:r w:rsidRPr="005A7EFF">
              <w:rPr>
                <w:noProof/>
                <w:webHidden/>
                <w:sz w:val="22"/>
                <w:szCs w:val="22"/>
              </w:rPr>
              <w:fldChar w:fldCharType="begin"/>
            </w:r>
            <w:r w:rsidRPr="005A7EFF">
              <w:rPr>
                <w:noProof/>
                <w:webHidden/>
                <w:sz w:val="22"/>
                <w:szCs w:val="22"/>
              </w:rPr>
              <w:instrText xml:space="preserve"> PAGEREF _Toc223021994 \h </w:instrText>
            </w:r>
            <w:r w:rsidRPr="005A7EFF">
              <w:rPr>
                <w:noProof/>
                <w:webHidden/>
                <w:sz w:val="22"/>
                <w:szCs w:val="22"/>
              </w:rPr>
            </w:r>
            <w:r w:rsidRPr="005A7EFF">
              <w:rPr>
                <w:noProof/>
                <w:webHidden/>
                <w:sz w:val="22"/>
                <w:szCs w:val="22"/>
              </w:rPr>
              <w:fldChar w:fldCharType="separate"/>
            </w:r>
            <w:r w:rsidRPr="005A7EFF">
              <w:rPr>
                <w:noProof/>
                <w:webHidden/>
                <w:sz w:val="22"/>
                <w:szCs w:val="22"/>
              </w:rPr>
              <w:t>3</w:t>
            </w:r>
            <w:r w:rsidRPr="005A7EFF">
              <w:rPr>
                <w:noProof/>
                <w:webHidden/>
                <w:sz w:val="22"/>
                <w:szCs w:val="22"/>
              </w:rPr>
              <w:fldChar w:fldCharType="end"/>
            </w:r>
          </w:hyperlink>
        </w:p>
        <w:p w14:paraId="65E60029" w14:textId="77777777" w:rsidR="00F97A72" w:rsidRPr="005A7EFF" w:rsidRDefault="00F97A72" w:rsidP="00EF7603">
          <w:pPr>
            <w:pStyle w:val="TOC3"/>
            <w:tabs>
              <w:tab w:val="right" w:leader="dot" w:pos="9350"/>
            </w:tabs>
            <w:spacing w:line="276" w:lineRule="auto"/>
            <w:rPr>
              <w:noProof/>
              <w:sz w:val="22"/>
              <w:szCs w:val="22"/>
            </w:rPr>
          </w:pPr>
          <w:hyperlink w:anchor="_Toc223021995" w:history="1">
            <w:r w:rsidRPr="005A7EFF">
              <w:rPr>
                <w:rStyle w:val="Hyperlink"/>
                <w:noProof/>
                <w:sz w:val="22"/>
                <w:szCs w:val="22"/>
              </w:rPr>
              <w:t>2.1.1 Data Acquisition and Integration</w:t>
            </w:r>
            <w:r w:rsidRPr="005A7EFF">
              <w:rPr>
                <w:noProof/>
                <w:webHidden/>
                <w:sz w:val="22"/>
                <w:szCs w:val="22"/>
              </w:rPr>
              <w:tab/>
            </w:r>
            <w:r w:rsidRPr="005A7EFF">
              <w:rPr>
                <w:noProof/>
                <w:webHidden/>
                <w:sz w:val="22"/>
                <w:szCs w:val="22"/>
              </w:rPr>
              <w:fldChar w:fldCharType="begin"/>
            </w:r>
            <w:r w:rsidRPr="005A7EFF">
              <w:rPr>
                <w:noProof/>
                <w:webHidden/>
                <w:sz w:val="22"/>
                <w:szCs w:val="22"/>
              </w:rPr>
              <w:instrText xml:space="preserve"> PAGEREF _Toc223021995 \h </w:instrText>
            </w:r>
            <w:r w:rsidRPr="005A7EFF">
              <w:rPr>
                <w:noProof/>
                <w:webHidden/>
                <w:sz w:val="22"/>
                <w:szCs w:val="22"/>
              </w:rPr>
            </w:r>
            <w:r w:rsidRPr="005A7EFF">
              <w:rPr>
                <w:noProof/>
                <w:webHidden/>
                <w:sz w:val="22"/>
                <w:szCs w:val="22"/>
              </w:rPr>
              <w:fldChar w:fldCharType="separate"/>
            </w:r>
            <w:r w:rsidRPr="005A7EFF">
              <w:rPr>
                <w:noProof/>
                <w:webHidden/>
                <w:sz w:val="22"/>
                <w:szCs w:val="22"/>
              </w:rPr>
              <w:t>3</w:t>
            </w:r>
            <w:r w:rsidRPr="005A7EFF">
              <w:rPr>
                <w:noProof/>
                <w:webHidden/>
                <w:sz w:val="22"/>
                <w:szCs w:val="22"/>
              </w:rPr>
              <w:fldChar w:fldCharType="end"/>
            </w:r>
          </w:hyperlink>
        </w:p>
        <w:p w14:paraId="43A10D0C" w14:textId="77777777" w:rsidR="00F97A72" w:rsidRPr="005A7EFF" w:rsidRDefault="00F97A72" w:rsidP="00EF7603">
          <w:pPr>
            <w:pStyle w:val="TOC3"/>
            <w:tabs>
              <w:tab w:val="right" w:leader="dot" w:pos="9350"/>
            </w:tabs>
            <w:spacing w:line="276" w:lineRule="auto"/>
            <w:rPr>
              <w:noProof/>
              <w:sz w:val="22"/>
              <w:szCs w:val="22"/>
            </w:rPr>
          </w:pPr>
          <w:hyperlink w:anchor="_Toc223021996" w:history="1">
            <w:r w:rsidRPr="005A7EFF">
              <w:rPr>
                <w:rStyle w:val="Hyperlink"/>
                <w:noProof/>
                <w:sz w:val="22"/>
                <w:szCs w:val="22"/>
              </w:rPr>
              <w:t>2.1.2 Data Warehousing and Storage</w:t>
            </w:r>
            <w:r w:rsidRPr="005A7EFF">
              <w:rPr>
                <w:noProof/>
                <w:webHidden/>
                <w:sz w:val="22"/>
                <w:szCs w:val="22"/>
              </w:rPr>
              <w:tab/>
            </w:r>
            <w:r w:rsidRPr="005A7EFF">
              <w:rPr>
                <w:noProof/>
                <w:webHidden/>
                <w:sz w:val="22"/>
                <w:szCs w:val="22"/>
              </w:rPr>
              <w:fldChar w:fldCharType="begin"/>
            </w:r>
            <w:r w:rsidRPr="005A7EFF">
              <w:rPr>
                <w:noProof/>
                <w:webHidden/>
                <w:sz w:val="22"/>
                <w:szCs w:val="22"/>
              </w:rPr>
              <w:instrText xml:space="preserve"> PAGEREF _Toc223021996 \h </w:instrText>
            </w:r>
            <w:r w:rsidRPr="005A7EFF">
              <w:rPr>
                <w:noProof/>
                <w:webHidden/>
                <w:sz w:val="22"/>
                <w:szCs w:val="22"/>
              </w:rPr>
            </w:r>
            <w:r w:rsidRPr="005A7EFF">
              <w:rPr>
                <w:noProof/>
                <w:webHidden/>
                <w:sz w:val="22"/>
                <w:szCs w:val="22"/>
              </w:rPr>
              <w:fldChar w:fldCharType="separate"/>
            </w:r>
            <w:r w:rsidRPr="005A7EFF">
              <w:rPr>
                <w:noProof/>
                <w:webHidden/>
                <w:sz w:val="22"/>
                <w:szCs w:val="22"/>
              </w:rPr>
              <w:t>4</w:t>
            </w:r>
            <w:r w:rsidRPr="005A7EFF">
              <w:rPr>
                <w:noProof/>
                <w:webHidden/>
                <w:sz w:val="22"/>
                <w:szCs w:val="22"/>
              </w:rPr>
              <w:fldChar w:fldCharType="end"/>
            </w:r>
          </w:hyperlink>
        </w:p>
        <w:p w14:paraId="147E4B45" w14:textId="77777777" w:rsidR="00F97A72" w:rsidRPr="005A7EFF" w:rsidRDefault="00F97A72" w:rsidP="00EF7603">
          <w:pPr>
            <w:pStyle w:val="TOC3"/>
            <w:tabs>
              <w:tab w:val="right" w:leader="dot" w:pos="9350"/>
            </w:tabs>
            <w:spacing w:line="276" w:lineRule="auto"/>
            <w:rPr>
              <w:noProof/>
              <w:sz w:val="22"/>
              <w:szCs w:val="22"/>
            </w:rPr>
          </w:pPr>
          <w:hyperlink w:anchor="_Toc223021997" w:history="1">
            <w:r w:rsidRPr="005A7EFF">
              <w:rPr>
                <w:rStyle w:val="Hyperlink"/>
                <w:noProof/>
                <w:sz w:val="22"/>
                <w:szCs w:val="22"/>
              </w:rPr>
              <w:t>2.1.3 Data Mining and Statistical Modelling</w:t>
            </w:r>
            <w:r w:rsidRPr="005A7EFF">
              <w:rPr>
                <w:noProof/>
                <w:webHidden/>
                <w:sz w:val="22"/>
                <w:szCs w:val="22"/>
              </w:rPr>
              <w:tab/>
            </w:r>
            <w:r w:rsidRPr="005A7EFF">
              <w:rPr>
                <w:noProof/>
                <w:webHidden/>
                <w:sz w:val="22"/>
                <w:szCs w:val="22"/>
              </w:rPr>
              <w:fldChar w:fldCharType="begin"/>
            </w:r>
            <w:r w:rsidRPr="005A7EFF">
              <w:rPr>
                <w:noProof/>
                <w:webHidden/>
                <w:sz w:val="22"/>
                <w:szCs w:val="22"/>
              </w:rPr>
              <w:instrText xml:space="preserve"> PAGEREF _Toc223021997 \h </w:instrText>
            </w:r>
            <w:r w:rsidRPr="005A7EFF">
              <w:rPr>
                <w:noProof/>
                <w:webHidden/>
                <w:sz w:val="22"/>
                <w:szCs w:val="22"/>
              </w:rPr>
            </w:r>
            <w:r w:rsidRPr="005A7EFF">
              <w:rPr>
                <w:noProof/>
                <w:webHidden/>
                <w:sz w:val="22"/>
                <w:szCs w:val="22"/>
              </w:rPr>
              <w:fldChar w:fldCharType="separate"/>
            </w:r>
            <w:r w:rsidRPr="005A7EFF">
              <w:rPr>
                <w:noProof/>
                <w:webHidden/>
                <w:sz w:val="22"/>
                <w:szCs w:val="22"/>
              </w:rPr>
              <w:t>4</w:t>
            </w:r>
            <w:r w:rsidRPr="005A7EFF">
              <w:rPr>
                <w:noProof/>
                <w:webHidden/>
                <w:sz w:val="22"/>
                <w:szCs w:val="22"/>
              </w:rPr>
              <w:fldChar w:fldCharType="end"/>
            </w:r>
          </w:hyperlink>
        </w:p>
        <w:p w14:paraId="4C1A5B99" w14:textId="77777777" w:rsidR="00F97A72" w:rsidRPr="005A7EFF" w:rsidRDefault="00F97A72" w:rsidP="00EF7603">
          <w:pPr>
            <w:pStyle w:val="TOC3"/>
            <w:tabs>
              <w:tab w:val="right" w:leader="dot" w:pos="9350"/>
            </w:tabs>
            <w:spacing w:line="276" w:lineRule="auto"/>
            <w:rPr>
              <w:noProof/>
              <w:sz w:val="22"/>
              <w:szCs w:val="22"/>
            </w:rPr>
          </w:pPr>
          <w:hyperlink w:anchor="_Toc223021998" w:history="1">
            <w:r w:rsidRPr="005A7EFF">
              <w:rPr>
                <w:rStyle w:val="Hyperlink"/>
                <w:noProof/>
                <w:sz w:val="22"/>
                <w:szCs w:val="22"/>
              </w:rPr>
              <w:t>2.1.4 Analytics</w:t>
            </w:r>
            <w:r w:rsidRPr="005A7EFF">
              <w:rPr>
                <w:noProof/>
                <w:webHidden/>
                <w:sz w:val="22"/>
                <w:szCs w:val="22"/>
              </w:rPr>
              <w:tab/>
            </w:r>
            <w:r w:rsidRPr="005A7EFF">
              <w:rPr>
                <w:noProof/>
                <w:webHidden/>
                <w:sz w:val="22"/>
                <w:szCs w:val="22"/>
              </w:rPr>
              <w:fldChar w:fldCharType="begin"/>
            </w:r>
            <w:r w:rsidRPr="005A7EFF">
              <w:rPr>
                <w:noProof/>
                <w:webHidden/>
                <w:sz w:val="22"/>
                <w:szCs w:val="22"/>
              </w:rPr>
              <w:instrText xml:space="preserve"> PAGEREF _Toc223021998 \h </w:instrText>
            </w:r>
            <w:r w:rsidRPr="005A7EFF">
              <w:rPr>
                <w:noProof/>
                <w:webHidden/>
                <w:sz w:val="22"/>
                <w:szCs w:val="22"/>
              </w:rPr>
            </w:r>
            <w:r w:rsidRPr="005A7EFF">
              <w:rPr>
                <w:noProof/>
                <w:webHidden/>
                <w:sz w:val="22"/>
                <w:szCs w:val="22"/>
              </w:rPr>
              <w:fldChar w:fldCharType="separate"/>
            </w:r>
            <w:r w:rsidRPr="005A7EFF">
              <w:rPr>
                <w:noProof/>
                <w:webHidden/>
                <w:sz w:val="22"/>
                <w:szCs w:val="22"/>
              </w:rPr>
              <w:t>4</w:t>
            </w:r>
            <w:r w:rsidRPr="005A7EFF">
              <w:rPr>
                <w:noProof/>
                <w:webHidden/>
                <w:sz w:val="22"/>
                <w:szCs w:val="22"/>
              </w:rPr>
              <w:fldChar w:fldCharType="end"/>
            </w:r>
          </w:hyperlink>
        </w:p>
        <w:p w14:paraId="2A38EC01" w14:textId="77777777" w:rsidR="00F97A72" w:rsidRPr="005A7EFF" w:rsidRDefault="00F97A72" w:rsidP="00EF7603">
          <w:pPr>
            <w:pStyle w:val="TOC3"/>
            <w:tabs>
              <w:tab w:val="right" w:leader="dot" w:pos="9350"/>
            </w:tabs>
            <w:spacing w:line="276" w:lineRule="auto"/>
            <w:rPr>
              <w:noProof/>
              <w:sz w:val="22"/>
              <w:szCs w:val="22"/>
            </w:rPr>
          </w:pPr>
          <w:hyperlink w:anchor="_Toc223021999" w:history="1">
            <w:r w:rsidRPr="005A7EFF">
              <w:rPr>
                <w:rStyle w:val="Hyperlink"/>
                <w:noProof/>
                <w:sz w:val="22"/>
                <w:szCs w:val="22"/>
              </w:rPr>
              <w:t>2.1.5 Visualisation and Reporting</w:t>
            </w:r>
            <w:r w:rsidRPr="005A7EFF">
              <w:rPr>
                <w:noProof/>
                <w:webHidden/>
                <w:sz w:val="22"/>
                <w:szCs w:val="22"/>
              </w:rPr>
              <w:tab/>
            </w:r>
            <w:r w:rsidRPr="005A7EFF">
              <w:rPr>
                <w:noProof/>
                <w:webHidden/>
                <w:sz w:val="22"/>
                <w:szCs w:val="22"/>
              </w:rPr>
              <w:fldChar w:fldCharType="begin"/>
            </w:r>
            <w:r w:rsidRPr="005A7EFF">
              <w:rPr>
                <w:noProof/>
                <w:webHidden/>
                <w:sz w:val="22"/>
                <w:szCs w:val="22"/>
              </w:rPr>
              <w:instrText xml:space="preserve"> PAGEREF _Toc223021999 \h </w:instrText>
            </w:r>
            <w:r w:rsidRPr="005A7EFF">
              <w:rPr>
                <w:noProof/>
                <w:webHidden/>
                <w:sz w:val="22"/>
                <w:szCs w:val="22"/>
              </w:rPr>
            </w:r>
            <w:r w:rsidRPr="005A7EFF">
              <w:rPr>
                <w:noProof/>
                <w:webHidden/>
                <w:sz w:val="22"/>
                <w:szCs w:val="22"/>
              </w:rPr>
              <w:fldChar w:fldCharType="separate"/>
            </w:r>
            <w:r w:rsidRPr="005A7EFF">
              <w:rPr>
                <w:noProof/>
                <w:webHidden/>
                <w:sz w:val="22"/>
                <w:szCs w:val="22"/>
              </w:rPr>
              <w:t>5</w:t>
            </w:r>
            <w:r w:rsidRPr="005A7EFF">
              <w:rPr>
                <w:noProof/>
                <w:webHidden/>
                <w:sz w:val="22"/>
                <w:szCs w:val="22"/>
              </w:rPr>
              <w:fldChar w:fldCharType="end"/>
            </w:r>
          </w:hyperlink>
        </w:p>
        <w:p w14:paraId="64C299A9" w14:textId="77777777" w:rsidR="00F97A72" w:rsidRPr="005A7EFF" w:rsidRDefault="00F97A72" w:rsidP="00EF7603">
          <w:pPr>
            <w:pStyle w:val="TOC2"/>
            <w:tabs>
              <w:tab w:val="right" w:leader="dot" w:pos="9350"/>
            </w:tabs>
            <w:spacing w:line="276" w:lineRule="auto"/>
            <w:rPr>
              <w:noProof/>
              <w:sz w:val="22"/>
              <w:szCs w:val="22"/>
            </w:rPr>
          </w:pPr>
          <w:hyperlink w:anchor="_Toc223022000" w:history="1">
            <w:r w:rsidRPr="005A7EFF">
              <w:rPr>
                <w:rStyle w:val="Hyperlink"/>
                <w:noProof/>
                <w:sz w:val="22"/>
                <w:szCs w:val="22"/>
              </w:rPr>
              <w:t>2.2 Evolution from Traditional BI to Modern Analytics</w:t>
            </w:r>
            <w:r w:rsidRPr="005A7EFF">
              <w:rPr>
                <w:noProof/>
                <w:webHidden/>
                <w:sz w:val="22"/>
                <w:szCs w:val="22"/>
              </w:rPr>
              <w:tab/>
            </w:r>
            <w:r w:rsidRPr="005A7EFF">
              <w:rPr>
                <w:noProof/>
                <w:webHidden/>
                <w:sz w:val="22"/>
                <w:szCs w:val="22"/>
              </w:rPr>
              <w:fldChar w:fldCharType="begin"/>
            </w:r>
            <w:r w:rsidRPr="005A7EFF">
              <w:rPr>
                <w:noProof/>
                <w:webHidden/>
                <w:sz w:val="22"/>
                <w:szCs w:val="22"/>
              </w:rPr>
              <w:instrText xml:space="preserve"> PAGEREF _Toc223022000 \h </w:instrText>
            </w:r>
            <w:r w:rsidRPr="005A7EFF">
              <w:rPr>
                <w:noProof/>
                <w:webHidden/>
                <w:sz w:val="22"/>
                <w:szCs w:val="22"/>
              </w:rPr>
            </w:r>
            <w:r w:rsidRPr="005A7EFF">
              <w:rPr>
                <w:noProof/>
                <w:webHidden/>
                <w:sz w:val="22"/>
                <w:szCs w:val="22"/>
              </w:rPr>
              <w:fldChar w:fldCharType="separate"/>
            </w:r>
            <w:r w:rsidRPr="005A7EFF">
              <w:rPr>
                <w:noProof/>
                <w:webHidden/>
                <w:sz w:val="22"/>
                <w:szCs w:val="22"/>
              </w:rPr>
              <w:t>5</w:t>
            </w:r>
            <w:r w:rsidRPr="005A7EFF">
              <w:rPr>
                <w:noProof/>
                <w:webHidden/>
                <w:sz w:val="22"/>
                <w:szCs w:val="22"/>
              </w:rPr>
              <w:fldChar w:fldCharType="end"/>
            </w:r>
          </w:hyperlink>
        </w:p>
        <w:p w14:paraId="188DC42F" w14:textId="77777777" w:rsidR="00F97A72" w:rsidRPr="005A7EFF" w:rsidRDefault="00F97A72" w:rsidP="00EF7603">
          <w:pPr>
            <w:pStyle w:val="TOC1"/>
            <w:tabs>
              <w:tab w:val="right" w:leader="dot" w:pos="9350"/>
            </w:tabs>
            <w:spacing w:line="276" w:lineRule="auto"/>
            <w:rPr>
              <w:noProof/>
              <w:sz w:val="22"/>
              <w:szCs w:val="22"/>
            </w:rPr>
          </w:pPr>
          <w:hyperlink w:anchor="_Toc223022001" w:history="1">
            <w:r w:rsidRPr="005A7EFF">
              <w:rPr>
                <w:rStyle w:val="Hyperlink"/>
                <w:noProof/>
                <w:sz w:val="22"/>
                <w:szCs w:val="22"/>
              </w:rPr>
              <w:t>3. Business Intelligence Applications</w:t>
            </w:r>
            <w:r w:rsidRPr="005A7EFF">
              <w:rPr>
                <w:noProof/>
                <w:webHidden/>
                <w:sz w:val="22"/>
                <w:szCs w:val="22"/>
              </w:rPr>
              <w:tab/>
            </w:r>
            <w:r w:rsidRPr="005A7EFF">
              <w:rPr>
                <w:noProof/>
                <w:webHidden/>
                <w:sz w:val="22"/>
                <w:szCs w:val="22"/>
              </w:rPr>
              <w:fldChar w:fldCharType="begin"/>
            </w:r>
            <w:r w:rsidRPr="005A7EFF">
              <w:rPr>
                <w:noProof/>
                <w:webHidden/>
                <w:sz w:val="22"/>
                <w:szCs w:val="22"/>
              </w:rPr>
              <w:instrText xml:space="preserve"> PAGEREF _Toc223022001 \h </w:instrText>
            </w:r>
            <w:r w:rsidRPr="005A7EFF">
              <w:rPr>
                <w:noProof/>
                <w:webHidden/>
                <w:sz w:val="22"/>
                <w:szCs w:val="22"/>
              </w:rPr>
            </w:r>
            <w:r w:rsidRPr="005A7EFF">
              <w:rPr>
                <w:noProof/>
                <w:webHidden/>
                <w:sz w:val="22"/>
                <w:szCs w:val="22"/>
              </w:rPr>
              <w:fldChar w:fldCharType="separate"/>
            </w:r>
            <w:r w:rsidRPr="005A7EFF">
              <w:rPr>
                <w:noProof/>
                <w:webHidden/>
                <w:sz w:val="22"/>
                <w:szCs w:val="22"/>
              </w:rPr>
              <w:t>6</w:t>
            </w:r>
            <w:r w:rsidRPr="005A7EFF">
              <w:rPr>
                <w:noProof/>
                <w:webHidden/>
                <w:sz w:val="22"/>
                <w:szCs w:val="22"/>
              </w:rPr>
              <w:fldChar w:fldCharType="end"/>
            </w:r>
          </w:hyperlink>
        </w:p>
        <w:p w14:paraId="11AC061C" w14:textId="77777777" w:rsidR="00F97A72" w:rsidRPr="005A7EFF" w:rsidRDefault="00F97A72" w:rsidP="00EF7603">
          <w:pPr>
            <w:pStyle w:val="TOC2"/>
            <w:tabs>
              <w:tab w:val="right" w:leader="dot" w:pos="9350"/>
            </w:tabs>
            <w:spacing w:line="276" w:lineRule="auto"/>
            <w:rPr>
              <w:noProof/>
              <w:sz w:val="22"/>
              <w:szCs w:val="22"/>
            </w:rPr>
          </w:pPr>
          <w:hyperlink w:anchor="_Toc223022002" w:history="1">
            <w:r w:rsidRPr="005A7EFF">
              <w:rPr>
                <w:rStyle w:val="Hyperlink"/>
                <w:noProof/>
                <w:sz w:val="22"/>
                <w:szCs w:val="22"/>
              </w:rPr>
              <w:t>3.1 BI Tools and Analytical Platforms</w:t>
            </w:r>
            <w:r w:rsidRPr="005A7EFF">
              <w:rPr>
                <w:noProof/>
                <w:webHidden/>
                <w:sz w:val="22"/>
                <w:szCs w:val="22"/>
              </w:rPr>
              <w:tab/>
            </w:r>
            <w:r w:rsidRPr="005A7EFF">
              <w:rPr>
                <w:noProof/>
                <w:webHidden/>
                <w:sz w:val="22"/>
                <w:szCs w:val="22"/>
              </w:rPr>
              <w:fldChar w:fldCharType="begin"/>
            </w:r>
            <w:r w:rsidRPr="005A7EFF">
              <w:rPr>
                <w:noProof/>
                <w:webHidden/>
                <w:sz w:val="22"/>
                <w:szCs w:val="22"/>
              </w:rPr>
              <w:instrText xml:space="preserve"> PAGEREF _Toc223022002 \h </w:instrText>
            </w:r>
            <w:r w:rsidRPr="005A7EFF">
              <w:rPr>
                <w:noProof/>
                <w:webHidden/>
                <w:sz w:val="22"/>
                <w:szCs w:val="22"/>
              </w:rPr>
            </w:r>
            <w:r w:rsidRPr="005A7EFF">
              <w:rPr>
                <w:noProof/>
                <w:webHidden/>
                <w:sz w:val="22"/>
                <w:szCs w:val="22"/>
              </w:rPr>
              <w:fldChar w:fldCharType="separate"/>
            </w:r>
            <w:r w:rsidRPr="005A7EFF">
              <w:rPr>
                <w:noProof/>
                <w:webHidden/>
                <w:sz w:val="22"/>
                <w:szCs w:val="22"/>
              </w:rPr>
              <w:t>6</w:t>
            </w:r>
            <w:r w:rsidRPr="005A7EFF">
              <w:rPr>
                <w:noProof/>
                <w:webHidden/>
                <w:sz w:val="22"/>
                <w:szCs w:val="22"/>
              </w:rPr>
              <w:fldChar w:fldCharType="end"/>
            </w:r>
          </w:hyperlink>
        </w:p>
        <w:p w14:paraId="0F731B25" w14:textId="77777777" w:rsidR="00F97A72" w:rsidRPr="005A7EFF" w:rsidRDefault="00F97A72" w:rsidP="00EF7603">
          <w:pPr>
            <w:pStyle w:val="TOC3"/>
            <w:tabs>
              <w:tab w:val="right" w:leader="dot" w:pos="9350"/>
            </w:tabs>
            <w:spacing w:line="276" w:lineRule="auto"/>
            <w:rPr>
              <w:noProof/>
              <w:sz w:val="22"/>
              <w:szCs w:val="22"/>
            </w:rPr>
          </w:pPr>
          <w:hyperlink w:anchor="_Toc223022003" w:history="1">
            <w:r w:rsidRPr="005A7EFF">
              <w:rPr>
                <w:rStyle w:val="Hyperlink"/>
                <w:noProof/>
                <w:sz w:val="22"/>
                <w:szCs w:val="22"/>
              </w:rPr>
              <w:t>3.1.1 Dashboards and Reporting Tools</w:t>
            </w:r>
            <w:r w:rsidRPr="005A7EFF">
              <w:rPr>
                <w:noProof/>
                <w:webHidden/>
                <w:sz w:val="22"/>
                <w:szCs w:val="22"/>
              </w:rPr>
              <w:tab/>
            </w:r>
            <w:r w:rsidRPr="005A7EFF">
              <w:rPr>
                <w:noProof/>
                <w:webHidden/>
                <w:sz w:val="22"/>
                <w:szCs w:val="22"/>
              </w:rPr>
              <w:fldChar w:fldCharType="begin"/>
            </w:r>
            <w:r w:rsidRPr="005A7EFF">
              <w:rPr>
                <w:noProof/>
                <w:webHidden/>
                <w:sz w:val="22"/>
                <w:szCs w:val="22"/>
              </w:rPr>
              <w:instrText xml:space="preserve"> PAGEREF _Toc223022003 \h </w:instrText>
            </w:r>
            <w:r w:rsidRPr="005A7EFF">
              <w:rPr>
                <w:noProof/>
                <w:webHidden/>
                <w:sz w:val="22"/>
                <w:szCs w:val="22"/>
              </w:rPr>
            </w:r>
            <w:r w:rsidRPr="005A7EFF">
              <w:rPr>
                <w:noProof/>
                <w:webHidden/>
                <w:sz w:val="22"/>
                <w:szCs w:val="22"/>
              </w:rPr>
              <w:fldChar w:fldCharType="separate"/>
            </w:r>
            <w:r w:rsidRPr="005A7EFF">
              <w:rPr>
                <w:noProof/>
                <w:webHidden/>
                <w:sz w:val="22"/>
                <w:szCs w:val="22"/>
              </w:rPr>
              <w:t>6</w:t>
            </w:r>
            <w:r w:rsidRPr="005A7EFF">
              <w:rPr>
                <w:noProof/>
                <w:webHidden/>
                <w:sz w:val="22"/>
                <w:szCs w:val="22"/>
              </w:rPr>
              <w:fldChar w:fldCharType="end"/>
            </w:r>
          </w:hyperlink>
        </w:p>
        <w:p w14:paraId="4DE50C0B" w14:textId="77777777" w:rsidR="00F97A72" w:rsidRPr="005A7EFF" w:rsidRDefault="00F97A72" w:rsidP="00EF7603">
          <w:pPr>
            <w:pStyle w:val="TOC3"/>
            <w:tabs>
              <w:tab w:val="right" w:leader="dot" w:pos="9350"/>
            </w:tabs>
            <w:spacing w:line="276" w:lineRule="auto"/>
            <w:rPr>
              <w:noProof/>
              <w:sz w:val="22"/>
              <w:szCs w:val="22"/>
            </w:rPr>
          </w:pPr>
          <w:hyperlink w:anchor="_Toc223022004" w:history="1">
            <w:r w:rsidRPr="005A7EFF">
              <w:rPr>
                <w:rStyle w:val="Hyperlink"/>
                <w:noProof/>
                <w:sz w:val="22"/>
                <w:szCs w:val="22"/>
              </w:rPr>
              <w:t>3.2.2 Online Analytical Processing (OLAP)</w:t>
            </w:r>
            <w:r w:rsidRPr="005A7EFF">
              <w:rPr>
                <w:noProof/>
                <w:webHidden/>
                <w:sz w:val="22"/>
                <w:szCs w:val="22"/>
              </w:rPr>
              <w:tab/>
            </w:r>
            <w:r w:rsidRPr="005A7EFF">
              <w:rPr>
                <w:noProof/>
                <w:webHidden/>
                <w:sz w:val="22"/>
                <w:szCs w:val="22"/>
              </w:rPr>
              <w:fldChar w:fldCharType="begin"/>
            </w:r>
            <w:r w:rsidRPr="005A7EFF">
              <w:rPr>
                <w:noProof/>
                <w:webHidden/>
                <w:sz w:val="22"/>
                <w:szCs w:val="22"/>
              </w:rPr>
              <w:instrText xml:space="preserve"> PAGEREF _Toc223022004 \h </w:instrText>
            </w:r>
            <w:r w:rsidRPr="005A7EFF">
              <w:rPr>
                <w:noProof/>
                <w:webHidden/>
                <w:sz w:val="22"/>
                <w:szCs w:val="22"/>
              </w:rPr>
            </w:r>
            <w:r w:rsidRPr="005A7EFF">
              <w:rPr>
                <w:noProof/>
                <w:webHidden/>
                <w:sz w:val="22"/>
                <w:szCs w:val="22"/>
              </w:rPr>
              <w:fldChar w:fldCharType="separate"/>
            </w:r>
            <w:r w:rsidRPr="005A7EFF">
              <w:rPr>
                <w:noProof/>
                <w:webHidden/>
                <w:sz w:val="22"/>
                <w:szCs w:val="22"/>
              </w:rPr>
              <w:t>6</w:t>
            </w:r>
            <w:r w:rsidRPr="005A7EFF">
              <w:rPr>
                <w:noProof/>
                <w:webHidden/>
                <w:sz w:val="22"/>
                <w:szCs w:val="22"/>
              </w:rPr>
              <w:fldChar w:fldCharType="end"/>
            </w:r>
          </w:hyperlink>
        </w:p>
        <w:p w14:paraId="670BE546" w14:textId="77777777" w:rsidR="00F97A72" w:rsidRPr="005A7EFF" w:rsidRDefault="00F97A72" w:rsidP="00EF7603">
          <w:pPr>
            <w:pStyle w:val="TOC3"/>
            <w:tabs>
              <w:tab w:val="right" w:leader="dot" w:pos="9350"/>
            </w:tabs>
            <w:spacing w:line="276" w:lineRule="auto"/>
            <w:rPr>
              <w:noProof/>
              <w:sz w:val="22"/>
              <w:szCs w:val="22"/>
            </w:rPr>
          </w:pPr>
          <w:hyperlink w:anchor="_Toc223022005" w:history="1">
            <w:r w:rsidRPr="005A7EFF">
              <w:rPr>
                <w:rStyle w:val="Hyperlink"/>
                <w:noProof/>
                <w:sz w:val="22"/>
                <w:szCs w:val="22"/>
              </w:rPr>
              <w:t>3.3.3 Predictive Analytics Engines and Self-Service BI Platforms</w:t>
            </w:r>
            <w:r w:rsidRPr="005A7EFF">
              <w:rPr>
                <w:noProof/>
                <w:webHidden/>
                <w:sz w:val="22"/>
                <w:szCs w:val="22"/>
              </w:rPr>
              <w:tab/>
            </w:r>
            <w:r w:rsidRPr="005A7EFF">
              <w:rPr>
                <w:noProof/>
                <w:webHidden/>
                <w:sz w:val="22"/>
                <w:szCs w:val="22"/>
              </w:rPr>
              <w:fldChar w:fldCharType="begin"/>
            </w:r>
            <w:r w:rsidRPr="005A7EFF">
              <w:rPr>
                <w:noProof/>
                <w:webHidden/>
                <w:sz w:val="22"/>
                <w:szCs w:val="22"/>
              </w:rPr>
              <w:instrText xml:space="preserve"> PAGEREF _Toc223022005 \h </w:instrText>
            </w:r>
            <w:r w:rsidRPr="005A7EFF">
              <w:rPr>
                <w:noProof/>
                <w:webHidden/>
                <w:sz w:val="22"/>
                <w:szCs w:val="22"/>
              </w:rPr>
            </w:r>
            <w:r w:rsidRPr="005A7EFF">
              <w:rPr>
                <w:noProof/>
                <w:webHidden/>
                <w:sz w:val="22"/>
                <w:szCs w:val="22"/>
              </w:rPr>
              <w:fldChar w:fldCharType="separate"/>
            </w:r>
            <w:r w:rsidRPr="005A7EFF">
              <w:rPr>
                <w:noProof/>
                <w:webHidden/>
                <w:sz w:val="22"/>
                <w:szCs w:val="22"/>
              </w:rPr>
              <w:t>7</w:t>
            </w:r>
            <w:r w:rsidRPr="005A7EFF">
              <w:rPr>
                <w:noProof/>
                <w:webHidden/>
                <w:sz w:val="22"/>
                <w:szCs w:val="22"/>
              </w:rPr>
              <w:fldChar w:fldCharType="end"/>
            </w:r>
          </w:hyperlink>
        </w:p>
        <w:p w14:paraId="4E67A21E" w14:textId="77777777" w:rsidR="00F97A72" w:rsidRPr="005A7EFF" w:rsidRDefault="00F97A72" w:rsidP="00EF7603">
          <w:pPr>
            <w:pStyle w:val="TOC2"/>
            <w:tabs>
              <w:tab w:val="right" w:leader="dot" w:pos="9350"/>
            </w:tabs>
            <w:spacing w:line="276" w:lineRule="auto"/>
            <w:rPr>
              <w:noProof/>
              <w:sz w:val="22"/>
              <w:szCs w:val="22"/>
            </w:rPr>
          </w:pPr>
          <w:hyperlink w:anchor="_Toc223022006" w:history="1">
            <w:r w:rsidRPr="005A7EFF">
              <w:rPr>
                <w:rStyle w:val="Hyperlink"/>
                <w:noProof/>
                <w:sz w:val="22"/>
                <w:szCs w:val="22"/>
              </w:rPr>
              <w:t>3.2 Industry Use Cases</w:t>
            </w:r>
            <w:r w:rsidRPr="005A7EFF">
              <w:rPr>
                <w:noProof/>
                <w:webHidden/>
                <w:sz w:val="22"/>
                <w:szCs w:val="22"/>
              </w:rPr>
              <w:tab/>
            </w:r>
            <w:r w:rsidRPr="005A7EFF">
              <w:rPr>
                <w:noProof/>
                <w:webHidden/>
                <w:sz w:val="22"/>
                <w:szCs w:val="22"/>
              </w:rPr>
              <w:fldChar w:fldCharType="begin"/>
            </w:r>
            <w:r w:rsidRPr="005A7EFF">
              <w:rPr>
                <w:noProof/>
                <w:webHidden/>
                <w:sz w:val="22"/>
                <w:szCs w:val="22"/>
              </w:rPr>
              <w:instrText xml:space="preserve"> PAGEREF _Toc223022006 \h </w:instrText>
            </w:r>
            <w:r w:rsidRPr="005A7EFF">
              <w:rPr>
                <w:noProof/>
                <w:webHidden/>
                <w:sz w:val="22"/>
                <w:szCs w:val="22"/>
              </w:rPr>
            </w:r>
            <w:r w:rsidRPr="005A7EFF">
              <w:rPr>
                <w:noProof/>
                <w:webHidden/>
                <w:sz w:val="22"/>
                <w:szCs w:val="22"/>
              </w:rPr>
              <w:fldChar w:fldCharType="separate"/>
            </w:r>
            <w:r w:rsidRPr="005A7EFF">
              <w:rPr>
                <w:noProof/>
                <w:webHidden/>
                <w:sz w:val="22"/>
                <w:szCs w:val="22"/>
              </w:rPr>
              <w:t>7</w:t>
            </w:r>
            <w:r w:rsidRPr="005A7EFF">
              <w:rPr>
                <w:noProof/>
                <w:webHidden/>
                <w:sz w:val="22"/>
                <w:szCs w:val="22"/>
              </w:rPr>
              <w:fldChar w:fldCharType="end"/>
            </w:r>
          </w:hyperlink>
        </w:p>
        <w:p w14:paraId="78C3441E" w14:textId="77777777" w:rsidR="00F97A72" w:rsidRPr="005A7EFF" w:rsidRDefault="00F97A72" w:rsidP="00EF7603">
          <w:pPr>
            <w:pStyle w:val="TOC3"/>
            <w:tabs>
              <w:tab w:val="right" w:leader="dot" w:pos="9350"/>
            </w:tabs>
            <w:spacing w:line="276" w:lineRule="auto"/>
            <w:rPr>
              <w:noProof/>
              <w:sz w:val="22"/>
              <w:szCs w:val="22"/>
            </w:rPr>
          </w:pPr>
          <w:hyperlink w:anchor="_Toc223022007" w:history="1">
            <w:r w:rsidRPr="005A7EFF">
              <w:rPr>
                <w:rStyle w:val="Hyperlink"/>
                <w:noProof/>
                <w:sz w:val="22"/>
                <w:szCs w:val="22"/>
              </w:rPr>
              <w:t>3.2.1 Retail</w:t>
            </w:r>
            <w:r w:rsidRPr="005A7EFF">
              <w:rPr>
                <w:noProof/>
                <w:webHidden/>
                <w:sz w:val="22"/>
                <w:szCs w:val="22"/>
              </w:rPr>
              <w:tab/>
            </w:r>
            <w:r w:rsidRPr="005A7EFF">
              <w:rPr>
                <w:noProof/>
                <w:webHidden/>
                <w:sz w:val="22"/>
                <w:szCs w:val="22"/>
              </w:rPr>
              <w:fldChar w:fldCharType="begin"/>
            </w:r>
            <w:r w:rsidRPr="005A7EFF">
              <w:rPr>
                <w:noProof/>
                <w:webHidden/>
                <w:sz w:val="22"/>
                <w:szCs w:val="22"/>
              </w:rPr>
              <w:instrText xml:space="preserve"> PAGEREF _Toc223022007 \h </w:instrText>
            </w:r>
            <w:r w:rsidRPr="005A7EFF">
              <w:rPr>
                <w:noProof/>
                <w:webHidden/>
                <w:sz w:val="22"/>
                <w:szCs w:val="22"/>
              </w:rPr>
            </w:r>
            <w:r w:rsidRPr="005A7EFF">
              <w:rPr>
                <w:noProof/>
                <w:webHidden/>
                <w:sz w:val="22"/>
                <w:szCs w:val="22"/>
              </w:rPr>
              <w:fldChar w:fldCharType="separate"/>
            </w:r>
            <w:r w:rsidRPr="005A7EFF">
              <w:rPr>
                <w:noProof/>
                <w:webHidden/>
                <w:sz w:val="22"/>
                <w:szCs w:val="22"/>
              </w:rPr>
              <w:t>7</w:t>
            </w:r>
            <w:r w:rsidRPr="005A7EFF">
              <w:rPr>
                <w:noProof/>
                <w:webHidden/>
                <w:sz w:val="22"/>
                <w:szCs w:val="22"/>
              </w:rPr>
              <w:fldChar w:fldCharType="end"/>
            </w:r>
          </w:hyperlink>
        </w:p>
        <w:p w14:paraId="76193053" w14:textId="77777777" w:rsidR="00F97A72" w:rsidRPr="005A7EFF" w:rsidRDefault="00F97A72" w:rsidP="00EF7603">
          <w:pPr>
            <w:pStyle w:val="TOC3"/>
            <w:tabs>
              <w:tab w:val="right" w:leader="dot" w:pos="9350"/>
            </w:tabs>
            <w:spacing w:line="276" w:lineRule="auto"/>
            <w:rPr>
              <w:noProof/>
              <w:sz w:val="22"/>
              <w:szCs w:val="22"/>
            </w:rPr>
          </w:pPr>
          <w:hyperlink w:anchor="_Toc223022008" w:history="1">
            <w:r w:rsidRPr="005A7EFF">
              <w:rPr>
                <w:rStyle w:val="Hyperlink"/>
                <w:noProof/>
                <w:sz w:val="22"/>
                <w:szCs w:val="22"/>
              </w:rPr>
              <w:t>3.2.2 Finance and Banking</w:t>
            </w:r>
            <w:r w:rsidRPr="005A7EFF">
              <w:rPr>
                <w:noProof/>
                <w:webHidden/>
                <w:sz w:val="22"/>
                <w:szCs w:val="22"/>
              </w:rPr>
              <w:tab/>
            </w:r>
            <w:r w:rsidRPr="005A7EFF">
              <w:rPr>
                <w:noProof/>
                <w:webHidden/>
                <w:sz w:val="22"/>
                <w:szCs w:val="22"/>
              </w:rPr>
              <w:fldChar w:fldCharType="begin"/>
            </w:r>
            <w:r w:rsidRPr="005A7EFF">
              <w:rPr>
                <w:noProof/>
                <w:webHidden/>
                <w:sz w:val="22"/>
                <w:szCs w:val="22"/>
              </w:rPr>
              <w:instrText xml:space="preserve"> PAGEREF _Toc223022008 \h </w:instrText>
            </w:r>
            <w:r w:rsidRPr="005A7EFF">
              <w:rPr>
                <w:noProof/>
                <w:webHidden/>
                <w:sz w:val="22"/>
                <w:szCs w:val="22"/>
              </w:rPr>
            </w:r>
            <w:r w:rsidRPr="005A7EFF">
              <w:rPr>
                <w:noProof/>
                <w:webHidden/>
                <w:sz w:val="22"/>
                <w:szCs w:val="22"/>
              </w:rPr>
              <w:fldChar w:fldCharType="separate"/>
            </w:r>
            <w:r w:rsidRPr="005A7EFF">
              <w:rPr>
                <w:noProof/>
                <w:webHidden/>
                <w:sz w:val="22"/>
                <w:szCs w:val="22"/>
              </w:rPr>
              <w:t>7</w:t>
            </w:r>
            <w:r w:rsidRPr="005A7EFF">
              <w:rPr>
                <w:noProof/>
                <w:webHidden/>
                <w:sz w:val="22"/>
                <w:szCs w:val="22"/>
              </w:rPr>
              <w:fldChar w:fldCharType="end"/>
            </w:r>
          </w:hyperlink>
        </w:p>
        <w:p w14:paraId="3F5FE2E7" w14:textId="77777777" w:rsidR="00F97A72" w:rsidRPr="005A7EFF" w:rsidRDefault="00F97A72" w:rsidP="00EF7603">
          <w:pPr>
            <w:pStyle w:val="TOC3"/>
            <w:tabs>
              <w:tab w:val="right" w:leader="dot" w:pos="9350"/>
            </w:tabs>
            <w:spacing w:line="276" w:lineRule="auto"/>
            <w:rPr>
              <w:noProof/>
              <w:sz w:val="22"/>
              <w:szCs w:val="22"/>
            </w:rPr>
          </w:pPr>
          <w:hyperlink w:anchor="_Toc223022009" w:history="1">
            <w:r w:rsidRPr="005A7EFF">
              <w:rPr>
                <w:rStyle w:val="Hyperlink"/>
                <w:noProof/>
                <w:sz w:val="22"/>
                <w:szCs w:val="22"/>
              </w:rPr>
              <w:t>3.2.3 Healthcare</w:t>
            </w:r>
            <w:r w:rsidRPr="005A7EFF">
              <w:rPr>
                <w:noProof/>
                <w:webHidden/>
                <w:sz w:val="22"/>
                <w:szCs w:val="22"/>
              </w:rPr>
              <w:tab/>
            </w:r>
            <w:r w:rsidRPr="005A7EFF">
              <w:rPr>
                <w:noProof/>
                <w:webHidden/>
                <w:sz w:val="22"/>
                <w:szCs w:val="22"/>
              </w:rPr>
              <w:fldChar w:fldCharType="begin"/>
            </w:r>
            <w:r w:rsidRPr="005A7EFF">
              <w:rPr>
                <w:noProof/>
                <w:webHidden/>
                <w:sz w:val="22"/>
                <w:szCs w:val="22"/>
              </w:rPr>
              <w:instrText xml:space="preserve"> PAGEREF _Toc223022009 \h </w:instrText>
            </w:r>
            <w:r w:rsidRPr="005A7EFF">
              <w:rPr>
                <w:noProof/>
                <w:webHidden/>
                <w:sz w:val="22"/>
                <w:szCs w:val="22"/>
              </w:rPr>
            </w:r>
            <w:r w:rsidRPr="005A7EFF">
              <w:rPr>
                <w:noProof/>
                <w:webHidden/>
                <w:sz w:val="22"/>
                <w:szCs w:val="22"/>
              </w:rPr>
              <w:fldChar w:fldCharType="separate"/>
            </w:r>
            <w:r w:rsidRPr="005A7EFF">
              <w:rPr>
                <w:noProof/>
                <w:webHidden/>
                <w:sz w:val="22"/>
                <w:szCs w:val="22"/>
              </w:rPr>
              <w:t>8</w:t>
            </w:r>
            <w:r w:rsidRPr="005A7EFF">
              <w:rPr>
                <w:noProof/>
                <w:webHidden/>
                <w:sz w:val="22"/>
                <w:szCs w:val="22"/>
              </w:rPr>
              <w:fldChar w:fldCharType="end"/>
            </w:r>
          </w:hyperlink>
        </w:p>
        <w:p w14:paraId="5C909068" w14:textId="77777777" w:rsidR="00F97A72" w:rsidRPr="005A7EFF" w:rsidRDefault="00F97A72" w:rsidP="00EF7603">
          <w:pPr>
            <w:pStyle w:val="TOC3"/>
            <w:tabs>
              <w:tab w:val="right" w:leader="dot" w:pos="9350"/>
            </w:tabs>
            <w:spacing w:line="276" w:lineRule="auto"/>
            <w:rPr>
              <w:noProof/>
              <w:sz w:val="22"/>
              <w:szCs w:val="22"/>
            </w:rPr>
          </w:pPr>
          <w:hyperlink w:anchor="_Toc223022010" w:history="1">
            <w:r w:rsidRPr="005A7EFF">
              <w:rPr>
                <w:rStyle w:val="Hyperlink"/>
                <w:noProof/>
                <w:sz w:val="22"/>
                <w:szCs w:val="22"/>
              </w:rPr>
              <w:t>3.2.4 Manufacturing</w:t>
            </w:r>
            <w:r w:rsidRPr="005A7EFF">
              <w:rPr>
                <w:noProof/>
                <w:webHidden/>
                <w:sz w:val="22"/>
                <w:szCs w:val="22"/>
              </w:rPr>
              <w:tab/>
            </w:r>
            <w:r w:rsidRPr="005A7EFF">
              <w:rPr>
                <w:noProof/>
                <w:webHidden/>
                <w:sz w:val="22"/>
                <w:szCs w:val="22"/>
              </w:rPr>
              <w:fldChar w:fldCharType="begin"/>
            </w:r>
            <w:r w:rsidRPr="005A7EFF">
              <w:rPr>
                <w:noProof/>
                <w:webHidden/>
                <w:sz w:val="22"/>
                <w:szCs w:val="22"/>
              </w:rPr>
              <w:instrText xml:space="preserve"> PAGEREF _Toc223022010 \h </w:instrText>
            </w:r>
            <w:r w:rsidRPr="005A7EFF">
              <w:rPr>
                <w:noProof/>
                <w:webHidden/>
                <w:sz w:val="22"/>
                <w:szCs w:val="22"/>
              </w:rPr>
            </w:r>
            <w:r w:rsidRPr="005A7EFF">
              <w:rPr>
                <w:noProof/>
                <w:webHidden/>
                <w:sz w:val="22"/>
                <w:szCs w:val="22"/>
              </w:rPr>
              <w:fldChar w:fldCharType="separate"/>
            </w:r>
            <w:r w:rsidRPr="005A7EFF">
              <w:rPr>
                <w:noProof/>
                <w:webHidden/>
                <w:sz w:val="22"/>
                <w:szCs w:val="22"/>
              </w:rPr>
              <w:t>8</w:t>
            </w:r>
            <w:r w:rsidRPr="005A7EFF">
              <w:rPr>
                <w:noProof/>
                <w:webHidden/>
                <w:sz w:val="22"/>
                <w:szCs w:val="22"/>
              </w:rPr>
              <w:fldChar w:fldCharType="end"/>
            </w:r>
          </w:hyperlink>
        </w:p>
        <w:p w14:paraId="3100D37A" w14:textId="77777777" w:rsidR="00F97A72" w:rsidRPr="005A7EFF" w:rsidRDefault="00F97A72" w:rsidP="00EF7603">
          <w:pPr>
            <w:pStyle w:val="TOC2"/>
            <w:tabs>
              <w:tab w:val="right" w:leader="dot" w:pos="9350"/>
            </w:tabs>
            <w:spacing w:line="276" w:lineRule="auto"/>
            <w:rPr>
              <w:noProof/>
              <w:sz w:val="22"/>
              <w:szCs w:val="22"/>
            </w:rPr>
          </w:pPr>
          <w:hyperlink w:anchor="_Toc223022011" w:history="1">
            <w:r w:rsidRPr="005A7EFF">
              <w:rPr>
                <w:rStyle w:val="Hyperlink"/>
                <w:noProof/>
                <w:sz w:val="22"/>
                <w:szCs w:val="22"/>
              </w:rPr>
              <w:t>3.3 Specific BI software or platforms</w:t>
            </w:r>
            <w:r w:rsidRPr="005A7EFF">
              <w:rPr>
                <w:noProof/>
                <w:webHidden/>
                <w:sz w:val="22"/>
                <w:szCs w:val="22"/>
              </w:rPr>
              <w:tab/>
            </w:r>
            <w:r w:rsidRPr="005A7EFF">
              <w:rPr>
                <w:noProof/>
                <w:webHidden/>
                <w:sz w:val="22"/>
                <w:szCs w:val="22"/>
              </w:rPr>
              <w:fldChar w:fldCharType="begin"/>
            </w:r>
            <w:r w:rsidRPr="005A7EFF">
              <w:rPr>
                <w:noProof/>
                <w:webHidden/>
                <w:sz w:val="22"/>
                <w:szCs w:val="22"/>
              </w:rPr>
              <w:instrText xml:space="preserve"> PAGEREF _Toc223022011 \h </w:instrText>
            </w:r>
            <w:r w:rsidRPr="005A7EFF">
              <w:rPr>
                <w:noProof/>
                <w:webHidden/>
                <w:sz w:val="22"/>
                <w:szCs w:val="22"/>
              </w:rPr>
            </w:r>
            <w:r w:rsidRPr="005A7EFF">
              <w:rPr>
                <w:noProof/>
                <w:webHidden/>
                <w:sz w:val="22"/>
                <w:szCs w:val="22"/>
              </w:rPr>
              <w:fldChar w:fldCharType="separate"/>
            </w:r>
            <w:r w:rsidRPr="005A7EFF">
              <w:rPr>
                <w:noProof/>
                <w:webHidden/>
                <w:sz w:val="22"/>
                <w:szCs w:val="22"/>
              </w:rPr>
              <w:t>8</w:t>
            </w:r>
            <w:r w:rsidRPr="005A7EFF">
              <w:rPr>
                <w:noProof/>
                <w:webHidden/>
                <w:sz w:val="22"/>
                <w:szCs w:val="22"/>
              </w:rPr>
              <w:fldChar w:fldCharType="end"/>
            </w:r>
          </w:hyperlink>
        </w:p>
        <w:p w14:paraId="07BDC62A" w14:textId="77777777" w:rsidR="00F97A72" w:rsidRPr="005A7EFF" w:rsidRDefault="00F97A72" w:rsidP="00EF7603">
          <w:pPr>
            <w:pStyle w:val="TOC1"/>
            <w:tabs>
              <w:tab w:val="right" w:leader="dot" w:pos="9350"/>
            </w:tabs>
            <w:spacing w:line="276" w:lineRule="auto"/>
            <w:rPr>
              <w:noProof/>
              <w:sz w:val="22"/>
              <w:szCs w:val="22"/>
            </w:rPr>
          </w:pPr>
          <w:hyperlink w:anchor="_Toc223022012" w:history="1">
            <w:r w:rsidRPr="005A7EFF">
              <w:rPr>
                <w:rStyle w:val="Hyperlink"/>
                <w:noProof/>
                <w:sz w:val="22"/>
                <w:szCs w:val="22"/>
              </w:rPr>
              <w:t>4. Real-World Examples or Case Studies</w:t>
            </w:r>
            <w:r w:rsidRPr="005A7EFF">
              <w:rPr>
                <w:noProof/>
                <w:webHidden/>
                <w:sz w:val="22"/>
                <w:szCs w:val="22"/>
              </w:rPr>
              <w:tab/>
            </w:r>
            <w:r w:rsidRPr="005A7EFF">
              <w:rPr>
                <w:noProof/>
                <w:webHidden/>
                <w:sz w:val="22"/>
                <w:szCs w:val="22"/>
              </w:rPr>
              <w:fldChar w:fldCharType="begin"/>
            </w:r>
            <w:r w:rsidRPr="005A7EFF">
              <w:rPr>
                <w:noProof/>
                <w:webHidden/>
                <w:sz w:val="22"/>
                <w:szCs w:val="22"/>
              </w:rPr>
              <w:instrText xml:space="preserve"> PAGEREF _Toc223022012 \h </w:instrText>
            </w:r>
            <w:r w:rsidRPr="005A7EFF">
              <w:rPr>
                <w:noProof/>
                <w:webHidden/>
                <w:sz w:val="22"/>
                <w:szCs w:val="22"/>
              </w:rPr>
            </w:r>
            <w:r w:rsidRPr="005A7EFF">
              <w:rPr>
                <w:noProof/>
                <w:webHidden/>
                <w:sz w:val="22"/>
                <w:szCs w:val="22"/>
              </w:rPr>
              <w:fldChar w:fldCharType="separate"/>
            </w:r>
            <w:r w:rsidRPr="005A7EFF">
              <w:rPr>
                <w:noProof/>
                <w:webHidden/>
                <w:sz w:val="22"/>
                <w:szCs w:val="22"/>
              </w:rPr>
              <w:t>9</w:t>
            </w:r>
            <w:r w:rsidRPr="005A7EFF">
              <w:rPr>
                <w:noProof/>
                <w:webHidden/>
                <w:sz w:val="22"/>
                <w:szCs w:val="22"/>
              </w:rPr>
              <w:fldChar w:fldCharType="end"/>
            </w:r>
          </w:hyperlink>
        </w:p>
        <w:p w14:paraId="166800BE" w14:textId="77777777" w:rsidR="00F97A72" w:rsidRPr="005A7EFF" w:rsidRDefault="00F97A72" w:rsidP="00EF7603">
          <w:pPr>
            <w:pStyle w:val="TOC2"/>
            <w:tabs>
              <w:tab w:val="right" w:leader="dot" w:pos="9350"/>
            </w:tabs>
            <w:spacing w:line="276" w:lineRule="auto"/>
            <w:rPr>
              <w:noProof/>
              <w:sz w:val="22"/>
              <w:szCs w:val="22"/>
            </w:rPr>
          </w:pPr>
          <w:hyperlink w:anchor="_Toc223022013" w:history="1">
            <w:r w:rsidRPr="005A7EFF">
              <w:rPr>
                <w:rStyle w:val="Hyperlink"/>
                <w:noProof/>
                <w:sz w:val="22"/>
                <w:szCs w:val="22"/>
              </w:rPr>
              <w:t>4.1 Case Study 1: Amazon (Retail)</w:t>
            </w:r>
            <w:r w:rsidRPr="005A7EFF">
              <w:rPr>
                <w:noProof/>
                <w:webHidden/>
                <w:sz w:val="22"/>
                <w:szCs w:val="22"/>
              </w:rPr>
              <w:tab/>
            </w:r>
            <w:r w:rsidRPr="005A7EFF">
              <w:rPr>
                <w:noProof/>
                <w:webHidden/>
                <w:sz w:val="22"/>
                <w:szCs w:val="22"/>
              </w:rPr>
              <w:fldChar w:fldCharType="begin"/>
            </w:r>
            <w:r w:rsidRPr="005A7EFF">
              <w:rPr>
                <w:noProof/>
                <w:webHidden/>
                <w:sz w:val="22"/>
                <w:szCs w:val="22"/>
              </w:rPr>
              <w:instrText xml:space="preserve"> PAGEREF _Toc223022013 \h </w:instrText>
            </w:r>
            <w:r w:rsidRPr="005A7EFF">
              <w:rPr>
                <w:noProof/>
                <w:webHidden/>
                <w:sz w:val="22"/>
                <w:szCs w:val="22"/>
              </w:rPr>
            </w:r>
            <w:r w:rsidRPr="005A7EFF">
              <w:rPr>
                <w:noProof/>
                <w:webHidden/>
                <w:sz w:val="22"/>
                <w:szCs w:val="22"/>
              </w:rPr>
              <w:fldChar w:fldCharType="separate"/>
            </w:r>
            <w:r w:rsidRPr="005A7EFF">
              <w:rPr>
                <w:noProof/>
                <w:webHidden/>
                <w:sz w:val="22"/>
                <w:szCs w:val="22"/>
              </w:rPr>
              <w:t>9</w:t>
            </w:r>
            <w:r w:rsidRPr="005A7EFF">
              <w:rPr>
                <w:noProof/>
                <w:webHidden/>
                <w:sz w:val="22"/>
                <w:szCs w:val="22"/>
              </w:rPr>
              <w:fldChar w:fldCharType="end"/>
            </w:r>
          </w:hyperlink>
        </w:p>
        <w:p w14:paraId="2EF13771" w14:textId="77777777" w:rsidR="00F97A72" w:rsidRPr="005A7EFF" w:rsidRDefault="00F97A72" w:rsidP="00EF7603">
          <w:pPr>
            <w:pStyle w:val="TOC2"/>
            <w:tabs>
              <w:tab w:val="right" w:leader="dot" w:pos="9350"/>
            </w:tabs>
            <w:spacing w:line="276" w:lineRule="auto"/>
            <w:rPr>
              <w:noProof/>
              <w:sz w:val="22"/>
              <w:szCs w:val="22"/>
            </w:rPr>
          </w:pPr>
          <w:hyperlink w:anchor="_Toc223022014" w:history="1">
            <w:r w:rsidRPr="005A7EFF">
              <w:rPr>
                <w:rStyle w:val="Hyperlink"/>
                <w:noProof/>
                <w:sz w:val="22"/>
                <w:szCs w:val="22"/>
              </w:rPr>
              <w:t>4.2 Case Study 2: HSBC (Finance)</w:t>
            </w:r>
            <w:r w:rsidRPr="005A7EFF">
              <w:rPr>
                <w:noProof/>
                <w:webHidden/>
                <w:sz w:val="22"/>
                <w:szCs w:val="22"/>
              </w:rPr>
              <w:tab/>
            </w:r>
            <w:r w:rsidRPr="005A7EFF">
              <w:rPr>
                <w:noProof/>
                <w:webHidden/>
                <w:sz w:val="22"/>
                <w:szCs w:val="22"/>
              </w:rPr>
              <w:fldChar w:fldCharType="begin"/>
            </w:r>
            <w:r w:rsidRPr="005A7EFF">
              <w:rPr>
                <w:noProof/>
                <w:webHidden/>
                <w:sz w:val="22"/>
                <w:szCs w:val="22"/>
              </w:rPr>
              <w:instrText xml:space="preserve"> PAGEREF _Toc223022014 \h </w:instrText>
            </w:r>
            <w:r w:rsidRPr="005A7EFF">
              <w:rPr>
                <w:noProof/>
                <w:webHidden/>
                <w:sz w:val="22"/>
                <w:szCs w:val="22"/>
              </w:rPr>
            </w:r>
            <w:r w:rsidRPr="005A7EFF">
              <w:rPr>
                <w:noProof/>
                <w:webHidden/>
                <w:sz w:val="22"/>
                <w:szCs w:val="22"/>
              </w:rPr>
              <w:fldChar w:fldCharType="separate"/>
            </w:r>
            <w:r w:rsidRPr="005A7EFF">
              <w:rPr>
                <w:noProof/>
                <w:webHidden/>
                <w:sz w:val="22"/>
                <w:szCs w:val="22"/>
              </w:rPr>
              <w:t>10</w:t>
            </w:r>
            <w:r w:rsidRPr="005A7EFF">
              <w:rPr>
                <w:noProof/>
                <w:webHidden/>
                <w:sz w:val="22"/>
                <w:szCs w:val="22"/>
              </w:rPr>
              <w:fldChar w:fldCharType="end"/>
            </w:r>
          </w:hyperlink>
        </w:p>
        <w:p w14:paraId="76E8A94A" w14:textId="77777777" w:rsidR="00F97A72" w:rsidRPr="005A7EFF" w:rsidRDefault="00F97A72" w:rsidP="00EF7603">
          <w:pPr>
            <w:pStyle w:val="TOC2"/>
            <w:tabs>
              <w:tab w:val="right" w:leader="dot" w:pos="9350"/>
            </w:tabs>
            <w:spacing w:line="276" w:lineRule="auto"/>
            <w:rPr>
              <w:noProof/>
              <w:sz w:val="22"/>
              <w:szCs w:val="22"/>
            </w:rPr>
          </w:pPr>
          <w:hyperlink w:anchor="_Toc223022015" w:history="1">
            <w:r w:rsidRPr="005A7EFF">
              <w:rPr>
                <w:rStyle w:val="Hyperlink"/>
                <w:noProof/>
                <w:sz w:val="22"/>
                <w:szCs w:val="22"/>
              </w:rPr>
              <w:t>4.2 Case Study 3: NHS (Healthcare)</w:t>
            </w:r>
            <w:r w:rsidRPr="005A7EFF">
              <w:rPr>
                <w:noProof/>
                <w:webHidden/>
                <w:sz w:val="22"/>
                <w:szCs w:val="22"/>
              </w:rPr>
              <w:tab/>
            </w:r>
            <w:r w:rsidRPr="005A7EFF">
              <w:rPr>
                <w:noProof/>
                <w:webHidden/>
                <w:sz w:val="22"/>
                <w:szCs w:val="22"/>
              </w:rPr>
              <w:fldChar w:fldCharType="begin"/>
            </w:r>
            <w:r w:rsidRPr="005A7EFF">
              <w:rPr>
                <w:noProof/>
                <w:webHidden/>
                <w:sz w:val="22"/>
                <w:szCs w:val="22"/>
              </w:rPr>
              <w:instrText xml:space="preserve"> PAGEREF _Toc223022015 \h </w:instrText>
            </w:r>
            <w:r w:rsidRPr="005A7EFF">
              <w:rPr>
                <w:noProof/>
                <w:webHidden/>
                <w:sz w:val="22"/>
                <w:szCs w:val="22"/>
              </w:rPr>
            </w:r>
            <w:r w:rsidRPr="005A7EFF">
              <w:rPr>
                <w:noProof/>
                <w:webHidden/>
                <w:sz w:val="22"/>
                <w:szCs w:val="22"/>
              </w:rPr>
              <w:fldChar w:fldCharType="separate"/>
            </w:r>
            <w:r w:rsidRPr="005A7EFF">
              <w:rPr>
                <w:noProof/>
                <w:webHidden/>
                <w:sz w:val="22"/>
                <w:szCs w:val="22"/>
              </w:rPr>
              <w:t>11</w:t>
            </w:r>
            <w:r w:rsidRPr="005A7EFF">
              <w:rPr>
                <w:noProof/>
                <w:webHidden/>
                <w:sz w:val="22"/>
                <w:szCs w:val="22"/>
              </w:rPr>
              <w:fldChar w:fldCharType="end"/>
            </w:r>
          </w:hyperlink>
        </w:p>
        <w:p w14:paraId="56B36169" w14:textId="77777777" w:rsidR="00F97A72" w:rsidRPr="005A7EFF" w:rsidRDefault="00F97A72" w:rsidP="00EF7603">
          <w:pPr>
            <w:pStyle w:val="TOC2"/>
            <w:tabs>
              <w:tab w:val="right" w:leader="dot" w:pos="9350"/>
            </w:tabs>
            <w:spacing w:line="276" w:lineRule="auto"/>
            <w:rPr>
              <w:noProof/>
              <w:sz w:val="22"/>
              <w:szCs w:val="22"/>
            </w:rPr>
          </w:pPr>
          <w:hyperlink w:anchor="_Toc223022016" w:history="1">
            <w:r w:rsidRPr="005A7EFF">
              <w:rPr>
                <w:rStyle w:val="Hyperlink"/>
                <w:noProof/>
                <w:sz w:val="22"/>
                <w:szCs w:val="22"/>
              </w:rPr>
              <w:t>4.4 Measurable Impact</w:t>
            </w:r>
            <w:r w:rsidRPr="005A7EFF">
              <w:rPr>
                <w:noProof/>
                <w:webHidden/>
                <w:sz w:val="22"/>
                <w:szCs w:val="22"/>
              </w:rPr>
              <w:tab/>
            </w:r>
            <w:r w:rsidRPr="005A7EFF">
              <w:rPr>
                <w:noProof/>
                <w:webHidden/>
                <w:sz w:val="22"/>
                <w:szCs w:val="22"/>
              </w:rPr>
              <w:fldChar w:fldCharType="begin"/>
            </w:r>
            <w:r w:rsidRPr="005A7EFF">
              <w:rPr>
                <w:noProof/>
                <w:webHidden/>
                <w:sz w:val="22"/>
                <w:szCs w:val="22"/>
              </w:rPr>
              <w:instrText xml:space="preserve"> PAGEREF _Toc223022016 \h </w:instrText>
            </w:r>
            <w:r w:rsidRPr="005A7EFF">
              <w:rPr>
                <w:noProof/>
                <w:webHidden/>
                <w:sz w:val="22"/>
                <w:szCs w:val="22"/>
              </w:rPr>
            </w:r>
            <w:r w:rsidRPr="005A7EFF">
              <w:rPr>
                <w:noProof/>
                <w:webHidden/>
                <w:sz w:val="22"/>
                <w:szCs w:val="22"/>
              </w:rPr>
              <w:fldChar w:fldCharType="separate"/>
            </w:r>
            <w:r w:rsidRPr="005A7EFF">
              <w:rPr>
                <w:noProof/>
                <w:webHidden/>
                <w:sz w:val="22"/>
                <w:szCs w:val="22"/>
              </w:rPr>
              <w:t>12</w:t>
            </w:r>
            <w:r w:rsidRPr="005A7EFF">
              <w:rPr>
                <w:noProof/>
                <w:webHidden/>
                <w:sz w:val="22"/>
                <w:szCs w:val="22"/>
              </w:rPr>
              <w:fldChar w:fldCharType="end"/>
            </w:r>
          </w:hyperlink>
        </w:p>
        <w:p w14:paraId="3AACD7C8" w14:textId="77777777" w:rsidR="00F97A72" w:rsidRPr="005A7EFF" w:rsidRDefault="00F97A72" w:rsidP="00EF7603">
          <w:pPr>
            <w:pStyle w:val="TOC1"/>
            <w:tabs>
              <w:tab w:val="right" w:leader="dot" w:pos="9350"/>
            </w:tabs>
            <w:spacing w:line="276" w:lineRule="auto"/>
            <w:rPr>
              <w:noProof/>
              <w:sz w:val="22"/>
              <w:szCs w:val="22"/>
            </w:rPr>
          </w:pPr>
          <w:hyperlink w:anchor="_Toc223022017" w:history="1">
            <w:r w:rsidRPr="005A7EFF">
              <w:rPr>
                <w:rStyle w:val="Hyperlink"/>
                <w:noProof/>
                <w:sz w:val="22"/>
                <w:szCs w:val="22"/>
              </w:rPr>
              <w:t>5. Benefits and Challenges of Business Intelligence</w:t>
            </w:r>
            <w:r w:rsidRPr="005A7EFF">
              <w:rPr>
                <w:noProof/>
                <w:webHidden/>
                <w:sz w:val="22"/>
                <w:szCs w:val="22"/>
              </w:rPr>
              <w:tab/>
            </w:r>
            <w:r w:rsidRPr="005A7EFF">
              <w:rPr>
                <w:noProof/>
                <w:webHidden/>
                <w:sz w:val="22"/>
                <w:szCs w:val="22"/>
              </w:rPr>
              <w:fldChar w:fldCharType="begin"/>
            </w:r>
            <w:r w:rsidRPr="005A7EFF">
              <w:rPr>
                <w:noProof/>
                <w:webHidden/>
                <w:sz w:val="22"/>
                <w:szCs w:val="22"/>
              </w:rPr>
              <w:instrText xml:space="preserve"> PAGEREF _Toc223022017 \h </w:instrText>
            </w:r>
            <w:r w:rsidRPr="005A7EFF">
              <w:rPr>
                <w:noProof/>
                <w:webHidden/>
                <w:sz w:val="22"/>
                <w:szCs w:val="22"/>
              </w:rPr>
            </w:r>
            <w:r w:rsidRPr="005A7EFF">
              <w:rPr>
                <w:noProof/>
                <w:webHidden/>
                <w:sz w:val="22"/>
                <w:szCs w:val="22"/>
              </w:rPr>
              <w:fldChar w:fldCharType="separate"/>
            </w:r>
            <w:r w:rsidRPr="005A7EFF">
              <w:rPr>
                <w:noProof/>
                <w:webHidden/>
                <w:sz w:val="22"/>
                <w:szCs w:val="22"/>
              </w:rPr>
              <w:t>13</w:t>
            </w:r>
            <w:r w:rsidRPr="005A7EFF">
              <w:rPr>
                <w:noProof/>
                <w:webHidden/>
                <w:sz w:val="22"/>
                <w:szCs w:val="22"/>
              </w:rPr>
              <w:fldChar w:fldCharType="end"/>
            </w:r>
          </w:hyperlink>
        </w:p>
        <w:p w14:paraId="13DED6F2" w14:textId="77777777" w:rsidR="00F97A72" w:rsidRPr="005A7EFF" w:rsidRDefault="00F97A72" w:rsidP="00EF7603">
          <w:pPr>
            <w:pStyle w:val="TOC2"/>
            <w:tabs>
              <w:tab w:val="right" w:leader="dot" w:pos="9350"/>
            </w:tabs>
            <w:spacing w:line="276" w:lineRule="auto"/>
            <w:rPr>
              <w:noProof/>
              <w:sz w:val="22"/>
              <w:szCs w:val="22"/>
            </w:rPr>
          </w:pPr>
          <w:hyperlink w:anchor="_Toc223022018" w:history="1">
            <w:r w:rsidRPr="005A7EFF">
              <w:rPr>
                <w:rStyle w:val="Hyperlink"/>
                <w:noProof/>
                <w:sz w:val="22"/>
                <w:szCs w:val="22"/>
              </w:rPr>
              <w:t>5.1 Benefits</w:t>
            </w:r>
            <w:r w:rsidRPr="005A7EFF">
              <w:rPr>
                <w:noProof/>
                <w:webHidden/>
                <w:sz w:val="22"/>
                <w:szCs w:val="22"/>
              </w:rPr>
              <w:tab/>
            </w:r>
            <w:r w:rsidRPr="005A7EFF">
              <w:rPr>
                <w:noProof/>
                <w:webHidden/>
                <w:sz w:val="22"/>
                <w:szCs w:val="22"/>
              </w:rPr>
              <w:fldChar w:fldCharType="begin"/>
            </w:r>
            <w:r w:rsidRPr="005A7EFF">
              <w:rPr>
                <w:noProof/>
                <w:webHidden/>
                <w:sz w:val="22"/>
                <w:szCs w:val="22"/>
              </w:rPr>
              <w:instrText xml:space="preserve"> PAGEREF _Toc223022018 \h </w:instrText>
            </w:r>
            <w:r w:rsidRPr="005A7EFF">
              <w:rPr>
                <w:noProof/>
                <w:webHidden/>
                <w:sz w:val="22"/>
                <w:szCs w:val="22"/>
              </w:rPr>
            </w:r>
            <w:r w:rsidRPr="005A7EFF">
              <w:rPr>
                <w:noProof/>
                <w:webHidden/>
                <w:sz w:val="22"/>
                <w:szCs w:val="22"/>
              </w:rPr>
              <w:fldChar w:fldCharType="separate"/>
            </w:r>
            <w:r w:rsidRPr="005A7EFF">
              <w:rPr>
                <w:noProof/>
                <w:webHidden/>
                <w:sz w:val="22"/>
                <w:szCs w:val="22"/>
              </w:rPr>
              <w:t>13</w:t>
            </w:r>
            <w:r w:rsidRPr="005A7EFF">
              <w:rPr>
                <w:noProof/>
                <w:webHidden/>
                <w:sz w:val="22"/>
                <w:szCs w:val="22"/>
              </w:rPr>
              <w:fldChar w:fldCharType="end"/>
            </w:r>
          </w:hyperlink>
        </w:p>
        <w:p w14:paraId="66E8B9BC" w14:textId="77777777" w:rsidR="00F97A72" w:rsidRPr="005A7EFF" w:rsidRDefault="00F97A72" w:rsidP="00EF7603">
          <w:pPr>
            <w:pStyle w:val="TOC2"/>
            <w:tabs>
              <w:tab w:val="right" w:leader="dot" w:pos="9350"/>
            </w:tabs>
            <w:spacing w:line="276" w:lineRule="auto"/>
            <w:rPr>
              <w:noProof/>
              <w:sz w:val="22"/>
              <w:szCs w:val="22"/>
            </w:rPr>
          </w:pPr>
          <w:hyperlink w:anchor="_Toc223022019" w:history="1">
            <w:r w:rsidRPr="005A7EFF">
              <w:rPr>
                <w:rStyle w:val="Hyperlink"/>
                <w:noProof/>
                <w:sz w:val="22"/>
                <w:szCs w:val="22"/>
              </w:rPr>
              <w:t>5.2 Challenges</w:t>
            </w:r>
            <w:r w:rsidRPr="005A7EFF">
              <w:rPr>
                <w:noProof/>
                <w:webHidden/>
                <w:sz w:val="22"/>
                <w:szCs w:val="22"/>
              </w:rPr>
              <w:tab/>
            </w:r>
            <w:r w:rsidRPr="005A7EFF">
              <w:rPr>
                <w:noProof/>
                <w:webHidden/>
                <w:sz w:val="22"/>
                <w:szCs w:val="22"/>
              </w:rPr>
              <w:fldChar w:fldCharType="begin"/>
            </w:r>
            <w:r w:rsidRPr="005A7EFF">
              <w:rPr>
                <w:noProof/>
                <w:webHidden/>
                <w:sz w:val="22"/>
                <w:szCs w:val="22"/>
              </w:rPr>
              <w:instrText xml:space="preserve"> PAGEREF _Toc223022019 \h </w:instrText>
            </w:r>
            <w:r w:rsidRPr="005A7EFF">
              <w:rPr>
                <w:noProof/>
                <w:webHidden/>
                <w:sz w:val="22"/>
                <w:szCs w:val="22"/>
              </w:rPr>
            </w:r>
            <w:r w:rsidRPr="005A7EFF">
              <w:rPr>
                <w:noProof/>
                <w:webHidden/>
                <w:sz w:val="22"/>
                <w:szCs w:val="22"/>
              </w:rPr>
              <w:fldChar w:fldCharType="separate"/>
            </w:r>
            <w:r w:rsidRPr="005A7EFF">
              <w:rPr>
                <w:noProof/>
                <w:webHidden/>
                <w:sz w:val="22"/>
                <w:szCs w:val="22"/>
              </w:rPr>
              <w:t>13</w:t>
            </w:r>
            <w:r w:rsidRPr="005A7EFF">
              <w:rPr>
                <w:noProof/>
                <w:webHidden/>
                <w:sz w:val="22"/>
                <w:szCs w:val="22"/>
              </w:rPr>
              <w:fldChar w:fldCharType="end"/>
            </w:r>
          </w:hyperlink>
        </w:p>
        <w:p w14:paraId="092A4781" w14:textId="77777777" w:rsidR="00F97A72" w:rsidRPr="005A7EFF" w:rsidRDefault="00F97A72" w:rsidP="00EF7603">
          <w:pPr>
            <w:pStyle w:val="TOC2"/>
            <w:tabs>
              <w:tab w:val="right" w:leader="dot" w:pos="9350"/>
            </w:tabs>
            <w:spacing w:line="276" w:lineRule="auto"/>
            <w:rPr>
              <w:noProof/>
              <w:sz w:val="22"/>
              <w:szCs w:val="22"/>
            </w:rPr>
          </w:pPr>
          <w:hyperlink w:anchor="_Toc223022020" w:history="1">
            <w:r w:rsidRPr="005A7EFF">
              <w:rPr>
                <w:rStyle w:val="Hyperlink"/>
                <w:noProof/>
                <w:sz w:val="22"/>
                <w:szCs w:val="22"/>
              </w:rPr>
              <w:t>5.3 Strategies for Overcoming Challenges</w:t>
            </w:r>
            <w:r w:rsidRPr="005A7EFF">
              <w:rPr>
                <w:noProof/>
                <w:webHidden/>
                <w:sz w:val="22"/>
                <w:szCs w:val="22"/>
              </w:rPr>
              <w:tab/>
            </w:r>
            <w:r w:rsidRPr="005A7EFF">
              <w:rPr>
                <w:noProof/>
                <w:webHidden/>
                <w:sz w:val="22"/>
                <w:szCs w:val="22"/>
              </w:rPr>
              <w:fldChar w:fldCharType="begin"/>
            </w:r>
            <w:r w:rsidRPr="005A7EFF">
              <w:rPr>
                <w:noProof/>
                <w:webHidden/>
                <w:sz w:val="22"/>
                <w:szCs w:val="22"/>
              </w:rPr>
              <w:instrText xml:space="preserve"> PAGEREF _Toc223022020 \h </w:instrText>
            </w:r>
            <w:r w:rsidRPr="005A7EFF">
              <w:rPr>
                <w:noProof/>
                <w:webHidden/>
                <w:sz w:val="22"/>
                <w:szCs w:val="22"/>
              </w:rPr>
            </w:r>
            <w:r w:rsidRPr="005A7EFF">
              <w:rPr>
                <w:noProof/>
                <w:webHidden/>
                <w:sz w:val="22"/>
                <w:szCs w:val="22"/>
              </w:rPr>
              <w:fldChar w:fldCharType="separate"/>
            </w:r>
            <w:r w:rsidRPr="005A7EFF">
              <w:rPr>
                <w:noProof/>
                <w:webHidden/>
                <w:sz w:val="22"/>
                <w:szCs w:val="22"/>
              </w:rPr>
              <w:t>14</w:t>
            </w:r>
            <w:r w:rsidRPr="005A7EFF">
              <w:rPr>
                <w:noProof/>
                <w:webHidden/>
                <w:sz w:val="22"/>
                <w:szCs w:val="22"/>
              </w:rPr>
              <w:fldChar w:fldCharType="end"/>
            </w:r>
          </w:hyperlink>
        </w:p>
        <w:p w14:paraId="3605CA0D" w14:textId="77777777" w:rsidR="00F97A72" w:rsidRPr="005A7EFF" w:rsidRDefault="00F97A72" w:rsidP="00EF7603">
          <w:pPr>
            <w:pStyle w:val="TOC1"/>
            <w:tabs>
              <w:tab w:val="right" w:leader="dot" w:pos="9350"/>
            </w:tabs>
            <w:spacing w:line="276" w:lineRule="auto"/>
            <w:rPr>
              <w:noProof/>
              <w:sz w:val="22"/>
              <w:szCs w:val="22"/>
            </w:rPr>
          </w:pPr>
          <w:hyperlink w:anchor="_Toc223022021" w:history="1">
            <w:r w:rsidRPr="005A7EFF">
              <w:rPr>
                <w:rStyle w:val="Hyperlink"/>
                <w:noProof/>
                <w:sz w:val="22"/>
                <w:szCs w:val="22"/>
              </w:rPr>
              <w:t>6. Conclusion</w:t>
            </w:r>
            <w:r w:rsidRPr="005A7EFF">
              <w:rPr>
                <w:noProof/>
                <w:webHidden/>
                <w:sz w:val="22"/>
                <w:szCs w:val="22"/>
              </w:rPr>
              <w:tab/>
            </w:r>
            <w:r w:rsidRPr="005A7EFF">
              <w:rPr>
                <w:noProof/>
                <w:webHidden/>
                <w:sz w:val="22"/>
                <w:szCs w:val="22"/>
              </w:rPr>
              <w:fldChar w:fldCharType="begin"/>
            </w:r>
            <w:r w:rsidRPr="005A7EFF">
              <w:rPr>
                <w:noProof/>
                <w:webHidden/>
                <w:sz w:val="22"/>
                <w:szCs w:val="22"/>
              </w:rPr>
              <w:instrText xml:space="preserve"> PAGEREF _Toc223022021 \h </w:instrText>
            </w:r>
            <w:r w:rsidRPr="005A7EFF">
              <w:rPr>
                <w:noProof/>
                <w:webHidden/>
                <w:sz w:val="22"/>
                <w:szCs w:val="22"/>
              </w:rPr>
            </w:r>
            <w:r w:rsidRPr="005A7EFF">
              <w:rPr>
                <w:noProof/>
                <w:webHidden/>
                <w:sz w:val="22"/>
                <w:szCs w:val="22"/>
              </w:rPr>
              <w:fldChar w:fldCharType="separate"/>
            </w:r>
            <w:r w:rsidRPr="005A7EFF">
              <w:rPr>
                <w:noProof/>
                <w:webHidden/>
                <w:sz w:val="22"/>
                <w:szCs w:val="22"/>
              </w:rPr>
              <w:t>14</w:t>
            </w:r>
            <w:r w:rsidRPr="005A7EFF">
              <w:rPr>
                <w:noProof/>
                <w:webHidden/>
                <w:sz w:val="22"/>
                <w:szCs w:val="22"/>
              </w:rPr>
              <w:fldChar w:fldCharType="end"/>
            </w:r>
          </w:hyperlink>
        </w:p>
        <w:p w14:paraId="17251251" w14:textId="77777777" w:rsidR="00F97A72" w:rsidRPr="005A7EFF" w:rsidRDefault="00F97A72" w:rsidP="00EF7603">
          <w:pPr>
            <w:pStyle w:val="TOC2"/>
            <w:tabs>
              <w:tab w:val="right" w:leader="dot" w:pos="9350"/>
            </w:tabs>
            <w:spacing w:line="276" w:lineRule="auto"/>
            <w:rPr>
              <w:noProof/>
              <w:sz w:val="22"/>
              <w:szCs w:val="22"/>
            </w:rPr>
          </w:pPr>
          <w:hyperlink w:anchor="_Toc223022022" w:history="1">
            <w:r w:rsidRPr="005A7EFF">
              <w:rPr>
                <w:rStyle w:val="Hyperlink"/>
                <w:noProof/>
                <w:sz w:val="22"/>
                <w:szCs w:val="22"/>
              </w:rPr>
              <w:t>References</w:t>
            </w:r>
            <w:r w:rsidRPr="005A7EFF">
              <w:rPr>
                <w:noProof/>
                <w:webHidden/>
                <w:sz w:val="22"/>
                <w:szCs w:val="22"/>
              </w:rPr>
              <w:tab/>
            </w:r>
            <w:r w:rsidRPr="005A7EFF">
              <w:rPr>
                <w:noProof/>
                <w:webHidden/>
                <w:sz w:val="22"/>
                <w:szCs w:val="22"/>
              </w:rPr>
              <w:fldChar w:fldCharType="begin"/>
            </w:r>
            <w:r w:rsidRPr="005A7EFF">
              <w:rPr>
                <w:noProof/>
                <w:webHidden/>
                <w:sz w:val="22"/>
                <w:szCs w:val="22"/>
              </w:rPr>
              <w:instrText xml:space="preserve"> PAGEREF _Toc223022022 \h </w:instrText>
            </w:r>
            <w:r w:rsidRPr="005A7EFF">
              <w:rPr>
                <w:noProof/>
                <w:webHidden/>
                <w:sz w:val="22"/>
                <w:szCs w:val="22"/>
              </w:rPr>
            </w:r>
            <w:r w:rsidRPr="005A7EFF">
              <w:rPr>
                <w:noProof/>
                <w:webHidden/>
                <w:sz w:val="22"/>
                <w:szCs w:val="22"/>
              </w:rPr>
              <w:fldChar w:fldCharType="separate"/>
            </w:r>
            <w:r w:rsidRPr="005A7EFF">
              <w:rPr>
                <w:noProof/>
                <w:webHidden/>
                <w:sz w:val="22"/>
                <w:szCs w:val="22"/>
              </w:rPr>
              <w:t>15</w:t>
            </w:r>
            <w:r w:rsidRPr="005A7EFF">
              <w:rPr>
                <w:noProof/>
                <w:webHidden/>
                <w:sz w:val="22"/>
                <w:szCs w:val="22"/>
              </w:rPr>
              <w:fldChar w:fldCharType="end"/>
            </w:r>
          </w:hyperlink>
        </w:p>
        <w:p w14:paraId="043C6CBF" w14:textId="77777777" w:rsidR="00F97A72" w:rsidRPr="005A7EFF" w:rsidRDefault="00F97A72" w:rsidP="00EF7603">
          <w:pPr>
            <w:pStyle w:val="TOC1"/>
            <w:tabs>
              <w:tab w:val="right" w:leader="dot" w:pos="9350"/>
            </w:tabs>
            <w:spacing w:line="276" w:lineRule="auto"/>
            <w:rPr>
              <w:noProof/>
              <w:sz w:val="22"/>
              <w:szCs w:val="22"/>
            </w:rPr>
          </w:pPr>
          <w:hyperlink w:anchor="_Toc223022023" w:history="1">
            <w:r w:rsidRPr="005A7EFF">
              <w:rPr>
                <w:rStyle w:val="Hyperlink"/>
                <w:noProof/>
                <w:sz w:val="22"/>
                <w:szCs w:val="22"/>
              </w:rPr>
              <w:t>Appendix: AI declaration</w:t>
            </w:r>
            <w:r w:rsidRPr="005A7EFF">
              <w:rPr>
                <w:noProof/>
                <w:webHidden/>
                <w:sz w:val="22"/>
                <w:szCs w:val="22"/>
              </w:rPr>
              <w:tab/>
            </w:r>
            <w:r w:rsidRPr="005A7EFF">
              <w:rPr>
                <w:noProof/>
                <w:webHidden/>
                <w:sz w:val="22"/>
                <w:szCs w:val="22"/>
              </w:rPr>
              <w:fldChar w:fldCharType="begin"/>
            </w:r>
            <w:r w:rsidRPr="005A7EFF">
              <w:rPr>
                <w:noProof/>
                <w:webHidden/>
                <w:sz w:val="22"/>
                <w:szCs w:val="22"/>
              </w:rPr>
              <w:instrText xml:space="preserve"> PAGEREF _Toc223022023 \h </w:instrText>
            </w:r>
            <w:r w:rsidRPr="005A7EFF">
              <w:rPr>
                <w:noProof/>
                <w:webHidden/>
                <w:sz w:val="22"/>
                <w:szCs w:val="22"/>
              </w:rPr>
            </w:r>
            <w:r w:rsidRPr="005A7EFF">
              <w:rPr>
                <w:noProof/>
                <w:webHidden/>
                <w:sz w:val="22"/>
                <w:szCs w:val="22"/>
              </w:rPr>
              <w:fldChar w:fldCharType="separate"/>
            </w:r>
            <w:r w:rsidRPr="005A7EFF">
              <w:rPr>
                <w:noProof/>
                <w:webHidden/>
                <w:sz w:val="22"/>
                <w:szCs w:val="22"/>
              </w:rPr>
              <w:t>18</w:t>
            </w:r>
            <w:r w:rsidRPr="005A7EFF">
              <w:rPr>
                <w:noProof/>
                <w:webHidden/>
                <w:sz w:val="22"/>
                <w:szCs w:val="22"/>
              </w:rPr>
              <w:fldChar w:fldCharType="end"/>
            </w:r>
          </w:hyperlink>
        </w:p>
        <w:p w14:paraId="0CEDD3A4" w14:textId="77777777" w:rsidR="005A7EFF" w:rsidRDefault="00F97A72" w:rsidP="005A7EFF">
          <w:pPr>
            <w:rPr>
              <w:b/>
              <w:bCs/>
              <w:noProof/>
            </w:rPr>
          </w:pPr>
          <w:r>
            <w:rPr>
              <w:b/>
              <w:bCs/>
              <w:noProof/>
            </w:rPr>
            <w:lastRenderedPageBreak/>
            <w:fldChar w:fldCharType="end"/>
          </w:r>
        </w:p>
      </w:sdtContent>
    </w:sdt>
    <w:p w14:paraId="1B9587F9" w14:textId="1ADCF1E1" w:rsidR="00E41421" w:rsidRDefault="00E41421" w:rsidP="005A7EFF"/>
    <w:p w14:paraId="528E1826" w14:textId="77777777" w:rsidR="00E41421" w:rsidRDefault="00CE7127">
      <w:pPr>
        <w:pStyle w:val="Heading1"/>
        <w:keepNext w:val="0"/>
        <w:keepLines w:val="0"/>
      </w:pPr>
      <w:bookmarkStart w:id="0" w:name="_856r61xzs61h" w:colFirst="0" w:colLast="0"/>
      <w:bookmarkStart w:id="1" w:name="_Toc223021992"/>
      <w:bookmarkEnd w:id="0"/>
      <w:r>
        <w:t>1. Introduction</w:t>
      </w:r>
      <w:bookmarkEnd w:id="1"/>
    </w:p>
    <w:p w14:paraId="30414897" w14:textId="6C46F908" w:rsidR="00E41421" w:rsidRDefault="00CE7127">
      <w:r>
        <w:t>Business Intelligence (BI) is a collection of technologies, processes and analytical strategies that collect, unify, examine and display organisational information to make real-time strategic and operational choices</w:t>
      </w:r>
      <w:r w:rsidR="00276E91">
        <w:t xml:space="preserve"> </w:t>
      </w:r>
      <w:r>
        <w:t>(Zamil, 2024). Unlike basic reporting systems, the current BI models synthesise vast amounts of data into actionable insights, which allows organisations to predict trends, streamline processes and make business strategies with measurable outcomes. This shift in descriptive reporting to predictive and prescriptive analytics represents BI as one of the most essential assets of the digital economy.</w:t>
      </w:r>
    </w:p>
    <w:p w14:paraId="538A9A14" w14:textId="77777777" w:rsidR="00E41421" w:rsidRDefault="00CE7127">
      <w:r>
        <w:t>The significance of BI value is reflected through market demand and organisational adoption. The market size of global BI is estimated at USD 34.82 billion in 2025 and is expected to be valued at USD 72.21 billion by 2034 (Fortune Business Insights, 2026). BI adoption is escalating the performance of industries by supporting through customer analytics, risk evaluation, and operational optimisation. Also, additional features like machine learning, augmented analytics and natural language query are now standard components of BI platforms, reflecting the shift towards intelligent, automated decision systems.</w:t>
      </w:r>
    </w:p>
    <w:p w14:paraId="0745C736" w14:textId="77777777" w:rsidR="00E41421" w:rsidRDefault="00CE7127">
      <w:r>
        <w:t>In this report, there will be a critical analysis of the BI concepts, key elements and development, reviews of industry uses and real-time examples, as well as a review of its advantages and challenges in implementation. It will also examine the current trends in BI and give recommendations to organisations to use BI as a strategic asset.</w:t>
      </w:r>
    </w:p>
    <w:p w14:paraId="51E87127" w14:textId="77777777" w:rsidR="00D31217" w:rsidRDefault="00D31217"/>
    <w:p w14:paraId="1AF82335" w14:textId="77777777" w:rsidR="00E41421" w:rsidRDefault="00CE7127">
      <w:pPr>
        <w:pStyle w:val="Heading1"/>
        <w:keepNext w:val="0"/>
        <w:keepLines w:val="0"/>
      </w:pPr>
      <w:bookmarkStart w:id="2" w:name="_tcuhw7fag48m" w:colFirst="0" w:colLast="0"/>
      <w:bookmarkStart w:id="3" w:name="_Toc223021993"/>
      <w:bookmarkEnd w:id="2"/>
      <w:r>
        <w:t>2. Understanding Business Intelligence Concepts</w:t>
      </w:r>
      <w:bookmarkEnd w:id="3"/>
    </w:p>
    <w:p w14:paraId="3C6B71C2" w14:textId="737CE89B" w:rsidR="00E41421" w:rsidRDefault="00CE7127">
      <w:r>
        <w:t>Business Intelligence combines data technologies and organisational processes to aid evidence-based decision-making, transforming raw data into a competitive business strategy (Talakola, 2022). It transcends traditional reporting to model future outcomes and inform strategic action by enabling organisations to generate insights</w:t>
      </w:r>
      <w:r w:rsidR="00216082">
        <w:t>.</w:t>
      </w:r>
      <w:r>
        <w:t xml:space="preserve"> </w:t>
      </w:r>
    </w:p>
    <w:p w14:paraId="00F80096" w14:textId="77777777" w:rsidR="00E41421" w:rsidRDefault="00CE7127">
      <w:pPr>
        <w:pStyle w:val="Heading2"/>
        <w:keepNext w:val="0"/>
        <w:keepLines w:val="0"/>
      </w:pPr>
      <w:bookmarkStart w:id="4" w:name="_pyns3voqben9" w:colFirst="0" w:colLast="0"/>
      <w:bookmarkStart w:id="5" w:name="_Toc223021994"/>
      <w:bookmarkEnd w:id="4"/>
      <w:r>
        <w:t>2.1 Core Components of BI</w:t>
      </w:r>
      <w:bookmarkEnd w:id="5"/>
    </w:p>
    <w:p w14:paraId="453B3D8E" w14:textId="77777777" w:rsidR="00E41421" w:rsidRDefault="00CE7127">
      <w:pPr>
        <w:pStyle w:val="Heading3"/>
        <w:rPr>
          <w:color w:val="000000"/>
        </w:rPr>
      </w:pPr>
      <w:bookmarkStart w:id="6" w:name="_cqzrz06v7z1l" w:colFirst="0" w:colLast="0"/>
      <w:bookmarkStart w:id="7" w:name="_Toc223021995"/>
      <w:bookmarkEnd w:id="6"/>
      <w:r>
        <w:rPr>
          <w:color w:val="000000"/>
        </w:rPr>
        <w:t>2.1.1 Data Acquisition and Integration</w:t>
      </w:r>
      <w:bookmarkEnd w:id="7"/>
    </w:p>
    <w:p w14:paraId="0CB539DF" w14:textId="77777777" w:rsidR="00E41421" w:rsidRDefault="00CE7127">
      <w:r>
        <w:t xml:space="preserve">The initial step in the process of BI is the extraction of information out of any internal systems, such as ERP, CRM, POS and external sources like market feeds, social media. Recent BI is based </w:t>
      </w:r>
      <w:r>
        <w:lastRenderedPageBreak/>
        <w:t xml:space="preserve">on the ETL (Extract, Transform, </w:t>
      </w:r>
      <w:r w:rsidR="00F97A72">
        <w:t>and Load</w:t>
      </w:r>
      <w:r>
        <w:t>) model that unifies and standardises disparate data. At this point, quality and consistency are essential since data governance is a core element of analytical reliability (Kothamaram, 2023).</w:t>
      </w:r>
    </w:p>
    <w:p w14:paraId="1F79D151" w14:textId="77777777" w:rsidR="00E41421" w:rsidRDefault="00CE7127">
      <w:pPr>
        <w:pStyle w:val="Heading3"/>
        <w:rPr>
          <w:color w:val="000000"/>
        </w:rPr>
      </w:pPr>
      <w:bookmarkStart w:id="8" w:name="_e2arell85sce" w:colFirst="0" w:colLast="0"/>
      <w:bookmarkStart w:id="9" w:name="_Toc223021996"/>
      <w:bookmarkEnd w:id="8"/>
      <w:r>
        <w:rPr>
          <w:color w:val="000000"/>
        </w:rPr>
        <w:t>2.1.2 Data Warehousing and Storage</w:t>
      </w:r>
      <w:bookmarkEnd w:id="9"/>
    </w:p>
    <w:p w14:paraId="1F5FD7D6" w14:textId="39385DB5" w:rsidR="00E41421" w:rsidRDefault="00CE7127">
      <w:r>
        <w:t xml:space="preserve">Data warehouses and data lakes are centralised data repositories that allow both historical and current data to be optimally stored for analytics. Cloud-BI </w:t>
      </w:r>
      <w:r w:rsidR="00BC4CE7">
        <w:t>architecture is</w:t>
      </w:r>
      <w:r>
        <w:t xml:space="preserve"> also gaining popularity because of their scalability and cost-efficiency, enabling real-time querying and access by cross-departments (Zamil, 2024). This transition to the use of cloud-based BI platforms accounts for the majority of deployments, reflecting this shift away from traditional </w:t>
      </w:r>
      <w:r w:rsidR="00D31217">
        <w:t>on-premises</w:t>
      </w:r>
      <w:r>
        <w:t xml:space="preserve"> systems.</w:t>
      </w:r>
    </w:p>
    <w:p w14:paraId="3AE7E431" w14:textId="77777777" w:rsidR="00E41421" w:rsidRDefault="00CE7127">
      <w:pPr>
        <w:pStyle w:val="Heading3"/>
        <w:rPr>
          <w:color w:val="000000"/>
        </w:rPr>
      </w:pPr>
      <w:bookmarkStart w:id="10" w:name="_fwjwy4hmyju1" w:colFirst="0" w:colLast="0"/>
      <w:bookmarkStart w:id="11" w:name="_Toc223021997"/>
      <w:bookmarkEnd w:id="10"/>
      <w:r>
        <w:rPr>
          <w:color w:val="000000"/>
        </w:rPr>
        <w:t>2.1.3 Data Mining and Statistical Modelling</w:t>
      </w:r>
      <w:bookmarkEnd w:id="11"/>
    </w:p>
    <w:p w14:paraId="6D29EF29" w14:textId="77777777" w:rsidR="00E41421" w:rsidRDefault="00CE7127">
      <w:r>
        <w:t>The data mining algorithms, including clustering, classification and association helps in identifying hidden correlations and patterns within large datasets. As an illustration, association rule mining is applied in retail organisations to learn about co-purchase behaviour, influencing both inventory and promotional strategy.</w:t>
      </w:r>
    </w:p>
    <w:p w14:paraId="7CC8DD0B" w14:textId="77777777" w:rsidR="00E41421" w:rsidRDefault="00CE7127">
      <w:pPr>
        <w:pStyle w:val="Heading3"/>
        <w:rPr>
          <w:color w:val="000000"/>
        </w:rPr>
      </w:pPr>
      <w:bookmarkStart w:id="12" w:name="_b7e70vmto881" w:colFirst="0" w:colLast="0"/>
      <w:bookmarkStart w:id="13" w:name="_Toc223021998"/>
      <w:bookmarkEnd w:id="12"/>
      <w:r>
        <w:rPr>
          <w:color w:val="000000"/>
        </w:rPr>
        <w:t>2.1.4 Analytics</w:t>
      </w:r>
      <w:bookmarkEnd w:id="13"/>
    </w:p>
    <w:p w14:paraId="40D4F771" w14:textId="77777777" w:rsidR="00E41421" w:rsidRDefault="00CE7127">
      <w:r>
        <w:t>BI analytics is at four levels:</w:t>
      </w:r>
    </w:p>
    <w:p w14:paraId="45257B0C" w14:textId="77777777" w:rsidR="00E41421" w:rsidRDefault="00CE7127">
      <w:pPr>
        <w:numPr>
          <w:ilvl w:val="0"/>
          <w:numId w:val="1"/>
        </w:numPr>
      </w:pPr>
      <w:r>
        <w:t>Descriptive: Overviews and summarisation of past performance.</w:t>
      </w:r>
    </w:p>
    <w:p w14:paraId="49EE62C3" w14:textId="77777777" w:rsidR="00E41421" w:rsidRDefault="00CE7127">
      <w:pPr>
        <w:numPr>
          <w:ilvl w:val="0"/>
          <w:numId w:val="1"/>
        </w:numPr>
      </w:pPr>
      <w:r>
        <w:t>Diagnostic: Interpret and explain causal relationships.</w:t>
      </w:r>
    </w:p>
    <w:p w14:paraId="594F9FCA" w14:textId="77777777" w:rsidR="00E41421" w:rsidRDefault="00CE7127">
      <w:pPr>
        <w:numPr>
          <w:ilvl w:val="0"/>
          <w:numId w:val="1"/>
        </w:numPr>
      </w:pPr>
      <w:r>
        <w:t>Predictive Forecasts the future trends based on machine learning models.</w:t>
      </w:r>
    </w:p>
    <w:p w14:paraId="5EB1F720" w14:textId="77777777" w:rsidR="00E41421" w:rsidRDefault="00CE7127">
      <w:pPr>
        <w:numPr>
          <w:ilvl w:val="0"/>
          <w:numId w:val="1"/>
        </w:numPr>
      </w:pPr>
      <w:r>
        <w:t>Prescriptive: Recommendations based on simulations and optimisation.</w:t>
      </w:r>
    </w:p>
    <w:p w14:paraId="6C62724B" w14:textId="5DD041F8" w:rsidR="00E41421" w:rsidRDefault="00CE7127">
      <w:r>
        <w:t xml:space="preserve">Huu (2025) has opined that predictive and prescriptive capabilities are increasingly integrated into BI tools, enabling organisations to test scenarios (A/B testing, generating consumer persona, assessing consumer journey) rather than merely </w:t>
      </w:r>
      <w:r w:rsidR="000A1F3A">
        <w:t>observing</w:t>
      </w:r>
      <w:r>
        <w:t xml:space="preserve"> trends.</w:t>
      </w:r>
    </w:p>
    <w:p w14:paraId="17C7A820" w14:textId="77777777" w:rsidR="00E41421" w:rsidRDefault="00CE7127">
      <w:pPr>
        <w:jc w:val="center"/>
      </w:pPr>
      <w:r>
        <w:rPr>
          <w:noProof/>
          <w:lang w:val="en-US"/>
        </w:rPr>
        <w:lastRenderedPageBreak/>
        <w:drawing>
          <wp:inline distT="114300" distB="114300" distL="114300" distR="114300" wp14:anchorId="7CBF63B0" wp14:editId="5560587D">
            <wp:extent cx="5943600" cy="4127500"/>
            <wp:effectExtent l="12700" t="12700" r="12700" b="12700"/>
            <wp:docPr id="4"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9"/>
                    <a:srcRect/>
                    <a:stretch>
                      <a:fillRect/>
                    </a:stretch>
                  </pic:blipFill>
                  <pic:spPr>
                    <a:xfrm>
                      <a:off x="0" y="0"/>
                      <a:ext cx="5943600" cy="4127500"/>
                    </a:xfrm>
                    <a:prstGeom prst="rect">
                      <a:avLst/>
                    </a:prstGeom>
                    <a:ln w="12700">
                      <a:solidFill>
                        <a:srgbClr val="000000"/>
                      </a:solidFill>
                      <a:prstDash val="solid"/>
                    </a:ln>
                  </pic:spPr>
                </pic:pic>
              </a:graphicData>
            </a:graphic>
          </wp:inline>
        </w:drawing>
      </w:r>
    </w:p>
    <w:p w14:paraId="61899749" w14:textId="77777777" w:rsidR="00E41421" w:rsidRDefault="00CE7127">
      <w:pPr>
        <w:jc w:val="center"/>
        <w:rPr>
          <w:b/>
          <w:bCs/>
        </w:rPr>
      </w:pPr>
      <w:r>
        <w:rPr>
          <w:b/>
          <w:bCs/>
        </w:rPr>
        <w:t>Figure 1: BI framework</w:t>
      </w:r>
    </w:p>
    <w:p w14:paraId="767DA62E" w14:textId="77777777" w:rsidR="00E41421" w:rsidRDefault="00CE7127">
      <w:pPr>
        <w:jc w:val="center"/>
      </w:pPr>
      <w:r>
        <w:t>(Source: self-developed)</w:t>
      </w:r>
    </w:p>
    <w:p w14:paraId="4D5D2AAC" w14:textId="77777777" w:rsidR="00E41421" w:rsidRDefault="00CE7127">
      <w:pPr>
        <w:pStyle w:val="Heading3"/>
        <w:rPr>
          <w:color w:val="000000"/>
        </w:rPr>
      </w:pPr>
      <w:bookmarkStart w:id="14" w:name="_ec7wb4p3c6q4" w:colFirst="0" w:colLast="0"/>
      <w:bookmarkStart w:id="15" w:name="_Toc223021999"/>
      <w:bookmarkEnd w:id="14"/>
      <w:r>
        <w:rPr>
          <w:color w:val="000000"/>
        </w:rPr>
        <w:t xml:space="preserve">2.1.5 </w:t>
      </w:r>
      <w:proofErr w:type="spellStart"/>
      <w:r>
        <w:rPr>
          <w:color w:val="000000"/>
        </w:rPr>
        <w:t>Visualisation</w:t>
      </w:r>
      <w:proofErr w:type="spellEnd"/>
      <w:r>
        <w:rPr>
          <w:color w:val="000000"/>
        </w:rPr>
        <w:t xml:space="preserve"> and Reporting</w:t>
      </w:r>
      <w:bookmarkEnd w:id="15"/>
    </w:p>
    <w:p w14:paraId="0A3ADAFC" w14:textId="77777777" w:rsidR="00E41421" w:rsidRDefault="00CE7127">
      <w:r>
        <w:t xml:space="preserve">BI dashboard and interactive report transform the results of the analytics into easy-to-understand formats, enabling the decision-makers to make faster and more accurate decisions (Gonçalves </w:t>
      </w:r>
      <w:r>
        <w:rPr>
          <w:i/>
          <w:iCs/>
        </w:rPr>
        <w:t xml:space="preserve">et al., </w:t>
      </w:r>
      <w:r>
        <w:t xml:space="preserve">2023). It works as a </w:t>
      </w:r>
      <w:proofErr w:type="spellStart"/>
      <w:r>
        <w:t>visualisation</w:t>
      </w:r>
      <w:proofErr w:type="spellEnd"/>
      <w:r>
        <w:t xml:space="preserve"> model, reduces cognitive load, and enhances strategic communication across organisational levels.</w:t>
      </w:r>
    </w:p>
    <w:p w14:paraId="0EEFA880" w14:textId="77777777" w:rsidR="00E41421" w:rsidRDefault="00CE7127">
      <w:pPr>
        <w:pStyle w:val="Heading2"/>
      </w:pPr>
      <w:bookmarkStart w:id="16" w:name="_5pbj6gmefcn8" w:colFirst="0" w:colLast="0"/>
      <w:bookmarkStart w:id="17" w:name="_Toc223022000"/>
      <w:bookmarkEnd w:id="16"/>
      <w:r>
        <w:t>2.2 Evolution from Traditional BI to Modern Analytics</w:t>
      </w:r>
      <w:bookmarkEnd w:id="17"/>
    </w:p>
    <w:p w14:paraId="1B1FFDC2" w14:textId="77777777" w:rsidR="00E41421" w:rsidRDefault="00CE7127">
      <w:r>
        <w:t xml:space="preserve">In conventional BI systems, most reports were generated using historical databases as a single instance of the traditional BI systems. </w:t>
      </w:r>
      <w:proofErr w:type="spellStart"/>
      <w:r>
        <w:t>Smolander</w:t>
      </w:r>
      <w:proofErr w:type="spellEnd"/>
      <w:r>
        <w:t xml:space="preserve"> (2024) has stated that the need to have real-time insights, predictive features and AI integration has </w:t>
      </w:r>
      <w:proofErr w:type="spellStart"/>
      <w:r>
        <w:t>revolutionised</w:t>
      </w:r>
      <w:proofErr w:type="spellEnd"/>
      <w:r>
        <w:t xml:space="preserve"> the BI landscape. Modern BI uses augmented analytics systems that integrate machine learning and natural language processing to activate automated generation of insights so that non-technical users can also create advanced analyses without the assistance of specialists.</w:t>
      </w:r>
    </w:p>
    <w:p w14:paraId="3556CB5A" w14:textId="76450BD9" w:rsidR="00E41421" w:rsidRDefault="00CE7127">
      <w:r>
        <w:lastRenderedPageBreak/>
        <w:t xml:space="preserve">The developments have expanded BI beyond a back-office reporting initiative to a strategic part of enterprise decision models. However, with </w:t>
      </w:r>
      <w:r w:rsidR="00F7638F">
        <w:t>progress</w:t>
      </w:r>
      <w:r>
        <w:t>, there is also stress that technological sophistication needs to be combined with data governance and organisational alignment to achieve sustainable value in terms of trust and privacy as well.</w:t>
      </w:r>
    </w:p>
    <w:p w14:paraId="5DC4074C" w14:textId="77777777" w:rsidR="00E41421" w:rsidRDefault="00CE7127">
      <w:pPr>
        <w:pStyle w:val="Heading1"/>
        <w:keepNext w:val="0"/>
        <w:keepLines w:val="0"/>
      </w:pPr>
      <w:bookmarkStart w:id="18" w:name="_90m62kmcy1b" w:colFirst="0" w:colLast="0"/>
      <w:bookmarkStart w:id="19" w:name="_Toc223022001"/>
      <w:bookmarkEnd w:id="18"/>
      <w:r>
        <w:t>3. Business Intelligence Applications</w:t>
      </w:r>
      <w:bookmarkEnd w:id="19"/>
    </w:p>
    <w:p w14:paraId="4458D303" w14:textId="77777777" w:rsidR="00E41421" w:rsidRDefault="00CE7127">
      <w:pPr>
        <w:pStyle w:val="Heading2"/>
      </w:pPr>
      <w:bookmarkStart w:id="20" w:name="_hqbehypc1skg" w:colFirst="0" w:colLast="0"/>
      <w:bookmarkStart w:id="21" w:name="_Toc223022002"/>
      <w:bookmarkEnd w:id="20"/>
      <w:r>
        <w:t>3.1 BI Tools and Analytical Platforms</w:t>
      </w:r>
      <w:bookmarkEnd w:id="21"/>
    </w:p>
    <w:p w14:paraId="1EA40337" w14:textId="77777777" w:rsidR="00E41421" w:rsidRDefault="00CE7127">
      <w:pPr>
        <w:pStyle w:val="Heading3"/>
        <w:rPr>
          <w:color w:val="000000"/>
        </w:rPr>
      </w:pPr>
      <w:bookmarkStart w:id="22" w:name="_6z2yfs2a8bww" w:colFirst="0" w:colLast="0"/>
      <w:bookmarkStart w:id="23" w:name="_Toc223022003"/>
      <w:bookmarkEnd w:id="22"/>
      <w:r>
        <w:rPr>
          <w:color w:val="000000"/>
        </w:rPr>
        <w:t>3.1.1 Dashboards and Reporting Tools</w:t>
      </w:r>
      <w:bookmarkEnd w:id="23"/>
    </w:p>
    <w:p w14:paraId="151C28C1" w14:textId="2F352BBF" w:rsidR="00E41421" w:rsidRDefault="00CE7127">
      <w:r>
        <w:t xml:space="preserve">KPIs and trends can be displayed now in real-time interactive dashboards. Microsoft Power BI and Tableau are such </w:t>
      </w:r>
      <w:r w:rsidR="009B6FE6">
        <w:t>examples</w:t>
      </w:r>
      <w:r>
        <w:t xml:space="preserve"> where the dashboard allow custom visualisations with automatic notifications (Talakola, 2022).</w:t>
      </w:r>
    </w:p>
    <w:tbl>
      <w:tblPr>
        <w:tblStyle w:val="a"/>
        <w:tblW w:w="9250" w:type="dxa"/>
        <w:tblInd w:w="-105" w:type="dxa"/>
        <w:tblBorders>
          <w:top w:val="nil"/>
          <w:left w:val="nil"/>
          <w:bottom w:val="nil"/>
          <w:right w:val="nil"/>
          <w:insideH w:val="nil"/>
          <w:insideV w:val="nil"/>
        </w:tblBorders>
        <w:tblLayout w:type="fixed"/>
        <w:tblLook w:val="0600" w:firstRow="0" w:lastRow="0" w:firstColumn="0" w:lastColumn="0" w:noHBand="1" w:noVBand="1"/>
      </w:tblPr>
      <w:tblGrid>
        <w:gridCol w:w="2120"/>
        <w:gridCol w:w="7130"/>
      </w:tblGrid>
      <w:tr w:rsidR="00E41421" w14:paraId="283ED548" w14:textId="77777777">
        <w:trPr>
          <w:trHeight w:val="515"/>
        </w:trPr>
        <w:tc>
          <w:tcPr>
            <w:tcW w:w="21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4542A6F" w14:textId="77777777" w:rsidR="00E41421" w:rsidRDefault="00CE7127">
            <w:pPr>
              <w:jc w:val="center"/>
            </w:pPr>
            <w:r>
              <w:rPr>
                <w:b/>
                <w:bCs/>
              </w:rPr>
              <w:t>Component</w:t>
            </w:r>
          </w:p>
        </w:tc>
        <w:tc>
          <w:tcPr>
            <w:tcW w:w="71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BECD89D" w14:textId="77777777" w:rsidR="00E41421" w:rsidRDefault="00CE7127">
            <w:pPr>
              <w:jc w:val="center"/>
            </w:pPr>
            <w:r>
              <w:rPr>
                <w:b/>
                <w:bCs/>
              </w:rPr>
              <w:t>Description</w:t>
            </w:r>
          </w:p>
        </w:tc>
      </w:tr>
      <w:tr w:rsidR="00E41421" w14:paraId="5B276E3E" w14:textId="77777777">
        <w:trPr>
          <w:trHeight w:val="800"/>
        </w:trPr>
        <w:tc>
          <w:tcPr>
            <w:tcW w:w="21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D88E142" w14:textId="77777777" w:rsidR="00E41421" w:rsidRDefault="00CE7127">
            <w:r>
              <w:t>Data Source Integration</w:t>
            </w:r>
          </w:p>
        </w:tc>
        <w:tc>
          <w:tcPr>
            <w:tcW w:w="71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73659FF" w14:textId="77777777" w:rsidR="00E41421" w:rsidRDefault="00CE7127">
            <w:r>
              <w:t>Connecting to Excel, CSV, or SQL databases containing customer data, sales records, and financial metrics (</w:t>
            </w:r>
            <w:proofErr w:type="spellStart"/>
            <w:r>
              <w:t>Obuse</w:t>
            </w:r>
            <w:proofErr w:type="spellEnd"/>
            <w:r>
              <w:t xml:space="preserve"> </w:t>
            </w:r>
            <w:r>
              <w:rPr>
                <w:i/>
                <w:iCs/>
              </w:rPr>
              <w:t>et al.,</w:t>
            </w:r>
            <w:r>
              <w:t xml:space="preserve"> 2023).</w:t>
            </w:r>
          </w:p>
        </w:tc>
      </w:tr>
      <w:tr w:rsidR="00E41421" w14:paraId="42A82EB5" w14:textId="77777777">
        <w:trPr>
          <w:trHeight w:val="515"/>
        </w:trPr>
        <w:tc>
          <w:tcPr>
            <w:tcW w:w="21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2BD1BDD" w14:textId="77777777" w:rsidR="00E41421" w:rsidRDefault="00CE7127">
            <w:r>
              <w:t xml:space="preserve">KPI </w:t>
            </w:r>
          </w:p>
        </w:tc>
        <w:tc>
          <w:tcPr>
            <w:tcW w:w="71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BE2B0DE" w14:textId="77777777" w:rsidR="00E41421" w:rsidRDefault="00CE7127">
            <w:r>
              <w:t>Displaying total revenue, profit margins, and YoY growth alongside visual comparison with market rivals</w:t>
            </w:r>
          </w:p>
        </w:tc>
      </w:tr>
      <w:tr w:rsidR="00E41421" w14:paraId="34434D1F" w14:textId="77777777">
        <w:trPr>
          <w:trHeight w:val="515"/>
        </w:trPr>
        <w:tc>
          <w:tcPr>
            <w:tcW w:w="21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914AB8C" w14:textId="77777777" w:rsidR="00E41421" w:rsidRDefault="00CE7127">
            <w:r>
              <w:t>Trend Lines</w:t>
            </w:r>
          </w:p>
        </w:tc>
        <w:tc>
          <w:tcPr>
            <w:tcW w:w="71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905F2E0" w14:textId="77777777" w:rsidR="00E41421" w:rsidRDefault="00CE7127">
            <w:proofErr w:type="spellStart"/>
            <w:r>
              <w:t>Visualising</w:t>
            </w:r>
            <w:proofErr w:type="spellEnd"/>
            <w:r>
              <w:t xml:space="preserve"> sales growth over the past year.</w:t>
            </w:r>
          </w:p>
        </w:tc>
      </w:tr>
      <w:tr w:rsidR="00E41421" w14:paraId="623407C6" w14:textId="77777777">
        <w:trPr>
          <w:trHeight w:val="515"/>
        </w:trPr>
        <w:tc>
          <w:tcPr>
            <w:tcW w:w="21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4F27E9F" w14:textId="77777777" w:rsidR="00E41421" w:rsidRDefault="00CE7127">
            <w:r>
              <w:t>Bar Charts/Maps</w:t>
            </w:r>
          </w:p>
        </w:tc>
        <w:tc>
          <w:tcPr>
            <w:tcW w:w="71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5F063DE" w14:textId="77777777" w:rsidR="00E41421" w:rsidRDefault="00CE7127">
            <w:r>
              <w:t>Comparison of performance by region or product line.</w:t>
            </w:r>
          </w:p>
        </w:tc>
      </w:tr>
      <w:tr w:rsidR="00E41421" w14:paraId="2874F9F0" w14:textId="77777777">
        <w:trPr>
          <w:trHeight w:val="515"/>
        </w:trPr>
        <w:tc>
          <w:tcPr>
            <w:tcW w:w="212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11B25C1" w14:textId="77777777" w:rsidR="00E41421" w:rsidRDefault="00CE7127">
            <w:r>
              <w:t>Interactivity</w:t>
            </w:r>
          </w:p>
        </w:tc>
        <w:tc>
          <w:tcPr>
            <w:tcW w:w="713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9840308" w14:textId="77777777" w:rsidR="00E41421" w:rsidRDefault="00CE7127">
            <w:r>
              <w:t xml:space="preserve">Slicing the filter data by region, target audience, or </w:t>
            </w:r>
            <w:proofErr w:type="gramStart"/>
            <w:r>
              <w:t>time period</w:t>
            </w:r>
            <w:proofErr w:type="gramEnd"/>
            <w:r>
              <w:t>.</w:t>
            </w:r>
          </w:p>
        </w:tc>
      </w:tr>
    </w:tbl>
    <w:p w14:paraId="18570C8A" w14:textId="77777777" w:rsidR="00B74DB0" w:rsidRDefault="00B74DB0">
      <w:pPr>
        <w:pStyle w:val="Heading3"/>
        <w:rPr>
          <w:color w:val="000000"/>
        </w:rPr>
      </w:pPr>
      <w:bookmarkStart w:id="24" w:name="_9dfv1osd0gyk" w:colFirst="0" w:colLast="0"/>
      <w:bookmarkEnd w:id="24"/>
    </w:p>
    <w:p w14:paraId="2AA53BBA" w14:textId="300058AF" w:rsidR="00E41421" w:rsidRDefault="00CE7127">
      <w:pPr>
        <w:pStyle w:val="Heading3"/>
        <w:rPr>
          <w:color w:val="000000"/>
        </w:rPr>
      </w:pPr>
      <w:r>
        <w:rPr>
          <w:color w:val="000000"/>
        </w:rPr>
        <w:br/>
      </w:r>
      <w:bookmarkStart w:id="25" w:name="_Toc223022004"/>
      <w:r>
        <w:rPr>
          <w:color w:val="000000"/>
        </w:rPr>
        <w:t>3.2.2 Online Analytical Processing (OLAP)</w:t>
      </w:r>
      <w:bookmarkEnd w:id="25"/>
    </w:p>
    <w:p w14:paraId="1FF10E00" w14:textId="77777777" w:rsidR="00E41421" w:rsidRDefault="00CE7127">
      <w:r>
        <w:t xml:space="preserve">As opined by Patel and Sharma (2020), OLAP is useful in </w:t>
      </w:r>
      <w:proofErr w:type="spellStart"/>
      <w:r>
        <w:t>analysing</w:t>
      </w:r>
      <w:proofErr w:type="spellEnd"/>
      <w:r>
        <w:t xml:space="preserve"> complex data sets by time, regional, functional and divisional business dimensions.</w:t>
      </w:r>
    </w:p>
    <w:p w14:paraId="41CFF976" w14:textId="77777777" w:rsidR="00B74DB0" w:rsidRDefault="00B74DB0"/>
    <w:p w14:paraId="7DB2D366" w14:textId="77777777" w:rsidR="00E41421" w:rsidRDefault="00E41421"/>
    <w:tbl>
      <w:tblPr>
        <w:tblStyle w:val="a0"/>
        <w:tblW w:w="9360" w:type="dxa"/>
        <w:tblInd w:w="-105" w:type="dxa"/>
        <w:tblBorders>
          <w:top w:val="nil"/>
          <w:left w:val="nil"/>
          <w:bottom w:val="nil"/>
          <w:right w:val="nil"/>
          <w:insideH w:val="nil"/>
          <w:insideV w:val="nil"/>
        </w:tblBorders>
        <w:tblLayout w:type="fixed"/>
        <w:tblLook w:val="0600" w:firstRow="0" w:lastRow="0" w:firstColumn="0" w:lastColumn="0" w:noHBand="1" w:noVBand="1"/>
      </w:tblPr>
      <w:tblGrid>
        <w:gridCol w:w="1525"/>
        <w:gridCol w:w="2866"/>
        <w:gridCol w:w="4969"/>
      </w:tblGrid>
      <w:tr w:rsidR="00E41421" w14:paraId="41B724BF" w14:textId="77777777">
        <w:trPr>
          <w:trHeight w:val="800"/>
        </w:trPr>
        <w:tc>
          <w:tcPr>
            <w:tcW w:w="15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064FDDB" w14:textId="77777777" w:rsidR="00E41421" w:rsidRDefault="00CE7127">
            <w:pPr>
              <w:jc w:val="center"/>
            </w:pPr>
            <w:r>
              <w:lastRenderedPageBreak/>
              <w:t>OLAP Action</w:t>
            </w:r>
          </w:p>
        </w:tc>
        <w:tc>
          <w:tcPr>
            <w:tcW w:w="286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D6B9E23" w14:textId="77777777" w:rsidR="00E41421" w:rsidRDefault="00CE7127">
            <w:pPr>
              <w:jc w:val="center"/>
            </w:pPr>
            <w:r>
              <w:t>What Happens in Power BI</w:t>
            </w:r>
          </w:p>
        </w:tc>
        <w:tc>
          <w:tcPr>
            <w:tcW w:w="496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49E8DEA" w14:textId="77777777" w:rsidR="00E41421" w:rsidRDefault="00CE7127">
            <w:pPr>
              <w:jc w:val="center"/>
            </w:pPr>
            <w:r>
              <w:t>Example</w:t>
            </w:r>
          </w:p>
        </w:tc>
      </w:tr>
      <w:tr w:rsidR="00E41421" w14:paraId="056EFA4A" w14:textId="77777777">
        <w:trPr>
          <w:trHeight w:val="515"/>
        </w:trPr>
        <w:tc>
          <w:tcPr>
            <w:tcW w:w="15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A098BF4" w14:textId="77777777" w:rsidR="00E41421" w:rsidRDefault="00CE7127">
            <w:r>
              <w:t>Slice</w:t>
            </w:r>
          </w:p>
        </w:tc>
        <w:tc>
          <w:tcPr>
            <w:tcW w:w="286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B4ADDF1" w14:textId="77777777" w:rsidR="00E41421" w:rsidRDefault="00CE7127">
            <w:r>
              <w:t>Filter by one dimension</w:t>
            </w:r>
          </w:p>
        </w:tc>
        <w:tc>
          <w:tcPr>
            <w:tcW w:w="496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2313946" w14:textId="77777777" w:rsidR="00E41421" w:rsidRDefault="00CE7127">
            <w:r>
              <w:t>View only 2025 sales</w:t>
            </w:r>
          </w:p>
        </w:tc>
      </w:tr>
      <w:tr w:rsidR="00E41421" w14:paraId="2A432D79" w14:textId="77777777">
        <w:trPr>
          <w:trHeight w:val="800"/>
        </w:trPr>
        <w:tc>
          <w:tcPr>
            <w:tcW w:w="15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D84A3C8" w14:textId="77777777" w:rsidR="00E41421" w:rsidRDefault="00CE7127">
            <w:r>
              <w:t>Dice</w:t>
            </w:r>
          </w:p>
        </w:tc>
        <w:tc>
          <w:tcPr>
            <w:tcW w:w="286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48BDA4B" w14:textId="77777777" w:rsidR="00E41421" w:rsidRDefault="00CE7127">
            <w:r>
              <w:t>Filter by multiple dimensions</w:t>
            </w:r>
          </w:p>
        </w:tc>
        <w:tc>
          <w:tcPr>
            <w:tcW w:w="496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4423048" w14:textId="77777777" w:rsidR="00E41421" w:rsidRDefault="00CE7127">
            <w:r>
              <w:t>View Electronics sales in the North region for Q1 2025</w:t>
            </w:r>
          </w:p>
        </w:tc>
      </w:tr>
      <w:tr w:rsidR="00E41421" w14:paraId="566D948B" w14:textId="77777777">
        <w:trPr>
          <w:trHeight w:val="515"/>
        </w:trPr>
        <w:tc>
          <w:tcPr>
            <w:tcW w:w="15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E344369" w14:textId="77777777" w:rsidR="00E41421" w:rsidRDefault="00CE7127">
            <w:r>
              <w:t>Drill Down</w:t>
            </w:r>
          </w:p>
        </w:tc>
        <w:tc>
          <w:tcPr>
            <w:tcW w:w="286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60B05C8" w14:textId="77777777" w:rsidR="00E41421" w:rsidRDefault="00CE7127">
            <w:r>
              <w:t>Go from summary to detail</w:t>
            </w:r>
          </w:p>
        </w:tc>
        <w:tc>
          <w:tcPr>
            <w:tcW w:w="496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FE9C669" w14:textId="77777777" w:rsidR="00E41421" w:rsidRDefault="00CE7127">
            <w:r>
              <w:rPr>
                <w:rFonts w:ascii="Cardo" w:eastAsia="Cardo" w:hAnsi="Cardo" w:cs="Cardo"/>
              </w:rPr>
              <w:t>Click Year → Quarter → Month</w:t>
            </w:r>
          </w:p>
        </w:tc>
      </w:tr>
      <w:tr w:rsidR="00E41421" w14:paraId="16315FFC" w14:textId="77777777">
        <w:trPr>
          <w:trHeight w:val="515"/>
        </w:trPr>
        <w:tc>
          <w:tcPr>
            <w:tcW w:w="1525"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4E86FA3" w14:textId="77777777" w:rsidR="00E41421" w:rsidRDefault="00CE7127">
            <w:r>
              <w:t>Roll Up</w:t>
            </w:r>
          </w:p>
        </w:tc>
        <w:tc>
          <w:tcPr>
            <w:tcW w:w="2866"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40FA392" w14:textId="77777777" w:rsidR="00E41421" w:rsidRDefault="00CE7127">
            <w:r>
              <w:t>Aggregate data</w:t>
            </w:r>
          </w:p>
        </w:tc>
        <w:tc>
          <w:tcPr>
            <w:tcW w:w="4968"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702EC56" w14:textId="77777777" w:rsidR="00E41421" w:rsidRDefault="00CE7127">
            <w:r>
              <w:t>View total sales by Year instead of Month</w:t>
            </w:r>
          </w:p>
        </w:tc>
      </w:tr>
    </w:tbl>
    <w:p w14:paraId="7F3BF79F" w14:textId="77777777" w:rsidR="00E41421" w:rsidRDefault="00E41421"/>
    <w:p w14:paraId="3A978DFE" w14:textId="77777777" w:rsidR="00E41421" w:rsidRDefault="00CE7127">
      <w:pPr>
        <w:pStyle w:val="Heading3"/>
        <w:rPr>
          <w:color w:val="000000"/>
        </w:rPr>
      </w:pPr>
      <w:bookmarkStart w:id="26" w:name="_xt6rqsp9g3cx" w:colFirst="0" w:colLast="0"/>
      <w:bookmarkStart w:id="27" w:name="_Toc223022005"/>
      <w:bookmarkEnd w:id="26"/>
      <w:r>
        <w:rPr>
          <w:color w:val="000000"/>
        </w:rPr>
        <w:t>3.3.3 Predictive Analytics Engines and Self-Service BI Platforms</w:t>
      </w:r>
      <w:bookmarkEnd w:id="27"/>
    </w:p>
    <w:p w14:paraId="632F0D15" w14:textId="77777777" w:rsidR="00E41421" w:rsidRDefault="00CE7127">
      <w:proofErr w:type="spellStart"/>
      <w:r>
        <w:t>Odinaka</w:t>
      </w:r>
      <w:proofErr w:type="spellEnd"/>
      <w:r>
        <w:t xml:space="preserve"> </w:t>
      </w:r>
      <w:r>
        <w:rPr>
          <w:i/>
          <w:iCs/>
        </w:rPr>
        <w:t>et al.</w:t>
      </w:r>
      <w:r>
        <w:t xml:space="preserve"> (2021) have highlighted that the predicted outcomes using these platforms include demand, churn and financial risk, </w:t>
      </w:r>
      <w:proofErr w:type="spellStart"/>
      <w:r>
        <w:t>analysed</w:t>
      </w:r>
      <w:proofErr w:type="spellEnd"/>
      <w:r>
        <w:t xml:space="preserve"> through statistical models and machine learning. Self-service BI systems allow business units to create insights without any involvement of IT departments, which enhances responsiveness and </w:t>
      </w:r>
      <w:proofErr w:type="spellStart"/>
      <w:r>
        <w:t>minimises</w:t>
      </w:r>
      <w:proofErr w:type="spellEnd"/>
      <w:r>
        <w:t xml:space="preserve"> cost.</w:t>
      </w:r>
    </w:p>
    <w:p w14:paraId="1F15C73B" w14:textId="77777777" w:rsidR="00E41421" w:rsidRDefault="00CE7127">
      <w:pPr>
        <w:pStyle w:val="Heading2"/>
      </w:pPr>
      <w:bookmarkStart w:id="28" w:name="_hp04dxty8flo" w:colFirst="0" w:colLast="0"/>
      <w:bookmarkStart w:id="29" w:name="_Toc223022006"/>
      <w:bookmarkEnd w:id="28"/>
      <w:r>
        <w:t>3.2 Industry Use Cases</w:t>
      </w:r>
      <w:bookmarkEnd w:id="29"/>
    </w:p>
    <w:p w14:paraId="2188EBCA" w14:textId="77777777" w:rsidR="00E41421" w:rsidRDefault="00CE7127">
      <w:pPr>
        <w:pStyle w:val="Heading3"/>
        <w:rPr>
          <w:color w:val="000000"/>
        </w:rPr>
      </w:pPr>
      <w:bookmarkStart w:id="30" w:name="_ed2o0csgvu2h" w:colFirst="0" w:colLast="0"/>
      <w:bookmarkStart w:id="31" w:name="_Toc223022007"/>
      <w:bookmarkEnd w:id="30"/>
      <w:r>
        <w:rPr>
          <w:color w:val="000000"/>
        </w:rPr>
        <w:t>3.2.1 Retail</w:t>
      </w:r>
      <w:bookmarkEnd w:id="31"/>
    </w:p>
    <w:p w14:paraId="1CCA778E" w14:textId="77777777" w:rsidR="00E41421" w:rsidRDefault="00CE7127">
      <w:r>
        <w:t xml:space="preserve">Retailers have seasonal demand, disjointed consumer behaviour and inventory control. BI </w:t>
      </w:r>
      <w:proofErr w:type="gramStart"/>
      <w:r>
        <w:t>supports in</w:t>
      </w:r>
      <w:proofErr w:type="gramEnd"/>
      <w:r>
        <w:t xml:space="preserve"> the ways discussed below:</w:t>
      </w:r>
    </w:p>
    <w:p w14:paraId="1E594DE4" w14:textId="77777777" w:rsidR="00E41421" w:rsidRDefault="00CE7127">
      <w:r>
        <w:rPr>
          <w:b/>
          <w:bCs/>
          <w:i/>
          <w:iCs/>
        </w:rPr>
        <w:t>Demand forecasting:</w:t>
      </w:r>
      <w:r>
        <w:t xml:space="preserve"> Predictive models are based on historical sales, external variables (promotions, seasonality) and trend data to forecast the </w:t>
      </w:r>
      <w:proofErr w:type="gramStart"/>
      <w:r>
        <w:t>amount</w:t>
      </w:r>
      <w:proofErr w:type="gramEnd"/>
      <w:r>
        <w:t xml:space="preserve"> of sales that can be made in the future (Maulana and Wulandari, 2019).</w:t>
      </w:r>
    </w:p>
    <w:p w14:paraId="630DEC5B" w14:textId="77777777" w:rsidR="00E41421" w:rsidRDefault="00CE7127">
      <w:r>
        <w:rPr>
          <w:b/>
          <w:bCs/>
          <w:i/>
          <w:iCs/>
        </w:rPr>
        <w:t xml:space="preserve">Inventory </w:t>
      </w:r>
      <w:proofErr w:type="spellStart"/>
      <w:r>
        <w:rPr>
          <w:b/>
          <w:bCs/>
          <w:i/>
          <w:iCs/>
        </w:rPr>
        <w:t>optimisation</w:t>
      </w:r>
      <w:proofErr w:type="spellEnd"/>
      <w:r>
        <w:rPr>
          <w:b/>
          <w:bCs/>
          <w:i/>
          <w:iCs/>
        </w:rPr>
        <w:t>:</w:t>
      </w:r>
      <w:r>
        <w:t xml:space="preserve"> Real-time analytics </w:t>
      </w:r>
      <w:proofErr w:type="spellStart"/>
      <w:r>
        <w:t>minimise</w:t>
      </w:r>
      <w:proofErr w:type="spellEnd"/>
      <w:r>
        <w:t xml:space="preserve"> stockouts and overstock, and capital efficiency.</w:t>
      </w:r>
    </w:p>
    <w:p w14:paraId="283158AB" w14:textId="77777777" w:rsidR="00E41421" w:rsidRDefault="00CE7127">
      <w:r>
        <w:rPr>
          <w:b/>
          <w:bCs/>
          <w:i/>
          <w:iCs/>
        </w:rPr>
        <w:t xml:space="preserve">Customer segmentation and </w:t>
      </w:r>
      <w:proofErr w:type="spellStart"/>
      <w:r>
        <w:rPr>
          <w:b/>
          <w:bCs/>
          <w:i/>
          <w:iCs/>
        </w:rPr>
        <w:t>personalisation</w:t>
      </w:r>
      <w:proofErr w:type="spellEnd"/>
      <w:r>
        <w:rPr>
          <w:b/>
          <w:bCs/>
          <w:i/>
          <w:iCs/>
        </w:rPr>
        <w:t>:</w:t>
      </w:r>
      <w:r>
        <w:t xml:space="preserve"> </w:t>
      </w:r>
      <w:proofErr w:type="spellStart"/>
      <w:r>
        <w:t>Behavioural</w:t>
      </w:r>
      <w:proofErr w:type="spellEnd"/>
      <w:r>
        <w:t xml:space="preserve"> analytics are used to segment the customer to market to them specifically, within loyalty </w:t>
      </w:r>
      <w:proofErr w:type="spellStart"/>
      <w:r>
        <w:t>programmes</w:t>
      </w:r>
      <w:proofErr w:type="spellEnd"/>
      <w:r>
        <w:t xml:space="preserve"> and </w:t>
      </w:r>
      <w:proofErr w:type="spellStart"/>
      <w:r>
        <w:t>personalised</w:t>
      </w:r>
      <w:proofErr w:type="spellEnd"/>
      <w:r>
        <w:t xml:space="preserve"> promotions.</w:t>
      </w:r>
    </w:p>
    <w:p w14:paraId="08236A65" w14:textId="77777777" w:rsidR="00E41421" w:rsidRDefault="00CE7127">
      <w:pPr>
        <w:pStyle w:val="Heading3"/>
        <w:rPr>
          <w:color w:val="000000"/>
        </w:rPr>
      </w:pPr>
      <w:bookmarkStart w:id="32" w:name="_13xmz2b7f86k" w:colFirst="0" w:colLast="0"/>
      <w:bookmarkStart w:id="33" w:name="_Toc223022008"/>
      <w:bookmarkEnd w:id="32"/>
      <w:r>
        <w:rPr>
          <w:color w:val="000000"/>
        </w:rPr>
        <w:t>3.2.2 Finance and Banking</w:t>
      </w:r>
      <w:bookmarkEnd w:id="33"/>
    </w:p>
    <w:p w14:paraId="51B5691A" w14:textId="77777777" w:rsidR="00E41421" w:rsidRDefault="00CE7127">
      <w:proofErr w:type="spellStart"/>
      <w:r>
        <w:t>Obozokhai</w:t>
      </w:r>
      <w:proofErr w:type="spellEnd"/>
      <w:r>
        <w:rPr>
          <w:i/>
          <w:iCs/>
        </w:rPr>
        <w:t xml:space="preserve"> et al.</w:t>
      </w:r>
      <w:r>
        <w:t xml:space="preserve"> (2025) have highlighted that BI has been applying financial services risk models, detecting fraud and satisfying regulatory requirements. Real-time transaction analytics identify anomalies that are the result of fraud or money-laundering risk. Stress testing and credit risk </w:t>
      </w:r>
      <w:r>
        <w:lastRenderedPageBreak/>
        <w:t>scoring are also done with the assistance of BI systems to enhance better risk governance and regulatory reporting.</w:t>
      </w:r>
    </w:p>
    <w:p w14:paraId="378DDE11" w14:textId="77777777" w:rsidR="00E41421" w:rsidRDefault="00CE7127">
      <w:pPr>
        <w:pStyle w:val="Heading3"/>
        <w:rPr>
          <w:color w:val="000000"/>
        </w:rPr>
      </w:pPr>
      <w:bookmarkStart w:id="34" w:name="_9ncrda7nwag1" w:colFirst="0" w:colLast="0"/>
      <w:bookmarkStart w:id="35" w:name="_Toc223022009"/>
      <w:bookmarkEnd w:id="34"/>
      <w:r>
        <w:rPr>
          <w:color w:val="000000"/>
        </w:rPr>
        <w:t>3.2.3 Healthcare</w:t>
      </w:r>
      <w:bookmarkEnd w:id="35"/>
    </w:p>
    <w:p w14:paraId="588D00ED" w14:textId="77777777" w:rsidR="00E41421" w:rsidRDefault="00CE7127">
      <w:r>
        <w:t xml:space="preserve">According to Jayaraman and Jain (2024), in medical facilities, BI helps in controlling the flow of patients, </w:t>
      </w:r>
      <w:proofErr w:type="spellStart"/>
      <w:r>
        <w:t>minimising</w:t>
      </w:r>
      <w:proofErr w:type="spellEnd"/>
      <w:r>
        <w:t xml:space="preserve"> waiting time and </w:t>
      </w:r>
      <w:proofErr w:type="spellStart"/>
      <w:r>
        <w:t>optimising</w:t>
      </w:r>
      <w:proofErr w:type="spellEnd"/>
      <w:r>
        <w:t xml:space="preserve"> resource use. Analytics predict the rate of admission and are used to roster the staff. Also, cost management and outcome analytics enhance the efficiency of service delivery. </w:t>
      </w:r>
    </w:p>
    <w:p w14:paraId="34695A44" w14:textId="77777777" w:rsidR="00E41421" w:rsidRDefault="00CE7127">
      <w:pPr>
        <w:pStyle w:val="Heading3"/>
        <w:rPr>
          <w:color w:val="000000"/>
        </w:rPr>
      </w:pPr>
      <w:bookmarkStart w:id="36" w:name="_rxrcoc9aq1x8" w:colFirst="0" w:colLast="0"/>
      <w:bookmarkStart w:id="37" w:name="_Toc223022010"/>
      <w:bookmarkEnd w:id="36"/>
      <w:r>
        <w:rPr>
          <w:color w:val="000000"/>
        </w:rPr>
        <w:t>3.2.4 Manufacturing</w:t>
      </w:r>
      <w:bookmarkEnd w:id="37"/>
    </w:p>
    <w:p w14:paraId="48B8B832" w14:textId="77777777" w:rsidR="00E41421" w:rsidRDefault="00CE7127">
      <w:r>
        <w:t xml:space="preserve">BI is used by manufacturers with IoT sensors to perform predictive maintenance </w:t>
      </w:r>
      <w:proofErr w:type="gramStart"/>
      <w:r>
        <w:t>in order to</w:t>
      </w:r>
      <w:proofErr w:type="gramEnd"/>
      <w:r>
        <w:t xml:space="preserve"> </w:t>
      </w:r>
      <w:proofErr w:type="spellStart"/>
      <w:r>
        <w:t>minimise</w:t>
      </w:r>
      <w:proofErr w:type="spellEnd"/>
      <w:r>
        <w:t xml:space="preserve"> machine downtimes and increase the lifecycles of assets (Patil</w:t>
      </w:r>
      <w:r>
        <w:rPr>
          <w:i/>
          <w:iCs/>
        </w:rPr>
        <w:t xml:space="preserve"> et al.,</w:t>
      </w:r>
      <w:r>
        <w:t xml:space="preserve"> 2024). BI is also useful in quality control and optimisation of the supply chain by scheduling production to demand forecasts, lean efficacy, </w:t>
      </w:r>
      <w:r w:rsidR="00F97A72">
        <w:t>and total</w:t>
      </w:r>
      <w:r>
        <w:t xml:space="preserve"> quality control and specifically in just-in-time management.</w:t>
      </w:r>
    </w:p>
    <w:p w14:paraId="717F39AB" w14:textId="77777777" w:rsidR="00E41421" w:rsidRDefault="00CE7127">
      <w:pPr>
        <w:pStyle w:val="Heading2"/>
      </w:pPr>
      <w:bookmarkStart w:id="38" w:name="_sdegwog337qp" w:colFirst="0" w:colLast="0"/>
      <w:bookmarkStart w:id="39" w:name="_Toc223022011"/>
      <w:bookmarkEnd w:id="38"/>
      <w:r>
        <w:t>3.3 Specific BI software or platforms</w:t>
      </w:r>
      <w:bookmarkEnd w:id="39"/>
    </w:p>
    <w:p w14:paraId="38D4375A" w14:textId="77777777" w:rsidR="00E41421" w:rsidRDefault="00CE7127">
      <w:r>
        <w:t xml:space="preserve">Specific BI software and platforms vary by analytical capability and the need for enterprise resource planning or customer relationship management. </w:t>
      </w:r>
      <w:proofErr w:type="gramStart"/>
      <w:r>
        <w:rPr>
          <w:b/>
          <w:bCs/>
          <w:i/>
          <w:iCs/>
        </w:rPr>
        <w:t>Tableau</w:t>
      </w:r>
      <w:proofErr w:type="gramEnd"/>
      <w:r>
        <w:t xml:space="preserve"> </w:t>
      </w:r>
      <w:proofErr w:type="gramStart"/>
      <w:r>
        <w:t>have</w:t>
      </w:r>
      <w:proofErr w:type="gramEnd"/>
      <w:r>
        <w:t xml:space="preserve"> very robust visual analysis and a user-friendly interface, enabling analysts to investigate multidimensional data quickly (Singh, 2025). </w:t>
      </w:r>
      <w:r>
        <w:rPr>
          <w:b/>
          <w:bCs/>
          <w:i/>
          <w:iCs/>
        </w:rPr>
        <w:t xml:space="preserve">SAP </w:t>
      </w:r>
      <w:r>
        <w:t xml:space="preserve">Analytics Cloud incorporates BI with both ERP and business analytics and planning. </w:t>
      </w:r>
      <w:r>
        <w:rPr>
          <w:b/>
          <w:bCs/>
          <w:i/>
          <w:iCs/>
        </w:rPr>
        <w:t xml:space="preserve">Oracle </w:t>
      </w:r>
      <w:r>
        <w:t xml:space="preserve">Analytics incorporates the principles of AI into </w:t>
      </w:r>
      <w:proofErr w:type="gramStart"/>
      <w:r>
        <w:t>the conventional</w:t>
      </w:r>
      <w:proofErr w:type="gramEnd"/>
      <w:r>
        <w:t xml:space="preserve"> BI processes, boosting </w:t>
      </w:r>
      <w:proofErr w:type="gramStart"/>
      <w:r>
        <w:t>the predictive</w:t>
      </w:r>
      <w:proofErr w:type="gramEnd"/>
      <w:r>
        <w:t xml:space="preserve"> model creation and massive data integration.</w:t>
      </w:r>
      <w:r>
        <w:rPr>
          <w:b/>
          <w:bCs/>
          <w:i/>
          <w:iCs/>
        </w:rPr>
        <w:t xml:space="preserve"> Qlik</w:t>
      </w:r>
      <w:r>
        <w:t xml:space="preserve"> Sense has an associative data format that facilitates dynamic exploration of intricate data interrelations, which is useful in profound diagnostic analysis in healthcare, retail, finance, </w:t>
      </w:r>
      <w:proofErr w:type="spellStart"/>
      <w:r>
        <w:t>mnufacturing</w:t>
      </w:r>
      <w:proofErr w:type="spellEnd"/>
      <w:r>
        <w:t xml:space="preserve"> and operations (Frank, 2025). The focus on collaborative analytics in </w:t>
      </w:r>
      <w:r>
        <w:rPr>
          <w:b/>
          <w:bCs/>
          <w:i/>
          <w:iCs/>
        </w:rPr>
        <w:t xml:space="preserve">Yellowfin </w:t>
      </w:r>
      <w:r>
        <w:t xml:space="preserve">BI and other systems offers automated insight creation and easy reporting to support </w:t>
      </w:r>
      <w:proofErr w:type="spellStart"/>
      <w:r>
        <w:t>decentralised</w:t>
      </w:r>
      <w:proofErr w:type="spellEnd"/>
      <w:r>
        <w:t xml:space="preserve"> business unit decision-making.</w:t>
      </w:r>
    </w:p>
    <w:p w14:paraId="405C56A1" w14:textId="77777777" w:rsidR="00E41421" w:rsidRDefault="00CE7127">
      <w:pPr>
        <w:jc w:val="center"/>
      </w:pPr>
      <w:r>
        <w:rPr>
          <w:noProof/>
          <w:lang w:val="en-US"/>
        </w:rPr>
        <w:lastRenderedPageBreak/>
        <w:drawing>
          <wp:inline distT="114300" distB="114300" distL="114300" distR="114300" wp14:anchorId="6C2F8F7F" wp14:editId="77A0DE0A">
            <wp:extent cx="5943600" cy="4279900"/>
            <wp:effectExtent l="12700" t="12700" r="12700" b="1270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5943600" cy="4279900"/>
                    </a:xfrm>
                    <a:prstGeom prst="rect">
                      <a:avLst/>
                    </a:prstGeom>
                    <a:ln w="12700">
                      <a:solidFill>
                        <a:srgbClr val="000000"/>
                      </a:solidFill>
                      <a:prstDash val="solid"/>
                    </a:ln>
                  </pic:spPr>
                </pic:pic>
              </a:graphicData>
            </a:graphic>
          </wp:inline>
        </w:drawing>
      </w:r>
    </w:p>
    <w:p w14:paraId="31743DA6" w14:textId="77777777" w:rsidR="00E41421" w:rsidRDefault="00CE7127">
      <w:pPr>
        <w:jc w:val="center"/>
        <w:rPr>
          <w:b/>
          <w:bCs/>
        </w:rPr>
      </w:pPr>
      <w:r>
        <w:rPr>
          <w:b/>
          <w:bCs/>
        </w:rPr>
        <w:t>Figure 2: BI software and platforms</w:t>
      </w:r>
    </w:p>
    <w:p w14:paraId="536DD701" w14:textId="77777777" w:rsidR="00E41421" w:rsidRDefault="00CE7127">
      <w:pPr>
        <w:jc w:val="center"/>
      </w:pPr>
      <w:r>
        <w:t>(Source: self-developed)</w:t>
      </w:r>
    </w:p>
    <w:p w14:paraId="37DE2911" w14:textId="77777777" w:rsidR="00E41421" w:rsidRDefault="00E41421">
      <w:pPr>
        <w:jc w:val="center"/>
      </w:pPr>
    </w:p>
    <w:p w14:paraId="60DA33A3" w14:textId="77777777" w:rsidR="00E41421" w:rsidRDefault="00CE7127">
      <w:pPr>
        <w:pStyle w:val="Heading1"/>
        <w:keepNext w:val="0"/>
        <w:keepLines w:val="0"/>
      </w:pPr>
      <w:bookmarkStart w:id="40" w:name="_mhp2hckfcw0e" w:colFirst="0" w:colLast="0"/>
      <w:bookmarkStart w:id="41" w:name="_Toc223022012"/>
      <w:bookmarkEnd w:id="40"/>
      <w:r>
        <w:t>4. Real-World Examples or Case Studies</w:t>
      </w:r>
      <w:bookmarkEnd w:id="41"/>
    </w:p>
    <w:p w14:paraId="2DFBD27A" w14:textId="77777777" w:rsidR="00E41421" w:rsidRDefault="00CE7127">
      <w:pPr>
        <w:pStyle w:val="Heading2"/>
        <w:keepNext w:val="0"/>
        <w:keepLines w:val="0"/>
      </w:pPr>
      <w:bookmarkStart w:id="42" w:name="_1exook84xr73" w:colFirst="0" w:colLast="0"/>
      <w:bookmarkStart w:id="43" w:name="_Toc223022013"/>
      <w:bookmarkEnd w:id="42"/>
      <w:r>
        <w:t>4.1 Case Study 1: Amazon (Retail)</w:t>
      </w:r>
      <w:bookmarkEnd w:id="43"/>
    </w:p>
    <w:p w14:paraId="30C65921" w14:textId="77777777" w:rsidR="00E41421" w:rsidRDefault="00CE7127">
      <w:r>
        <w:t xml:space="preserve">The BI ecosystem is pivotal to Amazon’s retail strategy. It applies real-time analytics and machine learning to its recommendation engine. Purchase history, browsing, and search preferences of customers are studied to give </w:t>
      </w:r>
      <w:proofErr w:type="spellStart"/>
      <w:r>
        <w:t>personalised</w:t>
      </w:r>
      <w:proofErr w:type="spellEnd"/>
      <w:r>
        <w:t xml:space="preserve"> product recommendations, boosting average order value and conversion rates. Amazon also relies on predictive analytics as the foundation of dynamic pricing strategies that adjust to the changes in competitive prices and the quantity of items sold in real time.</w:t>
      </w:r>
    </w:p>
    <w:p w14:paraId="4456136A" w14:textId="77777777" w:rsidR="00E41421" w:rsidRDefault="00CE7127">
      <w:r>
        <w:t xml:space="preserve">In addition, Amazon leans on BI in </w:t>
      </w:r>
      <w:proofErr w:type="spellStart"/>
      <w:r>
        <w:t>optimising</w:t>
      </w:r>
      <w:proofErr w:type="spellEnd"/>
      <w:r>
        <w:t xml:space="preserve"> the supply chain, making predictions of demand in regional fulfilment </w:t>
      </w:r>
      <w:proofErr w:type="spellStart"/>
      <w:r>
        <w:t>centres</w:t>
      </w:r>
      <w:proofErr w:type="spellEnd"/>
      <w:r>
        <w:t xml:space="preserve"> and stocking against high demand (Amazon, 2026). The practices </w:t>
      </w:r>
      <w:proofErr w:type="spellStart"/>
      <w:r>
        <w:t>minimise</w:t>
      </w:r>
      <w:proofErr w:type="spellEnd"/>
      <w:r>
        <w:t xml:space="preserve"> the fulfilment time and total logistics costs, which add to the increased customer </w:t>
      </w:r>
      <w:r>
        <w:lastRenderedPageBreak/>
        <w:t>satisfaction and reduced operating costs. These BI applications help underline the role of embedding analytics capabilities into the core business processes as a strategic benefit.</w:t>
      </w:r>
    </w:p>
    <w:p w14:paraId="3533ADD6" w14:textId="77777777" w:rsidR="00E41421" w:rsidRDefault="00CE7127">
      <w:pPr>
        <w:jc w:val="center"/>
      </w:pPr>
      <w:r>
        <w:rPr>
          <w:noProof/>
          <w:lang w:val="en-US"/>
        </w:rPr>
        <w:drawing>
          <wp:inline distT="114300" distB="114300" distL="114300" distR="114300" wp14:anchorId="71731CD7" wp14:editId="68266402">
            <wp:extent cx="5943600" cy="4165600"/>
            <wp:effectExtent l="12700" t="12700" r="12700" b="1270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5943600" cy="4165600"/>
                    </a:xfrm>
                    <a:prstGeom prst="rect">
                      <a:avLst/>
                    </a:prstGeom>
                    <a:ln w="12700">
                      <a:solidFill>
                        <a:srgbClr val="000000"/>
                      </a:solidFill>
                      <a:prstDash val="solid"/>
                    </a:ln>
                  </pic:spPr>
                </pic:pic>
              </a:graphicData>
            </a:graphic>
          </wp:inline>
        </w:drawing>
      </w:r>
    </w:p>
    <w:p w14:paraId="1AA0CCE7" w14:textId="77777777" w:rsidR="00E41421" w:rsidRDefault="00CE7127">
      <w:pPr>
        <w:jc w:val="center"/>
        <w:rPr>
          <w:b/>
          <w:bCs/>
        </w:rPr>
      </w:pPr>
      <w:r>
        <w:rPr>
          <w:b/>
          <w:bCs/>
        </w:rPr>
        <w:t>Figure 3: Use of BI Retail</w:t>
      </w:r>
    </w:p>
    <w:p w14:paraId="25E16B73" w14:textId="77777777" w:rsidR="00E41421" w:rsidRDefault="00CE7127">
      <w:pPr>
        <w:jc w:val="center"/>
      </w:pPr>
      <w:r>
        <w:t>(Source: self-developed)</w:t>
      </w:r>
    </w:p>
    <w:p w14:paraId="53E3D0BA" w14:textId="77777777" w:rsidR="00E41421" w:rsidRDefault="00E41421">
      <w:pPr>
        <w:jc w:val="center"/>
      </w:pPr>
    </w:p>
    <w:p w14:paraId="65CB4104" w14:textId="77777777" w:rsidR="00E41421" w:rsidRDefault="00CE7127">
      <w:pPr>
        <w:pStyle w:val="Heading2"/>
      </w:pPr>
      <w:bookmarkStart w:id="44" w:name="_mvzs5fqbd4my" w:colFirst="0" w:colLast="0"/>
      <w:bookmarkStart w:id="45" w:name="_Toc223022014"/>
      <w:bookmarkEnd w:id="44"/>
      <w:r>
        <w:t>4.2 Case Study 2: HSBC (Finance)</w:t>
      </w:r>
      <w:bookmarkEnd w:id="45"/>
    </w:p>
    <w:p w14:paraId="418A214D" w14:textId="717AA6EA" w:rsidR="00E41421" w:rsidRDefault="00CE7127">
      <w:r>
        <w:t>To enhance the monitoring of the Anti-Money Laundering (AML), HSBC used Business Intelligence (BI) and advanced analytics. The bank applied real-time risk scoring and anomaly detection to detect suspicious patterns in its global transaction data by integrating it into centralised dashboards where the brand checks 900 million transactions in a month</w:t>
      </w:r>
      <w:r w:rsidR="00790DDF">
        <w:t xml:space="preserve">, </w:t>
      </w:r>
      <w:r>
        <w:t xml:space="preserve">covering 40 million customer accounts (HSBC, 2024). </w:t>
      </w:r>
      <w:r w:rsidR="00FA7DBC">
        <w:t xml:space="preserve">BI tools minimised false </w:t>
      </w:r>
      <w:r w:rsidR="004B5135">
        <w:t>positives and</w:t>
      </w:r>
      <w:r w:rsidR="00FA7DBC">
        <w:t xml:space="preserve"> </w:t>
      </w:r>
      <w:r>
        <w:t>enhanced regulatory reporting accuracy, and compliance efficiency in various countries, which minimised AML-related operational risks to a significant extent.</w:t>
      </w:r>
    </w:p>
    <w:p w14:paraId="6B2C618F" w14:textId="77777777" w:rsidR="00E41421" w:rsidRDefault="00CE7127">
      <w:pPr>
        <w:jc w:val="center"/>
      </w:pPr>
      <w:r>
        <w:rPr>
          <w:noProof/>
          <w:lang w:val="en-US"/>
        </w:rPr>
        <w:lastRenderedPageBreak/>
        <w:drawing>
          <wp:inline distT="114300" distB="114300" distL="114300" distR="114300" wp14:anchorId="23D77CF7" wp14:editId="1CE1DA36">
            <wp:extent cx="5943600" cy="4025900"/>
            <wp:effectExtent l="12700" t="12700" r="12700" b="12700"/>
            <wp:docPr id="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2"/>
                    <a:srcRect/>
                    <a:stretch>
                      <a:fillRect/>
                    </a:stretch>
                  </pic:blipFill>
                  <pic:spPr>
                    <a:xfrm>
                      <a:off x="0" y="0"/>
                      <a:ext cx="5943600" cy="4025900"/>
                    </a:xfrm>
                    <a:prstGeom prst="rect">
                      <a:avLst/>
                    </a:prstGeom>
                    <a:ln w="12700">
                      <a:solidFill>
                        <a:srgbClr val="000000"/>
                      </a:solidFill>
                      <a:prstDash val="solid"/>
                    </a:ln>
                  </pic:spPr>
                </pic:pic>
              </a:graphicData>
            </a:graphic>
          </wp:inline>
        </w:drawing>
      </w:r>
    </w:p>
    <w:p w14:paraId="20A79BF1" w14:textId="77777777" w:rsidR="00E41421" w:rsidRDefault="00CE7127">
      <w:pPr>
        <w:jc w:val="center"/>
        <w:rPr>
          <w:b/>
          <w:bCs/>
        </w:rPr>
      </w:pPr>
      <w:r>
        <w:rPr>
          <w:b/>
          <w:bCs/>
        </w:rPr>
        <w:t>Figure 4: Use of BI Finance</w:t>
      </w:r>
    </w:p>
    <w:p w14:paraId="59164317" w14:textId="77777777" w:rsidR="00E41421" w:rsidRDefault="00CE7127">
      <w:pPr>
        <w:jc w:val="center"/>
      </w:pPr>
      <w:r>
        <w:t>(Source: self-developed)</w:t>
      </w:r>
    </w:p>
    <w:p w14:paraId="4618C1B1" w14:textId="77777777" w:rsidR="00E41421" w:rsidRDefault="00E41421">
      <w:pPr>
        <w:jc w:val="center"/>
      </w:pPr>
    </w:p>
    <w:p w14:paraId="3ECB7233" w14:textId="77777777" w:rsidR="00E41421" w:rsidRDefault="00CE7127">
      <w:pPr>
        <w:pStyle w:val="Heading2"/>
      </w:pPr>
      <w:bookmarkStart w:id="46" w:name="_80k80fgq3nw8" w:colFirst="0" w:colLast="0"/>
      <w:bookmarkStart w:id="47" w:name="_Toc223022015"/>
      <w:bookmarkEnd w:id="46"/>
      <w:r>
        <w:t>4.2 Case Study 3: NHS (Healthcare)</w:t>
      </w:r>
      <w:bookmarkEnd w:id="47"/>
    </w:p>
    <w:p w14:paraId="1DE8F2A2" w14:textId="1A56758C" w:rsidR="00E41421" w:rsidRDefault="00CE7127">
      <w:r>
        <w:t xml:space="preserve">The National Health Service uses Business intelligence to combine Electronic Health Records (EHR) and telemedicine platforms. By participating in a real-time video consultation, </w:t>
      </w:r>
      <w:r w:rsidR="00790DDF">
        <w:t>patients</w:t>
      </w:r>
      <w:r>
        <w:t xml:space="preserve"> and their clinicians can access live EHR data, including medical history, laboratory outcomes, and orders, via built-in dashboards (NHS, 2021). BI analytics track waiting times, remote vital signs, and consultation outcomes in real-time and allow accelerating the diagnosis process, enhancing triage decisions and improving doctor allocation in NHS Trusts.</w:t>
      </w:r>
    </w:p>
    <w:p w14:paraId="0CB0FE1B" w14:textId="77777777" w:rsidR="00E41421" w:rsidRDefault="00CE7127">
      <w:pPr>
        <w:jc w:val="center"/>
      </w:pPr>
      <w:r>
        <w:rPr>
          <w:noProof/>
          <w:lang w:val="en-US"/>
        </w:rPr>
        <w:lastRenderedPageBreak/>
        <w:drawing>
          <wp:inline distT="114300" distB="114300" distL="114300" distR="114300" wp14:anchorId="1F7D123A" wp14:editId="1C30EEEC">
            <wp:extent cx="5943600" cy="4546600"/>
            <wp:effectExtent l="12700" t="12700" r="12700" b="1270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a:stretch>
                      <a:fillRect/>
                    </a:stretch>
                  </pic:blipFill>
                  <pic:spPr>
                    <a:xfrm>
                      <a:off x="0" y="0"/>
                      <a:ext cx="5943600" cy="4546600"/>
                    </a:xfrm>
                    <a:prstGeom prst="rect">
                      <a:avLst/>
                    </a:prstGeom>
                    <a:ln w="12700">
                      <a:solidFill>
                        <a:srgbClr val="000000"/>
                      </a:solidFill>
                      <a:prstDash val="solid"/>
                    </a:ln>
                  </pic:spPr>
                </pic:pic>
              </a:graphicData>
            </a:graphic>
          </wp:inline>
        </w:drawing>
      </w:r>
    </w:p>
    <w:p w14:paraId="7D110FB2" w14:textId="77777777" w:rsidR="00E41421" w:rsidRDefault="00CE7127">
      <w:pPr>
        <w:jc w:val="center"/>
        <w:rPr>
          <w:b/>
          <w:bCs/>
        </w:rPr>
      </w:pPr>
      <w:r>
        <w:rPr>
          <w:b/>
          <w:bCs/>
        </w:rPr>
        <w:t>Figure 5: Use of BI Healthcare</w:t>
      </w:r>
    </w:p>
    <w:p w14:paraId="12942138" w14:textId="77777777" w:rsidR="00E41421" w:rsidRDefault="00CE7127">
      <w:pPr>
        <w:jc w:val="center"/>
      </w:pPr>
      <w:r>
        <w:t>(Source: self-developed)</w:t>
      </w:r>
    </w:p>
    <w:p w14:paraId="57CB1711" w14:textId="77777777" w:rsidR="00E41421" w:rsidRDefault="00CE7127">
      <w:pPr>
        <w:pStyle w:val="Heading2"/>
      </w:pPr>
      <w:bookmarkStart w:id="48" w:name="_rhd1buich66i" w:colFirst="0" w:colLast="0"/>
      <w:bookmarkStart w:id="49" w:name="_Toc223022016"/>
      <w:bookmarkEnd w:id="48"/>
      <w:r>
        <w:t>4.4 Measurable Impact</w:t>
      </w:r>
      <w:bookmarkEnd w:id="49"/>
    </w:p>
    <w:tbl>
      <w:tblPr>
        <w:tblStyle w:val="a1"/>
        <w:tblW w:w="9598" w:type="dxa"/>
        <w:tblInd w:w="-105" w:type="dxa"/>
        <w:tblBorders>
          <w:top w:val="nil"/>
          <w:left w:val="nil"/>
          <w:bottom w:val="nil"/>
          <w:right w:val="nil"/>
          <w:insideH w:val="nil"/>
          <w:insideV w:val="nil"/>
        </w:tblBorders>
        <w:tblLayout w:type="fixed"/>
        <w:tblLook w:val="0600" w:firstRow="0" w:lastRow="0" w:firstColumn="0" w:lastColumn="0" w:noHBand="1" w:noVBand="1"/>
      </w:tblPr>
      <w:tblGrid>
        <w:gridCol w:w="1541"/>
        <w:gridCol w:w="2670"/>
        <w:gridCol w:w="2450"/>
        <w:gridCol w:w="2937"/>
      </w:tblGrid>
      <w:tr w:rsidR="00E41421" w14:paraId="3C604A9D" w14:textId="77777777" w:rsidTr="00BC03B5">
        <w:trPr>
          <w:trHeight w:val="515"/>
        </w:trPr>
        <w:tc>
          <w:tcPr>
            <w:tcW w:w="154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2540CA15" w14:textId="77777777" w:rsidR="00E41421" w:rsidRDefault="00CE7127">
            <w:pPr>
              <w:jc w:val="center"/>
            </w:pPr>
            <w:r w:rsidRPr="00790DDF">
              <w:rPr>
                <w:b/>
                <w:bCs/>
                <w:sz w:val="22"/>
                <w:szCs w:val="22"/>
              </w:rPr>
              <w:t>Organisation</w:t>
            </w:r>
          </w:p>
        </w:tc>
        <w:tc>
          <w:tcPr>
            <w:tcW w:w="26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195587A" w14:textId="77777777" w:rsidR="00E41421" w:rsidRDefault="00CE7127">
            <w:pPr>
              <w:jc w:val="center"/>
            </w:pPr>
            <w:r>
              <w:rPr>
                <w:b/>
                <w:bCs/>
              </w:rPr>
              <w:t>Key BI Applications</w:t>
            </w:r>
          </w:p>
        </w:tc>
        <w:tc>
          <w:tcPr>
            <w:tcW w:w="245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97019CA" w14:textId="77777777" w:rsidR="00E41421" w:rsidRDefault="00CE7127">
            <w:pPr>
              <w:jc w:val="center"/>
            </w:pPr>
            <w:r>
              <w:rPr>
                <w:b/>
                <w:bCs/>
              </w:rPr>
              <w:t>Measurable KPIs</w:t>
            </w:r>
          </w:p>
        </w:tc>
        <w:tc>
          <w:tcPr>
            <w:tcW w:w="293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C9A0936" w14:textId="77777777" w:rsidR="00E41421" w:rsidRDefault="00CE7127">
            <w:pPr>
              <w:jc w:val="center"/>
            </w:pPr>
            <w:r>
              <w:rPr>
                <w:b/>
                <w:bCs/>
              </w:rPr>
              <w:t>Overall Impact</w:t>
            </w:r>
          </w:p>
        </w:tc>
      </w:tr>
      <w:tr w:rsidR="00E41421" w14:paraId="36669928" w14:textId="77777777" w:rsidTr="00BC03B5">
        <w:trPr>
          <w:trHeight w:val="1370"/>
        </w:trPr>
        <w:tc>
          <w:tcPr>
            <w:tcW w:w="154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51B3563" w14:textId="77777777" w:rsidR="00E41421" w:rsidRDefault="00CE7127">
            <w:r>
              <w:t>Amazon</w:t>
            </w:r>
          </w:p>
        </w:tc>
        <w:tc>
          <w:tcPr>
            <w:tcW w:w="26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FDBF454" w14:textId="77777777" w:rsidR="00E41421" w:rsidRDefault="00F97A72">
            <w:r>
              <w:t>Dynamic</w:t>
            </w:r>
            <w:r w:rsidR="00CE7127">
              <w:t xml:space="preserve"> pricing, supply chain analytics, and recommendation engine.</w:t>
            </w:r>
          </w:p>
        </w:tc>
        <w:tc>
          <w:tcPr>
            <w:tcW w:w="245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0438FA6F" w14:textId="4C518E8A" w:rsidR="00E41421" w:rsidRDefault="00F97A72">
            <w:r>
              <w:t xml:space="preserve">15 to </w:t>
            </w:r>
            <w:r w:rsidR="00CE7127">
              <w:t xml:space="preserve">25% </w:t>
            </w:r>
            <w:r w:rsidR="00BC03B5">
              <w:t>upliftment</w:t>
            </w:r>
            <w:r w:rsidR="00CE7127">
              <w:t xml:space="preserve"> in conversion rate </w:t>
            </w:r>
            <w:r>
              <w:t xml:space="preserve">with 10 to </w:t>
            </w:r>
            <w:r w:rsidR="00CE7127">
              <w:t xml:space="preserve">20% cost cut in logistics. </w:t>
            </w:r>
          </w:p>
        </w:tc>
        <w:tc>
          <w:tcPr>
            <w:tcW w:w="293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8EC257B" w14:textId="77777777" w:rsidR="00E41421" w:rsidRDefault="00CE7127">
            <w:r>
              <w:t>Higher revenue, improved operational efficiency, and greater customer satisfaction (Gonçalves, 2023)</w:t>
            </w:r>
          </w:p>
        </w:tc>
      </w:tr>
      <w:tr w:rsidR="00E41421" w14:paraId="1D37367B" w14:textId="77777777" w:rsidTr="00BC03B5">
        <w:trPr>
          <w:trHeight w:val="1370"/>
        </w:trPr>
        <w:tc>
          <w:tcPr>
            <w:tcW w:w="154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90E5339" w14:textId="77777777" w:rsidR="00E41421" w:rsidRDefault="00CE7127">
            <w:r>
              <w:t>HSBC</w:t>
            </w:r>
          </w:p>
        </w:tc>
        <w:tc>
          <w:tcPr>
            <w:tcW w:w="26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559B7451" w14:textId="77777777" w:rsidR="00E41421" w:rsidRDefault="00CE7127">
            <w:r>
              <w:t xml:space="preserve">AML risk scoring, anomaly detection, </w:t>
            </w:r>
            <w:r>
              <w:lastRenderedPageBreak/>
              <w:t>making through regulatory dashboards</w:t>
            </w:r>
          </w:p>
        </w:tc>
        <w:tc>
          <w:tcPr>
            <w:tcW w:w="245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47CA339F" w14:textId="01E83928" w:rsidR="00E41421" w:rsidRDefault="00CE7127">
            <w:r>
              <w:lastRenderedPageBreak/>
              <w:t>20 to 30% reduction in false positives and approx</w:t>
            </w:r>
            <w:r w:rsidR="00790DDF">
              <w:t>.</w:t>
            </w:r>
            <w:r w:rsidR="00BC03B5">
              <w:t xml:space="preserve"> </w:t>
            </w:r>
            <w:r>
              <w:t xml:space="preserve">25% </w:t>
            </w:r>
            <w:r>
              <w:lastRenderedPageBreak/>
              <w:t>improvement in reporting efficiency</w:t>
            </w:r>
          </w:p>
        </w:tc>
        <w:tc>
          <w:tcPr>
            <w:tcW w:w="293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332B3FB1" w14:textId="77777777" w:rsidR="00E41421" w:rsidRDefault="00CE7127">
            <w:r>
              <w:lastRenderedPageBreak/>
              <w:t>Lower compliance risk, with faster investigations (Huu, 2025)</w:t>
            </w:r>
          </w:p>
        </w:tc>
      </w:tr>
      <w:tr w:rsidR="00E41421" w14:paraId="3DC6FCA9" w14:textId="77777777" w:rsidTr="00BC03B5">
        <w:trPr>
          <w:trHeight w:val="1370"/>
        </w:trPr>
        <w:tc>
          <w:tcPr>
            <w:tcW w:w="1541"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A31C39B" w14:textId="77777777" w:rsidR="00E41421" w:rsidRDefault="00CE7127">
            <w:r>
              <w:t>NHS</w:t>
            </w:r>
          </w:p>
        </w:tc>
        <w:tc>
          <w:tcPr>
            <w:tcW w:w="267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1229F09F" w14:textId="77777777" w:rsidR="00E41421" w:rsidRDefault="00CE7127">
            <w:r>
              <w:t>EHR-integrated telemedicine dashboards, real-time patient monitoring</w:t>
            </w:r>
          </w:p>
        </w:tc>
        <w:tc>
          <w:tcPr>
            <w:tcW w:w="2450"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6E00B909" w14:textId="77777777" w:rsidR="00E41421" w:rsidRDefault="00F97A72">
            <w:r>
              <w:t>25 to 3</w:t>
            </w:r>
            <w:r w:rsidR="00CE7127">
              <w:t xml:space="preserve">0% reduction in waiting times and </w:t>
            </w:r>
          </w:p>
          <w:p w14:paraId="2CC76DBB" w14:textId="77777777" w:rsidR="00E41421" w:rsidRDefault="00F97A72">
            <w:r>
              <w:t>35</w:t>
            </w:r>
            <w:r w:rsidR="00CE7127">
              <w:t xml:space="preserve"> % improvement in resource utilisation</w:t>
            </w:r>
          </w:p>
        </w:tc>
        <w:tc>
          <w:tcPr>
            <w:tcW w:w="2937" w:type="dxa"/>
            <w:tcBorders>
              <w:top w:val="single" w:sz="4" w:space="0" w:color="000000"/>
              <w:left w:val="single" w:sz="4" w:space="0" w:color="000000"/>
              <w:bottom w:val="single" w:sz="4" w:space="0" w:color="000000"/>
              <w:right w:val="single" w:sz="4" w:space="0" w:color="000000"/>
            </w:tcBorders>
            <w:tcMar>
              <w:top w:w="100" w:type="dxa"/>
              <w:left w:w="100" w:type="dxa"/>
              <w:bottom w:w="100" w:type="dxa"/>
              <w:right w:w="100" w:type="dxa"/>
            </w:tcMar>
          </w:tcPr>
          <w:p w14:paraId="79C96224" w14:textId="77777777" w:rsidR="00E41421" w:rsidRDefault="00CE7127">
            <w:r>
              <w:t>Faster diagnosis, better healthcare delivery (Patel and Sharma, 2020)</w:t>
            </w:r>
          </w:p>
        </w:tc>
      </w:tr>
    </w:tbl>
    <w:p w14:paraId="15D7A35B" w14:textId="77777777" w:rsidR="00E41421" w:rsidRDefault="00E41421"/>
    <w:p w14:paraId="0CA2AA3C" w14:textId="77777777" w:rsidR="00E41421" w:rsidRDefault="00CE7127">
      <w:pPr>
        <w:pStyle w:val="Heading1"/>
        <w:keepNext w:val="0"/>
        <w:keepLines w:val="0"/>
      </w:pPr>
      <w:bookmarkStart w:id="50" w:name="_e8pvak1ofkv" w:colFirst="0" w:colLast="0"/>
      <w:bookmarkStart w:id="51" w:name="_Toc223022017"/>
      <w:bookmarkEnd w:id="50"/>
      <w:r>
        <w:t>5. Benefits and Challenges of Business Intelligence</w:t>
      </w:r>
      <w:bookmarkEnd w:id="51"/>
    </w:p>
    <w:p w14:paraId="576980E9" w14:textId="77777777" w:rsidR="00E41421" w:rsidRDefault="00CE7127">
      <w:pPr>
        <w:pStyle w:val="Heading2"/>
      </w:pPr>
      <w:bookmarkStart w:id="52" w:name="_ezl9g1fv8jf7" w:colFirst="0" w:colLast="0"/>
      <w:bookmarkStart w:id="53" w:name="_Toc223022018"/>
      <w:bookmarkEnd w:id="52"/>
      <w:r>
        <w:t>5.1 Benefits</w:t>
      </w:r>
      <w:bookmarkEnd w:id="53"/>
    </w:p>
    <w:p w14:paraId="05833E91" w14:textId="00A079D9" w:rsidR="00E41421" w:rsidRDefault="00CE7127">
      <w:r>
        <w:rPr>
          <w:b/>
          <w:bCs/>
          <w:i/>
          <w:iCs/>
        </w:rPr>
        <w:t>Enhanced Decision-Making:</w:t>
      </w:r>
      <w:r>
        <w:t xml:space="preserve"> BI systems </w:t>
      </w:r>
      <w:proofErr w:type="gramStart"/>
      <w:r>
        <w:t>helps</w:t>
      </w:r>
      <w:proofErr w:type="gramEnd"/>
      <w:r>
        <w:t xml:space="preserve"> organis</w:t>
      </w:r>
      <w:r w:rsidR="00F55444">
        <w:t>ati</w:t>
      </w:r>
      <w:r>
        <w:t xml:space="preserve">ons in taking accurate </w:t>
      </w:r>
      <w:r w:rsidR="00790DDF">
        <w:t>decisions in a</w:t>
      </w:r>
      <w:r>
        <w:t xml:space="preserve"> timely manner, and the result is outcome driven decision based rather </w:t>
      </w:r>
      <w:r w:rsidR="00F55444">
        <w:t>than</w:t>
      </w:r>
      <w:r>
        <w:t xml:space="preserve"> assumption (</w:t>
      </w:r>
      <w:proofErr w:type="spellStart"/>
      <w:r>
        <w:t>Obuse</w:t>
      </w:r>
      <w:proofErr w:type="spellEnd"/>
      <w:r>
        <w:rPr>
          <w:i/>
          <w:iCs/>
        </w:rPr>
        <w:t xml:space="preserve"> et al.,</w:t>
      </w:r>
      <w:r>
        <w:t xml:space="preserve"> 2023).</w:t>
      </w:r>
    </w:p>
    <w:p w14:paraId="170404F0" w14:textId="77777777" w:rsidR="00E41421" w:rsidRDefault="00CE7127">
      <w:r>
        <w:rPr>
          <w:b/>
          <w:bCs/>
          <w:i/>
          <w:iCs/>
        </w:rPr>
        <w:t>Operational Efficiency:</w:t>
      </w:r>
      <w:r>
        <w:t xml:space="preserve"> Predictive forecasting and automated reporting decrease task jeopardy, data silos and operational error.</w:t>
      </w:r>
    </w:p>
    <w:p w14:paraId="103E30E0" w14:textId="77777777" w:rsidR="00E41421" w:rsidRDefault="00CE7127">
      <w:r>
        <w:rPr>
          <w:b/>
          <w:bCs/>
          <w:i/>
          <w:iCs/>
        </w:rPr>
        <w:t>Increased Customer Understanding:</w:t>
      </w:r>
      <w:r>
        <w:t xml:space="preserve"> Analytics aids in segmentation and targeted marketing, which improves interaction (Jayaraman and Jain, 2024).</w:t>
      </w:r>
    </w:p>
    <w:p w14:paraId="3CE5B201" w14:textId="77777777" w:rsidR="00E41421" w:rsidRDefault="00CE7127">
      <w:r>
        <w:rPr>
          <w:b/>
          <w:bCs/>
          <w:i/>
          <w:iCs/>
        </w:rPr>
        <w:t>Competitive Advantage:</w:t>
      </w:r>
      <w:r>
        <w:t xml:space="preserve"> BI-enabled organisations have been shown to outdo their competitors in terms of strategic responsiveness.</w:t>
      </w:r>
    </w:p>
    <w:p w14:paraId="52EAA5C8" w14:textId="77777777" w:rsidR="00E41421" w:rsidRDefault="00CE7127">
      <w:pPr>
        <w:pStyle w:val="Heading2"/>
      </w:pPr>
      <w:bookmarkStart w:id="54" w:name="_x83ug31c2k9n" w:colFirst="0" w:colLast="0"/>
      <w:bookmarkStart w:id="55" w:name="_Toc223022019"/>
      <w:bookmarkEnd w:id="54"/>
      <w:r>
        <w:t>5.2 Challenges</w:t>
      </w:r>
      <w:bookmarkEnd w:id="55"/>
    </w:p>
    <w:p w14:paraId="0EE6C632" w14:textId="77777777" w:rsidR="00E41421" w:rsidRDefault="00CE7127">
      <w:r>
        <w:rPr>
          <w:b/>
          <w:bCs/>
          <w:i/>
          <w:iCs/>
        </w:rPr>
        <w:t>Data Quality and Integration Problems:</w:t>
      </w:r>
      <w:r>
        <w:t xml:space="preserve"> Scattered and inaccurate data sources may lead to inaccurate analytics and decrease trust.</w:t>
      </w:r>
    </w:p>
    <w:p w14:paraId="464E2C27" w14:textId="77777777" w:rsidR="00E41421" w:rsidRDefault="00CE7127">
      <w:r>
        <w:rPr>
          <w:b/>
          <w:bCs/>
          <w:i/>
          <w:iCs/>
        </w:rPr>
        <w:t>Costs of implementation:</w:t>
      </w:r>
      <w:r>
        <w:t xml:space="preserve"> Advanced BI platforms, </w:t>
      </w:r>
      <w:proofErr w:type="gramStart"/>
      <w:r>
        <w:t>in particular</w:t>
      </w:r>
      <w:proofErr w:type="gramEnd"/>
      <w:r>
        <w:t xml:space="preserve"> those that incorporate AI and predictive modules, are costly to implement.</w:t>
      </w:r>
    </w:p>
    <w:p w14:paraId="4000B2A7" w14:textId="77777777" w:rsidR="00E41421" w:rsidRDefault="00CE7127">
      <w:r>
        <w:rPr>
          <w:b/>
          <w:bCs/>
          <w:i/>
          <w:iCs/>
        </w:rPr>
        <w:t>Skills Gap:</w:t>
      </w:r>
      <w:r>
        <w:t xml:space="preserve"> skill gap, challenges in upskilling, change readiness and resource constraints can be challenges (Hung </w:t>
      </w:r>
      <w:r>
        <w:rPr>
          <w:i/>
          <w:iCs/>
        </w:rPr>
        <w:t>et al.,</w:t>
      </w:r>
      <w:r>
        <w:t xml:space="preserve"> 2023).</w:t>
      </w:r>
    </w:p>
    <w:p w14:paraId="75D28C61" w14:textId="5728272C" w:rsidR="00E41421" w:rsidRDefault="00CE7127">
      <w:r>
        <w:rPr>
          <w:b/>
          <w:bCs/>
          <w:i/>
          <w:iCs/>
        </w:rPr>
        <w:t xml:space="preserve">Privacy and Compliance: </w:t>
      </w:r>
      <w:r>
        <w:t xml:space="preserve">As </w:t>
      </w:r>
      <w:r w:rsidR="00790DDF">
        <w:t>vast</w:t>
      </w:r>
      <w:r>
        <w:t xml:space="preserve"> amount of consumer data </w:t>
      </w:r>
      <w:proofErr w:type="gramStart"/>
      <w:r>
        <w:t>is been</w:t>
      </w:r>
      <w:proofErr w:type="gramEnd"/>
      <w:r>
        <w:t xml:space="preserve"> using then the threat of cybersecurity imposes greater emphasis on regulation</w:t>
      </w:r>
      <w:r w:rsidR="003E5B65">
        <w:t xml:space="preserve">, </w:t>
      </w:r>
      <w:r>
        <w:t xml:space="preserve">ethics </w:t>
      </w:r>
      <w:r w:rsidR="003E5B65">
        <w:t>and</w:t>
      </w:r>
      <w:r>
        <w:t xml:space="preserve"> governance.</w:t>
      </w:r>
    </w:p>
    <w:p w14:paraId="29604BAB" w14:textId="77777777" w:rsidR="00E41421" w:rsidRDefault="00CE7127">
      <w:pPr>
        <w:pStyle w:val="Heading2"/>
      </w:pPr>
      <w:bookmarkStart w:id="56" w:name="_a6b0j78gqy9y" w:colFirst="0" w:colLast="0"/>
      <w:bookmarkStart w:id="57" w:name="_Toc223022020"/>
      <w:bookmarkEnd w:id="56"/>
      <w:r>
        <w:lastRenderedPageBreak/>
        <w:t>5.3 Strategies for Overcoming Challenges</w:t>
      </w:r>
      <w:bookmarkEnd w:id="57"/>
    </w:p>
    <w:p w14:paraId="6E439E48" w14:textId="77777777" w:rsidR="00E41421" w:rsidRDefault="00CE7127">
      <w:r>
        <w:t>To eliminate these constraints, organisations ought to:</w:t>
      </w:r>
    </w:p>
    <w:p w14:paraId="331C3515" w14:textId="77777777" w:rsidR="00E41421" w:rsidRDefault="00CE7127">
      <w:pPr>
        <w:numPr>
          <w:ilvl w:val="0"/>
          <w:numId w:val="2"/>
        </w:numPr>
      </w:pPr>
      <w:r>
        <w:t xml:space="preserve">Create a strong data governance model which has </w:t>
      </w:r>
      <w:proofErr w:type="spellStart"/>
      <w:r>
        <w:t>standardised</w:t>
      </w:r>
      <w:proofErr w:type="spellEnd"/>
      <w:r>
        <w:t xml:space="preserve"> data quality measures.</w:t>
      </w:r>
    </w:p>
    <w:p w14:paraId="5C2D22F2" w14:textId="77777777" w:rsidR="00E41421" w:rsidRDefault="00CE7127">
      <w:pPr>
        <w:numPr>
          <w:ilvl w:val="0"/>
          <w:numId w:val="2"/>
        </w:numPr>
      </w:pPr>
      <w:r>
        <w:t xml:space="preserve">Invest in workforce improvement and BI training </w:t>
      </w:r>
      <w:proofErr w:type="spellStart"/>
      <w:r>
        <w:t>programmes</w:t>
      </w:r>
      <w:proofErr w:type="spellEnd"/>
      <w:r>
        <w:t>.</w:t>
      </w:r>
    </w:p>
    <w:p w14:paraId="4AA28038" w14:textId="77777777" w:rsidR="00E41421" w:rsidRDefault="00CE7127">
      <w:pPr>
        <w:numPr>
          <w:ilvl w:val="0"/>
          <w:numId w:val="2"/>
        </w:numPr>
      </w:pPr>
      <w:r>
        <w:t xml:space="preserve">Implement with incremental modular BI </w:t>
      </w:r>
      <w:proofErr w:type="gramStart"/>
      <w:r>
        <w:t>architectures</w:t>
      </w:r>
      <w:proofErr w:type="gramEnd"/>
      <w:r>
        <w:t>.</w:t>
      </w:r>
    </w:p>
    <w:p w14:paraId="571DCA2C" w14:textId="77777777" w:rsidR="00E41421" w:rsidRDefault="00CE7127">
      <w:pPr>
        <w:numPr>
          <w:ilvl w:val="0"/>
          <w:numId w:val="2"/>
        </w:numPr>
      </w:pPr>
      <w:r>
        <w:t xml:space="preserve">Add privacy-by-design practices to analytics processes (Moraru, </w:t>
      </w:r>
      <w:proofErr w:type="spellStart"/>
      <w:r>
        <w:t>Ţapcov</w:t>
      </w:r>
      <w:proofErr w:type="spellEnd"/>
      <w:r>
        <w:t xml:space="preserve">, and </w:t>
      </w:r>
      <w:proofErr w:type="spellStart"/>
      <w:r>
        <w:t>Căpăţînă</w:t>
      </w:r>
      <w:proofErr w:type="spellEnd"/>
      <w:r>
        <w:t>, 2025).</w:t>
      </w:r>
    </w:p>
    <w:p w14:paraId="2CE1CE0E" w14:textId="77777777" w:rsidR="00E41421" w:rsidRDefault="00CE7127">
      <w:r>
        <w:t xml:space="preserve">These plans will help to </w:t>
      </w:r>
      <w:proofErr w:type="spellStart"/>
      <w:r>
        <w:t>harmonise</w:t>
      </w:r>
      <w:proofErr w:type="spellEnd"/>
      <w:r>
        <w:t xml:space="preserve"> BI implementation, </w:t>
      </w:r>
      <w:proofErr w:type="spellStart"/>
      <w:r>
        <w:t>organisational</w:t>
      </w:r>
      <w:proofErr w:type="spellEnd"/>
      <w:r>
        <w:t xml:space="preserve"> preparedness and value creation over time through benefits, trust and security.</w:t>
      </w:r>
    </w:p>
    <w:p w14:paraId="04F5A657" w14:textId="77777777" w:rsidR="005332B3" w:rsidRDefault="005332B3"/>
    <w:p w14:paraId="6DAAC148" w14:textId="77777777" w:rsidR="00E41421" w:rsidRDefault="00CE7127">
      <w:pPr>
        <w:pStyle w:val="Heading1"/>
        <w:keepNext w:val="0"/>
        <w:keepLines w:val="0"/>
      </w:pPr>
      <w:bookmarkStart w:id="58" w:name="_nii48z7ni2fj" w:colFirst="0" w:colLast="0"/>
      <w:bookmarkStart w:id="59" w:name="_Toc223022021"/>
      <w:bookmarkEnd w:id="58"/>
      <w:r>
        <w:t>6. Conclusion</w:t>
      </w:r>
      <w:bookmarkEnd w:id="59"/>
    </w:p>
    <w:p w14:paraId="4AC5CAF6" w14:textId="77777777" w:rsidR="00E41421" w:rsidRDefault="00CE7127">
      <w:r>
        <w:t>The concept of Business Intelligence has emerged as a strategic capability that helps to combine both data management and analytics and organisational operations to enhance decision-making processes in industries. The example of Amazon (retail), HSBC (finance) and NHS (healthcare) have shown that the application is vast, diverse and 360-degree operational. Although it has benefits, organisations have issues concerning data governance, skill gaps, and compliance with regulations that need further strategy. The role of BI in empowering competitive and data-driven organisations has continued to grow in the future in the form of cloud and AI-powered and self-service analytics.</w:t>
      </w:r>
    </w:p>
    <w:p w14:paraId="2108171C" w14:textId="77777777" w:rsidR="00E41421" w:rsidRDefault="00E41421"/>
    <w:p w14:paraId="4E6B5B8C" w14:textId="77777777" w:rsidR="00E41421" w:rsidRDefault="00E41421"/>
    <w:p w14:paraId="07A3E38D" w14:textId="77777777" w:rsidR="00E41421" w:rsidRDefault="00E41421"/>
    <w:p w14:paraId="355D5BF5" w14:textId="77777777" w:rsidR="00E41421" w:rsidRDefault="00E41421"/>
    <w:p w14:paraId="599DA7A2" w14:textId="77777777" w:rsidR="00E41421" w:rsidRDefault="00E41421"/>
    <w:p w14:paraId="1034E5B2" w14:textId="6E60801C" w:rsidR="00E41421" w:rsidRDefault="00E41421">
      <w:pPr>
        <w:pStyle w:val="Heading2"/>
      </w:pPr>
      <w:bookmarkStart w:id="60" w:name="_9zges16lh5ur" w:colFirst="0" w:colLast="0"/>
      <w:bookmarkEnd w:id="60"/>
    </w:p>
    <w:p w14:paraId="424F39FD" w14:textId="77777777" w:rsidR="00A134D9" w:rsidRDefault="00A134D9" w:rsidP="00A134D9"/>
    <w:p w14:paraId="18C41BB6" w14:textId="77777777" w:rsidR="00A134D9" w:rsidRDefault="00A134D9" w:rsidP="00A134D9"/>
    <w:p w14:paraId="4D7A2D30" w14:textId="77777777" w:rsidR="00A134D9" w:rsidRDefault="00A134D9" w:rsidP="00A134D9"/>
    <w:p w14:paraId="2D7DC34F" w14:textId="77777777" w:rsidR="00A134D9" w:rsidRDefault="00A134D9" w:rsidP="00A134D9"/>
    <w:p w14:paraId="3ACCFA93" w14:textId="77777777" w:rsidR="00A134D9" w:rsidRPr="00A134D9" w:rsidRDefault="00A134D9" w:rsidP="00A134D9"/>
    <w:p w14:paraId="585C8A18" w14:textId="77777777" w:rsidR="00E41421" w:rsidRDefault="00CE7127" w:rsidP="005F480C">
      <w:pPr>
        <w:pStyle w:val="Heading2"/>
        <w:ind w:left="360"/>
      </w:pPr>
      <w:bookmarkStart w:id="61" w:name="_4a6215mipdxd" w:colFirst="0" w:colLast="0"/>
      <w:bookmarkStart w:id="62" w:name="_Toc223022022"/>
      <w:bookmarkEnd w:id="61"/>
      <w:r>
        <w:lastRenderedPageBreak/>
        <w:t>References</w:t>
      </w:r>
      <w:bookmarkEnd w:id="62"/>
    </w:p>
    <w:p w14:paraId="712AAFE7" w14:textId="04CF9AB6" w:rsidR="00F97A72" w:rsidRDefault="00F97A72" w:rsidP="005F480C">
      <w:pPr>
        <w:pStyle w:val="ListParagraph"/>
        <w:numPr>
          <w:ilvl w:val="0"/>
          <w:numId w:val="4"/>
        </w:numPr>
      </w:pPr>
      <w:r>
        <w:t xml:space="preserve">Amazon (2026). </w:t>
      </w:r>
      <w:r w:rsidRPr="005F480C">
        <w:rPr>
          <w:i/>
          <w:iCs/>
        </w:rPr>
        <w:t>Introduction - Using Microsoft Power BI with the AWS Cloud.</w:t>
      </w:r>
      <w:r>
        <w:t xml:space="preserve"> Available at:</w:t>
      </w:r>
      <w:hyperlink r:id="rId14" w:history="1">
        <w:r w:rsidR="00925032" w:rsidRPr="00DC1003">
          <w:rPr>
            <w:rStyle w:val="Hyperlink"/>
          </w:rPr>
          <w:t>https://docs.aws.amazon.com/whitepapers/latest/using-power-bi-with-aws-cloud/introduction.html</w:t>
        </w:r>
      </w:hyperlink>
      <w:r>
        <w:t xml:space="preserve"> [Accessed 26 February 2026].</w:t>
      </w:r>
    </w:p>
    <w:p w14:paraId="0DAB346C" w14:textId="77777777" w:rsidR="00F97A72" w:rsidRDefault="00F97A72" w:rsidP="005F480C">
      <w:pPr>
        <w:pStyle w:val="ListParagraph"/>
        <w:numPr>
          <w:ilvl w:val="0"/>
          <w:numId w:val="4"/>
        </w:numPr>
      </w:pPr>
      <w:r>
        <w:t xml:space="preserve">Fortune Business Insights (2026). </w:t>
      </w:r>
      <w:r w:rsidRPr="005F480C">
        <w:rPr>
          <w:i/>
          <w:iCs/>
        </w:rPr>
        <w:t>Business Intelligence [BI] Market Size &amp; Share Growth, 2034</w:t>
      </w:r>
      <w:r>
        <w:t xml:space="preserve">. Available at: </w:t>
      </w:r>
      <w:hyperlink r:id="rId15">
        <w:r w:rsidRPr="005F480C">
          <w:rPr>
            <w:color w:val="1155CC"/>
            <w:u w:val="single"/>
          </w:rPr>
          <w:t>https://www.fortunebusinessinsights.com/business-intelligence-bi-market-103742</w:t>
        </w:r>
      </w:hyperlink>
      <w:r>
        <w:t xml:space="preserve"> [Accessed 26 February 2026].</w:t>
      </w:r>
    </w:p>
    <w:p w14:paraId="7C06BE51" w14:textId="77777777" w:rsidR="00F97A72" w:rsidRDefault="00F97A72" w:rsidP="005F480C">
      <w:pPr>
        <w:pStyle w:val="ListParagraph"/>
        <w:numPr>
          <w:ilvl w:val="0"/>
          <w:numId w:val="4"/>
        </w:numPr>
      </w:pPr>
      <w:r>
        <w:t xml:space="preserve">Frank, F. (2025). </w:t>
      </w:r>
      <w:r w:rsidRPr="005F480C">
        <w:rPr>
          <w:i/>
          <w:iCs/>
        </w:rPr>
        <w:t>10 Best Enterprise Business Intelligence Tools.</w:t>
      </w:r>
      <w:r>
        <w:t xml:space="preserve"> Premium WordPress Themes &amp; Plugins. Available at: </w:t>
      </w:r>
      <w:hyperlink r:id="rId16">
        <w:r w:rsidRPr="005F480C">
          <w:rPr>
            <w:color w:val="1155CC"/>
            <w:u w:val="single"/>
          </w:rPr>
          <w:t>https://wpfrank.com/10-best-enterprise-business-intelligence-tools/</w:t>
        </w:r>
      </w:hyperlink>
      <w:r>
        <w:t xml:space="preserve">  [Accessed 26 February 2026].</w:t>
      </w:r>
    </w:p>
    <w:p w14:paraId="29C01446" w14:textId="77777777" w:rsidR="00F97A72" w:rsidRDefault="00F97A72" w:rsidP="005F480C">
      <w:pPr>
        <w:pStyle w:val="ListParagraph"/>
        <w:numPr>
          <w:ilvl w:val="0"/>
          <w:numId w:val="4"/>
        </w:numPr>
      </w:pPr>
      <w:r>
        <w:t>Gonçalves, C.T., Gonçalves, M.J.A. and Campante, M.I., 2023. Developing integrated performance dashboards visualisations using Power BI as a platform.</w:t>
      </w:r>
      <w:r w:rsidRPr="005F480C">
        <w:rPr>
          <w:i/>
          <w:iCs/>
        </w:rPr>
        <w:t xml:space="preserve"> Information, 14</w:t>
      </w:r>
      <w:r>
        <w:t>(11), p.614.</w:t>
      </w:r>
    </w:p>
    <w:p w14:paraId="48D69C05" w14:textId="77777777" w:rsidR="00F97A72" w:rsidRDefault="00F97A72" w:rsidP="005F480C">
      <w:pPr>
        <w:pStyle w:val="ListParagraph"/>
        <w:numPr>
          <w:ilvl w:val="0"/>
          <w:numId w:val="4"/>
        </w:numPr>
      </w:pPr>
      <w:r>
        <w:t xml:space="preserve">HSBC (2024). </w:t>
      </w:r>
      <w:r w:rsidRPr="005F480C">
        <w:rPr>
          <w:i/>
          <w:iCs/>
        </w:rPr>
        <w:t xml:space="preserve">Harnessing the power of AI to fight financial crime </w:t>
      </w:r>
      <w:r>
        <w:t xml:space="preserve">Available at: </w:t>
      </w:r>
      <w:hyperlink r:id="rId17">
        <w:r w:rsidRPr="005F480C">
          <w:rPr>
            <w:color w:val="1155CC"/>
            <w:u w:val="single"/>
          </w:rPr>
          <w:t>https://www.hsbc.com/news-and-views/views/hsbc-views/harnessing-the-power-of-ai-to-fight-financial-crime</w:t>
        </w:r>
      </w:hyperlink>
      <w:r>
        <w:t xml:space="preserve"> [Accessed 26 February 2026].</w:t>
      </w:r>
    </w:p>
    <w:p w14:paraId="6C2C3671" w14:textId="77777777" w:rsidR="00F97A72" w:rsidRDefault="00F97A72" w:rsidP="005F480C">
      <w:pPr>
        <w:pStyle w:val="ListParagraph"/>
        <w:numPr>
          <w:ilvl w:val="0"/>
          <w:numId w:val="4"/>
        </w:numPr>
      </w:pPr>
      <w:r>
        <w:t>Hung, B.K., To, C.C., Fung, R.K. and Chan, C.C., 2023. Addressing proficiency gaps in future skills between employers and learners through data visualization.</w:t>
      </w:r>
      <w:r w:rsidRPr="005F480C">
        <w:rPr>
          <w:i/>
          <w:iCs/>
        </w:rPr>
        <w:t xml:space="preserve"> SN computer science, 4</w:t>
      </w:r>
      <w:r>
        <w:t>(3), p.308.</w:t>
      </w:r>
    </w:p>
    <w:p w14:paraId="773189F4" w14:textId="77777777" w:rsidR="00F97A72" w:rsidRDefault="00F97A72" w:rsidP="005F480C">
      <w:pPr>
        <w:pStyle w:val="ListParagraph"/>
        <w:numPr>
          <w:ilvl w:val="0"/>
          <w:numId w:val="4"/>
        </w:numPr>
      </w:pPr>
      <w:r>
        <w:t xml:space="preserve">Huu, D.A.N.G., 2025. Appling Power BI for improved retail business analytics and decision-making. </w:t>
      </w:r>
      <w:r w:rsidRPr="005F480C">
        <w:rPr>
          <w:i/>
          <w:iCs/>
        </w:rPr>
        <w:t>Applied Computer Science, 21</w:t>
      </w:r>
      <w:r>
        <w:t>(2), pp.154-163.</w:t>
      </w:r>
    </w:p>
    <w:p w14:paraId="42864E0D" w14:textId="77777777" w:rsidR="00F97A72" w:rsidRDefault="00F97A72" w:rsidP="005F480C">
      <w:pPr>
        <w:pStyle w:val="ListParagraph"/>
        <w:numPr>
          <w:ilvl w:val="0"/>
          <w:numId w:val="4"/>
        </w:numPr>
      </w:pPr>
      <w:r>
        <w:t xml:space="preserve">Jayaraman, K.D. and Jain, S., 2024. Leveraging Power BI for advanced business intelligence and reporting. </w:t>
      </w:r>
      <w:r w:rsidRPr="005F480C">
        <w:rPr>
          <w:i/>
          <w:iCs/>
        </w:rPr>
        <w:t>International Journal for Research in Management and Pharmacy, 13</w:t>
      </w:r>
      <w:r>
        <w:t>(11), pp.21-36.</w:t>
      </w:r>
    </w:p>
    <w:p w14:paraId="356D1EAB" w14:textId="77777777" w:rsidR="00F97A72" w:rsidRDefault="00F97A72" w:rsidP="005F480C">
      <w:pPr>
        <w:pStyle w:val="ListParagraph"/>
        <w:numPr>
          <w:ilvl w:val="0"/>
          <w:numId w:val="4"/>
        </w:numPr>
      </w:pPr>
      <w:r>
        <w:t xml:space="preserve">Kothamaram, R.R., Rajendran, D., Namburi, V.D., Tamilmani, V., Singh, A.A. and Maniar, V., 2023. Exploring the Influence of ERP-Supported Business Intelligence on Customer Relationship Management Strategies. </w:t>
      </w:r>
      <w:r w:rsidRPr="005F480C">
        <w:rPr>
          <w:i/>
          <w:iCs/>
        </w:rPr>
        <w:t>International Journal of Technology, Management and Humanities, 9</w:t>
      </w:r>
      <w:r>
        <w:t>(04), pp.179-191.</w:t>
      </w:r>
      <w:r>
        <w:br w:type="page"/>
      </w:r>
    </w:p>
    <w:p w14:paraId="363E46B6" w14:textId="77777777" w:rsidR="00F97A72" w:rsidRDefault="00F97A72" w:rsidP="005F480C">
      <w:pPr>
        <w:pStyle w:val="ListParagraph"/>
        <w:numPr>
          <w:ilvl w:val="0"/>
          <w:numId w:val="4"/>
        </w:numPr>
      </w:pPr>
      <w:r>
        <w:lastRenderedPageBreak/>
        <w:t xml:space="preserve">Maulana, A. and Wulandari, D.A.N., 2019. Business intelligence implementation to analyze perfect store data using the OLAP method. </w:t>
      </w:r>
      <w:proofErr w:type="spellStart"/>
      <w:r>
        <w:t>Sinkron</w:t>
      </w:r>
      <w:proofErr w:type="spellEnd"/>
      <w:r>
        <w:t xml:space="preserve">: </w:t>
      </w:r>
      <w:proofErr w:type="spellStart"/>
      <w:r w:rsidRPr="005F480C">
        <w:rPr>
          <w:i/>
          <w:iCs/>
        </w:rPr>
        <w:t>jurnal</w:t>
      </w:r>
      <w:proofErr w:type="spellEnd"/>
      <w:r w:rsidRPr="005F480C">
        <w:rPr>
          <w:i/>
          <w:iCs/>
        </w:rPr>
        <w:t xml:space="preserve"> dan </w:t>
      </w:r>
      <w:proofErr w:type="spellStart"/>
      <w:r w:rsidRPr="005F480C">
        <w:rPr>
          <w:i/>
          <w:iCs/>
        </w:rPr>
        <w:t>penelitian</w:t>
      </w:r>
      <w:proofErr w:type="spellEnd"/>
      <w:r w:rsidRPr="005F480C">
        <w:rPr>
          <w:i/>
          <w:iCs/>
        </w:rPr>
        <w:t xml:space="preserve"> </w:t>
      </w:r>
      <w:proofErr w:type="spellStart"/>
      <w:r w:rsidRPr="005F480C">
        <w:rPr>
          <w:i/>
          <w:iCs/>
        </w:rPr>
        <w:t>teknik</w:t>
      </w:r>
      <w:proofErr w:type="spellEnd"/>
      <w:r w:rsidRPr="005F480C">
        <w:rPr>
          <w:i/>
          <w:iCs/>
        </w:rPr>
        <w:t xml:space="preserve"> </w:t>
      </w:r>
      <w:proofErr w:type="spellStart"/>
      <w:r w:rsidRPr="005F480C">
        <w:rPr>
          <w:i/>
          <w:iCs/>
        </w:rPr>
        <w:t>informatika</w:t>
      </w:r>
      <w:proofErr w:type="spellEnd"/>
      <w:r w:rsidRPr="005F480C">
        <w:rPr>
          <w:i/>
          <w:iCs/>
        </w:rPr>
        <w:t>, 3</w:t>
      </w:r>
      <w:r>
        <w:t>(2), pp.103-111.</w:t>
      </w:r>
    </w:p>
    <w:p w14:paraId="0E2B7DA0" w14:textId="77777777" w:rsidR="00F97A72" w:rsidRDefault="00F97A72" w:rsidP="005F480C">
      <w:pPr>
        <w:pStyle w:val="ListParagraph"/>
        <w:numPr>
          <w:ilvl w:val="0"/>
          <w:numId w:val="4"/>
        </w:numPr>
      </w:pPr>
      <w:r>
        <w:t xml:space="preserve">Moraru, M., </w:t>
      </w:r>
      <w:proofErr w:type="spellStart"/>
      <w:r>
        <w:t>Ţapcov</w:t>
      </w:r>
      <w:proofErr w:type="spellEnd"/>
      <w:r>
        <w:t xml:space="preserve">, V. and </w:t>
      </w:r>
      <w:proofErr w:type="spellStart"/>
      <w:r>
        <w:t>Căpăţînă</w:t>
      </w:r>
      <w:proofErr w:type="spellEnd"/>
      <w:r>
        <w:t xml:space="preserve">, V., 2025. Data security and access management in </w:t>
      </w:r>
      <w:proofErr w:type="spellStart"/>
      <w:r>
        <w:t>microsoft</w:t>
      </w:r>
      <w:proofErr w:type="spellEnd"/>
      <w:r>
        <w:t xml:space="preserve"> tools: excel, power query and power bi. </w:t>
      </w:r>
      <w:r w:rsidRPr="005F480C">
        <w:rPr>
          <w:i/>
          <w:iCs/>
        </w:rPr>
        <w:t>In Technological innovations in digital security</w:t>
      </w:r>
      <w:r>
        <w:t xml:space="preserve"> (pp. 175-183).</w:t>
      </w:r>
    </w:p>
    <w:p w14:paraId="357F1DDF" w14:textId="77777777" w:rsidR="00F97A72" w:rsidRDefault="00F97A72" w:rsidP="005F480C">
      <w:pPr>
        <w:pStyle w:val="ListParagraph"/>
        <w:numPr>
          <w:ilvl w:val="0"/>
          <w:numId w:val="4"/>
        </w:numPr>
      </w:pPr>
      <w:r>
        <w:t xml:space="preserve">NHS (2021). </w:t>
      </w:r>
      <w:r w:rsidRPr="005F480C">
        <w:rPr>
          <w:i/>
          <w:iCs/>
        </w:rPr>
        <w:t xml:space="preserve">Power BI – </w:t>
      </w:r>
      <w:proofErr w:type="spellStart"/>
      <w:r w:rsidRPr="005F480C">
        <w:rPr>
          <w:i/>
          <w:iCs/>
        </w:rPr>
        <w:t>NHSmail</w:t>
      </w:r>
      <w:proofErr w:type="spellEnd"/>
      <w:r w:rsidRPr="005F480C">
        <w:rPr>
          <w:i/>
          <w:iCs/>
        </w:rPr>
        <w:t xml:space="preserve"> Support.</w:t>
      </w:r>
      <w:r>
        <w:t xml:space="preserve"> Available at: </w:t>
      </w:r>
      <w:hyperlink r:id="rId18">
        <w:r w:rsidRPr="005F480C">
          <w:rPr>
            <w:color w:val="1155CC"/>
            <w:u w:val="single"/>
          </w:rPr>
          <w:t>https://support.nhs.net/knowledge-base/power-bi/</w:t>
        </w:r>
      </w:hyperlink>
      <w:r>
        <w:t xml:space="preserve"> [Accessed 26 February 2026].</w:t>
      </w:r>
    </w:p>
    <w:p w14:paraId="68A9B712" w14:textId="77777777" w:rsidR="00F97A72" w:rsidRDefault="00F97A72" w:rsidP="005F480C">
      <w:pPr>
        <w:pStyle w:val="ListParagraph"/>
        <w:numPr>
          <w:ilvl w:val="0"/>
          <w:numId w:val="4"/>
        </w:numPr>
      </w:pPr>
      <w:proofErr w:type="spellStart"/>
      <w:r>
        <w:t>Obozokhai</w:t>
      </w:r>
      <w:proofErr w:type="spellEnd"/>
      <w:r>
        <w:t xml:space="preserve">, L.I., Godswill, J.M., Balogun, I.O. and Akanbi, O.O., 2025. Real-Time Business Intelligence: A Review of Applications in Finance, Healthcare, and Retail. Journal of </w:t>
      </w:r>
      <w:r w:rsidRPr="005F480C">
        <w:rPr>
          <w:i/>
          <w:iCs/>
        </w:rPr>
        <w:t>Economics, Business, and Commerce, 2</w:t>
      </w:r>
      <w:r>
        <w:t>(2), pp.119-128.</w:t>
      </w:r>
    </w:p>
    <w:p w14:paraId="51E11D2E" w14:textId="77777777" w:rsidR="00F97A72" w:rsidRDefault="00F97A72" w:rsidP="005F480C">
      <w:pPr>
        <w:pStyle w:val="ListParagraph"/>
        <w:numPr>
          <w:ilvl w:val="0"/>
          <w:numId w:val="4"/>
        </w:numPr>
      </w:pPr>
      <w:proofErr w:type="spellStart"/>
      <w:r>
        <w:t>Obuse</w:t>
      </w:r>
      <w:proofErr w:type="spellEnd"/>
      <w:r>
        <w:t xml:space="preserve">, E., Ajayi, J., </w:t>
      </w:r>
      <w:proofErr w:type="spellStart"/>
      <w:r>
        <w:t>Akindemowo</w:t>
      </w:r>
      <w:proofErr w:type="spellEnd"/>
      <w:r>
        <w:t xml:space="preserve">, A., </w:t>
      </w:r>
      <w:proofErr w:type="spellStart"/>
      <w:r>
        <w:t>Erigha</w:t>
      </w:r>
      <w:proofErr w:type="spellEnd"/>
      <w:r>
        <w:t xml:space="preserve">, E., Adebayo, A., </w:t>
      </w:r>
      <w:proofErr w:type="spellStart"/>
      <w:r>
        <w:t>Afuwape</w:t>
      </w:r>
      <w:proofErr w:type="spellEnd"/>
      <w:r>
        <w:t xml:space="preserve">, A. and </w:t>
      </w:r>
      <w:proofErr w:type="spellStart"/>
      <w:r>
        <w:t>Soneye</w:t>
      </w:r>
      <w:proofErr w:type="spellEnd"/>
      <w:r>
        <w:t xml:space="preserve">, O., 2023. Advances in analytics engineering for operational Decision-Making using Tableau, </w:t>
      </w:r>
      <w:proofErr w:type="spellStart"/>
      <w:r>
        <w:t>Astrato</w:t>
      </w:r>
      <w:proofErr w:type="spellEnd"/>
      <w:r>
        <w:t xml:space="preserve">, and Power BI. </w:t>
      </w:r>
      <w:r w:rsidRPr="005F480C">
        <w:rPr>
          <w:i/>
          <w:iCs/>
        </w:rPr>
        <w:t>International Journal of Multidisciplinary Research and Growth Evaluation, 4</w:t>
      </w:r>
      <w:r>
        <w:t>(1), pp.1318-1335.</w:t>
      </w:r>
    </w:p>
    <w:p w14:paraId="44296047" w14:textId="77777777" w:rsidR="00F97A72" w:rsidRDefault="00F97A72" w:rsidP="005F480C">
      <w:pPr>
        <w:pStyle w:val="ListParagraph"/>
        <w:numPr>
          <w:ilvl w:val="0"/>
          <w:numId w:val="4"/>
        </w:numPr>
      </w:pPr>
      <w:proofErr w:type="spellStart"/>
      <w:r>
        <w:t>Odinaka</w:t>
      </w:r>
      <w:proofErr w:type="spellEnd"/>
      <w:r>
        <w:t xml:space="preserve">, N., Okolo, C.H., Chima, O.K. And Adeyelu, O.O., 2021. Accelerating Financial Close Cycles </w:t>
      </w:r>
      <w:proofErr w:type="gramStart"/>
      <w:r>
        <w:t>In</w:t>
      </w:r>
      <w:proofErr w:type="gramEnd"/>
      <w:r>
        <w:t xml:space="preserve"> Multinational Enterprises: A Digital Optimization Model Using Power Bi </w:t>
      </w:r>
      <w:proofErr w:type="gramStart"/>
      <w:r>
        <w:t>And</w:t>
      </w:r>
      <w:proofErr w:type="gramEnd"/>
      <w:r>
        <w:t xml:space="preserve"> </w:t>
      </w:r>
      <w:proofErr w:type="spellStart"/>
      <w:r>
        <w:t>Sql</w:t>
      </w:r>
      <w:proofErr w:type="spellEnd"/>
      <w:r>
        <w:t xml:space="preserve"> Automation. </w:t>
      </w:r>
      <w:r w:rsidRPr="005F480C">
        <w:rPr>
          <w:i/>
          <w:iCs/>
        </w:rPr>
        <w:t>Power, 3</w:t>
      </w:r>
      <w:r>
        <w:t>(4).</w:t>
      </w:r>
    </w:p>
    <w:p w14:paraId="025F5339" w14:textId="77777777" w:rsidR="00F97A72" w:rsidRDefault="00F97A72" w:rsidP="005F480C">
      <w:pPr>
        <w:pStyle w:val="ListParagraph"/>
        <w:numPr>
          <w:ilvl w:val="0"/>
          <w:numId w:val="4"/>
        </w:numPr>
      </w:pPr>
      <w:r>
        <w:t xml:space="preserve">Patel, J.A. and Sharma, P., 2020. Online analytical processing for business intelligence in big data. </w:t>
      </w:r>
      <w:r w:rsidRPr="005F480C">
        <w:rPr>
          <w:i/>
          <w:iCs/>
        </w:rPr>
        <w:t>Big data, 8</w:t>
      </w:r>
      <w:r>
        <w:t>(6), pp.501-518.</w:t>
      </w:r>
    </w:p>
    <w:p w14:paraId="1E085381" w14:textId="77777777" w:rsidR="00F97A72" w:rsidRDefault="00F97A72" w:rsidP="005F480C">
      <w:pPr>
        <w:pStyle w:val="ListParagraph"/>
        <w:numPr>
          <w:ilvl w:val="0"/>
          <w:numId w:val="4"/>
        </w:numPr>
      </w:pPr>
      <w:r>
        <w:t xml:space="preserve">Patil, P.S., Patil, S.S., Patil, S.M. and </w:t>
      </w:r>
      <w:proofErr w:type="spellStart"/>
      <w:r>
        <w:t>Dhanvijay</w:t>
      </w:r>
      <w:proofErr w:type="spellEnd"/>
      <w:r>
        <w:t xml:space="preserve">, M.R., 2024. Development of MS Excel and power BI integrated production scheduling system for an MSME. </w:t>
      </w:r>
      <w:r w:rsidRPr="005F480C">
        <w:rPr>
          <w:i/>
          <w:iCs/>
        </w:rPr>
        <w:t>Engineering Access, 10</w:t>
      </w:r>
      <w:r>
        <w:t>(2), pp.124-142.</w:t>
      </w:r>
    </w:p>
    <w:p w14:paraId="40782C45" w14:textId="77777777" w:rsidR="00F97A72" w:rsidRDefault="00F97A72" w:rsidP="005F480C">
      <w:pPr>
        <w:pStyle w:val="ListParagraph"/>
        <w:numPr>
          <w:ilvl w:val="0"/>
          <w:numId w:val="4"/>
        </w:numPr>
      </w:pPr>
      <w:r>
        <w:t xml:space="preserve">Singh, A. (2025). </w:t>
      </w:r>
      <w:r w:rsidRPr="005F480C">
        <w:rPr>
          <w:i/>
          <w:iCs/>
        </w:rPr>
        <w:t>15 Business Intelligence Tools You Should Know in 2025.</w:t>
      </w:r>
      <w:r>
        <w:t xml:space="preserve"> Available at: </w:t>
      </w:r>
      <w:hyperlink r:id="rId19">
        <w:r w:rsidRPr="005F480C">
          <w:rPr>
            <w:color w:val="1155CC"/>
            <w:u w:val="single"/>
          </w:rPr>
          <w:t>https://www.appliedaicourse.com/blog/business-intelligence-tools/</w:t>
        </w:r>
      </w:hyperlink>
      <w:r>
        <w:t xml:space="preserve"> [Accessed 26 February 2026].</w:t>
      </w:r>
    </w:p>
    <w:p w14:paraId="5D472A95" w14:textId="77777777" w:rsidR="00F97A72" w:rsidRDefault="00F97A72" w:rsidP="005F480C">
      <w:pPr>
        <w:pStyle w:val="ListParagraph"/>
        <w:numPr>
          <w:ilvl w:val="0"/>
          <w:numId w:val="4"/>
        </w:numPr>
      </w:pPr>
      <w:proofErr w:type="spellStart"/>
      <w:r>
        <w:t>Smolander</w:t>
      </w:r>
      <w:proofErr w:type="spellEnd"/>
      <w:r>
        <w:t>, M.A., 2024. Analyzing the impact of transforming from a traditional business intelligence tool to a modern BI solution.</w:t>
      </w:r>
    </w:p>
    <w:p w14:paraId="0E3975F7" w14:textId="77777777" w:rsidR="00F97A72" w:rsidRDefault="00F97A72" w:rsidP="005F480C">
      <w:pPr>
        <w:pStyle w:val="ListParagraph"/>
        <w:numPr>
          <w:ilvl w:val="0"/>
          <w:numId w:val="4"/>
        </w:numPr>
      </w:pPr>
      <w:r>
        <w:t xml:space="preserve">Talakola, S., 2022. Analytics and reporting with Google Cloud platform and Microsoft Power BI. International </w:t>
      </w:r>
      <w:r w:rsidRPr="005F480C">
        <w:rPr>
          <w:i/>
          <w:iCs/>
        </w:rPr>
        <w:t>Journal of Artificial Intelligence, Data Science, and Machine Learning, 3</w:t>
      </w:r>
      <w:r>
        <w:t>(2), pp.43-52.</w:t>
      </w:r>
    </w:p>
    <w:p w14:paraId="4D6F446B" w14:textId="77777777" w:rsidR="00F97A72" w:rsidRDefault="00F97A72" w:rsidP="005F480C">
      <w:pPr>
        <w:pStyle w:val="ListParagraph"/>
        <w:numPr>
          <w:ilvl w:val="0"/>
          <w:numId w:val="4"/>
        </w:numPr>
      </w:pPr>
      <w:r>
        <w:lastRenderedPageBreak/>
        <w:t xml:space="preserve">Zamil, H., 2024. Business intelligence systems in finance and accounting: A review of real-time dashboarding using Power BI &amp; Tableau. </w:t>
      </w:r>
      <w:r w:rsidRPr="005F480C">
        <w:rPr>
          <w:i/>
          <w:iCs/>
        </w:rPr>
        <w:t>American Journal of Scholarly Research and Innovation</w:t>
      </w:r>
      <w:r>
        <w:t>.</w:t>
      </w:r>
    </w:p>
    <w:p w14:paraId="6947A630" w14:textId="70DD74EB" w:rsidR="00E41421" w:rsidRPr="00EF56B5" w:rsidRDefault="00E41421">
      <w:pPr>
        <w:rPr>
          <w:b/>
          <w:bCs/>
          <w:sz w:val="28"/>
          <w:szCs w:val="28"/>
        </w:rPr>
      </w:pPr>
      <w:bookmarkStart w:id="63" w:name="_f76je01kuzz9" w:colFirst="0" w:colLast="0"/>
      <w:bookmarkEnd w:id="63"/>
    </w:p>
    <w:sectPr w:rsidR="00E41421" w:rsidRPr="00EF56B5" w:rsidSect="00F97A72">
      <w:headerReference w:type="even" r:id="rId20"/>
      <w:headerReference w:type="default" r:id="rId21"/>
      <w:footerReference w:type="even" r:id="rId22"/>
      <w:footerReference w:type="default" r:id="rId23"/>
      <w:headerReference w:type="first" r:id="rId24"/>
      <w:footerReference w:type="first" r:id="rId2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5FD6D7" w14:textId="77777777" w:rsidR="00764888" w:rsidRDefault="00764888" w:rsidP="00F97A72">
      <w:pPr>
        <w:spacing w:line="240" w:lineRule="auto"/>
      </w:pPr>
      <w:r>
        <w:separator/>
      </w:r>
    </w:p>
  </w:endnote>
  <w:endnote w:type="continuationSeparator" w:id="0">
    <w:p w14:paraId="5BFDBA81" w14:textId="77777777" w:rsidR="00764888" w:rsidRDefault="00764888" w:rsidP="00F97A7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embedRegular r:id="rId1" w:fontKey="{4AE85517-B175-4EA0-A897-8A41A4170E30}"/>
  </w:font>
  <w:font w:name="Cardo">
    <w:charset w:val="00"/>
    <w:family w:val="auto"/>
    <w:pitch w:val="default"/>
    <w:embedRegular r:id="rId2" w:fontKey="{DA139E1D-4E05-4146-9E2D-16C72F71E960}"/>
  </w:font>
  <w:font w:name="Cambria">
    <w:panose1 w:val="02040503050406030204"/>
    <w:charset w:val="00"/>
    <w:family w:val="roman"/>
    <w:pitch w:val="variable"/>
    <w:sig w:usb0="E00006FF" w:usb1="420024FF" w:usb2="02000000" w:usb3="00000000" w:csb0="0000019F" w:csb1="00000000"/>
    <w:embedRegular r:id="rId3" w:fontKey="{BF3ABB02-927D-40EE-9D1B-17A8C0F9A0F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A86893" w14:textId="77777777" w:rsidR="00C05B6F" w:rsidRDefault="00C05B6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62770162"/>
      <w:docPartObj>
        <w:docPartGallery w:val="Page Numbers (Bottom of Page)"/>
        <w:docPartUnique/>
      </w:docPartObj>
    </w:sdtPr>
    <w:sdtEndPr>
      <w:rPr>
        <w:noProof/>
      </w:rPr>
    </w:sdtEndPr>
    <w:sdtContent>
      <w:p w14:paraId="7A027393" w14:textId="77777777" w:rsidR="00F97A72" w:rsidRDefault="00F97A72">
        <w:pPr>
          <w:pStyle w:val="Footer"/>
          <w:jc w:val="right"/>
        </w:pPr>
        <w:r>
          <w:fldChar w:fldCharType="begin"/>
        </w:r>
        <w:r>
          <w:instrText xml:space="preserve"> PAGE   \* MERGEFORMAT </w:instrText>
        </w:r>
        <w:r>
          <w:fldChar w:fldCharType="separate"/>
        </w:r>
        <w:r w:rsidR="00C05B6F">
          <w:rPr>
            <w:noProof/>
          </w:rPr>
          <w:t>19</w:t>
        </w:r>
        <w:r>
          <w:rPr>
            <w:noProof/>
          </w:rPr>
          <w:fldChar w:fldCharType="end"/>
        </w:r>
      </w:p>
    </w:sdtContent>
  </w:sdt>
  <w:p w14:paraId="4B18B833" w14:textId="77777777" w:rsidR="00F97A72" w:rsidRDefault="00F97A7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B9CCFC" w14:textId="77777777" w:rsidR="00C05B6F" w:rsidRDefault="00C05B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6B180E" w14:textId="77777777" w:rsidR="00764888" w:rsidRDefault="00764888" w:rsidP="00F97A72">
      <w:pPr>
        <w:spacing w:line="240" w:lineRule="auto"/>
      </w:pPr>
      <w:r>
        <w:separator/>
      </w:r>
    </w:p>
  </w:footnote>
  <w:footnote w:type="continuationSeparator" w:id="0">
    <w:p w14:paraId="5547040E" w14:textId="77777777" w:rsidR="00764888" w:rsidRDefault="00764888" w:rsidP="00F97A7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86903" w14:textId="77777777" w:rsidR="00C05B6F" w:rsidRDefault="00C05B6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06DE33" w14:textId="77777777" w:rsidR="00C05B6F" w:rsidRDefault="00C05B6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3E8643" w14:textId="77777777" w:rsidR="00C05B6F" w:rsidRDefault="00C05B6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2B0154"/>
    <w:multiLevelType w:val="hybridMultilevel"/>
    <w:tmpl w:val="398C1F6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F941792"/>
    <w:multiLevelType w:val="hybridMultilevel"/>
    <w:tmpl w:val="D58ABEA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340C5D38"/>
    <w:multiLevelType w:val="multilevel"/>
    <w:tmpl w:val="00CCCA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5B867751"/>
    <w:multiLevelType w:val="multilevel"/>
    <w:tmpl w:val="66D42E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404641207">
    <w:abstractNumId w:val="3"/>
  </w:num>
  <w:num w:numId="2" w16cid:durableId="1321614120">
    <w:abstractNumId w:val="2"/>
  </w:num>
  <w:num w:numId="3" w16cid:durableId="1079407109">
    <w:abstractNumId w:val="0"/>
  </w:num>
  <w:num w:numId="4" w16cid:durableId="12690078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1421"/>
    <w:rsid w:val="000059F4"/>
    <w:rsid w:val="00012038"/>
    <w:rsid w:val="000A1F3A"/>
    <w:rsid w:val="00216082"/>
    <w:rsid w:val="00234A09"/>
    <w:rsid w:val="00274525"/>
    <w:rsid w:val="00276E91"/>
    <w:rsid w:val="002E697A"/>
    <w:rsid w:val="00350E96"/>
    <w:rsid w:val="003B1938"/>
    <w:rsid w:val="003E5B65"/>
    <w:rsid w:val="00470081"/>
    <w:rsid w:val="004B5135"/>
    <w:rsid w:val="004C647F"/>
    <w:rsid w:val="005332B3"/>
    <w:rsid w:val="005A7EFF"/>
    <w:rsid w:val="005F480C"/>
    <w:rsid w:val="006D3255"/>
    <w:rsid w:val="00764888"/>
    <w:rsid w:val="00790DDF"/>
    <w:rsid w:val="008C187C"/>
    <w:rsid w:val="008E0FC4"/>
    <w:rsid w:val="00925032"/>
    <w:rsid w:val="009B6FE6"/>
    <w:rsid w:val="00A134D9"/>
    <w:rsid w:val="00A549F3"/>
    <w:rsid w:val="00AE78BD"/>
    <w:rsid w:val="00B6042E"/>
    <w:rsid w:val="00B74DB0"/>
    <w:rsid w:val="00B83103"/>
    <w:rsid w:val="00BC03B5"/>
    <w:rsid w:val="00BC3F7C"/>
    <w:rsid w:val="00BC4CE7"/>
    <w:rsid w:val="00C05B6F"/>
    <w:rsid w:val="00C42CD8"/>
    <w:rsid w:val="00CE7127"/>
    <w:rsid w:val="00D31217"/>
    <w:rsid w:val="00E413A4"/>
    <w:rsid w:val="00E41421"/>
    <w:rsid w:val="00EB7559"/>
    <w:rsid w:val="00ED5FE9"/>
    <w:rsid w:val="00EF56B5"/>
    <w:rsid w:val="00EF7603"/>
    <w:rsid w:val="00F55444"/>
    <w:rsid w:val="00F60540"/>
    <w:rsid w:val="00F7638F"/>
    <w:rsid w:val="00F97A72"/>
    <w:rsid w:val="00FA7D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10F4BA"/>
  <w15:docId w15:val="{DCFA5EF6-CFCF-49F5-B27F-7B954C26F3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outlineLvl w:val="0"/>
    </w:pPr>
    <w:rPr>
      <w:b/>
      <w:bCs/>
      <w:sz w:val="28"/>
      <w:szCs w:val="28"/>
    </w:rPr>
  </w:style>
  <w:style w:type="paragraph" w:styleId="Heading2">
    <w:name w:val="heading 2"/>
    <w:basedOn w:val="Normal"/>
    <w:next w:val="Normal"/>
    <w:pPr>
      <w:keepNext/>
      <w:keepLines/>
      <w:outlineLvl w:val="1"/>
    </w:pPr>
    <w:rPr>
      <w:b/>
      <w:bCs/>
      <w:sz w:val="26"/>
      <w:szCs w:val="26"/>
    </w:rPr>
  </w:style>
  <w:style w:type="paragraph" w:styleId="Heading3">
    <w:name w:val="heading 3"/>
    <w:basedOn w:val="Normal"/>
    <w:next w:val="Normal"/>
    <w:pPr>
      <w:keepNext/>
      <w:keepLines/>
      <w:outlineLvl w:val="2"/>
    </w:pPr>
    <w:rPr>
      <w:b/>
      <w:bCs/>
      <w:i/>
      <w:iCs/>
    </w:rPr>
  </w:style>
  <w:style w:type="paragraph" w:styleId="Heading4">
    <w:name w:val="heading 4"/>
    <w:basedOn w:val="Normal"/>
    <w:next w:val="Normal"/>
    <w:pPr>
      <w:keepNext/>
      <w:keepLines/>
      <w:spacing w:before="280" w:after="80"/>
      <w:outlineLvl w:val="3"/>
    </w:pPr>
    <w:rPr>
      <w:color w:val="666666"/>
    </w:rPr>
  </w:style>
  <w:style w:type="paragraph" w:styleId="Heading5">
    <w:name w:val="heading 5"/>
    <w:basedOn w:val="Normal"/>
    <w:next w:val="Normal"/>
    <w:pPr>
      <w:keepNext/>
      <w:keepLines/>
      <w:spacing w:before="240" w:after="80"/>
      <w:outlineLvl w:val="4"/>
    </w:pPr>
    <w:rPr>
      <w:color w:val="666666"/>
      <w:sz w:val="22"/>
      <w:szCs w:val="22"/>
    </w:rPr>
  </w:style>
  <w:style w:type="paragraph" w:styleId="Heading6">
    <w:name w:val="heading 6"/>
    <w:basedOn w:val="Normal"/>
    <w:next w:val="Normal"/>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table" w:customStyle="1" w:styleId="a1">
    <w:basedOn w:val="TableNormal0"/>
    <w:tblPr>
      <w:tblStyleRowBandSize w:val="1"/>
      <w:tblStyleColBandSize w:val="1"/>
    </w:tblPr>
  </w:style>
  <w:style w:type="paragraph" w:styleId="Header">
    <w:name w:val="header"/>
    <w:basedOn w:val="Normal"/>
    <w:link w:val="HeaderChar"/>
    <w:uiPriority w:val="99"/>
    <w:unhideWhenUsed/>
    <w:rsid w:val="00F97A72"/>
    <w:pPr>
      <w:tabs>
        <w:tab w:val="center" w:pos="4680"/>
        <w:tab w:val="right" w:pos="9360"/>
      </w:tabs>
      <w:spacing w:line="240" w:lineRule="auto"/>
    </w:pPr>
  </w:style>
  <w:style w:type="character" w:customStyle="1" w:styleId="HeaderChar">
    <w:name w:val="Header Char"/>
    <w:basedOn w:val="DefaultParagraphFont"/>
    <w:link w:val="Header"/>
    <w:uiPriority w:val="99"/>
    <w:rsid w:val="00F97A72"/>
  </w:style>
  <w:style w:type="paragraph" w:styleId="Footer">
    <w:name w:val="footer"/>
    <w:basedOn w:val="Normal"/>
    <w:link w:val="FooterChar"/>
    <w:uiPriority w:val="99"/>
    <w:unhideWhenUsed/>
    <w:rsid w:val="00F97A72"/>
    <w:pPr>
      <w:tabs>
        <w:tab w:val="center" w:pos="4680"/>
        <w:tab w:val="right" w:pos="9360"/>
      </w:tabs>
      <w:spacing w:line="240" w:lineRule="auto"/>
    </w:pPr>
  </w:style>
  <w:style w:type="character" w:customStyle="1" w:styleId="FooterChar">
    <w:name w:val="Footer Char"/>
    <w:basedOn w:val="DefaultParagraphFont"/>
    <w:link w:val="Footer"/>
    <w:uiPriority w:val="99"/>
    <w:rsid w:val="00F97A72"/>
  </w:style>
  <w:style w:type="paragraph" w:styleId="TOCHeading">
    <w:name w:val="TOC Heading"/>
    <w:basedOn w:val="Heading1"/>
    <w:next w:val="Normal"/>
    <w:uiPriority w:val="39"/>
    <w:unhideWhenUsed/>
    <w:qFormat/>
    <w:rsid w:val="00F97A72"/>
    <w:pPr>
      <w:spacing w:before="240" w:line="259" w:lineRule="auto"/>
      <w:jc w:val="left"/>
      <w:outlineLvl w:val="9"/>
    </w:pPr>
    <w:rPr>
      <w:rFonts w:asciiTheme="majorHAnsi" w:eastAsiaTheme="majorEastAsia" w:hAnsiTheme="majorHAnsi" w:cstheme="majorBidi"/>
      <w:b w:val="0"/>
      <w:bCs w:val="0"/>
      <w:color w:val="365F91" w:themeColor="accent1" w:themeShade="BF"/>
      <w:sz w:val="32"/>
      <w:szCs w:val="32"/>
      <w:lang w:val="en-US"/>
    </w:rPr>
  </w:style>
  <w:style w:type="paragraph" w:styleId="TOC1">
    <w:name w:val="toc 1"/>
    <w:basedOn w:val="Normal"/>
    <w:next w:val="Normal"/>
    <w:autoRedefine/>
    <w:uiPriority w:val="39"/>
    <w:unhideWhenUsed/>
    <w:rsid w:val="00F97A72"/>
    <w:pPr>
      <w:spacing w:after="100"/>
    </w:pPr>
  </w:style>
  <w:style w:type="paragraph" w:styleId="TOC2">
    <w:name w:val="toc 2"/>
    <w:basedOn w:val="Normal"/>
    <w:next w:val="Normal"/>
    <w:autoRedefine/>
    <w:uiPriority w:val="39"/>
    <w:unhideWhenUsed/>
    <w:rsid w:val="00F97A72"/>
    <w:pPr>
      <w:spacing w:after="100"/>
      <w:ind w:left="240"/>
    </w:pPr>
  </w:style>
  <w:style w:type="paragraph" w:styleId="TOC3">
    <w:name w:val="toc 3"/>
    <w:basedOn w:val="Normal"/>
    <w:next w:val="Normal"/>
    <w:autoRedefine/>
    <w:uiPriority w:val="39"/>
    <w:unhideWhenUsed/>
    <w:rsid w:val="00F97A72"/>
    <w:pPr>
      <w:spacing w:after="100"/>
      <w:ind w:left="480"/>
    </w:pPr>
  </w:style>
  <w:style w:type="character" w:styleId="Hyperlink">
    <w:name w:val="Hyperlink"/>
    <w:basedOn w:val="DefaultParagraphFont"/>
    <w:uiPriority w:val="99"/>
    <w:unhideWhenUsed/>
    <w:rsid w:val="00F97A72"/>
    <w:rPr>
      <w:color w:val="0000FF" w:themeColor="hyperlink"/>
      <w:u w:val="single"/>
    </w:rPr>
  </w:style>
  <w:style w:type="paragraph" w:styleId="ListParagraph">
    <w:name w:val="List Paragraph"/>
    <w:basedOn w:val="Normal"/>
    <w:uiPriority w:val="34"/>
    <w:qFormat/>
    <w:rsid w:val="008C187C"/>
    <w:pPr>
      <w:ind w:left="720"/>
      <w:contextualSpacing/>
    </w:pPr>
  </w:style>
  <w:style w:type="character" w:styleId="UnresolvedMention">
    <w:name w:val="Unresolved Mention"/>
    <w:basedOn w:val="DefaultParagraphFont"/>
    <w:uiPriority w:val="99"/>
    <w:semiHidden/>
    <w:unhideWhenUsed/>
    <w:rsid w:val="009250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support.nhs.net/knowledge-base/power-bi/"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hsbc.com/news-and-views/views/hsbc-views/harnessing-the-power-of-ai-to-fight-financial-crime" TargetMode="External"/><Relationship Id="rId25"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wpfrank.com/10-best-enterprise-business-intelligence-tool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www.fortunebusinessinsights.com/business-intelligence-bi-market-103742" TargetMode="External"/><Relationship Id="rId23" Type="http://schemas.openxmlformats.org/officeDocument/2006/relationships/footer" Target="footer2.xml"/><Relationship Id="rId10" Type="http://schemas.openxmlformats.org/officeDocument/2006/relationships/image" Target="media/image3.png"/><Relationship Id="rId19" Type="http://schemas.openxmlformats.org/officeDocument/2006/relationships/hyperlink" Target="https://www.appliedaicourse.com/blog/business-intelligence-tool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cs.aws.amazon.com/whitepapers/latest/using-power-bi-with-aws-cloud/introduction.html" TargetMode="External"/><Relationship Id="rId22" Type="http://schemas.openxmlformats.org/officeDocument/2006/relationships/footer" Target="footer1.xml"/><Relationship Id="rId27"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839230-30C2-4AE8-91E2-AD498B3733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17</Pages>
  <Words>3519</Words>
  <Characters>20062</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Dumitru Adrian Cirjan</dc:creator>
  <cp:lastModifiedBy>Dumitru Cirjan (2319495)</cp:lastModifiedBy>
  <cp:revision>40</cp:revision>
  <dcterms:created xsi:type="dcterms:W3CDTF">2026-02-27T06:01:00Z</dcterms:created>
  <dcterms:modified xsi:type="dcterms:W3CDTF">2026-03-01T10:27:00Z</dcterms:modified>
</cp:coreProperties>
</file>