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F994B0"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C9FB74"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BC070F8" w14:textId="77777777" w:rsidR="00876C79" w:rsidRDefault="00876C79" w:rsidP="00C5469E">
      <w:pPr>
        <w:jc w:val="right"/>
        <w:outlineLvl w:val="0"/>
        <w:rPr>
          <w:rFonts w:ascii="Arial" w:hAnsi="Arial" w:cs="Arial"/>
          <w:b/>
          <w:bCs/>
          <w:sz w:val="22"/>
          <w:szCs w:val="22"/>
          <w:lang w:val="en-GB"/>
        </w:rPr>
      </w:pPr>
    </w:p>
    <w:p w14:paraId="20BAE683" w14:textId="77777777" w:rsidR="00876C79" w:rsidRDefault="00876C79" w:rsidP="00C5469E">
      <w:pPr>
        <w:jc w:val="right"/>
        <w:outlineLvl w:val="0"/>
        <w:rPr>
          <w:rFonts w:ascii="Arial" w:hAnsi="Arial" w:cs="Arial"/>
          <w:b/>
          <w:bCs/>
          <w:sz w:val="22"/>
          <w:szCs w:val="22"/>
          <w:lang w:val="en-GB"/>
        </w:rPr>
      </w:pPr>
    </w:p>
    <w:p w14:paraId="3D29F25A" w14:textId="77777777" w:rsidR="00876C79" w:rsidRDefault="00876C79" w:rsidP="00C5469E">
      <w:pPr>
        <w:jc w:val="right"/>
        <w:outlineLvl w:val="0"/>
        <w:rPr>
          <w:rFonts w:ascii="Arial" w:hAnsi="Arial" w:cs="Arial"/>
          <w:b/>
          <w:bCs/>
          <w:sz w:val="22"/>
          <w:szCs w:val="22"/>
          <w:lang w:val="en-GB"/>
        </w:rPr>
      </w:pPr>
    </w:p>
    <w:p w14:paraId="0D433A78" w14:textId="77777777" w:rsidR="00876C79" w:rsidRDefault="00876C79" w:rsidP="00C5469E">
      <w:pPr>
        <w:jc w:val="right"/>
        <w:outlineLvl w:val="0"/>
        <w:rPr>
          <w:rFonts w:ascii="Arial" w:hAnsi="Arial" w:cs="Arial"/>
          <w:b/>
          <w:bCs/>
          <w:sz w:val="22"/>
          <w:szCs w:val="22"/>
          <w:lang w:val="en-GB"/>
        </w:rPr>
      </w:pPr>
    </w:p>
    <w:p w14:paraId="6726C3EA" w14:textId="77777777" w:rsidR="00876C79" w:rsidRDefault="00876C79" w:rsidP="00C5469E">
      <w:pPr>
        <w:jc w:val="right"/>
        <w:outlineLvl w:val="0"/>
        <w:rPr>
          <w:rFonts w:ascii="Arial" w:hAnsi="Arial" w:cs="Arial"/>
          <w:b/>
          <w:bCs/>
          <w:sz w:val="22"/>
          <w:szCs w:val="22"/>
          <w:lang w:val="en-GB"/>
        </w:rPr>
      </w:pPr>
    </w:p>
    <w:p w14:paraId="5536DC4C"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34AE25D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17EEF8A9" w14:textId="77777777" w:rsidR="00007F89" w:rsidRPr="004E3B2D" w:rsidRDefault="00007F89" w:rsidP="00007F89">
      <w:pPr>
        <w:rPr>
          <w:rFonts w:ascii="Arial" w:hAnsi="Arial" w:cs="Arial"/>
          <w:b/>
          <w:bCs/>
          <w:sz w:val="22"/>
          <w:szCs w:val="22"/>
          <w:lang w:val="en-GB"/>
        </w:rPr>
      </w:pPr>
    </w:p>
    <w:p w14:paraId="45C6246A"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5D6FD91D"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B5D7D0F" w14:textId="77777777" w:rsidTr="00236B5E">
        <w:tc>
          <w:tcPr>
            <w:tcW w:w="9854" w:type="dxa"/>
          </w:tcPr>
          <w:p w14:paraId="26E908E0"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A31619">
              <w:rPr>
                <w:rFonts w:ascii="Arial" w:hAnsi="Arial" w:cs="Arial"/>
                <w:b/>
                <w:bCs/>
                <w:sz w:val="22"/>
                <w:szCs w:val="22"/>
                <w:lang w:val="en-GB"/>
              </w:rPr>
              <w:t>2018/9</w:t>
            </w:r>
          </w:p>
          <w:p w14:paraId="55063CF6" w14:textId="77777777" w:rsidR="00F04850" w:rsidRPr="004E3B2D" w:rsidRDefault="00F04850" w:rsidP="00BE2363">
            <w:pPr>
              <w:rPr>
                <w:rFonts w:ascii="Arial" w:hAnsi="Arial" w:cs="Arial"/>
                <w:i/>
                <w:iCs/>
                <w:sz w:val="22"/>
                <w:szCs w:val="22"/>
                <w:lang w:val="en-GB"/>
              </w:rPr>
            </w:pPr>
          </w:p>
        </w:tc>
      </w:tr>
      <w:tr w:rsidR="00F04850" w:rsidRPr="004E3B2D" w14:paraId="0FBF8316" w14:textId="77777777" w:rsidTr="00236B5E">
        <w:tc>
          <w:tcPr>
            <w:tcW w:w="9854" w:type="dxa"/>
          </w:tcPr>
          <w:p w14:paraId="7C93A487" w14:textId="690D7FB0" w:rsidR="00F04850" w:rsidRPr="004E3B2D" w:rsidRDefault="00F04850" w:rsidP="00A31619">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35C52">
              <w:rPr>
                <w:rFonts w:ascii="Arial" w:hAnsi="Arial" w:cs="Arial"/>
                <w:b/>
                <w:sz w:val="22"/>
                <w:szCs w:val="22"/>
                <w:lang w:val="en-GB"/>
              </w:rPr>
              <w:t>Advanced Graphics</w:t>
            </w:r>
            <w:r w:rsidR="00A31619" w:rsidRPr="00A31619">
              <w:rPr>
                <w:rFonts w:ascii="Arial" w:hAnsi="Arial" w:cs="Arial"/>
                <w:b/>
                <w:sz w:val="22"/>
                <w:szCs w:val="22"/>
                <w:lang w:val="en-GB"/>
              </w:rPr>
              <w:t xml:space="preserve"> </w:t>
            </w:r>
          </w:p>
          <w:p w14:paraId="471BC774" w14:textId="77777777" w:rsidR="00F04850" w:rsidRPr="004E3B2D" w:rsidRDefault="00F04850" w:rsidP="00BE2363">
            <w:pPr>
              <w:rPr>
                <w:rFonts w:ascii="Arial" w:hAnsi="Arial" w:cs="Arial"/>
                <w:i/>
                <w:iCs/>
                <w:sz w:val="22"/>
                <w:szCs w:val="22"/>
                <w:lang w:val="en-GB"/>
              </w:rPr>
            </w:pPr>
          </w:p>
        </w:tc>
      </w:tr>
      <w:tr w:rsidR="00F04850" w:rsidRPr="004E3B2D" w14:paraId="1FBFABF6" w14:textId="77777777" w:rsidTr="00236B5E">
        <w:tc>
          <w:tcPr>
            <w:tcW w:w="9854" w:type="dxa"/>
          </w:tcPr>
          <w:p w14:paraId="4114A395" w14:textId="4DD455E7"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035C52">
              <w:rPr>
                <w:rFonts w:ascii="Arial" w:hAnsi="Arial" w:cs="Arial"/>
                <w:b/>
                <w:sz w:val="22"/>
                <w:szCs w:val="22"/>
                <w:lang w:val="en-GB"/>
              </w:rPr>
              <w:t>M6X01081</w:t>
            </w:r>
          </w:p>
          <w:p w14:paraId="4FD454A2" w14:textId="77777777" w:rsidR="00F04850" w:rsidRPr="004E3B2D" w:rsidRDefault="00F04850" w:rsidP="00BE2363">
            <w:pPr>
              <w:rPr>
                <w:rFonts w:ascii="Arial" w:hAnsi="Arial" w:cs="Arial"/>
                <w:i/>
                <w:iCs/>
                <w:sz w:val="22"/>
                <w:szCs w:val="22"/>
                <w:lang w:val="en-GB"/>
              </w:rPr>
            </w:pPr>
          </w:p>
        </w:tc>
      </w:tr>
    </w:tbl>
    <w:p w14:paraId="1734BF6E" w14:textId="77777777" w:rsidR="00F04850" w:rsidRPr="004E3B2D" w:rsidRDefault="00F04850" w:rsidP="00BE2363">
      <w:pPr>
        <w:rPr>
          <w:rFonts w:ascii="Arial" w:hAnsi="Arial" w:cs="Arial"/>
          <w:i/>
          <w:iCs/>
          <w:sz w:val="22"/>
          <w:szCs w:val="22"/>
          <w:lang w:val="en-GB"/>
        </w:rPr>
      </w:pPr>
    </w:p>
    <w:p w14:paraId="5DA0A83D"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17A3614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7631EB9"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09E94FF" w14:textId="77777777" w:rsidR="00F04850" w:rsidRPr="004E3B2D" w:rsidRDefault="00F04850" w:rsidP="00F04850">
            <w:pPr>
              <w:jc w:val="both"/>
              <w:rPr>
                <w:rFonts w:ascii="Arial" w:hAnsi="Arial" w:cs="Arial"/>
                <w:sz w:val="22"/>
                <w:szCs w:val="22"/>
                <w:lang w:val="en-GB"/>
              </w:rPr>
            </w:pPr>
          </w:p>
          <w:p w14:paraId="4EC6C2CB"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14:paraId="3A2BBC84" w14:textId="77777777" w:rsidR="00F04850" w:rsidRPr="004E3B2D" w:rsidRDefault="00F04850" w:rsidP="00F04850">
            <w:pPr>
              <w:jc w:val="both"/>
              <w:rPr>
                <w:rFonts w:ascii="Arial" w:hAnsi="Arial" w:cs="Arial"/>
                <w:sz w:val="22"/>
                <w:szCs w:val="22"/>
                <w:lang w:val="en-GB"/>
              </w:rPr>
            </w:pPr>
          </w:p>
          <w:p w14:paraId="3AEBD478"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A31619">
              <w:rPr>
                <w:rFonts w:ascii="Arial" w:hAnsi="Arial" w:cs="Arial"/>
                <w:sz w:val="22"/>
                <w:szCs w:val="22"/>
                <w:lang w:val="en-GB"/>
              </w:rPr>
              <w:t xml:space="preserve"> Non</w:t>
            </w:r>
          </w:p>
          <w:p w14:paraId="0442C222" w14:textId="77777777" w:rsidR="00F04850" w:rsidRPr="004E3B2D" w:rsidRDefault="00F04850" w:rsidP="00F04850">
            <w:pPr>
              <w:jc w:val="both"/>
              <w:rPr>
                <w:rFonts w:ascii="Arial" w:hAnsi="Arial" w:cs="Arial"/>
                <w:sz w:val="22"/>
                <w:szCs w:val="22"/>
                <w:lang w:val="en-GB"/>
              </w:rPr>
            </w:pPr>
          </w:p>
          <w:p w14:paraId="101E5138"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61E9407" w14:textId="77777777" w:rsidR="00B56BD3" w:rsidRDefault="00B56BD3" w:rsidP="00F04850">
            <w:pPr>
              <w:jc w:val="both"/>
              <w:rPr>
                <w:rFonts w:ascii="Arial" w:hAnsi="Arial" w:cs="Arial"/>
                <w:sz w:val="22"/>
                <w:szCs w:val="22"/>
                <w:lang w:val="en-GB"/>
              </w:rPr>
            </w:pPr>
          </w:p>
          <w:p w14:paraId="0E21C3B6" w14:textId="77777777" w:rsidR="00B56BD3" w:rsidRDefault="00B56BD3" w:rsidP="00F04850">
            <w:pPr>
              <w:jc w:val="both"/>
              <w:rPr>
                <w:rFonts w:ascii="Arial" w:hAnsi="Arial" w:cs="Arial"/>
                <w:sz w:val="22"/>
                <w:szCs w:val="22"/>
                <w:lang w:val="en-GB"/>
              </w:rPr>
            </w:pPr>
          </w:p>
          <w:p w14:paraId="405DD7A3" w14:textId="77777777" w:rsidR="00B56BD3" w:rsidRDefault="00B56BD3" w:rsidP="00F04850">
            <w:pPr>
              <w:jc w:val="both"/>
              <w:rPr>
                <w:rFonts w:ascii="Arial" w:hAnsi="Arial" w:cs="Arial"/>
                <w:sz w:val="22"/>
                <w:szCs w:val="22"/>
                <w:lang w:val="en-GB"/>
              </w:rPr>
            </w:pPr>
          </w:p>
          <w:p w14:paraId="6B265CBB" w14:textId="77777777" w:rsidR="00B56BD3" w:rsidRDefault="00B56BD3" w:rsidP="00F04850">
            <w:pPr>
              <w:jc w:val="both"/>
              <w:rPr>
                <w:rFonts w:ascii="Arial" w:hAnsi="Arial" w:cs="Arial"/>
                <w:sz w:val="22"/>
                <w:szCs w:val="22"/>
                <w:lang w:val="en-GB"/>
              </w:rPr>
            </w:pPr>
          </w:p>
          <w:p w14:paraId="39C06DF1" w14:textId="77777777" w:rsidR="00B56BD3" w:rsidRDefault="00B56BD3" w:rsidP="00F04850">
            <w:pPr>
              <w:jc w:val="both"/>
              <w:rPr>
                <w:rFonts w:ascii="Arial" w:hAnsi="Arial" w:cs="Arial"/>
                <w:sz w:val="22"/>
                <w:szCs w:val="22"/>
                <w:lang w:val="en-GB"/>
              </w:rPr>
            </w:pPr>
          </w:p>
          <w:p w14:paraId="264681B5" w14:textId="77777777" w:rsidR="00F04850" w:rsidRDefault="00F04850" w:rsidP="00F04850">
            <w:pPr>
              <w:jc w:val="both"/>
              <w:rPr>
                <w:rFonts w:ascii="Arial" w:hAnsi="Arial" w:cs="Arial"/>
                <w:sz w:val="22"/>
                <w:szCs w:val="22"/>
                <w:lang w:val="en-GB"/>
              </w:rPr>
            </w:pPr>
          </w:p>
          <w:p w14:paraId="79EAB758" w14:textId="77777777" w:rsidR="00E713B8" w:rsidRPr="004E3B2D" w:rsidRDefault="00E713B8" w:rsidP="00F04850">
            <w:pPr>
              <w:jc w:val="both"/>
              <w:rPr>
                <w:rFonts w:ascii="Arial" w:hAnsi="Arial" w:cs="Arial"/>
                <w:sz w:val="22"/>
                <w:szCs w:val="22"/>
                <w:lang w:val="en-GB"/>
              </w:rPr>
            </w:pPr>
          </w:p>
          <w:p w14:paraId="3C88ACD2"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625AC5E2" w14:textId="77777777" w:rsidR="00F04850" w:rsidRPr="004E3B2D" w:rsidRDefault="00F04850" w:rsidP="00F04850">
            <w:pPr>
              <w:jc w:val="both"/>
              <w:rPr>
                <w:rFonts w:ascii="Arial" w:hAnsi="Arial" w:cs="Arial"/>
                <w:sz w:val="22"/>
                <w:szCs w:val="22"/>
                <w:lang w:val="en-GB"/>
              </w:rPr>
            </w:pPr>
          </w:p>
          <w:p w14:paraId="4F6667E3" w14:textId="77777777" w:rsidR="00F04850" w:rsidRPr="004E3B2D" w:rsidRDefault="00F04850" w:rsidP="00F04850">
            <w:pPr>
              <w:jc w:val="both"/>
              <w:rPr>
                <w:rFonts w:ascii="Arial" w:hAnsi="Arial" w:cs="Arial"/>
                <w:sz w:val="22"/>
                <w:szCs w:val="22"/>
                <w:lang w:val="en-GB"/>
              </w:rPr>
            </w:pPr>
          </w:p>
          <w:p w14:paraId="26AC41D0" w14:textId="77777777" w:rsidR="00F04850" w:rsidRPr="004E3B2D" w:rsidRDefault="00F04850" w:rsidP="00F04850">
            <w:pPr>
              <w:jc w:val="both"/>
              <w:rPr>
                <w:rFonts w:ascii="Arial" w:hAnsi="Arial" w:cs="Arial"/>
                <w:sz w:val="22"/>
                <w:szCs w:val="22"/>
                <w:lang w:val="en-GB"/>
              </w:rPr>
            </w:pPr>
          </w:p>
          <w:p w14:paraId="396593F1" w14:textId="77777777" w:rsidR="00F04850" w:rsidRPr="004E3B2D" w:rsidRDefault="00F04850" w:rsidP="00F04850">
            <w:pPr>
              <w:jc w:val="both"/>
              <w:rPr>
                <w:rFonts w:ascii="Arial" w:hAnsi="Arial" w:cs="Arial"/>
                <w:sz w:val="22"/>
                <w:szCs w:val="22"/>
                <w:lang w:val="en-GB"/>
              </w:rPr>
            </w:pPr>
          </w:p>
          <w:p w14:paraId="08E9540E" w14:textId="77777777" w:rsidR="00F04850" w:rsidRPr="004E3B2D" w:rsidRDefault="00F04850" w:rsidP="00F04850">
            <w:pPr>
              <w:jc w:val="both"/>
              <w:rPr>
                <w:rFonts w:ascii="Arial" w:hAnsi="Arial" w:cs="Arial"/>
                <w:sz w:val="22"/>
                <w:szCs w:val="22"/>
                <w:lang w:val="en-GB"/>
              </w:rPr>
            </w:pPr>
          </w:p>
          <w:p w14:paraId="7A4A45D8" w14:textId="77777777" w:rsidR="00F04850" w:rsidRPr="004E3B2D" w:rsidRDefault="00F04850" w:rsidP="00F04850">
            <w:pPr>
              <w:jc w:val="both"/>
              <w:rPr>
                <w:rFonts w:ascii="Arial" w:hAnsi="Arial" w:cs="Arial"/>
                <w:sz w:val="22"/>
                <w:szCs w:val="22"/>
                <w:lang w:val="en-GB"/>
              </w:rPr>
            </w:pPr>
          </w:p>
          <w:p w14:paraId="0E66687B" w14:textId="77777777" w:rsidR="00F04850" w:rsidRPr="004E3B2D" w:rsidRDefault="00F04850" w:rsidP="00F04850">
            <w:pPr>
              <w:jc w:val="both"/>
              <w:rPr>
                <w:rFonts w:ascii="Arial" w:hAnsi="Arial" w:cs="Arial"/>
                <w:sz w:val="22"/>
                <w:szCs w:val="22"/>
                <w:lang w:val="en-GB"/>
              </w:rPr>
            </w:pPr>
          </w:p>
          <w:p w14:paraId="09C2F7A6" w14:textId="77777777" w:rsidR="00F04850" w:rsidRPr="004E3B2D" w:rsidRDefault="00F04850" w:rsidP="00F04850">
            <w:pPr>
              <w:jc w:val="both"/>
              <w:rPr>
                <w:rFonts w:ascii="Arial" w:hAnsi="Arial" w:cs="Arial"/>
                <w:sz w:val="22"/>
                <w:szCs w:val="22"/>
                <w:lang w:val="en-GB"/>
              </w:rPr>
            </w:pPr>
          </w:p>
        </w:tc>
      </w:tr>
      <w:tr w:rsidR="00E713B8" w:rsidRPr="004E3B2D" w14:paraId="6AD58F9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1D8206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B5F3AE7" w14:textId="77777777" w:rsidR="00E713B8" w:rsidRDefault="00E713B8" w:rsidP="00F04850">
            <w:pPr>
              <w:jc w:val="both"/>
              <w:rPr>
                <w:rFonts w:ascii="Arial" w:hAnsi="Arial" w:cs="Arial"/>
                <w:b/>
                <w:sz w:val="22"/>
                <w:szCs w:val="22"/>
                <w:u w:val="single"/>
                <w:lang w:val="en-GB"/>
              </w:rPr>
            </w:pPr>
          </w:p>
          <w:p w14:paraId="494CD5C2" w14:textId="4257A4C4" w:rsidR="00B56BD3" w:rsidRDefault="001D58B5" w:rsidP="00F04850">
            <w:pPr>
              <w:jc w:val="both"/>
              <w:rPr>
                <w:rFonts w:ascii="Arial" w:hAnsi="Arial" w:cs="Arial"/>
                <w:bCs/>
                <w:sz w:val="22"/>
                <w:szCs w:val="22"/>
                <w:lang w:val="en-GB"/>
              </w:rPr>
            </w:pPr>
            <w:r>
              <w:rPr>
                <w:rFonts w:ascii="Arial" w:hAnsi="Arial" w:cs="Arial"/>
                <w:bCs/>
                <w:sz w:val="22"/>
                <w:szCs w:val="22"/>
                <w:lang w:val="en-GB"/>
              </w:rPr>
              <w:t>F</w:t>
            </w:r>
            <w:r w:rsidR="00035C52">
              <w:rPr>
                <w:rFonts w:ascii="Arial" w:hAnsi="Arial" w:cs="Arial"/>
                <w:bCs/>
                <w:sz w:val="22"/>
                <w:szCs w:val="22"/>
                <w:lang w:val="en-GB"/>
              </w:rPr>
              <w:t xml:space="preserve">eedback has been very positive this year. </w:t>
            </w:r>
            <w:r>
              <w:rPr>
                <w:rFonts w:ascii="Arial" w:hAnsi="Arial" w:cs="Arial"/>
                <w:bCs/>
                <w:sz w:val="22"/>
                <w:szCs w:val="22"/>
                <w:lang w:val="en-GB"/>
              </w:rPr>
              <w:t>Students were encouraged to work together to solve problems throughout the academic year.</w:t>
            </w:r>
            <w:r w:rsidR="004F4F6B">
              <w:rPr>
                <w:rFonts w:ascii="Arial" w:hAnsi="Arial" w:cs="Arial"/>
                <w:bCs/>
                <w:sz w:val="22"/>
                <w:szCs w:val="22"/>
                <w:lang w:val="en-GB"/>
              </w:rPr>
              <w:t xml:space="preserve"> This approach worked well to consolidate learning and to provide a more supportive learning experience.</w:t>
            </w:r>
          </w:p>
          <w:p w14:paraId="23B15363" w14:textId="77777777" w:rsidR="00B56BD3" w:rsidRDefault="00B56BD3" w:rsidP="00F04850">
            <w:pPr>
              <w:jc w:val="both"/>
              <w:rPr>
                <w:rFonts w:ascii="Arial" w:hAnsi="Arial" w:cs="Arial"/>
                <w:b/>
                <w:sz w:val="22"/>
                <w:szCs w:val="22"/>
                <w:u w:val="single"/>
                <w:lang w:val="en-GB"/>
              </w:rPr>
            </w:pPr>
          </w:p>
          <w:p w14:paraId="64D8C39F" w14:textId="77777777" w:rsidR="00B56BD3" w:rsidRPr="004E3B2D" w:rsidRDefault="00B56BD3" w:rsidP="00F04850">
            <w:pPr>
              <w:jc w:val="both"/>
              <w:rPr>
                <w:rFonts w:ascii="Arial" w:hAnsi="Arial" w:cs="Arial"/>
                <w:b/>
                <w:sz w:val="22"/>
                <w:szCs w:val="22"/>
                <w:u w:val="single"/>
                <w:lang w:val="en-GB"/>
              </w:rPr>
            </w:pPr>
          </w:p>
        </w:tc>
      </w:tr>
      <w:tr w:rsidR="00007F89" w:rsidRPr="004E3B2D" w14:paraId="7F7AB0F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DF3669C"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1DB429CB" w14:textId="77777777" w:rsidR="00F04850" w:rsidRPr="004E3B2D" w:rsidRDefault="00F04850" w:rsidP="00F04850">
            <w:pPr>
              <w:jc w:val="both"/>
              <w:rPr>
                <w:rFonts w:ascii="Arial" w:hAnsi="Arial" w:cs="Arial"/>
                <w:sz w:val="22"/>
                <w:szCs w:val="22"/>
                <w:lang w:val="en-GB"/>
              </w:rPr>
            </w:pPr>
          </w:p>
          <w:p w14:paraId="23B4104A"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lastRenderedPageBreak/>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DE19B8F" w14:textId="2E18A11F" w:rsidR="00B56BD3" w:rsidRDefault="00B56BD3" w:rsidP="00F04850">
            <w:pPr>
              <w:jc w:val="both"/>
              <w:rPr>
                <w:rFonts w:ascii="Arial" w:hAnsi="Arial" w:cs="Arial"/>
                <w:sz w:val="22"/>
                <w:szCs w:val="22"/>
                <w:lang w:val="en-GB"/>
              </w:rPr>
            </w:pPr>
          </w:p>
          <w:p w14:paraId="5AC622A4" w14:textId="5D9BF931" w:rsidR="00B56BD3" w:rsidRDefault="00035C52" w:rsidP="00F04850">
            <w:pPr>
              <w:jc w:val="both"/>
              <w:rPr>
                <w:rFonts w:ascii="Arial" w:hAnsi="Arial" w:cs="Arial"/>
                <w:sz w:val="22"/>
                <w:szCs w:val="22"/>
                <w:lang w:val="en-GB"/>
              </w:rPr>
            </w:pPr>
            <w:r>
              <w:rPr>
                <w:rFonts w:ascii="Arial" w:hAnsi="Arial" w:cs="Arial"/>
                <w:sz w:val="22"/>
                <w:szCs w:val="22"/>
                <w:lang w:val="en-GB"/>
              </w:rPr>
              <w:t>Next year the module content will have to be cut back considerably to ensure core graphics API programming techniques are covered. OpenGL API graphics programming concepts are required to underpin the advanced topics covered in this module. In previous years this content has been covered in the level 5 module – Games Programming &amp; Graphics. However, modifications to the programme structure resulted in a cut in the number of hours given to graphics programming.</w:t>
            </w:r>
          </w:p>
          <w:p w14:paraId="43B3B567" w14:textId="312986B6" w:rsidR="00035C52" w:rsidRDefault="00035C52" w:rsidP="00F04850">
            <w:pPr>
              <w:jc w:val="both"/>
              <w:rPr>
                <w:rFonts w:ascii="Arial" w:hAnsi="Arial" w:cs="Arial"/>
                <w:sz w:val="22"/>
                <w:szCs w:val="22"/>
                <w:lang w:val="en-GB"/>
              </w:rPr>
            </w:pPr>
            <w:bookmarkStart w:id="0" w:name="_GoBack"/>
            <w:bookmarkEnd w:id="0"/>
          </w:p>
          <w:p w14:paraId="2121C7BD" w14:textId="7D289112" w:rsidR="00035C52" w:rsidRDefault="00035C52" w:rsidP="00F04850">
            <w:pPr>
              <w:jc w:val="both"/>
              <w:rPr>
                <w:rFonts w:ascii="Arial" w:hAnsi="Arial" w:cs="Arial"/>
                <w:sz w:val="22"/>
                <w:szCs w:val="22"/>
                <w:lang w:val="en-GB"/>
              </w:rPr>
            </w:pPr>
            <w:r>
              <w:rPr>
                <w:rFonts w:ascii="Arial" w:hAnsi="Arial" w:cs="Arial"/>
                <w:sz w:val="22"/>
                <w:szCs w:val="22"/>
                <w:lang w:val="en-GB"/>
              </w:rPr>
              <w:t xml:space="preserve">It is expected that less ‘advanced’ topics will be covered </w:t>
            </w:r>
            <w:r w:rsidR="001D58B5">
              <w:rPr>
                <w:rFonts w:ascii="Arial" w:hAnsi="Arial" w:cs="Arial"/>
                <w:sz w:val="22"/>
                <w:szCs w:val="22"/>
                <w:lang w:val="en-GB"/>
              </w:rPr>
              <w:t xml:space="preserve">in this module </w:t>
            </w:r>
            <w:r>
              <w:rPr>
                <w:rFonts w:ascii="Arial" w:hAnsi="Arial" w:cs="Arial"/>
                <w:sz w:val="22"/>
                <w:szCs w:val="22"/>
                <w:lang w:val="en-GB"/>
              </w:rPr>
              <w:t>next year</w:t>
            </w:r>
            <w:r w:rsidR="001D58B5">
              <w:rPr>
                <w:rFonts w:ascii="Arial" w:hAnsi="Arial" w:cs="Arial"/>
                <w:sz w:val="22"/>
                <w:szCs w:val="22"/>
                <w:lang w:val="en-GB"/>
              </w:rPr>
              <w:t xml:space="preserve"> to make up for the loss of taught hours at level 5</w:t>
            </w:r>
            <w:r>
              <w:rPr>
                <w:rFonts w:ascii="Arial" w:hAnsi="Arial" w:cs="Arial"/>
                <w:sz w:val="22"/>
                <w:szCs w:val="22"/>
                <w:lang w:val="en-GB"/>
              </w:rPr>
              <w:t>.</w:t>
            </w:r>
          </w:p>
          <w:p w14:paraId="7740DC1C" w14:textId="02A3526C" w:rsidR="00035C52" w:rsidRDefault="00035C52" w:rsidP="00F04850">
            <w:pPr>
              <w:jc w:val="both"/>
              <w:rPr>
                <w:rFonts w:ascii="Arial" w:hAnsi="Arial" w:cs="Arial"/>
                <w:sz w:val="22"/>
                <w:szCs w:val="22"/>
                <w:lang w:val="en-GB"/>
              </w:rPr>
            </w:pPr>
          </w:p>
          <w:p w14:paraId="4E9D9D59" w14:textId="77777777" w:rsidR="00035C52" w:rsidRDefault="00035C52" w:rsidP="00F04850">
            <w:pPr>
              <w:jc w:val="both"/>
              <w:rPr>
                <w:rFonts w:ascii="Arial" w:hAnsi="Arial" w:cs="Arial"/>
                <w:sz w:val="22"/>
                <w:szCs w:val="22"/>
                <w:lang w:val="en-GB"/>
              </w:rPr>
            </w:pPr>
          </w:p>
          <w:p w14:paraId="7E2BCDB5"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717F9AAD" w14:textId="77777777" w:rsidR="00F04850"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7714C989" w14:textId="6955908B" w:rsidR="00961D74" w:rsidRPr="004E3B2D" w:rsidRDefault="001D58B5" w:rsidP="00F04850">
            <w:pPr>
              <w:jc w:val="both"/>
              <w:rPr>
                <w:rFonts w:ascii="Arial" w:hAnsi="Arial" w:cs="Arial"/>
                <w:sz w:val="22"/>
                <w:szCs w:val="22"/>
                <w:lang w:val="en-GB"/>
              </w:rPr>
            </w:pPr>
            <w:r>
              <w:rPr>
                <w:rFonts w:ascii="Arial" w:hAnsi="Arial" w:cs="Arial"/>
                <w:sz w:val="22"/>
                <w:szCs w:val="22"/>
                <w:lang w:val="en-GB"/>
              </w:rPr>
              <w:t>These changes will not be communicated to the students.</w:t>
            </w:r>
          </w:p>
          <w:p w14:paraId="738488B3" w14:textId="77777777" w:rsidR="00F04850" w:rsidRPr="004E3B2D" w:rsidRDefault="00F04850" w:rsidP="00F04850">
            <w:pPr>
              <w:jc w:val="both"/>
              <w:rPr>
                <w:rFonts w:ascii="Arial" w:hAnsi="Arial" w:cs="Arial"/>
                <w:sz w:val="22"/>
                <w:szCs w:val="22"/>
                <w:lang w:val="en-GB"/>
              </w:rPr>
            </w:pPr>
          </w:p>
          <w:p w14:paraId="32F2AB3F" w14:textId="77777777" w:rsidR="00F04850" w:rsidRPr="004E3B2D" w:rsidRDefault="00F04850" w:rsidP="00F04850">
            <w:pPr>
              <w:jc w:val="both"/>
              <w:rPr>
                <w:rFonts w:ascii="Arial" w:hAnsi="Arial" w:cs="Arial"/>
                <w:sz w:val="22"/>
                <w:szCs w:val="22"/>
                <w:lang w:val="en-GB"/>
              </w:rPr>
            </w:pPr>
          </w:p>
          <w:p w14:paraId="22A06CCD" w14:textId="77777777" w:rsidR="00F04850" w:rsidRPr="004E3B2D" w:rsidRDefault="00F04850" w:rsidP="00F04850">
            <w:pPr>
              <w:jc w:val="both"/>
              <w:rPr>
                <w:rFonts w:ascii="Arial" w:hAnsi="Arial" w:cs="Arial"/>
                <w:sz w:val="22"/>
                <w:szCs w:val="22"/>
                <w:lang w:val="en-GB"/>
              </w:rPr>
            </w:pPr>
          </w:p>
        </w:tc>
      </w:tr>
      <w:tr w:rsidR="00007F89" w:rsidRPr="004E3B2D" w14:paraId="4D7985ED"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0E2D76F" w14:textId="77777777" w:rsidR="00007F89" w:rsidRPr="004E3B2D" w:rsidRDefault="00007F89" w:rsidP="00007F89">
            <w:pPr>
              <w:jc w:val="both"/>
              <w:rPr>
                <w:rFonts w:ascii="Arial" w:hAnsi="Arial" w:cs="Arial"/>
                <w:sz w:val="22"/>
                <w:szCs w:val="22"/>
                <w:lang w:val="en-GB"/>
              </w:rPr>
            </w:pPr>
          </w:p>
          <w:p w14:paraId="396F74B2" w14:textId="74853362" w:rsidR="00F04850" w:rsidRPr="004E3B2D" w:rsidRDefault="00E76D78" w:rsidP="009A4481">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6C21A9">
              <w:rPr>
                <w:rFonts w:ascii="Arial" w:hAnsi="Arial" w:cs="Arial"/>
                <w:b/>
                <w:bCs/>
                <w:sz w:val="22"/>
                <w:szCs w:val="22"/>
                <w:lang w:val="en-GB"/>
              </w:rPr>
              <w:t>:       Andrew Baker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6C21A9">
              <w:rPr>
                <w:rFonts w:ascii="Arial" w:hAnsi="Arial" w:cs="Arial"/>
                <w:b/>
                <w:bCs/>
                <w:sz w:val="22"/>
                <w:szCs w:val="22"/>
                <w:lang w:val="en-GB"/>
              </w:rPr>
              <w:t>May</w:t>
            </w:r>
            <w:r w:rsidR="009A4481">
              <w:rPr>
                <w:rFonts w:ascii="Arial" w:hAnsi="Arial" w:cs="Arial"/>
                <w:b/>
                <w:bCs/>
                <w:sz w:val="22"/>
                <w:szCs w:val="22"/>
                <w:lang w:val="en-GB"/>
              </w:rPr>
              <w:t xml:space="preserve"> 2019</w:t>
            </w:r>
            <w:r w:rsidR="00C5469E" w:rsidRPr="004E3B2D">
              <w:rPr>
                <w:rFonts w:ascii="Arial" w:hAnsi="Arial" w:cs="Arial"/>
                <w:b/>
                <w:bCs/>
                <w:sz w:val="22"/>
                <w:szCs w:val="22"/>
                <w:lang w:val="en-GB"/>
              </w:rPr>
              <w:t>………</w:t>
            </w:r>
          </w:p>
          <w:p w14:paraId="03DCB36C" w14:textId="77777777" w:rsidR="00F04850" w:rsidRPr="004E3B2D" w:rsidRDefault="00F04850" w:rsidP="00007F89">
            <w:pPr>
              <w:jc w:val="both"/>
              <w:rPr>
                <w:rFonts w:ascii="Arial" w:hAnsi="Arial" w:cs="Arial"/>
                <w:b/>
                <w:bCs/>
                <w:sz w:val="22"/>
                <w:szCs w:val="22"/>
                <w:lang w:val="en-GB"/>
              </w:rPr>
            </w:pPr>
          </w:p>
          <w:p w14:paraId="44DBF925"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45F1E226"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6B7DA03F" w14:textId="77777777" w:rsidR="00F04850" w:rsidRPr="004E3B2D" w:rsidRDefault="00F04850" w:rsidP="00F04850">
            <w:pPr>
              <w:jc w:val="both"/>
              <w:rPr>
                <w:rFonts w:ascii="Arial" w:hAnsi="Arial" w:cs="Arial"/>
                <w:sz w:val="22"/>
                <w:szCs w:val="22"/>
                <w:u w:val="single"/>
                <w:lang w:val="en-GB"/>
              </w:rPr>
            </w:pPr>
          </w:p>
        </w:tc>
      </w:tr>
      <w:tr w:rsidR="006C21A9" w:rsidRPr="004E3B2D" w14:paraId="6F16E51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BE158C2" w14:textId="77777777" w:rsidR="006C21A9" w:rsidRPr="004E3B2D" w:rsidRDefault="006C21A9" w:rsidP="00007F89">
            <w:pPr>
              <w:jc w:val="both"/>
              <w:rPr>
                <w:rFonts w:ascii="Arial" w:hAnsi="Arial" w:cs="Arial"/>
                <w:sz w:val="22"/>
                <w:szCs w:val="22"/>
                <w:lang w:val="en-GB"/>
              </w:rPr>
            </w:pPr>
          </w:p>
        </w:tc>
      </w:tr>
      <w:tr w:rsidR="006C21A9" w:rsidRPr="004E3B2D" w14:paraId="19456D2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4C9B585" w14:textId="77777777" w:rsidR="006C21A9" w:rsidRPr="004E3B2D" w:rsidRDefault="006C21A9" w:rsidP="00007F89">
            <w:pPr>
              <w:jc w:val="both"/>
              <w:rPr>
                <w:rFonts w:ascii="Arial" w:hAnsi="Arial" w:cs="Arial"/>
                <w:sz w:val="22"/>
                <w:szCs w:val="22"/>
                <w:lang w:val="en-GB"/>
              </w:rPr>
            </w:pPr>
          </w:p>
        </w:tc>
      </w:tr>
    </w:tbl>
    <w:p w14:paraId="4A13A47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15D7F5" w14:textId="77777777" w:rsidR="00B44001" w:rsidRDefault="00B44001" w:rsidP="007D6054">
      <w:r>
        <w:separator/>
      </w:r>
    </w:p>
  </w:endnote>
  <w:endnote w:type="continuationSeparator" w:id="0">
    <w:p w14:paraId="080AB344" w14:textId="77777777" w:rsidR="00B44001" w:rsidRDefault="00B44001"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AFC343E" w14:textId="77777777" w:rsidR="00B44001" w:rsidRDefault="00B44001" w:rsidP="007D6054">
      <w:r>
        <w:separator/>
      </w:r>
    </w:p>
  </w:footnote>
  <w:footnote w:type="continuationSeparator" w:id="0">
    <w:p w14:paraId="086CDAE2" w14:textId="77777777" w:rsidR="00B44001" w:rsidRDefault="00B44001"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0CBEB0"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35C52"/>
    <w:rsid w:val="00043849"/>
    <w:rsid w:val="00081A17"/>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D58B5"/>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4F4F6B"/>
    <w:rsid w:val="00517468"/>
    <w:rsid w:val="0054482C"/>
    <w:rsid w:val="005D2EF5"/>
    <w:rsid w:val="005D7603"/>
    <w:rsid w:val="005E12DB"/>
    <w:rsid w:val="00610B96"/>
    <w:rsid w:val="0064695C"/>
    <w:rsid w:val="00651111"/>
    <w:rsid w:val="006579F1"/>
    <w:rsid w:val="00677207"/>
    <w:rsid w:val="006B2DFC"/>
    <w:rsid w:val="006C21A9"/>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1A76"/>
    <w:rsid w:val="008B4A68"/>
    <w:rsid w:val="009160B2"/>
    <w:rsid w:val="00925BC1"/>
    <w:rsid w:val="00934282"/>
    <w:rsid w:val="009439EF"/>
    <w:rsid w:val="00961D74"/>
    <w:rsid w:val="00972487"/>
    <w:rsid w:val="009955B6"/>
    <w:rsid w:val="009965E9"/>
    <w:rsid w:val="009966FE"/>
    <w:rsid w:val="009A4481"/>
    <w:rsid w:val="00A0768A"/>
    <w:rsid w:val="00A24A58"/>
    <w:rsid w:val="00A31619"/>
    <w:rsid w:val="00A826FC"/>
    <w:rsid w:val="00AA4DCC"/>
    <w:rsid w:val="00AB5BC9"/>
    <w:rsid w:val="00AC601F"/>
    <w:rsid w:val="00AD3635"/>
    <w:rsid w:val="00AF015C"/>
    <w:rsid w:val="00B27DDB"/>
    <w:rsid w:val="00B36700"/>
    <w:rsid w:val="00B44001"/>
    <w:rsid w:val="00B56BD3"/>
    <w:rsid w:val="00B9262F"/>
    <w:rsid w:val="00BB01C1"/>
    <w:rsid w:val="00BB0A6F"/>
    <w:rsid w:val="00BE2363"/>
    <w:rsid w:val="00C16017"/>
    <w:rsid w:val="00C26B4A"/>
    <w:rsid w:val="00C5469E"/>
    <w:rsid w:val="00C67909"/>
    <w:rsid w:val="00C7236A"/>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210CC"/>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0AACBF"/>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6301270">
      <w:bodyDiv w:val="1"/>
      <w:marLeft w:val="0"/>
      <w:marRight w:val="0"/>
      <w:marTop w:val="0"/>
      <w:marBottom w:val="0"/>
      <w:divBdr>
        <w:top w:val="none" w:sz="0" w:space="0" w:color="auto"/>
        <w:left w:val="none" w:sz="0" w:space="0" w:color="auto"/>
        <w:bottom w:val="none" w:sz="0" w:space="0" w:color="auto"/>
        <w:right w:val="none" w:sz="0" w:space="0" w:color="auto"/>
      </w:divBdr>
      <w:divsChild>
        <w:div w:id="19737039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2</Pages>
  <Words>365</Words>
  <Characters>2081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Andrew Baker</cp:lastModifiedBy>
  <cp:revision>11</cp:revision>
  <cp:lastPrinted>2009-06-12T12:35:00Z</cp:lastPrinted>
  <dcterms:created xsi:type="dcterms:W3CDTF">2017-11-02T13:39:00Z</dcterms:created>
  <dcterms:modified xsi:type="dcterms:W3CDTF">2019-05-30T10:40:00Z</dcterms:modified>
</cp:coreProperties>
</file>