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35435" w14:textId="64AC5605" w:rsidR="006D3B03" w:rsidRDefault="0098786F">
      <w:r>
        <w:rPr>
          <w:noProof/>
        </w:rPr>
        <w:drawing>
          <wp:inline distT="0" distB="0" distL="0" distR="0" wp14:anchorId="426CDC14" wp14:editId="6543B212">
            <wp:extent cx="2052320" cy="818515"/>
            <wp:effectExtent l="0" t="0" r="5080" b="635"/>
            <wp:docPr id="874223143" name="Picture 1"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874223143" name="Picture 1" descr="A close-up of a sign&#10;&#10;Description automatically generated"/>
                    <pic:cNvPicPr/>
                  </pic:nvPicPr>
                  <pic:blipFill>
                    <a:blip r:embed="rId7"/>
                    <a:srcRect/>
                    <a:stretch>
                      <a:fillRect/>
                    </a:stretch>
                  </pic:blipFill>
                  <pic:spPr>
                    <a:xfrm>
                      <a:off x="0" y="0"/>
                      <a:ext cx="2052320" cy="818515"/>
                    </a:xfrm>
                    <a:prstGeom prst="rect">
                      <a:avLst/>
                    </a:prstGeom>
                    <a:noFill/>
                    <a:ln>
                      <a:noFill/>
                      <a:prstDash/>
                    </a:ln>
                  </pic:spPr>
                </pic:pic>
              </a:graphicData>
            </a:graphic>
          </wp:inline>
        </w:drawing>
      </w:r>
    </w:p>
    <w:p w14:paraId="0CD72DD9" w14:textId="4555DF53" w:rsidR="0098786F" w:rsidRDefault="0098786F" w:rsidP="0098786F">
      <w:pPr>
        <w:rPr>
          <w:rFonts w:ascii="Arial" w:hAnsi="Arial" w:cs="Arial"/>
          <w:b/>
          <w:bCs/>
          <w:sz w:val="24"/>
          <w:szCs w:val="24"/>
        </w:rPr>
      </w:pPr>
      <w:r>
        <w:rPr>
          <w:rFonts w:ascii="Arial" w:hAnsi="Arial" w:cs="Arial"/>
        </w:rPr>
        <w:t xml:space="preserve">                      </w:t>
      </w:r>
      <w:r w:rsidRPr="0098786F">
        <w:rPr>
          <w:rFonts w:ascii="Arial" w:hAnsi="Arial" w:cs="Arial"/>
          <w:b/>
          <w:bCs/>
          <w:sz w:val="24"/>
          <w:szCs w:val="24"/>
        </w:rPr>
        <w:t xml:space="preserve">Global Business Environment - </w:t>
      </w:r>
      <w:proofErr w:type="spellStart"/>
      <w:r w:rsidRPr="0098786F">
        <w:rPr>
          <w:rFonts w:ascii="Arial" w:hAnsi="Arial" w:cs="Arial"/>
          <w:b/>
          <w:bCs/>
          <w:sz w:val="24"/>
          <w:szCs w:val="24"/>
        </w:rPr>
        <w:t>LCBB4010</w:t>
      </w:r>
      <w:proofErr w:type="spellEnd"/>
      <w:r w:rsidRPr="0098786F">
        <w:rPr>
          <w:rFonts w:ascii="Arial" w:hAnsi="Arial" w:cs="Arial"/>
          <w:b/>
          <w:bCs/>
          <w:sz w:val="24"/>
          <w:szCs w:val="24"/>
        </w:rPr>
        <w:t xml:space="preserve"> </w:t>
      </w:r>
    </w:p>
    <w:p w14:paraId="00C93889" w14:textId="005393F0" w:rsidR="00B85CC0" w:rsidRPr="00B85CC0" w:rsidRDefault="0098786F" w:rsidP="00B85CC0">
      <w:pPr>
        <w:pStyle w:val="BodyText"/>
        <w:spacing w:before="4" w:line="360" w:lineRule="auto"/>
        <w:ind w:left="1080"/>
        <w:jc w:val="left"/>
        <w:rPr>
          <w:b/>
          <w:bCs/>
          <w:sz w:val="24"/>
          <w:szCs w:val="24"/>
        </w:rPr>
      </w:pPr>
      <w:r w:rsidRPr="00B85CC0">
        <w:rPr>
          <w:b/>
          <w:bCs/>
          <w:sz w:val="24"/>
          <w:szCs w:val="24"/>
        </w:rPr>
        <w:t xml:space="preserve">  </w:t>
      </w:r>
      <w:r w:rsidR="00B85CC0" w:rsidRPr="00B85CC0">
        <w:rPr>
          <w:b/>
          <w:bCs/>
          <w:sz w:val="24"/>
          <w:szCs w:val="24"/>
        </w:rPr>
        <w:t>“To identify and explain the variables in the external business environment (PESTLE) and how they directly affect businesses with some examples”.</w:t>
      </w:r>
    </w:p>
    <w:p w14:paraId="51C99F26" w14:textId="428AA082" w:rsidR="0098786F" w:rsidRDefault="0098786F" w:rsidP="00B85CC0">
      <w:pPr>
        <w:rPr>
          <w:rFonts w:ascii="Arial" w:hAnsi="Arial" w:cs="Arial"/>
          <w:b/>
          <w:bCs/>
          <w:sz w:val="24"/>
          <w:szCs w:val="24"/>
        </w:rPr>
      </w:pPr>
      <w:r>
        <w:rPr>
          <w:rFonts w:ascii="Arial" w:hAnsi="Arial" w:cs="Arial"/>
          <w:b/>
          <w:bCs/>
          <w:sz w:val="24"/>
          <w:szCs w:val="24"/>
        </w:rPr>
        <w:t xml:space="preserve"> </w:t>
      </w:r>
    </w:p>
    <w:p w14:paraId="668506F8" w14:textId="77777777" w:rsidR="0098786F" w:rsidRDefault="0098786F" w:rsidP="0098786F">
      <w:pPr>
        <w:rPr>
          <w:rFonts w:ascii="Arial" w:hAnsi="Arial" w:cs="Arial"/>
          <w:b/>
          <w:bCs/>
          <w:sz w:val="24"/>
          <w:szCs w:val="24"/>
        </w:rPr>
      </w:pPr>
    </w:p>
    <w:p w14:paraId="1FA1346C" w14:textId="3E99FBE3" w:rsidR="0098786F" w:rsidRPr="00F65FF1" w:rsidRDefault="0098786F" w:rsidP="00B85CC0">
      <w:pPr>
        <w:pStyle w:val="NormalWeb"/>
        <w:spacing w:before="200" w:beforeAutospacing="0" w:after="0" w:afterAutospacing="0" w:line="360" w:lineRule="auto"/>
      </w:pPr>
      <w:r w:rsidRPr="00F65FF1">
        <w:rPr>
          <w:rFonts w:ascii="Arial" w:hAnsi="Arial" w:cs="Arial"/>
          <w:color w:val="000000"/>
          <w:kern w:val="24"/>
        </w:rPr>
        <w:t xml:space="preserve">Lecturer: </w:t>
      </w:r>
      <w:r w:rsidR="00C3195A">
        <w:rPr>
          <w:rFonts w:ascii="Arial" w:hAnsi="Arial" w:cs="Arial"/>
          <w:color w:val="000000"/>
          <w:kern w:val="24"/>
        </w:rPr>
        <w:t xml:space="preserve">Doreen Nyaa </w:t>
      </w:r>
      <w:proofErr w:type="spellStart"/>
      <w:r w:rsidR="00C3195A">
        <w:rPr>
          <w:rFonts w:ascii="Arial" w:hAnsi="Arial" w:cs="Arial"/>
          <w:color w:val="000000"/>
          <w:kern w:val="24"/>
        </w:rPr>
        <w:t>Amundam</w:t>
      </w:r>
      <w:proofErr w:type="spellEnd"/>
    </w:p>
    <w:p w14:paraId="0664C67D" w14:textId="77777777" w:rsidR="0098786F" w:rsidRPr="00F65FF1" w:rsidRDefault="0098786F" w:rsidP="0098786F">
      <w:pPr>
        <w:pStyle w:val="NormalWeb"/>
        <w:spacing w:before="200" w:beforeAutospacing="0" w:after="0" w:afterAutospacing="0" w:line="216" w:lineRule="auto"/>
      </w:pPr>
      <w:r w:rsidRPr="00F65FF1">
        <w:rPr>
          <w:rFonts w:ascii="Arial" w:hAnsi="Arial" w:cs="Arial"/>
          <w:color w:val="000000"/>
          <w:kern w:val="24"/>
        </w:rPr>
        <w:t>Student name: Gabriel Gheorghe</w:t>
      </w:r>
    </w:p>
    <w:p w14:paraId="631F662D" w14:textId="77777777" w:rsidR="0098786F" w:rsidRPr="00F65FF1" w:rsidRDefault="0098786F" w:rsidP="0098786F">
      <w:pPr>
        <w:pStyle w:val="NormalWeb"/>
        <w:spacing w:before="200" w:beforeAutospacing="0" w:after="0" w:afterAutospacing="0" w:line="216" w:lineRule="auto"/>
      </w:pPr>
      <w:r w:rsidRPr="00F65FF1">
        <w:rPr>
          <w:rFonts w:ascii="Arial" w:hAnsi="Arial" w:cs="Arial"/>
          <w:color w:val="000000"/>
          <w:kern w:val="24"/>
        </w:rPr>
        <w:t>Student ID: 2021690</w:t>
      </w:r>
    </w:p>
    <w:p w14:paraId="1B9E3698" w14:textId="010A7DCE" w:rsidR="0098786F" w:rsidRDefault="0098786F" w:rsidP="0098786F">
      <w:pPr>
        <w:rPr>
          <w:rFonts w:ascii="Arial" w:hAnsi="Arial" w:cs="Arial"/>
          <w:color w:val="000000"/>
          <w:kern w:val="24"/>
          <w:sz w:val="24"/>
          <w:szCs w:val="24"/>
        </w:rPr>
      </w:pPr>
      <w:r w:rsidRPr="0098786F">
        <w:rPr>
          <w:rFonts w:ascii="Arial" w:hAnsi="Arial" w:cs="Arial"/>
          <w:color w:val="000000"/>
          <w:kern w:val="24"/>
          <w:sz w:val="24"/>
          <w:szCs w:val="24"/>
        </w:rPr>
        <w:t xml:space="preserve">Due date: </w:t>
      </w:r>
      <w:r w:rsidR="00C3195A">
        <w:rPr>
          <w:rFonts w:ascii="Arial" w:hAnsi="Arial" w:cs="Arial"/>
          <w:color w:val="000000"/>
          <w:kern w:val="24"/>
          <w:sz w:val="24"/>
          <w:szCs w:val="24"/>
        </w:rPr>
        <w:t>13/07/2024</w:t>
      </w:r>
    </w:p>
    <w:p w14:paraId="56EABBCB" w14:textId="77777777" w:rsidR="00B85CC0" w:rsidRDefault="00B85CC0" w:rsidP="0098786F">
      <w:pPr>
        <w:rPr>
          <w:rFonts w:ascii="Arial" w:hAnsi="Arial" w:cs="Arial"/>
          <w:color w:val="000000"/>
          <w:kern w:val="24"/>
          <w:sz w:val="24"/>
          <w:szCs w:val="24"/>
        </w:rPr>
      </w:pPr>
    </w:p>
    <w:p w14:paraId="0C3BC247" w14:textId="77777777" w:rsidR="00133887" w:rsidRDefault="00133887" w:rsidP="0098786F">
      <w:pPr>
        <w:rPr>
          <w:rFonts w:ascii="Arial" w:hAnsi="Arial" w:cs="Arial"/>
          <w:color w:val="000000"/>
          <w:kern w:val="24"/>
          <w:sz w:val="24"/>
          <w:szCs w:val="24"/>
        </w:rPr>
      </w:pPr>
    </w:p>
    <w:p w14:paraId="61254FCA" w14:textId="77777777" w:rsidR="00133887" w:rsidRDefault="00133887" w:rsidP="0098786F">
      <w:pPr>
        <w:rPr>
          <w:rFonts w:ascii="Arial" w:hAnsi="Arial" w:cs="Arial"/>
          <w:color w:val="000000"/>
          <w:kern w:val="24"/>
          <w:sz w:val="24"/>
          <w:szCs w:val="24"/>
        </w:rPr>
      </w:pPr>
    </w:p>
    <w:p w14:paraId="233CA347" w14:textId="77777777" w:rsidR="00133887" w:rsidRDefault="00133887" w:rsidP="0098786F">
      <w:pPr>
        <w:rPr>
          <w:rFonts w:ascii="Arial" w:hAnsi="Arial" w:cs="Arial"/>
          <w:color w:val="000000"/>
          <w:kern w:val="24"/>
          <w:sz w:val="24"/>
          <w:szCs w:val="24"/>
        </w:rPr>
      </w:pPr>
    </w:p>
    <w:p w14:paraId="77D02351" w14:textId="77777777" w:rsidR="00133887" w:rsidRDefault="00133887" w:rsidP="0098786F">
      <w:pPr>
        <w:rPr>
          <w:rFonts w:ascii="Arial" w:hAnsi="Arial" w:cs="Arial"/>
          <w:color w:val="000000"/>
          <w:kern w:val="24"/>
          <w:sz w:val="24"/>
          <w:szCs w:val="24"/>
        </w:rPr>
      </w:pPr>
    </w:p>
    <w:p w14:paraId="08F75603" w14:textId="77777777" w:rsidR="00133887" w:rsidRDefault="00133887" w:rsidP="0098786F">
      <w:pPr>
        <w:rPr>
          <w:rFonts w:ascii="Arial" w:hAnsi="Arial" w:cs="Arial"/>
          <w:color w:val="000000"/>
          <w:kern w:val="24"/>
          <w:sz w:val="24"/>
          <w:szCs w:val="24"/>
        </w:rPr>
      </w:pPr>
    </w:p>
    <w:p w14:paraId="334628F1" w14:textId="77777777" w:rsidR="00133887" w:rsidRDefault="00133887" w:rsidP="0098786F">
      <w:pPr>
        <w:rPr>
          <w:rFonts w:ascii="Arial" w:hAnsi="Arial" w:cs="Arial"/>
          <w:color w:val="000000"/>
          <w:kern w:val="24"/>
          <w:sz w:val="24"/>
          <w:szCs w:val="24"/>
        </w:rPr>
      </w:pPr>
    </w:p>
    <w:p w14:paraId="238F2F23" w14:textId="77777777" w:rsidR="00133887" w:rsidRDefault="00133887" w:rsidP="0098786F">
      <w:pPr>
        <w:rPr>
          <w:rFonts w:ascii="Arial" w:hAnsi="Arial" w:cs="Arial"/>
          <w:color w:val="000000"/>
          <w:kern w:val="24"/>
          <w:sz w:val="24"/>
          <w:szCs w:val="24"/>
        </w:rPr>
      </w:pPr>
    </w:p>
    <w:p w14:paraId="4CBDD94F" w14:textId="77777777" w:rsidR="00133887" w:rsidRDefault="00133887" w:rsidP="0098786F">
      <w:pPr>
        <w:rPr>
          <w:rFonts w:ascii="Arial" w:hAnsi="Arial" w:cs="Arial"/>
          <w:color w:val="000000"/>
          <w:kern w:val="24"/>
          <w:sz w:val="24"/>
          <w:szCs w:val="24"/>
        </w:rPr>
      </w:pPr>
    </w:p>
    <w:p w14:paraId="6E9D6F61" w14:textId="77777777" w:rsidR="00133887" w:rsidRDefault="00133887" w:rsidP="0098786F">
      <w:pPr>
        <w:rPr>
          <w:rFonts w:ascii="Arial" w:hAnsi="Arial" w:cs="Arial"/>
          <w:color w:val="000000"/>
          <w:kern w:val="24"/>
          <w:sz w:val="24"/>
          <w:szCs w:val="24"/>
        </w:rPr>
      </w:pPr>
    </w:p>
    <w:p w14:paraId="6EE71986" w14:textId="77777777" w:rsidR="00133887" w:rsidRDefault="00133887" w:rsidP="0098786F">
      <w:pPr>
        <w:rPr>
          <w:rFonts w:ascii="Arial" w:hAnsi="Arial" w:cs="Arial"/>
          <w:color w:val="000000"/>
          <w:kern w:val="24"/>
          <w:sz w:val="24"/>
          <w:szCs w:val="24"/>
        </w:rPr>
      </w:pPr>
    </w:p>
    <w:p w14:paraId="34E7CDE2" w14:textId="77777777" w:rsidR="00133887" w:rsidRDefault="00133887" w:rsidP="0098786F">
      <w:pPr>
        <w:rPr>
          <w:rFonts w:ascii="Arial" w:hAnsi="Arial" w:cs="Arial"/>
          <w:color w:val="000000"/>
          <w:kern w:val="24"/>
          <w:sz w:val="24"/>
          <w:szCs w:val="24"/>
        </w:rPr>
      </w:pPr>
    </w:p>
    <w:p w14:paraId="0A27F9AA" w14:textId="77777777" w:rsidR="00133887" w:rsidRDefault="00133887" w:rsidP="0098786F">
      <w:pPr>
        <w:rPr>
          <w:rFonts w:ascii="Arial" w:hAnsi="Arial" w:cs="Arial"/>
          <w:color w:val="000000"/>
          <w:kern w:val="24"/>
          <w:sz w:val="24"/>
          <w:szCs w:val="24"/>
        </w:rPr>
      </w:pPr>
    </w:p>
    <w:p w14:paraId="67F8F106" w14:textId="77777777" w:rsidR="00133887" w:rsidRDefault="00133887" w:rsidP="0098786F">
      <w:pPr>
        <w:rPr>
          <w:rFonts w:ascii="Arial" w:hAnsi="Arial" w:cs="Arial"/>
          <w:color w:val="000000"/>
          <w:kern w:val="24"/>
          <w:sz w:val="24"/>
          <w:szCs w:val="24"/>
        </w:rPr>
      </w:pPr>
    </w:p>
    <w:p w14:paraId="38DF7D18" w14:textId="77777777" w:rsidR="00133887" w:rsidRDefault="00133887" w:rsidP="0098786F">
      <w:pPr>
        <w:rPr>
          <w:rFonts w:ascii="Arial" w:hAnsi="Arial" w:cs="Arial"/>
          <w:color w:val="000000"/>
          <w:kern w:val="24"/>
          <w:sz w:val="24"/>
          <w:szCs w:val="24"/>
        </w:rPr>
      </w:pPr>
    </w:p>
    <w:p w14:paraId="4C6A9BDE" w14:textId="77777777" w:rsidR="00133887" w:rsidRDefault="00133887" w:rsidP="0098786F">
      <w:pPr>
        <w:rPr>
          <w:rFonts w:ascii="Arial" w:hAnsi="Arial" w:cs="Arial"/>
          <w:color w:val="000000"/>
          <w:kern w:val="24"/>
          <w:sz w:val="24"/>
          <w:szCs w:val="24"/>
        </w:rPr>
      </w:pPr>
    </w:p>
    <w:p w14:paraId="7675713B" w14:textId="77777777" w:rsidR="00133887" w:rsidRDefault="00133887" w:rsidP="0098786F">
      <w:pPr>
        <w:rPr>
          <w:rFonts w:ascii="Arial" w:hAnsi="Arial" w:cs="Arial"/>
          <w:color w:val="000000"/>
          <w:kern w:val="24"/>
          <w:sz w:val="24"/>
          <w:szCs w:val="24"/>
        </w:rPr>
      </w:pPr>
    </w:p>
    <w:p w14:paraId="41C258E5" w14:textId="77777777" w:rsidR="00C3195A" w:rsidRDefault="00C3195A" w:rsidP="0098786F">
      <w:pPr>
        <w:rPr>
          <w:rFonts w:ascii="Arial" w:hAnsi="Arial" w:cs="Arial"/>
          <w:color w:val="000000"/>
          <w:kern w:val="24"/>
          <w:sz w:val="24"/>
          <w:szCs w:val="24"/>
        </w:rPr>
      </w:pPr>
    </w:p>
    <w:p w14:paraId="649DC7C8" w14:textId="77777777" w:rsidR="00C3195A" w:rsidRDefault="00C3195A" w:rsidP="0098786F">
      <w:pPr>
        <w:rPr>
          <w:rFonts w:ascii="Arial" w:hAnsi="Arial" w:cs="Arial"/>
          <w:color w:val="000000"/>
          <w:kern w:val="24"/>
          <w:sz w:val="24"/>
          <w:szCs w:val="24"/>
        </w:rPr>
      </w:pPr>
    </w:p>
    <w:p w14:paraId="32681801" w14:textId="188FEDAD" w:rsidR="00133887" w:rsidRPr="00C3195A" w:rsidRDefault="00133887" w:rsidP="0098786F">
      <w:pPr>
        <w:rPr>
          <w:rFonts w:ascii="Arial" w:hAnsi="Arial" w:cs="Arial"/>
          <w:color w:val="000000"/>
          <w:kern w:val="24"/>
          <w:sz w:val="24"/>
          <w:szCs w:val="24"/>
        </w:rPr>
      </w:pPr>
      <w:r w:rsidRPr="00C3195A">
        <w:rPr>
          <w:rFonts w:ascii="Arial" w:hAnsi="Arial" w:cs="Arial"/>
          <w:color w:val="000000"/>
          <w:kern w:val="24"/>
          <w:sz w:val="24"/>
          <w:szCs w:val="24"/>
        </w:rPr>
        <w:lastRenderedPageBreak/>
        <w:t>Table of contents</w:t>
      </w:r>
    </w:p>
    <w:p w14:paraId="0A7010DC" w14:textId="3A5EE861" w:rsidR="00133887" w:rsidRDefault="00133887" w:rsidP="00133887">
      <w:pPr>
        <w:pStyle w:val="ListParagraph"/>
        <w:numPr>
          <w:ilvl w:val="0"/>
          <w:numId w:val="1"/>
        </w:numPr>
        <w:rPr>
          <w:rFonts w:ascii="Arial" w:hAnsi="Arial" w:cs="Arial"/>
          <w:color w:val="000000"/>
          <w:kern w:val="24"/>
          <w:sz w:val="24"/>
          <w:szCs w:val="24"/>
        </w:rPr>
      </w:pPr>
      <w:r w:rsidRPr="00C3195A">
        <w:rPr>
          <w:rFonts w:ascii="Arial" w:hAnsi="Arial" w:cs="Arial"/>
          <w:color w:val="000000"/>
          <w:kern w:val="24"/>
          <w:sz w:val="24"/>
          <w:szCs w:val="24"/>
        </w:rPr>
        <w:t>Introduction</w:t>
      </w:r>
      <w:r w:rsidR="00C3195A">
        <w:rPr>
          <w:rFonts w:ascii="Arial" w:hAnsi="Arial" w:cs="Arial"/>
          <w:color w:val="000000"/>
          <w:kern w:val="24"/>
          <w:sz w:val="24"/>
          <w:szCs w:val="24"/>
        </w:rPr>
        <w:t xml:space="preserve"> …………………………………………………………………</w:t>
      </w:r>
      <w:r w:rsidR="00967BF1">
        <w:rPr>
          <w:rFonts w:ascii="Arial" w:hAnsi="Arial" w:cs="Arial"/>
          <w:color w:val="000000"/>
          <w:kern w:val="24"/>
          <w:sz w:val="24"/>
          <w:szCs w:val="24"/>
        </w:rPr>
        <w:t>.</w:t>
      </w:r>
      <w:r w:rsidR="00C3195A">
        <w:rPr>
          <w:rFonts w:ascii="Arial" w:hAnsi="Arial" w:cs="Arial"/>
          <w:color w:val="000000"/>
          <w:kern w:val="24"/>
          <w:sz w:val="24"/>
          <w:szCs w:val="24"/>
        </w:rPr>
        <w:t>…3</w:t>
      </w:r>
    </w:p>
    <w:p w14:paraId="1F0EBD17" w14:textId="2104BDCF" w:rsidR="00C3195A" w:rsidRPr="00C3195A" w:rsidRDefault="00C3195A" w:rsidP="00C3195A">
      <w:pPr>
        <w:pStyle w:val="ListParagraph"/>
        <w:numPr>
          <w:ilvl w:val="0"/>
          <w:numId w:val="1"/>
        </w:num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Definition and purpose of PESTLE components</w:t>
      </w:r>
      <w:r>
        <w:rPr>
          <w:rFonts w:ascii="Arial" w:hAnsi="Arial" w:cs="Arial"/>
          <w:color w:val="222222"/>
          <w:sz w:val="24"/>
          <w:szCs w:val="24"/>
          <w:shd w:val="clear" w:color="auto" w:fill="FFFFFF"/>
        </w:rPr>
        <w:t>…………………………</w:t>
      </w:r>
      <w:r w:rsidR="00967BF1">
        <w:rPr>
          <w:rFonts w:ascii="Arial" w:hAnsi="Arial" w:cs="Arial"/>
          <w:color w:val="222222"/>
          <w:sz w:val="24"/>
          <w:szCs w:val="24"/>
          <w:shd w:val="clear" w:color="auto" w:fill="FFFFFF"/>
        </w:rPr>
        <w:t>..</w:t>
      </w:r>
      <w:r>
        <w:rPr>
          <w:rFonts w:ascii="Arial" w:hAnsi="Arial" w:cs="Arial"/>
          <w:color w:val="222222"/>
          <w:sz w:val="24"/>
          <w:szCs w:val="24"/>
          <w:shd w:val="clear" w:color="auto" w:fill="FFFFFF"/>
        </w:rPr>
        <w:t>..3</w:t>
      </w:r>
    </w:p>
    <w:p w14:paraId="23513803" w14:textId="2F5065D2" w:rsidR="00C3195A" w:rsidRPr="00C3195A" w:rsidRDefault="00C3195A" w:rsidP="00C3195A">
      <w:pPr>
        <w:pStyle w:val="ListParagraph"/>
        <w:numPr>
          <w:ilvl w:val="0"/>
          <w:numId w:val="1"/>
        </w:num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The important role of PESTLE in business</w:t>
      </w:r>
      <w:r>
        <w:rPr>
          <w:rFonts w:ascii="Arial" w:hAnsi="Arial" w:cs="Arial"/>
          <w:color w:val="222222"/>
          <w:sz w:val="24"/>
          <w:szCs w:val="24"/>
          <w:shd w:val="clear" w:color="auto" w:fill="FFFFFF"/>
        </w:rPr>
        <w:t>………………………………</w:t>
      </w:r>
      <w:r w:rsidR="00967BF1">
        <w:rPr>
          <w:rFonts w:ascii="Arial" w:hAnsi="Arial" w:cs="Arial"/>
          <w:color w:val="222222"/>
          <w:sz w:val="24"/>
          <w:szCs w:val="24"/>
          <w:shd w:val="clear" w:color="auto" w:fill="FFFFFF"/>
        </w:rPr>
        <w:t>.</w:t>
      </w:r>
      <w:r>
        <w:rPr>
          <w:rFonts w:ascii="Arial" w:hAnsi="Arial" w:cs="Arial"/>
          <w:color w:val="222222"/>
          <w:sz w:val="24"/>
          <w:szCs w:val="24"/>
          <w:shd w:val="clear" w:color="auto" w:fill="FFFFFF"/>
        </w:rPr>
        <w:t>…3</w:t>
      </w:r>
    </w:p>
    <w:p w14:paraId="2044A687" w14:textId="5F8F0316" w:rsidR="00C3195A" w:rsidRPr="00C3195A" w:rsidRDefault="00C3195A" w:rsidP="00C3195A">
      <w:pPr>
        <w:pStyle w:val="ListParagraph"/>
        <w:numPr>
          <w:ilvl w:val="0"/>
          <w:numId w:val="1"/>
        </w:num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PESTLE analysis, discussion and examples how do these factors influence on business environment</w:t>
      </w:r>
      <w:r>
        <w:rPr>
          <w:rFonts w:ascii="Arial" w:hAnsi="Arial" w:cs="Arial"/>
          <w:color w:val="222222"/>
          <w:sz w:val="24"/>
          <w:szCs w:val="24"/>
          <w:shd w:val="clear" w:color="auto" w:fill="FFFFFF"/>
        </w:rPr>
        <w:t>………………………………………………………</w:t>
      </w:r>
      <w:r w:rsidR="00967BF1">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4</w:t>
      </w:r>
    </w:p>
    <w:p w14:paraId="312DD7D1" w14:textId="59CE161F" w:rsidR="00133887" w:rsidRPr="00C3195A" w:rsidRDefault="00133887" w:rsidP="00133887">
      <w:pPr>
        <w:pStyle w:val="ListParagraph"/>
        <w:numPr>
          <w:ilvl w:val="1"/>
          <w:numId w:val="1"/>
        </w:numPr>
        <w:rPr>
          <w:rFonts w:ascii="Arial" w:hAnsi="Arial" w:cs="Arial"/>
          <w:sz w:val="24"/>
          <w:szCs w:val="24"/>
        </w:rPr>
      </w:pPr>
      <w:r w:rsidRPr="00C3195A">
        <w:rPr>
          <w:rFonts w:ascii="Arial" w:hAnsi="Arial" w:cs="Arial"/>
          <w:sz w:val="24"/>
          <w:szCs w:val="24"/>
        </w:rPr>
        <w:t>P</w:t>
      </w:r>
      <w:r w:rsidR="00C3195A">
        <w:rPr>
          <w:rFonts w:ascii="Arial" w:hAnsi="Arial" w:cs="Arial"/>
          <w:sz w:val="24"/>
          <w:szCs w:val="24"/>
        </w:rPr>
        <w:t>olitical factors ……………………………………………………………...4</w:t>
      </w:r>
    </w:p>
    <w:p w14:paraId="5566BD6C" w14:textId="73CB5022" w:rsidR="00133887" w:rsidRPr="00C3195A" w:rsidRDefault="00133887" w:rsidP="00133887">
      <w:pPr>
        <w:pStyle w:val="ListParagraph"/>
        <w:numPr>
          <w:ilvl w:val="1"/>
          <w:numId w:val="1"/>
        </w:numPr>
        <w:rPr>
          <w:rFonts w:ascii="Arial" w:hAnsi="Arial" w:cs="Arial"/>
          <w:color w:val="000000"/>
          <w:kern w:val="24"/>
          <w:sz w:val="24"/>
          <w:szCs w:val="24"/>
        </w:rPr>
      </w:pPr>
      <w:r w:rsidRPr="00C3195A">
        <w:rPr>
          <w:rFonts w:ascii="Arial" w:hAnsi="Arial" w:cs="Arial"/>
          <w:sz w:val="24"/>
          <w:szCs w:val="24"/>
        </w:rPr>
        <w:t>E</w:t>
      </w:r>
      <w:r w:rsidR="00C3195A">
        <w:rPr>
          <w:rFonts w:ascii="Arial" w:hAnsi="Arial" w:cs="Arial"/>
          <w:sz w:val="24"/>
          <w:szCs w:val="24"/>
        </w:rPr>
        <w:t>conomic factors ……………………………………………………………5</w:t>
      </w:r>
    </w:p>
    <w:p w14:paraId="2C9C8E0C" w14:textId="45736A8F" w:rsidR="00133887" w:rsidRPr="00C3195A" w:rsidRDefault="00133887" w:rsidP="00133887">
      <w:pPr>
        <w:pStyle w:val="ListParagraph"/>
        <w:numPr>
          <w:ilvl w:val="1"/>
          <w:numId w:val="1"/>
        </w:numPr>
        <w:rPr>
          <w:rFonts w:ascii="Arial" w:hAnsi="Arial" w:cs="Arial"/>
          <w:color w:val="000000"/>
          <w:kern w:val="24"/>
          <w:sz w:val="24"/>
          <w:szCs w:val="24"/>
        </w:rPr>
      </w:pPr>
      <w:r w:rsidRPr="00C3195A">
        <w:rPr>
          <w:rFonts w:ascii="Arial" w:hAnsi="Arial" w:cs="Arial"/>
          <w:sz w:val="24"/>
          <w:szCs w:val="24"/>
        </w:rPr>
        <w:t>S</w:t>
      </w:r>
      <w:r w:rsidR="00C3195A">
        <w:rPr>
          <w:rFonts w:ascii="Arial" w:hAnsi="Arial" w:cs="Arial"/>
          <w:sz w:val="24"/>
          <w:szCs w:val="24"/>
        </w:rPr>
        <w:t>ocial factors</w:t>
      </w:r>
      <w:r w:rsidR="00967BF1">
        <w:rPr>
          <w:rFonts w:ascii="Arial" w:hAnsi="Arial" w:cs="Arial"/>
          <w:sz w:val="24"/>
          <w:szCs w:val="24"/>
        </w:rPr>
        <w:t xml:space="preserve"> …………………………………………………………………5</w:t>
      </w:r>
    </w:p>
    <w:p w14:paraId="67450CE8" w14:textId="28E4D1A2" w:rsidR="00133887" w:rsidRPr="00C3195A" w:rsidRDefault="00967BF1" w:rsidP="00133887">
      <w:pPr>
        <w:pStyle w:val="ListParagraph"/>
        <w:numPr>
          <w:ilvl w:val="1"/>
          <w:numId w:val="1"/>
        </w:numPr>
        <w:rPr>
          <w:rFonts w:ascii="Arial" w:hAnsi="Arial" w:cs="Arial"/>
          <w:color w:val="000000"/>
          <w:kern w:val="24"/>
          <w:sz w:val="24"/>
          <w:szCs w:val="24"/>
        </w:rPr>
      </w:pPr>
      <w:r w:rsidRPr="00C3195A">
        <w:rPr>
          <w:rFonts w:ascii="Arial" w:hAnsi="Arial" w:cs="Arial"/>
          <w:sz w:val="24"/>
          <w:szCs w:val="24"/>
        </w:rPr>
        <w:t>T</w:t>
      </w:r>
      <w:r>
        <w:rPr>
          <w:rFonts w:ascii="Arial" w:hAnsi="Arial" w:cs="Arial"/>
          <w:sz w:val="24"/>
          <w:szCs w:val="24"/>
        </w:rPr>
        <w:t>echnological factors ……………………………….……………………….6</w:t>
      </w:r>
    </w:p>
    <w:p w14:paraId="1D9AF62F" w14:textId="5D7EDEC7" w:rsidR="00133887" w:rsidRPr="00C3195A" w:rsidRDefault="00133887" w:rsidP="00133887">
      <w:pPr>
        <w:pStyle w:val="ListParagraph"/>
        <w:numPr>
          <w:ilvl w:val="1"/>
          <w:numId w:val="1"/>
        </w:numPr>
        <w:rPr>
          <w:rFonts w:ascii="Arial" w:hAnsi="Arial" w:cs="Arial"/>
          <w:color w:val="000000"/>
          <w:kern w:val="24"/>
          <w:sz w:val="24"/>
          <w:szCs w:val="24"/>
        </w:rPr>
      </w:pPr>
      <w:r w:rsidRPr="00C3195A">
        <w:rPr>
          <w:rFonts w:ascii="Arial" w:hAnsi="Arial" w:cs="Arial"/>
          <w:sz w:val="24"/>
          <w:szCs w:val="24"/>
        </w:rPr>
        <w:t>L</w:t>
      </w:r>
      <w:r w:rsidR="00C3195A">
        <w:rPr>
          <w:rFonts w:ascii="Arial" w:hAnsi="Arial" w:cs="Arial"/>
          <w:sz w:val="24"/>
          <w:szCs w:val="24"/>
        </w:rPr>
        <w:t>egal factors</w:t>
      </w:r>
      <w:r w:rsidR="00967BF1">
        <w:rPr>
          <w:rFonts w:ascii="Arial" w:hAnsi="Arial" w:cs="Arial"/>
          <w:sz w:val="24"/>
          <w:szCs w:val="24"/>
        </w:rPr>
        <w:t xml:space="preserve"> ………………………………………………………………….6</w:t>
      </w:r>
    </w:p>
    <w:p w14:paraId="48B5C4AB" w14:textId="0C763EB5" w:rsidR="00133887" w:rsidRPr="00C3195A" w:rsidRDefault="00133887" w:rsidP="00C3195A">
      <w:pPr>
        <w:pStyle w:val="ListParagraph"/>
        <w:numPr>
          <w:ilvl w:val="1"/>
          <w:numId w:val="1"/>
        </w:numPr>
        <w:rPr>
          <w:rFonts w:ascii="Arial" w:hAnsi="Arial" w:cs="Arial"/>
          <w:color w:val="000000"/>
          <w:kern w:val="24"/>
          <w:sz w:val="24"/>
          <w:szCs w:val="24"/>
        </w:rPr>
      </w:pPr>
      <w:r w:rsidRPr="00C3195A">
        <w:rPr>
          <w:rFonts w:ascii="Arial" w:hAnsi="Arial" w:cs="Arial"/>
          <w:sz w:val="24"/>
          <w:szCs w:val="24"/>
        </w:rPr>
        <w:t>E</w:t>
      </w:r>
      <w:r w:rsidR="00C3195A">
        <w:rPr>
          <w:rFonts w:ascii="Arial" w:hAnsi="Arial" w:cs="Arial"/>
          <w:sz w:val="24"/>
          <w:szCs w:val="24"/>
        </w:rPr>
        <w:t>nvironmental factors</w:t>
      </w:r>
      <w:r w:rsidR="00967BF1">
        <w:rPr>
          <w:rFonts w:ascii="Arial" w:hAnsi="Arial" w:cs="Arial"/>
          <w:sz w:val="24"/>
          <w:szCs w:val="24"/>
        </w:rPr>
        <w:t xml:space="preserve"> ……………………………………………………….7 </w:t>
      </w:r>
    </w:p>
    <w:p w14:paraId="1EDEADB9" w14:textId="18BDF18C" w:rsidR="0098786F" w:rsidRPr="00C3195A" w:rsidRDefault="00E51FE1" w:rsidP="00E51FE1">
      <w:pPr>
        <w:pStyle w:val="ListParagraph"/>
        <w:numPr>
          <w:ilvl w:val="0"/>
          <w:numId w:val="1"/>
        </w:numPr>
        <w:rPr>
          <w:rFonts w:ascii="Arial" w:hAnsi="Arial" w:cs="Arial"/>
          <w:color w:val="000000"/>
          <w:kern w:val="24"/>
          <w:sz w:val="24"/>
          <w:szCs w:val="24"/>
        </w:rPr>
      </w:pPr>
      <w:r w:rsidRPr="00C3195A">
        <w:rPr>
          <w:rFonts w:ascii="Arial" w:hAnsi="Arial" w:cs="Arial"/>
          <w:color w:val="000000"/>
          <w:kern w:val="24"/>
          <w:sz w:val="24"/>
          <w:szCs w:val="24"/>
        </w:rPr>
        <w:t>Conclusion</w:t>
      </w:r>
      <w:r w:rsidR="00967BF1">
        <w:rPr>
          <w:rFonts w:ascii="Arial" w:hAnsi="Arial" w:cs="Arial"/>
          <w:color w:val="000000"/>
          <w:kern w:val="24"/>
          <w:sz w:val="24"/>
          <w:szCs w:val="24"/>
        </w:rPr>
        <w:t xml:space="preserve"> …………………………………………………………………………7</w:t>
      </w:r>
    </w:p>
    <w:p w14:paraId="4C14719E" w14:textId="0A998B8B" w:rsidR="00E51FE1" w:rsidRPr="00C3195A" w:rsidRDefault="00E51FE1" w:rsidP="00E51FE1">
      <w:pPr>
        <w:pStyle w:val="ListParagraph"/>
        <w:numPr>
          <w:ilvl w:val="0"/>
          <w:numId w:val="1"/>
        </w:numPr>
        <w:rPr>
          <w:rFonts w:ascii="Arial" w:hAnsi="Arial" w:cs="Arial"/>
          <w:color w:val="000000"/>
          <w:kern w:val="24"/>
          <w:sz w:val="24"/>
          <w:szCs w:val="24"/>
        </w:rPr>
      </w:pPr>
      <w:r w:rsidRPr="00C3195A">
        <w:rPr>
          <w:rFonts w:ascii="Arial" w:hAnsi="Arial" w:cs="Arial"/>
          <w:color w:val="000000"/>
          <w:kern w:val="24"/>
          <w:sz w:val="24"/>
          <w:szCs w:val="24"/>
        </w:rPr>
        <w:t>References</w:t>
      </w:r>
      <w:r w:rsidR="00967BF1">
        <w:rPr>
          <w:rFonts w:ascii="Arial" w:hAnsi="Arial" w:cs="Arial"/>
          <w:color w:val="000000"/>
          <w:kern w:val="24"/>
          <w:sz w:val="24"/>
          <w:szCs w:val="24"/>
        </w:rPr>
        <w:t xml:space="preserve"> …………………………………………………………………………8</w:t>
      </w:r>
    </w:p>
    <w:p w14:paraId="25B5F6A9" w14:textId="77777777" w:rsidR="00E51FE1" w:rsidRPr="00C3195A" w:rsidRDefault="00E51FE1" w:rsidP="00E51FE1">
      <w:pPr>
        <w:pStyle w:val="ListParagraph"/>
        <w:rPr>
          <w:rFonts w:ascii="Arial" w:hAnsi="Arial" w:cs="Arial"/>
          <w:color w:val="000000"/>
          <w:kern w:val="24"/>
          <w:sz w:val="24"/>
          <w:szCs w:val="24"/>
        </w:rPr>
      </w:pPr>
    </w:p>
    <w:p w14:paraId="34D3FA7E" w14:textId="77777777" w:rsidR="00E51FE1" w:rsidRPr="00C3195A" w:rsidRDefault="00E51FE1" w:rsidP="00E51FE1">
      <w:pPr>
        <w:pStyle w:val="ListParagraph"/>
        <w:rPr>
          <w:rFonts w:ascii="Arial" w:hAnsi="Arial" w:cs="Arial"/>
          <w:color w:val="000000"/>
          <w:kern w:val="24"/>
          <w:sz w:val="24"/>
          <w:szCs w:val="24"/>
        </w:rPr>
      </w:pPr>
    </w:p>
    <w:p w14:paraId="2AEA57A8" w14:textId="77777777" w:rsidR="00E51FE1" w:rsidRPr="00C3195A" w:rsidRDefault="00E51FE1" w:rsidP="00E51FE1">
      <w:pPr>
        <w:pStyle w:val="ListParagraph"/>
        <w:rPr>
          <w:rFonts w:ascii="Arial" w:hAnsi="Arial" w:cs="Arial"/>
          <w:color w:val="000000"/>
          <w:kern w:val="24"/>
          <w:sz w:val="24"/>
          <w:szCs w:val="24"/>
        </w:rPr>
      </w:pPr>
    </w:p>
    <w:p w14:paraId="39B43E57" w14:textId="77777777" w:rsidR="00E51FE1" w:rsidRPr="00C3195A" w:rsidRDefault="00E51FE1" w:rsidP="00E51FE1">
      <w:pPr>
        <w:pStyle w:val="ListParagraph"/>
        <w:rPr>
          <w:rFonts w:ascii="Arial" w:hAnsi="Arial" w:cs="Arial"/>
          <w:color w:val="000000"/>
          <w:kern w:val="24"/>
          <w:sz w:val="24"/>
          <w:szCs w:val="24"/>
        </w:rPr>
      </w:pPr>
    </w:p>
    <w:p w14:paraId="6CB31565" w14:textId="77777777" w:rsidR="00E51FE1" w:rsidRPr="00C3195A" w:rsidRDefault="00E51FE1" w:rsidP="00E51FE1">
      <w:pPr>
        <w:pStyle w:val="ListParagraph"/>
        <w:rPr>
          <w:rFonts w:ascii="Arial" w:hAnsi="Arial" w:cs="Arial"/>
          <w:color w:val="000000"/>
          <w:kern w:val="24"/>
          <w:sz w:val="24"/>
          <w:szCs w:val="24"/>
        </w:rPr>
      </w:pPr>
    </w:p>
    <w:p w14:paraId="59F7CC4D" w14:textId="77777777" w:rsidR="00E51FE1" w:rsidRPr="00C3195A" w:rsidRDefault="00E51FE1" w:rsidP="00E51FE1">
      <w:pPr>
        <w:pStyle w:val="ListParagraph"/>
        <w:rPr>
          <w:rFonts w:ascii="Arial" w:hAnsi="Arial" w:cs="Arial"/>
          <w:color w:val="000000"/>
          <w:kern w:val="24"/>
          <w:sz w:val="24"/>
          <w:szCs w:val="24"/>
        </w:rPr>
      </w:pPr>
    </w:p>
    <w:p w14:paraId="5D54E42B" w14:textId="77777777" w:rsidR="00E51FE1" w:rsidRPr="00C3195A" w:rsidRDefault="00E51FE1" w:rsidP="00E51FE1">
      <w:pPr>
        <w:pStyle w:val="ListParagraph"/>
        <w:rPr>
          <w:rFonts w:ascii="Arial" w:hAnsi="Arial" w:cs="Arial"/>
          <w:color w:val="000000"/>
          <w:kern w:val="24"/>
          <w:sz w:val="24"/>
          <w:szCs w:val="24"/>
        </w:rPr>
      </w:pPr>
    </w:p>
    <w:p w14:paraId="622336A9" w14:textId="77777777" w:rsidR="00E51FE1" w:rsidRPr="00C3195A" w:rsidRDefault="00E51FE1" w:rsidP="00E51FE1">
      <w:pPr>
        <w:pStyle w:val="ListParagraph"/>
        <w:rPr>
          <w:rFonts w:ascii="Arial" w:hAnsi="Arial" w:cs="Arial"/>
          <w:color w:val="000000"/>
          <w:kern w:val="24"/>
          <w:sz w:val="24"/>
          <w:szCs w:val="24"/>
        </w:rPr>
      </w:pPr>
    </w:p>
    <w:p w14:paraId="7D3EBF43" w14:textId="77777777" w:rsidR="00E51FE1" w:rsidRPr="00C3195A" w:rsidRDefault="00E51FE1" w:rsidP="00E51FE1">
      <w:pPr>
        <w:pStyle w:val="ListParagraph"/>
        <w:rPr>
          <w:rFonts w:ascii="Arial" w:hAnsi="Arial" w:cs="Arial"/>
          <w:color w:val="000000"/>
          <w:kern w:val="24"/>
          <w:sz w:val="24"/>
          <w:szCs w:val="24"/>
        </w:rPr>
      </w:pPr>
    </w:p>
    <w:p w14:paraId="07014DBB" w14:textId="77777777" w:rsidR="00E51FE1" w:rsidRPr="00C3195A" w:rsidRDefault="00E51FE1" w:rsidP="00E51FE1">
      <w:pPr>
        <w:pStyle w:val="ListParagraph"/>
        <w:rPr>
          <w:rFonts w:ascii="Arial" w:hAnsi="Arial" w:cs="Arial"/>
          <w:color w:val="000000"/>
          <w:kern w:val="24"/>
          <w:sz w:val="24"/>
          <w:szCs w:val="24"/>
        </w:rPr>
      </w:pPr>
    </w:p>
    <w:p w14:paraId="6E672A5D" w14:textId="77777777" w:rsidR="00E51FE1" w:rsidRPr="00C3195A" w:rsidRDefault="00E51FE1" w:rsidP="00E51FE1">
      <w:pPr>
        <w:pStyle w:val="ListParagraph"/>
        <w:rPr>
          <w:rFonts w:ascii="Arial" w:hAnsi="Arial" w:cs="Arial"/>
          <w:color w:val="000000"/>
          <w:kern w:val="24"/>
          <w:sz w:val="24"/>
          <w:szCs w:val="24"/>
        </w:rPr>
      </w:pPr>
    </w:p>
    <w:p w14:paraId="216954D1" w14:textId="77777777" w:rsidR="00E51FE1" w:rsidRPr="00C3195A" w:rsidRDefault="00E51FE1" w:rsidP="00E51FE1">
      <w:pPr>
        <w:pStyle w:val="ListParagraph"/>
        <w:rPr>
          <w:rFonts w:ascii="Arial" w:hAnsi="Arial" w:cs="Arial"/>
          <w:color w:val="000000"/>
          <w:kern w:val="24"/>
          <w:sz w:val="24"/>
          <w:szCs w:val="24"/>
        </w:rPr>
      </w:pPr>
    </w:p>
    <w:p w14:paraId="2F18D460" w14:textId="77777777" w:rsidR="00E51FE1" w:rsidRPr="00C3195A" w:rsidRDefault="00E51FE1" w:rsidP="00E51FE1">
      <w:pPr>
        <w:pStyle w:val="ListParagraph"/>
        <w:rPr>
          <w:rFonts w:ascii="Arial" w:hAnsi="Arial" w:cs="Arial"/>
          <w:color w:val="000000"/>
          <w:kern w:val="24"/>
          <w:sz w:val="24"/>
          <w:szCs w:val="24"/>
        </w:rPr>
      </w:pPr>
    </w:p>
    <w:p w14:paraId="75C74E63" w14:textId="77777777" w:rsidR="00E51FE1" w:rsidRPr="00C3195A" w:rsidRDefault="00E51FE1" w:rsidP="00E51FE1">
      <w:pPr>
        <w:pStyle w:val="ListParagraph"/>
        <w:rPr>
          <w:rFonts w:ascii="Arial" w:hAnsi="Arial" w:cs="Arial"/>
          <w:color w:val="000000"/>
          <w:kern w:val="24"/>
          <w:sz w:val="24"/>
          <w:szCs w:val="24"/>
        </w:rPr>
      </w:pPr>
    </w:p>
    <w:p w14:paraId="668EC814" w14:textId="77777777" w:rsidR="00E51FE1" w:rsidRPr="00C3195A" w:rsidRDefault="00E51FE1" w:rsidP="00DA2E0E">
      <w:pPr>
        <w:rPr>
          <w:rFonts w:ascii="Arial" w:hAnsi="Arial" w:cs="Arial"/>
          <w:color w:val="000000"/>
          <w:kern w:val="24"/>
          <w:sz w:val="24"/>
          <w:szCs w:val="24"/>
        </w:rPr>
      </w:pPr>
    </w:p>
    <w:p w14:paraId="6C6759C6" w14:textId="77777777" w:rsidR="00DA2E0E" w:rsidRDefault="00DA2E0E" w:rsidP="00DA2E0E">
      <w:pPr>
        <w:rPr>
          <w:rFonts w:ascii="Arial" w:hAnsi="Arial" w:cs="Arial"/>
          <w:color w:val="000000"/>
          <w:kern w:val="24"/>
          <w:sz w:val="24"/>
          <w:szCs w:val="24"/>
        </w:rPr>
      </w:pPr>
    </w:p>
    <w:p w14:paraId="2E9D81AA" w14:textId="77777777" w:rsidR="00C3195A" w:rsidRDefault="00C3195A" w:rsidP="00DA2E0E">
      <w:pPr>
        <w:rPr>
          <w:rFonts w:ascii="Arial" w:hAnsi="Arial" w:cs="Arial"/>
          <w:color w:val="000000"/>
          <w:kern w:val="24"/>
          <w:sz w:val="24"/>
          <w:szCs w:val="24"/>
        </w:rPr>
      </w:pPr>
    </w:p>
    <w:p w14:paraId="46525165" w14:textId="77777777" w:rsidR="00C3195A" w:rsidRDefault="00C3195A" w:rsidP="00DA2E0E">
      <w:pPr>
        <w:rPr>
          <w:rFonts w:ascii="Arial" w:hAnsi="Arial" w:cs="Arial"/>
          <w:color w:val="000000"/>
          <w:kern w:val="24"/>
          <w:sz w:val="24"/>
          <w:szCs w:val="24"/>
        </w:rPr>
      </w:pPr>
    </w:p>
    <w:p w14:paraId="6CE99311" w14:textId="77777777" w:rsidR="00C3195A" w:rsidRDefault="00C3195A" w:rsidP="00DA2E0E">
      <w:pPr>
        <w:rPr>
          <w:rFonts w:ascii="Arial" w:hAnsi="Arial" w:cs="Arial"/>
          <w:color w:val="000000"/>
          <w:kern w:val="24"/>
          <w:sz w:val="24"/>
          <w:szCs w:val="24"/>
        </w:rPr>
      </w:pPr>
    </w:p>
    <w:p w14:paraId="528731FB" w14:textId="77777777" w:rsidR="00C3195A" w:rsidRPr="00C3195A" w:rsidRDefault="00C3195A" w:rsidP="00DA2E0E">
      <w:pPr>
        <w:rPr>
          <w:rFonts w:ascii="Arial" w:hAnsi="Arial" w:cs="Arial"/>
          <w:color w:val="000000"/>
          <w:kern w:val="24"/>
          <w:sz w:val="24"/>
          <w:szCs w:val="24"/>
        </w:rPr>
      </w:pPr>
    </w:p>
    <w:p w14:paraId="774F31FB" w14:textId="0DAF8C0C" w:rsidR="00E51FE1" w:rsidRPr="00CC5227" w:rsidRDefault="00E51FE1" w:rsidP="00A81248">
      <w:pPr>
        <w:pStyle w:val="ListParagraph"/>
        <w:numPr>
          <w:ilvl w:val="0"/>
          <w:numId w:val="2"/>
        </w:numPr>
        <w:rPr>
          <w:rFonts w:ascii="Arial" w:hAnsi="Arial" w:cs="Arial"/>
          <w:b/>
          <w:bCs/>
          <w:color w:val="000000"/>
          <w:kern w:val="24"/>
          <w:sz w:val="24"/>
          <w:szCs w:val="24"/>
        </w:rPr>
      </w:pPr>
      <w:r w:rsidRPr="00CC5227">
        <w:rPr>
          <w:rFonts w:ascii="Arial" w:hAnsi="Arial" w:cs="Arial"/>
          <w:b/>
          <w:bCs/>
          <w:color w:val="000000"/>
          <w:kern w:val="24"/>
          <w:sz w:val="24"/>
          <w:szCs w:val="24"/>
        </w:rPr>
        <w:lastRenderedPageBreak/>
        <w:t>Introduction</w:t>
      </w:r>
    </w:p>
    <w:p w14:paraId="7A98D6E3" w14:textId="6CAAE34F" w:rsidR="00234ED9" w:rsidRPr="00C3195A" w:rsidRDefault="00DA2E0E" w:rsidP="00A81248">
      <w:pPr>
        <w:pStyle w:val="ListParagraph"/>
        <w:ind w:left="0"/>
        <w:rPr>
          <w:rFonts w:ascii="Arial" w:hAnsi="Arial" w:cs="Arial"/>
          <w:color w:val="222222"/>
          <w:sz w:val="24"/>
          <w:szCs w:val="24"/>
          <w:shd w:val="clear" w:color="auto" w:fill="FFFFFF"/>
        </w:rPr>
      </w:pPr>
      <w:r w:rsidRPr="00C3195A">
        <w:rPr>
          <w:rFonts w:ascii="Arial" w:hAnsi="Arial" w:cs="Arial"/>
          <w:color w:val="000000"/>
          <w:kern w:val="24"/>
          <w:sz w:val="24"/>
          <w:szCs w:val="24"/>
        </w:rPr>
        <w:t>The purpose of analysing external factors is to identify the opportunities and threats in the industry to help effectively operation in business</w:t>
      </w:r>
      <w:r w:rsidR="0029652A" w:rsidRPr="00C3195A">
        <w:rPr>
          <w:rFonts w:ascii="Arial" w:hAnsi="Arial" w:cs="Arial"/>
          <w:color w:val="000000"/>
          <w:kern w:val="24"/>
          <w:sz w:val="24"/>
          <w:szCs w:val="24"/>
        </w:rPr>
        <w:t xml:space="preserve"> </w:t>
      </w:r>
      <w:r w:rsidR="007A2362" w:rsidRPr="00C3195A">
        <w:rPr>
          <w:rFonts w:ascii="Arial" w:hAnsi="Arial" w:cs="Arial"/>
          <w:color w:val="000000"/>
          <w:kern w:val="24"/>
          <w:sz w:val="24"/>
          <w:szCs w:val="24"/>
        </w:rPr>
        <w:t>(</w:t>
      </w:r>
      <w:r w:rsidR="007A2362" w:rsidRPr="00C3195A">
        <w:rPr>
          <w:rFonts w:ascii="Arial" w:hAnsi="Arial" w:cs="Arial"/>
          <w:sz w:val="24"/>
          <w:szCs w:val="24"/>
        </w:rPr>
        <w:t>Mokhtar, 2021)</w:t>
      </w:r>
      <w:r w:rsidR="00AF225B" w:rsidRPr="00C3195A">
        <w:rPr>
          <w:rFonts w:ascii="Arial" w:hAnsi="Arial" w:cs="Arial"/>
          <w:color w:val="000000"/>
          <w:kern w:val="24"/>
          <w:sz w:val="24"/>
          <w:szCs w:val="24"/>
        </w:rPr>
        <w:t xml:space="preserve">. Therefore, </w:t>
      </w:r>
      <w:r w:rsidR="00AF225B" w:rsidRPr="00C3195A">
        <w:rPr>
          <w:rFonts w:ascii="Arial" w:hAnsi="Arial" w:cs="Arial"/>
          <w:sz w:val="24"/>
          <w:szCs w:val="24"/>
        </w:rPr>
        <w:t>PESTLE</w:t>
      </w:r>
      <w:r w:rsidR="000427D1" w:rsidRPr="00C3195A">
        <w:rPr>
          <w:rFonts w:ascii="Arial" w:hAnsi="Arial" w:cs="Arial"/>
          <w:sz w:val="24"/>
          <w:szCs w:val="24"/>
        </w:rPr>
        <w:t xml:space="preserve"> which stands for P</w:t>
      </w:r>
      <w:r w:rsidR="00AF225B" w:rsidRPr="00C3195A">
        <w:rPr>
          <w:rFonts w:ascii="Arial" w:hAnsi="Arial" w:cs="Arial"/>
          <w:sz w:val="24"/>
          <w:szCs w:val="24"/>
        </w:rPr>
        <w:t>olitical factors,</w:t>
      </w:r>
      <w:r w:rsidR="000427D1" w:rsidRPr="00C3195A">
        <w:rPr>
          <w:rFonts w:ascii="Arial" w:hAnsi="Arial" w:cs="Arial"/>
          <w:sz w:val="24"/>
          <w:szCs w:val="24"/>
        </w:rPr>
        <w:t xml:space="preserve"> E</w:t>
      </w:r>
      <w:r w:rsidR="00AF225B" w:rsidRPr="00C3195A">
        <w:rPr>
          <w:rFonts w:ascii="Arial" w:hAnsi="Arial" w:cs="Arial"/>
          <w:sz w:val="24"/>
          <w:szCs w:val="24"/>
        </w:rPr>
        <w:t xml:space="preserve">conomic factors, </w:t>
      </w:r>
      <w:r w:rsidR="00CC5227" w:rsidRPr="00C3195A">
        <w:rPr>
          <w:rFonts w:ascii="Arial" w:hAnsi="Arial" w:cs="Arial"/>
          <w:sz w:val="24"/>
          <w:szCs w:val="24"/>
        </w:rPr>
        <w:t>social</w:t>
      </w:r>
      <w:r w:rsidR="00AF225B" w:rsidRPr="00C3195A">
        <w:rPr>
          <w:rFonts w:ascii="Arial" w:hAnsi="Arial" w:cs="Arial"/>
          <w:sz w:val="24"/>
          <w:szCs w:val="24"/>
        </w:rPr>
        <w:t xml:space="preserve"> factors, </w:t>
      </w:r>
      <w:r w:rsidR="000427D1" w:rsidRPr="00C3195A">
        <w:rPr>
          <w:rFonts w:ascii="Arial" w:hAnsi="Arial" w:cs="Arial"/>
          <w:sz w:val="24"/>
          <w:szCs w:val="24"/>
        </w:rPr>
        <w:t>T</w:t>
      </w:r>
      <w:r w:rsidR="00AF225B" w:rsidRPr="00C3195A">
        <w:rPr>
          <w:rFonts w:ascii="Arial" w:hAnsi="Arial" w:cs="Arial"/>
          <w:sz w:val="24"/>
          <w:szCs w:val="24"/>
        </w:rPr>
        <w:t xml:space="preserve">echnological factors, </w:t>
      </w:r>
      <w:r w:rsidR="000427D1" w:rsidRPr="00C3195A">
        <w:rPr>
          <w:rFonts w:ascii="Arial" w:hAnsi="Arial" w:cs="Arial"/>
          <w:sz w:val="24"/>
          <w:szCs w:val="24"/>
        </w:rPr>
        <w:t>L</w:t>
      </w:r>
      <w:r w:rsidR="00AF225B" w:rsidRPr="00C3195A">
        <w:rPr>
          <w:rFonts w:ascii="Arial" w:hAnsi="Arial" w:cs="Arial"/>
          <w:sz w:val="24"/>
          <w:szCs w:val="24"/>
        </w:rPr>
        <w:t xml:space="preserve">egal factors and </w:t>
      </w:r>
      <w:r w:rsidR="000427D1" w:rsidRPr="00C3195A">
        <w:rPr>
          <w:rFonts w:ascii="Arial" w:hAnsi="Arial" w:cs="Arial"/>
          <w:sz w:val="24"/>
          <w:szCs w:val="24"/>
        </w:rPr>
        <w:t>E</w:t>
      </w:r>
      <w:r w:rsidR="00AF225B" w:rsidRPr="00C3195A">
        <w:rPr>
          <w:rFonts w:ascii="Arial" w:hAnsi="Arial" w:cs="Arial"/>
          <w:sz w:val="24"/>
          <w:szCs w:val="24"/>
        </w:rPr>
        <w:t>nvironmental factors)</w:t>
      </w:r>
      <w:r w:rsidR="00EF5410" w:rsidRPr="00C3195A">
        <w:rPr>
          <w:rFonts w:ascii="Arial" w:hAnsi="Arial" w:cs="Arial"/>
          <w:sz w:val="24"/>
          <w:szCs w:val="24"/>
        </w:rPr>
        <w:t xml:space="preserve"> is </w:t>
      </w:r>
      <w:r w:rsidR="00234ED9" w:rsidRPr="00C3195A">
        <w:rPr>
          <w:rFonts w:ascii="Arial" w:hAnsi="Arial" w:cs="Arial"/>
          <w:sz w:val="24"/>
          <w:szCs w:val="24"/>
        </w:rPr>
        <w:t xml:space="preserve">framework </w:t>
      </w:r>
      <w:r w:rsidR="00EF5410" w:rsidRPr="00C3195A">
        <w:rPr>
          <w:rFonts w:ascii="Arial" w:hAnsi="Arial" w:cs="Arial"/>
          <w:sz w:val="24"/>
          <w:szCs w:val="24"/>
        </w:rPr>
        <w:t>which</w:t>
      </w:r>
      <w:r w:rsidR="00AF225B" w:rsidRPr="00C3195A">
        <w:rPr>
          <w:rFonts w:ascii="Arial" w:hAnsi="Arial" w:cs="Arial"/>
          <w:sz w:val="24"/>
          <w:szCs w:val="24"/>
        </w:rPr>
        <w:t xml:space="preserve"> is use in business to analyse and monitor macro environmental factors which might </w:t>
      </w:r>
      <w:proofErr w:type="spellStart"/>
      <w:r w:rsidR="00AF225B" w:rsidRPr="00C3195A">
        <w:rPr>
          <w:rFonts w:ascii="Arial" w:hAnsi="Arial" w:cs="Arial"/>
          <w:sz w:val="24"/>
          <w:szCs w:val="24"/>
        </w:rPr>
        <w:t>affect</w:t>
      </w:r>
      <w:proofErr w:type="spellEnd"/>
      <w:r w:rsidR="00AF225B" w:rsidRPr="00C3195A">
        <w:rPr>
          <w:rFonts w:ascii="Arial" w:hAnsi="Arial" w:cs="Arial"/>
          <w:sz w:val="24"/>
          <w:szCs w:val="24"/>
        </w:rPr>
        <w:t xml:space="preserve"> on performance of organisations (</w:t>
      </w:r>
      <w:r w:rsidR="00AF225B" w:rsidRPr="00C3195A">
        <w:rPr>
          <w:rFonts w:ascii="Arial" w:hAnsi="Arial" w:cs="Arial"/>
          <w:color w:val="222222"/>
          <w:sz w:val="24"/>
          <w:szCs w:val="24"/>
          <w:shd w:val="clear" w:color="auto" w:fill="FFFFFF"/>
        </w:rPr>
        <w:t>Frank, and Mohamed, 2024)</w:t>
      </w:r>
      <w:r w:rsidR="007A2362" w:rsidRPr="00C3195A">
        <w:rPr>
          <w:rFonts w:ascii="Arial" w:hAnsi="Arial" w:cs="Arial"/>
          <w:color w:val="222222"/>
          <w:sz w:val="24"/>
          <w:szCs w:val="24"/>
          <w:shd w:val="clear" w:color="auto" w:fill="FFFFFF"/>
        </w:rPr>
        <w:t xml:space="preserve">. </w:t>
      </w:r>
      <w:r w:rsidR="0029652A" w:rsidRPr="00C3195A">
        <w:rPr>
          <w:rFonts w:ascii="Arial" w:hAnsi="Arial" w:cs="Arial"/>
          <w:color w:val="000000"/>
          <w:kern w:val="24"/>
          <w:sz w:val="24"/>
          <w:szCs w:val="24"/>
        </w:rPr>
        <w:t>Together with pursuing organisation’s version, missions and goals, this framework will help organisers ensure in decision making and carefully implemented (</w:t>
      </w:r>
      <w:r w:rsidR="0029652A" w:rsidRPr="00C3195A">
        <w:rPr>
          <w:rFonts w:ascii="Arial" w:hAnsi="Arial" w:cs="Arial"/>
          <w:sz w:val="24"/>
          <w:szCs w:val="24"/>
        </w:rPr>
        <w:t>Mokhtar, 2021</w:t>
      </w:r>
      <w:r w:rsidR="00234ED9" w:rsidRPr="00C3195A">
        <w:rPr>
          <w:rFonts w:ascii="Arial" w:hAnsi="Arial" w:cs="Arial"/>
          <w:sz w:val="24"/>
          <w:szCs w:val="24"/>
        </w:rPr>
        <w:t>)</w:t>
      </w:r>
      <w:r w:rsidR="00234ED9" w:rsidRPr="00C3195A">
        <w:rPr>
          <w:rFonts w:ascii="Arial" w:hAnsi="Arial" w:cs="Arial"/>
          <w:color w:val="000000"/>
          <w:kern w:val="24"/>
          <w:sz w:val="24"/>
          <w:szCs w:val="24"/>
        </w:rPr>
        <w:t>.</w:t>
      </w:r>
      <w:r w:rsidR="00234ED9" w:rsidRPr="00C3195A">
        <w:rPr>
          <w:rFonts w:ascii="Arial" w:hAnsi="Arial" w:cs="Arial"/>
          <w:color w:val="222222"/>
          <w:sz w:val="24"/>
          <w:szCs w:val="24"/>
          <w:shd w:val="clear" w:color="auto" w:fill="FFFFFF"/>
        </w:rPr>
        <w:t xml:space="preserve"> This</w:t>
      </w:r>
      <w:r w:rsidR="007A2362" w:rsidRPr="00C3195A">
        <w:rPr>
          <w:rFonts w:ascii="Arial" w:hAnsi="Arial" w:cs="Arial"/>
          <w:color w:val="222222"/>
          <w:sz w:val="24"/>
          <w:szCs w:val="24"/>
          <w:shd w:val="clear" w:color="auto" w:fill="FFFFFF"/>
        </w:rPr>
        <w:t xml:space="preserve"> essay will </w:t>
      </w:r>
      <w:r w:rsidR="00234ED9" w:rsidRPr="00C3195A">
        <w:rPr>
          <w:rFonts w:ascii="Arial" w:hAnsi="Arial" w:cs="Arial"/>
          <w:color w:val="222222"/>
          <w:sz w:val="24"/>
          <w:szCs w:val="24"/>
          <w:shd w:val="clear" w:color="auto" w:fill="FFFFFF"/>
        </w:rPr>
        <w:t>provide overview</w:t>
      </w:r>
      <w:r w:rsidR="007A2362" w:rsidRPr="00C3195A">
        <w:rPr>
          <w:rFonts w:ascii="Arial" w:hAnsi="Arial" w:cs="Arial"/>
          <w:color w:val="222222"/>
          <w:sz w:val="24"/>
          <w:szCs w:val="24"/>
          <w:shd w:val="clear" w:color="auto" w:fill="FFFFFF"/>
        </w:rPr>
        <w:t xml:space="preserve"> in detail</w:t>
      </w:r>
      <w:r w:rsidR="00234ED9" w:rsidRPr="00C3195A">
        <w:rPr>
          <w:rFonts w:ascii="Arial" w:hAnsi="Arial" w:cs="Arial"/>
          <w:color w:val="222222"/>
          <w:sz w:val="24"/>
          <w:szCs w:val="24"/>
          <w:shd w:val="clear" w:color="auto" w:fill="FFFFFF"/>
        </w:rPr>
        <w:t xml:space="preserve"> components of PESTLE </w:t>
      </w:r>
      <w:proofErr w:type="gramStart"/>
      <w:r w:rsidR="00234ED9" w:rsidRPr="00C3195A">
        <w:rPr>
          <w:rFonts w:ascii="Arial" w:hAnsi="Arial" w:cs="Arial"/>
          <w:color w:val="222222"/>
          <w:sz w:val="24"/>
          <w:szCs w:val="24"/>
          <w:shd w:val="clear" w:color="auto" w:fill="FFFFFF"/>
        </w:rPr>
        <w:t>and</w:t>
      </w:r>
      <w:r w:rsidR="007A2362" w:rsidRPr="00C3195A">
        <w:rPr>
          <w:rFonts w:ascii="Arial" w:hAnsi="Arial" w:cs="Arial"/>
          <w:color w:val="222222"/>
          <w:sz w:val="24"/>
          <w:szCs w:val="24"/>
          <w:shd w:val="clear" w:color="auto" w:fill="FFFFFF"/>
        </w:rPr>
        <w:t xml:space="preserve"> also</w:t>
      </w:r>
      <w:proofErr w:type="gramEnd"/>
      <w:r w:rsidR="007A2362" w:rsidRPr="00C3195A">
        <w:rPr>
          <w:rFonts w:ascii="Arial" w:hAnsi="Arial" w:cs="Arial"/>
          <w:color w:val="222222"/>
          <w:sz w:val="24"/>
          <w:szCs w:val="24"/>
          <w:shd w:val="clear" w:color="auto" w:fill="FFFFFF"/>
        </w:rPr>
        <w:t xml:space="preserve"> discuss</w:t>
      </w:r>
      <w:r w:rsidR="0029652A" w:rsidRPr="00C3195A">
        <w:rPr>
          <w:rFonts w:ascii="Arial" w:hAnsi="Arial" w:cs="Arial"/>
          <w:color w:val="222222"/>
          <w:sz w:val="24"/>
          <w:szCs w:val="24"/>
          <w:shd w:val="clear" w:color="auto" w:fill="FFFFFF"/>
        </w:rPr>
        <w:t xml:space="preserve"> how PESTLE</w:t>
      </w:r>
      <w:r w:rsidR="00310CE1" w:rsidRPr="00C3195A">
        <w:rPr>
          <w:rFonts w:ascii="Arial" w:hAnsi="Arial" w:cs="Arial"/>
          <w:color w:val="222222"/>
          <w:sz w:val="24"/>
          <w:szCs w:val="24"/>
          <w:shd w:val="clear" w:color="auto" w:fill="FFFFFF"/>
        </w:rPr>
        <w:t xml:space="preserve"> factors</w:t>
      </w:r>
      <w:r w:rsidR="007A2362" w:rsidRPr="00C3195A">
        <w:rPr>
          <w:rFonts w:ascii="Arial" w:hAnsi="Arial" w:cs="Arial"/>
          <w:color w:val="222222"/>
          <w:sz w:val="24"/>
          <w:szCs w:val="24"/>
          <w:shd w:val="clear" w:color="auto" w:fill="FFFFFF"/>
        </w:rPr>
        <w:t xml:space="preserve"> </w:t>
      </w:r>
      <w:r w:rsidR="0029652A" w:rsidRPr="00C3195A">
        <w:rPr>
          <w:rFonts w:ascii="Arial" w:hAnsi="Arial" w:cs="Arial"/>
          <w:color w:val="222222"/>
          <w:sz w:val="24"/>
          <w:szCs w:val="24"/>
          <w:shd w:val="clear" w:color="auto" w:fill="FFFFFF"/>
        </w:rPr>
        <w:t xml:space="preserve">directly </w:t>
      </w:r>
      <w:r w:rsidR="00234ED9" w:rsidRPr="00C3195A">
        <w:rPr>
          <w:rFonts w:ascii="Arial" w:hAnsi="Arial" w:cs="Arial"/>
          <w:color w:val="222222"/>
          <w:sz w:val="24"/>
          <w:szCs w:val="24"/>
          <w:shd w:val="clear" w:color="auto" w:fill="FFFFFF"/>
        </w:rPr>
        <w:t>effect</w:t>
      </w:r>
      <w:r w:rsidR="0029652A" w:rsidRPr="00C3195A">
        <w:rPr>
          <w:rFonts w:ascii="Arial" w:hAnsi="Arial" w:cs="Arial"/>
          <w:color w:val="222222"/>
          <w:sz w:val="24"/>
          <w:szCs w:val="24"/>
          <w:shd w:val="clear" w:color="auto" w:fill="FFFFFF"/>
        </w:rPr>
        <w:t xml:space="preserve"> </w:t>
      </w:r>
      <w:r w:rsidR="00234ED9" w:rsidRPr="00C3195A">
        <w:rPr>
          <w:rFonts w:ascii="Arial" w:hAnsi="Arial" w:cs="Arial"/>
          <w:color w:val="222222"/>
          <w:sz w:val="24"/>
          <w:szCs w:val="24"/>
          <w:shd w:val="clear" w:color="auto" w:fill="FFFFFF"/>
        </w:rPr>
        <w:t xml:space="preserve">on </w:t>
      </w:r>
      <w:r w:rsidR="0029652A" w:rsidRPr="00C3195A">
        <w:rPr>
          <w:rFonts w:ascii="Arial" w:hAnsi="Arial" w:cs="Arial"/>
          <w:color w:val="222222"/>
          <w:sz w:val="24"/>
          <w:szCs w:val="24"/>
          <w:shd w:val="clear" w:color="auto" w:fill="FFFFFF"/>
        </w:rPr>
        <w:t xml:space="preserve">business </w:t>
      </w:r>
      <w:r w:rsidR="00234ED9" w:rsidRPr="00C3195A">
        <w:rPr>
          <w:rFonts w:ascii="Arial" w:hAnsi="Arial" w:cs="Arial"/>
          <w:color w:val="222222"/>
          <w:sz w:val="24"/>
          <w:szCs w:val="24"/>
          <w:shd w:val="clear" w:color="auto" w:fill="FFFFFF"/>
        </w:rPr>
        <w:t xml:space="preserve">plan and strategy </w:t>
      </w:r>
      <w:r w:rsidR="0029652A" w:rsidRPr="00C3195A">
        <w:rPr>
          <w:rFonts w:ascii="Arial" w:hAnsi="Arial" w:cs="Arial"/>
          <w:color w:val="222222"/>
          <w:sz w:val="24"/>
          <w:szCs w:val="24"/>
          <w:shd w:val="clear" w:color="auto" w:fill="FFFFFF"/>
        </w:rPr>
        <w:t>with</w:t>
      </w:r>
      <w:r w:rsidR="007A2362" w:rsidRPr="00C3195A">
        <w:rPr>
          <w:rFonts w:ascii="Arial" w:hAnsi="Arial" w:cs="Arial"/>
          <w:color w:val="222222"/>
          <w:sz w:val="24"/>
          <w:szCs w:val="24"/>
          <w:shd w:val="clear" w:color="auto" w:fill="FFFFFF"/>
        </w:rPr>
        <w:t xml:space="preserve"> examples.</w:t>
      </w:r>
    </w:p>
    <w:p w14:paraId="51CFC54D" w14:textId="5459A7F6" w:rsidR="00234ED9" w:rsidRPr="00CC5227" w:rsidRDefault="00234ED9" w:rsidP="00A81248">
      <w:pPr>
        <w:pStyle w:val="ListParagraph"/>
        <w:numPr>
          <w:ilvl w:val="0"/>
          <w:numId w:val="2"/>
        </w:numPr>
        <w:rPr>
          <w:rFonts w:ascii="Arial" w:hAnsi="Arial" w:cs="Arial"/>
          <w:b/>
          <w:bCs/>
          <w:color w:val="222222"/>
          <w:sz w:val="24"/>
          <w:szCs w:val="24"/>
          <w:shd w:val="clear" w:color="auto" w:fill="FFFFFF"/>
        </w:rPr>
      </w:pPr>
      <w:r w:rsidRPr="00CC5227">
        <w:rPr>
          <w:rFonts w:ascii="Arial" w:hAnsi="Arial" w:cs="Arial"/>
          <w:b/>
          <w:bCs/>
          <w:color w:val="222222"/>
          <w:sz w:val="24"/>
          <w:szCs w:val="24"/>
          <w:shd w:val="clear" w:color="auto" w:fill="FFFFFF"/>
        </w:rPr>
        <w:t>Definition and purpose of PESTLE components.</w:t>
      </w:r>
    </w:p>
    <w:p w14:paraId="6CB856A9" w14:textId="5DB0D8B0" w:rsidR="000427D1" w:rsidRPr="00C3195A" w:rsidRDefault="000427D1" w:rsidP="00A81248">
      <w:pPr>
        <w:pStyle w:val="ListParagraph"/>
        <w:ind w:left="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    PESTLE is considered as an important tool to analyse external</w:t>
      </w:r>
      <w:r w:rsidR="00A81248">
        <w:rPr>
          <w:rFonts w:ascii="Arial" w:hAnsi="Arial" w:cs="Arial"/>
          <w:color w:val="222222"/>
          <w:sz w:val="24"/>
          <w:szCs w:val="24"/>
          <w:shd w:val="clear" w:color="auto" w:fill="FFFFFF"/>
        </w:rPr>
        <w:t xml:space="preserve"> </w:t>
      </w:r>
      <w:r w:rsidRPr="00C3195A">
        <w:rPr>
          <w:rFonts w:ascii="Arial" w:hAnsi="Arial" w:cs="Arial"/>
          <w:color w:val="222222"/>
          <w:sz w:val="24"/>
          <w:szCs w:val="24"/>
          <w:shd w:val="clear" w:color="auto" w:fill="FFFFFF"/>
        </w:rPr>
        <w:t xml:space="preserve">microenvironment factors which might impact strategy planning of organisation. The purpose of conducting </w:t>
      </w:r>
      <w:r w:rsidR="00D20BAB" w:rsidRPr="00C3195A">
        <w:rPr>
          <w:rFonts w:ascii="Arial" w:hAnsi="Arial" w:cs="Arial"/>
          <w:color w:val="222222"/>
          <w:sz w:val="24"/>
          <w:szCs w:val="24"/>
          <w:shd w:val="clear" w:color="auto" w:fill="FFFFFF"/>
        </w:rPr>
        <w:t xml:space="preserve">of PESTLE is to identify and understand external </w:t>
      </w:r>
      <w:r w:rsidR="00D20BAB" w:rsidRPr="00C3195A">
        <w:rPr>
          <w:rFonts w:ascii="Arial" w:hAnsi="Arial" w:cs="Arial"/>
          <w:color w:val="000000"/>
          <w:kern w:val="24"/>
          <w:sz w:val="24"/>
          <w:szCs w:val="24"/>
        </w:rPr>
        <w:t>factors</w:t>
      </w:r>
      <w:r w:rsidR="00D20BAB" w:rsidRPr="00C3195A">
        <w:rPr>
          <w:rFonts w:ascii="Arial" w:hAnsi="Arial" w:cs="Arial"/>
          <w:color w:val="222222"/>
          <w:sz w:val="24"/>
          <w:szCs w:val="24"/>
          <w:shd w:val="clear" w:color="auto" w:fill="FFFFFF"/>
        </w:rPr>
        <w:t xml:space="preserve"> which might influence the operation, decision-making, strategy planning of organisation </w:t>
      </w:r>
      <w:r w:rsidR="00D20BAB" w:rsidRPr="00C3195A">
        <w:rPr>
          <w:rFonts w:ascii="Arial" w:hAnsi="Arial" w:cs="Arial"/>
          <w:sz w:val="24"/>
          <w:szCs w:val="24"/>
        </w:rPr>
        <w:t>(</w:t>
      </w:r>
      <w:r w:rsidR="00D20BAB" w:rsidRPr="00C3195A">
        <w:rPr>
          <w:rFonts w:ascii="Arial" w:hAnsi="Arial" w:cs="Arial"/>
          <w:color w:val="222222"/>
          <w:sz w:val="24"/>
          <w:szCs w:val="24"/>
          <w:shd w:val="clear" w:color="auto" w:fill="FFFFFF"/>
        </w:rPr>
        <w:t xml:space="preserve">Frank, and Mohamed, 2024). </w:t>
      </w:r>
      <w:r w:rsidR="00E14663" w:rsidRPr="00C3195A">
        <w:rPr>
          <w:rFonts w:ascii="Arial" w:hAnsi="Arial" w:cs="Arial"/>
          <w:color w:val="222222"/>
          <w:sz w:val="24"/>
          <w:szCs w:val="24"/>
          <w:shd w:val="clear" w:color="auto" w:fill="FFFFFF"/>
        </w:rPr>
        <w:t>In contrast</w:t>
      </w:r>
      <w:r w:rsidR="001F739F" w:rsidRPr="00C3195A">
        <w:rPr>
          <w:rFonts w:ascii="Arial" w:hAnsi="Arial" w:cs="Arial"/>
          <w:color w:val="222222"/>
          <w:sz w:val="24"/>
          <w:szCs w:val="24"/>
          <w:shd w:val="clear" w:color="auto" w:fill="FFFFFF"/>
        </w:rPr>
        <w:t xml:space="preserve">, Shahid (2022) </w:t>
      </w:r>
      <w:r w:rsidR="00E14663" w:rsidRPr="00C3195A">
        <w:rPr>
          <w:rFonts w:ascii="Arial" w:hAnsi="Arial" w:cs="Arial"/>
          <w:color w:val="222222"/>
          <w:sz w:val="24"/>
          <w:szCs w:val="24"/>
          <w:shd w:val="clear" w:color="auto" w:fill="FFFFFF"/>
        </w:rPr>
        <w:t>highlights</w:t>
      </w:r>
      <w:r w:rsidR="001F739F" w:rsidRPr="00C3195A">
        <w:rPr>
          <w:rFonts w:ascii="Arial" w:hAnsi="Arial" w:cs="Arial"/>
          <w:color w:val="222222"/>
          <w:sz w:val="24"/>
          <w:szCs w:val="24"/>
          <w:shd w:val="clear" w:color="auto" w:fill="FFFFFF"/>
        </w:rPr>
        <w:t xml:space="preserve"> that PESTLE is more common tool using to practice by marketing rather than other purposes.</w:t>
      </w:r>
      <w:r w:rsidR="00E14663" w:rsidRPr="00C3195A">
        <w:rPr>
          <w:rFonts w:ascii="Arial" w:hAnsi="Arial" w:cs="Arial"/>
          <w:color w:val="222222"/>
          <w:sz w:val="24"/>
          <w:szCs w:val="24"/>
          <w:shd w:val="clear" w:color="auto" w:fill="FFFFFF"/>
        </w:rPr>
        <w:t xml:space="preserve"> Author added,</w:t>
      </w:r>
      <w:r w:rsidR="001F739F" w:rsidRPr="00C3195A">
        <w:rPr>
          <w:rFonts w:ascii="Arial" w:hAnsi="Arial" w:cs="Arial"/>
          <w:color w:val="222222"/>
          <w:sz w:val="24"/>
          <w:szCs w:val="24"/>
          <w:shd w:val="clear" w:color="auto" w:fill="FFFFFF"/>
        </w:rPr>
        <w:t xml:space="preserve"> </w:t>
      </w:r>
      <w:r w:rsidR="00E14663" w:rsidRPr="00C3195A">
        <w:rPr>
          <w:rFonts w:ascii="Arial" w:hAnsi="Arial" w:cs="Arial"/>
          <w:color w:val="222222"/>
          <w:sz w:val="24"/>
          <w:szCs w:val="24"/>
          <w:shd w:val="clear" w:color="auto" w:fill="FFFFFF"/>
        </w:rPr>
        <w:t xml:space="preserve">this tool is used to understand the growth and decline of an organisation. </w:t>
      </w:r>
    </w:p>
    <w:p w14:paraId="61145BE4" w14:textId="0195BA49" w:rsidR="00234ED9" w:rsidRPr="00CC5227" w:rsidRDefault="00E14663" w:rsidP="00234ED9">
      <w:pPr>
        <w:pStyle w:val="ListParagraph"/>
        <w:numPr>
          <w:ilvl w:val="0"/>
          <w:numId w:val="2"/>
        </w:numPr>
        <w:rPr>
          <w:rFonts w:ascii="Arial" w:hAnsi="Arial" w:cs="Arial"/>
          <w:b/>
          <w:bCs/>
          <w:color w:val="222222"/>
          <w:sz w:val="24"/>
          <w:szCs w:val="24"/>
          <w:shd w:val="clear" w:color="auto" w:fill="FFFFFF"/>
        </w:rPr>
      </w:pPr>
      <w:r w:rsidRPr="00CC5227">
        <w:rPr>
          <w:rFonts w:ascii="Arial" w:hAnsi="Arial" w:cs="Arial"/>
          <w:b/>
          <w:bCs/>
          <w:color w:val="222222"/>
          <w:sz w:val="24"/>
          <w:szCs w:val="24"/>
          <w:shd w:val="clear" w:color="auto" w:fill="FFFFFF"/>
        </w:rPr>
        <w:t>The important role of PESTLE in business</w:t>
      </w:r>
    </w:p>
    <w:p w14:paraId="6FAB7009" w14:textId="6CCE9407" w:rsidR="00E14663" w:rsidRPr="00C3195A" w:rsidRDefault="00E14663" w:rsidP="00A81248">
      <w:p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    Examining PESTLE is crucial tool in strategy planning because </w:t>
      </w:r>
      <w:r w:rsidR="002D6D8B" w:rsidRPr="00C3195A">
        <w:rPr>
          <w:rFonts w:ascii="Arial" w:hAnsi="Arial" w:cs="Arial"/>
          <w:color w:val="222222"/>
          <w:sz w:val="24"/>
          <w:szCs w:val="24"/>
          <w:shd w:val="clear" w:color="auto" w:fill="FFFFFF"/>
        </w:rPr>
        <w:t xml:space="preserve">organisation </w:t>
      </w:r>
      <w:r w:rsidR="00A81248">
        <w:rPr>
          <w:rFonts w:ascii="Arial" w:hAnsi="Arial" w:cs="Arial"/>
          <w:color w:val="222222"/>
          <w:sz w:val="24"/>
          <w:szCs w:val="24"/>
          <w:shd w:val="clear" w:color="auto" w:fill="FFFFFF"/>
        </w:rPr>
        <w:t xml:space="preserve">  </w:t>
      </w:r>
      <w:r w:rsidR="002D6D8B" w:rsidRPr="00C3195A">
        <w:rPr>
          <w:rFonts w:ascii="Arial" w:hAnsi="Arial" w:cs="Arial"/>
          <w:color w:val="222222"/>
          <w:sz w:val="24"/>
          <w:szCs w:val="24"/>
          <w:shd w:val="clear" w:color="auto" w:fill="FFFFFF"/>
        </w:rPr>
        <w:t xml:space="preserve">operates within larger context which is influenced by external factors. These factors will show potential to create opportunities or pose threat to success of organisation. Therefore, by conducting PESTLE analysis, organisation can have insight external landscape to make decision of their strategy, locations, and risk management </w:t>
      </w:r>
      <w:r w:rsidR="0081788E" w:rsidRPr="00C3195A">
        <w:rPr>
          <w:rFonts w:ascii="Arial" w:hAnsi="Arial" w:cs="Arial"/>
          <w:sz w:val="24"/>
          <w:szCs w:val="24"/>
        </w:rPr>
        <w:t>(</w:t>
      </w:r>
      <w:r w:rsidR="0081788E" w:rsidRPr="00C3195A">
        <w:rPr>
          <w:rFonts w:ascii="Arial" w:hAnsi="Arial" w:cs="Arial"/>
          <w:color w:val="222222"/>
          <w:sz w:val="24"/>
          <w:szCs w:val="24"/>
          <w:shd w:val="clear" w:color="auto" w:fill="FFFFFF"/>
        </w:rPr>
        <w:t xml:space="preserve">Frank, and Mohamed, 2024). In addition, Shahid (2022, </w:t>
      </w:r>
      <w:proofErr w:type="spellStart"/>
      <w:r w:rsidR="00440717" w:rsidRPr="00C3195A">
        <w:rPr>
          <w:rFonts w:ascii="Arial" w:hAnsi="Arial" w:cs="Arial"/>
          <w:color w:val="222222"/>
          <w:sz w:val="24"/>
          <w:szCs w:val="24"/>
          <w:shd w:val="clear" w:color="auto" w:fill="FFFFFF"/>
        </w:rPr>
        <w:t>p</w:t>
      </w:r>
      <w:r w:rsidR="0081788E" w:rsidRPr="00C3195A">
        <w:rPr>
          <w:rFonts w:ascii="Arial" w:hAnsi="Arial" w:cs="Arial"/>
          <w:color w:val="222222"/>
          <w:sz w:val="24"/>
          <w:szCs w:val="24"/>
          <w:shd w:val="clear" w:color="auto" w:fill="FFFFFF"/>
        </w:rPr>
        <w:t>.477</w:t>
      </w:r>
      <w:proofErr w:type="spellEnd"/>
      <w:r w:rsidR="0081788E" w:rsidRPr="00C3195A">
        <w:rPr>
          <w:rFonts w:ascii="Arial" w:hAnsi="Arial" w:cs="Arial"/>
          <w:color w:val="222222"/>
          <w:sz w:val="24"/>
          <w:szCs w:val="24"/>
          <w:shd w:val="clear" w:color="auto" w:fill="FFFFFF"/>
        </w:rPr>
        <w:t xml:space="preserve">) states that “the PESTLE analysis is more than just understanding the market. This framework represents one of the backbones of strategy management by defining what company should do and accounting for an organisation’s goals and the strategies strung to them”. </w:t>
      </w:r>
      <w:r w:rsidR="00EF4F9B" w:rsidRPr="00C3195A">
        <w:rPr>
          <w:rFonts w:ascii="Arial" w:hAnsi="Arial" w:cs="Arial"/>
          <w:color w:val="222222"/>
          <w:sz w:val="24"/>
          <w:szCs w:val="24"/>
          <w:shd w:val="clear" w:color="auto" w:fill="FFFFFF"/>
        </w:rPr>
        <w:t xml:space="preserve">It is no doubt that PESTLE will help organisation predict the outcome of unique strategy developed and provide understanding the changing if it requires after </w:t>
      </w:r>
      <w:r w:rsidR="00190816" w:rsidRPr="00C3195A">
        <w:rPr>
          <w:rFonts w:ascii="Arial" w:hAnsi="Arial" w:cs="Arial"/>
          <w:color w:val="222222"/>
          <w:sz w:val="24"/>
          <w:szCs w:val="24"/>
          <w:shd w:val="clear" w:color="auto" w:fill="FFFFFF"/>
        </w:rPr>
        <w:t>analysing</w:t>
      </w:r>
      <w:r w:rsidR="00EF4F9B" w:rsidRPr="00C3195A">
        <w:rPr>
          <w:rFonts w:ascii="Arial" w:hAnsi="Arial" w:cs="Arial"/>
          <w:color w:val="222222"/>
          <w:sz w:val="24"/>
          <w:szCs w:val="24"/>
          <w:shd w:val="clear" w:color="auto" w:fill="FFFFFF"/>
        </w:rPr>
        <w:t xml:space="preserve"> external factors.</w:t>
      </w:r>
      <w:r w:rsidR="00190816" w:rsidRPr="00C3195A">
        <w:rPr>
          <w:rFonts w:ascii="Arial" w:hAnsi="Arial" w:cs="Arial"/>
          <w:color w:val="222222"/>
          <w:sz w:val="24"/>
          <w:szCs w:val="24"/>
          <w:shd w:val="clear" w:color="auto" w:fill="FFFFFF"/>
        </w:rPr>
        <w:t xml:space="preserve"> </w:t>
      </w:r>
    </w:p>
    <w:p w14:paraId="4234222D" w14:textId="77777777" w:rsidR="00AB78E3" w:rsidRPr="00C3195A" w:rsidRDefault="00190816" w:rsidP="00E14663">
      <w:p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Each element of PESTLE plays essential role influencing decisions made by marketing team and considering significance of each factor on overall growth of business. </w:t>
      </w:r>
    </w:p>
    <w:p w14:paraId="5600EDCF" w14:textId="779D0601" w:rsidR="00190816" w:rsidRPr="00C3195A" w:rsidRDefault="00AB78E3" w:rsidP="00E14663">
      <w:p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lastRenderedPageBreak/>
        <w:t xml:space="preserve">Harrison (2013) </w:t>
      </w:r>
      <w:r w:rsidR="000B37C5" w:rsidRPr="00C3195A">
        <w:rPr>
          <w:rFonts w:ascii="Arial" w:hAnsi="Arial" w:cs="Arial"/>
          <w:color w:val="222222"/>
          <w:sz w:val="24"/>
          <w:szCs w:val="24"/>
          <w:shd w:val="clear" w:color="auto" w:fill="FFFFFF"/>
        </w:rPr>
        <w:t xml:space="preserve">stated that </w:t>
      </w:r>
      <w:r w:rsidRPr="00C3195A">
        <w:rPr>
          <w:rFonts w:ascii="Arial" w:hAnsi="Arial" w:cs="Arial"/>
          <w:color w:val="222222"/>
          <w:sz w:val="24"/>
          <w:szCs w:val="24"/>
          <w:shd w:val="clear" w:color="auto" w:fill="FFFFFF"/>
        </w:rPr>
        <w:t xml:space="preserve">business environment has been increasingly changed in recent years. However, not all factors of environment are constantly changing but some factors of business </w:t>
      </w:r>
      <w:r w:rsidR="00183FE2" w:rsidRPr="00C3195A">
        <w:rPr>
          <w:rFonts w:ascii="Arial" w:hAnsi="Arial" w:cs="Arial"/>
          <w:color w:val="222222"/>
          <w:sz w:val="24"/>
          <w:szCs w:val="24"/>
          <w:shd w:val="clear" w:color="auto" w:fill="FFFFFF"/>
        </w:rPr>
        <w:t>environment might bring changes in others.</w:t>
      </w:r>
      <w:r w:rsidR="00A02CD7" w:rsidRPr="00C3195A">
        <w:rPr>
          <w:rFonts w:ascii="Arial" w:hAnsi="Arial" w:cs="Arial"/>
          <w:color w:val="222222"/>
          <w:sz w:val="24"/>
          <w:szCs w:val="24"/>
          <w:shd w:val="clear" w:color="auto" w:fill="FFFFFF"/>
        </w:rPr>
        <w:t xml:space="preserve"> Thus, analyse each element with PESTLE is very important </w:t>
      </w:r>
      <w:r w:rsidR="00A67D33" w:rsidRPr="00C3195A">
        <w:rPr>
          <w:rFonts w:ascii="Arial" w:hAnsi="Arial" w:cs="Arial"/>
          <w:color w:val="222222"/>
          <w:sz w:val="24"/>
          <w:szCs w:val="24"/>
          <w:shd w:val="clear" w:color="auto" w:fill="FFFFFF"/>
        </w:rPr>
        <w:t>to</w:t>
      </w:r>
      <w:r w:rsidR="00A02CD7" w:rsidRPr="00C3195A">
        <w:rPr>
          <w:rFonts w:ascii="Arial" w:hAnsi="Arial" w:cs="Arial"/>
          <w:color w:val="222222"/>
          <w:sz w:val="24"/>
          <w:szCs w:val="24"/>
          <w:shd w:val="clear" w:color="auto" w:fill="FFFFFF"/>
        </w:rPr>
        <w:t xml:space="preserve"> identify the factors </w:t>
      </w:r>
      <w:r w:rsidR="00A67D33" w:rsidRPr="00C3195A">
        <w:rPr>
          <w:rFonts w:ascii="Arial" w:hAnsi="Arial" w:cs="Arial"/>
          <w:color w:val="222222"/>
          <w:sz w:val="24"/>
          <w:szCs w:val="24"/>
          <w:shd w:val="clear" w:color="auto" w:fill="FFFFFF"/>
        </w:rPr>
        <w:t xml:space="preserve">which might impact on business and requires change strategy planning. </w:t>
      </w:r>
      <w:r w:rsidR="000B37C5" w:rsidRPr="00C3195A">
        <w:rPr>
          <w:rFonts w:ascii="Arial" w:hAnsi="Arial" w:cs="Arial"/>
          <w:color w:val="222222"/>
          <w:sz w:val="24"/>
          <w:szCs w:val="24"/>
          <w:shd w:val="clear" w:color="auto" w:fill="FFFFFF"/>
        </w:rPr>
        <w:t xml:space="preserve">Moreover, Buye (2021) added that PESTLE can assist organisation to identify </w:t>
      </w:r>
      <w:r w:rsidR="002D6D7E" w:rsidRPr="00C3195A">
        <w:rPr>
          <w:rFonts w:ascii="Arial" w:hAnsi="Arial" w:cs="Arial"/>
          <w:color w:val="222222"/>
          <w:sz w:val="24"/>
          <w:szCs w:val="24"/>
          <w:shd w:val="clear" w:color="auto" w:fill="FFFFFF"/>
        </w:rPr>
        <w:t xml:space="preserve">current and future challenges which allow organisation making an effective plan. It is very useful of using PESTLE analysis when organisation have new product or new service to launch to market to have insight the opportunities and challenges as well for strategy planning. </w:t>
      </w:r>
    </w:p>
    <w:p w14:paraId="38C83651" w14:textId="71EF30DB" w:rsidR="00C84BD9" w:rsidRPr="00CC5227" w:rsidRDefault="00C84BD9" w:rsidP="00C84BD9">
      <w:pPr>
        <w:pStyle w:val="ListParagraph"/>
        <w:numPr>
          <w:ilvl w:val="0"/>
          <w:numId w:val="2"/>
        </w:numPr>
        <w:rPr>
          <w:rFonts w:ascii="Arial" w:hAnsi="Arial" w:cs="Arial"/>
          <w:b/>
          <w:bCs/>
          <w:color w:val="222222"/>
          <w:sz w:val="24"/>
          <w:szCs w:val="24"/>
          <w:shd w:val="clear" w:color="auto" w:fill="FFFFFF"/>
        </w:rPr>
      </w:pPr>
      <w:r w:rsidRPr="00CC5227">
        <w:rPr>
          <w:rFonts w:ascii="Arial" w:hAnsi="Arial" w:cs="Arial"/>
          <w:b/>
          <w:bCs/>
          <w:color w:val="222222"/>
          <w:sz w:val="24"/>
          <w:szCs w:val="24"/>
          <w:shd w:val="clear" w:color="auto" w:fill="FFFFFF"/>
        </w:rPr>
        <w:t xml:space="preserve">PESTLE </w:t>
      </w:r>
      <w:r w:rsidR="000B37C5" w:rsidRPr="00CC5227">
        <w:rPr>
          <w:rFonts w:ascii="Arial" w:hAnsi="Arial" w:cs="Arial"/>
          <w:b/>
          <w:bCs/>
          <w:color w:val="222222"/>
          <w:sz w:val="24"/>
          <w:szCs w:val="24"/>
          <w:shd w:val="clear" w:color="auto" w:fill="FFFFFF"/>
        </w:rPr>
        <w:t>analysis, d</w:t>
      </w:r>
      <w:r w:rsidRPr="00CC5227">
        <w:rPr>
          <w:rFonts w:ascii="Arial" w:hAnsi="Arial" w:cs="Arial"/>
          <w:b/>
          <w:bCs/>
          <w:color w:val="222222"/>
          <w:sz w:val="24"/>
          <w:szCs w:val="24"/>
          <w:shd w:val="clear" w:color="auto" w:fill="FFFFFF"/>
        </w:rPr>
        <w:t>iscussion and examples</w:t>
      </w:r>
      <w:r w:rsidR="00DE3FAE" w:rsidRPr="00CC5227">
        <w:rPr>
          <w:rFonts w:ascii="Arial" w:hAnsi="Arial" w:cs="Arial"/>
          <w:b/>
          <w:bCs/>
          <w:color w:val="222222"/>
          <w:sz w:val="24"/>
          <w:szCs w:val="24"/>
          <w:shd w:val="clear" w:color="auto" w:fill="FFFFFF"/>
        </w:rPr>
        <w:t xml:space="preserve"> how </w:t>
      </w:r>
      <w:r w:rsidR="00BA1DAB" w:rsidRPr="00CC5227">
        <w:rPr>
          <w:rFonts w:ascii="Arial" w:hAnsi="Arial" w:cs="Arial"/>
          <w:b/>
          <w:bCs/>
          <w:color w:val="222222"/>
          <w:sz w:val="24"/>
          <w:szCs w:val="24"/>
          <w:shd w:val="clear" w:color="auto" w:fill="FFFFFF"/>
        </w:rPr>
        <w:t xml:space="preserve">do </w:t>
      </w:r>
      <w:r w:rsidR="00DE3FAE" w:rsidRPr="00CC5227">
        <w:rPr>
          <w:rFonts w:ascii="Arial" w:hAnsi="Arial" w:cs="Arial"/>
          <w:b/>
          <w:bCs/>
          <w:color w:val="222222"/>
          <w:sz w:val="24"/>
          <w:szCs w:val="24"/>
          <w:shd w:val="clear" w:color="auto" w:fill="FFFFFF"/>
        </w:rPr>
        <w:t xml:space="preserve">these factors </w:t>
      </w:r>
      <w:r w:rsidR="00BA1DAB" w:rsidRPr="00CC5227">
        <w:rPr>
          <w:rFonts w:ascii="Arial" w:hAnsi="Arial" w:cs="Arial"/>
          <w:b/>
          <w:bCs/>
          <w:color w:val="222222"/>
          <w:sz w:val="24"/>
          <w:szCs w:val="24"/>
          <w:shd w:val="clear" w:color="auto" w:fill="FFFFFF"/>
        </w:rPr>
        <w:t>influence on business environment</w:t>
      </w:r>
      <w:r w:rsidRPr="00CC5227">
        <w:rPr>
          <w:rFonts w:ascii="Arial" w:hAnsi="Arial" w:cs="Arial"/>
          <w:b/>
          <w:bCs/>
          <w:color w:val="222222"/>
          <w:sz w:val="24"/>
          <w:szCs w:val="24"/>
          <w:shd w:val="clear" w:color="auto" w:fill="FFFFFF"/>
        </w:rPr>
        <w:t>.</w:t>
      </w:r>
    </w:p>
    <w:p w14:paraId="79CAF654" w14:textId="487EF0BB" w:rsidR="007973CA" w:rsidRPr="00C3195A" w:rsidRDefault="000177BA" w:rsidP="007973CA">
      <w:p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PESTLE is macro environment which includes all factors </w:t>
      </w:r>
      <w:r w:rsidR="00B55F3D" w:rsidRPr="00C3195A">
        <w:rPr>
          <w:rFonts w:ascii="Arial" w:hAnsi="Arial" w:cs="Arial"/>
          <w:color w:val="222222"/>
          <w:sz w:val="24"/>
          <w:szCs w:val="24"/>
          <w:shd w:val="clear" w:color="auto" w:fill="FFFFFF"/>
        </w:rPr>
        <w:t xml:space="preserve">with larger society and affect immediate environment. These factors are not under controlling of organisation, but it might cause consequence on performance of organisation. Hence, to understanding components of PESTLE will help organisation take advantage of opportunity and </w:t>
      </w:r>
      <w:r w:rsidR="007973CA" w:rsidRPr="00C3195A">
        <w:rPr>
          <w:rFonts w:ascii="Arial" w:hAnsi="Arial" w:cs="Arial"/>
          <w:color w:val="222222"/>
          <w:sz w:val="24"/>
          <w:szCs w:val="24"/>
          <w:shd w:val="clear" w:color="auto" w:fill="FFFFFF"/>
        </w:rPr>
        <w:t>predict risk for their businesses. PESTLE refers to Political, Economic, Social, Technological, Legal and Environmental factor (Buye, 2021).</w:t>
      </w:r>
    </w:p>
    <w:p w14:paraId="104A6004" w14:textId="09C9B39C" w:rsidR="000B37C5" w:rsidRPr="00C3195A" w:rsidRDefault="000B37C5" w:rsidP="000B37C5">
      <w:pPr>
        <w:pStyle w:val="ListParagraph"/>
        <w:numPr>
          <w:ilvl w:val="1"/>
          <w:numId w:val="2"/>
        </w:num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Political</w:t>
      </w:r>
      <w:r w:rsidR="00B433BB" w:rsidRPr="00C3195A">
        <w:rPr>
          <w:rFonts w:ascii="Arial" w:hAnsi="Arial" w:cs="Arial"/>
          <w:color w:val="222222"/>
          <w:sz w:val="24"/>
          <w:szCs w:val="24"/>
          <w:shd w:val="clear" w:color="auto" w:fill="FFFFFF"/>
        </w:rPr>
        <w:t xml:space="preserve"> factor</w:t>
      </w:r>
    </w:p>
    <w:p w14:paraId="6665D60A" w14:textId="53FAA079" w:rsidR="000B37C5" w:rsidRPr="00C3195A" w:rsidRDefault="00B433BB" w:rsidP="000B37C5">
      <w:p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Political factor is understood as policies, system of government </w:t>
      </w:r>
      <w:r w:rsidR="001C28E7" w:rsidRPr="00C3195A">
        <w:rPr>
          <w:rFonts w:ascii="Arial" w:hAnsi="Arial" w:cs="Arial"/>
          <w:color w:val="222222"/>
          <w:sz w:val="24"/>
          <w:szCs w:val="24"/>
          <w:shd w:val="clear" w:color="auto" w:fill="FFFFFF"/>
        </w:rPr>
        <w:t>applies</w:t>
      </w:r>
      <w:r w:rsidRPr="00C3195A">
        <w:rPr>
          <w:rFonts w:ascii="Arial" w:hAnsi="Arial" w:cs="Arial"/>
          <w:color w:val="222222"/>
          <w:sz w:val="24"/>
          <w:szCs w:val="24"/>
          <w:shd w:val="clear" w:color="auto" w:fill="FFFFFF"/>
        </w:rPr>
        <w:t xml:space="preserve"> on business and industries which includes factors as stable government, </w:t>
      </w:r>
      <w:r w:rsidR="00E53146" w:rsidRPr="00C3195A">
        <w:rPr>
          <w:rFonts w:ascii="Arial" w:hAnsi="Arial" w:cs="Arial"/>
          <w:color w:val="222222"/>
          <w:sz w:val="24"/>
          <w:szCs w:val="24"/>
          <w:shd w:val="clear" w:color="auto" w:fill="FFFFFF"/>
        </w:rPr>
        <w:t xml:space="preserve">regulations, </w:t>
      </w:r>
      <w:r w:rsidR="001C28E7" w:rsidRPr="00C3195A">
        <w:rPr>
          <w:rFonts w:ascii="Arial" w:hAnsi="Arial" w:cs="Arial"/>
          <w:color w:val="222222"/>
          <w:sz w:val="24"/>
          <w:szCs w:val="24"/>
          <w:shd w:val="clear" w:color="auto" w:fill="FFFFFF"/>
        </w:rPr>
        <w:t>policies, political</w:t>
      </w:r>
      <w:r w:rsidR="00E53146" w:rsidRPr="00C3195A">
        <w:rPr>
          <w:rFonts w:ascii="Arial" w:hAnsi="Arial" w:cs="Arial"/>
          <w:color w:val="222222"/>
          <w:sz w:val="24"/>
          <w:szCs w:val="24"/>
          <w:shd w:val="clear" w:color="auto" w:fill="FFFFFF"/>
        </w:rPr>
        <w:t xml:space="preserve"> system and trading policies</w:t>
      </w:r>
      <w:r w:rsidR="001C28E7" w:rsidRPr="00C3195A">
        <w:rPr>
          <w:rFonts w:ascii="Arial" w:hAnsi="Arial" w:cs="Arial"/>
          <w:color w:val="222222"/>
          <w:sz w:val="24"/>
          <w:szCs w:val="24"/>
          <w:shd w:val="clear" w:color="auto" w:fill="FFFFFF"/>
        </w:rPr>
        <w:t xml:space="preserve">. Analysing governmental polices will help organisations understanding legal framework within businesses or industries they are operating such as taxation policies, trading regulations, labour law. Understanding these factors will help organisations comply </w:t>
      </w:r>
      <w:r w:rsidR="00A72E93" w:rsidRPr="00C3195A">
        <w:rPr>
          <w:rFonts w:ascii="Arial" w:hAnsi="Arial" w:cs="Arial"/>
          <w:color w:val="222222"/>
          <w:sz w:val="24"/>
          <w:szCs w:val="24"/>
          <w:shd w:val="clear" w:color="auto" w:fill="FFFFFF"/>
        </w:rPr>
        <w:t>legal requirements and see opportunities to grow business</w:t>
      </w:r>
      <w:r w:rsidR="001C28E7" w:rsidRPr="00C3195A">
        <w:rPr>
          <w:rFonts w:ascii="Arial" w:hAnsi="Arial" w:cs="Arial"/>
          <w:color w:val="222222"/>
          <w:sz w:val="24"/>
          <w:szCs w:val="24"/>
          <w:shd w:val="clear" w:color="auto" w:fill="FFFFFF"/>
        </w:rPr>
        <w:t xml:space="preserve"> </w:t>
      </w:r>
      <w:r w:rsidR="00E53146" w:rsidRPr="00C3195A">
        <w:rPr>
          <w:rFonts w:ascii="Arial" w:hAnsi="Arial" w:cs="Arial"/>
          <w:sz w:val="24"/>
          <w:szCs w:val="24"/>
        </w:rPr>
        <w:t>(</w:t>
      </w:r>
      <w:r w:rsidR="00E53146" w:rsidRPr="00C3195A">
        <w:rPr>
          <w:rFonts w:ascii="Arial" w:hAnsi="Arial" w:cs="Arial"/>
          <w:color w:val="222222"/>
          <w:sz w:val="24"/>
          <w:szCs w:val="24"/>
          <w:shd w:val="clear" w:color="auto" w:fill="FFFFFF"/>
        </w:rPr>
        <w:t>Frank, and Mohamed, 2024).</w:t>
      </w:r>
      <w:r w:rsidR="001C28E7" w:rsidRPr="00C3195A">
        <w:rPr>
          <w:rFonts w:ascii="Arial" w:hAnsi="Arial" w:cs="Arial"/>
          <w:color w:val="222222"/>
          <w:sz w:val="24"/>
          <w:szCs w:val="24"/>
          <w:shd w:val="clear" w:color="auto" w:fill="FFFFFF"/>
        </w:rPr>
        <w:t xml:space="preserve"> </w:t>
      </w:r>
      <w:r w:rsidR="00E817C3" w:rsidRPr="00C3195A">
        <w:rPr>
          <w:rFonts w:ascii="Arial" w:hAnsi="Arial" w:cs="Arial"/>
          <w:color w:val="222222"/>
          <w:sz w:val="24"/>
          <w:szCs w:val="24"/>
          <w:shd w:val="clear" w:color="auto" w:fill="FFFFFF"/>
        </w:rPr>
        <w:t>Political stability plays key role of shaping business environment cause stable political system will offer favourite business environment for operating and investing</w:t>
      </w:r>
      <w:r w:rsidR="00AA085F" w:rsidRPr="00C3195A">
        <w:rPr>
          <w:rFonts w:ascii="Arial" w:hAnsi="Arial" w:cs="Arial"/>
          <w:color w:val="222222"/>
          <w:sz w:val="24"/>
          <w:szCs w:val="24"/>
          <w:shd w:val="clear" w:color="auto" w:fill="FFFFFF"/>
        </w:rPr>
        <w:t xml:space="preserve">, while unstable politic </w:t>
      </w:r>
      <w:r w:rsidR="00445DF1" w:rsidRPr="00C3195A">
        <w:rPr>
          <w:rFonts w:ascii="Arial" w:hAnsi="Arial" w:cs="Arial"/>
          <w:color w:val="222222"/>
          <w:sz w:val="24"/>
          <w:szCs w:val="24"/>
          <w:shd w:val="clear" w:color="auto" w:fill="FFFFFF"/>
        </w:rPr>
        <w:t xml:space="preserve">can negative affect on business environment and </w:t>
      </w:r>
      <w:r w:rsidR="00AA085F" w:rsidRPr="00C3195A">
        <w:rPr>
          <w:rFonts w:ascii="Arial" w:hAnsi="Arial" w:cs="Arial"/>
          <w:color w:val="222222"/>
          <w:sz w:val="24"/>
          <w:szCs w:val="24"/>
          <w:shd w:val="clear" w:color="auto" w:fill="FFFFFF"/>
        </w:rPr>
        <w:t xml:space="preserve">lead to uncertain and risk for business. </w:t>
      </w:r>
      <w:r w:rsidR="00445DF1" w:rsidRPr="00C3195A">
        <w:rPr>
          <w:rFonts w:ascii="Arial" w:hAnsi="Arial" w:cs="Arial"/>
          <w:color w:val="222222"/>
          <w:sz w:val="24"/>
          <w:szCs w:val="24"/>
          <w:shd w:val="clear" w:color="auto" w:fill="FFFFFF"/>
        </w:rPr>
        <w:t>Predict threat from political factor and deal with these challenges are great benefit for organisations (Buye, 2021).</w:t>
      </w:r>
      <w:r w:rsidR="00D10318" w:rsidRPr="00C3195A">
        <w:rPr>
          <w:rFonts w:ascii="Arial" w:hAnsi="Arial" w:cs="Arial"/>
          <w:color w:val="222222"/>
          <w:sz w:val="24"/>
          <w:szCs w:val="24"/>
          <w:shd w:val="clear" w:color="auto" w:fill="FFFFFF"/>
        </w:rPr>
        <w:t xml:space="preserve"> </w:t>
      </w:r>
    </w:p>
    <w:p w14:paraId="66A4A923" w14:textId="3AB62638" w:rsidR="00D10318" w:rsidRPr="00C3195A" w:rsidRDefault="00D10318" w:rsidP="000B37C5">
      <w:p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For instance, </w:t>
      </w:r>
      <w:r w:rsidR="00DE3FAE" w:rsidRPr="00C3195A">
        <w:rPr>
          <w:rFonts w:ascii="Arial" w:hAnsi="Arial" w:cs="Arial"/>
          <w:color w:val="222222"/>
          <w:sz w:val="24"/>
          <w:szCs w:val="24"/>
          <w:shd w:val="clear" w:color="auto" w:fill="FFFFFF"/>
        </w:rPr>
        <w:t xml:space="preserve">in research of Shahid (2022) showed that during unstable political condition after Trum Administration and change immigration law and travel ban while pandemic happened, led to significant international students enrolling to high </w:t>
      </w:r>
      <w:r w:rsidR="00DE3FAE" w:rsidRPr="00C3195A">
        <w:rPr>
          <w:rFonts w:ascii="Arial" w:hAnsi="Arial" w:cs="Arial"/>
          <w:color w:val="222222"/>
          <w:sz w:val="24"/>
          <w:szCs w:val="24"/>
          <w:shd w:val="clear" w:color="auto" w:fill="FFFFFF"/>
        </w:rPr>
        <w:lastRenderedPageBreak/>
        <w:t xml:space="preserve">education in </w:t>
      </w:r>
      <w:r w:rsidR="00AF0AB5" w:rsidRPr="00C3195A">
        <w:rPr>
          <w:rFonts w:ascii="Arial" w:hAnsi="Arial" w:cs="Arial"/>
          <w:color w:val="222222"/>
          <w:sz w:val="24"/>
          <w:szCs w:val="24"/>
          <w:shd w:val="clear" w:color="auto" w:fill="FFFFFF"/>
        </w:rPr>
        <w:t>US</w:t>
      </w:r>
      <w:r w:rsidR="00DE3FAE" w:rsidRPr="00C3195A">
        <w:rPr>
          <w:rFonts w:ascii="Arial" w:hAnsi="Arial" w:cs="Arial"/>
          <w:color w:val="222222"/>
          <w:sz w:val="24"/>
          <w:szCs w:val="24"/>
          <w:shd w:val="clear" w:color="auto" w:fill="FFFFFF"/>
        </w:rPr>
        <w:t xml:space="preserve"> declined. Therefore, recruiting international students for school face with big challenge on this time. </w:t>
      </w:r>
    </w:p>
    <w:p w14:paraId="04900A14" w14:textId="6F33B359" w:rsidR="00AF0AB5" w:rsidRPr="00C3195A" w:rsidRDefault="00AF0AB5" w:rsidP="00AF0AB5">
      <w:pPr>
        <w:pStyle w:val="ListParagraph"/>
        <w:numPr>
          <w:ilvl w:val="1"/>
          <w:numId w:val="2"/>
        </w:num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Economic factor</w:t>
      </w:r>
      <w:r w:rsidR="00E45C00" w:rsidRPr="00C3195A">
        <w:rPr>
          <w:rFonts w:ascii="Arial" w:hAnsi="Arial" w:cs="Arial"/>
          <w:color w:val="222222"/>
          <w:sz w:val="24"/>
          <w:szCs w:val="24"/>
          <w:shd w:val="clear" w:color="auto" w:fill="FFFFFF"/>
        </w:rPr>
        <w:t>s</w:t>
      </w:r>
    </w:p>
    <w:p w14:paraId="52ABBF5A" w14:textId="33A7ADDF" w:rsidR="00AF0AB5" w:rsidRPr="00C3195A" w:rsidRDefault="00AF0AB5" w:rsidP="00AF0AB5">
      <w:p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Economic factor</w:t>
      </w:r>
      <w:r w:rsidR="00E45C00" w:rsidRPr="00C3195A">
        <w:rPr>
          <w:rFonts w:ascii="Arial" w:hAnsi="Arial" w:cs="Arial"/>
          <w:color w:val="222222"/>
          <w:sz w:val="24"/>
          <w:szCs w:val="24"/>
          <w:shd w:val="clear" w:color="auto" w:fill="FFFFFF"/>
        </w:rPr>
        <w:t>s</w:t>
      </w:r>
      <w:r w:rsidRPr="00C3195A">
        <w:rPr>
          <w:rFonts w:ascii="Arial" w:hAnsi="Arial" w:cs="Arial"/>
          <w:color w:val="222222"/>
          <w:sz w:val="24"/>
          <w:szCs w:val="24"/>
          <w:shd w:val="clear" w:color="auto" w:fill="FFFFFF"/>
        </w:rPr>
        <w:t xml:space="preserve"> include overall economic condition and trends which might </w:t>
      </w:r>
      <w:proofErr w:type="spellStart"/>
      <w:r w:rsidRPr="00C3195A">
        <w:rPr>
          <w:rFonts w:ascii="Arial" w:hAnsi="Arial" w:cs="Arial"/>
          <w:color w:val="222222"/>
          <w:sz w:val="24"/>
          <w:szCs w:val="24"/>
          <w:shd w:val="clear" w:color="auto" w:fill="FFFFFF"/>
        </w:rPr>
        <w:t>affect</w:t>
      </w:r>
      <w:proofErr w:type="spellEnd"/>
      <w:r w:rsidRPr="00C3195A">
        <w:rPr>
          <w:rFonts w:ascii="Arial" w:hAnsi="Arial" w:cs="Arial"/>
          <w:color w:val="222222"/>
          <w:sz w:val="24"/>
          <w:szCs w:val="24"/>
          <w:shd w:val="clear" w:color="auto" w:fill="FFFFFF"/>
        </w:rPr>
        <w:t xml:space="preserve"> on businesses. </w:t>
      </w:r>
      <w:r w:rsidR="00E45C00" w:rsidRPr="00C3195A">
        <w:rPr>
          <w:rFonts w:ascii="Arial" w:hAnsi="Arial" w:cs="Arial"/>
          <w:color w:val="222222"/>
          <w:sz w:val="24"/>
          <w:szCs w:val="24"/>
          <w:shd w:val="clear" w:color="auto" w:fill="FFFFFF"/>
        </w:rPr>
        <w:t xml:space="preserve">These factors are economic growth, </w:t>
      </w:r>
      <w:r w:rsidR="00B000C7" w:rsidRPr="00C3195A">
        <w:rPr>
          <w:rFonts w:ascii="Arial" w:hAnsi="Arial" w:cs="Arial"/>
          <w:color w:val="222222"/>
          <w:sz w:val="24"/>
          <w:szCs w:val="24"/>
          <w:shd w:val="clear" w:color="auto" w:fill="FFFFFF"/>
        </w:rPr>
        <w:t xml:space="preserve">employment level, exchange rate, inflation rates etc. Analysing grow domestic produce (GPD), customer behaviour, and interest rates will assist organisation understanding customer market, opportunity to change customer’s behaviour and adjust their strategy accordingly. High economic growth offers increased consumer demand and opportunities for business, while </w:t>
      </w:r>
      <w:r w:rsidR="00147E2D" w:rsidRPr="00C3195A">
        <w:rPr>
          <w:rFonts w:ascii="Arial" w:hAnsi="Arial" w:cs="Arial"/>
          <w:color w:val="222222"/>
          <w:sz w:val="24"/>
          <w:szCs w:val="24"/>
          <w:shd w:val="clear" w:color="auto" w:fill="FFFFFF"/>
        </w:rPr>
        <w:t xml:space="preserve">low </w:t>
      </w:r>
      <w:r w:rsidR="004370F7" w:rsidRPr="00C3195A">
        <w:rPr>
          <w:rFonts w:ascii="Arial" w:hAnsi="Arial" w:cs="Arial"/>
          <w:color w:val="222222"/>
          <w:sz w:val="24"/>
          <w:szCs w:val="24"/>
          <w:shd w:val="clear" w:color="auto" w:fill="FFFFFF"/>
        </w:rPr>
        <w:t>economic growth rate will might have challenge for market. Additionally, hight inflation rate</w:t>
      </w:r>
      <w:r w:rsidR="000B7FEB" w:rsidRPr="00C3195A">
        <w:rPr>
          <w:rFonts w:ascii="Arial" w:hAnsi="Arial" w:cs="Arial"/>
          <w:color w:val="222222"/>
          <w:sz w:val="24"/>
          <w:szCs w:val="24"/>
          <w:shd w:val="clear" w:color="auto" w:fill="FFFFFF"/>
        </w:rPr>
        <w:t xml:space="preserve"> and hight exchange rate </w:t>
      </w:r>
      <w:r w:rsidR="004370F7" w:rsidRPr="00C3195A">
        <w:rPr>
          <w:rFonts w:ascii="Arial" w:hAnsi="Arial" w:cs="Arial"/>
          <w:color w:val="222222"/>
          <w:sz w:val="24"/>
          <w:szCs w:val="24"/>
          <w:shd w:val="clear" w:color="auto" w:fill="FFFFFF"/>
        </w:rPr>
        <w:t>will lead to increase price of product</w:t>
      </w:r>
      <w:r w:rsidR="000B7FEB" w:rsidRPr="00C3195A">
        <w:rPr>
          <w:rFonts w:ascii="Arial" w:hAnsi="Arial" w:cs="Arial"/>
          <w:color w:val="222222"/>
          <w:sz w:val="24"/>
          <w:szCs w:val="24"/>
          <w:shd w:val="clear" w:color="auto" w:fill="FFFFFF"/>
        </w:rPr>
        <w:t>s because of higher cost on import material products. All those factors might influence on customer’s behaviour</w:t>
      </w:r>
      <w:r w:rsidR="00C6251C" w:rsidRPr="00C3195A">
        <w:rPr>
          <w:rFonts w:ascii="Arial" w:hAnsi="Arial" w:cs="Arial"/>
          <w:color w:val="222222"/>
          <w:sz w:val="24"/>
          <w:szCs w:val="24"/>
          <w:shd w:val="clear" w:color="auto" w:fill="FFFFFF"/>
        </w:rPr>
        <w:t xml:space="preserve"> (Frank, and Mohamed, 2024)</w:t>
      </w:r>
      <w:r w:rsidR="000B7FEB" w:rsidRPr="00C3195A">
        <w:rPr>
          <w:rFonts w:ascii="Arial" w:hAnsi="Arial" w:cs="Arial"/>
          <w:color w:val="222222"/>
          <w:sz w:val="24"/>
          <w:szCs w:val="24"/>
          <w:shd w:val="clear" w:color="auto" w:fill="FFFFFF"/>
        </w:rPr>
        <w:t>.</w:t>
      </w:r>
      <w:r w:rsidR="004370F7" w:rsidRPr="00C3195A">
        <w:rPr>
          <w:rFonts w:ascii="Arial" w:hAnsi="Arial" w:cs="Arial"/>
          <w:color w:val="222222"/>
          <w:sz w:val="24"/>
          <w:szCs w:val="24"/>
          <w:shd w:val="clear" w:color="auto" w:fill="FFFFFF"/>
        </w:rPr>
        <w:t xml:space="preserve"> </w:t>
      </w:r>
      <w:r w:rsidR="000B7FEB" w:rsidRPr="00C3195A">
        <w:rPr>
          <w:rFonts w:ascii="Arial" w:hAnsi="Arial" w:cs="Arial"/>
          <w:color w:val="222222"/>
          <w:sz w:val="24"/>
          <w:szCs w:val="24"/>
          <w:shd w:val="clear" w:color="auto" w:fill="FFFFFF"/>
        </w:rPr>
        <w:t xml:space="preserve">For example, </w:t>
      </w:r>
      <w:r w:rsidR="00C6251C" w:rsidRPr="00C3195A">
        <w:rPr>
          <w:rFonts w:ascii="Arial" w:hAnsi="Arial" w:cs="Arial"/>
          <w:color w:val="222222"/>
          <w:sz w:val="24"/>
          <w:szCs w:val="24"/>
          <w:shd w:val="clear" w:color="auto" w:fill="FFFFFF"/>
        </w:rPr>
        <w:t xml:space="preserve">high inflation rate in UK now causes the cost living which make customers less spending on entertainment, eating out and clothes shopping which makes many businesses facing with challenges to keep their business operating. </w:t>
      </w:r>
    </w:p>
    <w:p w14:paraId="4A9DAF62" w14:textId="3178EF4F" w:rsidR="009B22A2" w:rsidRPr="00C3195A" w:rsidRDefault="009B22A2" w:rsidP="009B22A2">
      <w:pPr>
        <w:pStyle w:val="ListParagraph"/>
        <w:numPr>
          <w:ilvl w:val="1"/>
          <w:numId w:val="2"/>
        </w:num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Social factors</w:t>
      </w:r>
    </w:p>
    <w:p w14:paraId="59446F91" w14:textId="51D543D9" w:rsidR="009B22A2" w:rsidRPr="00C3195A" w:rsidRDefault="00BC2EBA" w:rsidP="00561225">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Social factors are considered as cultural norm, social value, trends, customer’s attitude, lifestyle preference which will influence on business. Understanding social factors is crucial </w:t>
      </w:r>
      <w:r w:rsidR="000901AE" w:rsidRPr="00C3195A">
        <w:rPr>
          <w:rFonts w:ascii="Arial" w:hAnsi="Arial" w:cs="Arial"/>
          <w:color w:val="222222"/>
          <w:sz w:val="24"/>
          <w:szCs w:val="24"/>
          <w:shd w:val="clear" w:color="auto" w:fill="FFFFFF"/>
        </w:rPr>
        <w:t xml:space="preserve">for organisation to have effective strategy marketing planning for their products and services to meet target market with preference and expectation. Different culture can significantly impact on customer’s behaviours, marketing communication, and product acceptance. </w:t>
      </w:r>
      <w:r w:rsidR="00561225" w:rsidRPr="00C3195A">
        <w:rPr>
          <w:rFonts w:ascii="Arial" w:hAnsi="Arial" w:cs="Arial"/>
          <w:color w:val="222222"/>
          <w:sz w:val="24"/>
          <w:szCs w:val="24"/>
          <w:shd w:val="clear" w:color="auto" w:fill="FFFFFF"/>
        </w:rPr>
        <w:t xml:space="preserve">Furthermore, analysing about age, genders, income will help organisations identify customers need and and potential opportunities to expand their business (Frank, and Mohamed, 2024). </w:t>
      </w:r>
    </w:p>
    <w:p w14:paraId="6519E931" w14:textId="14058A9A" w:rsidR="00561225" w:rsidRPr="00C3195A" w:rsidRDefault="00561225" w:rsidP="00561225">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For example, aging population can cause demand about health care services, </w:t>
      </w:r>
      <w:r w:rsidR="00E66A09" w:rsidRPr="00C3195A">
        <w:rPr>
          <w:rFonts w:ascii="Arial" w:hAnsi="Arial" w:cs="Arial"/>
          <w:color w:val="222222"/>
          <w:sz w:val="24"/>
          <w:szCs w:val="24"/>
          <w:shd w:val="clear" w:color="auto" w:fill="FFFFFF"/>
        </w:rPr>
        <w:t>adult</w:t>
      </w:r>
      <w:r w:rsidRPr="00C3195A">
        <w:rPr>
          <w:rFonts w:ascii="Arial" w:hAnsi="Arial" w:cs="Arial"/>
          <w:color w:val="222222"/>
          <w:sz w:val="24"/>
          <w:szCs w:val="24"/>
          <w:shd w:val="clear" w:color="auto" w:fill="FFFFFF"/>
        </w:rPr>
        <w:t xml:space="preserve"> products, retirement cares. Organisations on these business fields could thrive their products and services to meet specific segment market. </w:t>
      </w:r>
    </w:p>
    <w:p w14:paraId="140F3530" w14:textId="73B96027" w:rsidR="00561225" w:rsidRPr="00C3195A" w:rsidRDefault="00561225" w:rsidP="00561225">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Other example that works from home trend has been developing significantly after co-vid. Thus, people </w:t>
      </w:r>
      <w:r w:rsidR="0004020D" w:rsidRPr="00C3195A">
        <w:rPr>
          <w:rFonts w:ascii="Arial" w:hAnsi="Arial" w:cs="Arial"/>
          <w:color w:val="222222"/>
          <w:sz w:val="24"/>
          <w:szCs w:val="24"/>
          <w:shd w:val="clear" w:color="auto" w:fill="FFFFFF"/>
        </w:rPr>
        <w:t>invest</w:t>
      </w:r>
      <w:r w:rsidRPr="00C3195A">
        <w:rPr>
          <w:rFonts w:ascii="Arial" w:hAnsi="Arial" w:cs="Arial"/>
          <w:color w:val="222222"/>
          <w:sz w:val="24"/>
          <w:szCs w:val="24"/>
          <w:shd w:val="clear" w:color="auto" w:fill="FFFFFF"/>
        </w:rPr>
        <w:t xml:space="preserve"> office space at home increasing, so </w:t>
      </w:r>
      <w:r w:rsidR="0004020D" w:rsidRPr="00C3195A">
        <w:rPr>
          <w:rFonts w:ascii="Arial" w:hAnsi="Arial" w:cs="Arial"/>
          <w:color w:val="222222"/>
          <w:sz w:val="24"/>
          <w:szCs w:val="24"/>
          <w:shd w:val="clear" w:color="auto" w:fill="FFFFFF"/>
        </w:rPr>
        <w:t>companies can provide more office furniture, tools to meet high demand of remote working.</w:t>
      </w:r>
    </w:p>
    <w:p w14:paraId="0B2CC036" w14:textId="792C0FCB" w:rsidR="0004020D" w:rsidRPr="00C3195A" w:rsidRDefault="0004020D" w:rsidP="0004020D">
      <w:pPr>
        <w:pStyle w:val="ListParagraph"/>
        <w:numPr>
          <w:ilvl w:val="1"/>
          <w:numId w:val="2"/>
        </w:num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lastRenderedPageBreak/>
        <w:t>Technological factors</w:t>
      </w:r>
    </w:p>
    <w:p w14:paraId="463F10B6" w14:textId="544351EA" w:rsidR="0004020D" w:rsidRPr="00C3195A" w:rsidRDefault="0004020D" w:rsidP="0004020D">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Technological factors stand for technological advance </w:t>
      </w:r>
      <w:r w:rsidR="00FB0F2B" w:rsidRPr="00C3195A">
        <w:rPr>
          <w:rFonts w:ascii="Arial" w:hAnsi="Arial" w:cs="Arial"/>
          <w:color w:val="222222"/>
          <w:sz w:val="24"/>
          <w:szCs w:val="24"/>
          <w:shd w:val="clear" w:color="auto" w:fill="FFFFFF"/>
        </w:rPr>
        <w:t xml:space="preserve">of organisation impact on industries. This includes technology, innovation, digital, transformation, and the way adapt new technology. Analysing technological factors will help organisations stay in competitive, improving effectively performance and customer experience. Technology can </w:t>
      </w:r>
      <w:r w:rsidR="00E66A09" w:rsidRPr="00C3195A">
        <w:rPr>
          <w:rFonts w:ascii="Arial" w:hAnsi="Arial" w:cs="Arial"/>
          <w:color w:val="222222"/>
          <w:sz w:val="24"/>
          <w:szCs w:val="24"/>
          <w:shd w:val="clear" w:color="auto" w:fill="FFFFFF"/>
        </w:rPr>
        <w:t xml:space="preserve">enter new business model, customer expectation and transformation value. Thus, organisations must consider the impact of technology on their industries and long-term strategy (Frank, and Mohamed, 2024).  </w:t>
      </w:r>
    </w:p>
    <w:p w14:paraId="50A34EB4" w14:textId="22BF88F0" w:rsidR="000A7A63" w:rsidRPr="00C3195A" w:rsidRDefault="000A7A63" w:rsidP="0004020D">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For instance, customer behaviour has been changing in shopping style, special after pandemic. Significant customers prefer shopping online rather than going to shop because it brings big benefit of convenience for customers such as </w:t>
      </w:r>
      <w:r w:rsidR="00AC37C1" w:rsidRPr="00C3195A">
        <w:rPr>
          <w:rFonts w:ascii="Arial" w:hAnsi="Arial" w:cs="Arial"/>
          <w:color w:val="222222"/>
          <w:sz w:val="24"/>
          <w:szCs w:val="24"/>
          <w:shd w:val="clear" w:color="auto" w:fill="FFFFFF"/>
        </w:rPr>
        <w:t xml:space="preserve">saving time, no need waiting on queue, more choices and having delivery service to door. </w:t>
      </w:r>
      <w:r w:rsidR="003B5A5F" w:rsidRPr="00C3195A">
        <w:rPr>
          <w:rFonts w:ascii="Arial" w:hAnsi="Arial" w:cs="Arial"/>
          <w:color w:val="222222"/>
          <w:sz w:val="24"/>
          <w:szCs w:val="24"/>
          <w:shd w:val="clear" w:color="auto" w:fill="FFFFFF"/>
        </w:rPr>
        <w:t>Moreover, all most online platform using on mobile phone</w:t>
      </w:r>
      <w:r w:rsidR="00E666E1" w:rsidRPr="00C3195A">
        <w:rPr>
          <w:rFonts w:ascii="Arial" w:hAnsi="Arial" w:cs="Arial"/>
          <w:color w:val="222222"/>
          <w:sz w:val="24"/>
          <w:szCs w:val="24"/>
          <w:shd w:val="clear" w:color="auto" w:fill="FFFFFF"/>
        </w:rPr>
        <w:t xml:space="preserve">, easy to place orders and payment. Therefore, organisations operate in retail industries need to adapt technology and innovation to keep their market. </w:t>
      </w:r>
    </w:p>
    <w:p w14:paraId="5F7A772A" w14:textId="7B1A35D7" w:rsidR="00E666E1" w:rsidRPr="00CC5227" w:rsidRDefault="00E666E1" w:rsidP="00E666E1">
      <w:pPr>
        <w:pStyle w:val="ListParagraph"/>
        <w:numPr>
          <w:ilvl w:val="1"/>
          <w:numId w:val="2"/>
        </w:numPr>
        <w:spacing w:before="240"/>
        <w:rPr>
          <w:rFonts w:ascii="Arial" w:hAnsi="Arial" w:cs="Arial"/>
          <w:color w:val="222222"/>
          <w:sz w:val="24"/>
          <w:szCs w:val="24"/>
          <w:shd w:val="clear" w:color="auto" w:fill="FFFFFF"/>
        </w:rPr>
      </w:pPr>
      <w:r w:rsidRPr="00CC5227">
        <w:rPr>
          <w:rFonts w:ascii="Arial" w:hAnsi="Arial" w:cs="Arial"/>
          <w:color w:val="222222"/>
          <w:sz w:val="24"/>
          <w:szCs w:val="24"/>
          <w:shd w:val="clear" w:color="auto" w:fill="FFFFFF"/>
        </w:rPr>
        <w:t>Legal factors</w:t>
      </w:r>
    </w:p>
    <w:p w14:paraId="642F0686" w14:textId="04D33B6A" w:rsidR="00E666E1" w:rsidRPr="00C3195A" w:rsidRDefault="009A593B" w:rsidP="00E666E1">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Legal factors relate to legal framework, law, regulation which business operating follows. These include labour law, copyright, consumer protection. Analysing legal factor to understand l</w:t>
      </w:r>
      <w:r w:rsidR="00B366EC" w:rsidRPr="00C3195A">
        <w:rPr>
          <w:rFonts w:ascii="Arial" w:hAnsi="Arial" w:cs="Arial"/>
          <w:color w:val="222222"/>
          <w:sz w:val="24"/>
          <w:szCs w:val="24"/>
          <w:shd w:val="clear" w:color="auto" w:fill="FFFFFF"/>
        </w:rPr>
        <w:t>egal framework</w:t>
      </w:r>
      <w:r w:rsidRPr="00C3195A">
        <w:rPr>
          <w:rFonts w:ascii="Arial" w:hAnsi="Arial" w:cs="Arial"/>
          <w:color w:val="222222"/>
          <w:sz w:val="24"/>
          <w:szCs w:val="24"/>
          <w:shd w:val="clear" w:color="auto" w:fill="FFFFFF"/>
        </w:rPr>
        <w:t xml:space="preserve"> </w:t>
      </w:r>
      <w:r w:rsidR="00B366EC" w:rsidRPr="00C3195A">
        <w:rPr>
          <w:rFonts w:ascii="Arial" w:hAnsi="Arial" w:cs="Arial"/>
          <w:color w:val="222222"/>
          <w:sz w:val="24"/>
          <w:szCs w:val="24"/>
          <w:shd w:val="clear" w:color="auto" w:fill="FFFFFF"/>
        </w:rPr>
        <w:t>which organisation operate. These factors include many important regulations and law such as, hiring employees, protection, licenses, copyright, trademark</w:t>
      </w:r>
      <w:r w:rsidR="00F4088A" w:rsidRPr="00C3195A">
        <w:rPr>
          <w:rFonts w:ascii="Arial" w:hAnsi="Arial" w:cs="Arial"/>
          <w:color w:val="222222"/>
          <w:sz w:val="24"/>
          <w:szCs w:val="24"/>
          <w:shd w:val="clear" w:color="auto" w:fill="FFFFFF"/>
        </w:rPr>
        <w:t>, compliances</w:t>
      </w:r>
      <w:r w:rsidR="00B366EC" w:rsidRPr="00C3195A">
        <w:rPr>
          <w:rFonts w:ascii="Arial" w:hAnsi="Arial" w:cs="Arial"/>
          <w:color w:val="222222"/>
          <w:sz w:val="24"/>
          <w:szCs w:val="24"/>
          <w:shd w:val="clear" w:color="auto" w:fill="FFFFFF"/>
        </w:rPr>
        <w:t xml:space="preserve"> etc</w:t>
      </w:r>
      <w:r w:rsidR="006D5E14" w:rsidRPr="00C3195A">
        <w:rPr>
          <w:rFonts w:ascii="Arial" w:hAnsi="Arial" w:cs="Arial"/>
          <w:color w:val="222222"/>
          <w:sz w:val="24"/>
          <w:szCs w:val="24"/>
          <w:shd w:val="clear" w:color="auto" w:fill="FFFFFF"/>
        </w:rPr>
        <w:t xml:space="preserve"> (Frank, and Mohamed, 2024). </w:t>
      </w:r>
      <w:r w:rsidR="00B366EC" w:rsidRPr="00C3195A">
        <w:rPr>
          <w:rFonts w:ascii="Arial" w:hAnsi="Arial" w:cs="Arial"/>
          <w:color w:val="222222"/>
          <w:sz w:val="24"/>
          <w:szCs w:val="24"/>
          <w:shd w:val="clear" w:color="auto" w:fill="FFFFFF"/>
        </w:rPr>
        <w:t xml:space="preserve"> </w:t>
      </w:r>
      <w:r w:rsidR="006D5E14" w:rsidRPr="00C3195A">
        <w:rPr>
          <w:rFonts w:ascii="Arial" w:hAnsi="Arial" w:cs="Arial"/>
          <w:color w:val="222222"/>
          <w:sz w:val="24"/>
          <w:szCs w:val="24"/>
          <w:shd w:val="clear" w:color="auto" w:fill="FFFFFF"/>
        </w:rPr>
        <w:t>O</w:t>
      </w:r>
      <w:r w:rsidR="00B366EC" w:rsidRPr="00C3195A">
        <w:rPr>
          <w:rFonts w:ascii="Arial" w:hAnsi="Arial" w:cs="Arial"/>
          <w:color w:val="222222"/>
          <w:sz w:val="24"/>
          <w:szCs w:val="24"/>
          <w:shd w:val="clear" w:color="auto" w:fill="FFFFFF"/>
        </w:rPr>
        <w:t>perating within legal framework is requirement to organisations</w:t>
      </w:r>
      <w:r w:rsidR="00C00CA1" w:rsidRPr="00C3195A">
        <w:rPr>
          <w:rFonts w:ascii="Arial" w:hAnsi="Arial" w:cs="Arial"/>
          <w:color w:val="222222"/>
          <w:sz w:val="24"/>
          <w:szCs w:val="24"/>
          <w:shd w:val="clear" w:color="auto" w:fill="FFFFFF"/>
        </w:rPr>
        <w:t xml:space="preserve"> to avoid legal disputes, fines, and ruining reputation</w:t>
      </w:r>
      <w:r w:rsidR="00B366EC" w:rsidRPr="00C3195A">
        <w:rPr>
          <w:rFonts w:ascii="Arial" w:hAnsi="Arial" w:cs="Arial"/>
          <w:color w:val="222222"/>
          <w:sz w:val="24"/>
          <w:szCs w:val="24"/>
          <w:shd w:val="clear" w:color="auto" w:fill="FFFFFF"/>
        </w:rPr>
        <w:t xml:space="preserve">. </w:t>
      </w:r>
      <w:r w:rsidR="00F4088A" w:rsidRPr="00C3195A">
        <w:rPr>
          <w:rFonts w:ascii="Arial" w:hAnsi="Arial" w:cs="Arial"/>
          <w:color w:val="222222"/>
          <w:sz w:val="24"/>
          <w:szCs w:val="24"/>
          <w:shd w:val="clear" w:color="auto" w:fill="FFFFFF"/>
        </w:rPr>
        <w:t>Such laws, regulations can be negative or positive for organisation’s operation, thus organisations need to analysis and identify those factors</w:t>
      </w:r>
      <w:r w:rsidR="00017737" w:rsidRPr="00C3195A">
        <w:rPr>
          <w:rFonts w:ascii="Arial" w:hAnsi="Arial" w:cs="Arial"/>
          <w:color w:val="222222"/>
          <w:sz w:val="24"/>
          <w:szCs w:val="24"/>
          <w:shd w:val="clear" w:color="auto" w:fill="FFFFFF"/>
        </w:rPr>
        <w:t xml:space="preserve"> (Buye, 2021).</w:t>
      </w:r>
    </w:p>
    <w:p w14:paraId="7948B1B7" w14:textId="4964CA8B" w:rsidR="00C00CA1" w:rsidRPr="00C3195A" w:rsidRDefault="00C00CA1" w:rsidP="00E666E1">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For instance, </w:t>
      </w:r>
      <w:r w:rsidR="00096A64" w:rsidRPr="00C3195A">
        <w:rPr>
          <w:rFonts w:ascii="Arial" w:hAnsi="Arial" w:cs="Arial"/>
          <w:color w:val="222222"/>
          <w:sz w:val="24"/>
          <w:szCs w:val="24"/>
          <w:shd w:val="clear" w:color="auto" w:fill="FFFFFF"/>
        </w:rPr>
        <w:t>automotives must follow emission standards which set by government law to reduce po</w:t>
      </w:r>
      <w:r w:rsidR="00964E6A" w:rsidRPr="00C3195A">
        <w:rPr>
          <w:rFonts w:ascii="Arial" w:hAnsi="Arial" w:cs="Arial"/>
          <w:color w:val="222222"/>
          <w:sz w:val="24"/>
          <w:szCs w:val="24"/>
          <w:shd w:val="clear" w:color="auto" w:fill="FFFFFF"/>
        </w:rPr>
        <w:t>llution. If companies fail to meet these standards, they will get fines and damage reputation like Volkswagen with diesel emission scandal when they got caught violated with these standards and faced significant fines and damage reputation (Justice, 2027., The CPA Journal, 2019).</w:t>
      </w:r>
    </w:p>
    <w:p w14:paraId="1B1BD4F9" w14:textId="5029C50D" w:rsidR="00C116EB" w:rsidRPr="00CC5227" w:rsidRDefault="00C116EB" w:rsidP="00C116EB">
      <w:pPr>
        <w:pStyle w:val="ListParagraph"/>
        <w:numPr>
          <w:ilvl w:val="1"/>
          <w:numId w:val="2"/>
        </w:numPr>
        <w:spacing w:before="240"/>
        <w:rPr>
          <w:rFonts w:ascii="Arial" w:hAnsi="Arial" w:cs="Arial"/>
          <w:color w:val="222222"/>
          <w:sz w:val="24"/>
          <w:szCs w:val="24"/>
          <w:shd w:val="clear" w:color="auto" w:fill="FFFFFF"/>
        </w:rPr>
      </w:pPr>
      <w:r w:rsidRPr="00CC5227">
        <w:rPr>
          <w:rFonts w:ascii="Arial" w:hAnsi="Arial" w:cs="Arial"/>
          <w:color w:val="222222"/>
          <w:sz w:val="24"/>
          <w:szCs w:val="24"/>
          <w:shd w:val="clear" w:color="auto" w:fill="FFFFFF"/>
        </w:rPr>
        <w:lastRenderedPageBreak/>
        <w:t>Environment factors</w:t>
      </w:r>
    </w:p>
    <w:p w14:paraId="254B2DD3" w14:textId="399E7682" w:rsidR="00C116EB" w:rsidRPr="00C3195A" w:rsidRDefault="00175D03" w:rsidP="00C116EB">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Environment factors it includes nature and physical environment such as climate, raw material, natural resources, waste management where organisations operate. Analysing Environment factors to generate pollution information and protection natural resources and environment will help organisation avoid </w:t>
      </w:r>
      <w:r w:rsidR="007B6039" w:rsidRPr="00C3195A">
        <w:rPr>
          <w:rFonts w:ascii="Arial" w:hAnsi="Arial" w:cs="Arial"/>
          <w:color w:val="222222"/>
          <w:sz w:val="24"/>
          <w:szCs w:val="24"/>
          <w:shd w:val="clear" w:color="auto" w:fill="FFFFFF"/>
        </w:rPr>
        <w:t xml:space="preserve">damage their reputation and fines by following laws and environment regulations. </w:t>
      </w:r>
    </w:p>
    <w:p w14:paraId="061D4E8D" w14:textId="5AAA89A2" w:rsidR="007B6039" w:rsidRPr="00C3195A" w:rsidRDefault="007B6039" w:rsidP="00C116EB">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For examples, electric industry need</w:t>
      </w:r>
      <w:r w:rsidR="00D911DF" w:rsidRPr="00C3195A">
        <w:rPr>
          <w:rFonts w:ascii="Arial" w:hAnsi="Arial" w:cs="Arial"/>
          <w:color w:val="222222"/>
          <w:sz w:val="24"/>
          <w:szCs w:val="24"/>
          <w:shd w:val="clear" w:color="auto" w:fill="FFFFFF"/>
        </w:rPr>
        <w:t>s</w:t>
      </w:r>
      <w:r w:rsidRPr="00C3195A">
        <w:rPr>
          <w:rFonts w:ascii="Arial" w:hAnsi="Arial" w:cs="Arial"/>
          <w:color w:val="222222"/>
          <w:sz w:val="24"/>
          <w:szCs w:val="24"/>
          <w:shd w:val="clear" w:color="auto" w:fill="FFFFFF"/>
        </w:rPr>
        <w:t xml:space="preserve"> rare earth metal for their products, when suppliers of this resources disrupt due to </w:t>
      </w:r>
      <w:r w:rsidR="00D34104" w:rsidRPr="00C3195A">
        <w:rPr>
          <w:rFonts w:ascii="Arial" w:hAnsi="Arial" w:cs="Arial"/>
          <w:color w:val="222222"/>
          <w:sz w:val="24"/>
          <w:szCs w:val="24"/>
          <w:shd w:val="clear" w:color="auto" w:fill="FFFFFF"/>
        </w:rPr>
        <w:t>environment regulation and geopolitical protection which will lead to price of product increase and transportation is delay.</w:t>
      </w:r>
    </w:p>
    <w:p w14:paraId="009120F8" w14:textId="5EA6C6FD" w:rsidR="00D911DF" w:rsidRPr="00CC5227" w:rsidRDefault="00600C72" w:rsidP="00600C72">
      <w:pPr>
        <w:pStyle w:val="ListParagraph"/>
        <w:numPr>
          <w:ilvl w:val="0"/>
          <w:numId w:val="2"/>
        </w:numPr>
        <w:spacing w:before="240"/>
        <w:rPr>
          <w:rFonts w:ascii="Arial" w:hAnsi="Arial" w:cs="Arial"/>
          <w:b/>
          <w:bCs/>
          <w:color w:val="222222"/>
          <w:sz w:val="24"/>
          <w:szCs w:val="24"/>
          <w:shd w:val="clear" w:color="auto" w:fill="FFFFFF"/>
        </w:rPr>
      </w:pPr>
      <w:r w:rsidRPr="00CC5227">
        <w:rPr>
          <w:rFonts w:ascii="Arial" w:hAnsi="Arial" w:cs="Arial"/>
          <w:b/>
          <w:bCs/>
          <w:color w:val="222222"/>
          <w:sz w:val="24"/>
          <w:szCs w:val="24"/>
          <w:shd w:val="clear" w:color="auto" w:fill="FFFFFF"/>
        </w:rPr>
        <w:t>Conclusion</w:t>
      </w:r>
    </w:p>
    <w:p w14:paraId="11B6B057" w14:textId="389AE820" w:rsidR="00600C72" w:rsidRPr="00C3195A" w:rsidRDefault="00600C72" w:rsidP="00600C72">
      <w:pPr>
        <w:spacing w:before="24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This essay discussed about components of PESTLE and proved that they play crucial role on shaping business environment. These factors are considered as external factors which affect directly on decision making and strategy planning of organisations. It also showed that using PESTLE analysis will bring many benefits to organisations by identifying opportunities and threats which is very important for organisation growth</w:t>
      </w:r>
      <w:r w:rsidR="00A81248">
        <w:rPr>
          <w:rFonts w:ascii="Arial" w:hAnsi="Arial" w:cs="Arial"/>
          <w:color w:val="222222"/>
          <w:sz w:val="24"/>
          <w:szCs w:val="24"/>
          <w:shd w:val="clear" w:color="auto" w:fill="FFFFFF"/>
        </w:rPr>
        <w:t xml:space="preserve"> (</w:t>
      </w:r>
      <w:proofErr w:type="spellStart"/>
      <w:r w:rsidR="00A81248" w:rsidRPr="00604DE5">
        <w:rPr>
          <w:rFonts w:ascii="Arial" w:hAnsi="Arial" w:cs="Arial"/>
          <w:color w:val="222222"/>
          <w:sz w:val="24"/>
          <w:szCs w:val="24"/>
          <w:shd w:val="clear" w:color="auto" w:fill="FFFFFF"/>
        </w:rPr>
        <w:t>Shtal</w:t>
      </w:r>
      <w:proofErr w:type="spellEnd"/>
      <w:r w:rsidR="00A81248">
        <w:rPr>
          <w:rFonts w:ascii="Arial" w:hAnsi="Arial" w:cs="Arial"/>
          <w:color w:val="222222"/>
          <w:sz w:val="24"/>
          <w:szCs w:val="24"/>
          <w:shd w:val="clear" w:color="auto" w:fill="FFFFFF"/>
        </w:rPr>
        <w:t xml:space="preserve"> et al, 2018</w:t>
      </w:r>
      <w:r w:rsidR="00CC5227">
        <w:rPr>
          <w:rFonts w:ascii="Arial" w:hAnsi="Arial" w:cs="Arial"/>
          <w:color w:val="222222"/>
          <w:sz w:val="24"/>
          <w:szCs w:val="24"/>
          <w:shd w:val="clear" w:color="auto" w:fill="FFFFFF"/>
        </w:rPr>
        <w:t>)</w:t>
      </w:r>
      <w:r w:rsidRPr="00C3195A">
        <w:rPr>
          <w:rFonts w:ascii="Arial" w:hAnsi="Arial" w:cs="Arial"/>
          <w:color w:val="222222"/>
          <w:sz w:val="24"/>
          <w:szCs w:val="24"/>
          <w:shd w:val="clear" w:color="auto" w:fill="FFFFFF"/>
        </w:rPr>
        <w:t xml:space="preserve">. </w:t>
      </w:r>
      <w:r w:rsidR="00860F89" w:rsidRPr="00C3195A">
        <w:rPr>
          <w:rFonts w:ascii="Arial" w:hAnsi="Arial" w:cs="Arial"/>
          <w:color w:val="222222"/>
          <w:sz w:val="24"/>
          <w:szCs w:val="24"/>
          <w:shd w:val="clear" w:color="auto" w:fill="FFFFFF"/>
        </w:rPr>
        <w:t xml:space="preserve">By determining opportunities will </w:t>
      </w:r>
      <w:r w:rsidR="007E3A2F" w:rsidRPr="00C3195A">
        <w:rPr>
          <w:rFonts w:ascii="Arial" w:hAnsi="Arial" w:cs="Arial"/>
          <w:color w:val="222222"/>
          <w:sz w:val="24"/>
          <w:szCs w:val="24"/>
          <w:shd w:val="clear" w:color="auto" w:fill="FFFFFF"/>
        </w:rPr>
        <w:t xml:space="preserve">help organisations having advantage of competitiveness </w:t>
      </w:r>
      <w:r w:rsidR="00C75F4B" w:rsidRPr="00C3195A">
        <w:rPr>
          <w:rFonts w:ascii="Arial" w:hAnsi="Arial" w:cs="Arial"/>
          <w:color w:val="222222"/>
          <w:sz w:val="24"/>
          <w:szCs w:val="24"/>
          <w:shd w:val="clear" w:color="auto" w:fill="FFFFFF"/>
        </w:rPr>
        <w:t xml:space="preserve">and having solutions to deal with challenges (Buye, 2021). It is no double that each component of PESTLE impacts on business performance on its way. However, they all play very important roles on shaping business environment with illustration of examples how does it affect on business operation. </w:t>
      </w:r>
    </w:p>
    <w:p w14:paraId="3A758413" w14:textId="77777777" w:rsidR="00DE3FAE" w:rsidRPr="00C3195A" w:rsidRDefault="00DE3FAE" w:rsidP="000B37C5">
      <w:pPr>
        <w:rPr>
          <w:rFonts w:ascii="Arial" w:hAnsi="Arial" w:cs="Arial"/>
          <w:color w:val="222222"/>
          <w:sz w:val="24"/>
          <w:szCs w:val="24"/>
          <w:shd w:val="clear" w:color="auto" w:fill="FFFFFF"/>
        </w:rPr>
      </w:pPr>
    </w:p>
    <w:p w14:paraId="23FAB300" w14:textId="7A58FA2F" w:rsidR="00C84BD9" w:rsidRPr="00C3195A" w:rsidRDefault="00C84BD9" w:rsidP="00C84BD9">
      <w:pPr>
        <w:rPr>
          <w:rFonts w:ascii="Arial" w:hAnsi="Arial" w:cs="Arial"/>
          <w:color w:val="222222"/>
          <w:sz w:val="24"/>
          <w:szCs w:val="24"/>
          <w:shd w:val="clear" w:color="auto" w:fill="FFFFFF"/>
        </w:rPr>
      </w:pPr>
    </w:p>
    <w:p w14:paraId="7180DBAF" w14:textId="77777777" w:rsidR="00C84BD9" w:rsidRPr="00C3195A" w:rsidRDefault="00C84BD9" w:rsidP="00C84BD9">
      <w:pPr>
        <w:rPr>
          <w:rFonts w:ascii="Arial" w:hAnsi="Arial" w:cs="Arial"/>
          <w:color w:val="222222"/>
          <w:sz w:val="24"/>
          <w:szCs w:val="24"/>
          <w:shd w:val="clear" w:color="auto" w:fill="FFFFFF"/>
        </w:rPr>
      </w:pPr>
    </w:p>
    <w:p w14:paraId="0ACDD497" w14:textId="77777777" w:rsidR="00234ED9" w:rsidRPr="00C3195A" w:rsidRDefault="00234ED9" w:rsidP="00DA2E0E">
      <w:pPr>
        <w:pStyle w:val="ListParagraph"/>
        <w:ind w:left="397"/>
        <w:rPr>
          <w:rFonts w:ascii="Arial" w:hAnsi="Arial" w:cs="Arial"/>
          <w:color w:val="222222"/>
          <w:sz w:val="24"/>
          <w:szCs w:val="24"/>
          <w:shd w:val="clear" w:color="auto" w:fill="FFFFFF"/>
        </w:rPr>
      </w:pPr>
    </w:p>
    <w:p w14:paraId="16BFBF1F" w14:textId="60175806" w:rsidR="00E24004" w:rsidRPr="00C3195A" w:rsidRDefault="007A2362" w:rsidP="00DA2E0E">
      <w:pPr>
        <w:pStyle w:val="ListParagraph"/>
        <w:ind w:left="397"/>
        <w:rPr>
          <w:rFonts w:ascii="Arial" w:hAnsi="Arial" w:cs="Arial"/>
          <w:color w:val="000000"/>
          <w:kern w:val="24"/>
          <w:sz w:val="24"/>
          <w:szCs w:val="24"/>
        </w:rPr>
      </w:pPr>
      <w:r w:rsidRPr="00C3195A">
        <w:rPr>
          <w:rFonts w:ascii="Arial" w:hAnsi="Arial" w:cs="Arial"/>
          <w:color w:val="222222"/>
          <w:sz w:val="24"/>
          <w:szCs w:val="24"/>
          <w:shd w:val="clear" w:color="auto" w:fill="FFFFFF"/>
        </w:rPr>
        <w:t xml:space="preserve"> </w:t>
      </w:r>
    </w:p>
    <w:p w14:paraId="19B200CC" w14:textId="77777777" w:rsidR="00E51FE1" w:rsidRPr="00C3195A" w:rsidRDefault="00E51FE1" w:rsidP="00E51FE1">
      <w:pPr>
        <w:pStyle w:val="ListParagraph"/>
        <w:rPr>
          <w:rFonts w:ascii="Arial" w:hAnsi="Arial" w:cs="Arial"/>
          <w:color w:val="000000"/>
          <w:kern w:val="24"/>
          <w:sz w:val="24"/>
          <w:szCs w:val="24"/>
        </w:rPr>
      </w:pPr>
    </w:p>
    <w:p w14:paraId="1B077E45" w14:textId="77777777" w:rsidR="0098786F" w:rsidRPr="00C3195A" w:rsidRDefault="0098786F" w:rsidP="0098786F">
      <w:pPr>
        <w:rPr>
          <w:rFonts w:ascii="Arial" w:hAnsi="Arial" w:cs="Arial"/>
          <w:color w:val="000000"/>
          <w:kern w:val="24"/>
          <w:sz w:val="24"/>
          <w:szCs w:val="24"/>
        </w:rPr>
      </w:pPr>
    </w:p>
    <w:p w14:paraId="31DF948B" w14:textId="77777777" w:rsidR="0098786F" w:rsidRPr="00C3195A" w:rsidRDefault="0098786F" w:rsidP="0098786F">
      <w:pPr>
        <w:rPr>
          <w:rFonts w:ascii="Arial" w:hAnsi="Arial" w:cs="Arial"/>
          <w:b/>
          <w:bCs/>
          <w:sz w:val="24"/>
          <w:szCs w:val="24"/>
        </w:rPr>
      </w:pPr>
    </w:p>
    <w:p w14:paraId="1D7201BE" w14:textId="77777777" w:rsidR="00E51FE1" w:rsidRPr="00C3195A" w:rsidRDefault="00E51FE1" w:rsidP="0098786F">
      <w:pPr>
        <w:rPr>
          <w:rFonts w:ascii="Arial" w:hAnsi="Arial" w:cs="Arial"/>
          <w:b/>
          <w:bCs/>
          <w:sz w:val="24"/>
          <w:szCs w:val="24"/>
        </w:rPr>
      </w:pPr>
    </w:p>
    <w:p w14:paraId="00A33FBC" w14:textId="77777777" w:rsidR="00E24004" w:rsidRDefault="00E24004" w:rsidP="0098786F">
      <w:pPr>
        <w:rPr>
          <w:rFonts w:ascii="Arial" w:hAnsi="Arial" w:cs="Arial"/>
          <w:b/>
          <w:bCs/>
          <w:sz w:val="24"/>
          <w:szCs w:val="24"/>
        </w:rPr>
      </w:pPr>
    </w:p>
    <w:p w14:paraId="34DB32CF" w14:textId="77777777" w:rsidR="00A81248" w:rsidRPr="00CC5227" w:rsidRDefault="00A81248" w:rsidP="0098786F">
      <w:pPr>
        <w:rPr>
          <w:rFonts w:ascii="Arial" w:hAnsi="Arial" w:cs="Arial"/>
          <w:b/>
          <w:bCs/>
          <w:sz w:val="24"/>
          <w:szCs w:val="24"/>
        </w:rPr>
      </w:pPr>
    </w:p>
    <w:p w14:paraId="4C347299" w14:textId="2C82721E" w:rsidR="00A81248" w:rsidRPr="00CC5227" w:rsidRDefault="00E24004" w:rsidP="00FE1DB0">
      <w:pPr>
        <w:pStyle w:val="ListParagraph"/>
        <w:numPr>
          <w:ilvl w:val="0"/>
          <w:numId w:val="2"/>
        </w:numPr>
        <w:rPr>
          <w:rFonts w:ascii="Arial" w:hAnsi="Arial" w:cs="Arial"/>
          <w:b/>
          <w:bCs/>
          <w:sz w:val="24"/>
          <w:szCs w:val="24"/>
        </w:rPr>
      </w:pPr>
      <w:r w:rsidRPr="00CC5227">
        <w:rPr>
          <w:rFonts w:ascii="Arial" w:hAnsi="Arial" w:cs="Arial"/>
          <w:b/>
          <w:bCs/>
          <w:sz w:val="24"/>
          <w:szCs w:val="24"/>
        </w:rPr>
        <w:t>References</w:t>
      </w:r>
    </w:p>
    <w:p w14:paraId="131D3146" w14:textId="77777777" w:rsidR="00A81248" w:rsidRPr="00C3195A" w:rsidRDefault="00A81248" w:rsidP="00C84BD9">
      <w:pPr>
        <w:spacing w:after="16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Buye, R., 2021. Critical examination of the PESTEL Analysis Model. </w:t>
      </w:r>
      <w:r w:rsidRPr="00C3195A">
        <w:rPr>
          <w:rFonts w:ascii="Arial" w:hAnsi="Arial" w:cs="Arial"/>
          <w:i/>
          <w:iCs/>
          <w:color w:val="222222"/>
          <w:sz w:val="24"/>
          <w:szCs w:val="24"/>
          <w:shd w:val="clear" w:color="auto" w:fill="FFFFFF"/>
        </w:rPr>
        <w:t>Project: Action Research for Development</w:t>
      </w:r>
      <w:r w:rsidRPr="00C3195A">
        <w:rPr>
          <w:rFonts w:ascii="Arial" w:hAnsi="Arial" w:cs="Arial"/>
          <w:color w:val="222222"/>
          <w:sz w:val="24"/>
          <w:szCs w:val="24"/>
          <w:shd w:val="clear" w:color="auto" w:fill="FFFFFF"/>
        </w:rPr>
        <w:t>.</w:t>
      </w:r>
    </w:p>
    <w:p w14:paraId="61F80E2A" w14:textId="77777777" w:rsidR="00A81248" w:rsidRPr="00C3195A" w:rsidRDefault="00A81248" w:rsidP="0098786F">
      <w:p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Frank, L. and Mohamed, S., 2024. An Abstract on PESTEL Analysis: Examining External Factors Impacting Strategic Planning.</w:t>
      </w:r>
    </w:p>
    <w:p w14:paraId="044442E5" w14:textId="77777777" w:rsidR="00A81248" w:rsidRPr="00C3195A" w:rsidRDefault="00A81248" w:rsidP="00F65FF1">
      <w:pPr>
        <w:spacing w:after="160"/>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Harrison, A., 2013. </w:t>
      </w:r>
      <w:r w:rsidRPr="00C3195A">
        <w:rPr>
          <w:rFonts w:ascii="Arial" w:hAnsi="Arial" w:cs="Arial"/>
          <w:i/>
          <w:iCs/>
          <w:color w:val="222222"/>
          <w:sz w:val="24"/>
          <w:szCs w:val="24"/>
          <w:shd w:val="clear" w:color="auto" w:fill="FFFFFF"/>
        </w:rPr>
        <w:t>Business environment in a global context</w:t>
      </w:r>
      <w:r w:rsidRPr="00C3195A">
        <w:rPr>
          <w:rFonts w:ascii="Arial" w:hAnsi="Arial" w:cs="Arial"/>
          <w:color w:val="222222"/>
          <w:sz w:val="24"/>
          <w:szCs w:val="24"/>
          <w:shd w:val="clear" w:color="auto" w:fill="FFFFFF"/>
        </w:rPr>
        <w:t>. Oxford University Press, USA.</w:t>
      </w:r>
    </w:p>
    <w:p w14:paraId="49C6F24E" w14:textId="77777777" w:rsidR="00A81248" w:rsidRPr="00C3195A" w:rsidRDefault="00A81248" w:rsidP="0098786F">
      <w:pPr>
        <w:rPr>
          <w:rFonts w:ascii="Arial" w:hAnsi="Arial" w:cs="Arial"/>
          <w:sz w:val="24"/>
          <w:szCs w:val="24"/>
        </w:rPr>
      </w:pPr>
      <w:r w:rsidRPr="00C3195A">
        <w:rPr>
          <w:rFonts w:ascii="Arial" w:hAnsi="Arial" w:cs="Arial"/>
          <w:sz w:val="24"/>
          <w:szCs w:val="24"/>
        </w:rPr>
        <w:t xml:space="preserve">Mokhtar, S., 2021. ‘A framework for sustainable environmental analysis’, </w:t>
      </w:r>
      <w:r w:rsidRPr="00C3195A">
        <w:rPr>
          <w:rFonts w:ascii="Arial" w:hAnsi="Arial" w:cs="Arial"/>
          <w:i/>
          <w:iCs/>
          <w:sz w:val="24"/>
          <w:szCs w:val="24"/>
        </w:rPr>
        <w:t>IOP Conference Series: Earth and Environmental Science</w:t>
      </w:r>
      <w:r w:rsidRPr="00C3195A">
        <w:rPr>
          <w:rFonts w:ascii="Arial" w:hAnsi="Arial" w:cs="Arial"/>
          <w:sz w:val="24"/>
          <w:szCs w:val="24"/>
        </w:rPr>
        <w:t xml:space="preserve">, 685(1), p. 012005. </w:t>
      </w:r>
      <w:proofErr w:type="spellStart"/>
      <w:r w:rsidRPr="00C3195A">
        <w:rPr>
          <w:rFonts w:ascii="Arial" w:hAnsi="Arial" w:cs="Arial"/>
          <w:sz w:val="24"/>
          <w:szCs w:val="24"/>
        </w:rPr>
        <w:t>doi:10.1088</w:t>
      </w:r>
      <w:proofErr w:type="spellEnd"/>
      <w:r w:rsidRPr="00C3195A">
        <w:rPr>
          <w:rFonts w:ascii="Arial" w:hAnsi="Arial" w:cs="Arial"/>
          <w:sz w:val="24"/>
          <w:szCs w:val="24"/>
        </w:rPr>
        <w:t>/1755-1315/685/1/012005.</w:t>
      </w:r>
    </w:p>
    <w:p w14:paraId="704A6D21" w14:textId="77777777" w:rsidR="00A81248" w:rsidRPr="00C3195A" w:rsidRDefault="00A81248" w:rsidP="0098786F">
      <w:pPr>
        <w:rPr>
          <w:rFonts w:ascii="Arial" w:hAnsi="Arial" w:cs="Arial"/>
          <w:color w:val="222222"/>
          <w:sz w:val="24"/>
          <w:szCs w:val="24"/>
          <w:shd w:val="clear" w:color="auto" w:fill="FFFFFF"/>
        </w:rPr>
      </w:pPr>
      <w:r w:rsidRPr="00C3195A">
        <w:rPr>
          <w:rFonts w:ascii="Arial" w:hAnsi="Arial" w:cs="Arial"/>
          <w:color w:val="222222"/>
          <w:sz w:val="24"/>
          <w:szCs w:val="24"/>
          <w:shd w:val="clear" w:color="auto" w:fill="FFFFFF"/>
        </w:rPr>
        <w:t xml:space="preserve">Shahid, D., 2022. Impact of </w:t>
      </w:r>
      <w:proofErr w:type="spellStart"/>
      <w:r w:rsidRPr="00C3195A">
        <w:rPr>
          <w:rFonts w:ascii="Arial" w:hAnsi="Arial" w:cs="Arial"/>
          <w:color w:val="222222"/>
          <w:sz w:val="24"/>
          <w:szCs w:val="24"/>
          <w:shd w:val="clear" w:color="auto" w:fill="FFFFFF"/>
        </w:rPr>
        <w:t>COVID19</w:t>
      </w:r>
      <w:proofErr w:type="spellEnd"/>
      <w:r w:rsidRPr="00C3195A">
        <w:rPr>
          <w:rFonts w:ascii="Arial" w:hAnsi="Arial" w:cs="Arial"/>
          <w:color w:val="222222"/>
          <w:sz w:val="24"/>
          <w:szCs w:val="24"/>
          <w:shd w:val="clear" w:color="auto" w:fill="FFFFFF"/>
        </w:rPr>
        <w:t xml:space="preserve"> on the Education System in the United States through PESTLE Analysis: A Case Study. </w:t>
      </w:r>
      <w:r w:rsidRPr="00C3195A">
        <w:rPr>
          <w:rFonts w:ascii="Arial" w:hAnsi="Arial" w:cs="Arial"/>
          <w:i/>
          <w:iCs/>
          <w:color w:val="222222"/>
          <w:sz w:val="24"/>
          <w:szCs w:val="24"/>
          <w:shd w:val="clear" w:color="auto" w:fill="FFFFFF"/>
        </w:rPr>
        <w:t>Journal of Business and Management Studies</w:t>
      </w:r>
      <w:r w:rsidRPr="00C3195A">
        <w:rPr>
          <w:rFonts w:ascii="Arial" w:hAnsi="Arial" w:cs="Arial"/>
          <w:color w:val="222222"/>
          <w:sz w:val="24"/>
          <w:szCs w:val="24"/>
          <w:shd w:val="clear" w:color="auto" w:fill="FFFFFF"/>
        </w:rPr>
        <w:t>, </w:t>
      </w:r>
      <w:r w:rsidRPr="00C3195A">
        <w:rPr>
          <w:rFonts w:ascii="Arial" w:hAnsi="Arial" w:cs="Arial"/>
          <w:i/>
          <w:iCs/>
          <w:color w:val="222222"/>
          <w:sz w:val="24"/>
          <w:szCs w:val="24"/>
          <w:shd w:val="clear" w:color="auto" w:fill="FFFFFF"/>
        </w:rPr>
        <w:t>4</w:t>
      </w:r>
      <w:r w:rsidRPr="00C3195A">
        <w:rPr>
          <w:rFonts w:ascii="Arial" w:hAnsi="Arial" w:cs="Arial"/>
          <w:color w:val="222222"/>
          <w:sz w:val="24"/>
          <w:szCs w:val="24"/>
          <w:shd w:val="clear" w:color="auto" w:fill="FFFFFF"/>
        </w:rPr>
        <w:t xml:space="preserve">(2), </w:t>
      </w:r>
      <w:proofErr w:type="spellStart"/>
      <w:r w:rsidRPr="00C3195A">
        <w:rPr>
          <w:rFonts w:ascii="Arial" w:hAnsi="Arial" w:cs="Arial"/>
          <w:color w:val="222222"/>
          <w:sz w:val="24"/>
          <w:szCs w:val="24"/>
          <w:shd w:val="clear" w:color="auto" w:fill="FFFFFF"/>
        </w:rPr>
        <w:t>pp.477</w:t>
      </w:r>
      <w:proofErr w:type="spellEnd"/>
      <w:r w:rsidRPr="00C3195A">
        <w:rPr>
          <w:rFonts w:ascii="Arial" w:hAnsi="Arial" w:cs="Arial"/>
          <w:color w:val="222222"/>
          <w:sz w:val="24"/>
          <w:szCs w:val="24"/>
          <w:shd w:val="clear" w:color="auto" w:fill="FFFFFF"/>
        </w:rPr>
        <w:t>-482.</w:t>
      </w:r>
    </w:p>
    <w:p w14:paraId="7249802C" w14:textId="77777777" w:rsidR="00A81248" w:rsidRPr="00C3195A" w:rsidRDefault="00A81248" w:rsidP="00FE1DB0">
      <w:pPr>
        <w:contextualSpacing/>
        <w:rPr>
          <w:rFonts w:ascii="Arial" w:eastAsia="Times New Roman" w:hAnsi="Arial" w:cs="Arial"/>
          <w:color w:val="000000"/>
          <w:kern w:val="24"/>
          <w:sz w:val="24"/>
          <w:szCs w:val="24"/>
          <w:lang w:eastAsia="en-GB"/>
        </w:rPr>
      </w:pPr>
      <w:r w:rsidRPr="00C3195A">
        <w:rPr>
          <w:rFonts w:ascii="Arial" w:hAnsi="Arial" w:cs="Arial"/>
          <w:color w:val="222222"/>
          <w:sz w:val="24"/>
          <w:szCs w:val="24"/>
          <w:shd w:val="clear" w:color="auto" w:fill="FFFFFF"/>
        </w:rPr>
        <w:t xml:space="preserve">The CPA Journal ,2019. The Volkswagen Diesel Emission Scandal and Accountability. </w:t>
      </w:r>
      <w:r w:rsidRPr="00C3195A">
        <w:rPr>
          <w:rFonts w:ascii="Arial" w:eastAsia="Times New Roman" w:hAnsi="Arial" w:cs="Arial"/>
          <w:color w:val="000000"/>
          <w:kern w:val="24"/>
          <w:sz w:val="24"/>
          <w:szCs w:val="24"/>
          <w:lang w:eastAsia="en-GB"/>
        </w:rPr>
        <w:t xml:space="preserve">[online] Available at: </w:t>
      </w:r>
      <w:hyperlink r:id="rId8" w:history="1">
        <w:r w:rsidRPr="00C3195A">
          <w:rPr>
            <w:rStyle w:val="Hyperlink"/>
            <w:rFonts w:ascii="Arial" w:hAnsi="Arial" w:cs="Arial"/>
            <w:color w:val="auto"/>
            <w:sz w:val="24"/>
            <w:szCs w:val="24"/>
          </w:rPr>
          <w:t>The Volkswagen Diesel Emissions Scandal and Accountability - The CPA Journal</w:t>
        </w:r>
      </w:hyperlink>
      <w:r w:rsidRPr="00C3195A">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3195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195A">
        <w:rPr>
          <w:rFonts w:ascii="Arial" w:eastAsia="Times New Roman" w:hAnsi="Arial" w:cs="Arial"/>
          <w:color w:val="000000"/>
          <w:kern w:val="24"/>
          <w:sz w:val="24"/>
          <w:szCs w:val="24"/>
          <w:lang w:eastAsia="en-GB"/>
        </w:rPr>
        <w:t>[Accessed 10 July. 2024].</w:t>
      </w:r>
    </w:p>
    <w:p w14:paraId="08C71B7D" w14:textId="77777777" w:rsidR="00A81248" w:rsidRDefault="00A81248" w:rsidP="00440717">
      <w:pPr>
        <w:contextualSpacing/>
        <w:rPr>
          <w:rFonts w:ascii="Arial" w:eastAsia="Times New Roman" w:hAnsi="Arial" w:cs="Arial"/>
          <w:color w:val="000000"/>
          <w:kern w:val="24"/>
          <w:sz w:val="24"/>
          <w:szCs w:val="24"/>
          <w:lang w:eastAsia="en-GB"/>
        </w:rPr>
      </w:pPr>
      <w:r w:rsidRPr="00C3195A">
        <w:rPr>
          <w:rFonts w:ascii="Arial" w:eastAsia="Times New Roman" w:hAnsi="Arial" w:cs="Arial"/>
          <w:color w:val="000000"/>
          <w:kern w:val="24"/>
          <w:sz w:val="24"/>
          <w:szCs w:val="24"/>
          <w:lang w:eastAsia="en-GB"/>
        </w:rPr>
        <w:t xml:space="preserve">U.S. Department of Justice, 2017. </w:t>
      </w:r>
      <w:r w:rsidRPr="00C3195A">
        <w:rPr>
          <w:rFonts w:ascii="Arial" w:eastAsia="Times New Roman" w:hAnsi="Arial" w:cs="Arial"/>
          <w:kern w:val="36"/>
          <w:sz w:val="24"/>
          <w:szCs w:val="24"/>
          <w:lang w:eastAsia="en-GB"/>
        </w:rPr>
        <w:t xml:space="preserve">Volkswagen AG Agrees to Plead Guilty and Pay $4.3 Billion in Criminal and Civil Penalties; Six Volkswagen Executives and Employees are Indicted in Connection with Conspiracy to Cheat U.S. Emissions Tests. </w:t>
      </w:r>
      <w:r w:rsidRPr="00C3195A">
        <w:rPr>
          <w:rFonts w:ascii="Arial" w:eastAsia="Times New Roman" w:hAnsi="Arial" w:cs="Arial"/>
          <w:color w:val="000000"/>
          <w:kern w:val="24"/>
          <w:sz w:val="24"/>
          <w:szCs w:val="24"/>
          <w:lang w:eastAsia="en-GB"/>
        </w:rPr>
        <w:t xml:space="preserve">[online] Available at: </w:t>
      </w:r>
      <w:hyperlink r:id="rId9" w:history="1">
        <w:r w:rsidRPr="00C3195A">
          <w:rPr>
            <w:rStyle w:val="Hyperlink"/>
            <w:rFonts w:ascii="Arial" w:hAnsi="Arial" w:cs="Arial"/>
            <w:color w:val="auto"/>
            <w:sz w:val="24"/>
            <w:szCs w:val="24"/>
          </w:rPr>
          <w:t>Office of Public Affairs | Volkswagen AG Agrees to Plead Guilty and Pay $4.3 Billion in Criminal and Civil Penalties; Six Volkswagen Executives and Employees are Indicted in Connection with Conspiracy to Cheat U.S. Emissions Tests | United States Department of Justice</w:t>
        </w:r>
      </w:hyperlink>
      <w:r w:rsidRPr="00C3195A">
        <w:rPr>
          <w:rFonts w:ascii="Arial" w:hAnsi="Arial" w:cs="Arial"/>
          <w:sz w:val="24"/>
          <w:szCs w:val="24"/>
        </w:rPr>
        <w:t xml:space="preserve">. </w:t>
      </w:r>
      <w:r w:rsidRPr="00C3195A">
        <w:rPr>
          <w:rFonts w:ascii="Arial" w:eastAsia="Times New Roman" w:hAnsi="Arial" w:cs="Arial"/>
          <w:color w:val="000000"/>
          <w:kern w:val="24"/>
          <w:sz w:val="24"/>
          <w:szCs w:val="24"/>
          <w:lang w:eastAsia="en-GB"/>
        </w:rPr>
        <w:t xml:space="preserve">[Accessed 10 July. 2024].  </w:t>
      </w:r>
    </w:p>
    <w:p w14:paraId="15E10F24" w14:textId="77777777" w:rsidR="00A81248" w:rsidRPr="00604DE5" w:rsidRDefault="00A81248" w:rsidP="00A81248">
      <w:pPr>
        <w:rPr>
          <w:rFonts w:ascii="Arial" w:hAnsi="Arial" w:cs="Arial"/>
          <w:sz w:val="24"/>
          <w:szCs w:val="24"/>
        </w:rPr>
      </w:pPr>
      <w:proofErr w:type="spellStart"/>
      <w:r w:rsidRPr="00604DE5">
        <w:rPr>
          <w:rFonts w:ascii="Arial" w:hAnsi="Arial" w:cs="Arial"/>
          <w:color w:val="222222"/>
          <w:sz w:val="24"/>
          <w:szCs w:val="24"/>
          <w:shd w:val="clear" w:color="auto" w:fill="FFFFFF"/>
        </w:rPr>
        <w:t>Shtal</w:t>
      </w:r>
      <w:proofErr w:type="spellEnd"/>
      <w:r w:rsidRPr="00604DE5">
        <w:rPr>
          <w:rFonts w:ascii="Arial" w:hAnsi="Arial" w:cs="Arial"/>
          <w:color w:val="222222"/>
          <w:sz w:val="24"/>
          <w:szCs w:val="24"/>
          <w:shd w:val="clear" w:color="auto" w:fill="FFFFFF"/>
        </w:rPr>
        <w:t xml:space="preserve">, T.V., Buriak, M.M., </w:t>
      </w:r>
      <w:proofErr w:type="spellStart"/>
      <w:r w:rsidRPr="00604DE5">
        <w:rPr>
          <w:rFonts w:ascii="Arial" w:hAnsi="Arial" w:cs="Arial"/>
          <w:color w:val="222222"/>
          <w:sz w:val="24"/>
          <w:szCs w:val="24"/>
          <w:shd w:val="clear" w:color="auto" w:fill="FFFFFF"/>
        </w:rPr>
        <w:t>Amirbekuly</w:t>
      </w:r>
      <w:proofErr w:type="spellEnd"/>
      <w:r w:rsidRPr="00604DE5">
        <w:rPr>
          <w:rFonts w:ascii="Arial" w:hAnsi="Arial" w:cs="Arial"/>
          <w:color w:val="222222"/>
          <w:sz w:val="24"/>
          <w:szCs w:val="24"/>
          <w:shd w:val="clear" w:color="auto" w:fill="FFFFFF"/>
        </w:rPr>
        <w:t xml:space="preserve">, Y., </w:t>
      </w:r>
      <w:proofErr w:type="spellStart"/>
      <w:r w:rsidRPr="00604DE5">
        <w:rPr>
          <w:rFonts w:ascii="Arial" w:hAnsi="Arial" w:cs="Arial"/>
          <w:color w:val="222222"/>
          <w:sz w:val="24"/>
          <w:szCs w:val="24"/>
          <w:shd w:val="clear" w:color="auto" w:fill="FFFFFF"/>
        </w:rPr>
        <w:t>Ukubassova</w:t>
      </w:r>
      <w:proofErr w:type="spellEnd"/>
      <w:r w:rsidRPr="00604DE5">
        <w:rPr>
          <w:rFonts w:ascii="Arial" w:hAnsi="Arial" w:cs="Arial"/>
          <w:color w:val="222222"/>
          <w:sz w:val="24"/>
          <w:szCs w:val="24"/>
          <w:shd w:val="clear" w:color="auto" w:fill="FFFFFF"/>
        </w:rPr>
        <w:t xml:space="preserve">, G.S., </w:t>
      </w:r>
      <w:proofErr w:type="spellStart"/>
      <w:r w:rsidRPr="00604DE5">
        <w:rPr>
          <w:rFonts w:ascii="Arial" w:hAnsi="Arial" w:cs="Arial"/>
          <w:color w:val="222222"/>
          <w:sz w:val="24"/>
          <w:szCs w:val="24"/>
          <w:shd w:val="clear" w:color="auto" w:fill="FFFFFF"/>
        </w:rPr>
        <w:t>Kaskin</w:t>
      </w:r>
      <w:proofErr w:type="spellEnd"/>
      <w:r w:rsidRPr="00604DE5">
        <w:rPr>
          <w:rFonts w:ascii="Arial" w:hAnsi="Arial" w:cs="Arial"/>
          <w:color w:val="222222"/>
          <w:sz w:val="24"/>
          <w:szCs w:val="24"/>
          <w:shd w:val="clear" w:color="auto" w:fill="FFFFFF"/>
        </w:rPr>
        <w:t xml:space="preserve">, </w:t>
      </w:r>
      <w:proofErr w:type="spellStart"/>
      <w:r w:rsidRPr="00604DE5">
        <w:rPr>
          <w:rFonts w:ascii="Arial" w:hAnsi="Arial" w:cs="Arial"/>
          <w:color w:val="222222"/>
          <w:sz w:val="24"/>
          <w:szCs w:val="24"/>
          <w:shd w:val="clear" w:color="auto" w:fill="FFFFFF"/>
        </w:rPr>
        <w:t>T.T</w:t>
      </w:r>
      <w:proofErr w:type="spellEnd"/>
      <w:r w:rsidRPr="00604DE5">
        <w:rPr>
          <w:rFonts w:ascii="Arial" w:hAnsi="Arial" w:cs="Arial"/>
          <w:color w:val="222222"/>
          <w:sz w:val="24"/>
          <w:szCs w:val="24"/>
          <w:shd w:val="clear" w:color="auto" w:fill="FFFFFF"/>
        </w:rPr>
        <w:t xml:space="preserve">. and </w:t>
      </w:r>
      <w:proofErr w:type="spellStart"/>
      <w:r w:rsidRPr="00604DE5">
        <w:rPr>
          <w:rFonts w:ascii="Arial" w:hAnsi="Arial" w:cs="Arial"/>
          <w:color w:val="222222"/>
          <w:sz w:val="24"/>
          <w:szCs w:val="24"/>
          <w:shd w:val="clear" w:color="auto" w:fill="FFFFFF"/>
        </w:rPr>
        <w:t>Toiboldinova</w:t>
      </w:r>
      <w:proofErr w:type="spellEnd"/>
      <w:r w:rsidRPr="00604DE5">
        <w:rPr>
          <w:rFonts w:ascii="Arial" w:hAnsi="Arial" w:cs="Arial"/>
          <w:color w:val="222222"/>
          <w:sz w:val="24"/>
          <w:szCs w:val="24"/>
          <w:shd w:val="clear" w:color="auto" w:fill="FFFFFF"/>
        </w:rPr>
        <w:t xml:space="preserve">, </w:t>
      </w:r>
      <w:proofErr w:type="spellStart"/>
      <w:r w:rsidRPr="00604DE5">
        <w:rPr>
          <w:rFonts w:ascii="Arial" w:hAnsi="Arial" w:cs="Arial"/>
          <w:color w:val="222222"/>
          <w:sz w:val="24"/>
          <w:szCs w:val="24"/>
          <w:shd w:val="clear" w:color="auto" w:fill="FFFFFF"/>
        </w:rPr>
        <w:t>Z.G</w:t>
      </w:r>
      <w:proofErr w:type="spellEnd"/>
      <w:r w:rsidRPr="00604DE5">
        <w:rPr>
          <w:rFonts w:ascii="Arial" w:hAnsi="Arial" w:cs="Arial"/>
          <w:color w:val="222222"/>
          <w:sz w:val="24"/>
          <w:szCs w:val="24"/>
          <w:shd w:val="clear" w:color="auto" w:fill="FFFFFF"/>
        </w:rPr>
        <w:t>., 2018. Methods of analysis of the external environment of business activities. </w:t>
      </w:r>
      <w:proofErr w:type="spellStart"/>
      <w:r w:rsidRPr="00604DE5">
        <w:rPr>
          <w:rFonts w:ascii="Arial" w:hAnsi="Arial" w:cs="Arial"/>
          <w:i/>
          <w:iCs/>
          <w:color w:val="222222"/>
          <w:sz w:val="24"/>
          <w:szCs w:val="24"/>
          <w:shd w:val="clear" w:color="auto" w:fill="FFFFFF"/>
        </w:rPr>
        <w:t>Revista</w:t>
      </w:r>
      <w:proofErr w:type="spellEnd"/>
      <w:r w:rsidRPr="00604DE5">
        <w:rPr>
          <w:rFonts w:ascii="Arial" w:hAnsi="Arial" w:cs="Arial"/>
          <w:i/>
          <w:iCs/>
          <w:color w:val="222222"/>
          <w:sz w:val="24"/>
          <w:szCs w:val="24"/>
          <w:shd w:val="clear" w:color="auto" w:fill="FFFFFF"/>
        </w:rPr>
        <w:t xml:space="preserve"> </w:t>
      </w:r>
      <w:proofErr w:type="spellStart"/>
      <w:r w:rsidRPr="00604DE5">
        <w:rPr>
          <w:rFonts w:ascii="Arial" w:hAnsi="Arial" w:cs="Arial"/>
          <w:i/>
          <w:iCs/>
          <w:color w:val="222222"/>
          <w:sz w:val="24"/>
          <w:szCs w:val="24"/>
          <w:shd w:val="clear" w:color="auto" w:fill="FFFFFF"/>
        </w:rPr>
        <w:t>espacios</w:t>
      </w:r>
      <w:proofErr w:type="spellEnd"/>
      <w:r w:rsidRPr="00604DE5">
        <w:rPr>
          <w:rFonts w:ascii="Arial" w:hAnsi="Arial" w:cs="Arial"/>
          <w:color w:val="222222"/>
          <w:sz w:val="24"/>
          <w:szCs w:val="24"/>
          <w:shd w:val="clear" w:color="auto" w:fill="FFFFFF"/>
        </w:rPr>
        <w:t>, </w:t>
      </w:r>
      <w:r w:rsidRPr="00604DE5">
        <w:rPr>
          <w:rFonts w:ascii="Arial" w:hAnsi="Arial" w:cs="Arial"/>
          <w:i/>
          <w:iCs/>
          <w:color w:val="222222"/>
          <w:sz w:val="24"/>
          <w:szCs w:val="24"/>
          <w:shd w:val="clear" w:color="auto" w:fill="FFFFFF"/>
        </w:rPr>
        <w:t>39</w:t>
      </w:r>
      <w:r w:rsidRPr="00604DE5">
        <w:rPr>
          <w:rFonts w:ascii="Arial" w:hAnsi="Arial" w:cs="Arial"/>
          <w:color w:val="222222"/>
          <w:sz w:val="24"/>
          <w:szCs w:val="24"/>
          <w:shd w:val="clear" w:color="auto" w:fill="FFFFFF"/>
        </w:rPr>
        <w:t>(12).</w:t>
      </w:r>
    </w:p>
    <w:p w14:paraId="2138AA11" w14:textId="77777777" w:rsidR="00A81248" w:rsidRPr="00C3195A" w:rsidRDefault="00A81248" w:rsidP="00440717">
      <w:pPr>
        <w:contextualSpacing/>
        <w:rPr>
          <w:rFonts w:ascii="Arial" w:eastAsia="Times New Roman" w:hAnsi="Arial" w:cs="Arial"/>
          <w:color w:val="000000"/>
          <w:kern w:val="24"/>
          <w:sz w:val="24"/>
          <w:szCs w:val="24"/>
          <w:lang w:eastAsia="en-GB"/>
        </w:rPr>
      </w:pPr>
    </w:p>
    <w:p w14:paraId="36FE12F0" w14:textId="004623D9" w:rsidR="00964E6A" w:rsidRPr="00C3195A" w:rsidRDefault="00964E6A" w:rsidP="00C84BD9">
      <w:pPr>
        <w:spacing w:after="16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529FCE" w14:textId="77777777" w:rsidR="00C84BD9" w:rsidRPr="00C3195A" w:rsidRDefault="00C84BD9" w:rsidP="00F65FF1">
      <w:pPr>
        <w:spacing w:after="160"/>
        <w:rPr>
          <w:rFonts w:ascii="Arial" w:hAnsi="Arial" w:cs="Arial"/>
          <w:sz w:val="24"/>
          <w:szCs w:val="24"/>
        </w:rPr>
      </w:pPr>
    </w:p>
    <w:p w14:paraId="0B35A02B" w14:textId="77777777" w:rsidR="00F65FF1" w:rsidRPr="00C3195A" w:rsidRDefault="00F65FF1" w:rsidP="0098786F">
      <w:pPr>
        <w:rPr>
          <w:rFonts w:ascii="Arial" w:hAnsi="Arial" w:cs="Arial"/>
          <w:b/>
          <w:bCs/>
          <w:sz w:val="24"/>
          <w:szCs w:val="24"/>
        </w:rPr>
      </w:pPr>
    </w:p>
    <w:p w14:paraId="27791192" w14:textId="77777777" w:rsidR="00001AC5" w:rsidRPr="00C3195A" w:rsidRDefault="00001AC5">
      <w:pPr>
        <w:rPr>
          <w:rFonts w:ascii="Arial" w:hAnsi="Arial" w:cs="Arial"/>
          <w:b/>
          <w:bCs/>
          <w:sz w:val="24"/>
          <w:szCs w:val="24"/>
        </w:rPr>
      </w:pPr>
    </w:p>
    <w:sectPr w:rsidR="00001AC5" w:rsidRPr="00C3195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535D7" w14:textId="77777777" w:rsidR="002B2895" w:rsidRDefault="002B2895" w:rsidP="00B85CC0">
      <w:pPr>
        <w:spacing w:line="240" w:lineRule="auto"/>
      </w:pPr>
      <w:r>
        <w:separator/>
      </w:r>
    </w:p>
  </w:endnote>
  <w:endnote w:type="continuationSeparator" w:id="0">
    <w:p w14:paraId="0DAFCAF4" w14:textId="77777777" w:rsidR="002B2895" w:rsidRDefault="002B2895" w:rsidP="00B85C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0021907"/>
      <w:docPartObj>
        <w:docPartGallery w:val="Page Numbers (Bottom of Page)"/>
        <w:docPartUnique/>
      </w:docPartObj>
    </w:sdtPr>
    <w:sdtEndPr>
      <w:rPr>
        <w:noProof/>
      </w:rPr>
    </w:sdtEndPr>
    <w:sdtContent>
      <w:p w14:paraId="7A2BDD98" w14:textId="760F4A1F" w:rsidR="00B85CC0" w:rsidRDefault="00B85C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7914F7" w14:textId="77777777" w:rsidR="00B85CC0" w:rsidRDefault="00B85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13BF6" w14:textId="77777777" w:rsidR="002B2895" w:rsidRDefault="002B2895" w:rsidP="00B85CC0">
      <w:pPr>
        <w:spacing w:line="240" w:lineRule="auto"/>
      </w:pPr>
      <w:r>
        <w:separator/>
      </w:r>
    </w:p>
  </w:footnote>
  <w:footnote w:type="continuationSeparator" w:id="0">
    <w:p w14:paraId="6C0C2D60" w14:textId="77777777" w:rsidR="002B2895" w:rsidRDefault="002B2895" w:rsidP="00B85C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E362E"/>
    <w:multiLevelType w:val="multilevel"/>
    <w:tmpl w:val="AAA4EC1A"/>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70E5568"/>
    <w:multiLevelType w:val="multilevel"/>
    <w:tmpl w:val="6D8E5EF4"/>
    <w:lvl w:ilvl="0">
      <w:start w:val="1"/>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16cid:durableId="1872382152">
    <w:abstractNumId w:val="0"/>
  </w:num>
  <w:num w:numId="2" w16cid:durableId="1276054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86F"/>
    <w:rsid w:val="00001AC5"/>
    <w:rsid w:val="00017737"/>
    <w:rsid w:val="000177BA"/>
    <w:rsid w:val="0004020D"/>
    <w:rsid w:val="000427D1"/>
    <w:rsid w:val="000901AE"/>
    <w:rsid w:val="00096A64"/>
    <w:rsid w:val="000A7A63"/>
    <w:rsid w:val="000B37C5"/>
    <w:rsid w:val="000B7FEB"/>
    <w:rsid w:val="00133887"/>
    <w:rsid w:val="00147E2D"/>
    <w:rsid w:val="001743B6"/>
    <w:rsid w:val="00175D03"/>
    <w:rsid w:val="00183FE2"/>
    <w:rsid w:val="00190816"/>
    <w:rsid w:val="001C28E7"/>
    <w:rsid w:val="001F739F"/>
    <w:rsid w:val="00234ED9"/>
    <w:rsid w:val="0029652A"/>
    <w:rsid w:val="002B2895"/>
    <w:rsid w:val="002D6D7E"/>
    <w:rsid w:val="002D6D8B"/>
    <w:rsid w:val="00310CE1"/>
    <w:rsid w:val="003B5A5F"/>
    <w:rsid w:val="003D46AC"/>
    <w:rsid w:val="004370F7"/>
    <w:rsid w:val="00440717"/>
    <w:rsid w:val="00445DF1"/>
    <w:rsid w:val="004F14B9"/>
    <w:rsid w:val="004F6611"/>
    <w:rsid w:val="00561225"/>
    <w:rsid w:val="00600C72"/>
    <w:rsid w:val="00680AB4"/>
    <w:rsid w:val="006D3B03"/>
    <w:rsid w:val="006D5E14"/>
    <w:rsid w:val="007531F5"/>
    <w:rsid w:val="007973CA"/>
    <w:rsid w:val="007A2362"/>
    <w:rsid w:val="007B6039"/>
    <w:rsid w:val="007E3A2F"/>
    <w:rsid w:val="0081788E"/>
    <w:rsid w:val="00836420"/>
    <w:rsid w:val="00860F89"/>
    <w:rsid w:val="008F6952"/>
    <w:rsid w:val="009576D4"/>
    <w:rsid w:val="00964E6A"/>
    <w:rsid w:val="00967BF1"/>
    <w:rsid w:val="0098786F"/>
    <w:rsid w:val="009A593B"/>
    <w:rsid w:val="009B22A2"/>
    <w:rsid w:val="009D2D9B"/>
    <w:rsid w:val="00A02CD7"/>
    <w:rsid w:val="00A64A9E"/>
    <w:rsid w:val="00A67D33"/>
    <w:rsid w:val="00A72E93"/>
    <w:rsid w:val="00A81248"/>
    <w:rsid w:val="00AA085F"/>
    <w:rsid w:val="00AB78E3"/>
    <w:rsid w:val="00AC37C1"/>
    <w:rsid w:val="00AF0AB5"/>
    <w:rsid w:val="00AF225B"/>
    <w:rsid w:val="00B000C7"/>
    <w:rsid w:val="00B366EC"/>
    <w:rsid w:val="00B433BB"/>
    <w:rsid w:val="00B55F3D"/>
    <w:rsid w:val="00B613FD"/>
    <w:rsid w:val="00B85CC0"/>
    <w:rsid w:val="00BA1DAB"/>
    <w:rsid w:val="00BC2EBA"/>
    <w:rsid w:val="00BD2104"/>
    <w:rsid w:val="00BE3FC8"/>
    <w:rsid w:val="00C00CA1"/>
    <w:rsid w:val="00C116EB"/>
    <w:rsid w:val="00C3195A"/>
    <w:rsid w:val="00C6251C"/>
    <w:rsid w:val="00C75F4B"/>
    <w:rsid w:val="00C84BD9"/>
    <w:rsid w:val="00CC5227"/>
    <w:rsid w:val="00D10318"/>
    <w:rsid w:val="00D20BAB"/>
    <w:rsid w:val="00D34104"/>
    <w:rsid w:val="00D911DF"/>
    <w:rsid w:val="00DA2E0E"/>
    <w:rsid w:val="00DE3FAE"/>
    <w:rsid w:val="00E14663"/>
    <w:rsid w:val="00E24004"/>
    <w:rsid w:val="00E45C00"/>
    <w:rsid w:val="00E51FE1"/>
    <w:rsid w:val="00E53146"/>
    <w:rsid w:val="00E666E1"/>
    <w:rsid w:val="00E66A09"/>
    <w:rsid w:val="00E817C3"/>
    <w:rsid w:val="00EF4F9B"/>
    <w:rsid w:val="00EF5410"/>
    <w:rsid w:val="00F4088A"/>
    <w:rsid w:val="00F65FF1"/>
    <w:rsid w:val="00FB0F2B"/>
    <w:rsid w:val="00FD7944"/>
    <w:rsid w:val="00FE1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3D2A"/>
  <w15:chartTrackingRefBased/>
  <w15:docId w15:val="{E92C51D1-3101-40A6-888A-7B4655959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78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78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78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78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78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78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8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8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8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8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78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78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78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78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78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8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8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86F"/>
    <w:rPr>
      <w:rFonts w:eastAsiaTheme="majorEastAsia" w:cstheme="majorBidi"/>
      <w:color w:val="272727" w:themeColor="text1" w:themeTint="D8"/>
    </w:rPr>
  </w:style>
  <w:style w:type="paragraph" w:styleId="Title">
    <w:name w:val="Title"/>
    <w:basedOn w:val="Normal"/>
    <w:next w:val="Normal"/>
    <w:link w:val="TitleChar"/>
    <w:uiPriority w:val="10"/>
    <w:qFormat/>
    <w:rsid w:val="009878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8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8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8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86F"/>
    <w:pPr>
      <w:spacing w:before="160"/>
      <w:jc w:val="center"/>
    </w:pPr>
    <w:rPr>
      <w:i/>
      <w:iCs/>
      <w:color w:val="404040" w:themeColor="text1" w:themeTint="BF"/>
    </w:rPr>
  </w:style>
  <w:style w:type="character" w:customStyle="1" w:styleId="QuoteChar">
    <w:name w:val="Quote Char"/>
    <w:basedOn w:val="DefaultParagraphFont"/>
    <w:link w:val="Quote"/>
    <w:uiPriority w:val="29"/>
    <w:rsid w:val="0098786F"/>
    <w:rPr>
      <w:i/>
      <w:iCs/>
      <w:color w:val="404040" w:themeColor="text1" w:themeTint="BF"/>
    </w:rPr>
  </w:style>
  <w:style w:type="paragraph" w:styleId="ListParagraph">
    <w:name w:val="List Paragraph"/>
    <w:basedOn w:val="Normal"/>
    <w:uiPriority w:val="34"/>
    <w:qFormat/>
    <w:rsid w:val="0098786F"/>
    <w:pPr>
      <w:ind w:left="720"/>
      <w:contextualSpacing/>
    </w:pPr>
  </w:style>
  <w:style w:type="character" w:styleId="IntenseEmphasis">
    <w:name w:val="Intense Emphasis"/>
    <w:basedOn w:val="DefaultParagraphFont"/>
    <w:uiPriority w:val="21"/>
    <w:qFormat/>
    <w:rsid w:val="0098786F"/>
    <w:rPr>
      <w:i/>
      <w:iCs/>
      <w:color w:val="2F5496" w:themeColor="accent1" w:themeShade="BF"/>
    </w:rPr>
  </w:style>
  <w:style w:type="paragraph" w:styleId="IntenseQuote">
    <w:name w:val="Intense Quote"/>
    <w:basedOn w:val="Normal"/>
    <w:next w:val="Normal"/>
    <w:link w:val="IntenseQuoteChar"/>
    <w:uiPriority w:val="30"/>
    <w:qFormat/>
    <w:rsid w:val="009878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786F"/>
    <w:rPr>
      <w:i/>
      <w:iCs/>
      <w:color w:val="2F5496" w:themeColor="accent1" w:themeShade="BF"/>
    </w:rPr>
  </w:style>
  <w:style w:type="character" w:styleId="IntenseReference">
    <w:name w:val="Intense Reference"/>
    <w:basedOn w:val="DefaultParagraphFont"/>
    <w:uiPriority w:val="32"/>
    <w:qFormat/>
    <w:rsid w:val="0098786F"/>
    <w:rPr>
      <w:b/>
      <w:bCs/>
      <w:smallCaps/>
      <w:color w:val="2F5496" w:themeColor="accent1" w:themeShade="BF"/>
      <w:spacing w:val="5"/>
    </w:rPr>
  </w:style>
  <w:style w:type="paragraph" w:styleId="NormalWeb">
    <w:name w:val="Normal (Web)"/>
    <w:basedOn w:val="Normal"/>
    <w:uiPriority w:val="99"/>
    <w:unhideWhenUsed/>
    <w:rsid w:val="009878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B85CC0"/>
    <w:pPr>
      <w:widowControl w:val="0"/>
      <w:autoSpaceDE w:val="0"/>
      <w:autoSpaceDN w:val="0"/>
      <w:spacing w:line="240" w:lineRule="auto"/>
    </w:pPr>
    <w:rPr>
      <w:rFonts w:ascii="Arial" w:eastAsia="Arial" w:hAnsi="Arial" w:cs="Arial"/>
      <w:lang w:val="en-US"/>
    </w:rPr>
  </w:style>
  <w:style w:type="character" w:customStyle="1" w:styleId="BodyTextChar">
    <w:name w:val="Body Text Char"/>
    <w:basedOn w:val="DefaultParagraphFont"/>
    <w:link w:val="BodyText"/>
    <w:uiPriority w:val="1"/>
    <w:semiHidden/>
    <w:rsid w:val="00B85CC0"/>
    <w:rPr>
      <w:rFonts w:ascii="Arial" w:eastAsia="Arial" w:hAnsi="Arial" w:cs="Arial"/>
      <w:lang w:val="en-US"/>
    </w:rPr>
  </w:style>
  <w:style w:type="paragraph" w:styleId="Header">
    <w:name w:val="header"/>
    <w:basedOn w:val="Normal"/>
    <w:link w:val="HeaderChar"/>
    <w:uiPriority w:val="99"/>
    <w:unhideWhenUsed/>
    <w:rsid w:val="00B85CC0"/>
    <w:pPr>
      <w:tabs>
        <w:tab w:val="center" w:pos="4513"/>
        <w:tab w:val="right" w:pos="9026"/>
      </w:tabs>
      <w:spacing w:line="240" w:lineRule="auto"/>
    </w:pPr>
  </w:style>
  <w:style w:type="character" w:customStyle="1" w:styleId="HeaderChar">
    <w:name w:val="Header Char"/>
    <w:basedOn w:val="DefaultParagraphFont"/>
    <w:link w:val="Header"/>
    <w:uiPriority w:val="99"/>
    <w:rsid w:val="00B85CC0"/>
  </w:style>
  <w:style w:type="paragraph" w:styleId="Footer">
    <w:name w:val="footer"/>
    <w:basedOn w:val="Normal"/>
    <w:link w:val="FooterChar"/>
    <w:uiPriority w:val="99"/>
    <w:unhideWhenUsed/>
    <w:rsid w:val="00B85CC0"/>
    <w:pPr>
      <w:tabs>
        <w:tab w:val="center" w:pos="4513"/>
        <w:tab w:val="right" w:pos="9026"/>
      </w:tabs>
      <w:spacing w:line="240" w:lineRule="auto"/>
    </w:pPr>
  </w:style>
  <w:style w:type="character" w:customStyle="1" w:styleId="FooterChar">
    <w:name w:val="Footer Char"/>
    <w:basedOn w:val="DefaultParagraphFont"/>
    <w:link w:val="Footer"/>
    <w:uiPriority w:val="99"/>
    <w:rsid w:val="00B85CC0"/>
  </w:style>
  <w:style w:type="character" w:styleId="Hyperlink">
    <w:name w:val="Hyperlink"/>
    <w:basedOn w:val="DefaultParagraphFont"/>
    <w:uiPriority w:val="99"/>
    <w:semiHidden/>
    <w:unhideWhenUsed/>
    <w:rsid w:val="00FE1D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162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ajournal.com/2019/07/22/918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justice.gov/opa/pr/volkswagen-ag-agrees-plead-guilty-and-pay-43-billion-criminal-and-civil-penalties-s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2074</Words>
  <Characters>11826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Gheorghe (2021690)</dc:creator>
  <cp:keywords/>
  <dc:description/>
  <cp:lastModifiedBy>Gabriel Gheorghe (2021690)</cp:lastModifiedBy>
  <cp:revision>39</cp:revision>
  <dcterms:created xsi:type="dcterms:W3CDTF">2024-07-09T13:36:00Z</dcterms:created>
  <dcterms:modified xsi:type="dcterms:W3CDTF">2024-07-13T23:16:00Z</dcterms:modified>
</cp:coreProperties>
</file>