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5810ED9" w:rsidP="7C109C5E" w:rsidRDefault="45810ED9" w14:paraId="52631420" w14:textId="0FC4C490">
      <w:pPr>
        <w:pStyle w:val="Normal"/>
        <w:jc w:val="both"/>
        <w:rPr>
          <w:rFonts w:ascii="Calibri" w:hAnsi="Calibri" w:eastAsia="Calibri" w:cs="Calibri" w:asciiTheme="minorAscii" w:hAnsiTheme="minorAscii" w:eastAsiaTheme="minorAscii" w:cstheme="minorAscii"/>
          <w:b w:val="1"/>
          <w:bCs w:val="1"/>
          <w:sz w:val="24"/>
          <w:szCs w:val="24"/>
          <w:u w:val="single"/>
        </w:rPr>
      </w:pPr>
      <w:r w:rsidRPr="7C109C5E" w:rsidR="45810ED9">
        <w:rPr>
          <w:rFonts w:ascii="Calibri" w:hAnsi="Calibri" w:eastAsia="Calibri" w:cs="Calibri" w:asciiTheme="minorAscii" w:hAnsiTheme="minorAscii" w:eastAsiaTheme="minorAscii" w:cstheme="minorAscii"/>
          <w:b w:val="1"/>
          <w:bCs w:val="1"/>
          <w:sz w:val="24"/>
          <w:szCs w:val="24"/>
          <w:u w:val="single"/>
        </w:rPr>
        <w:t>Carlas's</w:t>
      </w:r>
      <w:r w:rsidRPr="7C109C5E" w:rsidR="45810ED9">
        <w:rPr>
          <w:rFonts w:ascii="Calibri" w:hAnsi="Calibri" w:eastAsia="Calibri" w:cs="Calibri" w:asciiTheme="minorAscii" w:hAnsiTheme="minorAscii" w:eastAsiaTheme="minorAscii" w:cstheme="minorAscii"/>
          <w:b w:val="1"/>
          <w:bCs w:val="1"/>
          <w:sz w:val="24"/>
          <w:szCs w:val="24"/>
          <w:u w:val="single"/>
        </w:rPr>
        <w:t xml:space="preserve"> liability for the attack on her husband </w:t>
      </w:r>
    </w:p>
    <w:p w:rsidR="45810ED9" w:rsidP="7C109C5E" w:rsidRDefault="45810ED9" w14:paraId="6C53530E" w14:textId="0AF9FAC2">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pPr>
      <w:r w:rsidRPr="7C109C5E" w:rsidR="45810ED9">
        <w:rPr>
          <w:rFonts w:ascii="Calibri" w:hAnsi="Calibri" w:eastAsia="Calibri" w:cs="Calibri" w:asciiTheme="minorAscii" w:hAnsiTheme="minorAscii" w:eastAsiaTheme="minorAscii" w:cstheme="minorAscii"/>
          <w:b w:val="0"/>
          <w:bCs w:val="0"/>
          <w:sz w:val="24"/>
          <w:szCs w:val="24"/>
          <w:u w:val="none"/>
        </w:rPr>
        <w:t xml:space="preserve">Within this </w:t>
      </w:r>
      <w:r w:rsidRPr="7C109C5E" w:rsidR="3A018719">
        <w:rPr>
          <w:rFonts w:ascii="Calibri" w:hAnsi="Calibri" w:eastAsia="Calibri" w:cs="Calibri" w:asciiTheme="minorAscii" w:hAnsiTheme="minorAscii" w:eastAsiaTheme="minorAscii" w:cstheme="minorAscii"/>
          <w:b w:val="0"/>
          <w:bCs w:val="0"/>
          <w:sz w:val="24"/>
          <w:szCs w:val="24"/>
          <w:u w:val="none"/>
        </w:rPr>
        <w:t xml:space="preserve">Carlas criminal liability will be discussed and what type of </w:t>
      </w:r>
      <w:r w:rsidRPr="7C109C5E" w:rsidR="3A018719">
        <w:rPr>
          <w:rFonts w:ascii="Calibri" w:hAnsi="Calibri" w:eastAsia="Calibri" w:cs="Calibri" w:asciiTheme="minorAscii" w:hAnsiTheme="minorAscii" w:eastAsiaTheme="minorAscii" w:cstheme="minorAscii"/>
          <w:b w:val="0"/>
          <w:bCs w:val="0"/>
          <w:sz w:val="24"/>
          <w:szCs w:val="24"/>
          <w:u w:val="none"/>
        </w:rPr>
        <w:t>de</w:t>
      </w:r>
      <w:r w:rsidRPr="7C109C5E" w:rsidR="5AAF1480">
        <w:rPr>
          <w:rFonts w:ascii="Calibri" w:hAnsi="Calibri" w:eastAsia="Calibri" w:cs="Calibri" w:asciiTheme="minorAscii" w:hAnsiTheme="minorAscii" w:eastAsiaTheme="minorAscii" w:cstheme="minorAscii"/>
          <w:b w:val="0"/>
          <w:bCs w:val="0"/>
          <w:sz w:val="24"/>
          <w:szCs w:val="24"/>
          <w:u w:val="none"/>
        </w:rPr>
        <w:t>fences</w:t>
      </w:r>
      <w:r w:rsidRPr="7C109C5E" w:rsidR="5AAF1480">
        <w:rPr>
          <w:rFonts w:ascii="Calibri" w:hAnsi="Calibri" w:eastAsia="Calibri" w:cs="Calibri" w:asciiTheme="minorAscii" w:hAnsiTheme="minorAscii" w:eastAsiaTheme="minorAscii" w:cstheme="minorAscii"/>
          <w:b w:val="0"/>
          <w:bCs w:val="0"/>
          <w:sz w:val="24"/>
          <w:szCs w:val="24"/>
          <w:u w:val="none"/>
        </w:rPr>
        <w:t xml:space="preserve"> she may be </w:t>
      </w:r>
      <w:r w:rsidRPr="7C109C5E" w:rsidR="5AAF1480">
        <w:rPr>
          <w:rFonts w:ascii="Calibri" w:hAnsi="Calibri" w:eastAsia="Calibri" w:cs="Calibri" w:asciiTheme="minorAscii" w:hAnsiTheme="minorAscii" w:eastAsiaTheme="minorAscii" w:cstheme="minorAscii"/>
          <w:b w:val="0"/>
          <w:bCs w:val="0"/>
          <w:sz w:val="24"/>
          <w:szCs w:val="24"/>
          <w:u w:val="none"/>
        </w:rPr>
        <w:t>eligible</w:t>
      </w:r>
      <w:r w:rsidRPr="7C109C5E" w:rsidR="5AAF1480">
        <w:rPr>
          <w:rFonts w:ascii="Calibri" w:hAnsi="Calibri" w:eastAsia="Calibri" w:cs="Calibri" w:asciiTheme="minorAscii" w:hAnsiTheme="minorAscii" w:eastAsiaTheme="minorAscii" w:cstheme="minorAscii"/>
          <w:b w:val="0"/>
          <w:bCs w:val="0"/>
          <w:sz w:val="24"/>
          <w:szCs w:val="24"/>
          <w:u w:val="none"/>
        </w:rPr>
        <w:t xml:space="preserve"> for</w:t>
      </w:r>
      <w:r w:rsidRPr="7C109C5E" w:rsidR="4F67F9EE">
        <w:rPr>
          <w:rFonts w:ascii="Calibri" w:hAnsi="Calibri" w:eastAsia="Calibri" w:cs="Calibri" w:asciiTheme="minorAscii" w:hAnsiTheme="minorAscii" w:eastAsiaTheme="minorAscii" w:cstheme="minorAscii"/>
          <w:b w:val="0"/>
          <w:bCs w:val="0"/>
          <w:sz w:val="24"/>
          <w:szCs w:val="24"/>
          <w:u w:val="none"/>
        </w:rPr>
        <w:t>.</w:t>
      </w:r>
      <w:r w:rsidRPr="7C109C5E" w:rsidR="4F67F9EE">
        <w:rPr>
          <w:rFonts w:ascii="Calibri" w:hAnsi="Calibri" w:eastAsia="Calibri" w:cs="Calibri" w:asciiTheme="minorAscii" w:hAnsiTheme="minorAscii" w:eastAsiaTheme="minorAscii" w:cstheme="minorAscii"/>
          <w:b w:val="0"/>
          <w:bCs w:val="0"/>
          <w:sz w:val="24"/>
          <w:szCs w:val="24"/>
          <w:u w:val="none"/>
        </w:rPr>
        <w:t xml:space="preserve"> Carla has attacked her husband with a knife causing GBH </w:t>
      </w:r>
      <w:r w:rsidRPr="7C109C5E" w:rsidR="1D0C0F63">
        <w:rPr>
          <w:rFonts w:ascii="Calibri" w:hAnsi="Calibri" w:eastAsia="Calibri" w:cs="Calibri" w:asciiTheme="minorAscii" w:hAnsiTheme="minorAscii" w:eastAsiaTheme="minorAscii" w:cstheme="minorAscii"/>
          <w:b w:val="0"/>
          <w:bCs w:val="0"/>
          <w:sz w:val="24"/>
          <w:szCs w:val="24"/>
          <w:u w:val="none"/>
        </w:rPr>
        <w:t xml:space="preserve">(grievous bodily harm) which falls under section 20 </w:t>
      </w:r>
      <w:r w:rsidRPr="7C109C5E" w:rsidR="0BD688AE">
        <w:rPr>
          <w:rFonts w:ascii="Calibri" w:hAnsi="Calibri" w:eastAsia="Calibri" w:cs="Calibri" w:asciiTheme="minorAscii" w:hAnsiTheme="minorAscii" w:eastAsiaTheme="minorAscii" w:cstheme="minorAscii"/>
          <w:b w:val="0"/>
          <w:bCs w:val="0"/>
          <w:sz w:val="24"/>
          <w:szCs w:val="24"/>
          <w:u w:val="none"/>
        </w:rPr>
        <w:t xml:space="preserve">and 18 </w:t>
      </w:r>
      <w:r w:rsidRPr="7C109C5E" w:rsidR="5E672A31">
        <w:rPr>
          <w:rFonts w:ascii="Calibri" w:hAnsi="Calibri" w:eastAsia="Calibri" w:cs="Calibri" w:asciiTheme="minorAscii" w:hAnsiTheme="minorAscii" w:eastAsiaTheme="minorAscii" w:cstheme="minorAscii"/>
          <w:b w:val="0"/>
          <w:bCs w:val="0"/>
          <w:sz w:val="24"/>
          <w:szCs w:val="24"/>
          <w:u w:val="none"/>
        </w:rPr>
        <w:t>of</w:t>
      </w:r>
      <w:r w:rsidRPr="7C109C5E" w:rsidR="1D0C0F63">
        <w:rPr>
          <w:rFonts w:ascii="Calibri" w:hAnsi="Calibri" w:eastAsia="Calibri" w:cs="Calibri" w:asciiTheme="minorAscii" w:hAnsiTheme="minorAscii" w:eastAsiaTheme="minorAscii" w:cstheme="minorAscii"/>
          <w:b w:val="0"/>
          <w:bCs w:val="0"/>
          <w:sz w:val="24"/>
          <w:szCs w:val="24"/>
          <w:u w:val="none"/>
        </w:rPr>
        <w:t xml:space="preserve"> th</w:t>
      </w:r>
      <w:r w:rsidRPr="7C109C5E" w:rsidR="4C3BCB49">
        <w:rPr>
          <w:rFonts w:ascii="Calibri" w:hAnsi="Calibri" w:eastAsia="Calibri" w:cs="Calibri" w:asciiTheme="minorAscii" w:hAnsiTheme="minorAscii" w:eastAsiaTheme="minorAscii" w:cstheme="minorAscii"/>
          <w:b w:val="0"/>
          <w:bCs w:val="0"/>
          <w:sz w:val="24"/>
          <w:szCs w:val="24"/>
          <w:u w:val="none"/>
        </w:rPr>
        <w:t>e offences against the person act 1861</w:t>
      </w:r>
      <w:r w:rsidRPr="7C109C5E" w:rsidR="44826EED">
        <w:rPr>
          <w:rFonts w:ascii="Calibri" w:hAnsi="Calibri" w:eastAsia="Calibri" w:cs="Calibri" w:asciiTheme="minorAscii" w:hAnsiTheme="minorAscii" w:eastAsiaTheme="minorAscii" w:cstheme="minorAscii"/>
          <w:b w:val="0"/>
          <w:bCs w:val="0"/>
          <w:sz w:val="24"/>
          <w:szCs w:val="24"/>
          <w:u w:val="none"/>
        </w:rPr>
        <w:t xml:space="preserve"> as Clara has </w:t>
      </w:r>
      <w:r w:rsidRPr="7C109C5E" w:rsidR="6269E381">
        <w:rPr>
          <w:rFonts w:ascii="Calibri" w:hAnsi="Calibri" w:eastAsia="Calibri" w:cs="Calibri" w:asciiTheme="minorAscii" w:hAnsiTheme="minorAscii" w:eastAsiaTheme="minorAscii" w:cstheme="minorAscii"/>
          <w:b w:val="0"/>
          <w:bCs w:val="0"/>
          <w:sz w:val="24"/>
          <w:szCs w:val="24"/>
          <w:u w:val="none"/>
        </w:rPr>
        <w:t>maliciously</w:t>
      </w:r>
      <w:r w:rsidRPr="7C109C5E" w:rsidR="44826EED">
        <w:rPr>
          <w:rFonts w:ascii="Calibri" w:hAnsi="Calibri" w:eastAsia="Calibri" w:cs="Calibri" w:asciiTheme="minorAscii" w:hAnsiTheme="minorAscii" w:eastAsiaTheme="minorAscii" w:cstheme="minorAscii"/>
          <w:b w:val="0"/>
          <w:bCs w:val="0"/>
          <w:sz w:val="24"/>
          <w:szCs w:val="24"/>
          <w:u w:val="none"/>
        </w:rPr>
        <w:t xml:space="preserve"> attacked her husband and cause him GBH via using a weapon </w:t>
      </w:r>
      <w:r w:rsidRPr="7C109C5E" w:rsidR="06430C0B">
        <w:rPr>
          <w:rFonts w:ascii="Calibri" w:hAnsi="Calibri" w:eastAsia="Calibri" w:cs="Calibri" w:asciiTheme="minorAscii" w:hAnsiTheme="minorAscii" w:eastAsiaTheme="minorAscii" w:cstheme="minorAscii"/>
          <w:b w:val="0"/>
          <w:bCs w:val="0"/>
          <w:sz w:val="24"/>
          <w:szCs w:val="24"/>
          <w:u w:val="none"/>
        </w:rPr>
        <w:t>piercing</w:t>
      </w:r>
      <w:r w:rsidRPr="7C109C5E" w:rsidR="44826EED">
        <w:rPr>
          <w:rFonts w:ascii="Calibri" w:hAnsi="Calibri" w:eastAsia="Calibri" w:cs="Calibri" w:asciiTheme="minorAscii" w:hAnsiTheme="minorAscii" w:eastAsiaTheme="minorAscii" w:cstheme="minorAscii"/>
          <w:b w:val="0"/>
          <w:bCs w:val="0"/>
          <w:sz w:val="24"/>
          <w:szCs w:val="24"/>
          <w:u w:val="none"/>
        </w:rPr>
        <w:t xml:space="preserve"> his skin and drawing </w:t>
      </w:r>
      <w:r w:rsidRPr="7C109C5E" w:rsidR="7AC08240">
        <w:rPr>
          <w:rFonts w:ascii="Calibri" w:hAnsi="Calibri" w:eastAsia="Calibri" w:cs="Calibri" w:asciiTheme="minorAscii" w:hAnsiTheme="minorAscii" w:eastAsiaTheme="minorAscii" w:cstheme="minorAscii"/>
          <w:b w:val="0"/>
          <w:bCs w:val="0"/>
          <w:sz w:val="24"/>
          <w:szCs w:val="24"/>
          <w:u w:val="none"/>
        </w:rPr>
        <w:t>blood which may have the potential to lead to the loss of his life</w:t>
      </w:r>
      <w:r w:rsidRPr="7C109C5E" w:rsidR="5F5834A6">
        <w:rPr>
          <w:rFonts w:ascii="Calibri" w:hAnsi="Calibri" w:eastAsia="Calibri" w:cs="Calibri" w:asciiTheme="minorAscii" w:hAnsiTheme="minorAscii" w:eastAsiaTheme="minorAscii" w:cstheme="minorAscii"/>
          <w:b w:val="0"/>
          <w:bCs w:val="0"/>
          <w:sz w:val="24"/>
          <w:szCs w:val="24"/>
          <w:u w:val="none"/>
        </w:rPr>
        <w:t>.</w:t>
      </w:r>
      <w:r w:rsidRPr="7C109C5E" w:rsidR="7F14B798">
        <w:rPr>
          <w:rFonts w:ascii="Calibri" w:hAnsi="Calibri" w:eastAsia="Calibri" w:cs="Calibri" w:asciiTheme="minorAscii" w:hAnsiTheme="minorAscii" w:eastAsiaTheme="minorAscii" w:cstheme="minorAscii"/>
          <w:b w:val="0"/>
          <w:bCs w:val="0"/>
          <w:sz w:val="24"/>
          <w:szCs w:val="24"/>
          <w:u w:val="none"/>
        </w:rPr>
        <w:t xml:space="preserve"> </w:t>
      </w:r>
      <w:r w:rsidRPr="7C109C5E" w:rsidR="63F949AF">
        <w:rPr>
          <w:rFonts w:ascii="Calibri" w:hAnsi="Calibri" w:eastAsia="Calibri" w:cs="Calibri" w:asciiTheme="minorAscii" w:hAnsiTheme="minorAscii" w:eastAsiaTheme="minorAscii" w:cstheme="minorAscii"/>
          <w:b w:val="0"/>
          <w:bCs w:val="0"/>
          <w:sz w:val="24"/>
          <w:szCs w:val="24"/>
          <w:u w:val="none"/>
        </w:rPr>
        <w:t xml:space="preserve">As a </w:t>
      </w:r>
      <w:r w:rsidRPr="7C109C5E" w:rsidR="63F949AF">
        <w:rPr>
          <w:rFonts w:ascii="Calibri" w:hAnsi="Calibri" w:eastAsia="Calibri" w:cs="Calibri" w:asciiTheme="minorAscii" w:hAnsiTheme="minorAscii" w:eastAsiaTheme="minorAscii" w:cstheme="minorAscii"/>
          <w:b w:val="0"/>
          <w:bCs w:val="0"/>
          <w:sz w:val="24"/>
          <w:szCs w:val="24"/>
          <w:u w:val="none"/>
        </w:rPr>
        <w:t>defence</w:t>
      </w:r>
      <w:r w:rsidRPr="7C109C5E" w:rsidR="63F949AF">
        <w:rPr>
          <w:rFonts w:ascii="Calibri" w:hAnsi="Calibri" w:eastAsia="Calibri" w:cs="Calibri" w:asciiTheme="minorAscii" w:hAnsiTheme="minorAscii" w:eastAsiaTheme="minorAscii" w:cstheme="minorAscii"/>
          <w:b w:val="0"/>
          <w:bCs w:val="0"/>
          <w:sz w:val="24"/>
          <w:szCs w:val="24"/>
          <w:u w:val="none"/>
        </w:rPr>
        <w:t xml:space="preserve"> Carla cannot use the </w:t>
      </w:r>
      <w:r w:rsidRPr="7C109C5E" w:rsidR="63F949AF">
        <w:rPr>
          <w:rFonts w:ascii="Calibri" w:hAnsi="Calibri" w:eastAsia="Calibri" w:cs="Calibri" w:asciiTheme="minorAscii" w:hAnsiTheme="minorAscii" w:eastAsiaTheme="minorAscii" w:cstheme="minorAscii"/>
          <w:b w:val="0"/>
          <w:bCs w:val="0"/>
          <w:sz w:val="24"/>
          <w:szCs w:val="24"/>
          <w:u w:val="none"/>
        </w:rPr>
        <w:t>following</w:t>
      </w:r>
      <w:r w:rsidRPr="7C109C5E" w:rsidR="63F949AF">
        <w:rPr>
          <w:rFonts w:ascii="Calibri" w:hAnsi="Calibri" w:eastAsia="Calibri" w:cs="Calibri" w:asciiTheme="minorAscii" w:hAnsiTheme="minorAscii" w:eastAsiaTheme="minorAscii" w:cstheme="minorAscii"/>
          <w:b w:val="0"/>
          <w:bCs w:val="0"/>
          <w:sz w:val="24"/>
          <w:szCs w:val="24"/>
          <w:u w:val="none"/>
        </w:rPr>
        <w:t xml:space="preserve"> A</w:t>
      </w:r>
      <w:r w:rsidRPr="7C109C5E" w:rsidR="04A6D717">
        <w:rPr>
          <w:rFonts w:ascii="Calibri" w:hAnsi="Calibri" w:eastAsia="Calibri" w:cs="Calibri" w:asciiTheme="minorAscii" w:hAnsiTheme="minorAscii" w:eastAsiaTheme="minorAscii" w:cstheme="minorAscii"/>
          <w:b w:val="0"/>
          <w:bCs w:val="0"/>
          <w:sz w:val="24"/>
          <w:szCs w:val="24"/>
          <w:u w:val="none"/>
        </w:rPr>
        <w:t xml:space="preserve">utomatism as she is sound of mind and does not have any preexisting </w:t>
      </w:r>
      <w:r w:rsidRPr="7C109C5E" w:rsidR="39B8F73F">
        <w:rPr>
          <w:rFonts w:ascii="Calibri" w:hAnsi="Calibri" w:eastAsia="Calibri" w:cs="Calibri" w:asciiTheme="minorAscii" w:hAnsiTheme="minorAscii" w:eastAsiaTheme="minorAscii" w:cstheme="minorAscii"/>
          <w:b w:val="0"/>
          <w:bCs w:val="0"/>
          <w:sz w:val="24"/>
          <w:szCs w:val="24"/>
          <w:u w:val="none"/>
        </w:rPr>
        <w:t>mental health</w:t>
      </w:r>
      <w:r w:rsidRPr="7C109C5E" w:rsidR="04A6D717">
        <w:rPr>
          <w:rFonts w:ascii="Calibri" w:hAnsi="Calibri" w:eastAsia="Calibri" w:cs="Calibri" w:asciiTheme="minorAscii" w:hAnsiTheme="minorAscii" w:eastAsiaTheme="minorAscii" w:cstheme="minorAscii"/>
          <w:b w:val="0"/>
          <w:bCs w:val="0"/>
          <w:sz w:val="24"/>
          <w:szCs w:val="24"/>
          <w:u w:val="none"/>
        </w:rPr>
        <w:t xml:space="preserve"> conditions </w:t>
      </w:r>
      <w:r w:rsidRPr="7C109C5E" w:rsidR="04A6D717">
        <w:rPr>
          <w:rFonts w:ascii="Calibri" w:hAnsi="Calibri" w:eastAsia="Calibri" w:cs="Calibri" w:asciiTheme="minorAscii" w:hAnsiTheme="minorAscii" w:eastAsiaTheme="minorAscii" w:cstheme="minorAscii"/>
          <w:b w:val="0"/>
          <w:bCs w:val="0"/>
          <w:sz w:val="24"/>
          <w:szCs w:val="24"/>
          <w:u w:val="none"/>
        </w:rPr>
        <w:t>stated</w:t>
      </w:r>
      <w:r w:rsidRPr="7C109C5E" w:rsidR="38935A9D">
        <w:rPr>
          <w:rFonts w:ascii="Calibri" w:hAnsi="Calibri" w:eastAsia="Calibri" w:cs="Calibri" w:asciiTheme="minorAscii" w:hAnsiTheme="minorAscii" w:eastAsiaTheme="minorAscii" w:cstheme="minorAscii"/>
          <w:b w:val="0"/>
          <w:bCs w:val="0"/>
          <w:sz w:val="24"/>
          <w:szCs w:val="24"/>
          <w:u w:val="none"/>
        </w:rPr>
        <w:t>.</w:t>
      </w:r>
      <w:r w:rsidRPr="7C109C5E" w:rsidR="38935A9D">
        <w:rPr>
          <w:rFonts w:ascii="Calibri" w:hAnsi="Calibri" w:eastAsia="Calibri" w:cs="Calibri" w:asciiTheme="minorAscii" w:hAnsiTheme="minorAscii" w:eastAsiaTheme="minorAscii" w:cstheme="minorAscii"/>
          <w:b w:val="0"/>
          <w:bCs w:val="0"/>
          <w:sz w:val="24"/>
          <w:szCs w:val="24"/>
          <w:u w:val="none"/>
        </w:rPr>
        <w:t xml:space="preserve"> Automatism cannot be used as a </w:t>
      </w:r>
      <w:r w:rsidRPr="7C109C5E" w:rsidR="38935A9D">
        <w:rPr>
          <w:rFonts w:ascii="Calibri" w:hAnsi="Calibri" w:eastAsia="Calibri" w:cs="Calibri" w:asciiTheme="minorAscii" w:hAnsiTheme="minorAscii" w:eastAsiaTheme="minorAscii" w:cstheme="minorAscii"/>
          <w:b w:val="0"/>
          <w:bCs w:val="0"/>
          <w:sz w:val="24"/>
          <w:szCs w:val="24"/>
          <w:u w:val="none"/>
        </w:rPr>
        <w:t>defence</w:t>
      </w:r>
      <w:r w:rsidRPr="7C109C5E" w:rsidR="38935A9D">
        <w:rPr>
          <w:rFonts w:ascii="Calibri" w:hAnsi="Calibri" w:eastAsia="Calibri" w:cs="Calibri" w:asciiTheme="minorAscii" w:hAnsiTheme="minorAscii" w:eastAsiaTheme="minorAscii" w:cstheme="minorAscii"/>
          <w:b w:val="0"/>
          <w:bCs w:val="0"/>
          <w:sz w:val="24"/>
          <w:szCs w:val="24"/>
          <w:u w:val="none"/>
        </w:rPr>
        <w:t xml:space="preserve"> as she was aware of her actions </w:t>
      </w:r>
      <w:r w:rsidRPr="7C109C5E" w:rsidR="06377012">
        <w:rPr>
          <w:rFonts w:ascii="Calibri" w:hAnsi="Calibri" w:eastAsia="Calibri" w:cs="Calibri" w:asciiTheme="minorAscii" w:hAnsiTheme="minorAscii" w:eastAsiaTheme="minorAscii" w:cstheme="minorAscii"/>
          <w:b w:val="0"/>
          <w:bCs w:val="0"/>
          <w:sz w:val="24"/>
          <w:szCs w:val="24"/>
          <w:u w:val="none"/>
        </w:rPr>
        <w:t>and in a conscious state and had not taken any involuntary substances</w:t>
      </w:r>
      <w:r w:rsidRPr="7C109C5E" w:rsidR="1E8E72E9">
        <w:rPr>
          <w:rFonts w:ascii="Calibri" w:hAnsi="Calibri" w:eastAsia="Calibri" w:cs="Calibri" w:asciiTheme="minorAscii" w:hAnsiTheme="minorAscii" w:eastAsiaTheme="minorAscii" w:cstheme="minorAscii"/>
          <w:b w:val="0"/>
          <w:bCs w:val="0"/>
          <w:sz w:val="24"/>
          <w:szCs w:val="24"/>
          <w:u w:val="none"/>
        </w:rPr>
        <w:t xml:space="preserve"> nor does she have any preexisting medical conditions that alter her state of mind or force her to carry out any involuntary movements or actions </w:t>
      </w:r>
      <w:r w:rsidRPr="7C109C5E" w:rsidR="06377012">
        <w:rPr>
          <w:rFonts w:ascii="Calibri" w:hAnsi="Calibri" w:eastAsia="Calibri" w:cs="Calibri" w:asciiTheme="minorAscii" w:hAnsiTheme="minorAscii" w:eastAsiaTheme="minorAscii" w:cstheme="minorAscii"/>
          <w:b w:val="0"/>
          <w:bCs w:val="0"/>
          <w:sz w:val="24"/>
          <w:szCs w:val="24"/>
          <w:u w:val="none"/>
        </w:rPr>
        <w:t>that affect her mental state</w:t>
      </w:r>
      <w:r w:rsidRPr="7C109C5E" w:rsidR="552D82BC">
        <w:rPr>
          <w:rFonts w:ascii="Calibri" w:hAnsi="Calibri" w:eastAsia="Calibri" w:cs="Calibri" w:asciiTheme="minorAscii" w:hAnsiTheme="minorAscii" w:eastAsiaTheme="minorAscii" w:cstheme="minorAscii"/>
          <w:b w:val="0"/>
          <w:bCs w:val="0"/>
          <w:sz w:val="24"/>
          <w:szCs w:val="24"/>
          <w:u w:val="none"/>
        </w:rPr>
        <w:t xml:space="preserve"> and therefore her actions were not induced through any substances</w:t>
      </w:r>
      <w:r w:rsidRPr="7C109C5E" w:rsidR="787B8303">
        <w:rPr>
          <w:rFonts w:ascii="Calibri" w:hAnsi="Calibri" w:eastAsia="Calibri" w:cs="Calibri" w:asciiTheme="minorAscii" w:hAnsiTheme="minorAscii" w:eastAsiaTheme="minorAscii" w:cstheme="minorAscii"/>
          <w:b w:val="0"/>
          <w:bCs w:val="0"/>
          <w:sz w:val="24"/>
          <w:szCs w:val="24"/>
          <w:u w:val="none"/>
        </w:rPr>
        <w:t xml:space="preserve"> or medical conditions,</w:t>
      </w:r>
      <w:r w:rsidRPr="7C109C5E" w:rsidR="552D82BC">
        <w:rPr>
          <w:rFonts w:ascii="Calibri" w:hAnsi="Calibri" w:eastAsia="Calibri" w:cs="Calibri" w:asciiTheme="minorAscii" w:hAnsiTheme="minorAscii" w:eastAsiaTheme="minorAscii" w:cstheme="minorAscii"/>
          <w:b w:val="0"/>
          <w:bCs w:val="0"/>
          <w:sz w:val="24"/>
          <w:szCs w:val="24"/>
          <w:u w:val="none"/>
        </w:rPr>
        <w:t xml:space="preserve"> </w:t>
      </w:r>
      <w:r w:rsidRPr="7C109C5E" w:rsidR="552D82BC">
        <w:rPr>
          <w:rFonts w:ascii="Calibri" w:hAnsi="Calibri" w:eastAsia="Calibri" w:cs="Calibri" w:asciiTheme="minorAscii" w:hAnsiTheme="minorAscii" w:eastAsiaTheme="minorAscii" w:cstheme="minorAscii"/>
          <w:b w:val="0"/>
          <w:bCs w:val="0"/>
          <w:sz w:val="24"/>
          <w:szCs w:val="24"/>
          <w:u w:val="none"/>
        </w:rPr>
        <w:t>an example of this would be DDP V M</w:t>
      </w:r>
      <w:r w:rsidRPr="7C109C5E" w:rsidR="75DB1023">
        <w:rPr>
          <w:rFonts w:ascii="Calibri" w:hAnsi="Calibri" w:eastAsia="Calibri" w:cs="Calibri" w:asciiTheme="minorAscii" w:hAnsiTheme="minorAscii" w:eastAsiaTheme="minorAscii" w:cstheme="minorAscii"/>
          <w:b w:val="0"/>
          <w:bCs w:val="0"/>
          <w:sz w:val="24"/>
          <w:szCs w:val="24"/>
          <w:u w:val="none"/>
        </w:rPr>
        <w:t>ajewski 1997</w:t>
      </w:r>
      <w:r w:rsidRPr="7C109C5E" w:rsidR="7AC13A11">
        <w:rPr>
          <w:rFonts w:ascii="Calibri" w:hAnsi="Calibri" w:eastAsia="Calibri" w:cs="Calibri" w:asciiTheme="minorAscii" w:hAnsiTheme="minorAscii" w:eastAsiaTheme="minorAscii" w:cstheme="minorAscii"/>
          <w:b w:val="0"/>
          <w:bCs w:val="0"/>
          <w:sz w:val="24"/>
          <w:szCs w:val="24"/>
          <w:u w:val="none"/>
        </w:rPr>
        <w:t xml:space="preserve"> where Majewski </w:t>
      </w:r>
      <w:r w:rsidRPr="7C109C5E" w:rsidR="4CED08E8">
        <w:rPr>
          <w:rFonts w:ascii="Calibri" w:hAnsi="Calibri" w:eastAsia="Calibri" w:cs="Calibri" w:asciiTheme="minorAscii" w:hAnsiTheme="minorAscii" w:eastAsiaTheme="minorAscii" w:cstheme="minorAscii"/>
          <w:b w:val="0"/>
          <w:bCs w:val="0"/>
          <w:sz w:val="24"/>
          <w:szCs w:val="24"/>
          <w:u w:val="none"/>
        </w:rPr>
        <w:t>assaulted</w:t>
      </w:r>
      <w:r w:rsidRPr="7C109C5E" w:rsidR="7AC13A11">
        <w:rPr>
          <w:rFonts w:ascii="Calibri" w:hAnsi="Calibri" w:eastAsia="Calibri" w:cs="Calibri" w:asciiTheme="minorAscii" w:hAnsiTheme="minorAscii" w:eastAsiaTheme="minorAscii" w:cstheme="minorAscii"/>
          <w:b w:val="0"/>
          <w:bCs w:val="0"/>
          <w:sz w:val="24"/>
          <w:szCs w:val="24"/>
          <w:u w:val="none"/>
        </w:rPr>
        <w:t xml:space="preserve"> multiple </w:t>
      </w:r>
      <w:r w:rsidRPr="7C109C5E" w:rsidR="6AF2098D">
        <w:rPr>
          <w:rFonts w:ascii="Calibri" w:hAnsi="Calibri" w:eastAsia="Calibri" w:cs="Calibri" w:asciiTheme="minorAscii" w:hAnsiTheme="minorAscii" w:eastAsiaTheme="minorAscii" w:cstheme="minorAscii"/>
          <w:b w:val="0"/>
          <w:bCs w:val="0"/>
          <w:sz w:val="24"/>
          <w:szCs w:val="24"/>
          <w:u w:val="none"/>
        </w:rPr>
        <w:t>people</w:t>
      </w:r>
      <w:r w:rsidRPr="7C109C5E" w:rsidR="7AC13A11">
        <w:rPr>
          <w:rFonts w:ascii="Calibri" w:hAnsi="Calibri" w:eastAsia="Calibri" w:cs="Calibri" w:asciiTheme="minorAscii" w:hAnsiTheme="minorAscii" w:eastAsiaTheme="minorAscii" w:cstheme="minorAscii"/>
          <w:b w:val="0"/>
          <w:bCs w:val="0"/>
          <w:sz w:val="24"/>
          <w:szCs w:val="24"/>
          <w:u w:val="none"/>
        </w:rPr>
        <w:t xml:space="preserve"> </w:t>
      </w:r>
      <w:r w:rsidRPr="7C109C5E" w:rsidR="0CEC2713">
        <w:rPr>
          <w:rFonts w:ascii="Calibri" w:hAnsi="Calibri" w:eastAsia="Calibri" w:cs="Calibri" w:asciiTheme="minorAscii" w:hAnsiTheme="minorAscii" w:eastAsiaTheme="minorAscii" w:cstheme="minorAscii"/>
          <w:b w:val="0"/>
          <w:bCs w:val="0"/>
          <w:sz w:val="24"/>
          <w:szCs w:val="24"/>
          <w:u w:val="none"/>
        </w:rPr>
        <w:t>causing</w:t>
      </w:r>
      <w:r w:rsidRPr="7C109C5E" w:rsidR="7AC13A11">
        <w:rPr>
          <w:rFonts w:ascii="Calibri" w:hAnsi="Calibri" w:eastAsia="Calibri" w:cs="Calibri" w:asciiTheme="minorAscii" w:hAnsiTheme="minorAscii" w:eastAsiaTheme="minorAscii" w:cstheme="minorAscii"/>
          <w:b w:val="0"/>
          <w:bCs w:val="0"/>
          <w:sz w:val="24"/>
          <w:szCs w:val="24"/>
          <w:u w:val="none"/>
        </w:rPr>
        <w:t xml:space="preserve"> ABH (actual bodily harm) whilst under the influence but due to </w:t>
      </w:r>
      <w:r w:rsidRPr="7C109C5E" w:rsidR="5A4800E8">
        <w:rPr>
          <w:rFonts w:ascii="Calibri" w:hAnsi="Calibri" w:eastAsia="Calibri" w:cs="Calibri" w:asciiTheme="minorAscii" w:hAnsiTheme="minorAscii" w:eastAsiaTheme="minorAscii" w:cstheme="minorAscii"/>
          <w:b w:val="0"/>
          <w:bCs w:val="0"/>
          <w:sz w:val="24"/>
          <w:szCs w:val="24"/>
          <w:u w:val="none"/>
        </w:rPr>
        <w:t xml:space="preserve">Majewski voluntarily took the drugs and was classed as still able to make decisions he was charged </w:t>
      </w:r>
      <w:r w:rsidRPr="7C109C5E" w:rsidR="5C7DE385">
        <w:rPr>
          <w:rFonts w:ascii="Calibri" w:hAnsi="Calibri" w:eastAsia="Calibri" w:cs="Calibri" w:asciiTheme="minorAscii" w:hAnsiTheme="minorAscii" w:eastAsiaTheme="minorAscii" w:cstheme="minorAscii"/>
          <w:b w:val="0"/>
          <w:bCs w:val="0"/>
          <w:sz w:val="24"/>
          <w:szCs w:val="24"/>
          <w:u w:val="none"/>
        </w:rPr>
        <w:t xml:space="preserve">with </w:t>
      </w:r>
      <w:r w:rsidRPr="7C109C5E" w:rsidR="3F3EE013">
        <w:rPr>
          <w:rFonts w:ascii="Calibri" w:hAnsi="Calibri" w:eastAsia="Calibri" w:cs="Calibri" w:asciiTheme="minorAscii" w:hAnsiTheme="minorAscii" w:eastAsiaTheme="minorAscii" w:cstheme="minorAscii"/>
          <w:b w:val="0"/>
          <w:bCs w:val="0"/>
          <w:sz w:val="24"/>
          <w:szCs w:val="24"/>
          <w:u w:val="none"/>
        </w:rPr>
        <w:t>assault</w:t>
      </w:r>
      <w:r w:rsidRPr="7C109C5E" w:rsidR="607A55C4">
        <w:rPr>
          <w:rFonts w:ascii="Calibri" w:hAnsi="Calibri" w:eastAsia="Calibri" w:cs="Calibri" w:asciiTheme="minorAscii" w:hAnsiTheme="minorAscii" w:eastAsiaTheme="minorAscii" w:cstheme="minorAscii"/>
          <w:b w:val="0"/>
          <w:bCs w:val="0"/>
          <w:sz w:val="24"/>
          <w:szCs w:val="24"/>
          <w:u w:val="none"/>
        </w:rPr>
        <w:t>.</w:t>
      </w:r>
      <w:r w:rsidRPr="7C109C5E" w:rsidR="607A55C4">
        <w:rPr>
          <w:rFonts w:ascii="Calibri" w:hAnsi="Calibri" w:eastAsia="Calibri" w:cs="Calibri" w:asciiTheme="minorAscii" w:hAnsiTheme="minorAscii" w:eastAsiaTheme="minorAscii" w:cstheme="minorAscii"/>
          <w:b w:val="0"/>
          <w:bCs w:val="0"/>
          <w:sz w:val="24"/>
          <w:szCs w:val="24"/>
          <w:u w:val="none"/>
        </w:rPr>
        <w:t xml:space="preserve"> </w:t>
      </w:r>
      <w:r w:rsidRPr="7C109C5E" w:rsidR="607A55C4">
        <w:rPr>
          <w:rFonts w:ascii="Calibri" w:hAnsi="Calibri" w:eastAsia="Calibri" w:cs="Calibri" w:asciiTheme="minorAscii" w:hAnsiTheme="minorAscii" w:eastAsiaTheme="minorAscii" w:cstheme="minorAscii"/>
          <w:b w:val="0"/>
          <w:bCs w:val="0"/>
          <w:sz w:val="24"/>
          <w:szCs w:val="24"/>
          <w:u w:val="none"/>
        </w:rPr>
        <w:t xml:space="preserve">Carla also may not be able to use insanity nor intoxication as a </w:t>
      </w:r>
      <w:r w:rsidRPr="7C109C5E" w:rsidR="607A55C4">
        <w:rPr>
          <w:rFonts w:ascii="Calibri" w:hAnsi="Calibri" w:eastAsia="Calibri" w:cs="Calibri" w:asciiTheme="minorAscii" w:hAnsiTheme="minorAscii" w:eastAsiaTheme="minorAscii" w:cstheme="minorAscii"/>
          <w:b w:val="0"/>
          <w:bCs w:val="0"/>
          <w:sz w:val="24"/>
          <w:szCs w:val="24"/>
          <w:u w:val="none"/>
        </w:rPr>
        <w:t>defence</w:t>
      </w:r>
      <w:r w:rsidRPr="7C109C5E" w:rsidR="607A55C4">
        <w:rPr>
          <w:rFonts w:ascii="Calibri" w:hAnsi="Calibri" w:eastAsia="Calibri" w:cs="Calibri" w:asciiTheme="minorAscii" w:hAnsiTheme="minorAscii" w:eastAsiaTheme="minorAscii" w:cstheme="minorAscii"/>
          <w:b w:val="0"/>
          <w:bCs w:val="0"/>
          <w:sz w:val="24"/>
          <w:szCs w:val="24"/>
          <w:u w:val="none"/>
        </w:rPr>
        <w:t xml:space="preserve"> as she was not under the influence of drug</w:t>
      </w:r>
      <w:r w:rsidRPr="7C109C5E" w:rsidR="53FFEE42">
        <w:rPr>
          <w:rFonts w:ascii="Calibri" w:hAnsi="Calibri" w:eastAsia="Calibri" w:cs="Calibri" w:asciiTheme="minorAscii" w:hAnsiTheme="minorAscii" w:eastAsiaTheme="minorAscii" w:cstheme="minorAscii"/>
          <w:b w:val="0"/>
          <w:bCs w:val="0"/>
          <w:sz w:val="24"/>
          <w:szCs w:val="24"/>
          <w:u w:val="none"/>
        </w:rPr>
        <w:t xml:space="preserve">s or alcohol, nor did she meet the requirements to be classed as mentally insane </w:t>
      </w:r>
      <w:r w:rsidRPr="7C109C5E" w:rsidR="09120E6B">
        <w:rPr>
          <w:rFonts w:ascii="Calibri" w:hAnsi="Calibri" w:eastAsia="Calibri" w:cs="Calibri" w:asciiTheme="minorAscii" w:hAnsiTheme="minorAscii" w:eastAsiaTheme="minorAscii" w:cstheme="minorAscii"/>
          <w:b w:val="0"/>
          <w:bCs w:val="0"/>
          <w:sz w:val="24"/>
          <w:szCs w:val="24"/>
          <w:u w:val="none"/>
        </w:rPr>
        <w:t xml:space="preserve">however Carla may be able to claim loss of control as a </w:t>
      </w:r>
      <w:r w:rsidRPr="7C109C5E" w:rsidR="09120E6B">
        <w:rPr>
          <w:rFonts w:ascii="Calibri" w:hAnsi="Calibri" w:eastAsia="Calibri" w:cs="Calibri" w:asciiTheme="minorAscii" w:hAnsiTheme="minorAscii" w:eastAsiaTheme="minorAscii" w:cstheme="minorAscii"/>
          <w:b w:val="0"/>
          <w:bCs w:val="0"/>
          <w:sz w:val="24"/>
          <w:szCs w:val="24"/>
          <w:u w:val="none"/>
        </w:rPr>
        <w:t>defence</w:t>
      </w:r>
      <w:r w:rsidRPr="7C109C5E" w:rsidR="09120E6B">
        <w:rPr>
          <w:rFonts w:ascii="Calibri" w:hAnsi="Calibri" w:eastAsia="Calibri" w:cs="Calibri" w:asciiTheme="minorAscii" w:hAnsiTheme="minorAscii" w:eastAsiaTheme="minorAscii" w:cstheme="minorAscii"/>
          <w:b w:val="0"/>
          <w:bCs w:val="0"/>
          <w:sz w:val="24"/>
          <w:szCs w:val="24"/>
          <w:u w:val="none"/>
        </w:rPr>
        <w:t xml:space="preserve"> under section 54 of the </w:t>
      </w:r>
      <w:r w:rsidRPr="7C109C5E" w:rsidR="64B8B407">
        <w:rPr>
          <w:rFonts w:ascii="Calibri" w:hAnsi="Calibri" w:eastAsia="Calibri" w:cs="Calibri" w:asciiTheme="minorAscii" w:hAnsiTheme="minorAscii" w:eastAsiaTheme="minorAscii" w:cstheme="minorAscii"/>
          <w:b w:val="0"/>
          <w:bCs w:val="0"/>
          <w:sz w:val="24"/>
          <w:szCs w:val="24"/>
          <w:u w:val="none"/>
        </w:rPr>
        <w:t>coroners and justice act of 2009</w:t>
      </w:r>
      <w:r w:rsidRPr="7C109C5E" w:rsidR="3E135F38">
        <w:rPr>
          <w:rFonts w:ascii="Calibri" w:hAnsi="Calibri" w:eastAsia="Calibri" w:cs="Calibri" w:asciiTheme="minorAscii" w:hAnsiTheme="minorAscii" w:eastAsiaTheme="minorAscii" w:cstheme="minorAscii"/>
          <w:b w:val="0"/>
          <w:bCs w:val="0"/>
          <w:sz w:val="24"/>
          <w:szCs w:val="24"/>
          <w:u w:val="none"/>
        </w:rPr>
        <w:t xml:space="preserve">, loss of control does not need to </w:t>
      </w:r>
      <w:r w:rsidRPr="7C109C5E" w:rsidR="3E135F38">
        <w:rPr>
          <w:rFonts w:ascii="Calibri" w:hAnsi="Calibri" w:eastAsia="Calibri" w:cs="Calibri" w:asciiTheme="minorAscii" w:hAnsiTheme="minorAscii" w:eastAsiaTheme="minorAscii" w:cstheme="minorAscii"/>
          <w:b w:val="0"/>
          <w:bCs w:val="0"/>
          <w:sz w:val="24"/>
          <w:szCs w:val="24"/>
          <w:u w:val="none"/>
        </w:rPr>
        <w:t>occur</w:t>
      </w:r>
      <w:r w:rsidRPr="7C109C5E" w:rsidR="3E135F38">
        <w:rPr>
          <w:rFonts w:ascii="Calibri" w:hAnsi="Calibri" w:eastAsia="Calibri" w:cs="Calibri" w:asciiTheme="minorAscii" w:hAnsiTheme="minorAscii" w:eastAsiaTheme="minorAscii" w:cstheme="minorAscii"/>
          <w:b w:val="0"/>
          <w:bCs w:val="0"/>
          <w:sz w:val="24"/>
          <w:szCs w:val="24"/>
          <w:u w:val="none"/>
        </w:rPr>
        <w:t xml:space="preserve"> at the time of the incident, </w:t>
      </w:r>
      <w:r w:rsidRPr="7C109C5E" w:rsidR="3E135F38">
        <w:rPr>
          <w:rFonts w:ascii="Calibri" w:hAnsi="Calibri" w:eastAsia="Calibri" w:cs="Calibri" w:asciiTheme="minorAscii" w:hAnsiTheme="minorAscii" w:eastAsiaTheme="minorAscii" w:cstheme="minorAscii"/>
          <w:b w:val="0"/>
          <w:bCs w:val="0"/>
          <w:sz w:val="24"/>
          <w:szCs w:val="24"/>
          <w:u w:val="none"/>
        </w:rPr>
        <w:t>Clara</w:t>
      </w:r>
      <w:r w:rsidRPr="7C109C5E" w:rsidR="3E135F38">
        <w:rPr>
          <w:rFonts w:ascii="Calibri" w:hAnsi="Calibri" w:eastAsia="Calibri" w:cs="Calibri" w:asciiTheme="minorAscii" w:hAnsiTheme="minorAscii" w:eastAsiaTheme="minorAscii" w:cstheme="minorAscii"/>
          <w:b w:val="0"/>
          <w:bCs w:val="0"/>
          <w:sz w:val="24"/>
          <w:szCs w:val="24"/>
          <w:u w:val="none"/>
        </w:rPr>
        <w:t xml:space="preserve"> could of loss control before she confronted her husband</w:t>
      </w:r>
      <w:r w:rsidRPr="7C109C5E" w:rsidR="64B8B407">
        <w:rPr>
          <w:rFonts w:ascii="Calibri" w:hAnsi="Calibri" w:eastAsia="Calibri" w:cs="Calibri" w:asciiTheme="minorAscii" w:hAnsiTheme="minorAscii" w:eastAsiaTheme="minorAscii" w:cstheme="minorAscii"/>
          <w:b w:val="0"/>
          <w:bCs w:val="0"/>
          <w:sz w:val="24"/>
          <w:szCs w:val="24"/>
          <w:u w:val="none"/>
        </w:rPr>
        <w:t>.</w:t>
      </w:r>
      <w:r w:rsidRPr="7C109C5E" w:rsidR="64B8B407">
        <w:rPr>
          <w:rFonts w:ascii="Calibri" w:hAnsi="Calibri" w:eastAsia="Calibri" w:cs="Calibri" w:asciiTheme="minorAscii" w:hAnsiTheme="minorAscii" w:eastAsiaTheme="minorAscii" w:cstheme="minorAscii"/>
          <w:b w:val="0"/>
          <w:bCs w:val="0"/>
          <w:sz w:val="24"/>
          <w:szCs w:val="24"/>
          <w:u w:val="none"/>
        </w:rPr>
        <w:t xml:space="preserve"> </w:t>
      </w:r>
      <w:r w:rsidRPr="7C109C5E" w:rsidR="3282A562">
        <w:rPr>
          <w:rFonts w:ascii="Calibri" w:hAnsi="Calibri" w:eastAsia="Calibri" w:cs="Calibri" w:asciiTheme="minorAscii" w:hAnsiTheme="minorAscii" w:eastAsiaTheme="minorAscii" w:cstheme="minorAscii"/>
          <w:b w:val="0"/>
          <w:bCs w:val="0"/>
          <w:sz w:val="24"/>
          <w:szCs w:val="24"/>
          <w:u w:val="none"/>
        </w:rPr>
        <w:t xml:space="preserve">The charges Carla could be facing </w:t>
      </w:r>
      <w:bookmarkStart w:name="_Int_9Pmgh26d" w:id="276793783"/>
      <w:r w:rsidRPr="7C109C5E" w:rsidR="3282A562">
        <w:rPr>
          <w:rFonts w:ascii="Calibri" w:hAnsi="Calibri" w:eastAsia="Calibri" w:cs="Calibri" w:asciiTheme="minorAscii" w:hAnsiTheme="minorAscii" w:eastAsiaTheme="minorAscii" w:cstheme="minorAscii"/>
          <w:b w:val="0"/>
          <w:bCs w:val="0"/>
          <w:sz w:val="24"/>
          <w:szCs w:val="24"/>
          <w:u w:val="none"/>
        </w:rPr>
        <w:t>as a result of</w:t>
      </w:r>
      <w:bookmarkEnd w:id="276793783"/>
      <w:r w:rsidRPr="7C109C5E" w:rsidR="3282A562">
        <w:rPr>
          <w:rFonts w:ascii="Calibri" w:hAnsi="Calibri" w:eastAsia="Calibri" w:cs="Calibri" w:asciiTheme="minorAscii" w:hAnsiTheme="minorAscii" w:eastAsiaTheme="minorAscii" w:cstheme="minorAscii"/>
          <w:b w:val="0"/>
          <w:bCs w:val="0"/>
          <w:sz w:val="24"/>
          <w:szCs w:val="24"/>
          <w:u w:val="none"/>
        </w:rPr>
        <w:t xml:space="preserve"> her actions could be assault and battery with a deadly weapon and </w:t>
      </w:r>
      <w:r w:rsidRPr="7C109C5E" w:rsidR="025FEEB0">
        <w:rPr>
          <w:rFonts w:ascii="Calibri" w:hAnsi="Calibri" w:eastAsia="Calibri" w:cs="Calibri" w:asciiTheme="minorAscii" w:hAnsiTheme="minorAscii" w:eastAsiaTheme="minorAscii" w:cstheme="minorAscii"/>
          <w:b w:val="0"/>
          <w:bCs w:val="0"/>
          <w:sz w:val="24"/>
          <w:szCs w:val="24"/>
          <w:u w:val="none"/>
        </w:rPr>
        <w:t>attempted</w:t>
      </w:r>
      <w:r w:rsidRPr="7C109C5E" w:rsidR="3282A562">
        <w:rPr>
          <w:rFonts w:ascii="Calibri" w:hAnsi="Calibri" w:eastAsia="Calibri" w:cs="Calibri" w:asciiTheme="minorAscii" w:hAnsiTheme="minorAscii" w:eastAsiaTheme="minorAscii" w:cstheme="minorAscii"/>
          <w:b w:val="0"/>
          <w:bCs w:val="0"/>
          <w:sz w:val="24"/>
          <w:szCs w:val="24"/>
          <w:u w:val="none"/>
        </w:rPr>
        <w:t xml:space="preserve"> </w:t>
      </w:r>
      <w:r w:rsidRPr="7C109C5E" w:rsidR="52BB6A9A">
        <w:rPr>
          <w:rFonts w:ascii="Calibri" w:hAnsi="Calibri" w:eastAsia="Calibri" w:cs="Calibri" w:asciiTheme="minorAscii" w:hAnsiTheme="minorAscii" w:eastAsiaTheme="minorAscii" w:cstheme="minorAscii"/>
          <w:b w:val="0"/>
          <w:bCs w:val="0"/>
          <w:sz w:val="24"/>
          <w:szCs w:val="24"/>
          <w:u w:val="none"/>
        </w:rPr>
        <w:t xml:space="preserve">murder however the </w:t>
      </w:r>
      <w:r w:rsidRPr="7C109C5E" w:rsidR="52BB6A9A">
        <w:rPr>
          <w:rFonts w:ascii="Calibri" w:hAnsi="Calibri" w:eastAsia="Calibri" w:cs="Calibri" w:asciiTheme="minorAscii" w:hAnsiTheme="minorAscii" w:eastAsiaTheme="minorAscii" w:cstheme="minorAscii"/>
          <w:b w:val="0"/>
          <w:bCs w:val="0"/>
          <w:sz w:val="24"/>
          <w:szCs w:val="24"/>
          <w:u w:val="none"/>
        </w:rPr>
        <w:t>mens</w:t>
      </w:r>
      <w:r w:rsidRPr="7C109C5E" w:rsidR="52BB6A9A">
        <w:rPr>
          <w:rFonts w:ascii="Calibri" w:hAnsi="Calibri" w:eastAsia="Calibri" w:cs="Calibri" w:asciiTheme="minorAscii" w:hAnsiTheme="minorAscii" w:eastAsiaTheme="minorAscii" w:cstheme="minorAscii"/>
          <w:b w:val="0"/>
          <w:bCs w:val="0"/>
          <w:sz w:val="24"/>
          <w:szCs w:val="24"/>
          <w:u w:val="none"/>
        </w:rPr>
        <w:t xml:space="preserve"> rea does </w:t>
      </w:r>
      <w:r w:rsidRPr="7C109C5E" w:rsidR="3538DAFF">
        <w:rPr>
          <w:rFonts w:ascii="Calibri" w:hAnsi="Calibri" w:eastAsia="Calibri" w:cs="Calibri" w:asciiTheme="minorAscii" w:hAnsiTheme="minorAscii" w:eastAsiaTheme="minorAscii" w:cstheme="minorAscii"/>
          <w:b w:val="0"/>
          <w:bCs w:val="0"/>
          <w:sz w:val="24"/>
          <w:szCs w:val="24"/>
          <w:u w:val="none"/>
        </w:rPr>
        <w:t>not</w:t>
      </w:r>
      <w:r w:rsidRPr="7C109C5E" w:rsidR="52BB6A9A">
        <w:rPr>
          <w:rFonts w:ascii="Calibri" w:hAnsi="Calibri" w:eastAsia="Calibri" w:cs="Calibri" w:asciiTheme="minorAscii" w:hAnsiTheme="minorAscii" w:eastAsiaTheme="minorAscii" w:cstheme="minorAscii"/>
          <w:b w:val="0"/>
          <w:bCs w:val="0"/>
          <w:sz w:val="24"/>
          <w:szCs w:val="24"/>
          <w:u w:val="none"/>
        </w:rPr>
        <w:t xml:space="preserve"> suggest that Carla had any intention of taking her partners life despite her actions</w:t>
      </w:r>
      <w:r w:rsidRPr="7C109C5E" w:rsidR="45C0BA0B">
        <w:rPr>
          <w:rFonts w:ascii="Calibri" w:hAnsi="Calibri" w:eastAsia="Calibri" w:cs="Calibri" w:asciiTheme="minorAscii" w:hAnsiTheme="minorAscii" w:eastAsiaTheme="minorAscii" w:cstheme="minorAscii"/>
          <w:b w:val="0"/>
          <w:bCs w:val="0"/>
          <w:sz w:val="24"/>
          <w:szCs w:val="24"/>
          <w:u w:val="none"/>
        </w:rPr>
        <w:t xml:space="preserve">. If Carla did take her </w:t>
      </w:r>
      <w:r w:rsidRPr="7C109C5E" w:rsidR="2FD6FCDF">
        <w:rPr>
          <w:rFonts w:ascii="Calibri" w:hAnsi="Calibri" w:eastAsia="Calibri" w:cs="Calibri" w:asciiTheme="minorAscii" w:hAnsiTheme="minorAscii" w:eastAsiaTheme="minorAscii" w:cstheme="minorAscii"/>
          <w:b w:val="0"/>
          <w:bCs w:val="0"/>
          <w:sz w:val="24"/>
          <w:szCs w:val="24"/>
          <w:u w:val="none"/>
        </w:rPr>
        <w:t>partner's</w:t>
      </w:r>
      <w:r w:rsidRPr="7C109C5E" w:rsidR="45C0BA0B">
        <w:rPr>
          <w:rFonts w:ascii="Calibri" w:hAnsi="Calibri" w:eastAsia="Calibri" w:cs="Calibri" w:asciiTheme="minorAscii" w:hAnsiTheme="minorAscii" w:eastAsiaTheme="minorAscii" w:cstheme="minorAscii"/>
          <w:b w:val="0"/>
          <w:bCs w:val="0"/>
          <w:sz w:val="24"/>
          <w:szCs w:val="24"/>
          <w:u w:val="none"/>
        </w:rPr>
        <w:t xml:space="preserve"> life </w:t>
      </w:r>
      <w:r w:rsidRPr="7C109C5E" w:rsidR="5A254CCC">
        <w:rPr>
          <w:rFonts w:ascii="Calibri" w:hAnsi="Calibri" w:eastAsia="Calibri" w:cs="Calibri" w:asciiTheme="minorAscii" w:hAnsiTheme="minorAscii" w:eastAsiaTheme="minorAscii" w:cstheme="minorAscii"/>
          <w:b w:val="0"/>
          <w:bCs w:val="0"/>
          <w:sz w:val="24"/>
          <w:szCs w:val="24"/>
          <w:u w:val="none"/>
        </w:rPr>
        <w:t>only</w:t>
      </w:r>
      <w:r w:rsidRPr="7C109C5E" w:rsidR="45C0BA0B">
        <w:rPr>
          <w:rFonts w:ascii="Calibri" w:hAnsi="Calibri" w:eastAsia="Calibri" w:cs="Calibri" w:asciiTheme="minorAscii" w:hAnsiTheme="minorAscii" w:eastAsiaTheme="minorAscii" w:cstheme="minorAscii"/>
          <w:b w:val="0"/>
          <w:bCs w:val="0"/>
          <w:sz w:val="24"/>
          <w:szCs w:val="24"/>
          <w:u w:val="none"/>
        </w:rPr>
        <w:t xml:space="preserve"> the actus </w:t>
      </w:r>
      <w:r w:rsidRPr="7C109C5E" w:rsidR="45C0BA0B">
        <w:rPr>
          <w:rFonts w:ascii="Calibri" w:hAnsi="Calibri" w:eastAsia="Calibri" w:cs="Calibri" w:asciiTheme="minorAscii" w:hAnsiTheme="minorAscii" w:eastAsiaTheme="minorAscii" w:cstheme="minorAscii"/>
          <w:b w:val="0"/>
          <w:bCs w:val="0"/>
          <w:sz w:val="24"/>
          <w:szCs w:val="24"/>
          <w:u w:val="none"/>
        </w:rPr>
        <w:t>reaus</w:t>
      </w:r>
      <w:r w:rsidRPr="7C109C5E" w:rsidR="45C0BA0B">
        <w:rPr>
          <w:rFonts w:ascii="Calibri" w:hAnsi="Calibri" w:eastAsia="Calibri" w:cs="Calibri" w:asciiTheme="minorAscii" w:hAnsiTheme="minorAscii" w:eastAsiaTheme="minorAscii" w:cstheme="minorAscii"/>
          <w:b w:val="0"/>
          <w:bCs w:val="0"/>
          <w:sz w:val="24"/>
          <w:szCs w:val="24"/>
          <w:u w:val="none"/>
        </w:rPr>
        <w:t xml:space="preserve"> can be </w:t>
      </w:r>
      <w:r w:rsidRPr="7C109C5E" w:rsidR="599371E8">
        <w:rPr>
          <w:rFonts w:ascii="Calibri" w:hAnsi="Calibri" w:eastAsia="Calibri" w:cs="Calibri" w:asciiTheme="minorAscii" w:hAnsiTheme="minorAscii" w:eastAsiaTheme="minorAscii" w:cstheme="minorAscii"/>
          <w:b w:val="0"/>
          <w:bCs w:val="0"/>
          <w:sz w:val="24"/>
          <w:szCs w:val="24"/>
          <w:u w:val="none"/>
        </w:rPr>
        <w:t>satisfied</w:t>
      </w:r>
      <w:r w:rsidRPr="7C109C5E" w:rsidR="45C0BA0B">
        <w:rPr>
          <w:rFonts w:ascii="Calibri" w:hAnsi="Calibri" w:eastAsia="Calibri" w:cs="Calibri" w:asciiTheme="minorAscii" w:hAnsiTheme="minorAscii" w:eastAsiaTheme="minorAscii" w:cstheme="minorAscii"/>
          <w:b w:val="0"/>
          <w:bCs w:val="0"/>
          <w:sz w:val="24"/>
          <w:szCs w:val="24"/>
          <w:u w:val="none"/>
        </w:rPr>
        <w:t xml:space="preserve"> fo</w:t>
      </w:r>
      <w:r w:rsidRPr="7C109C5E" w:rsidR="0E906BFD">
        <w:rPr>
          <w:rFonts w:ascii="Calibri" w:hAnsi="Calibri" w:eastAsia="Calibri" w:cs="Calibri" w:asciiTheme="minorAscii" w:hAnsiTheme="minorAscii" w:eastAsiaTheme="minorAscii" w:cstheme="minorAscii"/>
          <w:b w:val="0"/>
          <w:bCs w:val="0"/>
          <w:sz w:val="24"/>
          <w:szCs w:val="24"/>
          <w:u w:val="none"/>
        </w:rPr>
        <w:t>r</w:t>
      </w:r>
      <w:r w:rsidRPr="7C109C5E" w:rsidR="45C0BA0B">
        <w:rPr>
          <w:rFonts w:ascii="Calibri" w:hAnsi="Calibri" w:eastAsia="Calibri" w:cs="Calibri" w:asciiTheme="minorAscii" w:hAnsiTheme="minorAscii" w:eastAsiaTheme="minorAscii" w:cstheme="minorAscii"/>
          <w:b w:val="0"/>
          <w:bCs w:val="0"/>
          <w:sz w:val="24"/>
          <w:szCs w:val="24"/>
          <w:u w:val="none"/>
        </w:rPr>
        <w:t xml:space="preserve"> murder as Carla was overwhelmed with anger </w:t>
      </w:r>
      <w:r w:rsidRPr="7C109C5E" w:rsidR="1BD02B06">
        <w:rPr>
          <w:rFonts w:ascii="Calibri" w:hAnsi="Calibri" w:eastAsia="Calibri" w:cs="Calibri" w:asciiTheme="minorAscii" w:hAnsiTheme="minorAscii" w:eastAsiaTheme="minorAscii" w:cstheme="minorAscii"/>
          <w:b w:val="0"/>
          <w:bCs w:val="0"/>
          <w:sz w:val="24"/>
          <w:szCs w:val="24"/>
          <w:u w:val="none"/>
        </w:rPr>
        <w:t xml:space="preserve">proving loss of control which meant that Carla could have been </w:t>
      </w:r>
      <w:r w:rsidRPr="7C109C5E" w:rsidR="22F500AC">
        <w:rPr>
          <w:rFonts w:ascii="Calibri" w:hAnsi="Calibri" w:eastAsia="Calibri" w:cs="Calibri" w:asciiTheme="minorAscii" w:hAnsiTheme="minorAscii" w:eastAsiaTheme="minorAscii" w:cstheme="minorAscii"/>
          <w:b w:val="0"/>
          <w:bCs w:val="0"/>
          <w:sz w:val="24"/>
          <w:szCs w:val="24"/>
          <w:u w:val="none"/>
        </w:rPr>
        <w:t>charged</w:t>
      </w:r>
      <w:r w:rsidRPr="7C109C5E" w:rsidR="1BD02B06">
        <w:rPr>
          <w:rFonts w:ascii="Calibri" w:hAnsi="Calibri" w:eastAsia="Calibri" w:cs="Calibri" w:asciiTheme="minorAscii" w:hAnsiTheme="minorAscii" w:eastAsiaTheme="minorAscii" w:cstheme="minorAscii"/>
          <w:b w:val="0"/>
          <w:bCs w:val="0"/>
          <w:sz w:val="24"/>
          <w:szCs w:val="24"/>
          <w:u w:val="none"/>
        </w:rPr>
        <w:t xml:space="preserve"> with manslaughter. </w:t>
      </w:r>
      <w:r w:rsidRPr="7C109C5E" w:rsidR="5A0F659B">
        <w:rPr>
          <w:rFonts w:ascii="Calibri" w:hAnsi="Calibri" w:eastAsia="Calibri" w:cs="Calibri" w:asciiTheme="minorAscii" w:hAnsiTheme="minorAscii" w:eastAsiaTheme="minorAscii" w:cstheme="minorAscii"/>
          <w:b w:val="0"/>
          <w:bCs w:val="0"/>
          <w:sz w:val="24"/>
          <w:szCs w:val="24"/>
          <w:u w:val="none"/>
        </w:rPr>
        <w:t xml:space="preserve">If Carla </w:t>
      </w:r>
      <w:r w:rsidRPr="7C109C5E" w:rsidR="5A0F659B">
        <w:rPr>
          <w:rFonts w:ascii="Calibri" w:hAnsi="Calibri" w:eastAsia="Calibri" w:cs="Calibri" w:asciiTheme="minorAscii" w:hAnsiTheme="minorAscii" w:eastAsiaTheme="minorAscii" w:cstheme="minorAscii"/>
          <w:b w:val="0"/>
          <w:bCs w:val="0"/>
          <w:sz w:val="24"/>
          <w:szCs w:val="24"/>
          <w:u w:val="none"/>
        </w:rPr>
        <w:t>was</w:t>
      </w:r>
      <w:r w:rsidRPr="7C109C5E" w:rsidR="5A0F659B">
        <w:rPr>
          <w:rFonts w:ascii="Calibri" w:hAnsi="Calibri" w:eastAsia="Calibri" w:cs="Calibri" w:asciiTheme="minorAscii" w:hAnsiTheme="minorAscii" w:eastAsiaTheme="minorAscii" w:cstheme="minorAscii"/>
          <w:b w:val="0"/>
          <w:bCs w:val="0"/>
          <w:sz w:val="24"/>
          <w:szCs w:val="24"/>
          <w:u w:val="none"/>
        </w:rPr>
        <w:t xml:space="preserve"> to obtain a successful plea to any of these </w:t>
      </w:r>
      <w:r w:rsidRPr="7C109C5E" w:rsidR="5A0F659B">
        <w:rPr>
          <w:rFonts w:ascii="Calibri" w:hAnsi="Calibri" w:eastAsia="Calibri" w:cs="Calibri" w:asciiTheme="minorAscii" w:hAnsiTheme="minorAscii" w:eastAsiaTheme="minorAscii" w:cstheme="minorAscii"/>
          <w:b w:val="0"/>
          <w:bCs w:val="0"/>
          <w:sz w:val="24"/>
          <w:szCs w:val="24"/>
          <w:u w:val="none"/>
        </w:rPr>
        <w:t>defences</w:t>
      </w:r>
      <w:r w:rsidRPr="7C109C5E" w:rsidR="5A0F659B">
        <w:rPr>
          <w:rFonts w:ascii="Calibri" w:hAnsi="Calibri" w:eastAsia="Calibri" w:cs="Calibri" w:asciiTheme="minorAscii" w:hAnsiTheme="minorAscii" w:eastAsiaTheme="minorAscii" w:cstheme="minorAscii"/>
          <w:b w:val="0"/>
          <w:bCs w:val="0"/>
          <w:sz w:val="24"/>
          <w:szCs w:val="24"/>
          <w:u w:val="none"/>
        </w:rPr>
        <w:t xml:space="preserve"> then she may be able to </w:t>
      </w:r>
      <w:r w:rsidRPr="7C109C5E" w:rsidR="0705EDA9">
        <w:rPr>
          <w:rFonts w:ascii="Calibri" w:hAnsi="Calibri" w:eastAsia="Calibri" w:cs="Calibri" w:asciiTheme="minorAscii" w:hAnsiTheme="minorAscii" w:eastAsiaTheme="minorAscii" w:cstheme="minorAscii"/>
          <w:b w:val="0"/>
          <w:bCs w:val="0"/>
          <w:sz w:val="24"/>
          <w:szCs w:val="24"/>
          <w:u w:val="none"/>
        </w:rPr>
        <w:t xml:space="preserve">have a reduced </w:t>
      </w:r>
      <w:r w:rsidRPr="7C109C5E" w:rsidR="41BC3A0B">
        <w:rPr>
          <w:rFonts w:ascii="Calibri" w:hAnsi="Calibri" w:eastAsia="Calibri" w:cs="Calibri" w:asciiTheme="minorAscii" w:hAnsiTheme="minorAscii" w:eastAsiaTheme="minorAscii" w:cstheme="minorAscii"/>
          <w:b w:val="0"/>
          <w:bCs w:val="0"/>
          <w:sz w:val="24"/>
          <w:szCs w:val="24"/>
          <w:u w:val="none"/>
        </w:rPr>
        <w:t>penalty</w:t>
      </w:r>
      <w:r w:rsidRPr="7C109C5E" w:rsidR="0705EDA9">
        <w:rPr>
          <w:rFonts w:ascii="Calibri" w:hAnsi="Calibri" w:eastAsia="Calibri" w:cs="Calibri" w:asciiTheme="minorAscii" w:hAnsiTheme="minorAscii" w:eastAsiaTheme="minorAscii" w:cstheme="minorAscii"/>
          <w:b w:val="0"/>
          <w:bCs w:val="0"/>
          <w:sz w:val="24"/>
          <w:szCs w:val="24"/>
          <w:u w:val="none"/>
        </w:rPr>
        <w:t xml:space="preserve"> or potentially </w:t>
      </w:r>
      <w:r w:rsidRPr="7C109C5E" w:rsidR="56B09554">
        <w:rPr>
          <w:rFonts w:ascii="Calibri" w:hAnsi="Calibri" w:eastAsia="Calibri" w:cs="Calibri" w:asciiTheme="minorAscii" w:hAnsiTheme="minorAscii" w:eastAsiaTheme="minorAscii" w:cstheme="minorAscii"/>
          <w:b w:val="0"/>
          <w:bCs w:val="0"/>
          <w:sz w:val="24"/>
          <w:szCs w:val="24"/>
          <w:u w:val="none"/>
        </w:rPr>
        <w:t>admission to hospital for psychiatric help</w:t>
      </w:r>
      <w:r w:rsidRPr="7C109C5E" w:rsidR="3FA7D2AB">
        <w:rPr>
          <w:rFonts w:ascii="Calibri" w:hAnsi="Calibri" w:eastAsia="Calibri" w:cs="Calibri" w:asciiTheme="minorAscii" w:hAnsiTheme="minorAscii" w:eastAsiaTheme="minorAscii" w:cstheme="minorAscii"/>
          <w:b w:val="0"/>
          <w:bCs w:val="0"/>
          <w:sz w:val="24"/>
          <w:szCs w:val="24"/>
          <w:u w:val="none"/>
        </w:rPr>
        <w:t>. Cases that prove a succe</w:t>
      </w:r>
      <w:r w:rsidRPr="7C109C5E" w:rsidR="15EBB25D">
        <w:rPr>
          <w:rFonts w:ascii="Calibri" w:hAnsi="Calibri" w:eastAsia="Calibri" w:cs="Calibri" w:asciiTheme="minorAscii" w:hAnsiTheme="minorAscii" w:eastAsiaTheme="minorAscii" w:cstheme="minorAscii"/>
          <w:b w:val="0"/>
          <w:bCs w:val="0"/>
          <w:sz w:val="24"/>
          <w:szCs w:val="24"/>
          <w:u w:val="none"/>
        </w:rPr>
        <w:t>ssful plea for loss of control would be Ascott, R v (</w:t>
      </w:r>
      <w:r w:rsidRPr="7C109C5E" w:rsidR="48C49EAC">
        <w:rPr>
          <w:rFonts w:ascii="Calibri" w:hAnsi="Calibri" w:eastAsia="Calibri" w:cs="Calibri" w:asciiTheme="minorAscii" w:hAnsiTheme="minorAscii" w:eastAsiaTheme="minorAscii" w:cstheme="minorAscii"/>
          <w:b w:val="0"/>
          <w:bCs w:val="0"/>
          <w:sz w:val="24"/>
          <w:szCs w:val="24"/>
          <w:u w:val="none"/>
        </w:rPr>
        <w:t>1997</w:t>
      </w:r>
      <w:r w:rsidRPr="7C109C5E" w:rsidR="15EBB25D">
        <w:rPr>
          <w:rFonts w:ascii="Calibri" w:hAnsi="Calibri" w:eastAsia="Calibri" w:cs="Calibri" w:asciiTheme="minorAscii" w:hAnsiTheme="minorAscii" w:eastAsiaTheme="minorAscii" w:cstheme="minorAscii"/>
          <w:b w:val="0"/>
          <w:bCs w:val="0"/>
          <w:sz w:val="24"/>
          <w:szCs w:val="24"/>
          <w:u w:val="none"/>
        </w:rPr>
        <w:t>) 1</w:t>
      </w:r>
      <w:r w:rsidRPr="7C109C5E" w:rsidR="3D8A237C">
        <w:rPr>
          <w:rFonts w:ascii="Calibri" w:hAnsi="Calibri" w:eastAsia="Calibri" w:cs="Calibri" w:asciiTheme="minorAscii" w:hAnsiTheme="minorAscii" w:eastAsiaTheme="minorAscii" w:cstheme="minorAscii"/>
          <w:b w:val="0"/>
          <w:bCs w:val="0"/>
          <w:sz w:val="24"/>
          <w:szCs w:val="24"/>
          <w:u w:val="none"/>
        </w:rPr>
        <w:t xml:space="preserve"> WLR 306 </w:t>
      </w:r>
      <w:r w:rsidRPr="7C109C5E" w:rsidR="3F6954B5">
        <w:rPr>
          <w:rFonts w:ascii="Calibri" w:hAnsi="Calibri" w:eastAsia="Calibri" w:cs="Calibri" w:asciiTheme="minorAscii" w:hAnsiTheme="minorAscii" w:eastAsiaTheme="minorAscii" w:cstheme="minorAscii"/>
          <w:b w:val="0"/>
          <w:bCs w:val="0"/>
          <w:sz w:val="24"/>
          <w:szCs w:val="24"/>
          <w:u w:val="none"/>
        </w:rPr>
        <w:t xml:space="preserve">where the defendant lost control after years of bullying from his mother and pushed her down the stairs killing her </w:t>
      </w:r>
      <w:r w:rsidRPr="7C109C5E" w:rsidR="569AB1CC">
        <w:rPr>
          <w:rFonts w:ascii="Calibri" w:hAnsi="Calibri" w:eastAsia="Calibri" w:cs="Calibri" w:asciiTheme="minorAscii" w:hAnsiTheme="minorAscii" w:eastAsiaTheme="minorAscii" w:cstheme="minorAscii"/>
          <w:b w:val="0"/>
          <w:bCs w:val="0"/>
          <w:sz w:val="24"/>
          <w:szCs w:val="24"/>
          <w:u w:val="none"/>
        </w:rPr>
        <w:t xml:space="preserve">from the pure rage of her belittling and degrading words, </w:t>
      </w:r>
      <w:r w:rsidRPr="7C109C5E" w:rsidR="3D8A237C">
        <w:rPr>
          <w:rFonts w:ascii="Calibri" w:hAnsi="Calibri" w:eastAsia="Calibri" w:cs="Calibri" w:asciiTheme="minorAscii" w:hAnsiTheme="minorAscii" w:eastAsiaTheme="minorAscii" w:cstheme="minorAscii"/>
          <w:b w:val="0"/>
          <w:bCs w:val="0"/>
          <w:sz w:val="24"/>
          <w:szCs w:val="24"/>
          <w:u w:val="none"/>
        </w:rPr>
        <w:t>or Clinton, R v (2012) EWCA Crim 2</w:t>
      </w:r>
      <w:r w:rsidRPr="7C109C5E" w:rsidR="69722C13">
        <w:rPr>
          <w:rFonts w:ascii="Calibri" w:hAnsi="Calibri" w:eastAsia="Calibri" w:cs="Calibri" w:asciiTheme="minorAscii" w:hAnsiTheme="minorAscii" w:eastAsiaTheme="minorAscii" w:cstheme="minorAscii"/>
          <w:b w:val="0"/>
          <w:bCs w:val="0"/>
          <w:sz w:val="24"/>
          <w:szCs w:val="24"/>
          <w:u w:val="none"/>
        </w:rPr>
        <w:t>, these cases resulted in a</w:t>
      </w:r>
      <w:r w:rsidRPr="7C109C5E" w:rsidR="1BF37AF7">
        <w:rPr>
          <w:rFonts w:ascii="Calibri" w:hAnsi="Calibri" w:eastAsia="Calibri" w:cs="Calibri" w:asciiTheme="minorAscii" w:hAnsiTheme="minorAscii" w:eastAsiaTheme="minorAscii" w:cstheme="minorAscii"/>
          <w:b w:val="0"/>
          <w:bCs w:val="0"/>
          <w:sz w:val="24"/>
          <w:szCs w:val="24"/>
          <w:u w:val="none"/>
        </w:rPr>
        <w:t xml:space="preserve"> </w:t>
      </w:r>
      <w:r w:rsidRPr="7C109C5E" w:rsidR="57234212">
        <w:rPr>
          <w:rFonts w:ascii="Calibri" w:hAnsi="Calibri" w:eastAsia="Calibri" w:cs="Calibri" w:asciiTheme="minorAscii" w:hAnsiTheme="minorAscii" w:eastAsiaTheme="minorAscii" w:cstheme="minorAscii"/>
          <w:b w:val="0"/>
          <w:bCs w:val="0"/>
          <w:sz w:val="24"/>
          <w:szCs w:val="24"/>
          <w:u w:val="none"/>
        </w:rPr>
        <w:t>non-successful</w:t>
      </w:r>
      <w:r w:rsidRPr="7C109C5E" w:rsidR="69722C13">
        <w:rPr>
          <w:rFonts w:ascii="Calibri" w:hAnsi="Calibri" w:eastAsia="Calibri" w:cs="Calibri" w:asciiTheme="minorAscii" w:hAnsiTheme="minorAscii" w:eastAsiaTheme="minorAscii" w:cstheme="minorAscii"/>
          <w:b w:val="0"/>
          <w:bCs w:val="0"/>
          <w:sz w:val="24"/>
          <w:szCs w:val="24"/>
          <w:u w:val="none"/>
        </w:rPr>
        <w:t xml:space="preserve"> plea for loss of control which </w:t>
      </w:r>
      <w:r w:rsidRPr="7C109C5E" w:rsidR="37EBDF65">
        <w:rPr>
          <w:rFonts w:ascii="Calibri" w:hAnsi="Calibri" w:eastAsia="Calibri" w:cs="Calibri" w:asciiTheme="minorAscii" w:hAnsiTheme="minorAscii" w:eastAsiaTheme="minorAscii" w:cstheme="minorAscii"/>
          <w:b w:val="0"/>
          <w:bCs w:val="0"/>
          <w:sz w:val="24"/>
          <w:szCs w:val="24"/>
          <w:u w:val="none"/>
        </w:rPr>
        <w:t xml:space="preserve">meant that all defendants in these case studies cannot use the </w:t>
      </w:r>
      <w:r w:rsidRPr="7C109C5E" w:rsidR="37EBDF65">
        <w:rPr>
          <w:rFonts w:ascii="Calibri" w:hAnsi="Calibri" w:eastAsia="Calibri" w:cs="Calibri" w:asciiTheme="minorAscii" w:hAnsiTheme="minorAscii" w:eastAsiaTheme="minorAscii" w:cstheme="minorAscii"/>
          <w:b w:val="0"/>
          <w:bCs w:val="0"/>
          <w:sz w:val="24"/>
          <w:szCs w:val="24"/>
          <w:u w:val="none"/>
        </w:rPr>
        <w:t>defence</w:t>
      </w:r>
      <w:r w:rsidRPr="7C109C5E" w:rsidR="37EBDF65">
        <w:rPr>
          <w:rFonts w:ascii="Calibri" w:hAnsi="Calibri" w:eastAsia="Calibri" w:cs="Calibri" w:asciiTheme="minorAscii" w:hAnsiTheme="minorAscii" w:eastAsiaTheme="minorAscii" w:cstheme="minorAscii"/>
          <w:b w:val="0"/>
          <w:bCs w:val="0"/>
          <w:sz w:val="24"/>
          <w:szCs w:val="24"/>
          <w:u w:val="none"/>
        </w:rPr>
        <w:t xml:space="preserve"> loss of control as an </w:t>
      </w:r>
      <w:r w:rsidRPr="7C109C5E" w:rsidR="37EBDF65">
        <w:rPr>
          <w:rFonts w:ascii="Calibri" w:hAnsi="Calibri" w:eastAsia="Calibri" w:cs="Calibri" w:asciiTheme="minorAscii" w:hAnsiTheme="minorAscii" w:eastAsiaTheme="minorAscii" w:cstheme="minorAscii"/>
          <w:b w:val="0"/>
          <w:bCs w:val="0"/>
          <w:sz w:val="24"/>
          <w:szCs w:val="24"/>
          <w:u w:val="none"/>
        </w:rPr>
        <w:t>defence</w:t>
      </w:r>
      <w:r w:rsidRPr="7C109C5E" w:rsidR="37EBDF65">
        <w:rPr>
          <w:rFonts w:ascii="Calibri" w:hAnsi="Calibri" w:eastAsia="Calibri" w:cs="Calibri" w:asciiTheme="minorAscii" w:hAnsiTheme="minorAscii" w:eastAsiaTheme="minorAscii" w:cstheme="minorAscii"/>
          <w:b w:val="0"/>
          <w:bCs w:val="0"/>
          <w:sz w:val="24"/>
          <w:szCs w:val="24"/>
          <w:u w:val="none"/>
        </w:rPr>
        <w:t xml:space="preserve"> as instances of partners cheating or wanting to leave is not an </w:t>
      </w:r>
      <w:r w:rsidRPr="7C109C5E" w:rsidR="1E9B18AA">
        <w:rPr>
          <w:rFonts w:ascii="Calibri" w:hAnsi="Calibri" w:eastAsia="Calibri" w:cs="Calibri" w:asciiTheme="minorAscii" w:hAnsiTheme="minorAscii" w:eastAsiaTheme="minorAscii" w:cstheme="minorAscii"/>
          <w:b w:val="0"/>
          <w:bCs w:val="0"/>
          <w:sz w:val="24"/>
          <w:szCs w:val="24"/>
          <w:u w:val="none"/>
        </w:rPr>
        <w:t>eligible</w:t>
      </w:r>
      <w:r w:rsidRPr="7C109C5E" w:rsidR="37EBDF65">
        <w:rPr>
          <w:rFonts w:ascii="Calibri" w:hAnsi="Calibri" w:eastAsia="Calibri" w:cs="Calibri" w:asciiTheme="minorAscii" w:hAnsiTheme="minorAscii" w:eastAsiaTheme="minorAscii" w:cstheme="minorAscii"/>
          <w:b w:val="0"/>
          <w:bCs w:val="0"/>
          <w:sz w:val="24"/>
          <w:szCs w:val="24"/>
          <w:u w:val="none"/>
        </w:rPr>
        <w:t xml:space="preserve"> </w:t>
      </w:r>
      <w:r w:rsidRPr="7C109C5E" w:rsidR="45F6E456">
        <w:rPr>
          <w:rFonts w:ascii="Calibri" w:hAnsi="Calibri" w:eastAsia="Calibri" w:cs="Calibri" w:asciiTheme="minorAscii" w:hAnsiTheme="minorAscii" w:eastAsiaTheme="minorAscii" w:cstheme="minorAscii"/>
          <w:b w:val="0"/>
          <w:bCs w:val="0"/>
          <w:sz w:val="24"/>
          <w:szCs w:val="24"/>
          <w:u w:val="none"/>
        </w:rPr>
        <w:t>excuse</w:t>
      </w:r>
      <w:r w:rsidRPr="7C109C5E" w:rsidR="37EBDF65">
        <w:rPr>
          <w:rFonts w:ascii="Calibri" w:hAnsi="Calibri" w:eastAsia="Calibri" w:cs="Calibri" w:asciiTheme="minorAscii" w:hAnsiTheme="minorAscii" w:eastAsiaTheme="minorAscii" w:cstheme="minorAscii"/>
          <w:b w:val="0"/>
          <w:bCs w:val="0"/>
          <w:sz w:val="24"/>
          <w:szCs w:val="24"/>
          <w:u w:val="none"/>
        </w:rPr>
        <w:t xml:space="preserve"> for </w:t>
      </w:r>
      <w:r w:rsidRPr="7C109C5E" w:rsidR="5DC291C6">
        <w:rPr>
          <w:rFonts w:ascii="Calibri" w:hAnsi="Calibri" w:eastAsia="Calibri" w:cs="Calibri" w:asciiTheme="minorAscii" w:hAnsiTheme="minorAscii" w:eastAsiaTheme="minorAscii" w:cstheme="minorAscii"/>
          <w:b w:val="0"/>
          <w:bCs w:val="0"/>
          <w:sz w:val="24"/>
          <w:szCs w:val="24"/>
          <w:u w:val="none"/>
        </w:rPr>
        <w:t>their actions or loss of control</w:t>
      </w:r>
      <w:r w:rsidRPr="7C109C5E" w:rsidR="69722C13">
        <w:rPr>
          <w:rFonts w:ascii="Calibri" w:hAnsi="Calibri" w:eastAsia="Calibri" w:cs="Calibri" w:asciiTheme="minorAscii" w:hAnsiTheme="minorAscii" w:eastAsiaTheme="minorAscii" w:cstheme="minorAscii"/>
          <w:b w:val="0"/>
          <w:bCs w:val="0"/>
          <w:sz w:val="24"/>
          <w:szCs w:val="24"/>
          <w:u w:val="none"/>
        </w:rPr>
        <w:t xml:space="preserve"> </w:t>
      </w:r>
      <w:r w:rsidRPr="7C109C5E" w:rsidR="69722C13">
        <w:rPr>
          <w:rFonts w:ascii="Calibri" w:hAnsi="Calibri" w:eastAsia="Calibri" w:cs="Calibri" w:asciiTheme="minorAscii" w:hAnsiTheme="minorAscii" w:eastAsiaTheme="minorAscii" w:cstheme="minorAscii"/>
          <w:b w:val="0"/>
          <w:bCs w:val="0"/>
          <w:sz w:val="24"/>
          <w:szCs w:val="24"/>
          <w:u w:val="none"/>
        </w:rPr>
        <w:t xml:space="preserve">which </w:t>
      </w:r>
      <w:r w:rsidRPr="7C109C5E" w:rsidR="55568444">
        <w:rPr>
          <w:rFonts w:ascii="Calibri" w:hAnsi="Calibri" w:eastAsia="Calibri" w:cs="Calibri" w:asciiTheme="minorAscii" w:hAnsiTheme="minorAscii" w:eastAsiaTheme="minorAscii" w:cstheme="minorAscii"/>
          <w:b w:val="0"/>
          <w:bCs w:val="0"/>
          <w:sz w:val="24"/>
          <w:szCs w:val="24"/>
          <w:u w:val="none"/>
        </w:rPr>
        <w:t xml:space="preserve">means that </w:t>
      </w:r>
      <w:r w:rsidRPr="7C109C5E" w:rsidR="5CA4FF4B">
        <w:rPr>
          <w:rFonts w:ascii="Calibri" w:hAnsi="Calibri" w:eastAsia="Calibri" w:cs="Calibri" w:asciiTheme="minorAscii" w:hAnsiTheme="minorAscii" w:eastAsiaTheme="minorAscii" w:cstheme="minorAscii"/>
          <w:b w:val="0"/>
          <w:bCs w:val="0"/>
          <w:sz w:val="24"/>
          <w:szCs w:val="24"/>
          <w:u w:val="none"/>
        </w:rPr>
        <w:t>Clara could</w:t>
      </w:r>
      <w:r w:rsidRPr="7C109C5E" w:rsidR="7A33513C">
        <w:rPr>
          <w:rFonts w:ascii="Calibri" w:hAnsi="Calibri" w:eastAsia="Calibri" w:cs="Calibri" w:asciiTheme="minorAscii" w:hAnsiTheme="minorAscii" w:eastAsiaTheme="minorAscii" w:cstheme="minorAscii"/>
          <w:b w:val="0"/>
          <w:bCs w:val="0"/>
          <w:sz w:val="24"/>
          <w:szCs w:val="24"/>
          <w:u w:val="none"/>
        </w:rPr>
        <w:t xml:space="preserve"> not</w:t>
      </w:r>
      <w:r w:rsidRPr="7C109C5E" w:rsidR="5CA4FF4B">
        <w:rPr>
          <w:rFonts w:ascii="Calibri" w:hAnsi="Calibri" w:eastAsia="Calibri" w:cs="Calibri" w:asciiTheme="minorAscii" w:hAnsiTheme="minorAscii" w:eastAsiaTheme="minorAscii" w:cstheme="minorAscii"/>
          <w:b w:val="0"/>
          <w:bCs w:val="0"/>
          <w:sz w:val="24"/>
          <w:szCs w:val="24"/>
          <w:u w:val="none"/>
        </w:rPr>
        <w:t xml:space="preserve"> </w:t>
      </w:r>
      <w:r w:rsidRPr="7C109C5E" w:rsidR="5CA4FF4B">
        <w:rPr>
          <w:rFonts w:ascii="Calibri" w:hAnsi="Calibri" w:eastAsia="Calibri" w:cs="Calibri" w:asciiTheme="minorAscii" w:hAnsiTheme="minorAscii" w:eastAsiaTheme="minorAscii" w:cstheme="minorAscii"/>
          <w:b w:val="0"/>
          <w:bCs w:val="0"/>
          <w:sz w:val="24"/>
          <w:szCs w:val="24"/>
          <w:u w:val="none"/>
        </w:rPr>
        <w:t>be eligible for</w:t>
      </w:r>
      <w:r w:rsidRPr="7C109C5E" w:rsidR="5127D6DD">
        <w:rPr>
          <w:rFonts w:ascii="Calibri" w:hAnsi="Calibri" w:eastAsia="Calibri" w:cs="Calibri" w:asciiTheme="minorAscii" w:hAnsiTheme="minorAscii" w:eastAsiaTheme="minorAscii" w:cstheme="minorAscii"/>
          <w:b w:val="0"/>
          <w:bCs w:val="0"/>
          <w:sz w:val="24"/>
          <w:szCs w:val="24"/>
          <w:u w:val="none"/>
        </w:rPr>
        <w:t xml:space="preserve"> loss of control as Jamie admitted to cheating which has not been </w:t>
      </w:r>
      <w:r w:rsidRPr="7C109C5E" w:rsidR="5127D6DD">
        <w:rPr>
          <w:rFonts w:ascii="Calibri" w:hAnsi="Calibri" w:eastAsia="Calibri" w:cs="Calibri" w:asciiTheme="minorAscii" w:hAnsiTheme="minorAscii" w:eastAsiaTheme="minorAscii" w:cstheme="minorAscii"/>
          <w:b w:val="0"/>
          <w:bCs w:val="0"/>
          <w:sz w:val="24"/>
          <w:szCs w:val="24"/>
          <w:u w:val="none"/>
        </w:rPr>
        <w:t>recognised</w:t>
      </w:r>
      <w:r w:rsidRPr="7C109C5E" w:rsidR="5127D6DD">
        <w:rPr>
          <w:rFonts w:ascii="Calibri" w:hAnsi="Calibri" w:eastAsia="Calibri" w:cs="Calibri" w:asciiTheme="minorAscii" w:hAnsiTheme="minorAscii" w:eastAsiaTheme="minorAscii" w:cstheme="minorAscii"/>
          <w:b w:val="0"/>
          <w:bCs w:val="0"/>
          <w:sz w:val="24"/>
          <w:szCs w:val="24"/>
          <w:u w:val="none"/>
        </w:rPr>
        <w:t xml:space="preserve"> as a defense</w:t>
      </w:r>
      <w:r w:rsidRPr="7C109C5E" w:rsidR="5CA4FF4B">
        <w:rPr>
          <w:rFonts w:ascii="Calibri" w:hAnsi="Calibri" w:eastAsia="Calibri" w:cs="Calibri" w:asciiTheme="minorAscii" w:hAnsiTheme="minorAscii" w:eastAsiaTheme="minorAscii" w:cstheme="minorAscii"/>
          <w:b w:val="0"/>
          <w:bCs w:val="0"/>
          <w:sz w:val="24"/>
          <w:szCs w:val="24"/>
          <w:u w:val="none"/>
        </w:rPr>
        <w:t xml:space="preserve">. </w:t>
      </w:r>
      <w:r w:rsidRPr="7C109C5E" w:rsidR="2A676A31">
        <w:rPr>
          <w:rFonts w:ascii="Calibri" w:hAnsi="Calibri" w:eastAsia="Calibri" w:cs="Calibri" w:asciiTheme="minorAscii" w:hAnsiTheme="minorAscii" w:eastAsiaTheme="minorAscii" w:cstheme="minorAscii"/>
          <w:b w:val="0"/>
          <w:bCs w:val="0"/>
          <w:sz w:val="24"/>
          <w:szCs w:val="24"/>
          <w:u w:val="none"/>
        </w:rPr>
        <w:t>Despite being overwhelmed with emotions from Jamie revealing to Clara about his affair with his co-worker</w:t>
      </w:r>
      <w:r w:rsidRPr="7C109C5E" w:rsidR="1934FF64">
        <w:rPr>
          <w:rFonts w:ascii="Calibri" w:hAnsi="Calibri" w:eastAsia="Calibri" w:cs="Calibri" w:asciiTheme="minorAscii" w:hAnsiTheme="minorAscii" w:eastAsiaTheme="minorAscii" w:cstheme="minorAscii"/>
          <w:b w:val="0"/>
          <w:bCs w:val="0"/>
          <w:sz w:val="24"/>
          <w:szCs w:val="24"/>
          <w:u w:val="none"/>
        </w:rPr>
        <w:t xml:space="preserve">, Clara still had time to process what it was she was going to do running to the kitchen looking for the knife and then debating how she was going to harm her husband </w:t>
      </w:r>
      <w:r w:rsidRPr="7C109C5E" w:rsidR="265E004F">
        <w:rPr>
          <w:rFonts w:ascii="Calibri" w:hAnsi="Calibri" w:eastAsia="Calibri" w:cs="Calibri" w:asciiTheme="minorAscii" w:hAnsiTheme="minorAscii" w:eastAsiaTheme="minorAscii" w:cstheme="minorAscii"/>
          <w:b w:val="0"/>
          <w:bCs w:val="0"/>
          <w:sz w:val="24"/>
          <w:szCs w:val="24"/>
          <w:u w:val="none"/>
        </w:rPr>
        <w:t xml:space="preserve">Jamie meaning that her actions were processed proving the </w:t>
      </w:r>
      <w:r w:rsidRPr="7C109C5E" w:rsidR="265E004F">
        <w:rPr>
          <w:rFonts w:ascii="Calibri" w:hAnsi="Calibri" w:eastAsia="Calibri" w:cs="Calibri" w:asciiTheme="minorAscii" w:hAnsiTheme="minorAscii" w:eastAsiaTheme="minorAscii" w:cstheme="minorAscii"/>
          <w:b w:val="0"/>
          <w:bCs w:val="0"/>
          <w:sz w:val="24"/>
          <w:szCs w:val="24"/>
          <w:u w:val="none"/>
        </w:rPr>
        <w:t>mens</w:t>
      </w:r>
      <w:r w:rsidRPr="7C109C5E" w:rsidR="265E004F">
        <w:rPr>
          <w:rFonts w:ascii="Calibri" w:hAnsi="Calibri" w:eastAsia="Calibri" w:cs="Calibri" w:asciiTheme="minorAscii" w:hAnsiTheme="minorAscii" w:eastAsiaTheme="minorAscii" w:cstheme="minorAscii"/>
          <w:b w:val="0"/>
          <w:bCs w:val="0"/>
          <w:sz w:val="24"/>
          <w:szCs w:val="24"/>
          <w:u w:val="none"/>
        </w:rPr>
        <w:t xml:space="preserve"> rea was there leading to the actus </w:t>
      </w:r>
      <w:r w:rsidRPr="7C109C5E" w:rsidR="265E004F">
        <w:rPr>
          <w:rFonts w:ascii="Calibri" w:hAnsi="Calibri" w:eastAsia="Calibri" w:cs="Calibri" w:asciiTheme="minorAscii" w:hAnsiTheme="minorAscii" w:eastAsiaTheme="minorAscii" w:cstheme="minorAscii"/>
          <w:b w:val="0"/>
          <w:bCs w:val="0"/>
          <w:sz w:val="24"/>
          <w:szCs w:val="24"/>
          <w:u w:val="none"/>
        </w:rPr>
        <w:t>reaus</w:t>
      </w:r>
      <w:r w:rsidRPr="7C109C5E" w:rsidR="265E004F">
        <w:rPr>
          <w:rFonts w:ascii="Calibri" w:hAnsi="Calibri" w:eastAsia="Calibri" w:cs="Calibri" w:asciiTheme="minorAscii" w:hAnsiTheme="minorAscii" w:eastAsiaTheme="minorAscii" w:cstheme="minorAscii"/>
          <w:b w:val="0"/>
          <w:bCs w:val="0"/>
          <w:sz w:val="24"/>
          <w:szCs w:val="24"/>
          <w:u w:val="none"/>
        </w:rPr>
        <w:t>.</w:t>
      </w:r>
      <w:r w:rsidRPr="7C109C5E" w:rsidR="2F4FA29A">
        <w:rPr>
          <w:rFonts w:ascii="Calibri" w:hAnsi="Calibri" w:eastAsia="Calibri" w:cs="Calibri" w:asciiTheme="minorAscii" w:hAnsiTheme="minorAscii" w:eastAsiaTheme="minorAscii" w:cstheme="minorAscii"/>
          <w:b w:val="0"/>
          <w:bCs w:val="0"/>
          <w:sz w:val="24"/>
          <w:szCs w:val="24"/>
          <w:u w:val="none"/>
        </w:rPr>
        <w:t xml:space="preserve"> </w:t>
      </w:r>
      <w:r w:rsidRPr="7C109C5E" w:rsidR="4DC7BEB1">
        <w:rPr>
          <w:rFonts w:ascii="Calibri" w:hAnsi="Calibri" w:eastAsia="Calibri" w:cs="Calibri" w:asciiTheme="minorAscii" w:hAnsiTheme="minorAscii" w:eastAsiaTheme="minorAscii" w:cstheme="minorAscii"/>
          <w:b w:val="0"/>
          <w:bCs w:val="0"/>
          <w:sz w:val="24"/>
          <w:szCs w:val="24"/>
          <w:u w:val="none"/>
        </w:rPr>
        <w:t xml:space="preserve">The result and evidence from this case shows that Clara is liable for her actions as she can only use one </w:t>
      </w:r>
      <w:r w:rsidRPr="7C109C5E" w:rsidR="4DC7BEB1">
        <w:rPr>
          <w:rFonts w:ascii="Calibri" w:hAnsi="Calibri" w:eastAsia="Calibri" w:cs="Calibri" w:asciiTheme="minorAscii" w:hAnsiTheme="minorAscii" w:eastAsiaTheme="minorAscii" w:cstheme="minorAscii"/>
          <w:b w:val="0"/>
          <w:bCs w:val="0"/>
          <w:sz w:val="24"/>
          <w:szCs w:val="24"/>
          <w:u w:val="none"/>
        </w:rPr>
        <w:t>defen</w:t>
      </w:r>
      <w:r w:rsidRPr="7C109C5E" w:rsidR="7ABE46BE">
        <w:rPr>
          <w:rFonts w:ascii="Calibri" w:hAnsi="Calibri" w:eastAsia="Calibri" w:cs="Calibri" w:asciiTheme="minorAscii" w:hAnsiTheme="minorAscii" w:eastAsiaTheme="minorAscii" w:cstheme="minorAscii"/>
          <w:b w:val="0"/>
          <w:bCs w:val="0"/>
          <w:sz w:val="24"/>
          <w:szCs w:val="24"/>
          <w:u w:val="none"/>
        </w:rPr>
        <w:t>ce</w:t>
      </w:r>
      <w:r w:rsidRPr="7C109C5E" w:rsidR="7ABE46BE">
        <w:rPr>
          <w:rFonts w:ascii="Calibri" w:hAnsi="Calibri" w:eastAsia="Calibri" w:cs="Calibri" w:asciiTheme="minorAscii" w:hAnsiTheme="minorAscii" w:eastAsiaTheme="minorAscii" w:cstheme="minorAscii"/>
          <w:b w:val="0"/>
          <w:bCs w:val="0"/>
          <w:sz w:val="24"/>
          <w:szCs w:val="24"/>
          <w:u w:val="none"/>
        </w:rPr>
        <w:t xml:space="preserve"> which is loss of control even then this is weak </w:t>
      </w:r>
      <w:r w:rsidRPr="7C109C5E" w:rsidR="7ABE46BE">
        <w:rPr>
          <w:rFonts w:ascii="Calibri" w:hAnsi="Calibri" w:eastAsia="Calibri" w:cs="Calibri" w:asciiTheme="minorAscii" w:hAnsiTheme="minorAscii" w:eastAsiaTheme="minorAscii" w:cstheme="minorAscii"/>
          <w:b w:val="0"/>
          <w:bCs w:val="0"/>
          <w:sz w:val="24"/>
          <w:szCs w:val="24"/>
          <w:u w:val="none"/>
        </w:rPr>
        <w:t>defence</w:t>
      </w:r>
      <w:r w:rsidRPr="7C109C5E" w:rsidR="7ABE46BE">
        <w:rPr>
          <w:rFonts w:ascii="Calibri" w:hAnsi="Calibri" w:eastAsia="Calibri" w:cs="Calibri" w:asciiTheme="minorAscii" w:hAnsiTheme="minorAscii" w:eastAsiaTheme="minorAscii" w:cstheme="minorAscii"/>
          <w:b w:val="0"/>
          <w:bCs w:val="0"/>
          <w:sz w:val="24"/>
          <w:szCs w:val="24"/>
          <w:u w:val="none"/>
        </w:rPr>
        <w:t xml:space="preserve"> due </w:t>
      </w:r>
      <w:r w:rsidRPr="7C109C5E" w:rsidR="7ABE46BE">
        <w:rPr>
          <w:rFonts w:ascii="Calibri" w:hAnsi="Calibri" w:eastAsia="Calibri" w:cs="Calibri" w:asciiTheme="minorAscii" w:hAnsiTheme="minorAscii" w:eastAsiaTheme="minorAscii" w:cstheme="minorAscii"/>
          <w:b w:val="0"/>
          <w:bCs w:val="0"/>
          <w:sz w:val="24"/>
          <w:szCs w:val="24"/>
          <w:u w:val="none"/>
        </w:rPr>
        <w:t>mens</w:t>
      </w:r>
      <w:r w:rsidRPr="7C109C5E" w:rsidR="7ABE46BE">
        <w:rPr>
          <w:rFonts w:ascii="Calibri" w:hAnsi="Calibri" w:eastAsia="Calibri" w:cs="Calibri" w:asciiTheme="minorAscii" w:hAnsiTheme="minorAscii" w:eastAsiaTheme="minorAscii" w:cstheme="minorAscii"/>
          <w:b w:val="0"/>
          <w:bCs w:val="0"/>
          <w:sz w:val="24"/>
          <w:szCs w:val="24"/>
          <w:u w:val="none"/>
        </w:rPr>
        <w:t xml:space="preserve"> rea element where she went out of her way to find a knife and then caus</w:t>
      </w:r>
      <w:r w:rsidRPr="7C109C5E" w:rsidR="15053DC2">
        <w:rPr>
          <w:rFonts w:ascii="Calibri" w:hAnsi="Calibri" w:eastAsia="Calibri" w:cs="Calibri" w:asciiTheme="minorAscii" w:hAnsiTheme="minorAscii" w:eastAsiaTheme="minorAscii" w:cstheme="minorAscii"/>
          <w:b w:val="0"/>
          <w:bCs w:val="0"/>
          <w:sz w:val="24"/>
          <w:szCs w:val="24"/>
          <w:u w:val="none"/>
        </w:rPr>
        <w:t xml:space="preserve">e GBH to her husband despite how her </w:t>
      </w:r>
      <w:r w:rsidRPr="7C109C5E" w:rsidR="56605890">
        <w:rPr>
          <w:rFonts w:ascii="Calibri" w:hAnsi="Calibri" w:eastAsia="Calibri" w:cs="Calibri" w:asciiTheme="minorAscii" w:hAnsiTheme="minorAscii" w:eastAsiaTheme="minorAscii" w:cstheme="minorAscii"/>
          <w:b w:val="0"/>
          <w:bCs w:val="0"/>
          <w:sz w:val="24"/>
          <w:szCs w:val="24"/>
          <w:u w:val="none"/>
        </w:rPr>
        <w:t>husband's</w:t>
      </w:r>
      <w:r w:rsidRPr="7C109C5E" w:rsidR="15053DC2">
        <w:rPr>
          <w:rFonts w:ascii="Calibri" w:hAnsi="Calibri" w:eastAsia="Calibri" w:cs="Calibri" w:asciiTheme="minorAscii" w:hAnsiTheme="minorAscii" w:eastAsiaTheme="minorAscii" w:cstheme="minorAscii"/>
          <w:b w:val="0"/>
          <w:bCs w:val="0"/>
          <w:sz w:val="24"/>
          <w:szCs w:val="24"/>
          <w:u w:val="none"/>
        </w:rPr>
        <w:t xml:space="preserve"> actions affected her mental state </w:t>
      </w:r>
      <w:r w:rsidRPr="7C109C5E" w:rsidR="0E9EA75E">
        <w:rPr>
          <w:rFonts w:ascii="Calibri" w:hAnsi="Calibri" w:eastAsia="Calibri" w:cs="Calibri" w:asciiTheme="minorAscii" w:hAnsiTheme="minorAscii" w:eastAsiaTheme="minorAscii" w:cstheme="minorAscii"/>
          <w:b w:val="0"/>
          <w:bCs w:val="0"/>
          <w:sz w:val="24"/>
          <w:szCs w:val="24"/>
          <w:u w:val="none"/>
        </w:rPr>
        <w:t>and her way of processing her and his actions</w:t>
      </w:r>
      <w:r w:rsidRPr="7C109C5E" w:rsidR="0C5F9498">
        <w:rPr>
          <w:rFonts w:ascii="Calibri" w:hAnsi="Calibri" w:eastAsia="Calibri" w:cs="Calibri" w:asciiTheme="minorAscii" w:hAnsiTheme="minorAscii" w:eastAsiaTheme="minorAscii" w:cstheme="minorAscii"/>
          <w:b w:val="0"/>
          <w:bCs w:val="0"/>
          <w:sz w:val="24"/>
          <w:szCs w:val="24"/>
          <w:u w:val="none"/>
        </w:rPr>
        <w:t xml:space="preserve"> and from the fact that she lost control from being told about the affair which in the </w:t>
      </w:r>
      <w:r w:rsidRPr="7C109C5E" w:rsidR="2A4CD94B">
        <w:rPr>
          <w:rFonts w:ascii="Calibri" w:hAnsi="Calibri" w:eastAsia="Calibri" w:cs="Calibri" w:asciiTheme="minorAscii" w:hAnsiTheme="minorAscii" w:eastAsiaTheme="minorAscii" w:cstheme="minorAscii"/>
          <w:b w:val="0"/>
          <w:bCs w:val="0"/>
          <w:sz w:val="24"/>
          <w:szCs w:val="24"/>
          <w:u w:val="none"/>
        </w:rPr>
        <w:t>eyes</w:t>
      </w:r>
      <w:r w:rsidRPr="7C109C5E" w:rsidR="0C5F9498">
        <w:rPr>
          <w:rFonts w:ascii="Calibri" w:hAnsi="Calibri" w:eastAsia="Calibri" w:cs="Calibri" w:asciiTheme="minorAscii" w:hAnsiTheme="minorAscii" w:eastAsiaTheme="minorAscii" w:cstheme="minorAscii"/>
          <w:b w:val="0"/>
          <w:bCs w:val="0"/>
          <w:sz w:val="24"/>
          <w:szCs w:val="24"/>
          <w:u w:val="none"/>
        </w:rPr>
        <w:t xml:space="preserve"> of the court was stated that any actions carried out ca</w:t>
      </w:r>
      <w:r w:rsidRPr="7C109C5E" w:rsidR="751326E6">
        <w:rPr>
          <w:rFonts w:ascii="Calibri" w:hAnsi="Calibri" w:eastAsia="Calibri" w:cs="Calibri" w:asciiTheme="minorAscii" w:hAnsiTheme="minorAscii" w:eastAsiaTheme="minorAscii" w:cstheme="minorAscii"/>
          <w:b w:val="0"/>
          <w:bCs w:val="0"/>
          <w:sz w:val="24"/>
          <w:szCs w:val="24"/>
          <w:u w:val="none"/>
        </w:rPr>
        <w:t>using harm involving a partner cheating cannot be used for loss of control</w:t>
      </w:r>
      <w:r w:rsidRPr="7C109C5E" w:rsidR="0E9EA75E">
        <w:rPr>
          <w:rFonts w:ascii="Calibri" w:hAnsi="Calibri" w:eastAsia="Calibri" w:cs="Calibri" w:asciiTheme="minorAscii" w:hAnsiTheme="minorAscii" w:eastAsiaTheme="minorAscii" w:cstheme="minorAscii"/>
          <w:b w:val="0"/>
          <w:bCs w:val="0"/>
          <w:sz w:val="24"/>
          <w:szCs w:val="24"/>
          <w:u w:val="none"/>
        </w:rPr>
        <w:t>.</w:t>
      </w:r>
      <w:r w:rsidRPr="7C109C5E" w:rsidR="7D41D3FE">
        <w:rPr>
          <w:rFonts w:ascii="Calibri" w:hAnsi="Calibri" w:eastAsia="Calibri" w:cs="Calibri" w:asciiTheme="minorAscii" w:hAnsiTheme="minorAscii" w:eastAsiaTheme="minorAscii" w:cstheme="minorAscii"/>
          <w:b w:val="0"/>
          <w:bCs w:val="0"/>
          <w:sz w:val="24"/>
          <w:szCs w:val="24"/>
          <w:u w:val="none"/>
        </w:rPr>
        <w:t xml:space="preserve"> There is also the element where Clara was up waiting for </w:t>
      </w:r>
      <w:r w:rsidRPr="7C109C5E" w:rsidR="3ECF972A">
        <w:rPr>
          <w:rFonts w:ascii="Calibri" w:hAnsi="Calibri" w:eastAsia="Calibri" w:cs="Calibri" w:asciiTheme="minorAscii" w:hAnsiTheme="minorAscii" w:eastAsiaTheme="minorAscii" w:cstheme="minorAscii"/>
          <w:b w:val="0"/>
          <w:bCs w:val="0"/>
          <w:sz w:val="24"/>
          <w:szCs w:val="24"/>
          <w:u w:val="none"/>
        </w:rPr>
        <w:t>Jamie</w:t>
      </w:r>
      <w:r w:rsidRPr="7C109C5E" w:rsidR="7D41D3FE">
        <w:rPr>
          <w:rFonts w:ascii="Calibri" w:hAnsi="Calibri" w:eastAsia="Calibri" w:cs="Calibri" w:asciiTheme="minorAscii" w:hAnsiTheme="minorAscii" w:eastAsiaTheme="minorAscii" w:cstheme="minorAscii"/>
          <w:b w:val="0"/>
          <w:bCs w:val="0"/>
          <w:sz w:val="24"/>
          <w:szCs w:val="24"/>
          <w:u w:val="none"/>
        </w:rPr>
        <w:t xml:space="preserve"> </w:t>
      </w:r>
      <w:r w:rsidRPr="7C109C5E" w:rsidR="60B50E14">
        <w:rPr>
          <w:rFonts w:ascii="Calibri" w:hAnsi="Calibri" w:eastAsia="Calibri" w:cs="Calibri" w:asciiTheme="minorAscii" w:hAnsiTheme="minorAscii" w:eastAsiaTheme="minorAscii" w:cstheme="minorAscii"/>
          <w:b w:val="0"/>
          <w:bCs w:val="0"/>
          <w:sz w:val="24"/>
          <w:szCs w:val="24"/>
          <w:u w:val="none"/>
        </w:rPr>
        <w:t>paranoid</w:t>
      </w:r>
      <w:r w:rsidRPr="7C109C5E" w:rsidR="7D41D3FE">
        <w:rPr>
          <w:rFonts w:ascii="Calibri" w:hAnsi="Calibri" w:eastAsia="Calibri" w:cs="Calibri" w:asciiTheme="minorAscii" w:hAnsiTheme="minorAscii" w:eastAsiaTheme="minorAscii" w:cstheme="minorAscii"/>
          <w:b w:val="0"/>
          <w:bCs w:val="0"/>
          <w:sz w:val="24"/>
          <w:szCs w:val="24"/>
          <w:u w:val="none"/>
        </w:rPr>
        <w:t xml:space="preserve">, </w:t>
      </w:r>
      <w:r w:rsidRPr="7C109C5E" w:rsidR="7D41D3FE">
        <w:rPr>
          <w:rFonts w:ascii="Calibri" w:hAnsi="Calibri" w:eastAsia="Calibri" w:cs="Calibri" w:asciiTheme="minorAscii" w:hAnsiTheme="minorAscii" w:eastAsiaTheme="minorAscii" w:cstheme="minorAscii"/>
          <w:b w:val="0"/>
          <w:bCs w:val="0"/>
          <w:sz w:val="24"/>
          <w:szCs w:val="24"/>
          <w:u w:val="none"/>
        </w:rPr>
        <w:t>upset</w:t>
      </w:r>
      <w:r w:rsidRPr="7C109C5E" w:rsidR="7D41D3FE">
        <w:rPr>
          <w:rFonts w:ascii="Calibri" w:hAnsi="Calibri" w:eastAsia="Calibri" w:cs="Calibri" w:asciiTheme="minorAscii" w:hAnsiTheme="minorAscii" w:eastAsiaTheme="minorAscii" w:cstheme="minorAscii"/>
          <w:b w:val="0"/>
          <w:bCs w:val="0"/>
          <w:sz w:val="24"/>
          <w:szCs w:val="24"/>
          <w:u w:val="none"/>
        </w:rPr>
        <w:t xml:space="preserve"> and </w:t>
      </w:r>
      <w:r w:rsidRPr="7C109C5E" w:rsidR="1FD70B7A">
        <w:rPr>
          <w:rFonts w:ascii="Calibri" w:hAnsi="Calibri" w:eastAsia="Calibri" w:cs="Calibri" w:asciiTheme="minorAscii" w:hAnsiTheme="minorAscii" w:eastAsiaTheme="minorAscii" w:cstheme="minorAscii"/>
          <w:b w:val="0"/>
          <w:bCs w:val="0"/>
          <w:sz w:val="24"/>
          <w:szCs w:val="24"/>
          <w:u w:val="none"/>
        </w:rPr>
        <w:t>frustrated,</w:t>
      </w:r>
      <w:r w:rsidRPr="7C109C5E" w:rsidR="7D41D3FE">
        <w:rPr>
          <w:rFonts w:ascii="Calibri" w:hAnsi="Calibri" w:eastAsia="Calibri" w:cs="Calibri" w:asciiTheme="minorAscii" w:hAnsiTheme="minorAscii" w:eastAsiaTheme="minorAscii" w:cstheme="minorAscii"/>
          <w:b w:val="0"/>
          <w:bCs w:val="0"/>
          <w:sz w:val="24"/>
          <w:szCs w:val="24"/>
          <w:u w:val="none"/>
        </w:rPr>
        <w:t xml:space="preserve"> which meant that she could </w:t>
      </w:r>
      <w:r w:rsidRPr="7C109C5E" w:rsidR="3AD11990">
        <w:rPr>
          <w:rFonts w:ascii="Calibri" w:hAnsi="Calibri" w:eastAsia="Calibri" w:cs="Calibri" w:asciiTheme="minorAscii" w:hAnsiTheme="minorAscii" w:eastAsiaTheme="minorAscii" w:cstheme="minorAscii"/>
          <w:b w:val="0"/>
          <w:bCs w:val="0"/>
          <w:sz w:val="24"/>
          <w:szCs w:val="24"/>
          <w:u w:val="none"/>
        </w:rPr>
        <w:t>have</w:t>
      </w:r>
      <w:r w:rsidRPr="7C109C5E" w:rsidR="7D41D3FE">
        <w:rPr>
          <w:rFonts w:ascii="Calibri" w:hAnsi="Calibri" w:eastAsia="Calibri" w:cs="Calibri" w:asciiTheme="minorAscii" w:hAnsiTheme="minorAscii" w:eastAsiaTheme="minorAscii" w:cstheme="minorAscii"/>
          <w:b w:val="0"/>
          <w:bCs w:val="0"/>
          <w:sz w:val="24"/>
          <w:szCs w:val="24"/>
          <w:u w:val="none"/>
        </w:rPr>
        <w:t xml:space="preserve"> potentially planned or </w:t>
      </w:r>
      <w:r w:rsidRPr="7C109C5E" w:rsidR="7D41D3FE">
        <w:rPr>
          <w:rFonts w:ascii="Calibri" w:hAnsi="Calibri" w:eastAsia="Calibri" w:cs="Calibri" w:asciiTheme="minorAscii" w:hAnsiTheme="minorAscii" w:eastAsiaTheme="minorAscii" w:cstheme="minorAscii"/>
          <w:b w:val="0"/>
          <w:bCs w:val="0"/>
          <w:sz w:val="24"/>
          <w:szCs w:val="24"/>
          <w:u w:val="none"/>
        </w:rPr>
        <w:t>maybe even</w:t>
      </w:r>
      <w:r w:rsidRPr="7C109C5E" w:rsidR="7D41D3FE">
        <w:rPr>
          <w:rFonts w:ascii="Calibri" w:hAnsi="Calibri" w:eastAsia="Calibri" w:cs="Calibri" w:asciiTheme="minorAscii" w:hAnsiTheme="minorAscii" w:eastAsiaTheme="minorAscii" w:cstheme="minorAscii"/>
          <w:b w:val="0"/>
          <w:bCs w:val="0"/>
          <w:sz w:val="24"/>
          <w:szCs w:val="24"/>
          <w:u w:val="none"/>
        </w:rPr>
        <w:t xml:space="preserve"> thought about harming Jamie</w:t>
      </w:r>
      <w:r w:rsidRPr="7C109C5E" w:rsidR="29ECAD4A">
        <w:rPr>
          <w:rFonts w:ascii="Calibri" w:hAnsi="Calibri" w:eastAsia="Calibri" w:cs="Calibri" w:asciiTheme="minorAscii" w:hAnsiTheme="minorAscii" w:eastAsiaTheme="minorAscii" w:cstheme="minorAscii"/>
          <w:b w:val="0"/>
          <w:bCs w:val="0"/>
          <w:sz w:val="24"/>
          <w:szCs w:val="24"/>
          <w:u w:val="none"/>
        </w:rPr>
        <w:t>.</w:t>
      </w:r>
      <w:r w:rsidRPr="7C109C5E" w:rsidR="3A59BCDF">
        <w:rPr>
          <w:rFonts w:ascii="Calibri" w:hAnsi="Calibri" w:eastAsia="Calibri" w:cs="Calibri" w:asciiTheme="minorAscii" w:hAnsiTheme="minorAscii" w:eastAsiaTheme="minorAscii" w:cstheme="minorAscii"/>
          <w:b w:val="0"/>
          <w:bCs w:val="0"/>
          <w:sz w:val="24"/>
          <w:szCs w:val="24"/>
          <w:u w:val="none"/>
        </w:rPr>
        <w:t xml:space="preserve"> </w:t>
      </w:r>
      <w:r w:rsidRPr="7C109C5E" w:rsidR="6BA3D2A1">
        <w:rPr>
          <w:rFonts w:ascii="Calibri" w:hAnsi="Calibri" w:eastAsia="Calibri" w:cs="Calibri" w:asciiTheme="minorAscii" w:hAnsiTheme="minorAscii" w:eastAsiaTheme="minorAscii" w:cstheme="minorAscii"/>
          <w:b w:val="0"/>
          <w:bCs w:val="0"/>
          <w:sz w:val="24"/>
          <w:szCs w:val="24"/>
          <w:u w:val="none"/>
        </w:rPr>
        <w:t>Despite</w:t>
      </w:r>
      <w:r w:rsidRPr="7C109C5E" w:rsidR="3C7416BB">
        <w:rPr>
          <w:rFonts w:ascii="Calibri" w:hAnsi="Calibri" w:eastAsia="Calibri" w:cs="Calibri" w:asciiTheme="minorAscii" w:hAnsiTheme="minorAscii" w:eastAsiaTheme="minorAscii" w:cstheme="minorAscii"/>
          <w:b w:val="0"/>
          <w:bCs w:val="0"/>
          <w:sz w:val="24"/>
          <w:szCs w:val="24"/>
          <w:u w:val="none"/>
        </w:rPr>
        <w:t xml:space="preserve"> </w:t>
      </w:r>
      <w:r w:rsidRPr="7C109C5E" w:rsidR="6BA3D2A1">
        <w:rPr>
          <w:rFonts w:ascii="Calibri" w:hAnsi="Calibri" w:eastAsia="Calibri" w:cs="Calibri" w:asciiTheme="minorAscii" w:hAnsiTheme="minorAscii" w:eastAsiaTheme="minorAscii" w:cstheme="minorAscii"/>
          <w:b w:val="0"/>
          <w:bCs w:val="0"/>
          <w:sz w:val="24"/>
          <w:szCs w:val="24"/>
          <w:u w:val="none"/>
        </w:rPr>
        <w:t xml:space="preserve">not </w:t>
      </w:r>
      <w:r w:rsidRPr="7C109C5E" w:rsidR="0F7D8EAE">
        <w:rPr>
          <w:rFonts w:ascii="Calibri" w:hAnsi="Calibri" w:eastAsia="Calibri" w:cs="Calibri" w:asciiTheme="minorAscii" w:hAnsiTheme="minorAscii" w:eastAsiaTheme="minorAscii" w:cstheme="minorAscii"/>
          <w:b w:val="0"/>
          <w:bCs w:val="0"/>
          <w:sz w:val="24"/>
          <w:szCs w:val="24"/>
          <w:u w:val="none"/>
        </w:rPr>
        <w:t xml:space="preserve">being cleared as </w:t>
      </w:r>
      <w:r w:rsidRPr="7C109C5E" w:rsidR="6BA3D2A1">
        <w:rPr>
          <w:rFonts w:ascii="Calibri" w:hAnsi="Calibri" w:eastAsia="Calibri" w:cs="Calibri" w:asciiTheme="minorAscii" w:hAnsiTheme="minorAscii" w:eastAsiaTheme="minorAscii" w:cstheme="minorAscii"/>
          <w:b w:val="0"/>
          <w:bCs w:val="0"/>
          <w:sz w:val="24"/>
          <w:szCs w:val="24"/>
          <w:u w:val="none"/>
        </w:rPr>
        <w:t xml:space="preserve">medically insane Clara might be able to try and plea for a case of insanity as she </w:t>
      </w:r>
      <w:r w:rsidRPr="7C109C5E" w:rsidR="628706A0">
        <w:rPr>
          <w:rFonts w:ascii="Calibri" w:hAnsi="Calibri" w:eastAsia="Calibri" w:cs="Calibri" w:asciiTheme="minorAscii" w:hAnsiTheme="minorAscii" w:eastAsiaTheme="minorAscii" w:cstheme="minorAscii"/>
          <w:b w:val="0"/>
          <w:bCs w:val="0"/>
          <w:sz w:val="24"/>
          <w:szCs w:val="24"/>
          <w:u w:val="none"/>
        </w:rPr>
        <w:t xml:space="preserve">may be able to plea that her </w:t>
      </w:r>
      <w:r w:rsidRPr="7C109C5E" w:rsidR="3BF714F7">
        <w:rPr>
          <w:rFonts w:ascii="Calibri" w:hAnsi="Calibri" w:eastAsia="Calibri" w:cs="Calibri" w:asciiTheme="minorAscii" w:hAnsiTheme="minorAscii" w:eastAsiaTheme="minorAscii" w:cstheme="minorAscii"/>
          <w:b w:val="0"/>
          <w:bCs w:val="0"/>
          <w:sz w:val="24"/>
          <w:szCs w:val="24"/>
          <w:u w:val="none"/>
        </w:rPr>
        <w:t>husband's</w:t>
      </w:r>
      <w:r w:rsidRPr="7C109C5E" w:rsidR="628706A0">
        <w:rPr>
          <w:rFonts w:ascii="Calibri" w:hAnsi="Calibri" w:eastAsia="Calibri" w:cs="Calibri" w:asciiTheme="minorAscii" w:hAnsiTheme="minorAscii" w:eastAsiaTheme="minorAscii" w:cstheme="minorAscii"/>
          <w:b w:val="0"/>
          <w:bCs w:val="0"/>
          <w:sz w:val="24"/>
          <w:szCs w:val="24"/>
          <w:u w:val="none"/>
        </w:rPr>
        <w:t xml:space="preserve"> constant alcohol abuse and neglect of their </w:t>
      </w:r>
      <w:r w:rsidRPr="7C109C5E" w:rsidR="1CBF60E0">
        <w:rPr>
          <w:rFonts w:ascii="Calibri" w:hAnsi="Calibri" w:eastAsia="Calibri" w:cs="Calibri" w:asciiTheme="minorAscii" w:hAnsiTheme="minorAscii" w:eastAsiaTheme="minorAscii" w:cstheme="minorAscii"/>
          <w:b w:val="0"/>
          <w:bCs w:val="0"/>
          <w:sz w:val="24"/>
          <w:szCs w:val="24"/>
          <w:u w:val="none"/>
        </w:rPr>
        <w:t>marriage</w:t>
      </w:r>
      <w:r w:rsidRPr="7C109C5E" w:rsidR="628706A0">
        <w:rPr>
          <w:rFonts w:ascii="Calibri" w:hAnsi="Calibri" w:eastAsia="Calibri" w:cs="Calibri" w:asciiTheme="minorAscii" w:hAnsiTheme="minorAscii" w:eastAsiaTheme="minorAscii" w:cstheme="minorAscii"/>
          <w:b w:val="0"/>
          <w:bCs w:val="0"/>
          <w:sz w:val="24"/>
          <w:szCs w:val="24"/>
          <w:u w:val="none"/>
        </w:rPr>
        <w:t xml:space="preserve"> caused her to confront him and lose control of her ab</w:t>
      </w:r>
      <w:r w:rsidRPr="7C109C5E" w:rsidR="41D97939">
        <w:rPr>
          <w:rFonts w:ascii="Calibri" w:hAnsi="Calibri" w:eastAsia="Calibri" w:cs="Calibri" w:asciiTheme="minorAscii" w:hAnsiTheme="minorAscii" w:eastAsiaTheme="minorAscii" w:cstheme="minorAscii"/>
          <w:b w:val="0"/>
          <w:bCs w:val="0"/>
          <w:sz w:val="24"/>
          <w:szCs w:val="24"/>
          <w:u w:val="none"/>
        </w:rPr>
        <w:t xml:space="preserve">ility to think clearly </w:t>
      </w:r>
      <w:r w:rsidRPr="7C109C5E" w:rsidR="1E5D4B70">
        <w:rPr>
          <w:rFonts w:ascii="Calibri" w:hAnsi="Calibri" w:eastAsia="Calibri" w:cs="Calibri" w:asciiTheme="minorAscii" w:hAnsiTheme="minorAscii" w:eastAsiaTheme="minorAscii" w:cstheme="minorAscii"/>
          <w:b w:val="0"/>
          <w:bCs w:val="0"/>
          <w:sz w:val="24"/>
          <w:szCs w:val="24"/>
          <w:u w:val="none"/>
        </w:rPr>
        <w:t>and</w:t>
      </w:r>
      <w:r w:rsidRPr="7C109C5E" w:rsidR="41D97939">
        <w:rPr>
          <w:rFonts w:ascii="Calibri" w:hAnsi="Calibri" w:eastAsia="Calibri" w:cs="Calibri" w:asciiTheme="minorAscii" w:hAnsiTheme="minorAscii" w:eastAsiaTheme="minorAscii" w:cstheme="minorAscii"/>
          <w:b w:val="0"/>
          <w:bCs w:val="0"/>
          <w:sz w:val="24"/>
          <w:szCs w:val="24"/>
          <w:u w:val="none"/>
        </w:rPr>
        <w:t xml:space="preserve"> sent her on a </w:t>
      </w:r>
      <w:r w:rsidRPr="7C109C5E" w:rsidR="38501762">
        <w:rPr>
          <w:rFonts w:ascii="Calibri" w:hAnsi="Calibri" w:eastAsia="Calibri" w:cs="Calibri" w:asciiTheme="minorAscii" w:hAnsiTheme="minorAscii" w:eastAsiaTheme="minorAscii" w:cstheme="minorAscii"/>
          <w:b w:val="0"/>
          <w:bCs w:val="0"/>
          <w:sz w:val="24"/>
          <w:szCs w:val="24"/>
          <w:u w:val="none"/>
        </w:rPr>
        <w:t xml:space="preserve">rage induced rampage attacking Jamie and causing serious harm to him. </w:t>
      </w:r>
      <w:r w:rsidRPr="7C109C5E" w:rsidR="6B312F82">
        <w:rPr>
          <w:rFonts w:ascii="Calibri" w:hAnsi="Calibri" w:eastAsia="Calibri" w:cs="Calibri" w:asciiTheme="minorAscii" w:hAnsiTheme="minorAscii" w:eastAsiaTheme="minorAscii" w:cstheme="minorAscii"/>
          <w:b w:val="0"/>
          <w:bCs w:val="0"/>
          <w:sz w:val="24"/>
          <w:szCs w:val="24"/>
          <w:u w:val="none"/>
        </w:rPr>
        <w:t xml:space="preserve">An example of a successful insanity plea would be Andrea Yates </w:t>
      </w:r>
      <w:r w:rsidRPr="7C109C5E" w:rsidR="3D1D3CF8">
        <w:rPr>
          <w:rFonts w:ascii="Calibri" w:hAnsi="Calibri" w:eastAsia="Calibri" w:cs="Calibri" w:asciiTheme="minorAscii" w:hAnsiTheme="minorAscii" w:eastAsiaTheme="minorAscii" w:cstheme="minorAscii"/>
          <w:b w:val="0"/>
          <w:bCs w:val="0"/>
          <w:sz w:val="24"/>
          <w:szCs w:val="24"/>
          <w:u w:val="none"/>
        </w:rPr>
        <w:t>the woman who drowned her 5 children but was found guilty without capital punishment due to be found medically insane</w:t>
      </w:r>
      <w:r w:rsidRPr="7C109C5E" w:rsidR="61F21C13">
        <w:rPr>
          <w:rFonts w:ascii="Calibri" w:hAnsi="Calibri" w:eastAsia="Calibri" w:cs="Calibri" w:asciiTheme="minorAscii" w:hAnsiTheme="minorAscii" w:eastAsiaTheme="minorAscii" w:cstheme="minorAscii"/>
          <w:b w:val="0"/>
          <w:bCs w:val="0"/>
          <w:sz w:val="24"/>
          <w:szCs w:val="24"/>
          <w:u w:val="none"/>
        </w:rPr>
        <w:t xml:space="preserve"> as </w:t>
      </w:r>
      <w:r w:rsidRPr="7C109C5E" w:rsidR="61F21C13">
        <w:rPr>
          <w:rFonts w:ascii="Calibri" w:hAnsi="Calibri" w:eastAsia="Calibri" w:cs="Calibri" w:asciiTheme="minorAscii" w:hAnsiTheme="minorAscii" w:eastAsiaTheme="minorAscii" w:cstheme="minorAscii"/>
          <w:b w:val="0"/>
          <w:bCs w:val="0"/>
          <w:sz w:val="24"/>
          <w:szCs w:val="24"/>
          <w:u w:val="none"/>
        </w:rPr>
        <w:t>stated</w:t>
      </w:r>
      <w:r w:rsidRPr="7C109C5E" w:rsidR="61F21C13">
        <w:rPr>
          <w:rFonts w:ascii="Calibri" w:hAnsi="Calibri" w:eastAsia="Calibri" w:cs="Calibri" w:asciiTheme="minorAscii" w:hAnsiTheme="minorAscii" w:eastAsiaTheme="minorAscii" w:cstheme="minorAscii"/>
          <w:b w:val="0"/>
          <w:bCs w:val="0"/>
          <w:sz w:val="24"/>
          <w:szCs w:val="24"/>
          <w:u w:val="none"/>
        </w:rPr>
        <w:t xml:space="preserve"> by the National Institutes of Health</w:t>
      </w:r>
      <w:r w:rsidRPr="7C109C5E" w:rsidR="3D1D3CF8">
        <w:rPr>
          <w:rFonts w:ascii="Calibri" w:hAnsi="Calibri" w:eastAsia="Calibri" w:cs="Calibri" w:asciiTheme="minorAscii" w:hAnsiTheme="minorAscii" w:eastAsiaTheme="minorAscii" w:cstheme="minorAscii"/>
          <w:b w:val="0"/>
          <w:bCs w:val="0"/>
          <w:sz w:val="24"/>
          <w:szCs w:val="24"/>
          <w:u w:val="none"/>
        </w:rPr>
        <w:t xml:space="preserve">. </w:t>
      </w:r>
      <w:r w:rsidRPr="7C109C5E" w:rsidR="31587474">
        <w:rPr>
          <w:rFonts w:ascii="Calibri" w:hAnsi="Calibri" w:eastAsia="Calibri" w:cs="Calibri" w:asciiTheme="minorAscii" w:hAnsiTheme="minorAscii" w:eastAsiaTheme="minorAscii" w:cstheme="minorAscii"/>
          <w:b w:val="0"/>
          <w:bCs w:val="0"/>
          <w:sz w:val="24"/>
          <w:szCs w:val="24"/>
          <w:u w:val="none"/>
        </w:rPr>
        <w:t xml:space="preserve">Another example would be </w:t>
      </w:r>
      <w:r w:rsidRPr="7C109C5E" w:rsidR="31587474">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R v Kemp [1957] 1 QB 399</w:t>
      </w:r>
      <w:r w:rsidRPr="7C109C5E" w:rsidR="7BDBF4EA">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where a man shot and killed Sir Robert Peel but was found not guilty of murder on the grounds of insanity </w:t>
      </w:r>
      <w:r w:rsidRPr="7C109C5E" w:rsidR="3AE91EEB">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due to the modern law of insanity</w:t>
      </w:r>
      <w:r w:rsidRPr="7C109C5E" w:rsidR="31587474">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t>
      </w:r>
      <w:r w:rsidRPr="7C109C5E" w:rsidR="2A3400DE">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A successful insanity plea for Clara would fall under</w:t>
      </w:r>
      <w:r w:rsidRPr="7C109C5E" w:rsidR="31587474">
        <w:rPr>
          <w:rFonts w:ascii="Calibri" w:hAnsi="Calibri" w:eastAsia="Calibri" w:cs="Calibri" w:asciiTheme="minorAscii" w:hAnsiTheme="minorAscii" w:eastAsiaTheme="minorAscii" w:cstheme="minorAscii"/>
          <w:noProof w:val="0"/>
          <w:sz w:val="24"/>
          <w:szCs w:val="24"/>
          <w:lang w:val="en-US"/>
        </w:rPr>
        <w:t xml:space="preserve"> </w:t>
      </w:r>
      <w:r w:rsidRPr="7C109C5E" w:rsidR="7FD07106">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section 5 of the Criminal Procedure (Insanity) Act 1964</w:t>
      </w:r>
      <w:r w:rsidRPr="7C109C5E" w:rsidR="78F70DF5">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 xml:space="preserve"> which is fairly unlikely as Clara was despite being upset and lashing out at Jamie in anger</w:t>
      </w:r>
      <w:r w:rsidRPr="7C109C5E" w:rsidR="53ABEFD5">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 Clara was still clearly aware of her actions and of the choices she made when attacking him</w:t>
      </w:r>
      <w:r w:rsidRPr="7C109C5E" w:rsidR="1F1AD388">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 xml:space="preserve"> being able to fully understand her actions, before during or after the incident.</w:t>
      </w:r>
      <w:r w:rsidRPr="7C109C5E" w:rsidR="1929106B">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 xml:space="preserve"> Carlas only </w:t>
      </w:r>
      <w:r w:rsidRPr="7C109C5E" w:rsidR="1929106B">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defence</w:t>
      </w:r>
      <w:r w:rsidRPr="7C109C5E" w:rsidR="1929106B">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 xml:space="preserve"> is loss of control however this </w:t>
      </w:r>
      <w:r w:rsidRPr="7C109C5E" w:rsidR="1929106B">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defence</w:t>
      </w:r>
      <w:r w:rsidRPr="7C109C5E" w:rsidR="1929106B">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 xml:space="preserve"> does not qualify as a good </w:t>
      </w:r>
      <w:r w:rsidRPr="7C109C5E" w:rsidR="1929106B">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defence</w:t>
      </w:r>
      <w:r w:rsidRPr="7C109C5E" w:rsidR="1929106B">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 xml:space="preserve"> for her actions making her liable for </w:t>
      </w:r>
      <w:r w:rsidRPr="7C109C5E" w:rsidR="6AC71F98">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 xml:space="preserve">the </w:t>
      </w:r>
      <w:r w:rsidRPr="7C109C5E" w:rsidR="1929106B">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 xml:space="preserve">actions of harming her husband as </w:t>
      </w:r>
      <w:r w:rsidRPr="7C109C5E" w:rsidR="123733CA">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 xml:space="preserve">the </w:t>
      </w:r>
      <w:r w:rsidRPr="7C109C5E" w:rsidR="123733CA">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mens</w:t>
      </w:r>
      <w:r w:rsidRPr="7C109C5E" w:rsidR="123733CA">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 xml:space="preserve"> rea and actus </w:t>
      </w:r>
      <w:r w:rsidRPr="7C109C5E" w:rsidR="123733CA">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reaus</w:t>
      </w:r>
      <w:r w:rsidRPr="7C109C5E" w:rsidR="123733CA">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 xml:space="preserve"> were clear showing that she processed harming her husband and his injury proving that she acted upon the ra</w:t>
      </w:r>
      <w:r w:rsidRPr="7C109C5E" w:rsidR="17BDA7A6">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ge fueled thought. Carla may be able to get a lesser penalty</w:t>
      </w:r>
      <w:r w:rsidRPr="7C109C5E" w:rsidR="0EAF14BF">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 xml:space="preserve"> through loss of control but the </w:t>
      </w:r>
      <w:r w:rsidRPr="7C109C5E" w:rsidR="0EAF14BF">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defence</w:t>
      </w:r>
      <w:r w:rsidRPr="7C109C5E" w:rsidR="0EAF14BF">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 xml:space="preserve"> is</w:t>
      </w:r>
      <w:r w:rsidRPr="7C109C5E" w:rsidR="2E48951E">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 xml:space="preserve"> very </w:t>
      </w:r>
      <w:r w:rsidRPr="7C109C5E" w:rsidR="42F9E146">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unlikely</w:t>
      </w:r>
      <w:r w:rsidRPr="7C109C5E" w:rsidR="2E48951E">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 xml:space="preserve"> due to it being involved with her husband cheating meaning it is</w:t>
      </w:r>
      <w:r w:rsidRPr="7C109C5E" w:rsidR="0EAF14BF">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 xml:space="preserve"> not strong enough to make her immune to </w:t>
      </w:r>
      <w:r w:rsidRPr="7C109C5E" w:rsidR="0EAF14BF">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the</w:t>
      </w:r>
      <w:r w:rsidRPr="7C109C5E" w:rsidR="0EAF14BF">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 xml:space="preserve"> punishments of her actions</w:t>
      </w:r>
      <w:r w:rsidRPr="7C109C5E" w:rsidR="7FC211EE">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 xml:space="preserve"> as well as she is clearly sound of mind and was not under the influence of any substance to alter her mind meaning </w:t>
      </w:r>
      <w:r w:rsidRPr="7C109C5E" w:rsidR="566F2358">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Clara</w:t>
      </w:r>
      <w:r w:rsidRPr="7C109C5E" w:rsidR="7FC211EE">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 xml:space="preserve"> is not liable for any </w:t>
      </w:r>
      <w:r w:rsidRPr="7C109C5E" w:rsidR="7FC211EE">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defence</w:t>
      </w:r>
      <w:r w:rsidRPr="7C109C5E" w:rsidR="7FC211EE">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 xml:space="preserve"> from attacking her husband </w:t>
      </w:r>
      <w:r w:rsidRPr="7C109C5E" w:rsidR="559B5639">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and is eligible for any penalty the court sees fit.</w:t>
      </w:r>
    </w:p>
    <w:p w:rsidR="43B20394" w:rsidP="7C109C5E" w:rsidRDefault="43B20394" w14:paraId="61C1D66C" w14:textId="1DF13132">
      <w:pPr>
        <w:pStyle w:val="Normal"/>
        <w:spacing w:line="360" w:lineRule="auto"/>
        <w:jc w:val="both"/>
        <w:rPr>
          <w:rFonts w:ascii="Calibri" w:hAnsi="Calibri" w:eastAsia="Calibri" w:cs="Calibri" w:asciiTheme="minorAscii" w:hAnsiTheme="minorAscii" w:eastAsiaTheme="minorAscii" w:cstheme="minorAscii"/>
          <w:b w:val="1"/>
          <w:bCs w:val="1"/>
          <w:i w:val="0"/>
          <w:iCs w:val="0"/>
          <w:caps w:val="0"/>
          <w:smallCaps w:val="0"/>
          <w:noProof w:val="0"/>
          <w:color w:val="040C28"/>
          <w:sz w:val="24"/>
          <w:szCs w:val="24"/>
          <w:u w:val="single"/>
          <w:lang w:val="en-US"/>
        </w:rPr>
      </w:pPr>
      <w:r w:rsidRPr="7C109C5E" w:rsidR="43B20394">
        <w:rPr>
          <w:rFonts w:ascii="Calibri" w:hAnsi="Calibri" w:eastAsia="Calibri" w:cs="Calibri" w:asciiTheme="minorAscii" w:hAnsiTheme="minorAscii" w:eastAsiaTheme="minorAscii" w:cstheme="minorAscii"/>
          <w:b w:val="1"/>
          <w:bCs w:val="1"/>
          <w:i w:val="0"/>
          <w:iCs w:val="0"/>
          <w:caps w:val="0"/>
          <w:smallCaps w:val="0"/>
          <w:noProof w:val="0"/>
          <w:color w:val="040C28"/>
          <w:sz w:val="24"/>
          <w:szCs w:val="24"/>
          <w:u w:val="single"/>
          <w:lang w:val="en-US"/>
        </w:rPr>
        <w:t xml:space="preserve">Case studies list </w:t>
      </w:r>
    </w:p>
    <w:p w:rsidR="2E6978CA" w:rsidP="7C109C5E" w:rsidRDefault="2E6978CA" w14:paraId="2E9C576F" w14:textId="2BDDE764">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u w:val="none"/>
          <w:lang w:val="en-US"/>
        </w:rPr>
      </w:pPr>
      <w:r w:rsidRPr="7C109C5E" w:rsidR="2E6978CA">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u w:val="none"/>
          <w:lang w:val="en-US"/>
        </w:rPr>
        <w:t>DDP v Majewski</w:t>
      </w:r>
      <w:r w:rsidRPr="7C109C5E" w:rsidR="14609B58">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u w:val="none"/>
          <w:lang w:val="en-US"/>
        </w:rPr>
        <w:t xml:space="preserve"> 1997 </w:t>
      </w:r>
    </w:p>
    <w:p w:rsidR="7DBD2BDF" w:rsidP="7C109C5E" w:rsidRDefault="7DBD2BDF" w14:paraId="151D23DB" w14:textId="7287E76A">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pPr>
      <w:r w:rsidRPr="7C109C5E" w:rsidR="7DBD2BDF">
        <w:rPr>
          <w:rFonts w:ascii="Calibri" w:hAnsi="Calibri" w:eastAsia="Calibri" w:cs="Calibri" w:asciiTheme="minorAscii" w:hAnsiTheme="minorAscii" w:eastAsiaTheme="minorAscii" w:cstheme="minorAscii"/>
          <w:b w:val="0"/>
          <w:bCs w:val="0"/>
          <w:sz w:val="24"/>
          <w:szCs w:val="24"/>
          <w:u w:val="none"/>
        </w:rPr>
        <w:t>Ascott, R v (1997) 1 WLR 306</w:t>
      </w:r>
      <w:r w:rsidRPr="7C109C5E" w:rsidR="532BD486">
        <w:rPr>
          <w:rFonts w:ascii="Calibri" w:hAnsi="Calibri" w:eastAsia="Calibri" w:cs="Calibri" w:asciiTheme="minorAscii" w:hAnsiTheme="minorAscii" w:eastAsiaTheme="minorAscii" w:cstheme="minorAscii"/>
          <w:b w:val="0"/>
          <w:bCs w:val="0"/>
          <w:sz w:val="24"/>
          <w:szCs w:val="24"/>
          <w:u w:val="none"/>
        </w:rPr>
        <w:t xml:space="preserve"> </w:t>
      </w:r>
    </w:p>
    <w:p w:rsidR="532BD486" w:rsidP="7C109C5E" w:rsidRDefault="532BD486" w14:paraId="3A8277F2" w14:textId="40FAA5EB">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pPr>
      <w:r w:rsidRPr="7C109C5E" w:rsidR="532BD486">
        <w:rPr>
          <w:rFonts w:ascii="Calibri" w:hAnsi="Calibri" w:eastAsia="Calibri" w:cs="Calibri" w:asciiTheme="minorAscii" w:hAnsiTheme="minorAscii" w:eastAsiaTheme="minorAscii" w:cstheme="minorAscii"/>
          <w:b w:val="0"/>
          <w:bCs w:val="0"/>
          <w:sz w:val="24"/>
          <w:szCs w:val="24"/>
          <w:u w:val="none"/>
        </w:rPr>
        <w:t xml:space="preserve">R v (2012) EWCA Crim 2 </w:t>
      </w:r>
    </w:p>
    <w:p w:rsidR="403B8507" w:rsidP="7C109C5E" w:rsidRDefault="403B8507" w14:paraId="5B47CE74" w14:textId="6CED8B7C">
      <w:pPr>
        <w:pStyle w:val="Normal"/>
        <w:spacing w:line="360" w:lineRule="auto"/>
        <w:jc w:val="both"/>
        <w:rPr>
          <w:rFonts w:ascii="Calibri" w:hAnsi="Calibri" w:eastAsia="Calibri" w:cs="Calibri" w:asciiTheme="minorAscii" w:hAnsiTheme="minorAscii" w:eastAsiaTheme="minorAscii" w:cstheme="minorAscii"/>
          <w:b w:val="0"/>
          <w:bCs w:val="0"/>
          <w:sz w:val="24"/>
          <w:szCs w:val="24"/>
          <w:u w:val="none"/>
        </w:rPr>
      </w:pPr>
      <w:r w:rsidRPr="7C109C5E" w:rsidR="403B8507">
        <w:rPr>
          <w:rFonts w:ascii="Calibri" w:hAnsi="Calibri" w:eastAsia="Calibri" w:cs="Calibri" w:asciiTheme="minorAscii" w:hAnsiTheme="minorAscii" w:eastAsiaTheme="minorAscii" w:cstheme="minorAscii"/>
          <w:b w:val="0"/>
          <w:bCs w:val="0"/>
          <w:sz w:val="24"/>
          <w:szCs w:val="24"/>
          <w:u w:val="none"/>
        </w:rPr>
        <w:t xml:space="preserve">Andrea </w:t>
      </w:r>
      <w:r w:rsidRPr="7C109C5E" w:rsidR="403B8507">
        <w:rPr>
          <w:rFonts w:ascii="Calibri" w:hAnsi="Calibri" w:eastAsia="Calibri" w:cs="Calibri" w:asciiTheme="minorAscii" w:hAnsiTheme="minorAscii" w:eastAsiaTheme="minorAscii" w:cstheme="minorAscii"/>
          <w:b w:val="0"/>
          <w:bCs w:val="0"/>
          <w:sz w:val="24"/>
          <w:szCs w:val="24"/>
          <w:u w:val="none"/>
        </w:rPr>
        <w:t>yates'</w:t>
      </w:r>
      <w:r w:rsidRPr="7C109C5E" w:rsidR="403B8507">
        <w:rPr>
          <w:rFonts w:ascii="Calibri" w:hAnsi="Calibri" w:eastAsia="Calibri" w:cs="Calibri" w:asciiTheme="minorAscii" w:hAnsiTheme="minorAscii" w:eastAsiaTheme="minorAscii" w:cstheme="minorAscii"/>
          <w:b w:val="0"/>
          <w:bCs w:val="0"/>
          <w:sz w:val="24"/>
          <w:szCs w:val="24"/>
          <w:u w:val="none"/>
        </w:rPr>
        <w:t xml:space="preserve"> insanity plea </w:t>
      </w:r>
    </w:p>
    <w:p w:rsidR="403B8507" w:rsidP="7C109C5E" w:rsidRDefault="403B8507" w14:paraId="798873DE" w14:textId="501DA510">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pPr>
      <w:r w:rsidRPr="7C109C5E" w:rsidR="403B8507">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R v Kemp [1957] 1 QB 399</w:t>
      </w:r>
    </w:p>
    <w:p w:rsidR="43B20394" w:rsidP="7C109C5E" w:rsidRDefault="43B20394" w14:paraId="095F9611" w14:textId="7E84321E">
      <w:pPr>
        <w:pStyle w:val="Normal"/>
        <w:spacing w:line="360" w:lineRule="auto"/>
        <w:jc w:val="both"/>
        <w:rPr>
          <w:rFonts w:ascii="Calibri" w:hAnsi="Calibri" w:eastAsia="Calibri" w:cs="Calibri" w:asciiTheme="minorAscii" w:hAnsiTheme="minorAscii" w:eastAsiaTheme="minorAscii" w:cstheme="minorAscii"/>
          <w:b w:val="1"/>
          <w:bCs w:val="1"/>
          <w:i w:val="0"/>
          <w:iCs w:val="0"/>
          <w:caps w:val="0"/>
          <w:smallCaps w:val="0"/>
          <w:noProof w:val="0"/>
          <w:color w:val="040C28"/>
          <w:sz w:val="24"/>
          <w:szCs w:val="24"/>
          <w:u w:val="single"/>
          <w:lang w:val="en-US"/>
        </w:rPr>
      </w:pPr>
      <w:r w:rsidRPr="7C109C5E" w:rsidR="43B20394">
        <w:rPr>
          <w:rFonts w:ascii="Calibri" w:hAnsi="Calibri" w:eastAsia="Calibri" w:cs="Calibri" w:asciiTheme="minorAscii" w:hAnsiTheme="minorAscii" w:eastAsiaTheme="minorAscii" w:cstheme="minorAscii"/>
          <w:b w:val="1"/>
          <w:bCs w:val="1"/>
          <w:i w:val="0"/>
          <w:iCs w:val="0"/>
          <w:caps w:val="0"/>
          <w:smallCaps w:val="0"/>
          <w:noProof w:val="0"/>
          <w:color w:val="040C28"/>
          <w:sz w:val="24"/>
          <w:szCs w:val="24"/>
          <w:u w:val="single"/>
          <w:lang w:val="en-US"/>
        </w:rPr>
        <w:t xml:space="preserve">Reference list </w:t>
      </w:r>
    </w:p>
    <w:p w:rsidR="7A195265" w:rsidP="7C109C5E" w:rsidRDefault="7A195265" w14:paraId="1F59D9F2" w14:textId="36260862">
      <w:pPr>
        <w:pStyle w:val="ListParagraph"/>
        <w:numPr>
          <w:ilvl w:val="0"/>
          <w:numId w:val="1"/>
        </w:numPr>
        <w:spacing w:line="360" w:lineRule="auto"/>
        <w:jc w:val="both"/>
        <w:rPr>
          <w:rFonts w:ascii="Calibri" w:hAnsi="Calibri" w:eastAsia="Calibri" w:cs="Calibri" w:asciiTheme="minorAscii" w:hAnsiTheme="minorAscii" w:eastAsiaTheme="minorAscii" w:cstheme="minorAscii"/>
          <w:noProof w:val="0"/>
          <w:sz w:val="24"/>
          <w:szCs w:val="24"/>
          <w:lang w:val="en-US"/>
        </w:rPr>
      </w:pPr>
      <w:r w:rsidRPr="7C109C5E" w:rsidR="7A195265">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u w:val="none"/>
          <w:lang w:val="en-US"/>
        </w:rPr>
        <w:t xml:space="preserve">DPP v Majewski, </w:t>
      </w:r>
      <w:r w:rsidRPr="7C109C5E" w:rsidR="3A74CCCC">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u w:val="none"/>
          <w:lang w:val="en-US"/>
        </w:rPr>
        <w:t>(</w:t>
      </w:r>
      <w:r w:rsidRPr="7C109C5E" w:rsidR="7A195265">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u w:val="none"/>
          <w:lang w:val="en-US"/>
        </w:rPr>
        <w:t>1976</w:t>
      </w:r>
      <w:r w:rsidRPr="7C109C5E" w:rsidR="0975A20D">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u w:val="none"/>
          <w:lang w:val="en-US"/>
        </w:rPr>
        <w:t>)</w:t>
      </w:r>
      <w:r w:rsidRPr="7C109C5E" w:rsidR="7A195265">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u w:val="none"/>
          <w:lang w:val="en-US"/>
        </w:rPr>
        <w:t xml:space="preserve"> House of Lords </w:t>
      </w:r>
      <w:hyperlink r:id="R55d644fb2daf4ca7">
        <w:r w:rsidRPr="7C109C5E" w:rsidR="5FD3B810">
          <w:rPr>
            <w:rStyle w:val="Hyperlink"/>
            <w:rFonts w:ascii="Calibri" w:hAnsi="Calibri" w:eastAsia="Calibri" w:cs="Calibri" w:asciiTheme="minorAscii" w:hAnsiTheme="minorAscii" w:eastAsiaTheme="minorAscii" w:cstheme="minorAscii"/>
            <w:noProof w:val="0"/>
            <w:sz w:val="24"/>
            <w:szCs w:val="24"/>
            <w:lang w:val="en-US"/>
          </w:rPr>
          <w:t>DPP v Majewski | [1977] AC 443 | United Kingdom House of Lords | Judgment | Law | CaseMine</w:t>
        </w:r>
      </w:hyperlink>
      <w:r w:rsidRPr="7C109C5E" w:rsidR="5FD3B810">
        <w:rPr>
          <w:rFonts w:ascii="Calibri" w:hAnsi="Calibri" w:eastAsia="Calibri" w:cs="Calibri" w:asciiTheme="minorAscii" w:hAnsiTheme="minorAscii" w:eastAsiaTheme="minorAscii" w:cstheme="minorAscii"/>
          <w:noProof w:val="0"/>
          <w:sz w:val="24"/>
          <w:szCs w:val="24"/>
          <w:lang w:val="en-US"/>
        </w:rPr>
        <w:t xml:space="preserve"> </w:t>
      </w:r>
      <w:r w:rsidRPr="7C109C5E" w:rsidR="58E119A6">
        <w:rPr>
          <w:rFonts w:ascii="Calibri" w:hAnsi="Calibri" w:eastAsia="Calibri" w:cs="Calibri" w:asciiTheme="minorAscii" w:hAnsiTheme="minorAscii" w:eastAsiaTheme="minorAscii" w:cstheme="minorAscii"/>
          <w:noProof w:val="0"/>
          <w:sz w:val="24"/>
          <w:szCs w:val="24"/>
          <w:lang w:val="en-US"/>
        </w:rPr>
        <w:t xml:space="preserve"> accessed (</w:t>
      </w:r>
      <w:r w:rsidRPr="7C109C5E" w:rsidR="58E119A6">
        <w:rPr>
          <w:rFonts w:ascii="Calibri" w:hAnsi="Calibri" w:eastAsia="Calibri" w:cs="Calibri" w:asciiTheme="minorAscii" w:hAnsiTheme="minorAscii" w:eastAsiaTheme="minorAscii" w:cstheme="minorAscii"/>
          <w:noProof w:val="0"/>
          <w:sz w:val="24"/>
          <w:szCs w:val="24"/>
          <w:lang w:val="en-US"/>
        </w:rPr>
        <w:t>18/04/24)</w:t>
      </w:r>
    </w:p>
    <w:p w:rsidR="0A7CC4D3" w:rsidP="7C109C5E" w:rsidRDefault="0A7CC4D3" w14:paraId="13232ADB" w14:textId="1660556E">
      <w:pPr>
        <w:pStyle w:val="ListParagraph"/>
        <w:numPr>
          <w:ilvl w:val="0"/>
          <w:numId w:val="1"/>
        </w:numPr>
        <w:spacing w:line="360" w:lineRule="auto"/>
        <w:jc w:val="both"/>
        <w:rPr>
          <w:rFonts w:ascii="Calibri" w:hAnsi="Calibri" w:eastAsia="Calibri" w:cs="Calibri" w:asciiTheme="minorAscii" w:hAnsiTheme="minorAscii" w:eastAsiaTheme="minorAscii" w:cstheme="minorAscii"/>
          <w:noProof w:val="0"/>
          <w:sz w:val="24"/>
          <w:szCs w:val="24"/>
          <w:lang w:val="en-US"/>
        </w:rPr>
      </w:pPr>
      <w:r w:rsidRPr="7C109C5E" w:rsidR="0A7CC4D3">
        <w:rPr>
          <w:rFonts w:ascii="Calibri" w:hAnsi="Calibri" w:eastAsia="Calibri" w:cs="Calibri" w:asciiTheme="minorAscii" w:hAnsiTheme="minorAscii" w:eastAsiaTheme="minorAscii" w:cstheme="minorAscii"/>
          <w:b w:val="0"/>
          <w:bCs w:val="0"/>
          <w:sz w:val="24"/>
          <w:szCs w:val="24"/>
          <w:u w:val="none"/>
        </w:rPr>
        <w:t xml:space="preserve">Manslaughter: loss of control cases </w:t>
      </w:r>
      <w:r w:rsidRPr="7C109C5E" w:rsidR="2EE4E86A">
        <w:rPr>
          <w:rFonts w:ascii="Calibri" w:hAnsi="Calibri" w:eastAsia="Calibri" w:cs="Calibri" w:asciiTheme="minorAscii" w:hAnsiTheme="minorAscii" w:eastAsiaTheme="minorAscii" w:cstheme="minorAscii"/>
          <w:b w:val="0"/>
          <w:bCs w:val="0"/>
          <w:sz w:val="24"/>
          <w:szCs w:val="24"/>
          <w:u w:val="none"/>
        </w:rPr>
        <w:t xml:space="preserve">Ascott, R v (1997) 1 WLR 306 </w:t>
      </w:r>
      <w:r w:rsidRPr="7C109C5E" w:rsidR="0A7CC4D3">
        <w:rPr>
          <w:rFonts w:ascii="Calibri" w:hAnsi="Calibri" w:eastAsia="Calibri" w:cs="Calibri" w:asciiTheme="minorAscii" w:hAnsiTheme="minorAscii" w:eastAsiaTheme="minorAscii" w:cstheme="minorAscii"/>
          <w:b w:val="0"/>
          <w:bCs w:val="0"/>
          <w:sz w:val="24"/>
          <w:szCs w:val="24"/>
          <w:u w:val="none"/>
        </w:rPr>
        <w:t>(2024)</w:t>
      </w:r>
      <w:r w:rsidRPr="7C109C5E" w:rsidR="22CB9B16">
        <w:rPr>
          <w:rFonts w:ascii="Calibri" w:hAnsi="Calibri" w:eastAsia="Calibri" w:cs="Calibri" w:asciiTheme="minorAscii" w:hAnsiTheme="minorAscii" w:eastAsiaTheme="minorAscii" w:cstheme="minorAscii"/>
          <w:b w:val="0"/>
          <w:bCs w:val="0"/>
          <w:sz w:val="24"/>
          <w:szCs w:val="24"/>
          <w:u w:val="none"/>
        </w:rPr>
        <w:t xml:space="preserve"> digestible notes </w:t>
      </w:r>
      <w:hyperlink w:anchor=":~:text=R%20v%20Ascott%20%5B1997%5D%201%20WLR%20306&amp;text=On%2017th%20Feb%201993%20the,therefore%20charged%20with%20her%20murder." r:id="Rb319d53fa26446e9">
        <w:r w:rsidRPr="7C109C5E" w:rsidR="22CB9B16">
          <w:rPr>
            <w:rStyle w:val="Hyperlink"/>
            <w:rFonts w:ascii="Calibri" w:hAnsi="Calibri" w:eastAsia="Calibri" w:cs="Calibri" w:asciiTheme="minorAscii" w:hAnsiTheme="minorAscii" w:eastAsiaTheme="minorAscii" w:cstheme="minorAscii"/>
            <w:noProof w:val="0"/>
            <w:sz w:val="24"/>
            <w:szCs w:val="24"/>
            <w:lang w:val="en-US"/>
          </w:rPr>
          <w:t>Manslaughter: Loss of Control Cases | Digestible Notes</w:t>
        </w:r>
      </w:hyperlink>
      <w:r w:rsidRPr="7C109C5E" w:rsidR="22CB9B16">
        <w:rPr>
          <w:rFonts w:ascii="Calibri" w:hAnsi="Calibri" w:eastAsia="Calibri" w:cs="Calibri" w:asciiTheme="minorAscii" w:hAnsiTheme="minorAscii" w:eastAsiaTheme="minorAscii" w:cstheme="minorAscii"/>
          <w:noProof w:val="0"/>
          <w:sz w:val="24"/>
          <w:szCs w:val="24"/>
          <w:lang w:val="en-US"/>
        </w:rPr>
        <w:t xml:space="preserve"> accessed </w:t>
      </w:r>
      <w:r w:rsidRPr="7C109C5E" w:rsidR="28765EF0">
        <w:rPr>
          <w:rFonts w:ascii="Calibri" w:hAnsi="Calibri" w:eastAsia="Calibri" w:cs="Calibri" w:asciiTheme="minorAscii" w:hAnsiTheme="minorAscii" w:eastAsiaTheme="minorAscii" w:cstheme="minorAscii"/>
          <w:noProof w:val="0"/>
          <w:sz w:val="24"/>
          <w:szCs w:val="24"/>
          <w:lang w:val="en-US"/>
        </w:rPr>
        <w:t>(</w:t>
      </w:r>
      <w:r w:rsidRPr="7C109C5E" w:rsidR="22CB9B16">
        <w:rPr>
          <w:rFonts w:ascii="Calibri" w:hAnsi="Calibri" w:eastAsia="Calibri" w:cs="Calibri" w:asciiTheme="minorAscii" w:hAnsiTheme="minorAscii" w:eastAsiaTheme="minorAscii" w:cstheme="minorAscii"/>
          <w:noProof w:val="0"/>
          <w:sz w:val="24"/>
          <w:szCs w:val="24"/>
          <w:lang w:val="en-US"/>
        </w:rPr>
        <w:t>18/04/24</w:t>
      </w:r>
      <w:r w:rsidRPr="7C109C5E" w:rsidR="48554265">
        <w:rPr>
          <w:rFonts w:ascii="Calibri" w:hAnsi="Calibri" w:eastAsia="Calibri" w:cs="Calibri" w:asciiTheme="minorAscii" w:hAnsiTheme="minorAscii" w:eastAsiaTheme="minorAscii" w:cstheme="minorAscii"/>
          <w:noProof w:val="0"/>
          <w:sz w:val="24"/>
          <w:szCs w:val="24"/>
          <w:lang w:val="en-US"/>
        </w:rPr>
        <w:t>)</w:t>
      </w:r>
      <w:r w:rsidRPr="7C109C5E" w:rsidR="10AE7D9E">
        <w:rPr>
          <w:rFonts w:ascii="Calibri" w:hAnsi="Calibri" w:eastAsia="Calibri" w:cs="Calibri" w:asciiTheme="minorAscii" w:hAnsiTheme="minorAscii" w:eastAsiaTheme="minorAscii" w:cstheme="minorAscii"/>
          <w:noProof w:val="0"/>
          <w:sz w:val="24"/>
          <w:szCs w:val="24"/>
          <w:lang w:val="en-US"/>
        </w:rPr>
        <w:t xml:space="preserve"> </w:t>
      </w:r>
    </w:p>
    <w:p w:rsidR="394C4737" w:rsidP="7C109C5E" w:rsidRDefault="394C4737" w14:paraId="2D977ED2" w14:textId="205A0A78">
      <w:pPr>
        <w:pStyle w:val="ListParagraph"/>
        <w:numPr>
          <w:ilvl w:val="0"/>
          <w:numId w:val="1"/>
        </w:numPr>
        <w:spacing w:line="360" w:lineRule="auto"/>
        <w:jc w:val="both"/>
        <w:rPr>
          <w:rFonts w:ascii="Calibri" w:hAnsi="Calibri" w:eastAsia="Calibri" w:cs="Calibri" w:asciiTheme="minorAscii" w:hAnsiTheme="minorAscii" w:eastAsiaTheme="minorAscii" w:cstheme="minorAscii"/>
          <w:noProof w:val="0"/>
          <w:sz w:val="24"/>
          <w:szCs w:val="24"/>
          <w:lang w:val="en-US"/>
        </w:rPr>
      </w:pPr>
      <w:r w:rsidRPr="7C109C5E" w:rsidR="394C4737">
        <w:rPr>
          <w:rFonts w:ascii="Calibri" w:hAnsi="Calibri" w:eastAsia="Calibri" w:cs="Calibri" w:asciiTheme="minorAscii" w:hAnsiTheme="minorAscii" w:eastAsiaTheme="minorAscii" w:cstheme="minorAscii"/>
          <w:b w:val="0"/>
          <w:bCs w:val="0"/>
          <w:sz w:val="24"/>
          <w:szCs w:val="24"/>
          <w:u w:val="none"/>
        </w:rPr>
        <w:t xml:space="preserve">Manslaughter: loss of control cases R v (2012) EWCA Crim </w:t>
      </w:r>
      <w:r w:rsidRPr="7C109C5E" w:rsidR="158107C1">
        <w:rPr>
          <w:rFonts w:ascii="Calibri" w:hAnsi="Calibri" w:eastAsia="Calibri" w:cs="Calibri" w:asciiTheme="minorAscii" w:hAnsiTheme="minorAscii" w:eastAsiaTheme="minorAscii" w:cstheme="minorAscii"/>
          <w:b w:val="0"/>
          <w:bCs w:val="0"/>
          <w:sz w:val="24"/>
          <w:szCs w:val="24"/>
          <w:u w:val="none"/>
        </w:rPr>
        <w:t>2 (</w:t>
      </w:r>
      <w:r w:rsidRPr="7C109C5E" w:rsidR="394C4737">
        <w:rPr>
          <w:rFonts w:ascii="Calibri" w:hAnsi="Calibri" w:eastAsia="Calibri" w:cs="Calibri" w:asciiTheme="minorAscii" w:hAnsiTheme="minorAscii" w:eastAsiaTheme="minorAscii" w:cstheme="minorAscii"/>
          <w:b w:val="0"/>
          <w:bCs w:val="0"/>
          <w:sz w:val="24"/>
          <w:szCs w:val="24"/>
          <w:u w:val="none"/>
        </w:rPr>
        <w:t xml:space="preserve">2024) digestible notes </w:t>
      </w:r>
      <w:hyperlink w:anchor=":~:text=R%20v%20Ascott%20%5B1997%5D%201%20WLR%20306&amp;text=On%2017th%20Feb%201993%20the,therefore%20charged%20with%20her%20murder." r:id="R4ee4ed7572784232">
        <w:r w:rsidRPr="7C109C5E" w:rsidR="394C4737">
          <w:rPr>
            <w:rStyle w:val="Hyperlink"/>
            <w:rFonts w:ascii="Calibri" w:hAnsi="Calibri" w:eastAsia="Calibri" w:cs="Calibri" w:asciiTheme="minorAscii" w:hAnsiTheme="minorAscii" w:eastAsiaTheme="minorAscii" w:cstheme="minorAscii"/>
            <w:noProof w:val="0"/>
            <w:sz w:val="24"/>
            <w:szCs w:val="24"/>
            <w:lang w:val="en-US"/>
          </w:rPr>
          <w:t>Manslaughter: Loss of Control Cases | Digestible Notes</w:t>
        </w:r>
      </w:hyperlink>
      <w:r w:rsidRPr="7C109C5E" w:rsidR="394C4737">
        <w:rPr>
          <w:rFonts w:ascii="Calibri" w:hAnsi="Calibri" w:eastAsia="Calibri" w:cs="Calibri" w:asciiTheme="minorAscii" w:hAnsiTheme="minorAscii" w:eastAsiaTheme="minorAscii" w:cstheme="minorAscii"/>
          <w:noProof w:val="0"/>
          <w:sz w:val="24"/>
          <w:szCs w:val="24"/>
          <w:lang w:val="en-US"/>
        </w:rPr>
        <w:t xml:space="preserve"> accessed (18/04/24) </w:t>
      </w:r>
    </w:p>
    <w:p w:rsidR="1E147F47" w:rsidP="7C109C5E" w:rsidRDefault="1E147F47" w14:paraId="684DA394" w14:textId="28002650">
      <w:pPr>
        <w:pStyle w:val="ListParagraph"/>
        <w:numPr>
          <w:ilvl w:val="0"/>
          <w:numId w:val="1"/>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pPr>
      <w:r w:rsidRPr="7C109C5E" w:rsidR="1E147F47">
        <w:rPr>
          <w:rFonts w:ascii="Calibri" w:hAnsi="Calibri" w:eastAsia="Calibri" w:cs="Calibri" w:asciiTheme="minorAscii" w:hAnsiTheme="minorAscii" w:eastAsiaTheme="minorAscii" w:cstheme="minorAscii"/>
          <w:b w:val="0"/>
          <w:bCs w:val="0"/>
          <w:sz w:val="24"/>
          <w:szCs w:val="24"/>
          <w:u w:val="none"/>
        </w:rPr>
        <w:t xml:space="preserve">section 20 of the offences against the person act 1861 </w:t>
      </w:r>
    </w:p>
    <w:p w:rsidR="1E147F47" w:rsidP="7C109C5E" w:rsidRDefault="1E147F47" w14:paraId="0C5E6901" w14:textId="05EB7360">
      <w:pPr>
        <w:pStyle w:val="ListParagraph"/>
        <w:numPr>
          <w:ilvl w:val="0"/>
          <w:numId w:val="1"/>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pPr>
      <w:r w:rsidRPr="7C109C5E" w:rsidR="1E147F47">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t xml:space="preserve">section 5 of the Criminal Procedure (Insanity) Act 1964 </w:t>
      </w:r>
    </w:p>
    <w:p w:rsidR="1E147F47" w:rsidP="7C109C5E" w:rsidRDefault="1E147F47" w14:paraId="63C9D03B" w14:textId="5BED23AD">
      <w:pPr>
        <w:pStyle w:val="ListParagraph"/>
        <w:numPr>
          <w:ilvl w:val="0"/>
          <w:numId w:val="1"/>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40C28"/>
          <w:sz w:val="24"/>
          <w:szCs w:val="24"/>
          <w:lang w:val="en-US"/>
        </w:rPr>
      </w:pPr>
      <w:r w:rsidRPr="7C109C5E" w:rsidR="1E147F47">
        <w:rPr>
          <w:rFonts w:ascii="Calibri" w:hAnsi="Calibri" w:eastAsia="Calibri" w:cs="Calibri" w:asciiTheme="minorAscii" w:hAnsiTheme="minorAscii" w:eastAsiaTheme="minorAscii" w:cstheme="minorAscii"/>
          <w:b w:val="0"/>
          <w:bCs w:val="0"/>
          <w:sz w:val="24"/>
          <w:szCs w:val="24"/>
          <w:u w:val="none"/>
        </w:rPr>
        <w:t>section 54 of the coroners and justice act of 2009</w:t>
      </w:r>
      <w:r w:rsidRPr="7C109C5E" w:rsidR="451F4D66">
        <w:rPr>
          <w:rFonts w:ascii="Calibri" w:hAnsi="Calibri" w:eastAsia="Calibri" w:cs="Calibri" w:asciiTheme="minorAscii" w:hAnsiTheme="minorAscii" w:eastAsiaTheme="minorAscii" w:cstheme="minorAscii"/>
          <w:b w:val="0"/>
          <w:bCs w:val="0"/>
          <w:sz w:val="24"/>
          <w:szCs w:val="24"/>
          <w:u w:val="none"/>
        </w:rPr>
        <w:t xml:space="preserve"> </w:t>
      </w:r>
    </w:p>
    <w:p w:rsidR="451F4D66" w:rsidP="7C109C5E" w:rsidRDefault="451F4D66" w14:paraId="3E5791C8" w14:textId="53493DC9">
      <w:pPr>
        <w:pStyle w:val="ListParagraph"/>
        <w:numPr>
          <w:ilvl w:val="0"/>
          <w:numId w:val="1"/>
        </w:numPr>
        <w:spacing w:line="360" w:lineRule="auto"/>
        <w:jc w:val="both"/>
        <w:rPr>
          <w:rFonts w:ascii="Calibri" w:hAnsi="Calibri" w:eastAsia="Calibri" w:cs="Calibri" w:asciiTheme="minorAscii" w:hAnsiTheme="minorAscii" w:eastAsiaTheme="minorAscii" w:cstheme="minorAscii"/>
          <w:noProof w:val="0"/>
          <w:sz w:val="24"/>
          <w:szCs w:val="24"/>
          <w:lang w:val="en-US"/>
        </w:rPr>
      </w:pPr>
      <w:r w:rsidRPr="7C109C5E" w:rsidR="451F4D6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US"/>
        </w:rPr>
        <w:t>Charatan</w:t>
      </w:r>
      <w:r w:rsidRPr="7C109C5E" w:rsidR="451F4D6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US"/>
        </w:rPr>
        <w:t xml:space="preserve"> F. Mother who drowned her five children is granted a retrial after witness gave false evidence. BMJ. 2005 Jan 15;330(7483):112. </w:t>
      </w:r>
      <w:r w:rsidRPr="7C109C5E" w:rsidR="451F4D6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US"/>
        </w:rPr>
        <w:t>doi</w:t>
      </w:r>
      <w:r w:rsidRPr="7C109C5E" w:rsidR="451F4D6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US"/>
        </w:rPr>
        <w:t xml:space="preserve">: 10.1136/bmj.330.7483.112-b. Erratum in: BMJ. 2005 Feb 12;330(7487):345. PMID: 15649918; PMCID: PMC544453. </w:t>
      </w:r>
    </w:p>
    <w:p w:rsidR="7911E723" w:rsidP="7C109C5E" w:rsidRDefault="7911E723" w14:paraId="0CFB8596" w14:textId="2F967913">
      <w:pPr>
        <w:pStyle w:val="ListParagraph"/>
        <w:numPr>
          <w:ilvl w:val="0"/>
          <w:numId w:val="1"/>
        </w:numPr>
        <w:spacing w:line="360" w:lineRule="auto"/>
        <w:jc w:val="both"/>
        <w:rPr>
          <w:rFonts w:ascii="Calibri" w:hAnsi="Calibri" w:eastAsia="Calibri" w:cs="Calibri" w:asciiTheme="minorAscii" w:hAnsiTheme="minorAscii" w:eastAsiaTheme="minorAscii" w:cstheme="minorAscii"/>
          <w:noProof w:val="0"/>
          <w:sz w:val="24"/>
          <w:szCs w:val="24"/>
          <w:lang w:val="en-US"/>
        </w:rPr>
      </w:pPr>
      <w:r w:rsidRPr="7C109C5E" w:rsidR="7911E7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M’NAGHTEN’S CASE (1843) (2016) oxford university press</w:t>
      </w:r>
      <w:r w:rsidRPr="7C109C5E" w:rsidR="7911E723">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 xml:space="preserve"> </w:t>
      </w:r>
      <w:hyperlink r:id="Rc534ae36483c4043">
        <w:r w:rsidRPr="7C109C5E" w:rsidR="7911E723">
          <w:rPr>
            <w:rStyle w:val="Hyperlink"/>
            <w:rFonts w:ascii="Calibri" w:hAnsi="Calibri" w:eastAsia="Calibri" w:cs="Calibri" w:asciiTheme="minorAscii" w:hAnsiTheme="minorAscii" w:eastAsiaTheme="minorAscii" w:cstheme="minorAscii"/>
            <w:noProof w:val="0"/>
            <w:sz w:val="24"/>
            <w:szCs w:val="24"/>
            <w:lang w:val="en-US"/>
          </w:rPr>
          <w:t>Oxford University Press | Online Resource Centre | Chapter 07 (oup.com)</w:t>
        </w:r>
      </w:hyperlink>
      <w:r w:rsidRPr="7C109C5E" w:rsidR="7911E723">
        <w:rPr>
          <w:rFonts w:ascii="Calibri" w:hAnsi="Calibri" w:eastAsia="Calibri" w:cs="Calibri" w:asciiTheme="minorAscii" w:hAnsiTheme="minorAscii" w:eastAsiaTheme="minorAscii" w:cstheme="minorAscii"/>
          <w:noProof w:val="0"/>
          <w:sz w:val="24"/>
          <w:szCs w:val="24"/>
          <w:lang w:val="en-US"/>
        </w:rPr>
        <w:t xml:space="preserve"> accessed (18/04/24</w:t>
      </w:r>
      <w:r w:rsidRPr="7C109C5E" w:rsidR="546CA10B">
        <w:rPr>
          <w:rFonts w:ascii="Calibri" w:hAnsi="Calibri" w:eastAsia="Calibri" w:cs="Calibri" w:asciiTheme="minorAscii" w:hAnsiTheme="minorAscii" w:eastAsiaTheme="minorAscii" w:cstheme="minorAscii"/>
          <w:noProof w:val="0"/>
          <w:sz w:val="24"/>
          <w:szCs w:val="24"/>
          <w:lang w:val="en-US"/>
        </w:rPr>
        <w:t xml:space="preserve">) </w:t>
      </w:r>
    </w:p>
    <w:p w:rsidR="45B84A44" w:rsidP="7C109C5E" w:rsidRDefault="45B84A44" w14:paraId="762F1918" w14:textId="1644B4CE">
      <w:pPr>
        <w:pStyle w:val="ListParagraph"/>
        <w:numPr>
          <w:ilvl w:val="0"/>
          <w:numId w:val="1"/>
        </w:numPr>
        <w:spacing w:line="360" w:lineRule="auto"/>
        <w:jc w:val="both"/>
        <w:rPr>
          <w:rFonts w:ascii="Calibri" w:hAnsi="Calibri" w:eastAsia="Calibri" w:cs="Calibri" w:asciiTheme="minorAscii" w:hAnsiTheme="minorAscii" w:eastAsiaTheme="minorAscii" w:cstheme="minorAscii"/>
          <w:noProof w:val="0"/>
          <w:sz w:val="24"/>
          <w:szCs w:val="24"/>
          <w:lang w:val="en-US"/>
        </w:rPr>
      </w:pPr>
      <w:r w:rsidRPr="7C109C5E" w:rsidR="45B84A44">
        <w:rPr>
          <w:rFonts w:ascii="Calibri" w:hAnsi="Calibri" w:eastAsia="Calibri" w:cs="Calibri" w:asciiTheme="minorAscii" w:hAnsiTheme="minorAscii" w:eastAsiaTheme="minorAscii" w:cstheme="minorAscii"/>
          <w:noProof w:val="0"/>
          <w:sz w:val="24"/>
          <w:szCs w:val="24"/>
          <w:lang w:val="en-US"/>
        </w:rPr>
        <w:t>Section 18 of the offences against the person act 1961</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hN6B5b8f/AaH/i" int2:id="QWAvIdtM">
      <int2:state int2:type="AugLoop_Text_Critique" int2:value="Rejected"/>
    </int2:textHash>
    <int2:textHash int2:hashCode="K6+VKXgqkDlz+i" int2:id="n3U30wso">
      <int2:state int2:type="AugLoop_Text_Critique" int2:value="Rejected"/>
    </int2:textHash>
    <int2:textHash int2:hashCode="Q10zn13eP7mI5A" int2:id="WBBFox0y">
      <int2:state int2:type="AugLoop_Text_Critique" int2:value="Rejected"/>
    </int2:textHash>
    <int2:textHash int2:hashCode="ypnpCXlvsG9C54" int2:id="OkJthmag">
      <int2:state int2:type="AugLoop_Text_Critique" int2:value="Rejected"/>
    </int2:textHash>
    <int2:textHash int2:hashCode="wNZtcQP2OLctw0" int2:id="04gRY9sr">
      <int2:state int2:type="AugLoop_Text_Critique" int2:value="Rejected"/>
    </int2:textHash>
    <int2:bookmark int2:bookmarkName="_Int_9Pmgh26d" int2:invalidationBookmarkName="" int2:hashCode="VRd/LyDcPFdCnc" int2:id="UKQxfbUW">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643aa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391DB8"/>
    <w:rsid w:val="0059DEB0"/>
    <w:rsid w:val="00ACEFF4"/>
    <w:rsid w:val="011F588B"/>
    <w:rsid w:val="0134F418"/>
    <w:rsid w:val="022F6055"/>
    <w:rsid w:val="025FEEB0"/>
    <w:rsid w:val="02BB28EC"/>
    <w:rsid w:val="02D0C479"/>
    <w:rsid w:val="03099FFD"/>
    <w:rsid w:val="0382486C"/>
    <w:rsid w:val="04A5705E"/>
    <w:rsid w:val="04A6D717"/>
    <w:rsid w:val="06377012"/>
    <w:rsid w:val="064140BF"/>
    <w:rsid w:val="06430C0B"/>
    <w:rsid w:val="0652327A"/>
    <w:rsid w:val="06856E5A"/>
    <w:rsid w:val="0705EDA9"/>
    <w:rsid w:val="07DD1120"/>
    <w:rsid w:val="083522A5"/>
    <w:rsid w:val="084DF0F3"/>
    <w:rsid w:val="08A95AA4"/>
    <w:rsid w:val="09120E6B"/>
    <w:rsid w:val="0975A20D"/>
    <w:rsid w:val="09E9C154"/>
    <w:rsid w:val="0A452B05"/>
    <w:rsid w:val="0A7CC4D3"/>
    <w:rsid w:val="0B6A6D4F"/>
    <w:rsid w:val="0BD688AE"/>
    <w:rsid w:val="0BE19279"/>
    <w:rsid w:val="0C5F9498"/>
    <w:rsid w:val="0CEC2713"/>
    <w:rsid w:val="0D5B7DD4"/>
    <w:rsid w:val="0E906BFD"/>
    <w:rsid w:val="0E9EA75E"/>
    <w:rsid w:val="0EA20E11"/>
    <w:rsid w:val="0EAF14BF"/>
    <w:rsid w:val="0F7D8EAE"/>
    <w:rsid w:val="10391DB8"/>
    <w:rsid w:val="103DDE72"/>
    <w:rsid w:val="10AE7D9E"/>
    <w:rsid w:val="113E9ACA"/>
    <w:rsid w:val="11FFF4D9"/>
    <w:rsid w:val="123733CA"/>
    <w:rsid w:val="13AE8074"/>
    <w:rsid w:val="14609B58"/>
    <w:rsid w:val="14D0F4FF"/>
    <w:rsid w:val="15053DC2"/>
    <w:rsid w:val="158107C1"/>
    <w:rsid w:val="15EBB25D"/>
    <w:rsid w:val="172B9B93"/>
    <w:rsid w:val="17B9DE94"/>
    <w:rsid w:val="17BDA7A6"/>
    <w:rsid w:val="18C76BF4"/>
    <w:rsid w:val="1929106B"/>
    <w:rsid w:val="1934FF64"/>
    <w:rsid w:val="1A9F5F1C"/>
    <w:rsid w:val="1AAAEBC8"/>
    <w:rsid w:val="1BD02B06"/>
    <w:rsid w:val="1BF37AF7"/>
    <w:rsid w:val="1C0907C3"/>
    <w:rsid w:val="1C3FB838"/>
    <w:rsid w:val="1CBF60E0"/>
    <w:rsid w:val="1D0C0F63"/>
    <w:rsid w:val="1D45FE30"/>
    <w:rsid w:val="1E147F47"/>
    <w:rsid w:val="1E5D4B70"/>
    <w:rsid w:val="1E8E72E9"/>
    <w:rsid w:val="1E9B18AA"/>
    <w:rsid w:val="1F1AD388"/>
    <w:rsid w:val="1F7702F9"/>
    <w:rsid w:val="1FADF0D7"/>
    <w:rsid w:val="1FD4EEE3"/>
    <w:rsid w:val="1FD70B7A"/>
    <w:rsid w:val="1FE15276"/>
    <w:rsid w:val="213305EB"/>
    <w:rsid w:val="21E9E351"/>
    <w:rsid w:val="22CB9B16"/>
    <w:rsid w:val="22F500AC"/>
    <w:rsid w:val="24107276"/>
    <w:rsid w:val="265E004F"/>
    <w:rsid w:val="2779A9B8"/>
    <w:rsid w:val="2792A97E"/>
    <w:rsid w:val="27E0A369"/>
    <w:rsid w:val="28765EF0"/>
    <w:rsid w:val="2973C045"/>
    <w:rsid w:val="2993EE3E"/>
    <w:rsid w:val="29ECAD4A"/>
    <w:rsid w:val="2A3400DE"/>
    <w:rsid w:val="2A4CD94B"/>
    <w:rsid w:val="2A676A31"/>
    <w:rsid w:val="2C474578"/>
    <w:rsid w:val="2CB4148C"/>
    <w:rsid w:val="2D2CAD41"/>
    <w:rsid w:val="2E48951E"/>
    <w:rsid w:val="2E5619F2"/>
    <w:rsid w:val="2E6978CA"/>
    <w:rsid w:val="2EE4E86A"/>
    <w:rsid w:val="2EE508FA"/>
    <w:rsid w:val="2F4FA29A"/>
    <w:rsid w:val="2FD6FCDF"/>
    <w:rsid w:val="308ADCFE"/>
    <w:rsid w:val="313FA84A"/>
    <w:rsid w:val="31587474"/>
    <w:rsid w:val="3240E3A2"/>
    <w:rsid w:val="32426C23"/>
    <w:rsid w:val="32444C05"/>
    <w:rsid w:val="3282A562"/>
    <w:rsid w:val="334A66F4"/>
    <w:rsid w:val="33A57F20"/>
    <w:rsid w:val="33DE1895"/>
    <w:rsid w:val="34A32016"/>
    <w:rsid w:val="3538DAFF"/>
    <w:rsid w:val="370DF0BB"/>
    <w:rsid w:val="3715B957"/>
    <w:rsid w:val="37EBDF65"/>
    <w:rsid w:val="381BCB9B"/>
    <w:rsid w:val="38501762"/>
    <w:rsid w:val="38935A9D"/>
    <w:rsid w:val="3902049A"/>
    <w:rsid w:val="394C4737"/>
    <w:rsid w:val="39B8F73F"/>
    <w:rsid w:val="3A018719"/>
    <w:rsid w:val="3A59BCDF"/>
    <w:rsid w:val="3A74CCCC"/>
    <w:rsid w:val="3AD11990"/>
    <w:rsid w:val="3AE85B90"/>
    <w:rsid w:val="3AE91EEB"/>
    <w:rsid w:val="3AF39068"/>
    <w:rsid w:val="3B74198C"/>
    <w:rsid w:val="3BC53A8C"/>
    <w:rsid w:val="3BF714F7"/>
    <w:rsid w:val="3BFB4D60"/>
    <w:rsid w:val="3C0E2FDE"/>
    <w:rsid w:val="3C7416BB"/>
    <w:rsid w:val="3D1D3CF8"/>
    <w:rsid w:val="3D8A237C"/>
    <w:rsid w:val="3DAA003F"/>
    <w:rsid w:val="3E135F38"/>
    <w:rsid w:val="3ECF972A"/>
    <w:rsid w:val="3F3EE013"/>
    <w:rsid w:val="3F6954B5"/>
    <w:rsid w:val="3FA7D2AB"/>
    <w:rsid w:val="3FD0D0C8"/>
    <w:rsid w:val="403B8507"/>
    <w:rsid w:val="4084EF09"/>
    <w:rsid w:val="415BBE4B"/>
    <w:rsid w:val="416CA129"/>
    <w:rsid w:val="41BC3A0B"/>
    <w:rsid w:val="41CA32B3"/>
    <w:rsid w:val="41D97939"/>
    <w:rsid w:val="42A241A1"/>
    <w:rsid w:val="42E579F0"/>
    <w:rsid w:val="42F9E146"/>
    <w:rsid w:val="43B20394"/>
    <w:rsid w:val="44826EED"/>
    <w:rsid w:val="449C6EB7"/>
    <w:rsid w:val="451F4D66"/>
    <w:rsid w:val="45810ED9"/>
    <w:rsid w:val="45B84A44"/>
    <w:rsid w:val="45C0BA0B"/>
    <w:rsid w:val="45F6E456"/>
    <w:rsid w:val="4817E1C0"/>
    <w:rsid w:val="48554265"/>
    <w:rsid w:val="48C30C5B"/>
    <w:rsid w:val="48C49EAC"/>
    <w:rsid w:val="4BD748F0"/>
    <w:rsid w:val="4BF32887"/>
    <w:rsid w:val="4C3BCB49"/>
    <w:rsid w:val="4C8C5C36"/>
    <w:rsid w:val="4CED08E8"/>
    <w:rsid w:val="4D87D216"/>
    <w:rsid w:val="4DC7BEB1"/>
    <w:rsid w:val="4F63E1F0"/>
    <w:rsid w:val="4F67F9EE"/>
    <w:rsid w:val="50640368"/>
    <w:rsid w:val="50DEE583"/>
    <w:rsid w:val="5127D6DD"/>
    <w:rsid w:val="52A3166F"/>
    <w:rsid w:val="52BB6A9A"/>
    <w:rsid w:val="52D41970"/>
    <w:rsid w:val="532BD486"/>
    <w:rsid w:val="53ABEFD5"/>
    <w:rsid w:val="53FFEE42"/>
    <w:rsid w:val="546CA10B"/>
    <w:rsid w:val="549F5BA1"/>
    <w:rsid w:val="552D82BC"/>
    <w:rsid w:val="55568444"/>
    <w:rsid w:val="558D2D17"/>
    <w:rsid w:val="559B5639"/>
    <w:rsid w:val="5640B308"/>
    <w:rsid w:val="56605890"/>
    <w:rsid w:val="566F2358"/>
    <w:rsid w:val="569AB1CC"/>
    <w:rsid w:val="56B09554"/>
    <w:rsid w:val="56F20F9A"/>
    <w:rsid w:val="57234212"/>
    <w:rsid w:val="57C55FB5"/>
    <w:rsid w:val="57E4EEED"/>
    <w:rsid w:val="58E119A6"/>
    <w:rsid w:val="5959B619"/>
    <w:rsid w:val="599371E8"/>
    <w:rsid w:val="5A0F659B"/>
    <w:rsid w:val="5A254CCC"/>
    <w:rsid w:val="5A4579D4"/>
    <w:rsid w:val="5A4800E8"/>
    <w:rsid w:val="5A828382"/>
    <w:rsid w:val="5AAF1480"/>
    <w:rsid w:val="5B797DA8"/>
    <w:rsid w:val="5C20B898"/>
    <w:rsid w:val="5C7DE385"/>
    <w:rsid w:val="5CA4FF4B"/>
    <w:rsid w:val="5CB5D05A"/>
    <w:rsid w:val="5D48750C"/>
    <w:rsid w:val="5D76A083"/>
    <w:rsid w:val="5DBC88F9"/>
    <w:rsid w:val="5DC291C6"/>
    <w:rsid w:val="5E672A31"/>
    <w:rsid w:val="5F340F5D"/>
    <w:rsid w:val="5F5834A6"/>
    <w:rsid w:val="5FD3B810"/>
    <w:rsid w:val="602F9AEC"/>
    <w:rsid w:val="607A55C4"/>
    <w:rsid w:val="60B50E14"/>
    <w:rsid w:val="61F21C13"/>
    <w:rsid w:val="6269E381"/>
    <w:rsid w:val="628706A0"/>
    <w:rsid w:val="63A63B0A"/>
    <w:rsid w:val="63EC5C1A"/>
    <w:rsid w:val="63F949AF"/>
    <w:rsid w:val="64B8B407"/>
    <w:rsid w:val="64FA92FD"/>
    <w:rsid w:val="653F7FBE"/>
    <w:rsid w:val="6629CB82"/>
    <w:rsid w:val="6681CBAF"/>
    <w:rsid w:val="669EDC70"/>
    <w:rsid w:val="66A29D08"/>
    <w:rsid w:val="679A10AD"/>
    <w:rsid w:val="67A27879"/>
    <w:rsid w:val="683EE567"/>
    <w:rsid w:val="69722C13"/>
    <w:rsid w:val="69DFA0D3"/>
    <w:rsid w:val="6A448FAF"/>
    <w:rsid w:val="6AC71F98"/>
    <w:rsid w:val="6AF2098D"/>
    <w:rsid w:val="6B312F82"/>
    <w:rsid w:val="6BA3D2A1"/>
    <w:rsid w:val="6C75E99C"/>
    <w:rsid w:val="6CF6F968"/>
    <w:rsid w:val="6E11B9FD"/>
    <w:rsid w:val="6EAD4759"/>
    <w:rsid w:val="6ECDFD5E"/>
    <w:rsid w:val="704917BA"/>
    <w:rsid w:val="71399A7D"/>
    <w:rsid w:val="713F950E"/>
    <w:rsid w:val="72904C39"/>
    <w:rsid w:val="72ADA9A4"/>
    <w:rsid w:val="733C71C0"/>
    <w:rsid w:val="7380B87C"/>
    <w:rsid w:val="7477300F"/>
    <w:rsid w:val="751326E6"/>
    <w:rsid w:val="75DB1023"/>
    <w:rsid w:val="76CA2316"/>
    <w:rsid w:val="787B8303"/>
    <w:rsid w:val="78DB47C7"/>
    <w:rsid w:val="78F70DF5"/>
    <w:rsid w:val="7911E723"/>
    <w:rsid w:val="79D9546D"/>
    <w:rsid w:val="7A0B30DF"/>
    <w:rsid w:val="7A195265"/>
    <w:rsid w:val="7A1D4E42"/>
    <w:rsid w:val="7A33513C"/>
    <w:rsid w:val="7ABE46BE"/>
    <w:rsid w:val="7AC08240"/>
    <w:rsid w:val="7AC13A11"/>
    <w:rsid w:val="7AF5C7AD"/>
    <w:rsid w:val="7AF82A8B"/>
    <w:rsid w:val="7B7E9042"/>
    <w:rsid w:val="7BDBF4EA"/>
    <w:rsid w:val="7C109C5E"/>
    <w:rsid w:val="7C674489"/>
    <w:rsid w:val="7CA4A3C0"/>
    <w:rsid w:val="7D19AC03"/>
    <w:rsid w:val="7D223DED"/>
    <w:rsid w:val="7D41D3FE"/>
    <w:rsid w:val="7D66A7FC"/>
    <w:rsid w:val="7DBD2BDF"/>
    <w:rsid w:val="7E0314EA"/>
    <w:rsid w:val="7EB57C64"/>
    <w:rsid w:val="7F031CCE"/>
    <w:rsid w:val="7F14B798"/>
    <w:rsid w:val="7F9EE54B"/>
    <w:rsid w:val="7FC211EE"/>
    <w:rsid w:val="7FD071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91DB8"/>
  <w15:chartTrackingRefBased/>
  <w15:docId w15:val="{7CAB0D72-5660-49B0-A480-2C672DBFD9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ea14f66ce404933" /><Relationship Type="http://schemas.openxmlformats.org/officeDocument/2006/relationships/hyperlink" Target="https://www.casemine.com/judgement/uk/5a8ff8c960d03e7f57ecd6c0" TargetMode="External" Id="R55d644fb2daf4ca7" /><Relationship Type="http://schemas.openxmlformats.org/officeDocument/2006/relationships/hyperlink" Target="https://digestiblenotes.com/law/criminal_cases/loss_of_control.php" TargetMode="External" Id="Rb319d53fa26446e9" /><Relationship Type="http://schemas.openxmlformats.org/officeDocument/2006/relationships/hyperlink" Target="https://digestiblenotes.com/law/criminal_cases/loss_of_control.php" TargetMode="External" Id="R4ee4ed7572784232" /><Relationship Type="http://schemas.openxmlformats.org/officeDocument/2006/relationships/hyperlink" Target="https://global.oup.com/uk/orc/law/criminal/heaton4e/resources/casematerial/bychapter/ch07/" TargetMode="External" Id="Rc534ae36483c4043" /><Relationship Type="http://schemas.openxmlformats.org/officeDocument/2006/relationships/numbering" Target="numbering.xml" Id="R563394caac524a8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2024-01-05T14:09:27.7535584Z</dcterms:created>
  <dcterms:modified xsi:type="dcterms:W3CDTF">2024-04-18T11:23:15.5107576Z</dcterms:modified>
  <dc:creator>Cale Macrory Obrien (2304251)</dc:creator>
  <lastModifiedBy>Cale Macrory Obrien (2304251)</lastModifiedBy>
</coreProperties>
</file>