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8D261" w14:textId="34D84E10" w:rsidR="00C151F2" w:rsidRPr="000819DC" w:rsidRDefault="00C151F2" w:rsidP="001D529D">
      <w:pPr>
        <w:pStyle w:val="Title"/>
        <w:spacing w:line="480" w:lineRule="auto"/>
        <w:jc w:val="center"/>
        <w:rPr>
          <w:rFonts w:asciiTheme="minorHAnsi" w:hAnsiTheme="minorHAnsi" w:cstheme="minorHAnsi"/>
        </w:rPr>
      </w:pPr>
      <w:r w:rsidRPr="000819DC">
        <w:rPr>
          <w:rFonts w:asciiTheme="minorHAnsi" w:hAnsiTheme="minorHAnsi" w:cstheme="minorHAnsi"/>
          <w:b/>
          <w:u w:val="single"/>
        </w:rPr>
        <w:t>Student Name:</w:t>
      </w:r>
      <w:r w:rsidRPr="000819DC">
        <w:rPr>
          <w:rFonts w:asciiTheme="minorHAnsi" w:hAnsiTheme="minorHAnsi" w:cstheme="minorHAnsi"/>
        </w:rPr>
        <w:t xml:space="preserve"> Zarrar Zafar</w:t>
      </w:r>
    </w:p>
    <w:p w14:paraId="6263A97D" w14:textId="5B441CB8" w:rsidR="00C151F2" w:rsidRPr="000819DC" w:rsidRDefault="00C151F2" w:rsidP="001D529D">
      <w:pPr>
        <w:pStyle w:val="Title"/>
        <w:spacing w:line="480" w:lineRule="auto"/>
        <w:jc w:val="center"/>
        <w:rPr>
          <w:rFonts w:asciiTheme="minorHAnsi" w:hAnsiTheme="minorHAnsi" w:cstheme="minorHAnsi"/>
        </w:rPr>
      </w:pPr>
      <w:r w:rsidRPr="000819DC">
        <w:rPr>
          <w:rFonts w:asciiTheme="minorHAnsi" w:hAnsiTheme="minorHAnsi" w:cstheme="minorHAnsi"/>
          <w:b/>
          <w:u w:val="single"/>
        </w:rPr>
        <w:t>Student Number:</w:t>
      </w:r>
      <w:r w:rsidRPr="000819DC">
        <w:rPr>
          <w:rFonts w:asciiTheme="minorHAnsi" w:hAnsiTheme="minorHAnsi" w:cstheme="minorHAnsi"/>
        </w:rPr>
        <w:t xml:space="preserve"> 1605825</w:t>
      </w:r>
    </w:p>
    <w:p w14:paraId="1B218ACA" w14:textId="3DFAB3E7" w:rsidR="00C151F2" w:rsidRPr="000819DC" w:rsidRDefault="00C151F2" w:rsidP="001D529D">
      <w:pPr>
        <w:pStyle w:val="Title"/>
        <w:spacing w:line="480" w:lineRule="auto"/>
        <w:jc w:val="center"/>
        <w:rPr>
          <w:rFonts w:asciiTheme="minorHAnsi" w:hAnsiTheme="minorHAnsi" w:cstheme="minorHAnsi"/>
        </w:rPr>
      </w:pPr>
      <w:r w:rsidRPr="000819DC">
        <w:rPr>
          <w:rFonts w:asciiTheme="minorHAnsi" w:hAnsiTheme="minorHAnsi" w:cstheme="minorHAnsi"/>
          <w:b/>
          <w:u w:val="single"/>
        </w:rPr>
        <w:t>Module Title:</w:t>
      </w:r>
      <w:r w:rsidRPr="000819DC">
        <w:rPr>
          <w:rFonts w:asciiTheme="minorHAnsi" w:hAnsiTheme="minorHAnsi" w:cstheme="minorHAnsi"/>
        </w:rPr>
        <w:t xml:space="preserve"> Emergent Leadership Skills for the Workplace (BMSK6001_LON)</w:t>
      </w:r>
    </w:p>
    <w:p w14:paraId="64756C4A" w14:textId="21942E3F" w:rsidR="00C151F2" w:rsidRPr="000819DC" w:rsidRDefault="00C151F2" w:rsidP="001D529D">
      <w:pPr>
        <w:pStyle w:val="Title"/>
        <w:spacing w:line="480" w:lineRule="auto"/>
        <w:jc w:val="center"/>
        <w:rPr>
          <w:rFonts w:asciiTheme="minorHAnsi" w:hAnsiTheme="minorHAnsi" w:cstheme="minorHAnsi"/>
        </w:rPr>
      </w:pPr>
      <w:r w:rsidRPr="000819DC">
        <w:rPr>
          <w:rFonts w:asciiTheme="minorHAnsi" w:hAnsiTheme="minorHAnsi" w:cstheme="minorHAnsi"/>
          <w:b/>
          <w:u w:val="single"/>
        </w:rPr>
        <w:t>Lecturer:</w:t>
      </w:r>
      <w:r w:rsidRPr="000819DC">
        <w:rPr>
          <w:rFonts w:asciiTheme="minorHAnsi" w:hAnsiTheme="minorHAnsi" w:cstheme="minorHAnsi"/>
        </w:rPr>
        <w:t xml:space="preserve"> </w:t>
      </w:r>
      <w:proofErr w:type="spellStart"/>
      <w:r w:rsidRPr="000819DC">
        <w:rPr>
          <w:rFonts w:asciiTheme="minorHAnsi" w:hAnsiTheme="minorHAnsi" w:cstheme="minorHAnsi"/>
        </w:rPr>
        <w:t>Yajesh</w:t>
      </w:r>
      <w:proofErr w:type="spellEnd"/>
      <w:r w:rsidRPr="000819DC">
        <w:rPr>
          <w:rFonts w:asciiTheme="minorHAnsi" w:hAnsiTheme="minorHAnsi" w:cstheme="minorHAnsi"/>
        </w:rPr>
        <w:t xml:space="preserve"> Kumar</w:t>
      </w:r>
    </w:p>
    <w:p w14:paraId="0A2C0D15" w14:textId="77777777" w:rsidR="0036112A" w:rsidRPr="000819DC" w:rsidRDefault="0036112A" w:rsidP="00806189">
      <w:pPr>
        <w:pStyle w:val="Title"/>
        <w:spacing w:line="480" w:lineRule="auto"/>
        <w:rPr>
          <w:rFonts w:asciiTheme="minorHAnsi" w:hAnsiTheme="minorHAnsi" w:cstheme="minorHAnsi"/>
        </w:rPr>
      </w:pPr>
    </w:p>
    <w:p w14:paraId="53908B0A" w14:textId="77777777" w:rsidR="0036112A" w:rsidRPr="000819DC" w:rsidRDefault="0036112A" w:rsidP="00806189">
      <w:pPr>
        <w:rPr>
          <w:rFonts w:asciiTheme="minorHAnsi" w:hAnsiTheme="minorHAnsi" w:cstheme="minorHAnsi"/>
        </w:rPr>
      </w:pPr>
    </w:p>
    <w:p w14:paraId="19FD7C3E" w14:textId="77777777" w:rsidR="00C151F2" w:rsidRPr="000819DC" w:rsidRDefault="00C151F2" w:rsidP="00806189">
      <w:pPr>
        <w:rPr>
          <w:rFonts w:asciiTheme="minorHAnsi" w:hAnsiTheme="minorHAnsi" w:cstheme="minorHAnsi"/>
        </w:rPr>
      </w:pPr>
    </w:p>
    <w:p w14:paraId="478125F7" w14:textId="77777777" w:rsidR="00C151F2" w:rsidRPr="000819DC" w:rsidRDefault="00C151F2" w:rsidP="00806189">
      <w:pPr>
        <w:rPr>
          <w:rFonts w:asciiTheme="minorHAnsi" w:hAnsiTheme="minorHAnsi" w:cstheme="minorHAnsi"/>
        </w:rPr>
      </w:pPr>
    </w:p>
    <w:p w14:paraId="787AA317" w14:textId="77777777" w:rsidR="00C151F2" w:rsidRPr="000819DC" w:rsidRDefault="00C151F2" w:rsidP="00806189">
      <w:pPr>
        <w:rPr>
          <w:rFonts w:asciiTheme="minorHAnsi" w:hAnsiTheme="minorHAnsi" w:cstheme="minorHAnsi"/>
        </w:rPr>
      </w:pPr>
    </w:p>
    <w:p w14:paraId="2A6A25DA" w14:textId="5DE0FB60" w:rsidR="00C151F2" w:rsidRPr="000819DC" w:rsidRDefault="00C151F2" w:rsidP="00806189">
      <w:pPr>
        <w:rPr>
          <w:rFonts w:asciiTheme="minorHAnsi" w:hAnsiTheme="minorHAnsi" w:cstheme="minorHAnsi"/>
        </w:rPr>
      </w:pPr>
    </w:p>
    <w:sdt>
      <w:sdtPr>
        <w:id w:val="238759244"/>
        <w:docPartObj>
          <w:docPartGallery w:val="Table of Contents"/>
          <w:docPartUnique/>
        </w:docPartObj>
      </w:sdtPr>
      <w:sdtEndPr>
        <w:rPr>
          <w:rFonts w:ascii="Times New Roman" w:eastAsiaTheme="minorHAnsi" w:hAnsi="Times New Roman" w:cstheme="minorBidi"/>
          <w:noProof/>
          <w:color w:val="auto"/>
          <w:sz w:val="24"/>
          <w:szCs w:val="24"/>
        </w:rPr>
      </w:sdtEndPr>
      <w:sdtContent>
        <w:p w14:paraId="50F92DB6" w14:textId="77777777" w:rsidR="001D529D" w:rsidRDefault="001D529D" w:rsidP="00806189">
          <w:pPr>
            <w:pStyle w:val="TOCHeading"/>
          </w:pPr>
        </w:p>
        <w:p w14:paraId="6E31BFD7" w14:textId="55D46A27" w:rsidR="000819DC" w:rsidRDefault="000819DC" w:rsidP="00806189">
          <w:pPr>
            <w:pStyle w:val="TOCHeading"/>
          </w:pPr>
          <w:r>
            <w:t>Contents</w:t>
          </w:r>
        </w:p>
        <w:p w14:paraId="4E14C3FA" w14:textId="23FAD9CF" w:rsidR="000819DC" w:rsidRDefault="000819DC" w:rsidP="00806189">
          <w:pPr>
            <w:pStyle w:val="TOC1"/>
            <w:tabs>
              <w:tab w:val="right" w:leader="dot" w:pos="9350"/>
            </w:tabs>
            <w:rPr>
              <w:rFonts w:eastAsiaTheme="minorEastAsia"/>
              <w:b w:val="0"/>
              <w:noProof/>
              <w:sz w:val="22"/>
              <w:szCs w:val="22"/>
              <w:lang w:eastAsia="en-GB"/>
            </w:rPr>
          </w:pPr>
          <w:r>
            <w:fldChar w:fldCharType="begin"/>
          </w:r>
          <w:r>
            <w:instrText xml:space="preserve"> TOC \o "1-3" \h \z \u </w:instrText>
          </w:r>
          <w:r>
            <w:fldChar w:fldCharType="separate"/>
          </w:r>
          <w:hyperlink w:anchor="_Toc17655281" w:history="1">
            <w:r w:rsidRPr="00F27073">
              <w:rPr>
                <w:rStyle w:val="Hyperlink"/>
                <w:rFonts w:cstheme="minorHAnsi"/>
                <w:noProof/>
              </w:rPr>
              <w:t>Task 1</w:t>
            </w:r>
            <w:r>
              <w:rPr>
                <w:noProof/>
                <w:webHidden/>
              </w:rPr>
              <w:tab/>
            </w:r>
            <w:r>
              <w:rPr>
                <w:noProof/>
                <w:webHidden/>
              </w:rPr>
              <w:fldChar w:fldCharType="begin"/>
            </w:r>
            <w:r>
              <w:rPr>
                <w:noProof/>
                <w:webHidden/>
              </w:rPr>
              <w:instrText xml:space="preserve"> PAGEREF _Toc17655281 \h </w:instrText>
            </w:r>
            <w:r>
              <w:rPr>
                <w:noProof/>
                <w:webHidden/>
              </w:rPr>
            </w:r>
            <w:r>
              <w:rPr>
                <w:noProof/>
                <w:webHidden/>
              </w:rPr>
              <w:fldChar w:fldCharType="separate"/>
            </w:r>
            <w:r>
              <w:rPr>
                <w:noProof/>
                <w:webHidden/>
              </w:rPr>
              <w:t>3</w:t>
            </w:r>
            <w:r>
              <w:rPr>
                <w:noProof/>
                <w:webHidden/>
              </w:rPr>
              <w:fldChar w:fldCharType="end"/>
            </w:r>
          </w:hyperlink>
        </w:p>
        <w:p w14:paraId="0DAF25DD" w14:textId="1ECD1211" w:rsidR="000819DC" w:rsidRDefault="000819DC" w:rsidP="00806189">
          <w:pPr>
            <w:pStyle w:val="TOC2"/>
            <w:tabs>
              <w:tab w:val="right" w:leader="dot" w:pos="9350"/>
            </w:tabs>
            <w:rPr>
              <w:rFonts w:eastAsiaTheme="minorEastAsia"/>
              <w:b w:val="0"/>
              <w:noProof/>
              <w:lang w:eastAsia="en-GB"/>
            </w:rPr>
          </w:pPr>
          <w:hyperlink w:anchor="_Toc17655282" w:history="1">
            <w:r w:rsidRPr="00F27073">
              <w:rPr>
                <w:rStyle w:val="Hyperlink"/>
                <w:rFonts w:cstheme="minorHAnsi"/>
                <w:noProof/>
              </w:rPr>
              <w:t>Leadership Defined</w:t>
            </w:r>
            <w:r>
              <w:rPr>
                <w:noProof/>
                <w:webHidden/>
              </w:rPr>
              <w:tab/>
            </w:r>
            <w:r>
              <w:rPr>
                <w:noProof/>
                <w:webHidden/>
              </w:rPr>
              <w:fldChar w:fldCharType="begin"/>
            </w:r>
            <w:r>
              <w:rPr>
                <w:noProof/>
                <w:webHidden/>
              </w:rPr>
              <w:instrText xml:space="preserve"> PAGEREF _Toc17655282 \h </w:instrText>
            </w:r>
            <w:r>
              <w:rPr>
                <w:noProof/>
                <w:webHidden/>
              </w:rPr>
            </w:r>
            <w:r>
              <w:rPr>
                <w:noProof/>
                <w:webHidden/>
              </w:rPr>
              <w:fldChar w:fldCharType="separate"/>
            </w:r>
            <w:r>
              <w:rPr>
                <w:noProof/>
                <w:webHidden/>
              </w:rPr>
              <w:t>3</w:t>
            </w:r>
            <w:r>
              <w:rPr>
                <w:noProof/>
                <w:webHidden/>
              </w:rPr>
              <w:fldChar w:fldCharType="end"/>
            </w:r>
          </w:hyperlink>
        </w:p>
        <w:p w14:paraId="134C532C" w14:textId="525EF9A4" w:rsidR="000819DC" w:rsidRDefault="000819DC" w:rsidP="00806189">
          <w:pPr>
            <w:pStyle w:val="TOC2"/>
            <w:tabs>
              <w:tab w:val="right" w:leader="dot" w:pos="9350"/>
            </w:tabs>
            <w:rPr>
              <w:rFonts w:eastAsiaTheme="minorEastAsia"/>
              <w:b w:val="0"/>
              <w:noProof/>
              <w:lang w:eastAsia="en-GB"/>
            </w:rPr>
          </w:pPr>
          <w:hyperlink w:anchor="_Toc17655283" w:history="1">
            <w:r w:rsidRPr="00F27073">
              <w:rPr>
                <w:rStyle w:val="Hyperlink"/>
                <w:rFonts w:cstheme="minorHAnsi"/>
                <w:noProof/>
              </w:rPr>
              <w:t>Democratic Leadership Style</w:t>
            </w:r>
            <w:r>
              <w:rPr>
                <w:noProof/>
                <w:webHidden/>
              </w:rPr>
              <w:tab/>
            </w:r>
            <w:r>
              <w:rPr>
                <w:noProof/>
                <w:webHidden/>
              </w:rPr>
              <w:fldChar w:fldCharType="begin"/>
            </w:r>
            <w:r>
              <w:rPr>
                <w:noProof/>
                <w:webHidden/>
              </w:rPr>
              <w:instrText xml:space="preserve"> PAGEREF _Toc17655283 \h </w:instrText>
            </w:r>
            <w:r>
              <w:rPr>
                <w:noProof/>
                <w:webHidden/>
              </w:rPr>
            </w:r>
            <w:r>
              <w:rPr>
                <w:noProof/>
                <w:webHidden/>
              </w:rPr>
              <w:fldChar w:fldCharType="separate"/>
            </w:r>
            <w:r>
              <w:rPr>
                <w:noProof/>
                <w:webHidden/>
              </w:rPr>
              <w:t>3</w:t>
            </w:r>
            <w:r>
              <w:rPr>
                <w:noProof/>
                <w:webHidden/>
              </w:rPr>
              <w:fldChar w:fldCharType="end"/>
            </w:r>
          </w:hyperlink>
        </w:p>
        <w:p w14:paraId="721F8830" w14:textId="584B5973" w:rsidR="000819DC" w:rsidRDefault="000819DC" w:rsidP="00806189">
          <w:pPr>
            <w:pStyle w:val="TOC2"/>
            <w:tabs>
              <w:tab w:val="right" w:leader="dot" w:pos="9350"/>
            </w:tabs>
            <w:rPr>
              <w:rFonts w:eastAsiaTheme="minorEastAsia"/>
              <w:b w:val="0"/>
              <w:noProof/>
              <w:lang w:eastAsia="en-GB"/>
            </w:rPr>
          </w:pPr>
          <w:hyperlink w:anchor="_Toc17655284" w:history="1">
            <w:r w:rsidRPr="00F27073">
              <w:rPr>
                <w:rStyle w:val="Hyperlink"/>
                <w:rFonts w:cstheme="minorHAnsi"/>
                <w:noProof/>
              </w:rPr>
              <w:t>Leadership in Tesco Plc.</w:t>
            </w:r>
            <w:r>
              <w:rPr>
                <w:noProof/>
                <w:webHidden/>
              </w:rPr>
              <w:tab/>
            </w:r>
            <w:r>
              <w:rPr>
                <w:noProof/>
                <w:webHidden/>
              </w:rPr>
              <w:fldChar w:fldCharType="begin"/>
            </w:r>
            <w:r>
              <w:rPr>
                <w:noProof/>
                <w:webHidden/>
              </w:rPr>
              <w:instrText xml:space="preserve"> PAGEREF _Toc17655284 \h </w:instrText>
            </w:r>
            <w:r>
              <w:rPr>
                <w:noProof/>
                <w:webHidden/>
              </w:rPr>
            </w:r>
            <w:r>
              <w:rPr>
                <w:noProof/>
                <w:webHidden/>
              </w:rPr>
              <w:fldChar w:fldCharType="separate"/>
            </w:r>
            <w:r>
              <w:rPr>
                <w:noProof/>
                <w:webHidden/>
              </w:rPr>
              <w:t>4</w:t>
            </w:r>
            <w:r>
              <w:rPr>
                <w:noProof/>
                <w:webHidden/>
              </w:rPr>
              <w:fldChar w:fldCharType="end"/>
            </w:r>
          </w:hyperlink>
        </w:p>
        <w:p w14:paraId="3EB88509" w14:textId="38E17987" w:rsidR="000819DC" w:rsidRDefault="000819DC" w:rsidP="00806189">
          <w:pPr>
            <w:pStyle w:val="TOC2"/>
            <w:tabs>
              <w:tab w:val="right" w:leader="dot" w:pos="9350"/>
            </w:tabs>
            <w:rPr>
              <w:rFonts w:eastAsiaTheme="minorEastAsia"/>
              <w:b w:val="0"/>
              <w:noProof/>
              <w:lang w:eastAsia="en-GB"/>
            </w:rPr>
          </w:pPr>
          <w:hyperlink w:anchor="_Toc17655285" w:history="1">
            <w:r w:rsidRPr="00F27073">
              <w:rPr>
                <w:rStyle w:val="Hyperlink"/>
                <w:rFonts w:cstheme="minorHAnsi"/>
                <w:noProof/>
              </w:rPr>
              <w:t>My Role as a Democratic Leader at Tesco</w:t>
            </w:r>
            <w:r>
              <w:rPr>
                <w:noProof/>
                <w:webHidden/>
              </w:rPr>
              <w:tab/>
            </w:r>
            <w:r>
              <w:rPr>
                <w:noProof/>
                <w:webHidden/>
              </w:rPr>
              <w:fldChar w:fldCharType="begin"/>
            </w:r>
            <w:r>
              <w:rPr>
                <w:noProof/>
                <w:webHidden/>
              </w:rPr>
              <w:instrText xml:space="preserve"> PAGEREF _Toc17655285 \h </w:instrText>
            </w:r>
            <w:r>
              <w:rPr>
                <w:noProof/>
                <w:webHidden/>
              </w:rPr>
            </w:r>
            <w:r>
              <w:rPr>
                <w:noProof/>
                <w:webHidden/>
              </w:rPr>
              <w:fldChar w:fldCharType="separate"/>
            </w:r>
            <w:r>
              <w:rPr>
                <w:noProof/>
                <w:webHidden/>
              </w:rPr>
              <w:t>5</w:t>
            </w:r>
            <w:r>
              <w:rPr>
                <w:noProof/>
                <w:webHidden/>
              </w:rPr>
              <w:fldChar w:fldCharType="end"/>
            </w:r>
          </w:hyperlink>
        </w:p>
        <w:p w14:paraId="47D47DD0" w14:textId="752CED3B" w:rsidR="000819DC" w:rsidRDefault="000819DC" w:rsidP="00806189">
          <w:pPr>
            <w:pStyle w:val="TOC2"/>
            <w:tabs>
              <w:tab w:val="right" w:leader="dot" w:pos="9350"/>
            </w:tabs>
            <w:rPr>
              <w:rFonts w:eastAsiaTheme="minorEastAsia"/>
              <w:b w:val="0"/>
              <w:noProof/>
              <w:lang w:eastAsia="en-GB"/>
            </w:rPr>
          </w:pPr>
          <w:hyperlink w:anchor="_Toc17655286" w:history="1">
            <w:r w:rsidRPr="00F27073">
              <w:rPr>
                <w:rStyle w:val="Hyperlink"/>
                <w:rFonts w:cstheme="minorHAnsi"/>
                <w:noProof/>
              </w:rPr>
              <w:t>Leadership Theories</w:t>
            </w:r>
            <w:r>
              <w:rPr>
                <w:noProof/>
                <w:webHidden/>
              </w:rPr>
              <w:tab/>
            </w:r>
            <w:r>
              <w:rPr>
                <w:noProof/>
                <w:webHidden/>
              </w:rPr>
              <w:fldChar w:fldCharType="begin"/>
            </w:r>
            <w:r>
              <w:rPr>
                <w:noProof/>
                <w:webHidden/>
              </w:rPr>
              <w:instrText xml:space="preserve"> PAGEREF _Toc17655286 \h </w:instrText>
            </w:r>
            <w:r>
              <w:rPr>
                <w:noProof/>
                <w:webHidden/>
              </w:rPr>
            </w:r>
            <w:r>
              <w:rPr>
                <w:noProof/>
                <w:webHidden/>
              </w:rPr>
              <w:fldChar w:fldCharType="separate"/>
            </w:r>
            <w:r>
              <w:rPr>
                <w:noProof/>
                <w:webHidden/>
              </w:rPr>
              <w:t>9</w:t>
            </w:r>
            <w:r>
              <w:rPr>
                <w:noProof/>
                <w:webHidden/>
              </w:rPr>
              <w:fldChar w:fldCharType="end"/>
            </w:r>
          </w:hyperlink>
        </w:p>
        <w:p w14:paraId="3DEB82B5" w14:textId="68934743" w:rsidR="000819DC" w:rsidRDefault="000819DC" w:rsidP="00806189">
          <w:pPr>
            <w:pStyle w:val="TOC2"/>
            <w:tabs>
              <w:tab w:val="right" w:leader="dot" w:pos="9350"/>
            </w:tabs>
            <w:rPr>
              <w:rFonts w:eastAsiaTheme="minorEastAsia"/>
              <w:b w:val="0"/>
              <w:noProof/>
              <w:lang w:eastAsia="en-GB"/>
            </w:rPr>
          </w:pPr>
          <w:hyperlink w:anchor="_Toc17655287" w:history="1">
            <w:r w:rsidRPr="00F27073">
              <w:rPr>
                <w:rStyle w:val="Hyperlink"/>
                <w:rFonts w:cstheme="minorHAnsi"/>
                <w:noProof/>
              </w:rPr>
              <w:t>Self-Development</w:t>
            </w:r>
            <w:r>
              <w:rPr>
                <w:noProof/>
                <w:webHidden/>
              </w:rPr>
              <w:tab/>
            </w:r>
            <w:r>
              <w:rPr>
                <w:noProof/>
                <w:webHidden/>
              </w:rPr>
              <w:fldChar w:fldCharType="begin"/>
            </w:r>
            <w:r>
              <w:rPr>
                <w:noProof/>
                <w:webHidden/>
              </w:rPr>
              <w:instrText xml:space="preserve"> PAGEREF _Toc17655287 \h </w:instrText>
            </w:r>
            <w:r>
              <w:rPr>
                <w:noProof/>
                <w:webHidden/>
              </w:rPr>
            </w:r>
            <w:r>
              <w:rPr>
                <w:noProof/>
                <w:webHidden/>
              </w:rPr>
              <w:fldChar w:fldCharType="separate"/>
            </w:r>
            <w:r>
              <w:rPr>
                <w:noProof/>
                <w:webHidden/>
              </w:rPr>
              <w:t>11</w:t>
            </w:r>
            <w:r>
              <w:rPr>
                <w:noProof/>
                <w:webHidden/>
              </w:rPr>
              <w:fldChar w:fldCharType="end"/>
            </w:r>
          </w:hyperlink>
        </w:p>
        <w:p w14:paraId="0F02340C" w14:textId="5129FF06" w:rsidR="000819DC" w:rsidRDefault="000819DC" w:rsidP="00806189">
          <w:pPr>
            <w:pStyle w:val="TOC1"/>
            <w:tabs>
              <w:tab w:val="right" w:leader="dot" w:pos="9350"/>
            </w:tabs>
            <w:rPr>
              <w:rFonts w:eastAsiaTheme="minorEastAsia"/>
              <w:b w:val="0"/>
              <w:noProof/>
              <w:sz w:val="22"/>
              <w:szCs w:val="22"/>
              <w:lang w:eastAsia="en-GB"/>
            </w:rPr>
          </w:pPr>
          <w:hyperlink w:anchor="_Toc17655288" w:history="1">
            <w:r w:rsidRPr="00F27073">
              <w:rPr>
                <w:rStyle w:val="Hyperlink"/>
                <w:rFonts w:cstheme="minorHAnsi"/>
                <w:noProof/>
              </w:rPr>
              <w:t>Task 2</w:t>
            </w:r>
            <w:r>
              <w:rPr>
                <w:noProof/>
                <w:webHidden/>
              </w:rPr>
              <w:tab/>
            </w:r>
            <w:r>
              <w:rPr>
                <w:noProof/>
                <w:webHidden/>
              </w:rPr>
              <w:fldChar w:fldCharType="begin"/>
            </w:r>
            <w:r>
              <w:rPr>
                <w:noProof/>
                <w:webHidden/>
              </w:rPr>
              <w:instrText xml:space="preserve"> PAGEREF _Toc17655288 \h </w:instrText>
            </w:r>
            <w:r>
              <w:rPr>
                <w:noProof/>
                <w:webHidden/>
              </w:rPr>
            </w:r>
            <w:r>
              <w:rPr>
                <w:noProof/>
                <w:webHidden/>
              </w:rPr>
              <w:fldChar w:fldCharType="separate"/>
            </w:r>
            <w:r>
              <w:rPr>
                <w:noProof/>
                <w:webHidden/>
              </w:rPr>
              <w:t>12</w:t>
            </w:r>
            <w:r>
              <w:rPr>
                <w:noProof/>
                <w:webHidden/>
              </w:rPr>
              <w:fldChar w:fldCharType="end"/>
            </w:r>
          </w:hyperlink>
          <w:bookmarkStart w:id="0" w:name="_GoBack"/>
          <w:bookmarkEnd w:id="0"/>
        </w:p>
        <w:p w14:paraId="62935F1D" w14:textId="25717798" w:rsidR="000819DC" w:rsidRDefault="000819DC" w:rsidP="00806189">
          <w:pPr>
            <w:pStyle w:val="TOC2"/>
            <w:tabs>
              <w:tab w:val="right" w:leader="dot" w:pos="9350"/>
            </w:tabs>
            <w:rPr>
              <w:rFonts w:eastAsiaTheme="minorEastAsia"/>
              <w:b w:val="0"/>
              <w:noProof/>
              <w:lang w:eastAsia="en-GB"/>
            </w:rPr>
          </w:pPr>
          <w:hyperlink w:anchor="_Toc17655289" w:history="1">
            <w:r w:rsidRPr="00F27073">
              <w:rPr>
                <w:rStyle w:val="Hyperlink"/>
                <w:rFonts w:eastAsia="Times New Roman" w:cstheme="minorHAnsi"/>
                <w:noProof/>
              </w:rPr>
              <w:t>Whitbread Transactional Leadership Style</w:t>
            </w:r>
            <w:r>
              <w:rPr>
                <w:noProof/>
                <w:webHidden/>
              </w:rPr>
              <w:tab/>
            </w:r>
            <w:r>
              <w:rPr>
                <w:noProof/>
                <w:webHidden/>
              </w:rPr>
              <w:fldChar w:fldCharType="begin"/>
            </w:r>
            <w:r>
              <w:rPr>
                <w:noProof/>
                <w:webHidden/>
              </w:rPr>
              <w:instrText xml:space="preserve"> PAGEREF _Toc17655289 \h </w:instrText>
            </w:r>
            <w:r>
              <w:rPr>
                <w:noProof/>
                <w:webHidden/>
              </w:rPr>
            </w:r>
            <w:r>
              <w:rPr>
                <w:noProof/>
                <w:webHidden/>
              </w:rPr>
              <w:fldChar w:fldCharType="separate"/>
            </w:r>
            <w:r>
              <w:rPr>
                <w:noProof/>
                <w:webHidden/>
              </w:rPr>
              <w:t>12</w:t>
            </w:r>
            <w:r>
              <w:rPr>
                <w:noProof/>
                <w:webHidden/>
              </w:rPr>
              <w:fldChar w:fldCharType="end"/>
            </w:r>
          </w:hyperlink>
        </w:p>
        <w:p w14:paraId="4AB4C290" w14:textId="66D12853" w:rsidR="000819DC" w:rsidRDefault="000819DC" w:rsidP="00806189">
          <w:pPr>
            <w:pStyle w:val="TOC2"/>
            <w:tabs>
              <w:tab w:val="right" w:leader="dot" w:pos="9350"/>
            </w:tabs>
            <w:rPr>
              <w:rFonts w:eastAsiaTheme="minorEastAsia"/>
              <w:b w:val="0"/>
              <w:noProof/>
              <w:lang w:eastAsia="en-GB"/>
            </w:rPr>
          </w:pPr>
          <w:hyperlink w:anchor="_Toc17655290" w:history="1">
            <w:r w:rsidRPr="00F27073">
              <w:rPr>
                <w:rStyle w:val="Hyperlink"/>
                <w:rFonts w:eastAsia="Times New Roman" w:cstheme="minorHAnsi"/>
                <w:noProof/>
              </w:rPr>
              <w:t>My Democratic Leadership Style</w:t>
            </w:r>
            <w:r>
              <w:rPr>
                <w:noProof/>
                <w:webHidden/>
              </w:rPr>
              <w:tab/>
            </w:r>
            <w:r>
              <w:rPr>
                <w:noProof/>
                <w:webHidden/>
              </w:rPr>
              <w:fldChar w:fldCharType="begin"/>
            </w:r>
            <w:r>
              <w:rPr>
                <w:noProof/>
                <w:webHidden/>
              </w:rPr>
              <w:instrText xml:space="preserve"> PAGEREF _Toc17655290 \h </w:instrText>
            </w:r>
            <w:r>
              <w:rPr>
                <w:noProof/>
                <w:webHidden/>
              </w:rPr>
            </w:r>
            <w:r>
              <w:rPr>
                <w:noProof/>
                <w:webHidden/>
              </w:rPr>
              <w:fldChar w:fldCharType="separate"/>
            </w:r>
            <w:r>
              <w:rPr>
                <w:noProof/>
                <w:webHidden/>
              </w:rPr>
              <w:t>16</w:t>
            </w:r>
            <w:r>
              <w:rPr>
                <w:noProof/>
                <w:webHidden/>
              </w:rPr>
              <w:fldChar w:fldCharType="end"/>
            </w:r>
          </w:hyperlink>
        </w:p>
        <w:p w14:paraId="1398DECA" w14:textId="6CEE3527" w:rsidR="000819DC" w:rsidRDefault="000819DC" w:rsidP="00806189">
          <w:pPr>
            <w:pStyle w:val="TOC1"/>
            <w:tabs>
              <w:tab w:val="right" w:leader="dot" w:pos="9350"/>
            </w:tabs>
            <w:rPr>
              <w:rFonts w:eastAsiaTheme="minorEastAsia"/>
              <w:b w:val="0"/>
              <w:noProof/>
              <w:sz w:val="22"/>
              <w:szCs w:val="22"/>
              <w:lang w:eastAsia="en-GB"/>
            </w:rPr>
          </w:pPr>
          <w:hyperlink w:anchor="_Toc17655291" w:history="1">
            <w:r w:rsidRPr="00F27073">
              <w:rPr>
                <w:rStyle w:val="Hyperlink"/>
                <w:rFonts w:cstheme="minorHAnsi"/>
                <w:noProof/>
              </w:rPr>
              <w:t>Bibliography</w:t>
            </w:r>
            <w:r>
              <w:rPr>
                <w:noProof/>
                <w:webHidden/>
              </w:rPr>
              <w:tab/>
            </w:r>
            <w:r>
              <w:rPr>
                <w:noProof/>
                <w:webHidden/>
              </w:rPr>
              <w:fldChar w:fldCharType="begin"/>
            </w:r>
            <w:r>
              <w:rPr>
                <w:noProof/>
                <w:webHidden/>
              </w:rPr>
              <w:instrText xml:space="preserve"> PAGEREF _Toc17655291 \h </w:instrText>
            </w:r>
            <w:r>
              <w:rPr>
                <w:noProof/>
                <w:webHidden/>
              </w:rPr>
            </w:r>
            <w:r>
              <w:rPr>
                <w:noProof/>
                <w:webHidden/>
              </w:rPr>
              <w:fldChar w:fldCharType="separate"/>
            </w:r>
            <w:r>
              <w:rPr>
                <w:noProof/>
                <w:webHidden/>
              </w:rPr>
              <w:t>21</w:t>
            </w:r>
            <w:r>
              <w:rPr>
                <w:noProof/>
                <w:webHidden/>
              </w:rPr>
              <w:fldChar w:fldCharType="end"/>
            </w:r>
          </w:hyperlink>
        </w:p>
        <w:p w14:paraId="0599983D" w14:textId="097A15C7" w:rsidR="000819DC" w:rsidRDefault="000819DC" w:rsidP="00806189">
          <w:r>
            <w:rPr>
              <w:b/>
              <w:bCs/>
              <w:noProof/>
            </w:rPr>
            <w:fldChar w:fldCharType="end"/>
          </w:r>
        </w:p>
      </w:sdtContent>
    </w:sdt>
    <w:p w14:paraId="1077B656" w14:textId="77777777" w:rsidR="00C151F2" w:rsidRPr="000819DC" w:rsidRDefault="00C151F2" w:rsidP="00806189">
      <w:pPr>
        <w:rPr>
          <w:rFonts w:asciiTheme="minorHAnsi" w:hAnsiTheme="minorHAnsi" w:cstheme="minorHAnsi"/>
        </w:rPr>
        <w:sectPr w:rsidR="00C151F2" w:rsidRPr="000819DC" w:rsidSect="008B6351">
          <w:headerReference w:type="even" r:id="rId7"/>
          <w:headerReference w:type="default" r:id="rId8"/>
          <w:pgSz w:w="12240" w:h="15840"/>
          <w:pgMar w:top="1440" w:right="1440" w:bottom="1440" w:left="1440" w:header="720" w:footer="720" w:gutter="0"/>
          <w:cols w:space="720"/>
          <w:docGrid w:linePitch="360"/>
        </w:sectPr>
      </w:pPr>
    </w:p>
    <w:p w14:paraId="46934BEC" w14:textId="65C372D9" w:rsidR="006E578E" w:rsidRPr="000819DC" w:rsidRDefault="006E578E" w:rsidP="00806189">
      <w:pPr>
        <w:pStyle w:val="Heading1"/>
        <w:jc w:val="left"/>
        <w:rPr>
          <w:rFonts w:asciiTheme="minorHAnsi" w:hAnsiTheme="minorHAnsi" w:cstheme="minorHAnsi"/>
        </w:rPr>
      </w:pPr>
      <w:bookmarkStart w:id="1" w:name="_Toc17042795"/>
      <w:bookmarkStart w:id="2" w:name="_Toc17655281"/>
      <w:r w:rsidRPr="000819DC">
        <w:rPr>
          <w:rFonts w:asciiTheme="minorHAnsi" w:hAnsiTheme="minorHAnsi" w:cstheme="minorHAnsi"/>
        </w:rPr>
        <w:lastRenderedPageBreak/>
        <w:t>Task 1</w:t>
      </w:r>
      <w:bookmarkEnd w:id="1"/>
      <w:bookmarkEnd w:id="2"/>
    </w:p>
    <w:p w14:paraId="1BD48077" w14:textId="433F2445" w:rsidR="006E578E" w:rsidRPr="000819DC" w:rsidRDefault="006E578E" w:rsidP="00806189">
      <w:pPr>
        <w:pStyle w:val="Heading2"/>
        <w:rPr>
          <w:rFonts w:asciiTheme="minorHAnsi" w:hAnsiTheme="minorHAnsi" w:cstheme="minorHAnsi"/>
        </w:rPr>
      </w:pPr>
      <w:bookmarkStart w:id="3" w:name="_Toc17042796"/>
      <w:bookmarkStart w:id="4" w:name="_Toc17655282"/>
      <w:r w:rsidRPr="000819DC">
        <w:rPr>
          <w:rFonts w:asciiTheme="minorHAnsi" w:hAnsiTheme="minorHAnsi" w:cstheme="minorHAnsi"/>
        </w:rPr>
        <w:t>Leadership Defined</w:t>
      </w:r>
      <w:bookmarkEnd w:id="3"/>
      <w:bookmarkEnd w:id="4"/>
    </w:p>
    <w:p w14:paraId="42512601" w14:textId="5F2BF8A9" w:rsidR="006920BA" w:rsidRPr="000819DC" w:rsidRDefault="006E578E" w:rsidP="00806189">
      <w:pPr>
        <w:rPr>
          <w:rFonts w:asciiTheme="minorHAnsi" w:hAnsiTheme="minorHAnsi" w:cstheme="minorHAnsi"/>
        </w:rPr>
      </w:pPr>
      <w:r w:rsidRPr="000819DC">
        <w:rPr>
          <w:rFonts w:asciiTheme="minorHAnsi" w:hAnsiTheme="minorHAnsi" w:cstheme="minorHAnsi"/>
        </w:rPr>
        <w:t xml:space="preserve">Leaders are obliged to guarantee viable coordination among the employees with the goal that the ideal objectives are achieved in a productive way. It must be noticed that the impact and direction of a leader is vital for progress. At the point when leaders modify the existing policies of an </w:t>
      </w:r>
      <w:r w:rsidR="00A13F8E" w:rsidRPr="000819DC">
        <w:rPr>
          <w:rFonts w:asciiTheme="minorHAnsi" w:hAnsiTheme="minorHAnsi" w:cstheme="minorHAnsi"/>
        </w:rPr>
        <w:t>organisation</w:t>
      </w:r>
      <w:r w:rsidRPr="000819DC">
        <w:rPr>
          <w:rFonts w:asciiTheme="minorHAnsi" w:hAnsiTheme="minorHAnsi" w:cstheme="minorHAnsi"/>
        </w:rPr>
        <w:t>, people are inspired to move in the direction of achieving the set goals and objectives under their impact</w:t>
      </w:r>
      <w:r w:rsidR="006920BA" w:rsidRPr="000819DC">
        <w:rPr>
          <w:rFonts w:asciiTheme="minorHAnsi" w:hAnsiTheme="minorHAnsi" w:cstheme="minorHAnsi"/>
        </w:rPr>
        <w:t xml:space="preserve"> </w:t>
      </w:r>
      <w:sdt>
        <w:sdtPr>
          <w:rPr>
            <w:rFonts w:asciiTheme="minorHAnsi" w:hAnsiTheme="minorHAnsi" w:cstheme="minorHAnsi"/>
          </w:rPr>
          <w:id w:val="-913621004"/>
          <w:citation/>
        </w:sdtPr>
        <w:sdtEndPr/>
        <w:sdtContent>
          <w:r w:rsidR="006920BA" w:rsidRPr="000819DC">
            <w:rPr>
              <w:rFonts w:asciiTheme="minorHAnsi" w:hAnsiTheme="minorHAnsi" w:cstheme="minorHAnsi"/>
            </w:rPr>
            <w:fldChar w:fldCharType="begin"/>
          </w:r>
          <w:r w:rsidR="006920BA" w:rsidRPr="000819DC">
            <w:rPr>
              <w:rFonts w:asciiTheme="minorHAnsi" w:hAnsiTheme="minorHAnsi" w:cstheme="minorHAnsi"/>
            </w:rPr>
            <w:instrText xml:space="preserve"> CITATION Har04 \l 1033 </w:instrText>
          </w:r>
          <w:r w:rsidR="006920BA" w:rsidRPr="000819DC">
            <w:rPr>
              <w:rFonts w:asciiTheme="minorHAnsi" w:hAnsiTheme="minorHAnsi" w:cstheme="minorHAnsi"/>
            </w:rPr>
            <w:fldChar w:fldCharType="separate"/>
          </w:r>
          <w:r w:rsidR="006920BA" w:rsidRPr="000819DC">
            <w:rPr>
              <w:rFonts w:asciiTheme="minorHAnsi" w:hAnsiTheme="minorHAnsi" w:cstheme="minorHAnsi"/>
              <w:noProof/>
            </w:rPr>
            <w:t>(Hargreaves &amp; Fink, 2004)</w:t>
          </w:r>
          <w:r w:rsidR="006920BA" w:rsidRPr="000819DC">
            <w:rPr>
              <w:rFonts w:asciiTheme="minorHAnsi" w:hAnsiTheme="minorHAnsi" w:cstheme="minorHAnsi"/>
            </w:rPr>
            <w:fldChar w:fldCharType="end"/>
          </w:r>
        </w:sdtContent>
      </w:sdt>
      <w:r w:rsidRPr="000819DC">
        <w:rPr>
          <w:rFonts w:asciiTheme="minorHAnsi" w:hAnsiTheme="minorHAnsi" w:cstheme="minorHAnsi"/>
        </w:rPr>
        <w:t>.</w:t>
      </w:r>
    </w:p>
    <w:p w14:paraId="4690F7B2" w14:textId="77777777" w:rsidR="00C151F2" w:rsidRPr="000819DC" w:rsidRDefault="00C151F2" w:rsidP="00806189">
      <w:pPr>
        <w:rPr>
          <w:rFonts w:asciiTheme="minorHAnsi" w:hAnsiTheme="minorHAnsi" w:cstheme="minorHAnsi"/>
        </w:rPr>
      </w:pPr>
    </w:p>
    <w:p w14:paraId="3E2BC6DC" w14:textId="14198DAA" w:rsidR="006920BA" w:rsidRPr="000819DC" w:rsidRDefault="006920BA" w:rsidP="00806189">
      <w:pPr>
        <w:pStyle w:val="Heading2"/>
        <w:rPr>
          <w:rFonts w:asciiTheme="minorHAnsi" w:hAnsiTheme="minorHAnsi" w:cstheme="minorHAnsi"/>
        </w:rPr>
      </w:pPr>
      <w:bookmarkStart w:id="5" w:name="_Toc17042797"/>
      <w:bookmarkStart w:id="6" w:name="_Toc17655283"/>
      <w:r w:rsidRPr="000819DC">
        <w:rPr>
          <w:rFonts w:asciiTheme="minorHAnsi" w:hAnsiTheme="minorHAnsi" w:cstheme="minorHAnsi"/>
        </w:rPr>
        <w:t>Democratic Leadership Style</w:t>
      </w:r>
      <w:bookmarkEnd w:id="5"/>
      <w:bookmarkEnd w:id="6"/>
    </w:p>
    <w:p w14:paraId="3078BF3D" w14:textId="39784891" w:rsidR="006920BA" w:rsidRPr="000819DC" w:rsidRDefault="006E578E" w:rsidP="00806189">
      <w:pPr>
        <w:rPr>
          <w:rFonts w:asciiTheme="minorHAnsi" w:hAnsiTheme="minorHAnsi" w:cstheme="minorHAnsi"/>
        </w:rPr>
      </w:pPr>
      <w:r w:rsidRPr="000819DC">
        <w:rPr>
          <w:rFonts w:asciiTheme="minorHAnsi" w:hAnsiTheme="minorHAnsi" w:cstheme="minorHAnsi"/>
        </w:rPr>
        <w:t xml:space="preserve">The style and conduct theory of leadership proposes that each leader will lead with a style that is most appropriate to them. Their style of administration is, for the most part, in accordance with their own character, in addition to the circumstance requiring a specific style of leadership. As a leader or a pioneer, I am </w:t>
      </w:r>
      <w:proofErr w:type="gramStart"/>
      <w:r w:rsidRPr="000819DC">
        <w:rPr>
          <w:rFonts w:asciiTheme="minorHAnsi" w:hAnsiTheme="minorHAnsi" w:cstheme="minorHAnsi"/>
        </w:rPr>
        <w:t>fairly equitable</w:t>
      </w:r>
      <w:proofErr w:type="gramEnd"/>
      <w:r w:rsidRPr="000819DC">
        <w:rPr>
          <w:rFonts w:asciiTheme="minorHAnsi" w:hAnsiTheme="minorHAnsi" w:cstheme="minorHAnsi"/>
        </w:rPr>
        <w:t xml:space="preserve"> and inventive. At the point when the employees admire leaders who practice democracy, they grandstand satisfaction, and are inspired to w</w:t>
      </w:r>
      <w:r w:rsidR="006920BA" w:rsidRPr="000819DC">
        <w:rPr>
          <w:rFonts w:asciiTheme="minorHAnsi" w:hAnsiTheme="minorHAnsi" w:cstheme="minorHAnsi"/>
        </w:rPr>
        <w:t xml:space="preserve">ork better </w:t>
      </w:r>
      <w:sdt>
        <w:sdtPr>
          <w:rPr>
            <w:rFonts w:asciiTheme="minorHAnsi" w:hAnsiTheme="minorHAnsi" w:cstheme="minorHAnsi"/>
          </w:rPr>
          <w:id w:val="2102448552"/>
          <w:citation/>
        </w:sdtPr>
        <w:sdtEndPr/>
        <w:sdtContent>
          <w:r w:rsidR="006920BA" w:rsidRPr="000819DC">
            <w:rPr>
              <w:rFonts w:asciiTheme="minorHAnsi" w:hAnsiTheme="minorHAnsi" w:cstheme="minorHAnsi"/>
            </w:rPr>
            <w:fldChar w:fldCharType="begin"/>
          </w:r>
          <w:r w:rsidR="006920BA" w:rsidRPr="000819DC">
            <w:rPr>
              <w:rFonts w:asciiTheme="minorHAnsi" w:hAnsiTheme="minorHAnsi" w:cstheme="minorHAnsi"/>
            </w:rPr>
            <w:instrText xml:space="preserve"> CITATION Cha12 \l 1033 </w:instrText>
          </w:r>
          <w:r w:rsidR="006920BA" w:rsidRPr="000819DC">
            <w:rPr>
              <w:rFonts w:asciiTheme="minorHAnsi" w:hAnsiTheme="minorHAnsi" w:cstheme="minorHAnsi"/>
            </w:rPr>
            <w:fldChar w:fldCharType="separate"/>
          </w:r>
          <w:r w:rsidR="006920BA" w:rsidRPr="000819DC">
            <w:rPr>
              <w:rFonts w:asciiTheme="minorHAnsi" w:hAnsiTheme="minorHAnsi" w:cstheme="minorHAnsi"/>
              <w:noProof/>
            </w:rPr>
            <w:t>(Charry, 2012)</w:t>
          </w:r>
          <w:r w:rsidR="006920BA" w:rsidRPr="000819DC">
            <w:rPr>
              <w:rFonts w:asciiTheme="minorHAnsi" w:hAnsiTheme="minorHAnsi" w:cstheme="minorHAnsi"/>
            </w:rPr>
            <w:fldChar w:fldCharType="end"/>
          </w:r>
        </w:sdtContent>
      </w:sdt>
      <w:r w:rsidRPr="000819DC">
        <w:rPr>
          <w:rFonts w:asciiTheme="minorHAnsi" w:hAnsiTheme="minorHAnsi" w:cstheme="minorHAnsi"/>
        </w:rPr>
        <w:t xml:space="preserve">. It is especially a direct result of my fair and democratic style of leadership that my followers feature energy regardless of my nonappearance. While I may have polished democracy, I feel that I cannot seem to focus on being productive. In certain circumstances, I likewise changed my leadership style to democratic. These circumstances were not normal, however, at whatever point they emerged, I ensured that my recently embraced style of leadership ended up being incredible. At the point when the supporters are talented and eager, a laissez-fare or a democratic style of leadership is the best a leader can embrace </w:t>
      </w:r>
      <w:sdt>
        <w:sdtPr>
          <w:rPr>
            <w:rFonts w:asciiTheme="minorHAnsi" w:hAnsiTheme="minorHAnsi" w:cstheme="minorHAnsi"/>
          </w:rPr>
          <w:id w:val="1663515008"/>
          <w:citation/>
        </w:sdtPr>
        <w:sdtEndPr/>
        <w:sdtContent>
          <w:r w:rsidR="006920BA" w:rsidRPr="000819DC">
            <w:rPr>
              <w:rFonts w:asciiTheme="minorHAnsi" w:hAnsiTheme="minorHAnsi" w:cstheme="minorHAnsi"/>
            </w:rPr>
            <w:fldChar w:fldCharType="begin"/>
          </w:r>
          <w:r w:rsidR="006920BA" w:rsidRPr="000819DC">
            <w:rPr>
              <w:rFonts w:asciiTheme="minorHAnsi" w:hAnsiTheme="minorHAnsi" w:cstheme="minorHAnsi"/>
            </w:rPr>
            <w:instrText xml:space="preserve"> CITATION Goo11 \l 1033 </w:instrText>
          </w:r>
          <w:r w:rsidR="006920BA" w:rsidRPr="000819DC">
            <w:rPr>
              <w:rFonts w:asciiTheme="minorHAnsi" w:hAnsiTheme="minorHAnsi" w:cstheme="minorHAnsi"/>
            </w:rPr>
            <w:fldChar w:fldCharType="separate"/>
          </w:r>
          <w:r w:rsidR="006920BA" w:rsidRPr="000819DC">
            <w:rPr>
              <w:rFonts w:asciiTheme="minorHAnsi" w:hAnsiTheme="minorHAnsi" w:cstheme="minorHAnsi"/>
              <w:noProof/>
            </w:rPr>
            <w:t>(Goodnight, 2011)</w:t>
          </w:r>
          <w:r w:rsidR="006920BA" w:rsidRPr="000819DC">
            <w:rPr>
              <w:rFonts w:asciiTheme="minorHAnsi" w:hAnsiTheme="minorHAnsi" w:cstheme="minorHAnsi"/>
            </w:rPr>
            <w:fldChar w:fldCharType="end"/>
          </w:r>
        </w:sdtContent>
      </w:sdt>
      <w:r w:rsidR="006920BA" w:rsidRPr="000819DC">
        <w:rPr>
          <w:rFonts w:asciiTheme="minorHAnsi" w:hAnsiTheme="minorHAnsi" w:cstheme="minorHAnsi"/>
        </w:rPr>
        <w:t>.</w:t>
      </w:r>
    </w:p>
    <w:p w14:paraId="71825E70" w14:textId="77777777" w:rsidR="00C151F2" w:rsidRPr="000819DC" w:rsidRDefault="00C151F2" w:rsidP="00806189">
      <w:pPr>
        <w:rPr>
          <w:rFonts w:asciiTheme="minorHAnsi" w:hAnsiTheme="minorHAnsi" w:cstheme="minorHAnsi"/>
        </w:rPr>
      </w:pPr>
    </w:p>
    <w:p w14:paraId="234D4E6B" w14:textId="33E52BD3" w:rsidR="006920BA" w:rsidRPr="000819DC" w:rsidRDefault="006E578E" w:rsidP="00806189">
      <w:pPr>
        <w:pStyle w:val="Heading2"/>
        <w:rPr>
          <w:rFonts w:asciiTheme="minorHAnsi" w:hAnsiTheme="minorHAnsi" w:cstheme="minorHAnsi"/>
        </w:rPr>
      </w:pPr>
      <w:bookmarkStart w:id="7" w:name="_Toc17042798"/>
      <w:bookmarkStart w:id="8" w:name="_Toc17655284"/>
      <w:r w:rsidRPr="000819DC">
        <w:rPr>
          <w:rFonts w:asciiTheme="minorHAnsi" w:hAnsiTheme="minorHAnsi" w:cstheme="minorHAnsi"/>
        </w:rPr>
        <w:t>Leadership in Tesco Plc.</w:t>
      </w:r>
      <w:bookmarkEnd w:id="7"/>
      <w:bookmarkEnd w:id="8"/>
    </w:p>
    <w:p w14:paraId="67C62EBE" w14:textId="48684863" w:rsidR="006E578E" w:rsidRPr="000819DC" w:rsidRDefault="006E578E" w:rsidP="00806189">
      <w:pPr>
        <w:rPr>
          <w:rFonts w:asciiTheme="minorHAnsi" w:hAnsiTheme="minorHAnsi" w:cstheme="minorHAnsi"/>
        </w:rPr>
      </w:pPr>
      <w:r w:rsidRPr="000819DC">
        <w:rPr>
          <w:rFonts w:asciiTheme="minorHAnsi" w:hAnsiTheme="minorHAnsi" w:cstheme="minorHAnsi"/>
        </w:rPr>
        <w:t>Tesco is the world’s third largest supermarket. 30.7% shares of the retail market in the UK ar</w:t>
      </w:r>
      <w:r w:rsidR="006920BA" w:rsidRPr="000819DC">
        <w:rPr>
          <w:rFonts w:asciiTheme="minorHAnsi" w:hAnsiTheme="minorHAnsi" w:cstheme="minorHAnsi"/>
        </w:rPr>
        <w:t xml:space="preserve">e with Tesco. According to Fame, </w:t>
      </w:r>
      <w:r w:rsidRPr="000819DC">
        <w:rPr>
          <w:rFonts w:asciiTheme="minorHAnsi" w:hAnsiTheme="minorHAnsi" w:cstheme="minorHAnsi"/>
        </w:rPr>
        <w:t xml:space="preserve">Tesco </w:t>
      </w:r>
      <w:proofErr w:type="gramStart"/>
      <w:r w:rsidRPr="000819DC">
        <w:rPr>
          <w:rFonts w:asciiTheme="minorHAnsi" w:hAnsiTheme="minorHAnsi" w:cstheme="minorHAnsi"/>
        </w:rPr>
        <w:t>has the ability to</w:t>
      </w:r>
      <w:proofErr w:type="gramEnd"/>
      <w:r w:rsidRPr="000819DC">
        <w:rPr>
          <w:rFonts w:asciiTheme="minorHAnsi" w:hAnsiTheme="minorHAnsi" w:cstheme="minorHAnsi"/>
        </w:rPr>
        <w:t xml:space="preserve"> sync its services with the customer demand</w:t>
      </w:r>
      <w:r w:rsidR="006920BA" w:rsidRPr="000819DC">
        <w:rPr>
          <w:rFonts w:asciiTheme="minorHAnsi" w:hAnsiTheme="minorHAnsi" w:cstheme="minorHAnsi"/>
        </w:rPr>
        <w:t xml:space="preserve"> (2010)</w:t>
      </w:r>
      <w:r w:rsidRPr="000819DC">
        <w:rPr>
          <w:rFonts w:asciiTheme="minorHAnsi" w:hAnsiTheme="minorHAnsi" w:cstheme="minorHAnsi"/>
        </w:rPr>
        <w:t xml:space="preserve">. Tesco also offers substantial discounts as a result of which, it made a revenue of around £54 billion in 2009. Tesco pursues a democratic leadership style which also alludes to the participant leadership. This style of leadership leaves the employees with a greater degree of autonomy and their voices do not go unheard. My association with Tesco has taught me that the decision-making process of the company must always incorporate the suggestions of its employees, who contribute a major chunk of their time to the success of the </w:t>
      </w:r>
      <w:r w:rsidR="00A13F8E" w:rsidRPr="000819DC">
        <w:rPr>
          <w:rFonts w:asciiTheme="minorHAnsi" w:hAnsiTheme="minorHAnsi" w:cstheme="minorHAnsi"/>
        </w:rPr>
        <w:t>organisation</w:t>
      </w:r>
      <w:r w:rsidRPr="000819DC">
        <w:rPr>
          <w:rFonts w:asciiTheme="minorHAnsi" w:hAnsiTheme="minorHAnsi" w:cstheme="minorHAnsi"/>
        </w:rPr>
        <w:t xml:space="preserve">. </w:t>
      </w:r>
    </w:p>
    <w:p w14:paraId="63ADCAEA" w14:textId="77777777" w:rsidR="00613CA8" w:rsidRPr="000819DC" w:rsidRDefault="00613CA8" w:rsidP="00806189">
      <w:pPr>
        <w:rPr>
          <w:rFonts w:asciiTheme="minorHAnsi" w:hAnsiTheme="minorHAnsi" w:cstheme="minorHAnsi"/>
        </w:rPr>
      </w:pPr>
    </w:p>
    <w:p w14:paraId="38FC20FD" w14:textId="63A5F0A8" w:rsidR="006E578E" w:rsidRPr="000819DC" w:rsidRDefault="006E578E" w:rsidP="00806189">
      <w:pPr>
        <w:rPr>
          <w:rFonts w:asciiTheme="minorHAnsi" w:hAnsiTheme="minorHAnsi" w:cstheme="minorHAnsi"/>
        </w:rPr>
      </w:pPr>
      <w:r w:rsidRPr="000819DC">
        <w:rPr>
          <w:rFonts w:asciiTheme="minorHAnsi" w:hAnsiTheme="minorHAnsi" w:cstheme="minorHAnsi"/>
        </w:rPr>
        <w:t>There are many factors that have affected the retail industry of the United Kingdom (UK), making the democratic style of leadership the best choice for Tesco. Taxes imposed by the government is a political decision that has impacted the retail sector UK’s retail i</w:t>
      </w:r>
      <w:r w:rsidR="006920BA" w:rsidRPr="000819DC">
        <w:rPr>
          <w:rFonts w:asciiTheme="minorHAnsi" w:hAnsiTheme="minorHAnsi" w:cstheme="minorHAnsi"/>
        </w:rPr>
        <w:t xml:space="preserve">ndustry. According to Telegraph, </w:t>
      </w:r>
      <w:r w:rsidRPr="000819DC">
        <w:rPr>
          <w:rFonts w:asciiTheme="minorHAnsi" w:hAnsiTheme="minorHAnsi" w:cstheme="minorHAnsi"/>
        </w:rPr>
        <w:t>the corporate taxes have been reduced. Similarly, another political decision regarding the interest rates is likely to affect the retail sector</w:t>
      </w:r>
      <w:r w:rsidR="006920BA" w:rsidRPr="000819DC">
        <w:rPr>
          <w:rFonts w:asciiTheme="minorHAnsi" w:hAnsiTheme="minorHAnsi" w:cstheme="minorHAnsi"/>
        </w:rPr>
        <w:t xml:space="preserve"> (2012)</w:t>
      </w:r>
      <w:r w:rsidRPr="000819DC">
        <w:rPr>
          <w:rFonts w:asciiTheme="minorHAnsi" w:hAnsiTheme="minorHAnsi" w:cstheme="minorHAnsi"/>
        </w:rPr>
        <w:t>. Democratic leadership has ensured that the political environment at the workplace is risk-free, casting positive implications for Tesco</w:t>
      </w:r>
      <w:r w:rsidR="00044F40" w:rsidRPr="000819DC">
        <w:rPr>
          <w:rFonts w:asciiTheme="minorHAnsi" w:hAnsiTheme="minorHAnsi" w:cstheme="minorHAnsi"/>
        </w:rPr>
        <w:t xml:space="preserve"> </w:t>
      </w:r>
      <w:sdt>
        <w:sdtPr>
          <w:rPr>
            <w:rFonts w:asciiTheme="minorHAnsi" w:hAnsiTheme="minorHAnsi" w:cstheme="minorHAnsi"/>
          </w:rPr>
          <w:id w:val="1157952085"/>
          <w:citation/>
        </w:sdtPr>
        <w:sdtEndPr/>
        <w:sdtContent>
          <w:r w:rsidR="00044F40" w:rsidRPr="000819DC">
            <w:rPr>
              <w:rFonts w:asciiTheme="minorHAnsi" w:hAnsiTheme="minorHAnsi" w:cstheme="minorHAnsi"/>
            </w:rPr>
            <w:fldChar w:fldCharType="begin"/>
          </w:r>
          <w:r w:rsidR="00044F40" w:rsidRPr="000819DC">
            <w:rPr>
              <w:rFonts w:asciiTheme="minorHAnsi" w:hAnsiTheme="minorHAnsi" w:cstheme="minorHAnsi"/>
            </w:rPr>
            <w:instrText xml:space="preserve"> CITATION Lam13 \l 1033 </w:instrText>
          </w:r>
          <w:r w:rsidR="00044F40" w:rsidRPr="000819DC">
            <w:rPr>
              <w:rFonts w:asciiTheme="minorHAnsi" w:hAnsiTheme="minorHAnsi" w:cstheme="minorHAnsi"/>
            </w:rPr>
            <w:fldChar w:fldCharType="separate"/>
          </w:r>
          <w:r w:rsidR="00044F40" w:rsidRPr="000819DC">
            <w:rPr>
              <w:rFonts w:asciiTheme="minorHAnsi" w:hAnsiTheme="minorHAnsi" w:cstheme="minorHAnsi"/>
              <w:noProof/>
            </w:rPr>
            <w:t>(Lamb, 2013)</w:t>
          </w:r>
          <w:r w:rsidR="00044F40" w:rsidRPr="000819DC">
            <w:rPr>
              <w:rFonts w:asciiTheme="minorHAnsi" w:hAnsiTheme="minorHAnsi" w:cstheme="minorHAnsi"/>
            </w:rPr>
            <w:fldChar w:fldCharType="end"/>
          </w:r>
        </w:sdtContent>
      </w:sdt>
      <w:r w:rsidRPr="000819DC">
        <w:rPr>
          <w:rFonts w:asciiTheme="minorHAnsi" w:hAnsiTheme="minorHAnsi" w:cstheme="minorHAnsi"/>
        </w:rPr>
        <w:t>. With a reduction in the tax rates, Tesco is left with higher profits. These profits could be used in numerous ways to facilitate the growth of the company. Since Tesco pursues a democratic leadership style, I, as a democratic leader, always ensure that the employees are given a chance to voice their suggestions and recommendations for the best use of higher profits. Their suggestions are heard with the utmost focus and are further speculated</w:t>
      </w:r>
      <w:r w:rsidR="00044F40" w:rsidRPr="000819DC">
        <w:rPr>
          <w:rFonts w:asciiTheme="minorHAnsi" w:hAnsiTheme="minorHAnsi" w:cstheme="minorHAnsi"/>
        </w:rPr>
        <w:t xml:space="preserve"> </w:t>
      </w:r>
      <w:sdt>
        <w:sdtPr>
          <w:rPr>
            <w:rFonts w:asciiTheme="minorHAnsi" w:hAnsiTheme="minorHAnsi" w:cstheme="minorHAnsi"/>
          </w:rPr>
          <w:id w:val="1993054816"/>
          <w:citation/>
        </w:sdtPr>
        <w:sdtEndPr/>
        <w:sdtContent>
          <w:r w:rsidR="00044F40" w:rsidRPr="000819DC">
            <w:rPr>
              <w:rFonts w:asciiTheme="minorHAnsi" w:hAnsiTheme="minorHAnsi" w:cstheme="minorHAnsi"/>
            </w:rPr>
            <w:fldChar w:fldCharType="begin"/>
          </w:r>
          <w:r w:rsidR="00044F40" w:rsidRPr="000819DC">
            <w:rPr>
              <w:rFonts w:asciiTheme="minorHAnsi" w:hAnsiTheme="minorHAnsi" w:cstheme="minorHAnsi"/>
            </w:rPr>
            <w:instrText xml:space="preserve"> CITATION Nor07 \l 1033 </w:instrText>
          </w:r>
          <w:r w:rsidR="00044F40" w:rsidRPr="000819DC">
            <w:rPr>
              <w:rFonts w:asciiTheme="minorHAnsi" w:hAnsiTheme="minorHAnsi" w:cstheme="minorHAnsi"/>
            </w:rPr>
            <w:fldChar w:fldCharType="separate"/>
          </w:r>
          <w:r w:rsidR="00044F40" w:rsidRPr="000819DC">
            <w:rPr>
              <w:rFonts w:asciiTheme="minorHAnsi" w:hAnsiTheme="minorHAnsi" w:cstheme="minorHAnsi"/>
              <w:noProof/>
            </w:rPr>
            <w:t>(Northouse, 2007)</w:t>
          </w:r>
          <w:r w:rsidR="00044F40" w:rsidRPr="000819DC">
            <w:rPr>
              <w:rFonts w:asciiTheme="minorHAnsi" w:hAnsiTheme="minorHAnsi" w:cstheme="minorHAnsi"/>
            </w:rPr>
            <w:fldChar w:fldCharType="end"/>
          </w:r>
        </w:sdtContent>
      </w:sdt>
      <w:r w:rsidRPr="000819DC">
        <w:rPr>
          <w:rFonts w:asciiTheme="minorHAnsi" w:hAnsiTheme="minorHAnsi" w:cstheme="minorHAnsi"/>
        </w:rPr>
        <w:t xml:space="preserve">. </w:t>
      </w:r>
      <w:r w:rsidRPr="000819DC">
        <w:rPr>
          <w:rFonts w:asciiTheme="minorHAnsi" w:hAnsiTheme="minorHAnsi" w:cstheme="minorHAnsi"/>
        </w:rPr>
        <w:lastRenderedPageBreak/>
        <w:t>Tesco has recently undergone various social changes. Since the World War II, UK has become diverse. People belonging to several races, ethnic backgrounds, and cultures are found in the UK</w:t>
      </w:r>
      <w:r w:rsidR="00044F40" w:rsidRPr="000819DC">
        <w:rPr>
          <w:rFonts w:asciiTheme="minorHAnsi" w:hAnsiTheme="minorHAnsi" w:cstheme="minorHAnsi"/>
        </w:rPr>
        <w:t xml:space="preserve"> </w:t>
      </w:r>
      <w:sdt>
        <w:sdtPr>
          <w:rPr>
            <w:rFonts w:asciiTheme="minorHAnsi" w:hAnsiTheme="minorHAnsi" w:cstheme="minorHAnsi"/>
          </w:rPr>
          <w:id w:val="-2105025690"/>
          <w:citation/>
        </w:sdtPr>
        <w:sdtEndPr/>
        <w:sdtContent>
          <w:r w:rsidR="00044F40" w:rsidRPr="000819DC">
            <w:rPr>
              <w:rFonts w:asciiTheme="minorHAnsi" w:hAnsiTheme="minorHAnsi" w:cstheme="minorHAnsi"/>
            </w:rPr>
            <w:fldChar w:fldCharType="begin"/>
          </w:r>
          <w:r w:rsidR="00044F40" w:rsidRPr="000819DC">
            <w:rPr>
              <w:rFonts w:asciiTheme="minorHAnsi" w:hAnsiTheme="minorHAnsi" w:cstheme="minorHAnsi"/>
            </w:rPr>
            <w:instrText xml:space="preserve"> CITATION Olo12 \l 1033 </w:instrText>
          </w:r>
          <w:r w:rsidR="00044F40" w:rsidRPr="000819DC">
            <w:rPr>
              <w:rFonts w:asciiTheme="minorHAnsi" w:hAnsiTheme="minorHAnsi" w:cstheme="minorHAnsi"/>
            </w:rPr>
            <w:fldChar w:fldCharType="separate"/>
          </w:r>
          <w:r w:rsidR="00044F40" w:rsidRPr="000819DC">
            <w:rPr>
              <w:rFonts w:asciiTheme="minorHAnsi" w:hAnsiTheme="minorHAnsi" w:cstheme="minorHAnsi"/>
              <w:noProof/>
            </w:rPr>
            <w:t>(Ololube, 2012)</w:t>
          </w:r>
          <w:r w:rsidR="00044F40" w:rsidRPr="000819DC">
            <w:rPr>
              <w:rFonts w:asciiTheme="minorHAnsi" w:hAnsiTheme="minorHAnsi" w:cstheme="minorHAnsi"/>
            </w:rPr>
            <w:fldChar w:fldCharType="end"/>
          </w:r>
        </w:sdtContent>
      </w:sdt>
      <w:r w:rsidRPr="000819DC">
        <w:rPr>
          <w:rFonts w:asciiTheme="minorHAnsi" w:hAnsiTheme="minorHAnsi" w:cstheme="minorHAnsi"/>
        </w:rPr>
        <w:t xml:space="preserve">. It is particularly because of increasing cultural diversity that Tesco has developed trends to meet the different tastes and preferences of people and its stakeholders, particularly the employees. This is one of the key indications of the democratic leadership style adopted by Tesco. The </w:t>
      </w:r>
      <w:r w:rsidR="00A13F8E" w:rsidRPr="000819DC">
        <w:rPr>
          <w:rFonts w:asciiTheme="minorHAnsi" w:hAnsiTheme="minorHAnsi" w:cstheme="minorHAnsi"/>
        </w:rPr>
        <w:t>organisation</w:t>
      </w:r>
      <w:r w:rsidRPr="000819DC">
        <w:rPr>
          <w:rFonts w:asciiTheme="minorHAnsi" w:hAnsiTheme="minorHAnsi" w:cstheme="minorHAnsi"/>
        </w:rPr>
        <w:t xml:space="preserve"> immensely cares about its employees. Despite belonging to various cultural and ethnic backgrounds, Tesco tries to match the preferences of its employees. Employees are granted </w:t>
      </w:r>
      <w:proofErr w:type="gramStart"/>
      <w:r w:rsidRPr="000819DC">
        <w:rPr>
          <w:rFonts w:asciiTheme="minorHAnsi" w:hAnsiTheme="minorHAnsi" w:cstheme="minorHAnsi"/>
        </w:rPr>
        <w:t>sufficient</w:t>
      </w:r>
      <w:proofErr w:type="gramEnd"/>
      <w:r w:rsidRPr="000819DC">
        <w:rPr>
          <w:rFonts w:asciiTheme="minorHAnsi" w:hAnsiTheme="minorHAnsi" w:cstheme="minorHAnsi"/>
        </w:rPr>
        <w:t xml:space="preserve"> autonomy to participated in the decision-making process and their voices are heard. Listening to its employees is a trend initiated by the corporation. </w:t>
      </w:r>
    </w:p>
    <w:p w14:paraId="1BD9C33D" w14:textId="77777777" w:rsidR="00C151F2" w:rsidRPr="000819DC" w:rsidRDefault="00C151F2" w:rsidP="00806189">
      <w:pPr>
        <w:rPr>
          <w:rFonts w:asciiTheme="minorHAnsi" w:hAnsiTheme="minorHAnsi" w:cstheme="minorHAnsi"/>
        </w:rPr>
      </w:pPr>
    </w:p>
    <w:p w14:paraId="3B8A6E51" w14:textId="10469C5C" w:rsidR="00044F40" w:rsidRPr="000819DC" w:rsidRDefault="006E578E" w:rsidP="00806189">
      <w:pPr>
        <w:rPr>
          <w:rFonts w:asciiTheme="minorHAnsi" w:hAnsiTheme="minorHAnsi" w:cstheme="minorHAnsi"/>
        </w:rPr>
      </w:pPr>
      <w:r w:rsidRPr="000819DC">
        <w:rPr>
          <w:rFonts w:asciiTheme="minorHAnsi" w:hAnsiTheme="minorHAnsi" w:cstheme="minorHAnsi"/>
        </w:rPr>
        <w:t xml:space="preserve">Upon my association with Tesco, I execute a democratic style of leadership. My methodologies and techniques are rather different from any other leader practicing a different leadership style, whether autocratic, democratic or transactional. I always urge my employees to transcend their position and think past. I urge them to participate in the decision-making process. This is the thing that I have constantly urged my employees to do. As a democratic leader, I generally attempt to urge my employees to </w:t>
      </w:r>
      <w:r w:rsidR="007A0F5D" w:rsidRPr="000819DC">
        <w:rPr>
          <w:rFonts w:asciiTheme="minorHAnsi" w:hAnsiTheme="minorHAnsi" w:cstheme="minorHAnsi"/>
        </w:rPr>
        <w:t>endeavour</w:t>
      </w:r>
      <w:r w:rsidRPr="000819DC">
        <w:rPr>
          <w:rFonts w:asciiTheme="minorHAnsi" w:hAnsiTheme="minorHAnsi" w:cstheme="minorHAnsi"/>
        </w:rPr>
        <w:t xml:space="preserve"> towards achieving the authoritative objectives and goals by voicing their suggestions. It is the benevolence that I, as a democratic leader, has consistently urged his employees to do.</w:t>
      </w:r>
    </w:p>
    <w:p w14:paraId="7567CDD9" w14:textId="77777777" w:rsidR="00C151F2" w:rsidRPr="000819DC" w:rsidRDefault="00C151F2" w:rsidP="00806189">
      <w:pPr>
        <w:rPr>
          <w:rFonts w:asciiTheme="minorHAnsi" w:hAnsiTheme="minorHAnsi" w:cstheme="minorHAnsi"/>
        </w:rPr>
      </w:pPr>
    </w:p>
    <w:p w14:paraId="48B6DC30" w14:textId="190F0EAB" w:rsidR="006E578E" w:rsidRPr="000819DC" w:rsidRDefault="00044F40" w:rsidP="00806189">
      <w:pPr>
        <w:pStyle w:val="Heading2"/>
        <w:rPr>
          <w:rFonts w:asciiTheme="minorHAnsi" w:hAnsiTheme="minorHAnsi" w:cstheme="minorHAnsi"/>
        </w:rPr>
      </w:pPr>
      <w:bookmarkStart w:id="9" w:name="_Toc17042799"/>
      <w:bookmarkStart w:id="10" w:name="_Toc17655285"/>
      <w:r w:rsidRPr="000819DC">
        <w:rPr>
          <w:rFonts w:asciiTheme="minorHAnsi" w:hAnsiTheme="minorHAnsi" w:cstheme="minorHAnsi"/>
        </w:rPr>
        <w:t xml:space="preserve">My Role as a Democratic Leader </w:t>
      </w:r>
      <w:r w:rsidR="00282EE1" w:rsidRPr="000819DC">
        <w:rPr>
          <w:rFonts w:asciiTheme="minorHAnsi" w:hAnsiTheme="minorHAnsi" w:cstheme="minorHAnsi"/>
        </w:rPr>
        <w:t>at Tesco</w:t>
      </w:r>
      <w:bookmarkEnd w:id="9"/>
      <w:bookmarkEnd w:id="10"/>
    </w:p>
    <w:p w14:paraId="2A29F136" w14:textId="7B5CEFE4" w:rsidR="00044F40" w:rsidRPr="000819DC" w:rsidRDefault="006E578E" w:rsidP="00806189">
      <w:pPr>
        <w:rPr>
          <w:rFonts w:asciiTheme="minorHAnsi" w:hAnsiTheme="minorHAnsi" w:cstheme="minorHAnsi"/>
        </w:rPr>
      </w:pPr>
      <w:r w:rsidRPr="000819DC">
        <w:rPr>
          <w:rFonts w:asciiTheme="minorHAnsi" w:hAnsiTheme="minorHAnsi" w:cstheme="minorHAnsi"/>
        </w:rPr>
        <w:t xml:space="preserve">Democratic leadership and administration </w:t>
      </w:r>
      <w:r w:rsidR="007A0F5D" w:rsidRPr="000819DC">
        <w:rPr>
          <w:rFonts w:asciiTheme="minorHAnsi" w:hAnsiTheme="minorHAnsi" w:cstheme="minorHAnsi"/>
        </w:rPr>
        <w:t>are</w:t>
      </w:r>
      <w:r w:rsidRPr="000819DC">
        <w:rPr>
          <w:rFonts w:asciiTheme="minorHAnsi" w:hAnsiTheme="minorHAnsi" w:cstheme="minorHAnsi"/>
        </w:rPr>
        <w:t xml:space="preserve"> about romantici</w:t>
      </w:r>
      <w:r w:rsidR="007A0F5D" w:rsidRPr="000819DC">
        <w:rPr>
          <w:rFonts w:asciiTheme="minorHAnsi" w:hAnsiTheme="minorHAnsi" w:cstheme="minorHAnsi"/>
        </w:rPr>
        <w:t>s</w:t>
      </w:r>
      <w:r w:rsidRPr="000819DC">
        <w:rPr>
          <w:rFonts w:asciiTheme="minorHAnsi" w:hAnsiTheme="minorHAnsi" w:cstheme="minorHAnsi"/>
        </w:rPr>
        <w:t>ed impact</w:t>
      </w:r>
      <w:r w:rsidR="00044F40" w:rsidRPr="000819DC">
        <w:rPr>
          <w:rFonts w:asciiTheme="minorHAnsi" w:hAnsiTheme="minorHAnsi" w:cstheme="minorHAnsi"/>
        </w:rPr>
        <w:t xml:space="preserve"> </w:t>
      </w:r>
      <w:sdt>
        <w:sdtPr>
          <w:rPr>
            <w:rFonts w:asciiTheme="minorHAnsi" w:hAnsiTheme="minorHAnsi" w:cstheme="minorHAnsi"/>
          </w:rPr>
          <w:id w:val="1222635844"/>
          <w:citation/>
        </w:sdtPr>
        <w:sdtEndPr/>
        <w:sdtContent>
          <w:r w:rsidR="00044F40" w:rsidRPr="000819DC">
            <w:rPr>
              <w:rFonts w:asciiTheme="minorHAnsi" w:hAnsiTheme="minorHAnsi" w:cstheme="minorHAnsi"/>
            </w:rPr>
            <w:fldChar w:fldCharType="begin"/>
          </w:r>
          <w:r w:rsidR="00044F40" w:rsidRPr="000819DC">
            <w:rPr>
              <w:rFonts w:asciiTheme="minorHAnsi" w:hAnsiTheme="minorHAnsi" w:cstheme="minorHAnsi"/>
            </w:rPr>
            <w:instrText xml:space="preserve">CITATION Olo13 \t  \l 1033 </w:instrText>
          </w:r>
          <w:r w:rsidR="00044F40" w:rsidRPr="000819DC">
            <w:rPr>
              <w:rFonts w:asciiTheme="minorHAnsi" w:hAnsiTheme="minorHAnsi" w:cstheme="minorHAnsi"/>
            </w:rPr>
            <w:fldChar w:fldCharType="separate"/>
          </w:r>
          <w:r w:rsidR="00044F40" w:rsidRPr="000819DC">
            <w:rPr>
              <w:rFonts w:asciiTheme="minorHAnsi" w:hAnsiTheme="minorHAnsi" w:cstheme="minorHAnsi"/>
              <w:noProof/>
            </w:rPr>
            <w:t>(Ololube, 2013)</w:t>
          </w:r>
          <w:r w:rsidR="00044F40" w:rsidRPr="000819DC">
            <w:rPr>
              <w:rFonts w:asciiTheme="minorHAnsi" w:hAnsiTheme="minorHAnsi" w:cstheme="minorHAnsi"/>
            </w:rPr>
            <w:fldChar w:fldCharType="end"/>
          </w:r>
        </w:sdtContent>
      </w:sdt>
      <w:r w:rsidRPr="000819DC">
        <w:rPr>
          <w:rFonts w:asciiTheme="minorHAnsi" w:hAnsiTheme="minorHAnsi" w:cstheme="minorHAnsi"/>
        </w:rPr>
        <w:t xml:space="preserve">. It relates to being careful about the requirements of the employees. I urge my employees to speak </w:t>
      </w:r>
      <w:r w:rsidRPr="000819DC">
        <w:rPr>
          <w:rFonts w:asciiTheme="minorHAnsi" w:hAnsiTheme="minorHAnsi" w:cstheme="minorHAnsi"/>
        </w:rPr>
        <w:lastRenderedPageBreak/>
        <w:t>up when there is anything they wish to suggest. This is especially the essential motivation behind why my employees think of me as their role model. In straightforward words, Tesco has not only made me democratic, but also charismatic. It is through my leadership style that I have constantly roused individuals. I have effectively figured out how to motivate an awareness of other's expectations and reason among the individuals who admire me as their pioneer. This attribute in me is</w:t>
      </w:r>
      <w:proofErr w:type="gramStart"/>
      <w:r w:rsidRPr="000819DC">
        <w:rPr>
          <w:rFonts w:asciiTheme="minorHAnsi" w:hAnsiTheme="minorHAnsi" w:cstheme="minorHAnsi"/>
        </w:rPr>
        <w:t>, in reality, uplifting</w:t>
      </w:r>
      <w:proofErr w:type="gramEnd"/>
      <w:r w:rsidRPr="000819DC">
        <w:rPr>
          <w:rFonts w:asciiTheme="minorHAnsi" w:hAnsiTheme="minorHAnsi" w:cstheme="minorHAnsi"/>
        </w:rPr>
        <w:t xml:space="preserve">. </w:t>
      </w:r>
    </w:p>
    <w:p w14:paraId="7C31FED9" w14:textId="77777777" w:rsidR="00C151F2" w:rsidRPr="000819DC" w:rsidRDefault="00C151F2" w:rsidP="00806189">
      <w:pPr>
        <w:rPr>
          <w:rFonts w:asciiTheme="minorHAnsi" w:hAnsiTheme="minorHAnsi" w:cstheme="minorHAnsi"/>
        </w:rPr>
      </w:pPr>
    </w:p>
    <w:p w14:paraId="26175AF1" w14:textId="6E73B5BF" w:rsidR="00044F40" w:rsidRPr="000819DC" w:rsidRDefault="006E578E" w:rsidP="00806189">
      <w:pPr>
        <w:rPr>
          <w:rFonts w:asciiTheme="minorHAnsi" w:hAnsiTheme="minorHAnsi" w:cstheme="minorHAnsi"/>
        </w:rPr>
      </w:pPr>
      <w:r w:rsidRPr="000819DC">
        <w:rPr>
          <w:rFonts w:asciiTheme="minorHAnsi" w:hAnsiTheme="minorHAnsi" w:cstheme="minorHAnsi"/>
        </w:rPr>
        <w:t xml:space="preserve">My leadership style has empowered me to change the mind frames of my employees with respect to the things that really hold significance throughout everyday life. As a democratic leader, I have figured out how to include my employees in the decision-making process. My team that admires me has turned out to not feel hesitant in voicing their suggestions as a result of my democratic leadership style. I generally ensure that my lead features certainty, which thusly, imparts self-assurance. Therefore, they think past their own advantages and </w:t>
      </w:r>
      <w:r w:rsidR="00E00C74" w:rsidRPr="000819DC">
        <w:rPr>
          <w:rFonts w:asciiTheme="minorHAnsi" w:hAnsiTheme="minorHAnsi" w:cstheme="minorHAnsi"/>
        </w:rPr>
        <w:t>endeavour</w:t>
      </w:r>
      <w:r w:rsidRPr="000819DC">
        <w:rPr>
          <w:rFonts w:asciiTheme="minorHAnsi" w:hAnsiTheme="minorHAnsi" w:cstheme="minorHAnsi"/>
        </w:rPr>
        <w:t xml:space="preserve"> towards satisfying the needs of the </w:t>
      </w:r>
      <w:r w:rsidR="00A13F8E" w:rsidRPr="000819DC">
        <w:rPr>
          <w:rFonts w:asciiTheme="minorHAnsi" w:hAnsiTheme="minorHAnsi" w:cstheme="minorHAnsi"/>
        </w:rPr>
        <w:t>organisation</w:t>
      </w:r>
      <w:r w:rsidRPr="000819DC">
        <w:rPr>
          <w:rFonts w:asciiTheme="minorHAnsi" w:hAnsiTheme="minorHAnsi" w:cstheme="minorHAnsi"/>
        </w:rPr>
        <w:t xml:space="preserve">. The understanding and helpful </w:t>
      </w:r>
      <w:r w:rsidR="00E00C74" w:rsidRPr="000819DC">
        <w:rPr>
          <w:rFonts w:asciiTheme="minorHAnsi" w:hAnsiTheme="minorHAnsi" w:cstheme="minorHAnsi"/>
        </w:rPr>
        <w:t>behaviour</w:t>
      </w:r>
      <w:r w:rsidRPr="000819DC">
        <w:rPr>
          <w:rFonts w:asciiTheme="minorHAnsi" w:hAnsiTheme="minorHAnsi" w:cstheme="minorHAnsi"/>
        </w:rPr>
        <w:t xml:space="preserve"> of democratic leaders moves the supporters to embrace striking objectives and destinations </w:t>
      </w:r>
      <w:sdt>
        <w:sdtPr>
          <w:rPr>
            <w:rFonts w:asciiTheme="minorHAnsi" w:hAnsiTheme="minorHAnsi" w:cstheme="minorHAnsi"/>
          </w:rPr>
          <w:id w:val="1443491860"/>
          <w:citation/>
        </w:sdtPr>
        <w:sdtEndPr/>
        <w:sdtContent>
          <w:r w:rsidR="00044F40" w:rsidRPr="000819DC">
            <w:rPr>
              <w:rFonts w:asciiTheme="minorHAnsi" w:hAnsiTheme="minorHAnsi" w:cstheme="minorHAnsi"/>
            </w:rPr>
            <w:fldChar w:fldCharType="begin"/>
          </w:r>
          <w:r w:rsidR="00044F40" w:rsidRPr="000819DC">
            <w:rPr>
              <w:rFonts w:asciiTheme="minorHAnsi" w:hAnsiTheme="minorHAnsi" w:cstheme="minorHAnsi"/>
            </w:rPr>
            <w:instrText xml:space="preserve"> CITATION Cap94 \l 1033 </w:instrText>
          </w:r>
          <w:r w:rsidR="00044F40" w:rsidRPr="000819DC">
            <w:rPr>
              <w:rFonts w:asciiTheme="minorHAnsi" w:hAnsiTheme="minorHAnsi" w:cstheme="minorHAnsi"/>
            </w:rPr>
            <w:fldChar w:fldCharType="separate"/>
          </w:r>
          <w:r w:rsidR="00044F40" w:rsidRPr="000819DC">
            <w:rPr>
              <w:rFonts w:asciiTheme="minorHAnsi" w:hAnsiTheme="minorHAnsi" w:cstheme="minorHAnsi"/>
              <w:noProof/>
            </w:rPr>
            <w:t>(Capowski, 1994)</w:t>
          </w:r>
          <w:r w:rsidR="00044F40" w:rsidRPr="000819DC">
            <w:rPr>
              <w:rFonts w:asciiTheme="minorHAnsi" w:hAnsiTheme="minorHAnsi" w:cstheme="minorHAnsi"/>
            </w:rPr>
            <w:fldChar w:fldCharType="end"/>
          </w:r>
        </w:sdtContent>
      </w:sdt>
      <w:r w:rsidR="00044F40" w:rsidRPr="000819DC">
        <w:rPr>
          <w:rFonts w:asciiTheme="minorHAnsi" w:hAnsiTheme="minorHAnsi" w:cstheme="minorHAnsi"/>
        </w:rPr>
        <w:t>.</w:t>
      </w:r>
    </w:p>
    <w:p w14:paraId="3CFEAE2E" w14:textId="77777777" w:rsidR="00C151F2" w:rsidRPr="000819DC" w:rsidRDefault="00C151F2" w:rsidP="00806189">
      <w:pPr>
        <w:rPr>
          <w:rFonts w:asciiTheme="minorHAnsi" w:hAnsiTheme="minorHAnsi" w:cstheme="minorHAnsi"/>
        </w:rPr>
      </w:pPr>
    </w:p>
    <w:p w14:paraId="69089D79" w14:textId="2AAFBB02" w:rsidR="006E578E" w:rsidRPr="000819DC" w:rsidRDefault="006E578E" w:rsidP="00806189">
      <w:pPr>
        <w:rPr>
          <w:rFonts w:asciiTheme="minorHAnsi" w:hAnsiTheme="minorHAnsi" w:cstheme="minorHAnsi"/>
        </w:rPr>
      </w:pPr>
      <w:r w:rsidRPr="000819DC">
        <w:rPr>
          <w:rFonts w:asciiTheme="minorHAnsi" w:hAnsiTheme="minorHAnsi" w:cstheme="minorHAnsi"/>
        </w:rPr>
        <w:t>As a democratic leader, I have consistently trusted in my workers. This has contributed a ton to my rundown of exemplary accomplishments through the span of years, working at Tesco. Among the most fundamental social needs, the implementation of a democratic leadership style is of the utmost significance</w:t>
      </w:r>
      <w:r w:rsidR="00044F40" w:rsidRPr="000819DC">
        <w:rPr>
          <w:rFonts w:asciiTheme="minorHAnsi" w:hAnsiTheme="minorHAnsi" w:cstheme="minorHAnsi"/>
        </w:rPr>
        <w:t xml:space="preserve"> </w:t>
      </w:r>
      <w:sdt>
        <w:sdtPr>
          <w:rPr>
            <w:rFonts w:asciiTheme="minorHAnsi" w:hAnsiTheme="minorHAnsi" w:cstheme="minorHAnsi"/>
          </w:rPr>
          <w:id w:val="150648005"/>
          <w:citation/>
        </w:sdtPr>
        <w:sdtEndPr/>
        <w:sdtContent>
          <w:r w:rsidR="00044F40" w:rsidRPr="000819DC">
            <w:rPr>
              <w:rFonts w:asciiTheme="minorHAnsi" w:hAnsiTheme="minorHAnsi" w:cstheme="minorHAnsi"/>
            </w:rPr>
            <w:fldChar w:fldCharType="begin"/>
          </w:r>
          <w:r w:rsidR="00044F40" w:rsidRPr="000819DC">
            <w:rPr>
              <w:rFonts w:asciiTheme="minorHAnsi" w:hAnsiTheme="minorHAnsi" w:cstheme="minorHAnsi"/>
            </w:rPr>
            <w:instrText xml:space="preserve"> CITATION Gas94 \l 1033 </w:instrText>
          </w:r>
          <w:r w:rsidR="00044F40" w:rsidRPr="000819DC">
            <w:rPr>
              <w:rFonts w:asciiTheme="minorHAnsi" w:hAnsiTheme="minorHAnsi" w:cstheme="minorHAnsi"/>
            </w:rPr>
            <w:fldChar w:fldCharType="separate"/>
          </w:r>
          <w:r w:rsidR="00044F40" w:rsidRPr="000819DC">
            <w:rPr>
              <w:rFonts w:asciiTheme="minorHAnsi" w:hAnsiTheme="minorHAnsi" w:cstheme="minorHAnsi"/>
              <w:noProof/>
            </w:rPr>
            <w:t>(Gastil, 1994)</w:t>
          </w:r>
          <w:r w:rsidR="00044F40" w:rsidRPr="000819DC">
            <w:rPr>
              <w:rFonts w:asciiTheme="minorHAnsi" w:hAnsiTheme="minorHAnsi" w:cstheme="minorHAnsi"/>
            </w:rPr>
            <w:fldChar w:fldCharType="end"/>
          </w:r>
        </w:sdtContent>
      </w:sdt>
      <w:r w:rsidRPr="000819DC">
        <w:rPr>
          <w:rFonts w:asciiTheme="minorHAnsi" w:hAnsiTheme="minorHAnsi" w:cstheme="minorHAnsi"/>
        </w:rPr>
        <w:t xml:space="preserve">. My conviction is incredibly high, and I have consistently been resolved to change my workers into extraordinary variants of themselves. I change them by empowering correspondence with them once a day. I generally guarantee that I present myself </w:t>
      </w:r>
      <w:r w:rsidRPr="000819DC">
        <w:rPr>
          <w:rFonts w:asciiTheme="minorHAnsi" w:hAnsiTheme="minorHAnsi" w:cstheme="minorHAnsi"/>
        </w:rPr>
        <w:lastRenderedPageBreak/>
        <w:t xml:space="preserve">as a good example to them with the goal that they are additionally persuaded to buckle down towards accomplishing the objectives of the </w:t>
      </w:r>
      <w:r w:rsidR="00A13F8E" w:rsidRPr="000819DC">
        <w:rPr>
          <w:rFonts w:asciiTheme="minorHAnsi" w:hAnsiTheme="minorHAnsi" w:cstheme="minorHAnsi"/>
        </w:rPr>
        <w:t>organisation</w:t>
      </w:r>
      <w:r w:rsidRPr="000819DC">
        <w:rPr>
          <w:rFonts w:asciiTheme="minorHAnsi" w:hAnsiTheme="minorHAnsi" w:cstheme="minorHAnsi"/>
        </w:rPr>
        <w:t xml:space="preserve">. </w:t>
      </w:r>
    </w:p>
    <w:p w14:paraId="31E4ED9E" w14:textId="77777777" w:rsidR="00C151F2" w:rsidRPr="000819DC" w:rsidRDefault="00C151F2" w:rsidP="00806189">
      <w:pPr>
        <w:rPr>
          <w:rFonts w:asciiTheme="minorHAnsi" w:hAnsiTheme="minorHAnsi" w:cstheme="minorHAnsi"/>
        </w:rPr>
      </w:pPr>
    </w:p>
    <w:p w14:paraId="14F601D3" w14:textId="2811F34C" w:rsidR="00282EE1" w:rsidRPr="000819DC" w:rsidRDefault="006E578E" w:rsidP="00806189">
      <w:pPr>
        <w:rPr>
          <w:rFonts w:asciiTheme="minorHAnsi" w:hAnsiTheme="minorHAnsi" w:cstheme="minorHAnsi"/>
        </w:rPr>
      </w:pPr>
      <w:r w:rsidRPr="000819DC">
        <w:rPr>
          <w:rFonts w:asciiTheme="minorHAnsi" w:hAnsiTheme="minorHAnsi" w:cstheme="minorHAnsi"/>
        </w:rPr>
        <w:t>My role as a democratic leader, however, has certain limitations. Under democratic leadership, there may be reduced efficiency and accountability. World Bank has reported that the GDP growth rate in the UK for 2010 a</w:t>
      </w:r>
      <w:r w:rsidR="00282EE1" w:rsidRPr="000819DC">
        <w:rPr>
          <w:rFonts w:asciiTheme="minorHAnsi" w:hAnsiTheme="minorHAnsi" w:cstheme="minorHAnsi"/>
        </w:rPr>
        <w:t>nd 2011 had been very low</w:t>
      </w:r>
      <w:r w:rsidRPr="000819DC">
        <w:rPr>
          <w:rFonts w:asciiTheme="minorHAnsi" w:hAnsiTheme="minorHAnsi" w:cstheme="minorHAnsi"/>
        </w:rPr>
        <w:t xml:space="preserve">. This implies that there may be some chances of recession. The low level of GDP can negatively affect the entire retail sector of the UK, including Tesco. The unemployment rate has also been on the rise. This is an alarming situation for everybody working at the </w:t>
      </w:r>
      <w:r w:rsidR="00A13F8E" w:rsidRPr="000819DC">
        <w:rPr>
          <w:rFonts w:asciiTheme="minorHAnsi" w:hAnsiTheme="minorHAnsi" w:cstheme="minorHAnsi"/>
        </w:rPr>
        <w:t>organisation</w:t>
      </w:r>
      <w:r w:rsidRPr="000819DC">
        <w:rPr>
          <w:rFonts w:asciiTheme="minorHAnsi" w:hAnsiTheme="minorHAnsi" w:cstheme="minorHAnsi"/>
        </w:rPr>
        <w:t xml:space="preserve">. Under a democratic style of leadership, I may not be able to make immediate decisions for the entire corporation without consulting the employees. Tesco is rather </w:t>
      </w:r>
      <w:r w:rsidR="00C151F2" w:rsidRPr="000819DC">
        <w:rPr>
          <w:rFonts w:asciiTheme="minorHAnsi" w:hAnsiTheme="minorHAnsi" w:cstheme="minorHAnsi"/>
        </w:rPr>
        <w:t>huge and</w:t>
      </w:r>
      <w:r w:rsidRPr="000819DC">
        <w:rPr>
          <w:rFonts w:asciiTheme="minorHAnsi" w:hAnsiTheme="minorHAnsi" w:cstheme="minorHAnsi"/>
        </w:rPr>
        <w:t xml:space="preserve"> consists of hundreds of thousands of employees who need to be involved in the decision-making process. I am not in the position to take immediate decisions without consulting them. The jurisdiction of the UK has introduced some standards that ought to be followed by every retailer operating in the UK retail market. Laws have become very strict against the tax evaders. The Low Pay Commission Report states the retailers are obliged to pay their employees a minimum wage of £6.19 per hour (2009). </w:t>
      </w:r>
    </w:p>
    <w:p w14:paraId="00E83690" w14:textId="77777777" w:rsidR="00C151F2" w:rsidRPr="000819DC" w:rsidRDefault="00C151F2" w:rsidP="00806189">
      <w:pPr>
        <w:rPr>
          <w:rFonts w:asciiTheme="minorHAnsi" w:hAnsiTheme="minorHAnsi" w:cstheme="minorHAnsi"/>
        </w:rPr>
      </w:pPr>
    </w:p>
    <w:p w14:paraId="12D41DF3" w14:textId="4CBEB866" w:rsidR="00282EE1" w:rsidRPr="000819DC" w:rsidRDefault="006E578E" w:rsidP="00806189">
      <w:pPr>
        <w:rPr>
          <w:rFonts w:asciiTheme="minorHAnsi" w:hAnsiTheme="minorHAnsi" w:cstheme="minorHAnsi"/>
        </w:rPr>
      </w:pPr>
      <w:r w:rsidRPr="000819DC">
        <w:rPr>
          <w:rFonts w:asciiTheme="minorHAnsi" w:hAnsiTheme="minorHAnsi" w:cstheme="minorHAnsi"/>
        </w:rPr>
        <w:t>The retail sector has been substantially affected in the recent years due to snow storms and floods. In addition, the UK jurisdiction requires the retailers to minimi</w:t>
      </w:r>
      <w:r w:rsidR="007F60EE">
        <w:rPr>
          <w:rFonts w:asciiTheme="minorHAnsi" w:hAnsiTheme="minorHAnsi" w:cstheme="minorHAnsi"/>
        </w:rPr>
        <w:t>s</w:t>
      </w:r>
      <w:r w:rsidRPr="000819DC">
        <w:rPr>
          <w:rFonts w:asciiTheme="minorHAnsi" w:hAnsiTheme="minorHAnsi" w:cstheme="minorHAnsi"/>
        </w:rPr>
        <w:t xml:space="preserve">e their impact upon the environment by cutting down on the waste and employing efficient transport. All these economic and environmental factors are associated with Tesco implementing a democratic style of </w:t>
      </w:r>
      <w:r w:rsidRPr="000819DC">
        <w:rPr>
          <w:rFonts w:asciiTheme="minorHAnsi" w:hAnsiTheme="minorHAnsi" w:cstheme="minorHAnsi"/>
        </w:rPr>
        <w:lastRenderedPageBreak/>
        <w:t>leadership. A democratic leadership style ensures that the monetary needs of the employees are taken care of and their suggestions for optimi</w:t>
      </w:r>
      <w:r w:rsidR="007F60EE">
        <w:rPr>
          <w:rFonts w:asciiTheme="minorHAnsi" w:hAnsiTheme="minorHAnsi" w:cstheme="minorHAnsi"/>
        </w:rPr>
        <w:t>s</w:t>
      </w:r>
      <w:r w:rsidRPr="000819DC">
        <w:rPr>
          <w:rFonts w:asciiTheme="minorHAnsi" w:hAnsiTheme="minorHAnsi" w:cstheme="minorHAnsi"/>
        </w:rPr>
        <w:t>ing the business ope</w:t>
      </w:r>
      <w:r w:rsidR="00282EE1" w:rsidRPr="000819DC">
        <w:rPr>
          <w:rFonts w:asciiTheme="minorHAnsi" w:hAnsiTheme="minorHAnsi" w:cstheme="minorHAnsi"/>
        </w:rPr>
        <w:t xml:space="preserve">rations are </w:t>
      </w:r>
      <w:proofErr w:type="gramStart"/>
      <w:r w:rsidR="00282EE1" w:rsidRPr="000819DC">
        <w:rPr>
          <w:rFonts w:asciiTheme="minorHAnsi" w:hAnsiTheme="minorHAnsi" w:cstheme="minorHAnsi"/>
        </w:rPr>
        <w:t>taken into account</w:t>
      </w:r>
      <w:proofErr w:type="gramEnd"/>
      <w:r w:rsidR="00282EE1" w:rsidRPr="000819DC">
        <w:rPr>
          <w:rFonts w:asciiTheme="minorHAnsi" w:hAnsiTheme="minorHAnsi" w:cstheme="minorHAnsi"/>
        </w:rPr>
        <w:t xml:space="preserve">. </w:t>
      </w:r>
    </w:p>
    <w:p w14:paraId="43F004FB" w14:textId="7996CE86" w:rsidR="00282EE1" w:rsidRPr="000819DC" w:rsidRDefault="006E578E" w:rsidP="00806189">
      <w:pPr>
        <w:rPr>
          <w:rFonts w:asciiTheme="minorHAnsi" w:hAnsiTheme="minorHAnsi" w:cstheme="minorHAnsi"/>
        </w:rPr>
      </w:pPr>
      <w:r w:rsidRPr="000819DC">
        <w:rPr>
          <w:rFonts w:asciiTheme="minorHAnsi" w:hAnsiTheme="minorHAnsi" w:cstheme="minorHAnsi"/>
        </w:rPr>
        <w:t xml:space="preserve">Upon adopting a democratic leadership style, Tesco Plc </w:t>
      </w:r>
      <w:proofErr w:type="gramStart"/>
      <w:r w:rsidRPr="000819DC">
        <w:rPr>
          <w:rFonts w:asciiTheme="minorHAnsi" w:hAnsiTheme="minorHAnsi" w:cstheme="minorHAnsi"/>
        </w:rPr>
        <w:t>is able to</w:t>
      </w:r>
      <w:proofErr w:type="gramEnd"/>
      <w:r w:rsidRPr="000819DC">
        <w:rPr>
          <w:rFonts w:asciiTheme="minorHAnsi" w:hAnsiTheme="minorHAnsi" w:cstheme="minorHAnsi"/>
        </w:rPr>
        <w:t xml:space="preserve"> incorporate the suggestions of its workers into designing policies and modifying the business structure to reduce its impact on the environment. Tesco is faced by an increasing threat for non</w:t>
      </w:r>
      <w:r w:rsidR="00282EE1" w:rsidRPr="000819DC">
        <w:rPr>
          <w:rFonts w:asciiTheme="minorHAnsi" w:hAnsiTheme="minorHAnsi" w:cstheme="minorHAnsi"/>
        </w:rPr>
        <w:t>-food products. According to</w:t>
      </w:r>
      <w:r w:rsidRPr="000819DC">
        <w:rPr>
          <w:rFonts w:asciiTheme="minorHAnsi" w:hAnsiTheme="minorHAnsi" w:cstheme="minorHAnsi"/>
        </w:rPr>
        <w:t xml:space="preserve"> Shales, Tesco offers quality food items at minimum prices, hence, facing little threat from the small-scale retailers. Tesco, however, faces threat from low-priced retailers with regards to clothing (2009). Customers are likely to shop from Tesco </w:t>
      </w:r>
      <w:proofErr w:type="gramStart"/>
      <w:r w:rsidRPr="000819DC">
        <w:rPr>
          <w:rFonts w:asciiTheme="minorHAnsi" w:hAnsiTheme="minorHAnsi" w:cstheme="minorHAnsi"/>
        </w:rPr>
        <w:t>as long as</w:t>
      </w:r>
      <w:proofErr w:type="gramEnd"/>
      <w:r w:rsidRPr="000819DC">
        <w:rPr>
          <w:rFonts w:asciiTheme="minorHAnsi" w:hAnsiTheme="minorHAnsi" w:cstheme="minorHAnsi"/>
        </w:rPr>
        <w:t xml:space="preserve"> it offers discounts on clothing. There are some threats currently faced by Tesco that are addressed through </w:t>
      </w:r>
      <w:r w:rsidR="00C151F2" w:rsidRPr="000819DC">
        <w:rPr>
          <w:rFonts w:asciiTheme="minorHAnsi" w:hAnsiTheme="minorHAnsi" w:cstheme="minorHAnsi"/>
        </w:rPr>
        <w:t>the</w:t>
      </w:r>
      <w:r w:rsidRPr="000819DC">
        <w:rPr>
          <w:rFonts w:asciiTheme="minorHAnsi" w:hAnsiTheme="minorHAnsi" w:cstheme="minorHAnsi"/>
        </w:rPr>
        <w:t xml:space="preserve"> suggestions of its employees under a democratic leadership style. Tesco competes with Morrisons, Waitrose, Sainsbury’s, and Asda. The competition amongst the rivals is intense with respect to marketing strategies, products, and prices. In addition, the bargaining power of the buyers is substantial. When the products are standardi</w:t>
      </w:r>
      <w:r w:rsidR="007F60EE">
        <w:rPr>
          <w:rFonts w:asciiTheme="minorHAnsi" w:hAnsiTheme="minorHAnsi" w:cstheme="minorHAnsi"/>
        </w:rPr>
        <w:t>s</w:t>
      </w:r>
      <w:r w:rsidRPr="000819DC">
        <w:rPr>
          <w:rFonts w:asciiTheme="minorHAnsi" w:hAnsiTheme="minorHAnsi" w:cstheme="minorHAnsi"/>
        </w:rPr>
        <w:t>ed, buyers can easily switch to any other brand. Low prices tend to attract the customers. Since customers can now shop online, they may check and compare the prices, and select what they wish to buy.</w:t>
      </w:r>
    </w:p>
    <w:p w14:paraId="7CACCFD0" w14:textId="77777777" w:rsidR="00C151F2" w:rsidRPr="000819DC" w:rsidRDefault="00C151F2" w:rsidP="00806189">
      <w:pPr>
        <w:rPr>
          <w:rFonts w:asciiTheme="minorHAnsi" w:hAnsiTheme="minorHAnsi" w:cstheme="minorHAnsi"/>
        </w:rPr>
      </w:pPr>
    </w:p>
    <w:p w14:paraId="69FBDA50" w14:textId="05BC2CC0" w:rsidR="00282EE1" w:rsidRDefault="00282EE1" w:rsidP="00806189">
      <w:pPr>
        <w:rPr>
          <w:rFonts w:asciiTheme="minorHAnsi" w:hAnsiTheme="minorHAnsi" w:cstheme="minorHAnsi"/>
        </w:rPr>
      </w:pPr>
      <w:r w:rsidRPr="000819DC">
        <w:rPr>
          <w:rFonts w:asciiTheme="minorHAnsi" w:hAnsiTheme="minorHAnsi" w:cstheme="minorHAnsi"/>
        </w:rPr>
        <w:t xml:space="preserve">According to Mintel, Tesco has already acquired a major chunk of the UK food retail market. In order to enter the retail sector, enormous investments will be required (2009). Hence, the new entrants must produce good quality items at low prices to gain market share. These conditions have placed a significant barrier to entry in the UK retail sector. According to Tomlinson and Evans, the official website of Tesco attracted up to a million customers in 2010. Democracy at the workplace has enabled the employees working at Tesco to take decisions regarding </w:t>
      </w:r>
      <w:r w:rsidRPr="000819DC">
        <w:rPr>
          <w:rFonts w:asciiTheme="minorHAnsi" w:hAnsiTheme="minorHAnsi" w:cstheme="minorHAnsi"/>
        </w:rPr>
        <w:lastRenderedPageBreak/>
        <w:t>strengthening its clientele by attracting new customers through its website (2010). The performance of Tesco is rather weak in comparison to that of its competitors (</w:t>
      </w:r>
      <w:proofErr w:type="spellStart"/>
      <w:r w:rsidRPr="000819DC">
        <w:rPr>
          <w:rFonts w:asciiTheme="minorHAnsi" w:hAnsiTheme="minorHAnsi" w:cstheme="minorHAnsi"/>
        </w:rPr>
        <w:t>Datamonitor</w:t>
      </w:r>
      <w:proofErr w:type="spellEnd"/>
      <w:r w:rsidRPr="000819DC">
        <w:rPr>
          <w:rFonts w:asciiTheme="minorHAnsi" w:hAnsiTheme="minorHAnsi" w:cstheme="minorHAnsi"/>
        </w:rPr>
        <w:t xml:space="preserve"> 2010). It is not geographically diversified. It mainly operates in the UK retail market which has made it prone to the systemic risks. Tesco had to withdraw a lot of products in 2009. This caused a severe financial loss. In turn, the brand image was slightly tarnished. Tesco did not have convenience stores to counter competition from the local convenience stores. It then </w:t>
      </w:r>
      <w:proofErr w:type="gramStart"/>
      <w:r w:rsidRPr="000819DC">
        <w:rPr>
          <w:rFonts w:asciiTheme="minorHAnsi" w:hAnsiTheme="minorHAnsi" w:cstheme="minorHAnsi"/>
        </w:rPr>
        <w:t>opened up</w:t>
      </w:r>
      <w:proofErr w:type="gramEnd"/>
      <w:r w:rsidRPr="000819DC">
        <w:rPr>
          <w:rFonts w:asciiTheme="minorHAnsi" w:hAnsiTheme="minorHAnsi" w:cstheme="minorHAnsi"/>
        </w:rPr>
        <w:t xml:space="preserve"> new stores in different geographical locations to grow and achieve economies of scale after taking the suggestions of its employees into consideration. </w:t>
      </w:r>
    </w:p>
    <w:p w14:paraId="1F0D81D1" w14:textId="77777777" w:rsidR="000819DC" w:rsidRPr="000819DC" w:rsidRDefault="000819DC" w:rsidP="00806189">
      <w:pPr>
        <w:rPr>
          <w:rFonts w:asciiTheme="minorHAnsi" w:hAnsiTheme="minorHAnsi" w:cstheme="minorHAnsi"/>
        </w:rPr>
      </w:pPr>
    </w:p>
    <w:p w14:paraId="4D3C07B9" w14:textId="683FD762" w:rsidR="00282EE1" w:rsidRPr="000819DC" w:rsidRDefault="00282EE1" w:rsidP="00806189">
      <w:pPr>
        <w:pStyle w:val="Heading2"/>
        <w:rPr>
          <w:rFonts w:asciiTheme="minorHAnsi" w:hAnsiTheme="minorHAnsi" w:cstheme="minorHAnsi"/>
        </w:rPr>
      </w:pPr>
      <w:bookmarkStart w:id="11" w:name="_Toc17042800"/>
      <w:bookmarkStart w:id="12" w:name="_Toc17655286"/>
      <w:r w:rsidRPr="000819DC">
        <w:rPr>
          <w:rFonts w:asciiTheme="minorHAnsi" w:hAnsiTheme="minorHAnsi" w:cstheme="minorHAnsi"/>
        </w:rPr>
        <w:t>Leadership Theories</w:t>
      </w:r>
      <w:bookmarkEnd w:id="11"/>
      <w:bookmarkEnd w:id="12"/>
    </w:p>
    <w:p w14:paraId="3B3267B5" w14:textId="408A1931" w:rsidR="006E578E" w:rsidRPr="000819DC" w:rsidRDefault="006E578E" w:rsidP="00806189">
      <w:pPr>
        <w:rPr>
          <w:rFonts w:asciiTheme="minorHAnsi" w:hAnsiTheme="minorHAnsi" w:cstheme="minorHAnsi"/>
        </w:rPr>
      </w:pPr>
      <w:r w:rsidRPr="000819DC">
        <w:rPr>
          <w:rFonts w:asciiTheme="minorHAnsi" w:hAnsiTheme="minorHAnsi" w:cstheme="minorHAnsi"/>
        </w:rPr>
        <w:t xml:space="preserve">There are several leadership theories that relate to my democratic style of leadership. Upon joining Tesco and observing its leaders closely, I could </w:t>
      </w:r>
      <w:proofErr w:type="gramStart"/>
      <w:r w:rsidRPr="000819DC">
        <w:rPr>
          <w:rFonts w:asciiTheme="minorHAnsi" w:hAnsiTheme="minorHAnsi" w:cstheme="minorHAnsi"/>
        </w:rPr>
        <w:t>actually relate</w:t>
      </w:r>
      <w:proofErr w:type="gramEnd"/>
      <w:r w:rsidRPr="000819DC">
        <w:rPr>
          <w:rFonts w:asciiTheme="minorHAnsi" w:hAnsiTheme="minorHAnsi" w:cstheme="minorHAnsi"/>
        </w:rPr>
        <w:t xml:space="preserve"> to them. I </w:t>
      </w:r>
      <w:r w:rsidR="00C151F2" w:rsidRPr="000819DC">
        <w:rPr>
          <w:rFonts w:asciiTheme="minorHAnsi" w:hAnsiTheme="minorHAnsi" w:cstheme="minorHAnsi"/>
        </w:rPr>
        <w:t>realised</w:t>
      </w:r>
      <w:r w:rsidRPr="000819DC">
        <w:rPr>
          <w:rFonts w:asciiTheme="minorHAnsi" w:hAnsiTheme="minorHAnsi" w:cstheme="minorHAnsi"/>
        </w:rPr>
        <w:t xml:space="preserve"> that the traits that they had could also be found in me. I could not realise why I felt the way I did particularly because I had no experience of leading a force of hundreds of thousands of people. I believe it can be well explained by the great-man leadership theory. This theory has constantly roused me. This theory indicates that people cannot turn into leaders simple through undertaking through training or coaching program</w:t>
      </w:r>
      <w:r w:rsidR="00282EE1" w:rsidRPr="000819DC">
        <w:rPr>
          <w:rFonts w:asciiTheme="minorHAnsi" w:hAnsiTheme="minorHAnsi" w:cstheme="minorHAnsi"/>
        </w:rPr>
        <w:t xml:space="preserve">s </w:t>
      </w:r>
      <w:sdt>
        <w:sdtPr>
          <w:rPr>
            <w:rFonts w:asciiTheme="minorHAnsi" w:hAnsiTheme="minorHAnsi" w:cstheme="minorHAnsi"/>
          </w:rPr>
          <w:id w:val="-742248767"/>
          <w:citation/>
        </w:sdtPr>
        <w:sdtEndPr/>
        <w:sdtContent>
          <w:r w:rsidR="00282EE1" w:rsidRPr="000819DC">
            <w:rPr>
              <w:rFonts w:asciiTheme="minorHAnsi" w:hAnsiTheme="minorHAnsi" w:cstheme="minorHAnsi"/>
            </w:rPr>
            <w:fldChar w:fldCharType="begin"/>
          </w:r>
          <w:r w:rsidR="00282EE1" w:rsidRPr="000819DC">
            <w:rPr>
              <w:rFonts w:asciiTheme="minorHAnsi" w:hAnsiTheme="minorHAnsi" w:cstheme="minorHAnsi"/>
            </w:rPr>
            <w:instrText xml:space="preserve"> CITATION Hac96 \l 1033 </w:instrText>
          </w:r>
          <w:r w:rsidR="00282EE1" w:rsidRPr="000819DC">
            <w:rPr>
              <w:rFonts w:asciiTheme="minorHAnsi" w:hAnsiTheme="minorHAnsi" w:cstheme="minorHAnsi"/>
            </w:rPr>
            <w:fldChar w:fldCharType="separate"/>
          </w:r>
          <w:r w:rsidR="00282EE1" w:rsidRPr="000819DC">
            <w:rPr>
              <w:rFonts w:asciiTheme="minorHAnsi" w:hAnsiTheme="minorHAnsi" w:cstheme="minorHAnsi"/>
              <w:noProof/>
            </w:rPr>
            <w:t>(Hackman &amp; Johnson, 1996)</w:t>
          </w:r>
          <w:r w:rsidR="00282EE1" w:rsidRPr="000819DC">
            <w:rPr>
              <w:rFonts w:asciiTheme="minorHAnsi" w:hAnsiTheme="minorHAnsi" w:cstheme="minorHAnsi"/>
            </w:rPr>
            <w:fldChar w:fldCharType="end"/>
          </w:r>
        </w:sdtContent>
      </w:sdt>
      <w:r w:rsidRPr="000819DC">
        <w:rPr>
          <w:rFonts w:asciiTheme="minorHAnsi" w:hAnsiTheme="minorHAnsi" w:cstheme="minorHAnsi"/>
        </w:rPr>
        <w:t xml:space="preserve">. Leadership qualities are </w:t>
      </w:r>
      <w:r w:rsidR="00C151F2" w:rsidRPr="000819DC">
        <w:rPr>
          <w:rFonts w:asciiTheme="minorHAnsi" w:hAnsiTheme="minorHAnsi" w:cstheme="minorHAnsi"/>
        </w:rPr>
        <w:t>natural,</w:t>
      </w:r>
      <w:r w:rsidRPr="000819DC">
        <w:rPr>
          <w:rFonts w:asciiTheme="minorHAnsi" w:hAnsiTheme="minorHAnsi" w:cstheme="minorHAnsi"/>
        </w:rPr>
        <w:t xml:space="preserve"> and one cannot be taught these qualities. Only those people can transform into leaders who are brought into the world with specific possibilities not found in many. With certain leadership characteristics in me, I feel that this hypothesis stands valid generally. In any case, I feel that this theory is extravagant and stands unrealistic in the present world. </w:t>
      </w:r>
    </w:p>
    <w:p w14:paraId="500AA74F" w14:textId="77777777" w:rsidR="00C151F2" w:rsidRPr="000819DC" w:rsidRDefault="00C151F2" w:rsidP="00806189">
      <w:pPr>
        <w:rPr>
          <w:rFonts w:asciiTheme="minorHAnsi" w:hAnsiTheme="minorHAnsi" w:cstheme="minorHAnsi"/>
        </w:rPr>
      </w:pPr>
    </w:p>
    <w:p w14:paraId="17C15C5B" w14:textId="5D136428" w:rsidR="006E578E" w:rsidRPr="000819DC" w:rsidRDefault="006E578E" w:rsidP="00806189">
      <w:pPr>
        <w:rPr>
          <w:rFonts w:asciiTheme="minorHAnsi" w:hAnsiTheme="minorHAnsi" w:cstheme="minorHAnsi"/>
        </w:rPr>
      </w:pPr>
      <w:r w:rsidRPr="000819DC">
        <w:rPr>
          <w:rFonts w:asciiTheme="minorHAnsi" w:hAnsiTheme="minorHAnsi" w:cstheme="minorHAnsi"/>
        </w:rPr>
        <w:lastRenderedPageBreak/>
        <w:t>Another theory that relates to my democratic style of leadership relates to the trait theory. This theory was created back in the age when the scholars accepted that leaders had certain attributes. This theory recogni</w:t>
      </w:r>
      <w:r w:rsidR="007F60EE">
        <w:rPr>
          <w:rFonts w:asciiTheme="minorHAnsi" w:hAnsiTheme="minorHAnsi" w:cstheme="minorHAnsi"/>
        </w:rPr>
        <w:t>s</w:t>
      </w:r>
      <w:r w:rsidRPr="000819DC">
        <w:rPr>
          <w:rFonts w:asciiTheme="minorHAnsi" w:hAnsiTheme="minorHAnsi" w:cstheme="minorHAnsi"/>
        </w:rPr>
        <w:t>es the leaders having certain characteristics that regularly distinguish a leader from an ordinary person</w:t>
      </w:r>
      <w:r w:rsidR="00282EE1" w:rsidRPr="000819DC">
        <w:rPr>
          <w:rFonts w:asciiTheme="minorHAnsi" w:hAnsiTheme="minorHAnsi" w:cstheme="minorHAnsi"/>
        </w:rPr>
        <w:t xml:space="preserve"> </w:t>
      </w:r>
      <w:sdt>
        <w:sdtPr>
          <w:rPr>
            <w:rFonts w:asciiTheme="minorHAnsi" w:hAnsiTheme="minorHAnsi" w:cstheme="minorHAnsi"/>
          </w:rPr>
          <w:id w:val="-392583383"/>
          <w:citation/>
        </w:sdtPr>
        <w:sdtEndPr/>
        <w:sdtContent>
          <w:r w:rsidR="00282EE1" w:rsidRPr="000819DC">
            <w:rPr>
              <w:rFonts w:asciiTheme="minorHAnsi" w:hAnsiTheme="minorHAnsi" w:cstheme="minorHAnsi"/>
            </w:rPr>
            <w:fldChar w:fldCharType="begin"/>
          </w:r>
          <w:r w:rsidR="00282EE1" w:rsidRPr="000819DC">
            <w:rPr>
              <w:rFonts w:asciiTheme="minorHAnsi" w:hAnsiTheme="minorHAnsi" w:cstheme="minorHAnsi"/>
            </w:rPr>
            <w:instrText xml:space="preserve"> CITATION Den03 \l 1033 </w:instrText>
          </w:r>
          <w:r w:rsidR="00282EE1" w:rsidRPr="000819DC">
            <w:rPr>
              <w:rFonts w:asciiTheme="minorHAnsi" w:hAnsiTheme="minorHAnsi" w:cstheme="minorHAnsi"/>
            </w:rPr>
            <w:fldChar w:fldCharType="separate"/>
          </w:r>
          <w:r w:rsidR="00282EE1" w:rsidRPr="000819DC">
            <w:rPr>
              <w:rFonts w:asciiTheme="minorHAnsi" w:hAnsiTheme="minorHAnsi" w:cstheme="minorHAnsi"/>
              <w:noProof/>
            </w:rPr>
            <w:t>(Denhardt &amp; Denhardt, 2003)</w:t>
          </w:r>
          <w:r w:rsidR="00282EE1" w:rsidRPr="000819DC">
            <w:rPr>
              <w:rFonts w:asciiTheme="minorHAnsi" w:hAnsiTheme="minorHAnsi" w:cstheme="minorHAnsi"/>
            </w:rPr>
            <w:fldChar w:fldCharType="end"/>
          </w:r>
        </w:sdtContent>
      </w:sdt>
      <w:r w:rsidRPr="000819DC">
        <w:rPr>
          <w:rFonts w:asciiTheme="minorHAnsi" w:hAnsiTheme="minorHAnsi" w:cstheme="minorHAnsi"/>
        </w:rPr>
        <w:t>. According to this hypothesis, the leaders will in general embrace a specific conduct that makes them stick out. Likewise, the scholars who built up the theory dismissed the presumption that these characteristics are hereditary, as inferred by the former theory. Considering the trait theory of leadership, I accept that leadership is among my most noteworthy qualities, and this is the thing that I was destined to do to do. I am self-assured, canny, and alluring. On top of everything, I am democratic. These are the qualities that a democratic leader must have. Of the considerable number of attributes that are basic to develop a democratic leader, dem</w:t>
      </w:r>
      <w:r w:rsidR="00282EE1" w:rsidRPr="000819DC">
        <w:rPr>
          <w:rFonts w:asciiTheme="minorHAnsi" w:hAnsiTheme="minorHAnsi" w:cstheme="minorHAnsi"/>
        </w:rPr>
        <w:t xml:space="preserve">ocracy and fairness is critical </w:t>
      </w:r>
      <w:sdt>
        <w:sdtPr>
          <w:rPr>
            <w:rFonts w:asciiTheme="minorHAnsi" w:hAnsiTheme="minorHAnsi" w:cstheme="minorHAnsi"/>
          </w:rPr>
          <w:id w:val="550661538"/>
          <w:citation/>
        </w:sdtPr>
        <w:sdtEndPr/>
        <w:sdtContent>
          <w:r w:rsidR="00FF38D3" w:rsidRPr="000819DC">
            <w:rPr>
              <w:rFonts w:asciiTheme="minorHAnsi" w:hAnsiTheme="minorHAnsi" w:cstheme="minorHAnsi"/>
            </w:rPr>
            <w:fldChar w:fldCharType="begin"/>
          </w:r>
          <w:r w:rsidR="00FF38D3" w:rsidRPr="000819DC">
            <w:rPr>
              <w:rFonts w:asciiTheme="minorHAnsi" w:hAnsiTheme="minorHAnsi" w:cstheme="minorHAnsi"/>
            </w:rPr>
            <w:instrText xml:space="preserve"> CITATION And59 \l 1033 </w:instrText>
          </w:r>
          <w:r w:rsidR="00FF38D3" w:rsidRPr="000819DC">
            <w:rPr>
              <w:rFonts w:asciiTheme="minorHAnsi" w:hAnsiTheme="minorHAnsi" w:cstheme="minorHAnsi"/>
            </w:rPr>
            <w:fldChar w:fldCharType="separate"/>
          </w:r>
          <w:r w:rsidR="00FF38D3" w:rsidRPr="000819DC">
            <w:rPr>
              <w:rFonts w:asciiTheme="minorHAnsi" w:hAnsiTheme="minorHAnsi" w:cstheme="minorHAnsi"/>
              <w:noProof/>
            </w:rPr>
            <w:t>(Anderson, 1959)</w:t>
          </w:r>
          <w:r w:rsidR="00FF38D3" w:rsidRPr="000819DC">
            <w:rPr>
              <w:rFonts w:asciiTheme="minorHAnsi" w:hAnsiTheme="minorHAnsi" w:cstheme="minorHAnsi"/>
            </w:rPr>
            <w:fldChar w:fldCharType="end"/>
          </w:r>
        </w:sdtContent>
      </w:sdt>
      <w:r w:rsidR="00FF38D3" w:rsidRPr="000819DC">
        <w:rPr>
          <w:rFonts w:asciiTheme="minorHAnsi" w:hAnsiTheme="minorHAnsi" w:cstheme="minorHAnsi"/>
        </w:rPr>
        <w:t xml:space="preserve">. </w:t>
      </w:r>
      <w:r w:rsidRPr="000819DC">
        <w:rPr>
          <w:rFonts w:asciiTheme="minorHAnsi" w:hAnsiTheme="minorHAnsi" w:cstheme="minorHAnsi"/>
        </w:rPr>
        <w:t>Working at Tesco has made me a democratic leader especially on the grounds that I am ready to ready to leave a lasting effect on my employees, motivating bravery and confidence within them to raise their voices.</w:t>
      </w:r>
    </w:p>
    <w:p w14:paraId="52D5A689" w14:textId="77777777" w:rsidR="00E00C74" w:rsidRPr="000819DC" w:rsidRDefault="00E00C74" w:rsidP="00806189">
      <w:pPr>
        <w:rPr>
          <w:rFonts w:asciiTheme="minorHAnsi" w:hAnsiTheme="minorHAnsi" w:cstheme="minorHAnsi"/>
        </w:rPr>
      </w:pPr>
    </w:p>
    <w:p w14:paraId="5869FF3F" w14:textId="4B4FE4B3" w:rsidR="00FF38D3" w:rsidRPr="000819DC" w:rsidRDefault="006E578E" w:rsidP="00806189">
      <w:pPr>
        <w:rPr>
          <w:rFonts w:asciiTheme="minorHAnsi" w:hAnsiTheme="minorHAnsi" w:cstheme="minorHAnsi"/>
        </w:rPr>
      </w:pPr>
      <w:r w:rsidRPr="000819DC">
        <w:rPr>
          <w:rFonts w:asciiTheme="minorHAnsi" w:hAnsiTheme="minorHAnsi" w:cstheme="minorHAnsi"/>
        </w:rPr>
        <w:t xml:space="preserve">A democratic leader is obliged to address the issues and tensions of the employees (Greenleaf, 1996). It is the obligation of such a leader to take great consideration of the prosperity of the </w:t>
      </w:r>
      <w:r w:rsidR="00C151F2" w:rsidRPr="000819DC">
        <w:rPr>
          <w:rFonts w:asciiTheme="minorHAnsi" w:hAnsiTheme="minorHAnsi" w:cstheme="minorHAnsi"/>
        </w:rPr>
        <w:t>supporters and</w:t>
      </w:r>
      <w:r w:rsidRPr="000819DC">
        <w:rPr>
          <w:rFonts w:asciiTheme="minorHAnsi" w:hAnsiTheme="minorHAnsi" w:cstheme="minorHAnsi"/>
        </w:rPr>
        <w:t xml:space="preserve"> guarantee that they </w:t>
      </w:r>
      <w:proofErr w:type="gramStart"/>
      <w:r w:rsidRPr="000819DC">
        <w:rPr>
          <w:rFonts w:asciiTheme="minorHAnsi" w:hAnsiTheme="minorHAnsi" w:cstheme="minorHAnsi"/>
        </w:rPr>
        <w:t>are allowed to</w:t>
      </w:r>
      <w:proofErr w:type="gramEnd"/>
      <w:r w:rsidRPr="000819DC">
        <w:rPr>
          <w:rFonts w:asciiTheme="minorHAnsi" w:hAnsiTheme="minorHAnsi" w:cstheme="minorHAnsi"/>
        </w:rPr>
        <w:t xml:space="preserve"> speak up consistently. My affiliation with Tesco has enabled me to take great consideration of my subordinates. I generally ensure that my workers are satisfied with the policies that they could work effectively towards achieving the objectives I set. I generally attempt to address the issues and needs of </w:t>
      </w:r>
      <w:r w:rsidR="00C151F2" w:rsidRPr="000819DC">
        <w:rPr>
          <w:rFonts w:asciiTheme="minorHAnsi" w:hAnsiTheme="minorHAnsi" w:cstheme="minorHAnsi"/>
        </w:rPr>
        <w:t>my</w:t>
      </w:r>
      <w:r w:rsidRPr="000819DC">
        <w:rPr>
          <w:rFonts w:asciiTheme="minorHAnsi" w:hAnsiTheme="minorHAnsi" w:cstheme="minorHAnsi"/>
        </w:rPr>
        <w:t xml:space="preserve"> employees. I lead with the goal that they could procure more information and feel independent after being heard. I have </w:t>
      </w:r>
      <w:r w:rsidRPr="000819DC">
        <w:rPr>
          <w:rFonts w:asciiTheme="minorHAnsi" w:hAnsiTheme="minorHAnsi" w:cstheme="minorHAnsi"/>
        </w:rPr>
        <w:lastRenderedPageBreak/>
        <w:t xml:space="preserve">seen my employees admiring me. I encapsulate roused commitment. My democracy and democratic principles are among the best qualities I have, as a democratic leader. This is the thing that separates me from the rest. </w:t>
      </w:r>
    </w:p>
    <w:p w14:paraId="39F9E3DC" w14:textId="77777777" w:rsidR="00C151F2" w:rsidRPr="000819DC" w:rsidRDefault="00C151F2" w:rsidP="00806189">
      <w:pPr>
        <w:rPr>
          <w:rFonts w:asciiTheme="minorHAnsi" w:hAnsiTheme="minorHAnsi" w:cstheme="minorHAnsi"/>
        </w:rPr>
      </w:pPr>
    </w:p>
    <w:p w14:paraId="6717403E" w14:textId="6439EE03" w:rsidR="006E578E" w:rsidRPr="000819DC" w:rsidRDefault="006E578E" w:rsidP="00806189">
      <w:pPr>
        <w:pStyle w:val="Heading2"/>
        <w:rPr>
          <w:rFonts w:asciiTheme="minorHAnsi" w:hAnsiTheme="minorHAnsi" w:cstheme="minorHAnsi"/>
        </w:rPr>
      </w:pPr>
      <w:bookmarkStart w:id="13" w:name="_Toc17042801"/>
      <w:bookmarkStart w:id="14" w:name="_Toc17655287"/>
      <w:r w:rsidRPr="000819DC">
        <w:rPr>
          <w:rFonts w:asciiTheme="minorHAnsi" w:hAnsiTheme="minorHAnsi" w:cstheme="minorHAnsi"/>
        </w:rPr>
        <w:t>Self-Development</w:t>
      </w:r>
      <w:bookmarkEnd w:id="13"/>
      <w:bookmarkEnd w:id="14"/>
    </w:p>
    <w:p w14:paraId="02087C58" w14:textId="3022628C" w:rsidR="006E578E" w:rsidRPr="000819DC" w:rsidRDefault="006E578E" w:rsidP="00806189">
      <w:pPr>
        <w:rPr>
          <w:rFonts w:asciiTheme="minorHAnsi" w:hAnsiTheme="minorHAnsi" w:cstheme="minorHAnsi"/>
        </w:rPr>
      </w:pPr>
      <w:r w:rsidRPr="000819DC">
        <w:rPr>
          <w:rFonts w:asciiTheme="minorHAnsi" w:hAnsiTheme="minorHAnsi" w:cstheme="minorHAnsi"/>
        </w:rPr>
        <w:t xml:space="preserve">As a democratic leader, I observe figuring out how to undergo a learning procedure. Self-improvement in the position of authority is critical. It is significant for every one of the leaders to search internally and benefit from their qualities. This will enable them to perceive their possibilities and cast a superior effect on the employees. Self-advancement in the such a position is essential since it empowers the leaders to conquer their deficiencies (Brainard, 2018). Shortcomings can be overcome from advancement since it empowers the achievement of self-dependability and insight. On the off chance that the leadership style of a pioneer is assessed by somebody reliable, there is a high probability that this will leave an enduring effect on the leader. The leader will, at that point, be better ready to comprehend their weaknesses, and take fitting measures to beat them. Fair assessments of leadership styles urge the leaders to consider inventive ways and creative answers to lead better. Self-improvement is critical and can be practiced when a leader evaluates the current state of the employees and the </w:t>
      </w:r>
      <w:r w:rsidR="00A13F8E" w:rsidRPr="000819DC">
        <w:rPr>
          <w:rFonts w:asciiTheme="minorHAnsi" w:hAnsiTheme="minorHAnsi" w:cstheme="minorHAnsi"/>
        </w:rPr>
        <w:t>organisation</w:t>
      </w:r>
      <w:r w:rsidRPr="000819DC">
        <w:rPr>
          <w:rFonts w:asciiTheme="minorHAnsi" w:hAnsiTheme="minorHAnsi" w:cstheme="minorHAnsi"/>
        </w:rPr>
        <w:t xml:space="preserve">. After an intensive appraisal of the current situation, the leaders will most likely consider new ways how the employees could be better involved in the decision-making process of the </w:t>
      </w:r>
      <w:r w:rsidR="00A13F8E" w:rsidRPr="000819DC">
        <w:rPr>
          <w:rFonts w:asciiTheme="minorHAnsi" w:hAnsiTheme="minorHAnsi" w:cstheme="minorHAnsi"/>
        </w:rPr>
        <w:t>organisation</w:t>
      </w:r>
      <w:r w:rsidRPr="000819DC">
        <w:rPr>
          <w:rFonts w:asciiTheme="minorHAnsi" w:hAnsiTheme="minorHAnsi" w:cstheme="minorHAnsi"/>
        </w:rPr>
        <w:t>.</w:t>
      </w:r>
    </w:p>
    <w:p w14:paraId="1A96EC13" w14:textId="54177FE9" w:rsidR="006E578E" w:rsidRPr="000819DC" w:rsidRDefault="00FF38D3" w:rsidP="00806189">
      <w:pPr>
        <w:pStyle w:val="Heading1"/>
        <w:jc w:val="left"/>
        <w:rPr>
          <w:rFonts w:asciiTheme="minorHAnsi" w:hAnsiTheme="minorHAnsi" w:cstheme="minorHAnsi"/>
        </w:rPr>
      </w:pPr>
      <w:bookmarkStart w:id="15" w:name="_Toc17042802"/>
      <w:bookmarkStart w:id="16" w:name="_Toc17655288"/>
      <w:r w:rsidRPr="000819DC">
        <w:rPr>
          <w:rFonts w:asciiTheme="minorHAnsi" w:hAnsiTheme="minorHAnsi" w:cstheme="minorHAnsi"/>
        </w:rPr>
        <w:lastRenderedPageBreak/>
        <w:t>Task 2</w:t>
      </w:r>
      <w:bookmarkEnd w:id="15"/>
      <w:bookmarkEnd w:id="16"/>
    </w:p>
    <w:p w14:paraId="2AEB5FE9" w14:textId="0AA12DE2" w:rsidR="006E578E" w:rsidRPr="000819DC" w:rsidRDefault="00C151F2" w:rsidP="00806189">
      <w:pPr>
        <w:pStyle w:val="Heading2"/>
        <w:rPr>
          <w:rFonts w:asciiTheme="minorHAnsi" w:eastAsia="Times New Roman" w:hAnsiTheme="minorHAnsi" w:cstheme="minorHAnsi"/>
        </w:rPr>
      </w:pPr>
      <w:bookmarkStart w:id="17" w:name="_Toc16384681"/>
      <w:bookmarkStart w:id="18" w:name="_Toc17042803"/>
      <w:bookmarkStart w:id="19" w:name="_Toc17655289"/>
      <w:r w:rsidRPr="000819DC">
        <w:rPr>
          <w:rFonts w:asciiTheme="minorHAnsi" w:eastAsia="Times New Roman" w:hAnsiTheme="minorHAnsi" w:cstheme="minorHAnsi"/>
        </w:rPr>
        <w:t xml:space="preserve">Whitbread </w:t>
      </w:r>
      <w:r w:rsidR="006E578E" w:rsidRPr="000819DC">
        <w:rPr>
          <w:rFonts w:asciiTheme="minorHAnsi" w:eastAsia="Times New Roman" w:hAnsiTheme="minorHAnsi" w:cstheme="minorHAnsi"/>
        </w:rPr>
        <w:t>Transactional Leadership Style</w:t>
      </w:r>
      <w:bookmarkEnd w:id="17"/>
      <w:bookmarkEnd w:id="18"/>
      <w:bookmarkEnd w:id="19"/>
    </w:p>
    <w:p w14:paraId="22CB314F" w14:textId="46E69ED6" w:rsidR="006E578E" w:rsidRPr="000819DC" w:rsidRDefault="006E578E" w:rsidP="00806189">
      <w:pPr>
        <w:rPr>
          <w:rFonts w:asciiTheme="minorHAnsi" w:hAnsiTheme="minorHAnsi" w:cstheme="minorHAnsi"/>
        </w:rPr>
      </w:pPr>
      <w:r w:rsidRPr="000819DC">
        <w:rPr>
          <w:rFonts w:asciiTheme="minorHAnsi" w:hAnsiTheme="minorHAnsi" w:cstheme="minorHAnsi"/>
        </w:rPr>
        <w:t xml:space="preserve">Hotels and restaurants in the UK are mainly operated by Whitbread Plc. Premier Inn is the largest hotel brand of the UK and is operated by Whitbread. Whitbread is the UK's largest operator of hotels and restaurants, with some of the UK’s most successful hospitality brands. Costa Coffee was once owned by the corporation but is now sold to Coca Cola for up to £4 billion. The CEO of Whitbread suggests that Costa was sold to Coca Cola because it only wants to focus more on its hotel business operations. The current CEO of Whitbread is Alison </w:t>
      </w:r>
      <w:proofErr w:type="spellStart"/>
      <w:r w:rsidRPr="000819DC">
        <w:rPr>
          <w:rFonts w:asciiTheme="minorHAnsi" w:hAnsiTheme="minorHAnsi" w:cstheme="minorHAnsi"/>
        </w:rPr>
        <w:t>Brittain</w:t>
      </w:r>
      <w:proofErr w:type="spellEnd"/>
      <w:r w:rsidRPr="000819DC">
        <w:rPr>
          <w:rFonts w:asciiTheme="minorHAnsi" w:hAnsiTheme="minorHAnsi" w:cstheme="minorHAnsi"/>
        </w:rPr>
        <w:t xml:space="preserve">. She was reported as the CEO of the Whitbread Plc in 2016. After an intensive examination of the Annual Report of the </w:t>
      </w:r>
      <w:r w:rsidR="00A13F8E" w:rsidRPr="000819DC">
        <w:rPr>
          <w:rFonts w:asciiTheme="minorHAnsi" w:hAnsiTheme="minorHAnsi" w:cstheme="minorHAnsi"/>
        </w:rPr>
        <w:t>organisation</w:t>
      </w:r>
      <w:r w:rsidRPr="000819DC">
        <w:rPr>
          <w:rFonts w:asciiTheme="minorHAnsi" w:hAnsiTheme="minorHAnsi" w:cstheme="minorHAnsi"/>
        </w:rPr>
        <w:t xml:space="preserve"> for 2018, it very well may be recommended that the initiative style embraced by </w:t>
      </w:r>
      <w:proofErr w:type="spellStart"/>
      <w:r w:rsidRPr="000819DC">
        <w:rPr>
          <w:rFonts w:asciiTheme="minorHAnsi" w:hAnsiTheme="minorHAnsi" w:cstheme="minorHAnsi"/>
        </w:rPr>
        <w:t>Brittain</w:t>
      </w:r>
      <w:proofErr w:type="spellEnd"/>
      <w:r w:rsidRPr="000819DC">
        <w:rPr>
          <w:rFonts w:asciiTheme="minorHAnsi" w:hAnsiTheme="minorHAnsi" w:cstheme="minorHAnsi"/>
        </w:rPr>
        <w:t xml:space="preserve"> is transactional. </w:t>
      </w:r>
    </w:p>
    <w:p w14:paraId="4E61A10D" w14:textId="77777777" w:rsidR="00C151F2" w:rsidRPr="000819DC" w:rsidRDefault="00C151F2" w:rsidP="00806189">
      <w:pPr>
        <w:rPr>
          <w:rFonts w:asciiTheme="minorHAnsi" w:hAnsiTheme="minorHAnsi" w:cstheme="minorHAnsi"/>
        </w:rPr>
      </w:pPr>
    </w:p>
    <w:p w14:paraId="682F57FF" w14:textId="7E17EC53" w:rsidR="006E578E" w:rsidRPr="000819DC" w:rsidRDefault="006E578E" w:rsidP="00806189">
      <w:pPr>
        <w:rPr>
          <w:rFonts w:asciiTheme="minorHAnsi" w:hAnsiTheme="minorHAnsi" w:cstheme="minorHAnsi"/>
        </w:rPr>
      </w:pPr>
      <w:r w:rsidRPr="000819DC">
        <w:rPr>
          <w:rFonts w:asciiTheme="minorHAnsi" w:hAnsiTheme="minorHAnsi" w:cstheme="minorHAnsi"/>
        </w:rPr>
        <w:t>Under the transactional leadership style of</w:t>
      </w:r>
      <w:r w:rsidR="007005FF" w:rsidRPr="000819DC">
        <w:rPr>
          <w:rFonts w:asciiTheme="minorHAnsi" w:hAnsiTheme="minorHAnsi" w:cstheme="minorHAnsi"/>
        </w:rPr>
        <w:t xml:space="preserve"> Whitbread</w:t>
      </w:r>
      <w:r w:rsidRPr="000819DC">
        <w:rPr>
          <w:rFonts w:asciiTheme="minorHAnsi" w:hAnsiTheme="minorHAnsi" w:cstheme="minorHAnsi"/>
        </w:rPr>
        <w:t xml:space="preserve">, conceded value grants are likewise allowed to the representatives. The Whitbread Leadership Group Incentive Scheme builds up the conceded value grants. The </w:t>
      </w:r>
      <w:r w:rsidR="00A13F8E" w:rsidRPr="000819DC">
        <w:rPr>
          <w:rFonts w:asciiTheme="minorHAnsi" w:hAnsiTheme="minorHAnsi" w:cstheme="minorHAnsi"/>
        </w:rPr>
        <w:t>organisation</w:t>
      </w:r>
      <w:r w:rsidRPr="000819DC">
        <w:rPr>
          <w:rFonts w:asciiTheme="minorHAnsi" w:hAnsiTheme="minorHAnsi" w:cstheme="minorHAnsi"/>
        </w:rPr>
        <w:t xml:space="preserve"> keeps up a yearly motivational incentive for its representatives. They are allowed the incentive payments if they show standard execution of their job tasks. The Remuneration Committee of the Whitbread Plc is doled out the obligation of deciding the payments if the focus on benefit execution is under 90%. </w:t>
      </w:r>
    </w:p>
    <w:p w14:paraId="797998BD" w14:textId="77777777" w:rsidR="00C151F2" w:rsidRPr="000819DC" w:rsidRDefault="00C151F2" w:rsidP="00806189">
      <w:pPr>
        <w:rPr>
          <w:rFonts w:asciiTheme="minorHAnsi" w:hAnsiTheme="minorHAnsi" w:cstheme="minorHAnsi"/>
        </w:rPr>
      </w:pPr>
    </w:p>
    <w:p w14:paraId="3EF5C501" w14:textId="7ECC3EE1" w:rsidR="006E578E" w:rsidRPr="000819DC" w:rsidRDefault="006E578E" w:rsidP="00806189">
      <w:pPr>
        <w:rPr>
          <w:rFonts w:asciiTheme="minorHAnsi" w:hAnsiTheme="minorHAnsi" w:cstheme="minorHAnsi"/>
        </w:rPr>
      </w:pPr>
      <w:r w:rsidRPr="000819DC">
        <w:rPr>
          <w:rFonts w:asciiTheme="minorHAnsi" w:hAnsiTheme="minorHAnsi" w:cstheme="minorHAnsi"/>
        </w:rPr>
        <w:t>Transactional leadership actuali</w:t>
      </w:r>
      <w:r w:rsidR="007005FF" w:rsidRPr="000819DC">
        <w:rPr>
          <w:rFonts w:asciiTheme="minorHAnsi" w:hAnsiTheme="minorHAnsi" w:cstheme="minorHAnsi"/>
        </w:rPr>
        <w:t>s</w:t>
      </w:r>
      <w:r w:rsidRPr="000819DC">
        <w:rPr>
          <w:rFonts w:asciiTheme="minorHAnsi" w:hAnsiTheme="minorHAnsi" w:cstheme="minorHAnsi"/>
        </w:rPr>
        <w:t xml:space="preserve">ed by </w:t>
      </w:r>
      <w:proofErr w:type="spellStart"/>
      <w:r w:rsidRPr="000819DC">
        <w:rPr>
          <w:rFonts w:asciiTheme="minorHAnsi" w:hAnsiTheme="minorHAnsi" w:cstheme="minorHAnsi"/>
        </w:rPr>
        <w:t>Brittain</w:t>
      </w:r>
      <w:proofErr w:type="spellEnd"/>
      <w:r w:rsidRPr="000819DC">
        <w:rPr>
          <w:rFonts w:asciiTheme="minorHAnsi" w:hAnsiTheme="minorHAnsi" w:cstheme="minorHAnsi"/>
        </w:rPr>
        <w:t xml:space="preserve"> of Whitbread Plc does not consider developing inventiveness among the representatives. Under this initiative style, the workers are not urged to improve or concoct innovative answers for the issues. Nonetheless, this style of leadership </w:t>
      </w:r>
      <w:r w:rsidRPr="000819DC">
        <w:rPr>
          <w:rFonts w:asciiTheme="minorHAnsi" w:hAnsiTheme="minorHAnsi" w:cstheme="minorHAnsi"/>
        </w:rPr>
        <w:lastRenderedPageBreak/>
        <w:t>executed by Whitbread is emphatically pointed towards spurring the representatives. Happiness and adequacy of the pioneer are two regular qualities of a transactional leadership style</w:t>
      </w:r>
      <w:sdt>
        <w:sdtPr>
          <w:rPr>
            <w:rFonts w:asciiTheme="minorHAnsi" w:hAnsiTheme="minorHAnsi" w:cstheme="minorHAnsi"/>
          </w:rPr>
          <w:id w:val="1442802819"/>
          <w:citation/>
        </w:sdtPr>
        <w:sdtEndPr/>
        <w:sdtContent>
          <w:r w:rsidR="00FF38D3" w:rsidRPr="000819DC">
            <w:rPr>
              <w:rFonts w:asciiTheme="minorHAnsi" w:hAnsiTheme="minorHAnsi" w:cstheme="minorHAnsi"/>
            </w:rPr>
            <w:fldChar w:fldCharType="begin"/>
          </w:r>
          <w:r w:rsidR="00FF38D3" w:rsidRPr="000819DC">
            <w:rPr>
              <w:rFonts w:asciiTheme="minorHAnsi" w:hAnsiTheme="minorHAnsi" w:cstheme="minorHAnsi"/>
            </w:rPr>
            <w:instrText xml:space="preserve"> CITATION Lew39 \l 1033 </w:instrText>
          </w:r>
          <w:r w:rsidR="00FF38D3" w:rsidRPr="000819DC">
            <w:rPr>
              <w:rFonts w:asciiTheme="minorHAnsi" w:hAnsiTheme="minorHAnsi" w:cstheme="minorHAnsi"/>
            </w:rPr>
            <w:fldChar w:fldCharType="separate"/>
          </w:r>
          <w:r w:rsidR="00FF38D3" w:rsidRPr="000819DC">
            <w:rPr>
              <w:rFonts w:asciiTheme="minorHAnsi" w:hAnsiTheme="minorHAnsi" w:cstheme="minorHAnsi"/>
              <w:noProof/>
            </w:rPr>
            <w:t xml:space="preserve"> (Lewin &amp; White, 1939)</w:t>
          </w:r>
          <w:r w:rsidR="00FF38D3" w:rsidRPr="000819DC">
            <w:rPr>
              <w:rFonts w:asciiTheme="minorHAnsi" w:hAnsiTheme="minorHAnsi" w:cstheme="minorHAnsi"/>
            </w:rPr>
            <w:fldChar w:fldCharType="end"/>
          </w:r>
        </w:sdtContent>
      </w:sdt>
      <w:r w:rsidRPr="000819DC">
        <w:rPr>
          <w:rFonts w:asciiTheme="minorHAnsi" w:hAnsiTheme="minorHAnsi" w:cstheme="minorHAnsi"/>
        </w:rPr>
        <w:t xml:space="preserve">. It is through the transactional leadership style that </w:t>
      </w:r>
      <w:r w:rsidR="007005FF" w:rsidRPr="000819DC">
        <w:rPr>
          <w:rFonts w:asciiTheme="minorHAnsi" w:hAnsiTheme="minorHAnsi" w:cstheme="minorHAnsi"/>
        </w:rPr>
        <w:t xml:space="preserve">Whitbread </w:t>
      </w:r>
      <w:r w:rsidRPr="000819DC">
        <w:rPr>
          <w:rFonts w:asciiTheme="minorHAnsi" w:hAnsiTheme="minorHAnsi" w:cstheme="minorHAnsi"/>
        </w:rPr>
        <w:t xml:space="preserve">can make viable systems for the accomplishment of the association. </w:t>
      </w:r>
      <w:r w:rsidR="00A13F8E" w:rsidRPr="000819DC">
        <w:rPr>
          <w:rFonts w:asciiTheme="minorHAnsi" w:hAnsiTheme="minorHAnsi" w:cstheme="minorHAnsi"/>
        </w:rPr>
        <w:t>Organisation</w:t>
      </w:r>
      <w:r w:rsidR="00FF38D3" w:rsidRPr="000819DC">
        <w:rPr>
          <w:rFonts w:asciiTheme="minorHAnsi" w:hAnsiTheme="minorHAnsi" w:cstheme="minorHAnsi"/>
        </w:rPr>
        <w:t>s</w:t>
      </w:r>
      <w:r w:rsidRPr="000819DC">
        <w:rPr>
          <w:rFonts w:asciiTheme="minorHAnsi" w:hAnsiTheme="minorHAnsi" w:cstheme="minorHAnsi"/>
        </w:rPr>
        <w:t xml:space="preserve"> in the contemporary world essentially embrace a transactional leadership conduct. This is especially </w:t>
      </w:r>
      <w:proofErr w:type="gramStart"/>
      <w:r w:rsidRPr="000819DC">
        <w:rPr>
          <w:rFonts w:asciiTheme="minorHAnsi" w:hAnsiTheme="minorHAnsi" w:cstheme="minorHAnsi"/>
        </w:rPr>
        <w:t>in light of the fact that</w:t>
      </w:r>
      <w:proofErr w:type="gramEnd"/>
      <w:r w:rsidRPr="000819DC">
        <w:rPr>
          <w:rFonts w:asciiTheme="minorHAnsi" w:hAnsiTheme="minorHAnsi" w:cstheme="minorHAnsi"/>
        </w:rPr>
        <w:t xml:space="preserve"> this style is </w:t>
      </w:r>
      <w:r w:rsidR="00C151F2" w:rsidRPr="000819DC">
        <w:rPr>
          <w:rFonts w:asciiTheme="minorHAnsi" w:hAnsiTheme="minorHAnsi" w:cstheme="minorHAnsi"/>
        </w:rPr>
        <w:t>steadier</w:t>
      </w:r>
      <w:r w:rsidRPr="000819DC">
        <w:rPr>
          <w:rFonts w:asciiTheme="minorHAnsi" w:hAnsiTheme="minorHAnsi" w:cstheme="minorHAnsi"/>
        </w:rPr>
        <w:t xml:space="preserve"> than some othe</w:t>
      </w:r>
      <w:r w:rsidR="00FF38D3" w:rsidRPr="000819DC">
        <w:rPr>
          <w:rFonts w:asciiTheme="minorHAnsi" w:hAnsiTheme="minorHAnsi" w:cstheme="minorHAnsi"/>
        </w:rPr>
        <w:t xml:space="preserve">r leadership style </w:t>
      </w:r>
      <w:sdt>
        <w:sdtPr>
          <w:rPr>
            <w:rFonts w:asciiTheme="minorHAnsi" w:hAnsiTheme="minorHAnsi" w:cstheme="minorHAnsi"/>
          </w:rPr>
          <w:id w:val="-1216817008"/>
          <w:citation/>
        </w:sdtPr>
        <w:sdtEndPr/>
        <w:sdtContent>
          <w:r w:rsidR="00FF38D3" w:rsidRPr="000819DC">
            <w:rPr>
              <w:rFonts w:asciiTheme="minorHAnsi" w:hAnsiTheme="minorHAnsi" w:cstheme="minorHAnsi"/>
            </w:rPr>
            <w:fldChar w:fldCharType="begin"/>
          </w:r>
          <w:r w:rsidR="00FF38D3" w:rsidRPr="000819DC">
            <w:rPr>
              <w:rFonts w:asciiTheme="minorHAnsi" w:hAnsiTheme="minorHAnsi" w:cstheme="minorHAnsi"/>
            </w:rPr>
            <w:instrText xml:space="preserve"> CITATION Sto74 \l 1033 </w:instrText>
          </w:r>
          <w:r w:rsidR="00FF38D3" w:rsidRPr="000819DC">
            <w:rPr>
              <w:rFonts w:asciiTheme="minorHAnsi" w:hAnsiTheme="minorHAnsi" w:cstheme="minorHAnsi"/>
            </w:rPr>
            <w:fldChar w:fldCharType="separate"/>
          </w:r>
          <w:r w:rsidR="00FF38D3" w:rsidRPr="000819DC">
            <w:rPr>
              <w:rFonts w:asciiTheme="minorHAnsi" w:hAnsiTheme="minorHAnsi" w:cstheme="minorHAnsi"/>
              <w:noProof/>
            </w:rPr>
            <w:t>(Stogdill, 1974)</w:t>
          </w:r>
          <w:r w:rsidR="00FF38D3" w:rsidRPr="000819DC">
            <w:rPr>
              <w:rFonts w:asciiTheme="minorHAnsi" w:hAnsiTheme="minorHAnsi" w:cstheme="minorHAnsi"/>
            </w:rPr>
            <w:fldChar w:fldCharType="end"/>
          </w:r>
        </w:sdtContent>
      </w:sdt>
      <w:r w:rsidRPr="000819DC">
        <w:rPr>
          <w:rFonts w:asciiTheme="minorHAnsi" w:hAnsiTheme="minorHAnsi" w:cstheme="minorHAnsi"/>
        </w:rPr>
        <w:t xml:space="preserve">. </w:t>
      </w:r>
    </w:p>
    <w:p w14:paraId="363DC378" w14:textId="77777777" w:rsidR="00C151F2" w:rsidRPr="000819DC" w:rsidRDefault="00C151F2" w:rsidP="00806189">
      <w:pPr>
        <w:rPr>
          <w:rFonts w:asciiTheme="minorHAnsi" w:hAnsiTheme="minorHAnsi" w:cstheme="minorHAnsi"/>
        </w:rPr>
      </w:pPr>
    </w:p>
    <w:p w14:paraId="3816D67F" w14:textId="560CB7BC" w:rsidR="006E578E" w:rsidRPr="000819DC" w:rsidRDefault="006E578E" w:rsidP="00806189">
      <w:pPr>
        <w:rPr>
          <w:rFonts w:asciiTheme="minorHAnsi" w:hAnsiTheme="minorHAnsi" w:cstheme="minorHAnsi"/>
        </w:rPr>
      </w:pPr>
      <w:r w:rsidRPr="000819DC">
        <w:rPr>
          <w:rFonts w:asciiTheme="minorHAnsi" w:hAnsiTheme="minorHAnsi" w:cstheme="minorHAnsi"/>
        </w:rPr>
        <w:t xml:space="preserve">It is through transactional leadership that </w:t>
      </w:r>
      <w:proofErr w:type="spellStart"/>
      <w:r w:rsidRPr="000819DC">
        <w:rPr>
          <w:rFonts w:asciiTheme="minorHAnsi" w:hAnsiTheme="minorHAnsi" w:cstheme="minorHAnsi"/>
        </w:rPr>
        <w:t>Brittain</w:t>
      </w:r>
      <w:proofErr w:type="spellEnd"/>
      <w:r w:rsidRPr="000819DC">
        <w:rPr>
          <w:rFonts w:asciiTheme="minorHAnsi" w:hAnsiTheme="minorHAnsi" w:cstheme="minorHAnsi"/>
        </w:rPr>
        <w:t xml:space="preserve"> has had the option to oversee learning partaking in Whitbread Plc. It supports information partaking in any </w:t>
      </w:r>
      <w:r w:rsidR="00A13F8E" w:rsidRPr="000819DC">
        <w:rPr>
          <w:rFonts w:asciiTheme="minorHAnsi" w:hAnsiTheme="minorHAnsi" w:cstheme="minorHAnsi"/>
        </w:rPr>
        <w:t>organisation</w:t>
      </w:r>
      <w:r w:rsidRPr="000819DC">
        <w:rPr>
          <w:rFonts w:asciiTheme="minorHAnsi" w:hAnsiTheme="minorHAnsi" w:cstheme="minorHAnsi"/>
        </w:rPr>
        <w:t xml:space="preserve"> or establishment by stretching out fiscal advantages to the representatives</w:t>
      </w:r>
      <w:r w:rsidR="00FF38D3" w:rsidRPr="000819DC">
        <w:rPr>
          <w:rFonts w:asciiTheme="minorHAnsi" w:hAnsiTheme="minorHAnsi" w:cstheme="minorHAnsi"/>
        </w:rPr>
        <w:t xml:space="preserve"> </w:t>
      </w:r>
      <w:sdt>
        <w:sdtPr>
          <w:rPr>
            <w:rFonts w:asciiTheme="minorHAnsi" w:hAnsiTheme="minorHAnsi" w:cstheme="minorHAnsi"/>
          </w:rPr>
          <w:id w:val="1803506220"/>
          <w:citation/>
        </w:sdtPr>
        <w:sdtEndPr/>
        <w:sdtContent>
          <w:r w:rsidR="00FF38D3" w:rsidRPr="000819DC">
            <w:rPr>
              <w:rFonts w:asciiTheme="minorHAnsi" w:hAnsiTheme="minorHAnsi" w:cstheme="minorHAnsi"/>
            </w:rPr>
            <w:fldChar w:fldCharType="begin"/>
          </w:r>
          <w:r w:rsidR="00FF38D3" w:rsidRPr="000819DC">
            <w:rPr>
              <w:rFonts w:asciiTheme="minorHAnsi" w:hAnsiTheme="minorHAnsi" w:cstheme="minorHAnsi"/>
            </w:rPr>
            <w:instrText xml:space="preserve"> CITATION Hou97 \l 1033 </w:instrText>
          </w:r>
          <w:r w:rsidR="00FF38D3" w:rsidRPr="000819DC">
            <w:rPr>
              <w:rFonts w:asciiTheme="minorHAnsi" w:hAnsiTheme="minorHAnsi" w:cstheme="minorHAnsi"/>
            </w:rPr>
            <w:fldChar w:fldCharType="separate"/>
          </w:r>
          <w:r w:rsidR="00FF38D3" w:rsidRPr="000819DC">
            <w:rPr>
              <w:rFonts w:asciiTheme="minorHAnsi" w:hAnsiTheme="minorHAnsi" w:cstheme="minorHAnsi"/>
              <w:noProof/>
            </w:rPr>
            <w:t>(House &amp; Aditya, 1997)</w:t>
          </w:r>
          <w:r w:rsidR="00FF38D3" w:rsidRPr="000819DC">
            <w:rPr>
              <w:rFonts w:asciiTheme="minorHAnsi" w:hAnsiTheme="minorHAnsi" w:cstheme="minorHAnsi"/>
            </w:rPr>
            <w:fldChar w:fldCharType="end"/>
          </w:r>
        </w:sdtContent>
      </w:sdt>
      <w:r w:rsidRPr="000819DC">
        <w:rPr>
          <w:rFonts w:asciiTheme="minorHAnsi" w:hAnsiTheme="minorHAnsi" w:cstheme="minorHAnsi"/>
        </w:rPr>
        <w:t>. In an association like Whitbread, sharing learning and knowledge</w:t>
      </w:r>
      <w:r w:rsidR="00FF38D3" w:rsidRPr="000819DC">
        <w:rPr>
          <w:rFonts w:asciiTheme="minorHAnsi" w:hAnsiTheme="minorHAnsi" w:cstheme="minorHAnsi"/>
        </w:rPr>
        <w:t xml:space="preserve"> is of outrageous significance. </w:t>
      </w:r>
      <w:r w:rsidRPr="000819DC">
        <w:rPr>
          <w:rFonts w:asciiTheme="minorHAnsi" w:hAnsiTheme="minorHAnsi" w:cstheme="minorHAnsi"/>
        </w:rPr>
        <w:t>The challenge in advanced associations have arrived at its</w:t>
      </w:r>
      <w:r w:rsidR="00FE1F43" w:rsidRPr="000819DC">
        <w:rPr>
          <w:rFonts w:asciiTheme="minorHAnsi" w:hAnsiTheme="minorHAnsi" w:cstheme="minorHAnsi"/>
        </w:rPr>
        <w:t xml:space="preserve"> peak</w:t>
      </w:r>
      <w:r w:rsidRPr="000819DC">
        <w:rPr>
          <w:rFonts w:asciiTheme="minorHAnsi" w:hAnsiTheme="minorHAnsi" w:cstheme="minorHAnsi"/>
        </w:rPr>
        <w:t>. With consistently expanding challenge in the present associations, it tends to be properly contended that enlisting individuals for their aptitudes and abilities, choosing individuals dependent on their mastery, and giving instructional courses to the representatives to im</w:t>
      </w:r>
      <w:r w:rsidR="00FF38D3" w:rsidRPr="000819DC">
        <w:rPr>
          <w:rFonts w:asciiTheme="minorHAnsi" w:hAnsiTheme="minorHAnsi" w:cstheme="minorHAnsi"/>
        </w:rPr>
        <w:t>prove information is deficient. Learning</w:t>
      </w:r>
      <w:r w:rsidRPr="000819DC">
        <w:rPr>
          <w:rFonts w:asciiTheme="minorHAnsi" w:hAnsiTheme="minorHAnsi" w:cstheme="minorHAnsi"/>
        </w:rPr>
        <w:t xml:space="preserve"> must be moved to the individuals who need it the most. Working up on a similar reason, there are numerous novices who do not have the ability and aptitudes that their leaders have </w:t>
      </w:r>
      <w:sdt>
        <w:sdtPr>
          <w:rPr>
            <w:rFonts w:asciiTheme="minorHAnsi" w:hAnsiTheme="minorHAnsi" w:cstheme="minorHAnsi"/>
          </w:rPr>
          <w:id w:val="-458108817"/>
          <w:citation/>
        </w:sdtPr>
        <w:sdtEndPr/>
        <w:sdtContent>
          <w:r w:rsidR="00FF38D3" w:rsidRPr="000819DC">
            <w:rPr>
              <w:rFonts w:asciiTheme="minorHAnsi" w:hAnsiTheme="minorHAnsi" w:cstheme="minorHAnsi"/>
            </w:rPr>
            <w:fldChar w:fldCharType="begin"/>
          </w:r>
          <w:r w:rsidR="00FF38D3" w:rsidRPr="000819DC">
            <w:rPr>
              <w:rFonts w:asciiTheme="minorHAnsi" w:hAnsiTheme="minorHAnsi" w:cstheme="minorHAnsi"/>
            </w:rPr>
            <w:instrText xml:space="preserve"> CITATION Hin01 \l 1033 </w:instrText>
          </w:r>
          <w:r w:rsidR="00FF38D3" w:rsidRPr="000819DC">
            <w:rPr>
              <w:rFonts w:asciiTheme="minorHAnsi" w:hAnsiTheme="minorHAnsi" w:cstheme="minorHAnsi"/>
            </w:rPr>
            <w:fldChar w:fldCharType="separate"/>
          </w:r>
          <w:r w:rsidR="00FF38D3" w:rsidRPr="000819DC">
            <w:rPr>
              <w:rFonts w:asciiTheme="minorHAnsi" w:hAnsiTheme="minorHAnsi" w:cstheme="minorHAnsi"/>
              <w:noProof/>
            </w:rPr>
            <w:t>(Hinds, Patterson, &amp; Pfeffer, 2001)</w:t>
          </w:r>
          <w:r w:rsidR="00FF38D3" w:rsidRPr="000819DC">
            <w:rPr>
              <w:rFonts w:asciiTheme="minorHAnsi" w:hAnsiTheme="minorHAnsi" w:cstheme="minorHAnsi"/>
            </w:rPr>
            <w:fldChar w:fldCharType="end"/>
          </w:r>
        </w:sdtContent>
      </w:sdt>
      <w:r w:rsidR="00FF38D3" w:rsidRPr="000819DC">
        <w:rPr>
          <w:rFonts w:asciiTheme="minorHAnsi" w:hAnsiTheme="minorHAnsi" w:cstheme="minorHAnsi"/>
        </w:rPr>
        <w:t>.</w:t>
      </w:r>
    </w:p>
    <w:p w14:paraId="25331E51" w14:textId="77777777" w:rsidR="00C151F2" w:rsidRPr="000819DC" w:rsidRDefault="00C151F2" w:rsidP="00806189">
      <w:pPr>
        <w:rPr>
          <w:rFonts w:asciiTheme="minorHAnsi" w:hAnsiTheme="minorHAnsi" w:cstheme="minorHAnsi"/>
        </w:rPr>
      </w:pPr>
    </w:p>
    <w:p w14:paraId="3F921D15" w14:textId="00E233B4" w:rsidR="006E578E" w:rsidRPr="000819DC" w:rsidRDefault="006E578E" w:rsidP="00806189">
      <w:pPr>
        <w:rPr>
          <w:rFonts w:asciiTheme="minorHAnsi" w:hAnsiTheme="minorHAnsi" w:cstheme="minorHAnsi"/>
        </w:rPr>
      </w:pPr>
      <w:r w:rsidRPr="000819DC">
        <w:rPr>
          <w:rFonts w:asciiTheme="minorHAnsi" w:hAnsiTheme="minorHAnsi" w:cstheme="minorHAnsi"/>
        </w:rPr>
        <w:t xml:space="preserve">This exchange of learning just happens under a transactional pioneer, precisely like </w:t>
      </w:r>
      <w:proofErr w:type="spellStart"/>
      <w:r w:rsidRPr="000819DC">
        <w:rPr>
          <w:rFonts w:asciiTheme="minorHAnsi" w:hAnsiTheme="minorHAnsi" w:cstheme="minorHAnsi"/>
        </w:rPr>
        <w:t>Brittain</w:t>
      </w:r>
      <w:proofErr w:type="spellEnd"/>
      <w:r w:rsidRPr="000819DC">
        <w:rPr>
          <w:rFonts w:asciiTheme="minorHAnsi" w:hAnsiTheme="minorHAnsi" w:cstheme="minorHAnsi"/>
        </w:rPr>
        <w:t xml:space="preserve">. </w:t>
      </w:r>
      <w:r w:rsidR="00FF38D3" w:rsidRPr="000819DC">
        <w:rPr>
          <w:rFonts w:asciiTheme="minorHAnsi" w:hAnsiTheme="minorHAnsi" w:cstheme="minorHAnsi"/>
        </w:rPr>
        <w:t>Assets</w:t>
      </w:r>
      <w:r w:rsidRPr="000819DC">
        <w:rPr>
          <w:rFonts w:asciiTheme="minorHAnsi" w:hAnsiTheme="minorHAnsi" w:cstheme="minorHAnsi"/>
        </w:rPr>
        <w:t xml:space="preserve"> that depend on learning can be misused and promoted when information is shared between representatives working at an association. </w:t>
      </w:r>
      <w:r w:rsidR="00FE1F43" w:rsidRPr="000819DC">
        <w:rPr>
          <w:rFonts w:asciiTheme="minorHAnsi" w:hAnsiTheme="minorHAnsi" w:cstheme="minorHAnsi"/>
        </w:rPr>
        <w:t xml:space="preserve">Whitbread’s CEO, </w:t>
      </w:r>
      <w:proofErr w:type="spellStart"/>
      <w:r w:rsidRPr="000819DC">
        <w:rPr>
          <w:rFonts w:asciiTheme="minorHAnsi" w:hAnsiTheme="minorHAnsi" w:cstheme="minorHAnsi"/>
        </w:rPr>
        <w:t>Brittain</w:t>
      </w:r>
      <w:proofErr w:type="spellEnd"/>
      <w:r w:rsidR="00FE1F43" w:rsidRPr="000819DC">
        <w:rPr>
          <w:rFonts w:asciiTheme="minorHAnsi" w:hAnsiTheme="minorHAnsi" w:cstheme="minorHAnsi"/>
        </w:rPr>
        <w:t>,</w:t>
      </w:r>
      <w:r w:rsidRPr="000819DC">
        <w:rPr>
          <w:rFonts w:asciiTheme="minorHAnsi" w:hAnsiTheme="minorHAnsi" w:cstheme="minorHAnsi"/>
        </w:rPr>
        <w:t xml:space="preserve"> is a pioneer who </w:t>
      </w:r>
      <w:r w:rsidRPr="000819DC">
        <w:rPr>
          <w:rFonts w:asciiTheme="minorHAnsi" w:hAnsiTheme="minorHAnsi" w:cstheme="minorHAnsi"/>
        </w:rPr>
        <w:lastRenderedPageBreak/>
        <w:t xml:space="preserve">guarantees that she shares her insight crosswise over groups with the goal that the assets that depend on information can be promoted. There are numerous weaknesses of </w:t>
      </w:r>
      <w:proofErr w:type="spellStart"/>
      <w:r w:rsidRPr="000819DC">
        <w:rPr>
          <w:rFonts w:asciiTheme="minorHAnsi" w:hAnsiTheme="minorHAnsi" w:cstheme="minorHAnsi"/>
        </w:rPr>
        <w:t>Brittain's</w:t>
      </w:r>
      <w:proofErr w:type="spellEnd"/>
      <w:r w:rsidRPr="000819DC">
        <w:rPr>
          <w:rFonts w:asciiTheme="minorHAnsi" w:hAnsiTheme="minorHAnsi" w:cstheme="minorHAnsi"/>
        </w:rPr>
        <w:t xml:space="preserve"> transactional leadership style. Above all else, her style does not support development by any stretch of the imagination. Whitbread is the sort of association that has exceptionally inflexible rules that can't be moved or shaken in any capacity. This style of leadership is inflexible and individuals working in administrative positions at the </w:t>
      </w:r>
      <w:r w:rsidR="00A13F8E" w:rsidRPr="000819DC">
        <w:rPr>
          <w:rFonts w:asciiTheme="minorHAnsi" w:hAnsiTheme="minorHAnsi" w:cstheme="minorHAnsi"/>
        </w:rPr>
        <w:t>organisation</w:t>
      </w:r>
      <w:r w:rsidRPr="000819DC">
        <w:rPr>
          <w:rFonts w:asciiTheme="minorHAnsi" w:hAnsiTheme="minorHAnsi" w:cstheme="minorHAnsi"/>
        </w:rPr>
        <w:t xml:space="preserve">s are not permitted to offer proposals or suggestions. It is chiefly on the grounds that the recommendations of the workers are not considered by </w:t>
      </w:r>
      <w:proofErr w:type="spellStart"/>
      <w:r w:rsidRPr="000819DC">
        <w:rPr>
          <w:rFonts w:asciiTheme="minorHAnsi" w:hAnsiTheme="minorHAnsi" w:cstheme="minorHAnsi"/>
        </w:rPr>
        <w:t>Brittain</w:t>
      </w:r>
      <w:proofErr w:type="spellEnd"/>
      <w:r w:rsidRPr="000819DC">
        <w:rPr>
          <w:rFonts w:asciiTheme="minorHAnsi" w:hAnsiTheme="minorHAnsi" w:cstheme="minorHAnsi"/>
        </w:rPr>
        <w:t xml:space="preserve"> and innovativeness and advancement is disappointingly hampered. For example, if representatives may wish to prescribe something for the improvement and accomplishment of the Whitbread, </w:t>
      </w:r>
      <w:proofErr w:type="spellStart"/>
      <w:r w:rsidRPr="000819DC">
        <w:rPr>
          <w:rFonts w:asciiTheme="minorHAnsi" w:hAnsiTheme="minorHAnsi" w:cstheme="minorHAnsi"/>
        </w:rPr>
        <w:t>Brittain</w:t>
      </w:r>
      <w:proofErr w:type="spellEnd"/>
      <w:r w:rsidRPr="000819DC">
        <w:rPr>
          <w:rFonts w:asciiTheme="minorHAnsi" w:hAnsiTheme="minorHAnsi" w:cstheme="minorHAnsi"/>
        </w:rPr>
        <w:t xml:space="preserve"> won't consider because she finds herself to be self-sufficient and needs no suggestions. </w:t>
      </w:r>
      <w:proofErr w:type="spellStart"/>
      <w:r w:rsidRPr="000819DC">
        <w:rPr>
          <w:rFonts w:asciiTheme="minorHAnsi" w:hAnsiTheme="minorHAnsi" w:cstheme="minorHAnsi"/>
        </w:rPr>
        <w:t>Brittain's</w:t>
      </w:r>
      <w:proofErr w:type="spellEnd"/>
      <w:r w:rsidRPr="000819DC">
        <w:rPr>
          <w:rFonts w:asciiTheme="minorHAnsi" w:hAnsiTheme="minorHAnsi" w:cstheme="minorHAnsi"/>
        </w:rPr>
        <w:t xml:space="preserve"> objectives and targets are typically childish. </w:t>
      </w:r>
    </w:p>
    <w:p w14:paraId="0A2696E4" w14:textId="77777777" w:rsidR="00C151F2" w:rsidRPr="000819DC" w:rsidRDefault="00C151F2" w:rsidP="00806189">
      <w:pPr>
        <w:rPr>
          <w:rFonts w:asciiTheme="minorHAnsi" w:hAnsiTheme="minorHAnsi" w:cstheme="minorHAnsi"/>
        </w:rPr>
      </w:pPr>
    </w:p>
    <w:p w14:paraId="63727908" w14:textId="6BE68239" w:rsidR="006E578E" w:rsidRPr="000819DC" w:rsidRDefault="006E578E" w:rsidP="00806189">
      <w:pPr>
        <w:rPr>
          <w:rFonts w:asciiTheme="minorHAnsi" w:hAnsiTheme="minorHAnsi" w:cstheme="minorHAnsi"/>
        </w:rPr>
      </w:pPr>
      <w:r w:rsidRPr="000819DC">
        <w:rPr>
          <w:rFonts w:asciiTheme="minorHAnsi" w:hAnsiTheme="minorHAnsi" w:cstheme="minorHAnsi"/>
        </w:rPr>
        <w:t xml:space="preserve">Her arrangements are robust which is the reason changes and alterations are troublesome. </w:t>
      </w:r>
      <w:proofErr w:type="spellStart"/>
      <w:r w:rsidRPr="000819DC">
        <w:rPr>
          <w:rFonts w:asciiTheme="minorHAnsi" w:hAnsiTheme="minorHAnsi" w:cstheme="minorHAnsi"/>
        </w:rPr>
        <w:t>Brittain</w:t>
      </w:r>
      <w:proofErr w:type="spellEnd"/>
      <w:r w:rsidRPr="000819DC">
        <w:rPr>
          <w:rFonts w:asciiTheme="minorHAnsi" w:hAnsiTheme="minorHAnsi" w:cstheme="minorHAnsi"/>
        </w:rPr>
        <w:t xml:space="preserve"> isn't exceptionally inviting to others' thoughts and proposals, particularly when they are not in accordance with the standard objectives and targets of the association. </w:t>
      </w:r>
      <w:proofErr w:type="spellStart"/>
      <w:r w:rsidRPr="000819DC">
        <w:rPr>
          <w:rFonts w:asciiTheme="minorHAnsi" w:hAnsiTheme="minorHAnsi" w:cstheme="minorHAnsi"/>
        </w:rPr>
        <w:t>Brittain</w:t>
      </w:r>
      <w:proofErr w:type="spellEnd"/>
      <w:r w:rsidRPr="000819DC">
        <w:rPr>
          <w:rFonts w:asciiTheme="minorHAnsi" w:hAnsiTheme="minorHAnsi" w:cstheme="minorHAnsi"/>
        </w:rPr>
        <w:t xml:space="preserve"> considers the representatives responsible for the things that turn out bad. She allocates errands to the workers and carefully teaches them to finish it agreeing to the standards and approaches. If anything turns out badly, the workers will be considered responsible. Moreover, it must be noticed that under transactional leadership style, the followers are not allowed any chance to show any administration conduct. If </w:t>
      </w:r>
      <w:proofErr w:type="spellStart"/>
      <w:r w:rsidRPr="000819DC">
        <w:rPr>
          <w:rFonts w:asciiTheme="minorHAnsi" w:hAnsiTheme="minorHAnsi" w:cstheme="minorHAnsi"/>
        </w:rPr>
        <w:t>Brittain</w:t>
      </w:r>
      <w:proofErr w:type="spellEnd"/>
      <w:r w:rsidRPr="000819DC">
        <w:rPr>
          <w:rFonts w:asciiTheme="minorHAnsi" w:hAnsiTheme="minorHAnsi" w:cstheme="minorHAnsi"/>
        </w:rPr>
        <w:t xml:space="preserve"> leaves the association, there is a high probability that no successful pioneer will </w:t>
      </w:r>
      <w:proofErr w:type="gramStart"/>
      <w:r w:rsidRPr="000819DC">
        <w:rPr>
          <w:rFonts w:asciiTheme="minorHAnsi" w:hAnsiTheme="minorHAnsi" w:cstheme="minorHAnsi"/>
        </w:rPr>
        <w:t>rise up</w:t>
      </w:r>
      <w:proofErr w:type="gramEnd"/>
      <w:r w:rsidRPr="000819DC">
        <w:rPr>
          <w:rFonts w:asciiTheme="minorHAnsi" w:hAnsiTheme="minorHAnsi" w:cstheme="minorHAnsi"/>
        </w:rPr>
        <w:t xml:space="preserve"> out of among the supporters. The employees will be blamed for doing things </w:t>
      </w:r>
      <w:r w:rsidR="00C151F2" w:rsidRPr="000819DC">
        <w:rPr>
          <w:rFonts w:asciiTheme="minorHAnsi" w:hAnsiTheme="minorHAnsi" w:cstheme="minorHAnsi"/>
        </w:rPr>
        <w:t>wrong and</w:t>
      </w:r>
      <w:r w:rsidRPr="000819DC">
        <w:rPr>
          <w:rFonts w:asciiTheme="minorHAnsi" w:hAnsiTheme="minorHAnsi" w:cstheme="minorHAnsi"/>
        </w:rPr>
        <w:t xml:space="preserve"> will likewise need to confront the repercussions alone. It is </w:t>
      </w:r>
      <w:r w:rsidRPr="000819DC">
        <w:rPr>
          <w:rFonts w:asciiTheme="minorHAnsi" w:hAnsiTheme="minorHAnsi" w:cstheme="minorHAnsi"/>
        </w:rPr>
        <w:lastRenderedPageBreak/>
        <w:t xml:space="preserve">through the transactional leadership style executed by </w:t>
      </w:r>
      <w:proofErr w:type="spellStart"/>
      <w:r w:rsidRPr="000819DC">
        <w:rPr>
          <w:rFonts w:asciiTheme="minorHAnsi" w:hAnsiTheme="minorHAnsi" w:cstheme="minorHAnsi"/>
        </w:rPr>
        <w:t>Brittain</w:t>
      </w:r>
      <w:proofErr w:type="spellEnd"/>
      <w:r w:rsidRPr="000819DC">
        <w:rPr>
          <w:rFonts w:asciiTheme="minorHAnsi" w:hAnsiTheme="minorHAnsi" w:cstheme="minorHAnsi"/>
        </w:rPr>
        <w:t xml:space="preserve"> that workers at Whitbread are somewhat miserable and disappointed. This is especially </w:t>
      </w:r>
      <w:proofErr w:type="gramStart"/>
      <w:r w:rsidRPr="000819DC">
        <w:rPr>
          <w:rFonts w:asciiTheme="minorHAnsi" w:hAnsiTheme="minorHAnsi" w:cstheme="minorHAnsi"/>
        </w:rPr>
        <w:t>in light of the fact that</w:t>
      </w:r>
      <w:proofErr w:type="gramEnd"/>
      <w:r w:rsidRPr="000819DC">
        <w:rPr>
          <w:rFonts w:asciiTheme="minorHAnsi" w:hAnsiTheme="minorHAnsi" w:cstheme="minorHAnsi"/>
        </w:rPr>
        <w:t xml:space="preserve"> </w:t>
      </w:r>
      <w:proofErr w:type="spellStart"/>
      <w:r w:rsidRPr="000819DC">
        <w:rPr>
          <w:rFonts w:asciiTheme="minorHAnsi" w:hAnsiTheme="minorHAnsi" w:cstheme="minorHAnsi"/>
        </w:rPr>
        <w:t>Brittain</w:t>
      </w:r>
      <w:proofErr w:type="spellEnd"/>
      <w:r w:rsidRPr="000819DC">
        <w:rPr>
          <w:rFonts w:asciiTheme="minorHAnsi" w:hAnsiTheme="minorHAnsi" w:cstheme="minorHAnsi"/>
        </w:rPr>
        <w:t xml:space="preserve"> does not think about the welfare of the representatives. Not at all like democratic authority, the workers affected by a transactional pioneer are not asked for some information about their needs and additional needs. The transactional leadership style applied by </w:t>
      </w:r>
      <w:proofErr w:type="spellStart"/>
      <w:r w:rsidRPr="000819DC">
        <w:rPr>
          <w:rFonts w:asciiTheme="minorHAnsi" w:hAnsiTheme="minorHAnsi" w:cstheme="minorHAnsi"/>
        </w:rPr>
        <w:t>Brittain</w:t>
      </w:r>
      <w:proofErr w:type="spellEnd"/>
      <w:r w:rsidRPr="000819DC">
        <w:rPr>
          <w:rFonts w:asciiTheme="minorHAnsi" w:hAnsiTheme="minorHAnsi" w:cstheme="minorHAnsi"/>
        </w:rPr>
        <w:t xml:space="preserve"> should make the representatives feel that they are just paid to work at </w:t>
      </w:r>
      <w:r w:rsidR="00C151F2" w:rsidRPr="000819DC">
        <w:rPr>
          <w:rFonts w:asciiTheme="minorHAnsi" w:hAnsiTheme="minorHAnsi" w:cstheme="minorHAnsi"/>
        </w:rPr>
        <w:t>Whitbread and</w:t>
      </w:r>
      <w:r w:rsidRPr="000819DC">
        <w:rPr>
          <w:rFonts w:asciiTheme="minorHAnsi" w:hAnsiTheme="minorHAnsi" w:cstheme="minorHAnsi"/>
        </w:rPr>
        <w:t xml:space="preserve"> are not intently connected with the </w:t>
      </w:r>
      <w:r w:rsidR="00A13F8E" w:rsidRPr="000819DC">
        <w:rPr>
          <w:rFonts w:asciiTheme="minorHAnsi" w:hAnsiTheme="minorHAnsi" w:cstheme="minorHAnsi"/>
        </w:rPr>
        <w:t>organisation</w:t>
      </w:r>
      <w:r w:rsidRPr="000819DC">
        <w:rPr>
          <w:rFonts w:asciiTheme="minorHAnsi" w:hAnsiTheme="minorHAnsi" w:cstheme="minorHAnsi"/>
        </w:rPr>
        <w:t xml:space="preserve"> in any capacity. </w:t>
      </w:r>
      <w:proofErr w:type="spellStart"/>
      <w:r w:rsidRPr="000819DC">
        <w:rPr>
          <w:rFonts w:asciiTheme="minorHAnsi" w:hAnsiTheme="minorHAnsi" w:cstheme="minorHAnsi"/>
        </w:rPr>
        <w:t>Brittain</w:t>
      </w:r>
      <w:proofErr w:type="spellEnd"/>
      <w:r w:rsidRPr="000819DC">
        <w:rPr>
          <w:rFonts w:asciiTheme="minorHAnsi" w:hAnsiTheme="minorHAnsi" w:cstheme="minorHAnsi"/>
        </w:rPr>
        <w:t xml:space="preserve"> may be somewhat obtuse. This is predominantly on the gro</w:t>
      </w:r>
      <w:r w:rsidR="00FF38D3" w:rsidRPr="000819DC">
        <w:rPr>
          <w:rFonts w:asciiTheme="minorHAnsi" w:hAnsiTheme="minorHAnsi" w:cstheme="minorHAnsi"/>
        </w:rPr>
        <w:t>unds that the guidelines under</w:t>
      </w:r>
      <w:r w:rsidRPr="000819DC">
        <w:rPr>
          <w:rFonts w:asciiTheme="minorHAnsi" w:hAnsiTheme="minorHAnsi" w:cstheme="minorHAnsi"/>
        </w:rPr>
        <w:t xml:space="preserve"> her transactional leadership style are not exposed to changes and adjustments.</w:t>
      </w:r>
    </w:p>
    <w:p w14:paraId="005B8036" w14:textId="77777777" w:rsidR="00C151F2" w:rsidRPr="000819DC" w:rsidRDefault="00C151F2" w:rsidP="00806189">
      <w:pPr>
        <w:rPr>
          <w:rFonts w:asciiTheme="minorHAnsi" w:hAnsiTheme="minorHAnsi" w:cstheme="minorHAnsi"/>
        </w:rPr>
      </w:pPr>
    </w:p>
    <w:p w14:paraId="399A0FE8" w14:textId="042801DA" w:rsidR="006E578E" w:rsidRPr="000819DC" w:rsidRDefault="006E578E" w:rsidP="00806189">
      <w:pPr>
        <w:rPr>
          <w:rFonts w:asciiTheme="minorHAnsi" w:hAnsiTheme="minorHAnsi" w:cstheme="minorHAnsi"/>
        </w:rPr>
      </w:pPr>
      <w:proofErr w:type="spellStart"/>
      <w:r w:rsidRPr="000819DC">
        <w:rPr>
          <w:rFonts w:asciiTheme="minorHAnsi" w:hAnsiTheme="minorHAnsi" w:cstheme="minorHAnsi"/>
        </w:rPr>
        <w:t>Brittain</w:t>
      </w:r>
      <w:proofErr w:type="spellEnd"/>
      <w:r w:rsidRPr="000819DC">
        <w:rPr>
          <w:rFonts w:asciiTheme="minorHAnsi" w:hAnsiTheme="minorHAnsi" w:cstheme="minorHAnsi"/>
        </w:rPr>
        <w:t xml:space="preserve"> is probably not going to consider the feelings of the employees. For whatever amount of time that the work is being finished on schedule and in a suitable way, the representatives are remunerated with the financial advantages. Each undertaking doled out to the representatives accompanies appropriate and clear directions. </w:t>
      </w:r>
      <w:proofErr w:type="spellStart"/>
      <w:r w:rsidRPr="000819DC">
        <w:rPr>
          <w:rFonts w:asciiTheme="minorHAnsi" w:hAnsiTheme="minorHAnsi" w:cstheme="minorHAnsi"/>
        </w:rPr>
        <w:t>Brittain</w:t>
      </w:r>
      <w:proofErr w:type="spellEnd"/>
      <w:r w:rsidRPr="000819DC">
        <w:rPr>
          <w:rFonts w:asciiTheme="minorHAnsi" w:hAnsiTheme="minorHAnsi" w:cstheme="minorHAnsi"/>
        </w:rPr>
        <w:t xml:space="preserve"> consistently guarantees that the work is finished proficiently and that too inside the predefined due date. The relationship that </w:t>
      </w:r>
      <w:proofErr w:type="spellStart"/>
      <w:r w:rsidRPr="000819DC">
        <w:rPr>
          <w:rFonts w:asciiTheme="minorHAnsi" w:hAnsiTheme="minorHAnsi" w:cstheme="minorHAnsi"/>
        </w:rPr>
        <w:t>Brittain</w:t>
      </w:r>
      <w:proofErr w:type="spellEnd"/>
      <w:r w:rsidRPr="000819DC">
        <w:rPr>
          <w:rFonts w:asciiTheme="minorHAnsi" w:hAnsiTheme="minorHAnsi" w:cstheme="minorHAnsi"/>
        </w:rPr>
        <w:t xml:space="preserve"> imparts to her subordinates is short lived. As an outcome, representatives working at Whitbread will in general feel caged and left out. They don't demonstrate any feeling towards Whitbread and just work to get the fiscal advantages. Notwithstanding the entirety of its negative surveys and repercussions, transactional leadership is still prevalent on the planet. This is exclusively a result of the rewards the representatives are allowed in plain view of good exhibitions. </w:t>
      </w:r>
      <w:proofErr w:type="spellStart"/>
      <w:r w:rsidRPr="000819DC">
        <w:rPr>
          <w:rFonts w:asciiTheme="minorHAnsi" w:hAnsiTheme="minorHAnsi" w:cstheme="minorHAnsi"/>
        </w:rPr>
        <w:t>Brittain's</w:t>
      </w:r>
      <w:proofErr w:type="spellEnd"/>
      <w:r w:rsidRPr="000819DC">
        <w:rPr>
          <w:rFonts w:asciiTheme="minorHAnsi" w:hAnsiTheme="minorHAnsi" w:cstheme="minorHAnsi"/>
        </w:rPr>
        <w:t xml:space="preserve"> transactional leadership has demonstrated to be beneficial for the </w:t>
      </w:r>
      <w:r w:rsidR="00A13F8E" w:rsidRPr="000819DC">
        <w:rPr>
          <w:rFonts w:asciiTheme="minorHAnsi" w:hAnsiTheme="minorHAnsi" w:cstheme="minorHAnsi"/>
        </w:rPr>
        <w:t>organisation</w:t>
      </w:r>
      <w:r w:rsidRPr="000819DC">
        <w:rPr>
          <w:rFonts w:asciiTheme="minorHAnsi" w:hAnsiTheme="minorHAnsi" w:cstheme="minorHAnsi"/>
        </w:rPr>
        <w:t xml:space="preserve">, as inferred by the Annual Report </w:t>
      </w:r>
      <w:sdt>
        <w:sdtPr>
          <w:rPr>
            <w:rFonts w:asciiTheme="minorHAnsi" w:hAnsiTheme="minorHAnsi" w:cstheme="minorHAnsi"/>
          </w:rPr>
          <w:id w:val="-1156300485"/>
          <w:citation/>
        </w:sdtPr>
        <w:sdtEndPr/>
        <w:sdtContent>
          <w:r w:rsidR="00FF38D3" w:rsidRPr="000819DC">
            <w:rPr>
              <w:rFonts w:asciiTheme="minorHAnsi" w:hAnsiTheme="minorHAnsi" w:cstheme="minorHAnsi"/>
            </w:rPr>
            <w:fldChar w:fldCharType="begin"/>
          </w:r>
          <w:r w:rsidR="00FF38D3" w:rsidRPr="000819DC">
            <w:rPr>
              <w:rFonts w:asciiTheme="minorHAnsi" w:hAnsiTheme="minorHAnsi" w:cstheme="minorHAnsi"/>
            </w:rPr>
            <w:instrText xml:space="preserve"> CITATION Whi18 \l 1033 </w:instrText>
          </w:r>
          <w:r w:rsidR="00FF38D3" w:rsidRPr="000819DC">
            <w:rPr>
              <w:rFonts w:asciiTheme="minorHAnsi" w:hAnsiTheme="minorHAnsi" w:cstheme="minorHAnsi"/>
            </w:rPr>
            <w:fldChar w:fldCharType="separate"/>
          </w:r>
          <w:r w:rsidR="00FF38D3" w:rsidRPr="000819DC">
            <w:rPr>
              <w:rFonts w:asciiTheme="minorHAnsi" w:hAnsiTheme="minorHAnsi" w:cstheme="minorHAnsi"/>
              <w:noProof/>
            </w:rPr>
            <w:t>(Whitbread Plc , 2018)</w:t>
          </w:r>
          <w:r w:rsidR="00FF38D3" w:rsidRPr="000819DC">
            <w:rPr>
              <w:rFonts w:asciiTheme="minorHAnsi" w:hAnsiTheme="minorHAnsi" w:cstheme="minorHAnsi"/>
            </w:rPr>
            <w:fldChar w:fldCharType="end"/>
          </w:r>
        </w:sdtContent>
      </w:sdt>
      <w:r w:rsidR="00FF38D3" w:rsidRPr="000819DC">
        <w:rPr>
          <w:rFonts w:asciiTheme="minorHAnsi" w:hAnsiTheme="minorHAnsi" w:cstheme="minorHAnsi"/>
        </w:rPr>
        <w:t>.</w:t>
      </w:r>
    </w:p>
    <w:p w14:paraId="4E8774BB" w14:textId="77777777" w:rsidR="00C151F2" w:rsidRPr="000819DC" w:rsidRDefault="00C151F2" w:rsidP="00806189">
      <w:pPr>
        <w:rPr>
          <w:rFonts w:asciiTheme="minorHAnsi" w:hAnsiTheme="minorHAnsi" w:cstheme="minorHAnsi"/>
        </w:rPr>
      </w:pPr>
    </w:p>
    <w:p w14:paraId="6661159D" w14:textId="1D6CE70C" w:rsidR="006E578E" w:rsidRPr="000819DC" w:rsidRDefault="006E578E" w:rsidP="00806189">
      <w:pPr>
        <w:pStyle w:val="Heading2"/>
        <w:rPr>
          <w:rFonts w:asciiTheme="minorHAnsi" w:eastAsia="Times New Roman" w:hAnsiTheme="minorHAnsi" w:cstheme="minorHAnsi"/>
        </w:rPr>
      </w:pPr>
      <w:bookmarkStart w:id="20" w:name="_Toc16384682"/>
      <w:bookmarkStart w:id="21" w:name="_Toc17042804"/>
      <w:bookmarkStart w:id="22" w:name="_Toc17655290"/>
      <w:r w:rsidRPr="000819DC">
        <w:rPr>
          <w:rFonts w:asciiTheme="minorHAnsi" w:eastAsia="Times New Roman" w:hAnsiTheme="minorHAnsi" w:cstheme="minorHAnsi"/>
        </w:rPr>
        <w:t>My Democratic Leadership Style</w:t>
      </w:r>
      <w:bookmarkEnd w:id="20"/>
      <w:bookmarkEnd w:id="21"/>
      <w:bookmarkEnd w:id="22"/>
    </w:p>
    <w:p w14:paraId="1B50B2A8" w14:textId="6C9364CE" w:rsidR="006E578E" w:rsidRPr="000819DC" w:rsidRDefault="006E578E" w:rsidP="00806189">
      <w:pPr>
        <w:rPr>
          <w:rFonts w:asciiTheme="minorHAnsi" w:hAnsiTheme="minorHAnsi" w:cstheme="minorHAnsi"/>
        </w:rPr>
      </w:pPr>
      <w:r w:rsidRPr="000819DC">
        <w:rPr>
          <w:rFonts w:asciiTheme="minorHAnsi" w:hAnsiTheme="minorHAnsi" w:cstheme="minorHAnsi"/>
        </w:rPr>
        <w:t xml:space="preserve">Emotional knowledge is of vital significance to my job. As a democratic leader, I am obliged to be steady consistently. I am required to keep up control in each circumstance that comes in my way. My admired conduct, with regards to democratic leadership, calls for encouraging participation amongst the employees I lead. I am likewise required to be acquainted with all my significant duties as a leader. This learning conduct is a significant part of the democratic initiative. Not at all like </w:t>
      </w:r>
      <w:proofErr w:type="spellStart"/>
      <w:r w:rsidRPr="000819DC">
        <w:rPr>
          <w:rFonts w:asciiTheme="minorHAnsi" w:hAnsiTheme="minorHAnsi" w:cstheme="minorHAnsi"/>
        </w:rPr>
        <w:t>Brittain</w:t>
      </w:r>
      <w:proofErr w:type="spellEnd"/>
      <w:r w:rsidRPr="000819DC">
        <w:rPr>
          <w:rFonts w:asciiTheme="minorHAnsi" w:hAnsiTheme="minorHAnsi" w:cstheme="minorHAnsi"/>
        </w:rPr>
        <w:t xml:space="preserve">, I have consistently buckled down towards the development of self-worth within my </w:t>
      </w:r>
      <w:r w:rsidR="00C151F2" w:rsidRPr="000819DC">
        <w:rPr>
          <w:rFonts w:asciiTheme="minorHAnsi" w:hAnsiTheme="minorHAnsi" w:cstheme="minorHAnsi"/>
        </w:rPr>
        <w:t>employees and</w:t>
      </w:r>
      <w:r w:rsidRPr="000819DC">
        <w:rPr>
          <w:rFonts w:asciiTheme="minorHAnsi" w:hAnsiTheme="minorHAnsi" w:cstheme="minorHAnsi"/>
        </w:rPr>
        <w:t xml:space="preserve"> fortifying the confidence of my supporters. I generally urge my employees to be steady and fearless. </w:t>
      </w:r>
    </w:p>
    <w:p w14:paraId="5A4349FB" w14:textId="77777777" w:rsidR="00C151F2" w:rsidRPr="000819DC" w:rsidRDefault="00C151F2" w:rsidP="00806189">
      <w:pPr>
        <w:rPr>
          <w:rFonts w:asciiTheme="minorHAnsi" w:hAnsiTheme="minorHAnsi" w:cstheme="minorHAnsi"/>
        </w:rPr>
      </w:pPr>
    </w:p>
    <w:p w14:paraId="6C893C25" w14:textId="427C1E7E" w:rsidR="006E578E" w:rsidRPr="000819DC" w:rsidRDefault="006E578E" w:rsidP="00806189">
      <w:pPr>
        <w:rPr>
          <w:rFonts w:asciiTheme="minorHAnsi" w:hAnsiTheme="minorHAnsi" w:cstheme="minorHAnsi"/>
        </w:rPr>
      </w:pPr>
      <w:r w:rsidRPr="000819DC">
        <w:rPr>
          <w:rFonts w:asciiTheme="minorHAnsi" w:hAnsiTheme="minorHAnsi" w:cstheme="minorHAnsi"/>
        </w:rPr>
        <w:t xml:space="preserve">As a democratic leader, helpful inspiration structures one of my key qualities. This is something that </w:t>
      </w:r>
      <w:proofErr w:type="spellStart"/>
      <w:r w:rsidRPr="000819DC">
        <w:rPr>
          <w:rFonts w:asciiTheme="minorHAnsi" w:hAnsiTheme="minorHAnsi" w:cstheme="minorHAnsi"/>
        </w:rPr>
        <w:t>Brittain's</w:t>
      </w:r>
      <w:proofErr w:type="spellEnd"/>
      <w:r w:rsidRPr="000819DC">
        <w:rPr>
          <w:rFonts w:asciiTheme="minorHAnsi" w:hAnsiTheme="minorHAnsi" w:cstheme="minorHAnsi"/>
        </w:rPr>
        <w:t xml:space="preserve"> style lacks. My democratic leadership style at Tesco consistently progresses in the direction of guaranteeing that my employees are constantly cognizant and mindful of the mission of the </w:t>
      </w:r>
      <w:r w:rsidR="00A13F8E" w:rsidRPr="000819DC">
        <w:rPr>
          <w:rFonts w:asciiTheme="minorHAnsi" w:hAnsiTheme="minorHAnsi" w:cstheme="minorHAnsi"/>
        </w:rPr>
        <w:t>organisation</w:t>
      </w:r>
      <w:r w:rsidRPr="000819DC">
        <w:rPr>
          <w:rFonts w:asciiTheme="minorHAnsi" w:hAnsiTheme="minorHAnsi" w:cstheme="minorHAnsi"/>
        </w:rPr>
        <w:t xml:space="preserve"> and their right to speak up. Plus, I attempt to direct them towards the vision of Tesco. It is especially through rousing inspiration that the vision that I generally attempt to convey to my employees is appreciated in a powerful way. This inspiration has nothing to do with the individual or expert characteristics of a leader. It principally rotates around the presence of the company, and all other related standards</w:t>
      </w:r>
      <w:r w:rsidR="00FF38D3" w:rsidRPr="000819DC">
        <w:rPr>
          <w:rFonts w:asciiTheme="minorHAnsi" w:hAnsiTheme="minorHAnsi" w:cstheme="minorHAnsi"/>
        </w:rPr>
        <w:t xml:space="preserve"> </w:t>
      </w:r>
      <w:sdt>
        <w:sdtPr>
          <w:rPr>
            <w:rFonts w:asciiTheme="minorHAnsi" w:eastAsia="Times New Roman" w:hAnsiTheme="minorHAnsi" w:cstheme="minorHAnsi"/>
          </w:rPr>
          <w:id w:val="2056647614"/>
          <w:citation/>
        </w:sdtPr>
        <w:sdtEndPr/>
        <w:sdtContent>
          <w:r w:rsidR="00FF38D3" w:rsidRPr="000819DC">
            <w:rPr>
              <w:rFonts w:asciiTheme="minorHAnsi" w:eastAsia="Times New Roman" w:hAnsiTheme="minorHAnsi" w:cstheme="minorHAnsi"/>
            </w:rPr>
            <w:fldChar w:fldCharType="begin"/>
          </w:r>
          <w:r w:rsidR="00FF38D3" w:rsidRPr="000819DC">
            <w:rPr>
              <w:rFonts w:asciiTheme="minorHAnsi" w:eastAsia="Times New Roman" w:hAnsiTheme="minorHAnsi" w:cstheme="minorHAnsi"/>
            </w:rPr>
            <w:instrText xml:space="preserve"> CITATION Yuk01 \l 1033 </w:instrText>
          </w:r>
          <w:r w:rsidR="00FF38D3" w:rsidRPr="000819DC">
            <w:rPr>
              <w:rFonts w:asciiTheme="minorHAnsi" w:eastAsia="Times New Roman" w:hAnsiTheme="minorHAnsi" w:cstheme="minorHAnsi"/>
            </w:rPr>
            <w:fldChar w:fldCharType="separate"/>
          </w:r>
          <w:r w:rsidR="00FF38D3" w:rsidRPr="000819DC">
            <w:rPr>
              <w:rFonts w:asciiTheme="minorHAnsi" w:eastAsia="Times New Roman" w:hAnsiTheme="minorHAnsi" w:cstheme="minorHAnsi"/>
              <w:noProof/>
            </w:rPr>
            <w:t>(Yukl, 2001)</w:t>
          </w:r>
          <w:r w:rsidR="00FF38D3" w:rsidRPr="000819DC">
            <w:rPr>
              <w:rFonts w:asciiTheme="minorHAnsi" w:eastAsia="Times New Roman" w:hAnsiTheme="minorHAnsi" w:cstheme="minorHAnsi"/>
            </w:rPr>
            <w:fldChar w:fldCharType="end"/>
          </w:r>
        </w:sdtContent>
      </w:sdt>
      <w:r w:rsidR="00FF38D3" w:rsidRPr="000819DC">
        <w:rPr>
          <w:rFonts w:asciiTheme="minorHAnsi" w:hAnsiTheme="minorHAnsi" w:cstheme="minorHAnsi"/>
        </w:rPr>
        <w:t xml:space="preserve">. </w:t>
      </w:r>
      <w:r w:rsidRPr="000819DC">
        <w:rPr>
          <w:rFonts w:asciiTheme="minorHAnsi" w:hAnsiTheme="minorHAnsi" w:cstheme="minorHAnsi"/>
        </w:rPr>
        <w:t xml:space="preserve">Transactional style of </w:t>
      </w:r>
      <w:r w:rsidR="00FF38D3" w:rsidRPr="000819DC">
        <w:rPr>
          <w:rFonts w:asciiTheme="minorHAnsi" w:hAnsiTheme="minorHAnsi" w:cstheme="minorHAnsi"/>
        </w:rPr>
        <w:t xml:space="preserve">leadership </w:t>
      </w:r>
      <w:r w:rsidRPr="000819DC">
        <w:rPr>
          <w:rFonts w:asciiTheme="minorHAnsi" w:hAnsiTheme="minorHAnsi" w:cstheme="minorHAnsi"/>
        </w:rPr>
        <w:t xml:space="preserve">embraced by </w:t>
      </w:r>
      <w:proofErr w:type="spellStart"/>
      <w:r w:rsidRPr="000819DC">
        <w:rPr>
          <w:rFonts w:asciiTheme="minorHAnsi" w:hAnsiTheme="minorHAnsi" w:cstheme="minorHAnsi"/>
        </w:rPr>
        <w:t>Brittain</w:t>
      </w:r>
      <w:proofErr w:type="spellEnd"/>
      <w:r w:rsidRPr="000819DC">
        <w:rPr>
          <w:rFonts w:asciiTheme="minorHAnsi" w:hAnsiTheme="minorHAnsi" w:cstheme="minorHAnsi"/>
        </w:rPr>
        <w:t xml:space="preserve"> should choke out the representatives of Whitbread to a limited degree. My democratic style of leadership, then again, draws out the best in my employees. It is through my democratic initiative style that my workers have turned out to be increasingly innovative. </w:t>
      </w:r>
    </w:p>
    <w:p w14:paraId="2669FDA1" w14:textId="77777777" w:rsidR="00C151F2" w:rsidRPr="000819DC" w:rsidRDefault="00C151F2" w:rsidP="00806189">
      <w:pPr>
        <w:rPr>
          <w:rFonts w:asciiTheme="minorHAnsi" w:eastAsia="Times New Roman" w:hAnsiTheme="minorHAnsi" w:cstheme="minorHAnsi"/>
        </w:rPr>
      </w:pPr>
    </w:p>
    <w:p w14:paraId="67D54117" w14:textId="036920F6" w:rsidR="006E578E" w:rsidRPr="000819DC" w:rsidRDefault="006E578E" w:rsidP="00806189">
      <w:pPr>
        <w:rPr>
          <w:rFonts w:asciiTheme="minorHAnsi" w:hAnsiTheme="minorHAnsi" w:cstheme="minorHAnsi"/>
        </w:rPr>
      </w:pPr>
      <w:r w:rsidRPr="000819DC">
        <w:rPr>
          <w:rFonts w:asciiTheme="minorHAnsi" w:hAnsiTheme="minorHAnsi" w:cstheme="minorHAnsi"/>
        </w:rPr>
        <w:t>I utili</w:t>
      </w:r>
      <w:r w:rsidR="00806189">
        <w:rPr>
          <w:rFonts w:asciiTheme="minorHAnsi" w:hAnsiTheme="minorHAnsi" w:cstheme="minorHAnsi"/>
        </w:rPr>
        <w:t>s</w:t>
      </w:r>
      <w:r w:rsidRPr="000819DC">
        <w:rPr>
          <w:rFonts w:asciiTheme="minorHAnsi" w:hAnsiTheme="minorHAnsi" w:cstheme="minorHAnsi"/>
        </w:rPr>
        <w:t xml:space="preserve">e my democratic authority style to concede as much autonomy as I can to my workers. At the point when the representatives feel that they are granted enough autonomy, they can settle on their own choices without having anyone to administer them. Following a similar reason, I guarantee that my representatives are given every one of the apparatuses and gear to settle on right choices. The path with which I impart the hierarchical vision to my supporters consistently stays clear and straightforward. Also, I set elevated expectations for my representatives with the goal that they are urged to work in circumstances that are challenging. This specific style of leadership is </w:t>
      </w:r>
      <w:proofErr w:type="gramStart"/>
      <w:r w:rsidRPr="000819DC">
        <w:rPr>
          <w:rFonts w:asciiTheme="minorHAnsi" w:hAnsiTheme="minorHAnsi" w:cstheme="minorHAnsi"/>
        </w:rPr>
        <w:t>absolutely critical</w:t>
      </w:r>
      <w:proofErr w:type="gramEnd"/>
      <w:r w:rsidRPr="000819DC">
        <w:rPr>
          <w:rFonts w:asciiTheme="minorHAnsi" w:hAnsiTheme="minorHAnsi" w:cstheme="minorHAnsi"/>
        </w:rPr>
        <w:t xml:space="preserve"> for the development of the </w:t>
      </w:r>
      <w:r w:rsidR="00A13F8E" w:rsidRPr="000819DC">
        <w:rPr>
          <w:rFonts w:asciiTheme="minorHAnsi" w:hAnsiTheme="minorHAnsi" w:cstheme="minorHAnsi"/>
        </w:rPr>
        <w:t>organisation</w:t>
      </w:r>
      <w:r w:rsidR="00FF38D3" w:rsidRPr="000819DC">
        <w:rPr>
          <w:rFonts w:asciiTheme="minorHAnsi" w:hAnsiTheme="minorHAnsi" w:cstheme="minorHAnsi"/>
        </w:rPr>
        <w:t xml:space="preserve"> </w:t>
      </w:r>
      <w:sdt>
        <w:sdtPr>
          <w:rPr>
            <w:rFonts w:asciiTheme="minorHAnsi" w:hAnsiTheme="minorHAnsi" w:cstheme="minorHAnsi"/>
          </w:rPr>
          <w:id w:val="-2111806843"/>
          <w:citation/>
        </w:sdtPr>
        <w:sdtEndPr/>
        <w:sdtContent>
          <w:r w:rsidR="00FF38D3" w:rsidRPr="000819DC">
            <w:rPr>
              <w:rFonts w:asciiTheme="minorHAnsi" w:hAnsiTheme="minorHAnsi" w:cstheme="minorHAnsi"/>
            </w:rPr>
            <w:fldChar w:fldCharType="begin"/>
          </w:r>
          <w:r w:rsidR="00FF38D3" w:rsidRPr="000819DC">
            <w:rPr>
              <w:rFonts w:asciiTheme="minorHAnsi" w:hAnsiTheme="minorHAnsi" w:cstheme="minorHAnsi"/>
            </w:rPr>
            <w:instrText xml:space="preserve">CITATION Bas90 \l 1033 </w:instrText>
          </w:r>
          <w:r w:rsidR="00FF38D3" w:rsidRPr="000819DC">
            <w:rPr>
              <w:rFonts w:asciiTheme="minorHAnsi" w:hAnsiTheme="minorHAnsi" w:cstheme="minorHAnsi"/>
            </w:rPr>
            <w:fldChar w:fldCharType="separate"/>
          </w:r>
          <w:r w:rsidR="00FF38D3" w:rsidRPr="000819DC">
            <w:rPr>
              <w:rFonts w:asciiTheme="minorHAnsi" w:hAnsiTheme="minorHAnsi" w:cstheme="minorHAnsi"/>
              <w:noProof/>
            </w:rPr>
            <w:t>(Bass, 1990)</w:t>
          </w:r>
          <w:r w:rsidR="00FF38D3" w:rsidRPr="000819DC">
            <w:rPr>
              <w:rFonts w:asciiTheme="minorHAnsi" w:hAnsiTheme="minorHAnsi" w:cstheme="minorHAnsi"/>
            </w:rPr>
            <w:fldChar w:fldCharType="end"/>
          </w:r>
        </w:sdtContent>
      </w:sdt>
      <w:r w:rsidR="00FF38D3" w:rsidRPr="000819DC">
        <w:rPr>
          <w:rFonts w:asciiTheme="minorHAnsi" w:hAnsiTheme="minorHAnsi" w:cstheme="minorHAnsi"/>
        </w:rPr>
        <w:t>.</w:t>
      </w:r>
    </w:p>
    <w:p w14:paraId="7B2F049D" w14:textId="77777777" w:rsidR="006E578E" w:rsidRPr="000819DC" w:rsidRDefault="006E578E" w:rsidP="00806189">
      <w:pPr>
        <w:textAlignment w:val="baseline"/>
        <w:rPr>
          <w:rFonts w:asciiTheme="minorHAnsi" w:hAnsiTheme="minorHAnsi" w:cstheme="minorHAnsi"/>
          <w:b/>
          <w:bCs/>
          <w:color w:val="53687B"/>
          <w:spacing w:val="-15"/>
          <w:sz w:val="33"/>
          <w:szCs w:val="33"/>
        </w:rPr>
      </w:pPr>
    </w:p>
    <w:p w14:paraId="4ECCF31D" w14:textId="44FE4D31" w:rsidR="006E578E" w:rsidRPr="000819DC" w:rsidRDefault="006E578E" w:rsidP="00806189">
      <w:pPr>
        <w:rPr>
          <w:rFonts w:asciiTheme="minorHAnsi" w:hAnsiTheme="minorHAnsi" w:cstheme="minorHAnsi"/>
        </w:rPr>
      </w:pPr>
      <w:r w:rsidRPr="000819DC">
        <w:rPr>
          <w:rFonts w:asciiTheme="minorHAnsi" w:hAnsiTheme="minorHAnsi" w:cstheme="minorHAnsi"/>
        </w:rPr>
        <w:t xml:space="preserve">As a democratic leader at Tesco, I additionally have scholarly incitement that separates me from </w:t>
      </w:r>
      <w:proofErr w:type="spellStart"/>
      <w:r w:rsidRPr="000819DC">
        <w:rPr>
          <w:rFonts w:asciiTheme="minorHAnsi" w:hAnsiTheme="minorHAnsi" w:cstheme="minorHAnsi"/>
        </w:rPr>
        <w:t>Brittain</w:t>
      </w:r>
      <w:proofErr w:type="spellEnd"/>
      <w:r w:rsidRPr="000819DC">
        <w:rPr>
          <w:rFonts w:asciiTheme="minorHAnsi" w:hAnsiTheme="minorHAnsi" w:cstheme="minorHAnsi"/>
        </w:rPr>
        <w:t xml:space="preserve">. With this attribute, I am ready to support inventiveness and development among my employees. Moreover, intelligent incitement likewise guarantees that the supporters can take care of issues all by themselves in an innovative manner. I am endowed with the capacity to advance innovativeness among my supporters. There have been times when I get apprehensive and on edge when I see difficulties coming my direction. However, similarly evident is the way that I consider these difficulties and obstacles an aspect of my responsibilities. Striking harmony among feelings and common sense is significant for a democratic pioneer. I manage complexities and difficulties with judiciousness. As a democratic leader, it is my obligation to urge my supporters to remain steady and judicious consistently. I ensure that my employees continually stand firm against the difficulties tossed at them. </w:t>
      </w:r>
    </w:p>
    <w:p w14:paraId="6AE41A14" w14:textId="77777777" w:rsidR="00C151F2" w:rsidRPr="000819DC" w:rsidRDefault="00C151F2" w:rsidP="00806189">
      <w:pPr>
        <w:rPr>
          <w:rFonts w:asciiTheme="minorHAnsi" w:hAnsiTheme="minorHAnsi" w:cstheme="minorHAnsi"/>
        </w:rPr>
      </w:pPr>
    </w:p>
    <w:p w14:paraId="7AA7B791" w14:textId="6DAF97EE" w:rsidR="006E578E" w:rsidRPr="000819DC" w:rsidRDefault="006E578E" w:rsidP="00806189">
      <w:pPr>
        <w:rPr>
          <w:rFonts w:asciiTheme="minorHAnsi" w:hAnsiTheme="minorHAnsi" w:cstheme="minorHAnsi"/>
        </w:rPr>
      </w:pPr>
      <w:r w:rsidRPr="000819DC">
        <w:rPr>
          <w:rFonts w:asciiTheme="minorHAnsi" w:hAnsiTheme="minorHAnsi" w:cstheme="minorHAnsi"/>
        </w:rPr>
        <w:lastRenderedPageBreak/>
        <w:t xml:space="preserve">Under my democratic leadership, the employees at Tesco are shown the absolute most fundamental critical thinking procedures imperative for survival in the corporate world. A democratic leader with scholarly incitement must be an extraordinary mentor and coach. I get myself mindful to encourage the employees to participate regularly. I generally bolster my employees to accomplish something enormous, </w:t>
      </w:r>
      <w:proofErr w:type="gramStart"/>
      <w:r w:rsidRPr="000819DC">
        <w:rPr>
          <w:rFonts w:asciiTheme="minorHAnsi" w:hAnsiTheme="minorHAnsi" w:cstheme="minorHAnsi"/>
        </w:rPr>
        <w:t>and also</w:t>
      </w:r>
      <w:proofErr w:type="gramEnd"/>
      <w:r w:rsidRPr="000819DC">
        <w:rPr>
          <w:rFonts w:asciiTheme="minorHAnsi" w:hAnsiTheme="minorHAnsi" w:cstheme="minorHAnsi"/>
        </w:rPr>
        <w:t xml:space="preserve"> make an attempt to include my workers in the decision-making process as much as I can. I don't wind up to be a despotic pioneer. Such style of leadership and management is past me. </w:t>
      </w:r>
      <w:r w:rsidR="0036112A" w:rsidRPr="000819DC">
        <w:rPr>
          <w:rFonts w:asciiTheme="minorHAnsi" w:hAnsiTheme="minorHAnsi" w:cstheme="minorHAnsi"/>
        </w:rPr>
        <w:t>D</w:t>
      </w:r>
      <w:r w:rsidRPr="000819DC">
        <w:rPr>
          <w:rFonts w:asciiTheme="minorHAnsi" w:hAnsiTheme="minorHAnsi" w:cstheme="minorHAnsi"/>
        </w:rPr>
        <w:t>emocratic leaders produce preferred outcomes over dictatorial leaders</w:t>
      </w:r>
      <w:r w:rsidR="0036112A" w:rsidRPr="000819DC">
        <w:rPr>
          <w:rFonts w:asciiTheme="minorHAnsi" w:hAnsiTheme="minorHAnsi" w:cstheme="minorHAnsi"/>
        </w:rPr>
        <w:t xml:space="preserve"> </w:t>
      </w:r>
      <w:sdt>
        <w:sdtPr>
          <w:rPr>
            <w:rFonts w:asciiTheme="minorHAnsi" w:hAnsiTheme="minorHAnsi" w:cstheme="minorHAnsi"/>
          </w:rPr>
          <w:id w:val="-1525398991"/>
          <w:citation/>
        </w:sdtPr>
        <w:sdtEndPr/>
        <w:sdtContent>
          <w:r w:rsidR="0036112A" w:rsidRPr="000819DC">
            <w:rPr>
              <w:rFonts w:asciiTheme="minorHAnsi" w:hAnsiTheme="minorHAnsi" w:cstheme="minorHAnsi"/>
            </w:rPr>
            <w:fldChar w:fldCharType="begin"/>
          </w:r>
          <w:r w:rsidR="0036112A" w:rsidRPr="000819DC">
            <w:rPr>
              <w:rFonts w:asciiTheme="minorHAnsi" w:hAnsiTheme="minorHAnsi" w:cstheme="minorHAnsi"/>
            </w:rPr>
            <w:instrText xml:space="preserve"> CITATION Bas94 \l 1033 </w:instrText>
          </w:r>
          <w:r w:rsidR="0036112A" w:rsidRPr="000819DC">
            <w:rPr>
              <w:rFonts w:asciiTheme="minorHAnsi" w:hAnsiTheme="minorHAnsi" w:cstheme="minorHAnsi"/>
            </w:rPr>
            <w:fldChar w:fldCharType="separate"/>
          </w:r>
          <w:r w:rsidR="0036112A" w:rsidRPr="000819DC">
            <w:rPr>
              <w:rFonts w:asciiTheme="minorHAnsi" w:hAnsiTheme="minorHAnsi" w:cstheme="minorHAnsi"/>
            </w:rPr>
            <w:t>(Bass &amp; Avolio, 1994)</w:t>
          </w:r>
          <w:r w:rsidR="0036112A" w:rsidRPr="000819DC">
            <w:rPr>
              <w:rFonts w:asciiTheme="minorHAnsi" w:hAnsiTheme="minorHAnsi" w:cstheme="minorHAnsi"/>
            </w:rPr>
            <w:fldChar w:fldCharType="end"/>
          </w:r>
        </w:sdtContent>
      </w:sdt>
      <w:r w:rsidR="0036112A" w:rsidRPr="000819DC">
        <w:rPr>
          <w:rFonts w:asciiTheme="minorHAnsi" w:hAnsiTheme="minorHAnsi" w:cstheme="minorHAnsi"/>
        </w:rPr>
        <w:t xml:space="preserve">. </w:t>
      </w:r>
      <w:r w:rsidRPr="000819DC">
        <w:rPr>
          <w:rFonts w:asciiTheme="minorHAnsi" w:hAnsiTheme="minorHAnsi" w:cstheme="minorHAnsi"/>
        </w:rPr>
        <w:t xml:space="preserve">Subsequent to breaking down the Annual Report of Whitbread (2018), I am sure I could detect a few components of dictatorship in </w:t>
      </w:r>
      <w:proofErr w:type="spellStart"/>
      <w:r w:rsidRPr="000819DC">
        <w:rPr>
          <w:rFonts w:asciiTheme="minorHAnsi" w:hAnsiTheme="minorHAnsi" w:cstheme="minorHAnsi"/>
        </w:rPr>
        <w:t>Brittain's</w:t>
      </w:r>
      <w:proofErr w:type="spellEnd"/>
      <w:r w:rsidRPr="000819DC">
        <w:rPr>
          <w:rFonts w:asciiTheme="minorHAnsi" w:hAnsiTheme="minorHAnsi" w:cstheme="minorHAnsi"/>
        </w:rPr>
        <w:t xml:space="preserve"> </w:t>
      </w:r>
      <w:r w:rsidR="00C151F2" w:rsidRPr="000819DC">
        <w:rPr>
          <w:rFonts w:asciiTheme="minorHAnsi" w:hAnsiTheme="minorHAnsi" w:cstheme="minorHAnsi"/>
        </w:rPr>
        <w:t>transactional</w:t>
      </w:r>
      <w:r w:rsidRPr="000819DC">
        <w:rPr>
          <w:rFonts w:asciiTheme="minorHAnsi" w:hAnsiTheme="minorHAnsi" w:cstheme="minorHAnsi"/>
        </w:rPr>
        <w:t xml:space="preserve"> leadership style. </w:t>
      </w:r>
    </w:p>
    <w:p w14:paraId="46176FC7" w14:textId="77777777" w:rsidR="00C151F2" w:rsidRPr="000819DC" w:rsidRDefault="00C151F2" w:rsidP="00806189">
      <w:pPr>
        <w:rPr>
          <w:rFonts w:asciiTheme="minorHAnsi" w:hAnsiTheme="minorHAnsi" w:cstheme="minorHAnsi"/>
          <w:b/>
          <w:bCs/>
          <w:color w:val="53687B"/>
          <w:spacing w:val="-15"/>
          <w:sz w:val="33"/>
          <w:szCs w:val="33"/>
        </w:rPr>
      </w:pPr>
    </w:p>
    <w:p w14:paraId="478526A9" w14:textId="3D4685F9" w:rsidR="006E578E" w:rsidRPr="000819DC" w:rsidRDefault="006E578E" w:rsidP="00806189">
      <w:pPr>
        <w:rPr>
          <w:rFonts w:asciiTheme="minorHAnsi" w:hAnsiTheme="minorHAnsi" w:cstheme="minorHAnsi"/>
        </w:rPr>
      </w:pPr>
      <w:proofErr w:type="spellStart"/>
      <w:r w:rsidRPr="000819DC">
        <w:rPr>
          <w:rFonts w:asciiTheme="minorHAnsi" w:hAnsiTheme="minorHAnsi" w:cstheme="minorHAnsi"/>
        </w:rPr>
        <w:t>Brittain’s</w:t>
      </w:r>
      <w:proofErr w:type="spellEnd"/>
      <w:r w:rsidRPr="000819DC">
        <w:rPr>
          <w:rFonts w:asciiTheme="minorHAnsi" w:hAnsiTheme="minorHAnsi" w:cstheme="minorHAnsi"/>
        </w:rPr>
        <w:t xml:space="preserve"> leadership style relates to a progression of exchanges between the leaders</w:t>
      </w:r>
      <w:r w:rsidR="0036112A" w:rsidRPr="000819DC">
        <w:rPr>
          <w:rFonts w:asciiTheme="minorHAnsi" w:hAnsiTheme="minorHAnsi" w:cstheme="minorHAnsi"/>
        </w:rPr>
        <w:t xml:space="preserve"> and the subordinates. </w:t>
      </w:r>
      <w:r w:rsidRPr="000819DC">
        <w:rPr>
          <w:rFonts w:asciiTheme="minorHAnsi" w:hAnsiTheme="minorHAnsi" w:cstheme="minorHAnsi"/>
        </w:rPr>
        <w:t xml:space="preserve">Such model is controlled by the leader and all other higher experts who decide the objectives for the workers without listening to their suggestions. Leaders </w:t>
      </w:r>
      <w:proofErr w:type="gramStart"/>
      <w:r w:rsidRPr="000819DC">
        <w:rPr>
          <w:rFonts w:asciiTheme="minorHAnsi" w:hAnsiTheme="minorHAnsi" w:cstheme="minorHAnsi"/>
        </w:rPr>
        <w:t>are in charge of</w:t>
      </w:r>
      <w:proofErr w:type="gramEnd"/>
      <w:r w:rsidRPr="000819DC">
        <w:rPr>
          <w:rFonts w:asciiTheme="minorHAnsi" w:hAnsiTheme="minorHAnsi" w:cstheme="minorHAnsi"/>
        </w:rPr>
        <w:t xml:space="preserve"> guaranteeing participation among the people with the goal that objectives and destinations can be achieved productively after accounting for the suggestions of the employees. They are obliged to set certain principles for the </w:t>
      </w:r>
      <w:r w:rsidR="00C151F2" w:rsidRPr="000819DC">
        <w:rPr>
          <w:rFonts w:asciiTheme="minorHAnsi" w:hAnsiTheme="minorHAnsi" w:cstheme="minorHAnsi"/>
        </w:rPr>
        <w:t>employees,</w:t>
      </w:r>
      <w:r w:rsidRPr="000819DC">
        <w:rPr>
          <w:rFonts w:asciiTheme="minorHAnsi" w:hAnsiTheme="minorHAnsi" w:cstheme="minorHAnsi"/>
        </w:rPr>
        <w:t xml:space="preserve"> so they are guided and spurred to work. A democratic leadership style requires the leaders to make and execute visions. They are likewise doled out the duty to make the employees familiar with the standards and estimations of the </w:t>
      </w:r>
      <w:r w:rsidR="00A13F8E" w:rsidRPr="000819DC">
        <w:rPr>
          <w:rFonts w:asciiTheme="minorHAnsi" w:hAnsiTheme="minorHAnsi" w:cstheme="minorHAnsi"/>
        </w:rPr>
        <w:t>organisation</w:t>
      </w:r>
      <w:r w:rsidRPr="000819DC">
        <w:rPr>
          <w:rFonts w:asciiTheme="minorHAnsi" w:hAnsiTheme="minorHAnsi" w:cstheme="minorHAnsi"/>
        </w:rPr>
        <w:t xml:space="preserve">. Moreover, leaders executing the democratic style of leadership are obliged to prepare for both, external and internal changes. I am really enlivened by the democratic leaders. </w:t>
      </w:r>
    </w:p>
    <w:p w14:paraId="30DDB6CC" w14:textId="77777777" w:rsidR="00C151F2" w:rsidRPr="000819DC" w:rsidRDefault="00C151F2" w:rsidP="00806189">
      <w:pPr>
        <w:rPr>
          <w:rFonts w:asciiTheme="minorHAnsi" w:hAnsiTheme="minorHAnsi" w:cstheme="minorHAnsi"/>
        </w:rPr>
      </w:pPr>
    </w:p>
    <w:p w14:paraId="708026DF" w14:textId="51D6E4C9" w:rsidR="006E578E" w:rsidRPr="000819DC" w:rsidRDefault="006E578E" w:rsidP="00806189">
      <w:pPr>
        <w:rPr>
          <w:rFonts w:asciiTheme="minorHAnsi" w:hAnsiTheme="minorHAnsi" w:cstheme="minorHAnsi"/>
        </w:rPr>
      </w:pPr>
      <w:r w:rsidRPr="000819DC">
        <w:rPr>
          <w:rFonts w:asciiTheme="minorHAnsi" w:hAnsiTheme="minorHAnsi" w:cstheme="minorHAnsi"/>
        </w:rPr>
        <w:lastRenderedPageBreak/>
        <w:t xml:space="preserve">I am born to be a democratic leader since I have certain qualities and attributes that distinguish me from every single other individual seeking to progress toward becoming leaders. I am gutsy, democratic and I can set a dream for my </w:t>
      </w:r>
      <w:r w:rsidR="00A13F8E" w:rsidRPr="000819DC">
        <w:rPr>
          <w:rFonts w:asciiTheme="minorHAnsi" w:hAnsiTheme="minorHAnsi" w:cstheme="minorHAnsi"/>
        </w:rPr>
        <w:t>organisation</w:t>
      </w:r>
      <w:r w:rsidRPr="000819DC">
        <w:rPr>
          <w:rFonts w:asciiTheme="minorHAnsi" w:hAnsiTheme="minorHAnsi" w:cstheme="minorHAnsi"/>
        </w:rPr>
        <w:t xml:space="preserve">. I don't care about constant </w:t>
      </w:r>
      <w:r w:rsidR="00C151F2" w:rsidRPr="000819DC">
        <w:rPr>
          <w:rFonts w:asciiTheme="minorHAnsi" w:hAnsiTheme="minorHAnsi" w:cstheme="minorHAnsi"/>
        </w:rPr>
        <w:t>things;</w:t>
      </w:r>
      <w:r w:rsidRPr="000819DC">
        <w:rPr>
          <w:rFonts w:asciiTheme="minorHAnsi" w:hAnsiTheme="minorHAnsi" w:cstheme="minorHAnsi"/>
        </w:rPr>
        <w:t xml:space="preserve"> thus, I am continually promising change. A democratic leader should consistently be prepared to get the hang of something all his/her </w:t>
      </w:r>
      <w:r w:rsidR="00C151F2" w:rsidRPr="000819DC">
        <w:rPr>
          <w:rFonts w:asciiTheme="minorHAnsi" w:hAnsiTheme="minorHAnsi" w:cstheme="minorHAnsi"/>
        </w:rPr>
        <w:t>life and</w:t>
      </w:r>
      <w:r w:rsidRPr="000819DC">
        <w:rPr>
          <w:rFonts w:asciiTheme="minorHAnsi" w:hAnsiTheme="minorHAnsi" w:cstheme="minorHAnsi"/>
        </w:rPr>
        <w:t xml:space="preserve"> activate esteem </w:t>
      </w:r>
      <w:sdt>
        <w:sdtPr>
          <w:rPr>
            <w:rFonts w:asciiTheme="minorHAnsi" w:hAnsiTheme="minorHAnsi" w:cstheme="minorHAnsi"/>
          </w:rPr>
          <w:id w:val="-363217889"/>
          <w:citation/>
        </w:sdtPr>
        <w:sdtEndPr/>
        <w:sdtContent>
          <w:r w:rsidR="0036112A" w:rsidRPr="000819DC">
            <w:rPr>
              <w:rFonts w:asciiTheme="minorHAnsi" w:hAnsiTheme="minorHAnsi" w:cstheme="minorHAnsi"/>
            </w:rPr>
            <w:fldChar w:fldCharType="begin"/>
          </w:r>
          <w:r w:rsidR="0036112A" w:rsidRPr="000819DC">
            <w:rPr>
              <w:rFonts w:asciiTheme="minorHAnsi" w:hAnsiTheme="minorHAnsi" w:cstheme="minorHAnsi"/>
            </w:rPr>
            <w:instrText xml:space="preserve"> CITATION Tic86 \l 1033 </w:instrText>
          </w:r>
          <w:r w:rsidR="0036112A" w:rsidRPr="000819DC">
            <w:rPr>
              <w:rFonts w:asciiTheme="minorHAnsi" w:hAnsiTheme="minorHAnsi" w:cstheme="minorHAnsi"/>
            </w:rPr>
            <w:fldChar w:fldCharType="separate"/>
          </w:r>
          <w:r w:rsidR="0036112A" w:rsidRPr="000819DC">
            <w:rPr>
              <w:rFonts w:asciiTheme="minorHAnsi" w:hAnsiTheme="minorHAnsi" w:cstheme="minorHAnsi"/>
              <w:noProof/>
            </w:rPr>
            <w:t>(Tichy &amp; Devanna, 1986)</w:t>
          </w:r>
          <w:r w:rsidR="0036112A" w:rsidRPr="000819DC">
            <w:rPr>
              <w:rFonts w:asciiTheme="minorHAnsi" w:hAnsiTheme="minorHAnsi" w:cstheme="minorHAnsi"/>
            </w:rPr>
            <w:fldChar w:fldCharType="end"/>
          </w:r>
        </w:sdtContent>
      </w:sdt>
      <w:r w:rsidR="0036112A" w:rsidRPr="000819DC">
        <w:rPr>
          <w:rFonts w:asciiTheme="minorHAnsi" w:hAnsiTheme="minorHAnsi" w:cstheme="minorHAnsi"/>
        </w:rPr>
        <w:t xml:space="preserve">. </w:t>
      </w:r>
      <w:r w:rsidRPr="000819DC">
        <w:rPr>
          <w:rFonts w:asciiTheme="minorHAnsi" w:hAnsiTheme="minorHAnsi" w:cstheme="minorHAnsi"/>
        </w:rPr>
        <w:t xml:space="preserve">Nonetheless, I have certain shortcomings that are unique of a democratic leader. I was stuck in an </w:t>
      </w:r>
      <w:r w:rsidR="00C151F2" w:rsidRPr="000819DC">
        <w:rPr>
          <w:rFonts w:asciiTheme="minorHAnsi" w:hAnsiTheme="minorHAnsi" w:cstheme="minorHAnsi"/>
        </w:rPr>
        <w:t>unexpected problem year</w:t>
      </w:r>
      <w:r w:rsidRPr="000819DC">
        <w:rPr>
          <w:rFonts w:asciiTheme="minorHAnsi" w:hAnsiTheme="minorHAnsi" w:cstheme="minorHAnsi"/>
        </w:rPr>
        <w:t xml:space="preserve"> back that once caused a turmoil in the entire </w:t>
      </w:r>
      <w:r w:rsidR="00A13F8E" w:rsidRPr="000819DC">
        <w:rPr>
          <w:rFonts w:asciiTheme="minorHAnsi" w:hAnsiTheme="minorHAnsi" w:cstheme="minorHAnsi"/>
        </w:rPr>
        <w:t>organisation</w:t>
      </w:r>
      <w:r w:rsidRPr="000819DC">
        <w:rPr>
          <w:rFonts w:asciiTheme="minorHAnsi" w:hAnsiTheme="minorHAnsi" w:cstheme="minorHAnsi"/>
        </w:rPr>
        <w:t xml:space="preserve">. In such circumstance of trouble, I was </w:t>
      </w:r>
      <w:proofErr w:type="gramStart"/>
      <w:r w:rsidRPr="000819DC">
        <w:rPr>
          <w:rFonts w:asciiTheme="minorHAnsi" w:hAnsiTheme="minorHAnsi" w:cstheme="minorHAnsi"/>
        </w:rPr>
        <w:t>fairly dubious</w:t>
      </w:r>
      <w:proofErr w:type="gramEnd"/>
      <w:r w:rsidRPr="000819DC">
        <w:rPr>
          <w:rFonts w:asciiTheme="minorHAnsi" w:hAnsiTheme="minorHAnsi" w:cstheme="minorHAnsi"/>
        </w:rPr>
        <w:t xml:space="preserve"> and dazed. I was confounded. I came up short on the ability to manage a huge number of issues tossed at me. This is because I had to involved hundreds of thousands of employees in the decision-making process. This isn't the means by which a democratic leader should act like. It transpires at times that I get strained, yet I am chipping away at it, and have made some amazing progress now. While I may have my weaknesses, there are sure attributes that make me a decent democratic pioneer. </w:t>
      </w:r>
    </w:p>
    <w:p w14:paraId="5B74A1FF" w14:textId="77777777" w:rsidR="00C151F2" w:rsidRPr="000819DC" w:rsidRDefault="00C151F2" w:rsidP="00806189">
      <w:pPr>
        <w:rPr>
          <w:rFonts w:asciiTheme="minorHAnsi" w:hAnsiTheme="minorHAnsi" w:cstheme="minorHAnsi"/>
        </w:rPr>
      </w:pPr>
    </w:p>
    <w:p w14:paraId="2954A698" w14:textId="019F09B0" w:rsidR="006E578E" w:rsidRPr="000819DC" w:rsidRDefault="006E578E" w:rsidP="00806189">
      <w:pPr>
        <w:rPr>
          <w:rFonts w:asciiTheme="minorHAnsi" w:hAnsiTheme="minorHAnsi" w:cstheme="minorHAnsi"/>
        </w:rPr>
      </w:pPr>
      <w:r w:rsidRPr="000819DC">
        <w:rPr>
          <w:rFonts w:asciiTheme="minorHAnsi" w:hAnsiTheme="minorHAnsi" w:cstheme="minorHAnsi"/>
        </w:rPr>
        <w:t xml:space="preserve">I am generally mindful of the requirements of my employees. It is my close relationship with my employees that encourages me to seek their views. My insight into their needs enables me to accomplish </w:t>
      </w:r>
      <w:r w:rsidR="00C151F2" w:rsidRPr="000819DC">
        <w:rPr>
          <w:rFonts w:asciiTheme="minorHAnsi" w:hAnsiTheme="minorHAnsi" w:cstheme="minorHAnsi"/>
        </w:rPr>
        <w:t>endeavours</w:t>
      </w:r>
      <w:r w:rsidRPr="000819DC">
        <w:rPr>
          <w:rFonts w:asciiTheme="minorHAnsi" w:hAnsiTheme="minorHAnsi" w:cstheme="minorHAnsi"/>
        </w:rPr>
        <w:t xml:space="preserve"> to reveal to them that accomplishing the objectives and destinations of their work will, in the long run, lead to the acknowledgment of their needs. I am a decent democratic leader since I am very liberal and open to differing views of my employees. For whatever length of time that the employees follow the standards, they are involved in the decision-making process by the democratic leaders</w:t>
      </w:r>
      <w:sdt>
        <w:sdtPr>
          <w:rPr>
            <w:rFonts w:asciiTheme="minorHAnsi" w:hAnsiTheme="minorHAnsi" w:cstheme="minorHAnsi"/>
          </w:rPr>
          <w:id w:val="-908543985"/>
          <w:citation/>
        </w:sdtPr>
        <w:sdtEndPr/>
        <w:sdtContent>
          <w:r w:rsidR="0036112A" w:rsidRPr="000819DC">
            <w:rPr>
              <w:rFonts w:asciiTheme="minorHAnsi" w:hAnsiTheme="minorHAnsi" w:cstheme="minorHAnsi"/>
            </w:rPr>
            <w:fldChar w:fldCharType="begin"/>
          </w:r>
          <w:r w:rsidR="0036112A" w:rsidRPr="000819DC">
            <w:rPr>
              <w:rFonts w:asciiTheme="minorHAnsi" w:hAnsiTheme="minorHAnsi" w:cstheme="minorHAnsi"/>
            </w:rPr>
            <w:instrText xml:space="preserve"> CITATION Bas94 \l 1033 </w:instrText>
          </w:r>
          <w:r w:rsidR="0036112A" w:rsidRPr="000819DC">
            <w:rPr>
              <w:rFonts w:asciiTheme="minorHAnsi" w:hAnsiTheme="minorHAnsi" w:cstheme="minorHAnsi"/>
            </w:rPr>
            <w:fldChar w:fldCharType="separate"/>
          </w:r>
          <w:r w:rsidR="0036112A" w:rsidRPr="000819DC">
            <w:rPr>
              <w:rFonts w:asciiTheme="minorHAnsi" w:hAnsiTheme="minorHAnsi" w:cstheme="minorHAnsi"/>
              <w:noProof/>
            </w:rPr>
            <w:t xml:space="preserve"> (Bass &amp; Avolio, 1994)</w:t>
          </w:r>
          <w:r w:rsidR="0036112A" w:rsidRPr="000819DC">
            <w:rPr>
              <w:rFonts w:asciiTheme="minorHAnsi" w:hAnsiTheme="minorHAnsi" w:cstheme="minorHAnsi"/>
            </w:rPr>
            <w:fldChar w:fldCharType="end"/>
          </w:r>
        </w:sdtContent>
      </w:sdt>
      <w:r w:rsidR="0036112A" w:rsidRPr="000819DC">
        <w:rPr>
          <w:rFonts w:asciiTheme="minorHAnsi" w:hAnsiTheme="minorHAnsi" w:cstheme="minorHAnsi"/>
        </w:rPr>
        <w:t xml:space="preserve">. </w:t>
      </w:r>
      <w:r w:rsidRPr="000819DC">
        <w:rPr>
          <w:rFonts w:asciiTheme="minorHAnsi" w:hAnsiTheme="minorHAnsi" w:cstheme="minorHAnsi"/>
        </w:rPr>
        <w:t xml:space="preserve">My leadership aptitudes are somewhat remarkable, which is especially why I guarantee to be a decent </w:t>
      </w:r>
      <w:r w:rsidRPr="000819DC">
        <w:rPr>
          <w:rFonts w:asciiTheme="minorHAnsi" w:hAnsiTheme="minorHAnsi" w:cstheme="minorHAnsi"/>
        </w:rPr>
        <w:lastRenderedPageBreak/>
        <w:t xml:space="preserve">democratic pioneer. I comprehend what my supporters make progress toward, and working at Tesco for a long time now, I have persuaded many of my employees to think increasingly about the accomplishment of the company through their participation and suggestions for improvement. </w:t>
      </w:r>
    </w:p>
    <w:p w14:paraId="4D434382" w14:textId="77777777" w:rsidR="00C151F2" w:rsidRPr="000819DC" w:rsidRDefault="00C151F2" w:rsidP="00806189">
      <w:pPr>
        <w:rPr>
          <w:rFonts w:asciiTheme="minorHAnsi" w:hAnsiTheme="minorHAnsi" w:cstheme="minorHAnsi"/>
        </w:rPr>
      </w:pPr>
    </w:p>
    <w:p w14:paraId="23AB6636" w14:textId="1ECD8BBC" w:rsidR="0036112A" w:rsidRPr="000819DC" w:rsidRDefault="006E578E" w:rsidP="00806189">
      <w:pPr>
        <w:rPr>
          <w:rFonts w:asciiTheme="minorHAnsi" w:hAnsiTheme="minorHAnsi" w:cstheme="minorHAnsi"/>
        </w:rPr>
        <w:sectPr w:rsidR="0036112A" w:rsidRPr="000819DC" w:rsidSect="001D529D">
          <w:pgSz w:w="12240" w:h="15840"/>
          <w:pgMar w:top="1440" w:right="1080" w:bottom="1440" w:left="1080" w:header="720" w:footer="720" w:gutter="0"/>
          <w:cols w:space="720"/>
          <w:docGrid w:linePitch="360"/>
        </w:sectPr>
      </w:pPr>
      <w:r w:rsidRPr="000819DC">
        <w:rPr>
          <w:rFonts w:asciiTheme="minorHAnsi" w:hAnsiTheme="minorHAnsi" w:cstheme="minorHAnsi"/>
        </w:rPr>
        <w:t xml:space="preserve">I am certain, and I have effectively figured out how to pass on the vision of Tesco to my employees. My democratic style of leadership has helped many employees raise their concerns and encourage positive changes in the </w:t>
      </w:r>
      <w:r w:rsidR="00A13F8E" w:rsidRPr="000819DC">
        <w:rPr>
          <w:rFonts w:asciiTheme="minorHAnsi" w:hAnsiTheme="minorHAnsi" w:cstheme="minorHAnsi"/>
        </w:rPr>
        <w:t>organisation</w:t>
      </w:r>
      <w:r w:rsidRPr="000819DC">
        <w:rPr>
          <w:rFonts w:asciiTheme="minorHAnsi" w:hAnsiTheme="minorHAnsi" w:cstheme="minorHAnsi"/>
        </w:rPr>
        <w:t xml:space="preserve"> through their valuable suggestions. This has been perhaps the best accomplishment as a democratic pioneer so far </w:t>
      </w:r>
      <w:proofErr w:type="gramStart"/>
      <w:r w:rsidRPr="000819DC">
        <w:rPr>
          <w:rFonts w:asciiTheme="minorHAnsi" w:hAnsiTheme="minorHAnsi" w:cstheme="minorHAnsi"/>
        </w:rPr>
        <w:t>in light of the fact that</w:t>
      </w:r>
      <w:proofErr w:type="gramEnd"/>
      <w:r w:rsidRPr="000819DC">
        <w:rPr>
          <w:rFonts w:asciiTheme="minorHAnsi" w:hAnsiTheme="minorHAnsi" w:cstheme="minorHAnsi"/>
        </w:rPr>
        <w:t xml:space="preserve"> I have figured out how to ask for suggestions that has enlivened every one of my employees to acknowledge the standards, and </w:t>
      </w:r>
      <w:r w:rsidR="00C151F2" w:rsidRPr="000819DC">
        <w:rPr>
          <w:rFonts w:asciiTheme="minorHAnsi" w:hAnsiTheme="minorHAnsi" w:cstheme="minorHAnsi"/>
        </w:rPr>
        <w:t>endeavour</w:t>
      </w:r>
      <w:r w:rsidRPr="000819DC">
        <w:rPr>
          <w:rFonts w:asciiTheme="minorHAnsi" w:hAnsiTheme="minorHAnsi" w:cstheme="minorHAnsi"/>
        </w:rPr>
        <w:t xml:space="preserve"> to achieve the set goals. The inspiration in my </w:t>
      </w:r>
      <w:r w:rsidR="00C151F2" w:rsidRPr="000819DC">
        <w:rPr>
          <w:rFonts w:asciiTheme="minorHAnsi" w:hAnsiTheme="minorHAnsi" w:cstheme="minorHAnsi"/>
        </w:rPr>
        <w:t>demeanour</w:t>
      </w:r>
      <w:r w:rsidRPr="000819DC">
        <w:rPr>
          <w:rFonts w:asciiTheme="minorHAnsi" w:hAnsiTheme="minorHAnsi" w:cstheme="minorHAnsi"/>
        </w:rPr>
        <w:t xml:space="preserve"> additionally persuades my employees. </w:t>
      </w:r>
      <w:r w:rsidR="0036112A" w:rsidRPr="000819DC">
        <w:rPr>
          <w:rFonts w:asciiTheme="minorHAnsi" w:hAnsiTheme="minorHAnsi" w:cstheme="minorHAnsi"/>
        </w:rPr>
        <w:t>A</w:t>
      </w:r>
      <w:r w:rsidRPr="000819DC">
        <w:rPr>
          <w:rFonts w:asciiTheme="minorHAnsi" w:hAnsiTheme="minorHAnsi" w:cstheme="minorHAnsi"/>
        </w:rPr>
        <w:t xml:space="preserve"> democratic leader with an inspired frame of mind should propel the employees too. The employees, at that point, </w:t>
      </w:r>
      <w:r w:rsidR="00C151F2" w:rsidRPr="000819DC">
        <w:rPr>
          <w:rFonts w:asciiTheme="minorHAnsi" w:hAnsiTheme="minorHAnsi" w:cstheme="minorHAnsi"/>
        </w:rPr>
        <w:t>endeavour</w:t>
      </w:r>
      <w:r w:rsidRPr="000819DC">
        <w:rPr>
          <w:rFonts w:asciiTheme="minorHAnsi" w:hAnsiTheme="minorHAnsi" w:cstheme="minorHAnsi"/>
        </w:rPr>
        <w:t xml:space="preserve"> towards setting up the best exhibitions to accomplish objectives of the </w:t>
      </w:r>
      <w:r w:rsidR="00A13F8E" w:rsidRPr="000819DC">
        <w:rPr>
          <w:rFonts w:asciiTheme="minorHAnsi" w:hAnsiTheme="minorHAnsi" w:cstheme="minorHAnsi"/>
        </w:rPr>
        <w:t>organisation</w:t>
      </w:r>
      <w:r w:rsidRPr="000819DC">
        <w:rPr>
          <w:rFonts w:asciiTheme="minorHAnsi" w:hAnsiTheme="minorHAnsi" w:cstheme="minorHAnsi"/>
        </w:rPr>
        <w:t xml:space="preserve"> </w:t>
      </w:r>
      <w:sdt>
        <w:sdtPr>
          <w:rPr>
            <w:rFonts w:asciiTheme="minorHAnsi" w:hAnsiTheme="minorHAnsi" w:cstheme="minorHAnsi"/>
          </w:rPr>
          <w:id w:val="1586953744"/>
          <w:citation/>
        </w:sdtPr>
        <w:sdtEndPr/>
        <w:sdtContent>
          <w:r w:rsidR="0036112A" w:rsidRPr="000819DC">
            <w:rPr>
              <w:rFonts w:asciiTheme="minorHAnsi" w:hAnsiTheme="minorHAnsi" w:cstheme="minorHAnsi"/>
            </w:rPr>
            <w:fldChar w:fldCharType="begin"/>
          </w:r>
          <w:r w:rsidR="0036112A" w:rsidRPr="000819DC">
            <w:rPr>
              <w:rFonts w:asciiTheme="minorHAnsi" w:hAnsiTheme="minorHAnsi" w:cstheme="minorHAnsi"/>
            </w:rPr>
            <w:instrText xml:space="preserve">CITATION Bas85 \t  \l 1033 </w:instrText>
          </w:r>
          <w:r w:rsidR="0036112A" w:rsidRPr="000819DC">
            <w:rPr>
              <w:rFonts w:asciiTheme="minorHAnsi" w:hAnsiTheme="minorHAnsi" w:cstheme="minorHAnsi"/>
            </w:rPr>
            <w:fldChar w:fldCharType="separate"/>
          </w:r>
          <w:r w:rsidR="0036112A" w:rsidRPr="000819DC">
            <w:rPr>
              <w:rFonts w:asciiTheme="minorHAnsi" w:hAnsiTheme="minorHAnsi" w:cstheme="minorHAnsi"/>
              <w:noProof/>
            </w:rPr>
            <w:t>(Bass, 1985)</w:t>
          </w:r>
          <w:r w:rsidR="0036112A" w:rsidRPr="000819DC">
            <w:rPr>
              <w:rFonts w:asciiTheme="minorHAnsi" w:hAnsiTheme="minorHAnsi" w:cstheme="minorHAnsi"/>
            </w:rPr>
            <w:fldChar w:fldCharType="end"/>
          </w:r>
        </w:sdtContent>
      </w:sdt>
      <w:r w:rsidRPr="000819DC">
        <w:rPr>
          <w:rFonts w:asciiTheme="minorHAnsi" w:hAnsiTheme="minorHAnsi" w:cstheme="minorHAnsi"/>
        </w:rPr>
        <w:t>. I not just urge my supporters to move in the direction of achieving the objectives and goals of Tesco, yet I likewise rouse them to think offer logical suggestions. It is the inspirational frame of mind in me that makes my employees idealistic about the eventual fate of the company. I additionally give uncommon and individual consideration to the issues of my employees. As a guide, it is my obligation to address the issues that my employees might confront with the goal that they are propelled to work better. Moreover, if any of my employees set up an incredible execution or demonstrate some improvement, I ensure that they remain propelled.</w:t>
      </w:r>
    </w:p>
    <w:bookmarkStart w:id="23" w:name="_Toc17655291" w:displacedByCustomXml="next"/>
    <w:bookmarkStart w:id="24" w:name="_Toc17042805" w:displacedByCustomXml="next"/>
    <w:sdt>
      <w:sdtPr>
        <w:rPr>
          <w:rFonts w:asciiTheme="minorHAnsi" w:eastAsiaTheme="minorHAnsi" w:hAnsiTheme="minorHAnsi" w:cstheme="minorHAnsi"/>
          <w:b w:val="0"/>
          <w:bCs w:val="0"/>
          <w:szCs w:val="24"/>
        </w:rPr>
        <w:id w:val="1646161552"/>
        <w:docPartObj>
          <w:docPartGallery w:val="Bibliographies"/>
          <w:docPartUnique/>
        </w:docPartObj>
      </w:sdtPr>
      <w:sdtEndPr/>
      <w:sdtContent>
        <w:p w14:paraId="16FDD408" w14:textId="0EB42C2D" w:rsidR="0036112A" w:rsidRPr="000819DC" w:rsidRDefault="0036112A" w:rsidP="00806189">
          <w:pPr>
            <w:pStyle w:val="Heading1"/>
            <w:jc w:val="left"/>
            <w:rPr>
              <w:rFonts w:asciiTheme="minorHAnsi" w:hAnsiTheme="minorHAnsi" w:cstheme="minorHAnsi"/>
            </w:rPr>
          </w:pPr>
          <w:r w:rsidRPr="000819DC">
            <w:rPr>
              <w:rFonts w:asciiTheme="minorHAnsi" w:hAnsiTheme="minorHAnsi" w:cstheme="minorHAnsi"/>
            </w:rPr>
            <w:t>Bibliography</w:t>
          </w:r>
          <w:bookmarkEnd w:id="24"/>
          <w:bookmarkEnd w:id="23"/>
        </w:p>
        <w:sdt>
          <w:sdtPr>
            <w:rPr>
              <w:rFonts w:asciiTheme="minorHAnsi" w:hAnsiTheme="minorHAnsi" w:cstheme="minorHAnsi"/>
            </w:rPr>
            <w:id w:val="111145805"/>
            <w:bibliography/>
          </w:sdtPr>
          <w:sdtEndPr/>
          <w:sdtContent>
            <w:p w14:paraId="2EC5B08C" w14:textId="77777777" w:rsidR="0036112A" w:rsidRPr="000819DC" w:rsidRDefault="0036112A" w:rsidP="00806189">
              <w:pPr>
                <w:pStyle w:val="Bibliography"/>
                <w:rPr>
                  <w:rFonts w:asciiTheme="minorHAnsi" w:hAnsiTheme="minorHAnsi" w:cstheme="minorHAnsi"/>
                  <w:noProof/>
                </w:rPr>
              </w:pPr>
              <w:r w:rsidRPr="000819DC">
                <w:rPr>
                  <w:rFonts w:asciiTheme="minorHAnsi" w:hAnsiTheme="minorHAnsi" w:cstheme="minorHAnsi"/>
                </w:rPr>
                <w:fldChar w:fldCharType="begin"/>
              </w:r>
              <w:r w:rsidRPr="000819DC">
                <w:rPr>
                  <w:rFonts w:asciiTheme="minorHAnsi" w:hAnsiTheme="minorHAnsi" w:cstheme="minorHAnsi"/>
                </w:rPr>
                <w:instrText xml:space="preserve"> BIBLIOGRAPHY </w:instrText>
              </w:r>
              <w:r w:rsidRPr="000819DC">
                <w:rPr>
                  <w:rFonts w:asciiTheme="minorHAnsi" w:hAnsiTheme="minorHAnsi" w:cstheme="minorHAnsi"/>
                </w:rPr>
                <w:fldChar w:fldCharType="separate"/>
              </w:r>
              <w:r w:rsidRPr="000819DC">
                <w:rPr>
                  <w:rFonts w:asciiTheme="minorHAnsi" w:hAnsiTheme="minorHAnsi" w:cstheme="minorHAnsi"/>
                  <w:noProof/>
                </w:rPr>
                <w:t xml:space="preserve">Anderson, R. C. (1959). Learning in discussions: A resume of the authoritarian-democratic studies. </w:t>
              </w:r>
              <w:r w:rsidRPr="000819DC">
                <w:rPr>
                  <w:rFonts w:asciiTheme="minorHAnsi" w:hAnsiTheme="minorHAnsi" w:cstheme="minorHAnsi"/>
                  <w:i/>
                  <w:iCs/>
                  <w:noProof/>
                </w:rPr>
                <w:t>Harvard Educational Review</w:t>
              </w:r>
              <w:r w:rsidRPr="000819DC">
                <w:rPr>
                  <w:rFonts w:asciiTheme="minorHAnsi" w:hAnsiTheme="minorHAnsi" w:cstheme="minorHAnsi"/>
                  <w:noProof/>
                </w:rPr>
                <w:t xml:space="preserve"> , 201-212.</w:t>
              </w:r>
            </w:p>
            <w:p w14:paraId="7112C1B3" w14:textId="3E566312" w:rsidR="0036112A" w:rsidRPr="000819DC" w:rsidRDefault="0036112A" w:rsidP="00806189">
              <w:pPr>
                <w:pStyle w:val="Bibliography"/>
                <w:rPr>
                  <w:rFonts w:asciiTheme="minorHAnsi" w:hAnsiTheme="minorHAnsi" w:cstheme="minorHAnsi"/>
                  <w:noProof/>
                </w:rPr>
              </w:pPr>
              <w:r w:rsidRPr="000819DC">
                <w:rPr>
                  <w:rFonts w:asciiTheme="minorHAnsi" w:hAnsiTheme="minorHAnsi" w:cstheme="minorHAnsi"/>
                  <w:noProof/>
                </w:rPr>
                <w:t xml:space="preserve">Bass. (1990). </w:t>
              </w:r>
              <w:r w:rsidRPr="000819DC">
                <w:rPr>
                  <w:rFonts w:asciiTheme="minorHAnsi" w:hAnsiTheme="minorHAnsi" w:cstheme="minorHAnsi"/>
                  <w:i/>
                  <w:iCs/>
                  <w:noProof/>
                </w:rPr>
                <w:t>From Transitional to Transformational Leadership: Learning to Share the Vision.</w:t>
              </w:r>
              <w:r w:rsidRPr="000819DC">
                <w:rPr>
                  <w:rFonts w:asciiTheme="minorHAnsi" w:hAnsiTheme="minorHAnsi" w:cstheme="minorHAnsi"/>
                  <w:noProof/>
                </w:rPr>
                <w:t xml:space="preserve"> </w:t>
              </w:r>
              <w:r w:rsidR="00A13F8E" w:rsidRPr="000819DC">
                <w:rPr>
                  <w:rFonts w:asciiTheme="minorHAnsi" w:hAnsiTheme="minorHAnsi" w:cstheme="minorHAnsi"/>
                  <w:noProof/>
                </w:rPr>
                <w:t>Organisation</w:t>
              </w:r>
              <w:r w:rsidRPr="000819DC">
                <w:rPr>
                  <w:rFonts w:asciiTheme="minorHAnsi" w:hAnsiTheme="minorHAnsi" w:cstheme="minorHAnsi"/>
                  <w:noProof/>
                </w:rPr>
                <w:t>al Dynamics.</w:t>
              </w:r>
            </w:p>
            <w:p w14:paraId="779DDDDF" w14:textId="77777777" w:rsidR="0036112A" w:rsidRPr="000819DC" w:rsidRDefault="0036112A" w:rsidP="00806189">
              <w:pPr>
                <w:pStyle w:val="Bibliography"/>
                <w:rPr>
                  <w:rFonts w:asciiTheme="minorHAnsi" w:hAnsiTheme="minorHAnsi" w:cstheme="minorHAnsi"/>
                  <w:noProof/>
                </w:rPr>
              </w:pPr>
              <w:r w:rsidRPr="000819DC">
                <w:rPr>
                  <w:rFonts w:asciiTheme="minorHAnsi" w:hAnsiTheme="minorHAnsi" w:cstheme="minorHAnsi"/>
                  <w:noProof/>
                </w:rPr>
                <w:t xml:space="preserve">Bass. (1985). </w:t>
              </w:r>
              <w:r w:rsidRPr="000819DC">
                <w:rPr>
                  <w:rFonts w:asciiTheme="minorHAnsi" w:hAnsiTheme="minorHAnsi" w:cstheme="minorHAnsi"/>
                  <w:i/>
                  <w:iCs/>
                  <w:noProof/>
                </w:rPr>
                <w:t>Leadership and Performance beyond Expectation.</w:t>
              </w:r>
              <w:r w:rsidRPr="000819DC">
                <w:rPr>
                  <w:rFonts w:asciiTheme="minorHAnsi" w:hAnsiTheme="minorHAnsi" w:cstheme="minorHAnsi"/>
                  <w:noProof/>
                </w:rPr>
                <w:t xml:space="preserve"> Free Press.</w:t>
              </w:r>
            </w:p>
            <w:p w14:paraId="7E5598F0" w14:textId="52F5A31C" w:rsidR="0036112A" w:rsidRPr="000819DC" w:rsidRDefault="0036112A" w:rsidP="00806189">
              <w:pPr>
                <w:pStyle w:val="Bibliography"/>
                <w:rPr>
                  <w:rFonts w:asciiTheme="minorHAnsi" w:hAnsiTheme="minorHAnsi" w:cstheme="minorHAnsi"/>
                  <w:noProof/>
                </w:rPr>
              </w:pPr>
              <w:r w:rsidRPr="000819DC">
                <w:rPr>
                  <w:rFonts w:asciiTheme="minorHAnsi" w:hAnsiTheme="minorHAnsi" w:cstheme="minorHAnsi"/>
                  <w:noProof/>
                </w:rPr>
                <w:t xml:space="preserve">Bass, B. M., &amp; Avolio, B. J. (1994). </w:t>
              </w:r>
              <w:r w:rsidRPr="000819DC">
                <w:rPr>
                  <w:rFonts w:asciiTheme="minorHAnsi" w:hAnsiTheme="minorHAnsi" w:cstheme="minorHAnsi"/>
                  <w:i/>
                  <w:iCs/>
                  <w:noProof/>
                </w:rPr>
                <w:t xml:space="preserve">Improving </w:t>
              </w:r>
              <w:r w:rsidR="00A13F8E" w:rsidRPr="000819DC">
                <w:rPr>
                  <w:rFonts w:asciiTheme="minorHAnsi" w:hAnsiTheme="minorHAnsi" w:cstheme="minorHAnsi"/>
                  <w:i/>
                  <w:iCs/>
                  <w:noProof/>
                </w:rPr>
                <w:t>organisation</w:t>
              </w:r>
              <w:r w:rsidRPr="000819DC">
                <w:rPr>
                  <w:rFonts w:asciiTheme="minorHAnsi" w:hAnsiTheme="minorHAnsi" w:cstheme="minorHAnsi"/>
                  <w:i/>
                  <w:iCs/>
                  <w:noProof/>
                </w:rPr>
                <w:t>al effectiveness through transformational leadership.</w:t>
              </w:r>
              <w:r w:rsidRPr="000819DC">
                <w:rPr>
                  <w:rFonts w:asciiTheme="minorHAnsi" w:hAnsiTheme="minorHAnsi" w:cstheme="minorHAnsi"/>
                  <w:noProof/>
                </w:rPr>
                <w:t xml:space="preserve"> Thousand Oaks, CA, Sage.</w:t>
              </w:r>
            </w:p>
            <w:p w14:paraId="34D922CE" w14:textId="77777777" w:rsidR="0036112A" w:rsidRPr="000819DC" w:rsidRDefault="0036112A" w:rsidP="00806189">
              <w:pPr>
                <w:pStyle w:val="Bibliography"/>
                <w:rPr>
                  <w:rFonts w:asciiTheme="minorHAnsi" w:hAnsiTheme="minorHAnsi" w:cstheme="minorHAnsi"/>
                  <w:noProof/>
                </w:rPr>
              </w:pPr>
              <w:r w:rsidRPr="000819DC">
                <w:rPr>
                  <w:rFonts w:asciiTheme="minorHAnsi" w:hAnsiTheme="minorHAnsi" w:cstheme="minorHAnsi"/>
                  <w:noProof/>
                </w:rPr>
                <w:t xml:space="preserve">Capowski, G. (1994). Anatomy of a leader: where are the leader of tomorrow? </w:t>
              </w:r>
              <w:r w:rsidRPr="000819DC">
                <w:rPr>
                  <w:rFonts w:asciiTheme="minorHAnsi" w:hAnsiTheme="minorHAnsi" w:cstheme="minorHAnsi"/>
                  <w:i/>
                  <w:iCs/>
                  <w:noProof/>
                </w:rPr>
                <w:t>Management Review</w:t>
              </w:r>
              <w:r w:rsidRPr="000819DC">
                <w:rPr>
                  <w:rFonts w:asciiTheme="minorHAnsi" w:hAnsiTheme="minorHAnsi" w:cstheme="minorHAnsi"/>
                  <w:noProof/>
                </w:rPr>
                <w:t xml:space="preserve"> </w:t>
              </w:r>
              <w:r w:rsidRPr="000819DC">
                <w:rPr>
                  <w:rFonts w:asciiTheme="minorHAnsi" w:hAnsiTheme="minorHAnsi" w:cstheme="minorHAnsi"/>
                  <w:i/>
                  <w:iCs/>
                  <w:noProof/>
                </w:rPr>
                <w:t>, 83</w:t>
              </w:r>
              <w:r w:rsidRPr="000819DC">
                <w:rPr>
                  <w:rFonts w:asciiTheme="minorHAnsi" w:hAnsiTheme="minorHAnsi" w:cstheme="minorHAnsi"/>
                  <w:noProof/>
                </w:rPr>
                <w:t xml:space="preserve"> (3), 10-18.</w:t>
              </w:r>
            </w:p>
            <w:p w14:paraId="0918F6CE" w14:textId="77777777" w:rsidR="0036112A" w:rsidRPr="000819DC" w:rsidRDefault="0036112A" w:rsidP="00806189">
              <w:pPr>
                <w:pStyle w:val="Bibliography"/>
                <w:rPr>
                  <w:rFonts w:asciiTheme="minorHAnsi" w:hAnsiTheme="minorHAnsi" w:cstheme="minorHAnsi"/>
                  <w:noProof/>
                </w:rPr>
              </w:pPr>
              <w:r w:rsidRPr="000819DC">
                <w:rPr>
                  <w:rFonts w:asciiTheme="minorHAnsi" w:hAnsiTheme="minorHAnsi" w:cstheme="minorHAnsi"/>
                  <w:noProof/>
                </w:rPr>
                <w:t xml:space="preserve">Charry, K. (2012). </w:t>
              </w:r>
              <w:r w:rsidRPr="000819DC">
                <w:rPr>
                  <w:rFonts w:asciiTheme="minorHAnsi" w:hAnsiTheme="minorHAnsi" w:cstheme="minorHAnsi"/>
                  <w:i/>
                  <w:iCs/>
                  <w:noProof/>
                </w:rPr>
                <w:t>Leadership Theories - 8 Major Leadership Theories</w:t>
              </w:r>
              <w:r w:rsidRPr="000819DC">
                <w:rPr>
                  <w:rFonts w:asciiTheme="minorHAnsi" w:hAnsiTheme="minorHAnsi" w:cstheme="minorHAnsi"/>
                  <w:noProof/>
                </w:rPr>
                <w:t>. Retrieved from http://psychology. about.com/od/leadership/p/leadtheories.htm</w:t>
              </w:r>
            </w:p>
            <w:p w14:paraId="1DC0F8A2" w14:textId="77777777" w:rsidR="0036112A" w:rsidRPr="000819DC" w:rsidRDefault="0036112A" w:rsidP="00806189">
              <w:pPr>
                <w:pStyle w:val="Bibliography"/>
                <w:rPr>
                  <w:rFonts w:asciiTheme="minorHAnsi" w:hAnsiTheme="minorHAnsi" w:cstheme="minorHAnsi"/>
                  <w:noProof/>
                </w:rPr>
              </w:pPr>
              <w:r w:rsidRPr="000819DC">
                <w:rPr>
                  <w:rFonts w:asciiTheme="minorHAnsi" w:hAnsiTheme="minorHAnsi" w:cstheme="minorHAnsi"/>
                  <w:noProof/>
                </w:rPr>
                <w:t xml:space="preserve">Datamonitor. (2010). </w:t>
              </w:r>
              <w:r w:rsidRPr="000819DC">
                <w:rPr>
                  <w:rFonts w:asciiTheme="minorHAnsi" w:hAnsiTheme="minorHAnsi" w:cstheme="minorHAnsi"/>
                  <w:i/>
                  <w:iCs/>
                  <w:noProof/>
                </w:rPr>
                <w:t>Company Profile – Tesco.</w:t>
              </w:r>
              <w:r w:rsidRPr="000819DC">
                <w:rPr>
                  <w:rFonts w:asciiTheme="minorHAnsi" w:hAnsiTheme="minorHAnsi" w:cstheme="minorHAnsi"/>
                  <w:noProof/>
                </w:rPr>
                <w:t xml:space="preserve"> Europe: Datamonitor.</w:t>
              </w:r>
            </w:p>
            <w:p w14:paraId="0F0F1062" w14:textId="77777777" w:rsidR="0036112A" w:rsidRPr="000819DC" w:rsidRDefault="0036112A" w:rsidP="00806189">
              <w:pPr>
                <w:pStyle w:val="Bibliography"/>
                <w:rPr>
                  <w:rFonts w:asciiTheme="minorHAnsi" w:hAnsiTheme="minorHAnsi" w:cstheme="minorHAnsi"/>
                  <w:noProof/>
                </w:rPr>
              </w:pPr>
              <w:r w:rsidRPr="000819DC">
                <w:rPr>
                  <w:rFonts w:asciiTheme="minorHAnsi" w:hAnsiTheme="minorHAnsi" w:cstheme="minorHAnsi"/>
                  <w:noProof/>
                </w:rPr>
                <w:t xml:space="preserve">Denhardt, J. V., &amp; Denhardt, R. B. (2003). </w:t>
              </w:r>
              <w:r w:rsidRPr="000819DC">
                <w:rPr>
                  <w:rFonts w:asciiTheme="minorHAnsi" w:hAnsiTheme="minorHAnsi" w:cstheme="minorHAnsi"/>
                  <w:i/>
                  <w:iCs/>
                  <w:noProof/>
                </w:rPr>
                <w:t>The new public service: Serving, not steering.</w:t>
              </w:r>
              <w:r w:rsidRPr="000819DC">
                <w:rPr>
                  <w:rFonts w:asciiTheme="minorHAnsi" w:hAnsiTheme="minorHAnsi" w:cstheme="minorHAnsi"/>
                  <w:noProof/>
                </w:rPr>
                <w:t xml:space="preserve"> Armonk, NY: M. E. Sharpe.</w:t>
              </w:r>
            </w:p>
            <w:p w14:paraId="4FF4358D" w14:textId="77777777" w:rsidR="0036112A" w:rsidRPr="000819DC" w:rsidRDefault="0036112A" w:rsidP="00806189">
              <w:pPr>
                <w:pStyle w:val="Bibliography"/>
                <w:rPr>
                  <w:rFonts w:asciiTheme="minorHAnsi" w:hAnsiTheme="minorHAnsi" w:cstheme="minorHAnsi"/>
                  <w:noProof/>
                </w:rPr>
              </w:pPr>
              <w:r w:rsidRPr="000819DC">
                <w:rPr>
                  <w:rFonts w:asciiTheme="minorHAnsi" w:hAnsiTheme="minorHAnsi" w:cstheme="minorHAnsi"/>
                  <w:noProof/>
                </w:rPr>
                <w:t xml:space="preserve">Fame. (2010). </w:t>
              </w:r>
              <w:r w:rsidRPr="000819DC">
                <w:rPr>
                  <w:rFonts w:asciiTheme="minorHAnsi" w:hAnsiTheme="minorHAnsi" w:cstheme="minorHAnsi"/>
                  <w:i/>
                  <w:iCs/>
                  <w:noProof/>
                </w:rPr>
                <w:t>Annual Reports Analysis – Tesco plc.</w:t>
              </w:r>
              <w:r w:rsidRPr="000819DC">
                <w:rPr>
                  <w:rFonts w:asciiTheme="minorHAnsi" w:hAnsiTheme="minorHAnsi" w:cstheme="minorHAnsi"/>
                  <w:noProof/>
                </w:rPr>
                <w:t xml:space="preserve"> FAME International.</w:t>
              </w:r>
            </w:p>
            <w:p w14:paraId="66B733AB" w14:textId="77777777" w:rsidR="0036112A" w:rsidRPr="000819DC" w:rsidRDefault="0036112A" w:rsidP="00806189">
              <w:pPr>
                <w:pStyle w:val="Bibliography"/>
                <w:rPr>
                  <w:rFonts w:asciiTheme="minorHAnsi" w:hAnsiTheme="minorHAnsi" w:cstheme="minorHAnsi"/>
                  <w:noProof/>
                </w:rPr>
              </w:pPr>
              <w:r w:rsidRPr="000819DC">
                <w:rPr>
                  <w:rFonts w:asciiTheme="minorHAnsi" w:hAnsiTheme="minorHAnsi" w:cstheme="minorHAnsi"/>
                  <w:noProof/>
                </w:rPr>
                <w:t xml:space="preserve">Gastil, J. (1994). A definition and illustration of democratic leadership. </w:t>
              </w:r>
              <w:r w:rsidRPr="000819DC">
                <w:rPr>
                  <w:rFonts w:asciiTheme="minorHAnsi" w:hAnsiTheme="minorHAnsi" w:cstheme="minorHAnsi"/>
                  <w:i/>
                  <w:iCs/>
                  <w:noProof/>
                </w:rPr>
                <w:t>Human Relations</w:t>
              </w:r>
              <w:r w:rsidRPr="000819DC">
                <w:rPr>
                  <w:rFonts w:asciiTheme="minorHAnsi" w:hAnsiTheme="minorHAnsi" w:cstheme="minorHAnsi"/>
                  <w:noProof/>
                </w:rPr>
                <w:t xml:space="preserve"> </w:t>
              </w:r>
              <w:r w:rsidRPr="000819DC">
                <w:rPr>
                  <w:rFonts w:asciiTheme="minorHAnsi" w:hAnsiTheme="minorHAnsi" w:cstheme="minorHAnsi"/>
                  <w:i/>
                  <w:iCs/>
                  <w:noProof/>
                </w:rPr>
                <w:t>, 47</w:t>
              </w:r>
              <w:r w:rsidRPr="000819DC">
                <w:rPr>
                  <w:rFonts w:asciiTheme="minorHAnsi" w:hAnsiTheme="minorHAnsi" w:cstheme="minorHAnsi"/>
                  <w:noProof/>
                </w:rPr>
                <w:t>, 954- 971.</w:t>
              </w:r>
            </w:p>
            <w:p w14:paraId="1D4611F9" w14:textId="77777777" w:rsidR="0036112A" w:rsidRPr="000819DC" w:rsidRDefault="0036112A" w:rsidP="00806189">
              <w:pPr>
                <w:pStyle w:val="Bibliography"/>
                <w:rPr>
                  <w:rFonts w:asciiTheme="minorHAnsi" w:hAnsiTheme="minorHAnsi" w:cstheme="minorHAnsi"/>
                  <w:noProof/>
                </w:rPr>
              </w:pPr>
              <w:r w:rsidRPr="000819DC">
                <w:rPr>
                  <w:rFonts w:asciiTheme="minorHAnsi" w:hAnsiTheme="minorHAnsi" w:cstheme="minorHAnsi"/>
                  <w:noProof/>
                </w:rPr>
                <w:t xml:space="preserve">Goodnight, R. (2011). Laissez-Faire Leadership. </w:t>
              </w:r>
              <w:r w:rsidRPr="000819DC">
                <w:rPr>
                  <w:rFonts w:asciiTheme="minorHAnsi" w:hAnsiTheme="minorHAnsi" w:cstheme="minorHAnsi"/>
                  <w:i/>
                  <w:iCs/>
                  <w:noProof/>
                </w:rPr>
                <w:t>Encyclopedia of Leadership</w:t>
              </w:r>
              <w:r w:rsidRPr="000819DC">
                <w:rPr>
                  <w:rFonts w:asciiTheme="minorHAnsi" w:hAnsiTheme="minorHAnsi" w:cstheme="minorHAnsi"/>
                  <w:noProof/>
                </w:rPr>
                <w:t xml:space="preserve"> .</w:t>
              </w:r>
            </w:p>
            <w:p w14:paraId="242C31AF" w14:textId="77777777" w:rsidR="0036112A" w:rsidRPr="000819DC" w:rsidRDefault="0036112A" w:rsidP="00806189">
              <w:pPr>
                <w:pStyle w:val="Bibliography"/>
                <w:rPr>
                  <w:rFonts w:asciiTheme="minorHAnsi" w:hAnsiTheme="minorHAnsi" w:cstheme="minorHAnsi"/>
                  <w:noProof/>
                </w:rPr>
              </w:pPr>
              <w:r w:rsidRPr="000819DC">
                <w:rPr>
                  <w:rFonts w:asciiTheme="minorHAnsi" w:hAnsiTheme="minorHAnsi" w:cstheme="minorHAnsi"/>
                  <w:noProof/>
                </w:rPr>
                <w:t xml:space="preserve">Hackman, M. Z., &amp; Johnson, C. E. (1996). </w:t>
              </w:r>
              <w:r w:rsidRPr="000819DC">
                <w:rPr>
                  <w:rFonts w:asciiTheme="minorHAnsi" w:hAnsiTheme="minorHAnsi" w:cstheme="minorHAnsi"/>
                  <w:i/>
                  <w:iCs/>
                  <w:noProof/>
                </w:rPr>
                <w:t xml:space="preserve">Leadership: A communication perspective </w:t>
              </w:r>
              <w:r w:rsidRPr="000819DC">
                <w:rPr>
                  <w:rFonts w:asciiTheme="minorHAnsi" w:hAnsiTheme="minorHAnsi" w:cstheme="minorHAnsi"/>
                  <w:noProof/>
                </w:rPr>
                <w:t>(2nd ed.). Prospect Heights, IL: Waveland Press.</w:t>
              </w:r>
            </w:p>
            <w:p w14:paraId="4E7AD134" w14:textId="77777777" w:rsidR="0036112A" w:rsidRPr="000819DC" w:rsidRDefault="0036112A" w:rsidP="00806189">
              <w:pPr>
                <w:pStyle w:val="Bibliography"/>
                <w:rPr>
                  <w:rFonts w:asciiTheme="minorHAnsi" w:hAnsiTheme="minorHAnsi" w:cstheme="minorHAnsi"/>
                  <w:noProof/>
                </w:rPr>
              </w:pPr>
              <w:r w:rsidRPr="000819DC">
                <w:rPr>
                  <w:rFonts w:asciiTheme="minorHAnsi" w:hAnsiTheme="minorHAnsi" w:cstheme="minorHAnsi"/>
                  <w:noProof/>
                </w:rPr>
                <w:lastRenderedPageBreak/>
                <w:t xml:space="preserve">Hargreaves, A., &amp; Fink, D. (2004). The Seven Principles of Sustainable Leadership. </w:t>
              </w:r>
              <w:r w:rsidRPr="000819DC">
                <w:rPr>
                  <w:rFonts w:asciiTheme="minorHAnsi" w:hAnsiTheme="minorHAnsi" w:cstheme="minorHAnsi"/>
                  <w:i/>
                  <w:iCs/>
                  <w:noProof/>
                </w:rPr>
                <w:t>Educational Leadership</w:t>
              </w:r>
              <w:r w:rsidRPr="000819DC">
                <w:rPr>
                  <w:rFonts w:asciiTheme="minorHAnsi" w:hAnsiTheme="minorHAnsi" w:cstheme="minorHAnsi"/>
                  <w:noProof/>
                </w:rPr>
                <w:t xml:space="preserve"> </w:t>
              </w:r>
              <w:r w:rsidRPr="000819DC">
                <w:rPr>
                  <w:rFonts w:asciiTheme="minorHAnsi" w:hAnsiTheme="minorHAnsi" w:cstheme="minorHAnsi"/>
                  <w:i/>
                  <w:iCs/>
                  <w:noProof/>
                </w:rPr>
                <w:t>, 61</w:t>
              </w:r>
              <w:r w:rsidRPr="000819DC">
                <w:rPr>
                  <w:rFonts w:asciiTheme="minorHAnsi" w:hAnsiTheme="minorHAnsi" w:cstheme="minorHAnsi"/>
                  <w:noProof/>
                </w:rPr>
                <w:t xml:space="preserve"> (7), 1-12.</w:t>
              </w:r>
            </w:p>
            <w:p w14:paraId="58B88E6E" w14:textId="77777777" w:rsidR="0036112A" w:rsidRPr="000819DC" w:rsidRDefault="0036112A" w:rsidP="00806189">
              <w:pPr>
                <w:pStyle w:val="Bibliography"/>
                <w:rPr>
                  <w:rFonts w:asciiTheme="minorHAnsi" w:hAnsiTheme="minorHAnsi" w:cstheme="minorHAnsi"/>
                  <w:noProof/>
                </w:rPr>
              </w:pPr>
              <w:r w:rsidRPr="000819DC">
                <w:rPr>
                  <w:rFonts w:asciiTheme="minorHAnsi" w:hAnsiTheme="minorHAnsi" w:cstheme="minorHAnsi"/>
                  <w:noProof/>
                </w:rPr>
                <w:t xml:space="preserve">Hinds, P. J., Patterson, M., &amp; Pfeffer, J. (2001). Bothered by abstraction: The effect of expertise on knowledge transfer and subsequent novice performance. </w:t>
              </w:r>
              <w:r w:rsidRPr="000819DC">
                <w:rPr>
                  <w:rFonts w:asciiTheme="minorHAnsi" w:hAnsiTheme="minorHAnsi" w:cstheme="minorHAnsi"/>
                  <w:i/>
                  <w:iCs/>
                  <w:noProof/>
                </w:rPr>
                <w:t>Journal of Applied Psychology</w:t>
              </w:r>
              <w:r w:rsidRPr="000819DC">
                <w:rPr>
                  <w:rFonts w:asciiTheme="minorHAnsi" w:hAnsiTheme="minorHAnsi" w:cstheme="minorHAnsi"/>
                  <w:noProof/>
                </w:rPr>
                <w:t xml:space="preserve"> </w:t>
              </w:r>
              <w:r w:rsidRPr="000819DC">
                <w:rPr>
                  <w:rFonts w:asciiTheme="minorHAnsi" w:hAnsiTheme="minorHAnsi" w:cstheme="minorHAnsi"/>
                  <w:i/>
                  <w:iCs/>
                  <w:noProof/>
                </w:rPr>
                <w:t>, 86</w:t>
              </w:r>
              <w:r w:rsidRPr="000819DC">
                <w:rPr>
                  <w:rFonts w:asciiTheme="minorHAnsi" w:hAnsiTheme="minorHAnsi" w:cstheme="minorHAnsi"/>
                  <w:noProof/>
                </w:rPr>
                <w:t>, 1232–1243.</w:t>
              </w:r>
            </w:p>
            <w:p w14:paraId="3B3D0A4C" w14:textId="77777777" w:rsidR="0036112A" w:rsidRPr="000819DC" w:rsidRDefault="0036112A" w:rsidP="00806189">
              <w:pPr>
                <w:pStyle w:val="Bibliography"/>
                <w:rPr>
                  <w:rFonts w:asciiTheme="minorHAnsi" w:hAnsiTheme="minorHAnsi" w:cstheme="minorHAnsi"/>
                  <w:noProof/>
                </w:rPr>
              </w:pPr>
              <w:r w:rsidRPr="000819DC">
                <w:rPr>
                  <w:rFonts w:asciiTheme="minorHAnsi" w:hAnsiTheme="minorHAnsi" w:cstheme="minorHAnsi"/>
                  <w:noProof/>
                </w:rPr>
                <w:t xml:space="preserve">House, R. J., &amp; Aditya, R. N. (1997). The social scientific study of leadership: Quo vadis? </w:t>
              </w:r>
              <w:r w:rsidRPr="000819DC">
                <w:rPr>
                  <w:rFonts w:asciiTheme="minorHAnsi" w:hAnsiTheme="minorHAnsi" w:cstheme="minorHAnsi"/>
                  <w:i/>
                  <w:iCs/>
                  <w:noProof/>
                </w:rPr>
                <w:t>Journal of Management</w:t>
              </w:r>
              <w:r w:rsidRPr="000819DC">
                <w:rPr>
                  <w:rFonts w:asciiTheme="minorHAnsi" w:hAnsiTheme="minorHAnsi" w:cstheme="minorHAnsi"/>
                  <w:noProof/>
                </w:rPr>
                <w:t xml:space="preserve"> </w:t>
              </w:r>
              <w:r w:rsidRPr="000819DC">
                <w:rPr>
                  <w:rFonts w:asciiTheme="minorHAnsi" w:hAnsiTheme="minorHAnsi" w:cstheme="minorHAnsi"/>
                  <w:i/>
                  <w:iCs/>
                  <w:noProof/>
                </w:rPr>
                <w:t>, 23</w:t>
              </w:r>
              <w:r w:rsidRPr="000819DC">
                <w:rPr>
                  <w:rFonts w:asciiTheme="minorHAnsi" w:hAnsiTheme="minorHAnsi" w:cstheme="minorHAnsi"/>
                  <w:noProof/>
                </w:rPr>
                <w:t>, 409– 473.</w:t>
              </w:r>
            </w:p>
            <w:p w14:paraId="2FC0D483" w14:textId="77777777" w:rsidR="0036112A" w:rsidRPr="000819DC" w:rsidRDefault="0036112A" w:rsidP="00806189">
              <w:pPr>
                <w:pStyle w:val="Bibliography"/>
                <w:rPr>
                  <w:rFonts w:asciiTheme="minorHAnsi" w:hAnsiTheme="minorHAnsi" w:cstheme="minorHAnsi"/>
                  <w:noProof/>
                </w:rPr>
              </w:pPr>
              <w:r w:rsidRPr="000819DC">
                <w:rPr>
                  <w:rFonts w:asciiTheme="minorHAnsi" w:hAnsiTheme="minorHAnsi" w:cstheme="minorHAnsi"/>
                  <w:noProof/>
                </w:rPr>
                <w:t xml:space="preserve">Lamb, R. (2013). </w:t>
              </w:r>
              <w:r w:rsidRPr="000819DC">
                <w:rPr>
                  <w:rFonts w:asciiTheme="minorHAnsi" w:hAnsiTheme="minorHAnsi" w:cstheme="minorHAnsi"/>
                  <w:i/>
                  <w:iCs/>
                  <w:noProof/>
                </w:rPr>
                <w:t xml:space="preserve">How can Managers Use Participative Leadership Effectively? </w:t>
              </w:r>
              <w:r w:rsidRPr="000819DC">
                <w:rPr>
                  <w:rFonts w:asciiTheme="minorHAnsi" w:hAnsiTheme="minorHAnsi" w:cstheme="minorHAnsi"/>
                  <w:noProof/>
                </w:rPr>
                <w:t>. Retrieved from from http://www.task.fm/participative-leadership</w:t>
              </w:r>
            </w:p>
            <w:p w14:paraId="13A56355" w14:textId="77777777" w:rsidR="0036112A" w:rsidRPr="000819DC" w:rsidRDefault="0036112A" w:rsidP="00806189">
              <w:pPr>
                <w:pStyle w:val="Bibliography"/>
                <w:rPr>
                  <w:rFonts w:asciiTheme="minorHAnsi" w:hAnsiTheme="minorHAnsi" w:cstheme="minorHAnsi"/>
                  <w:noProof/>
                </w:rPr>
              </w:pPr>
              <w:r w:rsidRPr="000819DC">
                <w:rPr>
                  <w:rFonts w:asciiTheme="minorHAnsi" w:hAnsiTheme="minorHAnsi" w:cstheme="minorHAnsi"/>
                  <w:noProof/>
                </w:rPr>
                <w:t xml:space="preserve">Lewin, &amp; White. (1939). </w:t>
              </w:r>
              <w:r w:rsidRPr="000819DC">
                <w:rPr>
                  <w:rFonts w:asciiTheme="minorHAnsi" w:hAnsiTheme="minorHAnsi" w:cstheme="minorHAnsi"/>
                  <w:i/>
                  <w:iCs/>
                  <w:noProof/>
                </w:rPr>
                <w:t>Leadership Practice in Relation to Productivity and Moral</w:t>
              </w:r>
              <w:r w:rsidRPr="000819DC">
                <w:rPr>
                  <w:rFonts w:asciiTheme="minorHAnsi" w:hAnsiTheme="minorHAnsi" w:cstheme="minorHAnsi"/>
                  <w:noProof/>
                </w:rPr>
                <w:t xml:space="preserve"> (2nd ed.). New York: Row Peterson.</w:t>
              </w:r>
            </w:p>
            <w:p w14:paraId="4AE08121" w14:textId="77777777" w:rsidR="0036112A" w:rsidRPr="000819DC" w:rsidRDefault="0036112A" w:rsidP="00806189">
              <w:pPr>
                <w:pStyle w:val="Bibliography"/>
                <w:rPr>
                  <w:rFonts w:asciiTheme="minorHAnsi" w:hAnsiTheme="minorHAnsi" w:cstheme="minorHAnsi"/>
                  <w:noProof/>
                </w:rPr>
              </w:pPr>
              <w:r w:rsidRPr="000819DC">
                <w:rPr>
                  <w:rFonts w:asciiTheme="minorHAnsi" w:hAnsiTheme="minorHAnsi" w:cstheme="minorHAnsi"/>
                  <w:noProof/>
                </w:rPr>
                <w:t xml:space="preserve">Mintel. (2009). </w:t>
              </w:r>
              <w:r w:rsidRPr="000819DC">
                <w:rPr>
                  <w:rFonts w:asciiTheme="minorHAnsi" w:hAnsiTheme="minorHAnsi" w:cstheme="minorHAnsi"/>
                  <w:i/>
                  <w:iCs/>
                  <w:noProof/>
                </w:rPr>
                <w:t>Food Retail Industry – Including Online</w:t>
              </w:r>
              <w:r w:rsidRPr="000819DC">
                <w:rPr>
                  <w:rFonts w:asciiTheme="minorHAnsi" w:hAnsiTheme="minorHAnsi" w:cstheme="minorHAnsi"/>
                  <w:noProof/>
                </w:rPr>
                <w:t>. Retrieved from Mintel Research.</w:t>
              </w:r>
            </w:p>
            <w:p w14:paraId="21C6B33F" w14:textId="77777777" w:rsidR="0036112A" w:rsidRPr="000819DC" w:rsidRDefault="0036112A" w:rsidP="00806189">
              <w:pPr>
                <w:pStyle w:val="Bibliography"/>
                <w:rPr>
                  <w:rFonts w:asciiTheme="minorHAnsi" w:hAnsiTheme="minorHAnsi" w:cstheme="minorHAnsi"/>
                  <w:noProof/>
                </w:rPr>
              </w:pPr>
              <w:r w:rsidRPr="000819DC">
                <w:rPr>
                  <w:rFonts w:asciiTheme="minorHAnsi" w:hAnsiTheme="minorHAnsi" w:cstheme="minorHAnsi"/>
                  <w:noProof/>
                </w:rPr>
                <w:t xml:space="preserve">Northouse, G. (2007). </w:t>
              </w:r>
              <w:r w:rsidRPr="000819DC">
                <w:rPr>
                  <w:rFonts w:asciiTheme="minorHAnsi" w:hAnsiTheme="minorHAnsi" w:cstheme="minorHAnsi"/>
                  <w:i/>
                  <w:iCs/>
                  <w:noProof/>
                </w:rPr>
                <w:t xml:space="preserve">Leadership Theory and Practice </w:t>
              </w:r>
              <w:r w:rsidRPr="000819DC">
                <w:rPr>
                  <w:rFonts w:asciiTheme="minorHAnsi" w:hAnsiTheme="minorHAnsi" w:cstheme="minorHAnsi"/>
                  <w:noProof/>
                </w:rPr>
                <w:t>(3rd ed.). Thousand Oaks: Sage Publications.</w:t>
              </w:r>
            </w:p>
            <w:p w14:paraId="5ED72CB6" w14:textId="77777777" w:rsidR="0036112A" w:rsidRPr="000819DC" w:rsidRDefault="0036112A" w:rsidP="00806189">
              <w:pPr>
                <w:pStyle w:val="Bibliography"/>
                <w:rPr>
                  <w:rFonts w:asciiTheme="minorHAnsi" w:hAnsiTheme="minorHAnsi" w:cstheme="minorHAnsi"/>
                  <w:noProof/>
                </w:rPr>
              </w:pPr>
              <w:r w:rsidRPr="000819DC">
                <w:rPr>
                  <w:rFonts w:asciiTheme="minorHAnsi" w:hAnsiTheme="minorHAnsi" w:cstheme="minorHAnsi"/>
                  <w:noProof/>
                </w:rPr>
                <w:t xml:space="preserve">Ololube, N. P. (2013). </w:t>
              </w:r>
              <w:r w:rsidRPr="000819DC">
                <w:rPr>
                  <w:rFonts w:asciiTheme="minorHAnsi" w:hAnsiTheme="minorHAnsi" w:cstheme="minorHAnsi"/>
                  <w:i/>
                  <w:iCs/>
                  <w:noProof/>
                </w:rPr>
                <w:t>Educational Management, Planning and Supervision: Model for Effective Implementation.</w:t>
              </w:r>
              <w:r w:rsidRPr="000819DC">
                <w:rPr>
                  <w:rFonts w:asciiTheme="minorHAnsi" w:hAnsiTheme="minorHAnsi" w:cstheme="minorHAnsi"/>
                  <w:noProof/>
                </w:rPr>
                <w:t xml:space="preserve"> Owerri: SpringField Publishers.</w:t>
              </w:r>
            </w:p>
            <w:p w14:paraId="7FDB1E20" w14:textId="77777777" w:rsidR="0036112A" w:rsidRPr="000819DC" w:rsidRDefault="0036112A" w:rsidP="00806189">
              <w:pPr>
                <w:pStyle w:val="Bibliography"/>
                <w:rPr>
                  <w:rFonts w:asciiTheme="minorHAnsi" w:hAnsiTheme="minorHAnsi" w:cstheme="minorHAnsi"/>
                  <w:noProof/>
                </w:rPr>
              </w:pPr>
              <w:r w:rsidRPr="000819DC">
                <w:rPr>
                  <w:rFonts w:asciiTheme="minorHAnsi" w:hAnsiTheme="minorHAnsi" w:cstheme="minorHAnsi"/>
                  <w:noProof/>
                </w:rPr>
                <w:t xml:space="preserve">Ololube, N. P. (2012). </w:t>
              </w:r>
              <w:r w:rsidRPr="000819DC">
                <w:rPr>
                  <w:rFonts w:asciiTheme="minorHAnsi" w:hAnsiTheme="minorHAnsi" w:cstheme="minorHAnsi"/>
                  <w:i/>
                  <w:iCs/>
                  <w:noProof/>
                </w:rPr>
                <w:t>Sociology of education and society: an interactive approach.</w:t>
              </w:r>
              <w:r w:rsidRPr="000819DC">
                <w:rPr>
                  <w:rFonts w:asciiTheme="minorHAnsi" w:hAnsiTheme="minorHAnsi" w:cstheme="minorHAnsi"/>
                  <w:noProof/>
                </w:rPr>
                <w:t xml:space="preserve"> Owerri, Nigeria: SpringField Publishers.</w:t>
              </w:r>
            </w:p>
            <w:p w14:paraId="141FB3EE" w14:textId="77777777" w:rsidR="0036112A" w:rsidRPr="000819DC" w:rsidRDefault="0036112A" w:rsidP="00806189">
              <w:pPr>
                <w:pStyle w:val="Bibliography"/>
                <w:rPr>
                  <w:rFonts w:asciiTheme="minorHAnsi" w:hAnsiTheme="minorHAnsi" w:cstheme="minorHAnsi"/>
                  <w:noProof/>
                </w:rPr>
              </w:pPr>
              <w:r w:rsidRPr="000819DC">
                <w:rPr>
                  <w:rFonts w:asciiTheme="minorHAnsi" w:hAnsiTheme="minorHAnsi" w:cstheme="minorHAnsi"/>
                  <w:noProof/>
                </w:rPr>
                <w:t xml:space="preserve">Report, L. P. (2009). </w:t>
              </w:r>
              <w:r w:rsidRPr="000819DC">
                <w:rPr>
                  <w:rFonts w:asciiTheme="minorHAnsi" w:hAnsiTheme="minorHAnsi" w:cstheme="minorHAnsi"/>
                  <w:i/>
                  <w:iCs/>
                  <w:noProof/>
                </w:rPr>
                <w:t>National Minimum Wage</w:t>
              </w:r>
              <w:r w:rsidRPr="000819DC">
                <w:rPr>
                  <w:rFonts w:asciiTheme="minorHAnsi" w:hAnsiTheme="minorHAnsi" w:cstheme="minorHAnsi"/>
                  <w:noProof/>
                </w:rPr>
                <w:t>. Retrieved from http://www.lowpay.gov.uk/lowpay/report/pdf/7997-BERR-Low%20Pay%20Commission-WEB.pdf .</w:t>
              </w:r>
            </w:p>
            <w:p w14:paraId="1F466025" w14:textId="77777777" w:rsidR="0036112A" w:rsidRPr="000819DC" w:rsidRDefault="0036112A" w:rsidP="00806189">
              <w:pPr>
                <w:pStyle w:val="Bibliography"/>
                <w:rPr>
                  <w:rFonts w:asciiTheme="minorHAnsi" w:hAnsiTheme="minorHAnsi" w:cstheme="minorHAnsi"/>
                  <w:noProof/>
                </w:rPr>
              </w:pPr>
              <w:r w:rsidRPr="000819DC">
                <w:rPr>
                  <w:rFonts w:asciiTheme="minorHAnsi" w:hAnsiTheme="minorHAnsi" w:cstheme="minorHAnsi"/>
                  <w:noProof/>
                </w:rPr>
                <w:t xml:space="preserve">Shales, A. (2009). </w:t>
              </w:r>
              <w:r w:rsidRPr="000819DC">
                <w:rPr>
                  <w:rFonts w:asciiTheme="minorHAnsi" w:hAnsiTheme="minorHAnsi" w:cstheme="minorHAnsi"/>
                  <w:i/>
                  <w:iCs/>
                  <w:noProof/>
                </w:rPr>
                <w:t>An unpalatable attitude towards food</w:t>
              </w:r>
              <w:r w:rsidRPr="000819DC">
                <w:rPr>
                  <w:rFonts w:asciiTheme="minorHAnsi" w:hAnsiTheme="minorHAnsi" w:cstheme="minorHAnsi"/>
                  <w:noProof/>
                </w:rPr>
                <w:t>. Retrieved from Financial Times.</w:t>
              </w:r>
            </w:p>
            <w:p w14:paraId="69E32522" w14:textId="77777777" w:rsidR="0036112A" w:rsidRPr="000819DC" w:rsidRDefault="0036112A" w:rsidP="00806189">
              <w:pPr>
                <w:pStyle w:val="Bibliography"/>
                <w:rPr>
                  <w:rFonts w:asciiTheme="minorHAnsi" w:hAnsiTheme="minorHAnsi" w:cstheme="minorHAnsi"/>
                  <w:noProof/>
                </w:rPr>
              </w:pPr>
              <w:r w:rsidRPr="000819DC">
                <w:rPr>
                  <w:rFonts w:asciiTheme="minorHAnsi" w:hAnsiTheme="minorHAnsi" w:cstheme="minorHAnsi"/>
                  <w:noProof/>
                </w:rPr>
                <w:lastRenderedPageBreak/>
                <w:t xml:space="preserve">Stogdill, R. M. (1974). </w:t>
              </w:r>
              <w:r w:rsidRPr="000819DC">
                <w:rPr>
                  <w:rFonts w:asciiTheme="minorHAnsi" w:hAnsiTheme="minorHAnsi" w:cstheme="minorHAnsi"/>
                  <w:i/>
                  <w:iCs/>
                  <w:noProof/>
                </w:rPr>
                <w:t>Handbook of leadership: A survey of theory and research.</w:t>
              </w:r>
              <w:r w:rsidRPr="000819DC">
                <w:rPr>
                  <w:rFonts w:asciiTheme="minorHAnsi" w:hAnsiTheme="minorHAnsi" w:cstheme="minorHAnsi"/>
                  <w:noProof/>
                </w:rPr>
                <w:t xml:space="preserve"> New York: Free Press.</w:t>
              </w:r>
            </w:p>
            <w:p w14:paraId="4A14844F" w14:textId="77777777" w:rsidR="0036112A" w:rsidRPr="000819DC" w:rsidRDefault="0036112A" w:rsidP="00806189">
              <w:pPr>
                <w:pStyle w:val="Bibliography"/>
                <w:rPr>
                  <w:rFonts w:asciiTheme="minorHAnsi" w:hAnsiTheme="minorHAnsi" w:cstheme="minorHAnsi"/>
                  <w:noProof/>
                </w:rPr>
              </w:pPr>
              <w:r w:rsidRPr="000819DC">
                <w:rPr>
                  <w:rFonts w:asciiTheme="minorHAnsi" w:hAnsiTheme="minorHAnsi" w:cstheme="minorHAnsi"/>
                  <w:noProof/>
                </w:rPr>
                <w:t xml:space="preserve">Telegraph. (2012). </w:t>
              </w:r>
              <w:r w:rsidRPr="000819DC">
                <w:rPr>
                  <w:rFonts w:asciiTheme="minorHAnsi" w:hAnsiTheme="minorHAnsi" w:cstheme="minorHAnsi"/>
                  <w:i/>
                  <w:iCs/>
                  <w:noProof/>
                </w:rPr>
                <w:t>Budget 2012: Corporation tax cut will boost UK – but not enough</w:t>
              </w:r>
              <w:r w:rsidRPr="000819DC">
                <w:rPr>
                  <w:rFonts w:asciiTheme="minorHAnsi" w:hAnsiTheme="minorHAnsi" w:cstheme="minorHAnsi"/>
                  <w:noProof/>
                </w:rPr>
                <w:t>. Retrieved from  http://www.telegraph.co.uk/finance/budget/9158950/Budget-2012-Corporation-tax-cut-will-boost-UK-but-not-enough.html</w:t>
              </w:r>
            </w:p>
            <w:p w14:paraId="1024A750" w14:textId="77777777" w:rsidR="0036112A" w:rsidRPr="000819DC" w:rsidRDefault="0036112A" w:rsidP="00806189">
              <w:pPr>
                <w:pStyle w:val="Bibliography"/>
                <w:rPr>
                  <w:rFonts w:asciiTheme="minorHAnsi" w:hAnsiTheme="minorHAnsi" w:cstheme="minorHAnsi"/>
                  <w:noProof/>
                </w:rPr>
              </w:pPr>
              <w:r w:rsidRPr="000819DC">
                <w:rPr>
                  <w:rFonts w:asciiTheme="minorHAnsi" w:hAnsiTheme="minorHAnsi" w:cstheme="minorHAnsi"/>
                  <w:noProof/>
                </w:rPr>
                <w:t xml:space="preserve">Tichy, N., &amp; Devanna, M. (1986). </w:t>
              </w:r>
              <w:r w:rsidRPr="000819DC">
                <w:rPr>
                  <w:rFonts w:asciiTheme="minorHAnsi" w:hAnsiTheme="minorHAnsi" w:cstheme="minorHAnsi"/>
                  <w:i/>
                  <w:iCs/>
                  <w:noProof/>
                </w:rPr>
                <w:t>The Transformational Leader.</w:t>
              </w:r>
              <w:r w:rsidRPr="000819DC">
                <w:rPr>
                  <w:rFonts w:asciiTheme="minorHAnsi" w:hAnsiTheme="minorHAnsi" w:cstheme="minorHAnsi"/>
                  <w:noProof/>
                </w:rPr>
                <w:t xml:space="preserve"> Wiley.</w:t>
              </w:r>
            </w:p>
            <w:p w14:paraId="69336F04" w14:textId="77777777" w:rsidR="0036112A" w:rsidRPr="000819DC" w:rsidRDefault="0036112A" w:rsidP="00806189">
              <w:pPr>
                <w:pStyle w:val="Bibliography"/>
                <w:rPr>
                  <w:rFonts w:asciiTheme="minorHAnsi" w:hAnsiTheme="minorHAnsi" w:cstheme="minorHAnsi"/>
                  <w:noProof/>
                </w:rPr>
              </w:pPr>
              <w:r w:rsidRPr="000819DC">
                <w:rPr>
                  <w:rFonts w:asciiTheme="minorHAnsi" w:hAnsiTheme="minorHAnsi" w:cstheme="minorHAnsi"/>
                  <w:noProof/>
                </w:rPr>
                <w:t xml:space="preserve">Tomlinson, H., &amp; Evans, R. (2010). </w:t>
              </w:r>
              <w:r w:rsidRPr="000819DC">
                <w:rPr>
                  <w:rFonts w:asciiTheme="minorHAnsi" w:hAnsiTheme="minorHAnsi" w:cstheme="minorHAnsi"/>
                  <w:i/>
                  <w:iCs/>
                  <w:noProof/>
                </w:rPr>
                <w:t>Tesco stocks up on inside knowledge of shoppers’ lives</w:t>
              </w:r>
              <w:r w:rsidRPr="000819DC">
                <w:rPr>
                  <w:rFonts w:asciiTheme="minorHAnsi" w:hAnsiTheme="minorHAnsi" w:cstheme="minorHAnsi"/>
                  <w:noProof/>
                </w:rPr>
                <w:t>. Retrieved from http://www.guardian.co.uk/business/2005/sep/20/freedomofinformation.supermarkets</w:t>
              </w:r>
            </w:p>
            <w:p w14:paraId="7536ED2D" w14:textId="77777777" w:rsidR="0036112A" w:rsidRPr="000819DC" w:rsidRDefault="0036112A" w:rsidP="00806189">
              <w:pPr>
                <w:pStyle w:val="Bibliography"/>
                <w:rPr>
                  <w:rFonts w:asciiTheme="minorHAnsi" w:hAnsiTheme="minorHAnsi" w:cstheme="minorHAnsi"/>
                  <w:noProof/>
                </w:rPr>
              </w:pPr>
              <w:r w:rsidRPr="000819DC">
                <w:rPr>
                  <w:rFonts w:asciiTheme="minorHAnsi" w:hAnsiTheme="minorHAnsi" w:cstheme="minorHAnsi"/>
                  <w:noProof/>
                </w:rPr>
                <w:t xml:space="preserve">Whitbread Plc . (2018). </w:t>
              </w:r>
              <w:r w:rsidRPr="000819DC">
                <w:rPr>
                  <w:rFonts w:asciiTheme="minorHAnsi" w:hAnsiTheme="minorHAnsi" w:cstheme="minorHAnsi"/>
                  <w:i/>
                  <w:iCs/>
                  <w:noProof/>
                </w:rPr>
                <w:t>Annual Report and Accounts 2017/18</w:t>
              </w:r>
              <w:r w:rsidRPr="000819DC">
                <w:rPr>
                  <w:rFonts w:asciiTheme="minorHAnsi" w:hAnsiTheme="minorHAnsi" w:cstheme="minorHAnsi"/>
                  <w:noProof/>
                </w:rPr>
                <w:t>. Retrieved from https://www.whitbread.co.uk/~/media/Files/W/Whitbread/report-and%20presentations/2018/Whitbread%20Interactive%202018.pdf</w:t>
              </w:r>
            </w:p>
            <w:p w14:paraId="5735D9CC" w14:textId="12CFE988" w:rsidR="0036112A" w:rsidRPr="000819DC" w:rsidRDefault="0036112A" w:rsidP="00806189">
              <w:pPr>
                <w:pStyle w:val="Bibliography"/>
                <w:rPr>
                  <w:rFonts w:asciiTheme="minorHAnsi" w:hAnsiTheme="minorHAnsi" w:cstheme="minorHAnsi"/>
                  <w:noProof/>
                </w:rPr>
              </w:pPr>
              <w:r w:rsidRPr="000819DC">
                <w:rPr>
                  <w:rFonts w:asciiTheme="minorHAnsi" w:hAnsiTheme="minorHAnsi" w:cstheme="minorHAnsi"/>
                  <w:noProof/>
                </w:rPr>
                <w:t xml:space="preserve">Yukl, G. (2001). </w:t>
              </w:r>
              <w:r w:rsidRPr="000819DC">
                <w:rPr>
                  <w:rFonts w:asciiTheme="minorHAnsi" w:hAnsiTheme="minorHAnsi" w:cstheme="minorHAnsi"/>
                  <w:i/>
                  <w:iCs/>
                  <w:noProof/>
                </w:rPr>
                <w:t xml:space="preserve">Leadership in </w:t>
              </w:r>
              <w:r w:rsidR="00A13F8E" w:rsidRPr="000819DC">
                <w:rPr>
                  <w:rFonts w:asciiTheme="minorHAnsi" w:hAnsiTheme="minorHAnsi" w:cstheme="minorHAnsi"/>
                  <w:i/>
                  <w:iCs/>
                  <w:noProof/>
                </w:rPr>
                <w:t>organisation</w:t>
              </w:r>
              <w:r w:rsidRPr="000819DC">
                <w:rPr>
                  <w:rFonts w:asciiTheme="minorHAnsi" w:hAnsiTheme="minorHAnsi" w:cstheme="minorHAnsi"/>
                  <w:i/>
                  <w:iCs/>
                  <w:noProof/>
                </w:rPr>
                <w:t>s.</w:t>
              </w:r>
              <w:r w:rsidRPr="000819DC">
                <w:rPr>
                  <w:rFonts w:asciiTheme="minorHAnsi" w:hAnsiTheme="minorHAnsi" w:cstheme="minorHAnsi"/>
                  <w:noProof/>
                </w:rPr>
                <w:t xml:space="preserve"> Upper Saddle River, NJ: Prentice-Hal.</w:t>
              </w:r>
            </w:p>
            <w:p w14:paraId="1325B588" w14:textId="1BAB67A6" w:rsidR="00643785" w:rsidRPr="000819DC" w:rsidRDefault="0036112A" w:rsidP="00806189">
              <w:pPr>
                <w:rPr>
                  <w:rFonts w:asciiTheme="minorHAnsi" w:hAnsiTheme="minorHAnsi" w:cstheme="minorHAnsi"/>
                </w:rPr>
              </w:pPr>
              <w:r w:rsidRPr="000819DC">
                <w:rPr>
                  <w:rFonts w:asciiTheme="minorHAnsi" w:hAnsiTheme="minorHAnsi" w:cstheme="minorHAnsi"/>
                  <w:b/>
                  <w:bCs/>
                  <w:noProof/>
                </w:rPr>
                <w:fldChar w:fldCharType="end"/>
              </w:r>
            </w:p>
          </w:sdtContent>
        </w:sdt>
      </w:sdtContent>
    </w:sdt>
    <w:sectPr w:rsidR="00643785" w:rsidRPr="000819DC" w:rsidSect="008B635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7836D6" w14:textId="77777777" w:rsidR="00EA512A" w:rsidRDefault="00EA512A" w:rsidP="0036112A">
      <w:pPr>
        <w:spacing w:line="240" w:lineRule="auto"/>
      </w:pPr>
      <w:r>
        <w:separator/>
      </w:r>
    </w:p>
  </w:endnote>
  <w:endnote w:type="continuationSeparator" w:id="0">
    <w:p w14:paraId="5DEF8443" w14:textId="77777777" w:rsidR="00EA512A" w:rsidRDefault="00EA512A" w:rsidP="003611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CC9555" w14:textId="77777777" w:rsidR="00EA512A" w:rsidRDefault="00EA512A" w:rsidP="0036112A">
      <w:pPr>
        <w:spacing w:line="240" w:lineRule="auto"/>
      </w:pPr>
      <w:r>
        <w:separator/>
      </w:r>
    </w:p>
  </w:footnote>
  <w:footnote w:type="continuationSeparator" w:id="0">
    <w:p w14:paraId="6A2F6F7E" w14:textId="77777777" w:rsidR="00EA512A" w:rsidRDefault="00EA512A" w:rsidP="0036112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817C1" w14:textId="77777777" w:rsidR="0036112A" w:rsidRDefault="0036112A" w:rsidP="00D456D3">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D26156E" w14:textId="77777777" w:rsidR="0036112A" w:rsidRDefault="0036112A" w:rsidP="0036112A">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D40F0B" w14:textId="77777777" w:rsidR="0036112A" w:rsidRDefault="0036112A" w:rsidP="00D456D3">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A512A">
      <w:rPr>
        <w:rStyle w:val="PageNumber"/>
        <w:noProof/>
      </w:rPr>
      <w:t>1</w:t>
    </w:r>
    <w:r>
      <w:rPr>
        <w:rStyle w:val="PageNumber"/>
      </w:rPr>
      <w:fldChar w:fldCharType="end"/>
    </w:r>
  </w:p>
  <w:p w14:paraId="3AE187C2" w14:textId="1BEA6E4C" w:rsidR="0036112A" w:rsidRDefault="0036112A" w:rsidP="0036112A">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2D8A"/>
    <w:rsid w:val="00044F40"/>
    <w:rsid w:val="000819DC"/>
    <w:rsid w:val="001D529D"/>
    <w:rsid w:val="0028223F"/>
    <w:rsid w:val="00282EE1"/>
    <w:rsid w:val="00344BE7"/>
    <w:rsid w:val="0036112A"/>
    <w:rsid w:val="00602D8A"/>
    <w:rsid w:val="00613CA8"/>
    <w:rsid w:val="00643785"/>
    <w:rsid w:val="00682247"/>
    <w:rsid w:val="006920BA"/>
    <w:rsid w:val="006E578E"/>
    <w:rsid w:val="007005FF"/>
    <w:rsid w:val="00720DAF"/>
    <w:rsid w:val="007A0F5D"/>
    <w:rsid w:val="007C6365"/>
    <w:rsid w:val="007F60EE"/>
    <w:rsid w:val="00806189"/>
    <w:rsid w:val="008A011C"/>
    <w:rsid w:val="008B6351"/>
    <w:rsid w:val="00A13F8E"/>
    <w:rsid w:val="00A152A0"/>
    <w:rsid w:val="00AA6204"/>
    <w:rsid w:val="00C151F2"/>
    <w:rsid w:val="00E00C74"/>
    <w:rsid w:val="00EA512A"/>
    <w:rsid w:val="00F23B89"/>
    <w:rsid w:val="00FE1F43"/>
    <w:rsid w:val="00FF38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8164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0DAF"/>
    <w:pPr>
      <w:spacing w:line="480" w:lineRule="auto"/>
    </w:pPr>
    <w:rPr>
      <w:rFonts w:ascii="Times New Roman" w:hAnsi="Times New Roman"/>
      <w:lang w:val="en-GB"/>
    </w:rPr>
  </w:style>
  <w:style w:type="paragraph" w:styleId="Heading1">
    <w:name w:val="heading 1"/>
    <w:basedOn w:val="Normal"/>
    <w:next w:val="Normal"/>
    <w:link w:val="Heading1Char"/>
    <w:uiPriority w:val="9"/>
    <w:qFormat/>
    <w:rsid w:val="00720DAF"/>
    <w:pPr>
      <w:keepNext/>
      <w:keepLines/>
      <w:spacing w:before="240"/>
      <w:jc w:val="center"/>
      <w:outlineLvl w:val="0"/>
    </w:pPr>
    <w:rPr>
      <w:rFonts w:eastAsiaTheme="majorEastAsia" w:cstheme="majorBidi"/>
      <w:b/>
      <w:bCs/>
      <w:szCs w:val="32"/>
    </w:rPr>
  </w:style>
  <w:style w:type="paragraph" w:styleId="Heading2">
    <w:name w:val="heading 2"/>
    <w:basedOn w:val="Normal"/>
    <w:next w:val="Normal"/>
    <w:link w:val="Heading2Char"/>
    <w:uiPriority w:val="9"/>
    <w:unhideWhenUsed/>
    <w:qFormat/>
    <w:rsid w:val="00720DAF"/>
    <w:pPr>
      <w:keepNext/>
      <w:keepLines/>
      <w:spacing w:before="40"/>
      <w:outlineLvl w:val="1"/>
    </w:pPr>
    <w:rPr>
      <w:rFonts w:eastAsiaTheme="majorEastAsia" w:cstheme="majorBidi"/>
      <w:b/>
      <w:bCs/>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0DAF"/>
    <w:rPr>
      <w:rFonts w:ascii="Times New Roman" w:eastAsiaTheme="majorEastAsia" w:hAnsi="Times New Roman" w:cstheme="majorBidi"/>
      <w:b/>
      <w:bCs/>
      <w:szCs w:val="32"/>
    </w:rPr>
  </w:style>
  <w:style w:type="character" w:customStyle="1" w:styleId="Heading2Char">
    <w:name w:val="Heading 2 Char"/>
    <w:basedOn w:val="DefaultParagraphFont"/>
    <w:link w:val="Heading2"/>
    <w:uiPriority w:val="9"/>
    <w:rsid w:val="00720DAF"/>
    <w:rPr>
      <w:rFonts w:ascii="Times New Roman" w:eastAsiaTheme="majorEastAsia" w:hAnsi="Times New Roman" w:cstheme="majorBidi"/>
      <w:b/>
      <w:bCs/>
      <w:i/>
      <w:iCs/>
      <w:szCs w:val="26"/>
    </w:rPr>
  </w:style>
  <w:style w:type="paragraph" w:styleId="NormalWeb">
    <w:name w:val="Normal (Web)"/>
    <w:basedOn w:val="Normal"/>
    <w:uiPriority w:val="99"/>
    <w:semiHidden/>
    <w:unhideWhenUsed/>
    <w:rsid w:val="0028223F"/>
    <w:pPr>
      <w:spacing w:before="100" w:beforeAutospacing="1" w:after="100" w:afterAutospacing="1" w:line="240" w:lineRule="auto"/>
    </w:pPr>
    <w:rPr>
      <w:rFonts w:cs="Times New Roman"/>
    </w:rPr>
  </w:style>
  <w:style w:type="paragraph" w:styleId="Bibliography">
    <w:name w:val="Bibliography"/>
    <w:basedOn w:val="Normal"/>
    <w:next w:val="Normal"/>
    <w:uiPriority w:val="37"/>
    <w:unhideWhenUsed/>
    <w:rsid w:val="0036112A"/>
  </w:style>
  <w:style w:type="paragraph" w:styleId="TOCHeading">
    <w:name w:val="TOC Heading"/>
    <w:basedOn w:val="Heading1"/>
    <w:next w:val="Normal"/>
    <w:uiPriority w:val="39"/>
    <w:unhideWhenUsed/>
    <w:qFormat/>
    <w:rsid w:val="0036112A"/>
    <w:pPr>
      <w:spacing w:before="480" w:line="276" w:lineRule="auto"/>
      <w:jc w:val="left"/>
      <w:outlineLvl w:val="9"/>
    </w:pPr>
    <w:rPr>
      <w:rFonts w:asciiTheme="majorHAnsi" w:hAnsiTheme="majorHAnsi"/>
      <w:color w:val="2E74B5" w:themeColor="accent1" w:themeShade="BF"/>
      <w:sz w:val="28"/>
      <w:szCs w:val="28"/>
    </w:rPr>
  </w:style>
  <w:style w:type="paragraph" w:styleId="TOC1">
    <w:name w:val="toc 1"/>
    <w:basedOn w:val="Normal"/>
    <w:next w:val="Normal"/>
    <w:autoRedefine/>
    <w:uiPriority w:val="39"/>
    <w:unhideWhenUsed/>
    <w:rsid w:val="0036112A"/>
    <w:pPr>
      <w:spacing w:before="120"/>
    </w:pPr>
    <w:rPr>
      <w:rFonts w:asciiTheme="minorHAnsi" w:hAnsiTheme="minorHAnsi"/>
      <w:b/>
    </w:rPr>
  </w:style>
  <w:style w:type="paragraph" w:styleId="TOC2">
    <w:name w:val="toc 2"/>
    <w:basedOn w:val="Normal"/>
    <w:next w:val="Normal"/>
    <w:autoRedefine/>
    <w:uiPriority w:val="39"/>
    <w:unhideWhenUsed/>
    <w:rsid w:val="0036112A"/>
    <w:pPr>
      <w:ind w:left="240"/>
    </w:pPr>
    <w:rPr>
      <w:rFonts w:asciiTheme="minorHAnsi" w:hAnsiTheme="minorHAnsi"/>
      <w:b/>
      <w:sz w:val="22"/>
      <w:szCs w:val="22"/>
    </w:rPr>
  </w:style>
  <w:style w:type="character" w:styleId="Hyperlink">
    <w:name w:val="Hyperlink"/>
    <w:basedOn w:val="DefaultParagraphFont"/>
    <w:uiPriority w:val="99"/>
    <w:unhideWhenUsed/>
    <w:rsid w:val="0036112A"/>
    <w:rPr>
      <w:color w:val="0563C1" w:themeColor="hyperlink"/>
      <w:u w:val="single"/>
    </w:rPr>
  </w:style>
  <w:style w:type="paragraph" w:styleId="TOC3">
    <w:name w:val="toc 3"/>
    <w:basedOn w:val="Normal"/>
    <w:next w:val="Normal"/>
    <w:autoRedefine/>
    <w:uiPriority w:val="39"/>
    <w:unhideWhenUsed/>
    <w:rsid w:val="0036112A"/>
    <w:pPr>
      <w:ind w:left="480"/>
    </w:pPr>
    <w:rPr>
      <w:rFonts w:asciiTheme="minorHAnsi" w:hAnsiTheme="minorHAnsi"/>
      <w:sz w:val="22"/>
      <w:szCs w:val="22"/>
    </w:rPr>
  </w:style>
  <w:style w:type="paragraph" w:styleId="TOC4">
    <w:name w:val="toc 4"/>
    <w:basedOn w:val="Normal"/>
    <w:next w:val="Normal"/>
    <w:autoRedefine/>
    <w:uiPriority w:val="39"/>
    <w:semiHidden/>
    <w:unhideWhenUsed/>
    <w:rsid w:val="0036112A"/>
    <w:pPr>
      <w:ind w:left="720"/>
    </w:pPr>
    <w:rPr>
      <w:rFonts w:asciiTheme="minorHAnsi" w:hAnsiTheme="minorHAnsi"/>
      <w:sz w:val="20"/>
      <w:szCs w:val="20"/>
    </w:rPr>
  </w:style>
  <w:style w:type="paragraph" w:styleId="TOC5">
    <w:name w:val="toc 5"/>
    <w:basedOn w:val="Normal"/>
    <w:next w:val="Normal"/>
    <w:autoRedefine/>
    <w:uiPriority w:val="39"/>
    <w:semiHidden/>
    <w:unhideWhenUsed/>
    <w:rsid w:val="0036112A"/>
    <w:pPr>
      <w:ind w:left="960"/>
    </w:pPr>
    <w:rPr>
      <w:rFonts w:asciiTheme="minorHAnsi" w:hAnsiTheme="minorHAnsi"/>
      <w:sz w:val="20"/>
      <w:szCs w:val="20"/>
    </w:rPr>
  </w:style>
  <w:style w:type="paragraph" w:styleId="TOC6">
    <w:name w:val="toc 6"/>
    <w:basedOn w:val="Normal"/>
    <w:next w:val="Normal"/>
    <w:autoRedefine/>
    <w:uiPriority w:val="39"/>
    <w:semiHidden/>
    <w:unhideWhenUsed/>
    <w:rsid w:val="0036112A"/>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36112A"/>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36112A"/>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36112A"/>
    <w:pPr>
      <w:ind w:left="1920"/>
    </w:pPr>
    <w:rPr>
      <w:rFonts w:asciiTheme="minorHAnsi" w:hAnsiTheme="minorHAnsi"/>
      <w:sz w:val="20"/>
      <w:szCs w:val="20"/>
    </w:rPr>
  </w:style>
  <w:style w:type="paragraph" w:styleId="Header">
    <w:name w:val="header"/>
    <w:basedOn w:val="Normal"/>
    <w:link w:val="HeaderChar"/>
    <w:uiPriority w:val="99"/>
    <w:unhideWhenUsed/>
    <w:rsid w:val="0036112A"/>
    <w:pPr>
      <w:tabs>
        <w:tab w:val="center" w:pos="4680"/>
        <w:tab w:val="right" w:pos="9360"/>
      </w:tabs>
      <w:spacing w:line="240" w:lineRule="auto"/>
    </w:pPr>
  </w:style>
  <w:style w:type="character" w:customStyle="1" w:styleId="HeaderChar">
    <w:name w:val="Header Char"/>
    <w:basedOn w:val="DefaultParagraphFont"/>
    <w:link w:val="Header"/>
    <w:uiPriority w:val="99"/>
    <w:rsid w:val="0036112A"/>
    <w:rPr>
      <w:rFonts w:ascii="Times New Roman" w:hAnsi="Times New Roman"/>
    </w:rPr>
  </w:style>
  <w:style w:type="paragraph" w:styleId="Footer">
    <w:name w:val="footer"/>
    <w:basedOn w:val="Normal"/>
    <w:link w:val="FooterChar"/>
    <w:uiPriority w:val="99"/>
    <w:unhideWhenUsed/>
    <w:rsid w:val="0036112A"/>
    <w:pPr>
      <w:tabs>
        <w:tab w:val="center" w:pos="4680"/>
        <w:tab w:val="right" w:pos="9360"/>
      </w:tabs>
      <w:spacing w:line="240" w:lineRule="auto"/>
    </w:pPr>
  </w:style>
  <w:style w:type="character" w:customStyle="1" w:styleId="FooterChar">
    <w:name w:val="Footer Char"/>
    <w:basedOn w:val="DefaultParagraphFont"/>
    <w:link w:val="Footer"/>
    <w:uiPriority w:val="99"/>
    <w:rsid w:val="0036112A"/>
    <w:rPr>
      <w:rFonts w:ascii="Times New Roman" w:hAnsi="Times New Roman"/>
    </w:rPr>
  </w:style>
  <w:style w:type="character" w:styleId="PageNumber">
    <w:name w:val="page number"/>
    <w:basedOn w:val="DefaultParagraphFont"/>
    <w:uiPriority w:val="99"/>
    <w:semiHidden/>
    <w:unhideWhenUsed/>
    <w:rsid w:val="0036112A"/>
  </w:style>
  <w:style w:type="paragraph" w:styleId="Title">
    <w:name w:val="Title"/>
    <w:basedOn w:val="Normal"/>
    <w:next w:val="Normal"/>
    <w:link w:val="TitleChar"/>
    <w:uiPriority w:val="10"/>
    <w:qFormat/>
    <w:rsid w:val="00C151F2"/>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51F2"/>
    <w:rPr>
      <w:rFonts w:asciiTheme="majorHAnsi" w:eastAsiaTheme="majorEastAsia" w:hAnsiTheme="majorHAnsi" w:cstheme="majorBidi"/>
      <w:spacing w:val="-10"/>
      <w:kern w:val="28"/>
      <w:sz w:val="5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13335">
      <w:bodyDiv w:val="1"/>
      <w:marLeft w:val="0"/>
      <w:marRight w:val="0"/>
      <w:marTop w:val="0"/>
      <w:marBottom w:val="0"/>
      <w:divBdr>
        <w:top w:val="none" w:sz="0" w:space="0" w:color="auto"/>
        <w:left w:val="none" w:sz="0" w:space="0" w:color="auto"/>
        <w:bottom w:val="none" w:sz="0" w:space="0" w:color="auto"/>
        <w:right w:val="none" w:sz="0" w:space="0" w:color="auto"/>
      </w:divBdr>
    </w:div>
    <w:div w:id="42675731">
      <w:bodyDiv w:val="1"/>
      <w:marLeft w:val="0"/>
      <w:marRight w:val="0"/>
      <w:marTop w:val="0"/>
      <w:marBottom w:val="0"/>
      <w:divBdr>
        <w:top w:val="none" w:sz="0" w:space="0" w:color="auto"/>
        <w:left w:val="none" w:sz="0" w:space="0" w:color="auto"/>
        <w:bottom w:val="none" w:sz="0" w:space="0" w:color="auto"/>
        <w:right w:val="none" w:sz="0" w:space="0" w:color="auto"/>
      </w:divBdr>
    </w:div>
    <w:div w:id="87428058">
      <w:bodyDiv w:val="1"/>
      <w:marLeft w:val="0"/>
      <w:marRight w:val="0"/>
      <w:marTop w:val="0"/>
      <w:marBottom w:val="0"/>
      <w:divBdr>
        <w:top w:val="none" w:sz="0" w:space="0" w:color="auto"/>
        <w:left w:val="none" w:sz="0" w:space="0" w:color="auto"/>
        <w:bottom w:val="none" w:sz="0" w:space="0" w:color="auto"/>
        <w:right w:val="none" w:sz="0" w:space="0" w:color="auto"/>
      </w:divBdr>
    </w:div>
    <w:div w:id="156580996">
      <w:bodyDiv w:val="1"/>
      <w:marLeft w:val="0"/>
      <w:marRight w:val="0"/>
      <w:marTop w:val="0"/>
      <w:marBottom w:val="0"/>
      <w:divBdr>
        <w:top w:val="none" w:sz="0" w:space="0" w:color="auto"/>
        <w:left w:val="none" w:sz="0" w:space="0" w:color="auto"/>
        <w:bottom w:val="none" w:sz="0" w:space="0" w:color="auto"/>
        <w:right w:val="none" w:sz="0" w:space="0" w:color="auto"/>
      </w:divBdr>
    </w:div>
    <w:div w:id="204368701">
      <w:bodyDiv w:val="1"/>
      <w:marLeft w:val="0"/>
      <w:marRight w:val="0"/>
      <w:marTop w:val="0"/>
      <w:marBottom w:val="0"/>
      <w:divBdr>
        <w:top w:val="none" w:sz="0" w:space="0" w:color="auto"/>
        <w:left w:val="none" w:sz="0" w:space="0" w:color="auto"/>
        <w:bottom w:val="none" w:sz="0" w:space="0" w:color="auto"/>
        <w:right w:val="none" w:sz="0" w:space="0" w:color="auto"/>
      </w:divBdr>
    </w:div>
    <w:div w:id="250819482">
      <w:bodyDiv w:val="1"/>
      <w:marLeft w:val="0"/>
      <w:marRight w:val="0"/>
      <w:marTop w:val="0"/>
      <w:marBottom w:val="0"/>
      <w:divBdr>
        <w:top w:val="none" w:sz="0" w:space="0" w:color="auto"/>
        <w:left w:val="none" w:sz="0" w:space="0" w:color="auto"/>
        <w:bottom w:val="none" w:sz="0" w:space="0" w:color="auto"/>
        <w:right w:val="none" w:sz="0" w:space="0" w:color="auto"/>
      </w:divBdr>
    </w:div>
    <w:div w:id="257719608">
      <w:bodyDiv w:val="1"/>
      <w:marLeft w:val="0"/>
      <w:marRight w:val="0"/>
      <w:marTop w:val="0"/>
      <w:marBottom w:val="0"/>
      <w:divBdr>
        <w:top w:val="none" w:sz="0" w:space="0" w:color="auto"/>
        <w:left w:val="none" w:sz="0" w:space="0" w:color="auto"/>
        <w:bottom w:val="none" w:sz="0" w:space="0" w:color="auto"/>
        <w:right w:val="none" w:sz="0" w:space="0" w:color="auto"/>
      </w:divBdr>
    </w:div>
    <w:div w:id="272786995">
      <w:bodyDiv w:val="1"/>
      <w:marLeft w:val="0"/>
      <w:marRight w:val="0"/>
      <w:marTop w:val="0"/>
      <w:marBottom w:val="0"/>
      <w:divBdr>
        <w:top w:val="none" w:sz="0" w:space="0" w:color="auto"/>
        <w:left w:val="none" w:sz="0" w:space="0" w:color="auto"/>
        <w:bottom w:val="none" w:sz="0" w:space="0" w:color="auto"/>
        <w:right w:val="none" w:sz="0" w:space="0" w:color="auto"/>
      </w:divBdr>
    </w:div>
    <w:div w:id="336811727">
      <w:bodyDiv w:val="1"/>
      <w:marLeft w:val="0"/>
      <w:marRight w:val="0"/>
      <w:marTop w:val="0"/>
      <w:marBottom w:val="0"/>
      <w:divBdr>
        <w:top w:val="none" w:sz="0" w:space="0" w:color="auto"/>
        <w:left w:val="none" w:sz="0" w:space="0" w:color="auto"/>
        <w:bottom w:val="none" w:sz="0" w:space="0" w:color="auto"/>
        <w:right w:val="none" w:sz="0" w:space="0" w:color="auto"/>
      </w:divBdr>
    </w:div>
    <w:div w:id="425347162">
      <w:bodyDiv w:val="1"/>
      <w:marLeft w:val="0"/>
      <w:marRight w:val="0"/>
      <w:marTop w:val="0"/>
      <w:marBottom w:val="0"/>
      <w:divBdr>
        <w:top w:val="none" w:sz="0" w:space="0" w:color="auto"/>
        <w:left w:val="none" w:sz="0" w:space="0" w:color="auto"/>
        <w:bottom w:val="none" w:sz="0" w:space="0" w:color="auto"/>
        <w:right w:val="none" w:sz="0" w:space="0" w:color="auto"/>
      </w:divBdr>
    </w:div>
    <w:div w:id="434787450">
      <w:bodyDiv w:val="1"/>
      <w:marLeft w:val="0"/>
      <w:marRight w:val="0"/>
      <w:marTop w:val="0"/>
      <w:marBottom w:val="0"/>
      <w:divBdr>
        <w:top w:val="none" w:sz="0" w:space="0" w:color="auto"/>
        <w:left w:val="none" w:sz="0" w:space="0" w:color="auto"/>
        <w:bottom w:val="none" w:sz="0" w:space="0" w:color="auto"/>
        <w:right w:val="none" w:sz="0" w:space="0" w:color="auto"/>
      </w:divBdr>
    </w:div>
    <w:div w:id="485437020">
      <w:bodyDiv w:val="1"/>
      <w:marLeft w:val="0"/>
      <w:marRight w:val="0"/>
      <w:marTop w:val="0"/>
      <w:marBottom w:val="0"/>
      <w:divBdr>
        <w:top w:val="none" w:sz="0" w:space="0" w:color="auto"/>
        <w:left w:val="none" w:sz="0" w:space="0" w:color="auto"/>
        <w:bottom w:val="none" w:sz="0" w:space="0" w:color="auto"/>
        <w:right w:val="none" w:sz="0" w:space="0" w:color="auto"/>
      </w:divBdr>
    </w:div>
    <w:div w:id="485903569">
      <w:bodyDiv w:val="1"/>
      <w:marLeft w:val="0"/>
      <w:marRight w:val="0"/>
      <w:marTop w:val="0"/>
      <w:marBottom w:val="0"/>
      <w:divBdr>
        <w:top w:val="none" w:sz="0" w:space="0" w:color="auto"/>
        <w:left w:val="none" w:sz="0" w:space="0" w:color="auto"/>
        <w:bottom w:val="none" w:sz="0" w:space="0" w:color="auto"/>
        <w:right w:val="none" w:sz="0" w:space="0" w:color="auto"/>
      </w:divBdr>
    </w:div>
    <w:div w:id="520900515">
      <w:bodyDiv w:val="1"/>
      <w:marLeft w:val="0"/>
      <w:marRight w:val="0"/>
      <w:marTop w:val="0"/>
      <w:marBottom w:val="0"/>
      <w:divBdr>
        <w:top w:val="none" w:sz="0" w:space="0" w:color="auto"/>
        <w:left w:val="none" w:sz="0" w:space="0" w:color="auto"/>
        <w:bottom w:val="none" w:sz="0" w:space="0" w:color="auto"/>
        <w:right w:val="none" w:sz="0" w:space="0" w:color="auto"/>
      </w:divBdr>
    </w:div>
    <w:div w:id="594363387">
      <w:bodyDiv w:val="1"/>
      <w:marLeft w:val="0"/>
      <w:marRight w:val="0"/>
      <w:marTop w:val="0"/>
      <w:marBottom w:val="0"/>
      <w:divBdr>
        <w:top w:val="none" w:sz="0" w:space="0" w:color="auto"/>
        <w:left w:val="none" w:sz="0" w:space="0" w:color="auto"/>
        <w:bottom w:val="none" w:sz="0" w:space="0" w:color="auto"/>
        <w:right w:val="none" w:sz="0" w:space="0" w:color="auto"/>
      </w:divBdr>
    </w:div>
    <w:div w:id="606817756">
      <w:bodyDiv w:val="1"/>
      <w:marLeft w:val="0"/>
      <w:marRight w:val="0"/>
      <w:marTop w:val="0"/>
      <w:marBottom w:val="0"/>
      <w:divBdr>
        <w:top w:val="none" w:sz="0" w:space="0" w:color="auto"/>
        <w:left w:val="none" w:sz="0" w:space="0" w:color="auto"/>
        <w:bottom w:val="none" w:sz="0" w:space="0" w:color="auto"/>
        <w:right w:val="none" w:sz="0" w:space="0" w:color="auto"/>
      </w:divBdr>
    </w:div>
    <w:div w:id="688877837">
      <w:bodyDiv w:val="1"/>
      <w:marLeft w:val="0"/>
      <w:marRight w:val="0"/>
      <w:marTop w:val="0"/>
      <w:marBottom w:val="0"/>
      <w:divBdr>
        <w:top w:val="none" w:sz="0" w:space="0" w:color="auto"/>
        <w:left w:val="none" w:sz="0" w:space="0" w:color="auto"/>
        <w:bottom w:val="none" w:sz="0" w:space="0" w:color="auto"/>
        <w:right w:val="none" w:sz="0" w:space="0" w:color="auto"/>
      </w:divBdr>
    </w:div>
    <w:div w:id="699401284">
      <w:bodyDiv w:val="1"/>
      <w:marLeft w:val="0"/>
      <w:marRight w:val="0"/>
      <w:marTop w:val="0"/>
      <w:marBottom w:val="0"/>
      <w:divBdr>
        <w:top w:val="none" w:sz="0" w:space="0" w:color="auto"/>
        <w:left w:val="none" w:sz="0" w:space="0" w:color="auto"/>
        <w:bottom w:val="none" w:sz="0" w:space="0" w:color="auto"/>
        <w:right w:val="none" w:sz="0" w:space="0" w:color="auto"/>
      </w:divBdr>
    </w:div>
    <w:div w:id="810437676">
      <w:bodyDiv w:val="1"/>
      <w:marLeft w:val="0"/>
      <w:marRight w:val="0"/>
      <w:marTop w:val="0"/>
      <w:marBottom w:val="0"/>
      <w:divBdr>
        <w:top w:val="none" w:sz="0" w:space="0" w:color="auto"/>
        <w:left w:val="none" w:sz="0" w:space="0" w:color="auto"/>
        <w:bottom w:val="none" w:sz="0" w:space="0" w:color="auto"/>
        <w:right w:val="none" w:sz="0" w:space="0" w:color="auto"/>
      </w:divBdr>
    </w:div>
    <w:div w:id="909196424">
      <w:bodyDiv w:val="1"/>
      <w:marLeft w:val="0"/>
      <w:marRight w:val="0"/>
      <w:marTop w:val="0"/>
      <w:marBottom w:val="0"/>
      <w:divBdr>
        <w:top w:val="none" w:sz="0" w:space="0" w:color="auto"/>
        <w:left w:val="none" w:sz="0" w:space="0" w:color="auto"/>
        <w:bottom w:val="none" w:sz="0" w:space="0" w:color="auto"/>
        <w:right w:val="none" w:sz="0" w:space="0" w:color="auto"/>
      </w:divBdr>
    </w:div>
    <w:div w:id="912198716">
      <w:bodyDiv w:val="1"/>
      <w:marLeft w:val="0"/>
      <w:marRight w:val="0"/>
      <w:marTop w:val="0"/>
      <w:marBottom w:val="0"/>
      <w:divBdr>
        <w:top w:val="none" w:sz="0" w:space="0" w:color="auto"/>
        <w:left w:val="none" w:sz="0" w:space="0" w:color="auto"/>
        <w:bottom w:val="none" w:sz="0" w:space="0" w:color="auto"/>
        <w:right w:val="none" w:sz="0" w:space="0" w:color="auto"/>
      </w:divBdr>
    </w:div>
    <w:div w:id="954946514">
      <w:bodyDiv w:val="1"/>
      <w:marLeft w:val="0"/>
      <w:marRight w:val="0"/>
      <w:marTop w:val="0"/>
      <w:marBottom w:val="0"/>
      <w:divBdr>
        <w:top w:val="none" w:sz="0" w:space="0" w:color="auto"/>
        <w:left w:val="none" w:sz="0" w:space="0" w:color="auto"/>
        <w:bottom w:val="none" w:sz="0" w:space="0" w:color="auto"/>
        <w:right w:val="none" w:sz="0" w:space="0" w:color="auto"/>
      </w:divBdr>
    </w:div>
    <w:div w:id="978461444">
      <w:bodyDiv w:val="1"/>
      <w:marLeft w:val="0"/>
      <w:marRight w:val="0"/>
      <w:marTop w:val="0"/>
      <w:marBottom w:val="0"/>
      <w:divBdr>
        <w:top w:val="none" w:sz="0" w:space="0" w:color="auto"/>
        <w:left w:val="none" w:sz="0" w:space="0" w:color="auto"/>
        <w:bottom w:val="none" w:sz="0" w:space="0" w:color="auto"/>
        <w:right w:val="none" w:sz="0" w:space="0" w:color="auto"/>
      </w:divBdr>
    </w:div>
    <w:div w:id="1049498683">
      <w:bodyDiv w:val="1"/>
      <w:marLeft w:val="0"/>
      <w:marRight w:val="0"/>
      <w:marTop w:val="0"/>
      <w:marBottom w:val="0"/>
      <w:divBdr>
        <w:top w:val="none" w:sz="0" w:space="0" w:color="auto"/>
        <w:left w:val="none" w:sz="0" w:space="0" w:color="auto"/>
        <w:bottom w:val="none" w:sz="0" w:space="0" w:color="auto"/>
        <w:right w:val="none" w:sz="0" w:space="0" w:color="auto"/>
      </w:divBdr>
    </w:div>
    <w:div w:id="1097826181">
      <w:bodyDiv w:val="1"/>
      <w:marLeft w:val="0"/>
      <w:marRight w:val="0"/>
      <w:marTop w:val="0"/>
      <w:marBottom w:val="0"/>
      <w:divBdr>
        <w:top w:val="none" w:sz="0" w:space="0" w:color="auto"/>
        <w:left w:val="none" w:sz="0" w:space="0" w:color="auto"/>
        <w:bottom w:val="none" w:sz="0" w:space="0" w:color="auto"/>
        <w:right w:val="none" w:sz="0" w:space="0" w:color="auto"/>
      </w:divBdr>
    </w:div>
    <w:div w:id="1239749149">
      <w:bodyDiv w:val="1"/>
      <w:marLeft w:val="0"/>
      <w:marRight w:val="0"/>
      <w:marTop w:val="0"/>
      <w:marBottom w:val="0"/>
      <w:divBdr>
        <w:top w:val="none" w:sz="0" w:space="0" w:color="auto"/>
        <w:left w:val="none" w:sz="0" w:space="0" w:color="auto"/>
        <w:bottom w:val="none" w:sz="0" w:space="0" w:color="auto"/>
        <w:right w:val="none" w:sz="0" w:space="0" w:color="auto"/>
      </w:divBdr>
    </w:div>
    <w:div w:id="1276716535">
      <w:bodyDiv w:val="1"/>
      <w:marLeft w:val="0"/>
      <w:marRight w:val="0"/>
      <w:marTop w:val="0"/>
      <w:marBottom w:val="0"/>
      <w:divBdr>
        <w:top w:val="none" w:sz="0" w:space="0" w:color="auto"/>
        <w:left w:val="none" w:sz="0" w:space="0" w:color="auto"/>
        <w:bottom w:val="none" w:sz="0" w:space="0" w:color="auto"/>
        <w:right w:val="none" w:sz="0" w:space="0" w:color="auto"/>
      </w:divBdr>
    </w:div>
    <w:div w:id="1280603020">
      <w:bodyDiv w:val="1"/>
      <w:marLeft w:val="0"/>
      <w:marRight w:val="0"/>
      <w:marTop w:val="0"/>
      <w:marBottom w:val="0"/>
      <w:divBdr>
        <w:top w:val="none" w:sz="0" w:space="0" w:color="auto"/>
        <w:left w:val="none" w:sz="0" w:space="0" w:color="auto"/>
        <w:bottom w:val="none" w:sz="0" w:space="0" w:color="auto"/>
        <w:right w:val="none" w:sz="0" w:space="0" w:color="auto"/>
      </w:divBdr>
    </w:div>
    <w:div w:id="1306549640">
      <w:bodyDiv w:val="1"/>
      <w:marLeft w:val="0"/>
      <w:marRight w:val="0"/>
      <w:marTop w:val="0"/>
      <w:marBottom w:val="0"/>
      <w:divBdr>
        <w:top w:val="none" w:sz="0" w:space="0" w:color="auto"/>
        <w:left w:val="none" w:sz="0" w:space="0" w:color="auto"/>
        <w:bottom w:val="none" w:sz="0" w:space="0" w:color="auto"/>
        <w:right w:val="none" w:sz="0" w:space="0" w:color="auto"/>
      </w:divBdr>
    </w:div>
    <w:div w:id="1356924417">
      <w:bodyDiv w:val="1"/>
      <w:marLeft w:val="0"/>
      <w:marRight w:val="0"/>
      <w:marTop w:val="0"/>
      <w:marBottom w:val="0"/>
      <w:divBdr>
        <w:top w:val="none" w:sz="0" w:space="0" w:color="auto"/>
        <w:left w:val="none" w:sz="0" w:space="0" w:color="auto"/>
        <w:bottom w:val="none" w:sz="0" w:space="0" w:color="auto"/>
        <w:right w:val="none" w:sz="0" w:space="0" w:color="auto"/>
      </w:divBdr>
    </w:div>
    <w:div w:id="1392845679">
      <w:bodyDiv w:val="1"/>
      <w:marLeft w:val="0"/>
      <w:marRight w:val="0"/>
      <w:marTop w:val="0"/>
      <w:marBottom w:val="0"/>
      <w:divBdr>
        <w:top w:val="none" w:sz="0" w:space="0" w:color="auto"/>
        <w:left w:val="none" w:sz="0" w:space="0" w:color="auto"/>
        <w:bottom w:val="none" w:sz="0" w:space="0" w:color="auto"/>
        <w:right w:val="none" w:sz="0" w:space="0" w:color="auto"/>
      </w:divBdr>
    </w:div>
    <w:div w:id="1437017704">
      <w:bodyDiv w:val="1"/>
      <w:marLeft w:val="0"/>
      <w:marRight w:val="0"/>
      <w:marTop w:val="0"/>
      <w:marBottom w:val="0"/>
      <w:divBdr>
        <w:top w:val="none" w:sz="0" w:space="0" w:color="auto"/>
        <w:left w:val="none" w:sz="0" w:space="0" w:color="auto"/>
        <w:bottom w:val="none" w:sz="0" w:space="0" w:color="auto"/>
        <w:right w:val="none" w:sz="0" w:space="0" w:color="auto"/>
      </w:divBdr>
    </w:div>
    <w:div w:id="1480031556">
      <w:bodyDiv w:val="1"/>
      <w:marLeft w:val="0"/>
      <w:marRight w:val="0"/>
      <w:marTop w:val="0"/>
      <w:marBottom w:val="0"/>
      <w:divBdr>
        <w:top w:val="none" w:sz="0" w:space="0" w:color="auto"/>
        <w:left w:val="none" w:sz="0" w:space="0" w:color="auto"/>
        <w:bottom w:val="none" w:sz="0" w:space="0" w:color="auto"/>
        <w:right w:val="none" w:sz="0" w:space="0" w:color="auto"/>
      </w:divBdr>
    </w:div>
    <w:div w:id="1526019869">
      <w:bodyDiv w:val="1"/>
      <w:marLeft w:val="0"/>
      <w:marRight w:val="0"/>
      <w:marTop w:val="0"/>
      <w:marBottom w:val="0"/>
      <w:divBdr>
        <w:top w:val="none" w:sz="0" w:space="0" w:color="auto"/>
        <w:left w:val="none" w:sz="0" w:space="0" w:color="auto"/>
        <w:bottom w:val="none" w:sz="0" w:space="0" w:color="auto"/>
        <w:right w:val="none" w:sz="0" w:space="0" w:color="auto"/>
      </w:divBdr>
    </w:div>
    <w:div w:id="1526286506">
      <w:bodyDiv w:val="1"/>
      <w:marLeft w:val="0"/>
      <w:marRight w:val="0"/>
      <w:marTop w:val="0"/>
      <w:marBottom w:val="0"/>
      <w:divBdr>
        <w:top w:val="none" w:sz="0" w:space="0" w:color="auto"/>
        <w:left w:val="none" w:sz="0" w:space="0" w:color="auto"/>
        <w:bottom w:val="none" w:sz="0" w:space="0" w:color="auto"/>
        <w:right w:val="none" w:sz="0" w:space="0" w:color="auto"/>
      </w:divBdr>
    </w:div>
    <w:div w:id="1539244437">
      <w:bodyDiv w:val="1"/>
      <w:marLeft w:val="0"/>
      <w:marRight w:val="0"/>
      <w:marTop w:val="0"/>
      <w:marBottom w:val="0"/>
      <w:divBdr>
        <w:top w:val="none" w:sz="0" w:space="0" w:color="auto"/>
        <w:left w:val="none" w:sz="0" w:space="0" w:color="auto"/>
        <w:bottom w:val="none" w:sz="0" w:space="0" w:color="auto"/>
        <w:right w:val="none" w:sz="0" w:space="0" w:color="auto"/>
      </w:divBdr>
    </w:div>
    <w:div w:id="1553418627">
      <w:bodyDiv w:val="1"/>
      <w:marLeft w:val="0"/>
      <w:marRight w:val="0"/>
      <w:marTop w:val="0"/>
      <w:marBottom w:val="0"/>
      <w:divBdr>
        <w:top w:val="none" w:sz="0" w:space="0" w:color="auto"/>
        <w:left w:val="none" w:sz="0" w:space="0" w:color="auto"/>
        <w:bottom w:val="none" w:sz="0" w:space="0" w:color="auto"/>
        <w:right w:val="none" w:sz="0" w:space="0" w:color="auto"/>
      </w:divBdr>
    </w:div>
    <w:div w:id="1579944631">
      <w:bodyDiv w:val="1"/>
      <w:marLeft w:val="0"/>
      <w:marRight w:val="0"/>
      <w:marTop w:val="0"/>
      <w:marBottom w:val="0"/>
      <w:divBdr>
        <w:top w:val="none" w:sz="0" w:space="0" w:color="auto"/>
        <w:left w:val="none" w:sz="0" w:space="0" w:color="auto"/>
        <w:bottom w:val="none" w:sz="0" w:space="0" w:color="auto"/>
        <w:right w:val="none" w:sz="0" w:space="0" w:color="auto"/>
      </w:divBdr>
    </w:div>
    <w:div w:id="1586185645">
      <w:bodyDiv w:val="1"/>
      <w:marLeft w:val="0"/>
      <w:marRight w:val="0"/>
      <w:marTop w:val="0"/>
      <w:marBottom w:val="0"/>
      <w:divBdr>
        <w:top w:val="none" w:sz="0" w:space="0" w:color="auto"/>
        <w:left w:val="none" w:sz="0" w:space="0" w:color="auto"/>
        <w:bottom w:val="none" w:sz="0" w:space="0" w:color="auto"/>
        <w:right w:val="none" w:sz="0" w:space="0" w:color="auto"/>
      </w:divBdr>
    </w:div>
    <w:div w:id="1670981294">
      <w:bodyDiv w:val="1"/>
      <w:marLeft w:val="0"/>
      <w:marRight w:val="0"/>
      <w:marTop w:val="0"/>
      <w:marBottom w:val="0"/>
      <w:divBdr>
        <w:top w:val="none" w:sz="0" w:space="0" w:color="auto"/>
        <w:left w:val="none" w:sz="0" w:space="0" w:color="auto"/>
        <w:bottom w:val="none" w:sz="0" w:space="0" w:color="auto"/>
        <w:right w:val="none" w:sz="0" w:space="0" w:color="auto"/>
      </w:divBdr>
    </w:div>
    <w:div w:id="1685788248">
      <w:bodyDiv w:val="1"/>
      <w:marLeft w:val="0"/>
      <w:marRight w:val="0"/>
      <w:marTop w:val="0"/>
      <w:marBottom w:val="0"/>
      <w:divBdr>
        <w:top w:val="none" w:sz="0" w:space="0" w:color="auto"/>
        <w:left w:val="none" w:sz="0" w:space="0" w:color="auto"/>
        <w:bottom w:val="none" w:sz="0" w:space="0" w:color="auto"/>
        <w:right w:val="none" w:sz="0" w:space="0" w:color="auto"/>
      </w:divBdr>
    </w:div>
    <w:div w:id="1694185869">
      <w:bodyDiv w:val="1"/>
      <w:marLeft w:val="0"/>
      <w:marRight w:val="0"/>
      <w:marTop w:val="0"/>
      <w:marBottom w:val="0"/>
      <w:divBdr>
        <w:top w:val="none" w:sz="0" w:space="0" w:color="auto"/>
        <w:left w:val="none" w:sz="0" w:space="0" w:color="auto"/>
        <w:bottom w:val="none" w:sz="0" w:space="0" w:color="auto"/>
        <w:right w:val="none" w:sz="0" w:space="0" w:color="auto"/>
      </w:divBdr>
    </w:div>
    <w:div w:id="1835412236">
      <w:bodyDiv w:val="1"/>
      <w:marLeft w:val="0"/>
      <w:marRight w:val="0"/>
      <w:marTop w:val="0"/>
      <w:marBottom w:val="0"/>
      <w:divBdr>
        <w:top w:val="none" w:sz="0" w:space="0" w:color="auto"/>
        <w:left w:val="none" w:sz="0" w:space="0" w:color="auto"/>
        <w:bottom w:val="none" w:sz="0" w:space="0" w:color="auto"/>
        <w:right w:val="none" w:sz="0" w:space="0" w:color="auto"/>
      </w:divBdr>
    </w:div>
    <w:div w:id="1840120108">
      <w:bodyDiv w:val="1"/>
      <w:marLeft w:val="0"/>
      <w:marRight w:val="0"/>
      <w:marTop w:val="0"/>
      <w:marBottom w:val="0"/>
      <w:divBdr>
        <w:top w:val="none" w:sz="0" w:space="0" w:color="auto"/>
        <w:left w:val="none" w:sz="0" w:space="0" w:color="auto"/>
        <w:bottom w:val="none" w:sz="0" w:space="0" w:color="auto"/>
        <w:right w:val="none" w:sz="0" w:space="0" w:color="auto"/>
      </w:divBdr>
    </w:div>
    <w:div w:id="1908999544">
      <w:bodyDiv w:val="1"/>
      <w:marLeft w:val="0"/>
      <w:marRight w:val="0"/>
      <w:marTop w:val="0"/>
      <w:marBottom w:val="0"/>
      <w:divBdr>
        <w:top w:val="none" w:sz="0" w:space="0" w:color="auto"/>
        <w:left w:val="none" w:sz="0" w:space="0" w:color="auto"/>
        <w:bottom w:val="none" w:sz="0" w:space="0" w:color="auto"/>
        <w:right w:val="none" w:sz="0" w:space="0" w:color="auto"/>
      </w:divBdr>
    </w:div>
    <w:div w:id="1963490340">
      <w:bodyDiv w:val="1"/>
      <w:marLeft w:val="0"/>
      <w:marRight w:val="0"/>
      <w:marTop w:val="0"/>
      <w:marBottom w:val="0"/>
      <w:divBdr>
        <w:top w:val="none" w:sz="0" w:space="0" w:color="auto"/>
        <w:left w:val="none" w:sz="0" w:space="0" w:color="auto"/>
        <w:bottom w:val="none" w:sz="0" w:space="0" w:color="auto"/>
        <w:right w:val="none" w:sz="0" w:space="0" w:color="auto"/>
      </w:divBdr>
    </w:div>
    <w:div w:id="201013261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Har04</b:Tag>
    <b:SourceType>JournalArticle</b:SourceType>
    <b:Guid>{4CE832D3-3528-894E-A474-B62B1E598C04}</b:Guid>
    <b:Author>
      <b:Author>
        <b:NameList>
          <b:Person>
            <b:Last>Hargreaves</b:Last>
            <b:First>A.</b:First>
          </b:Person>
          <b:Person>
            <b:Last>Fink</b:Last>
            <b:First>D.</b:First>
          </b:Person>
        </b:NameList>
      </b:Author>
    </b:Author>
    <b:Title>The Seven Principles of Sustainable Leadership</b:Title>
    <b:JournalName>Educational Leadership</b:JournalName>
    <b:Year>2004</b:Year>
    <b:Volume>61</b:Volume>
    <b:Issue>7</b:Issue>
    <b:Pages>1-12</b:Pages>
    <b:RefOrder>1</b:RefOrder>
  </b:Source>
  <b:Source>
    <b:Tag>Cha12</b:Tag>
    <b:SourceType>InternetSite</b:SourceType>
    <b:Guid>{D5BB0811-3188-8049-8AE1-1108E4DE36A6}</b:Guid>
    <b:Author>
      <b:Author>
        <b:NameList>
          <b:Person>
            <b:Last>Charry</b:Last>
            <b:First>K.</b:First>
          </b:Person>
        </b:NameList>
      </b:Author>
    </b:Author>
    <b:Title>Leadership Theories - 8 Major Leadership Theories</b:Title>
    <b:Year>2012</b:Year>
    <b:URL>http://psychology. about.com/od/leadership/p/leadtheories.htm</b:URL>
    <b:RefOrder>2</b:RefOrder>
  </b:Source>
  <b:Source>
    <b:Tag>Goo11</b:Tag>
    <b:SourceType>JournalArticle</b:SourceType>
    <b:Guid>{E73D9D6A-A338-AB40-9649-1EE525538952}</b:Guid>
    <b:Author>
      <b:Author>
        <b:NameList>
          <b:Person>
            <b:Last>Goodnight</b:Last>
            <b:First>R.</b:First>
          </b:Person>
        </b:NameList>
      </b:Author>
    </b:Author>
    <b:Title>Laissez-Faire Leadership</b:Title>
    <b:Year>2011</b:Year>
    <b:JournalName>Encyclopedia of Leadership</b:JournalName>
    <b:Publisher>Sage Publications</b:Publisher>
    <b:City>London, UK</b:City>
    <b:RefOrder>3</b:RefOrder>
  </b:Source>
  <b:Source>
    <b:Tag>Fam10</b:Tag>
    <b:SourceType>Report</b:SourceType>
    <b:Guid>{B3BCEF2C-0A5D-5A40-8C1D-FDB0B49DFAF4}</b:Guid>
    <b:Author>
      <b:Author>
        <b:NameList>
          <b:Person>
            <b:Last>Fame</b:Last>
          </b:Person>
        </b:NameList>
      </b:Author>
    </b:Author>
    <b:Title>Annual Reports Analysis – Tesco plc</b:Title>
    <b:Publisher>FAME International</b:Publisher>
    <b:Year>2010</b:Year>
    <b:RefOrder>23</b:RefOrder>
  </b:Source>
  <b:Source>
    <b:Tag>Tel12</b:Tag>
    <b:SourceType>InternetSite</b:SourceType>
    <b:Guid>{71961439-ABCC-164A-B61A-69EC6EBEB223}</b:Guid>
    <b:Author>
      <b:Author>
        <b:NameList>
          <b:Person>
            <b:Last>Telegraph</b:Last>
          </b:Person>
        </b:NameList>
      </b:Author>
    </b:Author>
    <b:Title>Budget 2012: Corporation tax cut will boost UK – but not enough</b:Title>
    <b:Year>2012</b:Year>
    <b:URL> http://www.telegraph.co.uk/finance/budget/9158950/Budget-2012-Corporation-tax-cut-will-boost-UK-but-not-enough.html</b:URL>
    <b:RefOrder>24</b:RefOrder>
  </b:Source>
  <b:Source>
    <b:Tag>Lam13</b:Tag>
    <b:SourceType>InternetSite</b:SourceType>
    <b:Guid>{43BEE95A-C474-0940-98E3-16023BB813BE}</b:Guid>
    <b:Author>
      <b:Author>
        <b:NameList>
          <b:Person>
            <b:Last>Lamb</b:Last>
            <b:First>R.</b:First>
          </b:Person>
        </b:NameList>
      </b:Author>
    </b:Author>
    <b:Title>How can Managers Use Participative Leadership Effectively? </b:Title>
    <b:URL>from http://www.task.fm/participative-leadership</b:URL>
    <b:Year>2013</b:Year>
    <b:RefOrder>4</b:RefOrder>
  </b:Source>
  <b:Source>
    <b:Tag>Nor07</b:Tag>
    <b:SourceType>Book</b:SourceType>
    <b:Guid>{15DB09EE-DDE8-3046-B9BC-A7E1459FD936}</b:Guid>
    <b:Title>Leadership Theory and Practice </b:Title>
    <b:Year>2007</b:Year>
    <b:Publisher>Sage Publications</b:Publisher>
    <b:City>Thousand Oaks</b:City>
    <b:Edition>3rd</b:Edition>
    <b:Author>
      <b:Author>
        <b:NameList>
          <b:Person>
            <b:Last>Northouse</b:Last>
            <b:First>G.</b:First>
          </b:Person>
        </b:NameList>
      </b:Author>
    </b:Author>
    <b:RefOrder>5</b:RefOrder>
  </b:Source>
  <b:Source>
    <b:Tag>Olo12</b:Tag>
    <b:SourceType>Book</b:SourceType>
    <b:Guid>{71E220EE-2C1C-4543-8525-252B77AFFAC9}</b:Guid>
    <b:Author>
      <b:Author>
        <b:NameList>
          <b:Person>
            <b:Last>Ololube</b:Last>
            <b:First>N.</b:First>
            <b:Middle>P.</b:Middle>
          </b:Person>
        </b:NameList>
      </b:Author>
    </b:Author>
    <b:Title>Sociology of education and society: an interactive approach</b:Title>
    <b:City>Owerri, Nigeria</b:City>
    <b:Publisher>SpringField Publishers</b:Publisher>
    <b:Year>2012</b:Year>
    <b:RefOrder>6</b:RefOrder>
  </b:Source>
  <b:Source>
    <b:Tag>Olo13</b:Tag>
    <b:SourceType>Book</b:SourceType>
    <b:Guid>{41A8905D-29FB-2A40-AA9D-ED82A72280C7}</b:Guid>
    <b:Author>
      <b:Author>
        <b:NameList>
          <b:Person>
            <b:Last>Ololube</b:Last>
            <b:First>N.</b:First>
            <b:Middle>P.</b:Middle>
          </b:Person>
        </b:NameList>
      </b:Author>
    </b:Author>
    <b:Title>Educational Management, Planning and Supervision: Model for Effective Implementation</b:Title>
    <b:City>Owerri</b:City>
    <b:Publisher>SpringField Publishers</b:Publisher>
    <b:Year>2013</b:Year>
    <b:RefOrder>7</b:RefOrder>
  </b:Source>
  <b:Source>
    <b:Tag>Cap94</b:Tag>
    <b:SourceType>JournalArticle</b:SourceType>
    <b:Guid>{C03A365C-EB0A-A043-8987-730F0135E7C8}</b:Guid>
    <b:Author>
      <b:Author>
        <b:NameList>
          <b:Person>
            <b:Last>Capowski</b:Last>
            <b:First>G.</b:First>
          </b:Person>
        </b:NameList>
      </b:Author>
    </b:Author>
    <b:Title>Anatomy of a leader: where are the leader of tomorrow?</b:Title>
    <b:Year>1994</b:Year>
    <b:Volume>83</b:Volume>
    <b:Pages>10-18</b:Pages>
    <b:JournalName>Management Review</b:JournalName>
    <b:Issue>3</b:Issue>
    <b:RefOrder>8</b:RefOrder>
  </b:Source>
  <b:Source>
    <b:Tag>Gas94</b:Tag>
    <b:SourceType>JournalArticle</b:SourceType>
    <b:Guid>{7688EA1D-30EF-C84D-8116-0A8AF59A6DA7}</b:Guid>
    <b:Author>
      <b:Author>
        <b:NameList>
          <b:Person>
            <b:Last>Gastil</b:Last>
            <b:First>J.</b:First>
          </b:Person>
        </b:NameList>
      </b:Author>
    </b:Author>
    <b:Title>A definition and illustration of democratic leadership</b:Title>
    <b:JournalName>Human Relations</b:JournalName>
    <b:Year>1994</b:Year>
    <b:Volume>47</b:Volume>
    <b:Pages>954- 971</b:Pages>
    <b:RefOrder>9</b:RefOrder>
  </b:Source>
  <b:Source>
    <b:Tag>Rep09</b:Tag>
    <b:SourceType>InternetSite</b:SourceType>
    <b:Guid>{190293CB-0364-E548-A3A5-A88172D91C7D}</b:Guid>
    <b:Author>
      <b:Author>
        <b:NameList>
          <b:Person>
            <b:Last>Report</b:Last>
            <b:First>Low</b:First>
            <b:Middle>Pay Commission</b:Middle>
          </b:Person>
        </b:NameList>
      </b:Author>
    </b:Author>
    <b:Title>National Minimum Wage</b:Title>
    <b:Year>2009</b:Year>
    <b:InternetSiteTitle>http://www.lowpay.gov.uk/lowpay/report/pdf/7997-BERR-Low%20Pay%20Commission-WEB.pdf </b:InternetSiteTitle>
    <b:RefOrder>25</b:RefOrder>
  </b:Source>
  <b:Source>
    <b:Tag>Sha09</b:Tag>
    <b:SourceType>InternetSite</b:SourceType>
    <b:Guid>{9B3A967B-F022-5347-BD67-38834E0240F6}</b:Guid>
    <b:Author>
      <b:Author>
        <b:NameList>
          <b:Person>
            <b:Last>Shales</b:Last>
            <b:First>A.</b:First>
          </b:Person>
        </b:NameList>
      </b:Author>
    </b:Author>
    <b:Title>An unpalatable attitude towards food</b:Title>
    <b:InternetSiteTitle>Financial Times</b:InternetSiteTitle>
    <b:Year>2009</b:Year>
    <b:RefOrder>26</b:RefOrder>
  </b:Source>
  <b:Source>
    <b:Tag>Tom10</b:Tag>
    <b:SourceType>InternetSite</b:SourceType>
    <b:Guid>{939C5435-6A6C-AD46-8C38-013105A58FCA}</b:Guid>
    <b:Author>
      <b:Author>
        <b:NameList>
          <b:Person>
            <b:Last>Tomlinson</b:Last>
            <b:First>H.</b:First>
          </b:Person>
          <b:Person>
            <b:Last>Evans</b:Last>
            <b:First>R.</b:First>
          </b:Person>
        </b:NameList>
      </b:Author>
    </b:Author>
    <b:Title>Tesco stocks up on inside knowledge of shoppers’ lives</b:Title>
    <b:URL>http://www.guardian.co.uk/business/2005/sep/20/freedomofinformation.supermarkets</b:URL>
    <b:Year>2010</b:Year>
    <b:RefOrder>27</b:RefOrder>
  </b:Source>
  <b:Source>
    <b:Tag>Min09</b:Tag>
    <b:SourceType>InternetSite</b:SourceType>
    <b:Guid>{BED50ECA-F265-744D-99B3-1E6DED95D4E1}</b:Guid>
    <b:Author>
      <b:Author>
        <b:NameList>
          <b:Person>
            <b:Last>Mintel</b:Last>
          </b:Person>
        </b:NameList>
      </b:Author>
    </b:Author>
    <b:Title>Food Retail Industry – Including Online</b:Title>
    <b:InternetSiteTitle>Mintel Research</b:InternetSiteTitle>
    <b:Year>2009</b:Year>
    <b:RefOrder>28</b:RefOrder>
  </b:Source>
  <b:Source>
    <b:Tag>Dat10</b:Tag>
    <b:SourceType>Report</b:SourceType>
    <b:Guid>{515C54E1-8C30-2443-9C3F-A5C5FB92F3C8}</b:Guid>
    <b:Author>
      <b:Author>
        <b:NameList>
          <b:Person>
            <b:Last>Datamonitor</b:Last>
          </b:Person>
        </b:NameList>
      </b:Author>
    </b:Author>
    <b:Title>Company Profile – Tesco</b:Title>
    <b:Year>2010</b:Year>
    <b:Publisher>Datamonitor</b:Publisher>
    <b:City>Europe</b:City>
    <b:RefOrder>29</b:RefOrder>
  </b:Source>
  <b:Source>
    <b:Tag>Hac96</b:Tag>
    <b:SourceType>Book</b:SourceType>
    <b:Guid>{A4CE962C-EE04-A54C-BF82-CCCE4A277479}</b:Guid>
    <b:Author>
      <b:Author>
        <b:NameList>
          <b:Person>
            <b:Last>Hackman</b:Last>
            <b:First>M.</b:First>
            <b:Middle>Z.</b:Middle>
          </b:Person>
          <b:Person>
            <b:Last>Johnson</b:Last>
            <b:First>C.</b:First>
            <b:Middle>E.</b:Middle>
          </b:Person>
        </b:NameList>
      </b:Author>
    </b:Author>
    <b:Title>Leadership: A communication perspective </b:Title>
    <b:Publisher>Waveland Press</b:Publisher>
    <b:City>Prospect Heights, IL</b:City>
    <b:Year>1996</b:Year>
    <b:Edition>2nd</b:Edition>
    <b:RefOrder>10</b:RefOrder>
  </b:Source>
  <b:Source>
    <b:Tag>Den03</b:Tag>
    <b:SourceType>Book</b:SourceType>
    <b:Guid>{0E49D4E8-41D7-5A4E-B355-D4B6B342945E}</b:Guid>
    <b:Author>
      <b:Author>
        <b:NameList>
          <b:Person>
            <b:Last>Denhardt</b:Last>
            <b:First>J.</b:First>
            <b:Middle>V.</b:Middle>
          </b:Person>
          <b:Person>
            <b:Last>Denhardt</b:Last>
            <b:First>R.</b:First>
            <b:Middle>B.</b:Middle>
          </b:Person>
        </b:NameList>
      </b:Author>
    </b:Author>
    <b:Title>The new public service: Serving, not steering</b:Title>
    <b:City>Armonk, NY</b:City>
    <b:Publisher>M. E. Sharpe</b:Publisher>
    <b:Year>2003</b:Year>
    <b:RefOrder>11</b:RefOrder>
  </b:Source>
  <b:Source>
    <b:Tag>And59</b:Tag>
    <b:SourceType>JournalArticle</b:SourceType>
    <b:Guid>{A71FFB65-0A5F-624A-8C94-A60214115361}</b:Guid>
    <b:Author>
      <b:Author>
        <b:NameList>
          <b:Person>
            <b:Last>Anderson</b:Last>
            <b:First>R.</b:First>
            <b:Middle>C.</b:Middle>
          </b:Person>
        </b:NameList>
      </b:Author>
    </b:Author>
    <b:Title>Learning in discussions: A resume of the authoritarian-democratic studies</b:Title>
    <b:Year>1959</b:Year>
    <b:Pages>201-212</b:Pages>
    <b:JournalName>Harvard Educational Review</b:JournalName>
    <b:RefOrder>12</b:RefOrder>
  </b:Source>
  <b:Source>
    <b:Tag>Lew39</b:Tag>
    <b:SourceType>Book</b:SourceType>
    <b:Guid>{DDFC0F5F-B0D0-AD49-938F-B883F5C6268F}</b:Guid>
    <b:Author>
      <b:Author>
        <b:NameList>
          <b:Person>
            <b:Last>Lewin</b:Last>
          </b:Person>
          <b:Person>
            <b:Last>White</b:Last>
          </b:Person>
        </b:NameList>
      </b:Author>
    </b:Author>
    <b:Title>Leadership Practice in Relation to Productivity and Moral</b:Title>
    <b:JournalName>Group Dynamics Research and Theory</b:JournalName>
    <b:Publisher>Row Peterson</b:Publisher>
    <b:City>New York</b:City>
    <b:Year>1939</b:Year>
    <b:Edition>2nd</b:Edition>
    <b:RefOrder>13</b:RefOrder>
  </b:Source>
  <b:Source>
    <b:Tag>Sto74</b:Tag>
    <b:SourceType>Book</b:SourceType>
    <b:Guid>{1FBF83D3-5B3B-0A47-A798-362830CDE30D}</b:Guid>
    <b:Author>
      <b:Author>
        <b:NameList>
          <b:Person>
            <b:Last>Stogdill</b:Last>
            <b:First>R.</b:First>
            <b:Middle>M.</b:Middle>
          </b:Person>
        </b:NameList>
      </b:Author>
    </b:Author>
    <b:Title>Handbook of leadership: A survey of theory and research</b:Title>
    <b:City>New York</b:City>
    <b:Publisher>Free Press</b:Publisher>
    <b:Year>1974</b:Year>
    <b:RefOrder>14</b:RefOrder>
  </b:Source>
  <b:Source>
    <b:Tag>Hou97</b:Tag>
    <b:SourceType>JournalArticle</b:SourceType>
    <b:Guid>{BB688860-6207-4E49-9B89-E01DE2A06347}</b:Guid>
    <b:Author>
      <b:Author>
        <b:NameList>
          <b:Person>
            <b:Last>House</b:Last>
            <b:First>R.</b:First>
            <b:Middle>J.</b:Middle>
          </b:Person>
          <b:Person>
            <b:Last>Aditya</b:Last>
            <b:First>R.</b:First>
            <b:Middle>N.</b:Middle>
          </b:Person>
        </b:NameList>
      </b:Author>
    </b:Author>
    <b:Title>The social scientific study of leadership: Quo vadis?</b:Title>
    <b:JournalName>Journal of Management</b:JournalName>
    <b:Year>1997</b:Year>
    <b:Volume>23</b:Volume>
    <b:Pages>409– 473</b:Pages>
    <b:RefOrder>15</b:RefOrder>
  </b:Source>
  <b:Source>
    <b:Tag>Hin01</b:Tag>
    <b:SourceType>JournalArticle</b:SourceType>
    <b:Guid>{9E60121A-4B1F-2F48-8AF9-0D5A2065BD9F}</b:Guid>
    <b:Author>
      <b:Author>
        <b:NameList>
          <b:Person>
            <b:Last>Hinds</b:Last>
            <b:First>P.</b:First>
            <b:Middle>J.</b:Middle>
          </b:Person>
          <b:Person>
            <b:Last>Patterson</b:Last>
            <b:First>M.</b:First>
          </b:Person>
          <b:Person>
            <b:Last>Pfeffer</b:Last>
            <b:First>J.</b:First>
          </b:Person>
        </b:NameList>
      </b:Author>
    </b:Author>
    <b:Title>Bothered by abstraction: The effect of expertise on knowledge transfer and subsequent novice performance</b:Title>
    <b:JournalName>Journal of Applied Psychology</b:JournalName>
    <b:Year>2001</b:Year>
    <b:Volume>86</b:Volume>
    <b:Pages>1232–1243</b:Pages>
    <b:RefOrder>16</b:RefOrder>
  </b:Source>
  <b:Source>
    <b:Tag>Whi18</b:Tag>
    <b:SourceType>InternetSite</b:SourceType>
    <b:Guid>{369E77B9-BAFA-6C49-B2B0-CB52D29F0F0B}</b:Guid>
    <b:Author>
      <b:Author>
        <b:Corporate>Whitbread Plc </b:Corporate>
      </b:Author>
    </b:Author>
    <b:Title>Annual Report and Accounts 2017/18</b:Title>
    <b:URL>https://www.whitbread.co.uk/~/media/Files/W/Whitbread/report-and%20presentations/2018/Whitbread%20Interactive%202018.pdf</b:URL>
    <b:Year>2018</b:Year>
    <b:RefOrder>17</b:RefOrder>
  </b:Source>
  <b:Source>
    <b:Tag>Yuk01</b:Tag>
    <b:SourceType>Book</b:SourceType>
    <b:Guid>{18477E1A-A4FD-224B-8D84-4FFBDCD7ABA5}</b:Guid>
    <b:Author>
      <b:Author>
        <b:NameList>
          <b:Person>
            <b:Last>Yukl</b:Last>
            <b:First>G.</b:First>
          </b:Person>
        </b:NameList>
      </b:Author>
    </b:Author>
    <b:Title>Leadership in organizations</b:Title>
    <b:Publisher>Prentice-Hal</b:Publisher>
    <b:City>Upper Saddle River, NJ</b:City>
    <b:Year>2001</b:Year>
    <b:RefOrder>18</b:RefOrder>
  </b:Source>
  <b:Source>
    <b:Tag>Bas90</b:Tag>
    <b:SourceType>Report</b:SourceType>
    <b:Guid>{7997755D-B0A8-434A-BEA0-787123BF72D4}</b:Guid>
    <b:Author>
      <b:Author>
        <b:NameList>
          <b:Person>
            <b:Last>Bass</b:Last>
          </b:Person>
        </b:NameList>
      </b:Author>
    </b:Author>
    <b:Title>From Transitional to Transformational Leadership: Learning to Share the Vision</b:Title>
    <b:Institution>Organizational Dynamics</b:Institution>
    <b:Year>1990</b:Year>
    <b:Pages>140-148</b:Pages>
    <b:RefOrder>19</b:RefOrder>
  </b:Source>
  <b:Source>
    <b:Tag>Bas94</b:Tag>
    <b:SourceType>Book</b:SourceType>
    <b:Guid>{857EFEFD-1613-C64D-904A-360F292D7143}</b:Guid>
    <b:Author>
      <b:Author>
        <b:NameList>
          <b:Person>
            <b:Last>Bass</b:Last>
            <b:First>B.</b:First>
            <b:Middle>M.</b:Middle>
          </b:Person>
          <b:Person>
            <b:Last>Avolio</b:Last>
            <b:First>B.</b:First>
            <b:Middle>J.</b:Middle>
          </b:Person>
        </b:NameList>
      </b:Author>
    </b:Author>
    <b:Title>Improving organizational effectiveness through transformational leadership</b:Title>
    <b:City>Thousand Oaks</b:City>
    <b:StateProvince>CA</b:StateProvince>
    <b:CountryRegion>Sage</b:CountryRegion>
    <b:Year>1994</b:Year>
    <b:RefOrder>20</b:RefOrder>
  </b:Source>
  <b:Source>
    <b:Tag>Tic86</b:Tag>
    <b:SourceType>Report</b:SourceType>
    <b:Guid>{41C4D18E-2902-504B-98BE-FCB74C43B6AF}</b:Guid>
    <b:Author>
      <b:Author>
        <b:NameList>
          <b:Person>
            <b:Last>Tichy</b:Last>
            <b:First>N.M.</b:First>
          </b:Person>
          <b:Person>
            <b:Last>Devanna</b:Last>
            <b:First>M.A.</b:First>
          </b:Person>
        </b:NameList>
      </b:Author>
    </b:Author>
    <b:Title>The Transformational Leader</b:Title>
    <b:Publisher>Wiley</b:Publisher>
    <b:Year>1986</b:Year>
    <b:RefOrder>21</b:RefOrder>
  </b:Source>
  <b:Source>
    <b:Tag>Bas85</b:Tag>
    <b:SourceType>Book</b:SourceType>
    <b:Guid>{A1B90B05-508D-EC4A-A2CB-89DE303B6739}</b:Guid>
    <b:Author>
      <b:Author>
        <b:NameList>
          <b:Person>
            <b:Last>Bass</b:Last>
          </b:Person>
        </b:NameList>
      </b:Author>
    </b:Author>
    <b:Title>Leadership and Performance beyond Expectation</b:Title>
    <b:Publisher>Free Press</b:Publisher>
    <b:Year>1985</b:Year>
    <b:RefOrder>22</b:RefOrder>
  </b:Source>
</b:Sources>
</file>

<file path=customXml/itemProps1.xml><?xml version="1.0" encoding="utf-8"?>
<ds:datastoreItem xmlns:ds="http://schemas.openxmlformats.org/officeDocument/2006/customXml" ds:itemID="{EED7A6AC-7D77-4F23-B438-E29A61E2F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23</Pages>
  <Words>5641</Words>
  <Characters>32159</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sijjila ali</cp:lastModifiedBy>
  <cp:revision>16</cp:revision>
  <dcterms:created xsi:type="dcterms:W3CDTF">2019-08-19T01:23:00Z</dcterms:created>
  <dcterms:modified xsi:type="dcterms:W3CDTF">2019-08-25T18:57:00Z</dcterms:modified>
</cp:coreProperties>
</file>