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44"/>
          <w:szCs w:val="44"/>
          <w:u w:val="single"/>
          <w:lang w:val="en-GB"/>
        </w:rPr>
      </w:pPr>
      <w:r>
        <w:rPr>
          <w:b/>
          <w:bCs/>
          <w:sz w:val="44"/>
          <w:szCs w:val="44"/>
          <w:u w:val="single"/>
          <w:lang w:val="en-GB"/>
        </w:rPr>
        <w:t>Speakers notes and Skill Audit</w:t>
      </w:r>
    </w:p>
    <w:p>
      <w:pPr>
        <w:rPr>
          <w:b/>
          <w:bCs/>
          <w:sz w:val="36"/>
          <w:szCs w:val="36"/>
          <w:u w:val="single"/>
          <w:lang w:val="en-GB"/>
        </w:rPr>
      </w:pPr>
      <w:r>
        <w:rPr>
          <w:b/>
          <w:bCs/>
          <w:sz w:val="36"/>
          <w:szCs w:val="36"/>
          <w:u w:val="single"/>
          <w:lang w:val="en-GB"/>
        </w:rPr>
        <w:t>Shahida Miah 1710331</w:t>
      </w:r>
    </w:p>
    <w:p>
      <w:pPr>
        <w:rPr>
          <w:sz w:val="44"/>
          <w:szCs w:val="44"/>
          <w:u w:val="single"/>
        </w:rPr>
      </w:pPr>
    </w:p>
    <w:p>
      <w:pPr>
        <w:rPr>
          <w:sz w:val="44"/>
          <w:szCs w:val="44"/>
          <w:u w:val="single"/>
        </w:rPr>
      </w:pPr>
      <w:r>
        <w:rPr>
          <w:sz w:val="44"/>
          <w:szCs w:val="44"/>
          <w:u w:val="single"/>
        </w:rPr>
        <w:t>MISSION STATEMENT</w:t>
      </w:r>
    </w:p>
    <w:p/>
    <w:p>
      <w:r>
        <w:t>To provide support to companies and reach the recycling industry to safeguard the environment.</w:t>
      </w:r>
    </w:p>
    <w:p>
      <w:r>
        <w:t>To increase awareness and promote recycling to the public with the help of businesses to ensure a healthy community</w:t>
      </w:r>
    </w:p>
    <w:p>
      <w:r>
        <w:t>We comply with the law, follow all the guidelines and ensure policies are correct to avoid any environmental and health and safety impacts.</w:t>
      </w:r>
    </w:p>
    <w:p>
      <w:r>
        <w:t xml:space="preserve">We ensure all policies are communicated and understood by all the members of Wales Recycling Limited. </w:t>
      </w:r>
    </w:p>
    <w:p>
      <w:r>
        <w:t>Our vision is to maintain a productive, prosperous Wales recycling system.</w:t>
      </w:r>
    </w:p>
    <w:p>
      <w:pPr>
        <w:rPr>
          <w:rFonts w:asciiTheme="minorAscii"/>
          <w:sz w:val="22"/>
          <w:szCs w:val="22"/>
          <w:lang w:val="en-GB"/>
        </w:rPr>
      </w:pPr>
      <w:r>
        <w:rPr>
          <w:rFonts w:asciiTheme="minorAscii"/>
          <w:sz w:val="22"/>
          <w:szCs w:val="22"/>
        </w:rPr>
        <w:t>To help businesses not to have a damaging influence to the environment.</w:t>
      </w:r>
      <w:r>
        <w:rPr>
          <w:rFonts w:asciiTheme="minorAscii"/>
          <w:sz w:val="22"/>
          <w:szCs w:val="22"/>
          <w:lang w:val="en-GB"/>
        </w:rPr>
        <w:t xml:space="preserve"> </w:t>
      </w:r>
    </w:p>
    <w:p>
      <w:pPr>
        <w:rPr>
          <w:rFonts w:asciiTheme="minorAscii"/>
          <w:sz w:val="22"/>
          <w:szCs w:val="22"/>
        </w:rPr>
      </w:pPr>
      <w:r>
        <w:rPr>
          <w:rFonts w:asciiTheme="minorAscii"/>
          <w:sz w:val="22"/>
          <w:szCs w:val="22"/>
          <w:lang w:val="en-GB"/>
        </w:rPr>
        <w:t>To Be ahead in the market of recycling, waste product to innovative solutions.</w:t>
      </w:r>
    </w:p>
    <w:p>
      <w:r>
        <w:t>For our commercial customers to continue invest in our developing mission to ensure sustainable growth.</w:t>
      </w:r>
    </w:p>
    <w:p/>
    <w:p>
      <w:r>
        <w:t xml:space="preserve">Hi my name is Shahida Miah and I am the Human Resource Manager for Wales Recycle Limited. Previously I have worked for a small business owned by a sole trader, I was the manager of an arts and crafts business and had the responsibility to fulfil many HR duties, so I do obtain knowledge of HR requirements. </w:t>
      </w:r>
    </w:p>
    <w:p>
      <w:r>
        <w:t xml:space="preserve">As explained by Prospects, (2018), my job role will be to: - </w:t>
      </w:r>
    </w:p>
    <w:p>
      <w:pPr>
        <w:pStyle w:val="8"/>
        <w:numPr>
          <w:ilvl w:val="0"/>
          <w:numId w:val="1"/>
        </w:numPr>
      </w:pPr>
      <w:r>
        <w:t xml:space="preserve">ensure staff are working in safe conditions, </w:t>
      </w:r>
    </w:p>
    <w:p>
      <w:pPr>
        <w:pStyle w:val="8"/>
        <w:numPr>
          <w:ilvl w:val="0"/>
          <w:numId w:val="1"/>
        </w:numPr>
      </w:pPr>
      <w:r>
        <w:t>to ensure staff are not facing any discrimination or harassment,</w:t>
      </w:r>
    </w:p>
    <w:p>
      <w:pPr>
        <w:pStyle w:val="8"/>
        <w:numPr>
          <w:ilvl w:val="0"/>
          <w:numId w:val="1"/>
        </w:numPr>
      </w:pPr>
      <w:r>
        <w:t xml:space="preserve"> dealing with staff complaints, </w:t>
      </w:r>
    </w:p>
    <w:p>
      <w:pPr>
        <w:pStyle w:val="8"/>
        <w:numPr>
          <w:ilvl w:val="0"/>
          <w:numId w:val="1"/>
        </w:numPr>
      </w:pPr>
      <w:r>
        <w:t xml:space="preserve">examining work policies and providing training to minimise workplace complaints. </w:t>
      </w:r>
    </w:p>
    <w:p>
      <w:pPr>
        <w:pStyle w:val="8"/>
      </w:pPr>
    </w:p>
    <w:p>
      <w:r>
        <w:t>I also will be dealing with: -</w:t>
      </w:r>
    </w:p>
    <w:p>
      <w:pPr>
        <w:pStyle w:val="8"/>
        <w:numPr>
          <w:ilvl w:val="0"/>
          <w:numId w:val="2"/>
        </w:numPr>
      </w:pPr>
      <w:r>
        <w:t xml:space="preserve">Sicknesses, absences, maternity and holidays. </w:t>
      </w:r>
    </w:p>
    <w:p>
      <w:r>
        <w:t>I will look at employee performance records to identify which areas the employees need improving on and offering employee development strategy base training. I review salary regularly to ensure each staff is not being under or over paid for their roles</w:t>
      </w:r>
      <w:r>
        <w:rPr>
          <w:lang w:val="en-GB"/>
        </w:rPr>
        <w:t xml:space="preserve"> and maintain employee record file.</w:t>
      </w:r>
      <w:r>
        <w:t xml:space="preserve"> I will work closely with all staff to ensure all policies and procedures are being followed. </w:t>
      </w:r>
    </w:p>
    <w:p>
      <w:pPr>
        <w:rPr>
          <w:lang w:val="en-GB"/>
        </w:rPr>
      </w:pPr>
      <w:r>
        <w:rPr>
          <w:lang w:val="en-GB"/>
        </w:rPr>
        <w:t>My role will also cover the recruitment process as the company plans to recruit further six individuals in the role of warehouse and collection workers. I will be advertising, short listing, interviewing and selecting the candidate</w:t>
      </w:r>
      <w:r>
        <w:rPr>
          <w:rFonts w:hint="default"/>
          <w:lang w:val="en-GB"/>
        </w:rPr>
        <w:t>’s with the input of the operational manager.</w:t>
      </w:r>
    </w:p>
    <w:p>
      <w:r>
        <w:t xml:space="preserve">The job description for these roles will be stating the requirements which are: - Looking for six inspiring candidate that are looking to join our team, Wales Recycle Limited that help businesses look after the environment. The roles are to cover the warehouse were all recycling goods will need to be sorted from contamination and put through compress machines. Also looking to employ drivers that can travel to businesses in transport that will be provided. Further description: - </w:t>
      </w:r>
    </w:p>
    <w:p>
      <w:pPr>
        <w:pStyle w:val="8"/>
        <w:numPr>
          <w:ilvl w:val="0"/>
          <w:numId w:val="2"/>
        </w:numPr>
      </w:pPr>
      <w:r>
        <w:t>LGV licence</w:t>
      </w:r>
      <w:r>
        <w:rPr>
          <w:lang w:val="en-GB"/>
        </w:rPr>
        <w:t xml:space="preserve"> holder</w:t>
      </w:r>
      <w:r>
        <w:t xml:space="preserve">, </w:t>
      </w:r>
    </w:p>
    <w:p>
      <w:pPr>
        <w:pStyle w:val="8"/>
        <w:numPr>
          <w:ilvl w:val="0"/>
          <w:numId w:val="2"/>
        </w:numPr>
      </w:pPr>
      <w:r>
        <w:t xml:space="preserve">forklift training, </w:t>
      </w:r>
    </w:p>
    <w:p>
      <w:pPr>
        <w:pStyle w:val="8"/>
        <w:numPr>
          <w:ilvl w:val="0"/>
          <w:numId w:val="2"/>
        </w:numPr>
      </w:pPr>
      <w:r>
        <w:t xml:space="preserve">health and safety knowledge, </w:t>
      </w:r>
    </w:p>
    <w:p>
      <w:pPr>
        <w:pStyle w:val="8"/>
        <w:numPr>
          <w:ilvl w:val="0"/>
          <w:numId w:val="2"/>
        </w:numPr>
      </w:pPr>
      <w:r>
        <w:t xml:space="preserve">previous experience recommended, </w:t>
      </w:r>
    </w:p>
    <w:p>
      <w:pPr>
        <w:pStyle w:val="8"/>
        <w:numPr>
          <w:ilvl w:val="0"/>
          <w:numId w:val="2"/>
        </w:numPr>
      </w:pPr>
      <w:r>
        <w:t xml:space="preserve">flexible hours scheme, </w:t>
      </w:r>
    </w:p>
    <w:p>
      <w:pPr>
        <w:pStyle w:val="8"/>
        <w:numPr>
          <w:ilvl w:val="0"/>
          <w:numId w:val="2"/>
        </w:numPr>
      </w:pPr>
      <w:r>
        <w:t xml:space="preserve">probation for three months on minimum wage, </w:t>
      </w:r>
    </w:p>
    <w:p>
      <w:pPr>
        <w:pStyle w:val="8"/>
        <w:numPr>
          <w:ilvl w:val="0"/>
          <w:numId w:val="2"/>
        </w:numPr>
      </w:pPr>
      <w:r>
        <w:t xml:space="preserve">after three months, £9.50per hour. </w:t>
      </w:r>
    </w:p>
    <w:p>
      <w:pPr>
        <w:pStyle w:val="8"/>
        <w:ind w:left="770"/>
      </w:pPr>
    </w:p>
    <w:p>
      <w:r>
        <w:t>This will be advertised online on job search websites, also through job centres and agencies. The candidate’s personal specification should have: -</w:t>
      </w:r>
    </w:p>
    <w:p>
      <w:pPr>
        <w:pStyle w:val="8"/>
        <w:numPr>
          <w:ilvl w:val="0"/>
          <w:numId w:val="3"/>
        </w:numPr>
      </w:pPr>
      <w:r>
        <w:t xml:space="preserve">good communication skills, </w:t>
      </w:r>
    </w:p>
    <w:p>
      <w:pPr>
        <w:pStyle w:val="8"/>
        <w:numPr>
          <w:ilvl w:val="0"/>
          <w:numId w:val="3"/>
        </w:numPr>
      </w:pPr>
      <w:r>
        <w:t>one to two years’ experience preferred,</w:t>
      </w:r>
    </w:p>
    <w:p>
      <w:pPr>
        <w:pStyle w:val="8"/>
        <w:numPr>
          <w:ilvl w:val="0"/>
          <w:numId w:val="3"/>
        </w:numPr>
      </w:pPr>
      <w:r>
        <w:t xml:space="preserve"> knowledge of local area, </w:t>
      </w:r>
    </w:p>
    <w:p>
      <w:pPr>
        <w:pStyle w:val="8"/>
        <w:numPr>
          <w:ilvl w:val="0"/>
          <w:numId w:val="3"/>
        </w:numPr>
      </w:pPr>
      <w:r>
        <w:t xml:space="preserve">no qualification necessary, </w:t>
      </w:r>
    </w:p>
    <w:p>
      <w:pPr>
        <w:pStyle w:val="8"/>
        <w:numPr>
          <w:ilvl w:val="0"/>
          <w:numId w:val="3"/>
        </w:numPr>
      </w:pPr>
      <w:r>
        <w:t>basic IT skills,</w:t>
      </w:r>
    </w:p>
    <w:p>
      <w:pPr>
        <w:pStyle w:val="8"/>
        <w:numPr>
          <w:ilvl w:val="0"/>
          <w:numId w:val="3"/>
        </w:numPr>
      </w:pPr>
      <w:r>
        <w:t xml:space="preserve"> a team player, </w:t>
      </w:r>
    </w:p>
    <w:p>
      <w:pPr>
        <w:pStyle w:val="8"/>
        <w:numPr>
          <w:ilvl w:val="0"/>
          <w:numId w:val="3"/>
        </w:numPr>
      </w:pPr>
      <w:r>
        <w:t>time management skills and</w:t>
      </w:r>
    </w:p>
    <w:p>
      <w:pPr>
        <w:pStyle w:val="8"/>
        <w:numPr>
          <w:ilvl w:val="0"/>
          <w:numId w:val="3"/>
        </w:numPr>
      </w:pPr>
      <w:r>
        <w:t xml:space="preserve"> organisation skills. Full training will be offered. </w:t>
      </w:r>
    </w:p>
    <w:p>
      <w:r>
        <w:t xml:space="preserve">The candidate that fits the description will need to fill in an application along with attaching a curriculum vitae, as Mills et al, (2011) explained that this document must be accurate and up to date as this highlights all skills and qualification possessed. From the most relevant matching candidate would be short listed and I would be conducting interviews. First a telephone interview would be undertaken, as Cooper, (2011) explained, this can help to decide who to invite for a one-to-one by checking if the candidate fit into certain criteria of the personal specification. The main interview will be an assessment of their approach, enthusiasm, confidence and knowledge. Question examples are: - </w:t>
      </w:r>
    </w:p>
    <w:p>
      <w:pPr>
        <w:pStyle w:val="8"/>
        <w:numPr>
          <w:ilvl w:val="0"/>
          <w:numId w:val="4"/>
        </w:numPr>
      </w:pPr>
      <w:r>
        <w:t>Why do you want to join our company?</w:t>
      </w:r>
    </w:p>
    <w:p>
      <w:pPr>
        <w:pStyle w:val="8"/>
        <w:numPr>
          <w:ilvl w:val="0"/>
          <w:numId w:val="4"/>
        </w:numPr>
      </w:pPr>
      <w:r>
        <w:t xml:space="preserve"> What is your strength and weaknesses? </w:t>
      </w:r>
    </w:p>
    <w:p>
      <w:pPr>
        <w:pStyle w:val="8"/>
        <w:numPr>
          <w:ilvl w:val="0"/>
          <w:numId w:val="4"/>
        </w:numPr>
      </w:pPr>
      <w:r>
        <w:t xml:space="preserve"> What is your greatest achievement? </w:t>
      </w:r>
    </w:p>
    <w:p>
      <w:r>
        <w:t>Checks will be made to see if the candidate has the</w:t>
      </w:r>
    </w:p>
    <w:p>
      <w:pPr>
        <w:pStyle w:val="8"/>
        <w:numPr>
          <w:ilvl w:val="0"/>
          <w:numId w:val="5"/>
        </w:numPr>
      </w:pPr>
      <w:r>
        <w:t>Legal right to work</w:t>
      </w:r>
    </w:p>
    <w:p>
      <w:r>
        <w:t xml:space="preserve">There also will be an </w:t>
      </w:r>
    </w:p>
    <w:p>
      <w:pPr>
        <w:pStyle w:val="8"/>
        <w:numPr>
          <w:ilvl w:val="0"/>
          <w:numId w:val="5"/>
        </w:numPr>
      </w:pPr>
      <w:r>
        <w:t>Employers Liability (EL) Insurance</w:t>
      </w:r>
    </w:p>
    <w:p>
      <w:r>
        <w:t>In place, this is to cover all staff in case of any accidents leading the employee suffering from any injuries, the EL insurance will compensate them (Gov.uk).</w:t>
      </w:r>
    </w:p>
    <w:p>
      <w:r>
        <w:t>Once the candidates are selected from the recruitment process a</w:t>
      </w:r>
    </w:p>
    <w:p>
      <w:pPr>
        <w:pStyle w:val="8"/>
        <w:numPr>
          <w:ilvl w:val="0"/>
          <w:numId w:val="5"/>
        </w:numPr>
      </w:pPr>
      <w:r>
        <w:t>Employment Contract</w:t>
      </w:r>
    </w:p>
    <w:p>
      <w:r>
        <w:t>Will be given to the recruit for them to read and understand the conditions, responsibilities, duties and rights, this will need to be signed. We will then offer:</w:t>
      </w:r>
    </w:p>
    <w:p>
      <w:pPr>
        <w:pStyle w:val="8"/>
        <w:numPr>
          <w:ilvl w:val="0"/>
          <w:numId w:val="5"/>
        </w:numPr>
      </w:pPr>
      <w:r>
        <w:t>Training and Induction.</w:t>
      </w: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rPr>
          <w:b/>
          <w:bCs/>
          <w:lang w:val="en-GB"/>
        </w:rPr>
      </w:pPr>
      <w:r>
        <w:rPr>
          <w:b/>
          <w:bCs/>
          <w:lang w:val="en-GB"/>
        </w:rPr>
        <w:t>Conclusion</w:t>
      </w:r>
    </w:p>
    <w:p>
      <w:pPr>
        <w:pStyle w:val="8"/>
        <w:numPr>
          <w:ilvl w:val="0"/>
          <w:numId w:val="0"/>
        </w:numPr>
        <w:spacing w:after="160" w:line="259" w:lineRule="auto"/>
        <w:contextualSpacing/>
        <w:rPr>
          <w:b/>
          <w:bCs/>
          <w:lang w:val="en-GB"/>
        </w:rPr>
      </w:pPr>
    </w:p>
    <w:p>
      <w:pPr>
        <w:pStyle w:val="8"/>
        <w:numPr>
          <w:ilvl w:val="0"/>
          <w:numId w:val="0"/>
        </w:numPr>
        <w:spacing w:after="160" w:line="259" w:lineRule="auto"/>
        <w:ind w:leftChars="0"/>
        <w:contextualSpacing/>
        <w:rPr>
          <w:b/>
          <w:bCs/>
          <w:lang w:val="en-GB"/>
        </w:rPr>
      </w:pPr>
      <w:r>
        <w:rPr>
          <w:b w:val="0"/>
          <w:bCs w:val="0"/>
          <w:lang w:val="en-GB"/>
        </w:rPr>
        <w:t xml:space="preserve">The strengths are, </w:t>
      </w:r>
      <w:r>
        <w:rPr>
          <w:b/>
          <w:bCs/>
          <w:lang w:val="en-GB"/>
        </w:rPr>
        <w:t xml:space="preserve">Beneficial for the Environment, </w:t>
      </w:r>
      <w:r>
        <w:rPr>
          <w:b w:val="0"/>
          <w:bCs w:val="0"/>
          <w:lang w:val="en-GB"/>
        </w:rPr>
        <w:t xml:space="preserve">the business of recycling means the landfill has less disposal which also means less environmental harm. </w:t>
      </w:r>
      <w:r>
        <w:rPr>
          <w:b/>
          <w:bCs/>
          <w:lang w:val="en-GB"/>
        </w:rPr>
        <w:t xml:space="preserve">Good reputation for business, </w:t>
      </w:r>
      <w:r>
        <w:rPr>
          <w:b w:val="0"/>
          <w:bCs w:val="0"/>
          <w:lang w:val="en-GB"/>
        </w:rPr>
        <w:t xml:space="preserve">by taking care and full responsibilities of the environment through recycling can attract more commercial businesses to giving us contracts. </w:t>
      </w:r>
      <w:r>
        <w:rPr>
          <w:b/>
          <w:bCs/>
          <w:lang w:val="en-GB"/>
        </w:rPr>
        <w:t xml:space="preserve">The cost of waste id reduced, </w:t>
      </w:r>
      <w:r>
        <w:rPr>
          <w:b w:val="0"/>
          <w:bCs w:val="0"/>
          <w:lang w:val="en-GB"/>
        </w:rPr>
        <w:t xml:space="preserve">by handling the waste ourselves can reduce the amount of waste that goes into a landfill which can save on the landfill tax (NiBusiness, 2018). </w:t>
      </w:r>
      <w:r>
        <w:rPr>
          <w:b/>
          <w:bCs/>
          <w:lang w:val="en-GB"/>
        </w:rPr>
        <w:t xml:space="preserve">Large profit margins, </w:t>
      </w:r>
      <w:r>
        <w:rPr>
          <w:b w:val="0"/>
          <w:bCs w:val="0"/>
          <w:lang w:val="en-GB"/>
        </w:rPr>
        <w:t>governmental</w:t>
      </w:r>
      <w:r>
        <w:rPr>
          <w:b/>
          <w:bCs/>
          <w:lang w:val="en-GB"/>
        </w:rPr>
        <w:t xml:space="preserve"> </w:t>
      </w:r>
      <w:r>
        <w:rPr>
          <w:b w:val="0"/>
          <w:bCs w:val="0"/>
          <w:lang w:val="en-GB"/>
        </w:rPr>
        <w:t xml:space="preserve">grant aid in bigger profit for all the shareholders. We will also have a, </w:t>
      </w:r>
      <w:r>
        <w:rPr>
          <w:b/>
          <w:bCs/>
          <w:lang w:val="en-GB"/>
        </w:rPr>
        <w:t>Highly visible website,</w:t>
      </w:r>
      <w:r>
        <w:rPr>
          <w:b w:val="0"/>
          <w:bCs w:val="0"/>
          <w:lang w:val="en-GB"/>
        </w:rPr>
        <w:t xml:space="preserve"> and be able to, </w:t>
      </w:r>
      <w:r>
        <w:rPr>
          <w:b/>
          <w:bCs/>
          <w:lang w:val="en-GB"/>
        </w:rPr>
        <w:t>Sell the cardboard online.</w:t>
      </w:r>
    </w:p>
    <w:p>
      <w:pPr>
        <w:pStyle w:val="8"/>
        <w:numPr>
          <w:ilvl w:val="0"/>
          <w:numId w:val="0"/>
        </w:numPr>
        <w:spacing w:after="160" w:line="259" w:lineRule="auto"/>
        <w:ind w:leftChars="0"/>
        <w:contextualSpacing/>
        <w:rPr>
          <w:b/>
          <w:bCs/>
          <w:lang w:val="en-GB"/>
        </w:rPr>
      </w:pPr>
    </w:p>
    <w:p>
      <w:pPr>
        <w:pStyle w:val="8"/>
        <w:numPr>
          <w:ilvl w:val="0"/>
          <w:numId w:val="0"/>
        </w:numPr>
        <w:spacing w:after="160" w:line="259" w:lineRule="auto"/>
        <w:ind w:leftChars="0"/>
        <w:contextualSpacing/>
        <w:rPr>
          <w:b w:val="0"/>
          <w:bCs w:val="0"/>
          <w:lang w:val="en-GB"/>
        </w:rPr>
      </w:pPr>
      <w:r>
        <w:rPr>
          <w:b w:val="0"/>
          <w:bCs w:val="0"/>
          <w:lang w:val="en-GB"/>
        </w:rPr>
        <w:t xml:space="preserve">The weaknesses are, </w:t>
      </w:r>
      <w:r>
        <w:rPr>
          <w:b/>
          <w:bCs/>
          <w:lang w:val="en-GB"/>
        </w:rPr>
        <w:t xml:space="preserve">Recycling space, </w:t>
      </w:r>
      <w:r>
        <w:rPr>
          <w:b w:val="0"/>
          <w:bCs w:val="0"/>
          <w:lang w:val="en-GB"/>
        </w:rPr>
        <w:t xml:space="preserve">the recycling items may require a lot of space which means contractors would need to be negotiated with for regular collections (NiBusiness, 2018). </w:t>
      </w:r>
      <w:r>
        <w:rPr>
          <w:b/>
          <w:bCs/>
          <w:lang w:val="en-GB"/>
        </w:rPr>
        <w:t xml:space="preserve">Contamination, </w:t>
      </w:r>
      <w:r>
        <w:rPr>
          <w:b w:val="0"/>
          <w:bCs w:val="0"/>
          <w:lang w:val="en-GB"/>
        </w:rPr>
        <w:t xml:space="preserve">in a recent research undertaken with a staff in IKEA explained that contamination is the biggest problem in recycling as the quality can be affected if glass or plastic was to be mixed with the cardboard which also increases the treatment cost in sorting them. This can also affect in selling to the overseas buyers as they will not purchase the cardboards if it contains more than 25% of contamination. There are also other, </w:t>
      </w:r>
      <w:r>
        <w:rPr>
          <w:b/>
          <w:bCs/>
          <w:lang w:val="en-GB"/>
        </w:rPr>
        <w:t xml:space="preserve">Competitors with  similar service, </w:t>
      </w:r>
      <w:r>
        <w:rPr>
          <w:b w:val="0"/>
          <w:bCs w:val="0"/>
          <w:lang w:val="en-GB"/>
        </w:rPr>
        <w:t xml:space="preserve"> the biggest cost lies within the, </w:t>
      </w:r>
      <w:r>
        <w:rPr>
          <w:b/>
          <w:bCs/>
          <w:lang w:val="en-GB"/>
        </w:rPr>
        <w:t xml:space="preserve">Transportation cost </w:t>
      </w:r>
      <w:r>
        <w:rPr>
          <w:b w:val="0"/>
          <w:bCs w:val="0"/>
          <w:lang w:val="en-GB"/>
        </w:rPr>
        <w:t xml:space="preserve">(Amazon, 2018). </w:t>
      </w:r>
    </w:p>
    <w:p>
      <w:pPr>
        <w:pStyle w:val="8"/>
        <w:numPr>
          <w:ilvl w:val="0"/>
          <w:numId w:val="0"/>
        </w:numPr>
        <w:spacing w:after="160" w:line="259" w:lineRule="auto"/>
        <w:ind w:leftChars="0"/>
        <w:contextualSpacing/>
        <w:rPr>
          <w:b w:val="0"/>
          <w:bCs w:val="0"/>
          <w:lang w:val="en-GB"/>
        </w:rPr>
      </w:pPr>
    </w:p>
    <w:p>
      <w:pPr>
        <w:pStyle w:val="8"/>
        <w:numPr>
          <w:ilvl w:val="0"/>
          <w:numId w:val="0"/>
        </w:numPr>
        <w:spacing w:after="160" w:line="259" w:lineRule="auto"/>
        <w:ind w:leftChars="0"/>
        <w:contextualSpacing/>
        <w:rPr>
          <w:b w:val="0"/>
          <w:bCs w:val="0"/>
          <w:lang w:val="en-GB"/>
        </w:rPr>
      </w:pPr>
      <w:r>
        <w:rPr>
          <w:b w:val="0"/>
          <w:bCs w:val="0"/>
          <w:lang w:val="en-GB"/>
        </w:rPr>
        <w:t xml:space="preserve">The opportunities of such business is that the, </w:t>
      </w:r>
      <w:r>
        <w:rPr>
          <w:b/>
          <w:bCs/>
          <w:lang w:val="en-GB"/>
        </w:rPr>
        <w:t xml:space="preserve">Green market, the brand image is improved. </w:t>
      </w:r>
      <w:r>
        <w:rPr>
          <w:b w:val="0"/>
          <w:bCs w:val="0"/>
          <w:lang w:val="en-GB"/>
        </w:rPr>
        <w:t xml:space="preserve">In the future the business can, </w:t>
      </w:r>
      <w:r>
        <w:rPr>
          <w:b/>
          <w:bCs/>
          <w:lang w:val="en-GB"/>
        </w:rPr>
        <w:t>Develop additional warehouses and expand the business around the uk</w:t>
      </w:r>
      <w:r>
        <w:rPr>
          <w:b w:val="0"/>
          <w:bCs w:val="0"/>
          <w:lang w:val="en-GB"/>
        </w:rPr>
        <w:t xml:space="preserve"> (Amazon, 2018). </w:t>
      </w:r>
    </w:p>
    <w:p>
      <w:pPr>
        <w:pStyle w:val="8"/>
        <w:numPr>
          <w:ilvl w:val="0"/>
          <w:numId w:val="0"/>
        </w:numPr>
        <w:spacing w:after="160" w:line="259" w:lineRule="auto"/>
        <w:ind w:leftChars="0"/>
        <w:contextualSpacing/>
        <w:rPr>
          <w:b w:val="0"/>
          <w:bCs w:val="0"/>
          <w:lang w:val="en-GB"/>
        </w:rPr>
      </w:pPr>
    </w:p>
    <w:p>
      <w:pPr>
        <w:pStyle w:val="8"/>
        <w:numPr>
          <w:ilvl w:val="0"/>
          <w:numId w:val="0"/>
        </w:numPr>
        <w:spacing w:after="160" w:line="259" w:lineRule="auto"/>
        <w:ind w:leftChars="0"/>
        <w:contextualSpacing/>
        <w:rPr>
          <w:b w:val="0"/>
          <w:bCs w:val="0"/>
          <w:lang w:val="en-GB"/>
        </w:rPr>
      </w:pPr>
      <w:r>
        <w:rPr>
          <w:b w:val="0"/>
          <w:bCs w:val="0"/>
          <w:lang w:val="en-GB"/>
        </w:rPr>
        <w:t xml:space="preserve">The threat for this business proposal is that, </w:t>
      </w:r>
      <w:r>
        <w:rPr>
          <w:b/>
          <w:bCs/>
          <w:lang w:val="en-GB"/>
        </w:rPr>
        <w:t xml:space="preserve">Insurance cost are rising, </w:t>
      </w:r>
      <w:r>
        <w:rPr>
          <w:b w:val="0"/>
          <w:bCs w:val="0"/>
          <w:lang w:val="en-GB"/>
        </w:rPr>
        <w:t xml:space="preserve">and any changes in the, </w:t>
      </w:r>
      <w:r>
        <w:rPr>
          <w:b/>
          <w:bCs/>
          <w:lang w:val="en-GB"/>
        </w:rPr>
        <w:t xml:space="preserve">Regulation can affect the company </w:t>
      </w:r>
      <w:r>
        <w:rPr>
          <w:b w:val="0"/>
          <w:bCs w:val="0"/>
          <w:lang w:val="en-GB"/>
        </w:rPr>
        <w:t>(Amazon, 2018)</w:t>
      </w:r>
    </w:p>
    <w:p>
      <w:pPr>
        <w:pStyle w:val="8"/>
        <w:numPr>
          <w:ilvl w:val="0"/>
          <w:numId w:val="0"/>
        </w:numPr>
        <w:spacing w:after="160" w:line="259" w:lineRule="auto"/>
        <w:ind w:leftChars="0"/>
        <w:contextualSpacing/>
        <w:rPr>
          <w:b w:val="0"/>
          <w:bCs w:val="0"/>
          <w:lang w:val="en-GB"/>
        </w:rPr>
      </w:pP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pPr>
    </w:p>
    <w:p>
      <w:pPr>
        <w:pStyle w:val="8"/>
        <w:numPr>
          <w:ilvl w:val="0"/>
          <w:numId w:val="0"/>
        </w:numPr>
        <w:spacing w:after="160" w:line="259" w:lineRule="auto"/>
        <w:contextualSpacing/>
      </w:pPr>
    </w:p>
    <w:tbl>
      <w:tblPr>
        <w:tblStyle w:val="7"/>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1"/>
        <w:gridCol w:w="4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9" w:hRule="atLeast"/>
        </w:trPr>
        <w:tc>
          <w:tcPr>
            <w:tcW w:w="4621" w:type="dxa"/>
          </w:tcPr>
          <w:p>
            <w:pPr>
              <w:pStyle w:val="8"/>
              <w:widowControl w:val="0"/>
              <w:numPr>
                <w:ilvl w:val="0"/>
                <w:numId w:val="0"/>
              </w:numPr>
              <w:spacing w:after="160" w:line="259" w:lineRule="auto"/>
              <w:ind w:firstLine="960" w:firstLineChars="300"/>
              <w:contextualSpacing/>
              <w:jc w:val="both"/>
              <w:rPr>
                <w:b/>
                <w:bCs/>
                <w:sz w:val="32"/>
                <w:szCs w:val="32"/>
                <w:vertAlign w:val="baseline"/>
                <w:lang w:val="en-GB"/>
              </w:rPr>
            </w:pPr>
            <w:r>
              <w:rPr>
                <w:b/>
                <w:bCs/>
                <w:sz w:val="32"/>
                <w:szCs w:val="32"/>
                <w:vertAlign w:val="baseline"/>
                <w:lang w:val="en-GB"/>
              </w:rPr>
              <w:t>Strengths</w:t>
            </w:r>
          </w:p>
        </w:tc>
        <w:tc>
          <w:tcPr>
            <w:tcW w:w="4621" w:type="dxa"/>
          </w:tcPr>
          <w:p>
            <w:pPr>
              <w:pStyle w:val="8"/>
              <w:widowControl w:val="0"/>
              <w:numPr>
                <w:ilvl w:val="0"/>
                <w:numId w:val="0"/>
              </w:numPr>
              <w:spacing w:after="160" w:line="259" w:lineRule="auto"/>
              <w:ind w:firstLine="800" w:firstLineChars="250"/>
              <w:contextualSpacing/>
              <w:jc w:val="both"/>
              <w:rPr>
                <w:b/>
                <w:bCs/>
                <w:sz w:val="32"/>
                <w:szCs w:val="32"/>
                <w:vertAlign w:val="baseline"/>
                <w:lang w:val="en-GB"/>
              </w:rPr>
            </w:pPr>
            <w:r>
              <w:rPr>
                <w:b/>
                <w:bCs/>
                <w:sz w:val="32"/>
                <w:szCs w:val="32"/>
                <w:vertAlign w:val="baseline"/>
                <w:lang w:val="en-GB"/>
              </w:rPr>
              <w:t>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36" w:hRule="atLeast"/>
        </w:trPr>
        <w:tc>
          <w:tcPr>
            <w:tcW w:w="4621" w:type="dxa"/>
          </w:tcPr>
          <w:p>
            <w:pPr>
              <w:pStyle w:val="2"/>
              <w:keepNext w:val="0"/>
              <w:keepLines w:val="0"/>
              <w:widowControl/>
              <w:numPr>
                <w:ilvl w:val="0"/>
                <w:numId w:val="0"/>
              </w:numPr>
              <w:suppressLineNumbers w:val="0"/>
              <w:bidi w:val="0"/>
              <w:spacing w:before="133" w:beforeAutospacing="0" w:after="0" w:afterAutospacing="0" w:line="346" w:lineRule="atLeast"/>
              <w:ind w:leftChars="0"/>
              <w:jc w:val="both"/>
              <w:rPr>
                <w:rFonts w:ascii="Calibri" w:hAnsi="Calibri" w:cs="Calibri"/>
                <w:i w:val="0"/>
                <w:caps w:val="0"/>
                <w:color w:val="000000"/>
                <w:spacing w:val="0"/>
                <w:sz w:val="28"/>
                <w:szCs w:val="28"/>
                <w:u w:val="none"/>
                <w:vertAlign w:val="baseline"/>
              </w:rPr>
            </w:pPr>
            <w:r>
              <w:rPr>
                <w:rFonts w:ascii="Calibri" w:hAnsi="Calibri" w:cs="Calibri"/>
                <w:i w:val="0"/>
                <w:caps w:val="0"/>
                <w:color w:val="000000"/>
                <w:spacing w:val="0"/>
                <w:sz w:val="28"/>
                <w:szCs w:val="28"/>
                <w:u w:val="none"/>
                <w:vertAlign w:val="baseline"/>
              </w:rPr>
              <w:t>Beneficial for the Environment</w:t>
            </w:r>
          </w:p>
          <w:p>
            <w:pPr>
              <w:pStyle w:val="2"/>
              <w:keepNext w:val="0"/>
              <w:keepLines w:val="0"/>
              <w:widowControl/>
              <w:numPr>
                <w:ilvl w:val="0"/>
                <w:numId w:val="0"/>
              </w:numPr>
              <w:suppressLineNumbers w:val="0"/>
              <w:bidi w:val="0"/>
              <w:spacing w:before="133" w:beforeAutospacing="0" w:after="0" w:afterAutospacing="0" w:line="346" w:lineRule="atLeast"/>
              <w:ind w:left="420" w:leftChars="0"/>
              <w:jc w:val="both"/>
              <w:rPr>
                <w:rFonts w:hint="default" w:ascii="Calibri" w:hAnsi="Calibri" w:cs="Calibri"/>
                <w:i w:val="0"/>
                <w:caps w:val="0"/>
                <w:color w:val="000000"/>
                <w:spacing w:val="0"/>
                <w:sz w:val="28"/>
                <w:szCs w:val="28"/>
                <w:u w:val="none"/>
                <w:vertAlign w:val="baseline"/>
              </w:rPr>
            </w:pPr>
          </w:p>
          <w:p>
            <w:pPr>
              <w:pStyle w:val="2"/>
              <w:keepNext w:val="0"/>
              <w:keepLines w:val="0"/>
              <w:widowControl/>
              <w:numPr>
                <w:ilvl w:val="0"/>
                <w:numId w:val="0"/>
              </w:numPr>
              <w:suppressLineNumbers w:val="0"/>
              <w:bidi w:val="0"/>
              <w:spacing w:before="0" w:beforeAutospacing="0" w:after="0" w:afterAutospacing="0" w:line="346" w:lineRule="atLeast"/>
              <w:ind w:leftChars="0"/>
              <w:jc w:val="both"/>
              <w:rPr>
                <w:rFonts w:hint="default" w:ascii="Arial" w:hAnsi="Arial" w:cs="Arial"/>
                <w:i w:val="0"/>
                <w:color w:val="000000"/>
                <w:sz w:val="28"/>
                <w:szCs w:val="28"/>
                <w:u w:val="none"/>
              </w:rPr>
            </w:pPr>
            <w:r>
              <w:rPr>
                <w:rFonts w:hint="default" w:ascii="Calibri" w:hAnsi="Calibri" w:cs="Calibri"/>
                <w:i w:val="0"/>
                <w:caps w:val="0"/>
                <w:color w:val="000000"/>
                <w:spacing w:val="0"/>
                <w:sz w:val="28"/>
                <w:szCs w:val="28"/>
                <w:u w:val="none"/>
                <w:vertAlign w:val="baseline"/>
              </w:rPr>
              <w:t>Good reputation for Business</w:t>
            </w:r>
          </w:p>
          <w:p>
            <w:pPr>
              <w:pStyle w:val="2"/>
              <w:keepNext w:val="0"/>
              <w:keepLines w:val="0"/>
              <w:widowControl/>
              <w:numPr>
                <w:ilvl w:val="0"/>
                <w:numId w:val="0"/>
              </w:numPr>
              <w:suppressLineNumbers w:val="0"/>
              <w:bidi w:val="0"/>
              <w:spacing w:before="0" w:beforeAutospacing="0" w:after="0" w:afterAutospacing="0" w:line="346" w:lineRule="atLeast"/>
              <w:ind w:left="420" w:leftChars="0" w:firstLine="140" w:firstLineChars="50"/>
              <w:jc w:val="both"/>
              <w:rPr>
                <w:rFonts w:hint="default" w:ascii="Calibri" w:hAnsi="Calibri" w:cs="Calibri"/>
                <w:i w:val="0"/>
                <w:caps w:val="0"/>
                <w:color w:val="000000"/>
                <w:spacing w:val="0"/>
                <w:sz w:val="28"/>
                <w:szCs w:val="28"/>
                <w:u w:val="none"/>
                <w:vertAlign w:val="baseline"/>
              </w:rPr>
            </w:pPr>
          </w:p>
          <w:p>
            <w:pPr>
              <w:pStyle w:val="2"/>
              <w:keepNext w:val="0"/>
              <w:keepLines w:val="0"/>
              <w:widowControl/>
              <w:numPr>
                <w:ilvl w:val="0"/>
                <w:numId w:val="0"/>
              </w:numPr>
              <w:suppressLineNumbers w:val="0"/>
              <w:bidi w:val="0"/>
              <w:spacing w:before="0" w:beforeAutospacing="0" w:after="0" w:afterAutospacing="0" w:line="346" w:lineRule="atLeast"/>
              <w:ind w:leftChars="0"/>
              <w:jc w:val="both"/>
              <w:rPr>
                <w:sz w:val="28"/>
                <w:szCs w:val="28"/>
              </w:rPr>
            </w:pPr>
            <w:r>
              <w:rPr>
                <w:rFonts w:hint="default" w:ascii="Calibri" w:hAnsi="Calibri" w:cs="Calibri"/>
                <w:i w:val="0"/>
                <w:caps w:val="0"/>
                <w:color w:val="000000"/>
                <w:spacing w:val="0"/>
                <w:sz w:val="28"/>
                <w:szCs w:val="28"/>
                <w:u w:val="none"/>
                <w:vertAlign w:val="baseline"/>
              </w:rPr>
              <w:t>The cost of waste is reduced</w:t>
            </w:r>
          </w:p>
          <w:p>
            <w:pPr>
              <w:pStyle w:val="2"/>
              <w:keepNext w:val="0"/>
              <w:keepLines w:val="0"/>
              <w:widowControl/>
              <w:numPr>
                <w:ilvl w:val="0"/>
                <w:numId w:val="0"/>
              </w:numPr>
              <w:suppressLineNumbers w:val="0"/>
              <w:bidi w:val="0"/>
              <w:spacing w:before="0" w:beforeAutospacing="0" w:after="0" w:afterAutospacing="0" w:line="346" w:lineRule="atLeast"/>
              <w:ind w:firstLine="140" w:firstLineChars="50"/>
              <w:jc w:val="both"/>
              <w:rPr>
                <w:rFonts w:hint="default" w:ascii="Calibri" w:hAnsi="Calibri" w:cs="Calibri"/>
                <w:i w:val="0"/>
                <w:caps w:val="0"/>
                <w:color w:val="000000"/>
                <w:spacing w:val="0"/>
                <w:sz w:val="28"/>
                <w:szCs w:val="28"/>
                <w:u w:val="none"/>
                <w:vertAlign w:val="baseline"/>
              </w:rPr>
            </w:pPr>
          </w:p>
          <w:p>
            <w:pPr>
              <w:pStyle w:val="2"/>
              <w:keepNext w:val="0"/>
              <w:keepLines w:val="0"/>
              <w:widowControl/>
              <w:numPr>
                <w:ilvl w:val="0"/>
                <w:numId w:val="0"/>
              </w:numPr>
              <w:suppressLineNumbers w:val="0"/>
              <w:bidi w:val="0"/>
              <w:spacing w:before="0" w:beforeAutospacing="0" w:after="0" w:afterAutospacing="0" w:line="346" w:lineRule="atLeast"/>
              <w:jc w:val="both"/>
              <w:rPr>
                <w:rFonts w:hint="default" w:ascii="Calibri" w:hAnsi="Calibri" w:cs="Calibri"/>
                <w:i w:val="0"/>
                <w:caps w:val="0"/>
                <w:color w:val="000000"/>
                <w:spacing w:val="0"/>
                <w:sz w:val="28"/>
                <w:szCs w:val="28"/>
                <w:u w:val="none"/>
                <w:vertAlign w:val="baseline"/>
              </w:rPr>
            </w:pPr>
            <w:r>
              <w:rPr>
                <w:rFonts w:hint="default" w:ascii="Calibri" w:hAnsi="Calibri" w:cs="Calibri"/>
                <w:i w:val="0"/>
                <w:caps w:val="0"/>
                <w:color w:val="000000"/>
                <w:spacing w:val="0"/>
                <w:sz w:val="28"/>
                <w:szCs w:val="28"/>
                <w:u w:val="none"/>
                <w:vertAlign w:val="baseline"/>
              </w:rPr>
              <w:t>Large profit margins.</w:t>
            </w:r>
          </w:p>
          <w:p>
            <w:pPr>
              <w:pStyle w:val="2"/>
              <w:keepNext w:val="0"/>
              <w:keepLines w:val="0"/>
              <w:widowControl/>
              <w:numPr>
                <w:ilvl w:val="0"/>
                <w:numId w:val="0"/>
              </w:numPr>
              <w:suppressLineNumbers w:val="0"/>
              <w:bidi w:val="0"/>
              <w:spacing w:before="0" w:beforeAutospacing="0" w:after="0" w:afterAutospacing="0" w:line="346" w:lineRule="atLeast"/>
              <w:jc w:val="both"/>
              <w:rPr>
                <w:rFonts w:hint="default" w:ascii="Calibri" w:hAnsi="Calibri" w:cs="Calibri"/>
                <w:i w:val="0"/>
                <w:caps w:val="0"/>
                <w:color w:val="000000"/>
                <w:spacing w:val="0"/>
                <w:sz w:val="28"/>
                <w:szCs w:val="28"/>
                <w:u w:val="none"/>
                <w:vertAlign w:val="baseline"/>
              </w:rPr>
            </w:pPr>
          </w:p>
          <w:p>
            <w:pPr>
              <w:pStyle w:val="2"/>
              <w:keepNext w:val="0"/>
              <w:keepLines w:val="0"/>
              <w:widowControl/>
              <w:numPr>
                <w:ilvl w:val="0"/>
                <w:numId w:val="0"/>
              </w:numPr>
              <w:suppressLineNumbers w:val="0"/>
              <w:bidi w:val="0"/>
              <w:spacing w:before="0" w:beforeAutospacing="0" w:after="0" w:afterAutospacing="0" w:line="346" w:lineRule="atLeast"/>
              <w:jc w:val="both"/>
              <w:rPr>
                <w:rFonts w:hint="default" w:ascii="Calibri" w:hAnsi="Calibri" w:cs="Calibri"/>
                <w:i w:val="0"/>
                <w:caps w:val="0"/>
                <w:color w:val="000000"/>
                <w:spacing w:val="0"/>
                <w:sz w:val="28"/>
                <w:szCs w:val="28"/>
                <w:u w:val="none"/>
                <w:vertAlign w:val="baseline"/>
                <w:lang w:val="en-GB"/>
              </w:rPr>
            </w:pPr>
            <w:r>
              <w:rPr>
                <w:rFonts w:hint="default" w:ascii="Calibri" w:hAnsi="Calibri" w:cs="Calibri"/>
                <w:i w:val="0"/>
                <w:caps w:val="0"/>
                <w:color w:val="000000"/>
                <w:spacing w:val="0"/>
                <w:sz w:val="28"/>
                <w:szCs w:val="28"/>
                <w:u w:val="none"/>
                <w:vertAlign w:val="baseline"/>
                <w:lang w:val="en-GB"/>
              </w:rPr>
              <w:t>Highly visible website</w:t>
            </w:r>
          </w:p>
          <w:p>
            <w:pPr>
              <w:pStyle w:val="2"/>
              <w:keepNext w:val="0"/>
              <w:keepLines w:val="0"/>
              <w:widowControl/>
              <w:numPr>
                <w:ilvl w:val="0"/>
                <w:numId w:val="0"/>
              </w:numPr>
              <w:suppressLineNumbers w:val="0"/>
              <w:bidi w:val="0"/>
              <w:spacing w:before="0" w:beforeAutospacing="0" w:after="0" w:afterAutospacing="0" w:line="346" w:lineRule="atLeast"/>
              <w:jc w:val="both"/>
              <w:rPr>
                <w:rFonts w:hint="default" w:ascii="Calibri" w:hAnsi="Calibri" w:cs="Calibri"/>
                <w:i w:val="0"/>
                <w:caps w:val="0"/>
                <w:color w:val="000000"/>
                <w:spacing w:val="0"/>
                <w:sz w:val="28"/>
                <w:szCs w:val="28"/>
                <w:u w:val="none"/>
                <w:vertAlign w:val="baseline"/>
                <w:lang w:val="en-GB"/>
              </w:rPr>
            </w:pPr>
          </w:p>
          <w:p>
            <w:pPr>
              <w:pStyle w:val="2"/>
              <w:keepNext w:val="0"/>
              <w:keepLines w:val="0"/>
              <w:widowControl/>
              <w:numPr>
                <w:ilvl w:val="0"/>
                <w:numId w:val="0"/>
              </w:numPr>
              <w:suppressLineNumbers w:val="0"/>
              <w:bidi w:val="0"/>
              <w:spacing w:before="0" w:beforeAutospacing="0" w:after="0" w:afterAutospacing="0" w:line="346" w:lineRule="atLeast"/>
              <w:jc w:val="both"/>
              <w:rPr>
                <w:rFonts w:hint="default" w:ascii="Calibri" w:hAnsi="Calibri" w:cs="Calibri"/>
                <w:i w:val="0"/>
                <w:caps w:val="0"/>
                <w:color w:val="000000"/>
                <w:spacing w:val="0"/>
                <w:sz w:val="21"/>
                <w:szCs w:val="21"/>
                <w:u w:val="none"/>
                <w:vertAlign w:val="baseline"/>
                <w:lang w:val="en-GB"/>
              </w:rPr>
            </w:pPr>
            <w:r>
              <w:rPr>
                <w:rFonts w:hint="default" w:ascii="Calibri" w:hAnsi="Calibri" w:cs="Calibri"/>
                <w:i w:val="0"/>
                <w:caps w:val="0"/>
                <w:color w:val="000000"/>
                <w:spacing w:val="0"/>
                <w:sz w:val="28"/>
                <w:szCs w:val="28"/>
                <w:u w:val="none"/>
                <w:vertAlign w:val="baseline"/>
                <w:lang w:val="en-GB"/>
              </w:rPr>
              <w:t>Sell cardboard online</w:t>
            </w:r>
            <w:r>
              <w:rPr>
                <w:rFonts w:hint="default" w:ascii="Calibri" w:hAnsi="Calibri" w:cs="Calibri"/>
                <w:i w:val="0"/>
                <w:caps w:val="0"/>
                <w:color w:val="000000"/>
                <w:spacing w:val="0"/>
                <w:sz w:val="32"/>
                <w:szCs w:val="32"/>
                <w:u w:val="none"/>
                <w:vertAlign w:val="baseline"/>
                <w:lang w:val="en-GB"/>
              </w:rPr>
              <w:t xml:space="preserve"> </w:t>
            </w:r>
            <w:r>
              <w:rPr>
                <w:rFonts w:hint="default" w:ascii="Calibri" w:hAnsi="Calibri" w:cs="Calibri"/>
                <w:i w:val="0"/>
                <w:caps w:val="0"/>
                <w:color w:val="000000"/>
                <w:spacing w:val="0"/>
                <w:sz w:val="21"/>
                <w:szCs w:val="21"/>
                <w:u w:val="none"/>
                <w:vertAlign w:val="baseline"/>
                <w:lang w:val="en-GB"/>
              </w:rPr>
              <w:t>(NiBusiness, 2018)</w:t>
            </w:r>
          </w:p>
          <w:p>
            <w:pPr>
              <w:pStyle w:val="8"/>
              <w:widowControl w:val="0"/>
              <w:numPr>
                <w:ilvl w:val="0"/>
                <w:numId w:val="0"/>
              </w:numPr>
              <w:spacing w:after="160" w:line="259" w:lineRule="auto"/>
              <w:contextualSpacing/>
              <w:jc w:val="both"/>
              <w:rPr>
                <w:vertAlign w:val="baseline"/>
              </w:rPr>
            </w:pPr>
          </w:p>
        </w:tc>
        <w:tc>
          <w:tcPr>
            <w:tcW w:w="4621" w:type="dxa"/>
          </w:tcPr>
          <w:p>
            <w:pPr>
              <w:pStyle w:val="2"/>
              <w:keepNext w:val="0"/>
              <w:keepLines w:val="0"/>
              <w:widowControl/>
              <w:numPr>
                <w:ilvl w:val="0"/>
                <w:numId w:val="0"/>
              </w:numPr>
              <w:suppressLineNumbers w:val="0"/>
              <w:bidi w:val="0"/>
              <w:spacing w:before="0" w:beforeAutospacing="0" w:after="0" w:afterAutospacing="0" w:line="346" w:lineRule="atLeast"/>
              <w:jc w:val="both"/>
              <w:rPr>
                <w:rFonts w:hint="default" w:ascii="Calibri" w:hAnsi="Calibri" w:cs="Calibri"/>
                <w:i w:val="0"/>
                <w:caps w:val="0"/>
                <w:color w:val="000000"/>
                <w:spacing w:val="0"/>
                <w:sz w:val="28"/>
                <w:szCs w:val="28"/>
                <w:u w:val="none"/>
                <w:vertAlign w:val="baseline"/>
                <w:lang w:val="en-GB"/>
              </w:rPr>
            </w:pPr>
            <w:r>
              <w:rPr>
                <w:rFonts w:ascii="Calibri" w:hAnsi="Calibri" w:cs="Calibri"/>
                <w:i w:val="0"/>
                <w:caps w:val="0"/>
                <w:color w:val="000000"/>
                <w:spacing w:val="0"/>
                <w:sz w:val="28"/>
                <w:szCs w:val="28"/>
                <w:u w:val="none"/>
                <w:vertAlign w:val="baseline"/>
              </w:rPr>
              <w:t>Recycling space</w:t>
            </w:r>
            <w:r>
              <w:rPr>
                <w:rFonts w:ascii="Calibri" w:hAnsi="Calibri" w:cs="Calibri"/>
                <w:i w:val="0"/>
                <w:caps w:val="0"/>
                <w:color w:val="000000"/>
                <w:spacing w:val="0"/>
                <w:sz w:val="28"/>
                <w:szCs w:val="28"/>
                <w:u w:val="none"/>
                <w:vertAlign w:val="baseline"/>
                <w:lang w:val="en-GB"/>
              </w:rPr>
              <w:t xml:space="preserve">  </w:t>
            </w:r>
            <w:r>
              <w:rPr>
                <w:rFonts w:hint="default" w:ascii="Calibri" w:hAnsi="Calibri" w:cs="Calibri"/>
                <w:i w:val="0"/>
                <w:caps w:val="0"/>
                <w:color w:val="000000"/>
                <w:spacing w:val="0"/>
                <w:sz w:val="28"/>
                <w:szCs w:val="28"/>
                <w:u w:val="none"/>
                <w:vertAlign w:val="baseline"/>
                <w:lang w:val="en-GB"/>
              </w:rPr>
              <w:t>(NiBusiness, 2018)</w:t>
            </w:r>
          </w:p>
          <w:p>
            <w:pPr>
              <w:pStyle w:val="2"/>
              <w:keepNext w:val="0"/>
              <w:keepLines w:val="0"/>
              <w:widowControl/>
              <w:suppressLineNumbers w:val="0"/>
              <w:bidi w:val="0"/>
              <w:spacing w:before="133" w:beforeAutospacing="0" w:after="0" w:afterAutospacing="0" w:line="346" w:lineRule="atLeast"/>
              <w:jc w:val="left"/>
              <w:rPr>
                <w:rFonts w:hint="default" w:ascii="Arial" w:hAnsi="Arial" w:cs="Arial"/>
                <w:i w:val="0"/>
                <w:color w:val="000000"/>
                <w:sz w:val="28"/>
                <w:szCs w:val="28"/>
                <w:u w:val="none"/>
              </w:rPr>
            </w:pPr>
          </w:p>
          <w:p>
            <w:pPr>
              <w:pStyle w:val="2"/>
              <w:keepNext w:val="0"/>
              <w:keepLines w:val="0"/>
              <w:widowControl/>
              <w:suppressLineNumbers w:val="0"/>
              <w:bidi w:val="0"/>
              <w:spacing w:before="133" w:beforeAutospacing="0" w:after="0" w:afterAutospacing="0" w:line="346" w:lineRule="atLeast"/>
              <w:jc w:val="left"/>
              <w:rPr>
                <w:rFonts w:hint="default" w:ascii="Calibri" w:hAnsi="Calibri" w:cs="Calibri"/>
                <w:i w:val="0"/>
                <w:caps w:val="0"/>
                <w:color w:val="000000"/>
                <w:spacing w:val="0"/>
                <w:sz w:val="28"/>
                <w:szCs w:val="28"/>
                <w:u w:val="none"/>
                <w:vertAlign w:val="baseline"/>
              </w:rPr>
            </w:pPr>
            <w:r>
              <w:rPr>
                <w:rFonts w:hint="default" w:ascii="Calibri" w:hAnsi="Calibri" w:cs="Calibri"/>
                <w:i w:val="0"/>
                <w:color w:val="000000"/>
                <w:spacing w:val="0"/>
                <w:sz w:val="28"/>
                <w:szCs w:val="28"/>
                <w:u w:val="none"/>
                <w:vertAlign w:val="baseline"/>
              </w:rPr>
              <w:t>C</w:t>
            </w:r>
            <w:r>
              <w:rPr>
                <w:rFonts w:hint="default" w:ascii="Calibri" w:hAnsi="Calibri" w:cs="Calibri"/>
                <w:i w:val="0"/>
                <w:caps w:val="0"/>
                <w:color w:val="000000"/>
                <w:spacing w:val="0"/>
                <w:sz w:val="28"/>
                <w:szCs w:val="28"/>
                <w:u w:val="none"/>
                <w:vertAlign w:val="baseline"/>
              </w:rPr>
              <w:t>ontamination</w:t>
            </w:r>
          </w:p>
          <w:p>
            <w:pPr>
              <w:pStyle w:val="2"/>
              <w:keepNext w:val="0"/>
              <w:keepLines w:val="0"/>
              <w:widowControl/>
              <w:suppressLineNumbers w:val="0"/>
              <w:bidi w:val="0"/>
              <w:spacing w:before="133" w:beforeAutospacing="0" w:after="0" w:afterAutospacing="0" w:line="346" w:lineRule="atLeast"/>
              <w:jc w:val="left"/>
              <w:rPr>
                <w:rFonts w:hint="default" w:ascii="Calibri" w:hAnsi="Calibri" w:cs="Calibri"/>
                <w:i w:val="0"/>
                <w:caps w:val="0"/>
                <w:color w:val="000000"/>
                <w:spacing w:val="0"/>
                <w:sz w:val="28"/>
                <w:szCs w:val="28"/>
                <w:u w:val="none"/>
                <w:vertAlign w:val="baseline"/>
                <w:lang w:val="en-GB"/>
              </w:rPr>
            </w:pPr>
          </w:p>
          <w:p>
            <w:pPr>
              <w:pStyle w:val="2"/>
              <w:keepNext w:val="0"/>
              <w:keepLines w:val="0"/>
              <w:widowControl/>
              <w:suppressLineNumbers w:val="0"/>
              <w:bidi w:val="0"/>
              <w:spacing w:before="133" w:beforeAutospacing="0" w:after="0" w:afterAutospacing="0" w:line="346" w:lineRule="atLeast"/>
              <w:jc w:val="left"/>
              <w:rPr>
                <w:rFonts w:hint="default" w:ascii="Calibri" w:hAnsi="Calibri" w:cs="Calibri"/>
                <w:i w:val="0"/>
                <w:caps w:val="0"/>
                <w:color w:val="000000"/>
                <w:spacing w:val="0"/>
                <w:sz w:val="28"/>
                <w:szCs w:val="28"/>
                <w:u w:val="none"/>
                <w:vertAlign w:val="baseline"/>
                <w:lang w:val="en-GB"/>
              </w:rPr>
            </w:pPr>
            <w:r>
              <w:rPr>
                <w:rFonts w:hint="default" w:ascii="Calibri" w:hAnsi="Calibri" w:cs="Calibri"/>
                <w:i w:val="0"/>
                <w:caps w:val="0"/>
                <w:color w:val="000000"/>
                <w:spacing w:val="0"/>
                <w:sz w:val="28"/>
                <w:szCs w:val="28"/>
                <w:u w:val="none"/>
                <w:vertAlign w:val="baseline"/>
                <w:lang w:val="en-GB"/>
              </w:rPr>
              <w:t>Competitors with similar service</w:t>
            </w:r>
          </w:p>
          <w:p>
            <w:pPr>
              <w:pStyle w:val="2"/>
              <w:keepNext w:val="0"/>
              <w:keepLines w:val="0"/>
              <w:widowControl/>
              <w:suppressLineNumbers w:val="0"/>
              <w:bidi w:val="0"/>
              <w:spacing w:before="133" w:beforeAutospacing="0" w:after="0" w:afterAutospacing="0" w:line="346" w:lineRule="atLeast"/>
              <w:jc w:val="left"/>
              <w:rPr>
                <w:rFonts w:hint="default" w:ascii="Calibri" w:hAnsi="Calibri" w:cs="Calibri"/>
                <w:i w:val="0"/>
                <w:caps w:val="0"/>
                <w:color w:val="000000"/>
                <w:spacing w:val="0"/>
                <w:sz w:val="28"/>
                <w:szCs w:val="28"/>
                <w:u w:val="none"/>
                <w:vertAlign w:val="baseline"/>
                <w:lang w:val="en-GB"/>
              </w:rPr>
            </w:pPr>
          </w:p>
          <w:p>
            <w:pPr>
              <w:pStyle w:val="2"/>
              <w:keepNext w:val="0"/>
              <w:keepLines w:val="0"/>
              <w:widowControl/>
              <w:suppressLineNumbers w:val="0"/>
              <w:bidi w:val="0"/>
              <w:spacing w:before="133" w:beforeAutospacing="0" w:after="0" w:afterAutospacing="0" w:line="346" w:lineRule="atLeast"/>
              <w:jc w:val="left"/>
              <w:rPr>
                <w:rFonts w:hint="default" w:ascii="Calibri" w:hAnsi="Calibri" w:cs="Calibri"/>
                <w:i w:val="0"/>
                <w:caps w:val="0"/>
                <w:color w:val="000000"/>
                <w:spacing w:val="0"/>
                <w:sz w:val="32"/>
                <w:szCs w:val="32"/>
                <w:u w:val="none"/>
                <w:vertAlign w:val="baseline"/>
                <w:lang w:val="en-GB"/>
              </w:rPr>
            </w:pPr>
            <w:r>
              <w:rPr>
                <w:rFonts w:hint="default" w:ascii="Calibri" w:hAnsi="Calibri" w:cs="Calibri"/>
                <w:i w:val="0"/>
                <w:caps w:val="0"/>
                <w:color w:val="000000"/>
                <w:spacing w:val="0"/>
                <w:sz w:val="28"/>
                <w:szCs w:val="28"/>
                <w:u w:val="none"/>
                <w:vertAlign w:val="baseline"/>
                <w:lang w:val="en-GB"/>
              </w:rPr>
              <w:t xml:space="preserve">Transportation cost </w:t>
            </w:r>
            <w:r>
              <w:rPr>
                <w:rFonts w:hint="default" w:ascii="Calibri" w:hAnsi="Calibri" w:cs="Calibri"/>
                <w:i w:val="0"/>
                <w:caps w:val="0"/>
                <w:color w:val="000000"/>
                <w:spacing w:val="0"/>
                <w:sz w:val="21"/>
                <w:szCs w:val="21"/>
                <w:u w:val="none"/>
                <w:vertAlign w:val="baseline"/>
                <w:lang w:val="en-GB"/>
              </w:rPr>
              <w:t>(Amazon, 2018)</w:t>
            </w:r>
          </w:p>
          <w:p>
            <w:pPr>
              <w:pStyle w:val="8"/>
              <w:widowControl w:val="0"/>
              <w:numPr>
                <w:ilvl w:val="0"/>
                <w:numId w:val="0"/>
              </w:numPr>
              <w:spacing w:after="160" w:line="259" w:lineRule="auto"/>
              <w:contextualSpacing/>
              <w:jc w:val="both"/>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trPr>
        <w:tc>
          <w:tcPr>
            <w:tcW w:w="4621" w:type="dxa"/>
          </w:tcPr>
          <w:p>
            <w:pPr>
              <w:pStyle w:val="8"/>
              <w:widowControl w:val="0"/>
              <w:numPr>
                <w:ilvl w:val="0"/>
                <w:numId w:val="0"/>
              </w:numPr>
              <w:spacing w:after="160" w:line="259" w:lineRule="auto"/>
              <w:ind w:firstLine="800" w:firstLineChars="250"/>
              <w:contextualSpacing/>
              <w:jc w:val="both"/>
              <w:rPr>
                <w:b/>
                <w:bCs/>
                <w:sz w:val="32"/>
                <w:szCs w:val="32"/>
                <w:vertAlign w:val="baseline"/>
                <w:lang w:val="en-GB"/>
              </w:rPr>
            </w:pPr>
            <w:r>
              <w:rPr>
                <w:b/>
                <w:bCs/>
                <w:sz w:val="32"/>
                <w:szCs w:val="32"/>
                <w:vertAlign w:val="baseline"/>
                <w:lang w:val="en-GB"/>
              </w:rPr>
              <w:t>Opportunities</w:t>
            </w:r>
          </w:p>
        </w:tc>
        <w:tc>
          <w:tcPr>
            <w:tcW w:w="4621" w:type="dxa"/>
          </w:tcPr>
          <w:p>
            <w:pPr>
              <w:pStyle w:val="8"/>
              <w:widowControl w:val="0"/>
              <w:numPr>
                <w:ilvl w:val="0"/>
                <w:numId w:val="0"/>
              </w:numPr>
              <w:spacing w:after="160" w:line="259" w:lineRule="auto"/>
              <w:ind w:firstLine="640" w:firstLineChars="200"/>
              <w:contextualSpacing/>
              <w:jc w:val="both"/>
              <w:rPr>
                <w:b/>
                <w:bCs/>
                <w:sz w:val="32"/>
                <w:szCs w:val="32"/>
                <w:vertAlign w:val="baseline"/>
                <w:lang w:val="en-GB"/>
              </w:rPr>
            </w:pPr>
            <w:r>
              <w:rPr>
                <w:b/>
                <w:bCs/>
                <w:sz w:val="32"/>
                <w:szCs w:val="32"/>
                <w:vertAlign w:val="baseline"/>
                <w:lang w:val="en-GB"/>
              </w:rPr>
              <w:t>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88" w:hRule="atLeast"/>
        </w:trPr>
        <w:tc>
          <w:tcPr>
            <w:tcW w:w="4621" w:type="dxa"/>
          </w:tcPr>
          <w:p>
            <w:pPr>
              <w:pStyle w:val="8"/>
              <w:widowControl w:val="0"/>
              <w:numPr>
                <w:ilvl w:val="0"/>
                <w:numId w:val="0"/>
              </w:numPr>
              <w:spacing w:after="160" w:line="259" w:lineRule="auto"/>
              <w:contextualSpacing/>
              <w:jc w:val="both"/>
              <w:rPr>
                <w:sz w:val="28"/>
                <w:szCs w:val="28"/>
                <w:vertAlign w:val="baseline"/>
                <w:lang w:val="en-GB"/>
              </w:rPr>
            </w:pPr>
            <w:r>
              <w:rPr>
                <w:sz w:val="28"/>
                <w:szCs w:val="28"/>
                <w:vertAlign w:val="baseline"/>
                <w:lang w:val="en-GB"/>
              </w:rPr>
              <w:t>Green market, brand image is improved</w:t>
            </w:r>
          </w:p>
          <w:p>
            <w:pPr>
              <w:pStyle w:val="8"/>
              <w:widowControl w:val="0"/>
              <w:numPr>
                <w:ilvl w:val="0"/>
                <w:numId w:val="0"/>
              </w:numPr>
              <w:spacing w:after="160" w:line="259" w:lineRule="auto"/>
              <w:contextualSpacing/>
              <w:jc w:val="both"/>
              <w:rPr>
                <w:sz w:val="28"/>
                <w:szCs w:val="28"/>
                <w:vertAlign w:val="baseline"/>
                <w:lang w:val="en-GB"/>
              </w:rPr>
            </w:pPr>
          </w:p>
          <w:p>
            <w:pPr>
              <w:pStyle w:val="8"/>
              <w:widowControl w:val="0"/>
              <w:numPr>
                <w:ilvl w:val="0"/>
                <w:numId w:val="0"/>
              </w:numPr>
              <w:spacing w:after="160" w:line="259" w:lineRule="auto"/>
              <w:contextualSpacing/>
              <w:jc w:val="both"/>
              <w:rPr>
                <w:sz w:val="28"/>
                <w:szCs w:val="28"/>
                <w:vertAlign w:val="baseline"/>
                <w:lang w:val="en-GB"/>
              </w:rPr>
            </w:pPr>
            <w:r>
              <w:rPr>
                <w:sz w:val="28"/>
                <w:szCs w:val="28"/>
                <w:vertAlign w:val="baseline"/>
                <w:lang w:val="en-GB"/>
              </w:rPr>
              <w:t xml:space="preserve">Develop additional warehouses and expand business around the UK </w:t>
            </w:r>
            <w:r>
              <w:rPr>
                <w:sz w:val="21"/>
                <w:szCs w:val="21"/>
                <w:vertAlign w:val="baseline"/>
                <w:lang w:val="en-GB"/>
              </w:rPr>
              <w:t>(Amazon, 2018)</w:t>
            </w:r>
          </w:p>
        </w:tc>
        <w:tc>
          <w:tcPr>
            <w:tcW w:w="4621" w:type="dxa"/>
          </w:tcPr>
          <w:p>
            <w:pPr>
              <w:pStyle w:val="8"/>
              <w:widowControl w:val="0"/>
              <w:numPr>
                <w:ilvl w:val="0"/>
                <w:numId w:val="0"/>
              </w:numPr>
              <w:spacing w:after="160" w:line="259" w:lineRule="auto"/>
              <w:contextualSpacing/>
              <w:jc w:val="both"/>
              <w:rPr>
                <w:sz w:val="28"/>
                <w:szCs w:val="28"/>
                <w:vertAlign w:val="baseline"/>
                <w:lang w:val="en-GB"/>
              </w:rPr>
            </w:pPr>
            <w:r>
              <w:rPr>
                <w:sz w:val="28"/>
                <w:szCs w:val="28"/>
                <w:vertAlign w:val="baseline"/>
                <w:lang w:val="en-GB"/>
              </w:rPr>
              <w:t>Insurance cost are rising</w:t>
            </w:r>
          </w:p>
          <w:p>
            <w:pPr>
              <w:pStyle w:val="8"/>
              <w:widowControl w:val="0"/>
              <w:numPr>
                <w:ilvl w:val="0"/>
                <w:numId w:val="0"/>
              </w:numPr>
              <w:spacing w:after="160" w:line="259" w:lineRule="auto"/>
              <w:contextualSpacing/>
              <w:jc w:val="both"/>
              <w:rPr>
                <w:sz w:val="28"/>
                <w:szCs w:val="28"/>
                <w:vertAlign w:val="baseline"/>
                <w:lang w:val="en-GB"/>
              </w:rPr>
            </w:pPr>
          </w:p>
          <w:p>
            <w:pPr>
              <w:pStyle w:val="8"/>
              <w:widowControl w:val="0"/>
              <w:numPr>
                <w:ilvl w:val="0"/>
                <w:numId w:val="0"/>
              </w:numPr>
              <w:spacing w:after="160" w:line="259" w:lineRule="auto"/>
              <w:contextualSpacing/>
              <w:jc w:val="both"/>
              <w:rPr>
                <w:sz w:val="28"/>
                <w:szCs w:val="28"/>
                <w:vertAlign w:val="baseline"/>
                <w:lang w:val="en-GB"/>
              </w:rPr>
            </w:pPr>
            <w:r>
              <w:rPr>
                <w:sz w:val="28"/>
                <w:szCs w:val="28"/>
                <w:vertAlign w:val="baseline"/>
                <w:lang w:val="en-GB"/>
              </w:rPr>
              <w:t xml:space="preserve">Regulation change can affect company </w:t>
            </w:r>
            <w:r>
              <w:rPr>
                <w:sz w:val="21"/>
                <w:szCs w:val="21"/>
                <w:vertAlign w:val="baseline"/>
                <w:lang w:val="en-GB"/>
              </w:rPr>
              <w:t>(Amazon, 2018)</w:t>
            </w:r>
          </w:p>
        </w:tc>
      </w:tr>
    </w:tbl>
    <w:p>
      <w:pPr>
        <w:pStyle w:val="8"/>
        <w:numPr>
          <w:ilvl w:val="0"/>
          <w:numId w:val="0"/>
        </w:numPr>
        <w:spacing w:after="160" w:line="259" w:lineRule="auto"/>
        <w:contextualSpacing/>
      </w:pPr>
    </w:p>
    <w:p/>
    <w:p>
      <w:pPr>
        <w:rPr>
          <w:b/>
          <w:bCs/>
          <w:sz w:val="24"/>
          <w:szCs w:val="24"/>
          <w:lang w:val="en-GB"/>
        </w:rPr>
      </w:pPr>
      <w:r>
        <w:rPr>
          <w:b/>
          <w:bCs/>
          <w:sz w:val="24"/>
          <w:szCs w:val="24"/>
          <w:lang w:val="en-GB"/>
        </w:rPr>
        <w:t>Ref List:</w:t>
      </w:r>
    </w:p>
    <w:p>
      <w:pPr>
        <w:pStyle w:val="2"/>
        <w:keepNext w:val="0"/>
        <w:keepLines w:val="0"/>
        <w:widowControl/>
        <w:suppressLineNumbers w:val="0"/>
        <w:bidi w:val="0"/>
        <w:spacing w:before="133" w:beforeAutospacing="0" w:after="0" w:afterAutospacing="0" w:line="221" w:lineRule="atLeast"/>
        <w:ind w:left="0" w:firstLine="0"/>
        <w:jc w:val="left"/>
        <w:rPr>
          <w:rFonts w:hint="default" w:ascii="Times New Roman" w:hAnsi="Times New Roman" w:cs="Times New Roman"/>
          <w:i w:val="0"/>
          <w:caps w:val="0"/>
          <w:color w:val="000000"/>
          <w:spacing w:val="0"/>
          <w:sz w:val="22"/>
          <w:szCs w:val="22"/>
          <w:u w:val="none"/>
        </w:rPr>
      </w:pPr>
      <w:r>
        <w:rPr>
          <w:rFonts w:ascii="Calibri" w:hAnsi="Calibri" w:cs="Calibri"/>
          <w:b/>
          <w:i w:val="0"/>
          <w:caps w:val="0"/>
          <w:color w:val="000000"/>
          <w:spacing w:val="0"/>
          <w:sz w:val="22"/>
          <w:szCs w:val="22"/>
          <w:u w:val="none"/>
          <w:vertAlign w:val="baseline"/>
        </w:rPr>
        <w:t xml:space="preserve">Amazon. (2018), </w:t>
      </w:r>
      <w:r>
        <w:rPr>
          <w:rFonts w:ascii="Arial" w:hAnsi="Arial" w:cs="Arial"/>
          <w:b/>
          <w:i w:val="0"/>
          <w:caps w:val="0"/>
          <w:color w:val="111111"/>
          <w:spacing w:val="0"/>
          <w:sz w:val="22"/>
          <w:szCs w:val="22"/>
          <w:u w:val="none"/>
          <w:vertAlign w:val="baseline"/>
        </w:rPr>
        <w:t>Recycling Centre SWOT Analysis Plus Business Plan, [Online]. Available at:</w:t>
      </w:r>
      <w:r>
        <w:rPr>
          <w:rFonts w:hint="default" w:ascii="Times New Roman" w:hAnsi="Times New Roman" w:cs="Times New Roman"/>
          <w:i w:val="0"/>
          <w:caps w:val="0"/>
          <w:spacing w:val="0"/>
          <w:sz w:val="22"/>
          <w:szCs w:val="22"/>
          <w:u w:val="none"/>
        </w:rPr>
        <w:fldChar w:fldCharType="begin"/>
      </w:r>
      <w:r>
        <w:rPr>
          <w:rFonts w:hint="default" w:ascii="Times New Roman" w:hAnsi="Times New Roman" w:cs="Times New Roman"/>
          <w:i w:val="0"/>
          <w:caps w:val="0"/>
          <w:spacing w:val="0"/>
          <w:sz w:val="22"/>
          <w:szCs w:val="22"/>
          <w:u w:val="none"/>
        </w:rPr>
        <w:instrText xml:space="preserve"> HYPERLINK "https://www.amazon.com/Recycling-Center-SWOT-Analysis-Business/dp/B008TGJXE6" </w:instrText>
      </w:r>
      <w:r>
        <w:rPr>
          <w:rFonts w:hint="default" w:ascii="Times New Roman" w:hAnsi="Times New Roman" w:cs="Times New Roman"/>
          <w:i w:val="0"/>
          <w:caps w:val="0"/>
          <w:spacing w:val="0"/>
          <w:sz w:val="22"/>
          <w:szCs w:val="22"/>
          <w:u w:val="none"/>
        </w:rPr>
        <w:fldChar w:fldCharType="separate"/>
      </w:r>
      <w:r>
        <w:rPr>
          <w:rStyle w:val="5"/>
          <w:rFonts w:hint="default" w:ascii="Arial" w:hAnsi="Arial" w:cs="Arial"/>
          <w:b/>
          <w:i w:val="0"/>
          <w:caps w:val="0"/>
          <w:color w:val="111111"/>
          <w:spacing w:val="0"/>
          <w:sz w:val="22"/>
          <w:szCs w:val="22"/>
          <w:u w:val="none"/>
          <w:vertAlign w:val="baseline"/>
        </w:rPr>
        <w:t xml:space="preserve"> </w:t>
      </w:r>
      <w:r>
        <w:rPr>
          <w:rStyle w:val="5"/>
          <w:rFonts w:hint="default" w:ascii="Arial" w:hAnsi="Arial" w:cs="Arial"/>
          <w:b/>
          <w:i w:val="0"/>
          <w:caps w:val="0"/>
          <w:color w:val="0563C1"/>
          <w:spacing w:val="0"/>
          <w:sz w:val="22"/>
          <w:szCs w:val="22"/>
          <w:u w:val="single"/>
          <w:vertAlign w:val="baseline"/>
        </w:rPr>
        <w:t>https://www.amazon.com/Recycling-Center-SWOT-Analysis-Business/dp/B008TGJXE6</w:t>
      </w:r>
      <w:r>
        <w:rPr>
          <w:rFonts w:hint="default" w:ascii="Times New Roman" w:hAnsi="Times New Roman" w:cs="Times New Roman"/>
          <w:i w:val="0"/>
          <w:caps w:val="0"/>
          <w:spacing w:val="0"/>
          <w:sz w:val="22"/>
          <w:szCs w:val="22"/>
          <w:u w:val="none"/>
        </w:rPr>
        <w:fldChar w:fldCharType="end"/>
      </w:r>
      <w:r>
        <w:rPr>
          <w:rFonts w:hint="default" w:ascii="Arial" w:hAnsi="Arial" w:cs="Arial"/>
          <w:b/>
          <w:i w:val="0"/>
          <w:caps w:val="0"/>
          <w:color w:val="111111"/>
          <w:spacing w:val="0"/>
          <w:sz w:val="22"/>
          <w:szCs w:val="22"/>
          <w:u w:val="none"/>
          <w:vertAlign w:val="baseline"/>
        </w:rPr>
        <w:t>. [Accessed: 29th October 2018].</w:t>
      </w:r>
    </w:p>
    <w:p>
      <w:pPr>
        <w:rPr>
          <w:b w:val="0"/>
          <w:bCs w:val="0"/>
          <w:sz w:val="22"/>
          <w:szCs w:val="22"/>
          <w:lang w:val="en-GB"/>
        </w:rPr>
      </w:pPr>
    </w:p>
    <w:p>
      <w:pPr>
        <w:pStyle w:val="2"/>
        <w:keepNext w:val="0"/>
        <w:keepLines w:val="0"/>
        <w:widowControl/>
        <w:suppressLineNumbers w:val="0"/>
        <w:bidi w:val="0"/>
        <w:spacing w:before="133" w:beforeAutospacing="0" w:after="0" w:afterAutospacing="0" w:line="221" w:lineRule="atLeast"/>
        <w:ind w:left="0" w:firstLine="0"/>
        <w:jc w:val="left"/>
        <w:rPr>
          <w:rFonts w:hint="default" w:ascii="Times New Roman" w:hAnsi="Times New Roman" w:cs="Times New Roman"/>
          <w:i w:val="0"/>
          <w:caps w:val="0"/>
          <w:color w:val="000000"/>
          <w:spacing w:val="0"/>
          <w:sz w:val="22"/>
          <w:szCs w:val="22"/>
          <w:u w:val="none"/>
        </w:rPr>
      </w:pPr>
      <w:r>
        <w:rPr>
          <w:rFonts w:ascii="Calibri" w:hAnsi="Calibri" w:cs="Calibri"/>
          <w:b/>
          <w:i w:val="0"/>
          <w:caps w:val="0"/>
          <w:color w:val="000000"/>
          <w:spacing w:val="0"/>
          <w:sz w:val="22"/>
          <w:szCs w:val="22"/>
          <w:u w:val="none"/>
          <w:vertAlign w:val="baseline"/>
        </w:rPr>
        <w:t xml:space="preserve">Cooper, H. (2011), </w:t>
      </w:r>
      <w:r>
        <w:rPr>
          <w:rFonts w:ascii="Arial" w:hAnsi="Arial" w:cs="Arial"/>
          <w:b/>
          <w:i w:val="0"/>
          <w:caps w:val="0"/>
          <w:color w:val="000000"/>
          <w:spacing w:val="0"/>
          <w:sz w:val="22"/>
          <w:szCs w:val="22"/>
          <w:u w:val="single"/>
          <w:vertAlign w:val="baseline"/>
        </w:rPr>
        <w:t>Interview Skills,</w:t>
      </w:r>
      <w:r>
        <w:rPr>
          <w:rFonts w:hint="default" w:ascii="Arial" w:hAnsi="Arial" w:cs="Arial"/>
          <w:b/>
          <w:i w:val="0"/>
          <w:caps w:val="0"/>
          <w:color w:val="000000"/>
          <w:spacing w:val="0"/>
          <w:sz w:val="22"/>
          <w:szCs w:val="22"/>
          <w:u w:val="none"/>
          <w:vertAlign w:val="baseline"/>
        </w:rPr>
        <w:t xml:space="preserve"> Surrey: Trotman.</w:t>
      </w:r>
    </w:p>
    <w:p>
      <w:pPr>
        <w:rPr>
          <w:b w:val="0"/>
          <w:bCs w:val="0"/>
          <w:sz w:val="22"/>
          <w:szCs w:val="22"/>
          <w:lang w:val="en-GB"/>
        </w:rPr>
      </w:pPr>
    </w:p>
    <w:p>
      <w:pPr>
        <w:rPr>
          <w:rFonts w:hint="default" w:ascii="Calibri" w:hAnsi="Calibri" w:eastAsia="SimSun" w:cs="Calibri"/>
          <w:b/>
          <w:i w:val="0"/>
          <w:caps w:val="0"/>
          <w:color w:val="000000"/>
          <w:spacing w:val="0"/>
          <w:sz w:val="22"/>
          <w:szCs w:val="22"/>
          <w:u w:val="none"/>
          <w:vertAlign w:val="baseline"/>
        </w:rPr>
      </w:pPr>
      <w:r>
        <w:rPr>
          <w:rFonts w:ascii="Calibri" w:hAnsi="Calibri" w:eastAsia="SimSun" w:cs="Calibri"/>
          <w:b/>
          <w:i w:val="0"/>
          <w:caps w:val="0"/>
          <w:color w:val="000000"/>
          <w:spacing w:val="0"/>
          <w:sz w:val="22"/>
          <w:szCs w:val="22"/>
          <w:u w:val="none"/>
          <w:vertAlign w:val="baseline"/>
        </w:rPr>
        <w:t>Gov.uk. (2018), Employing Staff for the First Time, [Online]. Available:</w:t>
      </w:r>
      <w:r>
        <w:rPr>
          <w:rFonts w:hint="default" w:ascii="Times New Roman" w:hAnsi="Times New Roman" w:eastAsia="SimSun" w:cs="Times New Roman"/>
          <w:i w:val="0"/>
          <w:caps w:val="0"/>
          <w:color w:val="0066CC"/>
          <w:spacing w:val="0"/>
          <w:sz w:val="22"/>
          <w:szCs w:val="22"/>
          <w:u w:val="none"/>
        </w:rPr>
        <w:fldChar w:fldCharType="begin"/>
      </w:r>
      <w:r>
        <w:rPr>
          <w:rFonts w:hint="default" w:ascii="Times New Roman" w:hAnsi="Times New Roman" w:eastAsia="SimSun" w:cs="Times New Roman"/>
          <w:i w:val="0"/>
          <w:caps w:val="0"/>
          <w:color w:val="0066CC"/>
          <w:spacing w:val="0"/>
          <w:sz w:val="22"/>
          <w:szCs w:val="22"/>
          <w:u w:val="none"/>
        </w:rPr>
        <w:instrText xml:space="preserve"> HYPERLINK "https://www.gov.uk/employing-staff" </w:instrText>
      </w:r>
      <w:r>
        <w:rPr>
          <w:rFonts w:hint="default" w:ascii="Times New Roman" w:hAnsi="Times New Roman" w:eastAsia="SimSun" w:cs="Times New Roman"/>
          <w:i w:val="0"/>
          <w:caps w:val="0"/>
          <w:color w:val="0066CC"/>
          <w:spacing w:val="0"/>
          <w:sz w:val="22"/>
          <w:szCs w:val="22"/>
          <w:u w:val="none"/>
        </w:rPr>
        <w:fldChar w:fldCharType="separate"/>
      </w:r>
      <w:r>
        <w:rPr>
          <w:rStyle w:val="5"/>
          <w:rFonts w:hint="default" w:ascii="Calibri" w:hAnsi="Calibri" w:eastAsia="SimSun" w:cs="Calibri"/>
          <w:b/>
          <w:i w:val="0"/>
          <w:caps w:val="0"/>
          <w:color w:val="000000"/>
          <w:spacing w:val="0"/>
          <w:sz w:val="22"/>
          <w:szCs w:val="22"/>
          <w:u w:val="none"/>
          <w:vertAlign w:val="baseline"/>
        </w:rPr>
        <w:t xml:space="preserve"> </w:t>
      </w:r>
      <w:r>
        <w:rPr>
          <w:rStyle w:val="5"/>
          <w:rFonts w:hint="default" w:ascii="Calibri" w:hAnsi="Calibri" w:eastAsia="SimSun" w:cs="Calibri"/>
          <w:b/>
          <w:i w:val="0"/>
          <w:caps w:val="0"/>
          <w:color w:val="0563C1"/>
          <w:spacing w:val="0"/>
          <w:sz w:val="22"/>
          <w:szCs w:val="22"/>
          <w:u w:val="single"/>
          <w:vertAlign w:val="baseline"/>
        </w:rPr>
        <w:t>https://www.gov.uk/employing-staff</w:t>
      </w:r>
      <w:r>
        <w:rPr>
          <w:rFonts w:hint="default" w:ascii="Times New Roman" w:hAnsi="Times New Roman" w:eastAsia="SimSun" w:cs="Times New Roman"/>
          <w:i w:val="0"/>
          <w:caps w:val="0"/>
          <w:color w:val="0066CC"/>
          <w:spacing w:val="0"/>
          <w:sz w:val="22"/>
          <w:szCs w:val="22"/>
          <w:u w:val="none"/>
        </w:rPr>
        <w:fldChar w:fldCharType="end"/>
      </w:r>
      <w:r>
        <w:rPr>
          <w:rFonts w:hint="default" w:ascii="Calibri" w:hAnsi="Calibri" w:eastAsia="SimSun" w:cs="Calibri"/>
          <w:b/>
          <w:i w:val="0"/>
          <w:caps w:val="0"/>
          <w:color w:val="000000"/>
          <w:spacing w:val="0"/>
          <w:sz w:val="22"/>
          <w:szCs w:val="22"/>
          <w:u w:val="none"/>
          <w:vertAlign w:val="baseline"/>
        </w:rPr>
        <w:t>. [Accessed 29th October 2018].</w:t>
      </w:r>
    </w:p>
    <w:p>
      <w:pPr>
        <w:rPr>
          <w:rFonts w:hint="default" w:ascii="Calibri" w:hAnsi="Calibri" w:eastAsia="SimSun" w:cs="Calibri"/>
          <w:b/>
          <w:i w:val="0"/>
          <w:caps w:val="0"/>
          <w:color w:val="000000"/>
          <w:spacing w:val="0"/>
          <w:sz w:val="22"/>
          <w:szCs w:val="22"/>
          <w:u w:val="none"/>
          <w:vertAlign w:val="baseline"/>
        </w:rPr>
      </w:pPr>
    </w:p>
    <w:p>
      <w:pPr>
        <w:pStyle w:val="2"/>
        <w:keepNext w:val="0"/>
        <w:keepLines w:val="0"/>
        <w:widowControl/>
        <w:suppressLineNumbers w:val="0"/>
        <w:bidi w:val="0"/>
        <w:spacing w:before="133" w:beforeAutospacing="0" w:after="0" w:afterAutospacing="0" w:line="221" w:lineRule="atLeast"/>
        <w:ind w:left="0" w:firstLine="0"/>
        <w:jc w:val="left"/>
        <w:rPr>
          <w:rFonts w:hint="default" w:ascii="Times New Roman" w:hAnsi="Times New Roman" w:cs="Times New Roman"/>
          <w:i w:val="0"/>
          <w:caps w:val="0"/>
          <w:color w:val="000000"/>
          <w:spacing w:val="0"/>
          <w:sz w:val="22"/>
          <w:szCs w:val="22"/>
          <w:u w:val="none"/>
        </w:rPr>
      </w:pPr>
      <w:r>
        <w:rPr>
          <w:rFonts w:ascii="Calibri" w:hAnsi="Calibri" w:cs="Calibri"/>
          <w:b/>
          <w:i w:val="0"/>
          <w:caps w:val="0"/>
          <w:color w:val="000000"/>
          <w:spacing w:val="0"/>
          <w:sz w:val="22"/>
          <w:szCs w:val="22"/>
          <w:u w:val="none"/>
          <w:vertAlign w:val="baseline"/>
        </w:rPr>
        <w:t>Gov.uk. (2018), Employment Contracts, [Online]. Available:</w:t>
      </w:r>
      <w:r>
        <w:rPr>
          <w:rFonts w:hint="default" w:ascii="Times New Roman" w:hAnsi="Times New Roman" w:cs="Times New Roman"/>
          <w:i w:val="0"/>
          <w:caps w:val="0"/>
          <w:spacing w:val="0"/>
          <w:sz w:val="22"/>
          <w:szCs w:val="22"/>
          <w:u w:val="none"/>
        </w:rPr>
        <w:fldChar w:fldCharType="begin"/>
      </w:r>
      <w:r>
        <w:rPr>
          <w:rFonts w:hint="default" w:ascii="Times New Roman" w:hAnsi="Times New Roman" w:cs="Times New Roman"/>
          <w:i w:val="0"/>
          <w:caps w:val="0"/>
          <w:spacing w:val="0"/>
          <w:sz w:val="22"/>
          <w:szCs w:val="22"/>
          <w:u w:val="none"/>
        </w:rPr>
        <w:instrText xml:space="preserve"> HYPERLINK "https://www.gov.uk/employment-contracts-and-conditions" </w:instrText>
      </w:r>
      <w:r>
        <w:rPr>
          <w:rFonts w:hint="default" w:ascii="Times New Roman" w:hAnsi="Times New Roman" w:cs="Times New Roman"/>
          <w:i w:val="0"/>
          <w:caps w:val="0"/>
          <w:spacing w:val="0"/>
          <w:sz w:val="22"/>
          <w:szCs w:val="22"/>
          <w:u w:val="none"/>
        </w:rPr>
        <w:fldChar w:fldCharType="separate"/>
      </w:r>
      <w:r>
        <w:rPr>
          <w:rStyle w:val="5"/>
          <w:rFonts w:hint="default" w:ascii="Calibri" w:hAnsi="Calibri" w:cs="Calibri"/>
          <w:b/>
          <w:i w:val="0"/>
          <w:caps w:val="0"/>
          <w:color w:val="000000"/>
          <w:spacing w:val="0"/>
          <w:sz w:val="22"/>
          <w:szCs w:val="22"/>
          <w:u w:val="none"/>
          <w:vertAlign w:val="baseline"/>
        </w:rPr>
        <w:t xml:space="preserve"> </w:t>
      </w:r>
      <w:r>
        <w:rPr>
          <w:rStyle w:val="5"/>
          <w:rFonts w:hint="default" w:ascii="Calibri" w:hAnsi="Calibri" w:cs="Calibri"/>
          <w:b/>
          <w:i w:val="0"/>
          <w:caps w:val="0"/>
          <w:color w:val="0563C1"/>
          <w:spacing w:val="0"/>
          <w:sz w:val="22"/>
          <w:szCs w:val="22"/>
          <w:u w:val="single"/>
          <w:vertAlign w:val="baseline"/>
        </w:rPr>
        <w:t>https://www.gov.uk/employment-contracts-and-conditions</w:t>
      </w:r>
      <w:r>
        <w:rPr>
          <w:rFonts w:hint="default" w:ascii="Times New Roman" w:hAnsi="Times New Roman" w:cs="Times New Roman"/>
          <w:i w:val="0"/>
          <w:caps w:val="0"/>
          <w:spacing w:val="0"/>
          <w:sz w:val="22"/>
          <w:szCs w:val="22"/>
          <w:u w:val="none"/>
        </w:rPr>
        <w:fldChar w:fldCharType="end"/>
      </w:r>
      <w:r>
        <w:rPr>
          <w:rFonts w:hint="default" w:ascii="Calibri" w:hAnsi="Calibri" w:cs="Calibri"/>
          <w:b/>
          <w:i w:val="0"/>
          <w:caps w:val="0"/>
          <w:color w:val="000000"/>
          <w:spacing w:val="0"/>
          <w:sz w:val="22"/>
          <w:szCs w:val="22"/>
          <w:u w:val="none"/>
          <w:vertAlign w:val="baseline"/>
        </w:rPr>
        <w:t>. [Accessed 29th October 2018].</w:t>
      </w:r>
    </w:p>
    <w:p>
      <w:pPr>
        <w:pStyle w:val="2"/>
        <w:keepNext w:val="0"/>
        <w:keepLines w:val="0"/>
        <w:widowControl/>
        <w:suppressLineNumbers w:val="0"/>
        <w:bidi w:val="0"/>
        <w:spacing w:before="133" w:beforeAutospacing="0" w:after="0" w:afterAutospacing="0" w:line="221" w:lineRule="atLeast"/>
        <w:ind w:left="0" w:firstLine="0"/>
        <w:jc w:val="left"/>
        <w:rPr>
          <w:rFonts w:hint="default" w:ascii="Times New Roman" w:hAnsi="Times New Roman" w:cs="Times New Roman"/>
          <w:i w:val="0"/>
          <w:caps w:val="0"/>
          <w:color w:val="000000"/>
          <w:spacing w:val="0"/>
          <w:sz w:val="22"/>
          <w:szCs w:val="22"/>
          <w:u w:val="none"/>
        </w:rPr>
      </w:pPr>
      <w:r>
        <w:rPr>
          <w:rFonts w:ascii="Calibri" w:hAnsi="Calibri" w:cs="Calibri"/>
          <w:b/>
          <w:i w:val="0"/>
          <w:caps w:val="0"/>
          <w:color w:val="000000"/>
          <w:spacing w:val="0"/>
          <w:sz w:val="22"/>
          <w:szCs w:val="22"/>
          <w:u w:val="none"/>
          <w:vertAlign w:val="baseline"/>
        </w:rPr>
        <w:t xml:space="preserve">Mills, C, Roderick, C, Meachin, J and Lucks, S. (2011), </w:t>
      </w:r>
      <w:r>
        <w:rPr>
          <w:rFonts w:ascii="Arial" w:hAnsi="Arial" w:cs="Arial"/>
          <w:b/>
          <w:i w:val="0"/>
          <w:caps w:val="0"/>
          <w:color w:val="000000"/>
          <w:spacing w:val="0"/>
          <w:sz w:val="22"/>
          <w:szCs w:val="22"/>
          <w:u w:val="single"/>
          <w:vertAlign w:val="baseline"/>
        </w:rPr>
        <w:t>You’re Hired, CVs, Interview Answers and Psychometric Test,</w:t>
      </w:r>
      <w:r>
        <w:rPr>
          <w:rFonts w:hint="default" w:ascii="Arial" w:hAnsi="Arial" w:cs="Arial"/>
          <w:b/>
          <w:i w:val="0"/>
          <w:caps w:val="0"/>
          <w:color w:val="000000"/>
          <w:spacing w:val="0"/>
          <w:sz w:val="22"/>
          <w:szCs w:val="22"/>
          <w:u w:val="none"/>
          <w:vertAlign w:val="baseline"/>
        </w:rPr>
        <w:t xml:space="preserve"> Surrey: Trotman.</w:t>
      </w:r>
    </w:p>
    <w:p>
      <w:pPr>
        <w:rPr>
          <w:rFonts w:hint="default" w:ascii="Calibri" w:hAnsi="Calibri" w:eastAsia="SimSun" w:cs="Calibri"/>
          <w:b/>
          <w:i w:val="0"/>
          <w:caps w:val="0"/>
          <w:color w:val="000000"/>
          <w:spacing w:val="0"/>
          <w:sz w:val="22"/>
          <w:szCs w:val="22"/>
          <w:u w:val="none"/>
          <w:vertAlign w:val="baseline"/>
          <w:lang w:val="en-GB"/>
        </w:rPr>
      </w:pPr>
    </w:p>
    <w:p>
      <w:pPr>
        <w:pStyle w:val="2"/>
        <w:keepNext w:val="0"/>
        <w:keepLines w:val="0"/>
        <w:widowControl/>
        <w:suppressLineNumbers w:val="0"/>
        <w:bidi w:val="0"/>
        <w:spacing w:before="133" w:beforeAutospacing="0" w:after="0" w:afterAutospacing="0" w:line="221" w:lineRule="atLeast"/>
        <w:ind w:left="0" w:firstLine="0"/>
        <w:jc w:val="left"/>
        <w:rPr>
          <w:rFonts w:hint="default" w:ascii="Times New Roman" w:hAnsi="Times New Roman" w:cs="Times New Roman"/>
          <w:i w:val="0"/>
          <w:caps w:val="0"/>
          <w:color w:val="000000"/>
          <w:spacing w:val="0"/>
          <w:sz w:val="22"/>
          <w:szCs w:val="22"/>
          <w:u w:val="none"/>
        </w:rPr>
      </w:pPr>
      <w:r>
        <w:rPr>
          <w:rFonts w:ascii="Calibri" w:hAnsi="Calibri" w:cs="Calibri"/>
          <w:b/>
          <w:i w:val="0"/>
          <w:caps w:val="0"/>
          <w:color w:val="000000"/>
          <w:spacing w:val="0"/>
          <w:sz w:val="22"/>
          <w:szCs w:val="22"/>
          <w:u w:val="none"/>
          <w:vertAlign w:val="baseline"/>
        </w:rPr>
        <w:t xml:space="preserve">Prospects (2018), ‘Financial Manager’, [Online] Available: </w:t>
      </w:r>
      <w:r>
        <w:rPr>
          <w:rFonts w:hint="default" w:ascii="Times New Roman" w:hAnsi="Times New Roman" w:cs="Times New Roman"/>
          <w:i w:val="0"/>
          <w:caps w:val="0"/>
          <w:spacing w:val="0"/>
          <w:sz w:val="22"/>
          <w:szCs w:val="22"/>
          <w:u w:val="none"/>
        </w:rPr>
        <w:fldChar w:fldCharType="begin"/>
      </w:r>
      <w:r>
        <w:rPr>
          <w:rFonts w:hint="default" w:ascii="Times New Roman" w:hAnsi="Times New Roman" w:cs="Times New Roman"/>
          <w:i w:val="0"/>
          <w:caps w:val="0"/>
          <w:spacing w:val="0"/>
          <w:sz w:val="22"/>
          <w:szCs w:val="22"/>
          <w:u w:val="none"/>
        </w:rPr>
        <w:instrText xml:space="preserve"> HYPERLINK "https://www.prospects.ac.uk/job-profiles/financial-manager" </w:instrText>
      </w:r>
      <w:r>
        <w:rPr>
          <w:rFonts w:hint="default" w:ascii="Times New Roman" w:hAnsi="Times New Roman" w:cs="Times New Roman"/>
          <w:i w:val="0"/>
          <w:caps w:val="0"/>
          <w:spacing w:val="0"/>
          <w:sz w:val="22"/>
          <w:szCs w:val="22"/>
          <w:u w:val="none"/>
        </w:rPr>
        <w:fldChar w:fldCharType="separate"/>
      </w:r>
      <w:r>
        <w:rPr>
          <w:rStyle w:val="5"/>
          <w:rFonts w:hint="default" w:ascii="Calibri" w:hAnsi="Calibri" w:cs="Calibri"/>
          <w:b/>
          <w:i w:val="0"/>
          <w:caps w:val="0"/>
          <w:color w:val="0563C1"/>
          <w:spacing w:val="0"/>
          <w:sz w:val="22"/>
          <w:szCs w:val="22"/>
          <w:u w:val="single"/>
          <w:vertAlign w:val="baseline"/>
        </w:rPr>
        <w:t>https://www.prospects.ac.uk/job-profiles/financial-manager</w:t>
      </w:r>
      <w:r>
        <w:rPr>
          <w:rFonts w:hint="default" w:ascii="Times New Roman" w:hAnsi="Times New Roman" w:cs="Times New Roman"/>
          <w:i w:val="0"/>
          <w:caps w:val="0"/>
          <w:spacing w:val="0"/>
          <w:sz w:val="22"/>
          <w:szCs w:val="22"/>
          <w:u w:val="none"/>
        </w:rPr>
        <w:fldChar w:fldCharType="end"/>
      </w:r>
      <w:r>
        <w:rPr>
          <w:rFonts w:hint="default" w:ascii="Calibri" w:hAnsi="Calibri" w:cs="Calibri"/>
          <w:b/>
          <w:i w:val="0"/>
          <w:caps w:val="0"/>
          <w:color w:val="000000"/>
          <w:spacing w:val="0"/>
          <w:sz w:val="22"/>
          <w:szCs w:val="22"/>
          <w:u w:val="none"/>
          <w:vertAlign w:val="baseline"/>
        </w:rPr>
        <w:t xml:space="preserve">, [Accessed 16th October 2018] </w:t>
      </w:r>
    </w:p>
    <w:p>
      <w:pPr>
        <w:rPr>
          <w:rFonts w:hint="default" w:ascii="Calibri" w:hAnsi="Calibri" w:eastAsia="SimSun" w:cs="Calibri"/>
          <w:b/>
          <w:i w:val="0"/>
          <w:caps w:val="0"/>
          <w:color w:val="000000"/>
          <w:spacing w:val="0"/>
          <w:sz w:val="24"/>
          <w:szCs w:val="24"/>
          <w:u w:val="none"/>
          <w:vertAlign w:val="baseline"/>
          <w:lang w:val="en-GB"/>
        </w:rPr>
      </w:pPr>
    </w:p>
    <w:p>
      <w:pPr>
        <w:rPr>
          <w:b/>
          <w:sz w:val="36"/>
          <w:szCs w:val="36"/>
          <w:u w:val="single"/>
        </w:rPr>
      </w:pPr>
    </w:p>
    <w:p>
      <w:pPr>
        <w:rPr>
          <w:b/>
          <w:sz w:val="36"/>
          <w:szCs w:val="36"/>
          <w:u w:val="single"/>
        </w:rPr>
      </w:pPr>
      <w:r>
        <w:rPr>
          <w:b/>
          <w:sz w:val="36"/>
          <w:szCs w:val="36"/>
          <w:u w:val="single"/>
        </w:rPr>
        <w:t xml:space="preserve">SKILL AUDIT </w:t>
      </w:r>
    </w:p>
    <w:p>
      <w:pPr>
        <w:rPr>
          <w:rFonts w:hAnsi="Caveat" w:eastAsia="Caveat" w:cs="Caveat" w:asciiTheme="minorAscii"/>
          <w:b/>
          <w:i w:val="0"/>
          <w:caps w:val="0"/>
          <w:color w:val="000000"/>
          <w:spacing w:val="0"/>
          <w:sz w:val="24"/>
          <w:szCs w:val="24"/>
          <w:u w:val="none"/>
          <w:vertAlign w:val="baseline"/>
        </w:rPr>
      </w:pPr>
      <w:r>
        <w:rPr>
          <w:rFonts w:hAnsi="Caveat" w:eastAsia="Caveat" w:cs="Caveat" w:asciiTheme="minorAscii"/>
          <w:b/>
          <w:i w:val="0"/>
          <w:caps w:val="0"/>
          <w:color w:val="000000"/>
          <w:spacing w:val="0"/>
          <w:sz w:val="24"/>
          <w:szCs w:val="24"/>
          <w:u w:val="none"/>
          <w:vertAlign w:val="baseline"/>
        </w:rPr>
        <w:t>Akbor Ali 1709535</w:t>
      </w:r>
    </w:p>
    <w:p>
      <w:pPr>
        <w:rPr>
          <w:rFonts w:hAnsi="Caveat" w:eastAsia="Caveat" w:cs="Caveat" w:asciiTheme="minorAscii"/>
          <w:b/>
          <w:i w:val="0"/>
          <w:caps w:val="0"/>
          <w:color w:val="000000"/>
          <w:spacing w:val="0"/>
          <w:sz w:val="24"/>
          <w:szCs w:val="24"/>
          <w:u w:val="none"/>
          <w:vertAlign w:val="baseline"/>
        </w:rPr>
      </w:pPr>
      <w:r>
        <w:rPr>
          <w:rFonts w:hAnsi="Caveat" w:eastAsia="Caveat" w:cs="Caveat" w:asciiTheme="minorAscii"/>
          <w:b/>
          <w:i w:val="0"/>
          <w:caps w:val="0"/>
          <w:color w:val="000000"/>
          <w:spacing w:val="0"/>
          <w:sz w:val="24"/>
          <w:szCs w:val="24"/>
          <w:u w:val="none"/>
          <w:vertAlign w:val="baseline"/>
        </w:rPr>
        <w:t>Aleha Begum 1709652</w:t>
      </w:r>
    </w:p>
    <w:p>
      <w:pPr>
        <w:rPr>
          <w:rFonts w:hAnsi="Caveat" w:eastAsia="Caveat" w:cs="Caveat" w:asciiTheme="minorAscii"/>
          <w:b/>
          <w:i w:val="0"/>
          <w:caps w:val="0"/>
          <w:color w:val="000000"/>
          <w:spacing w:val="0"/>
          <w:sz w:val="24"/>
          <w:szCs w:val="24"/>
          <w:u w:val="none"/>
          <w:vertAlign w:val="baseline"/>
        </w:rPr>
      </w:pPr>
      <w:r>
        <w:rPr>
          <w:rFonts w:hAnsi="Caveat" w:eastAsia="Caveat" w:cs="Caveat" w:asciiTheme="minorAscii"/>
          <w:b/>
          <w:i w:val="0"/>
          <w:caps w:val="0"/>
          <w:color w:val="000000"/>
          <w:spacing w:val="0"/>
          <w:sz w:val="24"/>
          <w:szCs w:val="24"/>
          <w:u w:val="none"/>
          <w:vertAlign w:val="baseline"/>
        </w:rPr>
        <w:t>Nazrin Karim</w:t>
      </w:r>
      <w:r>
        <w:rPr>
          <w:rFonts w:hAnsi="Caveat" w:eastAsia="Caveat" w:cs="Caveat" w:asciiTheme="minorAscii"/>
          <w:b/>
          <w:i w:val="0"/>
          <w:caps w:val="0"/>
          <w:color w:val="000000"/>
          <w:spacing w:val="0"/>
          <w:sz w:val="24"/>
          <w:szCs w:val="24"/>
          <w:u w:val="none"/>
          <w:vertAlign w:val="baseline"/>
          <w:lang w:val="en-GB"/>
        </w:rPr>
        <w:t xml:space="preserve"> </w:t>
      </w:r>
      <w:r>
        <w:rPr>
          <w:rFonts w:hAnsi="Caveat" w:eastAsia="Caveat" w:cs="Caveat" w:asciiTheme="minorAscii"/>
          <w:b/>
          <w:i w:val="0"/>
          <w:caps w:val="0"/>
          <w:color w:val="000000"/>
          <w:spacing w:val="0"/>
          <w:sz w:val="24"/>
          <w:szCs w:val="24"/>
          <w:u w:val="none"/>
          <w:vertAlign w:val="baseline"/>
        </w:rPr>
        <w:t xml:space="preserve">1710333 </w:t>
      </w:r>
    </w:p>
    <w:p>
      <w:pPr>
        <w:rPr>
          <w:rFonts w:hAnsi="Caveat" w:eastAsia="Caveat" w:cs="Caveat" w:asciiTheme="minorAscii"/>
          <w:b/>
          <w:i w:val="0"/>
          <w:caps w:val="0"/>
          <w:color w:val="000000"/>
          <w:spacing w:val="0"/>
          <w:sz w:val="24"/>
          <w:szCs w:val="24"/>
          <w:u w:val="none"/>
          <w:vertAlign w:val="baseline"/>
        </w:rPr>
      </w:pPr>
      <w:r>
        <w:rPr>
          <w:rFonts w:hAnsi="Caveat" w:eastAsia="Caveat" w:cs="Caveat" w:asciiTheme="minorAscii"/>
          <w:b/>
          <w:i w:val="0"/>
          <w:caps w:val="0"/>
          <w:color w:val="000000"/>
          <w:spacing w:val="0"/>
          <w:sz w:val="24"/>
          <w:szCs w:val="24"/>
          <w:u w:val="none"/>
          <w:vertAlign w:val="baseline"/>
        </w:rPr>
        <w:t>Shahida Miah 1710331</w:t>
      </w:r>
    </w:p>
    <w:p>
      <w:pPr>
        <w:rPr>
          <w:rFonts w:hAnsi="Caveat" w:eastAsia="Caveat" w:cs="Caveat" w:asciiTheme="minorAscii"/>
          <w:b/>
          <w:i w:val="0"/>
          <w:caps w:val="0"/>
          <w:color w:val="000000"/>
          <w:spacing w:val="0"/>
          <w:sz w:val="24"/>
          <w:szCs w:val="24"/>
          <w:u w:val="none"/>
          <w:vertAlign w:val="baseline"/>
        </w:rPr>
      </w:pPr>
      <w:r>
        <w:rPr>
          <w:rFonts w:hAnsi="Caveat" w:eastAsia="Caveat" w:cs="Caveat" w:asciiTheme="minorAscii"/>
          <w:b/>
          <w:i w:val="0"/>
          <w:caps w:val="0"/>
          <w:color w:val="000000"/>
          <w:spacing w:val="0"/>
          <w:sz w:val="24"/>
          <w:szCs w:val="24"/>
          <w:u w:val="none"/>
          <w:vertAlign w:val="baseline"/>
        </w:rPr>
        <w:t xml:space="preserve">Thonuma Hassan 1710575 </w:t>
      </w:r>
    </w:p>
    <w:p>
      <w:pPr>
        <w:rPr>
          <w:rFonts w:ascii="Caveat" w:hAnsi="Caveat" w:eastAsia="Caveat" w:cs="Caveat"/>
          <w:b/>
          <w:i w:val="0"/>
          <w:caps w:val="0"/>
          <w:color w:val="000000"/>
          <w:spacing w:val="0"/>
          <w:sz w:val="32"/>
          <w:szCs w:val="32"/>
          <w:u w:val="none"/>
          <w:vertAlign w:val="baseline"/>
        </w:rPr>
      </w:pPr>
    </w:p>
    <w:p>
      <w:pPr>
        <w:rPr>
          <w:b/>
          <w:sz w:val="24"/>
          <w:szCs w:val="24"/>
          <w:u w:val="single"/>
        </w:rPr>
      </w:pPr>
    </w:p>
    <w:p>
      <w:pPr>
        <w:rPr>
          <w:b/>
          <w:sz w:val="24"/>
          <w:szCs w:val="24"/>
          <w:u w:val="single"/>
        </w:rPr>
      </w:pPr>
      <w:r>
        <w:rPr>
          <w:b/>
          <w:sz w:val="24"/>
          <w:szCs w:val="24"/>
          <w:u w:val="single"/>
        </w:rPr>
        <w:t>WEEK 1:</w:t>
      </w:r>
    </w:p>
    <w:p>
      <w:pPr>
        <w:rPr>
          <w:b/>
          <w:sz w:val="24"/>
          <w:szCs w:val="24"/>
          <w:u w:val="single"/>
        </w:rPr>
      </w:pPr>
      <w:r>
        <w:rPr>
          <w:b/>
          <w:sz w:val="24"/>
          <w:szCs w:val="24"/>
          <w:u w:val="single"/>
        </w:rPr>
        <w:t xml:space="preserve"> 3</w:t>
      </w:r>
      <w:r>
        <w:rPr>
          <w:b/>
          <w:sz w:val="24"/>
          <w:szCs w:val="24"/>
          <w:u w:val="single"/>
          <w:vertAlign w:val="superscript"/>
        </w:rPr>
        <w:t>RD</w:t>
      </w:r>
      <w:r>
        <w:rPr>
          <w:b/>
          <w:sz w:val="24"/>
          <w:szCs w:val="24"/>
          <w:u w:val="single"/>
        </w:rPr>
        <w:t xml:space="preserve"> October 2018:</w:t>
      </w:r>
    </w:p>
    <w:p>
      <w:pPr>
        <w:rPr>
          <w:b/>
          <w:sz w:val="24"/>
          <w:szCs w:val="24"/>
          <w:u w:val="single"/>
        </w:rPr>
      </w:pPr>
    </w:p>
    <w:p>
      <w:r>
        <w:t>Today we were given the hard copy of the presentation for the module Managing Enterprise in 21</w:t>
      </w:r>
      <w:r>
        <w:rPr>
          <w:vertAlign w:val="superscript"/>
        </w:rPr>
        <w:t>st</w:t>
      </w:r>
      <w:r>
        <w:t xml:space="preserve"> Century.  We must form a group of four to five people and create a business proposal. The presentation is 20 minutes long and was given a lesson on the different kind of traders to understand the differences. We than </w:t>
      </w:r>
      <w:r>
        <w:rPr>
          <w:lang w:val="en-GB"/>
        </w:rPr>
        <w:t xml:space="preserve">were </w:t>
      </w:r>
      <w:r>
        <w:t>asked to choose our group</w:t>
      </w:r>
      <w:r>
        <w:rPr>
          <w:lang w:val="en-GB"/>
        </w:rPr>
        <w:t>,</w:t>
      </w:r>
      <w:r>
        <w:t xml:space="preserve"> the selection of Aleha, Thonuma, Nazrin, Akbor and myself was decided. After having a discussion amongst ourselves we decided on doing a business proposal on a Recycling company for commercial businesses as this seems to be not only environmentally friendly but also a good money-making scheme. At this stage we just managed to decide on a business and made no further plan apart from all team members need to go and research on this type of business to knowledge ourselves. </w:t>
      </w:r>
    </w:p>
    <w:p/>
    <w:p/>
    <w:p>
      <w:pPr>
        <w:rPr>
          <w:b/>
          <w:sz w:val="24"/>
          <w:szCs w:val="24"/>
          <w:u w:val="single"/>
        </w:rPr>
      </w:pPr>
    </w:p>
    <w:p>
      <w:pPr>
        <w:rPr>
          <w:b/>
          <w:sz w:val="24"/>
          <w:szCs w:val="24"/>
          <w:u w:val="single"/>
        </w:rPr>
      </w:pPr>
    </w:p>
    <w:p>
      <w:pPr>
        <w:rPr>
          <w:b/>
          <w:sz w:val="24"/>
          <w:szCs w:val="24"/>
          <w:u w:val="single"/>
        </w:rPr>
      </w:pPr>
      <w:bookmarkStart w:id="0" w:name="_GoBack"/>
      <w:bookmarkEnd w:id="0"/>
      <w:r>
        <w:rPr>
          <w:b/>
          <w:sz w:val="24"/>
          <w:szCs w:val="24"/>
          <w:u w:val="single"/>
        </w:rPr>
        <w:t>Week 2:</w:t>
      </w:r>
    </w:p>
    <w:p>
      <w:pPr>
        <w:rPr>
          <w:b/>
          <w:sz w:val="24"/>
          <w:szCs w:val="24"/>
          <w:u w:val="single"/>
        </w:rPr>
      </w:pPr>
      <w:r>
        <w:rPr>
          <w:b/>
          <w:sz w:val="24"/>
          <w:szCs w:val="24"/>
          <w:u w:val="single"/>
        </w:rPr>
        <w:t>10</w:t>
      </w:r>
      <w:r>
        <w:rPr>
          <w:b/>
          <w:sz w:val="24"/>
          <w:szCs w:val="24"/>
          <w:u w:val="single"/>
          <w:vertAlign w:val="superscript"/>
        </w:rPr>
        <w:t>th</w:t>
      </w:r>
      <w:r>
        <w:rPr>
          <w:b/>
          <w:sz w:val="24"/>
          <w:szCs w:val="24"/>
          <w:u w:val="single"/>
        </w:rPr>
        <w:t xml:space="preserve"> October 2018:</w:t>
      </w:r>
    </w:p>
    <w:p>
      <w:pPr>
        <w:rPr>
          <w:b/>
          <w:sz w:val="24"/>
          <w:szCs w:val="24"/>
          <w:u w:val="single"/>
        </w:rPr>
      </w:pPr>
    </w:p>
    <w:p>
      <w:r>
        <w:t xml:space="preserve">Today we had been given time to plan, we all decided on roles on according to experience we obtained, I decided to be a Human Resource Manager as I have a little experience in this field. We all talked about what we found out in our research regarding location, finances and machinery. Shehla also gave us another sheet with further guidelines which should be covered in the presentation. Our action plan for next week is to do more research and gather as much information as possible and see where everyone is at next week. </w:t>
      </w:r>
    </w:p>
    <w:p>
      <w:pPr>
        <w:rPr>
          <w:b/>
          <w:sz w:val="24"/>
          <w:szCs w:val="24"/>
          <w:u w:val="single"/>
        </w:rPr>
      </w:pPr>
    </w:p>
    <w:p>
      <w:pPr>
        <w:rPr>
          <w:b/>
          <w:bCs/>
          <w:sz w:val="24"/>
          <w:szCs w:val="24"/>
          <w:u w:val="single"/>
          <w:lang w:val="en-GB"/>
        </w:rPr>
      </w:pPr>
      <w:r>
        <w:rPr>
          <w:b/>
          <w:bCs/>
          <w:sz w:val="24"/>
          <w:szCs w:val="24"/>
          <w:u w:val="single"/>
          <w:lang w:val="en-GB"/>
        </w:rPr>
        <w:t>Week 3:</w:t>
      </w:r>
    </w:p>
    <w:p>
      <w:pPr>
        <w:rPr>
          <w:b/>
          <w:bCs/>
          <w:sz w:val="24"/>
          <w:szCs w:val="24"/>
          <w:u w:val="single"/>
          <w:lang w:val="en-GB"/>
        </w:rPr>
      </w:pPr>
      <w:r>
        <w:rPr>
          <w:b/>
          <w:bCs/>
          <w:sz w:val="24"/>
          <w:szCs w:val="24"/>
          <w:u w:val="single"/>
          <w:lang w:val="en-GB"/>
        </w:rPr>
        <w:t>17</w:t>
      </w:r>
      <w:r>
        <w:rPr>
          <w:b/>
          <w:bCs/>
          <w:sz w:val="24"/>
          <w:szCs w:val="24"/>
          <w:u w:val="single"/>
          <w:vertAlign w:val="superscript"/>
          <w:lang w:val="en-GB"/>
        </w:rPr>
        <w:t>th</w:t>
      </w:r>
      <w:r>
        <w:rPr>
          <w:b/>
          <w:bCs/>
          <w:sz w:val="24"/>
          <w:szCs w:val="24"/>
          <w:u w:val="single"/>
          <w:lang w:val="en-GB"/>
        </w:rPr>
        <w:t xml:space="preserve"> October 2018:</w:t>
      </w:r>
    </w:p>
    <w:p>
      <w:pPr>
        <w:rPr>
          <w:b w:val="0"/>
          <w:bCs w:val="0"/>
          <w:sz w:val="22"/>
          <w:szCs w:val="22"/>
          <w:u w:val="none"/>
          <w:lang w:val="en-GB"/>
        </w:rPr>
      </w:pPr>
      <w:r>
        <w:rPr>
          <w:b w:val="0"/>
          <w:bCs w:val="0"/>
          <w:sz w:val="22"/>
          <w:szCs w:val="22"/>
          <w:u w:val="none"/>
          <w:lang w:val="en-GB"/>
        </w:rPr>
        <w:t>Today we did not have much time to plan or talk about our business proposal but we did have a business consultant that gave us a talk about marketing strategies and gave us awareness on a few ideas of our own and made me re-think about factors on our own proposal such as my target market. After the talk was complete we filled in a GANTTS chart and we also checked everyone</w:t>
      </w:r>
      <w:r>
        <w:rPr>
          <w:rFonts w:hint="default"/>
          <w:b w:val="0"/>
          <w:bCs w:val="0"/>
          <w:sz w:val="22"/>
          <w:szCs w:val="22"/>
          <w:u w:val="none"/>
          <w:lang w:val="en-GB"/>
        </w:rPr>
        <w:t>’</w:t>
      </w:r>
      <w:r>
        <w:rPr>
          <w:b w:val="0"/>
          <w:bCs w:val="0"/>
          <w:sz w:val="22"/>
          <w:szCs w:val="22"/>
          <w:u w:val="none"/>
          <w:lang w:val="en-GB"/>
        </w:rPr>
        <w:t xml:space="preserve">s progress. At this point I managed to complete the mission statement and my section on the Human Resource manager, all I need to do now is create my slides. Next week plans is to have the slides started and for everyone to have made at least 50% progress on their sections, in the meantime the communication should carry on through watsapp. </w:t>
      </w:r>
    </w:p>
    <w:p>
      <w:pPr>
        <w:rPr>
          <w:b w:val="0"/>
          <w:bCs w:val="0"/>
          <w:sz w:val="22"/>
          <w:szCs w:val="22"/>
          <w:u w:val="none"/>
          <w:lang w:val="en-GB"/>
        </w:rPr>
      </w:pPr>
    </w:p>
    <w:p>
      <w:pPr>
        <w:rPr>
          <w:b/>
          <w:bCs/>
          <w:sz w:val="22"/>
          <w:szCs w:val="22"/>
          <w:u w:val="single"/>
          <w:lang w:val="en-GB"/>
        </w:rPr>
      </w:pPr>
    </w:p>
    <w:p>
      <w:pPr>
        <w:rPr>
          <w:b/>
          <w:bCs/>
          <w:sz w:val="22"/>
          <w:szCs w:val="22"/>
          <w:u w:val="single"/>
          <w:lang w:val="en-GB"/>
        </w:rPr>
      </w:pPr>
    </w:p>
    <w:p>
      <w:pPr>
        <w:rPr>
          <w:b/>
          <w:bCs/>
          <w:sz w:val="22"/>
          <w:szCs w:val="22"/>
          <w:u w:val="single"/>
          <w:lang w:val="en-GB"/>
        </w:rPr>
      </w:pPr>
    </w:p>
    <w:p>
      <w:pPr>
        <w:rPr>
          <w:b/>
          <w:bCs/>
          <w:sz w:val="22"/>
          <w:szCs w:val="22"/>
          <w:u w:val="single"/>
          <w:lang w:val="en-GB"/>
        </w:rPr>
      </w:pPr>
      <w:r>
        <w:rPr>
          <w:b/>
          <w:bCs/>
          <w:sz w:val="22"/>
          <w:szCs w:val="22"/>
          <w:u w:val="single"/>
          <w:lang w:val="en-GB"/>
        </w:rPr>
        <w:t>Week 4:</w:t>
      </w:r>
    </w:p>
    <w:p>
      <w:pPr>
        <w:rPr>
          <w:b/>
          <w:bCs/>
          <w:sz w:val="22"/>
          <w:szCs w:val="22"/>
          <w:u w:val="single"/>
          <w:lang w:val="en-GB"/>
        </w:rPr>
      </w:pPr>
      <w:r>
        <w:rPr>
          <w:b/>
          <w:bCs/>
          <w:sz w:val="22"/>
          <w:szCs w:val="22"/>
          <w:u w:val="single"/>
          <w:lang w:val="en-GB"/>
        </w:rPr>
        <w:t>24</w:t>
      </w:r>
      <w:r>
        <w:rPr>
          <w:b/>
          <w:bCs/>
          <w:sz w:val="22"/>
          <w:szCs w:val="22"/>
          <w:u w:val="single"/>
          <w:vertAlign w:val="superscript"/>
          <w:lang w:val="en-GB"/>
        </w:rPr>
        <w:t>th</w:t>
      </w:r>
      <w:r>
        <w:rPr>
          <w:b/>
          <w:bCs/>
          <w:sz w:val="22"/>
          <w:szCs w:val="22"/>
          <w:u w:val="single"/>
          <w:lang w:val="en-GB"/>
        </w:rPr>
        <w:t xml:space="preserve"> October 2018</w:t>
      </w:r>
    </w:p>
    <w:p>
      <w:pPr>
        <w:rPr>
          <w:b w:val="0"/>
          <w:bCs w:val="0"/>
          <w:sz w:val="22"/>
          <w:szCs w:val="22"/>
          <w:u w:val="none"/>
          <w:lang w:val="en-GB"/>
        </w:rPr>
      </w:pPr>
      <w:r>
        <w:rPr>
          <w:b w:val="0"/>
          <w:bCs w:val="0"/>
          <w:sz w:val="22"/>
          <w:szCs w:val="22"/>
          <w:u w:val="none"/>
          <w:lang w:val="en-GB"/>
        </w:rPr>
        <w:t xml:space="preserve">Today in class we had a lesson on marketing which gave us indication on a few factors we need to think about, especially Thonuma who will be covering the role of the Marketing manager. Also today Nazrin was not in but we were still quite ahead with our work and understanding. Aleha and Thonuma had a few questions to clarify which was discussed and resolved. Shahida, Thonuma and Akber managed to complete slides on their section, also the conclusion was divided between Shahida, Aleha and Akber. Next week plan is to get our slides complete so we can start doing some practice. </w:t>
      </w:r>
    </w:p>
    <w:p>
      <w:pPr>
        <w:rPr>
          <w:b w:val="0"/>
          <w:bCs w:val="0"/>
          <w:sz w:val="22"/>
          <w:szCs w:val="22"/>
          <w:u w:val="none"/>
          <w:lang w:val="en-GB"/>
        </w:rPr>
      </w:pPr>
    </w:p>
    <w:p>
      <w:pPr>
        <w:rPr>
          <w:b/>
          <w:bCs/>
          <w:sz w:val="22"/>
          <w:szCs w:val="22"/>
          <w:u w:val="single"/>
          <w:lang w:val="en-GB"/>
        </w:rPr>
      </w:pPr>
      <w:r>
        <w:rPr>
          <w:b/>
          <w:bCs/>
          <w:sz w:val="22"/>
          <w:szCs w:val="22"/>
          <w:u w:val="single"/>
          <w:lang w:val="en-GB"/>
        </w:rPr>
        <w:t>Week 5:</w:t>
      </w:r>
    </w:p>
    <w:p>
      <w:pPr>
        <w:rPr>
          <w:b/>
          <w:bCs/>
          <w:sz w:val="22"/>
          <w:szCs w:val="22"/>
          <w:u w:val="single"/>
          <w:lang w:val="en-GB"/>
        </w:rPr>
      </w:pPr>
      <w:r>
        <w:rPr>
          <w:b/>
          <w:bCs/>
          <w:sz w:val="22"/>
          <w:szCs w:val="22"/>
          <w:u w:val="single"/>
          <w:lang w:val="en-GB"/>
        </w:rPr>
        <w:t>31</w:t>
      </w:r>
      <w:r>
        <w:rPr>
          <w:b/>
          <w:bCs/>
          <w:sz w:val="22"/>
          <w:szCs w:val="22"/>
          <w:u w:val="single"/>
          <w:vertAlign w:val="superscript"/>
          <w:lang w:val="en-GB"/>
        </w:rPr>
        <w:t>st</w:t>
      </w:r>
      <w:r>
        <w:rPr>
          <w:b/>
          <w:bCs/>
          <w:sz w:val="22"/>
          <w:szCs w:val="22"/>
          <w:u w:val="single"/>
          <w:lang w:val="en-GB"/>
        </w:rPr>
        <w:t xml:space="preserve"> October 2018</w:t>
      </w:r>
    </w:p>
    <w:p>
      <w:pPr>
        <w:rPr>
          <w:b w:val="0"/>
          <w:bCs w:val="0"/>
          <w:sz w:val="22"/>
          <w:szCs w:val="22"/>
          <w:u w:val="none"/>
          <w:lang w:val="en-GB"/>
        </w:rPr>
      </w:pPr>
      <w:r>
        <w:rPr>
          <w:b w:val="0"/>
          <w:bCs w:val="0"/>
          <w:sz w:val="22"/>
          <w:szCs w:val="22"/>
          <w:u w:val="none"/>
          <w:lang w:val="en-GB"/>
        </w:rPr>
        <w:t xml:space="preserve">Today was an optional class which all member of our team attended. It was a very useful session as we managed to correspond with each other in regards of any doubts with our information, we completed the little we had left and filled in our slides. We also managed to look at our word count and make amendments to not go over. We brainstormed on each others notes and slides to improve on final pieces. We did not manage to have a practice session but decided to go home and time ourselves to ensure we stay within limit. We all feel very confident and happy with what we achieved so far. After going home we all managed to time ourselves and put this information across and so far it seems we are fine. We also arranged to meet up early on Tuesday for a practice session as well have booked class in University to practice there also. </w:t>
      </w:r>
    </w:p>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0002AFF" w:usb1="C000247B" w:usb2="00000009" w:usb3="00000000" w:csb0="200001FF" w:csb1="00000000"/>
  </w:font>
  <w:font w:name="DengXian">
    <w:altName w:val="Verdana"/>
    <w:panose1 w:val="0201060003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00006FF" w:usb1="4000205B" w:usb2="00000010" w:usb3="00000000" w:csb0="2000019F" w:csb1="00000000"/>
  </w:font>
  <w:font w:name="Malgun Gothic">
    <w:panose1 w:val="020B0503020000020004"/>
    <w:charset w:val="81"/>
    <w:family w:val="auto"/>
    <w:pitch w:val="default"/>
    <w:sig w:usb0="9000002F" w:usb1="29D77CFB" w:usb2="00000012" w:usb3="00000000" w:csb0="00080001" w:csb1="00000000"/>
  </w:font>
  <w:font w:name="Goudy Stout">
    <w:panose1 w:val="0202090407030B020401"/>
    <w:charset w:val="00"/>
    <w:family w:val="auto"/>
    <w:pitch w:val="default"/>
    <w:sig w:usb0="00000003" w:usb1="00000000" w:usb2="00000000" w:usb3="00000000" w:csb0="20000001"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Caveat">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071E"/>
    <w:multiLevelType w:val="multilevel"/>
    <w:tmpl w:val="01F0071E"/>
    <w:lvl w:ilvl="0" w:tentative="0">
      <w:start w:val="1"/>
      <w:numFmt w:val="bullet"/>
      <w:lvlText w:val=""/>
      <w:lvlJc w:val="left"/>
      <w:pPr>
        <w:ind w:left="770" w:hanging="360"/>
      </w:pPr>
      <w:rPr>
        <w:rFonts w:hint="default" w:ascii="Symbol" w:hAnsi="Symbol"/>
      </w:rPr>
    </w:lvl>
    <w:lvl w:ilvl="1" w:tentative="0">
      <w:start w:val="1"/>
      <w:numFmt w:val="bullet"/>
      <w:lvlText w:val="o"/>
      <w:lvlJc w:val="left"/>
      <w:pPr>
        <w:ind w:left="1490" w:hanging="360"/>
      </w:pPr>
      <w:rPr>
        <w:rFonts w:hint="default" w:ascii="Courier New" w:hAnsi="Courier New" w:cs="Courier New"/>
      </w:rPr>
    </w:lvl>
    <w:lvl w:ilvl="2" w:tentative="0">
      <w:start w:val="1"/>
      <w:numFmt w:val="bullet"/>
      <w:lvlText w:val=""/>
      <w:lvlJc w:val="left"/>
      <w:pPr>
        <w:ind w:left="2210" w:hanging="360"/>
      </w:pPr>
      <w:rPr>
        <w:rFonts w:hint="default" w:ascii="Wingdings" w:hAnsi="Wingdings"/>
      </w:rPr>
    </w:lvl>
    <w:lvl w:ilvl="3" w:tentative="0">
      <w:start w:val="1"/>
      <w:numFmt w:val="bullet"/>
      <w:lvlText w:val=""/>
      <w:lvlJc w:val="left"/>
      <w:pPr>
        <w:ind w:left="2930" w:hanging="360"/>
      </w:pPr>
      <w:rPr>
        <w:rFonts w:hint="default" w:ascii="Symbol" w:hAnsi="Symbol"/>
      </w:rPr>
    </w:lvl>
    <w:lvl w:ilvl="4" w:tentative="0">
      <w:start w:val="1"/>
      <w:numFmt w:val="bullet"/>
      <w:lvlText w:val="o"/>
      <w:lvlJc w:val="left"/>
      <w:pPr>
        <w:ind w:left="3650" w:hanging="360"/>
      </w:pPr>
      <w:rPr>
        <w:rFonts w:hint="default" w:ascii="Courier New" w:hAnsi="Courier New" w:cs="Courier New"/>
      </w:rPr>
    </w:lvl>
    <w:lvl w:ilvl="5" w:tentative="0">
      <w:start w:val="1"/>
      <w:numFmt w:val="bullet"/>
      <w:lvlText w:val=""/>
      <w:lvlJc w:val="left"/>
      <w:pPr>
        <w:ind w:left="4370" w:hanging="360"/>
      </w:pPr>
      <w:rPr>
        <w:rFonts w:hint="default" w:ascii="Wingdings" w:hAnsi="Wingdings"/>
      </w:rPr>
    </w:lvl>
    <w:lvl w:ilvl="6" w:tentative="0">
      <w:start w:val="1"/>
      <w:numFmt w:val="bullet"/>
      <w:lvlText w:val=""/>
      <w:lvlJc w:val="left"/>
      <w:pPr>
        <w:ind w:left="5090" w:hanging="360"/>
      </w:pPr>
      <w:rPr>
        <w:rFonts w:hint="default" w:ascii="Symbol" w:hAnsi="Symbol"/>
      </w:rPr>
    </w:lvl>
    <w:lvl w:ilvl="7" w:tentative="0">
      <w:start w:val="1"/>
      <w:numFmt w:val="bullet"/>
      <w:lvlText w:val="o"/>
      <w:lvlJc w:val="left"/>
      <w:pPr>
        <w:ind w:left="5810" w:hanging="360"/>
      </w:pPr>
      <w:rPr>
        <w:rFonts w:hint="default" w:ascii="Courier New" w:hAnsi="Courier New" w:cs="Courier New"/>
      </w:rPr>
    </w:lvl>
    <w:lvl w:ilvl="8" w:tentative="0">
      <w:start w:val="1"/>
      <w:numFmt w:val="bullet"/>
      <w:lvlText w:val=""/>
      <w:lvlJc w:val="left"/>
      <w:pPr>
        <w:ind w:left="6530" w:hanging="360"/>
      </w:pPr>
      <w:rPr>
        <w:rFonts w:hint="default" w:ascii="Wingdings" w:hAnsi="Wingdings"/>
      </w:rPr>
    </w:lvl>
  </w:abstractNum>
  <w:abstractNum w:abstractNumId="1">
    <w:nsid w:val="054B4A6A"/>
    <w:multiLevelType w:val="multilevel"/>
    <w:tmpl w:val="054B4A6A"/>
    <w:lvl w:ilvl="0" w:tentative="0">
      <w:start w:val="1"/>
      <w:numFmt w:val="bullet"/>
      <w:lvlText w:val=""/>
      <w:lvlJc w:val="left"/>
      <w:pPr>
        <w:ind w:left="770" w:hanging="360"/>
      </w:pPr>
      <w:rPr>
        <w:rFonts w:hint="default" w:ascii="Symbol" w:hAnsi="Symbol"/>
      </w:rPr>
    </w:lvl>
    <w:lvl w:ilvl="1" w:tentative="0">
      <w:start w:val="1"/>
      <w:numFmt w:val="bullet"/>
      <w:lvlText w:val="o"/>
      <w:lvlJc w:val="left"/>
      <w:pPr>
        <w:ind w:left="1490" w:hanging="360"/>
      </w:pPr>
      <w:rPr>
        <w:rFonts w:hint="default" w:ascii="Courier New" w:hAnsi="Courier New" w:cs="Courier New"/>
      </w:rPr>
    </w:lvl>
    <w:lvl w:ilvl="2" w:tentative="0">
      <w:start w:val="1"/>
      <w:numFmt w:val="bullet"/>
      <w:lvlText w:val=""/>
      <w:lvlJc w:val="left"/>
      <w:pPr>
        <w:ind w:left="2210" w:hanging="360"/>
      </w:pPr>
      <w:rPr>
        <w:rFonts w:hint="default" w:ascii="Wingdings" w:hAnsi="Wingdings"/>
      </w:rPr>
    </w:lvl>
    <w:lvl w:ilvl="3" w:tentative="0">
      <w:start w:val="1"/>
      <w:numFmt w:val="bullet"/>
      <w:lvlText w:val=""/>
      <w:lvlJc w:val="left"/>
      <w:pPr>
        <w:ind w:left="2930" w:hanging="360"/>
      </w:pPr>
      <w:rPr>
        <w:rFonts w:hint="default" w:ascii="Symbol" w:hAnsi="Symbol"/>
      </w:rPr>
    </w:lvl>
    <w:lvl w:ilvl="4" w:tentative="0">
      <w:start w:val="1"/>
      <w:numFmt w:val="bullet"/>
      <w:lvlText w:val="o"/>
      <w:lvlJc w:val="left"/>
      <w:pPr>
        <w:ind w:left="3650" w:hanging="360"/>
      </w:pPr>
      <w:rPr>
        <w:rFonts w:hint="default" w:ascii="Courier New" w:hAnsi="Courier New" w:cs="Courier New"/>
      </w:rPr>
    </w:lvl>
    <w:lvl w:ilvl="5" w:tentative="0">
      <w:start w:val="1"/>
      <w:numFmt w:val="bullet"/>
      <w:lvlText w:val=""/>
      <w:lvlJc w:val="left"/>
      <w:pPr>
        <w:ind w:left="4370" w:hanging="360"/>
      </w:pPr>
      <w:rPr>
        <w:rFonts w:hint="default" w:ascii="Wingdings" w:hAnsi="Wingdings"/>
      </w:rPr>
    </w:lvl>
    <w:lvl w:ilvl="6" w:tentative="0">
      <w:start w:val="1"/>
      <w:numFmt w:val="bullet"/>
      <w:lvlText w:val=""/>
      <w:lvlJc w:val="left"/>
      <w:pPr>
        <w:ind w:left="5090" w:hanging="360"/>
      </w:pPr>
      <w:rPr>
        <w:rFonts w:hint="default" w:ascii="Symbol" w:hAnsi="Symbol"/>
      </w:rPr>
    </w:lvl>
    <w:lvl w:ilvl="7" w:tentative="0">
      <w:start w:val="1"/>
      <w:numFmt w:val="bullet"/>
      <w:lvlText w:val="o"/>
      <w:lvlJc w:val="left"/>
      <w:pPr>
        <w:ind w:left="5810" w:hanging="360"/>
      </w:pPr>
      <w:rPr>
        <w:rFonts w:hint="default" w:ascii="Courier New" w:hAnsi="Courier New" w:cs="Courier New"/>
      </w:rPr>
    </w:lvl>
    <w:lvl w:ilvl="8" w:tentative="0">
      <w:start w:val="1"/>
      <w:numFmt w:val="bullet"/>
      <w:lvlText w:val=""/>
      <w:lvlJc w:val="left"/>
      <w:pPr>
        <w:ind w:left="6530" w:hanging="360"/>
      </w:pPr>
      <w:rPr>
        <w:rFonts w:hint="default" w:ascii="Wingdings" w:hAnsi="Wingdings"/>
      </w:rPr>
    </w:lvl>
  </w:abstractNum>
  <w:abstractNum w:abstractNumId="2">
    <w:nsid w:val="09D867A2"/>
    <w:multiLevelType w:val="multilevel"/>
    <w:tmpl w:val="09D867A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1657C4B"/>
    <w:multiLevelType w:val="multilevel"/>
    <w:tmpl w:val="11657C4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71701B5"/>
    <w:multiLevelType w:val="multilevel"/>
    <w:tmpl w:val="471701B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170"/>
    <w:rsid w:val="00025170"/>
    <w:rsid w:val="000314B3"/>
    <w:rsid w:val="000D029D"/>
    <w:rsid w:val="0027245C"/>
    <w:rsid w:val="00B93D36"/>
    <w:rsid w:val="00E83A82"/>
    <w:rsid w:val="00F02D92"/>
    <w:rsid w:val="00FD0059"/>
    <w:rsid w:val="01684AD4"/>
    <w:rsid w:val="12BB2F87"/>
    <w:rsid w:val="19C840E8"/>
    <w:rsid w:val="24C12192"/>
    <w:rsid w:val="29C01699"/>
    <w:rsid w:val="2BCB0F80"/>
    <w:rsid w:val="2DC735D1"/>
    <w:rsid w:val="30690C73"/>
    <w:rsid w:val="32BD419F"/>
    <w:rsid w:val="432E2FF0"/>
    <w:rsid w:val="6B080333"/>
    <w:rsid w:val="6E834E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3">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4">
    <w:name w:val="Emphasis"/>
    <w:basedOn w:val="3"/>
    <w:qFormat/>
    <w:uiPriority w:val="20"/>
    <w:rPr>
      <w:i/>
      <w:iCs/>
    </w:rPr>
  </w:style>
  <w:style w:type="character" w:styleId="5">
    <w:name w:val="Hyperlink"/>
    <w:basedOn w:val="3"/>
    <w:unhideWhenUsed/>
    <w:uiPriority w:val="99"/>
    <w:rPr>
      <w:color w:val="0000FF"/>
      <w:u w:val="single"/>
    </w:rPr>
  </w:style>
  <w:style w:type="table" w:styleId="7">
    <w:name w:val="Table Grid"/>
    <w:basedOn w:val="6"/>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8">
    <w:name w:val="List Paragraph"/>
    <w:basedOn w:val="1"/>
    <w:qFormat/>
    <w:uiPriority w:val="99"/>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671</Words>
  <Characters>3830</Characters>
  <Lines>31</Lines>
  <Paragraphs>8</Paragraphs>
  <ScaleCrop>false</ScaleCrop>
  <LinksUpToDate>false</LinksUpToDate>
  <CharactersWithSpaces>4493</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2018-10-10T22:55:00Z</dcterms:created>
  <dc:creator>Shahida Miah (1710331)</dc:creator>
  <cp:lastModifiedBy>shahi</cp:lastModifiedBy>
  <dcterms:modified xsi:type="dcterms:W3CDTF">2018-11-04T11:54:32Z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