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tbl>
      <w:tblPr>
        <w:tblStyle w:val="a5"/>
        <w:tblW w:w="10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327"/>
        <w:gridCol w:w="1327"/>
        <w:gridCol w:w="649"/>
        <w:gridCol w:w="1922"/>
        <w:gridCol w:w="835"/>
      </w:tblGrid>
      <w:tr w:rsidR="007F5FB1" w:rsidTr="33E89564" w14:paraId="525A53FF" w14:textId="77777777">
        <w:trPr>
          <w:trHeight w:val="418"/>
          <w:jc w:val="center"/>
        </w:trPr>
        <w:tc>
          <w:tcPr>
            <w:tcW w:w="5327" w:type="dxa"/>
            <w:vMerge w:val="restart"/>
            <w:tcBorders>
              <w:top w:val="single" w:color="000000" w:themeColor="text1" w:sz="4" w:space="0"/>
              <w:left w:val="single" w:color="000000" w:themeColor="text1" w:sz="4" w:space="0"/>
              <w:right w:val="single" w:color="000000" w:themeColor="text1" w:sz="4" w:space="0"/>
            </w:tcBorders>
            <w:shd w:val="clear" w:color="auto" w:fill="auto"/>
            <w:tcMar/>
          </w:tcPr>
          <w:p w:rsidRPr="00A76D6B" w:rsidR="00455937" w:rsidP="00A91531" w:rsidRDefault="00455937" w14:paraId="18193787" w14:textId="77777777">
            <w:pPr>
              <w:keepNext/>
              <w:spacing w:line="360" w:lineRule="auto"/>
              <w:jc w:val="center"/>
              <w:rPr>
                <w:b/>
                <w:color w:val="000000"/>
                <w:sz w:val="32"/>
                <w:szCs w:val="32"/>
                <w:lang w:val="en-GB"/>
              </w:rPr>
            </w:pPr>
          </w:p>
          <w:p w:rsidRPr="00A76D6B" w:rsidR="00455937" w:rsidP="00A91531" w:rsidRDefault="0070078F" w14:paraId="1A73F2F6" w14:textId="77777777">
            <w:pPr>
              <w:keepNext/>
              <w:spacing w:line="360" w:lineRule="auto"/>
              <w:rPr>
                <w:b/>
                <w:color w:val="000000"/>
                <w:sz w:val="28"/>
                <w:szCs w:val="28"/>
                <w:lang w:val="en-GB"/>
              </w:rPr>
            </w:pPr>
            <w:r w:rsidRPr="00A76D6B">
              <w:rPr>
                <w:rFonts w:ascii="Calibri" w:hAnsi="Calibri" w:eastAsia="Calibri" w:cs="Calibri"/>
                <w:noProof/>
                <w:lang w:val="en-GB"/>
              </w:rPr>
              <w:drawing>
                <wp:inline distT="0" distB="0" distL="0" distR="0" wp14:anchorId="14B0DEAA" wp14:editId="605AE48A">
                  <wp:extent cx="2984904" cy="1300091"/>
                  <wp:effectExtent l="0" t="0" r="0" b="0"/>
                  <wp:docPr id="1455404928" name="image2.png" descr="UWTSD new Logo"/>
                  <wp:cNvGraphicFramePr/>
                  <a:graphic xmlns:a="http://schemas.openxmlformats.org/drawingml/2006/main">
                    <a:graphicData uri="http://schemas.openxmlformats.org/drawingml/2006/picture">
                      <pic:pic xmlns:pic="http://schemas.openxmlformats.org/drawingml/2006/picture">
                        <pic:nvPicPr>
                          <pic:cNvPr id="1455404928" name="image2.png" descr="UWTSD new Logo"/>
                          <pic:cNvPicPr/>
                        </pic:nvPicPr>
                        <pic:blipFill>
                          <a:blip r:embed="rId8"/>
                          <a:stretch>
                            <a:fillRect/>
                          </a:stretch>
                        </pic:blipFill>
                        <pic:spPr>
                          <a:xfrm>
                            <a:off x="0" y="0"/>
                            <a:ext cx="2984904" cy="1300091"/>
                          </a:xfrm>
                          <a:prstGeom prst="rect">
                            <a:avLst/>
                          </a:prstGeom>
                        </pic:spPr>
                      </pic:pic>
                    </a:graphicData>
                  </a:graphic>
                </wp:inline>
              </w:drawing>
            </w:r>
          </w:p>
          <w:p w:rsidRPr="00A76D6B" w:rsidR="00455937" w:rsidP="00A91531" w:rsidRDefault="00455937" w14:paraId="6D3C94B1" w14:textId="77777777">
            <w:pPr>
              <w:keepNext/>
              <w:spacing w:line="360" w:lineRule="auto"/>
              <w:rPr>
                <w:b/>
                <w:color w:val="000000"/>
                <w:sz w:val="28"/>
                <w:szCs w:val="28"/>
                <w:lang w:val="en-GB"/>
              </w:rPr>
            </w:pPr>
          </w:p>
          <w:p w:rsidRPr="00A76D6B" w:rsidR="00455937" w:rsidP="00A91531" w:rsidRDefault="0070078F" w14:paraId="48213586" w14:textId="77777777">
            <w:pPr>
              <w:spacing w:line="360" w:lineRule="auto"/>
              <w:rPr>
                <w:b/>
                <w:sz w:val="28"/>
                <w:szCs w:val="28"/>
                <w:lang w:val="en-GB"/>
              </w:rPr>
            </w:pPr>
            <w:r w:rsidRPr="00A76D6B">
              <w:rPr>
                <w:b/>
                <w:sz w:val="28"/>
                <w:szCs w:val="28"/>
                <w:lang w:val="en-GB"/>
              </w:rPr>
              <w:t>Component One: Student Journal (learning log) 750 words +/- 10%</w:t>
            </w:r>
          </w:p>
          <w:p w:rsidRPr="00A76D6B" w:rsidR="00455937" w:rsidP="00A91531" w:rsidRDefault="0070078F" w14:paraId="3D0F2CD2" w14:textId="77777777">
            <w:pPr>
              <w:spacing w:line="360" w:lineRule="auto"/>
              <w:rPr>
                <w:b/>
                <w:color w:val="000000"/>
                <w:sz w:val="32"/>
                <w:szCs w:val="32"/>
                <w:lang w:val="en-GB"/>
              </w:rPr>
            </w:pPr>
            <w:r w:rsidRPr="00A76D6B">
              <w:rPr>
                <w:b/>
                <w:color w:val="000000"/>
                <w:sz w:val="28"/>
                <w:szCs w:val="28"/>
                <w:lang w:val="en-GB"/>
              </w:rPr>
              <w:t>Contribution to Overall Module Assessment: 25%</w:t>
            </w:r>
          </w:p>
        </w:tc>
        <w:tc>
          <w:tcPr>
            <w:tcW w:w="1327" w:type="dxa"/>
            <w:tcBorders>
              <w:top w:val="single" w:color="000000" w:themeColor="text1" w:sz="4" w:space="0"/>
              <w:left w:val="single" w:color="000000" w:themeColor="text1" w:sz="4" w:space="0"/>
              <w:bottom w:val="nil"/>
              <w:right w:val="nil"/>
            </w:tcBorders>
            <w:shd w:val="clear" w:color="auto" w:fill="auto"/>
            <w:tcMar/>
            <w:vAlign w:val="center"/>
          </w:tcPr>
          <w:p w:rsidRPr="00A76D6B" w:rsidR="00455937" w:rsidP="00A91531" w:rsidRDefault="0070078F" w14:paraId="0A3757A6" w14:textId="77777777">
            <w:pPr>
              <w:keepNext/>
              <w:spacing w:before="120" w:line="360" w:lineRule="auto"/>
              <w:rPr>
                <w:b/>
                <w:color w:val="000000"/>
                <w:sz w:val="20"/>
                <w:szCs w:val="20"/>
                <w:lang w:val="en-GB"/>
              </w:rPr>
            </w:pPr>
            <w:r w:rsidRPr="00A76D6B">
              <w:rPr>
                <w:b/>
                <w:color w:val="000000"/>
                <w:sz w:val="20"/>
                <w:szCs w:val="20"/>
                <w:lang w:val="en-GB"/>
              </w:rPr>
              <w:t>Student No:</w:t>
            </w:r>
          </w:p>
        </w:tc>
        <w:tc>
          <w:tcPr>
            <w:tcW w:w="2571" w:type="dxa"/>
            <w:gridSpan w:val="2"/>
            <w:tcBorders>
              <w:top w:val="single" w:color="000000" w:themeColor="text1" w:sz="4" w:space="0"/>
              <w:left w:val="nil"/>
              <w:bottom w:val="dashed" w:color="000000" w:themeColor="text1" w:sz="4" w:space="0"/>
              <w:right w:val="nil"/>
            </w:tcBorders>
            <w:shd w:val="clear" w:color="auto" w:fill="auto"/>
            <w:tcMar/>
            <w:vAlign w:val="center"/>
          </w:tcPr>
          <w:p w:rsidRPr="00A76D6B" w:rsidR="00455937" w:rsidP="33E89564" w:rsidRDefault="00455937" w14:paraId="082A293D" w14:textId="19DB2508">
            <w:pPr>
              <w:keepNext w:val="1"/>
              <w:spacing w:line="360" w:lineRule="auto"/>
              <w:jc w:val="center"/>
              <w:rPr>
                <w:rFonts w:ascii="Arial" w:hAnsi="Arial" w:eastAsia="Arial" w:cs="Arial"/>
                <w:b w:val="1"/>
                <w:bCs w:val="1"/>
                <w:color w:val="000000"/>
                <w:sz w:val="24"/>
                <w:szCs w:val="24"/>
                <w:lang w:val="en-GB"/>
              </w:rPr>
            </w:pPr>
            <w:r w:rsidRPr="33E89564" w:rsidR="33E89564">
              <w:rPr>
                <w:rFonts w:ascii="Arial" w:hAnsi="Arial" w:eastAsia="Arial" w:cs="Arial"/>
                <w:b w:val="1"/>
                <w:bCs w:val="1"/>
                <w:color w:val="000000" w:themeColor="text1" w:themeTint="FF" w:themeShade="FF"/>
                <w:sz w:val="24"/>
                <w:szCs w:val="24"/>
                <w:lang w:val="en-GB"/>
              </w:rPr>
              <w:t>2226556</w:t>
            </w:r>
          </w:p>
        </w:tc>
        <w:tc>
          <w:tcPr>
            <w:tcW w:w="835" w:type="dxa"/>
            <w:tcBorders>
              <w:top w:val="single" w:color="000000" w:themeColor="text1" w:sz="4" w:space="0"/>
              <w:left w:val="nil"/>
              <w:bottom w:val="nil"/>
              <w:right w:val="single" w:color="000000" w:themeColor="text1" w:sz="4" w:space="0"/>
            </w:tcBorders>
            <w:shd w:val="clear" w:color="auto" w:fill="auto"/>
            <w:tcMar/>
            <w:vAlign w:val="center"/>
          </w:tcPr>
          <w:p w:rsidRPr="00A76D6B" w:rsidR="00455937" w:rsidP="00A91531" w:rsidRDefault="00455937" w14:paraId="547CC9E6" w14:textId="77777777">
            <w:pPr>
              <w:keepNext/>
              <w:spacing w:line="360" w:lineRule="auto"/>
              <w:jc w:val="center"/>
              <w:rPr>
                <w:b/>
                <w:color w:val="000000"/>
                <w:sz w:val="20"/>
                <w:szCs w:val="20"/>
                <w:lang w:val="en-GB"/>
              </w:rPr>
            </w:pPr>
          </w:p>
        </w:tc>
      </w:tr>
      <w:tr w:rsidR="007F5FB1" w:rsidTr="33E89564" w14:paraId="1C04D35F" w14:textId="77777777">
        <w:trPr>
          <w:trHeight w:val="468"/>
          <w:jc w:val="center"/>
        </w:trPr>
        <w:tc>
          <w:tcPr>
            <w:tcW w:w="5327" w:type="dxa"/>
            <w:vMerge/>
            <w:tcBorders/>
            <w:tcMar/>
          </w:tcPr>
          <w:p w:rsidRPr="00A76D6B" w:rsidR="00455937" w:rsidP="00A91531" w:rsidRDefault="00455937" w14:paraId="6E553680" w14:textId="77777777">
            <w:pPr>
              <w:widowControl w:val="0"/>
              <w:pBdr>
                <w:top w:val="nil"/>
                <w:left w:val="nil"/>
                <w:bottom w:val="nil"/>
                <w:right w:val="nil"/>
                <w:between w:val="nil"/>
              </w:pBdr>
              <w:spacing w:line="360" w:lineRule="auto"/>
              <w:jc w:val="left"/>
              <w:rPr>
                <w:b/>
                <w:color w:val="000000"/>
                <w:sz w:val="20"/>
                <w:szCs w:val="20"/>
                <w:lang w:val="en-GB"/>
              </w:rPr>
            </w:pPr>
          </w:p>
        </w:tc>
        <w:tc>
          <w:tcPr>
            <w:tcW w:w="1327" w:type="dxa"/>
            <w:tcBorders>
              <w:top w:val="nil"/>
              <w:left w:val="single" w:color="000000" w:themeColor="text1" w:sz="4" w:space="0"/>
              <w:bottom w:val="nil"/>
              <w:right w:val="nil"/>
            </w:tcBorders>
            <w:shd w:val="clear" w:color="auto" w:fill="auto"/>
            <w:tcMar/>
            <w:vAlign w:val="center"/>
          </w:tcPr>
          <w:p w:rsidRPr="00A76D6B" w:rsidR="00455937" w:rsidP="33E89564" w:rsidRDefault="00455937" w14:paraId="5618B6AC" w14:textId="77777777" w14:noSpellErr="1">
            <w:pPr>
              <w:keepNext w:val="1"/>
              <w:spacing w:line="360" w:lineRule="auto"/>
              <w:rPr>
                <w:color w:val="000000"/>
                <w:sz w:val="24"/>
                <w:szCs w:val="24"/>
                <w:lang w:val="en-GB"/>
              </w:rPr>
            </w:pPr>
          </w:p>
          <w:p w:rsidRPr="00A76D6B" w:rsidR="00455937" w:rsidP="33E89564" w:rsidRDefault="0070078F" w14:paraId="0D24CD2A" w14:textId="77777777" w14:noSpellErr="1">
            <w:pPr>
              <w:keepNext w:val="1"/>
              <w:spacing w:line="360" w:lineRule="auto"/>
              <w:rPr>
                <w:color w:val="000000"/>
                <w:sz w:val="24"/>
                <w:szCs w:val="24"/>
                <w:lang w:val="en-GB"/>
              </w:rPr>
            </w:pPr>
            <w:r w:rsidRPr="33E89564" w:rsidR="33E89564">
              <w:rPr>
                <w:color w:val="000000" w:themeColor="text1" w:themeTint="FF" w:themeShade="FF"/>
                <w:sz w:val="24"/>
                <w:szCs w:val="24"/>
                <w:lang w:val="en-GB"/>
              </w:rPr>
              <w:t>Module Title:</w:t>
            </w:r>
          </w:p>
        </w:tc>
        <w:tc>
          <w:tcPr>
            <w:tcW w:w="2571" w:type="dxa"/>
            <w:gridSpan w:val="2"/>
            <w:tcBorders>
              <w:top w:val="dashed" w:color="000000" w:themeColor="text1" w:sz="4" w:space="0"/>
              <w:left w:val="nil"/>
              <w:bottom w:val="dashed" w:color="000000" w:themeColor="text1" w:sz="4" w:space="0"/>
              <w:right w:val="nil"/>
            </w:tcBorders>
            <w:shd w:val="clear" w:color="auto" w:fill="auto"/>
            <w:tcMar/>
            <w:vAlign w:val="center"/>
          </w:tcPr>
          <w:p w:rsidRPr="00A76D6B" w:rsidR="00455937" w:rsidP="33E89564" w:rsidRDefault="00455937" w14:paraId="57DF6E37" w14:textId="5BC4EF21">
            <w:pPr>
              <w:pStyle w:val="Normal"/>
              <w:keepNext w:val="1"/>
              <w:spacing w:line="360" w:lineRule="auto"/>
              <w:jc w:val="center"/>
              <w:rPr>
                <w:rFonts w:ascii="Arial" w:hAnsi="Arial" w:eastAsia="Arial" w:cs="Arial"/>
                <w:b w:val="1"/>
                <w:bCs w:val="1"/>
                <w:color w:val="000000"/>
                <w:sz w:val="24"/>
                <w:szCs w:val="24"/>
                <w:lang w:val="en-GB"/>
              </w:rPr>
            </w:pPr>
            <w:r w:rsidRPr="33E89564" w:rsidR="33E89564">
              <w:rPr>
                <w:rFonts w:ascii="Arial" w:hAnsi="Arial" w:eastAsia="Arial" w:cs="Arial"/>
                <w:b w:val="1"/>
                <w:bCs w:val="1"/>
                <w:color w:val="000000" w:themeColor="text1" w:themeTint="FF" w:themeShade="FF"/>
                <w:sz w:val="24"/>
                <w:szCs w:val="24"/>
                <w:lang w:val="en-GB"/>
              </w:rPr>
              <w:t>Hotel Administration &amp; Front Office Operations</w:t>
            </w:r>
          </w:p>
        </w:tc>
        <w:tc>
          <w:tcPr>
            <w:tcW w:w="835" w:type="dxa"/>
            <w:tcBorders>
              <w:top w:val="nil"/>
              <w:left w:val="nil"/>
              <w:bottom w:val="nil"/>
              <w:right w:val="single" w:color="000000" w:themeColor="text1" w:sz="4" w:space="0"/>
            </w:tcBorders>
            <w:shd w:val="clear" w:color="auto" w:fill="auto"/>
            <w:tcMar/>
            <w:vAlign w:val="center"/>
          </w:tcPr>
          <w:p w:rsidRPr="00A76D6B" w:rsidR="00455937" w:rsidP="00A91531" w:rsidRDefault="00455937" w14:paraId="31942965" w14:textId="77777777">
            <w:pPr>
              <w:keepNext/>
              <w:spacing w:line="360" w:lineRule="auto"/>
              <w:jc w:val="center"/>
              <w:rPr>
                <w:b/>
                <w:color w:val="000000"/>
                <w:sz w:val="20"/>
                <w:szCs w:val="20"/>
                <w:lang w:val="en-GB"/>
              </w:rPr>
            </w:pPr>
          </w:p>
        </w:tc>
      </w:tr>
      <w:tr w:rsidR="007F5FB1" w:rsidTr="33E89564" w14:paraId="449C01A2" w14:textId="77777777">
        <w:trPr>
          <w:trHeight w:val="468"/>
          <w:jc w:val="center"/>
        </w:trPr>
        <w:tc>
          <w:tcPr>
            <w:tcW w:w="5327" w:type="dxa"/>
            <w:vMerge/>
            <w:tcBorders/>
            <w:tcMar/>
          </w:tcPr>
          <w:p w:rsidRPr="00A76D6B" w:rsidR="00455937" w:rsidP="00A91531" w:rsidRDefault="00455937" w14:paraId="002DA886" w14:textId="77777777">
            <w:pPr>
              <w:widowControl w:val="0"/>
              <w:pBdr>
                <w:top w:val="nil"/>
                <w:left w:val="nil"/>
                <w:bottom w:val="nil"/>
                <w:right w:val="nil"/>
                <w:between w:val="nil"/>
              </w:pBdr>
              <w:spacing w:line="360" w:lineRule="auto"/>
              <w:jc w:val="left"/>
              <w:rPr>
                <w:b/>
                <w:color w:val="000000"/>
                <w:sz w:val="20"/>
                <w:szCs w:val="20"/>
                <w:lang w:val="en-GB"/>
              </w:rPr>
            </w:pPr>
          </w:p>
        </w:tc>
        <w:tc>
          <w:tcPr>
            <w:tcW w:w="1327" w:type="dxa"/>
            <w:tcBorders>
              <w:top w:val="nil"/>
              <w:left w:val="single" w:color="000000" w:themeColor="text1" w:sz="4" w:space="0"/>
              <w:bottom w:val="nil"/>
              <w:right w:val="nil"/>
            </w:tcBorders>
            <w:shd w:val="clear" w:color="auto" w:fill="auto"/>
            <w:tcMar/>
            <w:vAlign w:val="center"/>
          </w:tcPr>
          <w:p w:rsidRPr="00A76D6B" w:rsidR="00455937" w:rsidP="00A91531" w:rsidRDefault="0070078F" w14:paraId="72A6DB51" w14:textId="77777777">
            <w:pPr>
              <w:keepNext/>
              <w:spacing w:line="360" w:lineRule="auto"/>
              <w:rPr>
                <w:color w:val="000000"/>
                <w:sz w:val="20"/>
                <w:szCs w:val="20"/>
                <w:lang w:val="en-GB"/>
              </w:rPr>
            </w:pPr>
            <w:r w:rsidRPr="00A76D6B">
              <w:rPr>
                <w:color w:val="000000"/>
                <w:sz w:val="20"/>
                <w:szCs w:val="20"/>
                <w:lang w:val="en-GB"/>
              </w:rPr>
              <w:t>Module Code:</w:t>
            </w:r>
          </w:p>
        </w:tc>
        <w:tc>
          <w:tcPr>
            <w:tcW w:w="2571" w:type="dxa"/>
            <w:gridSpan w:val="2"/>
            <w:tcBorders>
              <w:top w:val="dashed" w:color="000000" w:themeColor="text1" w:sz="4" w:space="0"/>
              <w:left w:val="nil"/>
              <w:bottom w:val="dashed" w:color="000000" w:themeColor="text1" w:sz="4" w:space="0"/>
              <w:right w:val="nil"/>
            </w:tcBorders>
            <w:shd w:val="clear" w:color="auto" w:fill="auto"/>
            <w:tcMar/>
            <w:vAlign w:val="center"/>
          </w:tcPr>
          <w:p w:rsidRPr="00A76D6B" w:rsidR="00455937" w:rsidP="33E89564" w:rsidRDefault="00455937" w14:paraId="0638ACF0" w14:textId="16BA868E">
            <w:pPr>
              <w:keepNext w:val="1"/>
              <w:spacing w:line="360" w:lineRule="auto"/>
              <w:jc w:val="center"/>
              <w:rPr>
                <w:rFonts w:ascii="Arial" w:hAnsi="Arial" w:eastAsia="Arial" w:cs="Arial"/>
                <w:b w:val="1"/>
                <w:bCs w:val="1"/>
                <w:color w:val="000000"/>
                <w:sz w:val="24"/>
                <w:szCs w:val="24"/>
                <w:lang w:val="en-GB"/>
              </w:rPr>
            </w:pPr>
            <w:r w:rsidRPr="33E89564" w:rsidR="33E89564">
              <w:rPr>
                <w:rFonts w:ascii="Arial" w:hAnsi="Arial" w:eastAsia="Arial" w:cs="Arial"/>
                <w:b w:val="1"/>
                <w:bCs w:val="1"/>
                <w:color w:val="000000" w:themeColor="text1" w:themeTint="FF" w:themeShade="FF"/>
                <w:sz w:val="24"/>
                <w:szCs w:val="24"/>
                <w:lang w:val="en-GB"/>
              </w:rPr>
              <w:t>BMIH4004</w:t>
            </w:r>
          </w:p>
        </w:tc>
        <w:tc>
          <w:tcPr>
            <w:tcW w:w="835" w:type="dxa"/>
            <w:tcBorders>
              <w:top w:val="nil"/>
              <w:left w:val="nil"/>
              <w:bottom w:val="nil"/>
              <w:right w:val="single" w:color="000000" w:themeColor="text1" w:sz="4" w:space="0"/>
            </w:tcBorders>
            <w:shd w:val="clear" w:color="auto" w:fill="auto"/>
            <w:tcMar/>
            <w:vAlign w:val="center"/>
          </w:tcPr>
          <w:p w:rsidRPr="00A76D6B" w:rsidR="00455937" w:rsidP="00A91531" w:rsidRDefault="00455937" w14:paraId="474F3473" w14:textId="77777777">
            <w:pPr>
              <w:keepNext/>
              <w:spacing w:line="360" w:lineRule="auto"/>
              <w:jc w:val="center"/>
              <w:rPr>
                <w:b/>
                <w:color w:val="000000"/>
                <w:sz w:val="20"/>
                <w:szCs w:val="20"/>
                <w:lang w:val="en-GB"/>
              </w:rPr>
            </w:pPr>
          </w:p>
        </w:tc>
      </w:tr>
      <w:tr w:rsidR="007F5FB1" w:rsidTr="33E89564" w14:paraId="77340B44" w14:textId="77777777">
        <w:trPr>
          <w:trHeight w:val="468"/>
          <w:jc w:val="center"/>
        </w:trPr>
        <w:tc>
          <w:tcPr>
            <w:tcW w:w="5327" w:type="dxa"/>
            <w:vMerge/>
            <w:tcBorders/>
            <w:tcMar/>
          </w:tcPr>
          <w:p w:rsidRPr="00A76D6B" w:rsidR="00455937" w:rsidP="00A91531" w:rsidRDefault="00455937" w14:paraId="2FF7863C" w14:textId="77777777">
            <w:pPr>
              <w:widowControl w:val="0"/>
              <w:pBdr>
                <w:top w:val="nil"/>
                <w:left w:val="nil"/>
                <w:bottom w:val="nil"/>
                <w:right w:val="nil"/>
                <w:between w:val="nil"/>
              </w:pBdr>
              <w:spacing w:line="360" w:lineRule="auto"/>
              <w:jc w:val="left"/>
              <w:rPr>
                <w:b/>
                <w:color w:val="000000"/>
                <w:sz w:val="20"/>
                <w:szCs w:val="20"/>
                <w:lang w:val="en-GB"/>
              </w:rPr>
            </w:pPr>
          </w:p>
        </w:tc>
        <w:tc>
          <w:tcPr>
            <w:tcW w:w="1327" w:type="dxa"/>
            <w:tcBorders>
              <w:top w:val="nil"/>
              <w:left w:val="single" w:color="000000" w:themeColor="text1" w:sz="4" w:space="0"/>
              <w:bottom w:val="nil"/>
              <w:right w:val="nil"/>
            </w:tcBorders>
            <w:shd w:val="clear" w:color="auto" w:fill="auto"/>
            <w:tcMar/>
            <w:vAlign w:val="center"/>
          </w:tcPr>
          <w:p w:rsidRPr="00A76D6B" w:rsidR="00455937" w:rsidP="00A91531" w:rsidRDefault="0070078F" w14:paraId="45E5723B" w14:textId="77777777">
            <w:pPr>
              <w:keepNext/>
              <w:spacing w:line="360" w:lineRule="auto"/>
              <w:rPr>
                <w:color w:val="000000"/>
                <w:sz w:val="20"/>
                <w:szCs w:val="20"/>
                <w:lang w:val="en-GB"/>
              </w:rPr>
            </w:pPr>
            <w:r w:rsidRPr="00A76D6B">
              <w:rPr>
                <w:color w:val="000000"/>
                <w:sz w:val="20"/>
                <w:szCs w:val="20"/>
                <w:lang w:val="en-GB"/>
              </w:rPr>
              <w:t>Lecturer:</w:t>
            </w:r>
          </w:p>
        </w:tc>
        <w:tc>
          <w:tcPr>
            <w:tcW w:w="2571" w:type="dxa"/>
            <w:gridSpan w:val="2"/>
            <w:tcBorders>
              <w:top w:val="dashed" w:color="000000" w:themeColor="text1" w:sz="4" w:space="0"/>
              <w:left w:val="nil"/>
              <w:bottom w:val="dashed" w:color="000000" w:themeColor="text1" w:sz="4" w:space="0"/>
              <w:right w:val="nil"/>
            </w:tcBorders>
            <w:shd w:val="clear" w:color="auto" w:fill="auto"/>
            <w:tcMar/>
            <w:vAlign w:val="center"/>
          </w:tcPr>
          <w:p w:rsidRPr="00A76D6B" w:rsidR="00455937" w:rsidP="33E89564" w:rsidRDefault="00455937" w14:paraId="0E5C1163" w14:textId="4AD14A0E">
            <w:pPr>
              <w:pStyle w:val="Normal"/>
              <w:keepNext w:val="1"/>
              <w:spacing w:line="360" w:lineRule="auto"/>
              <w:jc w:val="center"/>
              <w:rPr>
                <w:rFonts w:ascii="Arial" w:hAnsi="Arial" w:eastAsia="Arial" w:cs="Arial"/>
                <w:b w:val="1"/>
                <w:bCs w:val="1"/>
                <w:noProof w:val="0"/>
                <w:sz w:val="24"/>
                <w:szCs w:val="24"/>
                <w:lang w:val="en-GB"/>
              </w:rPr>
            </w:pPr>
            <w:r w:rsidRPr="33E89564" w:rsidR="33E89564">
              <w:rPr>
                <w:rFonts w:ascii="Arial" w:hAnsi="Arial" w:eastAsia="Arial" w:cs="Arial"/>
                <w:b w:val="1"/>
                <w:bCs w:val="1"/>
                <w:i w:val="0"/>
                <w:iCs w:val="0"/>
                <w:caps w:val="0"/>
                <w:smallCaps w:val="0"/>
                <w:noProof w:val="0"/>
                <w:color w:val="1D2125"/>
                <w:sz w:val="24"/>
                <w:szCs w:val="24"/>
                <w:lang w:val="en-GB"/>
              </w:rPr>
              <w:t xml:space="preserve">Muhammad </w:t>
            </w:r>
            <w:r w:rsidRPr="33E89564" w:rsidR="33E89564">
              <w:rPr>
                <w:rFonts w:ascii="Arial" w:hAnsi="Arial" w:eastAsia="Arial" w:cs="Arial"/>
                <w:b w:val="1"/>
                <w:bCs w:val="1"/>
                <w:i w:val="0"/>
                <w:iCs w:val="0"/>
                <w:caps w:val="0"/>
                <w:smallCaps w:val="0"/>
                <w:noProof w:val="0"/>
                <w:color w:val="1D2125"/>
                <w:sz w:val="24"/>
                <w:szCs w:val="24"/>
                <w:lang w:val="en-GB"/>
              </w:rPr>
              <w:t>Cassamo</w:t>
            </w:r>
          </w:p>
        </w:tc>
        <w:tc>
          <w:tcPr>
            <w:tcW w:w="835" w:type="dxa"/>
            <w:tcBorders>
              <w:top w:val="nil"/>
              <w:left w:val="nil"/>
              <w:bottom w:val="nil"/>
              <w:right w:val="single" w:color="000000" w:themeColor="text1" w:sz="4" w:space="0"/>
            </w:tcBorders>
            <w:shd w:val="clear" w:color="auto" w:fill="auto"/>
            <w:tcMar/>
            <w:vAlign w:val="center"/>
          </w:tcPr>
          <w:p w:rsidRPr="00A76D6B" w:rsidR="00455937" w:rsidP="00A91531" w:rsidRDefault="00455937" w14:paraId="7D13AF2B" w14:textId="77777777">
            <w:pPr>
              <w:keepNext/>
              <w:spacing w:line="360" w:lineRule="auto"/>
              <w:jc w:val="center"/>
              <w:rPr>
                <w:b/>
                <w:color w:val="000000"/>
                <w:sz w:val="20"/>
                <w:szCs w:val="20"/>
                <w:lang w:val="en-GB"/>
              </w:rPr>
            </w:pPr>
          </w:p>
        </w:tc>
      </w:tr>
      <w:tr w:rsidR="007F5FB1" w:rsidTr="33E89564" w14:paraId="22C101DF" w14:textId="77777777">
        <w:trPr>
          <w:trHeight w:val="20"/>
          <w:jc w:val="center"/>
        </w:trPr>
        <w:tc>
          <w:tcPr>
            <w:tcW w:w="5327" w:type="dxa"/>
            <w:vMerge/>
            <w:tcBorders/>
            <w:tcMar/>
          </w:tcPr>
          <w:p w:rsidRPr="00A76D6B" w:rsidR="00455937" w:rsidP="00A91531" w:rsidRDefault="00455937" w14:paraId="22A11947" w14:textId="77777777">
            <w:pPr>
              <w:widowControl w:val="0"/>
              <w:pBdr>
                <w:top w:val="nil"/>
                <w:left w:val="nil"/>
                <w:bottom w:val="nil"/>
                <w:right w:val="nil"/>
                <w:between w:val="nil"/>
              </w:pBdr>
              <w:spacing w:line="360" w:lineRule="auto"/>
              <w:jc w:val="left"/>
              <w:rPr>
                <w:b/>
                <w:color w:val="000000"/>
                <w:sz w:val="20"/>
                <w:szCs w:val="20"/>
                <w:lang w:val="en-GB"/>
              </w:rPr>
            </w:pPr>
          </w:p>
        </w:tc>
        <w:tc>
          <w:tcPr>
            <w:tcW w:w="1976" w:type="dxa"/>
            <w:gridSpan w:val="2"/>
            <w:tcBorders>
              <w:top w:val="nil"/>
              <w:left w:val="single" w:color="000000" w:themeColor="text1" w:sz="4" w:space="0"/>
              <w:bottom w:val="single" w:color="000000" w:themeColor="text1" w:sz="4" w:space="0"/>
              <w:right w:val="nil"/>
            </w:tcBorders>
            <w:shd w:val="clear" w:color="auto" w:fill="auto"/>
            <w:tcMar/>
            <w:vAlign w:val="center"/>
          </w:tcPr>
          <w:p w:rsidRPr="00A76D6B" w:rsidR="00455937" w:rsidP="00A91531" w:rsidRDefault="00455937" w14:paraId="19539016" w14:textId="77777777">
            <w:pPr>
              <w:keepNext/>
              <w:spacing w:line="360" w:lineRule="auto"/>
              <w:rPr>
                <w:color w:val="000000"/>
                <w:sz w:val="20"/>
                <w:szCs w:val="20"/>
                <w:lang w:val="en-GB"/>
              </w:rPr>
            </w:pPr>
          </w:p>
        </w:tc>
        <w:tc>
          <w:tcPr>
            <w:tcW w:w="1922" w:type="dxa"/>
            <w:tcBorders>
              <w:top w:val="dashed" w:color="000000" w:themeColor="text1" w:sz="4" w:space="0"/>
              <w:left w:val="nil"/>
              <w:bottom w:val="single" w:color="000000" w:themeColor="text1" w:sz="4" w:space="0"/>
              <w:right w:val="nil"/>
            </w:tcBorders>
            <w:shd w:val="clear" w:color="auto" w:fill="auto"/>
            <w:tcMar/>
            <w:vAlign w:val="center"/>
          </w:tcPr>
          <w:p w:rsidRPr="00A76D6B" w:rsidR="00455937" w:rsidP="00A91531" w:rsidRDefault="00455937" w14:paraId="35CB66EC" w14:textId="77777777">
            <w:pPr>
              <w:keepNext/>
              <w:spacing w:line="360" w:lineRule="auto"/>
              <w:rPr>
                <w:b/>
                <w:color w:val="000000"/>
                <w:sz w:val="16"/>
                <w:szCs w:val="16"/>
                <w:lang w:val="en-GB"/>
              </w:rPr>
            </w:pPr>
          </w:p>
        </w:tc>
        <w:tc>
          <w:tcPr>
            <w:tcW w:w="835" w:type="dxa"/>
            <w:tcBorders>
              <w:top w:val="nil"/>
              <w:left w:val="nil"/>
              <w:bottom w:val="single" w:color="000000" w:themeColor="text1" w:sz="4" w:space="0"/>
              <w:right w:val="single" w:color="000000" w:themeColor="text1" w:sz="4" w:space="0"/>
            </w:tcBorders>
            <w:shd w:val="clear" w:color="auto" w:fill="auto"/>
            <w:tcMar/>
            <w:vAlign w:val="center"/>
          </w:tcPr>
          <w:p w:rsidRPr="00A76D6B" w:rsidR="00455937" w:rsidP="00A91531" w:rsidRDefault="00455937" w14:paraId="573837C9" w14:textId="77777777">
            <w:pPr>
              <w:keepNext/>
              <w:spacing w:line="360" w:lineRule="auto"/>
              <w:jc w:val="center"/>
              <w:rPr>
                <w:b/>
                <w:color w:val="000000"/>
                <w:sz w:val="40"/>
                <w:szCs w:val="40"/>
                <w:lang w:val="en-GB"/>
              </w:rPr>
            </w:pPr>
          </w:p>
        </w:tc>
      </w:tr>
      <w:tr w:rsidR="007F5FB1" w:rsidTr="33E89564" w14:paraId="5162D49B" w14:textId="77777777">
        <w:trPr>
          <w:trHeight w:val="470"/>
          <w:jc w:val="center"/>
        </w:trPr>
        <w:tc>
          <w:tcPr>
            <w:tcW w:w="10060"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A76D6B" w:rsidR="00455937" w:rsidP="00A91531" w:rsidRDefault="0070078F" w14:paraId="61719868" w14:textId="77777777">
            <w:pPr>
              <w:spacing w:line="360" w:lineRule="auto"/>
              <w:rPr>
                <w:lang w:val="en-GB"/>
              </w:rPr>
            </w:pPr>
            <w:r w:rsidRPr="00A76D6B">
              <w:rPr>
                <w:b/>
                <w:lang w:val="en-GB"/>
              </w:rPr>
              <w:t xml:space="preserve">Introduction: </w:t>
            </w:r>
            <w:r w:rsidRPr="00A76D6B">
              <w:rPr>
                <w:lang w:val="en-GB"/>
              </w:rPr>
              <w:t xml:space="preserve">The front desk position in a hotel is a dynamic, </w:t>
            </w:r>
            <w:r w:rsidRPr="00A76D6B">
              <w:rPr>
                <w:lang w:val="en-GB"/>
              </w:rPr>
              <w:t>demanding job that requires a certain set of abilities. I have been able to develop and think critically about these important abilities as a BA International Hotel Management student since I have been exposed to both theoretical concepts and real-world ex</w:t>
            </w:r>
            <w:r w:rsidRPr="00A76D6B">
              <w:rPr>
                <w:lang w:val="en-GB"/>
              </w:rPr>
              <w:t>periences. I will apply Kolb's Reflective Cycle, which consists of four stages—concrete experience, reflective observation, abstract conceptualisation, and active experimentation to examine these abilities and my personal experiences.</w:t>
            </w:r>
          </w:p>
          <w:p w:rsidRPr="00A76D6B" w:rsidR="00455937" w:rsidP="00A91531" w:rsidRDefault="0070078F" w14:paraId="5DF0CA29" w14:textId="77777777">
            <w:pPr>
              <w:spacing w:line="360" w:lineRule="auto"/>
              <w:rPr>
                <w:color w:val="000000"/>
                <w:sz w:val="20"/>
                <w:szCs w:val="20"/>
                <w:lang w:val="en-GB"/>
              </w:rPr>
            </w:pPr>
            <w:r w:rsidRPr="00A76D6B">
              <w:rPr>
                <w:b/>
                <w:i/>
                <w:lang w:val="en-GB"/>
              </w:rPr>
              <w:t>Concrete Experience:</w:t>
            </w:r>
            <w:r w:rsidRPr="00A76D6B">
              <w:rPr>
                <w:lang w:val="en-GB"/>
              </w:rPr>
              <w:t xml:space="preserve"> </w:t>
            </w:r>
            <w:r w:rsidRPr="00A76D6B">
              <w:rPr>
                <w:lang w:val="en-GB"/>
              </w:rPr>
              <w:t xml:space="preserve">I got the chance to work part-time at a hotel front desk during my degree. I have been able to see firsthand how important it is to have certain critical abilities in place. In front-office operations, </w:t>
            </w:r>
            <w:r w:rsidRPr="00A76D6B">
              <w:rPr>
                <w:b/>
                <w:lang w:val="en-GB"/>
              </w:rPr>
              <w:t>effective communication</w:t>
            </w:r>
            <w:r w:rsidRPr="00A76D6B">
              <w:rPr>
                <w:lang w:val="en-GB"/>
              </w:rPr>
              <w:t xml:space="preserve"> is critical. I've seen how pol</w:t>
            </w:r>
            <w:r w:rsidRPr="00A76D6B">
              <w:rPr>
                <w:lang w:val="en-GB"/>
              </w:rPr>
              <w:t>ite and transparent communication between employees and visitors may enhance their entire experience. A properly conveyed resolution, for instance, may transform a potentially unpleasant event into something wonderful. I have seen personally how crucial it</w:t>
            </w:r>
            <w:r w:rsidRPr="00A76D6B">
              <w:rPr>
                <w:lang w:val="en-GB"/>
              </w:rPr>
              <w:t xml:space="preserve"> is to go above and above to accommodate visitors' demands. The hotel's dedication to providing exceptional </w:t>
            </w:r>
            <w:r w:rsidRPr="00A76D6B">
              <w:rPr>
                <w:b/>
                <w:lang w:val="en-GB"/>
              </w:rPr>
              <w:t>customer service</w:t>
            </w:r>
            <w:r w:rsidRPr="00A76D6B">
              <w:rPr>
                <w:lang w:val="en-GB"/>
              </w:rPr>
              <w:t xml:space="preserve"> was evident in the staff's frequent provision of personalised services, such as setting up special room decorations for anniversari</w:t>
            </w:r>
            <w:r w:rsidRPr="00A76D6B">
              <w:rPr>
                <w:lang w:val="en-GB"/>
              </w:rPr>
              <w:t>es or birthdays.</w:t>
            </w:r>
          </w:p>
          <w:p w:rsidRPr="00A76D6B" w:rsidR="00455937" w:rsidP="00A91531" w:rsidRDefault="0070078F" w14:paraId="798874D0" w14:textId="77777777">
            <w:pPr>
              <w:spacing w:line="360" w:lineRule="auto"/>
              <w:rPr>
                <w:b/>
                <w:i/>
                <w:lang w:val="en-GB"/>
              </w:rPr>
            </w:pPr>
            <w:r w:rsidRPr="00A76D6B">
              <w:rPr>
                <w:b/>
                <w:i/>
                <w:lang w:val="en-GB"/>
              </w:rPr>
              <w:t>Reflective Observation:</w:t>
            </w:r>
          </w:p>
          <w:p w:rsidRPr="00A76D6B" w:rsidR="00455937" w:rsidP="00A91531" w:rsidRDefault="0070078F" w14:paraId="02F63B50" w14:textId="77777777">
            <w:pPr>
              <w:spacing w:line="360" w:lineRule="auto"/>
              <w:rPr>
                <w:lang w:val="en-GB"/>
              </w:rPr>
            </w:pPr>
            <w:r w:rsidRPr="00A76D6B">
              <w:rPr>
                <w:b/>
                <w:lang w:val="en-GB"/>
              </w:rPr>
              <w:t>Communication:</w:t>
            </w:r>
            <w:r w:rsidRPr="00A76D6B">
              <w:rPr>
                <w:lang w:val="en-GB"/>
              </w:rPr>
              <w:t xml:space="preserve"> At first, I had trouble confidently speaking with visitors. However, with experience and input from superiors and peers, I have grown more proficient in elucidating policies and services and efficient</w:t>
            </w:r>
            <w:r w:rsidRPr="00A76D6B">
              <w:rPr>
                <w:lang w:val="en-GB"/>
              </w:rPr>
              <w:t>ly fielding questions. I have also discovered how crucial it is to actively listen to comprehend the requirements and preferences of visitors.</w:t>
            </w:r>
          </w:p>
          <w:p w:rsidRPr="00A76D6B" w:rsidR="00455937" w:rsidP="00A91531" w:rsidRDefault="0070078F" w14:paraId="3B4E2755" w14:textId="77777777">
            <w:pPr>
              <w:spacing w:line="360" w:lineRule="auto"/>
              <w:rPr>
                <w:lang w:val="en-GB"/>
              </w:rPr>
            </w:pPr>
            <w:r w:rsidRPr="00A76D6B">
              <w:rPr>
                <w:b/>
                <w:lang w:val="en-GB"/>
              </w:rPr>
              <w:t>Customer service:</w:t>
            </w:r>
            <w:r w:rsidRPr="00A76D6B">
              <w:rPr>
                <w:lang w:val="en-GB"/>
              </w:rPr>
              <w:t xml:space="preserve"> I now realise that providing outstanding customer service entails recognising the requirements </w:t>
            </w:r>
            <w:r w:rsidRPr="00A76D6B">
              <w:rPr>
                <w:lang w:val="en-GB"/>
              </w:rPr>
              <w:t xml:space="preserve">of the visitor. I saw how staff members actively suggested </w:t>
            </w:r>
            <w:r w:rsidRPr="00A76D6B">
              <w:rPr>
                <w:lang w:val="en-GB"/>
              </w:rPr>
              <w:lastRenderedPageBreak/>
              <w:t>restaurants, services, and sights in the area. I have discovered from this experience exactly how important it is to anticipate and satisfy visitors' expectations.</w:t>
            </w:r>
          </w:p>
          <w:p w:rsidRPr="00A76D6B" w:rsidR="00455937" w:rsidP="00A91531" w:rsidRDefault="0070078F" w14:paraId="4047B55B" w14:textId="77777777">
            <w:pPr>
              <w:spacing w:line="360" w:lineRule="auto"/>
              <w:rPr>
                <w:b/>
                <w:i/>
                <w:lang w:val="en-GB"/>
              </w:rPr>
            </w:pPr>
            <w:r w:rsidRPr="00A76D6B">
              <w:rPr>
                <w:b/>
                <w:i/>
                <w:lang w:val="en-GB"/>
              </w:rPr>
              <w:t>Abstract Conceptualization:</w:t>
            </w:r>
          </w:p>
          <w:p w:rsidRPr="00A76D6B" w:rsidR="00455937" w:rsidP="00A91531" w:rsidRDefault="0070078F" w14:paraId="1A054DDC" w14:textId="77777777">
            <w:pPr>
              <w:spacing w:line="360" w:lineRule="auto"/>
              <w:rPr>
                <w:lang w:val="en-GB"/>
              </w:rPr>
            </w:pPr>
            <w:r w:rsidRPr="00A76D6B">
              <w:rPr>
                <w:lang w:val="en-GB"/>
              </w:rPr>
              <w:t>Based</w:t>
            </w:r>
            <w:r w:rsidRPr="00A76D6B">
              <w:rPr>
                <w:lang w:val="en-GB"/>
              </w:rPr>
              <w:t xml:space="preserve"> on communication theories, I found that successful communication is a two-way process that includes information transmission and reception. Communication models such as the Transactional model highlight the significance of feedback and encoding/decoding (</w:t>
            </w:r>
            <w:r w:rsidRPr="00A76D6B">
              <w:rPr>
                <w:lang w:val="en-GB"/>
              </w:rPr>
              <w:t>Johnston et al., 2020). I have utilised these ideas while interacting with visitors. The fundamentals of superior customer service are based on ideas like the service-profit chain, according to which happy employees result in happy clients. My comprehensio</w:t>
            </w:r>
            <w:r w:rsidRPr="00A76D6B">
              <w:rPr>
                <w:lang w:val="en-GB"/>
              </w:rPr>
              <w:t>n of this theoretical framework has led me to believe that courteous staff members are more likely to give guests excellent service.</w:t>
            </w:r>
          </w:p>
          <w:p w:rsidRPr="00A76D6B" w:rsidR="00455937" w:rsidP="00A91531" w:rsidRDefault="0070078F" w14:paraId="5888B6AE" w14:textId="77777777">
            <w:pPr>
              <w:spacing w:line="360" w:lineRule="auto"/>
              <w:rPr>
                <w:b/>
                <w:i/>
                <w:lang w:val="en-GB"/>
              </w:rPr>
            </w:pPr>
            <w:r w:rsidRPr="00A76D6B">
              <w:rPr>
                <w:b/>
                <w:i/>
                <w:lang w:val="en-GB"/>
              </w:rPr>
              <w:t>Active Experimentation:</w:t>
            </w:r>
          </w:p>
          <w:p w:rsidRPr="00A76D6B" w:rsidR="00455937" w:rsidP="00A91531" w:rsidRDefault="0070078F" w14:paraId="0FD50F2D" w14:textId="77777777">
            <w:pPr>
              <w:spacing w:line="360" w:lineRule="auto"/>
              <w:rPr>
                <w:lang w:val="en-GB"/>
              </w:rPr>
            </w:pPr>
            <w:r w:rsidRPr="00A76D6B">
              <w:rPr>
                <w:lang w:val="en-GB"/>
              </w:rPr>
              <w:t>I am going to make a conscious effort to look for chances to improve my communication abilities. Th</w:t>
            </w:r>
            <w:r w:rsidRPr="00A76D6B">
              <w:rPr>
                <w:lang w:val="en-GB"/>
              </w:rPr>
              <w:t>is involves taking part in training sessions or seminars aimed at improving interpersonal and communication skills. To pinpoint areas that need work, I will also ask for input from coworkers. I will actively participate in role-playing activities that mimi</w:t>
            </w:r>
            <w:r w:rsidRPr="00A76D6B">
              <w:rPr>
                <w:lang w:val="en-GB"/>
              </w:rPr>
              <w:t>c various visitor scenarios to improve my customer service abilities. This will support my growth in my capacity to recognise and efficiently address the requirements of visitors.</w:t>
            </w:r>
          </w:p>
          <w:p w:rsidRPr="00A76D6B" w:rsidR="00455937" w:rsidP="00A91531" w:rsidRDefault="0070078F" w14:paraId="7BB3DC47" w14:textId="77777777">
            <w:pPr>
              <w:spacing w:line="360" w:lineRule="auto"/>
              <w:rPr>
                <w:b/>
                <w:i/>
                <w:lang w:val="en-GB"/>
              </w:rPr>
            </w:pPr>
            <w:r w:rsidRPr="00A76D6B">
              <w:rPr>
                <w:b/>
                <w:i/>
                <w:lang w:val="en-GB"/>
              </w:rPr>
              <w:t>Industry Examples:</w:t>
            </w:r>
          </w:p>
          <w:p w:rsidRPr="00A76D6B" w:rsidR="00455937" w:rsidP="00A91531" w:rsidRDefault="0070078F" w14:paraId="3E169311" w14:textId="77777777">
            <w:pPr>
              <w:spacing w:line="360" w:lineRule="auto"/>
              <w:rPr>
                <w:lang w:val="en-GB"/>
              </w:rPr>
            </w:pPr>
            <w:r w:rsidRPr="00A76D6B">
              <w:rPr>
                <w:lang w:val="en-GB"/>
              </w:rPr>
              <w:t xml:space="preserve">The Ritz-Carlton is well known for providing outstanding </w:t>
            </w:r>
            <w:r w:rsidRPr="00A76D6B">
              <w:rPr>
                <w:lang w:val="en-GB"/>
              </w:rPr>
              <w:t xml:space="preserve">service, which is in part because of its tagline, "We are Ladies and Gentlemen serving </w:t>
            </w:r>
            <w:r w:rsidRPr="00A76D6B" w:rsidR="00DF6C63">
              <w:rPr>
                <w:lang w:val="en-GB"/>
              </w:rPr>
              <w:t>Ladies and Gentlemen</w:t>
            </w:r>
            <w:r w:rsidR="00DF6C63">
              <w:rPr>
                <w:lang w:val="en-GB"/>
              </w:rPr>
              <w:t>”</w:t>
            </w:r>
            <w:r w:rsidRPr="00A76D6B">
              <w:rPr>
                <w:lang w:val="en-GB"/>
              </w:rPr>
              <w:t xml:space="preserve"> (Bardi, 2011)</w:t>
            </w:r>
            <w:r w:rsidR="00DF6C63">
              <w:rPr>
                <w:lang w:val="en-GB"/>
              </w:rPr>
              <w:t>.</w:t>
            </w:r>
            <w:r w:rsidRPr="00A76D6B">
              <w:rPr>
                <w:lang w:val="en-GB"/>
              </w:rPr>
              <w:t xml:space="preserve"> This method places a strong emphasis on the value of courteous and transparent communication with visitors. Employees are taught to </w:t>
            </w:r>
            <w:r w:rsidRPr="00A76D6B">
              <w:rPr>
                <w:lang w:val="en-GB"/>
              </w:rPr>
              <w:t>greet guests by name and call them "Mr." or "Mrs." to build a more personal connection. Rapid and efficient problem-solving is necessary for managing visitor complaints and unforeseen circumstances, such as overbooking during peak hours, as demonstrated at</w:t>
            </w:r>
            <w:r w:rsidRPr="00A76D6B">
              <w:rPr>
                <w:lang w:val="en-GB"/>
              </w:rPr>
              <w:t xml:space="preserve"> the </w:t>
            </w:r>
            <w:r w:rsidRPr="00A76D6B">
              <w:rPr>
                <w:b/>
                <w:lang w:val="en-GB"/>
              </w:rPr>
              <w:t>Ritz-Carlton</w:t>
            </w:r>
            <w:r w:rsidRPr="00A76D6B">
              <w:rPr>
                <w:lang w:val="en-GB"/>
              </w:rPr>
              <w:t xml:space="preserve">. It is essential to know about hotel management systems to handle reservations, room allocations, and payment. Such technologies are used, for example, by the </w:t>
            </w:r>
            <w:r w:rsidRPr="00A76D6B">
              <w:rPr>
                <w:b/>
                <w:lang w:val="en-GB"/>
              </w:rPr>
              <w:t>Algonquin Hotel</w:t>
            </w:r>
            <w:r w:rsidRPr="00A76D6B">
              <w:rPr>
                <w:lang w:val="en-GB"/>
              </w:rPr>
              <w:t xml:space="preserve"> to facilitate effective front desk operations (Bardi, 2011). It</w:t>
            </w:r>
            <w:r w:rsidRPr="00A76D6B">
              <w:rPr>
                <w:lang w:val="en-GB"/>
              </w:rPr>
              <w:t xml:space="preserve"> is essential to know about hotel management systems to handle reservations, room allocations, and payment. Such technologies are used, for example, by the Algonquin Hotel to facilitate effective front desk operations.</w:t>
            </w:r>
          </w:p>
          <w:p w:rsidRPr="00A76D6B" w:rsidR="00455937" w:rsidP="00E40A2F" w:rsidRDefault="0070078F" w14:paraId="0314D603" w14:textId="77777777">
            <w:pPr>
              <w:spacing w:line="360" w:lineRule="auto"/>
              <w:rPr>
                <w:color w:val="000000"/>
                <w:sz w:val="20"/>
                <w:szCs w:val="20"/>
                <w:lang w:val="en-GB"/>
              </w:rPr>
            </w:pPr>
            <w:r w:rsidRPr="00A76D6B">
              <w:rPr>
                <w:lang w:val="en-GB"/>
              </w:rPr>
              <w:t>Strong interpersonal and customer ser</w:t>
            </w:r>
            <w:r w:rsidRPr="00A76D6B">
              <w:rPr>
                <w:lang w:val="en-GB"/>
              </w:rPr>
              <w:t>vice abilities are necessary for front desk staff at hotels. I've realised the value of these abilities by thinking back on my personal experiences and connecting them to theoretical ideas. As I advance in my education and future career in international ho</w:t>
            </w:r>
            <w:r w:rsidRPr="00A76D6B">
              <w:rPr>
                <w:lang w:val="en-GB"/>
              </w:rPr>
              <w:t xml:space="preserve">tel management, I hope to continuously improve these talents by actively experimenting and pursuing possibilities for further improvement.  Strong interpersonal, </w:t>
            </w:r>
            <w:r w:rsidRPr="00A76D6B">
              <w:rPr>
                <w:lang w:val="en-GB"/>
              </w:rPr>
              <w:lastRenderedPageBreak/>
              <w:t>problem-solving, and attention to detail skills are necessary for success at the hotel front o</w:t>
            </w:r>
            <w:r w:rsidRPr="00A76D6B">
              <w:rPr>
                <w:lang w:val="en-GB"/>
              </w:rPr>
              <w:t>ffice. A successful career in hotel management may be enhanced for aspiring professionals by studying industry leaders such as the Ritz-Carlton and Algonquin Hotel, which demonstrate how these talents are put into practice. These abilities are essential fo</w:t>
            </w:r>
            <w:r w:rsidRPr="00A76D6B">
              <w:rPr>
                <w:lang w:val="en-GB"/>
              </w:rPr>
              <w:t>r success in the hotel front desk because they enable the provision of outstanding customer service and the development of lifelong memories for visitors.</w:t>
            </w:r>
          </w:p>
        </w:tc>
      </w:tr>
    </w:tbl>
    <w:p w:rsidRPr="00A76D6B" w:rsidR="00455937" w:rsidP="00A91531" w:rsidRDefault="00455937" w14:paraId="57831BE5" w14:textId="77777777">
      <w:pPr>
        <w:tabs>
          <w:tab w:val="left" w:pos="1344"/>
        </w:tabs>
        <w:rPr>
          <w:lang w:val="en-GB"/>
        </w:rPr>
        <w:sectPr w:rsidRPr="00A76D6B" w:rsidR="00455937">
          <w:footerReference w:type="even" r:id="rId9"/>
          <w:footerReference w:type="default" r:id="rId10"/>
          <w:pgSz w:w="11906" w:h="16838" w:orient="portrait"/>
          <w:pgMar w:top="720" w:right="720" w:bottom="720" w:left="720" w:header="709" w:footer="709" w:gutter="0"/>
          <w:pgNumType w:start="1"/>
          <w:cols w:space="720"/>
        </w:sectPr>
      </w:pPr>
    </w:p>
    <w:p w:rsidRPr="00A76D6B" w:rsidR="00455937" w:rsidP="00A91531" w:rsidRDefault="00455937" w14:paraId="5BD20C03" w14:textId="77777777">
      <w:pPr>
        <w:widowControl w:val="0"/>
        <w:pBdr>
          <w:top w:val="nil"/>
          <w:left w:val="nil"/>
          <w:bottom w:val="nil"/>
          <w:right w:val="nil"/>
          <w:between w:val="nil"/>
        </w:pBdr>
        <w:jc w:val="left"/>
        <w:rPr>
          <w:lang w:val="en-GB"/>
        </w:rPr>
      </w:pPr>
    </w:p>
    <w:tbl>
      <w:tblPr>
        <w:tblStyle w:val="a6"/>
        <w:tblpPr w:leftFromText="180" w:rightFromText="180" w:vertAnchor="text" w:tblpY="4"/>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9016"/>
      </w:tblGrid>
      <w:tr w:rsidR="007F5FB1" w14:paraId="68171818" w14:textId="77777777">
        <w:trPr>
          <w:trHeight w:val="557"/>
        </w:trPr>
        <w:tc>
          <w:tcPr>
            <w:tcW w:w="9016" w:type="dxa"/>
            <w:vMerge w:val="restart"/>
            <w:tcBorders>
              <w:top w:val="single" w:color="000000" w:sz="4" w:space="0"/>
              <w:left w:val="single" w:color="000000" w:sz="4" w:space="0"/>
              <w:right w:val="single" w:color="000000" w:sz="4" w:space="0"/>
            </w:tcBorders>
            <w:shd w:val="clear" w:color="auto" w:fill="auto"/>
          </w:tcPr>
          <w:p w:rsidRPr="00A76D6B" w:rsidR="00455937" w:rsidP="00A91531" w:rsidRDefault="00455937" w14:paraId="2423B78B" w14:textId="77777777">
            <w:pPr>
              <w:keepNext/>
              <w:spacing w:line="360" w:lineRule="auto"/>
              <w:jc w:val="center"/>
              <w:rPr>
                <w:b/>
                <w:color w:val="000000"/>
                <w:sz w:val="32"/>
                <w:szCs w:val="32"/>
                <w:lang w:val="en-GB"/>
              </w:rPr>
            </w:pPr>
          </w:p>
          <w:p w:rsidRPr="00A76D6B" w:rsidR="00455937" w:rsidP="00A91531" w:rsidRDefault="0070078F" w14:paraId="09450AEB" w14:textId="77777777">
            <w:pPr>
              <w:keepNext/>
              <w:spacing w:line="360" w:lineRule="auto"/>
              <w:rPr>
                <w:b/>
                <w:color w:val="000000"/>
                <w:sz w:val="28"/>
                <w:szCs w:val="28"/>
                <w:lang w:val="en-GB"/>
              </w:rPr>
            </w:pPr>
            <w:r w:rsidRPr="00A76D6B">
              <w:rPr>
                <w:rFonts w:ascii="Calibri" w:hAnsi="Calibri" w:eastAsia="Calibri" w:cs="Calibri"/>
                <w:noProof/>
                <w:lang w:val="en-GB"/>
              </w:rPr>
              <w:drawing>
                <wp:inline distT="0" distB="0" distL="0" distR="0" wp14:anchorId="19FE7899" wp14:editId="52653FBA">
                  <wp:extent cx="2984904" cy="1300091"/>
                  <wp:effectExtent l="0" t="0" r="0" b="0"/>
                  <wp:docPr id="1455404930" name="image2.png" descr="UWTSD new Logo"/>
                  <wp:cNvGraphicFramePr/>
                  <a:graphic xmlns:a="http://schemas.openxmlformats.org/drawingml/2006/main">
                    <a:graphicData uri="http://schemas.openxmlformats.org/drawingml/2006/picture">
                      <pic:pic xmlns:pic="http://schemas.openxmlformats.org/drawingml/2006/picture">
                        <pic:nvPicPr>
                          <pic:cNvPr id="1455404930" name="image2.png" descr="UWTSD new Logo"/>
                          <pic:cNvPicPr/>
                        </pic:nvPicPr>
                        <pic:blipFill>
                          <a:blip r:embed="rId8"/>
                          <a:stretch>
                            <a:fillRect/>
                          </a:stretch>
                        </pic:blipFill>
                        <pic:spPr>
                          <a:xfrm>
                            <a:off x="0" y="0"/>
                            <a:ext cx="2984904" cy="1300091"/>
                          </a:xfrm>
                          <a:prstGeom prst="rect">
                            <a:avLst/>
                          </a:prstGeom>
                        </pic:spPr>
                      </pic:pic>
                    </a:graphicData>
                  </a:graphic>
                </wp:inline>
              </w:drawing>
            </w:r>
          </w:p>
          <w:p w:rsidRPr="00A76D6B" w:rsidR="00455937" w:rsidP="00A91531" w:rsidRDefault="00455937" w14:paraId="38C08E6C" w14:textId="77777777">
            <w:pPr>
              <w:keepNext/>
              <w:spacing w:line="360" w:lineRule="auto"/>
              <w:rPr>
                <w:b/>
                <w:color w:val="000000"/>
                <w:sz w:val="28"/>
                <w:szCs w:val="28"/>
                <w:lang w:val="en-GB"/>
              </w:rPr>
            </w:pPr>
          </w:p>
          <w:p w:rsidRPr="00A76D6B" w:rsidR="00455937" w:rsidP="00A91531" w:rsidRDefault="0070078F" w14:paraId="4E248FCA" w14:textId="77777777">
            <w:pPr>
              <w:spacing w:line="360" w:lineRule="auto"/>
              <w:rPr>
                <w:b/>
                <w:color w:val="000000"/>
                <w:sz w:val="28"/>
                <w:szCs w:val="28"/>
                <w:lang w:val="en-GB"/>
              </w:rPr>
            </w:pPr>
            <w:r w:rsidRPr="00A76D6B">
              <w:rPr>
                <w:b/>
                <w:color w:val="000000"/>
                <w:sz w:val="28"/>
                <w:szCs w:val="28"/>
                <w:lang w:val="en-GB"/>
              </w:rPr>
              <w:t xml:space="preserve">Component Two </w:t>
            </w:r>
          </w:p>
          <w:p w:rsidRPr="00A76D6B" w:rsidR="00455937" w:rsidP="00A91531" w:rsidRDefault="0070078F" w14:paraId="6BAD07F4" w14:textId="77777777">
            <w:pPr>
              <w:spacing w:line="360" w:lineRule="auto"/>
              <w:rPr>
                <w:b/>
                <w:color w:val="000000"/>
                <w:sz w:val="32"/>
                <w:szCs w:val="32"/>
                <w:lang w:val="en-GB"/>
              </w:rPr>
            </w:pPr>
            <w:r w:rsidRPr="00A76D6B">
              <w:rPr>
                <w:b/>
                <w:color w:val="000000"/>
                <w:sz w:val="28"/>
                <w:szCs w:val="28"/>
                <w:lang w:val="en-GB"/>
              </w:rPr>
              <w:t>Contribution to Overall Module Assessment: 25%</w:t>
            </w:r>
          </w:p>
        </w:tc>
      </w:tr>
      <w:tr w:rsidR="007F5FB1" w14:paraId="13F212CF" w14:textId="77777777">
        <w:trPr>
          <w:trHeight w:val="552"/>
        </w:trPr>
        <w:tc>
          <w:tcPr>
            <w:tcW w:w="9016" w:type="dxa"/>
            <w:vMerge/>
            <w:tcBorders>
              <w:top w:val="single" w:color="000000" w:sz="4" w:space="0"/>
              <w:left w:val="single" w:color="000000" w:sz="4" w:space="0"/>
              <w:right w:val="single" w:color="000000" w:sz="4" w:space="0"/>
            </w:tcBorders>
            <w:shd w:val="clear" w:color="auto" w:fill="auto"/>
          </w:tcPr>
          <w:p w:rsidRPr="00A76D6B" w:rsidR="00455937" w:rsidP="00A91531" w:rsidRDefault="00455937" w14:paraId="590445AE" w14:textId="77777777">
            <w:pPr>
              <w:widowControl w:val="0"/>
              <w:pBdr>
                <w:top w:val="nil"/>
                <w:left w:val="nil"/>
                <w:bottom w:val="nil"/>
                <w:right w:val="nil"/>
                <w:between w:val="nil"/>
              </w:pBdr>
              <w:spacing w:line="360" w:lineRule="auto"/>
              <w:jc w:val="left"/>
              <w:rPr>
                <w:b/>
                <w:color w:val="000000"/>
                <w:sz w:val="32"/>
                <w:szCs w:val="32"/>
                <w:lang w:val="en-GB"/>
              </w:rPr>
            </w:pPr>
          </w:p>
        </w:tc>
      </w:tr>
      <w:tr w:rsidR="007F5FB1" w14:paraId="464831CB" w14:textId="77777777">
        <w:trPr>
          <w:trHeight w:val="552"/>
        </w:trPr>
        <w:tc>
          <w:tcPr>
            <w:tcW w:w="9016" w:type="dxa"/>
            <w:vMerge/>
            <w:tcBorders>
              <w:top w:val="single" w:color="000000" w:sz="4" w:space="0"/>
              <w:left w:val="single" w:color="000000" w:sz="4" w:space="0"/>
              <w:right w:val="single" w:color="000000" w:sz="4" w:space="0"/>
            </w:tcBorders>
            <w:shd w:val="clear" w:color="auto" w:fill="auto"/>
          </w:tcPr>
          <w:p w:rsidRPr="00A76D6B" w:rsidR="00455937" w:rsidP="00A91531" w:rsidRDefault="00455937" w14:paraId="48C84692" w14:textId="77777777">
            <w:pPr>
              <w:widowControl w:val="0"/>
              <w:pBdr>
                <w:top w:val="nil"/>
                <w:left w:val="nil"/>
                <w:bottom w:val="nil"/>
                <w:right w:val="nil"/>
                <w:between w:val="nil"/>
              </w:pBdr>
              <w:spacing w:line="360" w:lineRule="auto"/>
              <w:jc w:val="left"/>
              <w:rPr>
                <w:b/>
                <w:color w:val="000000"/>
                <w:sz w:val="32"/>
                <w:szCs w:val="32"/>
                <w:lang w:val="en-GB"/>
              </w:rPr>
            </w:pPr>
          </w:p>
        </w:tc>
      </w:tr>
      <w:tr w:rsidR="007F5FB1" w14:paraId="7244FB85" w14:textId="77777777">
        <w:trPr>
          <w:trHeight w:val="552"/>
        </w:trPr>
        <w:tc>
          <w:tcPr>
            <w:tcW w:w="9016" w:type="dxa"/>
            <w:vMerge/>
            <w:tcBorders>
              <w:top w:val="single" w:color="000000" w:sz="4" w:space="0"/>
              <w:left w:val="single" w:color="000000" w:sz="4" w:space="0"/>
              <w:right w:val="single" w:color="000000" w:sz="4" w:space="0"/>
            </w:tcBorders>
            <w:shd w:val="clear" w:color="auto" w:fill="auto"/>
          </w:tcPr>
          <w:p w:rsidRPr="00A76D6B" w:rsidR="00455937" w:rsidP="00A91531" w:rsidRDefault="00455937" w14:paraId="5AAB2205" w14:textId="77777777">
            <w:pPr>
              <w:widowControl w:val="0"/>
              <w:pBdr>
                <w:top w:val="nil"/>
                <w:left w:val="nil"/>
                <w:bottom w:val="nil"/>
                <w:right w:val="nil"/>
                <w:between w:val="nil"/>
              </w:pBdr>
              <w:spacing w:line="360" w:lineRule="auto"/>
              <w:jc w:val="left"/>
              <w:rPr>
                <w:b/>
                <w:color w:val="000000"/>
                <w:sz w:val="32"/>
                <w:szCs w:val="32"/>
                <w:lang w:val="en-GB"/>
              </w:rPr>
            </w:pPr>
          </w:p>
        </w:tc>
      </w:tr>
      <w:tr w:rsidR="007F5FB1" w14:paraId="43145260" w14:textId="77777777">
        <w:trPr>
          <w:trHeight w:val="460"/>
        </w:trPr>
        <w:tc>
          <w:tcPr>
            <w:tcW w:w="9016" w:type="dxa"/>
            <w:tcBorders>
              <w:left w:val="single" w:color="000000" w:sz="4" w:space="0"/>
              <w:bottom w:val="single" w:color="000000" w:sz="4" w:space="0"/>
              <w:right w:val="single" w:color="000000" w:sz="4" w:space="0"/>
            </w:tcBorders>
            <w:shd w:val="clear" w:color="auto" w:fill="auto"/>
          </w:tcPr>
          <w:p w:rsidRPr="00A76D6B" w:rsidR="00455937" w:rsidP="00A91531" w:rsidRDefault="0070078F" w14:paraId="5B72181F" w14:textId="77777777">
            <w:pPr>
              <w:keepNext/>
              <w:spacing w:line="360" w:lineRule="auto"/>
              <w:rPr>
                <w:b/>
                <w:color w:val="000000"/>
                <w:lang w:val="en-GB"/>
              </w:rPr>
            </w:pPr>
            <w:r w:rsidRPr="00A76D6B">
              <w:rPr>
                <w:b/>
                <w:color w:val="000000"/>
                <w:lang w:val="en-GB"/>
              </w:rPr>
              <w:t xml:space="preserve">Trip Advisor Review Response 150 </w:t>
            </w:r>
            <w:sdt>
              <w:sdtPr>
                <w:rPr>
                  <w:lang w:val="en-GB"/>
                </w:rPr>
                <w:tag w:val="goog_rdk_0"/>
                <w:id w:val="-51394582"/>
              </w:sdtPr>
              <w:sdtEndPr/>
              <w:sdtContent/>
            </w:sdt>
            <w:r w:rsidRPr="00A76D6B">
              <w:rPr>
                <w:b/>
                <w:color w:val="000000"/>
                <w:lang w:val="en-GB"/>
              </w:rPr>
              <w:t>words +/-10%</w:t>
            </w:r>
          </w:p>
        </w:tc>
      </w:tr>
      <w:tr w:rsidR="007F5FB1" w14:paraId="62EE4093" w14:textId="77777777">
        <w:trPr>
          <w:trHeight w:val="470"/>
        </w:trPr>
        <w:tc>
          <w:tcPr>
            <w:tcW w:w="9016"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A76D6B" w:rsidR="00455937" w:rsidP="00A91531" w:rsidRDefault="00455937" w14:paraId="7DA9030A" w14:textId="77777777">
            <w:pPr>
              <w:spacing w:line="360" w:lineRule="auto"/>
              <w:rPr>
                <w:color w:val="000000"/>
                <w:sz w:val="20"/>
                <w:szCs w:val="20"/>
                <w:lang w:val="en-GB"/>
              </w:rPr>
            </w:pPr>
          </w:p>
          <w:p w:rsidRPr="00A76D6B" w:rsidR="00455937" w:rsidP="00A91531" w:rsidRDefault="0070078F" w14:paraId="57E6927D" w14:textId="77777777">
            <w:pPr>
              <w:spacing w:line="360" w:lineRule="auto"/>
              <w:jc w:val="left"/>
              <w:rPr>
                <w:rStyle w:val="cf01"/>
                <w:lang w:val="en-GB"/>
              </w:rPr>
            </w:pPr>
            <w:hyperlink w:history="1" r:id="rId11">
              <w:r w:rsidRPr="00A76D6B">
                <w:rPr>
                  <w:rStyle w:val="Hyperlink"/>
                  <w:rFonts w:ascii="Segoe UI" w:hAnsi="Segoe UI" w:cs="Segoe UI"/>
                  <w:sz w:val="18"/>
                  <w:szCs w:val="18"/>
                  <w:lang w:val="en-GB"/>
                </w:rPr>
                <w:t>https://www.tripadvisor.in/Hotel_Review-g186338-d187591-Reviews-The_Ritz_London-London_England.html</w:t>
              </w:r>
            </w:hyperlink>
          </w:p>
          <w:p w:rsidRPr="00A76D6B" w:rsidR="0089079E" w:rsidP="00A91531" w:rsidRDefault="0089079E" w14:paraId="438EA8FD" w14:textId="77777777">
            <w:pPr>
              <w:spacing w:line="360" w:lineRule="auto"/>
              <w:rPr>
                <w:lang w:val="en-GB"/>
              </w:rPr>
            </w:pPr>
          </w:p>
          <w:p w:rsidRPr="00A76D6B" w:rsidR="00455937" w:rsidP="00A91531" w:rsidRDefault="0070078F" w14:paraId="52F5DB1C" w14:textId="77777777">
            <w:pPr>
              <w:spacing w:line="360" w:lineRule="auto"/>
              <w:rPr>
                <w:lang w:val="en-GB"/>
              </w:rPr>
            </w:pPr>
            <w:r w:rsidRPr="00A76D6B">
              <w:rPr>
                <w:lang w:val="en-GB"/>
              </w:rPr>
              <w:t>Dear Excursion 780569,</w:t>
            </w:r>
          </w:p>
          <w:p w:rsidRPr="00A76D6B" w:rsidR="00455937" w:rsidP="00A91531" w:rsidRDefault="00455937" w14:paraId="3CE39BE9" w14:textId="77777777">
            <w:pPr>
              <w:spacing w:line="360" w:lineRule="auto"/>
              <w:rPr>
                <w:lang w:val="en-GB"/>
              </w:rPr>
            </w:pPr>
          </w:p>
          <w:p w:rsidRPr="00A76D6B" w:rsidR="00455937" w:rsidP="00A91531" w:rsidRDefault="0070078F" w14:paraId="02E11237" w14:textId="77777777">
            <w:pPr>
              <w:spacing w:line="360" w:lineRule="auto"/>
              <w:rPr>
                <w:lang w:val="en-GB"/>
              </w:rPr>
            </w:pPr>
            <w:r w:rsidRPr="00A76D6B">
              <w:rPr>
                <w:lang w:val="en-GB"/>
              </w:rPr>
              <w:t>We appreciate you taking the time to write a current Trip Advisor review highlighting your amazing stay at the Ritz. That you had a</w:t>
            </w:r>
            <w:r w:rsidRPr="00A76D6B">
              <w:rPr>
                <w:lang w:val="en-GB"/>
              </w:rPr>
              <w:t xml:space="preserve"> wonderful time during your stay with us and that we were able to help make your husband's birthday celebration a special event makes us very happy.</w:t>
            </w:r>
          </w:p>
          <w:p w:rsidRPr="00A76D6B" w:rsidR="00455937" w:rsidP="00A91531" w:rsidRDefault="0070078F" w14:paraId="0F846FEC" w14:textId="77777777">
            <w:pPr>
              <w:spacing w:line="360" w:lineRule="auto"/>
              <w:rPr>
                <w:lang w:val="en-GB"/>
              </w:rPr>
            </w:pPr>
            <w:r w:rsidRPr="00A76D6B">
              <w:rPr>
                <w:lang w:val="en-GB"/>
              </w:rPr>
              <w:t>Knowing that you thought our hotel was lovely and that the staff was kind and accommodating makes us very h</w:t>
            </w:r>
            <w:r w:rsidRPr="00A76D6B">
              <w:rPr>
                <w:lang w:val="en-GB"/>
              </w:rPr>
              <w:t>appy. We take great satisfaction in offering outstanding customer service and making sure visitors are comfortable while visiting. It's wonderful that you relished the gorgeous accommodation, the bed that felt like a cloud, and the exquisitely designed mar</w:t>
            </w:r>
            <w:r w:rsidRPr="00A76D6B">
              <w:rPr>
                <w:lang w:val="en-GB"/>
              </w:rPr>
              <w:t>ble bathroom that had our best amenities. Moreover, it is wonderful to learn that your eating experience at our restaurant was enjoyable. We take great pride in using only the best ingredients to create mouthwatering meals, and we're happy that you enjoyed</w:t>
            </w:r>
            <w:r w:rsidRPr="00A76D6B">
              <w:rPr>
                <w:lang w:val="en-GB"/>
              </w:rPr>
              <w:t xml:space="preserve"> the cuisine and flawless service.</w:t>
            </w:r>
          </w:p>
          <w:p w:rsidRPr="00A76D6B" w:rsidR="00455937" w:rsidP="00A91531" w:rsidRDefault="00455937" w14:paraId="66C65D18" w14:textId="77777777">
            <w:pPr>
              <w:spacing w:line="360" w:lineRule="auto"/>
              <w:rPr>
                <w:color w:val="000000"/>
                <w:sz w:val="20"/>
                <w:szCs w:val="20"/>
                <w:lang w:val="en-GB"/>
              </w:rPr>
            </w:pPr>
          </w:p>
        </w:tc>
      </w:tr>
    </w:tbl>
    <w:p w:rsidRPr="00A76D6B" w:rsidR="00455937" w:rsidP="00A91531" w:rsidRDefault="00455937" w14:paraId="693045F4" w14:textId="77777777">
      <w:pPr>
        <w:rPr>
          <w:b/>
          <w:sz w:val="28"/>
          <w:szCs w:val="28"/>
          <w:lang w:val="en-GB"/>
        </w:rPr>
      </w:pPr>
    </w:p>
    <w:tbl>
      <w:tblPr>
        <w:tblStyle w:val="a7"/>
        <w:tblpPr w:leftFromText="180" w:rightFromText="180" w:vertAnchor="text" w:tblpY="49"/>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9016"/>
      </w:tblGrid>
      <w:tr w:rsidR="007F5FB1" w14:paraId="6F7ABD72" w14:textId="77777777">
        <w:trPr>
          <w:trHeight w:val="557"/>
        </w:trPr>
        <w:tc>
          <w:tcPr>
            <w:tcW w:w="9016" w:type="dxa"/>
            <w:vMerge w:val="restart"/>
            <w:tcBorders>
              <w:top w:val="single" w:color="000000" w:sz="4" w:space="0"/>
              <w:left w:val="single" w:color="000000" w:sz="4" w:space="0"/>
              <w:right w:val="single" w:color="000000" w:sz="4" w:space="0"/>
            </w:tcBorders>
            <w:shd w:val="clear" w:color="auto" w:fill="auto"/>
          </w:tcPr>
          <w:p w:rsidRPr="00A76D6B" w:rsidR="00455937" w:rsidP="00A91531" w:rsidRDefault="0070078F" w14:paraId="7BF899D3" w14:textId="77777777">
            <w:pPr>
              <w:spacing w:line="360" w:lineRule="auto"/>
              <w:rPr>
                <w:color w:val="000000"/>
                <w:lang w:val="en-GB"/>
              </w:rPr>
            </w:pPr>
            <w:r w:rsidRPr="00A76D6B">
              <w:rPr>
                <w:lang w:val="en-GB"/>
              </w:rPr>
              <w:t>Screenshot</w:t>
            </w:r>
            <w:r w:rsidRPr="00A76D6B">
              <w:rPr>
                <w:color w:val="000000"/>
                <w:lang w:val="en-GB"/>
              </w:rPr>
              <w:t xml:space="preserve"> of referenced Trip Advisor review used:</w:t>
            </w:r>
          </w:p>
          <w:p w:rsidRPr="00A76D6B" w:rsidR="00455937" w:rsidP="00A91531" w:rsidRDefault="0070078F" w14:paraId="0B321AFB" w14:textId="77777777">
            <w:pPr>
              <w:spacing w:line="360" w:lineRule="auto"/>
              <w:jc w:val="left"/>
              <w:rPr>
                <w:sz w:val="20"/>
                <w:szCs w:val="20"/>
                <w:lang w:val="en-GB"/>
              </w:rPr>
            </w:pPr>
            <w:r w:rsidRPr="00A76D6B">
              <w:rPr>
                <w:noProof/>
                <w:sz w:val="20"/>
                <w:szCs w:val="20"/>
                <w:lang w:val="en-GB"/>
              </w:rPr>
              <w:lastRenderedPageBreak/>
              <w:drawing>
                <wp:inline distT="114300" distB="114300" distL="114300" distR="114300" wp14:anchorId="114A9A9D" wp14:editId="761A3CEB">
                  <wp:extent cx="5324475" cy="4429125"/>
                  <wp:effectExtent l="25400" t="25400" r="25400" b="25400"/>
                  <wp:docPr id="1455404929" name="image1.png"/>
                  <wp:cNvGraphicFramePr/>
                  <a:graphic xmlns:a="http://schemas.openxmlformats.org/drawingml/2006/main">
                    <a:graphicData uri="http://schemas.openxmlformats.org/drawingml/2006/picture">
                      <pic:pic xmlns:pic="http://schemas.openxmlformats.org/drawingml/2006/picture">
                        <pic:nvPicPr>
                          <pic:cNvPr id="1455404929" name="image1.png"/>
                          <pic:cNvPicPr/>
                        </pic:nvPicPr>
                        <pic:blipFill>
                          <a:blip r:embed="rId12"/>
                          <a:stretch>
                            <a:fillRect/>
                          </a:stretch>
                        </pic:blipFill>
                        <pic:spPr>
                          <a:xfrm>
                            <a:off x="0" y="0"/>
                            <a:ext cx="5324475" cy="4429125"/>
                          </a:xfrm>
                          <a:prstGeom prst="rect">
                            <a:avLst/>
                          </a:prstGeom>
                          <a:ln w="25400">
                            <a:solidFill>
                              <a:srgbClr val="000000"/>
                            </a:solidFill>
                            <a:prstDash val="solid"/>
                          </a:ln>
                        </pic:spPr>
                      </pic:pic>
                    </a:graphicData>
                  </a:graphic>
                </wp:inline>
              </w:drawing>
            </w:r>
          </w:p>
          <w:p w:rsidRPr="00A76D6B" w:rsidR="00455937" w:rsidP="00A91531" w:rsidRDefault="0070078F" w14:paraId="1C41D53E" w14:textId="77777777">
            <w:pPr>
              <w:spacing w:line="360" w:lineRule="auto"/>
              <w:jc w:val="center"/>
              <w:rPr>
                <w:lang w:val="en-GB"/>
              </w:rPr>
            </w:pPr>
            <w:r w:rsidRPr="00A76D6B">
              <w:rPr>
                <w:lang w:val="en-GB"/>
              </w:rPr>
              <w:t>Figure 1: Positive review of Tripadvisor</w:t>
            </w:r>
          </w:p>
          <w:p w:rsidRPr="00A76D6B" w:rsidR="00455937" w:rsidP="00A76D6B" w:rsidRDefault="0070078F" w14:paraId="249E7EFF" w14:textId="77777777">
            <w:pPr>
              <w:spacing w:line="360" w:lineRule="auto"/>
              <w:jc w:val="center"/>
              <w:rPr>
                <w:lang w:val="en-GB"/>
              </w:rPr>
            </w:pPr>
            <w:r w:rsidRPr="00A76D6B">
              <w:rPr>
                <w:lang w:val="en-GB"/>
              </w:rPr>
              <w:t>(Source: Tripadvisor, 2023)</w:t>
            </w:r>
          </w:p>
        </w:tc>
      </w:tr>
      <w:tr w:rsidR="007F5FB1" w14:paraId="14C6DD2F" w14:textId="77777777">
        <w:trPr>
          <w:trHeight w:val="468"/>
        </w:trPr>
        <w:tc>
          <w:tcPr>
            <w:tcW w:w="9016" w:type="dxa"/>
            <w:vMerge/>
            <w:tcBorders>
              <w:top w:val="single" w:color="000000" w:sz="4" w:space="0"/>
              <w:left w:val="single" w:color="000000" w:sz="4" w:space="0"/>
              <w:right w:val="single" w:color="000000" w:sz="4" w:space="0"/>
            </w:tcBorders>
            <w:shd w:val="clear" w:color="auto" w:fill="auto"/>
          </w:tcPr>
          <w:p w:rsidRPr="00A76D6B" w:rsidR="00455937" w:rsidP="00A91531" w:rsidRDefault="00455937" w14:paraId="52C2C330" w14:textId="77777777">
            <w:pPr>
              <w:widowControl w:val="0"/>
              <w:pBdr>
                <w:top w:val="nil"/>
                <w:left w:val="nil"/>
                <w:bottom w:val="nil"/>
                <w:right w:val="nil"/>
                <w:between w:val="nil"/>
              </w:pBdr>
              <w:spacing w:line="360" w:lineRule="auto"/>
              <w:jc w:val="left"/>
              <w:rPr>
                <w:sz w:val="20"/>
                <w:szCs w:val="20"/>
                <w:lang w:val="en-GB"/>
              </w:rPr>
            </w:pPr>
          </w:p>
        </w:tc>
      </w:tr>
      <w:tr w:rsidR="007F5FB1" w14:paraId="664F810E" w14:textId="77777777">
        <w:trPr>
          <w:trHeight w:val="468"/>
        </w:trPr>
        <w:tc>
          <w:tcPr>
            <w:tcW w:w="9016" w:type="dxa"/>
            <w:vMerge/>
            <w:tcBorders>
              <w:top w:val="single" w:color="000000" w:sz="4" w:space="0"/>
              <w:left w:val="single" w:color="000000" w:sz="4" w:space="0"/>
              <w:right w:val="single" w:color="000000" w:sz="4" w:space="0"/>
            </w:tcBorders>
            <w:shd w:val="clear" w:color="auto" w:fill="auto"/>
          </w:tcPr>
          <w:p w:rsidRPr="00A76D6B" w:rsidR="00455937" w:rsidP="00A91531" w:rsidRDefault="00455937" w14:paraId="2C201843" w14:textId="77777777">
            <w:pPr>
              <w:widowControl w:val="0"/>
              <w:pBdr>
                <w:top w:val="nil"/>
                <w:left w:val="nil"/>
                <w:bottom w:val="nil"/>
                <w:right w:val="nil"/>
                <w:between w:val="nil"/>
              </w:pBdr>
              <w:spacing w:line="360" w:lineRule="auto"/>
              <w:jc w:val="left"/>
              <w:rPr>
                <w:sz w:val="20"/>
                <w:szCs w:val="20"/>
                <w:lang w:val="en-GB"/>
              </w:rPr>
            </w:pPr>
          </w:p>
        </w:tc>
      </w:tr>
      <w:tr w:rsidR="007F5FB1" w14:paraId="6D646692" w14:textId="77777777">
        <w:trPr>
          <w:trHeight w:val="460"/>
        </w:trPr>
        <w:tc>
          <w:tcPr>
            <w:tcW w:w="9016" w:type="dxa"/>
            <w:vMerge/>
            <w:tcBorders>
              <w:top w:val="single" w:color="000000" w:sz="4" w:space="0"/>
              <w:left w:val="single" w:color="000000" w:sz="4" w:space="0"/>
              <w:right w:val="single" w:color="000000" w:sz="4" w:space="0"/>
            </w:tcBorders>
            <w:shd w:val="clear" w:color="auto" w:fill="auto"/>
          </w:tcPr>
          <w:p w:rsidRPr="00A76D6B" w:rsidR="00455937" w:rsidP="00A91531" w:rsidRDefault="00455937" w14:paraId="1316D134" w14:textId="77777777">
            <w:pPr>
              <w:widowControl w:val="0"/>
              <w:pBdr>
                <w:top w:val="nil"/>
                <w:left w:val="nil"/>
                <w:bottom w:val="nil"/>
                <w:right w:val="nil"/>
                <w:between w:val="nil"/>
              </w:pBdr>
              <w:spacing w:line="360" w:lineRule="auto"/>
              <w:jc w:val="left"/>
              <w:rPr>
                <w:sz w:val="20"/>
                <w:szCs w:val="20"/>
                <w:lang w:val="en-GB"/>
              </w:rPr>
            </w:pPr>
          </w:p>
        </w:tc>
      </w:tr>
      <w:tr w:rsidR="007F5FB1" w14:paraId="3C78C6D4" w14:textId="77777777">
        <w:trPr>
          <w:trHeight w:val="460"/>
        </w:trPr>
        <w:tc>
          <w:tcPr>
            <w:tcW w:w="9016" w:type="dxa"/>
            <w:tcBorders>
              <w:left w:val="single" w:color="000000" w:sz="4" w:space="0"/>
              <w:bottom w:val="single" w:color="000000" w:sz="4" w:space="0"/>
              <w:right w:val="single" w:color="000000" w:sz="4" w:space="0"/>
            </w:tcBorders>
            <w:shd w:val="clear" w:color="auto" w:fill="auto"/>
          </w:tcPr>
          <w:p w:rsidRPr="00A76D6B" w:rsidR="00455937" w:rsidP="00A91531" w:rsidRDefault="0070078F" w14:paraId="3FBFCF19" w14:textId="77777777">
            <w:pPr>
              <w:keepNext/>
              <w:spacing w:line="360" w:lineRule="auto"/>
              <w:rPr>
                <w:b/>
                <w:color w:val="000000"/>
                <w:lang w:val="en-GB"/>
              </w:rPr>
            </w:pPr>
            <w:r w:rsidRPr="00A76D6B">
              <w:rPr>
                <w:b/>
                <w:color w:val="000000"/>
                <w:lang w:val="en-GB"/>
              </w:rPr>
              <w:t>Letter of complaint response 500 words +/- 1-%</w:t>
            </w:r>
          </w:p>
        </w:tc>
      </w:tr>
      <w:tr w:rsidR="007F5FB1" w14:paraId="1369FF32" w14:textId="77777777">
        <w:trPr>
          <w:trHeight w:val="470"/>
        </w:trPr>
        <w:tc>
          <w:tcPr>
            <w:tcW w:w="9016"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A76D6B" w:rsidR="00455937" w:rsidP="00A91531" w:rsidRDefault="00455937" w14:paraId="00707734" w14:textId="77777777">
            <w:pPr>
              <w:spacing w:line="360" w:lineRule="auto"/>
              <w:rPr>
                <w:color w:val="000000"/>
                <w:sz w:val="20"/>
                <w:szCs w:val="20"/>
                <w:lang w:val="en-GB"/>
              </w:rPr>
            </w:pPr>
          </w:p>
          <w:p w:rsidRPr="00A76D6B" w:rsidR="00455937" w:rsidP="00A91531" w:rsidRDefault="00455937" w14:paraId="7599C49A" w14:textId="77777777">
            <w:pPr>
              <w:spacing w:line="360" w:lineRule="auto"/>
              <w:rPr>
                <w:color w:val="000000"/>
                <w:sz w:val="20"/>
                <w:szCs w:val="20"/>
                <w:lang w:val="en-GB"/>
              </w:rPr>
            </w:pPr>
          </w:p>
          <w:p w:rsidRPr="00A76D6B" w:rsidR="00455937" w:rsidP="00A91531" w:rsidRDefault="0070078F" w14:paraId="2718496D" w14:textId="77777777">
            <w:pPr>
              <w:spacing w:line="360" w:lineRule="auto"/>
              <w:rPr>
                <w:lang w:val="en-GB"/>
              </w:rPr>
            </w:pPr>
            <w:r w:rsidRPr="00A76D6B">
              <w:rPr>
                <w:lang w:val="en-GB"/>
              </w:rPr>
              <w:t>Mr. Ronald Federick</w:t>
            </w:r>
          </w:p>
          <w:p w:rsidRPr="00A76D6B" w:rsidR="00455937" w:rsidP="00A91531" w:rsidRDefault="0070078F" w14:paraId="69C594D1" w14:textId="77777777">
            <w:pPr>
              <w:spacing w:line="360" w:lineRule="auto"/>
              <w:rPr>
                <w:lang w:val="en-GB"/>
              </w:rPr>
            </w:pPr>
            <w:r w:rsidRPr="00A76D6B">
              <w:rPr>
                <w:lang w:val="en-GB"/>
              </w:rPr>
              <w:t>17 Trinity Court</w:t>
            </w:r>
          </w:p>
          <w:p w:rsidRPr="00A76D6B" w:rsidR="00455937" w:rsidP="00A91531" w:rsidRDefault="0070078F" w14:paraId="5BEAF4EF" w14:textId="77777777">
            <w:pPr>
              <w:spacing w:line="360" w:lineRule="auto"/>
              <w:rPr>
                <w:lang w:val="en-GB"/>
              </w:rPr>
            </w:pPr>
            <w:r w:rsidRPr="00A76D6B">
              <w:rPr>
                <w:lang w:val="en-GB"/>
              </w:rPr>
              <w:t>Swansea</w:t>
            </w:r>
          </w:p>
          <w:p w:rsidRPr="00A76D6B" w:rsidR="00455937" w:rsidP="00A91531" w:rsidRDefault="0070078F" w14:paraId="5FC35AF3" w14:textId="77777777">
            <w:pPr>
              <w:spacing w:line="360" w:lineRule="auto"/>
              <w:rPr>
                <w:lang w:val="en-GB"/>
              </w:rPr>
            </w:pPr>
            <w:r w:rsidRPr="00A76D6B">
              <w:rPr>
                <w:lang w:val="en-GB"/>
              </w:rPr>
              <w:t>SA1 2AR</w:t>
            </w:r>
          </w:p>
          <w:p w:rsidRPr="00A76D6B" w:rsidR="00455937" w:rsidP="00A91531" w:rsidRDefault="00455937" w14:paraId="64850C38" w14:textId="77777777">
            <w:pPr>
              <w:spacing w:line="360" w:lineRule="auto"/>
              <w:rPr>
                <w:lang w:val="en-GB"/>
              </w:rPr>
            </w:pPr>
          </w:p>
          <w:p w:rsidRPr="00A76D6B" w:rsidR="00455937" w:rsidP="00A91531" w:rsidRDefault="0070078F" w14:paraId="5F32A86B" w14:textId="77777777">
            <w:pPr>
              <w:spacing w:line="360" w:lineRule="auto"/>
              <w:rPr>
                <w:lang w:val="en-GB"/>
              </w:rPr>
            </w:pPr>
            <w:r w:rsidRPr="00A76D6B">
              <w:rPr>
                <w:lang w:val="en-GB"/>
              </w:rPr>
              <w:t>Subject: Response to Your Recent Complaint</w:t>
            </w:r>
          </w:p>
          <w:p w:rsidRPr="00A76D6B" w:rsidR="00455937" w:rsidP="00A91531" w:rsidRDefault="00455937" w14:paraId="3573F62D" w14:textId="77777777">
            <w:pPr>
              <w:spacing w:line="360" w:lineRule="auto"/>
              <w:rPr>
                <w:lang w:val="en-GB"/>
              </w:rPr>
            </w:pPr>
          </w:p>
          <w:p w:rsidRPr="00A76D6B" w:rsidR="00455937" w:rsidP="00A91531" w:rsidRDefault="0070078F" w14:paraId="3CB7E601" w14:textId="77777777">
            <w:pPr>
              <w:spacing w:line="360" w:lineRule="auto"/>
              <w:rPr>
                <w:lang w:val="en-GB"/>
              </w:rPr>
            </w:pPr>
            <w:r w:rsidRPr="00A76D6B">
              <w:rPr>
                <w:lang w:val="en-GB"/>
              </w:rPr>
              <w:t xml:space="preserve">Dear </w:t>
            </w:r>
            <w:r w:rsidRPr="00A76D6B" w:rsidR="008A02C5">
              <w:rPr>
                <w:lang w:val="en-GB"/>
              </w:rPr>
              <w:t>Mr.</w:t>
            </w:r>
            <w:r w:rsidR="008A02C5">
              <w:rPr>
                <w:lang w:val="en-GB"/>
              </w:rPr>
              <w:t xml:space="preserve"> </w:t>
            </w:r>
            <w:r w:rsidRPr="00A76D6B">
              <w:rPr>
                <w:lang w:val="en-GB"/>
              </w:rPr>
              <w:t>Federick,</w:t>
            </w:r>
          </w:p>
          <w:p w:rsidRPr="00A76D6B" w:rsidR="00455937" w:rsidP="00A91531" w:rsidRDefault="0070078F" w14:paraId="75FF7D0A" w14:textId="77777777">
            <w:pPr>
              <w:spacing w:line="360" w:lineRule="auto"/>
              <w:rPr>
                <w:lang w:val="en-GB"/>
              </w:rPr>
            </w:pPr>
            <w:r w:rsidRPr="00A76D6B">
              <w:rPr>
                <w:lang w:val="en-GB"/>
              </w:rPr>
              <w:t xml:space="preserve">We regret if the last time you stayed at our hotel failed to measure up to your expectations. We take all criticism carefully and appreciate you bringing these concerns to our </w:t>
            </w:r>
            <w:r w:rsidRPr="00A76D6B">
              <w:rPr>
                <w:lang w:val="en-GB"/>
              </w:rPr>
              <w:t>notice.</w:t>
            </w:r>
          </w:p>
          <w:p w:rsidRPr="00A76D6B" w:rsidR="00455937" w:rsidP="00A91531" w:rsidRDefault="0070078F" w14:paraId="656CF02D" w14:textId="77777777">
            <w:pPr>
              <w:spacing w:line="360" w:lineRule="auto"/>
              <w:rPr>
                <w:lang w:val="en-GB"/>
              </w:rPr>
            </w:pPr>
            <w:r w:rsidRPr="00A76D6B">
              <w:rPr>
                <w:lang w:val="en-GB"/>
              </w:rPr>
              <w:t xml:space="preserve">We regret the </w:t>
            </w:r>
            <w:r w:rsidRPr="00A76D6B" w:rsidR="00A76D6B">
              <w:rPr>
                <w:lang w:val="en-GB"/>
              </w:rPr>
              <w:t>calibre</w:t>
            </w:r>
            <w:r w:rsidRPr="00A76D6B">
              <w:rPr>
                <w:lang w:val="en-GB"/>
              </w:rPr>
              <w:t xml:space="preserve"> of Sunday morning's breakfast. We </w:t>
            </w:r>
            <w:r w:rsidRPr="00A76D6B" w:rsidR="00A76D6B">
              <w:rPr>
                <w:lang w:val="en-GB"/>
              </w:rPr>
              <w:t>recognize</w:t>
            </w:r>
            <w:r w:rsidRPr="00A76D6B">
              <w:rPr>
                <w:lang w:val="en-GB"/>
              </w:rPr>
              <w:t xml:space="preserve"> that having a hot and delicious breakfast is essential, however, this time we fell short of your </w:t>
            </w:r>
            <w:r w:rsidRPr="00A76D6B">
              <w:rPr>
                <w:lang w:val="en-GB"/>
              </w:rPr>
              <w:lastRenderedPageBreak/>
              <w:t>expectations. To make sure that this doesn't occur again in the future, we will be ev</w:t>
            </w:r>
            <w:r w:rsidRPr="00A76D6B">
              <w:rPr>
                <w:lang w:val="en-GB"/>
              </w:rPr>
              <w:t>aluating our breakfast service.</w:t>
            </w:r>
            <w:r w:rsidR="008A02C5">
              <w:rPr>
                <w:lang w:val="en-GB"/>
              </w:rPr>
              <w:t xml:space="preserve"> </w:t>
            </w:r>
            <w:r w:rsidRPr="00A76D6B">
              <w:rPr>
                <w:lang w:val="en-GB"/>
              </w:rPr>
              <w:t xml:space="preserve">We try to resolve all your concerns. At first, we </w:t>
            </w:r>
            <w:r w:rsidR="008A02C5">
              <w:rPr>
                <w:lang w:val="en-GB"/>
              </w:rPr>
              <w:t>ask for</w:t>
            </w:r>
            <w:r w:rsidRPr="00A76D6B">
              <w:rPr>
                <w:lang w:val="en-GB"/>
              </w:rPr>
              <w:t xml:space="preserve"> the heartiest apology from our side.</w:t>
            </w:r>
          </w:p>
          <w:p w:rsidRPr="00A76D6B" w:rsidR="00455937" w:rsidP="00A91531" w:rsidRDefault="0070078F" w14:paraId="1F46DED1" w14:textId="77777777">
            <w:pPr>
              <w:spacing w:line="360" w:lineRule="auto"/>
              <w:rPr>
                <w:lang w:val="en-GB"/>
              </w:rPr>
            </w:pPr>
            <w:r w:rsidRPr="00A76D6B">
              <w:rPr>
                <w:lang w:val="en-GB"/>
              </w:rPr>
              <w:t>Breakfast Quality: I apologise deeply if you were not satisfied with the breakfast you had on Sunday morning. Typically, our culi</w:t>
            </w:r>
            <w:r w:rsidRPr="00A76D6B">
              <w:rPr>
                <w:lang w:val="en-GB"/>
              </w:rPr>
              <w:t>nary crew takes great delight in serving up warm, delectable meals. The fact that you were given bland, cold food is depressing. To guarantee that the breakfast is regularly kept at the highest standards in terms of both quality and temperature, this issue</w:t>
            </w:r>
            <w:r w:rsidRPr="00A76D6B">
              <w:rPr>
                <w:lang w:val="en-GB"/>
              </w:rPr>
              <w:t xml:space="preserve"> will be discussed with our culinary staff.</w:t>
            </w:r>
          </w:p>
          <w:p w:rsidRPr="00A76D6B" w:rsidR="008A02C5" w:rsidP="00A91531" w:rsidRDefault="0070078F" w14:paraId="7CDEC40D" w14:textId="77777777">
            <w:pPr>
              <w:spacing w:line="360" w:lineRule="auto"/>
              <w:rPr>
                <w:lang w:val="en-GB"/>
              </w:rPr>
            </w:pPr>
            <w:r>
              <w:rPr>
                <w:lang w:val="en-GB"/>
              </w:rPr>
              <w:t>L</w:t>
            </w:r>
            <w:r w:rsidRPr="00A76D6B">
              <w:rPr>
                <w:lang w:val="en-GB"/>
              </w:rPr>
              <w:t>oud Disturbance: I apologise that a crying infant in a nearby room generated loud problems throughout your stay. We are aware that every one of our visitors values a quiet and cosy setting. We are continually ev</w:t>
            </w:r>
            <w:r w:rsidRPr="00A76D6B">
              <w:rPr>
                <w:lang w:val="en-GB"/>
              </w:rPr>
              <w:t>aluating our room distribution and guest comfort protocols to avoid such incidents in the future. Our goal is to reduce interruptions and improve the entire visitor experience.</w:t>
            </w:r>
          </w:p>
          <w:p w:rsidRPr="00A76D6B" w:rsidR="00455937" w:rsidP="00A91531" w:rsidRDefault="0070078F" w14:paraId="0914158C" w14:textId="77777777">
            <w:pPr>
              <w:spacing w:line="360" w:lineRule="auto"/>
              <w:rPr>
                <w:lang w:val="en-GB"/>
              </w:rPr>
            </w:pPr>
            <w:r w:rsidRPr="00A76D6B">
              <w:rPr>
                <w:lang w:val="en-GB"/>
              </w:rPr>
              <w:t>Room cleaning: I am very sorry to hear that you had problems with cleaning in r</w:t>
            </w:r>
            <w:r w:rsidRPr="00A76D6B">
              <w:rPr>
                <w:lang w:val="en-GB"/>
              </w:rPr>
              <w:t>oom 205. Our hotel is fully committed to hygiene issues and always we try to take special care of this issue. Especially after the pandemic situation, we organise different coursework for our housekeeping employees to provide better service. We sincerely a</w:t>
            </w:r>
            <w:r w:rsidRPr="00A76D6B">
              <w:rPr>
                <w:lang w:val="en-GB"/>
              </w:rPr>
              <w:t>pologise to you for this issue, we already conducted a meeting with the dedicated employees.</w:t>
            </w:r>
          </w:p>
          <w:p w:rsidRPr="008A02C5" w:rsidR="00455937" w:rsidP="00A91531" w:rsidRDefault="0070078F" w14:paraId="628B41D9" w14:textId="77777777">
            <w:pPr>
              <w:spacing w:line="360" w:lineRule="auto"/>
              <w:rPr>
                <w:lang w:val="en-GB"/>
              </w:rPr>
            </w:pPr>
            <w:r w:rsidRPr="00A76D6B">
              <w:rPr>
                <w:lang w:val="en-GB"/>
              </w:rPr>
              <w:t xml:space="preserve">We have already responded to these problems right away. We respect your opinions because they help us decide what changes to make so that our visitors have a more </w:t>
            </w:r>
            <w:r w:rsidRPr="00A76D6B">
              <w:rPr>
                <w:lang w:val="en-GB"/>
              </w:rPr>
              <w:t>enjoyable and comfortable stay. I would like to extend to you our pledge to make apologies: a complimentary two-night stay at our hotel, inclusive of breakfast, for your future visit. We genuinely believe that by doing this, we will be able to illustrate t</w:t>
            </w:r>
            <w:r w:rsidRPr="00A76D6B">
              <w:rPr>
                <w:lang w:val="en-GB"/>
              </w:rPr>
              <w:t>he progress we're making and win back your faith. On your subsequent visit, we pledge to earn back your confidence and beyond your expectations. Please visit again we will try our level best to provide you with a top-notch service that can able to forget y</w:t>
            </w:r>
            <w:r w:rsidRPr="00A76D6B">
              <w:rPr>
                <w:lang w:val="en-GB"/>
              </w:rPr>
              <w:t>our experience. By this, you can get a delightful experience with our service.</w:t>
            </w:r>
          </w:p>
        </w:tc>
      </w:tr>
    </w:tbl>
    <w:p w:rsidRPr="00A76D6B" w:rsidR="00455937" w:rsidP="00A91531" w:rsidRDefault="00455937" w14:paraId="646FE113" w14:textId="77777777">
      <w:pPr>
        <w:rPr>
          <w:b/>
          <w:sz w:val="28"/>
          <w:szCs w:val="28"/>
          <w:lang w:val="en-GB"/>
        </w:rPr>
      </w:pPr>
    </w:p>
    <w:p w:rsidRPr="00A76D6B" w:rsidR="00455937" w:rsidP="00A91531" w:rsidRDefault="0070078F" w14:paraId="331A93C8" w14:textId="77777777">
      <w:pPr>
        <w:rPr>
          <w:b/>
          <w:sz w:val="28"/>
          <w:szCs w:val="28"/>
          <w:lang w:val="en-GB"/>
        </w:rPr>
      </w:pPr>
      <w:r w:rsidRPr="00A76D6B">
        <w:rPr>
          <w:b/>
          <w:sz w:val="28"/>
          <w:szCs w:val="28"/>
          <w:lang w:val="en-GB"/>
        </w:rPr>
        <w:t>Component Three:</w:t>
      </w:r>
    </w:p>
    <w:p w:rsidRPr="00A76D6B" w:rsidR="00455937" w:rsidP="00A91531" w:rsidRDefault="0070078F" w14:paraId="1DA43F7E" w14:textId="77777777">
      <w:pPr>
        <w:rPr>
          <w:b/>
          <w:color w:val="000000"/>
          <w:sz w:val="28"/>
          <w:szCs w:val="28"/>
          <w:lang w:val="en-GB"/>
        </w:rPr>
      </w:pPr>
      <w:r w:rsidRPr="00A76D6B">
        <w:rPr>
          <w:b/>
          <w:color w:val="000000"/>
          <w:sz w:val="28"/>
          <w:szCs w:val="28"/>
          <w:lang w:val="en-GB"/>
        </w:rPr>
        <w:t xml:space="preserve">Contribution to Overall Module Assessment: 50% </w:t>
      </w:r>
      <w:r w:rsidRPr="00A76D6B">
        <w:rPr>
          <w:b/>
          <w:i/>
          <w:color w:val="000000"/>
          <w:sz w:val="28"/>
          <w:szCs w:val="28"/>
          <w:lang w:val="en-GB"/>
        </w:rPr>
        <w:t xml:space="preserve">(1000 </w:t>
      </w:r>
      <w:r w:rsidRPr="00A76D6B" w:rsidR="00186E7E">
        <w:rPr>
          <w:b/>
          <w:i/>
          <w:color w:val="000000"/>
          <w:sz w:val="28"/>
          <w:szCs w:val="28"/>
          <w:lang w:val="en-GB"/>
        </w:rPr>
        <w:t>words +</w:t>
      </w:r>
      <w:r w:rsidRPr="00A76D6B">
        <w:rPr>
          <w:b/>
          <w:i/>
          <w:color w:val="000000"/>
          <w:sz w:val="28"/>
          <w:szCs w:val="28"/>
          <w:lang w:val="en-GB"/>
        </w:rPr>
        <w:t>/- 10%)</w:t>
      </w:r>
    </w:p>
    <w:p w:rsidRPr="008A02C5" w:rsidR="00455937" w:rsidP="008A02C5" w:rsidRDefault="0070078F" w14:paraId="41248476" w14:textId="77777777">
      <w:pPr>
        <w:widowControl w:val="0"/>
        <w:spacing w:before="2"/>
        <w:rPr>
          <w:b/>
          <w:i/>
          <w:color w:val="000000"/>
          <w:sz w:val="28"/>
          <w:szCs w:val="28"/>
          <w:lang w:val="en-GB"/>
        </w:rPr>
      </w:pPr>
      <w:r w:rsidRPr="00A76D6B">
        <w:rPr>
          <w:color w:val="000000"/>
          <w:sz w:val="28"/>
          <w:szCs w:val="28"/>
          <w:highlight w:val="white"/>
          <w:lang w:val="en-GB"/>
        </w:rPr>
        <w:lastRenderedPageBreak/>
        <w:t xml:space="preserve">Writing in essay format </w:t>
      </w:r>
    </w:p>
    <w:tbl>
      <w:tblPr>
        <w:tblStyle w:val="a8"/>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348"/>
      </w:tblGrid>
      <w:tr w:rsidR="007F5FB1" w14:paraId="16D3A34E" w14:textId="77777777">
        <w:trPr>
          <w:trHeight w:val="495"/>
          <w:jc w:val="center"/>
        </w:trPr>
        <w:tc>
          <w:tcPr>
            <w:tcW w:w="9348" w:type="dxa"/>
            <w:shd w:val="clear" w:color="auto" w:fill="auto"/>
          </w:tcPr>
          <w:p w:rsidRPr="008A02C5" w:rsidR="00455937" w:rsidP="008A02C5" w:rsidRDefault="0070078F" w14:paraId="30FA8BD8" w14:textId="77777777">
            <w:pPr>
              <w:widowControl w:val="0"/>
              <w:spacing w:before="2" w:line="360" w:lineRule="auto"/>
              <w:rPr>
                <w:b/>
                <w:i/>
                <w:color w:val="000000"/>
                <w:sz w:val="28"/>
                <w:szCs w:val="28"/>
                <w:lang w:val="en-GB"/>
              </w:rPr>
            </w:pPr>
            <w:r w:rsidRPr="00A76D6B">
              <w:rPr>
                <w:b/>
                <w:i/>
                <w:color w:val="000000"/>
                <w:sz w:val="28"/>
                <w:szCs w:val="28"/>
                <w:highlight w:val="white"/>
                <w:lang w:val="en-GB"/>
              </w:rPr>
              <w:t xml:space="preserve">Element 1 – Pre-Arrival </w:t>
            </w:r>
          </w:p>
        </w:tc>
      </w:tr>
      <w:tr w:rsidR="007F5FB1" w14:paraId="1628FA4E" w14:textId="77777777">
        <w:trPr>
          <w:trHeight w:val="495"/>
          <w:jc w:val="center"/>
        </w:trPr>
        <w:tc>
          <w:tcPr>
            <w:tcW w:w="9348" w:type="dxa"/>
            <w:shd w:val="clear" w:color="auto" w:fill="auto"/>
          </w:tcPr>
          <w:p w:rsidRPr="00A76D6B" w:rsidR="00455937" w:rsidP="00A91531" w:rsidRDefault="00455937" w14:paraId="502CA5E7" w14:textId="77777777">
            <w:pPr>
              <w:spacing w:line="360" w:lineRule="auto"/>
              <w:jc w:val="center"/>
              <w:rPr>
                <w:b/>
                <w:lang w:val="en-GB"/>
              </w:rPr>
            </w:pPr>
          </w:p>
          <w:p w:rsidRPr="00A76D6B" w:rsidR="00455937" w:rsidP="00A91531" w:rsidRDefault="0070078F" w14:paraId="5BE55C18" w14:textId="77777777">
            <w:pPr>
              <w:spacing w:line="360" w:lineRule="auto"/>
              <w:rPr>
                <w:lang w:val="en-GB"/>
              </w:rPr>
            </w:pPr>
            <w:r w:rsidRPr="00A76D6B">
              <w:rPr>
                <w:lang w:val="en-GB"/>
              </w:rPr>
              <w:t xml:space="preserve">The phase before arrival is when a </w:t>
            </w:r>
            <w:r w:rsidRPr="00A76D6B">
              <w:rPr>
                <w:lang w:val="en-GB"/>
              </w:rPr>
              <w:t>visitor selects and books a hotel. Setting the tone for the guest's whole stay and having the power to affect their decision to return in the future make it an important stage. Therefore, to guarantee a satisfying visitor experience and optimise income pro</w:t>
            </w:r>
            <w:r w:rsidRPr="00A76D6B">
              <w:rPr>
                <w:lang w:val="en-GB"/>
              </w:rPr>
              <w:t>spects, front office workers must successfully handle this stage (Sturman et al., 2011).</w:t>
            </w:r>
          </w:p>
          <w:p w:rsidRPr="00A76D6B" w:rsidR="00455937" w:rsidP="00A91531" w:rsidRDefault="0070078F" w14:paraId="090AE202" w14:textId="77777777">
            <w:pPr>
              <w:spacing w:line="360" w:lineRule="auto"/>
              <w:rPr>
                <w:lang w:val="en-GB"/>
              </w:rPr>
            </w:pPr>
            <w:r w:rsidRPr="00A76D6B">
              <w:rPr>
                <w:lang w:val="en-GB"/>
              </w:rPr>
              <w:t>The front desk personnel should be aware of the following crucial guest services and guest accounting activities during the pre-arrival phase.</w:t>
            </w:r>
          </w:p>
          <w:p w:rsidRPr="00A76D6B" w:rsidR="00455937" w:rsidP="00A91531" w:rsidRDefault="0070078F" w14:paraId="018D1FAD" w14:textId="77777777">
            <w:pPr>
              <w:spacing w:line="360" w:lineRule="auto"/>
              <w:rPr>
                <w:lang w:val="en-GB"/>
              </w:rPr>
            </w:pPr>
            <w:r w:rsidRPr="00A76D6B">
              <w:rPr>
                <w:b/>
                <w:lang w:val="en-GB"/>
              </w:rPr>
              <w:t>Reservation:</w:t>
            </w:r>
            <w:r w:rsidRPr="00A76D6B">
              <w:rPr>
                <w:lang w:val="en-GB"/>
              </w:rPr>
              <w:t xml:space="preserve"> The reserva</w:t>
            </w:r>
            <w:r w:rsidRPr="00A76D6B">
              <w:rPr>
                <w:lang w:val="en-GB"/>
              </w:rPr>
              <w:t>tion procedure should be made as easy and efficient as possible by the front desk employees (Tesone, 2010). They must be able to respond to any inquiries the visitor might have and be informed of the many kinds of rooms, their costs, and their availability</w:t>
            </w:r>
            <w:r w:rsidRPr="00A76D6B">
              <w:rPr>
                <w:lang w:val="en-GB"/>
              </w:rPr>
              <w:t>.</w:t>
            </w:r>
          </w:p>
          <w:p w:rsidRPr="00A76D6B" w:rsidR="00455937" w:rsidP="00A91531" w:rsidRDefault="0070078F" w14:paraId="1E04E520" w14:textId="77777777">
            <w:pPr>
              <w:spacing w:line="360" w:lineRule="auto"/>
              <w:rPr>
                <w:lang w:val="en-GB"/>
              </w:rPr>
            </w:pPr>
            <w:r w:rsidRPr="00A76D6B">
              <w:rPr>
                <w:b/>
                <w:lang w:val="en-GB"/>
              </w:rPr>
              <w:t>Reconfirmation:</w:t>
            </w:r>
            <w:r w:rsidRPr="00A76D6B">
              <w:rPr>
                <w:lang w:val="en-GB"/>
              </w:rPr>
              <w:t xml:space="preserve"> To prevent any miscommunications or mistakes, front desk personnel should confirm the reservation with the visitor before their arrival.</w:t>
            </w:r>
          </w:p>
          <w:p w:rsidRPr="00A76D6B" w:rsidR="00455937" w:rsidP="00A91531" w:rsidRDefault="0070078F" w14:paraId="3CD6B5B9" w14:textId="77777777">
            <w:pPr>
              <w:spacing w:line="360" w:lineRule="auto"/>
              <w:rPr>
                <w:lang w:val="en-GB"/>
              </w:rPr>
            </w:pPr>
            <w:r w:rsidRPr="00A76D6B">
              <w:rPr>
                <w:b/>
                <w:lang w:val="en-GB"/>
              </w:rPr>
              <w:t xml:space="preserve">Pickup request: </w:t>
            </w:r>
            <w:r w:rsidRPr="00A76D6B">
              <w:rPr>
                <w:lang w:val="en-GB"/>
              </w:rPr>
              <w:t>Front desk employees should make previous arrangements for the guest's transportation</w:t>
            </w:r>
            <w:r w:rsidRPr="00A76D6B">
              <w:rPr>
                <w:lang w:val="en-GB"/>
              </w:rPr>
              <w:t xml:space="preserve"> if they need it from the airport or train station.</w:t>
            </w:r>
          </w:p>
          <w:p w:rsidRPr="00A76D6B" w:rsidR="00455937" w:rsidP="00A91531" w:rsidRDefault="0070078F" w14:paraId="140648EC" w14:textId="77777777">
            <w:pPr>
              <w:spacing w:line="360" w:lineRule="auto"/>
              <w:rPr>
                <w:lang w:val="en-GB"/>
              </w:rPr>
            </w:pPr>
            <w:r w:rsidRPr="00A76D6B">
              <w:rPr>
                <w:lang w:val="en-GB"/>
              </w:rPr>
              <w:t>Front desk employees must be able to anticipate guests' wants and have a thorough awareness of the hotel's business process to efficiently handle the pre-arrival phase (Rutherford and O’fallon, 2011).</w:t>
            </w:r>
          </w:p>
          <w:p w:rsidRPr="00A76D6B" w:rsidR="00455937" w:rsidP="00A91531" w:rsidRDefault="0070078F" w14:paraId="50284546" w14:textId="77777777">
            <w:pPr>
              <w:spacing w:line="360" w:lineRule="auto"/>
              <w:rPr>
                <w:lang w:val="en-GB"/>
              </w:rPr>
            </w:pPr>
            <w:r w:rsidRPr="00A76D6B">
              <w:rPr>
                <w:lang w:val="en-GB"/>
              </w:rPr>
              <w:t xml:space="preserve">In </w:t>
            </w:r>
            <w:r w:rsidRPr="00A76D6B">
              <w:rPr>
                <w:lang w:val="en-GB"/>
              </w:rPr>
              <w:t>addition, they must be familiar with the neighbourhood and capable of recommending eateries, sights, and events.</w:t>
            </w:r>
          </w:p>
          <w:p w:rsidRPr="008A02C5" w:rsidR="00455937" w:rsidP="008A02C5" w:rsidRDefault="0070078F" w14:paraId="33F66978" w14:textId="77777777">
            <w:pPr>
              <w:spacing w:line="360" w:lineRule="auto"/>
              <w:rPr>
                <w:lang w:val="en-GB"/>
              </w:rPr>
            </w:pPr>
            <w:r w:rsidRPr="00A76D6B">
              <w:rPr>
                <w:lang w:val="en-GB"/>
              </w:rPr>
              <w:t>By providing extra services like transportation, early or late check-ins and outs, restaurant reservations, or cultural events, hotels in Londo</w:t>
            </w:r>
            <w:r w:rsidRPr="00A76D6B">
              <w:rPr>
                <w:lang w:val="en-GB"/>
              </w:rPr>
              <w:t>n may make the most of the pre-arrival period. Hotels may enhance their income and average revenue per guest by reminding visitors why they made the correct choice in booking with them and how they can further enhance their stay. Front desk employees can g</w:t>
            </w:r>
            <w:r w:rsidRPr="00A76D6B">
              <w:rPr>
                <w:lang w:val="en-GB"/>
              </w:rPr>
              <w:t>uarantee a great visitor experience and optimise income prospects by offering exceptional customer service and anticipating the demands of the guests.</w:t>
            </w:r>
          </w:p>
          <w:p w:rsidRPr="00A76D6B" w:rsidR="00455937" w:rsidP="00A91531" w:rsidRDefault="00455937" w14:paraId="0F38EEAC" w14:textId="77777777">
            <w:pPr>
              <w:spacing w:line="360" w:lineRule="auto"/>
              <w:jc w:val="center"/>
              <w:rPr>
                <w:b/>
                <w:lang w:val="en-GB"/>
              </w:rPr>
            </w:pPr>
          </w:p>
        </w:tc>
      </w:tr>
      <w:tr w:rsidR="007F5FB1" w14:paraId="3DA0A7EF" w14:textId="77777777">
        <w:trPr>
          <w:trHeight w:val="495"/>
          <w:jc w:val="center"/>
        </w:trPr>
        <w:tc>
          <w:tcPr>
            <w:tcW w:w="9348" w:type="dxa"/>
            <w:shd w:val="clear" w:color="auto" w:fill="auto"/>
          </w:tcPr>
          <w:p w:rsidRPr="008A02C5" w:rsidR="00455937" w:rsidP="008A02C5" w:rsidRDefault="0070078F" w14:paraId="3D173031" w14:textId="77777777">
            <w:pPr>
              <w:widowControl w:val="0"/>
              <w:spacing w:before="2" w:line="360" w:lineRule="auto"/>
              <w:rPr>
                <w:b/>
                <w:i/>
                <w:color w:val="000000"/>
                <w:sz w:val="28"/>
                <w:szCs w:val="28"/>
                <w:lang w:val="en-GB"/>
              </w:rPr>
            </w:pPr>
            <w:r w:rsidRPr="00A76D6B">
              <w:rPr>
                <w:b/>
                <w:i/>
                <w:color w:val="000000"/>
                <w:sz w:val="28"/>
                <w:szCs w:val="28"/>
                <w:highlight w:val="white"/>
                <w:lang w:val="en-GB"/>
              </w:rPr>
              <w:t xml:space="preserve">Element 2 – Arrival </w:t>
            </w:r>
          </w:p>
        </w:tc>
      </w:tr>
      <w:tr w:rsidR="007F5FB1" w14:paraId="1AB1B9B1" w14:textId="77777777">
        <w:trPr>
          <w:trHeight w:val="495"/>
          <w:jc w:val="center"/>
        </w:trPr>
        <w:tc>
          <w:tcPr>
            <w:tcW w:w="9348" w:type="dxa"/>
            <w:shd w:val="clear" w:color="auto" w:fill="auto"/>
          </w:tcPr>
          <w:p w:rsidRPr="00A76D6B" w:rsidR="00455937" w:rsidP="00A91531" w:rsidRDefault="00455937" w14:paraId="57575763" w14:textId="77777777">
            <w:pPr>
              <w:spacing w:line="360" w:lineRule="auto"/>
              <w:jc w:val="center"/>
              <w:rPr>
                <w:b/>
                <w:lang w:val="en-GB"/>
              </w:rPr>
            </w:pPr>
          </w:p>
          <w:p w:rsidRPr="00A76D6B" w:rsidR="00455937" w:rsidP="00A91531" w:rsidRDefault="0070078F" w14:paraId="4CC04974" w14:textId="77777777">
            <w:pPr>
              <w:spacing w:line="360" w:lineRule="auto"/>
              <w:rPr>
                <w:lang w:val="en-GB"/>
              </w:rPr>
            </w:pPr>
            <w:r w:rsidRPr="00A76D6B">
              <w:rPr>
                <w:lang w:val="en-GB"/>
              </w:rPr>
              <w:lastRenderedPageBreak/>
              <w:t xml:space="preserve">The four primary phases of the hotel visitor cycle are usually arrival, stay, </w:t>
            </w:r>
            <w:r w:rsidRPr="00A76D6B">
              <w:rPr>
                <w:lang w:val="en-GB"/>
              </w:rPr>
              <w:t>departure, and post-departure. Your job as a front desk employee is vital to efficiently oversee these phases, guaranteeing a satisfying stay for guests and boosting the hotel's profitability. Let's concentrate on the second stage, "arrival," and the signi</w:t>
            </w:r>
            <w:r w:rsidRPr="00A76D6B">
              <w:rPr>
                <w:lang w:val="en-GB"/>
              </w:rPr>
              <w:t>ficance of front-office operations in the hotel business during this period, using London as an example.</w:t>
            </w:r>
          </w:p>
          <w:p w:rsidRPr="008A02C5" w:rsidR="00455937" w:rsidP="00A91531" w:rsidRDefault="0070078F" w14:paraId="07CED4D7" w14:textId="77777777">
            <w:pPr>
              <w:spacing w:line="360" w:lineRule="auto"/>
              <w:rPr>
                <w:b/>
                <w:bCs/>
                <w:lang w:val="en-GB"/>
              </w:rPr>
            </w:pPr>
            <w:r w:rsidRPr="008A02C5">
              <w:rPr>
                <w:b/>
                <w:bCs/>
                <w:lang w:val="en-GB"/>
              </w:rPr>
              <w:t>The significance of front desk operations at the time of arrival</w:t>
            </w:r>
          </w:p>
          <w:p w:rsidRPr="00A76D6B" w:rsidR="00455937" w:rsidP="00A91531" w:rsidRDefault="0070078F" w14:paraId="24C7EC96" w14:textId="77777777">
            <w:pPr>
              <w:spacing w:line="360" w:lineRule="auto"/>
              <w:rPr>
                <w:lang w:val="en-GB"/>
              </w:rPr>
            </w:pPr>
            <w:r w:rsidRPr="00A76D6B">
              <w:rPr>
                <w:b/>
                <w:lang w:val="en-GB"/>
              </w:rPr>
              <w:t>First Impressions:</w:t>
            </w:r>
            <w:r w:rsidRPr="00A76D6B">
              <w:rPr>
                <w:lang w:val="en-GB"/>
              </w:rPr>
              <w:t xml:space="preserve"> A guest's initial interaction with the hotel occurs during the arrival phase. Employees at the front desk are essential in making a good first impression (Wood, 2013). A kind greeting, quick check-in, and a seamless experience created the ideal atmosphere</w:t>
            </w:r>
            <w:r w:rsidRPr="00A76D6B">
              <w:rPr>
                <w:lang w:val="en-GB"/>
              </w:rPr>
              <w:t xml:space="preserve"> for the whole visit.</w:t>
            </w:r>
          </w:p>
          <w:p w:rsidRPr="00A76D6B" w:rsidR="00455937" w:rsidP="00A91531" w:rsidRDefault="0070078F" w14:paraId="24CBFDFA" w14:textId="77777777">
            <w:pPr>
              <w:spacing w:line="360" w:lineRule="auto"/>
              <w:rPr>
                <w:lang w:val="en-GB"/>
              </w:rPr>
            </w:pPr>
            <w:r w:rsidRPr="00A76D6B">
              <w:rPr>
                <w:b/>
                <w:lang w:val="en-GB"/>
              </w:rPr>
              <w:t>visitor Information:</w:t>
            </w:r>
            <w:r w:rsidRPr="00A76D6B">
              <w:rPr>
                <w:lang w:val="en-GB"/>
              </w:rPr>
              <w:t xml:space="preserve"> Ali et al. (2021), stated that when a visitor checks in, front desk employees collect vital information that helps make their stay more tailored to them. Preferences, unique requests, and loyalty programme informa</w:t>
            </w:r>
            <w:r w:rsidRPr="00A76D6B">
              <w:rPr>
                <w:lang w:val="en-GB"/>
              </w:rPr>
              <w:t>tion are examples of this data. For instance, The Ritz in London uses this data to provide VIP visitors with individualised services.</w:t>
            </w:r>
          </w:p>
          <w:p w:rsidRPr="00A76D6B" w:rsidR="00455937" w:rsidP="00A91531" w:rsidRDefault="0070078F" w14:paraId="40DB1E3C" w14:textId="77777777">
            <w:pPr>
              <w:spacing w:line="360" w:lineRule="auto"/>
              <w:rPr>
                <w:lang w:val="en-GB"/>
              </w:rPr>
            </w:pPr>
            <w:r w:rsidRPr="00A76D6B">
              <w:rPr>
                <w:b/>
                <w:lang w:val="en-GB"/>
              </w:rPr>
              <w:t>Security and Compliance:</w:t>
            </w:r>
            <w:r w:rsidRPr="00A76D6B">
              <w:rPr>
                <w:lang w:val="en-GB"/>
              </w:rPr>
              <w:t xml:space="preserve"> One of the most important parts of front desk operations upon arrival is making sure that visitor</w:t>
            </w:r>
            <w:r w:rsidRPr="00A76D6B">
              <w:rPr>
                <w:lang w:val="en-GB"/>
              </w:rPr>
              <w:t xml:space="preserve">s are correctly registered and that their identity is validated. It is crucial to abide by local laws and security precautions. </w:t>
            </w:r>
          </w:p>
          <w:p w:rsidRPr="00A76D6B" w:rsidR="00455937" w:rsidP="00A91531" w:rsidRDefault="0070078F" w14:paraId="3123C967" w14:textId="77777777">
            <w:pPr>
              <w:spacing w:line="360" w:lineRule="auto"/>
              <w:rPr>
                <w:b/>
                <w:lang w:val="en-GB"/>
              </w:rPr>
            </w:pPr>
            <w:r w:rsidRPr="00A76D6B">
              <w:rPr>
                <w:b/>
                <w:lang w:val="en-GB"/>
              </w:rPr>
              <w:t>Room Assignment:</w:t>
            </w:r>
            <w:r w:rsidRPr="00A76D6B">
              <w:rPr>
                <w:lang w:val="en-GB"/>
              </w:rPr>
              <w:t xml:space="preserve"> A crucial duty is to assign rooms effectively, </w:t>
            </w:r>
            <w:proofErr w:type="gramStart"/>
            <w:r w:rsidRPr="00A76D6B">
              <w:rPr>
                <w:lang w:val="en-GB"/>
              </w:rPr>
              <w:t>taking into account</w:t>
            </w:r>
            <w:proofErr w:type="gramEnd"/>
            <w:r w:rsidRPr="00A76D6B">
              <w:rPr>
                <w:lang w:val="en-GB"/>
              </w:rPr>
              <w:t xml:space="preserve"> the preferences and availability of the gue</w:t>
            </w:r>
            <w:r w:rsidRPr="00A76D6B">
              <w:rPr>
                <w:lang w:val="en-GB"/>
              </w:rPr>
              <w:t>sts. For example, the front desk employees at The Savoy Hotel in London are excellent at assigning rooms, ensuring that every visitor is given an appropriate room (Tripadvisor, 2023b).</w:t>
            </w:r>
          </w:p>
          <w:p w:rsidRPr="00A76D6B" w:rsidR="00455937" w:rsidP="00A91531" w:rsidRDefault="00455937" w14:paraId="44F23395" w14:textId="77777777">
            <w:pPr>
              <w:spacing w:line="360" w:lineRule="auto"/>
              <w:jc w:val="center"/>
              <w:rPr>
                <w:b/>
                <w:lang w:val="en-GB"/>
              </w:rPr>
            </w:pPr>
          </w:p>
        </w:tc>
      </w:tr>
      <w:tr w:rsidR="007F5FB1" w14:paraId="7E52CAB3" w14:textId="77777777">
        <w:trPr>
          <w:trHeight w:val="454"/>
          <w:jc w:val="center"/>
        </w:trPr>
        <w:tc>
          <w:tcPr>
            <w:tcW w:w="9348" w:type="dxa"/>
            <w:shd w:val="clear" w:color="auto" w:fill="auto"/>
          </w:tcPr>
          <w:p w:rsidRPr="008A02C5" w:rsidR="00455937" w:rsidP="008A02C5" w:rsidRDefault="0070078F" w14:paraId="2F2D779F" w14:textId="77777777">
            <w:pPr>
              <w:widowControl w:val="0"/>
              <w:spacing w:before="2" w:line="360" w:lineRule="auto"/>
              <w:rPr>
                <w:b/>
                <w:i/>
                <w:color w:val="000000"/>
                <w:sz w:val="28"/>
                <w:szCs w:val="28"/>
                <w:lang w:val="en-GB"/>
              </w:rPr>
            </w:pPr>
            <w:r w:rsidRPr="00A76D6B">
              <w:rPr>
                <w:b/>
                <w:i/>
                <w:color w:val="000000"/>
                <w:sz w:val="28"/>
                <w:szCs w:val="28"/>
                <w:highlight w:val="white"/>
                <w:lang w:val="en-GB"/>
              </w:rPr>
              <w:lastRenderedPageBreak/>
              <w:t xml:space="preserve">Element 3 – Duration of stay </w:t>
            </w:r>
          </w:p>
        </w:tc>
      </w:tr>
      <w:tr w:rsidR="007F5FB1" w14:paraId="5A459418" w14:textId="77777777">
        <w:trPr>
          <w:trHeight w:val="495"/>
          <w:jc w:val="center"/>
        </w:trPr>
        <w:tc>
          <w:tcPr>
            <w:tcW w:w="9348" w:type="dxa"/>
            <w:shd w:val="clear" w:color="auto" w:fill="auto"/>
          </w:tcPr>
          <w:p w:rsidRPr="00A76D6B" w:rsidR="00455937" w:rsidP="00A91531" w:rsidRDefault="00455937" w14:paraId="49374138" w14:textId="77777777">
            <w:pPr>
              <w:spacing w:line="360" w:lineRule="auto"/>
              <w:jc w:val="center"/>
              <w:rPr>
                <w:b/>
                <w:lang w:val="en-GB"/>
              </w:rPr>
            </w:pPr>
          </w:p>
          <w:p w:rsidRPr="00A76D6B" w:rsidR="00455937" w:rsidP="00A91531" w:rsidRDefault="0070078F" w14:paraId="67CDD57C" w14:textId="77777777">
            <w:pPr>
              <w:spacing w:line="360" w:lineRule="auto"/>
              <w:rPr>
                <w:lang w:val="en-GB"/>
              </w:rPr>
            </w:pPr>
            <w:r w:rsidRPr="00A76D6B">
              <w:rPr>
                <w:lang w:val="en-GB"/>
              </w:rPr>
              <w:t xml:space="preserve">For a hotel to be successful overall </w:t>
            </w:r>
            <w:r w:rsidRPr="00A76D6B">
              <w:rPr>
                <w:lang w:val="en-GB"/>
              </w:rPr>
              <w:t>and to guarantee that its guests have a good experience, front desk personnel must effectively manage the four stages of the visitor cycle. To provide a seamless and effective visitor experience, front office activities are crucial at each of these phases.</w:t>
            </w:r>
          </w:p>
          <w:p w:rsidRPr="00A76D6B" w:rsidR="00455937" w:rsidP="00A91531" w:rsidRDefault="0070078F" w14:paraId="5E83F593" w14:textId="77777777">
            <w:pPr>
              <w:spacing w:line="360" w:lineRule="auto"/>
              <w:rPr>
                <w:lang w:val="en-GB"/>
              </w:rPr>
            </w:pPr>
            <w:r w:rsidRPr="00A76D6B">
              <w:rPr>
                <w:b/>
                <w:lang w:val="en-GB"/>
              </w:rPr>
              <w:t>Check-in and Allocation of Room:</w:t>
            </w:r>
            <w:r w:rsidRPr="00A76D6B">
              <w:rPr>
                <w:lang w:val="en-GB"/>
              </w:rPr>
              <w:t xml:space="preserve"> The check-in procedure, which establishes the tone for the guest's stay, is the responsibility of the front desk personnel. They have to assign rooms quickly, give out key cards, and address any preliminary queries from th</w:t>
            </w:r>
            <w:r w:rsidRPr="00A76D6B">
              <w:rPr>
                <w:lang w:val="en-GB"/>
              </w:rPr>
              <w:t xml:space="preserve">e visitors (Johnston, Clark and Shulver, 2012). Hotels in London frequently employ </w:t>
            </w:r>
            <w:r w:rsidRPr="00A76D6B">
              <w:rPr>
                <w:lang w:val="en-GB"/>
              </w:rPr>
              <w:lastRenderedPageBreak/>
              <w:t>technology, such as smartphone check-in, to expedite this procedure so that visitors may bypass the front desk and get straight to their rooms.</w:t>
            </w:r>
          </w:p>
          <w:p w:rsidRPr="00A76D6B" w:rsidR="00455937" w:rsidP="00A91531" w:rsidRDefault="0070078F" w14:paraId="0770E817" w14:textId="77777777">
            <w:pPr>
              <w:spacing w:line="360" w:lineRule="auto"/>
              <w:rPr>
                <w:lang w:val="en-GB"/>
              </w:rPr>
            </w:pPr>
            <w:r w:rsidRPr="00A76D6B">
              <w:rPr>
                <w:b/>
                <w:lang w:val="en-GB"/>
              </w:rPr>
              <w:t>Guest services:</w:t>
            </w:r>
            <w:r w:rsidRPr="00A76D6B">
              <w:rPr>
                <w:lang w:val="en-GB"/>
              </w:rPr>
              <w:t xml:space="preserve"> The front des</w:t>
            </w:r>
            <w:r w:rsidRPr="00A76D6B">
              <w:rPr>
                <w:lang w:val="en-GB"/>
              </w:rPr>
              <w:t>k personnel is the main point of contact for any requests or issues from guests throughout their stay. To guarantee the comfort and happiness of the visitor, they expeditiously handle requests for room service, housekeeping, and maintenance.</w:t>
            </w:r>
          </w:p>
          <w:p w:rsidRPr="00A76D6B" w:rsidR="00455937" w:rsidP="00A91531" w:rsidRDefault="0070078F" w14:paraId="11846C1C" w14:textId="77777777">
            <w:pPr>
              <w:spacing w:line="360" w:lineRule="auto"/>
              <w:rPr>
                <w:lang w:val="en-GB"/>
              </w:rPr>
            </w:pPr>
            <w:r w:rsidRPr="00A76D6B">
              <w:rPr>
                <w:b/>
                <w:lang w:val="en-GB"/>
              </w:rPr>
              <w:t>Billing and Pa</w:t>
            </w:r>
            <w:r w:rsidRPr="00A76D6B">
              <w:rPr>
                <w:b/>
                <w:lang w:val="en-GB"/>
              </w:rPr>
              <w:t>yment:</w:t>
            </w:r>
            <w:r w:rsidRPr="00A76D6B">
              <w:rPr>
                <w:lang w:val="en-GB"/>
              </w:rPr>
              <w:t xml:space="preserve"> Accurately managing the billing and payment procedures is necessary to control the length of the stay. The front desk employees have a responsibility to make sure the visitor is informed of all fees and can quickly resolve any inconsistencies (Ali e</w:t>
            </w:r>
            <w:r w:rsidRPr="00A76D6B">
              <w:rPr>
                <w:lang w:val="en-GB"/>
              </w:rPr>
              <w:t>t al., 2021b). To improve the visitor experience, London hotels often provide digital billing and choices for expedited check-out.</w:t>
            </w:r>
          </w:p>
          <w:p w:rsidRPr="00A76D6B" w:rsidR="00455937" w:rsidP="00A91531" w:rsidRDefault="0070078F" w14:paraId="20343907" w14:textId="77777777">
            <w:pPr>
              <w:spacing w:line="360" w:lineRule="auto"/>
              <w:rPr>
                <w:lang w:val="en-GB"/>
              </w:rPr>
            </w:pPr>
            <w:r w:rsidRPr="008A02C5">
              <w:rPr>
                <w:b/>
                <w:bCs/>
                <w:lang w:val="en-GB"/>
              </w:rPr>
              <w:t>Information and Assistance:</w:t>
            </w:r>
            <w:r w:rsidRPr="00A76D6B">
              <w:rPr>
                <w:lang w:val="en-GB"/>
              </w:rPr>
              <w:t xml:space="preserve"> To ensure that visitors get the most out of their time in London, front desk employees must give </w:t>
            </w:r>
            <w:r w:rsidRPr="00A76D6B">
              <w:rPr>
                <w:lang w:val="en-GB"/>
              </w:rPr>
              <w:t>information on nearby sights, modes of transport and services. This might be making food recommendations in the area, scheduling trips, or setting up transportation.</w:t>
            </w:r>
          </w:p>
          <w:p w:rsidRPr="00A76D6B" w:rsidR="00455937" w:rsidP="00A91531" w:rsidRDefault="00455937" w14:paraId="0E7C86A1" w14:textId="77777777">
            <w:pPr>
              <w:spacing w:line="360" w:lineRule="auto"/>
              <w:rPr>
                <w:b/>
                <w:lang w:val="en-GB"/>
              </w:rPr>
            </w:pPr>
          </w:p>
        </w:tc>
      </w:tr>
      <w:tr w:rsidR="007F5FB1" w14:paraId="10340C5A" w14:textId="77777777">
        <w:trPr>
          <w:trHeight w:val="495"/>
          <w:jc w:val="center"/>
        </w:trPr>
        <w:tc>
          <w:tcPr>
            <w:tcW w:w="9348" w:type="dxa"/>
            <w:shd w:val="clear" w:color="auto" w:fill="auto"/>
          </w:tcPr>
          <w:p w:rsidRPr="008A02C5" w:rsidR="00455937" w:rsidP="008A02C5" w:rsidRDefault="0070078F" w14:paraId="3A4F531B" w14:textId="77777777">
            <w:pPr>
              <w:widowControl w:val="0"/>
              <w:spacing w:before="2" w:line="360" w:lineRule="auto"/>
              <w:rPr>
                <w:b/>
                <w:i/>
                <w:color w:val="000000"/>
                <w:sz w:val="28"/>
                <w:szCs w:val="28"/>
                <w:highlight w:val="white"/>
                <w:lang w:val="en-GB"/>
              </w:rPr>
            </w:pPr>
            <w:r w:rsidRPr="00A76D6B">
              <w:rPr>
                <w:b/>
                <w:i/>
                <w:color w:val="000000"/>
                <w:sz w:val="28"/>
                <w:szCs w:val="28"/>
                <w:highlight w:val="white"/>
                <w:lang w:val="en-GB"/>
              </w:rPr>
              <w:lastRenderedPageBreak/>
              <w:t xml:space="preserve">Element 4 – Departure </w:t>
            </w:r>
          </w:p>
        </w:tc>
      </w:tr>
      <w:tr w:rsidR="007F5FB1" w14:paraId="73E19711" w14:textId="77777777">
        <w:trPr>
          <w:trHeight w:val="495"/>
          <w:jc w:val="center"/>
        </w:trPr>
        <w:tc>
          <w:tcPr>
            <w:tcW w:w="9348" w:type="dxa"/>
            <w:shd w:val="clear" w:color="auto" w:fill="auto"/>
          </w:tcPr>
          <w:p w:rsidRPr="00A76D6B" w:rsidR="00455937" w:rsidP="00A91531" w:rsidRDefault="0070078F" w14:paraId="37CA8E7F" w14:textId="77777777">
            <w:pPr>
              <w:tabs>
                <w:tab w:val="left" w:pos="264"/>
              </w:tabs>
              <w:spacing w:line="360" w:lineRule="auto"/>
              <w:rPr>
                <w:lang w:val="en-GB"/>
              </w:rPr>
            </w:pPr>
            <w:r w:rsidRPr="00A76D6B">
              <w:rPr>
                <w:lang w:val="en-GB"/>
              </w:rPr>
              <w:t xml:space="preserve">The hotel guest cycle's departure stage is an essential </w:t>
            </w:r>
            <w:r w:rsidRPr="00A76D6B">
              <w:rPr>
                <w:lang w:val="en-GB"/>
              </w:rPr>
              <w:t>component, and front desk employees play a critical role in this stage as well. In this article, I'll outline the importance of front-office operations at every stage of the departure phase and provide some actual London-based industry examples.</w:t>
            </w:r>
          </w:p>
          <w:p w:rsidRPr="00A76D6B" w:rsidR="00455937" w:rsidP="00A91531" w:rsidRDefault="0070078F" w14:paraId="70C961A5" w14:textId="77777777">
            <w:pPr>
              <w:tabs>
                <w:tab w:val="left" w:pos="264"/>
              </w:tabs>
              <w:spacing w:line="360" w:lineRule="auto"/>
              <w:rPr>
                <w:b/>
                <w:lang w:val="en-GB"/>
              </w:rPr>
            </w:pPr>
            <w:r w:rsidRPr="00A76D6B">
              <w:rPr>
                <w:b/>
                <w:lang w:val="en-GB"/>
              </w:rPr>
              <w:t>Check-Out</w:t>
            </w:r>
          </w:p>
          <w:p w:rsidRPr="00A76D6B" w:rsidR="00455937" w:rsidP="00A91531" w:rsidRDefault="0070078F" w14:paraId="78B3EA07" w14:textId="77777777">
            <w:pPr>
              <w:tabs>
                <w:tab w:val="left" w:pos="264"/>
              </w:tabs>
              <w:spacing w:line="360" w:lineRule="auto"/>
              <w:rPr>
                <w:lang w:val="en-GB"/>
              </w:rPr>
            </w:pPr>
            <w:r w:rsidRPr="00A76D6B">
              <w:rPr>
                <w:lang w:val="en-GB"/>
              </w:rPr>
              <w:t>A seamless and effective check-out procedure is greatly dependent on the front desk employees (González and Gidumal, 2017). They must verify the visitor's billing details, offer detailed bills, and handle payments on time. This guarantees a good final impr</w:t>
            </w:r>
            <w:r w:rsidRPr="00A76D6B">
              <w:rPr>
                <w:lang w:val="en-GB"/>
              </w:rPr>
              <w:t>ession since visitors value a smooth exit. Exquisite check-out services are a hallmark of prestigious London hotels like The Ritz and The Dorchester, and they help explain their excellent scores for customer satisfaction.</w:t>
            </w:r>
          </w:p>
          <w:p w:rsidRPr="00A76D6B" w:rsidR="00455937" w:rsidP="00A91531" w:rsidRDefault="0070078F" w14:paraId="29260EBF" w14:textId="77777777">
            <w:pPr>
              <w:tabs>
                <w:tab w:val="left" w:pos="264"/>
              </w:tabs>
              <w:spacing w:line="360" w:lineRule="auto"/>
              <w:rPr>
                <w:b/>
                <w:lang w:val="en-GB"/>
              </w:rPr>
            </w:pPr>
            <w:r w:rsidRPr="00A76D6B">
              <w:rPr>
                <w:b/>
                <w:lang w:val="en-GB"/>
              </w:rPr>
              <w:t>Billing and Settlement</w:t>
            </w:r>
          </w:p>
          <w:p w:rsidRPr="00A76D6B" w:rsidR="00455937" w:rsidP="00A91531" w:rsidRDefault="0070078F" w14:paraId="34108722" w14:textId="77777777">
            <w:pPr>
              <w:tabs>
                <w:tab w:val="left" w:pos="264"/>
              </w:tabs>
              <w:spacing w:line="360" w:lineRule="auto"/>
              <w:rPr>
                <w:lang w:val="en-GB"/>
              </w:rPr>
            </w:pPr>
            <w:r w:rsidRPr="00A76D6B">
              <w:rPr>
                <w:lang w:val="en-GB"/>
              </w:rPr>
              <w:t xml:space="preserve">To prevent </w:t>
            </w:r>
            <w:r w:rsidRPr="00A76D6B">
              <w:rPr>
                <w:lang w:val="en-GB"/>
              </w:rPr>
              <w:t>disagreements and preserve confidence, accurate invoicing and settlement are crucial. Employees at the front desk are required to thoroughly check the charges, clarify any inconsistencies, and help with bill payment. For example, The Savoy in London has sk</w:t>
            </w:r>
            <w:r w:rsidRPr="00A76D6B">
              <w:rPr>
                <w:lang w:val="en-GB"/>
              </w:rPr>
              <w:t>illed employees who expertly manage invoicing and payments, ensuring that visitors feel they received good value for their money.</w:t>
            </w:r>
          </w:p>
          <w:p w:rsidRPr="00A76D6B" w:rsidR="00455937" w:rsidP="00A91531" w:rsidRDefault="0070078F" w14:paraId="791D03B5" w14:textId="77777777">
            <w:pPr>
              <w:tabs>
                <w:tab w:val="left" w:pos="264"/>
              </w:tabs>
              <w:spacing w:line="360" w:lineRule="auto"/>
              <w:rPr>
                <w:b/>
                <w:lang w:val="en-GB"/>
              </w:rPr>
            </w:pPr>
            <w:r w:rsidRPr="00A76D6B">
              <w:rPr>
                <w:b/>
                <w:lang w:val="en-GB"/>
              </w:rPr>
              <w:t>Obtaining Feedback</w:t>
            </w:r>
          </w:p>
          <w:p w:rsidRPr="00A76D6B" w:rsidR="00455937" w:rsidP="00A91531" w:rsidRDefault="0070078F" w14:paraId="69242738" w14:textId="77777777">
            <w:pPr>
              <w:tabs>
                <w:tab w:val="left" w:pos="264"/>
              </w:tabs>
              <w:spacing w:line="360" w:lineRule="auto"/>
              <w:rPr>
                <w:lang w:val="en-GB"/>
              </w:rPr>
            </w:pPr>
            <w:r w:rsidRPr="00A76D6B">
              <w:rPr>
                <w:lang w:val="en-GB"/>
              </w:rPr>
              <w:lastRenderedPageBreak/>
              <w:t>Gathering feedback is an important element of the departing front office process (Carvalho, Bartholo and Du</w:t>
            </w:r>
            <w:r w:rsidRPr="00A76D6B">
              <w:rPr>
                <w:lang w:val="en-GB"/>
              </w:rPr>
              <w:t>arte, 2016). During this time, staff members might inquire about the visitor's experience and address any issues or recommendations. Renowned for its post-stay surveys and follow-up emails, the Shangri-La Hotel at The Shard in London encourages guest loyal</w:t>
            </w:r>
            <w:r w:rsidRPr="00A76D6B">
              <w:rPr>
                <w:lang w:val="en-GB"/>
              </w:rPr>
              <w:t>ty and ongoing enhancements by giving feedback from visitors.</w:t>
            </w:r>
          </w:p>
          <w:p w:rsidRPr="008A02C5" w:rsidR="00455937" w:rsidP="008A02C5" w:rsidRDefault="0070078F" w14:paraId="2B0181E9" w14:textId="77777777">
            <w:pPr>
              <w:spacing w:line="360" w:lineRule="auto"/>
              <w:rPr>
                <w:lang w:val="en-GB"/>
              </w:rPr>
            </w:pPr>
            <w:r w:rsidRPr="00A76D6B">
              <w:rPr>
                <w:lang w:val="en-GB"/>
              </w:rPr>
              <w:t>To influence the guest's entire experience and impression of the hotel, front office activities are essential throughout the departure phase of the guest cycle. In this sense, the best hotels in</w:t>
            </w:r>
            <w:r w:rsidRPr="00A76D6B">
              <w:rPr>
                <w:lang w:val="en-GB"/>
              </w:rPr>
              <w:t xml:space="preserve"> London have set the bar high, highlighting the significance of a flawless check-out procedure, precise invoicing, gathering client feedback, and first-rate luggage management to guarantee patron happiness and loyalty.</w:t>
            </w:r>
          </w:p>
        </w:tc>
      </w:tr>
    </w:tbl>
    <w:p w:rsidR="00B626F1" w:rsidP="00A91531" w:rsidRDefault="00B626F1" w14:paraId="6D7D6481" w14:textId="4FC92D85">
      <w:pPr>
        <w:rPr>
          <w:rFonts w:ascii="Times New Roman" w:hAnsi="Times New Roman" w:eastAsia="Times New Roman" w:cs="Times New Roman"/>
          <w:b/>
          <w:color w:val="000000"/>
          <w:sz w:val="32"/>
          <w:szCs w:val="32"/>
          <w:lang w:val="en-GB"/>
        </w:rPr>
      </w:pPr>
      <w:r>
        <w:rPr>
          <w:rFonts w:ascii="Times New Roman" w:hAnsi="Times New Roman" w:eastAsia="Times New Roman" w:cs="Times New Roman"/>
          <w:b/>
          <w:color w:val="000000"/>
          <w:sz w:val="32"/>
          <w:szCs w:val="32"/>
          <w:lang w:val="en-GB"/>
        </w:rPr>
        <w:lastRenderedPageBreak/>
        <w:br w:type="page"/>
      </w:r>
    </w:p>
    <w:p w:rsidRPr="00A76D6B" w:rsidR="00455937" w:rsidP="00A91531" w:rsidRDefault="00455937" w14:paraId="73E41790" w14:textId="77777777">
      <w:pPr>
        <w:rPr>
          <w:lang w:val="en-GB"/>
        </w:rPr>
      </w:pPr>
      <w:bookmarkStart w:name="_GoBack" w:id="0"/>
      <w:bookmarkEnd w:id="0"/>
    </w:p>
    <w:p w:rsidRPr="000C2E44" w:rsidR="00455937" w:rsidP="00A91531" w:rsidRDefault="0070078F" w14:paraId="7E8596B4" w14:textId="77777777">
      <w:pPr>
        <w:pStyle w:val="Heading1"/>
        <w:pBdr>
          <w:top w:val="single" w:color="000000" w:sz="4" w:space="1"/>
          <w:left w:val="single" w:color="000000" w:sz="4" w:space="4"/>
          <w:bottom w:val="single" w:color="000000" w:sz="4" w:space="1"/>
          <w:right w:val="single" w:color="000000" w:sz="4" w:space="4"/>
          <w:between w:val="single" w:color="000000" w:sz="4" w:space="1"/>
        </w:pBdr>
        <w:rPr>
          <w:rFonts w:ascii="Arial" w:hAnsi="Arial" w:eastAsia="Times New Roman" w:cs="Arial"/>
          <w:b/>
          <w:color w:val="000000"/>
          <w:sz w:val="28"/>
          <w:szCs w:val="28"/>
          <w:lang w:val="en-GB"/>
        </w:rPr>
      </w:pPr>
      <w:r w:rsidRPr="000C2E44">
        <w:rPr>
          <w:rFonts w:ascii="Arial" w:hAnsi="Arial" w:eastAsia="Times New Roman" w:cs="Arial"/>
          <w:b/>
          <w:color w:val="000000"/>
          <w:sz w:val="28"/>
          <w:szCs w:val="28"/>
          <w:lang w:val="en-GB"/>
        </w:rPr>
        <w:t>References</w:t>
      </w:r>
    </w:p>
    <w:p w:rsidRPr="008A02C5" w:rsidR="008A02C5" w:rsidP="008A02C5" w:rsidRDefault="0070078F" w14:paraId="49E940D3" w14:textId="5B8DE46F">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 xml:space="preserve">Ali, B.J., Gardi, B., Othman, B.J., Ahmed, S.A., Ismael, N.B., Hamza, P.A., Aziz, H.M., Sabir, B.Y., Sorguli, S. and Anwar, G. (2021b). Hotel Service Quality: The Impact of Service Quality on Customer Satisfaction in Hospitality. </w:t>
      </w:r>
      <w:r w:rsidRPr="008A02C5">
        <w:rPr>
          <w:i/>
          <w:lang w:val="en-GB"/>
        </w:rPr>
        <w:t>International Journal of E</w:t>
      </w:r>
      <w:r w:rsidRPr="008A02C5">
        <w:rPr>
          <w:i/>
          <w:lang w:val="en-GB"/>
        </w:rPr>
        <w:t>ngineering, Business and Management</w:t>
      </w:r>
      <w:r w:rsidRPr="008A02C5">
        <w:rPr>
          <w:lang w:val="en-GB"/>
        </w:rPr>
        <w:t xml:space="preserve">, </w:t>
      </w:r>
      <w:r w:rsidRPr="00E2097C">
        <w:rPr>
          <w:i/>
          <w:iCs/>
          <w:lang w:val="en-GB"/>
        </w:rPr>
        <w:t>5</w:t>
      </w:r>
      <w:r w:rsidRPr="008A02C5">
        <w:rPr>
          <w:lang w:val="en-GB"/>
        </w:rPr>
        <w:t>(3), pp.14–28.</w:t>
      </w:r>
    </w:p>
    <w:p w:rsidRPr="008A02C5" w:rsidR="008A02C5" w:rsidP="008A02C5" w:rsidRDefault="0070078F" w14:paraId="1468C2E9" w14:textId="77777777">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 xml:space="preserve">Bardi, J.A. (2011). </w:t>
      </w:r>
      <w:r w:rsidRPr="008A02C5">
        <w:rPr>
          <w:i/>
          <w:lang w:val="en-GB"/>
        </w:rPr>
        <w:t>Hotel front office management</w:t>
      </w:r>
      <w:r w:rsidRPr="008A02C5">
        <w:rPr>
          <w:lang w:val="en-GB"/>
        </w:rPr>
        <w:t>. Hoboken, N.J.: John Wiley &amp; Sons.</w:t>
      </w:r>
    </w:p>
    <w:p w:rsidRPr="008A02C5" w:rsidR="008A02C5" w:rsidP="008A02C5" w:rsidRDefault="0070078F" w14:paraId="120A1979" w14:textId="703C6B00">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Carvalho, J.B. de, Bartholo, R. and Duarte, F. (2016). Hospitality experience: Creating value by the front-desk work a</w:t>
      </w:r>
      <w:r w:rsidRPr="008A02C5">
        <w:rPr>
          <w:lang w:val="en-GB"/>
        </w:rPr>
        <w:t xml:space="preserve">nalysis and organizational innovation. </w:t>
      </w:r>
      <w:proofErr w:type="spellStart"/>
      <w:r w:rsidRPr="008A02C5">
        <w:rPr>
          <w:i/>
          <w:lang w:val="en-GB"/>
        </w:rPr>
        <w:t>Tékhne</w:t>
      </w:r>
      <w:proofErr w:type="spellEnd"/>
      <w:r w:rsidRPr="008A02C5">
        <w:rPr>
          <w:lang w:val="en-GB"/>
        </w:rPr>
        <w:t xml:space="preserve">, </w:t>
      </w:r>
      <w:r w:rsidRPr="00436B19">
        <w:rPr>
          <w:i/>
          <w:iCs/>
          <w:lang w:val="en-GB"/>
        </w:rPr>
        <w:t>14</w:t>
      </w:r>
      <w:r w:rsidRPr="008A02C5">
        <w:rPr>
          <w:lang w:val="en-GB"/>
        </w:rPr>
        <w:t>(2), pp.104–112.</w:t>
      </w:r>
    </w:p>
    <w:p w:rsidRPr="008A02C5" w:rsidR="008A02C5" w:rsidP="008A02C5" w:rsidRDefault="0070078F" w14:paraId="287FEC9C" w14:textId="5CE595AC">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González, S.M</w:t>
      </w:r>
      <w:r w:rsidR="00E46928">
        <w:rPr>
          <w:lang w:val="en-GB"/>
        </w:rPr>
        <w:t>.</w:t>
      </w:r>
      <w:r w:rsidRPr="008A02C5">
        <w:rPr>
          <w:lang w:val="en-GB"/>
        </w:rPr>
        <w:t xml:space="preserve"> and Gidumal, J.B. (2017). Information technology and front office employees’ performance. </w:t>
      </w:r>
      <w:r w:rsidRPr="008A02C5">
        <w:rPr>
          <w:i/>
          <w:lang w:val="en-GB"/>
        </w:rPr>
        <w:t>International Journal of Contemporary Hospitality Management</w:t>
      </w:r>
      <w:r w:rsidRPr="008A02C5">
        <w:rPr>
          <w:lang w:val="en-GB"/>
        </w:rPr>
        <w:t xml:space="preserve">, </w:t>
      </w:r>
      <w:r w:rsidRPr="00E46928">
        <w:rPr>
          <w:i/>
          <w:iCs/>
          <w:lang w:val="en-GB"/>
        </w:rPr>
        <w:t>29</w:t>
      </w:r>
      <w:r w:rsidRPr="008A02C5">
        <w:rPr>
          <w:lang w:val="en-GB"/>
        </w:rPr>
        <w:t>(8), pp.2159–2177.</w:t>
      </w:r>
    </w:p>
    <w:p w:rsidRPr="008A02C5" w:rsidR="008A02C5" w:rsidP="008A02C5" w:rsidRDefault="0070078F" w14:paraId="4EA4D23F" w14:textId="77777777">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Jo</w:t>
      </w:r>
      <w:r w:rsidRPr="008A02C5">
        <w:rPr>
          <w:lang w:val="en-GB"/>
        </w:rPr>
        <w:t xml:space="preserve">hnston, R., Clark, G. and Shulver, M. (2012). </w:t>
      </w:r>
      <w:r w:rsidRPr="008A02C5">
        <w:rPr>
          <w:i/>
          <w:lang w:val="en-GB"/>
        </w:rPr>
        <w:t>Service operations management: improving service delivery</w:t>
      </w:r>
      <w:r w:rsidRPr="008A02C5">
        <w:rPr>
          <w:lang w:val="en-GB"/>
        </w:rPr>
        <w:t>. 4th ed. Harlow: Pearson.</w:t>
      </w:r>
    </w:p>
    <w:p w:rsidRPr="008A02C5" w:rsidR="008A02C5" w:rsidP="008A02C5" w:rsidRDefault="0070078F" w14:paraId="24228FDC" w14:textId="77777777">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 xml:space="preserve">Johnston, R., Shulver, M., Slack, N. and Clark, G. (2020). </w:t>
      </w:r>
      <w:r w:rsidRPr="008A02C5">
        <w:rPr>
          <w:i/>
          <w:lang w:val="en-GB"/>
        </w:rPr>
        <w:t>SERVICE OPERATIONS MANAGEMENT: improving service delivery.</w:t>
      </w:r>
      <w:r w:rsidRPr="008A02C5">
        <w:rPr>
          <w:lang w:val="en-GB"/>
        </w:rPr>
        <w:t xml:space="preserve"> S.L.: Pearson Education Limited.</w:t>
      </w:r>
    </w:p>
    <w:p w:rsidRPr="008A02C5" w:rsidR="008A02C5" w:rsidP="008A02C5" w:rsidRDefault="0070078F" w14:paraId="5CF59DA6" w14:textId="77777777">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 xml:space="preserve">Rutherford, D.G. and O’fallon, M.J. (2011). </w:t>
      </w:r>
      <w:r w:rsidRPr="008A02C5">
        <w:rPr>
          <w:i/>
          <w:lang w:val="en-GB"/>
        </w:rPr>
        <w:t>Hotel management and operations</w:t>
      </w:r>
      <w:r w:rsidRPr="008A02C5">
        <w:rPr>
          <w:lang w:val="en-GB"/>
        </w:rPr>
        <w:t>. Hoboken, N.J.: John Wiley.</w:t>
      </w:r>
    </w:p>
    <w:p w:rsidRPr="008A02C5" w:rsidR="008A02C5" w:rsidP="008A02C5" w:rsidRDefault="0070078F" w14:paraId="55ADC205" w14:textId="77777777">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 xml:space="preserve">Sturman, M.C., Corgel, J.B., Verma, R. and University, C. (2011). </w:t>
      </w:r>
      <w:r w:rsidRPr="008A02C5">
        <w:rPr>
          <w:i/>
          <w:lang w:val="en-GB"/>
        </w:rPr>
        <w:t>The Cornell School of Hotel Administration on Hospit</w:t>
      </w:r>
      <w:r w:rsidRPr="008A02C5">
        <w:rPr>
          <w:i/>
          <w:lang w:val="en-GB"/>
        </w:rPr>
        <w:t>ality: cutting edge thinking and practice</w:t>
      </w:r>
      <w:r w:rsidRPr="008A02C5">
        <w:rPr>
          <w:lang w:val="en-GB"/>
        </w:rPr>
        <w:t>. Hoboken, N.J.: Wiley.</w:t>
      </w:r>
    </w:p>
    <w:p w:rsidRPr="008A02C5" w:rsidR="008A02C5" w:rsidP="008A02C5" w:rsidRDefault="0070078F" w14:paraId="05F9160F" w14:textId="77777777">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 xml:space="preserve">Tesone, D.V. (2010). </w:t>
      </w:r>
      <w:r w:rsidRPr="008A02C5">
        <w:rPr>
          <w:i/>
          <w:lang w:val="en-GB"/>
        </w:rPr>
        <w:t>Principles of Management for the Hospitality Industry</w:t>
      </w:r>
      <w:r w:rsidRPr="008A02C5">
        <w:rPr>
          <w:lang w:val="en-GB"/>
        </w:rPr>
        <w:t>. Routledge.</w:t>
      </w:r>
    </w:p>
    <w:p w:rsidRPr="008A02C5" w:rsidR="008A02C5" w:rsidP="008A02C5" w:rsidRDefault="0070078F" w14:paraId="3FCFE191" w14:textId="77777777">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 xml:space="preserve">Tripadvisor (2023a). </w:t>
      </w:r>
      <w:r w:rsidRPr="008A02C5">
        <w:rPr>
          <w:i/>
          <w:lang w:val="en-GB"/>
        </w:rPr>
        <w:t>THE RITZ LONDON - Hotel Reviews, Photos, Rate Comparison</w:t>
      </w:r>
      <w:r w:rsidRPr="008A02C5">
        <w:rPr>
          <w:lang w:val="en-GB"/>
        </w:rPr>
        <w:t>. [online] Tripadvisor. Ava</w:t>
      </w:r>
      <w:r w:rsidRPr="008A02C5">
        <w:rPr>
          <w:lang w:val="en-GB"/>
        </w:rPr>
        <w:t>ilable at: https://www.tripadvisor.in/Hotel_Review-g186338-d187591-Reviews-The_Ritz_London-London_England.html [Accessed 31 Oct. 2023].</w:t>
      </w:r>
    </w:p>
    <w:p w:rsidRPr="008A02C5" w:rsidR="008A02C5" w:rsidP="008A02C5" w:rsidRDefault="0070078F" w14:paraId="250D4049" w14:textId="77777777">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lastRenderedPageBreak/>
        <w:t xml:space="preserve">Tripadvisor (2023b). </w:t>
      </w:r>
      <w:r w:rsidRPr="008A02C5">
        <w:rPr>
          <w:i/>
          <w:lang w:val="en-GB"/>
        </w:rPr>
        <w:t>THE SAVOY (London) - Hotel Reviews, Photos, Rate Comparison</w:t>
      </w:r>
      <w:r w:rsidRPr="008A02C5">
        <w:rPr>
          <w:lang w:val="en-GB"/>
        </w:rPr>
        <w:t>. [online] Tripadvisor. Available at: ht</w:t>
      </w:r>
      <w:r w:rsidRPr="008A02C5">
        <w:rPr>
          <w:lang w:val="en-GB"/>
        </w:rPr>
        <w:t>tps://www.tripadvisor.in/Hotel_Review-g186338-d187686-Reviews-The_Savoy-London_England.html#REVIEWS [Accessed 1 Nov. 2023].</w:t>
      </w:r>
    </w:p>
    <w:p w:rsidRPr="008A02C5" w:rsidR="008A02C5" w:rsidP="008A02C5" w:rsidRDefault="0070078F" w14:paraId="0867E460" w14:textId="77777777">
      <w:pPr>
        <w:pBdr>
          <w:top w:val="single" w:color="000000" w:sz="4" w:space="1"/>
          <w:left w:val="single" w:color="000000" w:sz="4" w:space="4"/>
          <w:bottom w:val="single" w:color="000000" w:sz="4" w:space="1"/>
          <w:right w:val="single" w:color="000000" w:sz="4" w:space="4"/>
          <w:between w:val="single" w:color="000000" w:sz="4" w:space="1"/>
        </w:pBdr>
        <w:spacing w:after="240"/>
        <w:rPr>
          <w:lang w:val="en-GB"/>
        </w:rPr>
      </w:pPr>
      <w:r w:rsidRPr="008A02C5">
        <w:rPr>
          <w:lang w:val="en-GB"/>
        </w:rPr>
        <w:t xml:space="preserve">Wood, R.C. (2013). Key Concepts in Hospitality Management. </w:t>
      </w:r>
      <w:r w:rsidRPr="008A02C5">
        <w:rPr>
          <w:i/>
          <w:lang w:val="en-GB"/>
        </w:rPr>
        <w:t>Sage Pub</w:t>
      </w:r>
      <w:r w:rsidRPr="008A02C5">
        <w:rPr>
          <w:lang w:val="en-GB"/>
        </w:rPr>
        <w:t>. [online] Available at: https://doi.org/10.4135/9781526435606 [A</w:t>
      </w:r>
      <w:r w:rsidRPr="008A02C5">
        <w:rPr>
          <w:lang w:val="en-GB"/>
        </w:rPr>
        <w:t>ccessed 1 Nov. 2023].</w:t>
      </w:r>
    </w:p>
    <w:sectPr w:rsidRPr="008A02C5" w:rsidR="008A02C5">
      <w:pgSz w:w="11906" w:h="16838" w:orient="portrait"/>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078F" w:rsidP="00B626F1" w:rsidRDefault="0070078F" w14:paraId="23182A7B" w14:textId="77777777">
      <w:pPr>
        <w:spacing w:line="240" w:lineRule="auto"/>
      </w:pPr>
      <w:r>
        <w:separator/>
      </w:r>
    </w:p>
  </w:endnote>
  <w:endnote w:type="continuationSeparator" w:id="0">
    <w:p w:rsidR="0070078F" w:rsidP="00B626F1" w:rsidRDefault="0070078F" w14:paraId="542653F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mbria"/>
    <w:panose1 w:val="020B0604020202020204"/>
    <w:charset w:val="00"/>
    <w:family w:val="roman"/>
    <w:notTrueType/>
    <w:pitch w:val="default"/>
  </w:font>
  <w:font w:name="Georgia">
    <w:panose1 w:val="02040502050405020303"/>
    <w:charset w:val="00"/>
    <w:family w:val="roman"/>
    <w:pitch w:val="variable"/>
    <w:sig w:usb0="00000003" w:usb1="00000000" w:usb2="00000000" w:usb3="00000000" w:csb0="00000001" w:csb1="00000000"/>
  </w:font>
  <w:font w:name="Segoe UI">
    <w:altName w:val="Arial"/>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6F1" w:rsidP="00485A77" w:rsidRDefault="00B626F1" w14:paraId="7826AC8E" w14:textId="408B3BDB">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B626F1" w:rsidP="00B626F1" w:rsidRDefault="00B626F1" w14:paraId="3C5DDE51"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7470870"/>
      <w:docPartObj>
        <w:docPartGallery w:val="Page Numbers (Bottom of Page)"/>
        <w:docPartUnique/>
      </w:docPartObj>
    </w:sdtPr>
    <w:sdtContent>
      <w:p w:rsidR="00B626F1" w:rsidP="00485A77" w:rsidRDefault="00B626F1" w14:paraId="1A82ADA2" w14:textId="3EEBE070">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626F1" w:rsidP="00B626F1" w:rsidRDefault="00B626F1" w14:paraId="7D2F4BFA"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078F" w:rsidP="00B626F1" w:rsidRDefault="0070078F" w14:paraId="1F0F76D9" w14:textId="77777777">
      <w:pPr>
        <w:spacing w:line="240" w:lineRule="auto"/>
      </w:pPr>
      <w:r>
        <w:separator/>
      </w:r>
    </w:p>
  </w:footnote>
  <w:footnote w:type="continuationSeparator" w:id="0">
    <w:p w:rsidR="0070078F" w:rsidP="00B626F1" w:rsidRDefault="0070078F" w14:paraId="0A454D49"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8452E1"/>
    <w:multiLevelType w:val="multilevel"/>
    <w:tmpl w:val="968AC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937"/>
    <w:rsid w:val="000C2E44"/>
    <w:rsid w:val="00186E7E"/>
    <w:rsid w:val="002E640D"/>
    <w:rsid w:val="00381FC1"/>
    <w:rsid w:val="00436B19"/>
    <w:rsid w:val="00455937"/>
    <w:rsid w:val="004A2464"/>
    <w:rsid w:val="00604D7E"/>
    <w:rsid w:val="0070078F"/>
    <w:rsid w:val="00776B8A"/>
    <w:rsid w:val="007F5FB1"/>
    <w:rsid w:val="008531CF"/>
    <w:rsid w:val="0089079E"/>
    <w:rsid w:val="008A02C5"/>
    <w:rsid w:val="009849FB"/>
    <w:rsid w:val="00A76D6B"/>
    <w:rsid w:val="00A91531"/>
    <w:rsid w:val="00B626F1"/>
    <w:rsid w:val="00D94504"/>
    <w:rsid w:val="00DF6C63"/>
    <w:rsid w:val="00E2097C"/>
    <w:rsid w:val="00E40A2F"/>
    <w:rsid w:val="00E46928"/>
    <w:rsid w:val="00EA4669"/>
    <w:rsid w:val="33E8956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7C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Arial" w:cs="Arial"/>
        <w:sz w:val="24"/>
        <w:szCs w:val="24"/>
        <w:lang w:val="en-US" w:eastAsia="zh-CN"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D31CA"/>
  </w:style>
  <w:style w:type="paragraph" w:styleId="Heading1">
    <w:name w:val="heading 1"/>
    <w:basedOn w:val="Normal"/>
    <w:next w:val="Normal"/>
    <w:link w:val="Heading1Char"/>
    <w:uiPriority w:val="9"/>
    <w:qFormat/>
    <w:rsid w:val="00F9700F"/>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1"/>
    <w:qFormat/>
    <w:rsid w:val="00CD26B9"/>
    <w:pPr>
      <w:widowControl w:val="0"/>
      <w:autoSpaceDE w:val="0"/>
      <w:autoSpaceDN w:val="0"/>
      <w:spacing w:line="240" w:lineRule="auto"/>
      <w:ind w:left="1200" w:hanging="361"/>
    </w:pPr>
    <w:rPr>
      <w:rFonts w:ascii="Carlito" w:hAnsi="Carlito" w:eastAsia="Carlito" w:cs="Carlito"/>
      <w:sz w:val="22"/>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hAnsiTheme="majorHAnsi" w:eastAsiaTheme="majorEastAsia"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name w:val="a"/>
    <w:basedOn w:val="TableNormal"/>
    <w:tblPr>
      <w:tblStyleRowBandSize w:val="1"/>
      <w:tblStyleColBandSize w:val="1"/>
      <w:tblCellMar>
        <w:top w:w="100" w:type="dxa"/>
        <w:left w:w="100" w:type="dxa"/>
        <w:bottom w:w="100" w:type="dxa"/>
        <w:right w:w="100" w:type="dxa"/>
      </w:tblCellMar>
    </w:tblPr>
    <w:tcPr>
      <w:shd w:val="clear" w:color="auto" w:fill="444654"/>
    </w:tcPr>
  </w:style>
  <w:style w:type="table" w:styleId="a0" w:customStyle="1">
    <w:name w:val="a0"/>
    <w:basedOn w:val="TableNormal"/>
    <w:tblPr>
      <w:tblStyleRowBandSize w:val="1"/>
      <w:tblStyleColBandSize w:val="1"/>
      <w:tblCellMar>
        <w:left w:w="115" w:type="dxa"/>
        <w:right w:w="115" w:type="dxa"/>
      </w:tblCellMar>
    </w:tblPr>
  </w:style>
  <w:style w:type="table" w:styleId="a1" w:customStyle="1">
    <w:name w:val="a1"/>
    <w:basedOn w:val="TableNormal"/>
    <w:tblPr>
      <w:tblStyleRowBandSize w:val="1"/>
      <w:tblStyleColBandSize w:val="1"/>
      <w:tblCellMar>
        <w:left w:w="115" w:type="dxa"/>
        <w:right w:w="115" w:type="dxa"/>
      </w:tblCellMar>
    </w:tblPr>
  </w:style>
  <w:style w:type="table" w:styleId="a2" w:customStyle="1">
    <w:name w:val="a2"/>
    <w:basedOn w:val="TableNormal"/>
    <w:tblPr>
      <w:tblStyleRowBandSize w:val="1"/>
      <w:tblStyleColBandSize w:val="1"/>
      <w:tblCellMar>
        <w:left w:w="115" w:type="dxa"/>
        <w:right w:w="115" w:type="dxa"/>
      </w:tblCellMar>
    </w:tblPr>
  </w:style>
  <w:style w:type="table" w:styleId="a3" w:customStyle="1">
    <w:name w:val="a3"/>
    <w:basedOn w:val="TableNormal"/>
    <w:pPr>
      <w:spacing w:line="240" w:lineRule="auto"/>
    </w:pPr>
    <w:tblPr>
      <w:tblStyleRowBandSize w:val="1"/>
      <w:tblStyleColBandSize w:val="1"/>
    </w:tblPr>
  </w:style>
  <w:style w:type="table" w:styleId="a4" w:customStyle="1">
    <w:name w:val="a4"/>
    <w:basedOn w:val="TableNormal"/>
    <w:pPr>
      <w:spacing w:line="240" w:lineRule="auto"/>
    </w:pPr>
    <w:tblPr>
      <w:tblStyleRowBandSize w:val="1"/>
      <w:tblStyleColBandSize w:val="1"/>
    </w:tblPr>
    <w:tcPr>
      <w:shd w:val="clear" w:color="auto" w:fill="444654"/>
    </w:tcPr>
  </w:style>
  <w:style w:type="table" w:styleId="a5" w:customStyle="1">
    <w:name w:val="a5"/>
    <w:basedOn w:val="TableNormal"/>
    <w:pPr>
      <w:spacing w:line="240" w:lineRule="auto"/>
    </w:pPr>
    <w:tblPr>
      <w:tblStyleRowBandSize w:val="1"/>
      <w:tblStyleColBandSize w:val="1"/>
    </w:tblPr>
    <w:tcPr>
      <w:shd w:val="clear" w:color="auto" w:fill="444654"/>
    </w:tcPr>
  </w:style>
  <w:style w:type="table" w:styleId="a6" w:customStyle="1">
    <w:name w:val="a6"/>
    <w:basedOn w:val="TableNormal"/>
    <w:pPr>
      <w:spacing w:line="240" w:lineRule="auto"/>
    </w:pPr>
    <w:tblPr>
      <w:tblStyleRowBandSize w:val="1"/>
      <w:tblStyleColBandSize w:val="1"/>
    </w:tblPr>
    <w:tcPr>
      <w:shd w:val="clear" w:color="auto" w:fill="444654"/>
    </w:tcPr>
  </w:style>
  <w:style w:type="table" w:styleId="a7" w:customStyle="1">
    <w:name w:val="a7"/>
    <w:basedOn w:val="TableNormal"/>
    <w:pPr>
      <w:spacing w:line="240" w:lineRule="auto"/>
    </w:pPr>
    <w:tblPr>
      <w:tblStyleRowBandSize w:val="1"/>
      <w:tblStyleColBandSize w:val="1"/>
    </w:tblPr>
    <w:tcPr>
      <w:shd w:val="clear" w:color="auto" w:fill="444654"/>
    </w:tcPr>
  </w:style>
  <w:style w:type="table" w:styleId="a8" w:customStyle="1">
    <w:name w:val="a8"/>
    <w:basedOn w:val="TableNormal"/>
    <w:pPr>
      <w:spacing w:line="240" w:lineRule="auto"/>
    </w:pPr>
    <w:tblPr>
      <w:tblStyleRowBandSize w:val="1"/>
      <w:tblStyleColBandSize w:val="1"/>
    </w:tblPr>
    <w:tcPr>
      <w:shd w:val="clear" w:color="auto" w:fill="444654"/>
    </w:tc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cf01" w:customStyle="1">
    <w:name w:val="cf01"/>
    <w:basedOn w:val="DefaultParagraphFont"/>
    <w:rsid w:val="0089079E"/>
    <w:rPr>
      <w:rFonts w:hint="default" w:ascii="Segoe UI" w:hAnsi="Segoe UI" w:cs="Segoe UI"/>
      <w:sz w:val="18"/>
      <w:szCs w:val="18"/>
    </w:rPr>
  </w:style>
  <w:style w:type="character" w:styleId="Hyperlink">
    <w:name w:val="Hyperlink"/>
    <w:basedOn w:val="DefaultParagraphFont"/>
    <w:uiPriority w:val="99"/>
    <w:unhideWhenUsed/>
    <w:rsid w:val="0089079E"/>
    <w:rPr>
      <w:color w:val="0563C1" w:themeColor="hyperlink"/>
      <w:u w:val="single"/>
    </w:rPr>
  </w:style>
  <w:style w:type="character" w:styleId="UnresolvedMention">
    <w:name w:val="Unresolved Mention"/>
    <w:basedOn w:val="DefaultParagraphFont"/>
    <w:uiPriority w:val="99"/>
    <w:semiHidden/>
    <w:unhideWhenUsed/>
    <w:rsid w:val="0089079E"/>
    <w:rPr>
      <w:color w:val="605E5C"/>
      <w:shd w:val="clear" w:color="auto" w:fill="E1DFDD"/>
    </w:rPr>
  </w:style>
  <w:style w:type="character" w:styleId="PageNumber">
    <w:name w:val="page number"/>
    <w:basedOn w:val="DefaultParagraphFont"/>
    <w:uiPriority w:val="99"/>
    <w:semiHidden/>
    <w:unhideWhenUsed/>
    <w:rsid w:val="00B62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2.pn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tripadvisor.in/Hotel_Review-g186338-d187591-Reviews-The_Ritz_London-London_England.html" TargetMode="Externa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glossaryDocument" Target="glossary/document.xml" Id="R8993e79dce93497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09278dd-7863-4393-b785-a49b1d14e00b}"/>
      </w:docPartPr>
      <w:docPartBody>
        <w:p w14:paraId="33E8956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N/WkHzXlVhozRigPlGeZlTfq9Q==">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Maria Mihaela Hirs</lastModifiedBy>
  <revision>24</revision>
  <dcterms:created xsi:type="dcterms:W3CDTF">2023-09-26T14:52:00.0000000Z</dcterms:created>
  <dcterms:modified xsi:type="dcterms:W3CDTF">2023-11-04T09:16:13.4345724Z</dcterms:modified>
</coreProperties>
</file>