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18912" w14:textId="5AA81B39" w:rsidR="004911AE" w:rsidRDefault="004911AE">
      <w:r>
        <w:t>Nicholas Drake</w:t>
      </w:r>
    </w:p>
    <w:p w14:paraId="0CCDFD7E" w14:textId="79FE4EB1" w:rsidR="004911AE" w:rsidRDefault="004911AE">
      <w:r>
        <w:t>Intro to The Humanities</w:t>
      </w:r>
    </w:p>
    <w:p w14:paraId="0F539476" w14:textId="6DF5AC24" w:rsidR="004911AE" w:rsidRPr="00FF0824" w:rsidRDefault="004911AE" w:rsidP="00FF0824">
      <w:pPr>
        <w:jc w:val="center"/>
      </w:pPr>
      <w:r>
        <w:t>Final Essay: Archaeology</w:t>
      </w:r>
      <w:r w:rsidR="00D46580">
        <w:t>’s</w:t>
      </w:r>
      <w:r>
        <w:t xml:space="preserve"> Nature</w:t>
      </w:r>
      <w:r w:rsidR="00D46580">
        <w:t xml:space="preserve">, Connection and Interaction </w:t>
      </w:r>
      <w:proofErr w:type="gramStart"/>
      <w:r w:rsidR="00D46580">
        <w:t>With</w:t>
      </w:r>
      <w:proofErr w:type="gramEnd"/>
      <w:r w:rsidR="00D46580">
        <w:t xml:space="preserve"> </w:t>
      </w:r>
      <w:proofErr w:type="gramStart"/>
      <w:r w:rsidR="00D46580">
        <w:t>The</w:t>
      </w:r>
      <w:proofErr w:type="gramEnd"/>
      <w:r w:rsidR="00D46580">
        <w:t xml:space="preserve"> Humanities, and </w:t>
      </w:r>
      <w:r>
        <w:t>Direction</w:t>
      </w:r>
    </w:p>
    <w:p w14:paraId="1090F5A5" w14:textId="68859B12" w:rsidR="004911AE" w:rsidRDefault="004911AE" w:rsidP="004911AE">
      <w:pPr>
        <w:rPr>
          <w:b/>
          <w:bCs/>
        </w:rPr>
      </w:pPr>
      <w:r>
        <w:rPr>
          <w:b/>
          <w:bCs/>
        </w:rPr>
        <w:t>What is archaeology</w:t>
      </w:r>
      <w:r w:rsidR="007C4774">
        <w:rPr>
          <w:b/>
          <w:bCs/>
        </w:rPr>
        <w:t>?</w:t>
      </w:r>
    </w:p>
    <w:p w14:paraId="195C672B" w14:textId="1E4CE1BD" w:rsidR="004911AE" w:rsidRDefault="00FF0824" w:rsidP="004911AE">
      <w:r>
        <w:tab/>
        <w:t xml:space="preserve">Archaeology is the exploration of history and prehistory through what is left behind. </w:t>
      </w:r>
      <w:r w:rsidR="00E931F0">
        <w:t xml:space="preserve">There are many ways one can do this: through analysing bones and other artifacts dug up from the ground or examining monuments and </w:t>
      </w:r>
      <w:r w:rsidR="00825291">
        <w:t>landscapes</w:t>
      </w:r>
      <w:r w:rsidR="00825291">
        <w:rPr>
          <w:vertAlign w:val="superscript"/>
        </w:rPr>
        <w:t xml:space="preserve"> [</w:t>
      </w:r>
      <w:r w:rsidR="00A82B7C">
        <w:rPr>
          <w:vertAlign w:val="superscript"/>
        </w:rPr>
        <w:t>1]</w:t>
      </w:r>
      <w:r w:rsidR="00E931F0">
        <w:t xml:space="preserve">. </w:t>
      </w:r>
      <w:r w:rsidR="00D05AE5">
        <w:t xml:space="preserve">There are plenty of ways one can describe archaeology, but </w:t>
      </w:r>
      <w:r w:rsidR="00D35210">
        <w:t xml:space="preserve">there are many big questions related to it. What is the nature of the subject of archaeology? </w:t>
      </w:r>
      <w:r w:rsidR="007C4774">
        <w:t xml:space="preserve">What practices are used? </w:t>
      </w:r>
      <w:proofErr w:type="gramStart"/>
      <w:r w:rsidR="002013A8">
        <w:t>Archaeology</w:t>
      </w:r>
      <w:proofErr w:type="gramEnd"/>
      <w:r w:rsidR="002013A8">
        <w:t xml:space="preserve"> is also a part of the humanities, but how does it interact with the others? And </w:t>
      </w:r>
      <w:r w:rsidR="00825291">
        <w:t>finally</w:t>
      </w:r>
      <w:r w:rsidR="002013A8">
        <w:t xml:space="preserve">, where is archaeology </w:t>
      </w:r>
      <w:r w:rsidR="00D35210">
        <w:t>now, and where is it going?</w:t>
      </w:r>
    </w:p>
    <w:p w14:paraId="4A27D7EC" w14:textId="376CEB24" w:rsidR="00D05AE5" w:rsidRDefault="00D05AE5" w:rsidP="004911AE">
      <w:pPr>
        <w:rPr>
          <w:b/>
          <w:bCs/>
        </w:rPr>
      </w:pPr>
      <w:r>
        <w:rPr>
          <w:b/>
          <w:bCs/>
        </w:rPr>
        <w:t>What is the true nature of arch</w:t>
      </w:r>
      <w:r w:rsidR="00825291">
        <w:rPr>
          <w:b/>
          <w:bCs/>
        </w:rPr>
        <w:t>a</w:t>
      </w:r>
      <w:r>
        <w:rPr>
          <w:b/>
          <w:bCs/>
        </w:rPr>
        <w:t>eology</w:t>
      </w:r>
      <w:r w:rsidR="007C4774">
        <w:rPr>
          <w:b/>
          <w:bCs/>
        </w:rPr>
        <w:t>?</w:t>
      </w:r>
    </w:p>
    <w:p w14:paraId="14C9AEEC" w14:textId="36B8D38A" w:rsidR="002013A8" w:rsidRDefault="002013A8" w:rsidP="004911AE">
      <w:r>
        <w:rPr>
          <w:b/>
          <w:bCs/>
        </w:rPr>
        <w:tab/>
      </w:r>
      <w:r w:rsidR="0011269F">
        <w:t xml:space="preserve">The nature of archaeology is likely found in </w:t>
      </w:r>
      <w:r w:rsidR="00825291">
        <w:t>its</w:t>
      </w:r>
      <w:r w:rsidR="0011269F">
        <w:t xml:space="preserve"> origins. </w:t>
      </w:r>
      <w:r w:rsidR="00F712FE">
        <w:t>A</w:t>
      </w:r>
      <w:r w:rsidR="0011269F">
        <w:t xml:space="preserve">rchaeology is a </w:t>
      </w:r>
      <w:proofErr w:type="gramStart"/>
      <w:r w:rsidR="0011269F">
        <w:t>fairly new</w:t>
      </w:r>
      <w:proofErr w:type="gramEnd"/>
      <w:r w:rsidR="0011269F">
        <w:t xml:space="preserve"> topic in comparison to fields of History and Classics, </w:t>
      </w:r>
      <w:r w:rsidR="00F712FE">
        <w:t xml:space="preserve">with the recognizable modern form of archaeology </w:t>
      </w:r>
      <w:r w:rsidR="0011269F">
        <w:t xml:space="preserve">being developed in the </w:t>
      </w:r>
      <w:r w:rsidR="00B23E3E">
        <w:t xml:space="preserve">early 1800’s with geology. In his book published in 1785, geologist James Hutton studied the stratification of rocks, which was the early basis for how archaeological excavations are done. Strata are the layers formed in rock over time. This can help people know in which general time periods things found in the ground have </w:t>
      </w:r>
      <w:r w:rsidR="00F712FE">
        <w:t>come</w:t>
      </w:r>
      <w:r w:rsidR="00B23E3E">
        <w:t xml:space="preserve"> from. </w:t>
      </w:r>
      <w:r w:rsidR="00F712FE">
        <w:t>It wasn’t until 1841 when these ideas had a more notable impact on society, when Jaques Boucher de Perthes published evidence relating extinct animals with human made objects. Decades later, in 1859, when it finally gained acceptance, this finding dated humanity to before biblical times. This all was happening around a social and scientific enlightenment movement where the view of biblical times was being challenged. The development of archaeological excavations coincided with Charles Darwin’s Theory of evolution</w:t>
      </w:r>
      <w:r w:rsidR="00A82B7C">
        <w:t xml:space="preserve"> in 1859 as well to further deflate the ideas of the church. Was Archaeology created and formed to find answers to humanities questions when they began to doubt the current answers that were given to them? This could point to archaeology’s true nature, which could most certainly be a simple as answering questions about humanit</w:t>
      </w:r>
      <w:r w:rsidR="00337A47">
        <w:t>y’</w:t>
      </w:r>
      <w:r w:rsidR="00A82B7C">
        <w:t xml:space="preserve">s </w:t>
      </w:r>
      <w:r w:rsidR="00D35210">
        <w:t>past through what we have found</w:t>
      </w:r>
      <w:r w:rsidR="00D35210">
        <w:rPr>
          <w:vertAlign w:val="superscript"/>
        </w:rPr>
        <w:t xml:space="preserve"> [2</w:t>
      </w:r>
      <w:r w:rsidR="00A82B7C">
        <w:rPr>
          <w:vertAlign w:val="superscript"/>
        </w:rPr>
        <w:t>]</w:t>
      </w:r>
      <w:r w:rsidR="00D35210">
        <w:rPr>
          <w:vertAlign w:val="superscript"/>
        </w:rPr>
        <w:t>[3]</w:t>
      </w:r>
      <w:r w:rsidR="00A82B7C">
        <w:t xml:space="preserve">. </w:t>
      </w:r>
      <w:r w:rsidR="0056151A">
        <w:t>Although seemingly meaningless and antiquarian, archaeology finds meaning in the soil, pollen, rocks, bones, and everything in between that humans have left behind</w:t>
      </w:r>
      <w:r w:rsidR="00337A47">
        <w:t xml:space="preserve">, for learning about ourselves can help us become even better than before. </w:t>
      </w:r>
    </w:p>
    <w:p w14:paraId="7EF47DBE" w14:textId="72CC8D3A" w:rsidR="007C4774" w:rsidRDefault="007C4774" w:rsidP="004911AE">
      <w:pPr>
        <w:rPr>
          <w:b/>
          <w:bCs/>
        </w:rPr>
      </w:pPr>
      <w:r>
        <w:rPr>
          <w:b/>
          <w:bCs/>
        </w:rPr>
        <w:lastRenderedPageBreak/>
        <w:t xml:space="preserve">What practices are used in archaeology? </w:t>
      </w:r>
    </w:p>
    <w:p w14:paraId="75761366" w14:textId="5C2D4201" w:rsidR="007C4774" w:rsidRPr="00F93644" w:rsidRDefault="007C4774" w:rsidP="004911AE">
      <w:r>
        <w:rPr>
          <w:b/>
          <w:bCs/>
        </w:rPr>
        <w:tab/>
      </w:r>
      <w:r w:rsidR="00F93644">
        <w:t>Archaeological excavation is done using a research design. Sites are typically located throug</w:t>
      </w:r>
      <w:r w:rsidR="00F52688">
        <w:t xml:space="preserve">h arial surveys, taken through balloons, satellites, planes, or found on the internet, and ground surveys, which </w:t>
      </w:r>
      <w:r w:rsidR="00E64367">
        <w:t xml:space="preserve">entails walking around the sites in question to find areas of concentration and importance. Archaeologists also map the surface and subsurface, the area below the surface, to find out where exactly to dig for more findings. This helps to reduce wasted time during excavations and prevent aimless digging about. </w:t>
      </w:r>
      <w:r w:rsidR="009439A6">
        <w:t>Then</w:t>
      </w:r>
      <w:r w:rsidR="00E64367">
        <w:t xml:space="preserve">, there is excavation, this is </w:t>
      </w:r>
      <w:r w:rsidR="009439A6">
        <w:t>seen as the</w:t>
      </w:r>
      <w:r w:rsidR="00E64367">
        <w:t xml:space="preserve"> last resort, as it is a destructive process</w:t>
      </w:r>
      <w:r w:rsidR="009439A6">
        <w:t xml:space="preserve"> and must only be used if other non-destructive techniques are unable to answer the questions said out. Lastly, typology is performed. Typology is grouping together certain artefacts based on similarity of their attributes. This can help define groups and form understanding. This is one of the methods of archaeology that involves excavation, although there are more unconventional methods and ways of research in the field. </w:t>
      </w:r>
    </w:p>
    <w:p w14:paraId="47790E72" w14:textId="3089AC2A" w:rsidR="004911AE" w:rsidRDefault="004911AE" w:rsidP="004911AE">
      <w:pPr>
        <w:rPr>
          <w:b/>
          <w:bCs/>
        </w:rPr>
      </w:pPr>
      <w:r>
        <w:rPr>
          <w:b/>
          <w:bCs/>
        </w:rPr>
        <w:t>What is the</w:t>
      </w:r>
      <w:r w:rsidR="00D46580">
        <w:rPr>
          <w:b/>
          <w:bCs/>
        </w:rPr>
        <w:t xml:space="preserve"> connection and</w:t>
      </w:r>
      <w:r>
        <w:rPr>
          <w:b/>
          <w:bCs/>
        </w:rPr>
        <w:t xml:space="preserve"> interaction between archaeology and other humanities subjects</w:t>
      </w:r>
      <w:r w:rsidR="007C4774">
        <w:rPr>
          <w:b/>
          <w:bCs/>
        </w:rPr>
        <w:t>?</w:t>
      </w:r>
    </w:p>
    <w:p w14:paraId="5DDBACD1" w14:textId="3220885A" w:rsidR="004911AE" w:rsidRPr="005F57D2" w:rsidRDefault="00D35210" w:rsidP="004911AE">
      <w:r>
        <w:tab/>
      </w:r>
      <w:r w:rsidR="00514331">
        <w:t xml:space="preserve">Archaeology is simply connected with the humanities because it </w:t>
      </w:r>
      <w:proofErr w:type="gramStart"/>
      <w:r w:rsidR="00514331">
        <w:t>studies humans as a whole</w:t>
      </w:r>
      <w:proofErr w:type="gramEnd"/>
      <w:r w:rsidR="00514331">
        <w:t>. It used what humanity has lost and is now found to paint a clearer picture on how they used to live</w:t>
      </w:r>
      <w:r w:rsidR="00A81A0E">
        <w:t xml:space="preserve"> and even </w:t>
      </w:r>
      <w:proofErr w:type="gramStart"/>
      <w:r w:rsidR="00A81A0E">
        <w:t>die</w:t>
      </w:r>
      <w:r w:rsidR="00A81A0E">
        <w:rPr>
          <w:vertAlign w:val="superscript"/>
        </w:rPr>
        <w:t>[</w:t>
      </w:r>
      <w:proofErr w:type="gramEnd"/>
      <w:r w:rsidR="00A81A0E">
        <w:rPr>
          <w:vertAlign w:val="superscript"/>
        </w:rPr>
        <w:t>1]</w:t>
      </w:r>
      <w:r w:rsidR="00A81A0E">
        <w:t xml:space="preserve">. </w:t>
      </w:r>
      <w:r>
        <w:t xml:space="preserve">There is much difference in how archaeology interacts with other fields belonging to the humanities. Archaeology can be seen as an </w:t>
      </w:r>
      <w:r w:rsidR="002A3CD1">
        <w:t>all-powerful</w:t>
      </w:r>
      <w:r>
        <w:t xml:space="preserve"> force to some, as </w:t>
      </w:r>
      <w:r w:rsidR="002A3CD1">
        <w:t>much of ancient and modern history is found by the means and methods of archaeologists. Archaeology not only explores history but discovers it. History books could say that the Welsh didn’t make many works of stone before the Norman conquest, but an archaeologist could find a building made of stone and date them centuries before then, and therefore, the known history of Wales is altered.</w:t>
      </w:r>
      <w:r w:rsidR="00BE7CD9">
        <w:t xml:space="preserve"> This can apply to ancient history, such as Heinrich Schliemann, who </w:t>
      </w:r>
      <w:r w:rsidR="002E1A55">
        <w:t xml:space="preserve">haphazardly found the city of troy based on the myths of </w:t>
      </w:r>
      <w:r w:rsidR="002E1A55">
        <w:rPr>
          <w:i/>
          <w:iCs/>
        </w:rPr>
        <w:t>The Odyssey</w:t>
      </w:r>
      <w:r w:rsidR="002E1A55">
        <w:t xml:space="preserve"> and </w:t>
      </w:r>
      <w:r w:rsidR="002E1A55">
        <w:rPr>
          <w:i/>
          <w:iCs/>
        </w:rPr>
        <w:t>The Iliad</w:t>
      </w:r>
      <w:r w:rsidR="002E1A55">
        <w:rPr>
          <w:vertAlign w:val="superscript"/>
        </w:rPr>
        <w:t xml:space="preserve"> [2]</w:t>
      </w:r>
      <w:r w:rsidR="002E1A55">
        <w:t xml:space="preserve">, changing the facts of ancient history forever. </w:t>
      </w:r>
      <w:r w:rsidR="005F57D2">
        <w:t>There are other humanities that can work as far away or as close together as they want. Philosophy studies the fundamental questions of reality</w:t>
      </w:r>
      <w:r w:rsidR="005F57D2">
        <w:rPr>
          <w:vertAlign w:val="superscript"/>
        </w:rPr>
        <w:t xml:space="preserve"> [4]</w:t>
      </w:r>
      <w:r w:rsidR="00AC63BB">
        <w:t xml:space="preserve">, so it can be seen as practical or as theoretical as the philosopher wants. The archaeologist has no control over what a philosopher can think or do, but that is not to say that archaeologist can offer insight to a subject or ask for insight on a subject they need. Finally, there are certain subjects that archaeology needs to use. Creative writing can help archaeology thrive. Without the need to write creatively, </w:t>
      </w:r>
      <w:r w:rsidR="00AC63BB">
        <w:lastRenderedPageBreak/>
        <w:t xml:space="preserve">archaeology would just be facts and numbers on a piece of paper. </w:t>
      </w:r>
      <w:r w:rsidR="00AC63BB" w:rsidRPr="00C9130A">
        <w:t>You need an archaeologist to find out what was in the past, but you would require a creative writing perspective to explore what people were doing in the past, as a set of bones is only as useful as the story behind them</w:t>
      </w:r>
      <w:r w:rsidR="00811307">
        <w:t xml:space="preserve">; although, findings from archaeology can help influence creative writers. There are plenty of films and books such as the film series titled </w:t>
      </w:r>
      <w:r w:rsidR="00811307">
        <w:rPr>
          <w:i/>
          <w:iCs/>
        </w:rPr>
        <w:t>Indiana Jones</w:t>
      </w:r>
      <w:r w:rsidR="00811307">
        <w:t xml:space="preserve">, a series about an archaeologist fighting to protect pieces of history and archaeological artefacts from those who would do it harm. </w:t>
      </w:r>
      <w:r w:rsidR="00C9130A">
        <w:t xml:space="preserve">Archaeology interacts with </w:t>
      </w:r>
      <w:r w:rsidR="00825291">
        <w:t>its</w:t>
      </w:r>
      <w:r w:rsidR="00C9130A">
        <w:t xml:space="preserve"> peer subjects in humanities in many various ways, perhaps the most different ways imaginable, but archaeology is still </w:t>
      </w:r>
      <w:proofErr w:type="gramStart"/>
      <w:r w:rsidR="00C9130A">
        <w:t>give</w:t>
      </w:r>
      <w:proofErr w:type="gramEnd"/>
      <w:r w:rsidR="00C9130A">
        <w:t xml:space="preserve"> and take with all human studies and still will for it's foreseeable future. </w:t>
      </w:r>
    </w:p>
    <w:p w14:paraId="41085762" w14:textId="31F6FDEB" w:rsidR="004911AE" w:rsidRDefault="004911AE" w:rsidP="004911AE">
      <w:pPr>
        <w:rPr>
          <w:b/>
          <w:bCs/>
        </w:rPr>
      </w:pPr>
      <w:r>
        <w:rPr>
          <w:b/>
          <w:bCs/>
        </w:rPr>
        <w:t>What is the direction archaeology has been and is going</w:t>
      </w:r>
      <w:r w:rsidR="007C4774">
        <w:rPr>
          <w:b/>
          <w:bCs/>
        </w:rPr>
        <w:t>?</w:t>
      </w:r>
    </w:p>
    <w:p w14:paraId="43533F1B" w14:textId="5FFF4060" w:rsidR="00FF0824" w:rsidRPr="00C9130A" w:rsidRDefault="00C9130A" w:rsidP="004911AE">
      <w:r>
        <w:rPr>
          <w:b/>
          <w:bCs/>
        </w:rPr>
        <w:tab/>
      </w:r>
      <w:r>
        <w:t xml:space="preserve">The future of archaeology is not a clear case, but it can be predicted with what currently is happening. Archaeology is split up into two light sectors: the private commercial part and the public </w:t>
      </w:r>
      <w:r w:rsidR="006D740E">
        <w:t xml:space="preserve">university part. Both sides are helped in different ways by the </w:t>
      </w:r>
      <w:r w:rsidR="006D740E" w:rsidRPr="006D740E">
        <w:t xml:space="preserve">Ancient Monuments and Archaeological Areas Act </w:t>
      </w:r>
      <w:r w:rsidR="006D740E">
        <w:t xml:space="preserve">of </w:t>
      </w:r>
      <w:r w:rsidR="006D740E" w:rsidRPr="006D740E">
        <w:t>1979</w:t>
      </w:r>
      <w:r w:rsidR="006D740E">
        <w:t>. This act was consolidated “</w:t>
      </w:r>
      <w:r w:rsidR="006D740E" w:rsidRPr="006D740E">
        <w:t>to make provision for the investigation, preservation and recording of matters of archaeological or historical interest</w:t>
      </w:r>
      <w:r w:rsidR="006D740E">
        <w:t>”</w:t>
      </w:r>
      <w:r w:rsidR="005213FD">
        <w:t>. It serves to regulate activities that would have an impact on archaeological sites</w:t>
      </w:r>
      <w:r w:rsidR="00E07C97">
        <w:rPr>
          <w:vertAlign w:val="superscript"/>
        </w:rPr>
        <w:t xml:space="preserve"> [5]</w:t>
      </w:r>
      <w:r w:rsidR="005213FD">
        <w:t xml:space="preserve">. A main interaction with this act is with construction companies. </w:t>
      </w:r>
      <w:r w:rsidR="00825291">
        <w:t xml:space="preserve">Developers are legally required in the UK to survey the site for archaeology. </w:t>
      </w:r>
      <w:r w:rsidR="005213FD">
        <w:t xml:space="preserve">Whenever a construction company would </w:t>
      </w:r>
      <w:r w:rsidR="000C0088">
        <w:t xml:space="preserve">begin a project, the developer would hire a private archaeological consultant which advises the developer on what to do with the site. </w:t>
      </w:r>
      <w:r w:rsidR="00825291">
        <w:t>Typically,</w:t>
      </w:r>
      <w:r w:rsidR="000C0088">
        <w:t xml:space="preserve"> when a site of importance is discovered in a construction site, archaeologists </w:t>
      </w:r>
      <w:proofErr w:type="gramStart"/>
      <w:r w:rsidR="000C0088">
        <w:t>are able to</w:t>
      </w:r>
      <w:proofErr w:type="gramEnd"/>
      <w:r w:rsidR="000C0088">
        <w:t xml:space="preserve"> document and extract the artefacts if possible. </w:t>
      </w:r>
      <w:r w:rsidR="002B7625">
        <w:t xml:space="preserve">This is a dance that plays when a new project is made. The current field of private archaeology is based on the British economy and housing markets, when new houses are being made, more archaeologists are hired to clear the sites. This is not without pushback from developers. It is in a developer’s best interest to get their construction project finished as fast as possible; therefore, many try to get in the way of archaeologists getting their job done. This can pose a large problem with the field of archaeology, as the government is currently on a direction to swiften the construction of housing for Britain, which could entail rushing sites to prioritize fast housing over archaeological heritage preservation. </w:t>
      </w:r>
      <w:r w:rsidR="00E43739">
        <w:t xml:space="preserve">Construction categorized as essential, such as utilities, are not required to halt construction or survey for archaeological heritage. One simple change to reclassify new housing programmes as ‘essential’ can strip work from the field of </w:t>
      </w:r>
      <w:r w:rsidR="00E43739">
        <w:lastRenderedPageBreak/>
        <w:t xml:space="preserve">archaeology and destroy potential sources of knowledge for the field. All signs could point to a decline in the most lucrative industry of the subject of archaeology, as the requirement for it might </w:t>
      </w:r>
      <w:r w:rsidR="00F62D6D">
        <w:t>be tossed aside for t</w:t>
      </w:r>
      <w:r w:rsidR="00E07C97">
        <w:t>he development of new housing and buildings</w:t>
      </w:r>
      <w:r w:rsidR="00811307">
        <w:t>. Additionally, many humanities subjects are getting less social attention and less funding due to a more science and computer focused job market and society</w:t>
      </w:r>
      <w:r w:rsidR="00E07C97">
        <w:rPr>
          <w:vertAlign w:val="superscript"/>
        </w:rPr>
        <w:t xml:space="preserve"> [6]</w:t>
      </w:r>
      <w:r w:rsidR="00E07C97">
        <w:t xml:space="preserve">. </w:t>
      </w:r>
      <w:r w:rsidR="00811307">
        <w:t xml:space="preserve">With the potential decline of the commercial field of archaeology due to lifted restrictions on </w:t>
      </w:r>
      <w:proofErr w:type="gramStart"/>
      <w:r w:rsidR="00811307">
        <w:t xml:space="preserve">building, </w:t>
      </w:r>
      <w:r w:rsidR="008A0E61">
        <w:t>and</w:t>
      </w:r>
      <w:proofErr w:type="gramEnd"/>
      <w:r w:rsidR="00811307">
        <w:t xml:space="preserve"> </w:t>
      </w:r>
      <w:r w:rsidR="008A0E61">
        <w:t xml:space="preserve">also </w:t>
      </w:r>
      <w:r w:rsidR="00811307">
        <w:t xml:space="preserve">lack of funding towards </w:t>
      </w:r>
      <w:r w:rsidR="008A0E61">
        <w:t xml:space="preserve">archaeology as a humanities subject, there may be seen a recession of archaeological preservation and awareness, leading the subject matter down a truly dark path toward the future. </w:t>
      </w:r>
    </w:p>
    <w:p w14:paraId="46400D4D" w14:textId="19D3BFA3" w:rsidR="00FF0824" w:rsidRDefault="00FF0824" w:rsidP="004911AE">
      <w:pPr>
        <w:rPr>
          <w:b/>
          <w:bCs/>
        </w:rPr>
      </w:pPr>
      <w:r>
        <w:rPr>
          <w:b/>
          <w:bCs/>
        </w:rPr>
        <w:t xml:space="preserve">Conclusion </w:t>
      </w:r>
    </w:p>
    <w:p w14:paraId="1978851D" w14:textId="218F3922" w:rsidR="00E931F0" w:rsidRPr="00E07C97" w:rsidRDefault="00E07C97" w:rsidP="00A84BD0">
      <w:r>
        <w:tab/>
        <w:t xml:space="preserve">The </w:t>
      </w:r>
      <w:r w:rsidR="008924AA">
        <w:t xml:space="preserve">subject of archaeology may be a </w:t>
      </w:r>
      <w:proofErr w:type="gramStart"/>
      <w:r w:rsidR="008924AA">
        <w:t>fairly recent</w:t>
      </w:r>
      <w:proofErr w:type="gramEnd"/>
      <w:r w:rsidR="008924AA">
        <w:t xml:space="preserve"> idea, forming and gaining traction due to doubt over the church teachings of the world and a need for new </w:t>
      </w:r>
      <w:r w:rsidR="00FE3E39">
        <w:t>answers</w:t>
      </w:r>
      <w:r w:rsidR="0056151A">
        <w:t>; however, the concept of digging around in the dirt for something interesting is something people have been doing all their lives. Archaeologists</w:t>
      </w:r>
      <w:r w:rsidR="00337A47">
        <w:t xml:space="preserve"> find meaning in the pieces of humanity long forgotten and buried to bring answers to the mysteries of the past. </w:t>
      </w:r>
      <w:r w:rsidR="0056151A">
        <w:t>I</w:t>
      </w:r>
      <w:r w:rsidR="00FE3E39">
        <w:t xml:space="preserve">t’s impact and influence on the other fields of humanities is undeniably important. Using what humanity has left behind to learn more about themselves is a practice that can even expand throughout all walks of life. Although the business of archaeology and along with it the field might fall into a recession due to the political tides, archaeology remains one of the if not the most essential human study. </w:t>
      </w:r>
    </w:p>
    <w:p w14:paraId="3002A94B" w14:textId="77777777" w:rsidR="00E931F0" w:rsidRDefault="00E931F0" w:rsidP="00A84BD0">
      <w:pPr>
        <w:rPr>
          <w:b/>
          <w:bCs/>
        </w:rPr>
      </w:pPr>
    </w:p>
    <w:p w14:paraId="6788879B" w14:textId="77777777" w:rsidR="00E931F0" w:rsidRDefault="00E931F0" w:rsidP="00A84BD0">
      <w:pPr>
        <w:rPr>
          <w:b/>
          <w:bCs/>
        </w:rPr>
      </w:pPr>
    </w:p>
    <w:p w14:paraId="24F698F5" w14:textId="77777777" w:rsidR="00E931F0" w:rsidRDefault="00E931F0" w:rsidP="00A84BD0">
      <w:pPr>
        <w:rPr>
          <w:b/>
          <w:bCs/>
        </w:rPr>
      </w:pPr>
    </w:p>
    <w:p w14:paraId="3B23C3A2" w14:textId="77777777" w:rsidR="00E931F0" w:rsidRPr="004911AE" w:rsidRDefault="00E931F0" w:rsidP="00A84BD0">
      <w:pPr>
        <w:rPr>
          <w:b/>
          <w:bCs/>
        </w:rPr>
      </w:pPr>
    </w:p>
    <w:sectPr w:rsidR="00E931F0" w:rsidRPr="004911AE" w:rsidSect="005F57D2">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B7F01" w14:textId="77777777" w:rsidR="00D05AE5" w:rsidRDefault="00D05AE5" w:rsidP="00D05AE5">
      <w:pPr>
        <w:spacing w:after="0" w:line="240" w:lineRule="auto"/>
      </w:pPr>
      <w:r>
        <w:separator/>
      </w:r>
    </w:p>
  </w:endnote>
  <w:endnote w:type="continuationSeparator" w:id="0">
    <w:p w14:paraId="188EE6F0" w14:textId="77777777" w:rsidR="00D05AE5" w:rsidRDefault="00D05AE5" w:rsidP="00D05A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0EFF" w:usb1="0000785B" w:usb2="00000001"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5D70B2" w14:textId="0D8FDF2D" w:rsidR="00D05AE5" w:rsidRPr="00D35210" w:rsidRDefault="00D35210" w:rsidP="00D05AE5">
    <w:pPr>
      <w:pStyle w:val="Footer"/>
      <w:rPr>
        <w:sz w:val="16"/>
        <w:szCs w:val="16"/>
      </w:rPr>
    </w:pPr>
    <w:r w:rsidRPr="00D35210">
      <w:rPr>
        <w:sz w:val="16"/>
        <w:szCs w:val="16"/>
      </w:rPr>
      <w:t xml:space="preserve">[1] </w:t>
    </w:r>
    <w:r w:rsidR="00D05AE5" w:rsidRPr="00D05AE5">
      <w:rPr>
        <w:sz w:val="16"/>
        <w:szCs w:val="16"/>
      </w:rPr>
      <w:t xml:space="preserve">University of Wales Trinity Saint Davids. n.d. Archaeology (Full-Time) (BA Hons) </w:t>
    </w:r>
    <w:hyperlink r:id="rId1" w:history="1">
      <w:r w:rsidRPr="00D05AE5">
        <w:rPr>
          <w:rStyle w:val="Hyperlink"/>
          <w:sz w:val="16"/>
          <w:szCs w:val="16"/>
        </w:rPr>
        <w:t>https://www.uwtsd.ac.uk/programme-courses/undergraduate/history-and-archaeology/archaeology-full-time-campus-full-time</w:t>
      </w:r>
    </w:hyperlink>
  </w:p>
  <w:p w14:paraId="0CCAFF50" w14:textId="4A03C455" w:rsidR="00D35210" w:rsidRPr="00D35210" w:rsidRDefault="00D35210" w:rsidP="00D35210">
    <w:pPr>
      <w:pStyle w:val="Footer"/>
      <w:rPr>
        <w:sz w:val="16"/>
        <w:szCs w:val="16"/>
      </w:rPr>
    </w:pPr>
    <w:r w:rsidRPr="00D35210">
      <w:rPr>
        <w:sz w:val="16"/>
        <w:szCs w:val="16"/>
      </w:rPr>
      <w:t xml:space="preserve">[2] </w:t>
    </w:r>
    <w:r w:rsidRPr="00D35210">
      <w:rPr>
        <w:sz w:val="16"/>
        <w:szCs w:val="16"/>
      </w:rPr>
      <w:t>Renfrew, Colin, and Paul Bahn. 2020. </w:t>
    </w:r>
    <w:r w:rsidRPr="00D35210">
      <w:rPr>
        <w:i/>
        <w:iCs/>
        <w:sz w:val="16"/>
        <w:szCs w:val="16"/>
      </w:rPr>
      <w:t>Archaeology</w:t>
    </w:r>
    <w:r w:rsidRPr="00D35210">
      <w:rPr>
        <w:rFonts w:ascii="Arial" w:hAnsi="Arial" w:cs="Arial"/>
        <w:i/>
        <w:iCs/>
        <w:sz w:val="16"/>
        <w:szCs w:val="16"/>
      </w:rPr>
      <w:t> </w:t>
    </w:r>
    <w:r w:rsidRPr="00D35210">
      <w:rPr>
        <w:i/>
        <w:iCs/>
        <w:sz w:val="16"/>
        <w:szCs w:val="16"/>
      </w:rPr>
      <w:t>: Theories, Methods and Practice</w:t>
    </w:r>
    <w:r w:rsidRPr="00D35210">
      <w:rPr>
        <w:sz w:val="16"/>
        <w:szCs w:val="16"/>
      </w:rPr>
      <w:t xml:space="preserve"> (Thames &amp; Hudson) </w:t>
    </w:r>
    <w:hyperlink r:id="rId2" w:history="1">
      <w:r w:rsidRPr="00D35210">
        <w:rPr>
          <w:rStyle w:val="Hyperlink"/>
          <w:sz w:val="16"/>
          <w:szCs w:val="16"/>
        </w:rPr>
        <w:t>https://ebookcentral.proquest.com/lib/trinity/reader.action?docID=6178544&amp;c=UERG&amp;ppg=1</w:t>
      </w:r>
    </w:hyperlink>
  </w:p>
  <w:p w14:paraId="572DF77F" w14:textId="402089C9" w:rsidR="00D35210" w:rsidRDefault="00D35210" w:rsidP="00D35210">
    <w:pPr>
      <w:pStyle w:val="Footer"/>
      <w:rPr>
        <w:sz w:val="16"/>
        <w:szCs w:val="16"/>
      </w:rPr>
    </w:pPr>
    <w:r w:rsidRPr="00D35210">
      <w:rPr>
        <w:sz w:val="16"/>
        <w:szCs w:val="16"/>
      </w:rPr>
      <w:t xml:space="preserve">[3] </w:t>
    </w:r>
    <w:r w:rsidRPr="00D35210">
      <w:rPr>
        <w:sz w:val="16"/>
        <w:szCs w:val="16"/>
      </w:rPr>
      <w:t>Greene, Kevin, and Tom Moore. 2010. </w:t>
    </w:r>
    <w:r w:rsidRPr="00D35210">
      <w:rPr>
        <w:i/>
        <w:iCs/>
        <w:sz w:val="16"/>
        <w:szCs w:val="16"/>
      </w:rPr>
      <w:t>Archaeology: An Introduction</w:t>
    </w:r>
    <w:r w:rsidRPr="00D35210">
      <w:rPr>
        <w:sz w:val="16"/>
        <w:szCs w:val="16"/>
      </w:rPr>
      <w:t xml:space="preserve"> (Routledge) </w:t>
    </w:r>
    <w:hyperlink r:id="rId3" w:history="1">
      <w:r w:rsidRPr="00D35210">
        <w:rPr>
          <w:rStyle w:val="Hyperlink"/>
          <w:sz w:val="16"/>
          <w:szCs w:val="16"/>
        </w:rPr>
        <w:t>https://research-ebsco-com.ezproxy.uwtsd.ac.uk/c/onvpsy/ebook-viewer/pdf/fxqkerk4sv/section/lp_C-2?location=https%25253A%25252F%25252Fresearch-ebsco-com.ezproxy.uwtsd.ac.uk%25252Fc%25252Fonvpsy%25252Fsearch%25252Fdetails%25252Ffxqkerk4sv%25253Fdb%25253Dnlebk</w:t>
      </w:r>
    </w:hyperlink>
  </w:p>
  <w:p w14:paraId="0D45D298" w14:textId="23E83060" w:rsidR="005F57D2" w:rsidRDefault="005F57D2" w:rsidP="005F57D2">
    <w:pPr>
      <w:pStyle w:val="Footer"/>
      <w:rPr>
        <w:sz w:val="16"/>
        <w:szCs w:val="16"/>
      </w:rPr>
    </w:pPr>
    <w:r>
      <w:rPr>
        <w:sz w:val="16"/>
        <w:szCs w:val="16"/>
      </w:rPr>
      <w:t xml:space="preserve">[4] </w:t>
    </w:r>
    <w:r w:rsidRPr="005F57D2">
      <w:rPr>
        <w:sz w:val="16"/>
        <w:szCs w:val="16"/>
      </w:rPr>
      <w:t>Cambridge. n.d. </w:t>
    </w:r>
    <w:r w:rsidRPr="005F57D2">
      <w:rPr>
        <w:i/>
        <w:iCs/>
        <w:sz w:val="16"/>
        <w:szCs w:val="16"/>
      </w:rPr>
      <w:t>Cambridge Dictionary</w:t>
    </w:r>
    <w:r w:rsidRPr="005F57D2">
      <w:rPr>
        <w:sz w:val="16"/>
        <w:szCs w:val="16"/>
      </w:rPr>
      <w:t> </w:t>
    </w:r>
    <w:hyperlink r:id="rId4" w:history="1">
      <w:r w:rsidRPr="00C008FC">
        <w:rPr>
          <w:rStyle w:val="Hyperlink"/>
          <w:sz w:val="16"/>
          <w:szCs w:val="16"/>
        </w:rPr>
        <w:t>https://dictionary.cambridge.org/dictionary/english/philosophy</w:t>
      </w:r>
    </w:hyperlink>
  </w:p>
  <w:p w14:paraId="2FCEBC42" w14:textId="55860E6D" w:rsidR="005213FD" w:rsidRDefault="005213FD" w:rsidP="005213FD">
    <w:pPr>
      <w:pStyle w:val="Footer"/>
      <w:rPr>
        <w:sz w:val="16"/>
        <w:szCs w:val="16"/>
      </w:rPr>
    </w:pPr>
    <w:r>
      <w:rPr>
        <w:sz w:val="16"/>
        <w:szCs w:val="16"/>
      </w:rPr>
      <w:t xml:space="preserve">[5] </w:t>
    </w:r>
    <w:r w:rsidRPr="005213FD">
      <w:rPr>
        <w:sz w:val="16"/>
        <w:szCs w:val="16"/>
      </w:rPr>
      <w:t xml:space="preserve">Gov, U. K. 2024. “Ancient Monuments and Archaeological Areas Act 1979,” Legislation.gov.uk, November </w:t>
    </w:r>
    <w:hyperlink r:id="rId5" w:history="1">
      <w:r w:rsidRPr="00C008FC">
        <w:rPr>
          <w:rStyle w:val="Hyperlink"/>
          <w:sz w:val="16"/>
          <w:szCs w:val="16"/>
        </w:rPr>
        <w:t>https://www.legislation.gov.uk/ukpga/1979/46/2024-11-04</w:t>
      </w:r>
    </w:hyperlink>
  </w:p>
  <w:p w14:paraId="0D7CEF3B" w14:textId="2E073062" w:rsidR="005F57D2" w:rsidRPr="00D35210" w:rsidRDefault="00E07C97" w:rsidP="00D35210">
    <w:pPr>
      <w:pStyle w:val="Footer"/>
      <w:rPr>
        <w:sz w:val="16"/>
        <w:szCs w:val="16"/>
      </w:rPr>
    </w:pPr>
    <w:r>
      <w:rPr>
        <w:sz w:val="16"/>
        <w:szCs w:val="16"/>
      </w:rPr>
      <w:t>[6] Pers. Com. Martin Bates 14/10/2025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D0714" w14:textId="77777777" w:rsidR="00D05AE5" w:rsidRDefault="00D05AE5" w:rsidP="00D05AE5">
      <w:pPr>
        <w:spacing w:after="0" w:line="240" w:lineRule="auto"/>
      </w:pPr>
      <w:r>
        <w:separator/>
      </w:r>
    </w:p>
  </w:footnote>
  <w:footnote w:type="continuationSeparator" w:id="0">
    <w:p w14:paraId="4C520690" w14:textId="77777777" w:rsidR="00D05AE5" w:rsidRDefault="00D05AE5" w:rsidP="00D05A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1AE"/>
    <w:rsid w:val="000C0088"/>
    <w:rsid w:val="0011269F"/>
    <w:rsid w:val="002013A8"/>
    <w:rsid w:val="00210EEC"/>
    <w:rsid w:val="002A3CD1"/>
    <w:rsid w:val="002B7625"/>
    <w:rsid w:val="002E1A55"/>
    <w:rsid w:val="00337A47"/>
    <w:rsid w:val="004911AE"/>
    <w:rsid w:val="00514331"/>
    <w:rsid w:val="005213FD"/>
    <w:rsid w:val="0056151A"/>
    <w:rsid w:val="005F57D2"/>
    <w:rsid w:val="006D740E"/>
    <w:rsid w:val="007C4774"/>
    <w:rsid w:val="00811307"/>
    <w:rsid w:val="00825291"/>
    <w:rsid w:val="008924AA"/>
    <w:rsid w:val="008A0E61"/>
    <w:rsid w:val="009439A6"/>
    <w:rsid w:val="00A81A0E"/>
    <w:rsid w:val="00A82B7C"/>
    <w:rsid w:val="00A84BD0"/>
    <w:rsid w:val="00AC63BB"/>
    <w:rsid w:val="00B23E3E"/>
    <w:rsid w:val="00BE7CD9"/>
    <w:rsid w:val="00C9130A"/>
    <w:rsid w:val="00D05AE5"/>
    <w:rsid w:val="00D35210"/>
    <w:rsid w:val="00D46580"/>
    <w:rsid w:val="00E07C97"/>
    <w:rsid w:val="00E43739"/>
    <w:rsid w:val="00E64367"/>
    <w:rsid w:val="00E931F0"/>
    <w:rsid w:val="00F52688"/>
    <w:rsid w:val="00F62D6D"/>
    <w:rsid w:val="00F712FE"/>
    <w:rsid w:val="00F93644"/>
    <w:rsid w:val="00FE3E39"/>
    <w:rsid w:val="00FF0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CCB135"/>
  <w15:chartTrackingRefBased/>
  <w15:docId w15:val="{75D70DEF-456B-4C22-AE60-EC680E40E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1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11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11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11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11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11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11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11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11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1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11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11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11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11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11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11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11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11AE"/>
    <w:rPr>
      <w:rFonts w:eastAsiaTheme="majorEastAsia" w:cstheme="majorBidi"/>
      <w:color w:val="272727" w:themeColor="text1" w:themeTint="D8"/>
    </w:rPr>
  </w:style>
  <w:style w:type="paragraph" w:styleId="Title">
    <w:name w:val="Title"/>
    <w:basedOn w:val="Normal"/>
    <w:next w:val="Normal"/>
    <w:link w:val="TitleChar"/>
    <w:uiPriority w:val="10"/>
    <w:qFormat/>
    <w:rsid w:val="004911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11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11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11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11AE"/>
    <w:pPr>
      <w:spacing w:before="160"/>
      <w:jc w:val="center"/>
    </w:pPr>
    <w:rPr>
      <w:i/>
      <w:iCs/>
      <w:color w:val="404040" w:themeColor="text1" w:themeTint="BF"/>
    </w:rPr>
  </w:style>
  <w:style w:type="character" w:customStyle="1" w:styleId="QuoteChar">
    <w:name w:val="Quote Char"/>
    <w:basedOn w:val="DefaultParagraphFont"/>
    <w:link w:val="Quote"/>
    <w:uiPriority w:val="29"/>
    <w:rsid w:val="004911AE"/>
    <w:rPr>
      <w:i/>
      <w:iCs/>
      <w:color w:val="404040" w:themeColor="text1" w:themeTint="BF"/>
    </w:rPr>
  </w:style>
  <w:style w:type="paragraph" w:styleId="ListParagraph">
    <w:name w:val="List Paragraph"/>
    <w:basedOn w:val="Normal"/>
    <w:uiPriority w:val="34"/>
    <w:qFormat/>
    <w:rsid w:val="004911AE"/>
    <w:pPr>
      <w:ind w:left="720"/>
      <w:contextualSpacing/>
    </w:pPr>
  </w:style>
  <w:style w:type="character" w:styleId="IntenseEmphasis">
    <w:name w:val="Intense Emphasis"/>
    <w:basedOn w:val="DefaultParagraphFont"/>
    <w:uiPriority w:val="21"/>
    <w:qFormat/>
    <w:rsid w:val="004911AE"/>
    <w:rPr>
      <w:i/>
      <w:iCs/>
      <w:color w:val="0F4761" w:themeColor="accent1" w:themeShade="BF"/>
    </w:rPr>
  </w:style>
  <w:style w:type="paragraph" w:styleId="IntenseQuote">
    <w:name w:val="Intense Quote"/>
    <w:basedOn w:val="Normal"/>
    <w:next w:val="Normal"/>
    <w:link w:val="IntenseQuoteChar"/>
    <w:uiPriority w:val="30"/>
    <w:qFormat/>
    <w:rsid w:val="004911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11AE"/>
    <w:rPr>
      <w:i/>
      <w:iCs/>
      <w:color w:val="0F4761" w:themeColor="accent1" w:themeShade="BF"/>
    </w:rPr>
  </w:style>
  <w:style w:type="character" w:styleId="IntenseReference">
    <w:name w:val="Intense Reference"/>
    <w:basedOn w:val="DefaultParagraphFont"/>
    <w:uiPriority w:val="32"/>
    <w:qFormat/>
    <w:rsid w:val="004911AE"/>
    <w:rPr>
      <w:b/>
      <w:bCs/>
      <w:smallCaps/>
      <w:color w:val="0F4761" w:themeColor="accent1" w:themeShade="BF"/>
      <w:spacing w:val="5"/>
    </w:rPr>
  </w:style>
  <w:style w:type="character" w:styleId="Hyperlink">
    <w:name w:val="Hyperlink"/>
    <w:basedOn w:val="DefaultParagraphFont"/>
    <w:uiPriority w:val="99"/>
    <w:unhideWhenUsed/>
    <w:rsid w:val="00E931F0"/>
    <w:rPr>
      <w:color w:val="467886" w:themeColor="hyperlink"/>
      <w:u w:val="single"/>
    </w:rPr>
  </w:style>
  <w:style w:type="character" w:styleId="UnresolvedMention">
    <w:name w:val="Unresolved Mention"/>
    <w:basedOn w:val="DefaultParagraphFont"/>
    <w:uiPriority w:val="99"/>
    <w:semiHidden/>
    <w:unhideWhenUsed/>
    <w:rsid w:val="00E931F0"/>
    <w:rPr>
      <w:color w:val="605E5C"/>
      <w:shd w:val="clear" w:color="auto" w:fill="E1DFDD"/>
    </w:rPr>
  </w:style>
  <w:style w:type="paragraph" w:styleId="Header">
    <w:name w:val="header"/>
    <w:basedOn w:val="Normal"/>
    <w:link w:val="HeaderChar"/>
    <w:uiPriority w:val="99"/>
    <w:unhideWhenUsed/>
    <w:rsid w:val="00D05A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5AE5"/>
  </w:style>
  <w:style w:type="paragraph" w:styleId="Footer">
    <w:name w:val="footer"/>
    <w:basedOn w:val="Normal"/>
    <w:link w:val="FooterChar"/>
    <w:uiPriority w:val="99"/>
    <w:unhideWhenUsed/>
    <w:rsid w:val="00D05A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5AE5"/>
  </w:style>
  <w:style w:type="paragraph" w:styleId="NormalWeb">
    <w:name w:val="Normal (Web)"/>
    <w:basedOn w:val="Normal"/>
    <w:uiPriority w:val="99"/>
    <w:semiHidden/>
    <w:unhideWhenUsed/>
    <w:rsid w:val="00D3521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_rels/footer1.xml.rels><?xml version="1.0" encoding="UTF-8" standalone="yes"?>
<Relationships xmlns="http://schemas.openxmlformats.org/package/2006/relationships"><Relationship Id="rId3" Type="http://schemas.openxmlformats.org/officeDocument/2006/relationships/hyperlink" Target="https://research-ebsco-com.ezproxy.uwtsd.ac.uk/c/onvpsy/ebook-viewer/pdf/fxqkerk4sv/section/lp_C-2?location=https%25253A%25252F%25252Fresearch-ebsco-com.ezproxy.uwtsd.ac.uk%25252Fc%25252Fonvpsy%25252Fsearch%25252Fdetails%25252Ffxqkerk4sv%25253Fdb%25253Dnlebk" TargetMode="External"/><Relationship Id="rId2" Type="http://schemas.openxmlformats.org/officeDocument/2006/relationships/hyperlink" Target="https://ebookcentral.proquest.com/lib/trinity/reader.action?docID=6178544&amp;c=UERG&amp;ppg=1" TargetMode="External"/><Relationship Id="rId1" Type="http://schemas.openxmlformats.org/officeDocument/2006/relationships/hyperlink" Target="https://www.uwtsd.ac.uk/programme-courses/undergraduate/history-and-archaeology/archaeology-full-time-campus-full-time" TargetMode="External"/><Relationship Id="rId5" Type="http://schemas.openxmlformats.org/officeDocument/2006/relationships/hyperlink" Target="https://www.legislation.gov.uk/ukpga/1979/46/2024-11-04" TargetMode="External"/><Relationship Id="rId4" Type="http://schemas.openxmlformats.org/officeDocument/2006/relationships/hyperlink" Target="https://dictionary.cambridge.org/dictionary/english/philoso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3675</TotalTime>
  <Pages>4</Pages>
  <Words>1428</Words>
  <Characters>8142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Drake</dc:creator>
  <cp:keywords/>
  <dc:description/>
  <cp:lastModifiedBy>Nick Drake</cp:lastModifiedBy>
  <cp:revision>4</cp:revision>
  <dcterms:created xsi:type="dcterms:W3CDTF">2025-10-23T09:29:00Z</dcterms:created>
  <dcterms:modified xsi:type="dcterms:W3CDTF">2025-10-26T02:28:00Z</dcterms:modified>
</cp:coreProperties>
</file>