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20C121FC" w:rsidP="0E6B7856" w:rsidRDefault="600EF8F8" w14:paraId="53510D75" w14:textId="3E6A0E07">
      <w:pPr>
        <w:pStyle w:val="NoSpacing"/>
        <w:jc w:val="both"/>
      </w:pPr>
      <w:r w:rsidR="600EF8F8">
        <w:drawing>
          <wp:inline wp14:editId="0E6B7856" wp14:anchorId="4F05990F">
            <wp:extent cx="5907024" cy="1817546"/>
            <wp:effectExtent l="0" t="0" r="0" b="0"/>
            <wp:docPr id="348317118" name="Picture 348317118" title="Bright modern office space with employees at desks"/>
            <wp:cNvGraphicFramePr>
              <a:graphicFrameLocks noChangeAspect="1"/>
            </wp:cNvGraphicFramePr>
            <a:graphic>
              <a:graphicData uri="http://schemas.openxmlformats.org/drawingml/2006/picture">
                <pic:pic>
                  <pic:nvPicPr>
                    <pic:cNvPr id="0" name="Picture 348317118"/>
                    <pic:cNvPicPr/>
                  </pic:nvPicPr>
                  <pic:blipFill>
                    <a:blip r:embed="R33e90f751a5b4a39">
                      <a:extLst xmlns:a="http://schemas.openxmlformats.org/drawingml/2006/main">
                        <a:ext uri="{28A0092B-C50C-407E-A947-70E740481C1C}">
                          <a14:useLocalDpi xmlns:a14="http://schemas.microsoft.com/office/drawing/2010/main" val="0"/>
                        </a:ext>
                      </a:extLst>
                    </a:blip>
                    <a:srcRect t="27554" b="27554"/>
                    <a:stretch>
                      <a:fillRect/>
                    </a:stretch>
                  </pic:blipFill>
                  <pic:spPr>
                    <a:xfrm rot="0" flipH="0" flipV="0">
                      <a:off x="0" y="0"/>
                      <a:ext cx="5907024" cy="1817546"/>
                    </a:xfrm>
                    <a:prstGeom prst="rect">
                      <a:avLst/>
                    </a:prstGeom>
                  </pic:spPr>
                </pic:pic>
              </a:graphicData>
            </a:graphic>
          </wp:inline>
        </w:drawing>
      </w:r>
    </w:p>
    <w:p w:rsidR="111CA497" w:rsidP="111CA497" w:rsidRDefault="111CA497" w14:paraId="5E2C2482" w14:textId="79BF7188">
      <w:pPr>
        <w:rPr>
          <w:rFonts w:ascii="Arial" w:hAnsi="Arial" w:eastAsia="Arial" w:cs="Arial"/>
          <w:color w:val="202124"/>
          <w:sz w:val="56"/>
          <w:szCs w:val="56"/>
        </w:rPr>
      </w:pPr>
    </w:p>
    <w:p w:rsidR="20C121FC" w:rsidP="39DA0C15" w:rsidRDefault="20C121FC" w14:paraId="78C7F9A6" w14:textId="10AF8847">
      <w:pPr>
        <w:rPr>
          <w:rFonts w:ascii="Arial" w:hAnsi="Arial" w:eastAsia="Arial" w:cs="Arial"/>
          <w:color w:val="202124"/>
          <w:sz w:val="56"/>
          <w:szCs w:val="56"/>
        </w:rPr>
      </w:pPr>
      <w:bookmarkStart w:name="_Int_qpZybuEG" w:id="0"/>
      <w:r w:rsidRPr="111CA497" w:rsidR="560E9206">
        <w:rPr>
          <w:rFonts w:ascii="Arial" w:hAnsi="Arial" w:eastAsia="Arial" w:cs="Arial"/>
          <w:color w:val="202124"/>
          <w:sz w:val="56"/>
          <w:szCs w:val="56"/>
        </w:rPr>
        <w:t>Community Engagement</w:t>
      </w:r>
      <w:bookmarkEnd w:id="0"/>
    </w:p>
    <w:p w:rsidR="111CA497" w:rsidP="111CA497" w:rsidRDefault="111CA497" w14:paraId="54AEFC76" w14:textId="2CD28FC0">
      <w:pPr>
        <w:rPr>
          <w:rFonts w:ascii="Arial" w:hAnsi="Arial" w:eastAsia="Arial" w:cs="Arial"/>
          <w:color w:val="202124"/>
          <w:sz w:val="40"/>
          <w:szCs w:val="40"/>
        </w:rPr>
      </w:pPr>
    </w:p>
    <w:p w:rsidR="111CA497" w:rsidP="111CA497" w:rsidRDefault="111CA497" w14:paraId="27B73272" w14:textId="5A01308D">
      <w:pPr>
        <w:rPr>
          <w:rFonts w:ascii="Arial" w:hAnsi="Arial" w:eastAsia="Arial" w:cs="Arial"/>
          <w:color w:val="202124"/>
          <w:sz w:val="40"/>
          <w:szCs w:val="40"/>
        </w:rPr>
      </w:pPr>
    </w:p>
    <w:p w:rsidR="20C121FC" w:rsidP="39DA0C15" w:rsidRDefault="20C121FC" w14:paraId="742439D0" w14:textId="5D6DA57E">
      <w:pPr>
        <w:rPr>
          <w:rFonts w:ascii="Arial" w:hAnsi="Arial" w:eastAsia="Arial" w:cs="Arial"/>
          <w:color w:val="202124"/>
          <w:sz w:val="40"/>
          <w:szCs w:val="40"/>
        </w:rPr>
      </w:pPr>
      <w:r w:rsidRPr="1CCF4BBA" w:rsidR="20C121FC">
        <w:rPr>
          <w:rFonts w:ascii="Arial" w:hAnsi="Arial" w:eastAsia="Arial" w:cs="Arial"/>
          <w:color w:val="202124"/>
          <w:sz w:val="40"/>
          <w:szCs w:val="40"/>
        </w:rPr>
        <w:t>LCBB400</w:t>
      </w:r>
      <w:r w:rsidRPr="1CCF4BBA" w:rsidR="2F21E8B3">
        <w:rPr>
          <w:rFonts w:ascii="Arial" w:hAnsi="Arial" w:eastAsia="Arial" w:cs="Arial"/>
          <w:color w:val="202124"/>
          <w:sz w:val="40"/>
          <w:szCs w:val="40"/>
        </w:rPr>
        <w:t>2</w:t>
      </w:r>
    </w:p>
    <w:p w:rsidR="20C121FC" w:rsidP="39DA0C15" w:rsidRDefault="20C121FC" w14:paraId="51CEAB89" w14:textId="214F300A">
      <w:pPr>
        <w:rPr>
          <w:rFonts w:ascii="Arial" w:hAnsi="Arial" w:eastAsia="Arial" w:cs="Arial"/>
          <w:color w:val="202124"/>
          <w:sz w:val="40"/>
          <w:szCs w:val="40"/>
        </w:rPr>
      </w:pPr>
      <w:r w:rsidRPr="1CCF4BBA" w:rsidR="20C121FC">
        <w:rPr>
          <w:rFonts w:ascii="Arial" w:hAnsi="Arial" w:eastAsia="Arial" w:cs="Arial"/>
          <w:color w:val="202124"/>
          <w:sz w:val="40"/>
          <w:szCs w:val="40"/>
        </w:rPr>
        <w:t>Lecturer :</w:t>
      </w:r>
      <w:r w:rsidRPr="1CCF4BBA" w:rsidR="1927D6AB">
        <w:rPr>
          <w:rFonts w:ascii="Arial" w:hAnsi="Arial" w:eastAsia="Arial" w:cs="Arial"/>
          <w:color w:val="202124"/>
          <w:sz w:val="40"/>
          <w:szCs w:val="40"/>
        </w:rPr>
        <w:t xml:space="preserve">Dr. </w:t>
      </w:r>
      <w:r w:rsidRPr="1CCF4BBA" w:rsidR="5EAE5C43">
        <w:rPr>
          <w:rFonts w:ascii="Arial" w:hAnsi="Arial" w:eastAsia="Arial" w:cs="Arial"/>
          <w:color w:val="202124"/>
          <w:sz w:val="40"/>
          <w:szCs w:val="40"/>
        </w:rPr>
        <w:t>Akinse</w:t>
      </w:r>
      <w:r w:rsidRPr="1CCF4BBA" w:rsidR="5EAE5C43">
        <w:rPr>
          <w:rFonts w:ascii="Arial" w:hAnsi="Arial" w:eastAsia="Arial" w:cs="Arial"/>
          <w:color w:val="202124"/>
          <w:sz w:val="40"/>
          <w:szCs w:val="40"/>
        </w:rPr>
        <w:t>ye</w:t>
      </w:r>
      <w:r w:rsidRPr="1CCF4BBA" w:rsidR="1927D6AB">
        <w:rPr>
          <w:rFonts w:ascii="Arial" w:hAnsi="Arial" w:eastAsia="Arial" w:cs="Arial"/>
          <w:color w:val="202124"/>
          <w:sz w:val="40"/>
          <w:szCs w:val="40"/>
        </w:rPr>
        <w:t xml:space="preserve"> </w:t>
      </w:r>
      <w:r w:rsidRPr="1CCF4BBA" w:rsidR="41D5FA90">
        <w:rPr>
          <w:rFonts w:ascii="Arial" w:hAnsi="Arial" w:eastAsia="Arial" w:cs="Arial"/>
          <w:color w:val="202124"/>
          <w:sz w:val="40"/>
          <w:szCs w:val="40"/>
        </w:rPr>
        <w:t>Aluko</w:t>
      </w:r>
    </w:p>
    <w:p w:rsidR="20C121FC" w:rsidP="39DA0C15" w:rsidRDefault="20C121FC" w14:paraId="15AB6BF9" w14:textId="1D710188">
      <w:pPr>
        <w:rPr>
          <w:rFonts w:ascii="Arial" w:hAnsi="Arial" w:eastAsia="Arial" w:cs="Arial"/>
          <w:color w:val="202124"/>
          <w:sz w:val="40"/>
          <w:szCs w:val="40"/>
        </w:rPr>
      </w:pPr>
      <w:r w:rsidRPr="39DA0C15">
        <w:rPr>
          <w:rFonts w:ascii="Arial" w:hAnsi="Arial" w:eastAsia="Arial" w:cs="Arial"/>
          <w:color w:val="202124"/>
          <w:sz w:val="40"/>
          <w:szCs w:val="40"/>
        </w:rPr>
        <w:t xml:space="preserve">Student </w:t>
      </w:r>
      <w:proofErr w:type="gramStart"/>
      <w:r w:rsidRPr="39DA0C15">
        <w:rPr>
          <w:rFonts w:ascii="Arial" w:hAnsi="Arial" w:eastAsia="Arial" w:cs="Arial"/>
          <w:color w:val="202124"/>
          <w:sz w:val="40"/>
          <w:szCs w:val="40"/>
        </w:rPr>
        <w:t>Name :</w:t>
      </w:r>
      <w:proofErr w:type="gramEnd"/>
      <w:r w:rsidRPr="39DA0C15">
        <w:rPr>
          <w:rFonts w:ascii="Arial" w:hAnsi="Arial" w:eastAsia="Arial" w:cs="Arial"/>
          <w:color w:val="202124"/>
          <w:sz w:val="40"/>
          <w:szCs w:val="40"/>
        </w:rPr>
        <w:t xml:space="preserve"> L</w:t>
      </w:r>
      <w:r w:rsidRPr="39DA0C15" w:rsidR="19BB0B53">
        <w:rPr>
          <w:rFonts w:ascii="Arial" w:hAnsi="Arial" w:eastAsia="Arial" w:cs="Arial"/>
          <w:color w:val="202124"/>
          <w:sz w:val="40"/>
          <w:szCs w:val="40"/>
        </w:rPr>
        <w:t xml:space="preserve">uca </w:t>
      </w:r>
      <w:proofErr w:type="spellStart"/>
      <w:r w:rsidRPr="39DA0C15" w:rsidR="19BB0B53">
        <w:rPr>
          <w:rFonts w:ascii="Arial" w:hAnsi="Arial" w:eastAsia="Arial" w:cs="Arial"/>
          <w:color w:val="202124"/>
          <w:sz w:val="40"/>
          <w:szCs w:val="40"/>
        </w:rPr>
        <w:t>Gerardi</w:t>
      </w:r>
      <w:proofErr w:type="spellEnd"/>
      <w:r w:rsidRPr="39DA0C15" w:rsidR="19BB0B53">
        <w:rPr>
          <w:rFonts w:ascii="Arial" w:hAnsi="Arial" w:eastAsia="Arial" w:cs="Arial"/>
          <w:color w:val="202124"/>
          <w:sz w:val="40"/>
          <w:szCs w:val="40"/>
        </w:rPr>
        <w:t xml:space="preserve"> </w:t>
      </w:r>
    </w:p>
    <w:p w:rsidR="19BB0B53" w:rsidP="39DA0C15" w:rsidRDefault="19BB0B53" w14:paraId="7CDD5972" w14:textId="4CEAF855">
      <w:pPr>
        <w:rPr>
          <w:rFonts w:ascii="Arial" w:hAnsi="Arial" w:eastAsia="Arial" w:cs="Arial"/>
          <w:color w:val="202124"/>
          <w:sz w:val="40"/>
          <w:szCs w:val="40"/>
        </w:rPr>
      </w:pPr>
      <w:r w:rsidRPr="39DA0C15">
        <w:rPr>
          <w:rFonts w:ascii="Arial" w:hAnsi="Arial" w:eastAsia="Arial" w:cs="Arial"/>
          <w:color w:val="202124"/>
          <w:sz w:val="40"/>
          <w:szCs w:val="40"/>
        </w:rPr>
        <w:t>ID Number</w:t>
      </w:r>
      <w:r w:rsidRPr="39DA0C15" w:rsidR="4403A7F2">
        <w:rPr>
          <w:rFonts w:ascii="Arial" w:hAnsi="Arial" w:eastAsia="Arial" w:cs="Arial"/>
          <w:color w:val="202124"/>
          <w:sz w:val="40"/>
          <w:szCs w:val="40"/>
        </w:rPr>
        <w:t>:</w:t>
      </w:r>
      <w:r w:rsidRPr="39DA0C15">
        <w:rPr>
          <w:rFonts w:ascii="Arial" w:hAnsi="Arial" w:eastAsia="Arial" w:cs="Arial"/>
          <w:color w:val="202124"/>
          <w:sz w:val="40"/>
          <w:szCs w:val="40"/>
        </w:rPr>
        <w:t xml:space="preserve"> 2219573</w:t>
      </w:r>
    </w:p>
    <w:p w:rsidR="39DA0C15" w:rsidP="39DA0C15" w:rsidRDefault="39DA0C15" w14:paraId="08E5B1D0" w14:textId="433E1D13">
      <w:pPr>
        <w:rPr>
          <w:rFonts w:ascii="Arial" w:hAnsi="Arial" w:eastAsia="Arial" w:cs="Arial"/>
          <w:color w:val="202124"/>
          <w:sz w:val="40"/>
          <w:szCs w:val="40"/>
        </w:rPr>
      </w:pPr>
    </w:p>
    <w:p w:rsidR="39DA0C15" w:rsidP="39DA0C15" w:rsidRDefault="39DA0C15" w14:paraId="24E34DAA" w14:textId="2C6CD504">
      <w:pPr>
        <w:rPr>
          <w:rFonts w:ascii="Arial" w:hAnsi="Arial" w:eastAsia="Arial" w:cs="Arial"/>
          <w:color w:val="202124"/>
          <w:sz w:val="56"/>
          <w:szCs w:val="56"/>
        </w:rPr>
      </w:pPr>
    </w:p>
    <w:p w:rsidR="39DA0C15" w:rsidP="39DA0C15" w:rsidRDefault="39DA0C15" w14:paraId="1C9A837A" w14:textId="1ADAC2CB">
      <w:pPr>
        <w:rPr>
          <w:rFonts w:ascii="Arial" w:hAnsi="Arial" w:eastAsia="Arial" w:cs="Arial"/>
          <w:color w:val="202124"/>
          <w:sz w:val="56"/>
          <w:szCs w:val="56"/>
        </w:rPr>
      </w:pPr>
    </w:p>
    <w:p w:rsidR="39DA0C15" w:rsidP="39DA0C15" w:rsidRDefault="39DA0C15" w14:paraId="015C71FB" w14:textId="24B0B5E9">
      <w:pPr>
        <w:rPr>
          <w:rFonts w:ascii="Arial" w:hAnsi="Arial" w:eastAsia="Arial" w:cs="Arial"/>
          <w:color w:val="202124"/>
          <w:sz w:val="56"/>
          <w:szCs w:val="56"/>
        </w:rPr>
      </w:pPr>
    </w:p>
    <w:p w:rsidR="39DA0C15" w:rsidP="39DA0C15" w:rsidRDefault="39DA0C15" w14:paraId="2445F03F" w14:textId="16987288">
      <w:pPr>
        <w:rPr>
          <w:rFonts w:ascii="Arial" w:hAnsi="Arial" w:eastAsia="Arial" w:cs="Arial"/>
          <w:color w:val="202124"/>
          <w:sz w:val="56"/>
          <w:szCs w:val="56"/>
        </w:rPr>
      </w:pPr>
    </w:p>
    <w:p w:rsidR="39DA0C15" w:rsidP="39DA0C15" w:rsidRDefault="39DA0C15" w14:paraId="16346A75" w14:textId="576F988F">
      <w:pPr>
        <w:rPr>
          <w:rFonts w:ascii="Arial" w:hAnsi="Arial" w:eastAsia="Arial" w:cs="Arial"/>
          <w:color w:val="202124"/>
          <w:sz w:val="56"/>
          <w:szCs w:val="56"/>
        </w:rPr>
      </w:pPr>
    </w:p>
    <w:p w:rsidR="39DA0C15" w:rsidP="39DA0C15" w:rsidRDefault="39DA0C15" w14:paraId="09927BDD" w14:textId="09CA40FC">
      <w:pPr>
        <w:rPr>
          <w:rFonts w:ascii="Arial" w:hAnsi="Arial" w:eastAsia="Arial" w:cs="Arial"/>
          <w:color w:val="202124"/>
          <w:sz w:val="56"/>
          <w:szCs w:val="56"/>
        </w:rPr>
      </w:pPr>
    </w:p>
    <w:p w:rsidR="02A88D24" w:rsidP="39DA0C15" w:rsidRDefault="02A88D24" w14:paraId="015EA54F" w14:textId="56D7C6D9">
      <w:pPr>
        <w:rPr>
          <w:rFonts w:ascii="Consolas" w:hAnsi="Consolas" w:eastAsia="Consolas" w:cs="Consolas"/>
          <w:color w:val="202124"/>
          <w:sz w:val="56"/>
          <w:szCs w:val="56"/>
        </w:rPr>
      </w:pPr>
      <w:r w:rsidRPr="4D0563DD" w:rsidR="417EE937">
        <w:rPr>
          <w:rFonts w:ascii="Arial" w:hAnsi="Arial" w:eastAsia="Arial" w:cs="Arial"/>
          <w:color w:val="202124"/>
          <w:sz w:val="56"/>
          <w:szCs w:val="56"/>
        </w:rPr>
        <w:t xml:space="preserve">       </w:t>
      </w:r>
      <w:r w:rsidRPr="4D0563DD" w:rsidR="7A8C48D8">
        <w:rPr>
          <w:rFonts w:ascii="Arial" w:hAnsi="Arial" w:eastAsia="Arial" w:cs="Arial"/>
          <w:color w:val="202124"/>
          <w:sz w:val="56"/>
          <w:szCs w:val="56"/>
        </w:rPr>
        <w:t xml:space="preserve">        </w:t>
      </w:r>
      <w:r w:rsidRPr="4D0563DD" w:rsidR="417EE937">
        <w:rPr>
          <w:rFonts w:ascii="Arial" w:hAnsi="Arial" w:eastAsia="Arial" w:cs="Arial"/>
          <w:color w:val="202124"/>
          <w:sz w:val="56"/>
          <w:szCs w:val="56"/>
        </w:rPr>
        <w:t xml:space="preserve"> </w:t>
      </w:r>
      <w:r w:rsidRPr="4D0563DD" w:rsidR="417EE937">
        <w:rPr>
          <w:rFonts w:ascii="Times New Roman" w:hAnsi="Times New Roman" w:eastAsia="Times New Roman" w:cs="Times New Roman"/>
          <w:color w:val="0D0D0D" w:themeColor="text1" w:themeTint="F2" w:themeShade="FF"/>
          <w:sz w:val="56"/>
          <w:szCs w:val="56"/>
        </w:rPr>
        <w:t>Table of Contents</w:t>
      </w:r>
    </w:p>
    <w:p w:rsidR="39DA0C15" w:rsidP="4D0563DD" w:rsidRDefault="39DA0C15" w14:paraId="56453553" w14:textId="6527F2D8">
      <w:pPr>
        <w:pStyle w:val="ListParagraph"/>
        <w:numPr>
          <w:ilvl w:val="0"/>
          <w:numId w:val="3"/>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4D0563DD" w:rsidR="1A8F9BC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Introduction …......................3</w:t>
      </w:r>
    </w:p>
    <w:p w:rsidR="39DA0C15" w:rsidP="0E6B7856" w:rsidRDefault="39DA0C15" w14:paraId="09F10B6B" w14:textId="13289FF5">
      <w:pPr>
        <w:pStyle w:val="ListParagraph"/>
        <w:numPr>
          <w:ilvl w:val="0"/>
          <w:numId w:val="3"/>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0E6B7856" w:rsidR="184B453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 xml:space="preserve">Community </w:t>
      </w:r>
      <w:r w:rsidRPr="0E6B7856" w:rsidR="184B453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Engagement:</w:t>
      </w:r>
      <w:r w:rsidRPr="0E6B7856" w:rsidR="184B453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Tower</w:t>
      </w:r>
      <w:r w:rsidRPr="0E6B7856" w:rsidR="184B453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 xml:space="preserve"> Hamlets </w:t>
      </w:r>
      <w:r w:rsidRPr="0E6B7856" w:rsidR="1A8F9BC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w:t>
      </w:r>
      <w:r w:rsidRPr="0E6B7856" w:rsidR="779DB7D4">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w:t>
      </w:r>
      <w:r w:rsidRPr="0E6B7856" w:rsidR="1A8F9BC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4</w:t>
      </w:r>
    </w:p>
    <w:p w:rsidR="39DA0C15" w:rsidP="0E6B7856" w:rsidRDefault="39DA0C15" w14:paraId="290A0299" w14:textId="45E66F78">
      <w:pPr>
        <w:pStyle w:val="ListParagraph"/>
        <w:numPr>
          <w:ilvl w:val="0"/>
          <w:numId w:val="3"/>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0E6B7856" w:rsidR="1A8F9BC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Conclusion.............................</w:t>
      </w:r>
      <w:r w:rsidRPr="0E6B7856" w:rsidR="0A4D48DF">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9</w:t>
      </w:r>
    </w:p>
    <w:p w:rsidR="39DA0C15" w:rsidP="0E6B7856" w:rsidRDefault="39DA0C15" w14:paraId="1C9E3F27" w14:textId="4CCD1972">
      <w:pPr>
        <w:pStyle w:val="ListParagraph"/>
        <w:numPr>
          <w:ilvl w:val="0"/>
          <w:numId w:val="3"/>
        </w:numP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0E6B7856" w:rsidR="0A4D48DF">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Referencies</w:t>
      </w:r>
      <w:r w:rsidRPr="0E6B7856" w:rsidR="1A8F9BC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w:t>
      </w:r>
      <w:r w:rsidRPr="0E6B7856" w:rsidR="396C2888">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12</w:t>
      </w:r>
    </w:p>
    <w:p w:rsidR="39DA0C15" w:rsidP="39DA0C15" w:rsidRDefault="39DA0C15" w14:paraId="22A6059A" w14:textId="77A44760">
      <w:pPr>
        <w:rPr>
          <w:rFonts w:ascii="Arial" w:hAnsi="Arial" w:eastAsia="Arial" w:cs="Arial"/>
          <w:color w:val="202124"/>
          <w:sz w:val="56"/>
          <w:szCs w:val="56"/>
        </w:rPr>
      </w:pPr>
    </w:p>
    <w:p w:rsidR="39DA0C15" w:rsidP="39DA0C15" w:rsidRDefault="39DA0C15" w14:paraId="266DEA3C" w14:textId="349446A8">
      <w:pPr>
        <w:rPr>
          <w:rFonts w:ascii="Arial" w:hAnsi="Arial" w:eastAsia="Arial" w:cs="Arial"/>
          <w:color w:val="202124"/>
          <w:sz w:val="56"/>
          <w:szCs w:val="56"/>
        </w:rPr>
      </w:pPr>
    </w:p>
    <w:p w:rsidR="39DA0C15" w:rsidP="39DA0C15" w:rsidRDefault="39DA0C15" w14:paraId="4E3864D5" w14:textId="0377AD81">
      <w:pPr>
        <w:rPr>
          <w:rFonts w:ascii="Arial" w:hAnsi="Arial" w:eastAsia="Arial" w:cs="Arial"/>
          <w:color w:val="202124"/>
          <w:sz w:val="56"/>
          <w:szCs w:val="56"/>
        </w:rPr>
      </w:pPr>
    </w:p>
    <w:p w:rsidR="39DA0C15" w:rsidP="39DA0C15" w:rsidRDefault="39DA0C15" w14:paraId="41785F6B" w14:textId="779BAF86">
      <w:pPr>
        <w:rPr>
          <w:rFonts w:ascii="Arial" w:hAnsi="Arial" w:eastAsia="Arial" w:cs="Arial"/>
          <w:color w:val="202124"/>
          <w:sz w:val="56"/>
          <w:szCs w:val="56"/>
        </w:rPr>
      </w:pPr>
    </w:p>
    <w:p w:rsidR="39DA0C15" w:rsidP="39DA0C15" w:rsidRDefault="39DA0C15" w14:paraId="39040994" w14:textId="1BAB70AB">
      <w:pPr>
        <w:rPr>
          <w:rFonts w:ascii="Arial" w:hAnsi="Arial" w:eastAsia="Arial" w:cs="Arial"/>
          <w:color w:val="202124"/>
          <w:sz w:val="56"/>
          <w:szCs w:val="56"/>
        </w:rPr>
      </w:pPr>
    </w:p>
    <w:p w:rsidR="39DA0C15" w:rsidP="39DA0C15" w:rsidRDefault="39DA0C15" w14:paraId="2EDA6242" w14:textId="3A339563">
      <w:pPr>
        <w:rPr>
          <w:rFonts w:ascii="Arial" w:hAnsi="Arial" w:eastAsia="Arial" w:cs="Arial"/>
          <w:color w:val="202124"/>
          <w:sz w:val="56"/>
          <w:szCs w:val="56"/>
        </w:rPr>
      </w:pPr>
    </w:p>
    <w:p w:rsidR="39DA0C15" w:rsidP="39DA0C15" w:rsidRDefault="39DA0C15" w14:paraId="15F18BC0" w14:textId="11A177E3">
      <w:pPr>
        <w:rPr>
          <w:rFonts w:ascii="Arial" w:hAnsi="Arial" w:eastAsia="Arial" w:cs="Arial"/>
          <w:color w:val="202124"/>
          <w:sz w:val="56"/>
          <w:szCs w:val="56"/>
        </w:rPr>
      </w:pPr>
    </w:p>
    <w:p w:rsidR="39DA0C15" w:rsidP="39DA0C15" w:rsidRDefault="39DA0C15" w14:paraId="388975D3" w14:textId="718CC4E0">
      <w:pPr>
        <w:rPr>
          <w:rFonts w:ascii="Arial" w:hAnsi="Arial" w:eastAsia="Arial" w:cs="Arial"/>
          <w:color w:val="202124"/>
          <w:sz w:val="56"/>
          <w:szCs w:val="56"/>
        </w:rPr>
      </w:pPr>
    </w:p>
    <w:p w:rsidR="39DA0C15" w:rsidP="39DA0C15" w:rsidRDefault="39DA0C15" w14:paraId="67A33CB5" w14:textId="72DAF868">
      <w:pPr>
        <w:rPr>
          <w:rFonts w:ascii="Arial" w:hAnsi="Arial" w:eastAsia="Arial" w:cs="Arial"/>
          <w:color w:val="202124"/>
          <w:sz w:val="56"/>
          <w:szCs w:val="56"/>
        </w:rPr>
      </w:pPr>
    </w:p>
    <w:p w:rsidR="39DA0C15" w:rsidP="7E617BB6" w:rsidRDefault="39DA0C15" w14:paraId="6DEBE8C9" w14:textId="1AB7A221">
      <w:pPr>
        <w:rPr>
          <w:rFonts w:ascii="Arial" w:hAnsi="Arial" w:eastAsia="Arial" w:cs="Arial"/>
          <w:color w:val="202124"/>
          <w:sz w:val="56"/>
          <w:szCs w:val="56"/>
        </w:rPr>
      </w:pPr>
    </w:p>
    <w:p w:rsidR="0FEC48CA" w:rsidP="7E617BB6" w:rsidRDefault="0FEC48CA" w14:paraId="62FE7583" w14:textId="18020C60">
      <w:pPr>
        <w:rPr>
          <w:rFonts w:ascii="Arial" w:hAnsi="Arial" w:eastAsia="Arial" w:cs="Arial"/>
          <w:color w:val="202124"/>
          <w:sz w:val="56"/>
          <w:szCs w:val="56"/>
        </w:rPr>
      </w:pPr>
      <w:r w:rsidRPr="7E617BB6">
        <w:rPr>
          <w:rFonts w:ascii="Arial" w:hAnsi="Arial" w:eastAsia="Arial" w:cs="Arial"/>
          <w:color w:val="202124"/>
          <w:sz w:val="56"/>
          <w:szCs w:val="56"/>
        </w:rPr>
        <w:t xml:space="preserve">    </w:t>
      </w:r>
    </w:p>
    <w:p w:rsidR="0FEC48CA" w:rsidP="7E617BB6" w:rsidRDefault="0FEC48CA" w14:paraId="768C7F3F" w14:textId="36E1688B">
      <w:pPr>
        <w:rPr>
          <w:rFonts w:ascii="Arial" w:hAnsi="Arial" w:eastAsia="Arial" w:cs="Arial"/>
          <w:color w:val="202124"/>
          <w:sz w:val="56"/>
          <w:szCs w:val="56"/>
        </w:rPr>
      </w:pPr>
      <w:r w:rsidRPr="1CCF4BBA" w:rsidR="0FEC48CA">
        <w:rPr>
          <w:rFonts w:ascii="Arial" w:hAnsi="Arial" w:eastAsia="Arial" w:cs="Arial"/>
          <w:color w:val="202124"/>
          <w:sz w:val="56"/>
          <w:szCs w:val="56"/>
        </w:rPr>
        <w:t xml:space="preserve">          </w:t>
      </w:r>
      <w:r w:rsidRPr="1CCF4BBA" w:rsidR="65AD4337">
        <w:rPr>
          <w:rFonts w:ascii="Arial" w:hAnsi="Arial" w:eastAsia="Arial" w:cs="Arial"/>
          <w:color w:val="202124"/>
          <w:sz w:val="56"/>
          <w:szCs w:val="56"/>
        </w:rPr>
        <w:t xml:space="preserve">         Introduction </w:t>
      </w:r>
    </w:p>
    <w:p w:rsidR="1CCF4BBA" w:rsidP="1CCF4BBA" w:rsidRDefault="1CCF4BBA" w14:paraId="6C3570C7" w14:textId="5D218B59">
      <w:pPr>
        <w:pStyle w:val="Normal"/>
        <w:rPr>
          <w:rFonts w:ascii="Arial" w:hAnsi="Arial" w:eastAsia="Arial" w:cs="Arial"/>
          <w:color w:val="202124"/>
          <w:sz w:val="28"/>
          <w:szCs w:val="28"/>
        </w:rPr>
      </w:pPr>
    </w:p>
    <w:p w:rsidR="2E226BA6" w:rsidP="1CCF4BBA" w:rsidRDefault="2E226BA6" w14:paraId="30F7C390" w14:textId="090F3FC3">
      <w:pPr>
        <w:pStyle w:val="Normal"/>
        <w:rPr>
          <w:rFonts w:ascii="Arial" w:hAnsi="Arial" w:eastAsia="Arial" w:cs="Arial"/>
          <w:color w:val="202124"/>
          <w:sz w:val="28"/>
          <w:szCs w:val="28"/>
        </w:rPr>
      </w:pPr>
      <w:r w:rsidRPr="1CCF4BBA" w:rsidR="2E226BA6">
        <w:rPr>
          <w:rFonts w:ascii="Arial" w:hAnsi="Arial" w:eastAsia="Arial" w:cs="Arial"/>
          <w:color w:val="202124"/>
          <w:sz w:val="28"/>
          <w:szCs w:val="28"/>
        </w:rPr>
        <w:t xml:space="preserve">In this Essay, we will examine and </w:t>
      </w:r>
      <w:r w:rsidRPr="1CCF4BBA" w:rsidR="4DCEC527">
        <w:rPr>
          <w:rFonts w:ascii="Arial" w:hAnsi="Arial" w:eastAsia="Arial" w:cs="Arial"/>
          <w:color w:val="202124"/>
          <w:sz w:val="28"/>
          <w:szCs w:val="28"/>
        </w:rPr>
        <w:t xml:space="preserve">inspect </w:t>
      </w:r>
      <w:r w:rsidRPr="1CCF4BBA" w:rsidR="1C3EEA15">
        <w:rPr>
          <w:rFonts w:ascii="Arial" w:hAnsi="Arial" w:eastAsia="Arial" w:cs="Arial"/>
          <w:color w:val="202124"/>
          <w:sz w:val="28"/>
          <w:szCs w:val="28"/>
        </w:rPr>
        <w:t xml:space="preserve">the Tower Hamlets </w:t>
      </w:r>
      <w:r w:rsidRPr="1CCF4BBA" w:rsidR="1C3EEA15">
        <w:rPr>
          <w:rFonts w:ascii="Arial" w:hAnsi="Arial" w:eastAsia="Arial" w:cs="Arial"/>
          <w:color w:val="202124"/>
          <w:sz w:val="28"/>
          <w:szCs w:val="28"/>
        </w:rPr>
        <w:t>Council</w:t>
      </w:r>
      <w:r w:rsidRPr="1CCF4BBA" w:rsidR="6275F546">
        <w:rPr>
          <w:rFonts w:ascii="Arial" w:hAnsi="Arial" w:eastAsia="Arial" w:cs="Arial"/>
          <w:color w:val="202124"/>
          <w:sz w:val="28"/>
          <w:szCs w:val="28"/>
        </w:rPr>
        <w:t>,based</w:t>
      </w:r>
      <w:r w:rsidRPr="1CCF4BBA" w:rsidR="6275F546">
        <w:rPr>
          <w:rFonts w:ascii="Arial" w:hAnsi="Arial" w:eastAsia="Arial" w:cs="Arial"/>
          <w:color w:val="202124"/>
          <w:sz w:val="28"/>
          <w:szCs w:val="28"/>
        </w:rPr>
        <w:t xml:space="preserve"> in </w:t>
      </w:r>
      <w:r w:rsidRPr="1CCF4BBA" w:rsidR="6275F546">
        <w:rPr>
          <w:rFonts w:ascii="Arial" w:hAnsi="Arial" w:eastAsia="Arial" w:cs="Arial"/>
          <w:color w:val="202124"/>
          <w:sz w:val="28"/>
          <w:szCs w:val="28"/>
        </w:rPr>
        <w:t>London,United</w:t>
      </w:r>
      <w:r w:rsidRPr="1CCF4BBA" w:rsidR="6275F546">
        <w:rPr>
          <w:rFonts w:ascii="Arial" w:hAnsi="Arial" w:eastAsia="Arial" w:cs="Arial"/>
          <w:color w:val="202124"/>
          <w:sz w:val="28"/>
          <w:szCs w:val="28"/>
        </w:rPr>
        <w:t xml:space="preserve"> </w:t>
      </w:r>
      <w:r w:rsidRPr="1CCF4BBA" w:rsidR="6275F546">
        <w:rPr>
          <w:rFonts w:ascii="Arial" w:hAnsi="Arial" w:eastAsia="Arial" w:cs="Arial"/>
          <w:color w:val="202124"/>
          <w:sz w:val="28"/>
          <w:szCs w:val="28"/>
        </w:rPr>
        <w:t>Kingdom</w:t>
      </w:r>
      <w:r w:rsidRPr="1CCF4BBA" w:rsidR="1C3EEA15">
        <w:rPr>
          <w:rFonts w:ascii="Arial" w:hAnsi="Arial" w:eastAsia="Arial" w:cs="Arial"/>
          <w:color w:val="202124"/>
          <w:sz w:val="28"/>
          <w:szCs w:val="28"/>
        </w:rPr>
        <w:t>.In</w:t>
      </w:r>
      <w:r w:rsidRPr="1CCF4BBA" w:rsidR="1C3EEA15">
        <w:rPr>
          <w:rFonts w:ascii="Arial" w:hAnsi="Arial" w:eastAsia="Arial" w:cs="Arial"/>
          <w:color w:val="202124"/>
          <w:sz w:val="28"/>
          <w:szCs w:val="28"/>
        </w:rPr>
        <w:t xml:space="preserve"> </w:t>
      </w:r>
      <w:r w:rsidRPr="1CCF4BBA" w:rsidR="1C3EEA15">
        <w:rPr>
          <w:rFonts w:ascii="Arial" w:hAnsi="Arial" w:eastAsia="Arial" w:cs="Arial"/>
          <w:color w:val="202124"/>
          <w:sz w:val="28"/>
          <w:szCs w:val="28"/>
        </w:rPr>
        <w:t>particular</w:t>
      </w:r>
      <w:r w:rsidRPr="1CCF4BBA" w:rsidR="33CFAB7B">
        <w:rPr>
          <w:rFonts w:ascii="Arial" w:hAnsi="Arial" w:eastAsia="Arial" w:cs="Arial"/>
          <w:color w:val="202124"/>
          <w:sz w:val="28"/>
          <w:szCs w:val="28"/>
        </w:rPr>
        <w:t>,we</w:t>
      </w:r>
      <w:r w:rsidRPr="1CCF4BBA" w:rsidR="33CFAB7B">
        <w:rPr>
          <w:rFonts w:ascii="Arial" w:hAnsi="Arial" w:eastAsia="Arial" w:cs="Arial"/>
          <w:color w:val="202124"/>
          <w:sz w:val="28"/>
          <w:szCs w:val="28"/>
        </w:rPr>
        <w:t xml:space="preserve"> will </w:t>
      </w:r>
      <w:r w:rsidRPr="1CCF4BBA" w:rsidR="1C3EEA15">
        <w:rPr>
          <w:rFonts w:ascii="Arial" w:hAnsi="Arial" w:eastAsia="Arial" w:cs="Arial"/>
          <w:color w:val="202124"/>
          <w:sz w:val="28"/>
          <w:szCs w:val="28"/>
        </w:rPr>
        <w:t>analyse</w:t>
      </w:r>
      <w:r w:rsidRPr="1CCF4BBA" w:rsidR="1C3EEA15">
        <w:rPr>
          <w:rFonts w:ascii="Arial" w:hAnsi="Arial" w:eastAsia="Arial" w:cs="Arial"/>
          <w:color w:val="202124"/>
          <w:sz w:val="28"/>
          <w:szCs w:val="28"/>
        </w:rPr>
        <w:t xml:space="preserve"> </w:t>
      </w:r>
      <w:r w:rsidRPr="1CCF4BBA" w:rsidR="4ABF5D56">
        <w:rPr>
          <w:rFonts w:ascii="Arial" w:hAnsi="Arial" w:eastAsia="Arial" w:cs="Arial"/>
          <w:color w:val="202124"/>
          <w:sz w:val="28"/>
          <w:szCs w:val="28"/>
        </w:rPr>
        <w:t>it from a “Community Engagement”</w:t>
      </w:r>
      <w:r w:rsidRPr="1CCF4BBA" w:rsidR="4ABF5D56">
        <w:rPr>
          <w:rFonts w:ascii="Arial" w:hAnsi="Arial" w:eastAsia="Arial" w:cs="Arial"/>
          <w:color w:val="202124"/>
          <w:sz w:val="28"/>
          <w:szCs w:val="28"/>
        </w:rPr>
        <w:t xml:space="preserve"> speaking and point</w:t>
      </w:r>
      <w:r w:rsidRPr="1CCF4BBA" w:rsidR="4ABF5D56">
        <w:rPr>
          <w:rFonts w:ascii="Arial" w:hAnsi="Arial" w:eastAsia="Arial" w:cs="Arial"/>
          <w:color w:val="202124"/>
          <w:sz w:val="28"/>
          <w:szCs w:val="28"/>
        </w:rPr>
        <w:t xml:space="preserve"> of </w:t>
      </w:r>
      <w:r w:rsidRPr="1CCF4BBA" w:rsidR="4ABF5D56">
        <w:rPr>
          <w:rFonts w:ascii="Arial" w:hAnsi="Arial" w:eastAsia="Arial" w:cs="Arial"/>
          <w:color w:val="202124"/>
          <w:sz w:val="28"/>
          <w:szCs w:val="28"/>
        </w:rPr>
        <w:t>view.</w:t>
      </w:r>
      <w:r w:rsidRPr="1CCF4BBA" w:rsidR="61CA5A18">
        <w:rPr>
          <w:rFonts w:ascii="Arial" w:hAnsi="Arial" w:eastAsia="Arial" w:cs="Arial"/>
          <w:color w:val="202124"/>
          <w:sz w:val="28"/>
          <w:szCs w:val="28"/>
        </w:rPr>
        <w:t>Council,as</w:t>
      </w:r>
      <w:r w:rsidRPr="1CCF4BBA" w:rsidR="61CA5A18">
        <w:rPr>
          <w:rFonts w:ascii="Arial" w:hAnsi="Arial" w:eastAsia="Arial" w:cs="Arial"/>
          <w:color w:val="202124"/>
          <w:sz w:val="28"/>
          <w:szCs w:val="28"/>
        </w:rPr>
        <w:t xml:space="preserve"> first barricade between local people </w:t>
      </w:r>
      <w:r w:rsidRPr="1CCF4BBA" w:rsidR="1C3EEA15">
        <w:rPr>
          <w:rFonts w:ascii="Arial" w:hAnsi="Arial" w:eastAsia="Arial" w:cs="Arial"/>
          <w:color w:val="202124"/>
          <w:sz w:val="28"/>
          <w:szCs w:val="28"/>
        </w:rPr>
        <w:t xml:space="preserve">and </w:t>
      </w:r>
      <w:r w:rsidRPr="1CCF4BBA" w:rsidR="6830F07C">
        <w:rPr>
          <w:rFonts w:ascii="Arial" w:hAnsi="Arial" w:eastAsia="Arial" w:cs="Arial"/>
          <w:color w:val="202124"/>
          <w:sz w:val="28"/>
          <w:szCs w:val="28"/>
        </w:rPr>
        <w:t>local Government.</w:t>
      </w:r>
      <w:r w:rsidRPr="1CCF4BBA" w:rsidR="1BB577FA">
        <w:rPr>
          <w:rFonts w:ascii="Arial" w:hAnsi="Arial" w:eastAsia="Arial" w:cs="Arial"/>
          <w:color w:val="202124"/>
          <w:sz w:val="28"/>
          <w:szCs w:val="28"/>
        </w:rPr>
        <w:t xml:space="preserve"> A </w:t>
      </w:r>
      <w:r w:rsidRPr="1CCF4BBA" w:rsidR="1BB577FA">
        <w:rPr>
          <w:rFonts w:ascii="Arial" w:hAnsi="Arial" w:eastAsia="Arial" w:cs="Arial"/>
          <w:color w:val="202124"/>
          <w:sz w:val="28"/>
          <w:szCs w:val="28"/>
        </w:rPr>
        <w:t>council</w:t>
      </w:r>
      <w:r w:rsidRPr="1CCF4BBA" w:rsidR="33256EFE">
        <w:rPr>
          <w:rFonts w:ascii="Arial" w:hAnsi="Arial" w:eastAsia="Arial" w:cs="Arial"/>
          <w:color w:val="202124"/>
          <w:sz w:val="28"/>
          <w:szCs w:val="28"/>
        </w:rPr>
        <w:t>,or</w:t>
      </w:r>
      <w:r w:rsidRPr="1CCF4BBA" w:rsidR="33256EFE">
        <w:rPr>
          <w:rFonts w:ascii="Arial" w:hAnsi="Arial" w:eastAsia="Arial" w:cs="Arial"/>
          <w:color w:val="202124"/>
          <w:sz w:val="28"/>
          <w:szCs w:val="28"/>
        </w:rPr>
        <w:t xml:space="preserve"> </w:t>
      </w:r>
      <w:r w:rsidRPr="1CCF4BBA" w:rsidR="33256EFE">
        <w:rPr>
          <w:rFonts w:ascii="Arial" w:hAnsi="Arial" w:eastAsia="Arial" w:cs="Arial"/>
          <w:color w:val="202124"/>
          <w:sz w:val="28"/>
          <w:szCs w:val="28"/>
        </w:rPr>
        <w:t>better,a</w:t>
      </w:r>
      <w:r w:rsidRPr="1CCF4BBA" w:rsidR="33256EFE">
        <w:rPr>
          <w:rFonts w:ascii="Arial" w:hAnsi="Arial" w:eastAsia="Arial" w:cs="Arial"/>
          <w:color w:val="202124"/>
          <w:sz w:val="28"/>
          <w:szCs w:val="28"/>
        </w:rPr>
        <w:t xml:space="preserve"> Council</w:t>
      </w:r>
      <w:r w:rsidRPr="1CCF4BBA" w:rsidR="1BB577FA">
        <w:rPr>
          <w:rFonts w:ascii="Arial" w:hAnsi="Arial" w:eastAsia="Arial" w:cs="Arial"/>
          <w:color w:val="202124"/>
          <w:sz w:val="28"/>
          <w:szCs w:val="28"/>
        </w:rPr>
        <w:t xml:space="preserve"> </w:t>
      </w:r>
      <w:r w:rsidRPr="1CCF4BBA" w:rsidR="1BB577FA">
        <w:rPr>
          <w:rFonts w:ascii="Arial" w:hAnsi="Arial" w:eastAsia="Arial" w:cs="Arial"/>
          <w:color w:val="202124"/>
          <w:sz w:val="28"/>
          <w:szCs w:val="28"/>
        </w:rPr>
        <w:t xml:space="preserve">member </w:t>
      </w:r>
      <w:r w:rsidRPr="1CCF4BBA" w:rsidR="1BB577FA">
        <w:rPr>
          <w:rFonts w:ascii="Arial" w:hAnsi="Arial" w:eastAsia="Arial" w:cs="Arial"/>
          <w:color w:val="202124"/>
          <w:sz w:val="28"/>
          <w:szCs w:val="28"/>
        </w:rPr>
        <w:t>can play</w:t>
      </w:r>
      <w:r w:rsidRPr="1CCF4BBA" w:rsidR="1BB577FA">
        <w:rPr>
          <w:rFonts w:ascii="Arial" w:hAnsi="Arial" w:eastAsia="Arial" w:cs="Arial"/>
          <w:color w:val="202124"/>
          <w:sz w:val="28"/>
          <w:szCs w:val="28"/>
        </w:rPr>
        <w:t xml:space="preserve"> an impor</w:t>
      </w:r>
      <w:r w:rsidRPr="1CCF4BBA" w:rsidR="1BB577FA">
        <w:rPr>
          <w:rFonts w:ascii="Arial" w:hAnsi="Arial" w:eastAsia="Arial" w:cs="Arial"/>
          <w:color w:val="202124"/>
          <w:sz w:val="28"/>
          <w:szCs w:val="28"/>
        </w:rPr>
        <w:t>tant role in community engag</w:t>
      </w:r>
      <w:r w:rsidRPr="1CCF4BBA" w:rsidR="1BB577FA">
        <w:rPr>
          <w:rFonts w:ascii="Arial" w:hAnsi="Arial" w:eastAsia="Arial" w:cs="Arial"/>
          <w:color w:val="202124"/>
          <w:sz w:val="28"/>
          <w:szCs w:val="28"/>
        </w:rPr>
        <w:t>ement by rep</w:t>
      </w:r>
      <w:r w:rsidRPr="1CCF4BBA" w:rsidR="1BB577FA">
        <w:rPr>
          <w:rFonts w:ascii="Arial" w:hAnsi="Arial" w:eastAsia="Arial" w:cs="Arial"/>
          <w:color w:val="202124"/>
          <w:sz w:val="28"/>
          <w:szCs w:val="28"/>
        </w:rPr>
        <w:t>resenting and advocating for the community's interests and needs. Council members are usually elected or appointed officials who work closely with community members to address their concerns, develop initiati</w:t>
      </w:r>
      <w:r w:rsidRPr="1CCF4BBA" w:rsidR="1BB577FA">
        <w:rPr>
          <w:rFonts w:ascii="Arial" w:hAnsi="Arial" w:eastAsia="Arial" w:cs="Arial"/>
          <w:color w:val="202124"/>
          <w:sz w:val="28"/>
          <w:szCs w:val="28"/>
        </w:rPr>
        <w:t>ves, an</w:t>
      </w:r>
      <w:r w:rsidRPr="1CCF4BBA" w:rsidR="1BB577FA">
        <w:rPr>
          <w:rFonts w:ascii="Arial" w:hAnsi="Arial" w:eastAsia="Arial" w:cs="Arial"/>
          <w:color w:val="202124"/>
          <w:sz w:val="28"/>
          <w:szCs w:val="28"/>
        </w:rPr>
        <w:t>d provide resources and services that promote community well-being.</w:t>
      </w:r>
    </w:p>
    <w:p w:rsidR="1BB577FA" w:rsidP="1CCF4BBA" w:rsidRDefault="1BB577FA" w14:paraId="414C58B0" w14:textId="492E4511">
      <w:pPr>
        <w:pStyle w:val="Normal"/>
      </w:pPr>
      <w:r w:rsidRPr="1CCF4BBA" w:rsidR="1BB577FA">
        <w:rPr>
          <w:rFonts w:ascii="Arial" w:hAnsi="Arial" w:eastAsia="Arial" w:cs="Arial"/>
          <w:color w:val="202124"/>
          <w:sz w:val="28"/>
          <w:szCs w:val="28"/>
        </w:rPr>
        <w:t xml:space="preserve"> </w:t>
      </w:r>
      <w:r w:rsidRPr="1CCF4BBA" w:rsidR="1BB577FA">
        <w:rPr>
          <w:rFonts w:ascii="Arial" w:hAnsi="Arial" w:eastAsia="Arial" w:cs="Arial"/>
          <w:color w:val="202124"/>
          <w:sz w:val="28"/>
          <w:szCs w:val="28"/>
        </w:rPr>
        <w:t xml:space="preserve">Council members can help to </w:t>
      </w:r>
      <w:r w:rsidRPr="1CCF4BBA" w:rsidR="1BB577FA">
        <w:rPr>
          <w:rFonts w:ascii="Arial" w:hAnsi="Arial" w:eastAsia="Arial" w:cs="Arial"/>
          <w:color w:val="202124"/>
          <w:sz w:val="28"/>
          <w:szCs w:val="28"/>
        </w:rPr>
        <w:t>facilitate</w:t>
      </w:r>
      <w:r w:rsidRPr="1CCF4BBA" w:rsidR="1BB577FA">
        <w:rPr>
          <w:rFonts w:ascii="Arial" w:hAnsi="Arial" w:eastAsia="Arial" w:cs="Arial"/>
          <w:color w:val="202124"/>
          <w:sz w:val="28"/>
          <w:szCs w:val="28"/>
        </w:rPr>
        <w:t xml:space="preserve"> communication and collaboration between members of the community and government agencies or other stakeholders.</w:t>
      </w:r>
    </w:p>
    <w:p w:rsidR="0C1F844D" w:rsidP="1CCF4BBA" w:rsidRDefault="0C1F844D" w14:paraId="69D98CB9" w14:textId="1B33DC0D">
      <w:pPr>
        <w:pStyle w:val="Normal"/>
        <w:rPr>
          <w:rFonts w:ascii="Arial" w:hAnsi="Arial" w:eastAsia="Arial" w:cs="Arial"/>
          <w:color w:val="202124"/>
          <w:sz w:val="28"/>
          <w:szCs w:val="28"/>
        </w:rPr>
      </w:pPr>
      <w:r w:rsidRPr="1CCF4BBA" w:rsidR="0C1F844D">
        <w:rPr>
          <w:rFonts w:ascii="Arial" w:hAnsi="Arial" w:eastAsia="Arial" w:cs="Arial"/>
          <w:color w:val="202124"/>
          <w:sz w:val="28"/>
          <w:szCs w:val="28"/>
        </w:rPr>
        <w:t xml:space="preserve">By analyzing the </w:t>
      </w:r>
      <w:r w:rsidRPr="1CCF4BBA" w:rsidR="063D200B">
        <w:rPr>
          <w:rFonts w:ascii="Arial" w:hAnsi="Arial" w:eastAsia="Arial" w:cs="Arial"/>
          <w:color w:val="202124"/>
          <w:sz w:val="28"/>
          <w:szCs w:val="28"/>
        </w:rPr>
        <w:t xml:space="preserve">presence and role of Councils in different contexts and </w:t>
      </w:r>
      <w:r w:rsidRPr="1CCF4BBA" w:rsidR="063D200B">
        <w:rPr>
          <w:rFonts w:ascii="Arial" w:hAnsi="Arial" w:eastAsia="Arial" w:cs="Arial"/>
          <w:color w:val="202124"/>
          <w:sz w:val="28"/>
          <w:szCs w:val="28"/>
        </w:rPr>
        <w:t>duties,</w:t>
      </w:r>
      <w:r w:rsidRPr="1CCF4BBA" w:rsidR="44E2053C">
        <w:rPr>
          <w:rFonts w:ascii="Arial" w:hAnsi="Arial" w:eastAsia="Arial" w:cs="Arial"/>
          <w:color w:val="202124"/>
          <w:sz w:val="28"/>
          <w:szCs w:val="28"/>
        </w:rPr>
        <w:t>we</w:t>
      </w:r>
      <w:r w:rsidRPr="1CCF4BBA" w:rsidR="44E2053C">
        <w:rPr>
          <w:rFonts w:ascii="Arial" w:hAnsi="Arial" w:eastAsia="Arial" w:cs="Arial"/>
          <w:color w:val="202124"/>
          <w:sz w:val="28"/>
          <w:szCs w:val="28"/>
        </w:rPr>
        <w:t xml:space="preserve"> can have an inner understanding </w:t>
      </w:r>
      <w:r w:rsidRPr="1CCF4BBA" w:rsidR="09ED80D2">
        <w:rPr>
          <w:rFonts w:ascii="Arial" w:hAnsi="Arial" w:eastAsia="Arial" w:cs="Arial"/>
          <w:color w:val="202124"/>
          <w:sz w:val="28"/>
          <w:szCs w:val="28"/>
        </w:rPr>
        <w:t>how to match and better democratically satisf</w:t>
      </w:r>
      <w:r w:rsidRPr="1CCF4BBA" w:rsidR="7A6A1E6C">
        <w:rPr>
          <w:rFonts w:ascii="Arial" w:hAnsi="Arial" w:eastAsia="Arial" w:cs="Arial"/>
          <w:color w:val="202124"/>
          <w:sz w:val="28"/>
          <w:szCs w:val="28"/>
        </w:rPr>
        <w:t xml:space="preserve">y the gap between the real life and the ideal </w:t>
      </w:r>
      <w:r w:rsidRPr="1CCF4BBA" w:rsidR="7A6A1E6C">
        <w:rPr>
          <w:rFonts w:ascii="Arial" w:hAnsi="Arial" w:eastAsia="Arial" w:cs="Arial"/>
          <w:color w:val="202124"/>
          <w:sz w:val="28"/>
          <w:szCs w:val="28"/>
        </w:rPr>
        <w:t>life.Council</w:t>
      </w:r>
      <w:r w:rsidRPr="1CCF4BBA" w:rsidR="7E1A7F33">
        <w:rPr>
          <w:rFonts w:ascii="Arial" w:hAnsi="Arial" w:eastAsia="Arial" w:cs="Arial"/>
          <w:color w:val="202124"/>
          <w:sz w:val="28"/>
          <w:szCs w:val="28"/>
        </w:rPr>
        <w:t xml:space="preserve"> and eventually the sum of </w:t>
      </w:r>
      <w:r w:rsidRPr="1CCF4BBA" w:rsidR="7E1A7F33">
        <w:rPr>
          <w:rFonts w:ascii="Arial" w:hAnsi="Arial" w:eastAsia="Arial" w:cs="Arial"/>
          <w:color w:val="202124"/>
          <w:sz w:val="28"/>
          <w:szCs w:val="28"/>
        </w:rPr>
        <w:t>them</w:t>
      </w:r>
      <w:r w:rsidRPr="1CCF4BBA" w:rsidR="4EEAC34D">
        <w:rPr>
          <w:rFonts w:ascii="Arial" w:hAnsi="Arial" w:eastAsia="Arial" w:cs="Arial"/>
          <w:color w:val="202124"/>
          <w:sz w:val="28"/>
          <w:szCs w:val="28"/>
        </w:rPr>
        <w:t>,spread</w:t>
      </w:r>
      <w:r w:rsidRPr="1CCF4BBA" w:rsidR="4EEAC34D">
        <w:rPr>
          <w:rFonts w:ascii="Arial" w:hAnsi="Arial" w:eastAsia="Arial" w:cs="Arial"/>
          <w:color w:val="202124"/>
          <w:sz w:val="28"/>
          <w:szCs w:val="28"/>
        </w:rPr>
        <w:t xml:space="preserve"> in a more vast </w:t>
      </w:r>
      <w:r w:rsidRPr="1CCF4BBA" w:rsidR="4EEAC34D">
        <w:rPr>
          <w:rFonts w:ascii="Arial" w:hAnsi="Arial" w:eastAsia="Arial" w:cs="Arial"/>
          <w:color w:val="202124"/>
          <w:sz w:val="28"/>
          <w:szCs w:val="28"/>
        </w:rPr>
        <w:t>territory,maybe</w:t>
      </w:r>
      <w:r w:rsidRPr="1CCF4BBA" w:rsidR="4EEAC34D">
        <w:rPr>
          <w:rFonts w:ascii="Arial" w:hAnsi="Arial" w:eastAsia="Arial" w:cs="Arial"/>
          <w:color w:val="202124"/>
          <w:sz w:val="28"/>
          <w:szCs w:val="28"/>
        </w:rPr>
        <w:t xml:space="preserve"> a Country,</w:t>
      </w:r>
      <w:r w:rsidRPr="1CCF4BBA" w:rsidR="7A6A1E6C">
        <w:rPr>
          <w:rFonts w:ascii="Arial" w:hAnsi="Arial" w:eastAsia="Arial" w:cs="Arial"/>
          <w:color w:val="202124"/>
          <w:sz w:val="28"/>
          <w:szCs w:val="28"/>
        </w:rPr>
        <w:t xml:space="preserve"> </w:t>
      </w:r>
      <w:r w:rsidRPr="1CCF4BBA" w:rsidR="7A6A1E6C">
        <w:rPr>
          <w:rFonts w:ascii="Arial" w:hAnsi="Arial" w:eastAsia="Arial" w:cs="Arial"/>
          <w:color w:val="202124"/>
          <w:sz w:val="28"/>
          <w:szCs w:val="28"/>
        </w:rPr>
        <w:t xml:space="preserve">as </w:t>
      </w:r>
      <w:r w:rsidRPr="1CCF4BBA" w:rsidR="7A6A1E6C">
        <w:rPr>
          <w:rFonts w:ascii="Arial" w:hAnsi="Arial" w:eastAsia="Arial" w:cs="Arial"/>
          <w:color w:val="202124"/>
          <w:sz w:val="28"/>
          <w:szCs w:val="28"/>
        </w:rPr>
        <w:t>min</w:t>
      </w:r>
      <w:r w:rsidRPr="1CCF4BBA" w:rsidR="00D0B4D1">
        <w:rPr>
          <w:rFonts w:ascii="Arial" w:hAnsi="Arial" w:eastAsia="Arial" w:cs="Arial"/>
          <w:color w:val="202124"/>
          <w:sz w:val="28"/>
          <w:szCs w:val="28"/>
        </w:rPr>
        <w:t>igroup</w:t>
      </w:r>
      <w:r w:rsidRPr="1CCF4BBA" w:rsidR="00D0B4D1">
        <w:rPr>
          <w:rFonts w:ascii="Arial" w:hAnsi="Arial" w:eastAsia="Arial" w:cs="Arial"/>
          <w:color w:val="202124"/>
          <w:sz w:val="28"/>
          <w:szCs w:val="28"/>
        </w:rPr>
        <w:t xml:space="preserve"> of </w:t>
      </w:r>
      <w:r w:rsidRPr="1CCF4BBA" w:rsidR="00D0B4D1">
        <w:rPr>
          <w:rFonts w:ascii="Arial" w:hAnsi="Arial" w:eastAsia="Arial" w:cs="Arial"/>
          <w:color w:val="202124"/>
          <w:sz w:val="28"/>
          <w:szCs w:val="28"/>
        </w:rPr>
        <w:t>people,gathering</w:t>
      </w:r>
      <w:r w:rsidRPr="1CCF4BBA" w:rsidR="00D0B4D1">
        <w:rPr>
          <w:rFonts w:ascii="Arial" w:hAnsi="Arial" w:eastAsia="Arial" w:cs="Arial"/>
          <w:color w:val="202124"/>
          <w:sz w:val="28"/>
          <w:szCs w:val="28"/>
        </w:rPr>
        <w:t xml:space="preserve"> those aspects</w:t>
      </w:r>
      <w:r w:rsidRPr="1CCF4BBA" w:rsidR="1EC80C9B">
        <w:rPr>
          <w:rFonts w:ascii="Arial" w:hAnsi="Arial" w:eastAsia="Arial" w:cs="Arial"/>
          <w:color w:val="202124"/>
          <w:sz w:val="28"/>
          <w:szCs w:val="28"/>
        </w:rPr>
        <w:t xml:space="preserve"> could help to perfectionate </w:t>
      </w:r>
      <w:r w:rsidRPr="1CCF4BBA" w:rsidR="3A86308C">
        <w:rPr>
          <w:rFonts w:ascii="Arial" w:hAnsi="Arial" w:eastAsia="Arial" w:cs="Arial"/>
          <w:color w:val="202124"/>
          <w:sz w:val="28"/>
          <w:szCs w:val="28"/>
        </w:rPr>
        <w:t>the whole system in a symbiotic way.</w:t>
      </w:r>
    </w:p>
    <w:p w:rsidR="3A86308C" w:rsidP="1CCF4BBA" w:rsidRDefault="3A86308C" w14:paraId="789B312B" w14:textId="47FF7023">
      <w:pPr>
        <w:pStyle w:val="Normal"/>
        <w:rPr>
          <w:rFonts w:ascii="Arial" w:hAnsi="Arial" w:eastAsia="Arial" w:cs="Arial"/>
          <w:color w:val="202124"/>
          <w:sz w:val="28"/>
          <w:szCs w:val="28"/>
        </w:rPr>
      </w:pPr>
      <w:r w:rsidRPr="111CA497" w:rsidR="3A86308C">
        <w:rPr>
          <w:rFonts w:ascii="Arial" w:hAnsi="Arial" w:eastAsia="Arial" w:cs="Arial"/>
          <w:color w:val="202124"/>
          <w:sz w:val="28"/>
          <w:szCs w:val="28"/>
        </w:rPr>
        <w:t xml:space="preserve">We will analyze the actual level of satisfaction, achievements and future goal </w:t>
      </w:r>
      <w:r w:rsidRPr="111CA497" w:rsidR="7348B17B">
        <w:rPr>
          <w:rFonts w:ascii="Arial" w:hAnsi="Arial" w:eastAsia="Arial" w:cs="Arial"/>
          <w:color w:val="202124"/>
          <w:sz w:val="28"/>
          <w:szCs w:val="28"/>
        </w:rPr>
        <w:t xml:space="preserve">of Tower Hamlets in Community Engagement and extrapolate a </w:t>
      </w:r>
      <w:r w:rsidRPr="111CA497" w:rsidR="7348B17B">
        <w:rPr>
          <w:rFonts w:ascii="Arial" w:hAnsi="Arial" w:eastAsia="Arial" w:cs="Arial"/>
          <w:color w:val="202124"/>
          <w:sz w:val="28"/>
          <w:szCs w:val="28"/>
        </w:rPr>
        <w:t>summary.</w:t>
      </w:r>
      <w:r w:rsidRPr="111CA497" w:rsidR="72477D95">
        <w:rPr>
          <w:rFonts w:ascii="Arial" w:hAnsi="Arial" w:eastAsia="Arial" w:cs="Arial"/>
          <w:color w:val="202124"/>
          <w:sz w:val="28"/>
          <w:szCs w:val="28"/>
        </w:rPr>
        <w:t>We</w:t>
      </w:r>
      <w:r w:rsidRPr="111CA497" w:rsidR="72477D95">
        <w:rPr>
          <w:rFonts w:ascii="Arial" w:hAnsi="Arial" w:eastAsia="Arial" w:cs="Arial"/>
          <w:color w:val="202124"/>
          <w:sz w:val="28"/>
          <w:szCs w:val="28"/>
        </w:rPr>
        <w:t xml:space="preserve"> will even </w:t>
      </w:r>
      <w:r w:rsidRPr="111CA497" w:rsidR="453B0C9F">
        <w:rPr>
          <w:rFonts w:ascii="Arial" w:hAnsi="Arial" w:eastAsia="Arial" w:cs="Arial"/>
          <w:color w:val="202124"/>
          <w:sz w:val="28"/>
          <w:szCs w:val="28"/>
        </w:rPr>
        <w:t>idealize</w:t>
      </w:r>
      <w:r w:rsidRPr="111CA497" w:rsidR="72477D95">
        <w:rPr>
          <w:rFonts w:ascii="Arial" w:hAnsi="Arial" w:eastAsia="Arial" w:cs="Arial"/>
          <w:color w:val="202124"/>
          <w:sz w:val="28"/>
          <w:szCs w:val="28"/>
        </w:rPr>
        <w:t xml:space="preserve"> input</w:t>
      </w:r>
      <w:r w:rsidRPr="111CA497" w:rsidR="5199F02E">
        <w:rPr>
          <w:rFonts w:ascii="Arial" w:hAnsi="Arial" w:eastAsia="Arial" w:cs="Arial"/>
          <w:color w:val="202124"/>
          <w:sz w:val="28"/>
          <w:szCs w:val="28"/>
        </w:rPr>
        <w:t xml:space="preserve">s </w:t>
      </w:r>
      <w:r w:rsidRPr="111CA497" w:rsidR="72477D95">
        <w:rPr>
          <w:rFonts w:ascii="Arial" w:hAnsi="Arial" w:eastAsia="Arial" w:cs="Arial"/>
          <w:color w:val="202124"/>
          <w:sz w:val="28"/>
          <w:szCs w:val="28"/>
        </w:rPr>
        <w:t xml:space="preserve">and </w:t>
      </w:r>
      <w:r w:rsidRPr="111CA497" w:rsidR="70927BDE">
        <w:rPr>
          <w:rFonts w:ascii="Arial" w:hAnsi="Arial" w:eastAsia="Arial" w:cs="Arial"/>
          <w:color w:val="202124"/>
          <w:sz w:val="28"/>
          <w:szCs w:val="28"/>
        </w:rPr>
        <w:t xml:space="preserve">adding </w:t>
      </w:r>
      <w:r w:rsidRPr="111CA497" w:rsidR="103ED560">
        <w:rPr>
          <w:rFonts w:ascii="Arial" w:hAnsi="Arial" w:eastAsia="Arial" w:cs="Arial"/>
          <w:color w:val="202124"/>
          <w:sz w:val="28"/>
          <w:szCs w:val="28"/>
        </w:rPr>
        <w:t>recom</w:t>
      </w:r>
      <w:r w:rsidRPr="111CA497" w:rsidR="31B8CB7A">
        <w:rPr>
          <w:rFonts w:ascii="Arial" w:hAnsi="Arial" w:eastAsia="Arial" w:cs="Arial"/>
          <w:color w:val="202124"/>
          <w:sz w:val="28"/>
          <w:szCs w:val="28"/>
        </w:rPr>
        <w:t>e</w:t>
      </w:r>
      <w:r w:rsidRPr="111CA497" w:rsidR="103ED560">
        <w:rPr>
          <w:rFonts w:ascii="Arial" w:hAnsi="Arial" w:eastAsia="Arial" w:cs="Arial"/>
          <w:color w:val="202124"/>
          <w:sz w:val="28"/>
          <w:szCs w:val="28"/>
        </w:rPr>
        <w:t>ndations</w:t>
      </w:r>
      <w:r w:rsidRPr="111CA497" w:rsidR="103ED560">
        <w:rPr>
          <w:rFonts w:ascii="Arial" w:hAnsi="Arial" w:eastAsia="Arial" w:cs="Arial"/>
          <w:color w:val="202124"/>
          <w:sz w:val="28"/>
          <w:szCs w:val="28"/>
        </w:rPr>
        <w:t>.</w:t>
      </w:r>
    </w:p>
    <w:p w:rsidR="4E912DFB" w:rsidP="7E617BB6" w:rsidRDefault="4E912DFB" w14:paraId="24B2E475" w14:textId="4B82C908">
      <w:r w:rsidRPr="7E617BB6">
        <w:rPr>
          <w:rFonts w:ascii="Arial" w:hAnsi="Arial" w:eastAsia="Arial" w:cs="Arial"/>
          <w:color w:val="202124"/>
          <w:sz w:val="28"/>
          <w:szCs w:val="28"/>
        </w:rPr>
        <w:t xml:space="preserve"> </w:t>
      </w:r>
    </w:p>
    <w:p w:rsidR="39DA0C15" w:rsidP="39DA0C15" w:rsidRDefault="39DA0C15" w14:paraId="74B8E2C2" w14:textId="063EB2FF">
      <w:pPr/>
      <w:r w:rsidRPr="111CA497" w:rsidR="4E912DFB">
        <w:rPr>
          <w:rFonts w:ascii="Arial" w:hAnsi="Arial" w:eastAsia="Arial" w:cs="Arial"/>
          <w:color w:val="202124"/>
          <w:sz w:val="28"/>
          <w:szCs w:val="28"/>
        </w:rPr>
        <w:t xml:space="preserve"> </w:t>
      </w:r>
    </w:p>
    <w:p w:rsidR="111CA497" w:rsidP="111CA497" w:rsidRDefault="111CA497" w14:paraId="0C22FA92" w14:textId="435CA553">
      <w:pPr>
        <w:rPr>
          <w:rFonts w:ascii="Arial" w:hAnsi="Arial" w:eastAsia="Arial" w:cs="Arial"/>
          <w:color w:val="202124"/>
          <w:sz w:val="56"/>
          <w:szCs w:val="56"/>
        </w:rPr>
      </w:pPr>
    </w:p>
    <w:p w:rsidR="408D2542" w:rsidP="111CA497" w:rsidRDefault="408D2542" w14:paraId="0FD83BD1" w14:textId="23F0FBDF">
      <w:pPr>
        <w:pStyle w:val="Normal"/>
        <w:rPr>
          <w:rFonts w:ascii="Arial" w:hAnsi="Arial" w:eastAsia="Arial" w:cs="Arial"/>
          <w:color w:val="202124"/>
          <w:sz w:val="56"/>
          <w:szCs w:val="56"/>
        </w:rPr>
      </w:pPr>
      <w:r w:rsidRPr="62EA78FA" w:rsidR="408D2542">
        <w:rPr>
          <w:rFonts w:ascii="Arial" w:hAnsi="Arial" w:eastAsia="Arial" w:cs="Arial"/>
          <w:color w:val="202124"/>
          <w:sz w:val="56"/>
          <w:szCs w:val="56"/>
        </w:rPr>
        <w:t xml:space="preserve">Community Engagement: Tower </w:t>
      </w:r>
      <w:r w:rsidRPr="62EA78FA" w:rsidR="408D2542">
        <w:rPr>
          <w:rFonts w:ascii="Arial" w:hAnsi="Arial" w:eastAsia="Arial" w:cs="Arial"/>
          <w:color w:val="202124"/>
          <w:sz w:val="56"/>
          <w:szCs w:val="56"/>
        </w:rPr>
        <w:t>Hamlets</w:t>
      </w:r>
    </w:p>
    <w:p w:rsidR="408D2542" w:rsidP="111CA497" w:rsidRDefault="408D2542" w14:paraId="298C7885" w14:textId="16CF5493">
      <w:pPr>
        <w:pStyle w:val="Normal"/>
        <w:rPr>
          <w:rFonts w:ascii="Arial" w:hAnsi="Arial" w:eastAsia="Arial" w:cs="Arial"/>
          <w:color w:val="202124"/>
          <w:sz w:val="56"/>
          <w:szCs w:val="56"/>
        </w:rPr>
      </w:pPr>
      <w:r w:rsidRPr="111CA497" w:rsidR="408D2542">
        <w:rPr>
          <w:rFonts w:ascii="Arial" w:hAnsi="Arial" w:eastAsia="Arial" w:cs="Arial"/>
          <w:color w:val="202124"/>
          <w:sz w:val="56"/>
          <w:szCs w:val="56"/>
        </w:rPr>
        <w:t xml:space="preserve">        </w:t>
      </w:r>
    </w:p>
    <w:p w:rsidR="0E5AE36C" w:rsidP="111CA497" w:rsidRDefault="0E5AE36C" w14:paraId="47F0D409" w14:textId="17052B72">
      <w:pPr>
        <w:rPr>
          <w:rFonts w:ascii="Arial" w:hAnsi="Arial" w:eastAsia="Arial" w:cs="Arial"/>
          <w:color w:val="202124"/>
          <w:sz w:val="28"/>
          <w:szCs w:val="28"/>
        </w:rPr>
      </w:pPr>
      <w:r w:rsidRPr="111CA497" w:rsidR="0E5AE36C">
        <w:rPr>
          <w:rFonts w:ascii="Arial" w:hAnsi="Arial" w:eastAsia="Arial" w:cs="Arial"/>
          <w:color w:val="202124"/>
          <w:sz w:val="28"/>
          <w:szCs w:val="28"/>
        </w:rPr>
        <w:t>Tower Hamlets Council in London has worked to engage its community by implementing a variety of principles and standards, consultation methods, stakeholder participation, empowerment, and feedback mechanisms. Here are a couple of examples:</w:t>
      </w:r>
    </w:p>
    <w:p w:rsidR="0E5AE36C" w:rsidP="111CA497" w:rsidRDefault="0E5AE36C" w14:paraId="0C139119" w14:textId="5BF3BD8F">
      <w:pPr>
        <w:pStyle w:val="Normal"/>
      </w:pPr>
      <w:r w:rsidRPr="111CA497" w:rsidR="0E5AE36C">
        <w:rPr>
          <w:rFonts w:ascii="Arial" w:hAnsi="Arial" w:eastAsia="Arial" w:cs="Arial"/>
          <w:color w:val="202124"/>
          <w:sz w:val="28"/>
          <w:szCs w:val="28"/>
        </w:rPr>
        <w:t xml:space="preserve"> </w:t>
      </w:r>
    </w:p>
    <w:p w:rsidR="0E5AE36C" w:rsidP="111CA497" w:rsidRDefault="0E5AE36C" w14:paraId="56A37FB8" w14:textId="04795E11">
      <w:pPr>
        <w:pStyle w:val="Normal"/>
      </w:pPr>
      <w:r w:rsidRPr="111CA497" w:rsidR="0E5AE36C">
        <w:rPr>
          <w:rFonts w:ascii="Arial" w:hAnsi="Arial" w:eastAsia="Arial" w:cs="Arial"/>
          <w:color w:val="202124"/>
          <w:sz w:val="28"/>
          <w:szCs w:val="28"/>
        </w:rPr>
        <w:t>Principles and Standards: To guide its community engagement efforts, the council has established a set of principles and standards. These include being inclusive, transparent, accessible, and responsive to the community's needs and priorities. In addition, the council follows the National Standards for Community Engagement.</w:t>
      </w:r>
    </w:p>
    <w:p w:rsidR="2EAF8F5A" w:rsidP="111CA497" w:rsidRDefault="2EAF8F5A" w14:paraId="64C589DA" w14:textId="43984641">
      <w:pPr>
        <w:rPr>
          <w:rFonts w:ascii="Arial" w:hAnsi="Arial" w:eastAsia="Arial" w:cs="Arial"/>
          <w:color w:val="202124"/>
          <w:sz w:val="28"/>
          <w:szCs w:val="28"/>
        </w:rPr>
      </w:pPr>
      <w:r w:rsidRPr="0E6B7856" w:rsidR="2EAF8F5A">
        <w:rPr>
          <w:rFonts w:ascii="Arial" w:hAnsi="Arial" w:eastAsia="Arial" w:cs="Arial"/>
          <w:color w:val="202124"/>
          <w:sz w:val="28"/>
          <w:szCs w:val="28"/>
        </w:rPr>
        <w:t>Consultation Methods: To engage with its community, the council uses a variety of consultation methods, including public meetings, workshops, surveys, and online engagement platforms. The council, for example, uses a platform called "Let's Talk Tower Hamlets"(</w:t>
      </w:r>
      <w:r w:rsidRPr="0E6B7856" w:rsidR="66BF80B9">
        <w:rPr>
          <w:rFonts w:ascii="Arial" w:hAnsi="Arial" w:eastAsia="Arial" w:cs="Arial"/>
          <w:color w:val="202124"/>
          <w:sz w:val="28"/>
          <w:szCs w:val="28"/>
        </w:rPr>
        <w:t>Let’s Talk Tower Hamlets,</w:t>
      </w:r>
      <w:r w:rsidRPr="0E6B7856" w:rsidR="52A376FF">
        <w:rPr>
          <w:rFonts w:ascii="Arial" w:hAnsi="Arial" w:eastAsia="Arial" w:cs="Arial"/>
          <w:color w:val="202124"/>
          <w:sz w:val="28"/>
          <w:szCs w:val="28"/>
        </w:rPr>
        <w:t>n.d.</w:t>
      </w:r>
      <w:r w:rsidRPr="0E6B7856" w:rsidR="2EAF8F5A">
        <w:rPr>
          <w:rFonts w:ascii="Arial" w:hAnsi="Arial" w:eastAsia="Arial" w:cs="Arial"/>
          <w:color w:val="202124"/>
          <w:sz w:val="28"/>
          <w:szCs w:val="28"/>
        </w:rPr>
        <w:t>) to engage with residents on a variety of issues</w:t>
      </w:r>
      <w:r w:rsidRPr="0E6B7856" w:rsidR="333BED7C">
        <w:rPr>
          <w:rFonts w:ascii="Arial" w:hAnsi="Arial" w:eastAsia="Arial" w:cs="Arial"/>
          <w:color w:val="202124"/>
          <w:sz w:val="28"/>
          <w:szCs w:val="28"/>
        </w:rPr>
        <w:t xml:space="preserve"> wi</w:t>
      </w:r>
      <w:r w:rsidRPr="0E6B7856" w:rsidR="0A2E925C">
        <w:rPr>
          <w:rFonts w:ascii="Arial" w:hAnsi="Arial" w:eastAsia="Arial" w:cs="Arial"/>
          <w:color w:val="202124"/>
          <w:sz w:val="28"/>
          <w:szCs w:val="28"/>
        </w:rPr>
        <w:t xml:space="preserve">th the </w:t>
      </w:r>
      <w:r w:rsidRPr="0E6B7856" w:rsidR="0A2E925C">
        <w:rPr>
          <w:rFonts w:ascii="Arial" w:hAnsi="Arial" w:eastAsia="Arial" w:cs="Arial"/>
          <w:color w:val="202124"/>
          <w:sz w:val="28"/>
          <w:szCs w:val="28"/>
        </w:rPr>
        <w:t>previous</w:t>
      </w:r>
      <w:r w:rsidRPr="0E6B7856" w:rsidR="0A2E925C">
        <w:rPr>
          <w:rFonts w:ascii="Arial" w:hAnsi="Arial" w:eastAsia="Arial" w:cs="Arial"/>
          <w:color w:val="202124"/>
          <w:sz w:val="28"/>
          <w:szCs w:val="28"/>
        </w:rPr>
        <w:t xml:space="preserve"> </w:t>
      </w:r>
      <w:r w:rsidRPr="0E6B7856" w:rsidR="0A2E925C">
        <w:rPr>
          <w:rFonts w:ascii="Arial" w:hAnsi="Arial" w:eastAsia="Arial" w:cs="Arial"/>
          <w:color w:val="202124"/>
          <w:sz w:val="28"/>
          <w:szCs w:val="28"/>
        </w:rPr>
        <w:t>Mayor,Joh</w:t>
      </w:r>
      <w:r w:rsidRPr="0E6B7856" w:rsidR="0A2E925C">
        <w:rPr>
          <w:rFonts w:ascii="Arial" w:hAnsi="Arial" w:eastAsia="Arial" w:cs="Arial"/>
          <w:color w:val="202124"/>
          <w:sz w:val="28"/>
          <w:szCs w:val="28"/>
        </w:rPr>
        <w:t>n</w:t>
      </w:r>
      <w:r w:rsidRPr="0E6B7856" w:rsidR="0A2E925C">
        <w:rPr>
          <w:rFonts w:ascii="Arial" w:hAnsi="Arial" w:eastAsia="Arial" w:cs="Arial"/>
          <w:color w:val="202124"/>
          <w:sz w:val="28"/>
          <w:szCs w:val="28"/>
        </w:rPr>
        <w:t xml:space="preserve"> </w:t>
      </w:r>
      <w:r w:rsidRPr="0E6B7856" w:rsidR="0A2E925C">
        <w:rPr>
          <w:rFonts w:ascii="Arial" w:hAnsi="Arial" w:eastAsia="Arial" w:cs="Arial"/>
          <w:color w:val="202124"/>
          <w:sz w:val="28"/>
          <w:szCs w:val="28"/>
        </w:rPr>
        <w:t>Biggs,th</w:t>
      </w:r>
      <w:r w:rsidRPr="0E6B7856" w:rsidR="0A2E925C">
        <w:rPr>
          <w:rFonts w:ascii="Arial" w:hAnsi="Arial" w:eastAsia="Arial" w:cs="Arial"/>
          <w:color w:val="202124"/>
          <w:sz w:val="28"/>
          <w:szCs w:val="28"/>
        </w:rPr>
        <w:t>e</w:t>
      </w:r>
      <w:r w:rsidRPr="0E6B7856" w:rsidR="0A2E925C">
        <w:rPr>
          <w:rFonts w:ascii="Arial" w:hAnsi="Arial" w:eastAsia="Arial" w:cs="Arial"/>
          <w:color w:val="202124"/>
          <w:sz w:val="28"/>
          <w:szCs w:val="28"/>
        </w:rPr>
        <w:t xml:space="preserve"> Tower Hamlets Partnership was formed by </w:t>
      </w:r>
      <w:r w:rsidRPr="0E6B7856" w:rsidR="4ACCAEE2">
        <w:rPr>
          <w:rFonts w:ascii="Arial" w:hAnsi="Arial" w:eastAsia="Arial" w:cs="Arial"/>
          <w:color w:val="202124"/>
          <w:sz w:val="28"/>
          <w:szCs w:val="28"/>
        </w:rPr>
        <w:t>key people in many organizations such as</w:t>
      </w:r>
      <w:r w:rsidRPr="0E6B7856" w:rsidR="4ACCAEE2">
        <w:rPr>
          <w:rFonts w:ascii="Arial" w:hAnsi="Arial" w:eastAsia="Arial" w:cs="Arial"/>
          <w:color w:val="202124"/>
          <w:sz w:val="28"/>
          <w:szCs w:val="28"/>
        </w:rPr>
        <w:t xml:space="preserve"> </w:t>
      </w:r>
      <w:r w:rsidRPr="0E6B7856" w:rsidR="4ACCAEE2">
        <w:rPr>
          <w:rFonts w:ascii="Arial" w:hAnsi="Arial" w:eastAsia="Arial" w:cs="Arial"/>
          <w:color w:val="202124"/>
          <w:sz w:val="28"/>
          <w:szCs w:val="28"/>
        </w:rPr>
        <w:t>NHS,th</w:t>
      </w:r>
      <w:r w:rsidRPr="0E6B7856" w:rsidR="4ACCAEE2">
        <w:rPr>
          <w:rFonts w:ascii="Arial" w:hAnsi="Arial" w:eastAsia="Arial" w:cs="Arial"/>
          <w:color w:val="202124"/>
          <w:sz w:val="28"/>
          <w:szCs w:val="28"/>
        </w:rPr>
        <w:t>e</w:t>
      </w:r>
      <w:r w:rsidRPr="0E6B7856" w:rsidR="4ACCAEE2">
        <w:rPr>
          <w:rFonts w:ascii="Arial" w:hAnsi="Arial" w:eastAsia="Arial" w:cs="Arial"/>
          <w:color w:val="202124"/>
          <w:sz w:val="28"/>
          <w:szCs w:val="28"/>
        </w:rPr>
        <w:t xml:space="preserve"> </w:t>
      </w:r>
      <w:r w:rsidRPr="0E6B7856" w:rsidR="4ACCAEE2">
        <w:rPr>
          <w:rFonts w:ascii="Arial" w:hAnsi="Arial" w:eastAsia="Arial" w:cs="Arial"/>
          <w:color w:val="202124"/>
          <w:sz w:val="28"/>
          <w:szCs w:val="28"/>
        </w:rPr>
        <w:t>council,housin</w:t>
      </w:r>
      <w:r w:rsidRPr="0E6B7856" w:rsidR="4ACCAEE2">
        <w:rPr>
          <w:rFonts w:ascii="Arial" w:hAnsi="Arial" w:eastAsia="Arial" w:cs="Arial"/>
          <w:color w:val="202124"/>
          <w:sz w:val="28"/>
          <w:szCs w:val="28"/>
        </w:rPr>
        <w:t>g</w:t>
      </w:r>
      <w:r w:rsidRPr="0E6B7856" w:rsidR="4ACCAEE2">
        <w:rPr>
          <w:rFonts w:ascii="Arial" w:hAnsi="Arial" w:eastAsia="Arial" w:cs="Arial"/>
          <w:color w:val="202124"/>
          <w:sz w:val="28"/>
          <w:szCs w:val="28"/>
        </w:rPr>
        <w:t xml:space="preserve"> associations and representative from business</w:t>
      </w:r>
      <w:r w:rsidRPr="0E6B7856" w:rsidR="4ACCAEE2">
        <w:rPr>
          <w:rFonts w:ascii="Arial" w:hAnsi="Arial" w:eastAsia="Arial" w:cs="Arial"/>
          <w:color w:val="202124"/>
          <w:sz w:val="28"/>
          <w:szCs w:val="28"/>
        </w:rPr>
        <w:t xml:space="preserve"> </w:t>
      </w:r>
      <w:r w:rsidRPr="0E6B7856" w:rsidR="4ACCAEE2">
        <w:rPr>
          <w:rFonts w:ascii="Arial" w:hAnsi="Arial" w:eastAsia="Arial" w:cs="Arial"/>
          <w:color w:val="202124"/>
          <w:sz w:val="28"/>
          <w:szCs w:val="28"/>
        </w:rPr>
        <w:t>community,fait</w:t>
      </w:r>
      <w:r w:rsidRPr="0E6B7856" w:rsidR="4ACCAEE2">
        <w:rPr>
          <w:rFonts w:ascii="Arial" w:hAnsi="Arial" w:eastAsia="Arial" w:cs="Arial"/>
          <w:color w:val="202124"/>
          <w:sz w:val="28"/>
          <w:szCs w:val="28"/>
        </w:rPr>
        <w:t>h</w:t>
      </w:r>
      <w:r w:rsidRPr="0E6B7856" w:rsidR="4ACCAEE2">
        <w:rPr>
          <w:rFonts w:ascii="Arial" w:hAnsi="Arial" w:eastAsia="Arial" w:cs="Arial"/>
          <w:color w:val="202124"/>
          <w:sz w:val="28"/>
          <w:szCs w:val="28"/>
        </w:rPr>
        <w:t xml:space="preserve"> leaders and commu</w:t>
      </w:r>
      <w:r w:rsidRPr="0E6B7856" w:rsidR="3CCEB285">
        <w:rPr>
          <w:rFonts w:ascii="Arial" w:hAnsi="Arial" w:eastAsia="Arial" w:cs="Arial"/>
          <w:color w:val="202124"/>
          <w:sz w:val="28"/>
          <w:szCs w:val="28"/>
        </w:rPr>
        <w:t>nity groups.</w:t>
      </w:r>
    </w:p>
    <w:p w:rsidR="3EED43C0" w:rsidP="111CA497" w:rsidRDefault="3EED43C0" w14:paraId="529D761E" w14:textId="524A0A92">
      <w:pPr>
        <w:pStyle w:val="Normal"/>
        <w:rPr>
          <w:rFonts w:ascii="Arial" w:hAnsi="Arial" w:eastAsia="Arial" w:cs="Arial"/>
          <w:color w:val="202124"/>
          <w:sz w:val="28"/>
          <w:szCs w:val="28"/>
        </w:rPr>
      </w:pPr>
      <w:r w:rsidRPr="0E6B7856" w:rsidR="3EED43C0">
        <w:rPr>
          <w:rFonts w:ascii="Arial" w:hAnsi="Arial" w:eastAsia="Arial" w:cs="Arial"/>
          <w:color w:val="202124"/>
          <w:sz w:val="28"/>
          <w:szCs w:val="28"/>
        </w:rPr>
        <w:t xml:space="preserve">Participation of Stakeholders: Residents, community groups, businesses, and other </w:t>
      </w:r>
      <w:r w:rsidRPr="0E6B7856" w:rsidR="1D9C3FAA">
        <w:rPr>
          <w:rFonts w:ascii="Arial" w:hAnsi="Arial" w:eastAsia="Arial" w:cs="Arial"/>
          <w:color w:val="202124"/>
          <w:sz w:val="28"/>
          <w:szCs w:val="28"/>
        </w:rPr>
        <w:t>organizations</w:t>
      </w:r>
      <w:r w:rsidRPr="0E6B7856" w:rsidR="3EED43C0">
        <w:rPr>
          <w:rFonts w:ascii="Arial" w:hAnsi="Arial" w:eastAsia="Arial" w:cs="Arial"/>
          <w:color w:val="202124"/>
          <w:sz w:val="28"/>
          <w:szCs w:val="28"/>
        </w:rPr>
        <w:t xml:space="preserve"> are all involved in the council's community engagement efforts. The council also hosts a Community Engagement </w:t>
      </w:r>
      <w:r w:rsidRPr="0E6B7856" w:rsidR="3EED43C0">
        <w:rPr>
          <w:rFonts w:ascii="Arial" w:hAnsi="Arial" w:eastAsia="Arial" w:cs="Arial"/>
          <w:color w:val="202124"/>
          <w:sz w:val="28"/>
          <w:szCs w:val="28"/>
        </w:rPr>
        <w:t>Forum</w:t>
      </w:r>
      <w:r w:rsidRPr="0E6B7856" w:rsidR="3EED43C0">
        <w:rPr>
          <w:rFonts w:ascii="Arial" w:hAnsi="Arial" w:eastAsia="Arial" w:cs="Arial"/>
          <w:color w:val="202124"/>
          <w:sz w:val="28"/>
          <w:szCs w:val="28"/>
        </w:rPr>
        <w:t xml:space="preserve">, where representatives from various community groups and </w:t>
      </w:r>
      <w:r w:rsidRPr="0E6B7856" w:rsidR="2FF632B0">
        <w:rPr>
          <w:rFonts w:ascii="Arial" w:hAnsi="Arial" w:eastAsia="Arial" w:cs="Arial"/>
          <w:color w:val="202124"/>
          <w:sz w:val="28"/>
          <w:szCs w:val="28"/>
        </w:rPr>
        <w:t>organizations</w:t>
      </w:r>
      <w:r w:rsidRPr="0E6B7856" w:rsidR="3EED43C0">
        <w:rPr>
          <w:rFonts w:ascii="Arial" w:hAnsi="Arial" w:eastAsia="Arial" w:cs="Arial"/>
          <w:color w:val="202124"/>
          <w:sz w:val="28"/>
          <w:szCs w:val="28"/>
        </w:rPr>
        <w:t xml:space="preserve"> come together to discuss community issues. </w:t>
      </w:r>
      <w:r w:rsidRPr="0E6B7856" w:rsidR="2BF09566">
        <w:rPr>
          <w:rFonts w:ascii="Arial" w:hAnsi="Arial" w:eastAsia="Arial" w:cs="Arial"/>
          <w:color w:val="202124"/>
          <w:sz w:val="28"/>
          <w:szCs w:val="28"/>
        </w:rPr>
        <w:t>In the time between</w:t>
      </w:r>
      <w:r w:rsidRPr="0E6B7856" w:rsidR="6CF16937">
        <w:rPr>
          <w:rFonts w:ascii="Arial" w:hAnsi="Arial" w:eastAsia="Arial" w:cs="Arial"/>
          <w:color w:val="202124"/>
          <w:sz w:val="28"/>
          <w:szCs w:val="28"/>
        </w:rPr>
        <w:t xml:space="preserve"> 2018-2023</w:t>
      </w:r>
      <w:r w:rsidRPr="0E6B7856" w:rsidR="129FCEA8">
        <w:rPr>
          <w:rFonts w:ascii="Arial" w:hAnsi="Arial" w:eastAsia="Arial" w:cs="Arial"/>
          <w:color w:val="202124"/>
          <w:sz w:val="28"/>
          <w:szCs w:val="28"/>
        </w:rPr>
        <w:t>(Tower Hamlets Plan 2018-2023,2017)</w:t>
      </w:r>
      <w:r w:rsidRPr="0E6B7856" w:rsidR="6CF16937">
        <w:rPr>
          <w:rFonts w:ascii="Arial" w:hAnsi="Arial" w:eastAsia="Arial" w:cs="Arial"/>
          <w:color w:val="202124"/>
          <w:sz w:val="28"/>
          <w:szCs w:val="28"/>
        </w:rPr>
        <w:t xml:space="preserve"> with th</w:t>
      </w:r>
      <w:r w:rsidRPr="0E6B7856" w:rsidR="6CF16937">
        <w:rPr>
          <w:rFonts w:ascii="Arial" w:hAnsi="Arial" w:eastAsia="Arial" w:cs="Arial"/>
          <w:color w:val="202124"/>
          <w:sz w:val="28"/>
          <w:szCs w:val="28"/>
        </w:rPr>
        <w:t xml:space="preserve">e </w:t>
      </w:r>
      <w:r w:rsidRPr="0E6B7856" w:rsidR="6CF16937">
        <w:rPr>
          <w:rFonts w:ascii="Arial" w:hAnsi="Arial" w:eastAsia="Arial" w:cs="Arial"/>
          <w:color w:val="202124"/>
          <w:sz w:val="28"/>
          <w:szCs w:val="28"/>
        </w:rPr>
        <w:t>previo</w:t>
      </w:r>
      <w:r w:rsidRPr="0E6B7856" w:rsidR="6CF16937">
        <w:rPr>
          <w:rFonts w:ascii="Arial" w:hAnsi="Arial" w:eastAsia="Arial" w:cs="Arial"/>
          <w:color w:val="202124"/>
          <w:sz w:val="28"/>
          <w:szCs w:val="28"/>
        </w:rPr>
        <w:t>u</w:t>
      </w:r>
      <w:r w:rsidRPr="0E6B7856" w:rsidR="6CF16937">
        <w:rPr>
          <w:rFonts w:ascii="Arial" w:hAnsi="Arial" w:eastAsia="Arial" w:cs="Arial"/>
          <w:color w:val="202124"/>
          <w:sz w:val="28"/>
          <w:szCs w:val="28"/>
        </w:rPr>
        <w:t>s</w:t>
      </w:r>
      <w:r w:rsidRPr="0E6B7856" w:rsidR="6CF16937">
        <w:rPr>
          <w:rFonts w:ascii="Arial" w:hAnsi="Arial" w:eastAsia="Arial" w:cs="Arial"/>
          <w:color w:val="202124"/>
          <w:sz w:val="28"/>
          <w:szCs w:val="28"/>
        </w:rPr>
        <w:t xml:space="preserve"> </w:t>
      </w:r>
      <w:r w:rsidRPr="0E6B7856" w:rsidR="6CF16937">
        <w:rPr>
          <w:rFonts w:ascii="Arial" w:hAnsi="Arial" w:eastAsia="Arial" w:cs="Arial"/>
          <w:color w:val="202124"/>
          <w:sz w:val="28"/>
          <w:szCs w:val="28"/>
        </w:rPr>
        <w:t>Mayor,Jo</w:t>
      </w:r>
      <w:r w:rsidRPr="0E6B7856" w:rsidR="6CF16937">
        <w:rPr>
          <w:rFonts w:ascii="Arial" w:hAnsi="Arial" w:eastAsia="Arial" w:cs="Arial"/>
          <w:color w:val="202124"/>
          <w:sz w:val="28"/>
          <w:szCs w:val="28"/>
        </w:rPr>
        <w:t>h</w:t>
      </w:r>
      <w:r w:rsidRPr="0E6B7856" w:rsidR="6CF16937">
        <w:rPr>
          <w:rFonts w:ascii="Arial" w:hAnsi="Arial" w:eastAsia="Arial" w:cs="Arial"/>
          <w:color w:val="202124"/>
          <w:sz w:val="28"/>
          <w:szCs w:val="28"/>
        </w:rPr>
        <w:t>n</w:t>
      </w:r>
      <w:r w:rsidRPr="0E6B7856" w:rsidR="6CF16937">
        <w:rPr>
          <w:rFonts w:ascii="Arial" w:hAnsi="Arial" w:eastAsia="Arial" w:cs="Arial"/>
          <w:color w:val="202124"/>
          <w:sz w:val="28"/>
          <w:szCs w:val="28"/>
        </w:rPr>
        <w:t xml:space="preserve"> </w:t>
      </w:r>
      <w:r w:rsidRPr="0E6B7856" w:rsidR="6CF16937">
        <w:rPr>
          <w:rFonts w:ascii="Arial" w:hAnsi="Arial" w:eastAsia="Arial" w:cs="Arial"/>
          <w:color w:val="202124"/>
          <w:sz w:val="28"/>
          <w:szCs w:val="28"/>
        </w:rPr>
        <w:t>Biggs,t</w:t>
      </w:r>
      <w:r w:rsidRPr="0E6B7856" w:rsidR="6CF16937">
        <w:rPr>
          <w:rFonts w:ascii="Arial" w:hAnsi="Arial" w:eastAsia="Arial" w:cs="Arial"/>
          <w:color w:val="202124"/>
          <w:sz w:val="28"/>
          <w:szCs w:val="28"/>
        </w:rPr>
        <w:t>he</w:t>
      </w:r>
      <w:r w:rsidRPr="0E6B7856" w:rsidR="6CF16937">
        <w:rPr>
          <w:rFonts w:ascii="Arial" w:hAnsi="Arial" w:eastAsia="Arial" w:cs="Arial"/>
          <w:color w:val="202124"/>
          <w:sz w:val="28"/>
          <w:szCs w:val="28"/>
        </w:rPr>
        <w:t xml:space="preserve"> Tower Hamlets Partnership was formed by key people in many organizations such a</w:t>
      </w:r>
      <w:r w:rsidRPr="0E6B7856" w:rsidR="6CF16937">
        <w:rPr>
          <w:rFonts w:ascii="Arial" w:hAnsi="Arial" w:eastAsia="Arial" w:cs="Arial"/>
          <w:color w:val="202124"/>
          <w:sz w:val="28"/>
          <w:szCs w:val="28"/>
        </w:rPr>
        <w:t xml:space="preserve">s </w:t>
      </w:r>
      <w:r w:rsidRPr="0E6B7856" w:rsidR="6CF16937">
        <w:rPr>
          <w:rFonts w:ascii="Arial" w:hAnsi="Arial" w:eastAsia="Arial" w:cs="Arial"/>
          <w:color w:val="202124"/>
          <w:sz w:val="28"/>
          <w:szCs w:val="28"/>
        </w:rPr>
        <w:t>NHS,t</w:t>
      </w:r>
      <w:r w:rsidRPr="0E6B7856" w:rsidR="6CF16937">
        <w:rPr>
          <w:rFonts w:ascii="Arial" w:hAnsi="Arial" w:eastAsia="Arial" w:cs="Arial"/>
          <w:color w:val="202124"/>
          <w:sz w:val="28"/>
          <w:szCs w:val="28"/>
        </w:rPr>
        <w:t>h</w:t>
      </w:r>
      <w:r w:rsidRPr="0E6B7856" w:rsidR="6CF16937">
        <w:rPr>
          <w:rFonts w:ascii="Arial" w:hAnsi="Arial" w:eastAsia="Arial" w:cs="Arial"/>
          <w:color w:val="202124"/>
          <w:sz w:val="28"/>
          <w:szCs w:val="28"/>
        </w:rPr>
        <w:t>e</w:t>
      </w:r>
      <w:r w:rsidRPr="0E6B7856" w:rsidR="6CF16937">
        <w:rPr>
          <w:rFonts w:ascii="Arial" w:hAnsi="Arial" w:eastAsia="Arial" w:cs="Arial"/>
          <w:color w:val="202124"/>
          <w:sz w:val="28"/>
          <w:szCs w:val="28"/>
        </w:rPr>
        <w:t xml:space="preserve"> </w:t>
      </w:r>
      <w:r w:rsidRPr="0E6B7856" w:rsidR="6CF16937">
        <w:rPr>
          <w:rFonts w:ascii="Arial" w:hAnsi="Arial" w:eastAsia="Arial" w:cs="Arial"/>
          <w:color w:val="202124"/>
          <w:sz w:val="28"/>
          <w:szCs w:val="28"/>
        </w:rPr>
        <w:t>council,housi</w:t>
      </w:r>
      <w:r w:rsidRPr="0E6B7856" w:rsidR="6CF16937">
        <w:rPr>
          <w:rFonts w:ascii="Arial" w:hAnsi="Arial" w:eastAsia="Arial" w:cs="Arial"/>
          <w:color w:val="202124"/>
          <w:sz w:val="28"/>
          <w:szCs w:val="28"/>
        </w:rPr>
        <w:t>ng</w:t>
      </w:r>
      <w:r w:rsidRPr="0E6B7856" w:rsidR="6CF16937">
        <w:rPr>
          <w:rFonts w:ascii="Arial" w:hAnsi="Arial" w:eastAsia="Arial" w:cs="Arial"/>
          <w:color w:val="202124"/>
          <w:sz w:val="28"/>
          <w:szCs w:val="28"/>
        </w:rPr>
        <w:t xml:space="preserve"> associations and representative from busines</w:t>
      </w:r>
      <w:r w:rsidRPr="0E6B7856" w:rsidR="6CF16937">
        <w:rPr>
          <w:rFonts w:ascii="Arial" w:hAnsi="Arial" w:eastAsia="Arial" w:cs="Arial"/>
          <w:color w:val="202124"/>
          <w:sz w:val="28"/>
          <w:szCs w:val="28"/>
        </w:rPr>
        <w:t xml:space="preserve">s </w:t>
      </w:r>
      <w:r w:rsidRPr="0E6B7856" w:rsidR="6CF16937">
        <w:rPr>
          <w:rFonts w:ascii="Arial" w:hAnsi="Arial" w:eastAsia="Arial" w:cs="Arial"/>
          <w:color w:val="202124"/>
          <w:sz w:val="28"/>
          <w:szCs w:val="28"/>
        </w:rPr>
        <w:t>community,fai</w:t>
      </w:r>
      <w:r w:rsidRPr="0E6B7856" w:rsidR="6CF16937">
        <w:rPr>
          <w:rFonts w:ascii="Arial" w:hAnsi="Arial" w:eastAsia="Arial" w:cs="Arial"/>
          <w:color w:val="202124"/>
          <w:sz w:val="28"/>
          <w:szCs w:val="28"/>
        </w:rPr>
        <w:t>th</w:t>
      </w:r>
      <w:r w:rsidRPr="0E6B7856" w:rsidR="6CF16937">
        <w:rPr>
          <w:rFonts w:ascii="Arial" w:hAnsi="Arial" w:eastAsia="Arial" w:cs="Arial"/>
          <w:color w:val="202124"/>
          <w:sz w:val="28"/>
          <w:szCs w:val="28"/>
        </w:rPr>
        <w:t xml:space="preserve"> leaders and community groups.</w:t>
      </w:r>
    </w:p>
    <w:p w:rsidR="3FFAE12A" w:rsidP="111CA497" w:rsidRDefault="3FFAE12A" w14:paraId="05FA3746" w14:textId="76700D8A">
      <w:pPr>
        <w:pStyle w:val="Normal"/>
        <w:jc w:val="left"/>
        <w:rPr>
          <w:rFonts w:ascii="Arial" w:hAnsi="Arial" w:eastAsia="Arial" w:cs="Arial"/>
          <w:color w:val="202124"/>
          <w:sz w:val="28"/>
          <w:szCs w:val="28"/>
        </w:rPr>
      </w:pPr>
      <w:r w:rsidRPr="0E6B7856" w:rsidR="3FFAE12A">
        <w:rPr>
          <w:rFonts w:ascii="Arial" w:hAnsi="Arial" w:eastAsia="Arial" w:cs="Arial"/>
          <w:color w:val="202124"/>
          <w:sz w:val="28"/>
          <w:szCs w:val="28"/>
        </w:rPr>
        <w:t xml:space="preserve">Empowerment: Through its engagement efforts, the council </w:t>
      </w:r>
      <w:r w:rsidRPr="0E6B7856" w:rsidR="3FFAE12A">
        <w:rPr>
          <w:rFonts w:ascii="Arial" w:hAnsi="Arial" w:eastAsia="Arial" w:cs="Arial"/>
          <w:color w:val="202124"/>
          <w:sz w:val="28"/>
          <w:szCs w:val="28"/>
        </w:rPr>
        <w:t>seeks</w:t>
      </w:r>
      <w:r w:rsidRPr="0E6B7856" w:rsidR="3FFAE12A">
        <w:rPr>
          <w:rFonts w:ascii="Arial" w:hAnsi="Arial" w:eastAsia="Arial" w:cs="Arial"/>
          <w:color w:val="202124"/>
          <w:sz w:val="28"/>
          <w:szCs w:val="28"/>
        </w:rPr>
        <w:t xml:space="preserve"> to empower its community. The council, for example, has established a Community Grants </w:t>
      </w:r>
      <w:r w:rsidRPr="0E6B7856" w:rsidR="008018BC">
        <w:rPr>
          <w:rFonts w:ascii="Arial" w:hAnsi="Arial" w:eastAsia="Arial" w:cs="Arial"/>
          <w:color w:val="202124"/>
          <w:sz w:val="28"/>
          <w:szCs w:val="28"/>
        </w:rPr>
        <w:t>P</w:t>
      </w:r>
      <w:r w:rsidRPr="0E6B7856" w:rsidR="3FFAE12A">
        <w:rPr>
          <w:rFonts w:ascii="Arial" w:hAnsi="Arial" w:eastAsia="Arial" w:cs="Arial"/>
          <w:color w:val="202124"/>
          <w:sz w:val="28"/>
          <w:szCs w:val="28"/>
        </w:rPr>
        <w:t>rogramme</w:t>
      </w:r>
      <w:r w:rsidRPr="0E6B7856" w:rsidR="5BC81205">
        <w:rPr>
          <w:rFonts w:ascii="Arial" w:hAnsi="Arial" w:eastAsia="Arial" w:cs="Arial"/>
          <w:color w:val="202124"/>
          <w:sz w:val="28"/>
          <w:szCs w:val="28"/>
        </w:rPr>
        <w:t xml:space="preserve"> </w:t>
      </w:r>
      <w:r w:rsidRPr="0E6B7856" w:rsidR="30E9B885">
        <w:rPr>
          <w:rFonts w:ascii="Arial" w:hAnsi="Arial" w:eastAsia="Arial" w:cs="Arial"/>
          <w:color w:val="202124"/>
          <w:sz w:val="28"/>
          <w:szCs w:val="28"/>
        </w:rPr>
        <w:t>(Tower Hamlets Grants engagement,2022) t</w:t>
      </w:r>
      <w:r w:rsidRPr="0E6B7856" w:rsidR="3FFAE12A">
        <w:rPr>
          <w:rFonts w:ascii="Arial" w:hAnsi="Arial" w:eastAsia="Arial" w:cs="Arial"/>
          <w:color w:val="202124"/>
          <w:sz w:val="28"/>
          <w:szCs w:val="28"/>
        </w:rPr>
        <w:t xml:space="preserve">o fund community-led projects that address local issues and </w:t>
      </w:r>
      <w:r w:rsidRPr="0E6B7856" w:rsidR="3FFAE12A">
        <w:rPr>
          <w:rFonts w:ascii="Arial" w:hAnsi="Arial" w:eastAsia="Arial" w:cs="Arial"/>
          <w:color w:val="202124"/>
          <w:sz w:val="28"/>
          <w:szCs w:val="28"/>
        </w:rPr>
        <w:t>priorities.</w:t>
      </w:r>
      <w:r w:rsidRPr="0E6B7856" w:rsidR="46EE5FEF">
        <w:rPr>
          <w:rFonts w:ascii="Arial" w:hAnsi="Arial" w:eastAsia="Arial" w:cs="Arial"/>
          <w:color w:val="202124"/>
          <w:sz w:val="28"/>
          <w:szCs w:val="28"/>
        </w:rPr>
        <w:t>Funding</w:t>
      </w:r>
      <w:r w:rsidRPr="0E6B7856" w:rsidR="46EE5FEF">
        <w:rPr>
          <w:rFonts w:ascii="Arial" w:hAnsi="Arial" w:eastAsia="Arial" w:cs="Arial"/>
          <w:color w:val="202124"/>
          <w:sz w:val="28"/>
          <w:szCs w:val="28"/>
        </w:rPr>
        <w:t xml:space="preserve"> operations in help residents against the </w:t>
      </w:r>
      <w:r w:rsidRPr="0E6B7856" w:rsidR="30A2CF6E">
        <w:rPr>
          <w:rFonts w:ascii="Arial" w:hAnsi="Arial" w:eastAsia="Arial" w:cs="Arial"/>
          <w:color w:val="202124"/>
          <w:sz w:val="28"/>
          <w:szCs w:val="28"/>
        </w:rPr>
        <w:t>C</w:t>
      </w:r>
      <w:r w:rsidRPr="0E6B7856" w:rsidR="46EE5FEF">
        <w:rPr>
          <w:rFonts w:ascii="Arial" w:hAnsi="Arial" w:eastAsia="Arial" w:cs="Arial"/>
          <w:color w:val="202124"/>
          <w:sz w:val="28"/>
          <w:szCs w:val="28"/>
        </w:rPr>
        <w:t>ost</w:t>
      </w:r>
      <w:r w:rsidRPr="0E6B7856" w:rsidR="0EA65547">
        <w:rPr>
          <w:rFonts w:ascii="Arial" w:hAnsi="Arial" w:eastAsia="Arial" w:cs="Arial"/>
          <w:color w:val="202124"/>
          <w:sz w:val="28"/>
          <w:szCs w:val="28"/>
        </w:rPr>
        <w:t xml:space="preserve"> - </w:t>
      </w:r>
      <w:r w:rsidRPr="0E6B7856" w:rsidR="46EE5FEF">
        <w:rPr>
          <w:rFonts w:ascii="Arial" w:hAnsi="Arial" w:eastAsia="Arial" w:cs="Arial"/>
          <w:color w:val="202124"/>
          <w:sz w:val="28"/>
          <w:szCs w:val="28"/>
        </w:rPr>
        <w:t xml:space="preserve">of </w:t>
      </w:r>
      <w:r w:rsidRPr="0E6B7856" w:rsidR="25904691">
        <w:rPr>
          <w:rFonts w:ascii="Arial" w:hAnsi="Arial" w:eastAsia="Arial" w:cs="Arial"/>
          <w:color w:val="202124"/>
          <w:sz w:val="28"/>
          <w:szCs w:val="28"/>
        </w:rPr>
        <w:t xml:space="preserve">- </w:t>
      </w:r>
      <w:r w:rsidRPr="0E6B7856" w:rsidR="46EE5FEF">
        <w:rPr>
          <w:rFonts w:ascii="Arial" w:hAnsi="Arial" w:eastAsia="Arial" w:cs="Arial"/>
          <w:color w:val="202124"/>
          <w:sz w:val="28"/>
          <w:szCs w:val="28"/>
        </w:rPr>
        <w:t xml:space="preserve">living </w:t>
      </w:r>
      <w:r w:rsidRPr="0E6B7856" w:rsidR="2D0C12FB">
        <w:rPr>
          <w:rFonts w:ascii="Arial" w:hAnsi="Arial" w:eastAsia="Arial" w:cs="Arial"/>
          <w:color w:val="202124"/>
          <w:sz w:val="28"/>
          <w:szCs w:val="28"/>
        </w:rPr>
        <w:t>crisis.In</w:t>
      </w:r>
      <w:r w:rsidRPr="0E6B7856" w:rsidR="2D0C12FB">
        <w:rPr>
          <w:rFonts w:ascii="Arial" w:hAnsi="Arial" w:eastAsia="Arial" w:cs="Arial"/>
          <w:color w:val="202124"/>
          <w:sz w:val="28"/>
          <w:szCs w:val="28"/>
        </w:rPr>
        <w:t xml:space="preserve"> Education for child</w:t>
      </w:r>
      <w:r w:rsidRPr="0E6B7856" w:rsidR="43564E34">
        <w:rPr>
          <w:rFonts w:ascii="Arial" w:hAnsi="Arial" w:eastAsia="Arial" w:cs="Arial"/>
          <w:color w:val="202124"/>
          <w:sz w:val="28"/>
          <w:szCs w:val="28"/>
        </w:rPr>
        <w:t>r</w:t>
      </w:r>
      <w:r w:rsidRPr="0E6B7856" w:rsidR="2D0C12FB">
        <w:rPr>
          <w:rFonts w:ascii="Arial" w:hAnsi="Arial" w:eastAsia="Arial" w:cs="Arial"/>
          <w:color w:val="202124"/>
          <w:sz w:val="28"/>
          <w:szCs w:val="28"/>
        </w:rPr>
        <w:t xml:space="preserve">en and </w:t>
      </w:r>
      <w:r w:rsidRPr="0E6B7856" w:rsidR="2D0C12FB">
        <w:rPr>
          <w:rFonts w:ascii="Arial" w:hAnsi="Arial" w:eastAsia="Arial" w:cs="Arial"/>
          <w:color w:val="202124"/>
          <w:sz w:val="28"/>
          <w:szCs w:val="28"/>
        </w:rPr>
        <w:t>yo</w:t>
      </w:r>
      <w:r w:rsidRPr="0E6B7856" w:rsidR="18950C44">
        <w:rPr>
          <w:rFonts w:ascii="Arial" w:hAnsi="Arial" w:eastAsia="Arial" w:cs="Arial"/>
          <w:color w:val="202124"/>
          <w:sz w:val="28"/>
          <w:szCs w:val="28"/>
        </w:rPr>
        <w:t>ung</w:t>
      </w:r>
      <w:r w:rsidRPr="0E6B7856" w:rsidR="18950C44">
        <w:rPr>
          <w:rFonts w:ascii="Arial" w:hAnsi="Arial" w:eastAsia="Arial" w:cs="Arial"/>
          <w:color w:val="202124"/>
          <w:sz w:val="28"/>
          <w:szCs w:val="28"/>
        </w:rPr>
        <w:t xml:space="preserve"> </w:t>
      </w:r>
      <w:r w:rsidRPr="0E6B7856" w:rsidR="18950C44">
        <w:rPr>
          <w:rFonts w:ascii="Arial" w:hAnsi="Arial" w:eastAsia="Arial" w:cs="Arial"/>
          <w:color w:val="202124"/>
          <w:sz w:val="28"/>
          <w:szCs w:val="28"/>
        </w:rPr>
        <w:t>people.To</w:t>
      </w:r>
      <w:r w:rsidRPr="0E6B7856" w:rsidR="18950C44">
        <w:rPr>
          <w:rFonts w:ascii="Arial" w:hAnsi="Arial" w:eastAsia="Arial" w:cs="Arial"/>
          <w:color w:val="202124"/>
          <w:sz w:val="28"/>
          <w:szCs w:val="28"/>
        </w:rPr>
        <w:t xml:space="preserve"> reinforce and face the social </w:t>
      </w:r>
      <w:r w:rsidRPr="0E6B7856" w:rsidR="7E4E1540">
        <w:rPr>
          <w:rFonts w:ascii="Arial" w:hAnsi="Arial" w:eastAsia="Arial" w:cs="Arial"/>
          <w:color w:val="202124"/>
          <w:sz w:val="28"/>
          <w:szCs w:val="28"/>
        </w:rPr>
        <w:t>e</w:t>
      </w:r>
      <w:r w:rsidRPr="0E6B7856" w:rsidR="18950C44">
        <w:rPr>
          <w:rFonts w:ascii="Arial" w:hAnsi="Arial" w:eastAsia="Arial" w:cs="Arial"/>
          <w:color w:val="202124"/>
          <w:sz w:val="28"/>
          <w:szCs w:val="28"/>
        </w:rPr>
        <w:t>xclusion,in</w:t>
      </w:r>
      <w:r w:rsidRPr="0E6B7856" w:rsidR="18950C44">
        <w:rPr>
          <w:rFonts w:ascii="Arial" w:hAnsi="Arial" w:eastAsia="Arial" w:cs="Arial"/>
          <w:color w:val="202124"/>
          <w:sz w:val="28"/>
          <w:szCs w:val="28"/>
        </w:rPr>
        <w:t xml:space="preserve"> </w:t>
      </w:r>
      <w:r w:rsidRPr="0E6B7856" w:rsidR="18950C44">
        <w:rPr>
          <w:rFonts w:ascii="Arial" w:hAnsi="Arial" w:eastAsia="Arial" w:cs="Arial"/>
          <w:color w:val="202124"/>
          <w:sz w:val="28"/>
          <w:szCs w:val="28"/>
        </w:rPr>
        <w:t>sport,job</w:t>
      </w:r>
      <w:r w:rsidRPr="0E6B7856" w:rsidR="18950C44">
        <w:rPr>
          <w:rFonts w:ascii="Arial" w:hAnsi="Arial" w:eastAsia="Arial" w:cs="Arial"/>
          <w:color w:val="202124"/>
          <w:sz w:val="28"/>
          <w:szCs w:val="28"/>
        </w:rPr>
        <w:t xml:space="preserve"> </w:t>
      </w:r>
      <w:r w:rsidRPr="0E6B7856" w:rsidR="6965505D">
        <w:rPr>
          <w:rFonts w:ascii="Arial" w:hAnsi="Arial" w:eastAsia="Arial" w:cs="Arial"/>
          <w:color w:val="202124"/>
          <w:sz w:val="28"/>
          <w:szCs w:val="28"/>
        </w:rPr>
        <w:t xml:space="preserve">and </w:t>
      </w:r>
      <w:r w:rsidRPr="0E6B7856" w:rsidR="6965505D">
        <w:rPr>
          <w:rFonts w:ascii="Arial" w:hAnsi="Arial" w:eastAsia="Arial" w:cs="Arial"/>
          <w:color w:val="202124"/>
          <w:sz w:val="28"/>
          <w:szCs w:val="28"/>
        </w:rPr>
        <w:t>business</w:t>
      </w:r>
      <w:r w:rsidRPr="0E6B7856" w:rsidR="515C060F">
        <w:rPr>
          <w:rFonts w:ascii="Arial" w:hAnsi="Arial" w:eastAsia="Arial" w:cs="Arial"/>
          <w:color w:val="202124"/>
          <w:sz w:val="28"/>
          <w:szCs w:val="28"/>
        </w:rPr>
        <w:t>.Project</w:t>
      </w:r>
      <w:r w:rsidRPr="0E6B7856" w:rsidR="515C060F">
        <w:rPr>
          <w:rFonts w:ascii="Arial" w:hAnsi="Arial" w:eastAsia="Arial" w:cs="Arial"/>
          <w:color w:val="202124"/>
          <w:sz w:val="28"/>
          <w:szCs w:val="28"/>
        </w:rPr>
        <w:t xml:space="preserve"> in public services to reduce the isolation of weaker and older </w:t>
      </w:r>
      <w:r w:rsidRPr="0E6B7856" w:rsidR="515C060F">
        <w:rPr>
          <w:rFonts w:ascii="Arial" w:hAnsi="Arial" w:eastAsia="Arial" w:cs="Arial"/>
          <w:color w:val="202124"/>
          <w:sz w:val="28"/>
          <w:szCs w:val="28"/>
        </w:rPr>
        <w:t>people.</w:t>
      </w:r>
      <w:r w:rsidRPr="0E6B7856" w:rsidR="30A9FFCC">
        <w:rPr>
          <w:rFonts w:ascii="Arial" w:hAnsi="Arial" w:eastAsia="Arial" w:cs="Arial"/>
          <w:color w:val="202124"/>
          <w:sz w:val="28"/>
          <w:szCs w:val="28"/>
        </w:rPr>
        <w:t>As</w:t>
      </w:r>
      <w:r w:rsidRPr="0E6B7856" w:rsidR="30A9FFCC">
        <w:rPr>
          <w:rFonts w:ascii="Arial" w:hAnsi="Arial" w:eastAsia="Arial" w:cs="Arial"/>
          <w:color w:val="202124"/>
          <w:sz w:val="28"/>
          <w:szCs w:val="28"/>
        </w:rPr>
        <w:t xml:space="preserve"> well project face to help racism or bullying factors and</w:t>
      </w:r>
      <w:r w:rsidRPr="0E6B7856" w:rsidR="60CCB67E">
        <w:rPr>
          <w:rFonts w:ascii="Arial" w:hAnsi="Arial" w:eastAsia="Arial" w:cs="Arial"/>
          <w:color w:val="202124"/>
          <w:sz w:val="28"/>
          <w:szCs w:val="28"/>
        </w:rPr>
        <w:t xml:space="preserve"> to help against the crime</w:t>
      </w:r>
      <w:r w:rsidRPr="0E6B7856" w:rsidR="30A9FFCC">
        <w:rPr>
          <w:rFonts w:ascii="Arial" w:hAnsi="Arial" w:eastAsia="Arial" w:cs="Arial"/>
          <w:color w:val="202124"/>
          <w:sz w:val="28"/>
          <w:szCs w:val="28"/>
        </w:rPr>
        <w:t>.</w:t>
      </w:r>
    </w:p>
    <w:p w:rsidR="6C91508D" w:rsidP="111CA497" w:rsidRDefault="6C91508D" w14:paraId="197D4AC0" w14:textId="5606947F">
      <w:pPr>
        <w:pStyle w:val="Normal"/>
        <w:jc w:val="left"/>
        <w:rPr>
          <w:rFonts w:ascii="Arial" w:hAnsi="Arial" w:eastAsia="Arial" w:cs="Arial"/>
          <w:color w:val="202124"/>
          <w:sz w:val="28"/>
          <w:szCs w:val="28"/>
        </w:rPr>
      </w:pPr>
      <w:r w:rsidRPr="111CA497" w:rsidR="6C91508D">
        <w:rPr>
          <w:rFonts w:ascii="Arial" w:hAnsi="Arial" w:eastAsia="Arial" w:cs="Arial"/>
          <w:color w:val="202124"/>
          <w:sz w:val="28"/>
          <w:szCs w:val="28"/>
        </w:rPr>
        <w:t xml:space="preserve">The Tower Hamlets Small Grants </w:t>
      </w:r>
      <w:r w:rsidRPr="111CA497" w:rsidR="6C91508D">
        <w:rPr>
          <w:rFonts w:ascii="Arial" w:hAnsi="Arial" w:eastAsia="Arial" w:cs="Arial"/>
          <w:color w:val="202124"/>
          <w:sz w:val="28"/>
          <w:szCs w:val="28"/>
        </w:rPr>
        <w:t>Programme</w:t>
      </w:r>
      <w:r w:rsidRPr="111CA497" w:rsidR="6C91508D">
        <w:rPr>
          <w:rFonts w:ascii="Arial" w:hAnsi="Arial" w:eastAsia="Arial" w:cs="Arial"/>
          <w:color w:val="202124"/>
          <w:sz w:val="28"/>
          <w:szCs w:val="28"/>
        </w:rPr>
        <w:t xml:space="preserve"> </w:t>
      </w:r>
      <w:r w:rsidRPr="111CA497" w:rsidR="6C91508D">
        <w:rPr>
          <w:rFonts w:ascii="Arial" w:hAnsi="Arial" w:eastAsia="Arial" w:cs="Arial"/>
          <w:color w:val="202124"/>
          <w:sz w:val="28"/>
          <w:szCs w:val="28"/>
        </w:rPr>
        <w:t>provides</w:t>
      </w:r>
      <w:r w:rsidRPr="111CA497" w:rsidR="6C91508D">
        <w:rPr>
          <w:rFonts w:ascii="Arial" w:hAnsi="Arial" w:eastAsia="Arial" w:cs="Arial"/>
          <w:color w:val="202124"/>
          <w:sz w:val="28"/>
          <w:szCs w:val="28"/>
        </w:rPr>
        <w:t xml:space="preserve"> funding to community groups and </w:t>
      </w:r>
      <w:r w:rsidRPr="111CA497" w:rsidR="01A6BDF8">
        <w:rPr>
          <w:rFonts w:ascii="Arial" w:hAnsi="Arial" w:eastAsia="Arial" w:cs="Arial"/>
          <w:color w:val="202124"/>
          <w:sz w:val="28"/>
          <w:szCs w:val="28"/>
        </w:rPr>
        <w:t>organizations</w:t>
      </w:r>
      <w:r w:rsidRPr="111CA497" w:rsidR="6C91508D">
        <w:rPr>
          <w:rFonts w:ascii="Arial" w:hAnsi="Arial" w:eastAsia="Arial" w:cs="Arial"/>
          <w:color w:val="202124"/>
          <w:sz w:val="28"/>
          <w:szCs w:val="28"/>
        </w:rPr>
        <w:t xml:space="preserve"> in the London borough of Tower Hamlets. The program is intended to help fund projects that </w:t>
      </w:r>
      <w:r w:rsidRPr="111CA497" w:rsidR="6C91508D">
        <w:rPr>
          <w:rFonts w:ascii="Arial" w:hAnsi="Arial" w:eastAsia="Arial" w:cs="Arial"/>
          <w:color w:val="202124"/>
          <w:sz w:val="28"/>
          <w:szCs w:val="28"/>
        </w:rPr>
        <w:t>benefit</w:t>
      </w:r>
      <w:r w:rsidRPr="111CA497" w:rsidR="6C91508D">
        <w:rPr>
          <w:rFonts w:ascii="Arial" w:hAnsi="Arial" w:eastAsia="Arial" w:cs="Arial"/>
          <w:color w:val="202124"/>
          <w:sz w:val="28"/>
          <w:szCs w:val="28"/>
        </w:rPr>
        <w:t xml:space="preserve"> the local community and address local needs.</w:t>
      </w:r>
    </w:p>
    <w:p w:rsidR="6C91508D" w:rsidP="111CA497" w:rsidRDefault="6C91508D" w14:paraId="16743370" w14:textId="31CFCB99">
      <w:pPr>
        <w:pStyle w:val="Normal"/>
        <w:jc w:val="left"/>
        <w:rPr>
          <w:rFonts w:ascii="Arial" w:hAnsi="Arial" w:eastAsia="Arial" w:cs="Arial"/>
          <w:color w:val="202124"/>
          <w:sz w:val="28"/>
          <w:szCs w:val="28"/>
        </w:rPr>
      </w:pPr>
      <w:r w:rsidRPr="111CA497" w:rsidR="6C91508D">
        <w:rPr>
          <w:rFonts w:ascii="Arial" w:hAnsi="Arial" w:eastAsia="Arial" w:cs="Arial"/>
          <w:color w:val="202124"/>
          <w:sz w:val="28"/>
          <w:szCs w:val="28"/>
        </w:rPr>
        <w:t xml:space="preserve"> </w:t>
      </w:r>
      <w:r w:rsidRPr="111CA497" w:rsidR="6C91508D">
        <w:rPr>
          <w:rFonts w:ascii="Arial" w:hAnsi="Arial" w:eastAsia="Arial" w:cs="Arial"/>
          <w:color w:val="202124"/>
          <w:sz w:val="28"/>
          <w:szCs w:val="28"/>
        </w:rPr>
        <w:t xml:space="preserve">Tower Hamlets Council administers the Small Grants </w:t>
      </w:r>
      <w:r w:rsidRPr="111CA497" w:rsidR="6C91508D">
        <w:rPr>
          <w:rFonts w:ascii="Arial" w:hAnsi="Arial" w:eastAsia="Arial" w:cs="Arial"/>
          <w:color w:val="202124"/>
          <w:sz w:val="28"/>
          <w:szCs w:val="28"/>
        </w:rPr>
        <w:t>Programme</w:t>
      </w:r>
      <w:r w:rsidRPr="111CA497" w:rsidR="6C91508D">
        <w:rPr>
          <w:rFonts w:ascii="Arial" w:hAnsi="Arial" w:eastAsia="Arial" w:cs="Arial"/>
          <w:color w:val="202124"/>
          <w:sz w:val="28"/>
          <w:szCs w:val="28"/>
        </w:rPr>
        <w:t xml:space="preserve">, which awards grants of up to £10,000 to eligible </w:t>
      </w:r>
      <w:r w:rsidRPr="111CA497" w:rsidR="32C93C46">
        <w:rPr>
          <w:rFonts w:ascii="Arial" w:hAnsi="Arial" w:eastAsia="Arial" w:cs="Arial"/>
          <w:color w:val="202124"/>
          <w:sz w:val="28"/>
          <w:szCs w:val="28"/>
        </w:rPr>
        <w:t>organizations</w:t>
      </w:r>
      <w:r w:rsidRPr="111CA497" w:rsidR="6C91508D">
        <w:rPr>
          <w:rFonts w:ascii="Arial" w:hAnsi="Arial" w:eastAsia="Arial" w:cs="Arial"/>
          <w:color w:val="202124"/>
          <w:sz w:val="28"/>
          <w:szCs w:val="28"/>
        </w:rPr>
        <w:t xml:space="preserve">. </w:t>
      </w:r>
      <w:r w:rsidRPr="111CA497" w:rsidR="6C91508D">
        <w:rPr>
          <w:rFonts w:ascii="Arial" w:hAnsi="Arial" w:eastAsia="Arial" w:cs="Arial"/>
          <w:color w:val="202124"/>
          <w:sz w:val="28"/>
          <w:szCs w:val="28"/>
        </w:rPr>
        <w:t>The grants can be used to fund a variety of activities, such as community events, sports activities, cultural projects, environmental initiatives, and many others.</w:t>
      </w:r>
    </w:p>
    <w:p w:rsidR="27E42B34" w:rsidP="111CA497" w:rsidRDefault="27E42B34" w14:paraId="62C0326B" w14:textId="2309008C">
      <w:pPr>
        <w:pStyle w:val="Normal"/>
        <w:jc w:val="left"/>
      </w:pPr>
      <w:r w:rsidRPr="111CA497" w:rsidR="27E42B34">
        <w:rPr>
          <w:rFonts w:ascii="Arial" w:hAnsi="Arial" w:eastAsia="Arial" w:cs="Arial"/>
          <w:color w:val="202124"/>
          <w:sz w:val="28"/>
          <w:szCs w:val="28"/>
        </w:rPr>
        <w:t xml:space="preserve">To be eligible for a grant, organizations must be based in Tower Hamlets, and they must be able to </w:t>
      </w:r>
      <w:r w:rsidRPr="111CA497" w:rsidR="27E42B34">
        <w:rPr>
          <w:rFonts w:ascii="Arial" w:hAnsi="Arial" w:eastAsia="Arial" w:cs="Arial"/>
          <w:color w:val="202124"/>
          <w:sz w:val="28"/>
          <w:szCs w:val="28"/>
        </w:rPr>
        <w:t>demonstrate</w:t>
      </w:r>
      <w:r w:rsidRPr="111CA497" w:rsidR="27E42B34">
        <w:rPr>
          <w:rFonts w:ascii="Arial" w:hAnsi="Arial" w:eastAsia="Arial" w:cs="Arial"/>
          <w:color w:val="202124"/>
          <w:sz w:val="28"/>
          <w:szCs w:val="28"/>
        </w:rPr>
        <w:t xml:space="preserve"> that their project will </w:t>
      </w:r>
      <w:r w:rsidRPr="111CA497" w:rsidR="27E42B34">
        <w:rPr>
          <w:rFonts w:ascii="Arial" w:hAnsi="Arial" w:eastAsia="Arial" w:cs="Arial"/>
          <w:color w:val="202124"/>
          <w:sz w:val="28"/>
          <w:szCs w:val="28"/>
        </w:rPr>
        <w:t>benefit</w:t>
      </w:r>
      <w:r w:rsidRPr="111CA497" w:rsidR="27E42B34">
        <w:rPr>
          <w:rFonts w:ascii="Arial" w:hAnsi="Arial" w:eastAsia="Arial" w:cs="Arial"/>
          <w:color w:val="202124"/>
          <w:sz w:val="28"/>
          <w:szCs w:val="28"/>
        </w:rPr>
        <w:t xml:space="preserve"> the local community. Applications are assessed based on a range of criteria, including the quality of the project proposal, the level of community involvement, and the potential impact of the project.</w:t>
      </w:r>
    </w:p>
    <w:p w:rsidR="0CC20AA6" w:rsidP="111CA497" w:rsidRDefault="0CC20AA6" w14:paraId="15084C13" w14:textId="2B5D9324">
      <w:pPr>
        <w:pStyle w:val="Normal"/>
        <w:jc w:val="left"/>
        <w:rPr>
          <w:rFonts w:ascii="Arial" w:hAnsi="Arial" w:eastAsia="Arial" w:cs="Arial"/>
          <w:color w:val="202124"/>
          <w:sz w:val="28"/>
          <w:szCs w:val="28"/>
        </w:rPr>
      </w:pPr>
      <w:r w:rsidRPr="111CA497" w:rsidR="0CC20AA6">
        <w:rPr>
          <w:rFonts w:ascii="Arial" w:hAnsi="Arial" w:eastAsia="Arial" w:cs="Arial"/>
          <w:color w:val="202124"/>
          <w:sz w:val="28"/>
          <w:szCs w:val="28"/>
        </w:rPr>
        <w:t>Feedback Mechanisms: To ensure that the community's views and opinions are heard and considered, the council has established a number of feedback mechanisms.</w:t>
      </w:r>
      <w:r w:rsidRPr="111CA497" w:rsidR="0CC20AA6">
        <w:rPr>
          <w:rFonts w:ascii="Arial" w:hAnsi="Arial" w:eastAsia="Arial" w:cs="Arial"/>
          <w:color w:val="202124"/>
          <w:sz w:val="28"/>
          <w:szCs w:val="28"/>
        </w:rPr>
        <w:t xml:space="preserve"> Feedback forms, public meetings, and online platforms are examples of these</w:t>
      </w:r>
      <w:r w:rsidRPr="111CA497" w:rsidR="490EE201">
        <w:rPr>
          <w:rFonts w:ascii="Arial" w:hAnsi="Arial" w:eastAsia="Arial" w:cs="Arial"/>
          <w:color w:val="202124"/>
          <w:sz w:val="28"/>
          <w:szCs w:val="28"/>
        </w:rPr>
        <w:t>.</w:t>
      </w:r>
    </w:p>
    <w:p w:rsidR="490EE201" w:rsidP="111CA497" w:rsidRDefault="490EE201" w14:paraId="16ECE9D0" w14:textId="2FBFAAB6">
      <w:pPr>
        <w:pStyle w:val="Normal"/>
        <w:jc w:val="left"/>
        <w:rPr>
          <w:rFonts w:ascii="Arial" w:hAnsi="Arial" w:eastAsia="Arial" w:cs="Arial"/>
          <w:color w:val="202124"/>
          <w:sz w:val="28"/>
          <w:szCs w:val="28"/>
        </w:rPr>
      </w:pPr>
      <w:r w:rsidRPr="111CA497" w:rsidR="490EE201">
        <w:rPr>
          <w:rFonts w:ascii="Arial" w:hAnsi="Arial" w:eastAsia="Arial" w:cs="Arial"/>
          <w:color w:val="202124"/>
          <w:sz w:val="28"/>
          <w:szCs w:val="28"/>
        </w:rPr>
        <w:t xml:space="preserve">Tower Hamlets Council in London has a diverse range of stakeholders who have </w:t>
      </w:r>
      <w:r w:rsidRPr="111CA497" w:rsidR="490EE201">
        <w:rPr>
          <w:rFonts w:ascii="Arial" w:hAnsi="Arial" w:eastAsia="Arial" w:cs="Arial"/>
          <w:color w:val="202124"/>
          <w:sz w:val="28"/>
          <w:szCs w:val="28"/>
        </w:rPr>
        <w:t>a vested interest</w:t>
      </w:r>
      <w:r w:rsidRPr="111CA497" w:rsidR="490EE201">
        <w:rPr>
          <w:rFonts w:ascii="Arial" w:hAnsi="Arial" w:eastAsia="Arial" w:cs="Arial"/>
          <w:color w:val="202124"/>
          <w:sz w:val="28"/>
          <w:szCs w:val="28"/>
        </w:rPr>
        <w:t xml:space="preserve"> in the council's decision-making processes. </w:t>
      </w:r>
      <w:r w:rsidRPr="111CA497" w:rsidR="490EE201">
        <w:rPr>
          <w:rFonts w:ascii="Arial" w:hAnsi="Arial" w:eastAsia="Arial" w:cs="Arial"/>
          <w:color w:val="202124"/>
          <w:sz w:val="28"/>
          <w:szCs w:val="28"/>
        </w:rPr>
        <w:t>Identifying</w:t>
      </w:r>
      <w:r w:rsidRPr="111CA497" w:rsidR="490EE201">
        <w:rPr>
          <w:rFonts w:ascii="Arial" w:hAnsi="Arial" w:eastAsia="Arial" w:cs="Arial"/>
          <w:color w:val="202124"/>
          <w:sz w:val="28"/>
          <w:szCs w:val="28"/>
        </w:rPr>
        <w:t xml:space="preserve"> key stakeholders and engaging with them in </w:t>
      </w:r>
      <w:r w:rsidRPr="111CA497" w:rsidR="490EE201">
        <w:rPr>
          <w:rFonts w:ascii="Arial" w:hAnsi="Arial" w:eastAsia="Arial" w:cs="Arial"/>
          <w:color w:val="202124"/>
          <w:sz w:val="28"/>
          <w:szCs w:val="28"/>
        </w:rPr>
        <w:t>appropriate ways</w:t>
      </w:r>
      <w:r w:rsidRPr="111CA497" w:rsidR="490EE201">
        <w:rPr>
          <w:rFonts w:ascii="Arial" w:hAnsi="Arial" w:eastAsia="Arial" w:cs="Arial"/>
          <w:color w:val="202124"/>
          <w:sz w:val="28"/>
          <w:szCs w:val="28"/>
        </w:rPr>
        <w:t xml:space="preserve"> is critical to ensuring their participation, collaboration, diversity, and inclusion in the council's work. Here are some key stakeholders and </w:t>
      </w:r>
      <w:r w:rsidRPr="111CA497" w:rsidR="490EE201">
        <w:rPr>
          <w:rFonts w:ascii="Arial" w:hAnsi="Arial" w:eastAsia="Arial" w:cs="Arial"/>
          <w:color w:val="202124"/>
          <w:sz w:val="28"/>
          <w:szCs w:val="28"/>
        </w:rPr>
        <w:t>appropriate ways</w:t>
      </w:r>
      <w:r w:rsidRPr="111CA497" w:rsidR="490EE201">
        <w:rPr>
          <w:rFonts w:ascii="Arial" w:hAnsi="Arial" w:eastAsia="Arial" w:cs="Arial"/>
          <w:color w:val="202124"/>
          <w:sz w:val="28"/>
          <w:szCs w:val="28"/>
        </w:rPr>
        <w:t xml:space="preserve"> to interact with them:</w:t>
      </w:r>
    </w:p>
    <w:p w:rsidR="490EE201" w:rsidP="111CA497" w:rsidRDefault="490EE201" w14:paraId="293A0045" w14:textId="4B480FA2">
      <w:pPr>
        <w:pStyle w:val="Normal"/>
        <w:jc w:val="left"/>
      </w:pPr>
      <w:r w:rsidRPr="111CA497" w:rsidR="490EE201">
        <w:rPr>
          <w:rFonts w:ascii="Arial" w:hAnsi="Arial" w:eastAsia="Arial" w:cs="Arial"/>
          <w:color w:val="202124"/>
          <w:sz w:val="28"/>
          <w:szCs w:val="28"/>
        </w:rPr>
        <w:t xml:space="preserve"> </w:t>
      </w:r>
    </w:p>
    <w:p w:rsidR="490EE201" w:rsidP="111CA497" w:rsidRDefault="490EE201" w14:paraId="03995767" w14:textId="7061096E">
      <w:pPr>
        <w:pStyle w:val="Normal"/>
        <w:jc w:val="left"/>
      </w:pPr>
      <w:r w:rsidRPr="111CA497" w:rsidR="490EE201">
        <w:rPr>
          <w:rFonts w:ascii="Arial" w:hAnsi="Arial" w:eastAsia="Arial" w:cs="Arial"/>
          <w:color w:val="202124"/>
          <w:sz w:val="28"/>
          <w:szCs w:val="28"/>
        </w:rPr>
        <w:t xml:space="preserve">Residents: Tower Hamlets is a diverse community with a wide range of needs, interests, and backgrounds. Engaging with residents through public meetings, forums, and consultation exercises can </w:t>
      </w:r>
      <w:r w:rsidRPr="111CA497" w:rsidR="490EE201">
        <w:rPr>
          <w:rFonts w:ascii="Arial" w:hAnsi="Arial" w:eastAsia="Arial" w:cs="Arial"/>
          <w:color w:val="202124"/>
          <w:sz w:val="28"/>
          <w:szCs w:val="28"/>
        </w:rPr>
        <w:t>provide</w:t>
      </w:r>
      <w:r w:rsidRPr="111CA497" w:rsidR="490EE201">
        <w:rPr>
          <w:rFonts w:ascii="Arial" w:hAnsi="Arial" w:eastAsia="Arial" w:cs="Arial"/>
          <w:color w:val="202124"/>
          <w:sz w:val="28"/>
          <w:szCs w:val="28"/>
        </w:rPr>
        <w:t xml:space="preserve"> valuable insights into their needs and perspectives. The council can also engage with residents through social media platforms, and the use of online surveys and feedback mechanisms can make it easier for</w:t>
      </w:r>
      <w:r w:rsidRPr="111CA497" w:rsidR="0CC20AA6">
        <w:rPr>
          <w:rFonts w:ascii="Arial" w:hAnsi="Arial" w:eastAsia="Arial" w:cs="Arial"/>
          <w:color w:val="202124"/>
          <w:sz w:val="28"/>
          <w:szCs w:val="28"/>
        </w:rPr>
        <w:t>.</w:t>
      </w:r>
    </w:p>
    <w:p w:rsidR="7C9C5577" w:rsidP="111CA497" w:rsidRDefault="7C9C5577" w14:paraId="403546FC" w14:textId="0EC1C305">
      <w:pPr>
        <w:pStyle w:val="Normal"/>
        <w:jc w:val="left"/>
        <w:rPr>
          <w:rFonts w:ascii="Arial" w:hAnsi="Arial" w:eastAsia="Arial" w:cs="Arial"/>
          <w:color w:val="202124"/>
          <w:sz w:val="28"/>
          <w:szCs w:val="28"/>
        </w:rPr>
      </w:pPr>
      <w:r w:rsidRPr="111CA497" w:rsidR="7C9C5577">
        <w:rPr>
          <w:rFonts w:ascii="Arial" w:hAnsi="Arial" w:eastAsia="Arial" w:cs="Arial"/>
          <w:color w:val="202124"/>
          <w:sz w:val="28"/>
          <w:szCs w:val="28"/>
        </w:rPr>
        <w:t>The council can also work with community groups and representatives to ensure that their views and interests are being represented.</w:t>
      </w:r>
    </w:p>
    <w:p w:rsidR="7C9C5577" w:rsidP="111CA497" w:rsidRDefault="7C9C5577" w14:paraId="501A5CD0" w14:textId="4E543BCC">
      <w:pPr>
        <w:pStyle w:val="Normal"/>
        <w:jc w:val="left"/>
      </w:pPr>
      <w:r w:rsidRPr="111CA497" w:rsidR="7C9C5577">
        <w:rPr>
          <w:rFonts w:ascii="Arial" w:hAnsi="Arial" w:eastAsia="Arial" w:cs="Arial"/>
          <w:color w:val="202124"/>
          <w:sz w:val="28"/>
          <w:szCs w:val="28"/>
        </w:rPr>
        <w:t xml:space="preserve"> </w:t>
      </w:r>
    </w:p>
    <w:p w:rsidR="7C9C5577" w:rsidP="111CA497" w:rsidRDefault="7C9C5577" w14:paraId="27BF5248" w14:textId="604BD406">
      <w:pPr>
        <w:pStyle w:val="Normal"/>
        <w:jc w:val="left"/>
      </w:pPr>
      <w:r w:rsidRPr="111CA497" w:rsidR="7C9C5577">
        <w:rPr>
          <w:rFonts w:ascii="Arial" w:hAnsi="Arial" w:eastAsia="Arial" w:cs="Arial"/>
          <w:color w:val="202124"/>
          <w:sz w:val="28"/>
          <w:szCs w:val="28"/>
        </w:rPr>
        <w:t>Businesses: Tower Hamlets has a thriving business community that contributes significantly to the local economy. Engaging with businesses through forums, business associations, and consultation exercises can provide valuable insights into their needs. The council can also engage with businesses through social media and online platforms, providing information about the services and support available to them.</w:t>
      </w:r>
    </w:p>
    <w:p w:rsidR="2F996212" w:rsidP="111CA497" w:rsidRDefault="2F996212" w14:paraId="124B95E4" w14:textId="6949ED1B">
      <w:pPr>
        <w:pStyle w:val="Normal"/>
        <w:jc w:val="left"/>
      </w:pPr>
      <w:r w:rsidRPr="111CA497" w:rsidR="2F996212">
        <w:rPr>
          <w:rFonts w:ascii="Arial" w:hAnsi="Arial" w:eastAsia="Arial" w:cs="Arial"/>
          <w:color w:val="202124"/>
          <w:sz w:val="28"/>
          <w:szCs w:val="28"/>
        </w:rPr>
        <w:t xml:space="preserve">The voluntary and community sector plays </w:t>
      </w:r>
      <w:r w:rsidRPr="111CA497" w:rsidR="2F996212">
        <w:rPr>
          <w:rFonts w:ascii="Arial" w:hAnsi="Arial" w:eastAsia="Arial" w:cs="Arial"/>
          <w:color w:val="202124"/>
          <w:sz w:val="28"/>
          <w:szCs w:val="28"/>
        </w:rPr>
        <w:t>an important role</w:t>
      </w:r>
      <w:r w:rsidRPr="111CA497" w:rsidR="2F996212">
        <w:rPr>
          <w:rFonts w:ascii="Arial" w:hAnsi="Arial" w:eastAsia="Arial" w:cs="Arial"/>
          <w:color w:val="202124"/>
          <w:sz w:val="28"/>
          <w:szCs w:val="28"/>
        </w:rPr>
        <w:t xml:space="preserve"> in Tower Hamlets, </w:t>
      </w:r>
      <w:r w:rsidRPr="111CA497" w:rsidR="2F996212">
        <w:rPr>
          <w:rFonts w:ascii="Arial" w:hAnsi="Arial" w:eastAsia="Arial" w:cs="Arial"/>
          <w:color w:val="202124"/>
          <w:sz w:val="28"/>
          <w:szCs w:val="28"/>
        </w:rPr>
        <w:t>providing</w:t>
      </w:r>
      <w:r w:rsidRPr="111CA497" w:rsidR="2F996212">
        <w:rPr>
          <w:rFonts w:ascii="Arial" w:hAnsi="Arial" w:eastAsia="Arial" w:cs="Arial"/>
          <w:color w:val="202124"/>
          <w:sz w:val="28"/>
          <w:szCs w:val="28"/>
        </w:rPr>
        <w:t xml:space="preserve"> a variety of services and support to </w:t>
      </w:r>
      <w:r w:rsidRPr="111CA497" w:rsidR="2F996212">
        <w:rPr>
          <w:rFonts w:ascii="Arial" w:hAnsi="Arial" w:eastAsia="Arial" w:cs="Arial"/>
          <w:color w:val="202124"/>
          <w:sz w:val="28"/>
          <w:szCs w:val="28"/>
        </w:rPr>
        <w:t>local residents</w:t>
      </w:r>
      <w:r w:rsidRPr="111CA497" w:rsidR="2F996212">
        <w:rPr>
          <w:rFonts w:ascii="Arial" w:hAnsi="Arial" w:eastAsia="Arial" w:cs="Arial"/>
          <w:color w:val="202124"/>
          <w:sz w:val="28"/>
          <w:szCs w:val="28"/>
        </w:rPr>
        <w:t xml:space="preserve">. Engaging with this sector through forums, partnership agreements, and consultation exercises can </w:t>
      </w:r>
      <w:r w:rsidRPr="111CA497" w:rsidR="2F996212">
        <w:rPr>
          <w:rFonts w:ascii="Arial" w:hAnsi="Arial" w:eastAsia="Arial" w:cs="Arial"/>
          <w:color w:val="202124"/>
          <w:sz w:val="28"/>
          <w:szCs w:val="28"/>
        </w:rPr>
        <w:t>provide</w:t>
      </w:r>
      <w:r w:rsidRPr="111CA497" w:rsidR="2F996212">
        <w:rPr>
          <w:rFonts w:ascii="Arial" w:hAnsi="Arial" w:eastAsia="Arial" w:cs="Arial"/>
          <w:color w:val="202124"/>
          <w:sz w:val="28"/>
          <w:szCs w:val="28"/>
        </w:rPr>
        <w:t xml:space="preserve"> valuable insights into local community needs and how the council can </w:t>
      </w:r>
      <w:r w:rsidRPr="111CA497" w:rsidR="2F996212">
        <w:rPr>
          <w:rFonts w:ascii="Arial" w:hAnsi="Arial" w:eastAsia="Arial" w:cs="Arial"/>
          <w:color w:val="202124"/>
          <w:sz w:val="28"/>
          <w:szCs w:val="28"/>
        </w:rPr>
        <w:t>assist</w:t>
      </w:r>
      <w:r w:rsidRPr="111CA497" w:rsidR="2F996212">
        <w:rPr>
          <w:rFonts w:ascii="Arial" w:hAnsi="Arial" w:eastAsia="Arial" w:cs="Arial"/>
          <w:color w:val="202124"/>
          <w:sz w:val="28"/>
          <w:szCs w:val="28"/>
        </w:rPr>
        <w:t xml:space="preserve"> them. In addition, the council can collaborate with the voluntary and community sector to co-design and deliver services that address the needs of local communities.</w:t>
      </w:r>
    </w:p>
    <w:p w:rsidR="2F996212" w:rsidP="111CA497" w:rsidRDefault="2F996212" w14:paraId="5035C8E0" w14:textId="7390C905">
      <w:pPr>
        <w:pStyle w:val="Normal"/>
        <w:jc w:val="left"/>
      </w:pPr>
      <w:r w:rsidRPr="111CA497" w:rsidR="2F996212">
        <w:rPr>
          <w:rFonts w:ascii="Arial" w:hAnsi="Arial" w:eastAsia="Arial" w:cs="Arial"/>
          <w:color w:val="202124"/>
          <w:sz w:val="28"/>
          <w:szCs w:val="28"/>
        </w:rPr>
        <w:t xml:space="preserve"> </w:t>
      </w:r>
      <w:r w:rsidRPr="111CA497" w:rsidR="1B34CF51">
        <w:rPr>
          <w:rFonts w:ascii="Arial" w:hAnsi="Arial" w:eastAsia="Arial" w:cs="Arial"/>
          <w:color w:val="202124"/>
          <w:sz w:val="28"/>
          <w:szCs w:val="28"/>
        </w:rPr>
        <w:t xml:space="preserve">Elected representatives: Elected representatives play </w:t>
      </w:r>
      <w:r w:rsidRPr="111CA497" w:rsidR="1B34CF51">
        <w:rPr>
          <w:rFonts w:ascii="Arial" w:hAnsi="Arial" w:eastAsia="Arial" w:cs="Arial"/>
          <w:color w:val="202124"/>
          <w:sz w:val="28"/>
          <w:szCs w:val="28"/>
        </w:rPr>
        <w:t>an important role</w:t>
      </w:r>
      <w:r w:rsidRPr="111CA497" w:rsidR="1B34CF51">
        <w:rPr>
          <w:rFonts w:ascii="Arial" w:hAnsi="Arial" w:eastAsia="Arial" w:cs="Arial"/>
          <w:color w:val="202124"/>
          <w:sz w:val="28"/>
          <w:szCs w:val="28"/>
        </w:rPr>
        <w:t xml:space="preserve"> in the decision-making processes of the council. Meetings, briefings, and consultation exercises with </w:t>
      </w:r>
      <w:r w:rsidRPr="111CA497" w:rsidR="63326469">
        <w:rPr>
          <w:rFonts w:ascii="Arial" w:hAnsi="Arial" w:eastAsia="Arial" w:cs="Arial"/>
          <w:color w:val="202124"/>
          <w:sz w:val="28"/>
          <w:szCs w:val="28"/>
        </w:rPr>
        <w:t>councilors</w:t>
      </w:r>
      <w:r w:rsidRPr="111CA497" w:rsidR="1B34CF51">
        <w:rPr>
          <w:rFonts w:ascii="Arial" w:hAnsi="Arial" w:eastAsia="Arial" w:cs="Arial"/>
          <w:color w:val="202124"/>
          <w:sz w:val="28"/>
          <w:szCs w:val="28"/>
        </w:rPr>
        <w:t xml:space="preserve"> can </w:t>
      </w:r>
      <w:r w:rsidRPr="111CA497" w:rsidR="1B34CF51">
        <w:rPr>
          <w:rFonts w:ascii="Arial" w:hAnsi="Arial" w:eastAsia="Arial" w:cs="Arial"/>
          <w:color w:val="202124"/>
          <w:sz w:val="28"/>
          <w:szCs w:val="28"/>
        </w:rPr>
        <w:t>provide</w:t>
      </w:r>
      <w:r w:rsidRPr="111CA497" w:rsidR="1B34CF51">
        <w:rPr>
          <w:rFonts w:ascii="Arial" w:hAnsi="Arial" w:eastAsia="Arial" w:cs="Arial"/>
          <w:color w:val="202124"/>
          <w:sz w:val="28"/>
          <w:szCs w:val="28"/>
        </w:rPr>
        <w:t xml:space="preserve"> valuable insights into their perspectives and priorities. The council can also work with </w:t>
      </w:r>
      <w:r w:rsidRPr="111CA497" w:rsidR="5D04521E">
        <w:rPr>
          <w:rFonts w:ascii="Arial" w:hAnsi="Arial" w:eastAsia="Arial" w:cs="Arial"/>
          <w:color w:val="202124"/>
          <w:sz w:val="28"/>
          <w:szCs w:val="28"/>
        </w:rPr>
        <w:t>councilors</w:t>
      </w:r>
      <w:r w:rsidRPr="111CA497" w:rsidR="1B34CF51">
        <w:rPr>
          <w:rFonts w:ascii="Arial" w:hAnsi="Arial" w:eastAsia="Arial" w:cs="Arial"/>
          <w:color w:val="202124"/>
          <w:sz w:val="28"/>
          <w:szCs w:val="28"/>
        </w:rPr>
        <w:t xml:space="preserve"> to create partnership arrangements that will allow them to </w:t>
      </w:r>
      <w:r w:rsidRPr="111CA497" w:rsidR="1B34CF51">
        <w:rPr>
          <w:rFonts w:ascii="Arial" w:hAnsi="Arial" w:eastAsia="Arial" w:cs="Arial"/>
          <w:color w:val="202124"/>
          <w:sz w:val="28"/>
          <w:szCs w:val="28"/>
        </w:rPr>
        <w:t>participate</w:t>
      </w:r>
      <w:r w:rsidRPr="111CA497" w:rsidR="1B34CF51">
        <w:rPr>
          <w:rFonts w:ascii="Arial" w:hAnsi="Arial" w:eastAsia="Arial" w:cs="Arial"/>
          <w:color w:val="202124"/>
          <w:sz w:val="28"/>
          <w:szCs w:val="28"/>
        </w:rPr>
        <w:t xml:space="preserve"> more actively in decision-making processes.</w:t>
      </w:r>
    </w:p>
    <w:p w:rsidR="1B34CF51" w:rsidP="111CA497" w:rsidRDefault="1B34CF51" w14:paraId="76ED0FB7" w14:textId="4FED4DFE">
      <w:pPr>
        <w:pStyle w:val="Normal"/>
        <w:jc w:val="left"/>
      </w:pPr>
      <w:r w:rsidRPr="111CA497" w:rsidR="1B34CF51">
        <w:rPr>
          <w:rFonts w:ascii="Arial" w:hAnsi="Arial" w:eastAsia="Arial" w:cs="Arial"/>
          <w:color w:val="202124"/>
          <w:sz w:val="28"/>
          <w:szCs w:val="28"/>
        </w:rPr>
        <w:t xml:space="preserve"> </w:t>
      </w:r>
    </w:p>
    <w:p w:rsidR="256E741B" w:rsidP="111CA497" w:rsidRDefault="256E741B" w14:paraId="5A027C45" w14:textId="4BF4C60B">
      <w:pPr>
        <w:pStyle w:val="Normal"/>
        <w:jc w:val="left"/>
        <w:rPr>
          <w:rFonts w:ascii="Arial" w:hAnsi="Arial" w:eastAsia="Arial" w:cs="Arial"/>
          <w:color w:val="202124"/>
          <w:sz w:val="28"/>
          <w:szCs w:val="28"/>
        </w:rPr>
      </w:pPr>
      <w:r w:rsidRPr="111CA497" w:rsidR="256E741B">
        <w:rPr>
          <w:rFonts w:ascii="Arial" w:hAnsi="Arial" w:eastAsia="Arial" w:cs="Arial"/>
          <w:color w:val="202124"/>
          <w:sz w:val="28"/>
          <w:szCs w:val="28"/>
        </w:rPr>
        <w:t xml:space="preserve">It is critical to consider the needs and preferences of each group when </w:t>
      </w:r>
      <w:r w:rsidRPr="111CA497" w:rsidR="256E741B">
        <w:rPr>
          <w:rFonts w:ascii="Arial" w:hAnsi="Arial" w:eastAsia="Arial" w:cs="Arial"/>
          <w:color w:val="202124"/>
          <w:sz w:val="28"/>
          <w:szCs w:val="28"/>
        </w:rPr>
        <w:t>determining</w:t>
      </w:r>
      <w:r w:rsidRPr="111CA497" w:rsidR="256E741B">
        <w:rPr>
          <w:rFonts w:ascii="Arial" w:hAnsi="Arial" w:eastAsia="Arial" w:cs="Arial"/>
          <w:color w:val="202124"/>
          <w:sz w:val="28"/>
          <w:szCs w:val="28"/>
        </w:rPr>
        <w:t xml:space="preserve"> the best ways to engage with these stakeholders. Residents, for example, may prefer face-to-face meetings, </w:t>
      </w:r>
      <w:r w:rsidRPr="111CA497" w:rsidR="256E741B">
        <w:rPr>
          <w:rFonts w:ascii="Arial" w:hAnsi="Arial" w:eastAsia="Arial" w:cs="Arial"/>
          <w:color w:val="202124"/>
          <w:sz w:val="28"/>
          <w:szCs w:val="28"/>
        </w:rPr>
        <w:t>whereas</w:t>
      </w:r>
      <w:r w:rsidRPr="111CA497" w:rsidR="256E741B">
        <w:rPr>
          <w:rFonts w:ascii="Arial" w:hAnsi="Arial" w:eastAsia="Arial" w:cs="Arial"/>
          <w:color w:val="202124"/>
          <w:sz w:val="28"/>
          <w:szCs w:val="28"/>
        </w:rPr>
        <w:t xml:space="preserve"> businesses may prefer online forums or webinars. Volunteer and community </w:t>
      </w:r>
      <w:r w:rsidRPr="111CA497" w:rsidR="051241AD">
        <w:rPr>
          <w:rFonts w:ascii="Arial" w:hAnsi="Arial" w:eastAsia="Arial" w:cs="Arial"/>
          <w:color w:val="202124"/>
          <w:sz w:val="28"/>
          <w:szCs w:val="28"/>
        </w:rPr>
        <w:t>organizations</w:t>
      </w:r>
      <w:r w:rsidRPr="111CA497" w:rsidR="256E741B">
        <w:rPr>
          <w:rFonts w:ascii="Arial" w:hAnsi="Arial" w:eastAsia="Arial" w:cs="Arial"/>
          <w:color w:val="202124"/>
          <w:sz w:val="28"/>
          <w:szCs w:val="28"/>
        </w:rPr>
        <w:t xml:space="preserve"> may prefer collaborative working arrangements, </w:t>
      </w:r>
      <w:r w:rsidRPr="111CA497" w:rsidR="256E741B">
        <w:rPr>
          <w:rFonts w:ascii="Arial" w:hAnsi="Arial" w:eastAsia="Arial" w:cs="Arial"/>
          <w:color w:val="202124"/>
          <w:sz w:val="28"/>
          <w:szCs w:val="28"/>
        </w:rPr>
        <w:t>whereas</w:t>
      </w:r>
      <w:r w:rsidRPr="111CA497" w:rsidR="256E741B">
        <w:rPr>
          <w:rFonts w:ascii="Arial" w:hAnsi="Arial" w:eastAsia="Arial" w:cs="Arial"/>
          <w:color w:val="202124"/>
          <w:sz w:val="28"/>
          <w:szCs w:val="28"/>
        </w:rPr>
        <w:t xml:space="preserve"> elected officials may prefer regular briefings and updates.</w:t>
      </w:r>
    </w:p>
    <w:p w:rsidR="256E741B" w:rsidP="111CA497" w:rsidRDefault="256E741B" w14:paraId="5C6133DD" w14:textId="5D8C3443">
      <w:pPr>
        <w:pStyle w:val="Normal"/>
        <w:jc w:val="left"/>
      </w:pPr>
      <w:r w:rsidRPr="111CA497" w:rsidR="256E741B">
        <w:rPr>
          <w:rFonts w:ascii="Arial" w:hAnsi="Arial" w:eastAsia="Arial" w:cs="Arial"/>
          <w:color w:val="202124"/>
          <w:sz w:val="28"/>
          <w:szCs w:val="28"/>
        </w:rPr>
        <w:t xml:space="preserve"> </w:t>
      </w:r>
    </w:p>
    <w:p w:rsidR="256E741B" w:rsidP="111CA497" w:rsidRDefault="256E741B" w14:paraId="1B068998" w14:textId="3DFAE10F">
      <w:pPr>
        <w:pStyle w:val="Normal"/>
        <w:jc w:val="left"/>
      </w:pPr>
      <w:r w:rsidRPr="111CA497" w:rsidR="256E741B">
        <w:rPr>
          <w:rFonts w:ascii="Arial" w:hAnsi="Arial" w:eastAsia="Arial" w:cs="Arial"/>
          <w:color w:val="202124"/>
          <w:sz w:val="28"/>
          <w:szCs w:val="28"/>
        </w:rPr>
        <w:t xml:space="preserve">It is also critical to ensure that the methods of engagement are inclusive and accessible to all stakeholders. This may entail </w:t>
      </w:r>
      <w:r w:rsidRPr="111CA497" w:rsidR="256E741B">
        <w:rPr>
          <w:rFonts w:ascii="Arial" w:hAnsi="Arial" w:eastAsia="Arial" w:cs="Arial"/>
          <w:color w:val="202124"/>
          <w:sz w:val="28"/>
          <w:szCs w:val="28"/>
        </w:rPr>
        <w:t>providing</w:t>
      </w:r>
      <w:r w:rsidRPr="111CA497" w:rsidR="256E741B">
        <w:rPr>
          <w:rFonts w:ascii="Arial" w:hAnsi="Arial" w:eastAsia="Arial" w:cs="Arial"/>
          <w:color w:val="202124"/>
          <w:sz w:val="28"/>
          <w:szCs w:val="28"/>
        </w:rPr>
        <w:t xml:space="preserve"> information in multiple languages or formats, making venues accessible, and </w:t>
      </w:r>
      <w:r w:rsidRPr="111CA497" w:rsidR="256E741B">
        <w:rPr>
          <w:rFonts w:ascii="Arial" w:hAnsi="Arial" w:eastAsia="Arial" w:cs="Arial"/>
          <w:color w:val="202124"/>
          <w:sz w:val="28"/>
          <w:szCs w:val="28"/>
        </w:rPr>
        <w:t>providing</w:t>
      </w:r>
      <w:r w:rsidRPr="111CA497" w:rsidR="256E741B">
        <w:rPr>
          <w:rFonts w:ascii="Arial" w:hAnsi="Arial" w:eastAsia="Arial" w:cs="Arial"/>
          <w:color w:val="202124"/>
          <w:sz w:val="28"/>
          <w:szCs w:val="28"/>
        </w:rPr>
        <w:t xml:space="preserve"> support and guidance to allow people to fully </w:t>
      </w:r>
      <w:r w:rsidRPr="111CA497" w:rsidR="256E741B">
        <w:rPr>
          <w:rFonts w:ascii="Arial" w:hAnsi="Arial" w:eastAsia="Arial" w:cs="Arial"/>
          <w:color w:val="202124"/>
          <w:sz w:val="28"/>
          <w:szCs w:val="28"/>
        </w:rPr>
        <w:t>participate</w:t>
      </w:r>
      <w:r w:rsidRPr="111CA497" w:rsidR="256E741B">
        <w:rPr>
          <w:rFonts w:ascii="Arial" w:hAnsi="Arial" w:eastAsia="Arial" w:cs="Arial"/>
          <w:color w:val="202124"/>
          <w:sz w:val="28"/>
          <w:szCs w:val="28"/>
        </w:rPr>
        <w:t>.</w:t>
      </w:r>
    </w:p>
    <w:p w:rsidR="2E7D0702" w:rsidP="111CA497" w:rsidRDefault="2E7D0702" w14:paraId="48A4C91B" w14:textId="5D3C0233">
      <w:pPr>
        <w:pStyle w:val="Normal"/>
        <w:jc w:val="left"/>
        <w:rPr>
          <w:rFonts w:ascii="Arial" w:hAnsi="Arial" w:eastAsia="Arial" w:cs="Arial"/>
          <w:color w:val="202124"/>
          <w:sz w:val="28"/>
          <w:szCs w:val="28"/>
        </w:rPr>
      </w:pPr>
      <w:r w:rsidRPr="111CA497" w:rsidR="2E7D0702">
        <w:rPr>
          <w:rFonts w:ascii="Arial" w:hAnsi="Arial" w:eastAsia="Arial" w:cs="Arial"/>
          <w:color w:val="202124"/>
          <w:sz w:val="28"/>
          <w:szCs w:val="28"/>
        </w:rPr>
        <w:t>In conclusion, engaging key stakeholders is critical to ensuring their participation, collaboration, diversity, and inclusion in the work of the council.</w:t>
      </w:r>
      <w:r w:rsidRPr="111CA497" w:rsidR="2E7D0702">
        <w:rPr>
          <w:rFonts w:ascii="Arial" w:hAnsi="Arial" w:eastAsia="Arial" w:cs="Arial"/>
          <w:color w:val="202124"/>
          <w:sz w:val="28"/>
          <w:szCs w:val="28"/>
        </w:rPr>
        <w:t xml:space="preserve"> The council can work collaboratively with its stakeholders to deliver services and support that meet the needs of local communities by </w:t>
      </w:r>
      <w:r w:rsidRPr="111CA497" w:rsidR="2E7D0702">
        <w:rPr>
          <w:rFonts w:ascii="Arial" w:hAnsi="Arial" w:eastAsia="Arial" w:cs="Arial"/>
          <w:color w:val="202124"/>
          <w:sz w:val="28"/>
          <w:szCs w:val="28"/>
        </w:rPr>
        <w:t>identifying</w:t>
      </w:r>
      <w:r w:rsidRPr="111CA497" w:rsidR="2E7D0702">
        <w:rPr>
          <w:rFonts w:ascii="Arial" w:hAnsi="Arial" w:eastAsia="Arial" w:cs="Arial"/>
          <w:color w:val="202124"/>
          <w:sz w:val="28"/>
          <w:szCs w:val="28"/>
        </w:rPr>
        <w:t xml:space="preserve"> the needs and preferences of each group and </w:t>
      </w:r>
      <w:r w:rsidRPr="111CA497" w:rsidR="2E7D0702">
        <w:rPr>
          <w:rFonts w:ascii="Arial" w:hAnsi="Arial" w:eastAsia="Arial" w:cs="Arial"/>
          <w:color w:val="202124"/>
          <w:sz w:val="28"/>
          <w:szCs w:val="28"/>
        </w:rPr>
        <w:t>providing</w:t>
      </w:r>
      <w:r w:rsidRPr="111CA497" w:rsidR="2E7D0702">
        <w:rPr>
          <w:rFonts w:ascii="Arial" w:hAnsi="Arial" w:eastAsia="Arial" w:cs="Arial"/>
          <w:color w:val="202124"/>
          <w:sz w:val="28"/>
          <w:szCs w:val="28"/>
        </w:rPr>
        <w:t xml:space="preserve"> inclusive and accessible engagement methods.</w:t>
      </w:r>
    </w:p>
    <w:p w:rsidR="3605319C" w:rsidP="0E6B7856" w:rsidRDefault="3605319C" w14:paraId="2DFE478F" w14:textId="084A788D">
      <w:pPr>
        <w:pStyle w:val="Normal"/>
        <w:jc w:val="left"/>
        <w:rPr>
          <w:rFonts w:ascii="Arial" w:hAnsi="Arial" w:eastAsia="Arial" w:cs="Arial"/>
          <w:b w:val="0"/>
          <w:bCs w:val="0"/>
          <w:i w:val="0"/>
          <w:iCs w:val="0"/>
          <w:caps w:val="0"/>
          <w:smallCaps w:val="0"/>
          <w:noProof w:val="0"/>
          <w:color w:val="202124"/>
          <w:sz w:val="30"/>
          <w:szCs w:val="30"/>
          <w:lang w:val="en-US"/>
        </w:rPr>
      </w:pPr>
      <w:r w:rsidRPr="0E6B7856" w:rsidR="3605319C">
        <w:rPr>
          <w:rFonts w:ascii="Arial" w:hAnsi="Arial" w:eastAsia="Arial" w:cs="Arial"/>
          <w:color w:val="202124"/>
          <w:sz w:val="28"/>
          <w:szCs w:val="28"/>
        </w:rPr>
        <w:t xml:space="preserve">With The new </w:t>
      </w:r>
      <w:r w:rsidRPr="0E6B7856" w:rsidR="3605319C">
        <w:rPr>
          <w:rFonts w:ascii="Arial" w:hAnsi="Arial" w:eastAsia="Arial" w:cs="Arial"/>
          <w:color w:val="202124"/>
          <w:sz w:val="28"/>
          <w:szCs w:val="28"/>
        </w:rPr>
        <w:t>Mayor,Lutfur</w:t>
      </w:r>
      <w:r w:rsidRPr="0E6B7856" w:rsidR="3605319C">
        <w:rPr>
          <w:rFonts w:ascii="Arial" w:hAnsi="Arial" w:eastAsia="Arial" w:cs="Arial"/>
          <w:color w:val="202124"/>
          <w:sz w:val="28"/>
          <w:szCs w:val="28"/>
        </w:rPr>
        <w:t xml:space="preserve"> Rahman,</w:t>
      </w:r>
      <w:r w:rsidRPr="0E6B7856" w:rsidR="2A406918">
        <w:rPr>
          <w:rFonts w:ascii="Arial" w:hAnsi="Arial" w:eastAsia="Arial" w:cs="Arial"/>
          <w:color w:val="202124"/>
          <w:sz w:val="28"/>
          <w:szCs w:val="28"/>
        </w:rPr>
        <w:t xml:space="preserve"> he Tower Hamlets overarching vision is to make the borough a fairer, healthier, and more prosperous place for </w:t>
      </w:r>
      <w:r w:rsidRPr="0E6B7856" w:rsidR="2A406918">
        <w:rPr>
          <w:rFonts w:ascii="Arial" w:hAnsi="Arial" w:eastAsia="Arial" w:cs="Arial"/>
          <w:color w:val="202124"/>
          <w:sz w:val="28"/>
          <w:szCs w:val="28"/>
        </w:rPr>
        <w:t>all(</w:t>
      </w:r>
      <w:r w:rsidRPr="0E6B7856" w:rsidR="40B1C9FA">
        <w:rPr>
          <w:rFonts w:ascii="Arial" w:hAnsi="Arial" w:eastAsia="Arial" w:cs="Arial"/>
          <w:color w:val="202124"/>
          <w:sz w:val="28"/>
          <w:szCs w:val="28"/>
        </w:rPr>
        <w:t>Strategic Plan 2022-2026,2022</w:t>
      </w:r>
      <w:r w:rsidRPr="0E6B7856" w:rsidR="2A406918">
        <w:rPr>
          <w:rFonts w:ascii="Arial" w:hAnsi="Arial" w:eastAsia="Arial" w:cs="Arial"/>
          <w:color w:val="202124"/>
          <w:sz w:val="28"/>
          <w:szCs w:val="28"/>
        </w:rPr>
        <w:t xml:space="preserve">). The plan focuses on several key priorities </w:t>
      </w:r>
      <w:r w:rsidRPr="0E6B7856" w:rsidR="2A406918">
        <w:rPr>
          <w:rFonts w:ascii="Arial" w:hAnsi="Arial" w:eastAsia="Arial" w:cs="Arial"/>
          <w:color w:val="202124"/>
          <w:sz w:val="28"/>
          <w:szCs w:val="28"/>
        </w:rPr>
        <w:t>in order to</w:t>
      </w:r>
      <w:r w:rsidRPr="0E6B7856" w:rsidR="2A406918">
        <w:rPr>
          <w:rFonts w:ascii="Arial" w:hAnsi="Arial" w:eastAsia="Arial" w:cs="Arial"/>
          <w:color w:val="202124"/>
          <w:sz w:val="28"/>
          <w:szCs w:val="28"/>
        </w:rPr>
        <w:t xml:space="preserve"> achieve this vision:</w:t>
      </w:r>
    </w:p>
    <w:p w:rsidR="111CA497" w:rsidP="111CA497" w:rsidRDefault="111CA497" w14:paraId="43F87CC3" w14:textId="750A81C8">
      <w:pPr>
        <w:pStyle w:val="Normal"/>
        <w:jc w:val="left"/>
        <w:rPr>
          <w:rFonts w:ascii="Arial" w:hAnsi="Arial" w:eastAsia="Arial" w:cs="Arial"/>
          <w:color w:val="202124"/>
          <w:sz w:val="28"/>
          <w:szCs w:val="28"/>
        </w:rPr>
      </w:pPr>
    </w:p>
    <w:p w:rsidR="563CED9D" w:rsidP="111CA497" w:rsidRDefault="563CED9D" w14:paraId="5FDC428E" w14:textId="0BF55AC2">
      <w:pPr>
        <w:pStyle w:val="Normal"/>
        <w:jc w:val="left"/>
        <w:rPr>
          <w:rFonts w:ascii="Arial" w:hAnsi="Arial" w:eastAsia="Arial" w:cs="Arial"/>
          <w:color w:val="202124"/>
          <w:sz w:val="28"/>
          <w:szCs w:val="28"/>
        </w:rPr>
      </w:pPr>
      <w:r w:rsidRPr="111CA497" w:rsidR="563CED9D">
        <w:rPr>
          <w:rFonts w:ascii="Arial" w:hAnsi="Arial" w:eastAsia="Arial" w:cs="Arial"/>
          <w:color w:val="202124"/>
          <w:sz w:val="28"/>
          <w:szCs w:val="28"/>
        </w:rPr>
        <w:t xml:space="preserve">Affordable Housing: The plan's </w:t>
      </w:r>
      <w:r w:rsidRPr="111CA497" w:rsidR="563CED9D">
        <w:rPr>
          <w:rFonts w:ascii="Arial" w:hAnsi="Arial" w:eastAsia="Arial" w:cs="Arial"/>
          <w:color w:val="202124"/>
          <w:sz w:val="28"/>
          <w:szCs w:val="28"/>
        </w:rPr>
        <w:t>first priority</w:t>
      </w:r>
      <w:r w:rsidRPr="111CA497" w:rsidR="563CED9D">
        <w:rPr>
          <w:rFonts w:ascii="Arial" w:hAnsi="Arial" w:eastAsia="Arial" w:cs="Arial"/>
          <w:color w:val="202124"/>
          <w:sz w:val="28"/>
          <w:szCs w:val="28"/>
        </w:rPr>
        <w:t xml:space="preserve"> is to increase the supply of affordable housing in the borough. The goal is for everyone, regardless of income or background, to have access to safe, secure, and affordable housing. The plan outlines </w:t>
      </w:r>
      <w:r w:rsidRPr="111CA497" w:rsidR="563CED9D">
        <w:rPr>
          <w:rFonts w:ascii="Arial" w:hAnsi="Arial" w:eastAsia="Arial" w:cs="Arial"/>
          <w:color w:val="202124"/>
          <w:sz w:val="28"/>
          <w:szCs w:val="28"/>
        </w:rPr>
        <w:t>a number of</w:t>
      </w:r>
      <w:r w:rsidRPr="111CA497" w:rsidR="563CED9D">
        <w:rPr>
          <w:rFonts w:ascii="Arial" w:hAnsi="Arial" w:eastAsia="Arial" w:cs="Arial"/>
          <w:color w:val="202124"/>
          <w:sz w:val="28"/>
          <w:szCs w:val="28"/>
        </w:rPr>
        <w:t xml:space="preserve"> strategies for achieving this goal, including building new affordable homes, increasing the availability of social housing, and collaborating with private </w:t>
      </w:r>
      <w:r w:rsidRPr="111CA497" w:rsidR="563CED9D">
        <w:rPr>
          <w:rFonts w:ascii="Arial" w:hAnsi="Arial" w:eastAsia="Arial" w:cs="Arial"/>
          <w:color w:val="202124"/>
          <w:sz w:val="28"/>
          <w:szCs w:val="28"/>
        </w:rPr>
        <w:t>landlords</w:t>
      </w:r>
      <w:r w:rsidRPr="111CA497" w:rsidR="563CED9D">
        <w:rPr>
          <w:rFonts w:ascii="Arial" w:hAnsi="Arial" w:eastAsia="Arial" w:cs="Arial"/>
          <w:color w:val="202124"/>
          <w:sz w:val="28"/>
          <w:szCs w:val="28"/>
        </w:rPr>
        <w:t xml:space="preserve"> to </w:t>
      </w:r>
      <w:r w:rsidRPr="111CA497" w:rsidR="563CED9D">
        <w:rPr>
          <w:rFonts w:ascii="Arial" w:hAnsi="Arial" w:eastAsia="Arial" w:cs="Arial"/>
          <w:color w:val="202124"/>
          <w:sz w:val="28"/>
          <w:szCs w:val="28"/>
        </w:rPr>
        <w:t>provide</w:t>
      </w:r>
      <w:r w:rsidRPr="111CA497" w:rsidR="563CED9D">
        <w:rPr>
          <w:rFonts w:ascii="Arial" w:hAnsi="Arial" w:eastAsia="Arial" w:cs="Arial"/>
          <w:color w:val="202124"/>
          <w:sz w:val="28"/>
          <w:szCs w:val="28"/>
        </w:rPr>
        <w:t xml:space="preserve"> more affordable rental options.</w:t>
      </w:r>
    </w:p>
    <w:p w:rsidR="47970212" w:rsidP="111CA497" w:rsidRDefault="47970212" w14:paraId="558647AB" w14:textId="3B5F2861">
      <w:pPr>
        <w:pStyle w:val="Normal"/>
        <w:jc w:val="left"/>
      </w:pPr>
      <w:r w:rsidRPr="111CA497" w:rsidR="47970212">
        <w:rPr>
          <w:rFonts w:ascii="Arial" w:hAnsi="Arial" w:eastAsia="Arial" w:cs="Arial"/>
          <w:color w:val="202124"/>
          <w:sz w:val="28"/>
          <w:szCs w:val="28"/>
        </w:rPr>
        <w:t>Economic Development: Tower Hamlets is a thriving borough with a vibrant and diverse economy. The strategic plan aims to expand on this by expanding opportunities for local businesses, attracting new investment, and encouraging entrepreneurship. The goal is to create a borough-wide economy that is both sustainable and inclusive.</w:t>
      </w:r>
    </w:p>
    <w:p w:rsidR="7D4FABE4" w:rsidP="111CA497" w:rsidRDefault="7D4FABE4" w14:paraId="270BDF85" w14:textId="01A7CE96">
      <w:pPr>
        <w:pStyle w:val="Normal"/>
        <w:jc w:val="left"/>
      </w:pPr>
      <w:r w:rsidRPr="111CA497" w:rsidR="7D4FABE4">
        <w:rPr>
          <w:rFonts w:ascii="Arial" w:hAnsi="Arial" w:eastAsia="Arial" w:cs="Arial"/>
          <w:color w:val="202124"/>
          <w:sz w:val="28"/>
          <w:szCs w:val="28"/>
        </w:rPr>
        <w:t>Health and Wellbeing: The plan's third priority is to improve the health and well-being of Tower Hamlets residents. This includes addressing health disparities, promoting healthy lifestyles, and improving access to healthcare services. The plan also aims to improve mental health outcomes and reduce the stigma associated with mental illness.</w:t>
      </w:r>
    </w:p>
    <w:p w:rsidR="7D4FABE4" w:rsidP="111CA497" w:rsidRDefault="7D4FABE4" w14:paraId="35056A41" w14:textId="40A6E0E8">
      <w:pPr>
        <w:pStyle w:val="Normal"/>
        <w:jc w:val="left"/>
      </w:pPr>
      <w:r w:rsidRPr="111CA497" w:rsidR="7D4FABE4">
        <w:rPr>
          <w:rFonts w:ascii="Arial" w:hAnsi="Arial" w:eastAsia="Arial" w:cs="Arial"/>
          <w:color w:val="202124"/>
          <w:sz w:val="28"/>
          <w:szCs w:val="28"/>
        </w:rPr>
        <w:t xml:space="preserve"> </w:t>
      </w:r>
      <w:r w:rsidRPr="111CA497" w:rsidR="3013E812">
        <w:rPr>
          <w:rFonts w:ascii="Arial" w:hAnsi="Arial" w:eastAsia="Arial" w:cs="Arial"/>
          <w:color w:val="202124"/>
          <w:sz w:val="28"/>
          <w:szCs w:val="28"/>
        </w:rPr>
        <w:t xml:space="preserve">Education and Skills: Tower Hamlets has a young and dynamic population, and the strategic plan </w:t>
      </w:r>
      <w:r w:rsidRPr="111CA497" w:rsidR="3A5229AA">
        <w:rPr>
          <w:rFonts w:ascii="Arial" w:hAnsi="Arial" w:eastAsia="Arial" w:cs="Arial"/>
          <w:color w:val="202124"/>
          <w:sz w:val="28"/>
          <w:szCs w:val="28"/>
        </w:rPr>
        <w:t>recognizes</w:t>
      </w:r>
      <w:r w:rsidRPr="111CA497" w:rsidR="3013E812">
        <w:rPr>
          <w:rFonts w:ascii="Arial" w:hAnsi="Arial" w:eastAsia="Arial" w:cs="Arial"/>
          <w:color w:val="202124"/>
          <w:sz w:val="28"/>
          <w:szCs w:val="28"/>
        </w:rPr>
        <w:t xml:space="preserve"> the importance of education and skill development in unlocking their potential. The plan aims to improve educational outcomes for all residents, from early childhood to adult education. It also aims to promote lifelong learning and upskilling to ensure that residents have the skills </w:t>
      </w:r>
      <w:r w:rsidRPr="111CA497" w:rsidR="3013E812">
        <w:rPr>
          <w:rFonts w:ascii="Arial" w:hAnsi="Arial" w:eastAsia="Arial" w:cs="Arial"/>
          <w:color w:val="202124"/>
          <w:sz w:val="28"/>
          <w:szCs w:val="28"/>
        </w:rPr>
        <w:t>required</w:t>
      </w:r>
      <w:r w:rsidRPr="111CA497" w:rsidR="3013E812">
        <w:rPr>
          <w:rFonts w:ascii="Arial" w:hAnsi="Arial" w:eastAsia="Arial" w:cs="Arial"/>
          <w:color w:val="202124"/>
          <w:sz w:val="28"/>
          <w:szCs w:val="28"/>
        </w:rPr>
        <w:t xml:space="preserve"> to succeed in the twenty-first century economy.</w:t>
      </w:r>
    </w:p>
    <w:p w:rsidR="3013E812" w:rsidP="111CA497" w:rsidRDefault="3013E812" w14:paraId="42712214" w14:textId="6B7557FC">
      <w:pPr>
        <w:pStyle w:val="Normal"/>
        <w:jc w:val="left"/>
      </w:pPr>
      <w:r w:rsidRPr="111CA497" w:rsidR="3013E812">
        <w:rPr>
          <w:rFonts w:ascii="Arial" w:hAnsi="Arial" w:eastAsia="Arial" w:cs="Arial"/>
          <w:color w:val="202124"/>
          <w:sz w:val="28"/>
          <w:szCs w:val="28"/>
        </w:rPr>
        <w:t xml:space="preserve"> </w:t>
      </w:r>
      <w:r w:rsidRPr="111CA497" w:rsidR="5B0C4607">
        <w:rPr>
          <w:rFonts w:ascii="Arial" w:hAnsi="Arial" w:eastAsia="Arial" w:cs="Arial"/>
          <w:color w:val="202124"/>
          <w:sz w:val="28"/>
          <w:szCs w:val="28"/>
        </w:rPr>
        <w:t xml:space="preserve">Environment and Sustainability: Tower Hamlets is committed to becoming a greener and more sustainable borough. </w:t>
      </w:r>
      <w:r w:rsidRPr="111CA497" w:rsidR="5B0C4607">
        <w:rPr>
          <w:rFonts w:ascii="Arial" w:hAnsi="Arial" w:eastAsia="Arial" w:cs="Arial"/>
          <w:color w:val="202124"/>
          <w:sz w:val="28"/>
          <w:szCs w:val="28"/>
        </w:rPr>
        <w:t>The strategic plan outlines a number of initiatives to accomplish this, including lowering carbon emissions, promoting sustainable transportation, and improving green spaces.</w:t>
      </w:r>
      <w:r w:rsidRPr="111CA497" w:rsidR="5B0C4607">
        <w:rPr>
          <w:rFonts w:ascii="Arial" w:hAnsi="Arial" w:eastAsia="Arial" w:cs="Arial"/>
          <w:color w:val="202124"/>
          <w:sz w:val="28"/>
          <w:szCs w:val="28"/>
        </w:rPr>
        <w:t xml:space="preserve"> The goal is to create a healthier and more sustainable environment for current and future generations.</w:t>
      </w:r>
    </w:p>
    <w:p w:rsidR="5B0C4607" w:rsidP="62EA78FA" w:rsidRDefault="5B0C4607" w14:paraId="086A31FF" w14:textId="76A68C05">
      <w:pPr>
        <w:pStyle w:val="Normal"/>
        <w:jc w:val="left"/>
        <w:rPr>
          <w:rFonts w:ascii="Arial" w:hAnsi="Arial" w:eastAsia="Arial" w:cs="Arial"/>
          <w:color w:val="202124"/>
          <w:sz w:val="28"/>
          <w:szCs w:val="28"/>
        </w:rPr>
      </w:pPr>
      <w:r w:rsidRPr="62EA78FA" w:rsidR="5B0C4607">
        <w:rPr>
          <w:rFonts w:ascii="Arial" w:hAnsi="Arial" w:eastAsia="Arial" w:cs="Arial"/>
          <w:color w:val="202124"/>
          <w:sz w:val="28"/>
          <w:szCs w:val="28"/>
        </w:rPr>
        <w:t xml:space="preserve">Community </w:t>
      </w:r>
      <w:r w:rsidRPr="62EA78FA" w:rsidR="5B0C4607">
        <w:rPr>
          <w:rFonts w:ascii="Arial" w:hAnsi="Arial" w:eastAsia="Arial" w:cs="Arial"/>
          <w:color w:val="202124"/>
          <w:sz w:val="28"/>
          <w:szCs w:val="28"/>
        </w:rPr>
        <w:t>Safety:The</w:t>
      </w:r>
      <w:r w:rsidRPr="62EA78FA" w:rsidR="5B0C4607">
        <w:rPr>
          <w:rFonts w:ascii="Arial" w:hAnsi="Arial" w:eastAsia="Arial" w:cs="Arial"/>
          <w:color w:val="202124"/>
          <w:sz w:val="28"/>
          <w:szCs w:val="28"/>
        </w:rPr>
        <w:t xml:space="preserve"> plan's final priority is to improve community safety in Tower Hamlets. This includes combating crime and antisocial </w:t>
      </w:r>
      <w:r w:rsidRPr="62EA78FA" w:rsidR="540A7CD9">
        <w:rPr>
          <w:rFonts w:ascii="Arial" w:hAnsi="Arial" w:eastAsia="Arial" w:cs="Arial"/>
          <w:color w:val="202124"/>
          <w:sz w:val="28"/>
          <w:szCs w:val="28"/>
        </w:rPr>
        <w:t>behavior</w:t>
      </w:r>
      <w:r w:rsidRPr="62EA78FA" w:rsidR="5B0C4607">
        <w:rPr>
          <w:rFonts w:ascii="Arial" w:hAnsi="Arial" w:eastAsia="Arial" w:cs="Arial"/>
          <w:color w:val="202124"/>
          <w:sz w:val="28"/>
          <w:szCs w:val="28"/>
        </w:rPr>
        <w:t xml:space="preserve">, promoting community cohesion, and improving access to justice. The plan also </w:t>
      </w:r>
      <w:r w:rsidRPr="62EA78FA" w:rsidR="4284D702">
        <w:rPr>
          <w:rFonts w:ascii="Arial" w:hAnsi="Arial" w:eastAsia="Arial" w:cs="Arial"/>
          <w:color w:val="202124"/>
          <w:sz w:val="28"/>
          <w:szCs w:val="28"/>
        </w:rPr>
        <w:t>emphasises</w:t>
      </w:r>
      <w:r w:rsidRPr="62EA78FA" w:rsidR="5B0C4607">
        <w:rPr>
          <w:rFonts w:ascii="Arial" w:hAnsi="Arial" w:eastAsia="Arial" w:cs="Arial"/>
          <w:color w:val="202124"/>
          <w:sz w:val="28"/>
          <w:szCs w:val="28"/>
        </w:rPr>
        <w:t xml:space="preserve"> the importance of working with young people to keep them from becoming involved in criminal activit</w:t>
      </w:r>
      <w:r w:rsidRPr="62EA78FA" w:rsidR="0651EA20">
        <w:rPr>
          <w:rFonts w:ascii="Arial" w:hAnsi="Arial" w:eastAsia="Arial" w:cs="Arial"/>
          <w:color w:val="202124"/>
          <w:sz w:val="28"/>
          <w:szCs w:val="28"/>
        </w:rPr>
        <w:t>y.</w:t>
      </w:r>
    </w:p>
    <w:p w:rsidR="62EA78FA" w:rsidP="62EA78FA" w:rsidRDefault="62EA78FA" w14:paraId="1F562B1F" w14:textId="55778EB2">
      <w:pPr>
        <w:pStyle w:val="Normal"/>
        <w:jc w:val="left"/>
        <w:rPr>
          <w:rFonts w:ascii="Arial" w:hAnsi="Arial" w:eastAsia="Arial" w:cs="Arial"/>
          <w:color w:val="202124"/>
          <w:sz w:val="28"/>
          <w:szCs w:val="28"/>
        </w:rPr>
      </w:pPr>
    </w:p>
    <w:p w:rsidR="0E6B7856" w:rsidP="0E6B7856" w:rsidRDefault="0E6B7856" w14:paraId="2BF581CD" w14:textId="1ABEDBD7">
      <w:pPr>
        <w:pStyle w:val="Normal"/>
        <w:jc w:val="left"/>
        <w:rPr>
          <w:rFonts w:ascii="Arial" w:hAnsi="Arial" w:eastAsia="Arial" w:cs="Arial"/>
          <w:color w:val="202124"/>
          <w:sz w:val="28"/>
          <w:szCs w:val="28"/>
        </w:rPr>
      </w:pPr>
    </w:p>
    <w:p w:rsidR="0E6B7856" w:rsidP="0E6B7856" w:rsidRDefault="0E6B7856" w14:paraId="324D55C9" w14:textId="6CABB8D2">
      <w:pPr>
        <w:pStyle w:val="Normal"/>
        <w:jc w:val="left"/>
        <w:rPr>
          <w:rFonts w:ascii="Arial" w:hAnsi="Arial" w:eastAsia="Arial" w:cs="Arial"/>
          <w:color w:val="202124"/>
          <w:sz w:val="28"/>
          <w:szCs w:val="28"/>
        </w:rPr>
      </w:pPr>
    </w:p>
    <w:p w:rsidR="0E6B7856" w:rsidP="0E6B7856" w:rsidRDefault="0E6B7856" w14:paraId="3E4F3714" w14:textId="3D5DBA14">
      <w:pPr>
        <w:pStyle w:val="Normal"/>
        <w:jc w:val="left"/>
        <w:rPr>
          <w:rFonts w:ascii="Arial" w:hAnsi="Arial" w:eastAsia="Arial" w:cs="Arial"/>
          <w:color w:val="202124"/>
          <w:sz w:val="28"/>
          <w:szCs w:val="28"/>
        </w:rPr>
      </w:pPr>
    </w:p>
    <w:p w:rsidR="0E6B7856" w:rsidP="0E6B7856" w:rsidRDefault="0E6B7856" w14:paraId="00ED6A53" w14:textId="4E9CEDEF">
      <w:pPr>
        <w:pStyle w:val="Normal"/>
        <w:jc w:val="left"/>
        <w:rPr>
          <w:rFonts w:ascii="Arial" w:hAnsi="Arial" w:eastAsia="Arial" w:cs="Arial"/>
          <w:color w:val="202124"/>
          <w:sz w:val="28"/>
          <w:szCs w:val="28"/>
        </w:rPr>
      </w:pPr>
    </w:p>
    <w:p w:rsidR="0E6B7856" w:rsidP="0E6B7856" w:rsidRDefault="0E6B7856" w14:paraId="6C3C6DC1" w14:textId="326BD6D2">
      <w:pPr>
        <w:pStyle w:val="Normal"/>
        <w:jc w:val="left"/>
        <w:rPr>
          <w:rFonts w:ascii="Arial" w:hAnsi="Arial" w:eastAsia="Arial" w:cs="Arial"/>
          <w:color w:val="202124"/>
          <w:sz w:val="28"/>
          <w:szCs w:val="28"/>
        </w:rPr>
      </w:pPr>
    </w:p>
    <w:p w:rsidR="0E6B7856" w:rsidP="0E6B7856" w:rsidRDefault="0E6B7856" w14:paraId="47BD1788" w14:textId="7222B22F">
      <w:pPr>
        <w:pStyle w:val="Normal"/>
        <w:jc w:val="left"/>
        <w:rPr>
          <w:rFonts w:ascii="Arial" w:hAnsi="Arial" w:eastAsia="Arial" w:cs="Arial"/>
          <w:color w:val="202124"/>
          <w:sz w:val="28"/>
          <w:szCs w:val="28"/>
        </w:rPr>
      </w:pPr>
    </w:p>
    <w:p w:rsidR="0E6B7856" w:rsidP="0E6B7856" w:rsidRDefault="0E6B7856" w14:paraId="13EF7091" w14:textId="385DEF31">
      <w:pPr>
        <w:pStyle w:val="Normal"/>
        <w:jc w:val="left"/>
        <w:rPr>
          <w:rFonts w:ascii="Arial" w:hAnsi="Arial" w:eastAsia="Arial" w:cs="Arial"/>
          <w:color w:val="202124"/>
          <w:sz w:val="28"/>
          <w:szCs w:val="28"/>
        </w:rPr>
      </w:pPr>
    </w:p>
    <w:p w:rsidR="0E6B7856" w:rsidP="0E6B7856" w:rsidRDefault="0E6B7856" w14:paraId="2E82DA3E" w14:textId="1C09E541">
      <w:pPr>
        <w:pStyle w:val="Normal"/>
        <w:jc w:val="left"/>
        <w:rPr>
          <w:rFonts w:ascii="Arial" w:hAnsi="Arial" w:eastAsia="Arial" w:cs="Arial"/>
          <w:color w:val="202124"/>
          <w:sz w:val="28"/>
          <w:szCs w:val="28"/>
        </w:rPr>
      </w:pPr>
    </w:p>
    <w:p w:rsidR="0E6B7856" w:rsidP="0E6B7856" w:rsidRDefault="0E6B7856" w14:paraId="0EBE3A49" w14:textId="73EDEBFF">
      <w:pPr>
        <w:pStyle w:val="Normal"/>
        <w:jc w:val="left"/>
        <w:rPr>
          <w:rFonts w:ascii="Arial" w:hAnsi="Arial" w:eastAsia="Arial" w:cs="Arial"/>
          <w:color w:val="202124"/>
          <w:sz w:val="28"/>
          <w:szCs w:val="28"/>
        </w:rPr>
      </w:pPr>
    </w:p>
    <w:p w:rsidR="0E6B7856" w:rsidP="0E6B7856" w:rsidRDefault="0E6B7856" w14:paraId="29381373" w14:textId="45DB5826">
      <w:pPr>
        <w:pStyle w:val="Normal"/>
        <w:jc w:val="left"/>
        <w:rPr>
          <w:rFonts w:ascii="Arial" w:hAnsi="Arial" w:eastAsia="Arial" w:cs="Arial"/>
          <w:color w:val="202124"/>
          <w:sz w:val="28"/>
          <w:szCs w:val="28"/>
        </w:rPr>
      </w:pPr>
    </w:p>
    <w:p w:rsidR="0E6B7856" w:rsidP="0E6B7856" w:rsidRDefault="0E6B7856" w14:paraId="17CCB7A3" w14:textId="64E3052E">
      <w:pPr>
        <w:pStyle w:val="Normal"/>
        <w:jc w:val="left"/>
        <w:rPr>
          <w:rFonts w:ascii="Arial" w:hAnsi="Arial" w:eastAsia="Arial" w:cs="Arial"/>
          <w:color w:val="202124"/>
          <w:sz w:val="28"/>
          <w:szCs w:val="28"/>
        </w:rPr>
      </w:pPr>
    </w:p>
    <w:p w:rsidR="7B8DCAA0" w:rsidP="0E6B7856" w:rsidRDefault="7B8DCAA0" w14:paraId="0B746B99" w14:textId="4A622CD7">
      <w:pPr>
        <w:pStyle w:val="Normal"/>
        <w:jc w:val="both"/>
        <w:rPr>
          <w:rFonts w:ascii="Arial" w:hAnsi="Arial" w:eastAsia="Arial" w:cs="Arial"/>
          <w:color w:val="202124"/>
          <w:sz w:val="48"/>
          <w:szCs w:val="48"/>
        </w:rPr>
      </w:pPr>
      <w:r w:rsidRPr="0E6B7856" w:rsidR="7B8DCAA0">
        <w:rPr>
          <w:rFonts w:ascii="Arial" w:hAnsi="Arial" w:eastAsia="Arial" w:cs="Arial"/>
          <w:color w:val="202124"/>
          <w:sz w:val="48"/>
          <w:szCs w:val="48"/>
        </w:rPr>
        <w:t xml:space="preserve">                         Conclusion</w:t>
      </w:r>
    </w:p>
    <w:p w:rsidR="0E6B7856" w:rsidP="0E6B7856" w:rsidRDefault="0E6B7856" w14:paraId="7B554E0A" w14:textId="0AD7BE24">
      <w:pPr>
        <w:pStyle w:val="Normal"/>
        <w:jc w:val="left"/>
        <w:rPr>
          <w:rFonts w:ascii="Arial" w:hAnsi="Arial" w:eastAsia="Arial" w:cs="Arial"/>
          <w:color w:val="202124"/>
          <w:sz w:val="28"/>
          <w:szCs w:val="28"/>
        </w:rPr>
      </w:pPr>
    </w:p>
    <w:p w:rsidR="1C2DA9CF" w:rsidP="62EA78FA" w:rsidRDefault="1C2DA9CF" w14:paraId="207B9F14" w14:textId="486C207F">
      <w:pPr>
        <w:pStyle w:val="Normal"/>
        <w:jc w:val="left"/>
        <w:rPr>
          <w:rFonts w:ascii="Arial" w:hAnsi="Arial" w:eastAsia="Arial" w:cs="Arial"/>
          <w:color w:val="202124"/>
          <w:sz w:val="28"/>
          <w:szCs w:val="28"/>
        </w:rPr>
      </w:pPr>
      <w:r w:rsidRPr="62EA78FA" w:rsidR="1C2DA9CF">
        <w:rPr>
          <w:rFonts w:ascii="Arial" w:hAnsi="Arial" w:eastAsia="Arial" w:cs="Arial"/>
          <w:color w:val="202124"/>
          <w:sz w:val="28"/>
          <w:szCs w:val="28"/>
        </w:rPr>
        <w:t>T</w:t>
      </w:r>
      <w:r w:rsidRPr="62EA78FA" w:rsidR="0651EA20">
        <w:rPr>
          <w:rFonts w:ascii="Arial" w:hAnsi="Arial" w:eastAsia="Arial" w:cs="Arial"/>
          <w:b w:val="0"/>
          <w:bCs w:val="0"/>
          <w:i w:val="0"/>
          <w:iCs w:val="0"/>
          <w:caps w:val="0"/>
          <w:smallCaps w:val="0"/>
          <w:noProof w:val="0"/>
          <w:color w:val="202124"/>
          <w:sz w:val="28"/>
          <w:szCs w:val="28"/>
          <w:lang w:val="en"/>
        </w:rPr>
        <w:t xml:space="preserve">ower hamlets is a somewhat dystopian municipality. We have areas such as </w:t>
      </w:r>
      <w:r w:rsidRPr="62EA78FA" w:rsidR="4822FDF6">
        <w:rPr>
          <w:rFonts w:ascii="Arial" w:hAnsi="Arial" w:eastAsia="Arial" w:cs="Arial"/>
          <w:b w:val="0"/>
          <w:bCs w:val="0"/>
          <w:i w:val="0"/>
          <w:iCs w:val="0"/>
          <w:caps w:val="0"/>
          <w:smallCaps w:val="0"/>
          <w:noProof w:val="0"/>
          <w:color w:val="202124"/>
          <w:sz w:val="28"/>
          <w:szCs w:val="28"/>
          <w:lang w:val="en"/>
        </w:rPr>
        <w:t>C</w:t>
      </w:r>
      <w:r w:rsidRPr="62EA78FA" w:rsidR="0651EA20">
        <w:rPr>
          <w:rFonts w:ascii="Arial" w:hAnsi="Arial" w:eastAsia="Arial" w:cs="Arial"/>
          <w:b w:val="0"/>
          <w:bCs w:val="0"/>
          <w:i w:val="0"/>
          <w:iCs w:val="0"/>
          <w:caps w:val="0"/>
          <w:smallCaps w:val="0"/>
          <w:noProof w:val="0"/>
          <w:color w:val="202124"/>
          <w:sz w:val="28"/>
          <w:szCs w:val="28"/>
          <w:lang w:val="en"/>
        </w:rPr>
        <w:t xml:space="preserve">anary </w:t>
      </w:r>
      <w:r w:rsidRPr="62EA78FA" w:rsidR="51164820">
        <w:rPr>
          <w:rFonts w:ascii="Arial" w:hAnsi="Arial" w:eastAsia="Arial" w:cs="Arial"/>
          <w:b w:val="0"/>
          <w:bCs w:val="0"/>
          <w:i w:val="0"/>
          <w:iCs w:val="0"/>
          <w:caps w:val="0"/>
          <w:smallCaps w:val="0"/>
          <w:noProof w:val="0"/>
          <w:color w:val="202124"/>
          <w:sz w:val="28"/>
          <w:szCs w:val="28"/>
          <w:lang w:val="en"/>
        </w:rPr>
        <w:t>W</w:t>
      </w:r>
      <w:r w:rsidRPr="62EA78FA" w:rsidR="0651EA20">
        <w:rPr>
          <w:rFonts w:ascii="Arial" w:hAnsi="Arial" w:eastAsia="Arial" w:cs="Arial"/>
          <w:b w:val="0"/>
          <w:bCs w:val="0"/>
          <w:i w:val="0"/>
          <w:iCs w:val="0"/>
          <w:caps w:val="0"/>
          <w:smallCaps w:val="0"/>
          <w:noProof w:val="0"/>
          <w:color w:val="202124"/>
          <w:sz w:val="28"/>
          <w:szCs w:val="28"/>
          <w:lang w:val="en"/>
        </w:rPr>
        <w:t>harf with ultra-modern offices and extreme security</w:t>
      </w:r>
      <w:r w:rsidRPr="62EA78FA" w:rsidR="424099B4">
        <w:rPr>
          <w:rFonts w:ascii="Arial" w:hAnsi="Arial" w:eastAsia="Arial" w:cs="Arial"/>
          <w:b w:val="0"/>
          <w:bCs w:val="0"/>
          <w:i w:val="0"/>
          <w:iCs w:val="0"/>
          <w:caps w:val="0"/>
          <w:smallCaps w:val="0"/>
          <w:noProof w:val="0"/>
          <w:color w:val="202124"/>
          <w:sz w:val="28"/>
          <w:szCs w:val="28"/>
          <w:lang w:val="en"/>
        </w:rPr>
        <w:t>,u</w:t>
      </w:r>
      <w:r w:rsidRPr="62EA78FA" w:rsidR="0651EA20">
        <w:rPr>
          <w:rFonts w:ascii="Arial" w:hAnsi="Arial" w:eastAsia="Arial" w:cs="Arial"/>
          <w:b w:val="0"/>
          <w:bCs w:val="0"/>
          <w:i w:val="0"/>
          <w:iCs w:val="0"/>
          <w:caps w:val="0"/>
          <w:smallCaps w:val="0"/>
          <w:noProof w:val="0"/>
          <w:color w:val="202124"/>
          <w:sz w:val="28"/>
          <w:szCs w:val="28"/>
          <w:lang w:val="en"/>
        </w:rPr>
        <w:t>ltra-controlled</w:t>
      </w:r>
      <w:r w:rsidRPr="62EA78FA" w:rsidR="267C8D66">
        <w:rPr>
          <w:rFonts w:ascii="Arial" w:hAnsi="Arial" w:eastAsia="Arial" w:cs="Arial"/>
          <w:b w:val="0"/>
          <w:bCs w:val="0"/>
          <w:i w:val="0"/>
          <w:iCs w:val="0"/>
          <w:caps w:val="0"/>
          <w:smallCaps w:val="0"/>
          <w:noProof w:val="0"/>
          <w:color w:val="202124"/>
          <w:sz w:val="28"/>
          <w:szCs w:val="28"/>
          <w:lang w:val="en"/>
        </w:rPr>
        <w:t>.Tower H</w:t>
      </w:r>
      <w:r w:rsidRPr="62EA78FA" w:rsidR="0651EA20">
        <w:rPr>
          <w:rFonts w:ascii="Arial" w:hAnsi="Arial" w:eastAsia="Arial" w:cs="Arial"/>
          <w:b w:val="0"/>
          <w:bCs w:val="0"/>
          <w:i w:val="0"/>
          <w:iCs w:val="0"/>
          <w:caps w:val="0"/>
          <w:smallCaps w:val="0"/>
          <w:noProof w:val="0"/>
          <w:color w:val="202124"/>
          <w:sz w:val="28"/>
          <w:szCs w:val="28"/>
          <w:lang w:val="en"/>
        </w:rPr>
        <w:t>ill where</w:t>
      </w:r>
      <w:r w:rsidRPr="62EA78FA" w:rsidR="19AADB8F">
        <w:rPr>
          <w:rFonts w:ascii="Arial" w:hAnsi="Arial" w:eastAsia="Arial" w:cs="Arial"/>
          <w:b w:val="0"/>
          <w:bCs w:val="0"/>
          <w:i w:val="0"/>
          <w:iCs w:val="0"/>
          <w:caps w:val="0"/>
          <w:smallCaps w:val="0"/>
          <w:noProof w:val="0"/>
          <w:color w:val="202124"/>
          <w:sz w:val="28"/>
          <w:szCs w:val="28"/>
          <w:lang w:val="en"/>
        </w:rPr>
        <w:t xml:space="preserve"> more touristic and ultra cleaned and tidy where </w:t>
      </w:r>
      <w:r w:rsidRPr="62EA78FA" w:rsidR="0651EA20">
        <w:rPr>
          <w:rFonts w:ascii="Arial" w:hAnsi="Arial" w:eastAsia="Arial" w:cs="Arial"/>
          <w:b w:val="0"/>
          <w:bCs w:val="0"/>
          <w:i w:val="0"/>
          <w:iCs w:val="0"/>
          <w:caps w:val="0"/>
          <w:smallCaps w:val="0"/>
          <w:noProof w:val="0"/>
          <w:color w:val="202124"/>
          <w:sz w:val="28"/>
          <w:szCs w:val="28"/>
          <w:lang w:val="en"/>
        </w:rPr>
        <w:t>can breathe totally soothing air in terms of well-being. Victoria park in the summer especially offers myriads of youth events. At the same time, at the most extreme opposites, we have areas such as Bethnal Green,</w:t>
      </w:r>
      <w:r w:rsidRPr="62EA78FA" w:rsidR="27F9A2B1">
        <w:rPr>
          <w:rFonts w:ascii="Arial" w:hAnsi="Arial" w:eastAsia="Arial" w:cs="Arial"/>
          <w:b w:val="0"/>
          <w:bCs w:val="0"/>
          <w:i w:val="0"/>
          <w:iCs w:val="0"/>
          <w:caps w:val="0"/>
          <w:smallCaps w:val="0"/>
          <w:noProof w:val="0"/>
          <w:color w:val="202124"/>
          <w:sz w:val="28"/>
          <w:szCs w:val="28"/>
          <w:lang w:val="en"/>
        </w:rPr>
        <w:t>Mile End</w:t>
      </w:r>
      <w:r w:rsidRPr="62EA78FA" w:rsidR="0651EA20">
        <w:rPr>
          <w:rFonts w:ascii="Arial" w:hAnsi="Arial" w:eastAsia="Arial" w:cs="Arial"/>
          <w:b w:val="0"/>
          <w:bCs w:val="0"/>
          <w:i w:val="0"/>
          <w:iCs w:val="0"/>
          <w:caps w:val="0"/>
          <w:smallCaps w:val="0"/>
          <w:noProof w:val="0"/>
          <w:color w:val="202124"/>
          <w:sz w:val="28"/>
          <w:szCs w:val="28"/>
          <w:lang w:val="en"/>
        </w:rPr>
        <w:t xml:space="preserve"> Whitechapel Bow</w:t>
      </w:r>
      <w:r w:rsidRPr="62EA78FA" w:rsidR="46DB71CB">
        <w:rPr>
          <w:rFonts w:ascii="Arial" w:hAnsi="Arial" w:eastAsia="Arial" w:cs="Arial"/>
          <w:b w:val="0"/>
          <w:bCs w:val="0"/>
          <w:i w:val="0"/>
          <w:iCs w:val="0"/>
          <w:caps w:val="0"/>
          <w:smallCaps w:val="0"/>
          <w:noProof w:val="0"/>
          <w:color w:val="202124"/>
          <w:sz w:val="28"/>
          <w:szCs w:val="28"/>
          <w:lang w:val="en"/>
        </w:rPr>
        <w:t xml:space="preserve">,Poplar </w:t>
      </w:r>
      <w:r w:rsidRPr="62EA78FA" w:rsidR="0651EA20">
        <w:rPr>
          <w:rFonts w:ascii="Arial" w:hAnsi="Arial" w:eastAsia="Arial" w:cs="Arial"/>
          <w:b w:val="0"/>
          <w:bCs w:val="0"/>
          <w:i w:val="0"/>
          <w:iCs w:val="0"/>
          <w:caps w:val="0"/>
          <w:smallCaps w:val="0"/>
          <w:noProof w:val="0"/>
          <w:color w:val="202124"/>
          <w:sz w:val="28"/>
          <w:szCs w:val="28"/>
          <w:lang w:val="en"/>
        </w:rPr>
        <w:t>which look like abandoned ghettos</w:t>
      </w:r>
      <w:r w:rsidRPr="62EA78FA" w:rsidR="54F02ABE">
        <w:rPr>
          <w:rFonts w:ascii="Arial" w:hAnsi="Arial" w:eastAsia="Arial" w:cs="Arial"/>
          <w:b w:val="0"/>
          <w:bCs w:val="0"/>
          <w:i w:val="0"/>
          <w:iCs w:val="0"/>
          <w:caps w:val="0"/>
          <w:smallCaps w:val="0"/>
          <w:noProof w:val="0"/>
          <w:color w:val="202124"/>
          <w:sz w:val="28"/>
          <w:szCs w:val="28"/>
          <w:lang w:val="en"/>
        </w:rPr>
        <w:t>,</w:t>
      </w:r>
      <w:r w:rsidRPr="62EA78FA" w:rsidR="270E0219">
        <w:rPr>
          <w:rFonts w:ascii="Arial" w:hAnsi="Arial" w:eastAsia="Arial" w:cs="Arial"/>
          <w:b w:val="0"/>
          <w:bCs w:val="0"/>
          <w:i w:val="0"/>
          <w:iCs w:val="0"/>
          <w:caps w:val="0"/>
          <w:smallCaps w:val="0"/>
          <w:noProof w:val="0"/>
          <w:color w:val="202124"/>
          <w:sz w:val="28"/>
          <w:szCs w:val="28"/>
          <w:lang w:val="en"/>
        </w:rPr>
        <w:t>w</w:t>
      </w:r>
      <w:r w:rsidRPr="62EA78FA" w:rsidR="0651EA20">
        <w:rPr>
          <w:rFonts w:ascii="Arial" w:hAnsi="Arial" w:eastAsia="Arial" w:cs="Arial"/>
          <w:b w:val="0"/>
          <w:bCs w:val="0"/>
          <w:i w:val="0"/>
          <w:iCs w:val="0"/>
          <w:caps w:val="0"/>
          <w:smallCaps w:val="0"/>
          <w:noProof w:val="0"/>
          <w:color w:val="202124"/>
          <w:sz w:val="28"/>
          <w:szCs w:val="28"/>
          <w:lang w:val="en"/>
        </w:rPr>
        <w:t>here most of Tower Hamlet's population resides and where the bulk of crime lies</w:t>
      </w:r>
      <w:r w:rsidRPr="62EA78FA" w:rsidR="138DDF92">
        <w:rPr>
          <w:rFonts w:ascii="Arial" w:hAnsi="Arial" w:eastAsia="Arial" w:cs="Arial"/>
          <w:b w:val="0"/>
          <w:bCs w:val="0"/>
          <w:i w:val="0"/>
          <w:iCs w:val="0"/>
          <w:caps w:val="0"/>
          <w:smallCaps w:val="0"/>
          <w:noProof w:val="0"/>
          <w:color w:val="202124"/>
          <w:sz w:val="28"/>
          <w:szCs w:val="28"/>
          <w:lang w:val="en"/>
        </w:rPr>
        <w:t xml:space="preserve"> too unfortunately.</w:t>
      </w:r>
      <w:r w:rsidRPr="62EA78FA" w:rsidR="64EFFD33">
        <w:rPr>
          <w:rFonts w:ascii="Arial" w:hAnsi="Arial" w:eastAsia="Arial" w:cs="Arial"/>
          <w:b w:val="0"/>
          <w:bCs w:val="0"/>
          <w:i w:val="0"/>
          <w:iCs w:val="0"/>
          <w:caps w:val="0"/>
          <w:smallCaps w:val="0"/>
          <w:noProof w:val="0"/>
          <w:color w:val="202124"/>
          <w:sz w:val="28"/>
          <w:szCs w:val="28"/>
          <w:lang w:val="en"/>
        </w:rPr>
        <w:t>We must say that together with the local population, we must also take into consideration the non-local one, made up of workers and students, etc.</w:t>
      </w:r>
    </w:p>
    <w:p w:rsidR="7974728B" w:rsidP="0E6B7856" w:rsidRDefault="7974728B" w14:paraId="2A462649" w14:textId="6682C0C6">
      <w:pPr>
        <w:pStyle w:val="Normal"/>
        <w:bidi w:val="0"/>
        <w:spacing w:before="0" w:beforeAutospacing="off" w:after="160" w:afterAutospacing="off" w:line="540" w:lineRule="exact"/>
        <w:ind w:left="0" w:right="0"/>
        <w:jc w:val="left"/>
        <w:rPr>
          <w:rFonts w:ascii="Arial" w:hAnsi="Arial" w:eastAsia="Arial" w:cs="Arial"/>
          <w:noProof w:val="0"/>
          <w:sz w:val="28"/>
          <w:szCs w:val="28"/>
          <w:lang w:val="en"/>
        </w:rPr>
      </w:pPr>
      <w:r w:rsidRPr="0E6B7856" w:rsidR="7974728B">
        <w:rPr>
          <w:rFonts w:ascii="Arial" w:hAnsi="Arial" w:eastAsia="Arial" w:cs="Arial"/>
          <w:b w:val="0"/>
          <w:bCs w:val="0"/>
          <w:i w:val="0"/>
          <w:iCs w:val="0"/>
          <w:caps w:val="0"/>
          <w:smallCaps w:val="0"/>
          <w:noProof w:val="0"/>
          <w:color w:val="202124"/>
          <w:sz w:val="28"/>
          <w:szCs w:val="28"/>
          <w:lang w:val="en"/>
        </w:rPr>
        <w:t>It must be said that except for workers and tourists, the council appears desolate. We must say that among the causes there is Covid-19 and the aftermath of Covid-19, Brexit and the war climate and inflation to be taken into consideration which today create a certain crisis and depressio</w:t>
      </w:r>
      <w:r w:rsidRPr="0E6B7856" w:rsidR="5DBBC35D">
        <w:rPr>
          <w:rFonts w:ascii="Arial" w:hAnsi="Arial" w:eastAsia="Arial" w:cs="Arial"/>
          <w:b w:val="0"/>
          <w:bCs w:val="0"/>
          <w:i w:val="0"/>
          <w:iCs w:val="0"/>
          <w:caps w:val="0"/>
          <w:smallCaps w:val="0"/>
          <w:noProof w:val="0"/>
          <w:color w:val="202124"/>
          <w:sz w:val="28"/>
          <w:szCs w:val="28"/>
          <w:lang w:val="en"/>
        </w:rPr>
        <w:t>n.Houses</w:t>
      </w:r>
      <w:r w:rsidRPr="0E6B7856" w:rsidR="0AB24B6B">
        <w:rPr>
          <w:rFonts w:ascii="Arial Nova" w:hAnsi="Arial Nova" w:eastAsia="Arial Nova" w:cs="Arial Nova"/>
          <w:b w:val="0"/>
          <w:bCs w:val="0"/>
          <w:i w:val="0"/>
          <w:iCs w:val="0"/>
          <w:caps w:val="0"/>
          <w:smallCaps w:val="0"/>
          <w:noProof w:val="0"/>
          <w:color w:val="202124"/>
          <w:sz w:val="28"/>
          <w:szCs w:val="28"/>
          <w:lang w:val="en"/>
        </w:rPr>
        <w:t xml:space="preserve"> </w:t>
      </w:r>
      <w:r w:rsidRPr="0E6B7856" w:rsidR="4A4EDC0E">
        <w:rPr>
          <w:rFonts w:ascii="Arial Nova" w:hAnsi="Arial Nova" w:eastAsia="Arial Nova" w:cs="Arial Nova"/>
          <w:b w:val="0"/>
          <w:bCs w:val="0"/>
          <w:i w:val="0"/>
          <w:iCs w:val="0"/>
          <w:caps w:val="0"/>
          <w:smallCaps w:val="0"/>
          <w:noProof w:val="0"/>
          <w:color w:val="202124"/>
          <w:sz w:val="28"/>
          <w:szCs w:val="28"/>
          <w:lang w:val="en"/>
        </w:rPr>
        <w:t xml:space="preserve">and accomodations </w:t>
      </w:r>
      <w:r w:rsidRPr="0E6B7856" w:rsidR="0AB24B6B">
        <w:rPr>
          <w:rFonts w:ascii="Arial Nova" w:hAnsi="Arial Nova" w:eastAsia="Arial Nova" w:cs="Arial Nova"/>
          <w:b w:val="0"/>
          <w:bCs w:val="0"/>
          <w:i w:val="0"/>
          <w:iCs w:val="0"/>
          <w:caps w:val="0"/>
          <w:smallCaps w:val="0"/>
          <w:noProof w:val="0"/>
          <w:color w:val="202124"/>
          <w:sz w:val="28"/>
          <w:szCs w:val="28"/>
          <w:lang w:val="en"/>
        </w:rPr>
        <w:t xml:space="preserve"> for the most common are in very bad condition and very expensive, which would almost serve as a market gap to limit rents and purchase costs. There is a lack of large-scale attractions especially for an area where there is no shortage of students and young people. In these situations then crimes develop and families and children </w:t>
      </w:r>
      <w:r w:rsidRPr="0E6B7856" w:rsidR="4957309C">
        <w:rPr>
          <w:rFonts w:ascii="Arial Nova" w:hAnsi="Arial Nova" w:eastAsia="Arial Nova" w:cs="Arial Nova"/>
          <w:b w:val="0"/>
          <w:bCs w:val="0"/>
          <w:i w:val="0"/>
          <w:iCs w:val="0"/>
          <w:caps w:val="0"/>
          <w:smallCaps w:val="0"/>
          <w:noProof w:val="0"/>
          <w:color w:val="202124"/>
          <w:sz w:val="28"/>
          <w:szCs w:val="28"/>
          <w:lang w:val="en"/>
        </w:rPr>
        <w:t>they cannot even</w:t>
      </w:r>
      <w:r w:rsidRPr="0E6B7856" w:rsidR="0AB24B6B">
        <w:rPr>
          <w:rFonts w:ascii="Arial Nova" w:hAnsi="Arial Nova" w:eastAsia="Arial Nova" w:cs="Arial Nova"/>
          <w:b w:val="0"/>
          <w:bCs w:val="0"/>
          <w:i w:val="0"/>
          <w:iCs w:val="0"/>
          <w:caps w:val="0"/>
          <w:smallCaps w:val="0"/>
          <w:noProof w:val="0"/>
          <w:color w:val="202124"/>
          <w:sz w:val="28"/>
          <w:szCs w:val="28"/>
          <w:lang w:val="en"/>
        </w:rPr>
        <w:t xml:space="preserve"> </w:t>
      </w:r>
      <w:r w:rsidRPr="0E6B7856" w:rsidR="754C84C3">
        <w:rPr>
          <w:rFonts w:ascii="Arial Nova" w:hAnsi="Arial Nova" w:eastAsia="Arial Nova" w:cs="Arial Nova"/>
          <w:b w:val="0"/>
          <w:bCs w:val="0"/>
          <w:i w:val="0"/>
          <w:iCs w:val="0"/>
          <w:caps w:val="0"/>
          <w:smallCaps w:val="0"/>
          <w:noProof w:val="0"/>
          <w:color w:val="202124"/>
          <w:sz w:val="28"/>
          <w:szCs w:val="28"/>
          <w:lang w:val="en"/>
        </w:rPr>
        <w:t>go out for a walk and feel safesty</w:t>
      </w:r>
      <w:r w:rsidRPr="0E6B7856" w:rsidR="0AB24B6B">
        <w:rPr>
          <w:rFonts w:ascii="Arial Nova" w:hAnsi="Arial Nova" w:eastAsia="Arial Nova" w:cs="Arial Nova"/>
          <w:b w:val="0"/>
          <w:bCs w:val="0"/>
          <w:i w:val="0"/>
          <w:iCs w:val="0"/>
          <w:caps w:val="0"/>
          <w:smallCaps w:val="0"/>
          <w:noProof w:val="0"/>
          <w:color w:val="202124"/>
          <w:sz w:val="28"/>
          <w:szCs w:val="28"/>
          <w:lang w:val="en"/>
        </w:rPr>
        <w:t>. Nonetheless socialize, interact and therefore grow up in an idyllic model.</w:t>
      </w:r>
      <w:r w:rsidRPr="0E6B7856" w:rsidR="7BB31B27">
        <w:rPr>
          <w:rFonts w:ascii="Arial Nova" w:hAnsi="Arial Nova" w:eastAsia="Arial Nova" w:cs="Arial Nova"/>
          <w:color w:val="202124"/>
          <w:sz w:val="28"/>
          <w:szCs w:val="28"/>
        </w:rPr>
        <w:t xml:space="preserve">Overall, the Tower Hamlets are comprehensive and ambitious that </w:t>
      </w:r>
      <w:r w:rsidRPr="0E6B7856" w:rsidR="7BB31B27">
        <w:rPr>
          <w:rFonts w:ascii="Arial Nova" w:hAnsi="Arial Nova" w:eastAsia="Arial Nova" w:cs="Arial Nova"/>
          <w:color w:val="202124"/>
          <w:sz w:val="28"/>
          <w:szCs w:val="28"/>
        </w:rPr>
        <w:t>lays</w:t>
      </w:r>
      <w:r w:rsidRPr="0E6B7856" w:rsidR="7BB31B27">
        <w:rPr>
          <w:rFonts w:ascii="Arial Nova" w:hAnsi="Arial Nova" w:eastAsia="Arial Nova" w:cs="Arial Nova"/>
          <w:color w:val="202124"/>
          <w:sz w:val="28"/>
          <w:szCs w:val="28"/>
        </w:rPr>
        <w:t xml:space="preserve"> out </w:t>
      </w:r>
      <w:r w:rsidRPr="0E6B7856" w:rsidR="7BB31B27">
        <w:rPr>
          <w:rFonts w:ascii="Arial Nova" w:hAnsi="Arial Nova" w:eastAsia="Arial Nova" w:cs="Arial Nova"/>
          <w:color w:val="202124"/>
          <w:sz w:val="28"/>
          <w:szCs w:val="28"/>
        </w:rPr>
        <w:t>a clear vision</w:t>
      </w:r>
      <w:r w:rsidRPr="0E6B7856" w:rsidR="7BB31B27">
        <w:rPr>
          <w:rFonts w:ascii="Arial Nova" w:hAnsi="Arial Nova" w:eastAsia="Arial Nova" w:cs="Arial Nova"/>
          <w:color w:val="202124"/>
          <w:sz w:val="28"/>
          <w:szCs w:val="28"/>
        </w:rPr>
        <w:t xml:space="preserve"> for the borough's future. The plan aims to make the borough a fairer, healthier, and more prosperous place for all residents by focusing on these </w:t>
      </w:r>
      <w:r w:rsidRPr="0E6B7856" w:rsidR="674E8866">
        <w:rPr>
          <w:rFonts w:ascii="Arial Nova" w:hAnsi="Arial Nova" w:eastAsia="Arial Nova" w:cs="Arial Nova"/>
          <w:color w:val="202124"/>
          <w:sz w:val="28"/>
          <w:szCs w:val="28"/>
        </w:rPr>
        <w:t xml:space="preserve">vital </w:t>
      </w:r>
      <w:r w:rsidRPr="0E6B7856" w:rsidR="7BB31B27">
        <w:rPr>
          <w:rFonts w:ascii="Arial Nova" w:hAnsi="Arial Nova" w:eastAsia="Arial Nova" w:cs="Arial Nova"/>
          <w:color w:val="202124"/>
          <w:sz w:val="28"/>
          <w:szCs w:val="28"/>
        </w:rPr>
        <w:t>priorities</w:t>
      </w:r>
      <w:r w:rsidRPr="0E6B7856" w:rsidR="7BB31B27">
        <w:rPr>
          <w:rFonts w:ascii="Arial Nova" w:hAnsi="Arial Nova" w:eastAsia="Arial Nova" w:cs="Arial Nova"/>
          <w:color w:val="202124"/>
          <w:sz w:val="28"/>
          <w:szCs w:val="28"/>
        </w:rPr>
        <w:t>.</w:t>
      </w:r>
      <w:r w:rsidRPr="0E6B7856" w:rsidR="29EFF79D">
        <w:rPr>
          <w:rFonts w:ascii="Arial Nova" w:hAnsi="Arial Nova" w:eastAsia="Arial Nova" w:cs="Arial Nova"/>
          <w:color w:val="202124"/>
          <w:sz w:val="28"/>
          <w:szCs w:val="28"/>
        </w:rPr>
        <w:t>They</w:t>
      </w:r>
      <w:r w:rsidRPr="0E6B7856" w:rsidR="29EFF79D">
        <w:rPr>
          <w:rFonts w:ascii="Arial Nova" w:hAnsi="Arial Nova" w:eastAsia="Arial Nova" w:cs="Arial Nova"/>
          <w:color w:val="202124"/>
          <w:sz w:val="28"/>
          <w:szCs w:val="28"/>
        </w:rPr>
        <w:t xml:space="preserve"> seems to go proper in that direction on resolute those </w:t>
      </w:r>
      <w:r w:rsidRPr="0E6B7856" w:rsidR="29EFF79D">
        <w:rPr>
          <w:rFonts w:ascii="Arial Nova" w:hAnsi="Arial Nova" w:eastAsia="Arial Nova" w:cs="Arial Nova"/>
          <w:color w:val="202124"/>
          <w:sz w:val="28"/>
          <w:szCs w:val="28"/>
        </w:rPr>
        <w:t>deficencies.</w:t>
      </w:r>
      <w:r w:rsidRPr="0E6B7856" w:rsidR="6BF85B01">
        <w:rPr>
          <w:rFonts w:ascii="Arial Nova" w:hAnsi="Arial Nova" w:eastAsia="Arial Nova" w:cs="Arial Nova"/>
          <w:color w:val="202124"/>
          <w:sz w:val="28"/>
          <w:szCs w:val="28"/>
        </w:rPr>
        <w:t>W</w:t>
      </w:r>
      <w:r w:rsidRPr="0E6B7856" w:rsidR="6BF85B01">
        <w:rPr>
          <w:rFonts w:ascii="Arial" w:hAnsi="Arial" w:eastAsia="Arial" w:cs="Arial"/>
          <w:b w:val="0"/>
          <w:bCs w:val="0"/>
          <w:i w:val="0"/>
          <w:iCs w:val="0"/>
          <w:caps w:val="0"/>
          <w:smallCaps w:val="0"/>
          <w:noProof w:val="0"/>
          <w:color w:val="202124"/>
          <w:sz w:val="28"/>
          <w:szCs w:val="28"/>
          <w:lang w:val="en"/>
        </w:rPr>
        <w:t>ith such a vast and multi-ethnic social capital one should perhaps invest in the increase and wider awareness and opening up of xenophilia, which seems to be lacking. This would lead to a greater integration and a decrease of many barriers which seem to be still very robust here.</w:t>
      </w:r>
      <w:r w:rsidRPr="0E6B7856" w:rsidR="2423091A">
        <w:rPr>
          <w:rFonts w:ascii="Consolas" w:hAnsi="Consolas" w:eastAsia="Consolas" w:cs="Consolas"/>
          <w:b w:val="0"/>
          <w:bCs w:val="0"/>
          <w:i w:val="0"/>
          <w:iCs w:val="0"/>
          <w:caps w:val="0"/>
          <w:smallCaps w:val="0"/>
          <w:noProof w:val="0"/>
          <w:color w:val="202124"/>
          <w:sz w:val="42"/>
          <w:szCs w:val="42"/>
          <w:lang w:val="en"/>
        </w:rPr>
        <w:t xml:space="preserve"> </w:t>
      </w:r>
      <w:r w:rsidRPr="0E6B7856" w:rsidR="2423091A">
        <w:rPr>
          <w:rFonts w:ascii="Arial" w:hAnsi="Arial" w:eastAsia="Arial" w:cs="Arial"/>
          <w:b w:val="0"/>
          <w:bCs w:val="0"/>
          <w:i w:val="0"/>
          <w:iCs w:val="0"/>
          <w:caps w:val="0"/>
          <w:smallCaps w:val="0"/>
          <w:noProof w:val="0"/>
          <w:color w:val="202124"/>
          <w:sz w:val="28"/>
          <w:szCs w:val="28"/>
          <w:lang w:val="en"/>
        </w:rPr>
        <w:t>with such a vast and multi-ethnic social capital one should perhaps invest in the increase and wider awareness and opening up of xenophilia, which seems to be lacking. This would lead to greater integration and a decrease of many barriers which seem to be very robust here again. We could therefore develop a social laboratory, an area where the meeting and mix between people, work and the arts could give life to a coveted destination and thus improve the living conditions for both locals and non-locals and future non-local inhabitants.</w:t>
      </w:r>
      <w:r w:rsidRPr="0E6B7856" w:rsidR="175BA72C">
        <w:rPr>
          <w:rFonts w:ascii="Arial" w:hAnsi="Arial" w:eastAsia="Arial" w:cs="Arial"/>
          <w:b w:val="0"/>
          <w:bCs w:val="0"/>
          <w:i w:val="0"/>
          <w:iCs w:val="0"/>
          <w:caps w:val="0"/>
          <w:smallCaps w:val="0"/>
          <w:noProof w:val="0"/>
          <w:color w:val="202124"/>
          <w:sz w:val="28"/>
          <w:szCs w:val="28"/>
          <w:lang w:val="en"/>
        </w:rPr>
        <w:t>The Ignavo,from the Latin Ignavus (Lazy,Cowardly</w:t>
      </w:r>
      <w:r w:rsidRPr="0E6B7856" w:rsidR="76AE19C4">
        <w:rPr>
          <w:rFonts w:ascii="Arial" w:hAnsi="Arial" w:eastAsia="Arial" w:cs="Arial"/>
          <w:b w:val="0"/>
          <w:bCs w:val="0"/>
          <w:i w:val="0"/>
          <w:iCs w:val="0"/>
          <w:caps w:val="0"/>
          <w:smallCaps w:val="0"/>
          <w:noProof w:val="0"/>
          <w:color w:val="202124"/>
          <w:sz w:val="28"/>
          <w:szCs w:val="28"/>
          <w:lang w:val="en"/>
        </w:rPr>
        <w:t xml:space="preserve">) (Dante Alighieri,1321) </w:t>
      </w:r>
      <w:r w:rsidRPr="0E6B7856" w:rsidR="263A0D0D">
        <w:rPr>
          <w:rFonts w:ascii="Arial" w:hAnsi="Arial" w:eastAsia="Arial" w:cs="Arial"/>
          <w:b w:val="0"/>
          <w:bCs w:val="0"/>
          <w:i w:val="0"/>
          <w:iCs w:val="0"/>
          <w:caps w:val="0"/>
          <w:smallCaps w:val="0"/>
          <w:noProof w:val="0"/>
          <w:color w:val="202124"/>
          <w:sz w:val="28"/>
          <w:szCs w:val="28"/>
          <w:lang w:val="en"/>
        </w:rPr>
        <w:t>they are those people who in life have never acted either for good or for evil, have never had or expressed their own ideas and have always adapted to the masses, to the idea of ​​the strongest.Without taking any position in the society,</w:t>
      </w:r>
      <w:r w:rsidRPr="0E6B7856" w:rsidR="507A5F7D">
        <w:rPr>
          <w:rFonts w:ascii="Consolas" w:hAnsi="Consolas" w:eastAsia="Consolas" w:cs="Consolas"/>
          <w:b w:val="0"/>
          <w:bCs w:val="0"/>
          <w:i w:val="0"/>
          <w:iCs w:val="0"/>
          <w:caps w:val="0"/>
          <w:smallCaps w:val="0"/>
          <w:noProof w:val="0"/>
          <w:color w:val="202124"/>
          <w:sz w:val="42"/>
          <w:szCs w:val="42"/>
          <w:lang w:val="en"/>
        </w:rPr>
        <w:t xml:space="preserve"> </w:t>
      </w:r>
      <w:r w:rsidRPr="0E6B7856" w:rsidR="507A5F7D">
        <w:rPr>
          <w:rFonts w:ascii="Arial" w:hAnsi="Arial" w:eastAsia="Arial" w:cs="Arial"/>
          <w:b w:val="0"/>
          <w:bCs w:val="0"/>
          <w:i w:val="0"/>
          <w:iCs w:val="0"/>
          <w:caps w:val="0"/>
          <w:smallCaps w:val="0"/>
          <w:noProof w:val="0"/>
          <w:color w:val="202124"/>
          <w:sz w:val="28"/>
          <w:szCs w:val="28"/>
          <w:lang w:val="en"/>
        </w:rPr>
        <w:t>precluding themselves, perhaps in doubt, from doing something good for others in their proper circle.</w:t>
      </w:r>
      <w:r w:rsidRPr="0E6B7856" w:rsidR="08530DB5">
        <w:rPr>
          <w:rFonts w:ascii="Arial" w:hAnsi="Arial" w:eastAsia="Arial" w:cs="Arial"/>
          <w:b w:val="0"/>
          <w:bCs w:val="0"/>
          <w:i w:val="0"/>
          <w:iCs w:val="0"/>
          <w:caps w:val="0"/>
          <w:smallCaps w:val="0"/>
          <w:noProof w:val="0"/>
          <w:color w:val="202124"/>
          <w:sz w:val="28"/>
          <w:szCs w:val="28"/>
          <w:lang w:val="en"/>
        </w:rPr>
        <w:t xml:space="preserve">The </w:t>
      </w:r>
      <w:r w:rsidRPr="0E6B7856" w:rsidR="29009B1C">
        <w:rPr>
          <w:rFonts w:ascii="Arial" w:hAnsi="Arial" w:eastAsia="Arial" w:cs="Arial"/>
          <w:b w:val="0"/>
          <w:bCs w:val="0"/>
          <w:i w:val="0"/>
          <w:iCs w:val="0"/>
          <w:caps w:val="0"/>
          <w:smallCaps w:val="0"/>
          <w:noProof w:val="0"/>
          <w:color w:val="202124"/>
          <w:sz w:val="28"/>
          <w:szCs w:val="28"/>
          <w:lang w:val="en"/>
        </w:rPr>
        <w:t>resp</w:t>
      </w:r>
      <w:r w:rsidRPr="0E6B7856" w:rsidR="58EB9DF2">
        <w:rPr>
          <w:rFonts w:ascii="Arial" w:hAnsi="Arial" w:eastAsia="Arial" w:cs="Arial"/>
          <w:b w:val="0"/>
          <w:bCs w:val="0"/>
          <w:i w:val="0"/>
          <w:iCs w:val="0"/>
          <w:caps w:val="0"/>
          <w:smallCaps w:val="0"/>
          <w:noProof w:val="0"/>
          <w:color w:val="202124"/>
          <w:sz w:val="28"/>
          <w:szCs w:val="28"/>
          <w:lang w:val="en"/>
        </w:rPr>
        <w:t>o</w:t>
      </w:r>
      <w:r w:rsidRPr="0E6B7856" w:rsidR="29009B1C">
        <w:rPr>
          <w:rFonts w:ascii="Arial" w:hAnsi="Arial" w:eastAsia="Arial" w:cs="Arial"/>
          <w:b w:val="0"/>
          <w:bCs w:val="0"/>
          <w:i w:val="0"/>
          <w:iCs w:val="0"/>
          <w:caps w:val="0"/>
          <w:smallCaps w:val="0"/>
          <w:noProof w:val="0"/>
          <w:color w:val="202124"/>
          <w:sz w:val="28"/>
          <w:szCs w:val="28"/>
          <w:lang w:val="en"/>
        </w:rPr>
        <w:t>ns</w:t>
      </w:r>
      <w:r w:rsidRPr="0E6B7856" w:rsidR="40C89FD1">
        <w:rPr>
          <w:rFonts w:ascii="Arial" w:hAnsi="Arial" w:eastAsia="Arial" w:cs="Arial"/>
          <w:b w:val="0"/>
          <w:bCs w:val="0"/>
          <w:i w:val="0"/>
          <w:iCs w:val="0"/>
          <w:caps w:val="0"/>
          <w:smallCaps w:val="0"/>
          <w:noProof w:val="0"/>
          <w:color w:val="202124"/>
          <w:sz w:val="28"/>
          <w:szCs w:val="28"/>
          <w:lang w:val="en"/>
        </w:rPr>
        <w:t>a</w:t>
      </w:r>
      <w:r w:rsidRPr="0E6B7856" w:rsidR="29009B1C">
        <w:rPr>
          <w:rFonts w:ascii="Arial" w:hAnsi="Arial" w:eastAsia="Arial" w:cs="Arial"/>
          <w:b w:val="0"/>
          <w:bCs w:val="0"/>
          <w:i w:val="0"/>
          <w:iCs w:val="0"/>
          <w:caps w:val="0"/>
          <w:smallCaps w:val="0"/>
          <w:noProof w:val="0"/>
          <w:color w:val="202124"/>
          <w:sz w:val="28"/>
          <w:szCs w:val="28"/>
          <w:lang w:val="en"/>
        </w:rPr>
        <w:t>bility not to always ask myself what I should expect from the place</w:t>
      </w:r>
      <w:r w:rsidRPr="0E6B7856" w:rsidR="0EB9A419">
        <w:rPr>
          <w:rFonts w:ascii="Arial" w:hAnsi="Arial" w:eastAsia="Arial" w:cs="Arial"/>
          <w:b w:val="0"/>
          <w:bCs w:val="0"/>
          <w:i w:val="0"/>
          <w:iCs w:val="0"/>
          <w:caps w:val="0"/>
          <w:smallCaps w:val="0"/>
          <w:noProof w:val="0"/>
          <w:color w:val="202124"/>
          <w:sz w:val="28"/>
          <w:szCs w:val="28"/>
          <w:lang w:val="en"/>
        </w:rPr>
        <w:t>,</w:t>
      </w:r>
      <w:r w:rsidRPr="0E6B7856" w:rsidR="29009B1C">
        <w:rPr>
          <w:rFonts w:ascii="Arial" w:hAnsi="Arial" w:eastAsia="Arial" w:cs="Arial"/>
          <w:b w:val="0"/>
          <w:bCs w:val="0"/>
          <w:i w:val="0"/>
          <w:iCs w:val="0"/>
          <w:caps w:val="0"/>
          <w:smallCaps w:val="0"/>
          <w:noProof w:val="0"/>
          <w:color w:val="202124"/>
          <w:sz w:val="28"/>
          <w:szCs w:val="28"/>
          <w:lang w:val="en"/>
        </w:rPr>
        <w:t xml:space="preserve">from </w:t>
      </w:r>
      <w:r w:rsidRPr="0E6B7856" w:rsidR="3AAEF840">
        <w:rPr>
          <w:rFonts w:ascii="Arial" w:hAnsi="Arial" w:eastAsia="Arial" w:cs="Arial"/>
          <w:b w:val="0"/>
          <w:bCs w:val="0"/>
          <w:i w:val="0"/>
          <w:iCs w:val="0"/>
          <w:caps w:val="0"/>
          <w:smallCaps w:val="0"/>
          <w:noProof w:val="0"/>
          <w:color w:val="202124"/>
          <w:sz w:val="28"/>
          <w:szCs w:val="28"/>
          <w:lang w:val="en"/>
        </w:rPr>
        <w:t>community</w:t>
      </w:r>
      <w:r w:rsidRPr="0E6B7856" w:rsidR="29009B1C">
        <w:rPr>
          <w:rFonts w:ascii="Arial" w:hAnsi="Arial" w:eastAsia="Arial" w:cs="Arial"/>
          <w:b w:val="0"/>
          <w:bCs w:val="0"/>
          <w:i w:val="0"/>
          <w:iCs w:val="0"/>
          <w:caps w:val="0"/>
          <w:smallCaps w:val="0"/>
          <w:noProof w:val="0"/>
          <w:color w:val="202124"/>
          <w:sz w:val="28"/>
          <w:szCs w:val="28"/>
          <w:lang w:val="en"/>
        </w:rPr>
        <w:t xml:space="preserve"> where I live, but also what I can give to the </w:t>
      </w:r>
      <w:r w:rsidRPr="0E6B7856" w:rsidR="085BC825">
        <w:rPr>
          <w:rFonts w:ascii="Arial" w:hAnsi="Arial" w:eastAsia="Arial" w:cs="Arial"/>
          <w:b w:val="0"/>
          <w:bCs w:val="0"/>
          <w:i w:val="0"/>
          <w:iCs w:val="0"/>
          <w:caps w:val="0"/>
          <w:smallCaps w:val="0"/>
          <w:noProof w:val="0"/>
          <w:color w:val="202124"/>
          <w:sz w:val="28"/>
          <w:szCs w:val="28"/>
          <w:lang w:val="en"/>
        </w:rPr>
        <w:t>community</w:t>
      </w:r>
      <w:r w:rsidRPr="0E6B7856" w:rsidR="29009B1C">
        <w:rPr>
          <w:rFonts w:ascii="Arial" w:hAnsi="Arial" w:eastAsia="Arial" w:cs="Arial"/>
          <w:b w:val="0"/>
          <w:bCs w:val="0"/>
          <w:i w:val="0"/>
          <w:iCs w:val="0"/>
          <w:caps w:val="0"/>
          <w:smallCaps w:val="0"/>
          <w:noProof w:val="0"/>
          <w:color w:val="202124"/>
          <w:sz w:val="28"/>
          <w:szCs w:val="28"/>
          <w:lang w:val="en"/>
        </w:rPr>
        <w:t xml:space="preserve"> where I live for the redemption of the same</w:t>
      </w:r>
      <w:r w:rsidRPr="0E6B7856" w:rsidR="03E77AEF">
        <w:rPr>
          <w:rFonts w:ascii="Arial" w:hAnsi="Arial" w:eastAsia="Arial" w:cs="Arial"/>
          <w:b w:val="0"/>
          <w:bCs w:val="0"/>
          <w:i w:val="0"/>
          <w:iCs w:val="0"/>
          <w:caps w:val="0"/>
          <w:smallCaps w:val="0"/>
          <w:noProof w:val="0"/>
          <w:color w:val="202124"/>
          <w:sz w:val="28"/>
          <w:szCs w:val="28"/>
          <w:lang w:val="en"/>
        </w:rPr>
        <w:t>.</w:t>
      </w:r>
    </w:p>
    <w:p w:rsidR="62EA78FA" w:rsidP="62EA78FA" w:rsidRDefault="62EA78FA" w14:paraId="7E2C722A" w14:textId="3D4DD89D">
      <w:pPr>
        <w:pStyle w:val="Normal"/>
        <w:jc w:val="left"/>
        <w:rPr>
          <w:rFonts w:ascii="Arial Nova" w:hAnsi="Arial Nova" w:eastAsia="Arial Nova" w:cs="Arial Nova"/>
          <w:color w:val="202124"/>
          <w:sz w:val="28"/>
          <w:szCs w:val="28"/>
        </w:rPr>
      </w:pPr>
    </w:p>
    <w:p w:rsidR="0E6B7856" w:rsidP="0E6B7856" w:rsidRDefault="0E6B7856" w14:paraId="3CF48594" w14:textId="6C9C8D3A">
      <w:pPr>
        <w:pStyle w:val="Normal"/>
        <w:jc w:val="left"/>
        <w:rPr>
          <w:rFonts w:ascii="Arial Nova" w:hAnsi="Arial Nova" w:eastAsia="Arial Nova" w:cs="Arial Nova"/>
          <w:color w:val="202124"/>
          <w:sz w:val="28"/>
          <w:szCs w:val="28"/>
        </w:rPr>
      </w:pPr>
    </w:p>
    <w:p w:rsidR="0E6B7856" w:rsidP="0E6B7856" w:rsidRDefault="0E6B7856" w14:paraId="0300074F" w14:textId="64B09A66">
      <w:pPr>
        <w:pStyle w:val="Normal"/>
        <w:jc w:val="left"/>
        <w:rPr>
          <w:rFonts w:ascii="Arial Nova" w:hAnsi="Arial Nova" w:eastAsia="Arial Nova" w:cs="Arial Nova"/>
          <w:color w:val="202124"/>
          <w:sz w:val="28"/>
          <w:szCs w:val="28"/>
        </w:rPr>
      </w:pPr>
    </w:p>
    <w:p w:rsidR="0E6B7856" w:rsidP="0E6B7856" w:rsidRDefault="0E6B7856" w14:paraId="2DE7A55F" w14:textId="3D8B0D67">
      <w:pPr>
        <w:pStyle w:val="Normal"/>
        <w:jc w:val="left"/>
        <w:rPr>
          <w:rFonts w:ascii="Arial Nova" w:hAnsi="Arial Nova" w:eastAsia="Arial Nova" w:cs="Arial Nova"/>
          <w:color w:val="202124"/>
          <w:sz w:val="28"/>
          <w:szCs w:val="28"/>
        </w:rPr>
      </w:pPr>
    </w:p>
    <w:p w:rsidR="0E6B7856" w:rsidP="0E6B7856" w:rsidRDefault="0E6B7856" w14:paraId="6BAE56C2" w14:textId="50074802">
      <w:pPr>
        <w:pStyle w:val="Normal"/>
        <w:jc w:val="left"/>
        <w:rPr>
          <w:rFonts w:ascii="Arial Nova" w:hAnsi="Arial Nova" w:eastAsia="Arial Nova" w:cs="Arial Nova"/>
          <w:color w:val="202124"/>
          <w:sz w:val="28"/>
          <w:szCs w:val="28"/>
        </w:rPr>
      </w:pPr>
    </w:p>
    <w:p w:rsidR="0E6B7856" w:rsidP="0E6B7856" w:rsidRDefault="0E6B7856" w14:paraId="40CC26F9" w14:textId="6EA59753">
      <w:pPr>
        <w:pStyle w:val="Normal"/>
        <w:jc w:val="left"/>
        <w:rPr>
          <w:rFonts w:ascii="Arial Nova" w:hAnsi="Arial Nova" w:eastAsia="Arial Nova" w:cs="Arial Nova"/>
          <w:color w:val="202124"/>
          <w:sz w:val="28"/>
          <w:szCs w:val="28"/>
        </w:rPr>
      </w:pPr>
    </w:p>
    <w:p w:rsidR="0E6B7856" w:rsidP="0E6B7856" w:rsidRDefault="0E6B7856" w14:paraId="0A9095DB" w14:textId="23FF2318">
      <w:pPr>
        <w:pStyle w:val="Normal"/>
        <w:jc w:val="left"/>
        <w:rPr>
          <w:rFonts w:ascii="Arial Nova" w:hAnsi="Arial Nova" w:eastAsia="Arial Nova" w:cs="Arial Nova"/>
          <w:color w:val="202124"/>
          <w:sz w:val="28"/>
          <w:szCs w:val="28"/>
        </w:rPr>
      </w:pPr>
    </w:p>
    <w:p w:rsidR="0E6B7856" w:rsidP="0E6B7856" w:rsidRDefault="0E6B7856" w14:paraId="5A9A2E16" w14:textId="2150292A">
      <w:pPr>
        <w:pStyle w:val="Normal"/>
        <w:jc w:val="left"/>
        <w:rPr>
          <w:rFonts w:ascii="Arial Nova" w:hAnsi="Arial Nova" w:eastAsia="Arial Nova" w:cs="Arial Nova"/>
          <w:color w:val="202124"/>
          <w:sz w:val="28"/>
          <w:szCs w:val="28"/>
        </w:rPr>
      </w:pPr>
    </w:p>
    <w:p w:rsidR="0E6B7856" w:rsidP="0E6B7856" w:rsidRDefault="0E6B7856" w14:paraId="7FC86A67" w14:textId="72143369">
      <w:pPr>
        <w:pStyle w:val="Normal"/>
        <w:jc w:val="left"/>
        <w:rPr>
          <w:rFonts w:ascii="Arial Nova" w:hAnsi="Arial Nova" w:eastAsia="Arial Nova" w:cs="Arial Nova"/>
          <w:color w:val="202124"/>
          <w:sz w:val="28"/>
          <w:szCs w:val="28"/>
        </w:rPr>
      </w:pPr>
    </w:p>
    <w:p w:rsidR="0E6B7856" w:rsidP="0E6B7856" w:rsidRDefault="0E6B7856" w14:paraId="22C28DED" w14:textId="0FF2C47B">
      <w:pPr>
        <w:pStyle w:val="Normal"/>
        <w:jc w:val="left"/>
        <w:rPr>
          <w:rFonts w:ascii="Arial Nova" w:hAnsi="Arial Nova" w:eastAsia="Arial Nova" w:cs="Arial Nova"/>
          <w:color w:val="202124"/>
          <w:sz w:val="28"/>
          <w:szCs w:val="28"/>
        </w:rPr>
      </w:pPr>
    </w:p>
    <w:p w:rsidR="0E6B7856" w:rsidP="0E6B7856" w:rsidRDefault="0E6B7856" w14:paraId="2602CF02" w14:textId="4D926932">
      <w:pPr>
        <w:pStyle w:val="Normal"/>
        <w:jc w:val="left"/>
        <w:rPr>
          <w:rFonts w:ascii="Arial Nova" w:hAnsi="Arial Nova" w:eastAsia="Arial Nova" w:cs="Arial Nova"/>
          <w:color w:val="202124"/>
          <w:sz w:val="28"/>
          <w:szCs w:val="28"/>
        </w:rPr>
      </w:pPr>
    </w:p>
    <w:p w:rsidR="0E6B7856" w:rsidP="0E6B7856" w:rsidRDefault="0E6B7856" w14:paraId="25F79C3E" w14:textId="73ADFFD0">
      <w:pPr>
        <w:pStyle w:val="Normal"/>
        <w:jc w:val="left"/>
        <w:rPr>
          <w:rFonts w:ascii="Arial Nova" w:hAnsi="Arial Nova" w:eastAsia="Arial Nova" w:cs="Arial Nova"/>
          <w:color w:val="202124"/>
          <w:sz w:val="28"/>
          <w:szCs w:val="28"/>
        </w:rPr>
      </w:pPr>
    </w:p>
    <w:p w:rsidR="0E6B7856" w:rsidP="0E6B7856" w:rsidRDefault="0E6B7856" w14:paraId="744426AB" w14:textId="4B81662A">
      <w:pPr>
        <w:pStyle w:val="Normal"/>
        <w:jc w:val="left"/>
        <w:rPr>
          <w:rFonts w:ascii="Arial Nova" w:hAnsi="Arial Nova" w:eastAsia="Arial Nova" w:cs="Arial Nova"/>
          <w:color w:val="202124"/>
          <w:sz w:val="28"/>
          <w:szCs w:val="28"/>
        </w:rPr>
      </w:pPr>
    </w:p>
    <w:p w:rsidR="0E6B7856" w:rsidP="0E6B7856" w:rsidRDefault="0E6B7856" w14:paraId="43E7CEC7" w14:textId="1C695F15">
      <w:pPr>
        <w:pStyle w:val="Normal"/>
        <w:jc w:val="left"/>
        <w:rPr>
          <w:rFonts w:ascii="Arial Nova" w:hAnsi="Arial Nova" w:eastAsia="Arial Nova" w:cs="Arial Nova"/>
          <w:color w:val="202124"/>
          <w:sz w:val="28"/>
          <w:szCs w:val="28"/>
        </w:rPr>
      </w:pPr>
    </w:p>
    <w:p w:rsidR="0E6B7856" w:rsidP="0E6B7856" w:rsidRDefault="0E6B7856" w14:paraId="63A94F08" w14:textId="01CE543B">
      <w:pPr>
        <w:pStyle w:val="Normal"/>
        <w:jc w:val="left"/>
        <w:rPr>
          <w:rFonts w:ascii="Arial Nova" w:hAnsi="Arial Nova" w:eastAsia="Arial Nova" w:cs="Arial Nova"/>
          <w:color w:val="202124"/>
          <w:sz w:val="28"/>
          <w:szCs w:val="28"/>
        </w:rPr>
      </w:pPr>
    </w:p>
    <w:p w:rsidR="0E6B7856" w:rsidP="0E6B7856" w:rsidRDefault="0E6B7856" w14:paraId="456CDF19" w14:textId="13E50E79">
      <w:pPr>
        <w:pStyle w:val="Normal"/>
        <w:jc w:val="left"/>
        <w:rPr>
          <w:rFonts w:ascii="Arial Nova" w:hAnsi="Arial Nova" w:eastAsia="Arial Nova" w:cs="Arial Nova"/>
          <w:color w:val="202124"/>
          <w:sz w:val="28"/>
          <w:szCs w:val="28"/>
        </w:rPr>
      </w:pPr>
    </w:p>
    <w:p w:rsidR="0E6B7856" w:rsidP="0E6B7856" w:rsidRDefault="0E6B7856" w14:paraId="0D927629" w14:textId="4B066197">
      <w:pPr>
        <w:pStyle w:val="Normal"/>
        <w:jc w:val="left"/>
        <w:rPr>
          <w:rFonts w:ascii="Arial Nova" w:hAnsi="Arial Nova" w:eastAsia="Arial Nova" w:cs="Arial Nova"/>
          <w:color w:val="202124"/>
          <w:sz w:val="28"/>
          <w:szCs w:val="28"/>
        </w:rPr>
      </w:pPr>
    </w:p>
    <w:p w:rsidR="6A953BB4" w:rsidP="0E6B7856" w:rsidRDefault="6A953BB4" w14:paraId="7CBEC524" w14:textId="745FFA6B">
      <w:pPr>
        <w:pStyle w:val="Normal"/>
        <w:jc w:val="both"/>
        <w:rPr>
          <w:rFonts w:ascii="Arial" w:hAnsi="Arial" w:eastAsia="Arial" w:cs="Arial"/>
          <w:color w:val="202124"/>
          <w:sz w:val="48"/>
          <w:szCs w:val="48"/>
        </w:rPr>
      </w:pPr>
      <w:r w:rsidRPr="0E6B7856" w:rsidR="6A953BB4">
        <w:rPr>
          <w:rFonts w:ascii="Arial" w:hAnsi="Arial" w:eastAsia="Arial" w:cs="Arial"/>
          <w:color w:val="202124"/>
          <w:sz w:val="48"/>
          <w:szCs w:val="48"/>
        </w:rPr>
        <w:t xml:space="preserve">             </w:t>
      </w:r>
    </w:p>
    <w:p w:rsidR="0E6B7856" w:rsidP="0E6B7856" w:rsidRDefault="0E6B7856" w14:paraId="76D23801" w14:textId="7C5F6C5D">
      <w:pPr>
        <w:pStyle w:val="Normal"/>
        <w:jc w:val="both"/>
        <w:rPr>
          <w:rFonts w:ascii="Arial" w:hAnsi="Arial" w:eastAsia="Arial" w:cs="Arial"/>
          <w:color w:val="202124"/>
          <w:sz w:val="48"/>
          <w:szCs w:val="48"/>
        </w:rPr>
      </w:pPr>
    </w:p>
    <w:p w:rsidR="0E6B7856" w:rsidP="0E6B7856" w:rsidRDefault="0E6B7856" w14:paraId="4BF28EA5" w14:textId="7786A702">
      <w:pPr>
        <w:pStyle w:val="Normal"/>
        <w:jc w:val="both"/>
        <w:rPr>
          <w:rFonts w:ascii="Arial" w:hAnsi="Arial" w:eastAsia="Arial" w:cs="Arial"/>
          <w:color w:val="202124"/>
          <w:sz w:val="48"/>
          <w:szCs w:val="48"/>
        </w:rPr>
      </w:pPr>
    </w:p>
    <w:p w:rsidR="0E6B7856" w:rsidP="0E6B7856" w:rsidRDefault="0E6B7856" w14:paraId="6DFD542A" w14:textId="5C734D08">
      <w:pPr>
        <w:pStyle w:val="Normal"/>
        <w:jc w:val="both"/>
        <w:rPr>
          <w:rFonts w:ascii="Arial" w:hAnsi="Arial" w:eastAsia="Arial" w:cs="Arial"/>
          <w:color w:val="202124"/>
          <w:sz w:val="48"/>
          <w:szCs w:val="48"/>
        </w:rPr>
      </w:pPr>
    </w:p>
    <w:p w:rsidR="0E6B7856" w:rsidP="0E6B7856" w:rsidRDefault="0E6B7856" w14:paraId="5239812E" w14:textId="479D3934">
      <w:pPr>
        <w:pStyle w:val="Normal"/>
        <w:jc w:val="both"/>
        <w:rPr>
          <w:rFonts w:ascii="Arial" w:hAnsi="Arial" w:eastAsia="Arial" w:cs="Arial"/>
          <w:color w:val="202124"/>
          <w:sz w:val="48"/>
          <w:szCs w:val="48"/>
        </w:rPr>
      </w:pPr>
    </w:p>
    <w:p w:rsidR="5DD3C295" w:rsidP="0E6B7856" w:rsidRDefault="5DD3C295" w14:paraId="1B179BF5" w14:textId="339E6A49">
      <w:pPr>
        <w:pStyle w:val="Normal"/>
        <w:jc w:val="both"/>
        <w:rPr>
          <w:rFonts w:ascii="Arial" w:hAnsi="Arial" w:eastAsia="Arial" w:cs="Arial"/>
          <w:color w:val="202124"/>
          <w:sz w:val="48"/>
          <w:szCs w:val="48"/>
        </w:rPr>
      </w:pPr>
      <w:r w:rsidRPr="0E6B7856" w:rsidR="5DD3C295">
        <w:rPr>
          <w:rFonts w:ascii="Arial" w:hAnsi="Arial" w:eastAsia="Arial" w:cs="Arial"/>
          <w:color w:val="202124"/>
          <w:sz w:val="48"/>
          <w:szCs w:val="48"/>
        </w:rPr>
        <w:t xml:space="preserve">              </w:t>
      </w:r>
      <w:r w:rsidRPr="0E6B7856" w:rsidR="6A953BB4">
        <w:rPr>
          <w:rFonts w:ascii="Arial" w:hAnsi="Arial" w:eastAsia="Arial" w:cs="Arial"/>
          <w:color w:val="202124"/>
          <w:sz w:val="48"/>
          <w:szCs w:val="48"/>
        </w:rPr>
        <w:t xml:space="preserve">       </w:t>
      </w:r>
      <w:r w:rsidRPr="0E6B7856" w:rsidR="5E88B44C">
        <w:rPr>
          <w:rFonts w:ascii="Arial" w:hAnsi="Arial" w:eastAsia="Arial" w:cs="Arial"/>
          <w:color w:val="202124"/>
          <w:sz w:val="48"/>
          <w:szCs w:val="48"/>
        </w:rPr>
        <w:t xml:space="preserve"> </w:t>
      </w:r>
      <w:r w:rsidRPr="0E6B7856" w:rsidR="25BA0782">
        <w:rPr>
          <w:rFonts w:ascii="Arial" w:hAnsi="Arial" w:eastAsia="Arial" w:cs="Arial"/>
          <w:color w:val="202124"/>
          <w:sz w:val="48"/>
          <w:szCs w:val="48"/>
        </w:rPr>
        <w:t xml:space="preserve">   </w:t>
      </w:r>
      <w:r w:rsidRPr="0E6B7856" w:rsidR="5E88B44C">
        <w:rPr>
          <w:rFonts w:ascii="Arial" w:hAnsi="Arial" w:eastAsia="Arial" w:cs="Arial"/>
          <w:color w:val="202124"/>
          <w:sz w:val="48"/>
          <w:szCs w:val="48"/>
        </w:rPr>
        <w:t>References</w:t>
      </w:r>
    </w:p>
    <w:p w:rsidR="7E617BB6" w:rsidP="0E6B7856" w:rsidRDefault="7E617BB6" w14:paraId="20ACD7C7" w14:textId="3EC23A88">
      <w:pPr>
        <w:pStyle w:val="ListParagraph"/>
        <w:numPr>
          <w:ilvl w:val="0"/>
          <w:numId w:val="1"/>
        </w:numPr>
        <w:rPr>
          <w:rFonts w:ascii="Helvetica" w:hAnsi="Helvetica" w:eastAsia="Helvetica" w:cs="Helvetica"/>
          <w:color w:val="6A6F77"/>
          <w:sz w:val="24"/>
          <w:szCs w:val="24"/>
          <w:lang w:val="en"/>
        </w:rPr>
      </w:pPr>
      <w:r w:rsidRPr="0E6B7856" w:rsidR="0B80167F">
        <w:rPr>
          <w:rFonts w:ascii="Arial Nova" w:hAnsi="Arial Nova" w:eastAsia="Arial Nova" w:cs="Arial Nova"/>
          <w:b w:val="0"/>
          <w:bCs w:val="0"/>
          <w:i w:val="0"/>
          <w:iCs w:val="0"/>
          <w:caps w:val="0"/>
          <w:smallCaps w:val="0"/>
          <w:noProof w:val="0"/>
          <w:color w:val="000000" w:themeColor="text1" w:themeTint="FF" w:themeShade="FF"/>
          <w:sz w:val="27"/>
          <w:szCs w:val="27"/>
          <w:lang w:val="en"/>
        </w:rPr>
        <w:t xml:space="preserve">Alighieri, D. </w:t>
      </w:r>
      <w:r w:rsidRPr="0E6B7856" w:rsidR="33AE6FAD">
        <w:rPr>
          <w:rFonts w:ascii="Arial Nova" w:hAnsi="Arial Nova" w:eastAsia="Arial Nova" w:cs="Arial Nova"/>
          <w:b w:val="0"/>
          <w:bCs w:val="0"/>
          <w:i w:val="0"/>
          <w:iCs w:val="0"/>
          <w:caps w:val="0"/>
          <w:smallCaps w:val="0"/>
          <w:noProof w:val="0"/>
          <w:color w:val="000000" w:themeColor="text1" w:themeTint="FF" w:themeShade="FF"/>
          <w:sz w:val="27"/>
          <w:szCs w:val="27"/>
          <w:lang w:val="en"/>
        </w:rPr>
        <w:t>(</w:t>
      </w:r>
      <w:r w:rsidRPr="0E6B7856" w:rsidR="0B80167F">
        <w:rPr>
          <w:rFonts w:ascii="Arial Nova" w:hAnsi="Arial Nova" w:eastAsia="Arial Nova" w:cs="Arial Nova"/>
          <w:b w:val="0"/>
          <w:bCs w:val="0"/>
          <w:i w:val="0"/>
          <w:iCs w:val="0"/>
          <w:caps w:val="0"/>
          <w:smallCaps w:val="0"/>
          <w:noProof w:val="0"/>
          <w:color w:val="000000" w:themeColor="text1" w:themeTint="FF" w:themeShade="FF"/>
          <w:sz w:val="27"/>
          <w:szCs w:val="27"/>
          <w:lang w:val="en"/>
        </w:rPr>
        <w:t>2009</w:t>
      </w:r>
      <w:r w:rsidRPr="0E6B7856" w:rsidR="2FE34484">
        <w:rPr>
          <w:rFonts w:ascii="Arial Nova" w:hAnsi="Arial Nova" w:eastAsia="Arial Nova" w:cs="Arial Nova"/>
          <w:b w:val="0"/>
          <w:bCs w:val="0"/>
          <w:i w:val="0"/>
          <w:iCs w:val="0"/>
          <w:caps w:val="0"/>
          <w:smallCaps w:val="0"/>
          <w:noProof w:val="0"/>
          <w:color w:val="000000" w:themeColor="text1" w:themeTint="FF" w:themeShade="FF"/>
          <w:sz w:val="27"/>
          <w:szCs w:val="27"/>
          <w:lang w:val="en"/>
        </w:rPr>
        <w:t>)</w:t>
      </w:r>
      <w:r w:rsidRPr="0E6B7856" w:rsidR="0B80167F">
        <w:rPr>
          <w:rFonts w:ascii="Arial Nova" w:hAnsi="Arial Nova" w:eastAsia="Arial Nova" w:cs="Arial Nova"/>
          <w:b w:val="0"/>
          <w:bCs w:val="0"/>
          <w:i w:val="0"/>
          <w:iCs w:val="0"/>
          <w:caps w:val="0"/>
          <w:smallCaps w:val="0"/>
          <w:noProof w:val="0"/>
          <w:color w:val="000000" w:themeColor="text1" w:themeTint="FF" w:themeShade="FF"/>
          <w:sz w:val="27"/>
          <w:szCs w:val="27"/>
          <w:lang w:val="en"/>
        </w:rPr>
        <w:t xml:space="preserve">. </w:t>
      </w:r>
      <w:r w:rsidRPr="0E6B7856" w:rsidR="0B80167F">
        <w:rPr>
          <w:rFonts w:ascii="Arial Nova" w:hAnsi="Arial Nova" w:eastAsia="Arial Nova" w:cs="Arial Nova"/>
          <w:b w:val="0"/>
          <w:bCs w:val="0"/>
          <w:i w:val="1"/>
          <w:iCs w:val="1"/>
          <w:caps w:val="0"/>
          <w:smallCaps w:val="0"/>
          <w:noProof w:val="0"/>
          <w:color w:val="000000" w:themeColor="text1" w:themeTint="FF" w:themeShade="FF"/>
          <w:sz w:val="27"/>
          <w:szCs w:val="27"/>
          <w:lang w:val="en"/>
        </w:rPr>
        <w:t>The Divine Comedy</w:t>
      </w:r>
      <w:r w:rsidRPr="0E6B7856" w:rsidR="23B0B53F">
        <w:rPr>
          <w:rFonts w:ascii="Arial Nova" w:hAnsi="Arial Nova" w:eastAsia="Arial Nova" w:cs="Arial Nova"/>
          <w:b w:val="0"/>
          <w:bCs w:val="0"/>
          <w:i w:val="1"/>
          <w:iCs w:val="1"/>
          <w:caps w:val="0"/>
          <w:smallCaps w:val="0"/>
          <w:noProof w:val="0"/>
          <w:color w:val="000000" w:themeColor="text1" w:themeTint="FF" w:themeShade="FF"/>
          <w:sz w:val="27"/>
          <w:szCs w:val="27"/>
          <w:lang w:val="en"/>
        </w:rPr>
        <w:t>Tower Hamlets Plan 2018-2023</w:t>
      </w:r>
      <w:r w:rsidRPr="0E6B7856" w:rsidR="60A014AB">
        <w:rPr>
          <w:rFonts w:ascii="Arial Nova" w:hAnsi="Arial Nova" w:eastAsia="Arial Nova" w:cs="Arial Nova"/>
          <w:b w:val="0"/>
          <w:bCs w:val="0"/>
          <w:i w:val="1"/>
          <w:iCs w:val="1"/>
          <w:caps w:val="0"/>
          <w:smallCaps w:val="0"/>
          <w:noProof w:val="0"/>
          <w:color w:val="000000" w:themeColor="text1" w:themeTint="FF" w:themeShade="FF"/>
          <w:sz w:val="27"/>
          <w:szCs w:val="27"/>
          <w:lang w:val="en"/>
        </w:rPr>
        <w:t>,</w:t>
      </w:r>
      <w:r w:rsidRPr="0E6B7856" w:rsidR="0B80167F">
        <w:rPr>
          <w:rFonts w:ascii="Arial Nova" w:hAnsi="Arial Nova" w:eastAsia="Arial Nova" w:cs="Arial Nova"/>
          <w:b w:val="0"/>
          <w:bCs w:val="0"/>
          <w:i w:val="0"/>
          <w:iCs w:val="0"/>
          <w:caps w:val="0"/>
          <w:smallCaps w:val="0"/>
          <w:noProof w:val="0"/>
          <w:color w:val="000000" w:themeColor="text1" w:themeTint="FF" w:themeShade="FF"/>
          <w:sz w:val="27"/>
          <w:szCs w:val="27"/>
          <w:lang w:val="en"/>
        </w:rPr>
        <w:t xml:space="preserve"> </w:t>
      </w:r>
      <w:r w:rsidRPr="0E6B7856" w:rsidR="2EAB3CAE">
        <w:rPr>
          <w:rFonts w:ascii="Arial Nova" w:hAnsi="Arial Nova" w:eastAsia="Arial Nova" w:cs="Arial Nova"/>
          <w:b w:val="0"/>
          <w:bCs w:val="0"/>
          <w:i w:val="0"/>
          <w:iCs w:val="0"/>
          <w:caps w:val="0"/>
          <w:smallCaps w:val="0"/>
          <w:noProof w:val="0"/>
          <w:color w:val="000000" w:themeColor="text1" w:themeTint="FF" w:themeShade="FF"/>
          <w:sz w:val="27"/>
          <w:szCs w:val="27"/>
          <w:lang w:val="en"/>
        </w:rPr>
        <w:t>t</w:t>
      </w:r>
      <w:r w:rsidRPr="0E6B7856" w:rsidR="0B80167F">
        <w:rPr>
          <w:rFonts w:ascii="Arial Nova" w:hAnsi="Arial Nova" w:eastAsia="Arial Nova" w:cs="Arial Nova"/>
          <w:b w:val="0"/>
          <w:bCs w:val="0"/>
          <w:i w:val="0"/>
          <w:iCs w:val="0"/>
          <w:caps w:val="0"/>
          <w:smallCaps w:val="0"/>
          <w:noProof w:val="0"/>
          <w:color w:val="000000" w:themeColor="text1" w:themeTint="FF" w:themeShade="FF"/>
          <w:sz w:val="27"/>
          <w:szCs w:val="27"/>
          <w:lang w:val="en"/>
        </w:rPr>
        <w:t>ranslated by H. F. Cary</w:t>
      </w:r>
      <w:r w:rsidRPr="0E6B7856" w:rsidR="25275E1F">
        <w:rPr>
          <w:rFonts w:ascii="Arial Nova" w:hAnsi="Arial Nova" w:eastAsia="Arial Nova" w:cs="Arial Nova"/>
          <w:b w:val="0"/>
          <w:bCs w:val="0"/>
          <w:i w:val="0"/>
          <w:iCs w:val="0"/>
          <w:caps w:val="0"/>
          <w:smallCaps w:val="0"/>
          <w:noProof w:val="0"/>
          <w:color w:val="000000" w:themeColor="text1" w:themeTint="FF" w:themeShade="FF"/>
          <w:sz w:val="27"/>
          <w:szCs w:val="27"/>
          <w:lang w:val="en"/>
        </w:rPr>
        <w:t>,</w:t>
      </w:r>
      <w:r w:rsidRPr="0E6B7856" w:rsidR="0B80167F">
        <w:rPr>
          <w:rFonts w:ascii="Arial Nova" w:hAnsi="Arial Nova" w:eastAsia="Arial Nova" w:cs="Arial Nova"/>
          <w:b w:val="0"/>
          <w:bCs w:val="0"/>
          <w:i w:val="0"/>
          <w:iCs w:val="0"/>
          <w:caps w:val="0"/>
          <w:smallCaps w:val="0"/>
          <w:noProof w:val="0"/>
          <w:color w:val="000000" w:themeColor="text1" w:themeTint="FF" w:themeShade="FF"/>
          <w:sz w:val="27"/>
          <w:szCs w:val="27"/>
          <w:lang w:val="en"/>
        </w:rPr>
        <w:t>W</w:t>
      </w:r>
      <w:r w:rsidRPr="0E6B7856" w:rsidR="2528BCD0">
        <w:rPr>
          <w:rFonts w:ascii="Arial Nova" w:hAnsi="Arial Nova" w:eastAsia="Arial Nova" w:cs="Arial Nova"/>
          <w:b w:val="0"/>
          <w:bCs w:val="0"/>
          <w:i w:val="0"/>
          <w:iCs w:val="0"/>
          <w:caps w:val="0"/>
          <w:smallCaps w:val="0"/>
          <w:noProof w:val="0"/>
          <w:color w:val="000000" w:themeColor="text1" w:themeTint="FF" w:themeShade="FF"/>
          <w:sz w:val="27"/>
          <w:szCs w:val="27"/>
          <w:lang w:val="en"/>
        </w:rPr>
        <w:t>are:Wandsworth Edition</w:t>
      </w:r>
      <w:r w:rsidRPr="0E6B7856" w:rsidR="2CCD8140">
        <w:rPr>
          <w:rFonts w:ascii="Arial Nova" w:hAnsi="Arial Nova" w:eastAsia="Arial Nova" w:cs="Arial Nova"/>
          <w:b w:val="0"/>
          <w:bCs w:val="0"/>
          <w:i w:val="0"/>
          <w:iCs w:val="0"/>
          <w:caps w:val="0"/>
          <w:smallCaps w:val="0"/>
          <w:noProof w:val="0"/>
          <w:color w:val="000000" w:themeColor="text1" w:themeTint="FF" w:themeShade="FF"/>
          <w:sz w:val="27"/>
          <w:szCs w:val="27"/>
          <w:lang w:val="en"/>
        </w:rPr>
        <w:t>s</w:t>
      </w:r>
    </w:p>
    <w:p w:rsidR="7E617BB6" w:rsidP="0E6B7856" w:rsidRDefault="7E617BB6" w14:paraId="4501B975" w14:textId="37C53605">
      <w:pPr>
        <w:pStyle w:val="ListParagraph"/>
        <w:numPr>
          <w:ilvl w:val="0"/>
          <w:numId w:val="1"/>
        </w:numPr>
        <w:rPr>
          <w:rFonts w:ascii="Arial Nova" w:hAnsi="Arial Nova" w:eastAsia="Arial Nova" w:cs="Arial Nova"/>
          <w:b w:val="0"/>
          <w:bCs w:val="0"/>
          <w:i w:val="0"/>
          <w:iCs w:val="0"/>
          <w:caps w:val="0"/>
          <w:smallCaps w:val="0"/>
          <w:noProof w:val="0"/>
          <w:color w:val="000000" w:themeColor="text1" w:themeTint="FF" w:themeShade="FF"/>
          <w:sz w:val="27"/>
          <w:szCs w:val="27"/>
          <w:lang w:val="en"/>
        </w:rPr>
      </w:pPr>
      <w:r w:rsidRPr="0E6B7856" w:rsidR="33D28925">
        <w:rPr>
          <w:rFonts w:ascii="Arial Nova" w:hAnsi="Arial Nova" w:eastAsia="Arial Nova" w:cs="Arial Nova"/>
          <w:b w:val="0"/>
          <w:bCs w:val="0"/>
          <w:i w:val="0"/>
          <w:iCs w:val="0"/>
          <w:caps w:val="0"/>
          <w:smallCaps w:val="0"/>
          <w:noProof w:val="0"/>
          <w:color w:val="000000" w:themeColor="text1" w:themeTint="FF" w:themeShade="FF"/>
          <w:sz w:val="27"/>
          <w:szCs w:val="27"/>
          <w:lang w:val="en"/>
        </w:rPr>
        <w:t>Tower Hamlets,</w:t>
      </w:r>
      <w:r w:rsidRPr="0E6B7856" w:rsidR="33D28925">
        <w:rPr>
          <w:rFonts w:ascii="Arial Nova" w:hAnsi="Arial Nova" w:eastAsia="Arial Nova" w:cs="Arial Nova"/>
          <w:b w:val="0"/>
          <w:bCs w:val="0"/>
          <w:i w:val="1"/>
          <w:iCs w:val="1"/>
          <w:caps w:val="0"/>
          <w:smallCaps w:val="0"/>
          <w:noProof w:val="0"/>
          <w:color w:val="000000" w:themeColor="text1" w:themeTint="FF" w:themeShade="FF"/>
          <w:sz w:val="27"/>
          <w:szCs w:val="27"/>
          <w:lang w:val="en"/>
        </w:rPr>
        <w:t xml:space="preserve"> Let’s Talk Tower Hamlets .</w:t>
      </w:r>
      <w:r w:rsidRPr="0E6B7856" w:rsidR="33D28925">
        <w:rPr>
          <w:rFonts w:ascii="Arial Nova" w:hAnsi="Arial Nova" w:eastAsia="Arial Nova" w:cs="Arial Nova"/>
          <w:b w:val="0"/>
          <w:bCs w:val="0"/>
          <w:i w:val="0"/>
          <w:iCs w:val="0"/>
          <w:caps w:val="0"/>
          <w:smallCaps w:val="0"/>
          <w:noProof w:val="0"/>
          <w:color w:val="000000" w:themeColor="text1" w:themeTint="FF" w:themeShade="FF"/>
          <w:sz w:val="27"/>
          <w:szCs w:val="27"/>
          <w:lang w:val="en"/>
        </w:rPr>
        <w:t xml:space="preserve"> Available at: </w:t>
      </w:r>
      <w:r w:rsidRPr="0E6B7856" w:rsidR="57AC4531">
        <w:rPr>
          <w:rFonts w:ascii="Arial Nova" w:hAnsi="Arial Nova" w:eastAsia="Arial Nova" w:cs="Arial Nova"/>
          <w:b w:val="0"/>
          <w:bCs w:val="0"/>
          <w:i w:val="0"/>
          <w:iCs w:val="0"/>
          <w:caps w:val="0"/>
          <w:smallCaps w:val="0"/>
          <w:noProof w:val="0"/>
          <w:color w:val="000000" w:themeColor="text1" w:themeTint="FF" w:themeShade="FF"/>
          <w:sz w:val="27"/>
          <w:szCs w:val="27"/>
          <w:lang w:val="en"/>
        </w:rPr>
        <w:t>https://talk.towerhamlets.gov.uk/</w:t>
      </w:r>
      <w:r w:rsidRPr="0E6B7856" w:rsidR="33D28925">
        <w:rPr>
          <w:rFonts w:ascii="Arial Nova" w:hAnsi="Arial Nova" w:eastAsia="Arial Nova" w:cs="Arial Nova"/>
          <w:b w:val="0"/>
          <w:bCs w:val="0"/>
          <w:i w:val="0"/>
          <w:iCs w:val="0"/>
          <w:caps w:val="0"/>
          <w:smallCaps w:val="0"/>
          <w:noProof w:val="0"/>
          <w:color w:val="000000" w:themeColor="text1" w:themeTint="FF" w:themeShade="FF"/>
          <w:sz w:val="27"/>
          <w:szCs w:val="27"/>
          <w:lang w:val="en"/>
        </w:rPr>
        <w:t xml:space="preserve"> (Accessed: 6 April 2023).</w:t>
      </w:r>
    </w:p>
    <w:p w:rsidR="7E617BB6" w:rsidP="0E6B7856" w:rsidRDefault="7E617BB6" w14:paraId="7D52A4DD" w14:textId="483F0752">
      <w:pPr>
        <w:pStyle w:val="ListParagraph"/>
        <w:numPr>
          <w:ilvl w:val="0"/>
          <w:numId w:val="1"/>
        </w:numPr>
        <w:rPr>
          <w:rFonts w:ascii="Arial Nova" w:hAnsi="Arial Nova" w:eastAsia="Arial Nova" w:cs="Arial Nova"/>
          <w:b w:val="0"/>
          <w:bCs w:val="0"/>
          <w:i w:val="0"/>
          <w:iCs w:val="0"/>
          <w:caps w:val="0"/>
          <w:smallCaps w:val="0"/>
          <w:noProof w:val="0"/>
          <w:color w:val="000000" w:themeColor="text1" w:themeTint="FF" w:themeShade="FF"/>
          <w:sz w:val="27"/>
          <w:szCs w:val="27"/>
          <w:lang w:val="en"/>
        </w:rPr>
      </w:pPr>
      <w:r w:rsidRPr="0E6B7856" w:rsidR="2CCD8140">
        <w:rPr>
          <w:rFonts w:ascii="Arial Nova" w:hAnsi="Arial Nova" w:eastAsia="Arial Nova" w:cs="Arial Nova"/>
          <w:b w:val="0"/>
          <w:bCs w:val="0"/>
          <w:i w:val="0"/>
          <w:iCs w:val="0"/>
          <w:caps w:val="0"/>
          <w:smallCaps w:val="0"/>
          <w:noProof w:val="0"/>
          <w:color w:val="000000" w:themeColor="text1" w:themeTint="FF" w:themeShade="FF"/>
          <w:sz w:val="27"/>
          <w:szCs w:val="27"/>
          <w:lang w:val="en"/>
        </w:rPr>
        <w:t>Tower Hamlets</w:t>
      </w:r>
      <w:r w:rsidRPr="0E6B7856" w:rsidR="2CCD8140">
        <w:rPr>
          <w:rFonts w:ascii="Arial Nova" w:hAnsi="Arial Nova" w:eastAsia="Arial Nova" w:cs="Arial Nova"/>
          <w:b w:val="0"/>
          <w:bCs w:val="0"/>
          <w:i w:val="0"/>
          <w:iCs w:val="0"/>
          <w:caps w:val="0"/>
          <w:smallCaps w:val="0"/>
          <w:noProof w:val="0"/>
          <w:color w:val="000000" w:themeColor="text1" w:themeTint="FF" w:themeShade="FF"/>
          <w:sz w:val="27"/>
          <w:szCs w:val="27"/>
          <w:lang w:val="en"/>
        </w:rPr>
        <w:t>,</w:t>
      </w:r>
      <w:r w:rsidRPr="0E6B7856" w:rsidR="5BEF040C">
        <w:rPr>
          <w:rFonts w:ascii="Arial Nova" w:hAnsi="Arial Nova" w:eastAsia="Arial Nova" w:cs="Arial Nova"/>
          <w:b w:val="0"/>
          <w:bCs w:val="0"/>
          <w:i w:val="1"/>
          <w:iCs w:val="1"/>
          <w:caps w:val="0"/>
          <w:smallCaps w:val="0"/>
          <w:noProof w:val="0"/>
          <w:color w:val="000000" w:themeColor="text1" w:themeTint="FF" w:themeShade="FF"/>
          <w:sz w:val="27"/>
          <w:szCs w:val="27"/>
          <w:lang w:val="en"/>
        </w:rPr>
        <w:t xml:space="preserve"> Tower Hamlets Plan 2018-2023.</w:t>
      </w:r>
      <w:r w:rsidRPr="0E6B7856" w:rsidR="68BC30D4">
        <w:rPr>
          <w:rFonts w:ascii="Arial Nova" w:hAnsi="Arial Nova" w:eastAsia="Arial Nova" w:cs="Arial Nova"/>
          <w:b w:val="0"/>
          <w:bCs w:val="0"/>
          <w:i w:val="0"/>
          <w:iCs w:val="0"/>
          <w:caps w:val="0"/>
          <w:smallCaps w:val="0"/>
          <w:noProof w:val="0"/>
          <w:color w:val="000000" w:themeColor="text1" w:themeTint="FF" w:themeShade="FF"/>
          <w:sz w:val="27"/>
          <w:szCs w:val="27"/>
          <w:lang w:val="en"/>
        </w:rPr>
        <w:t xml:space="preserve"> </w:t>
      </w:r>
      <w:r w:rsidRPr="0E6B7856" w:rsidR="09DFB744">
        <w:rPr>
          <w:rFonts w:ascii="Arial Nova" w:hAnsi="Arial Nova" w:eastAsia="Arial Nova" w:cs="Arial Nova"/>
          <w:b w:val="0"/>
          <w:bCs w:val="0"/>
          <w:i w:val="0"/>
          <w:iCs w:val="0"/>
          <w:caps w:val="0"/>
          <w:smallCaps w:val="0"/>
          <w:noProof w:val="0"/>
          <w:color w:val="000000" w:themeColor="text1" w:themeTint="FF" w:themeShade="FF"/>
          <w:sz w:val="27"/>
          <w:szCs w:val="27"/>
          <w:lang w:val="en"/>
        </w:rPr>
        <w:t>A</w:t>
      </w:r>
      <w:r w:rsidRPr="0E6B7856" w:rsidR="68BC30D4">
        <w:rPr>
          <w:rFonts w:ascii="Arial Nova" w:hAnsi="Arial Nova" w:eastAsia="Arial Nova" w:cs="Arial Nova"/>
          <w:b w:val="0"/>
          <w:bCs w:val="0"/>
          <w:i w:val="0"/>
          <w:iCs w:val="0"/>
          <w:caps w:val="0"/>
          <w:smallCaps w:val="0"/>
          <w:noProof w:val="0"/>
          <w:color w:val="000000" w:themeColor="text1" w:themeTint="FF" w:themeShade="FF"/>
          <w:sz w:val="27"/>
          <w:szCs w:val="27"/>
          <w:lang w:val="en"/>
        </w:rPr>
        <w:t xml:space="preserve">vailable at : </w:t>
      </w:r>
      <w:hyperlink r:id="Rcafbaa1945af43ea">
        <w:r w:rsidRPr="0E6B7856" w:rsidR="68BC30D4">
          <w:rPr>
            <w:rStyle w:val="Hyperlink"/>
            <w:rFonts w:ascii="Arial Nova" w:hAnsi="Arial Nova" w:eastAsia="Arial Nova" w:cs="Arial Nova"/>
            <w:b w:val="0"/>
            <w:bCs w:val="0"/>
            <w:i w:val="0"/>
            <w:iCs w:val="0"/>
            <w:caps w:val="0"/>
            <w:smallCaps w:val="0"/>
            <w:noProof w:val="0"/>
            <w:sz w:val="27"/>
            <w:szCs w:val="27"/>
            <w:lang w:val="en"/>
          </w:rPr>
          <w:t>https://www.towerhamlets.gov.uk/Documents/Strategy-and-performance/Tower_Hamlets_Plan_2018_23_FINAL.pdf</w:t>
        </w:r>
      </w:hyperlink>
      <w:r w:rsidRPr="0E6B7856" w:rsidR="68BC30D4">
        <w:rPr>
          <w:rFonts w:ascii="Arial Nova" w:hAnsi="Arial Nova" w:eastAsia="Arial Nova" w:cs="Arial Nova"/>
          <w:b w:val="0"/>
          <w:bCs w:val="0"/>
          <w:i w:val="0"/>
          <w:iCs w:val="0"/>
          <w:caps w:val="0"/>
          <w:smallCaps w:val="0"/>
          <w:noProof w:val="0"/>
          <w:color w:val="000000" w:themeColor="text1" w:themeTint="FF" w:themeShade="FF"/>
          <w:sz w:val="27"/>
          <w:szCs w:val="27"/>
          <w:lang w:val="en"/>
        </w:rPr>
        <w:t xml:space="preserve"> (</w:t>
      </w:r>
      <w:r w:rsidRPr="0E6B7856" w:rsidR="06B3889F">
        <w:rPr>
          <w:rFonts w:ascii="Arial Nova" w:hAnsi="Arial Nova" w:eastAsia="Arial Nova" w:cs="Arial Nova"/>
          <w:b w:val="0"/>
          <w:bCs w:val="0"/>
          <w:i w:val="0"/>
          <w:iCs w:val="0"/>
          <w:caps w:val="0"/>
          <w:smallCaps w:val="0"/>
          <w:noProof w:val="0"/>
          <w:color w:val="000000" w:themeColor="text1" w:themeTint="FF" w:themeShade="FF"/>
          <w:sz w:val="27"/>
          <w:szCs w:val="27"/>
          <w:lang w:val="en"/>
        </w:rPr>
        <w:t>A</w:t>
      </w:r>
      <w:r w:rsidRPr="0E6B7856" w:rsidR="68BC30D4">
        <w:rPr>
          <w:rFonts w:ascii="Arial Nova" w:hAnsi="Arial Nova" w:eastAsia="Arial Nova" w:cs="Arial Nova"/>
          <w:b w:val="0"/>
          <w:bCs w:val="0"/>
          <w:i w:val="0"/>
          <w:iCs w:val="0"/>
          <w:caps w:val="0"/>
          <w:smallCaps w:val="0"/>
          <w:noProof w:val="0"/>
          <w:color w:val="000000" w:themeColor="text1" w:themeTint="FF" w:themeShade="FF"/>
          <w:sz w:val="27"/>
          <w:szCs w:val="27"/>
          <w:lang w:val="en"/>
        </w:rPr>
        <w:t>ccessed</w:t>
      </w:r>
      <w:r w:rsidRPr="0E6B7856" w:rsidR="0226A87A">
        <w:rPr>
          <w:rFonts w:ascii="Arial Nova" w:hAnsi="Arial Nova" w:eastAsia="Arial Nova" w:cs="Arial Nova"/>
          <w:b w:val="0"/>
          <w:bCs w:val="0"/>
          <w:i w:val="0"/>
          <w:iCs w:val="0"/>
          <w:caps w:val="0"/>
          <w:smallCaps w:val="0"/>
          <w:noProof w:val="0"/>
          <w:color w:val="000000" w:themeColor="text1" w:themeTint="FF" w:themeShade="FF"/>
          <w:sz w:val="27"/>
          <w:szCs w:val="27"/>
          <w:lang w:val="en"/>
        </w:rPr>
        <w:t>: 6 April 2023).</w:t>
      </w:r>
    </w:p>
    <w:p w:rsidR="7E617BB6" w:rsidP="0E6B7856" w:rsidRDefault="7E617BB6" w14:paraId="40AEBCC8" w14:textId="198DB3B6">
      <w:pPr>
        <w:pStyle w:val="ListParagraph"/>
        <w:numPr>
          <w:ilvl w:val="0"/>
          <w:numId w:val="1"/>
        </w:numPr>
        <w:rPr>
          <w:rFonts w:ascii="Arial Nova" w:hAnsi="Arial Nova" w:eastAsia="Arial Nova" w:cs="Arial Nova"/>
          <w:b w:val="0"/>
          <w:bCs w:val="0"/>
          <w:i w:val="1"/>
          <w:iCs w:val="1"/>
          <w:caps w:val="0"/>
          <w:smallCaps w:val="0"/>
          <w:noProof w:val="0"/>
          <w:color w:val="000000" w:themeColor="text1" w:themeTint="FF" w:themeShade="FF"/>
          <w:sz w:val="27"/>
          <w:szCs w:val="27"/>
          <w:lang w:val="en"/>
        </w:rPr>
      </w:pPr>
      <w:r w:rsidRPr="0E6B7856" w:rsidR="77302639">
        <w:rPr>
          <w:rFonts w:ascii="Arial Nova" w:hAnsi="Arial Nova" w:eastAsia="Arial Nova" w:cs="Arial Nova"/>
          <w:b w:val="0"/>
          <w:bCs w:val="0"/>
          <w:i w:val="0"/>
          <w:iCs w:val="0"/>
          <w:caps w:val="0"/>
          <w:smallCaps w:val="0"/>
          <w:noProof w:val="0"/>
          <w:color w:val="000000" w:themeColor="text1" w:themeTint="FF" w:themeShade="FF"/>
          <w:sz w:val="27"/>
          <w:szCs w:val="27"/>
          <w:lang w:val="en"/>
        </w:rPr>
        <w:t>Tower Hamlets,</w:t>
      </w:r>
      <w:r w:rsidRPr="0E6B7856" w:rsidR="77302639">
        <w:rPr>
          <w:rFonts w:ascii="Arial Nova" w:hAnsi="Arial Nova" w:eastAsia="Arial Nova" w:cs="Arial Nova"/>
          <w:b w:val="0"/>
          <w:bCs w:val="0"/>
          <w:i w:val="1"/>
          <w:iCs w:val="1"/>
          <w:caps w:val="0"/>
          <w:smallCaps w:val="0"/>
          <w:noProof w:val="0"/>
          <w:color w:val="000000" w:themeColor="text1" w:themeTint="FF" w:themeShade="FF"/>
          <w:sz w:val="27"/>
          <w:szCs w:val="27"/>
          <w:lang w:val="en"/>
        </w:rPr>
        <w:t xml:space="preserve"> Tower Hamlets Plan 2022-2026.</w:t>
      </w:r>
      <w:r w:rsidRPr="0E6B7856" w:rsidR="77302639">
        <w:rPr>
          <w:rFonts w:ascii="Arial Nova" w:hAnsi="Arial Nova" w:eastAsia="Arial Nova" w:cs="Arial Nova"/>
          <w:b w:val="0"/>
          <w:bCs w:val="0"/>
          <w:i w:val="0"/>
          <w:iCs w:val="0"/>
          <w:caps w:val="0"/>
          <w:smallCaps w:val="0"/>
          <w:noProof w:val="0"/>
          <w:color w:val="000000" w:themeColor="text1" w:themeTint="FF" w:themeShade="FF"/>
          <w:sz w:val="27"/>
          <w:szCs w:val="27"/>
          <w:lang w:val="en"/>
        </w:rPr>
        <w:t xml:space="preserve"> Available at : </w:t>
      </w:r>
      <w:r w:rsidRPr="0E6B7856" w:rsidR="03FD5302">
        <w:rPr>
          <w:rFonts w:ascii="Arial Nova" w:hAnsi="Arial Nova" w:eastAsia="Arial Nova" w:cs="Arial Nova"/>
          <w:b w:val="0"/>
          <w:bCs w:val="0"/>
          <w:i w:val="0"/>
          <w:iCs w:val="0"/>
          <w:caps w:val="0"/>
          <w:smallCaps w:val="0"/>
          <w:noProof w:val="0"/>
          <w:color w:val="000000" w:themeColor="text1" w:themeTint="FF" w:themeShade="FF"/>
          <w:sz w:val="27"/>
          <w:szCs w:val="27"/>
          <w:lang w:val="en"/>
        </w:rPr>
        <w:t xml:space="preserve">https://www.towerhamlets.gov.uk/Documents/Strategy-and-performance/Tower-Hamlets-Council-Strategic-Plan-2022-2026.pdf  </w:t>
      </w:r>
      <w:r w:rsidRPr="0E6B7856" w:rsidR="77302639">
        <w:rPr>
          <w:rFonts w:ascii="Arial Nova" w:hAnsi="Arial Nova" w:eastAsia="Arial Nova" w:cs="Arial Nova"/>
          <w:b w:val="0"/>
          <w:bCs w:val="0"/>
          <w:i w:val="0"/>
          <w:iCs w:val="0"/>
          <w:caps w:val="0"/>
          <w:smallCaps w:val="0"/>
          <w:noProof w:val="0"/>
          <w:color w:val="000000" w:themeColor="text1" w:themeTint="FF" w:themeShade="FF"/>
          <w:sz w:val="27"/>
          <w:szCs w:val="27"/>
          <w:lang w:val="en"/>
        </w:rPr>
        <w:t>(Accessed: 6 April 2023).</w:t>
      </w:r>
    </w:p>
    <w:p w:rsidR="7E617BB6" w:rsidP="0E6B7856" w:rsidRDefault="7E617BB6" w14:paraId="68033C7A" w14:textId="68853E2D">
      <w:pPr>
        <w:pStyle w:val="Normal"/>
        <w:ind w:left="0"/>
        <w:rPr>
          <w:rFonts w:ascii="Arial Nova" w:hAnsi="Arial Nova" w:eastAsia="Arial Nova" w:cs="Arial Nova"/>
          <w:b w:val="0"/>
          <w:bCs w:val="0"/>
          <w:i w:val="0"/>
          <w:iCs w:val="0"/>
          <w:caps w:val="0"/>
          <w:smallCaps w:val="0"/>
          <w:noProof w:val="0"/>
          <w:color w:val="000000" w:themeColor="text1" w:themeTint="FF" w:themeShade="FF"/>
          <w:sz w:val="27"/>
          <w:szCs w:val="27"/>
          <w:lang w:val="en"/>
        </w:rPr>
      </w:pPr>
    </w:p>
    <w:p w:rsidR="7E617BB6" w:rsidP="0E6B7856" w:rsidRDefault="7E617BB6" w14:paraId="0F04B326" w14:textId="25463A38">
      <w:pPr>
        <w:pStyle w:val="Normal"/>
        <w:rPr>
          <w:rFonts w:ascii="Helvetica" w:hAnsi="Helvetica" w:eastAsia="Helvetica" w:cs="Helvetica"/>
          <w:color w:val="6A6F77"/>
          <w:sz w:val="24"/>
          <w:szCs w:val="24"/>
          <w:lang w:val="en"/>
        </w:rPr>
      </w:pPr>
    </w:p>
    <w:p w:rsidR="7E617BB6" w:rsidP="0E6B7856" w:rsidRDefault="7E617BB6" w14:paraId="3E7A02F7" w14:textId="4FC91F57">
      <w:pPr>
        <w:pStyle w:val="Normal"/>
        <w:rPr>
          <w:rFonts w:ascii="Helvetica" w:hAnsi="Helvetica" w:eastAsia="Helvetica" w:cs="Helvetica"/>
          <w:color w:val="6A6F77"/>
          <w:sz w:val="24"/>
          <w:szCs w:val="24"/>
          <w:lang w:val="en"/>
        </w:rPr>
      </w:pPr>
    </w:p>
    <w:p w:rsidR="4D0563DD" w:rsidP="4D0563DD" w:rsidRDefault="4D0563DD" w14:paraId="718A666C" w14:textId="3844F1BD">
      <w:pPr>
        <w:pStyle w:val="Normal"/>
        <w:rPr>
          <w:rFonts w:ascii="Arial" w:hAnsi="Arial" w:eastAsia="Arial" w:cs="Arial"/>
          <w:color w:val="202124"/>
          <w:sz w:val="28"/>
          <w:szCs w:val="28"/>
        </w:rPr>
      </w:pPr>
    </w:p>
    <w:p w:rsidR="4D0563DD" w:rsidP="4D0563DD" w:rsidRDefault="4D0563DD" w14:paraId="589AF5FC" w14:textId="1D67B181">
      <w:pPr>
        <w:pStyle w:val="Normal"/>
        <w:rPr>
          <w:rFonts w:ascii="Arial" w:hAnsi="Arial" w:eastAsia="Arial" w:cs="Arial"/>
          <w:color w:val="202124"/>
          <w:sz w:val="28"/>
          <w:szCs w:val="28"/>
        </w:rPr>
      </w:pPr>
    </w:p>
    <w:p w:rsidR="002E7F77" w:rsidP="0E6B7856" w:rsidRDefault="002E7F77" w14:paraId="265BE805" w14:textId="42E2C537">
      <w:pPr>
        <w:pStyle w:val="Normal"/>
        <w:rPr>
          <w:rFonts w:ascii="Arial" w:hAnsi="Arial" w:eastAsia="Arial" w:cs="Arial"/>
          <w:color w:val="202124"/>
          <w:sz w:val="28"/>
          <w:szCs w:val="28"/>
        </w:rPr>
      </w:pPr>
    </w:p>
    <w:sectPr w:rsidR="002E7F77">
      <w:headerReference w:type="default" r:id="rId13"/>
      <w:footerReference w:type="default" r:id="rId14"/>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52304" w:rsidRDefault="00C52304" w14:paraId="64C2E0B3" w14:textId="77777777">
      <w:pPr>
        <w:spacing w:after="0" w:line="240" w:lineRule="auto"/>
      </w:pPr>
      <w:r>
        <w:separator/>
      </w:r>
    </w:p>
  </w:endnote>
  <w:endnote w:type="continuationSeparator" w:id="0">
    <w:p w:rsidR="00C52304" w:rsidRDefault="00C52304" w14:paraId="7DC2B5C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Nova">
    <w:panose1 w:val="020B0504020202020204"/>
    <w:charset w:val="00"/>
    <w:family w:val="swiss"/>
    <w:pitch w:val="variable"/>
    <w:sig w:usb0="0000028F" w:usb1="00000002" w:usb2="00000000" w:usb3="00000000" w:csb0="0000019F" w:csb1="00000000"/>
  </w:font>
  <w:font w:name="Helvetica">
    <w:panose1 w:val="00000000000000000000"/>
    <w:charset w:val="00"/>
    <w:family w:val="auto"/>
    <w:pitch w:val="variable"/>
    <w:sig w:usb0="E00002FF" w:usb1="5000785B" w:usb2="00000000"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9DA0C15" w:rsidTr="39DA0C15" w14:paraId="016DEC8D" w14:textId="77777777">
      <w:trPr>
        <w:trHeight w:val="300"/>
      </w:trPr>
      <w:tc>
        <w:tcPr>
          <w:tcW w:w="3120" w:type="dxa"/>
        </w:tcPr>
        <w:p w:rsidR="39DA0C15" w:rsidP="39DA0C15" w:rsidRDefault="39DA0C15" w14:paraId="6645B577" w14:textId="19DFE5FE">
          <w:pPr>
            <w:pStyle w:val="Header"/>
            <w:ind w:left="-115"/>
          </w:pPr>
        </w:p>
      </w:tc>
      <w:tc>
        <w:tcPr>
          <w:tcW w:w="3120" w:type="dxa"/>
        </w:tcPr>
        <w:p w:rsidR="39DA0C15" w:rsidP="39DA0C15" w:rsidRDefault="39DA0C15" w14:paraId="4F501F0E" w14:textId="6E6067E1">
          <w:pPr>
            <w:pStyle w:val="Header"/>
            <w:jc w:val="center"/>
          </w:pPr>
        </w:p>
      </w:tc>
      <w:tc>
        <w:tcPr>
          <w:tcW w:w="3120" w:type="dxa"/>
        </w:tcPr>
        <w:p w:rsidR="39DA0C15" w:rsidP="39DA0C15" w:rsidRDefault="39DA0C15" w14:paraId="101B6A47" w14:textId="5378AA3C">
          <w:pPr>
            <w:pStyle w:val="Header"/>
            <w:ind w:right="-115"/>
            <w:jc w:val="right"/>
          </w:pPr>
        </w:p>
      </w:tc>
    </w:tr>
  </w:tbl>
  <w:p w:rsidR="39DA0C15" w:rsidP="39DA0C15" w:rsidRDefault="39DA0C15" w14:paraId="0E14E291" w14:textId="6B25A3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52304" w:rsidRDefault="00C52304" w14:paraId="0F26AD0E" w14:textId="77777777">
      <w:pPr>
        <w:spacing w:after="0" w:line="240" w:lineRule="auto"/>
      </w:pPr>
      <w:r>
        <w:separator/>
      </w:r>
    </w:p>
  </w:footnote>
  <w:footnote w:type="continuationSeparator" w:id="0">
    <w:p w:rsidR="00C52304" w:rsidRDefault="00C52304" w14:paraId="269F657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9DA0C15" w:rsidTr="39DA0C15" w14:paraId="2FC0F1C7" w14:textId="77777777">
      <w:trPr>
        <w:trHeight w:val="300"/>
      </w:trPr>
      <w:tc>
        <w:tcPr>
          <w:tcW w:w="3120" w:type="dxa"/>
        </w:tcPr>
        <w:p w:rsidR="39DA0C15" w:rsidP="39DA0C15" w:rsidRDefault="39DA0C15" w14:paraId="490D637E" w14:textId="5D2C8E78">
          <w:pPr>
            <w:pStyle w:val="Header"/>
            <w:ind w:left="-115"/>
          </w:pPr>
        </w:p>
      </w:tc>
      <w:tc>
        <w:tcPr>
          <w:tcW w:w="3120" w:type="dxa"/>
        </w:tcPr>
        <w:p w:rsidR="39DA0C15" w:rsidP="39DA0C15" w:rsidRDefault="39DA0C15" w14:paraId="318103D7" w14:textId="2392B62B">
          <w:pPr>
            <w:pStyle w:val="Header"/>
            <w:jc w:val="center"/>
          </w:pPr>
        </w:p>
      </w:tc>
      <w:tc>
        <w:tcPr>
          <w:tcW w:w="3120" w:type="dxa"/>
        </w:tcPr>
        <w:p w:rsidR="39DA0C15" w:rsidP="39DA0C15" w:rsidRDefault="39DA0C15" w14:paraId="732889AA" w14:textId="6DD95837">
          <w:pPr>
            <w:pStyle w:val="Header"/>
            <w:ind w:right="-115"/>
            <w:jc w:val="right"/>
          </w:pPr>
        </w:p>
      </w:tc>
    </w:tr>
  </w:tbl>
  <w:p w:rsidR="39DA0C15" w:rsidP="39DA0C15" w:rsidRDefault="39DA0C15" w14:paraId="6AC74054" w14:textId="1BDF5CB9">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qpZybuEG" int2:invalidationBookmarkName="" int2:hashCode="X1GJAunflgOjDb" int2:id="CjAIa9ze">
      <int2:state int2:value="Reviewed" int2:type="WordDesignerSuggestedImage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6">
    <w:nsid w:val="512263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ae617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b6677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8d153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d611a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521E0F18"/>
    <w:multiLevelType w:val="hybridMultilevel"/>
    <w:tmpl w:val="01F8FDA0"/>
    <w:lvl w:ilvl="0" w:tplc="8050E3E8">
      <w:start w:val="1"/>
      <w:numFmt w:val="bullet"/>
      <w:lvlText w:val=""/>
      <w:lvlJc w:val="left"/>
      <w:pPr>
        <w:ind w:left="720" w:hanging="360"/>
      </w:pPr>
      <w:rPr>
        <w:rFonts w:hint="default" w:ascii="Wingdings" w:hAnsi="Wingdings"/>
      </w:rPr>
    </w:lvl>
    <w:lvl w:ilvl="1" w:tplc="FBBCDF50">
      <w:start w:val="1"/>
      <w:numFmt w:val="bullet"/>
      <w:lvlText w:val="o"/>
      <w:lvlJc w:val="left"/>
      <w:pPr>
        <w:ind w:left="1440" w:hanging="360"/>
      </w:pPr>
      <w:rPr>
        <w:rFonts w:hint="default" w:ascii="Courier New" w:hAnsi="Courier New"/>
      </w:rPr>
    </w:lvl>
    <w:lvl w:ilvl="2" w:tplc="C2E6A216">
      <w:start w:val="1"/>
      <w:numFmt w:val="bullet"/>
      <w:lvlText w:val=""/>
      <w:lvlJc w:val="left"/>
      <w:pPr>
        <w:ind w:left="2160" w:hanging="360"/>
      </w:pPr>
      <w:rPr>
        <w:rFonts w:hint="default" w:ascii="Wingdings" w:hAnsi="Wingdings"/>
      </w:rPr>
    </w:lvl>
    <w:lvl w:ilvl="3" w:tplc="97E2248A">
      <w:start w:val="1"/>
      <w:numFmt w:val="bullet"/>
      <w:lvlText w:val=""/>
      <w:lvlJc w:val="left"/>
      <w:pPr>
        <w:ind w:left="2880" w:hanging="360"/>
      </w:pPr>
      <w:rPr>
        <w:rFonts w:hint="default" w:ascii="Symbol" w:hAnsi="Symbol"/>
      </w:rPr>
    </w:lvl>
    <w:lvl w:ilvl="4" w:tplc="1E46CA66">
      <w:start w:val="1"/>
      <w:numFmt w:val="bullet"/>
      <w:lvlText w:val="o"/>
      <w:lvlJc w:val="left"/>
      <w:pPr>
        <w:ind w:left="3600" w:hanging="360"/>
      </w:pPr>
      <w:rPr>
        <w:rFonts w:hint="default" w:ascii="Courier New" w:hAnsi="Courier New"/>
      </w:rPr>
    </w:lvl>
    <w:lvl w:ilvl="5" w:tplc="558EA33E">
      <w:start w:val="1"/>
      <w:numFmt w:val="bullet"/>
      <w:lvlText w:val=""/>
      <w:lvlJc w:val="left"/>
      <w:pPr>
        <w:ind w:left="4320" w:hanging="360"/>
      </w:pPr>
      <w:rPr>
        <w:rFonts w:hint="default" w:ascii="Wingdings" w:hAnsi="Wingdings"/>
      </w:rPr>
    </w:lvl>
    <w:lvl w:ilvl="6" w:tplc="0B5AF492">
      <w:start w:val="1"/>
      <w:numFmt w:val="bullet"/>
      <w:lvlText w:val=""/>
      <w:lvlJc w:val="left"/>
      <w:pPr>
        <w:ind w:left="5040" w:hanging="360"/>
      </w:pPr>
      <w:rPr>
        <w:rFonts w:hint="default" w:ascii="Symbol" w:hAnsi="Symbol"/>
      </w:rPr>
    </w:lvl>
    <w:lvl w:ilvl="7" w:tplc="0764D5A2">
      <w:start w:val="1"/>
      <w:numFmt w:val="bullet"/>
      <w:lvlText w:val="o"/>
      <w:lvlJc w:val="left"/>
      <w:pPr>
        <w:ind w:left="5760" w:hanging="360"/>
      </w:pPr>
      <w:rPr>
        <w:rFonts w:hint="default" w:ascii="Courier New" w:hAnsi="Courier New"/>
      </w:rPr>
    </w:lvl>
    <w:lvl w:ilvl="8" w:tplc="4F76DEFE">
      <w:start w:val="1"/>
      <w:numFmt w:val="bullet"/>
      <w:lvlText w:val=""/>
      <w:lvlJc w:val="left"/>
      <w:pPr>
        <w:ind w:left="6480" w:hanging="360"/>
      </w:pPr>
      <w:rPr>
        <w:rFonts w:hint="default" w:ascii="Wingdings" w:hAnsi="Wingdings"/>
      </w:rPr>
    </w:lvl>
  </w:abstractNum>
  <w:abstractNum w:abstractNumId="1" w15:restartNumberingAfterBreak="0">
    <w:nsid w:val="6B87890D"/>
    <w:multiLevelType w:val="hybridMultilevel"/>
    <w:tmpl w:val="366C428A"/>
    <w:lvl w:ilvl="0" w:tplc="F754E736">
      <w:start w:val="1"/>
      <w:numFmt w:val="bullet"/>
      <w:lvlText w:val=""/>
      <w:lvlJc w:val="left"/>
      <w:pPr>
        <w:ind w:left="720" w:hanging="360"/>
      </w:pPr>
      <w:rPr>
        <w:rFonts w:hint="default" w:ascii="Symbol" w:hAnsi="Symbol"/>
      </w:rPr>
    </w:lvl>
    <w:lvl w:ilvl="1" w:tplc="BA644458">
      <w:start w:val="1"/>
      <w:numFmt w:val="bullet"/>
      <w:lvlText w:val="o"/>
      <w:lvlJc w:val="left"/>
      <w:pPr>
        <w:ind w:left="1440" w:hanging="360"/>
      </w:pPr>
      <w:rPr>
        <w:rFonts w:hint="default" w:ascii="Courier New" w:hAnsi="Courier New"/>
      </w:rPr>
    </w:lvl>
    <w:lvl w:ilvl="2" w:tplc="39F002DE">
      <w:start w:val="1"/>
      <w:numFmt w:val="bullet"/>
      <w:lvlText w:val=""/>
      <w:lvlJc w:val="left"/>
      <w:pPr>
        <w:ind w:left="2160" w:hanging="360"/>
      </w:pPr>
      <w:rPr>
        <w:rFonts w:hint="default" w:ascii="Wingdings" w:hAnsi="Wingdings"/>
      </w:rPr>
    </w:lvl>
    <w:lvl w:ilvl="3" w:tplc="54FA5650">
      <w:start w:val="1"/>
      <w:numFmt w:val="bullet"/>
      <w:lvlText w:val=""/>
      <w:lvlJc w:val="left"/>
      <w:pPr>
        <w:ind w:left="2880" w:hanging="360"/>
      </w:pPr>
      <w:rPr>
        <w:rFonts w:hint="default" w:ascii="Symbol" w:hAnsi="Symbol"/>
      </w:rPr>
    </w:lvl>
    <w:lvl w:ilvl="4" w:tplc="A442DF8A">
      <w:start w:val="1"/>
      <w:numFmt w:val="bullet"/>
      <w:lvlText w:val="o"/>
      <w:lvlJc w:val="left"/>
      <w:pPr>
        <w:ind w:left="3600" w:hanging="360"/>
      </w:pPr>
      <w:rPr>
        <w:rFonts w:hint="default" w:ascii="Courier New" w:hAnsi="Courier New"/>
      </w:rPr>
    </w:lvl>
    <w:lvl w:ilvl="5" w:tplc="41A00FA4">
      <w:start w:val="1"/>
      <w:numFmt w:val="bullet"/>
      <w:lvlText w:val=""/>
      <w:lvlJc w:val="left"/>
      <w:pPr>
        <w:ind w:left="4320" w:hanging="360"/>
      </w:pPr>
      <w:rPr>
        <w:rFonts w:hint="default" w:ascii="Wingdings" w:hAnsi="Wingdings"/>
      </w:rPr>
    </w:lvl>
    <w:lvl w:ilvl="6" w:tplc="7486C890">
      <w:start w:val="1"/>
      <w:numFmt w:val="bullet"/>
      <w:lvlText w:val=""/>
      <w:lvlJc w:val="left"/>
      <w:pPr>
        <w:ind w:left="5040" w:hanging="360"/>
      </w:pPr>
      <w:rPr>
        <w:rFonts w:hint="default" w:ascii="Symbol" w:hAnsi="Symbol"/>
      </w:rPr>
    </w:lvl>
    <w:lvl w:ilvl="7" w:tplc="D66A47C4">
      <w:start w:val="1"/>
      <w:numFmt w:val="bullet"/>
      <w:lvlText w:val="o"/>
      <w:lvlJc w:val="left"/>
      <w:pPr>
        <w:ind w:left="5760" w:hanging="360"/>
      </w:pPr>
      <w:rPr>
        <w:rFonts w:hint="default" w:ascii="Courier New" w:hAnsi="Courier New"/>
      </w:rPr>
    </w:lvl>
    <w:lvl w:ilvl="8" w:tplc="BC884146">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1" w16cid:durableId="1201823959">
    <w:abstractNumId w:val="1"/>
  </w:num>
  <w:num w:numId="2" w16cid:durableId="5093769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C4A994"/>
    <w:rsid w:val="002E7F77"/>
    <w:rsid w:val="008018BC"/>
    <w:rsid w:val="008D38DB"/>
    <w:rsid w:val="0099B8ED"/>
    <w:rsid w:val="00A344A2"/>
    <w:rsid w:val="00C2D078"/>
    <w:rsid w:val="00C52304"/>
    <w:rsid w:val="00D0B4D1"/>
    <w:rsid w:val="00DA09B0"/>
    <w:rsid w:val="00DE7BB0"/>
    <w:rsid w:val="00E002F1"/>
    <w:rsid w:val="010D1B6F"/>
    <w:rsid w:val="01286C28"/>
    <w:rsid w:val="01A6BDF8"/>
    <w:rsid w:val="01EA5B79"/>
    <w:rsid w:val="0226A87A"/>
    <w:rsid w:val="024264D3"/>
    <w:rsid w:val="0245D717"/>
    <w:rsid w:val="027BD02C"/>
    <w:rsid w:val="02A88D24"/>
    <w:rsid w:val="031F1C02"/>
    <w:rsid w:val="03BA5318"/>
    <w:rsid w:val="03E1A778"/>
    <w:rsid w:val="03E6476C"/>
    <w:rsid w:val="03E77AEF"/>
    <w:rsid w:val="03F4CB7C"/>
    <w:rsid w:val="03FD5302"/>
    <w:rsid w:val="044CE2DB"/>
    <w:rsid w:val="0482C237"/>
    <w:rsid w:val="049E1C96"/>
    <w:rsid w:val="04E052E3"/>
    <w:rsid w:val="04E55B81"/>
    <w:rsid w:val="051241AD"/>
    <w:rsid w:val="055C53E0"/>
    <w:rsid w:val="05717F06"/>
    <w:rsid w:val="058C7FA6"/>
    <w:rsid w:val="063D200B"/>
    <w:rsid w:val="0651EA20"/>
    <w:rsid w:val="06B3889F"/>
    <w:rsid w:val="0719483A"/>
    <w:rsid w:val="076BF44A"/>
    <w:rsid w:val="0784839D"/>
    <w:rsid w:val="07A7C751"/>
    <w:rsid w:val="07E5B6CD"/>
    <w:rsid w:val="0833BC28"/>
    <w:rsid w:val="08530DB5"/>
    <w:rsid w:val="08538510"/>
    <w:rsid w:val="085BC825"/>
    <w:rsid w:val="0885EA59"/>
    <w:rsid w:val="08A758F6"/>
    <w:rsid w:val="097A4A75"/>
    <w:rsid w:val="0985B266"/>
    <w:rsid w:val="09B4AA7F"/>
    <w:rsid w:val="09C820ED"/>
    <w:rsid w:val="09CF8C89"/>
    <w:rsid w:val="09D3A988"/>
    <w:rsid w:val="09D9877D"/>
    <w:rsid w:val="09DF47B8"/>
    <w:rsid w:val="09DFB744"/>
    <w:rsid w:val="09ED80D2"/>
    <w:rsid w:val="09FC504B"/>
    <w:rsid w:val="09FF572A"/>
    <w:rsid w:val="0A1D1156"/>
    <w:rsid w:val="0A273F6E"/>
    <w:rsid w:val="0A2E925C"/>
    <w:rsid w:val="0A4D48DF"/>
    <w:rsid w:val="0A87578F"/>
    <w:rsid w:val="0AA3950C"/>
    <w:rsid w:val="0AB24B6B"/>
    <w:rsid w:val="0B80167F"/>
    <w:rsid w:val="0BCE6EB4"/>
    <w:rsid w:val="0BE00C02"/>
    <w:rsid w:val="0BE1DCBF"/>
    <w:rsid w:val="0C033733"/>
    <w:rsid w:val="0C1F844D"/>
    <w:rsid w:val="0CAA6FA3"/>
    <w:rsid w:val="0CBBCAF0"/>
    <w:rsid w:val="0CC20AA6"/>
    <w:rsid w:val="0D0B4A4A"/>
    <w:rsid w:val="0D36D8D9"/>
    <w:rsid w:val="0D8353DC"/>
    <w:rsid w:val="0D8A2B93"/>
    <w:rsid w:val="0D92491E"/>
    <w:rsid w:val="0D9BADC2"/>
    <w:rsid w:val="0DB1C51C"/>
    <w:rsid w:val="0DDB35CE"/>
    <w:rsid w:val="0E158740"/>
    <w:rsid w:val="0E45E612"/>
    <w:rsid w:val="0E5AE36C"/>
    <w:rsid w:val="0E6B7856"/>
    <w:rsid w:val="0EA65547"/>
    <w:rsid w:val="0EB9A419"/>
    <w:rsid w:val="0EDDFF4E"/>
    <w:rsid w:val="0F4F29A1"/>
    <w:rsid w:val="0F6EB621"/>
    <w:rsid w:val="0FE1B673"/>
    <w:rsid w:val="0FEC48CA"/>
    <w:rsid w:val="103ED560"/>
    <w:rsid w:val="107ECF86"/>
    <w:rsid w:val="10977968"/>
    <w:rsid w:val="10DA413A"/>
    <w:rsid w:val="111CA497"/>
    <w:rsid w:val="11A99E63"/>
    <w:rsid w:val="11D2C713"/>
    <w:rsid w:val="11E32065"/>
    <w:rsid w:val="11F768F8"/>
    <w:rsid w:val="1211FE02"/>
    <w:rsid w:val="1219FDD7"/>
    <w:rsid w:val="123E76CF"/>
    <w:rsid w:val="129FCEA8"/>
    <w:rsid w:val="135AE5F6"/>
    <w:rsid w:val="138DDF92"/>
    <w:rsid w:val="13933959"/>
    <w:rsid w:val="13F4DB72"/>
    <w:rsid w:val="14020574"/>
    <w:rsid w:val="1412DCCC"/>
    <w:rsid w:val="142BF86E"/>
    <w:rsid w:val="14D6156D"/>
    <w:rsid w:val="14E0F628"/>
    <w:rsid w:val="156A257D"/>
    <w:rsid w:val="1590ABD3"/>
    <w:rsid w:val="159DD5D5"/>
    <w:rsid w:val="159ED46B"/>
    <w:rsid w:val="15C5D43C"/>
    <w:rsid w:val="1630C944"/>
    <w:rsid w:val="16592C19"/>
    <w:rsid w:val="1672D62D"/>
    <w:rsid w:val="16CE90B4"/>
    <w:rsid w:val="172AF46E"/>
    <w:rsid w:val="17392B64"/>
    <w:rsid w:val="174F770B"/>
    <w:rsid w:val="175BA72C"/>
    <w:rsid w:val="176A7B5D"/>
    <w:rsid w:val="178318ED"/>
    <w:rsid w:val="17A2E52C"/>
    <w:rsid w:val="17DBA247"/>
    <w:rsid w:val="17F9B8D1"/>
    <w:rsid w:val="184B453C"/>
    <w:rsid w:val="18950C44"/>
    <w:rsid w:val="18D4FBC5"/>
    <w:rsid w:val="18D57697"/>
    <w:rsid w:val="1911F31E"/>
    <w:rsid w:val="1927D6AB"/>
    <w:rsid w:val="1951CA39"/>
    <w:rsid w:val="1954160B"/>
    <w:rsid w:val="19AA76EF"/>
    <w:rsid w:val="19AADB8F"/>
    <w:rsid w:val="19BB0B53"/>
    <w:rsid w:val="19BDB597"/>
    <w:rsid w:val="1A5CE4F3"/>
    <w:rsid w:val="1A8F9BCC"/>
    <w:rsid w:val="1AD3DEA1"/>
    <w:rsid w:val="1AFFD41D"/>
    <w:rsid w:val="1B21BCEB"/>
    <w:rsid w:val="1B34CF51"/>
    <w:rsid w:val="1B5985F8"/>
    <w:rsid w:val="1B5B42D0"/>
    <w:rsid w:val="1B72AE55"/>
    <w:rsid w:val="1BB577FA"/>
    <w:rsid w:val="1BD96701"/>
    <w:rsid w:val="1BF051F0"/>
    <w:rsid w:val="1BFED1DA"/>
    <w:rsid w:val="1C0C9C87"/>
    <w:rsid w:val="1C1DEEB1"/>
    <w:rsid w:val="1C2DA9CF"/>
    <w:rsid w:val="1C3EEA15"/>
    <w:rsid w:val="1C5CDDB3"/>
    <w:rsid w:val="1CB150F1"/>
    <w:rsid w:val="1CB8B569"/>
    <w:rsid w:val="1CCF4BBA"/>
    <w:rsid w:val="1CD79B70"/>
    <w:rsid w:val="1D10333D"/>
    <w:rsid w:val="1D9C3FAA"/>
    <w:rsid w:val="1DB9BF12"/>
    <w:rsid w:val="1E4D2152"/>
    <w:rsid w:val="1E7DE812"/>
    <w:rsid w:val="1EC80C9B"/>
    <w:rsid w:val="1EE48381"/>
    <w:rsid w:val="1F3E79F8"/>
    <w:rsid w:val="1FAC3AC5"/>
    <w:rsid w:val="1FC21B23"/>
    <w:rsid w:val="1FC3C395"/>
    <w:rsid w:val="209FE4EE"/>
    <w:rsid w:val="20C121FC"/>
    <w:rsid w:val="20DA4A59"/>
    <w:rsid w:val="2130E7E0"/>
    <w:rsid w:val="21437753"/>
    <w:rsid w:val="21705DDF"/>
    <w:rsid w:val="21B0E8E0"/>
    <w:rsid w:val="222C5101"/>
    <w:rsid w:val="227BDE0B"/>
    <w:rsid w:val="22B7CFD7"/>
    <w:rsid w:val="22CCE15C"/>
    <w:rsid w:val="232D5267"/>
    <w:rsid w:val="2350CB29"/>
    <w:rsid w:val="23B0B53F"/>
    <w:rsid w:val="2417AE6C"/>
    <w:rsid w:val="241F0295"/>
    <w:rsid w:val="2423091A"/>
    <w:rsid w:val="246888A2"/>
    <w:rsid w:val="24780ED1"/>
    <w:rsid w:val="24FC0C29"/>
    <w:rsid w:val="24FEE4D7"/>
    <w:rsid w:val="250D1DF1"/>
    <w:rsid w:val="25275E1F"/>
    <w:rsid w:val="2528BCD0"/>
    <w:rsid w:val="256E741B"/>
    <w:rsid w:val="258316F9"/>
    <w:rsid w:val="258ABBEB"/>
    <w:rsid w:val="25904691"/>
    <w:rsid w:val="2594931F"/>
    <w:rsid w:val="25BA0782"/>
    <w:rsid w:val="263A0D0D"/>
    <w:rsid w:val="267C8D66"/>
    <w:rsid w:val="270E0219"/>
    <w:rsid w:val="272C5ADC"/>
    <w:rsid w:val="27306380"/>
    <w:rsid w:val="27384DDC"/>
    <w:rsid w:val="27E42B34"/>
    <w:rsid w:val="27F9A2B1"/>
    <w:rsid w:val="2836A83A"/>
    <w:rsid w:val="28448B89"/>
    <w:rsid w:val="285F5B5E"/>
    <w:rsid w:val="286019E7"/>
    <w:rsid w:val="29009B1C"/>
    <w:rsid w:val="29B94375"/>
    <w:rsid w:val="29EFF79D"/>
    <w:rsid w:val="2A17A160"/>
    <w:rsid w:val="2A406918"/>
    <w:rsid w:val="2A424DBD"/>
    <w:rsid w:val="2A47E91C"/>
    <w:rsid w:val="2AF436CD"/>
    <w:rsid w:val="2B37E0B5"/>
    <w:rsid w:val="2B6FA9C2"/>
    <w:rsid w:val="2B737D2E"/>
    <w:rsid w:val="2BCAF40F"/>
    <w:rsid w:val="2BF09566"/>
    <w:rsid w:val="2C3E34AD"/>
    <w:rsid w:val="2CCD8140"/>
    <w:rsid w:val="2CD21BED"/>
    <w:rsid w:val="2CF79796"/>
    <w:rsid w:val="2D0C12FB"/>
    <w:rsid w:val="2E226BA6"/>
    <w:rsid w:val="2E3ECD08"/>
    <w:rsid w:val="2E7D0702"/>
    <w:rsid w:val="2E82BE8D"/>
    <w:rsid w:val="2E915515"/>
    <w:rsid w:val="2EAB3CAE"/>
    <w:rsid w:val="2EAF8F5A"/>
    <w:rsid w:val="2EB58E10"/>
    <w:rsid w:val="2EBBB5D4"/>
    <w:rsid w:val="2ECE6C2F"/>
    <w:rsid w:val="2ECF3EF2"/>
    <w:rsid w:val="2ED547D8"/>
    <w:rsid w:val="2EFC3DC3"/>
    <w:rsid w:val="2F21E8B3"/>
    <w:rsid w:val="2F22AD4B"/>
    <w:rsid w:val="2F2F1913"/>
    <w:rsid w:val="2F4A9FA4"/>
    <w:rsid w:val="2F768180"/>
    <w:rsid w:val="2F996212"/>
    <w:rsid w:val="2FDB10D2"/>
    <w:rsid w:val="2FE168DF"/>
    <w:rsid w:val="2FE34484"/>
    <w:rsid w:val="2FF632B0"/>
    <w:rsid w:val="3013E812"/>
    <w:rsid w:val="3021BDFC"/>
    <w:rsid w:val="302730FC"/>
    <w:rsid w:val="302C2AA6"/>
    <w:rsid w:val="302D2576"/>
    <w:rsid w:val="3037C9C3"/>
    <w:rsid w:val="306FE6BE"/>
    <w:rsid w:val="30A2CF6E"/>
    <w:rsid w:val="30A9FFCC"/>
    <w:rsid w:val="30B18F41"/>
    <w:rsid w:val="30E9B885"/>
    <w:rsid w:val="30F0CCBF"/>
    <w:rsid w:val="3103FCEC"/>
    <w:rsid w:val="31A5840A"/>
    <w:rsid w:val="31B8CB7A"/>
    <w:rsid w:val="31C3015D"/>
    <w:rsid w:val="32099611"/>
    <w:rsid w:val="32210D36"/>
    <w:rsid w:val="3233DE85"/>
    <w:rsid w:val="3266B9D5"/>
    <w:rsid w:val="32A589A6"/>
    <w:rsid w:val="32B8FEA3"/>
    <w:rsid w:val="32B95433"/>
    <w:rsid w:val="32C93C46"/>
    <w:rsid w:val="33079846"/>
    <w:rsid w:val="33256EFE"/>
    <w:rsid w:val="333BED7C"/>
    <w:rsid w:val="3341546B"/>
    <w:rsid w:val="338E545E"/>
    <w:rsid w:val="33AE6FAD"/>
    <w:rsid w:val="33BD76A1"/>
    <w:rsid w:val="33CFAB7B"/>
    <w:rsid w:val="33D28925"/>
    <w:rsid w:val="33F3479D"/>
    <w:rsid w:val="34DD24CC"/>
    <w:rsid w:val="350B3AE6"/>
    <w:rsid w:val="353EE38B"/>
    <w:rsid w:val="3564AB81"/>
    <w:rsid w:val="3605319C"/>
    <w:rsid w:val="367B16F3"/>
    <w:rsid w:val="36967280"/>
    <w:rsid w:val="36980617"/>
    <w:rsid w:val="369C66FA"/>
    <w:rsid w:val="36BA49EF"/>
    <w:rsid w:val="3707A6D6"/>
    <w:rsid w:val="374DC403"/>
    <w:rsid w:val="375484FB"/>
    <w:rsid w:val="380000B0"/>
    <w:rsid w:val="3816E754"/>
    <w:rsid w:val="3830A654"/>
    <w:rsid w:val="383E3BB4"/>
    <w:rsid w:val="38515FB8"/>
    <w:rsid w:val="38612371"/>
    <w:rsid w:val="3870F734"/>
    <w:rsid w:val="38ADD4AB"/>
    <w:rsid w:val="38E4C1F8"/>
    <w:rsid w:val="38EA4531"/>
    <w:rsid w:val="39043B69"/>
    <w:rsid w:val="3958AFA2"/>
    <w:rsid w:val="396C2888"/>
    <w:rsid w:val="399FBFBF"/>
    <w:rsid w:val="39AF77E5"/>
    <w:rsid w:val="39CB5332"/>
    <w:rsid w:val="39DA0C15"/>
    <w:rsid w:val="3A2C1F1B"/>
    <w:rsid w:val="3A5229AA"/>
    <w:rsid w:val="3A575E15"/>
    <w:rsid w:val="3A809259"/>
    <w:rsid w:val="3A86308C"/>
    <w:rsid w:val="3AAEF840"/>
    <w:rsid w:val="3B4C6650"/>
    <w:rsid w:val="3B4E8816"/>
    <w:rsid w:val="3B55F205"/>
    <w:rsid w:val="3B59CC29"/>
    <w:rsid w:val="3BC7EF7C"/>
    <w:rsid w:val="3C08D037"/>
    <w:rsid w:val="3CA6C38A"/>
    <w:rsid w:val="3CCEB285"/>
    <w:rsid w:val="3CE836B1"/>
    <w:rsid w:val="3D1B6C37"/>
    <w:rsid w:val="3D349494"/>
    <w:rsid w:val="3DACE245"/>
    <w:rsid w:val="3DBAB1EB"/>
    <w:rsid w:val="3DBD0587"/>
    <w:rsid w:val="3DBDB654"/>
    <w:rsid w:val="3DFA345F"/>
    <w:rsid w:val="3E238AE1"/>
    <w:rsid w:val="3E840712"/>
    <w:rsid w:val="3E8D92C7"/>
    <w:rsid w:val="3EBD1C42"/>
    <w:rsid w:val="3EED43C0"/>
    <w:rsid w:val="3FCE91B1"/>
    <w:rsid w:val="3FFAE12A"/>
    <w:rsid w:val="401FD773"/>
    <w:rsid w:val="40465DC9"/>
    <w:rsid w:val="40530CF9"/>
    <w:rsid w:val="406C3556"/>
    <w:rsid w:val="408920A3"/>
    <w:rsid w:val="408D2542"/>
    <w:rsid w:val="40B1C9FA"/>
    <w:rsid w:val="40C4B31B"/>
    <w:rsid w:val="40C89FD1"/>
    <w:rsid w:val="417351DF"/>
    <w:rsid w:val="417EE937"/>
    <w:rsid w:val="41AFDAB8"/>
    <w:rsid w:val="41C53389"/>
    <w:rsid w:val="41D5FA90"/>
    <w:rsid w:val="4224F104"/>
    <w:rsid w:val="4236AD28"/>
    <w:rsid w:val="424099B4"/>
    <w:rsid w:val="4277FF1A"/>
    <w:rsid w:val="4284D702"/>
    <w:rsid w:val="42CFA9A6"/>
    <w:rsid w:val="42F19305"/>
    <w:rsid w:val="4327A768"/>
    <w:rsid w:val="43564E34"/>
    <w:rsid w:val="435B18A3"/>
    <w:rsid w:val="43B51B87"/>
    <w:rsid w:val="43DAEEE7"/>
    <w:rsid w:val="4403A7F2"/>
    <w:rsid w:val="44069DC2"/>
    <w:rsid w:val="441B0C34"/>
    <w:rsid w:val="4444FAC8"/>
    <w:rsid w:val="444F9BDE"/>
    <w:rsid w:val="44E2053C"/>
    <w:rsid w:val="45101161"/>
    <w:rsid w:val="4519CEEC"/>
    <w:rsid w:val="4526F8EE"/>
    <w:rsid w:val="4527F784"/>
    <w:rsid w:val="453B0C9F"/>
    <w:rsid w:val="45601076"/>
    <w:rsid w:val="4576BF48"/>
    <w:rsid w:val="45DD95FF"/>
    <w:rsid w:val="46074A68"/>
    <w:rsid w:val="4617C7B1"/>
    <w:rsid w:val="4630A460"/>
    <w:rsid w:val="464CAC82"/>
    <w:rsid w:val="46537FF6"/>
    <w:rsid w:val="468F18F7"/>
    <w:rsid w:val="46B97D7A"/>
    <w:rsid w:val="46DB71CB"/>
    <w:rsid w:val="46EE5FEF"/>
    <w:rsid w:val="47970212"/>
    <w:rsid w:val="47DBD1D5"/>
    <w:rsid w:val="48144619"/>
    <w:rsid w:val="4822FDF6"/>
    <w:rsid w:val="4887ED52"/>
    <w:rsid w:val="48E6D9FD"/>
    <w:rsid w:val="490EE201"/>
    <w:rsid w:val="491536C1"/>
    <w:rsid w:val="4946A707"/>
    <w:rsid w:val="494DD3B4"/>
    <w:rsid w:val="495545BD"/>
    <w:rsid w:val="4957309C"/>
    <w:rsid w:val="4959C80E"/>
    <w:rsid w:val="496AEDB5"/>
    <w:rsid w:val="499BCAA0"/>
    <w:rsid w:val="4A2B778C"/>
    <w:rsid w:val="4A4EDC0E"/>
    <w:rsid w:val="4AA297D8"/>
    <w:rsid w:val="4AAAE004"/>
    <w:rsid w:val="4ABF5D56"/>
    <w:rsid w:val="4ACCAEE2"/>
    <w:rsid w:val="4AE27768"/>
    <w:rsid w:val="4AF5986F"/>
    <w:rsid w:val="4B4BE6DB"/>
    <w:rsid w:val="4B662A88"/>
    <w:rsid w:val="4C29D0CB"/>
    <w:rsid w:val="4C46B065"/>
    <w:rsid w:val="4C59ED7B"/>
    <w:rsid w:val="4C7E7972"/>
    <w:rsid w:val="4C995656"/>
    <w:rsid w:val="4CB8ADDC"/>
    <w:rsid w:val="4CCCAB3A"/>
    <w:rsid w:val="4D0563DD"/>
    <w:rsid w:val="4D81D12D"/>
    <w:rsid w:val="4DCEC527"/>
    <w:rsid w:val="4DF805FB"/>
    <w:rsid w:val="4E0A8488"/>
    <w:rsid w:val="4E1A49D3"/>
    <w:rsid w:val="4E6B5C5A"/>
    <w:rsid w:val="4E829124"/>
    <w:rsid w:val="4E912DFB"/>
    <w:rsid w:val="4ECD1B19"/>
    <w:rsid w:val="4EEAC34D"/>
    <w:rsid w:val="4EF2F7EB"/>
    <w:rsid w:val="4F1E64B2"/>
    <w:rsid w:val="4F74C572"/>
    <w:rsid w:val="4FA654E9"/>
    <w:rsid w:val="4FB14CF7"/>
    <w:rsid w:val="4FC36969"/>
    <w:rsid w:val="4FD0F718"/>
    <w:rsid w:val="4FDD6C92"/>
    <w:rsid w:val="507A5F7D"/>
    <w:rsid w:val="508EC84C"/>
    <w:rsid w:val="51164820"/>
    <w:rsid w:val="511A2188"/>
    <w:rsid w:val="515C060F"/>
    <w:rsid w:val="51793CF3"/>
    <w:rsid w:val="5199F02E"/>
    <w:rsid w:val="5266CAD0"/>
    <w:rsid w:val="52A376FF"/>
    <w:rsid w:val="52BCB3FD"/>
    <w:rsid w:val="535C45F1"/>
    <w:rsid w:val="537BE0E7"/>
    <w:rsid w:val="540A7CD9"/>
    <w:rsid w:val="542E83A2"/>
    <w:rsid w:val="54312FFE"/>
    <w:rsid w:val="5476FB4F"/>
    <w:rsid w:val="54F02ABE"/>
    <w:rsid w:val="5517B148"/>
    <w:rsid w:val="5530C8C4"/>
    <w:rsid w:val="55782F35"/>
    <w:rsid w:val="55D330C6"/>
    <w:rsid w:val="55D73872"/>
    <w:rsid w:val="56098BA5"/>
    <w:rsid w:val="560E9206"/>
    <w:rsid w:val="56255BB8"/>
    <w:rsid w:val="56288EA6"/>
    <w:rsid w:val="563CED9D"/>
    <w:rsid w:val="5669F733"/>
    <w:rsid w:val="566BE63E"/>
    <w:rsid w:val="5726680B"/>
    <w:rsid w:val="5749F264"/>
    <w:rsid w:val="578BE412"/>
    <w:rsid w:val="57902520"/>
    <w:rsid w:val="57AC4531"/>
    <w:rsid w:val="57EA8992"/>
    <w:rsid w:val="58021262"/>
    <w:rsid w:val="586C06A6"/>
    <w:rsid w:val="58704A4C"/>
    <w:rsid w:val="58B4EF0C"/>
    <w:rsid w:val="58EB9DF2"/>
    <w:rsid w:val="58FC3D8C"/>
    <w:rsid w:val="5A002801"/>
    <w:rsid w:val="5A07D707"/>
    <w:rsid w:val="5A27CD28"/>
    <w:rsid w:val="5A680DEF"/>
    <w:rsid w:val="5AB77819"/>
    <w:rsid w:val="5AE9A09A"/>
    <w:rsid w:val="5B0C4607"/>
    <w:rsid w:val="5BC81205"/>
    <w:rsid w:val="5BEF040C"/>
    <w:rsid w:val="5C7DACFD"/>
    <w:rsid w:val="5D04521E"/>
    <w:rsid w:val="5D4B6CBE"/>
    <w:rsid w:val="5DAE9190"/>
    <w:rsid w:val="5DBBC35D"/>
    <w:rsid w:val="5DD3C295"/>
    <w:rsid w:val="5DF93C08"/>
    <w:rsid w:val="5E4AB957"/>
    <w:rsid w:val="5E88B44C"/>
    <w:rsid w:val="5EA8B06A"/>
    <w:rsid w:val="5EAE5C43"/>
    <w:rsid w:val="5EBF458E"/>
    <w:rsid w:val="5ECBD537"/>
    <w:rsid w:val="5F146B45"/>
    <w:rsid w:val="5F19DA92"/>
    <w:rsid w:val="600EF8F8"/>
    <w:rsid w:val="605B15EF"/>
    <w:rsid w:val="60A014AB"/>
    <w:rsid w:val="60B41A7F"/>
    <w:rsid w:val="60CCB67E"/>
    <w:rsid w:val="60DADDD5"/>
    <w:rsid w:val="612A5A0B"/>
    <w:rsid w:val="61511E20"/>
    <w:rsid w:val="61B62DD8"/>
    <w:rsid w:val="61CA5A18"/>
    <w:rsid w:val="61FE20DB"/>
    <w:rsid w:val="62158EFA"/>
    <w:rsid w:val="6275F546"/>
    <w:rsid w:val="62C62A6C"/>
    <w:rsid w:val="62EA78FA"/>
    <w:rsid w:val="63326469"/>
    <w:rsid w:val="63BFD8A6"/>
    <w:rsid w:val="6427FC2A"/>
    <w:rsid w:val="642F8BDD"/>
    <w:rsid w:val="6459C7D3"/>
    <w:rsid w:val="64872B4B"/>
    <w:rsid w:val="6488BEE2"/>
    <w:rsid w:val="64EFFD33"/>
    <w:rsid w:val="654CF253"/>
    <w:rsid w:val="6578A3A8"/>
    <w:rsid w:val="65AD4337"/>
    <w:rsid w:val="65E5BC91"/>
    <w:rsid w:val="65F14216"/>
    <w:rsid w:val="6600FA3C"/>
    <w:rsid w:val="661F9599"/>
    <w:rsid w:val="662A8390"/>
    <w:rsid w:val="6652F7CF"/>
    <w:rsid w:val="669E5898"/>
    <w:rsid w:val="66BF80B9"/>
    <w:rsid w:val="66C39761"/>
    <w:rsid w:val="66E4065D"/>
    <w:rsid w:val="6730F6FC"/>
    <w:rsid w:val="674E8866"/>
    <w:rsid w:val="67818CF2"/>
    <w:rsid w:val="67C15A74"/>
    <w:rsid w:val="67C653F1"/>
    <w:rsid w:val="67C930A7"/>
    <w:rsid w:val="6830F07C"/>
    <w:rsid w:val="68619620"/>
    <w:rsid w:val="687A216C"/>
    <w:rsid w:val="68BC30D4"/>
    <w:rsid w:val="68DB8EF8"/>
    <w:rsid w:val="6928E2D8"/>
    <w:rsid w:val="695D2AD5"/>
    <w:rsid w:val="6965505D"/>
    <w:rsid w:val="69AFF7D7"/>
    <w:rsid w:val="69FD4D07"/>
    <w:rsid w:val="6A0A9762"/>
    <w:rsid w:val="6A5FE0EA"/>
    <w:rsid w:val="6A953BB4"/>
    <w:rsid w:val="6AB92DB4"/>
    <w:rsid w:val="6AFDF4B3"/>
    <w:rsid w:val="6B991D68"/>
    <w:rsid w:val="6BF85B01"/>
    <w:rsid w:val="6C49D49B"/>
    <w:rsid w:val="6C54FE15"/>
    <w:rsid w:val="6C7914D3"/>
    <w:rsid w:val="6C91508D"/>
    <w:rsid w:val="6C94CB97"/>
    <w:rsid w:val="6CA48F50"/>
    <w:rsid w:val="6CBC897B"/>
    <w:rsid w:val="6CF16937"/>
    <w:rsid w:val="6D34EDC9"/>
    <w:rsid w:val="6D60CFA5"/>
    <w:rsid w:val="6DA03880"/>
    <w:rsid w:val="6DACADFA"/>
    <w:rsid w:val="6DF62394"/>
    <w:rsid w:val="6E3071E6"/>
    <w:rsid w:val="6E6ACD7D"/>
    <w:rsid w:val="6F36499B"/>
    <w:rsid w:val="6F3C08E1"/>
    <w:rsid w:val="6FC4A994"/>
    <w:rsid w:val="6FDC3012"/>
    <w:rsid w:val="704DD634"/>
    <w:rsid w:val="705CB967"/>
    <w:rsid w:val="70927BDE"/>
    <w:rsid w:val="709529DB"/>
    <w:rsid w:val="71514D26"/>
    <w:rsid w:val="71B192CD"/>
    <w:rsid w:val="72477D95"/>
    <w:rsid w:val="7263172A"/>
    <w:rsid w:val="7273A9A3"/>
    <w:rsid w:val="72CD063F"/>
    <w:rsid w:val="72D4D8CA"/>
    <w:rsid w:val="72E09B4E"/>
    <w:rsid w:val="73040D1B"/>
    <w:rsid w:val="7348B17B"/>
    <w:rsid w:val="737A2EDA"/>
    <w:rsid w:val="73E22A1E"/>
    <w:rsid w:val="747FCF20"/>
    <w:rsid w:val="754C84C3"/>
    <w:rsid w:val="75AB4A65"/>
    <w:rsid w:val="764FF33C"/>
    <w:rsid w:val="76AE19C4"/>
    <w:rsid w:val="76DBD00F"/>
    <w:rsid w:val="76EF86A8"/>
    <w:rsid w:val="77302639"/>
    <w:rsid w:val="77853DEF"/>
    <w:rsid w:val="779DB7D4"/>
    <w:rsid w:val="77C47A38"/>
    <w:rsid w:val="78583A49"/>
    <w:rsid w:val="7877A070"/>
    <w:rsid w:val="78AD8520"/>
    <w:rsid w:val="78B218D4"/>
    <w:rsid w:val="796375DD"/>
    <w:rsid w:val="797106EA"/>
    <w:rsid w:val="7974728B"/>
    <w:rsid w:val="79F40AAA"/>
    <w:rsid w:val="7A6A1E6C"/>
    <w:rsid w:val="7A8C48D8"/>
    <w:rsid w:val="7B1EE2B9"/>
    <w:rsid w:val="7B8DCAA0"/>
    <w:rsid w:val="7BAF4132"/>
    <w:rsid w:val="7BB31B27"/>
    <w:rsid w:val="7BCFD37E"/>
    <w:rsid w:val="7C46BCA3"/>
    <w:rsid w:val="7C9C5577"/>
    <w:rsid w:val="7C9F9896"/>
    <w:rsid w:val="7D4B1193"/>
    <w:rsid w:val="7D4FABE4"/>
    <w:rsid w:val="7DDE3A60"/>
    <w:rsid w:val="7E1A7F33"/>
    <w:rsid w:val="7E4E1540"/>
    <w:rsid w:val="7E617BB6"/>
    <w:rsid w:val="7E85BB56"/>
    <w:rsid w:val="7EA06D99"/>
    <w:rsid w:val="7EC72C83"/>
    <w:rsid w:val="7EF16879"/>
    <w:rsid w:val="7F0E3654"/>
    <w:rsid w:val="7F12D648"/>
    <w:rsid w:val="7F8C9A34"/>
    <w:rsid w:val="7F8C9B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4A994"/>
  <w15:chartTrackingRefBased/>
  <w15:docId w15:val="{2B47C9BE-2EEE-42F6-AD18-F1A11355D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pPr>
      <w:spacing w:after="0" w:line="240" w:lineRule="auto"/>
    </w:p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13" /><Relationship Type="http://schemas.openxmlformats.org/officeDocument/2006/relationships/settings" Target="settings.xml" Id="rId3" /><Relationship Type="http://schemas.microsoft.com/office/2020/10/relationships/intelligence" Target="intelligence2.xml" Id="rId17"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webSettings" Target="webSettings.xml" Id="rId4" /><Relationship Type="http://schemas.openxmlformats.org/officeDocument/2006/relationships/footer" Target="footer1.xml" Id="rId14" /><Relationship Type="http://schemas.openxmlformats.org/officeDocument/2006/relationships/image" Target="/media/image3.jpg" Id="R33e90f751a5b4a39" /><Relationship Type="http://schemas.openxmlformats.org/officeDocument/2006/relationships/hyperlink" Target="https://www.towerhamlets.gov.uk/Documents/Strategy-and-performance/Tower_Hamlets_Plan_2018_23_FINAL.pdf" TargetMode="External" Id="Rcafbaa1945af43e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Luca Gerardi (2219573)</dc:creator>
  <keywords/>
  <dc:description/>
  <lastModifiedBy>Luca Gerardi (2219573)</lastModifiedBy>
  <revision>7</revision>
  <dcterms:created xsi:type="dcterms:W3CDTF">2023-03-31T12:29:00.0000000Z</dcterms:created>
  <dcterms:modified xsi:type="dcterms:W3CDTF">2023-04-06T21:17:31.4955445Z</dcterms:modified>
</coreProperties>
</file>