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401488817"/>
        <w:docPartObj>
          <w:docPartGallery w:val="Cover Pages"/>
          <w:docPartUnique/>
        </w:docPartObj>
      </w:sdtPr>
      <w:sdtEndPr/>
      <w:sdtContent>
        <w:p w14:paraId="0C9FC8DE" w14:textId="7A753890" w:rsidR="00034014" w:rsidRDefault="00034014">
          <w:r>
            <w:rPr>
              <w:noProof/>
            </w:rPr>
            <mc:AlternateContent>
              <mc:Choice Requires="wpg">
                <w:drawing>
                  <wp:anchor distT="0" distB="0" distL="114300" distR="114300" simplePos="0" relativeHeight="251662336" behindDoc="0" locked="0" layoutInCell="1" allowOverlap="1" wp14:anchorId="68E9A0DF" wp14:editId="65CD7C0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2F11A6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71B08E9" wp14:editId="03317E4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8589E73" w14:textId="67FEBDF1" w:rsidR="00034014" w:rsidRDefault="00034014">
                                    <w:pPr>
                                      <w:pStyle w:val="NoSpacing"/>
                                      <w:jc w:val="right"/>
                                      <w:rPr>
                                        <w:color w:val="595959" w:themeColor="text1" w:themeTint="A6"/>
                                        <w:sz w:val="28"/>
                                        <w:szCs w:val="28"/>
                                      </w:rPr>
                                    </w:pPr>
                                    <w:r>
                                      <w:rPr>
                                        <w:color w:val="595959" w:themeColor="text1" w:themeTint="A6"/>
                                        <w:sz w:val="28"/>
                                        <w:szCs w:val="28"/>
                                      </w:rPr>
                                      <w:t>Benjamin Atkins (1809782)</w:t>
                                    </w:r>
                                  </w:p>
                                </w:sdtContent>
                              </w:sdt>
                              <w:p w14:paraId="3AC3800A" w14:textId="3618F3F7" w:rsidR="00034014" w:rsidRDefault="00C96B5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17A4C">
                                      <w:rPr>
                                        <w:color w:val="595959" w:themeColor="text1" w:themeTint="A6"/>
                                        <w:sz w:val="18"/>
                                        <w:szCs w:val="18"/>
                                      </w:rPr>
                                      <w:t>1809782@student.uwtsd.ac.uk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71B08E9"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8589E73" w14:textId="67FEBDF1" w:rsidR="00034014" w:rsidRDefault="00034014">
                              <w:pPr>
                                <w:pStyle w:val="NoSpacing"/>
                                <w:jc w:val="right"/>
                                <w:rPr>
                                  <w:color w:val="595959" w:themeColor="text1" w:themeTint="A6"/>
                                  <w:sz w:val="28"/>
                                  <w:szCs w:val="28"/>
                                </w:rPr>
                              </w:pPr>
                              <w:r>
                                <w:rPr>
                                  <w:color w:val="595959" w:themeColor="text1" w:themeTint="A6"/>
                                  <w:sz w:val="28"/>
                                  <w:szCs w:val="28"/>
                                </w:rPr>
                                <w:t>Benjamin Atkins (1809782)</w:t>
                              </w:r>
                            </w:p>
                          </w:sdtContent>
                        </w:sdt>
                        <w:p w14:paraId="3AC3800A" w14:textId="3618F3F7" w:rsidR="00034014" w:rsidRDefault="00C96B5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17A4C">
                                <w:rPr>
                                  <w:color w:val="595959" w:themeColor="text1" w:themeTint="A6"/>
                                  <w:sz w:val="18"/>
                                  <w:szCs w:val="18"/>
                                </w:rPr>
                                <w:t>1809782@student.uwtsd.ac.uk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C2D43EB" wp14:editId="7E07EA0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12D9C3" w14:textId="151735E1" w:rsidR="00034014" w:rsidRDefault="00C96B5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34014">
                                      <w:rPr>
                                        <w:caps/>
                                        <w:color w:val="4472C4" w:themeColor="accent1"/>
                                        <w:sz w:val="64"/>
                                        <w:szCs w:val="64"/>
                                      </w:rPr>
                                      <w:t>ACCA5023 – Network Operating Systems and Ser</w:t>
                                    </w:r>
                                    <w:r w:rsidR="00D17A4C">
                                      <w:rPr>
                                        <w:caps/>
                                        <w:color w:val="4472C4" w:themeColor="accent1"/>
                                        <w:sz w:val="64"/>
                                        <w:szCs w:val="64"/>
                                      </w:rPr>
                                      <w:t>vices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C38C3CA" w14:textId="1452492E" w:rsidR="00034014" w:rsidRDefault="00D17A4C">
                                    <w:pPr>
                                      <w:jc w:val="right"/>
                                      <w:rPr>
                                        <w:smallCaps/>
                                        <w:color w:val="404040" w:themeColor="text1" w:themeTint="BF"/>
                                        <w:sz w:val="36"/>
                                        <w:szCs w:val="36"/>
                                      </w:rPr>
                                    </w:pPr>
                                    <w:r>
                                      <w:rPr>
                                        <w:color w:val="404040" w:themeColor="text1" w:themeTint="BF"/>
                                        <w:sz w:val="36"/>
                                        <w:szCs w:val="36"/>
                                      </w:rPr>
                                      <w:t xml:space="preserve">Worksheet </w:t>
                                    </w:r>
                                    <w:r w:rsidR="0068603F">
                                      <w:rPr>
                                        <w:color w:val="404040" w:themeColor="text1" w:themeTint="BF"/>
                                        <w:sz w:val="36"/>
                                        <w:szCs w:val="36"/>
                                      </w:rPr>
                                      <w:t>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C2D43EB"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2612D9C3" w14:textId="151735E1" w:rsidR="00034014" w:rsidRDefault="00C96B5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34014">
                                <w:rPr>
                                  <w:caps/>
                                  <w:color w:val="4472C4" w:themeColor="accent1"/>
                                  <w:sz w:val="64"/>
                                  <w:szCs w:val="64"/>
                                </w:rPr>
                                <w:t>ACCA5023 – Network Operating Systems and Ser</w:t>
                              </w:r>
                              <w:r w:rsidR="00D17A4C">
                                <w:rPr>
                                  <w:caps/>
                                  <w:color w:val="4472C4" w:themeColor="accent1"/>
                                  <w:sz w:val="64"/>
                                  <w:szCs w:val="64"/>
                                </w:rPr>
                                <w:t>vices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C38C3CA" w14:textId="1452492E" w:rsidR="00034014" w:rsidRDefault="00D17A4C">
                              <w:pPr>
                                <w:jc w:val="right"/>
                                <w:rPr>
                                  <w:smallCaps/>
                                  <w:color w:val="404040" w:themeColor="text1" w:themeTint="BF"/>
                                  <w:sz w:val="36"/>
                                  <w:szCs w:val="36"/>
                                </w:rPr>
                              </w:pPr>
                              <w:r>
                                <w:rPr>
                                  <w:color w:val="404040" w:themeColor="text1" w:themeTint="BF"/>
                                  <w:sz w:val="36"/>
                                  <w:szCs w:val="36"/>
                                </w:rPr>
                                <w:t xml:space="preserve">Worksheet </w:t>
                              </w:r>
                              <w:r w:rsidR="0068603F">
                                <w:rPr>
                                  <w:color w:val="404040" w:themeColor="text1" w:themeTint="BF"/>
                                  <w:sz w:val="36"/>
                                  <w:szCs w:val="36"/>
                                </w:rPr>
                                <w:t>2</w:t>
                              </w:r>
                            </w:p>
                          </w:sdtContent>
                        </w:sdt>
                      </w:txbxContent>
                    </v:textbox>
                    <w10:wrap type="square" anchorx="page" anchory="page"/>
                  </v:shape>
                </w:pict>
              </mc:Fallback>
            </mc:AlternateContent>
          </w:r>
        </w:p>
        <w:p w14:paraId="606EDC78" w14:textId="505AF772" w:rsidR="00034014" w:rsidRDefault="00D17A4C">
          <w:r>
            <w:t>264</w:t>
          </w:r>
          <w:r w:rsidR="00034014">
            <w:br w:type="page"/>
          </w:r>
        </w:p>
      </w:sdtContent>
    </w:sdt>
    <w:p w14:paraId="7B723173" w14:textId="0FE7700B" w:rsidR="00152D51" w:rsidRDefault="00D17A4C">
      <w:pPr>
        <w:rPr>
          <w:b/>
          <w:bCs/>
          <w:sz w:val="24"/>
          <w:szCs w:val="24"/>
          <w:u w:val="single"/>
        </w:rPr>
      </w:pPr>
      <w:r>
        <w:rPr>
          <w:b/>
          <w:bCs/>
          <w:sz w:val="24"/>
          <w:szCs w:val="24"/>
          <w:u w:val="single"/>
        </w:rPr>
        <w:lastRenderedPageBreak/>
        <w:t>Table of Contents</w:t>
      </w:r>
    </w:p>
    <w:p w14:paraId="3CC220DA" w14:textId="2CB7AC15" w:rsidR="00D17A4C" w:rsidRDefault="00D17A4C" w:rsidP="00D17A4C">
      <w:pPr>
        <w:pStyle w:val="ListParagraph"/>
        <w:numPr>
          <w:ilvl w:val="0"/>
          <w:numId w:val="1"/>
        </w:numPr>
        <w:rPr>
          <w:sz w:val="24"/>
          <w:szCs w:val="24"/>
        </w:rPr>
      </w:pPr>
      <w:r>
        <w:rPr>
          <w:sz w:val="24"/>
          <w:szCs w:val="24"/>
        </w:rPr>
        <w:t>Introduction</w:t>
      </w:r>
    </w:p>
    <w:p w14:paraId="12FA9CA5" w14:textId="5F4B1379" w:rsidR="00D17A4C" w:rsidRDefault="00D17A4C" w:rsidP="00D17A4C">
      <w:pPr>
        <w:pStyle w:val="ListParagraph"/>
        <w:numPr>
          <w:ilvl w:val="0"/>
          <w:numId w:val="1"/>
        </w:numPr>
        <w:rPr>
          <w:sz w:val="24"/>
          <w:szCs w:val="24"/>
        </w:rPr>
      </w:pPr>
      <w:r>
        <w:rPr>
          <w:sz w:val="24"/>
          <w:szCs w:val="24"/>
        </w:rPr>
        <w:t>Implementation evidence</w:t>
      </w:r>
    </w:p>
    <w:p w14:paraId="74914372" w14:textId="0BD89E4E" w:rsidR="00D17A4C" w:rsidRPr="0068603F" w:rsidRDefault="00D17A4C" w:rsidP="00D17A4C">
      <w:pPr>
        <w:pStyle w:val="ListParagraph"/>
        <w:numPr>
          <w:ilvl w:val="0"/>
          <w:numId w:val="1"/>
        </w:numPr>
        <w:rPr>
          <w:sz w:val="24"/>
          <w:szCs w:val="24"/>
        </w:rPr>
      </w:pPr>
      <w:r>
        <w:rPr>
          <w:sz w:val="24"/>
          <w:szCs w:val="24"/>
        </w:rPr>
        <w:t>Observational Tasks</w:t>
      </w:r>
    </w:p>
    <w:p w14:paraId="2B2558A2" w14:textId="52C60BBA" w:rsidR="00D17A4C" w:rsidRDefault="00D17A4C" w:rsidP="00D17A4C">
      <w:pPr>
        <w:rPr>
          <w:sz w:val="24"/>
          <w:szCs w:val="24"/>
        </w:rPr>
      </w:pPr>
    </w:p>
    <w:p w14:paraId="438CB842" w14:textId="14B19E54" w:rsidR="00BB7C8D" w:rsidRDefault="00F941FB" w:rsidP="00F941FB">
      <w:pPr>
        <w:pStyle w:val="ListParagraph"/>
        <w:numPr>
          <w:ilvl w:val="0"/>
          <w:numId w:val="4"/>
        </w:numPr>
        <w:rPr>
          <w:sz w:val="24"/>
          <w:szCs w:val="24"/>
          <w:u w:val="single"/>
        </w:rPr>
      </w:pPr>
      <w:r>
        <w:rPr>
          <w:sz w:val="24"/>
          <w:szCs w:val="24"/>
          <w:u w:val="single"/>
        </w:rPr>
        <w:t>Introduction</w:t>
      </w:r>
    </w:p>
    <w:p w14:paraId="485AC945" w14:textId="3788B3B6" w:rsidR="00F941FB" w:rsidRDefault="00F941FB" w:rsidP="00F941FB">
      <w:pPr>
        <w:rPr>
          <w:sz w:val="24"/>
          <w:szCs w:val="24"/>
        </w:rPr>
      </w:pPr>
      <w:r>
        <w:rPr>
          <w:sz w:val="24"/>
          <w:szCs w:val="24"/>
        </w:rPr>
        <w:t>In this assignment worksheet, the author with an extension of the initial worksheet 1. This is to utilise the virtual machine environment created to create an active directory domain, create a number of user accounts and subsequently join a client PC to the domain as well as conducting various observational reflections on the technologies.</w:t>
      </w:r>
    </w:p>
    <w:p w14:paraId="126324A3" w14:textId="00813AB0" w:rsidR="00F941FB" w:rsidRDefault="00F941FB" w:rsidP="00F941FB">
      <w:pPr>
        <w:rPr>
          <w:sz w:val="24"/>
          <w:szCs w:val="24"/>
        </w:rPr>
      </w:pPr>
    </w:p>
    <w:p w14:paraId="20A463AE" w14:textId="2A35B44B" w:rsidR="00F941FB" w:rsidRPr="00E87CCB" w:rsidRDefault="00F941FB" w:rsidP="00F941FB">
      <w:pPr>
        <w:pStyle w:val="ListParagraph"/>
        <w:numPr>
          <w:ilvl w:val="0"/>
          <w:numId w:val="4"/>
        </w:numPr>
        <w:rPr>
          <w:sz w:val="24"/>
          <w:szCs w:val="24"/>
          <w:u w:val="single"/>
        </w:rPr>
      </w:pPr>
      <w:r w:rsidRPr="00E87CCB">
        <w:rPr>
          <w:sz w:val="24"/>
          <w:szCs w:val="24"/>
          <w:u w:val="single"/>
        </w:rPr>
        <w:t>Implementation evidence</w:t>
      </w:r>
    </w:p>
    <w:p w14:paraId="69527A2F" w14:textId="2E57EBB1" w:rsidR="00F941FB" w:rsidRDefault="00F941FB" w:rsidP="00F941FB">
      <w:pPr>
        <w:rPr>
          <w:sz w:val="24"/>
          <w:szCs w:val="24"/>
        </w:rPr>
      </w:pPr>
    </w:p>
    <w:p w14:paraId="7DF9B4DF" w14:textId="3C2CDA82" w:rsidR="00F941FB" w:rsidRPr="00F941FB" w:rsidRDefault="00F941FB" w:rsidP="00F941FB">
      <w:pPr>
        <w:rPr>
          <w:sz w:val="24"/>
          <w:szCs w:val="24"/>
        </w:rPr>
      </w:pPr>
      <w:r>
        <w:rPr>
          <w:noProof/>
          <w:sz w:val="24"/>
          <w:szCs w:val="24"/>
        </w:rPr>
        <w:drawing>
          <wp:inline distT="0" distB="0" distL="0" distR="0" wp14:anchorId="2DD6DF60" wp14:editId="12756192">
            <wp:extent cx="5725160" cy="4699000"/>
            <wp:effectExtent l="0" t="0" r="889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5160" cy="4699000"/>
                    </a:xfrm>
                    <a:prstGeom prst="rect">
                      <a:avLst/>
                    </a:prstGeom>
                    <a:noFill/>
                    <a:ln>
                      <a:noFill/>
                    </a:ln>
                  </pic:spPr>
                </pic:pic>
              </a:graphicData>
            </a:graphic>
          </wp:inline>
        </w:drawing>
      </w:r>
    </w:p>
    <w:p w14:paraId="78B531A0" w14:textId="3EF7A499" w:rsidR="00F941FB" w:rsidRDefault="00F941FB" w:rsidP="00F941FB">
      <w:pPr>
        <w:rPr>
          <w:sz w:val="24"/>
          <w:szCs w:val="24"/>
        </w:rPr>
      </w:pPr>
      <w:r>
        <w:rPr>
          <w:sz w:val="24"/>
          <w:szCs w:val="24"/>
        </w:rPr>
        <w:t>The author began by changing the name of the server that would assume the role of the domain controller.</w:t>
      </w:r>
    </w:p>
    <w:p w14:paraId="3BE5770D" w14:textId="339A8FAE" w:rsidR="00F941FB" w:rsidRDefault="00F941FB" w:rsidP="00F941FB">
      <w:pPr>
        <w:rPr>
          <w:sz w:val="24"/>
          <w:szCs w:val="24"/>
        </w:rPr>
      </w:pPr>
      <w:r>
        <w:rPr>
          <w:noProof/>
          <w:sz w:val="24"/>
          <w:szCs w:val="24"/>
        </w:rPr>
        <w:lastRenderedPageBreak/>
        <w:drawing>
          <wp:inline distT="0" distB="0" distL="0" distR="0" wp14:anchorId="7486A341" wp14:editId="06270A92">
            <wp:extent cx="5725160" cy="4699000"/>
            <wp:effectExtent l="0" t="0" r="889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5160" cy="4699000"/>
                    </a:xfrm>
                    <a:prstGeom prst="rect">
                      <a:avLst/>
                    </a:prstGeom>
                    <a:noFill/>
                    <a:ln>
                      <a:noFill/>
                    </a:ln>
                  </pic:spPr>
                </pic:pic>
              </a:graphicData>
            </a:graphic>
          </wp:inline>
        </w:drawing>
      </w:r>
    </w:p>
    <w:p w14:paraId="4B86DEDA" w14:textId="428348F8" w:rsidR="00F941FB" w:rsidRDefault="00F941FB" w:rsidP="00F941FB">
      <w:pPr>
        <w:rPr>
          <w:sz w:val="24"/>
          <w:szCs w:val="24"/>
        </w:rPr>
      </w:pPr>
      <w:r>
        <w:rPr>
          <w:sz w:val="24"/>
          <w:szCs w:val="24"/>
        </w:rPr>
        <w:t xml:space="preserve">Following a reboot of the machine they then validated the name had successfully </w:t>
      </w:r>
      <w:r w:rsidR="00E53655">
        <w:rPr>
          <w:sz w:val="24"/>
          <w:szCs w:val="24"/>
        </w:rPr>
        <w:t>updated.</w:t>
      </w:r>
    </w:p>
    <w:p w14:paraId="6D167612" w14:textId="11BC704D" w:rsidR="00F941FB" w:rsidRDefault="00F941FB" w:rsidP="00F941FB">
      <w:pPr>
        <w:rPr>
          <w:sz w:val="24"/>
          <w:szCs w:val="24"/>
        </w:rPr>
      </w:pPr>
    </w:p>
    <w:p w14:paraId="052CF2D9" w14:textId="66A9C464" w:rsidR="00F941FB" w:rsidRDefault="00F941FB" w:rsidP="00F941FB">
      <w:pPr>
        <w:rPr>
          <w:sz w:val="24"/>
          <w:szCs w:val="24"/>
        </w:rPr>
      </w:pPr>
      <w:r>
        <w:rPr>
          <w:noProof/>
          <w:sz w:val="24"/>
          <w:szCs w:val="24"/>
        </w:rPr>
        <w:lastRenderedPageBreak/>
        <w:drawing>
          <wp:inline distT="0" distB="0" distL="0" distR="0" wp14:anchorId="7AA80126" wp14:editId="2866F79B">
            <wp:extent cx="5208104" cy="4245737"/>
            <wp:effectExtent l="0" t="0" r="0" b="254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22304" cy="4257313"/>
                    </a:xfrm>
                    <a:prstGeom prst="rect">
                      <a:avLst/>
                    </a:prstGeom>
                    <a:noFill/>
                    <a:ln>
                      <a:noFill/>
                    </a:ln>
                  </pic:spPr>
                </pic:pic>
              </a:graphicData>
            </a:graphic>
          </wp:inline>
        </w:drawing>
      </w:r>
      <w:r>
        <w:rPr>
          <w:noProof/>
          <w:sz w:val="24"/>
          <w:szCs w:val="24"/>
        </w:rPr>
        <w:drawing>
          <wp:inline distT="0" distB="0" distL="0" distR="0" wp14:anchorId="5E9BAAD1" wp14:editId="4C059F5F">
            <wp:extent cx="4540195" cy="3695203"/>
            <wp:effectExtent l="0" t="0" r="0" b="63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59023" cy="3710527"/>
                    </a:xfrm>
                    <a:prstGeom prst="rect">
                      <a:avLst/>
                    </a:prstGeom>
                    <a:noFill/>
                    <a:ln>
                      <a:noFill/>
                    </a:ln>
                  </pic:spPr>
                </pic:pic>
              </a:graphicData>
            </a:graphic>
          </wp:inline>
        </w:drawing>
      </w:r>
      <w:r>
        <w:rPr>
          <w:noProof/>
          <w:sz w:val="24"/>
          <w:szCs w:val="24"/>
        </w:rPr>
        <w:lastRenderedPageBreak/>
        <w:drawing>
          <wp:inline distT="0" distB="0" distL="0" distR="0" wp14:anchorId="24569748" wp14:editId="3C13FA48">
            <wp:extent cx="5725160" cy="4683125"/>
            <wp:effectExtent l="0" t="0" r="8890" b="317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5160" cy="4683125"/>
                    </a:xfrm>
                    <a:prstGeom prst="rect">
                      <a:avLst/>
                    </a:prstGeom>
                    <a:noFill/>
                    <a:ln>
                      <a:noFill/>
                    </a:ln>
                  </pic:spPr>
                </pic:pic>
              </a:graphicData>
            </a:graphic>
          </wp:inline>
        </w:drawing>
      </w:r>
    </w:p>
    <w:p w14:paraId="19E02CF0" w14:textId="0A558C4A" w:rsidR="00F941FB" w:rsidRDefault="00F941FB" w:rsidP="00F941FB">
      <w:pPr>
        <w:rPr>
          <w:sz w:val="24"/>
          <w:szCs w:val="24"/>
        </w:rPr>
      </w:pPr>
      <w:r>
        <w:rPr>
          <w:sz w:val="24"/>
          <w:szCs w:val="24"/>
        </w:rPr>
        <w:t>Following the validation of the name change they then opened server manager and proceeded through the installation of the Active Directory Domain Services Role onto the server, this installation was successful.</w:t>
      </w:r>
    </w:p>
    <w:p w14:paraId="0EF3BC17" w14:textId="37838397" w:rsidR="00F941FB" w:rsidRDefault="00F941FB" w:rsidP="00F941FB">
      <w:pPr>
        <w:rPr>
          <w:sz w:val="24"/>
          <w:szCs w:val="24"/>
        </w:rPr>
      </w:pPr>
    </w:p>
    <w:p w14:paraId="4B5C0B66" w14:textId="07523D6F" w:rsidR="00F941FB" w:rsidRDefault="00F941FB" w:rsidP="00F941FB">
      <w:pPr>
        <w:rPr>
          <w:sz w:val="24"/>
          <w:szCs w:val="24"/>
        </w:rPr>
      </w:pPr>
      <w:r>
        <w:rPr>
          <w:noProof/>
          <w:sz w:val="24"/>
          <w:szCs w:val="24"/>
        </w:rPr>
        <w:lastRenderedPageBreak/>
        <w:drawing>
          <wp:inline distT="0" distB="0" distL="0" distR="0" wp14:anchorId="4416B406" wp14:editId="0D094E55">
            <wp:extent cx="5725160" cy="4707255"/>
            <wp:effectExtent l="0" t="0" r="889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5160" cy="4707255"/>
                    </a:xfrm>
                    <a:prstGeom prst="rect">
                      <a:avLst/>
                    </a:prstGeom>
                    <a:noFill/>
                    <a:ln>
                      <a:noFill/>
                    </a:ln>
                  </pic:spPr>
                </pic:pic>
              </a:graphicData>
            </a:graphic>
          </wp:inline>
        </w:drawing>
      </w:r>
    </w:p>
    <w:p w14:paraId="790B6ED6" w14:textId="30280082" w:rsidR="00F941FB" w:rsidRDefault="00F941FB" w:rsidP="00F941FB">
      <w:pPr>
        <w:rPr>
          <w:sz w:val="24"/>
          <w:szCs w:val="24"/>
        </w:rPr>
      </w:pPr>
      <w:r>
        <w:rPr>
          <w:sz w:val="24"/>
          <w:szCs w:val="24"/>
        </w:rPr>
        <w:t>The author then selected the option within server manager to promote the current server to a domain controller, this initiated the domain controller setup wizard.</w:t>
      </w:r>
    </w:p>
    <w:p w14:paraId="09A85AC4" w14:textId="1AAEB505" w:rsidR="00F941FB" w:rsidRDefault="00F941FB" w:rsidP="00F941FB">
      <w:pPr>
        <w:rPr>
          <w:sz w:val="24"/>
          <w:szCs w:val="24"/>
        </w:rPr>
      </w:pPr>
    </w:p>
    <w:p w14:paraId="3B6353EA" w14:textId="4041011A" w:rsidR="00F941FB" w:rsidRDefault="00F941FB" w:rsidP="00F941FB">
      <w:pPr>
        <w:rPr>
          <w:sz w:val="24"/>
          <w:szCs w:val="24"/>
        </w:rPr>
      </w:pPr>
      <w:r>
        <w:rPr>
          <w:noProof/>
          <w:sz w:val="24"/>
          <w:szCs w:val="24"/>
        </w:rPr>
        <w:lastRenderedPageBreak/>
        <w:drawing>
          <wp:inline distT="0" distB="0" distL="0" distR="0" wp14:anchorId="2A621297" wp14:editId="711B46AE">
            <wp:extent cx="4899150" cy="4007457"/>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922134" cy="4026258"/>
                    </a:xfrm>
                    <a:prstGeom prst="rect">
                      <a:avLst/>
                    </a:prstGeom>
                    <a:noFill/>
                    <a:ln>
                      <a:noFill/>
                    </a:ln>
                  </pic:spPr>
                </pic:pic>
              </a:graphicData>
            </a:graphic>
          </wp:inline>
        </w:drawing>
      </w:r>
      <w:r w:rsidR="008F6D32">
        <w:rPr>
          <w:noProof/>
          <w:sz w:val="24"/>
          <w:szCs w:val="24"/>
        </w:rPr>
        <w:drawing>
          <wp:inline distT="0" distB="0" distL="0" distR="0" wp14:anchorId="5AED8CBE" wp14:editId="1FCA0D4E">
            <wp:extent cx="4842344" cy="4169378"/>
            <wp:effectExtent l="0" t="0" r="0" b="317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878831" cy="4200795"/>
                    </a:xfrm>
                    <a:prstGeom prst="rect">
                      <a:avLst/>
                    </a:prstGeom>
                    <a:noFill/>
                    <a:ln>
                      <a:noFill/>
                    </a:ln>
                  </pic:spPr>
                </pic:pic>
              </a:graphicData>
            </a:graphic>
          </wp:inline>
        </w:drawing>
      </w:r>
      <w:r w:rsidR="008F6D32">
        <w:rPr>
          <w:noProof/>
          <w:sz w:val="24"/>
          <w:szCs w:val="24"/>
        </w:rPr>
        <w:lastRenderedPageBreak/>
        <w:drawing>
          <wp:inline distT="0" distB="0" distL="0" distR="0" wp14:anchorId="21B56341" wp14:editId="5ECB6EA2">
            <wp:extent cx="4890208" cy="4015409"/>
            <wp:effectExtent l="0" t="0" r="5715" b="444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94316" cy="4018782"/>
                    </a:xfrm>
                    <a:prstGeom prst="rect">
                      <a:avLst/>
                    </a:prstGeom>
                    <a:noFill/>
                    <a:ln>
                      <a:noFill/>
                    </a:ln>
                  </pic:spPr>
                </pic:pic>
              </a:graphicData>
            </a:graphic>
          </wp:inline>
        </w:drawing>
      </w:r>
    </w:p>
    <w:p w14:paraId="18D42641" w14:textId="7B3B7BFE" w:rsidR="008F6D32" w:rsidRDefault="008F6D32" w:rsidP="00F941FB">
      <w:pPr>
        <w:rPr>
          <w:sz w:val="24"/>
          <w:szCs w:val="24"/>
        </w:rPr>
      </w:pPr>
    </w:p>
    <w:p w14:paraId="03FF658C" w14:textId="1ADB8E93" w:rsidR="008F6D32" w:rsidRDefault="008F6D32" w:rsidP="00F941FB">
      <w:pPr>
        <w:rPr>
          <w:sz w:val="24"/>
          <w:szCs w:val="24"/>
        </w:rPr>
      </w:pPr>
      <w:r>
        <w:rPr>
          <w:sz w:val="24"/>
          <w:szCs w:val="24"/>
        </w:rPr>
        <w:t xml:space="preserve">The author went </w:t>
      </w:r>
      <w:r w:rsidR="00E53655">
        <w:rPr>
          <w:sz w:val="24"/>
          <w:szCs w:val="24"/>
        </w:rPr>
        <w:t>through</w:t>
      </w:r>
      <w:r>
        <w:rPr>
          <w:sz w:val="24"/>
          <w:szCs w:val="24"/>
        </w:rPr>
        <w:t xml:space="preserve"> the process of setting up the domain functional levels as well as the DSRM password after configuring the name of the new forest. They made sure to note down the locations of the SYSVOL, database and Log files for future reference. Following the </w:t>
      </w:r>
      <w:r w:rsidR="00E53655">
        <w:rPr>
          <w:sz w:val="24"/>
          <w:szCs w:val="24"/>
        </w:rPr>
        <w:t>promotion,</w:t>
      </w:r>
      <w:r>
        <w:rPr>
          <w:sz w:val="24"/>
          <w:szCs w:val="24"/>
        </w:rPr>
        <w:t xml:space="preserve"> the server signed out the current user and allowed the author to log back in, instead onto a domain account. Once they had done </w:t>
      </w:r>
      <w:r w:rsidR="00E53655">
        <w:rPr>
          <w:sz w:val="24"/>
          <w:szCs w:val="24"/>
        </w:rPr>
        <w:t>this,</w:t>
      </w:r>
      <w:r>
        <w:rPr>
          <w:sz w:val="24"/>
          <w:szCs w:val="24"/>
        </w:rPr>
        <w:t xml:space="preserve"> they opened Active Directory Users and Computers.</w:t>
      </w:r>
    </w:p>
    <w:p w14:paraId="69D765E4" w14:textId="076CBE36" w:rsidR="008F6D32" w:rsidRDefault="008F6D32" w:rsidP="00F941FB">
      <w:pPr>
        <w:rPr>
          <w:sz w:val="24"/>
          <w:szCs w:val="24"/>
        </w:rPr>
      </w:pPr>
    </w:p>
    <w:p w14:paraId="71C9E40C" w14:textId="362E1E2B" w:rsidR="008F6D32" w:rsidRDefault="008F6D32" w:rsidP="00F941FB">
      <w:pPr>
        <w:rPr>
          <w:sz w:val="24"/>
          <w:szCs w:val="24"/>
        </w:rPr>
      </w:pPr>
      <w:r>
        <w:rPr>
          <w:noProof/>
          <w:sz w:val="24"/>
          <w:szCs w:val="24"/>
        </w:rPr>
        <w:lastRenderedPageBreak/>
        <w:drawing>
          <wp:inline distT="0" distB="0" distL="0" distR="0" wp14:anchorId="2373ED8A" wp14:editId="3EFACA42">
            <wp:extent cx="4349363" cy="3569797"/>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390446" cy="3603516"/>
                    </a:xfrm>
                    <a:prstGeom prst="rect">
                      <a:avLst/>
                    </a:prstGeom>
                    <a:noFill/>
                    <a:ln>
                      <a:noFill/>
                    </a:ln>
                  </pic:spPr>
                </pic:pic>
              </a:graphicData>
            </a:graphic>
          </wp:inline>
        </w:drawing>
      </w:r>
      <w:r>
        <w:rPr>
          <w:noProof/>
          <w:sz w:val="24"/>
          <w:szCs w:val="24"/>
        </w:rPr>
        <w:drawing>
          <wp:inline distT="0" distB="0" distL="0" distR="0" wp14:anchorId="4EF64511" wp14:editId="2849041B">
            <wp:extent cx="3962269" cy="3252084"/>
            <wp:effectExtent l="0" t="0" r="635" b="571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968984" cy="3257595"/>
                    </a:xfrm>
                    <a:prstGeom prst="rect">
                      <a:avLst/>
                    </a:prstGeom>
                    <a:noFill/>
                    <a:ln>
                      <a:noFill/>
                    </a:ln>
                  </pic:spPr>
                </pic:pic>
              </a:graphicData>
            </a:graphic>
          </wp:inline>
        </w:drawing>
      </w:r>
    </w:p>
    <w:p w14:paraId="22482972" w14:textId="5DB1258D" w:rsidR="008F6D32" w:rsidRDefault="008F6D32" w:rsidP="00F941FB">
      <w:pPr>
        <w:rPr>
          <w:sz w:val="24"/>
          <w:szCs w:val="24"/>
        </w:rPr>
      </w:pPr>
    </w:p>
    <w:p w14:paraId="6FFA7041" w14:textId="76C22254" w:rsidR="008F6D32" w:rsidRDefault="008F6D32" w:rsidP="00F941FB">
      <w:pPr>
        <w:rPr>
          <w:sz w:val="24"/>
          <w:szCs w:val="24"/>
        </w:rPr>
      </w:pPr>
      <w:r>
        <w:rPr>
          <w:sz w:val="24"/>
          <w:szCs w:val="24"/>
        </w:rPr>
        <w:t>Once they had navigated through active directory they used it new user wizard to create a domain administrator failsafe account for the purpose of resilient access should the primary account become compromised</w:t>
      </w:r>
      <w:r w:rsidR="0016369A">
        <w:rPr>
          <w:sz w:val="24"/>
          <w:szCs w:val="24"/>
        </w:rPr>
        <w:t>, this was successfully created and subsequently added to the Domain Admin group.</w:t>
      </w:r>
    </w:p>
    <w:p w14:paraId="10ABFA63" w14:textId="30B163D5" w:rsidR="0016369A" w:rsidRDefault="0016369A" w:rsidP="00F941FB">
      <w:pPr>
        <w:rPr>
          <w:sz w:val="24"/>
          <w:szCs w:val="24"/>
        </w:rPr>
      </w:pPr>
    </w:p>
    <w:p w14:paraId="204FC13E" w14:textId="6A888BE4" w:rsidR="0016369A" w:rsidRDefault="0016369A" w:rsidP="00F941FB">
      <w:pPr>
        <w:rPr>
          <w:sz w:val="24"/>
          <w:szCs w:val="24"/>
        </w:rPr>
      </w:pPr>
      <w:r>
        <w:rPr>
          <w:noProof/>
          <w:sz w:val="24"/>
          <w:szCs w:val="24"/>
        </w:rPr>
        <w:lastRenderedPageBreak/>
        <w:drawing>
          <wp:inline distT="0" distB="0" distL="0" distR="0" wp14:anchorId="353FDE37" wp14:editId="1F050ABA">
            <wp:extent cx="4645615" cy="3832529"/>
            <wp:effectExtent l="0" t="0" r="317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654817" cy="3840121"/>
                    </a:xfrm>
                    <a:prstGeom prst="rect">
                      <a:avLst/>
                    </a:prstGeom>
                    <a:noFill/>
                    <a:ln>
                      <a:noFill/>
                    </a:ln>
                  </pic:spPr>
                </pic:pic>
              </a:graphicData>
            </a:graphic>
          </wp:inline>
        </w:drawing>
      </w:r>
      <w:r>
        <w:rPr>
          <w:noProof/>
          <w:sz w:val="24"/>
          <w:szCs w:val="24"/>
        </w:rPr>
        <w:drawing>
          <wp:inline distT="0" distB="0" distL="0" distR="0" wp14:anchorId="546821B3" wp14:editId="5462BA0E">
            <wp:extent cx="4683318" cy="3843895"/>
            <wp:effectExtent l="0" t="0" r="3175" b="444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702825" cy="3859906"/>
                    </a:xfrm>
                    <a:prstGeom prst="rect">
                      <a:avLst/>
                    </a:prstGeom>
                    <a:noFill/>
                    <a:ln>
                      <a:noFill/>
                    </a:ln>
                  </pic:spPr>
                </pic:pic>
              </a:graphicData>
            </a:graphic>
          </wp:inline>
        </w:drawing>
      </w:r>
    </w:p>
    <w:p w14:paraId="136B9DBF" w14:textId="12995EB8" w:rsidR="0016369A" w:rsidRDefault="0016369A" w:rsidP="00F941FB">
      <w:pPr>
        <w:rPr>
          <w:sz w:val="24"/>
          <w:szCs w:val="24"/>
        </w:rPr>
      </w:pPr>
    </w:p>
    <w:p w14:paraId="20D361C2" w14:textId="3E596D33" w:rsidR="0016369A" w:rsidRDefault="0016369A" w:rsidP="00F941FB">
      <w:pPr>
        <w:rPr>
          <w:sz w:val="24"/>
          <w:szCs w:val="24"/>
        </w:rPr>
      </w:pPr>
      <w:r>
        <w:rPr>
          <w:sz w:val="24"/>
          <w:szCs w:val="24"/>
        </w:rPr>
        <w:t xml:space="preserve">The author then created another, lower privilege account for the purpose as serving as the logon account for the </w:t>
      </w:r>
      <w:r w:rsidR="009679B0">
        <w:rPr>
          <w:sz w:val="24"/>
          <w:szCs w:val="24"/>
        </w:rPr>
        <w:t>client machine once connected, this account was successfully created and validated as being successfully added to the Domain Users group by default.</w:t>
      </w:r>
    </w:p>
    <w:p w14:paraId="07BF0503" w14:textId="1A200600" w:rsidR="009679B0" w:rsidRDefault="009679B0" w:rsidP="00F941FB">
      <w:pPr>
        <w:rPr>
          <w:sz w:val="24"/>
          <w:szCs w:val="24"/>
        </w:rPr>
      </w:pPr>
      <w:r>
        <w:rPr>
          <w:noProof/>
          <w:sz w:val="24"/>
          <w:szCs w:val="24"/>
        </w:rPr>
        <w:lastRenderedPageBreak/>
        <w:drawing>
          <wp:inline distT="0" distB="0" distL="0" distR="0" wp14:anchorId="688F1709" wp14:editId="692455C6">
            <wp:extent cx="5725160" cy="4691380"/>
            <wp:effectExtent l="0" t="0" r="889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25160" cy="4691380"/>
                    </a:xfrm>
                    <a:prstGeom prst="rect">
                      <a:avLst/>
                    </a:prstGeom>
                    <a:noFill/>
                    <a:ln>
                      <a:noFill/>
                    </a:ln>
                  </pic:spPr>
                </pic:pic>
              </a:graphicData>
            </a:graphic>
          </wp:inline>
        </w:drawing>
      </w:r>
    </w:p>
    <w:p w14:paraId="5992F315" w14:textId="53F31675" w:rsidR="009679B0" w:rsidRDefault="009679B0" w:rsidP="00F941FB">
      <w:pPr>
        <w:rPr>
          <w:sz w:val="24"/>
          <w:szCs w:val="24"/>
        </w:rPr>
      </w:pPr>
      <w:r>
        <w:rPr>
          <w:sz w:val="24"/>
          <w:szCs w:val="24"/>
        </w:rPr>
        <w:t>Once this was completed the author then restricted the users logon hours to only allow access to be signed in within 8am to 5pm Monday to Thursday</w:t>
      </w:r>
      <w:r w:rsidR="005D4DC7">
        <w:rPr>
          <w:sz w:val="24"/>
          <w:szCs w:val="24"/>
        </w:rPr>
        <w:t xml:space="preserve"> and removed their ability to change their password</w:t>
      </w:r>
      <w:r>
        <w:rPr>
          <w:sz w:val="24"/>
          <w:szCs w:val="24"/>
        </w:rPr>
        <w:t>.</w:t>
      </w:r>
    </w:p>
    <w:p w14:paraId="2FB159C0" w14:textId="41CCED05" w:rsidR="005D4DC7" w:rsidRDefault="005D4DC7" w:rsidP="00F941FB">
      <w:pPr>
        <w:rPr>
          <w:sz w:val="24"/>
          <w:szCs w:val="24"/>
        </w:rPr>
      </w:pPr>
    </w:p>
    <w:p w14:paraId="6DADC396" w14:textId="7857E7F2" w:rsidR="005D4DC7" w:rsidRDefault="005D4DC7" w:rsidP="00F941FB">
      <w:pPr>
        <w:rPr>
          <w:sz w:val="24"/>
          <w:szCs w:val="24"/>
        </w:rPr>
      </w:pPr>
      <w:r>
        <w:rPr>
          <w:noProof/>
          <w:sz w:val="24"/>
          <w:szCs w:val="24"/>
        </w:rPr>
        <w:lastRenderedPageBreak/>
        <w:drawing>
          <wp:inline distT="0" distB="0" distL="0" distR="0" wp14:anchorId="5102E33F" wp14:editId="03DDAD27">
            <wp:extent cx="5732780" cy="4707255"/>
            <wp:effectExtent l="0" t="0" r="127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2780" cy="4707255"/>
                    </a:xfrm>
                    <a:prstGeom prst="rect">
                      <a:avLst/>
                    </a:prstGeom>
                    <a:noFill/>
                    <a:ln>
                      <a:noFill/>
                    </a:ln>
                  </pic:spPr>
                </pic:pic>
              </a:graphicData>
            </a:graphic>
          </wp:inline>
        </w:drawing>
      </w:r>
    </w:p>
    <w:p w14:paraId="5F6A156A" w14:textId="203948A0" w:rsidR="005D4DC7" w:rsidRDefault="005D4DC7" w:rsidP="00F941FB">
      <w:pPr>
        <w:rPr>
          <w:sz w:val="24"/>
          <w:szCs w:val="24"/>
        </w:rPr>
      </w:pPr>
    </w:p>
    <w:p w14:paraId="53D2C6FA" w14:textId="77777777" w:rsidR="005D4DC7" w:rsidRDefault="005D4DC7" w:rsidP="00F941FB">
      <w:pPr>
        <w:rPr>
          <w:sz w:val="24"/>
          <w:szCs w:val="24"/>
        </w:rPr>
      </w:pPr>
      <w:r>
        <w:rPr>
          <w:sz w:val="24"/>
          <w:szCs w:val="24"/>
        </w:rPr>
        <w:t>The author then added a computer account into active directory, this would be used to manage the client machine soon to be connecting to the domain.</w:t>
      </w:r>
    </w:p>
    <w:p w14:paraId="50A3F6DE" w14:textId="4204F90A" w:rsidR="005D4DC7" w:rsidRDefault="005D4DC7" w:rsidP="00F941FB">
      <w:pPr>
        <w:rPr>
          <w:sz w:val="24"/>
          <w:szCs w:val="24"/>
        </w:rPr>
      </w:pPr>
      <w:r>
        <w:rPr>
          <w:noProof/>
          <w:sz w:val="24"/>
          <w:szCs w:val="24"/>
        </w:rPr>
        <w:lastRenderedPageBreak/>
        <w:drawing>
          <wp:inline distT="0" distB="0" distL="0" distR="0" wp14:anchorId="335B43A5" wp14:editId="26413C41">
            <wp:extent cx="5725160" cy="4714875"/>
            <wp:effectExtent l="0" t="0" r="8890"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25160" cy="4714875"/>
                    </a:xfrm>
                    <a:prstGeom prst="rect">
                      <a:avLst/>
                    </a:prstGeom>
                    <a:noFill/>
                    <a:ln>
                      <a:noFill/>
                    </a:ln>
                  </pic:spPr>
                </pic:pic>
              </a:graphicData>
            </a:graphic>
          </wp:inline>
        </w:drawing>
      </w:r>
    </w:p>
    <w:p w14:paraId="127009D3" w14:textId="28643D1A" w:rsidR="005D4DC7" w:rsidRDefault="005D4DC7" w:rsidP="00F941FB">
      <w:pPr>
        <w:rPr>
          <w:sz w:val="24"/>
          <w:szCs w:val="24"/>
        </w:rPr>
      </w:pPr>
      <w:r>
        <w:rPr>
          <w:sz w:val="24"/>
          <w:szCs w:val="24"/>
        </w:rPr>
        <w:t>The author then logged onto the client machine and edited the preferred DNS server address to match the IPv4 address of server1, the one noted in the instructions however was incorrect and was instead the publicnet address not the privatenet1 address.</w:t>
      </w:r>
    </w:p>
    <w:p w14:paraId="79913504" w14:textId="5B51E8EB" w:rsidR="005D4DC7" w:rsidRDefault="005D4DC7" w:rsidP="00F941FB">
      <w:pPr>
        <w:rPr>
          <w:sz w:val="24"/>
          <w:szCs w:val="24"/>
        </w:rPr>
      </w:pPr>
      <w:r>
        <w:rPr>
          <w:noProof/>
          <w:sz w:val="24"/>
          <w:szCs w:val="24"/>
        </w:rPr>
        <w:lastRenderedPageBreak/>
        <w:drawing>
          <wp:inline distT="0" distB="0" distL="0" distR="0" wp14:anchorId="4549AC52" wp14:editId="54FEBC14">
            <wp:extent cx="5732780" cy="4699000"/>
            <wp:effectExtent l="0" t="0" r="1270" b="635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2780" cy="4699000"/>
                    </a:xfrm>
                    <a:prstGeom prst="rect">
                      <a:avLst/>
                    </a:prstGeom>
                    <a:noFill/>
                    <a:ln>
                      <a:noFill/>
                    </a:ln>
                  </pic:spPr>
                </pic:pic>
              </a:graphicData>
            </a:graphic>
          </wp:inline>
        </w:drawing>
      </w:r>
    </w:p>
    <w:p w14:paraId="4FA8F880" w14:textId="1E8DA1D0" w:rsidR="005D4DC7" w:rsidRDefault="005D4DC7" w:rsidP="00F941FB">
      <w:pPr>
        <w:rPr>
          <w:sz w:val="24"/>
          <w:szCs w:val="24"/>
        </w:rPr>
      </w:pPr>
      <w:r>
        <w:rPr>
          <w:sz w:val="24"/>
          <w:szCs w:val="24"/>
        </w:rPr>
        <w:t>The author edited the computer name to match the computer account created on the active directory forest and rebooted the machine.</w:t>
      </w:r>
    </w:p>
    <w:p w14:paraId="537C1C99" w14:textId="5B620002" w:rsidR="005D4DC7" w:rsidRDefault="005D4DC7" w:rsidP="00F941FB">
      <w:pPr>
        <w:rPr>
          <w:sz w:val="24"/>
          <w:szCs w:val="24"/>
        </w:rPr>
      </w:pPr>
    </w:p>
    <w:p w14:paraId="59A7322E" w14:textId="17D9AB5B" w:rsidR="005D4DC7" w:rsidRDefault="005D4DC7" w:rsidP="00F941FB">
      <w:pPr>
        <w:rPr>
          <w:sz w:val="24"/>
          <w:szCs w:val="24"/>
        </w:rPr>
      </w:pPr>
      <w:r>
        <w:rPr>
          <w:noProof/>
          <w:sz w:val="24"/>
          <w:szCs w:val="24"/>
        </w:rPr>
        <w:lastRenderedPageBreak/>
        <w:drawing>
          <wp:inline distT="0" distB="0" distL="0" distR="0" wp14:anchorId="48518846" wp14:editId="5D66F026">
            <wp:extent cx="5725160" cy="4691380"/>
            <wp:effectExtent l="0" t="0" r="889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25160" cy="4691380"/>
                    </a:xfrm>
                    <a:prstGeom prst="rect">
                      <a:avLst/>
                    </a:prstGeom>
                    <a:noFill/>
                    <a:ln>
                      <a:noFill/>
                    </a:ln>
                  </pic:spPr>
                </pic:pic>
              </a:graphicData>
            </a:graphic>
          </wp:inline>
        </w:drawing>
      </w:r>
    </w:p>
    <w:p w14:paraId="148F8187" w14:textId="13E3FD96" w:rsidR="005D4DC7" w:rsidRDefault="005D4DC7" w:rsidP="00F941FB">
      <w:pPr>
        <w:rPr>
          <w:sz w:val="24"/>
          <w:szCs w:val="24"/>
        </w:rPr>
      </w:pPr>
    </w:p>
    <w:p w14:paraId="2C8431DE" w14:textId="2712617E" w:rsidR="005D4DC7" w:rsidRDefault="005D4DC7" w:rsidP="00F941FB">
      <w:pPr>
        <w:rPr>
          <w:sz w:val="24"/>
          <w:szCs w:val="24"/>
        </w:rPr>
      </w:pPr>
      <w:r>
        <w:rPr>
          <w:sz w:val="24"/>
          <w:szCs w:val="24"/>
        </w:rPr>
        <w:t>Once the VM had rebooted the author then added the client machine to the domain which successfully connected they then rebooted the VM.</w:t>
      </w:r>
    </w:p>
    <w:p w14:paraId="7A7A527A" w14:textId="0732D46D" w:rsidR="005D4DC7" w:rsidRDefault="005D4DC7" w:rsidP="00F941FB">
      <w:pPr>
        <w:rPr>
          <w:sz w:val="24"/>
          <w:szCs w:val="24"/>
        </w:rPr>
      </w:pPr>
    </w:p>
    <w:p w14:paraId="440C0F2C" w14:textId="6E1908A7" w:rsidR="005D4DC7" w:rsidRDefault="005D4DC7" w:rsidP="00F941FB">
      <w:pPr>
        <w:rPr>
          <w:sz w:val="24"/>
          <w:szCs w:val="24"/>
        </w:rPr>
      </w:pPr>
      <w:r>
        <w:rPr>
          <w:noProof/>
          <w:sz w:val="24"/>
          <w:szCs w:val="24"/>
        </w:rPr>
        <w:lastRenderedPageBreak/>
        <w:drawing>
          <wp:inline distT="0" distB="0" distL="0" distR="0" wp14:anchorId="34E52E8B" wp14:editId="59A0F8C1">
            <wp:extent cx="5732780" cy="4691380"/>
            <wp:effectExtent l="0" t="0" r="127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2780" cy="4691380"/>
                    </a:xfrm>
                    <a:prstGeom prst="rect">
                      <a:avLst/>
                    </a:prstGeom>
                    <a:noFill/>
                    <a:ln>
                      <a:noFill/>
                    </a:ln>
                  </pic:spPr>
                </pic:pic>
              </a:graphicData>
            </a:graphic>
          </wp:inline>
        </w:drawing>
      </w:r>
    </w:p>
    <w:p w14:paraId="516DD026" w14:textId="6F436EAB" w:rsidR="005D4DC7" w:rsidRDefault="005D4DC7" w:rsidP="00F941FB">
      <w:pPr>
        <w:rPr>
          <w:sz w:val="24"/>
          <w:szCs w:val="24"/>
        </w:rPr>
      </w:pPr>
    </w:p>
    <w:p w14:paraId="2C640E46" w14:textId="3E1420FC" w:rsidR="005D4DC7" w:rsidRDefault="005D4DC7" w:rsidP="00F941FB">
      <w:pPr>
        <w:rPr>
          <w:sz w:val="24"/>
          <w:szCs w:val="24"/>
        </w:rPr>
      </w:pPr>
      <w:r>
        <w:rPr>
          <w:sz w:val="24"/>
          <w:szCs w:val="24"/>
        </w:rPr>
        <w:t>They then verified they were able to sign into the client machine on the domain with the credentials they had created, this was successful validating the successful creation of the domain, this was also within the allocated logon hours.</w:t>
      </w:r>
    </w:p>
    <w:p w14:paraId="25422D2A" w14:textId="76CB7CAC" w:rsidR="005D4DC7" w:rsidRDefault="005D4DC7" w:rsidP="00F941FB">
      <w:pPr>
        <w:rPr>
          <w:sz w:val="24"/>
          <w:szCs w:val="24"/>
        </w:rPr>
      </w:pPr>
    </w:p>
    <w:p w14:paraId="777AB935" w14:textId="101FFD98" w:rsidR="005D4DC7" w:rsidRDefault="005D4DC7" w:rsidP="00F941FB">
      <w:pPr>
        <w:rPr>
          <w:sz w:val="24"/>
          <w:szCs w:val="24"/>
        </w:rPr>
      </w:pPr>
      <w:r>
        <w:rPr>
          <w:noProof/>
          <w:sz w:val="24"/>
          <w:szCs w:val="24"/>
        </w:rPr>
        <w:lastRenderedPageBreak/>
        <w:drawing>
          <wp:inline distT="0" distB="0" distL="0" distR="0" wp14:anchorId="6853D12B" wp14:editId="01FD11BA">
            <wp:extent cx="5725160" cy="4683125"/>
            <wp:effectExtent l="0" t="0" r="8890" b="317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25160" cy="4683125"/>
                    </a:xfrm>
                    <a:prstGeom prst="rect">
                      <a:avLst/>
                    </a:prstGeom>
                    <a:noFill/>
                    <a:ln>
                      <a:noFill/>
                    </a:ln>
                  </pic:spPr>
                </pic:pic>
              </a:graphicData>
            </a:graphic>
          </wp:inline>
        </w:drawing>
      </w:r>
    </w:p>
    <w:p w14:paraId="36505BFA" w14:textId="249BAA03" w:rsidR="005D4DC7" w:rsidRDefault="005D4DC7" w:rsidP="00F941FB">
      <w:pPr>
        <w:rPr>
          <w:sz w:val="24"/>
          <w:szCs w:val="24"/>
        </w:rPr>
      </w:pPr>
    </w:p>
    <w:p w14:paraId="02D60D6F" w14:textId="720ACF38" w:rsidR="005D4DC7" w:rsidRDefault="005D4DC7" w:rsidP="00F941FB">
      <w:pPr>
        <w:rPr>
          <w:sz w:val="24"/>
          <w:szCs w:val="24"/>
        </w:rPr>
      </w:pPr>
      <w:r>
        <w:rPr>
          <w:sz w:val="24"/>
          <w:szCs w:val="24"/>
        </w:rPr>
        <w:t>The author then subsequently tested that they would not be able to logon onto the server as a non-administrator account. This was the case.</w:t>
      </w:r>
    </w:p>
    <w:p w14:paraId="23BC911B" w14:textId="752B8BE7" w:rsidR="005D4DC7" w:rsidRDefault="005D4DC7" w:rsidP="00F941FB">
      <w:pPr>
        <w:rPr>
          <w:sz w:val="24"/>
          <w:szCs w:val="24"/>
        </w:rPr>
      </w:pPr>
    </w:p>
    <w:p w14:paraId="22A31734" w14:textId="3E92CBF3" w:rsidR="000A7FB8" w:rsidRDefault="000A7FB8" w:rsidP="000A7FB8">
      <w:pPr>
        <w:pStyle w:val="ListParagraph"/>
        <w:numPr>
          <w:ilvl w:val="0"/>
          <w:numId w:val="4"/>
        </w:numPr>
        <w:rPr>
          <w:sz w:val="24"/>
          <w:szCs w:val="24"/>
          <w:u w:val="single"/>
        </w:rPr>
      </w:pPr>
      <w:r w:rsidRPr="00D21313">
        <w:rPr>
          <w:sz w:val="24"/>
          <w:szCs w:val="24"/>
          <w:u w:val="single"/>
        </w:rPr>
        <w:t>Observation tasks</w:t>
      </w:r>
    </w:p>
    <w:p w14:paraId="20A6FD59" w14:textId="77777777" w:rsidR="00E87CCB" w:rsidRPr="00D21313" w:rsidRDefault="00E87CCB" w:rsidP="00E87CCB">
      <w:pPr>
        <w:pStyle w:val="ListParagraph"/>
        <w:rPr>
          <w:sz w:val="24"/>
          <w:szCs w:val="24"/>
          <w:u w:val="single"/>
        </w:rPr>
      </w:pPr>
    </w:p>
    <w:p w14:paraId="009BBA2E" w14:textId="71421701" w:rsidR="00D21313" w:rsidRPr="00323335" w:rsidRDefault="000A7FB8" w:rsidP="00D21313">
      <w:pPr>
        <w:pStyle w:val="ListParagraph"/>
        <w:numPr>
          <w:ilvl w:val="0"/>
          <w:numId w:val="7"/>
        </w:numPr>
        <w:rPr>
          <w:b/>
          <w:bCs/>
          <w:sz w:val="24"/>
          <w:szCs w:val="24"/>
        </w:rPr>
      </w:pPr>
      <w:r w:rsidRPr="00323335">
        <w:rPr>
          <w:b/>
          <w:bCs/>
          <w:sz w:val="24"/>
          <w:szCs w:val="24"/>
        </w:rPr>
        <w:t xml:space="preserve">DNS - explain what it is, how it works (illustrations) and its significance within Active Directory Domain Services. </w:t>
      </w:r>
    </w:p>
    <w:p w14:paraId="23D21920" w14:textId="36BD9F39" w:rsidR="00B03FBD" w:rsidRPr="00323335" w:rsidRDefault="00D21313" w:rsidP="00B03FBD">
      <w:pPr>
        <w:keepNext/>
        <w:ind w:left="360"/>
        <w:rPr>
          <w:sz w:val="24"/>
          <w:szCs w:val="24"/>
        </w:rPr>
      </w:pPr>
      <w:r w:rsidRPr="00323335">
        <w:rPr>
          <w:sz w:val="24"/>
          <w:szCs w:val="24"/>
        </w:rPr>
        <w:t>DNS (Domain Name System)</w:t>
      </w:r>
      <w:r w:rsidR="00E87CCB" w:rsidRPr="00323335">
        <w:rPr>
          <w:sz w:val="24"/>
          <w:szCs w:val="24"/>
        </w:rPr>
        <w:t xml:space="preserve"> is a feature of networking that allows users the ability to associate IP addresses to instead have meaningful words, domain names. This functions very similarly to a phonebook as it allows individuals and businesses alike to publish their IP addresses with meaningful, easy to remember addresses that users may be able to remember unlike a whole IP address for each site, these also allow for the culmination of multiple endpoints into one domain name. As this ‘phonebook’ would at this stage of the internet be extremely large, the use of DNS servers which intercommunicate and share this information is necessary.</w:t>
      </w:r>
      <w:r w:rsidR="00B03FBD" w:rsidRPr="00323335">
        <w:rPr>
          <w:sz w:val="24"/>
          <w:szCs w:val="24"/>
        </w:rPr>
        <w:t xml:space="preserve"> </w:t>
      </w:r>
      <w:sdt>
        <w:sdtPr>
          <w:rPr>
            <w:color w:val="000000"/>
            <w:sz w:val="24"/>
            <w:szCs w:val="24"/>
          </w:rPr>
          <w:tag w:val="MENDELEY_CITATION_{&quot;citationID&quot;:&quot;MENDELEY_CITATION_22d64e7c-26a6-4fdc-8bbd-c87eb07b7c60&quot;,&quot;citationItems&quot;:[{&quot;id&quot;:&quot;3d6f7d03-2026-3c24-97cf-38191c9d6e70&quot;,&quot;itemData&quot;:{&quot;type&quot;:&quot;webpage&quot;,&quot;id&quot;:&quot;3d6f7d03-2026-3c24-97cf-38191c9d6e70&quot;,&quot;title&quot;:&quot;How DNS Works In Six Steps - Verisign&quot;,&quot;container-title&quot;:&quot;Verisign&quot;,&quot;accessed&quot;:{&quot;date-parts&quot;:[[2021,3,11]]},&quot;URL&quot;:&quot;https://www.verisign.com/en_US/website-presence/online/how-dns-works/index.xhtml&quot;},&quot;isTemporary&quot;:false}],&quot;properties&quot;:{&quot;noteIndex&quot;:0},&quot;isEdited&quot;:false,&quot;manualOverride&quot;:{&quot;isManuallyOverriden&quot;:false,&quot;citeprocText&quot;:&quot;[1]&quot;,&quot;manualOverrideText&quot;:&quot;&quot;}}"/>
          <w:id w:val="1019046542"/>
          <w:placeholder>
            <w:docPart w:val="DefaultPlaceholder_-1854013440"/>
          </w:placeholder>
        </w:sdtPr>
        <w:sdtEndPr/>
        <w:sdtContent>
          <w:r w:rsidR="00E14F3F" w:rsidRPr="00E14F3F">
            <w:rPr>
              <w:color w:val="000000"/>
              <w:sz w:val="24"/>
              <w:szCs w:val="24"/>
            </w:rPr>
            <w:t>[1]</w:t>
          </w:r>
        </w:sdtContent>
      </w:sdt>
      <w:r w:rsidR="00E87CCB" w:rsidRPr="00323335">
        <w:rPr>
          <w:sz w:val="24"/>
          <w:szCs w:val="24"/>
        </w:rPr>
        <w:t xml:space="preserve"> These DNS servers will exchange information about the ‘phonebook’ as it is needed and therefor allow users to access a website that they may not have previously visited or be stored on their first </w:t>
      </w:r>
      <w:r w:rsidR="00E87CCB" w:rsidRPr="00323335">
        <w:rPr>
          <w:sz w:val="24"/>
          <w:szCs w:val="24"/>
        </w:rPr>
        <w:lastRenderedPageBreak/>
        <w:t>DNS server.</w:t>
      </w:r>
      <w:r w:rsidR="00B03FBD" w:rsidRPr="00323335">
        <w:rPr>
          <w:sz w:val="24"/>
          <w:szCs w:val="24"/>
        </w:rPr>
        <w:t xml:space="preserve"> When a DNS server finds a matching record for the domain name the host submitted the IP address is returned to the requestor who can then connect to the provided IP address in order to view the website/utilise the service</w:t>
      </w:r>
      <w:sdt>
        <w:sdtPr>
          <w:rPr>
            <w:color w:val="000000"/>
            <w:sz w:val="24"/>
            <w:szCs w:val="24"/>
          </w:rPr>
          <w:tag w:val="MENDELEY_CITATION_{&quot;citationID&quot;:&quot;MENDELEY_CITATION_d6e3666e-da6d-4eb6-9143-c747d25f661e&quot;,&quot;citationItems&quot;:[{&quot;id&quot;:&quot;a1ee4645-623e-3773-a8c1-077a243551fc&quot;,&quot;itemData&quot;:{&quot;type&quot;:&quot;webpage&quot;,&quot;id&quot;:&quot;a1ee4645-623e-3773-a8c1-077a243551fc&quot;,&quot;title&quot;:&quot;What Is DNS? | How DNS Works | Cloudflare&quot;,&quot;container-title&quot;:&quot;Cloudflare&quot;,&quot;accessed&quot;:{&quot;date-parts&quot;:[[2021,3,11]]},&quot;URL&quot;:&quot;https://www.cloudflare.com/learning/dns/what-is-dns/&quot;},&quot;isTemporary&quot;:false}],&quot;properties&quot;:{&quot;noteIndex&quot;:0},&quot;isEdited&quot;:false,&quot;manualOverride&quot;:{&quot;isManuallyOverriden&quot;:false,&quot;citeprocText&quot;:&quot;[2]&quot;,&quot;manualOverrideText&quot;:&quot;&quot;}}"/>
          <w:id w:val="-1527163007"/>
          <w:placeholder>
            <w:docPart w:val="DefaultPlaceholder_-1854013440"/>
          </w:placeholder>
        </w:sdtPr>
        <w:sdtEndPr/>
        <w:sdtContent>
          <w:r w:rsidR="00E14F3F" w:rsidRPr="00E14F3F">
            <w:rPr>
              <w:color w:val="000000"/>
              <w:sz w:val="24"/>
              <w:szCs w:val="24"/>
            </w:rPr>
            <w:t>[2]</w:t>
          </w:r>
        </w:sdtContent>
      </w:sdt>
      <w:r w:rsidR="00B03FBD" w:rsidRPr="00323335">
        <w:rPr>
          <w:sz w:val="24"/>
          <w:szCs w:val="24"/>
        </w:rPr>
        <w:t>, see figure 1.</w:t>
      </w:r>
      <w:r w:rsidR="00B03FBD" w:rsidRPr="00323335">
        <w:rPr>
          <w:noProof/>
          <w:sz w:val="24"/>
          <w:szCs w:val="24"/>
        </w:rPr>
        <w:drawing>
          <wp:inline distT="0" distB="0" distL="0" distR="0" wp14:anchorId="29F3A602" wp14:editId="07D8CA39">
            <wp:extent cx="4134678" cy="3122479"/>
            <wp:effectExtent l="0" t="0" r="0" b="190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157500" cy="3139714"/>
                    </a:xfrm>
                    <a:prstGeom prst="rect">
                      <a:avLst/>
                    </a:prstGeom>
                    <a:noFill/>
                    <a:ln>
                      <a:noFill/>
                    </a:ln>
                  </pic:spPr>
                </pic:pic>
              </a:graphicData>
            </a:graphic>
          </wp:inline>
        </w:drawing>
      </w:r>
    </w:p>
    <w:p w14:paraId="34CF7C35" w14:textId="43B3EA2F" w:rsidR="00B03FBD" w:rsidRPr="00323335" w:rsidRDefault="00B03FBD" w:rsidP="00B03FBD">
      <w:pPr>
        <w:pStyle w:val="Caption"/>
        <w:rPr>
          <w:i w:val="0"/>
          <w:color w:val="000000"/>
          <w:sz w:val="24"/>
          <w:szCs w:val="24"/>
        </w:rPr>
      </w:pPr>
      <w:r w:rsidRPr="00323335">
        <w:rPr>
          <w:sz w:val="24"/>
          <w:szCs w:val="24"/>
        </w:rPr>
        <w:t xml:space="preserve">Figure </w:t>
      </w:r>
      <w:r w:rsidRPr="00323335">
        <w:rPr>
          <w:sz w:val="24"/>
          <w:szCs w:val="24"/>
        </w:rPr>
        <w:fldChar w:fldCharType="begin"/>
      </w:r>
      <w:r w:rsidRPr="00323335">
        <w:rPr>
          <w:sz w:val="24"/>
          <w:szCs w:val="24"/>
        </w:rPr>
        <w:instrText xml:space="preserve"> SEQ Figure \* ARABIC </w:instrText>
      </w:r>
      <w:r w:rsidRPr="00323335">
        <w:rPr>
          <w:sz w:val="24"/>
          <w:szCs w:val="24"/>
        </w:rPr>
        <w:fldChar w:fldCharType="separate"/>
      </w:r>
      <w:r w:rsidRPr="00323335">
        <w:rPr>
          <w:noProof/>
          <w:sz w:val="24"/>
          <w:szCs w:val="24"/>
        </w:rPr>
        <w:t>1</w:t>
      </w:r>
      <w:r w:rsidRPr="00323335">
        <w:rPr>
          <w:sz w:val="24"/>
          <w:szCs w:val="24"/>
        </w:rPr>
        <w:fldChar w:fldCharType="end"/>
      </w:r>
      <w:r w:rsidRPr="00323335">
        <w:rPr>
          <w:sz w:val="24"/>
          <w:szCs w:val="24"/>
        </w:rPr>
        <w:t xml:space="preserve"> DNS Server query </w:t>
      </w:r>
      <w:sdt>
        <w:sdtPr>
          <w:rPr>
            <w:i w:val="0"/>
            <w:color w:val="000000"/>
            <w:sz w:val="24"/>
            <w:szCs w:val="24"/>
          </w:rPr>
          <w:tag w:val="MENDELEY_CITATION_{&quot;citationID&quot;:&quot;MENDELEY_CITATION_3716c23e-0631-4ab3-a596-7d15bd4bb91d&quot;,&quot;citationItems&quot;:[{&quot;id&quot;:&quot;b3505931-d5c2-3817-8043-7d26212effd5&quot;,&quot;itemData&quot;:{&quot;type&quot;:&quot;webpage&quot;,&quot;id&quot;:&quot;b3505931-d5c2-3817-8043-7d26212effd5&quot;,&quot;title&quot;:&quot;What is a DNS server and how does it work? - Seobility Wiki&quot;,&quot;accessed&quot;:{&quot;date-parts&quot;:[[2021,3,11]]},&quot;URL&quot;:&quot;https://www.seobility.net/en/wiki/DNS_Server&quot;},&quot;isTemporary&quot;:false}],&quot;properties&quot;:{&quot;noteIndex&quot;:0},&quot;isEdited&quot;:false,&quot;manualOverride&quot;:{&quot;isManuallyOverriden&quot;:false,&quot;citeprocText&quot;:&quot;[3]&quot;,&quot;manualOverrideText&quot;:&quot;&quot;}}"/>
          <w:id w:val="-369992611"/>
          <w:placeholder>
            <w:docPart w:val="DefaultPlaceholder_-1854013440"/>
          </w:placeholder>
        </w:sdtPr>
        <w:sdtEndPr/>
        <w:sdtContent>
          <w:r w:rsidR="00E14F3F" w:rsidRPr="00E14F3F">
            <w:rPr>
              <w:i w:val="0"/>
              <w:color w:val="000000"/>
              <w:sz w:val="24"/>
              <w:szCs w:val="24"/>
            </w:rPr>
            <w:t>[3]</w:t>
          </w:r>
        </w:sdtContent>
      </w:sdt>
    </w:p>
    <w:p w14:paraId="5A81F8D4" w14:textId="5E830478" w:rsidR="00B03FBD" w:rsidRPr="00323335" w:rsidRDefault="00B03FBD" w:rsidP="00B03FBD">
      <w:pPr>
        <w:rPr>
          <w:sz w:val="24"/>
          <w:szCs w:val="24"/>
        </w:rPr>
      </w:pPr>
    </w:p>
    <w:p w14:paraId="1A7B9FC3" w14:textId="1BAA6632" w:rsidR="00B03FBD" w:rsidRPr="00323335" w:rsidRDefault="00B03FBD" w:rsidP="00BD223A">
      <w:pPr>
        <w:rPr>
          <w:sz w:val="24"/>
          <w:szCs w:val="24"/>
        </w:rPr>
      </w:pPr>
      <w:r w:rsidRPr="00323335">
        <w:rPr>
          <w:sz w:val="24"/>
          <w:szCs w:val="24"/>
        </w:rPr>
        <w:t>In terms of Active Directory, DNS is a required feature as it allows client machine to be able to locate domain controllers on the network. As there may be a very large number of domain controllers on one network and having to input these into every computer would be extremely time consuming, it is far more prudent to simply put a list of this on the DNS server where most client machine would need to connect to anyway.</w:t>
      </w:r>
      <w:r w:rsidR="00BD223A" w:rsidRPr="00323335">
        <w:rPr>
          <w:sz w:val="24"/>
          <w:szCs w:val="24"/>
        </w:rPr>
        <w:t xml:space="preserve"> </w:t>
      </w:r>
      <w:sdt>
        <w:sdtPr>
          <w:rPr>
            <w:color w:val="000000"/>
            <w:sz w:val="24"/>
            <w:szCs w:val="24"/>
          </w:rPr>
          <w:tag w:val="MENDELEY_CITATION_{&quot;citationID&quot;:&quot;MENDELEY_CITATION_7e302b5d-b85f-46ab-8f0f-d2b843bfbf9a&quot;,&quot;citationItems&quot;:[{&quot;id&quot;:&quot;6894972e-f5ab-3ff3-b1f3-1523d4663e91&quot;,&quot;itemData&quot;:{&quot;type&quot;:&quot;webpage&quot;,&quot;id&quot;:&quot;6894972e-f5ab-3ff3-b1f3-1523d4663e91&quot;,&quot;title&quot;:&quot;DNS and AD DS | Microsoft Docs&quot;,&quot;accessed&quot;:{&quot;date-parts&quot;:[[2021,3,11]]},&quot;URL&quot;:&quot;https://docs.microsoft.com/en-us/windows-server/identity/ad-ds/plan/dns-and-ad-ds&quot;},&quot;isTemporary&quot;:false}],&quot;properties&quot;:{&quot;noteIndex&quot;:0},&quot;isEdited&quot;:false,&quot;manualOverride&quot;:{&quot;isManuallyOverriden&quot;:false,&quot;citeprocText&quot;:&quot;[4]&quot;,&quot;manualOverrideText&quot;:&quot;&quot;}}"/>
          <w:id w:val="1417513640"/>
          <w:placeholder>
            <w:docPart w:val="DefaultPlaceholder_-1854013440"/>
          </w:placeholder>
        </w:sdtPr>
        <w:sdtEndPr/>
        <w:sdtContent>
          <w:r w:rsidR="00E14F3F" w:rsidRPr="00E14F3F">
            <w:rPr>
              <w:color w:val="000000"/>
              <w:sz w:val="24"/>
              <w:szCs w:val="24"/>
            </w:rPr>
            <w:t>[4]</w:t>
          </w:r>
        </w:sdtContent>
      </w:sdt>
    </w:p>
    <w:p w14:paraId="1288C4D0" w14:textId="77777777" w:rsidR="00D21313" w:rsidRPr="00323335" w:rsidRDefault="00D21313" w:rsidP="00D21313">
      <w:pPr>
        <w:ind w:left="360"/>
        <w:rPr>
          <w:b/>
          <w:bCs/>
          <w:sz w:val="24"/>
          <w:szCs w:val="24"/>
        </w:rPr>
      </w:pPr>
    </w:p>
    <w:p w14:paraId="55D1AFC5" w14:textId="039A019B" w:rsidR="00D21313" w:rsidRPr="00323335" w:rsidRDefault="000A7FB8" w:rsidP="00D21313">
      <w:pPr>
        <w:pStyle w:val="ListParagraph"/>
        <w:numPr>
          <w:ilvl w:val="0"/>
          <w:numId w:val="7"/>
        </w:numPr>
        <w:rPr>
          <w:b/>
          <w:bCs/>
          <w:sz w:val="24"/>
          <w:szCs w:val="24"/>
        </w:rPr>
      </w:pPr>
      <w:r w:rsidRPr="00323335">
        <w:rPr>
          <w:b/>
          <w:bCs/>
          <w:sz w:val="24"/>
          <w:szCs w:val="24"/>
        </w:rPr>
        <w:t>AD is one critical ‘Role or Feature based installation’ as part of an enterprise network, identify and provide a brief overview of 2 other critical roles?</w:t>
      </w:r>
    </w:p>
    <w:p w14:paraId="463C3DBF" w14:textId="6D949779" w:rsidR="00BD223A" w:rsidRPr="00323335" w:rsidRDefault="00BD223A" w:rsidP="00BD223A">
      <w:pPr>
        <w:rPr>
          <w:sz w:val="24"/>
          <w:szCs w:val="24"/>
        </w:rPr>
      </w:pPr>
      <w:r w:rsidRPr="00323335">
        <w:rPr>
          <w:sz w:val="24"/>
          <w:szCs w:val="24"/>
        </w:rPr>
        <w:t>DHCP – DHCP (Dynamic Hostname Configuration protocol) is a method for dynamic IP address allocation across computer networks. It functions by allowing administrators to configure pools of IP addresses to be allocated automatically, that can be restricted behind certain pre-requisites within active directory. These pools may be split by the use of VLANs (Virtual Local Area Networks) which are first configured on DHCP and the switch hardware and can then be deployed by configuring switch ports individually.</w:t>
      </w:r>
      <w:sdt>
        <w:sdtPr>
          <w:rPr>
            <w:color w:val="000000"/>
            <w:sz w:val="24"/>
            <w:szCs w:val="24"/>
          </w:rPr>
          <w:tag w:val="MENDELEY_CITATION_{&quot;citationID&quot;:&quot;MENDELEY_CITATION_4cad0dbf-cadd-4a2e-8258-0667991e7abb&quot;,&quot;citationItems&quot;:[{&quot;id&quot;:&quot;8d2af0b2-7435-31fc-a59e-75a87f2408b0&quot;,&quot;itemData&quot;:{&quot;type&quot;:&quot;webpage&quot;,&quot;id&quot;:&quot;8d2af0b2-7435-31fc-a59e-75a87f2408b0&quot;,&quot;title&quot;:&quot;What is a DHCP Server? | Learn What They Are &amp; How They Work | Infoblox&quot;,&quot;container-title&quot;:&quot;infoblox&quot;,&quot;accessed&quot;:{&quot;date-parts&quot;:[[2021,3,12]]},&quot;URL&quot;:&quot;https://www.infoblox.com/glossary/dhcp-server/&quot;},&quot;isTemporary&quot;:false}],&quot;properties&quot;:{&quot;noteIndex&quot;:0},&quot;isEdited&quot;:false,&quot;manualOverride&quot;:{&quot;isManuallyOverriden&quot;:false,&quot;citeprocText&quot;:&quot;[5]&quot;,&quot;manualOverrideText&quot;:&quot;&quot;}}"/>
          <w:id w:val="104861614"/>
          <w:placeholder>
            <w:docPart w:val="DefaultPlaceholder_-1854013440"/>
          </w:placeholder>
        </w:sdtPr>
        <w:sdtContent>
          <w:r w:rsidR="00E14F3F" w:rsidRPr="00E14F3F">
            <w:rPr>
              <w:color w:val="000000"/>
              <w:sz w:val="24"/>
              <w:szCs w:val="24"/>
            </w:rPr>
            <w:t>[5]</w:t>
          </w:r>
        </w:sdtContent>
      </w:sdt>
    </w:p>
    <w:p w14:paraId="0600D8A6" w14:textId="69840A34" w:rsidR="00BD223A" w:rsidRPr="00323335" w:rsidRDefault="00BD223A" w:rsidP="00BD223A">
      <w:pPr>
        <w:rPr>
          <w:sz w:val="24"/>
          <w:szCs w:val="24"/>
        </w:rPr>
      </w:pPr>
    </w:p>
    <w:p w14:paraId="68510CB4" w14:textId="0C6DD234" w:rsidR="00D21313" w:rsidRDefault="00BD223A" w:rsidP="002F04F8">
      <w:pPr>
        <w:rPr>
          <w:sz w:val="24"/>
          <w:szCs w:val="24"/>
        </w:rPr>
      </w:pPr>
      <w:r w:rsidRPr="00323335">
        <w:rPr>
          <w:sz w:val="24"/>
          <w:szCs w:val="24"/>
        </w:rPr>
        <w:t>File and Storage Services</w:t>
      </w:r>
      <w:r w:rsidR="00581DA7" w:rsidRPr="00323335">
        <w:rPr>
          <w:sz w:val="24"/>
          <w:szCs w:val="24"/>
        </w:rPr>
        <w:t xml:space="preserve"> -</w:t>
      </w:r>
      <w:r w:rsidRPr="00323335">
        <w:rPr>
          <w:sz w:val="24"/>
          <w:szCs w:val="24"/>
        </w:rPr>
        <w:t xml:space="preserve"> these servers are critical to most businesses as they allow for centralised storage of data in a place that network administrators are able to easy manage, secure and backup.</w:t>
      </w:r>
      <w:r w:rsidR="002F04F8" w:rsidRPr="00323335">
        <w:rPr>
          <w:sz w:val="24"/>
          <w:szCs w:val="24"/>
        </w:rPr>
        <w:t xml:space="preserve"> These servers can be configured to use features such as FTP (File </w:t>
      </w:r>
      <w:r w:rsidR="002F04F8" w:rsidRPr="00323335">
        <w:rPr>
          <w:sz w:val="24"/>
          <w:szCs w:val="24"/>
        </w:rPr>
        <w:lastRenderedPageBreak/>
        <w:t>transfer Protocol) and SMB (Server Message Block) to easily allow users to access the data required</w:t>
      </w:r>
      <w:r w:rsidR="00E14F3F">
        <w:rPr>
          <w:sz w:val="24"/>
          <w:szCs w:val="24"/>
        </w:rPr>
        <w:t xml:space="preserve">. </w:t>
      </w:r>
      <w:sdt>
        <w:sdtPr>
          <w:rPr>
            <w:color w:val="000000"/>
            <w:sz w:val="24"/>
            <w:szCs w:val="24"/>
          </w:rPr>
          <w:tag w:val="MENDELEY_CITATION_{&quot;citationID&quot;:&quot;MENDELEY_CITATION_1eb55ba5-9755-41fc-9f09-123e12cf4468&quot;,&quot;citationItems&quot;:[{&quot;id&quot;:&quot;390d81bc-7a3e-38e6-b4ed-4da2ee08bc3b&quot;,&quot;itemData&quot;:{&quot;type&quot;:&quot;webpage&quot;,&quot;id&quot;:&quot;390d81bc-7a3e-38e6-b4ed-4da2ee08bc3b&quot;,&quot;title&quot;:&quot;File Server | What is a file server and how does it work? - IONOS&quot;,&quot;container-title&quot;:&quot;IONOS&quot;,&quot;accessed&quot;:{&quot;date-parts&quot;:[[2021,3,12]]},&quot;URL&quot;:&quot;https://www.ionos.co.uk/digitalguide/server/know-how/file-server/&quot;,&quot;issued&quot;:{&quot;date-parts&quot;:[[2019]]}},&quot;isTemporary&quot;:false}],&quot;properties&quot;:{&quot;noteIndex&quot;:0},&quot;isEdited&quot;:false,&quot;manualOverride&quot;:{&quot;isManuallyOverriden&quot;:false,&quot;citeprocText&quot;:&quot;[6]&quot;,&quot;manualOverrideText&quot;:&quot;&quot;}}"/>
          <w:id w:val="-1164395419"/>
          <w:placeholder>
            <w:docPart w:val="DefaultPlaceholder_-1854013440"/>
          </w:placeholder>
        </w:sdtPr>
        <w:sdtContent>
          <w:r w:rsidR="00E14F3F" w:rsidRPr="00E14F3F">
            <w:rPr>
              <w:color w:val="000000"/>
              <w:sz w:val="24"/>
              <w:szCs w:val="24"/>
            </w:rPr>
            <w:t>[6]</w:t>
          </w:r>
        </w:sdtContent>
      </w:sdt>
    </w:p>
    <w:p w14:paraId="30162E9D" w14:textId="77777777" w:rsidR="00323335" w:rsidRPr="00323335" w:rsidRDefault="00323335" w:rsidP="002F04F8">
      <w:pPr>
        <w:rPr>
          <w:sz w:val="24"/>
          <w:szCs w:val="24"/>
        </w:rPr>
      </w:pPr>
    </w:p>
    <w:p w14:paraId="29E03FF3" w14:textId="4F7E15C0" w:rsidR="00D21313" w:rsidRPr="00323335" w:rsidRDefault="000A7FB8" w:rsidP="00D21313">
      <w:pPr>
        <w:pStyle w:val="ListParagraph"/>
        <w:numPr>
          <w:ilvl w:val="0"/>
          <w:numId w:val="7"/>
        </w:numPr>
        <w:rPr>
          <w:b/>
          <w:bCs/>
          <w:sz w:val="24"/>
          <w:szCs w:val="24"/>
        </w:rPr>
      </w:pPr>
      <w:r w:rsidRPr="00323335">
        <w:rPr>
          <w:b/>
          <w:bCs/>
          <w:sz w:val="24"/>
          <w:szCs w:val="24"/>
        </w:rPr>
        <w:t>Explain why it is important to have different levels of access/roles within the ‘Built in’ Network User Account groups (e.g. Domain Admins, DHCP Admins, etc).</w:t>
      </w:r>
    </w:p>
    <w:p w14:paraId="1B020ADF" w14:textId="32258876" w:rsidR="00D21313" w:rsidRPr="00323335" w:rsidRDefault="00D21313" w:rsidP="00D21313">
      <w:pPr>
        <w:pStyle w:val="ListParagraph"/>
        <w:rPr>
          <w:b/>
          <w:bCs/>
          <w:sz w:val="24"/>
          <w:szCs w:val="24"/>
        </w:rPr>
      </w:pPr>
    </w:p>
    <w:p w14:paraId="64F0ED42" w14:textId="665E2856" w:rsidR="002F04F8" w:rsidRDefault="0049559C" w:rsidP="002F04F8">
      <w:pPr>
        <w:rPr>
          <w:sz w:val="24"/>
          <w:szCs w:val="24"/>
        </w:rPr>
      </w:pPr>
      <w:r w:rsidRPr="00323335">
        <w:rPr>
          <w:sz w:val="24"/>
          <w:szCs w:val="24"/>
        </w:rPr>
        <w:t>Access control is an important feature to be present within the initial accounts on the domains as these groups will most likely be used to some capacity later on in the making of permissions for other groups. As administrators may make child groups that are then added into domain users or domain admins groups to provide permissions and then added to other additional groups to provide further permissions. These groups may also serve as an instruction base for administrator that may be new to configuring active directory environments and can save them time worrying about backend</w:t>
      </w:r>
      <w:r w:rsidR="00323335" w:rsidRPr="00323335">
        <w:rPr>
          <w:sz w:val="24"/>
          <w:szCs w:val="24"/>
        </w:rPr>
        <w:t xml:space="preserve"> configuration for how the permissions are applied to the default accounts.</w:t>
      </w:r>
    </w:p>
    <w:p w14:paraId="453E4F1F" w14:textId="026E36FA" w:rsidR="00E14F3F" w:rsidRDefault="00E14F3F" w:rsidP="002F04F8">
      <w:pPr>
        <w:rPr>
          <w:sz w:val="24"/>
          <w:szCs w:val="24"/>
        </w:rPr>
      </w:pPr>
    </w:p>
    <w:p w14:paraId="593FB8B6" w14:textId="7FF70650" w:rsidR="00E14F3F" w:rsidRPr="00323335" w:rsidRDefault="00E14F3F" w:rsidP="002F04F8">
      <w:pPr>
        <w:rPr>
          <w:sz w:val="24"/>
          <w:szCs w:val="24"/>
        </w:rPr>
      </w:pPr>
      <w:r>
        <w:rPr>
          <w:sz w:val="24"/>
          <w:szCs w:val="24"/>
        </w:rPr>
        <w:t>It is also impo</w:t>
      </w:r>
      <w:r w:rsidR="00C96B50">
        <w:rPr>
          <w:sz w:val="24"/>
          <w:szCs w:val="24"/>
        </w:rPr>
        <w:t>r</w:t>
      </w:r>
      <w:r>
        <w:rPr>
          <w:sz w:val="24"/>
          <w:szCs w:val="24"/>
        </w:rPr>
        <w:t xml:space="preserve">tant to segment the access to individual areas and functions of the network to not give one account/group too much power should the account become compromised, no role should really encompass using all of these features under one account and </w:t>
      </w:r>
      <w:r w:rsidR="00C96B50">
        <w:rPr>
          <w:sz w:val="24"/>
          <w:szCs w:val="24"/>
        </w:rPr>
        <w:t>being able to divide this access up to much more finer detail does help.</w:t>
      </w:r>
    </w:p>
    <w:p w14:paraId="481B2504" w14:textId="77777777" w:rsidR="002F04F8" w:rsidRPr="00323335" w:rsidRDefault="002F04F8" w:rsidP="00D21313">
      <w:pPr>
        <w:pStyle w:val="ListParagraph"/>
        <w:rPr>
          <w:b/>
          <w:bCs/>
          <w:sz w:val="24"/>
          <w:szCs w:val="24"/>
        </w:rPr>
      </w:pPr>
    </w:p>
    <w:p w14:paraId="3F5340FB" w14:textId="4C34BF15" w:rsidR="000A7FB8" w:rsidRDefault="000A7FB8" w:rsidP="00D21313">
      <w:pPr>
        <w:pStyle w:val="ListParagraph"/>
        <w:numPr>
          <w:ilvl w:val="0"/>
          <w:numId w:val="7"/>
        </w:numPr>
        <w:rPr>
          <w:b/>
          <w:bCs/>
          <w:sz w:val="24"/>
          <w:szCs w:val="24"/>
        </w:rPr>
      </w:pPr>
      <w:r w:rsidRPr="00323335">
        <w:rPr>
          <w:b/>
          <w:bCs/>
          <w:sz w:val="24"/>
          <w:szCs w:val="24"/>
        </w:rPr>
        <w:t>Share your ideas in-detail on Microsoft’s recommendations on AGDLP and AGUDLP for assigning permissions. How do you view them in the perspective of a System Administrator in strategizing and implementing within your network?</w:t>
      </w:r>
    </w:p>
    <w:p w14:paraId="1E937594" w14:textId="026F2C2C" w:rsidR="00921135" w:rsidRDefault="00921135" w:rsidP="00921135">
      <w:pPr>
        <w:rPr>
          <w:sz w:val="24"/>
          <w:szCs w:val="24"/>
        </w:rPr>
      </w:pPr>
      <w:r>
        <w:rPr>
          <w:sz w:val="24"/>
          <w:szCs w:val="24"/>
        </w:rPr>
        <w:t xml:space="preserve">Whilst both recommendations of RBAC (Role Based Access Control) are sufficient there are certain scenarios that make </w:t>
      </w:r>
      <w:r w:rsidR="00694483">
        <w:rPr>
          <w:sz w:val="24"/>
          <w:szCs w:val="24"/>
        </w:rPr>
        <w:t>AGUDLP (Account Global Universal domain local permission) a more viable solution. Whilst AGUDLP does require significantly more administration to setup initially</w:t>
      </w:r>
      <w:r w:rsidR="00426486">
        <w:rPr>
          <w:sz w:val="24"/>
          <w:szCs w:val="24"/>
        </w:rPr>
        <w:t>,</w:t>
      </w:r>
      <w:r w:rsidR="00694483">
        <w:rPr>
          <w:sz w:val="24"/>
          <w:szCs w:val="24"/>
        </w:rPr>
        <w:t xml:space="preserve"> when implemented correctly it allows </w:t>
      </w:r>
      <w:r w:rsidR="00426486">
        <w:rPr>
          <w:sz w:val="24"/>
          <w:szCs w:val="24"/>
        </w:rPr>
        <w:t>the avoidance of scenarios whereby staff members who may need the ability to view information usually secured to marketing staff from another domain would need to be added to strictly marketing groups with AGDLP (Account Global Domain Local Permission)</w:t>
      </w:r>
      <w:r w:rsidR="00E14F3F">
        <w:rPr>
          <w:sz w:val="24"/>
          <w:szCs w:val="24"/>
        </w:rPr>
        <w:t xml:space="preserve"> </w:t>
      </w:r>
      <w:sdt>
        <w:sdtPr>
          <w:rPr>
            <w:color w:val="000000"/>
            <w:sz w:val="24"/>
            <w:szCs w:val="24"/>
          </w:rPr>
          <w:tag w:val="MENDELEY_CITATION_{&quot;citationID&quot;:&quot;MENDELEY_CITATION_6fb6127e-3e1a-4b37-bed1-c72d996ad9db&quot;,&quot;citationItems&quot;:[{&quot;id&quot;:&quot;e0de1db7-5f36-3651-be62-cbec9224a5a5&quot;,&quot;itemData&quot;:{&quot;type&quot;:&quot;webpage&quot;,&quot;id&quot;:&quot;e0de1db7-5f36-3651-be62-cbec9224a5a5&quot;,&quot;title&quot;:&quot;All About AGDLP Group Scope for Active Directory - Account Permissions&quot;,&quot;author&quot;:[{&quot;family&quot;:&quot;Berger&quot;,&quot;given&quot;:&quot;Alex&quot;,&quot;parse-names&quot;:false,&quot;dropping-particle&quot;:&quot;&quot;,&quot;non-dropping-particle&quot;:&quot;&quot;}],&quot;container-title&quot;:&quot;stealthbits&quot;,&quot;accessed&quot;:{&quot;date-parts&quot;:[[2021,3,12]]},&quot;URL&quot;:&quot;https://stealthbits.com/blog/all-about-agdlp-group-scope-for-active-directory-account-global-domain-local-permissions/&quot;,&quot;issued&quot;:{&quot;date-parts&quot;:[[2016]]}},&quot;isTemporary&quot;:false}],&quot;properties&quot;:{&quot;noteIndex&quot;:0},&quot;isEdited&quot;:false,&quot;manualOverride&quot;:{&quot;isManuallyOverriden&quot;:false,&quot;citeprocText&quot;:&quot;[5]&quot;,&quot;manualOverrideText&quot;:&quot;&quot;}}"/>
          <w:id w:val="670451709"/>
          <w:placeholder>
            <w:docPart w:val="DefaultPlaceholder_-1854013440"/>
          </w:placeholder>
        </w:sdtPr>
        <w:sdtContent>
          <w:r w:rsidR="00E14F3F" w:rsidRPr="00E14F3F">
            <w:rPr>
              <w:color w:val="000000"/>
              <w:sz w:val="24"/>
              <w:szCs w:val="24"/>
            </w:rPr>
            <w:t>[7]</w:t>
          </w:r>
        </w:sdtContent>
      </w:sdt>
      <w:r w:rsidR="00E14F3F">
        <w:rPr>
          <w:sz w:val="24"/>
          <w:szCs w:val="24"/>
        </w:rPr>
        <w:t>,</w:t>
      </w:r>
      <w:r w:rsidR="00426486">
        <w:rPr>
          <w:sz w:val="24"/>
          <w:szCs w:val="24"/>
        </w:rPr>
        <w:t xml:space="preserve"> instead will be able to be added to the universal group and bypass the need for this improper active directory management. Whilst this does add another step to the permission process and increase the complexity two-fold this saves on having to backtrack constantly across permissions in order to do access control ‘housekeeping’.</w:t>
      </w:r>
      <w:r w:rsidR="00E14F3F">
        <w:rPr>
          <w:sz w:val="24"/>
          <w:szCs w:val="24"/>
        </w:rPr>
        <w:t xml:space="preserve"> </w:t>
      </w:r>
      <w:sdt>
        <w:sdtPr>
          <w:rPr>
            <w:color w:val="000000"/>
            <w:sz w:val="24"/>
            <w:szCs w:val="24"/>
          </w:rPr>
          <w:tag w:val="MENDELEY_CITATION_{&quot;citationID&quot;:&quot;MENDELEY_CITATION_026aaa3b-26ba-4704-88f2-70a6457e02af&quot;,&quot;citationItems&quot;:[{&quot;id&quot;:&quot;15b48c72-f31c-33e0-b9a2-ef462d40c235&quot;,&quot;itemData&quot;:{&quot;type&quot;:&quot;webpage&quot;,&quot;id&quot;:&quot;15b48c72-f31c-33e0-b9a2-ef462d40c235&quot;,&quot;title&quot;:&quot;About Cross-domain Windows Authentication and AGUDLP&quot;,&quot;accessed&quot;:{&quot;date-parts&quot;:[[2021,3,12]]},&quot;URL&quot;:&quot;https://help.zapbi.com/DataHub/CurrentVersion/content/topics/Security/security_about_agudlp.htm&quot;},&quot;isTemporary&quot;:false}],&quot;properties&quot;:{&quot;noteIndex&quot;:0},&quot;isEdited&quot;:false,&quot;manualOverride&quot;:{&quot;isManuallyOverriden&quot;:false,&quot;citeprocText&quot;:&quot;[6]&quot;,&quot;manualOverrideText&quot;:&quot;&quot;}}"/>
          <w:id w:val="1246296866"/>
          <w:placeholder>
            <w:docPart w:val="DefaultPlaceholder_-1854013440"/>
          </w:placeholder>
        </w:sdtPr>
        <w:sdtContent>
          <w:r w:rsidR="00E14F3F" w:rsidRPr="00E14F3F">
            <w:rPr>
              <w:color w:val="000000"/>
              <w:sz w:val="24"/>
              <w:szCs w:val="24"/>
            </w:rPr>
            <w:t>[8]</w:t>
          </w:r>
        </w:sdtContent>
      </w:sdt>
    </w:p>
    <w:p w14:paraId="161E410A" w14:textId="21B1E624" w:rsidR="00426486" w:rsidRDefault="00426486" w:rsidP="00921135">
      <w:pPr>
        <w:rPr>
          <w:sz w:val="24"/>
          <w:szCs w:val="24"/>
        </w:rPr>
      </w:pPr>
    </w:p>
    <w:p w14:paraId="40D6ADD2" w14:textId="51FE22B1" w:rsidR="00426486" w:rsidRDefault="00426486" w:rsidP="00921135">
      <w:pPr>
        <w:rPr>
          <w:sz w:val="24"/>
          <w:szCs w:val="24"/>
        </w:rPr>
      </w:pPr>
      <w:r>
        <w:rPr>
          <w:sz w:val="24"/>
          <w:szCs w:val="24"/>
        </w:rPr>
        <w:t>With the above in mind, AGDLP can be far more suited for certain enterprise environments especially those where clients will have little to no access/communication to the business’ network</w:t>
      </w:r>
      <w:r w:rsidR="001425BD">
        <w:rPr>
          <w:sz w:val="24"/>
          <w:szCs w:val="24"/>
        </w:rPr>
        <w:t xml:space="preserve"> and also may be applicable to much smaller business</w:t>
      </w:r>
      <w:r w:rsidR="00107A4B">
        <w:rPr>
          <w:sz w:val="24"/>
          <w:szCs w:val="24"/>
        </w:rPr>
        <w:t xml:space="preserve"> that have limited scalability in their scope.</w:t>
      </w:r>
    </w:p>
    <w:p w14:paraId="1D85C5AE" w14:textId="2FFD74D6" w:rsidR="00107A4B" w:rsidRDefault="00107A4B" w:rsidP="00921135">
      <w:pPr>
        <w:rPr>
          <w:sz w:val="24"/>
          <w:szCs w:val="24"/>
        </w:rPr>
      </w:pPr>
    </w:p>
    <w:sdt>
      <w:sdtPr>
        <w:rPr>
          <w:sz w:val="24"/>
          <w:szCs w:val="24"/>
        </w:rPr>
        <w:tag w:val="MENDELEY_BIBLIOGRAPHY"/>
        <w:id w:val="-609586467"/>
        <w:placeholder>
          <w:docPart w:val="DefaultPlaceholder_-1854013440"/>
        </w:placeholder>
      </w:sdtPr>
      <w:sdtEndPr/>
      <w:sdtContent>
        <w:p w14:paraId="33B25D14" w14:textId="77777777" w:rsidR="00E14F3F" w:rsidRDefault="00E14F3F">
          <w:pPr>
            <w:autoSpaceDE w:val="0"/>
            <w:autoSpaceDN w:val="0"/>
            <w:ind w:hanging="640"/>
            <w:divId w:val="2113740553"/>
            <w:rPr>
              <w:rFonts w:eastAsia="Times New Roman"/>
              <w:sz w:val="24"/>
              <w:szCs w:val="24"/>
            </w:rPr>
          </w:pPr>
          <w:r>
            <w:rPr>
              <w:rFonts w:eastAsia="Times New Roman"/>
            </w:rPr>
            <w:t xml:space="preserve">[1]        “How DNS Works In Six Steps - Verisign,” </w:t>
          </w:r>
          <w:r>
            <w:rPr>
              <w:rFonts w:eastAsia="Times New Roman"/>
              <w:i/>
              <w:iCs/>
            </w:rPr>
            <w:t>Verisign</w:t>
          </w:r>
          <w:r>
            <w:rPr>
              <w:rFonts w:eastAsia="Times New Roman"/>
            </w:rPr>
            <w:t>. https://www.verisign.com/en_US/website-presence/online/how-dns-works/index.xhtml (accessed Mar. 11, 2021).</w:t>
          </w:r>
        </w:p>
        <w:p w14:paraId="5CA996A4" w14:textId="77777777" w:rsidR="00E14F3F" w:rsidRDefault="00E14F3F">
          <w:pPr>
            <w:autoSpaceDE w:val="0"/>
            <w:autoSpaceDN w:val="0"/>
            <w:ind w:hanging="640"/>
            <w:divId w:val="474375600"/>
            <w:rPr>
              <w:rFonts w:eastAsia="Times New Roman"/>
            </w:rPr>
          </w:pPr>
          <w:r>
            <w:rPr>
              <w:rFonts w:eastAsia="Times New Roman"/>
            </w:rPr>
            <w:t xml:space="preserve">[2]        “What Is DNS? | How DNS Works | Cloudflare,” </w:t>
          </w:r>
          <w:r>
            <w:rPr>
              <w:rFonts w:eastAsia="Times New Roman"/>
              <w:i/>
              <w:iCs/>
            </w:rPr>
            <w:t>Cloudflare</w:t>
          </w:r>
          <w:r>
            <w:rPr>
              <w:rFonts w:eastAsia="Times New Roman"/>
            </w:rPr>
            <w:t>. https://www.cloudflare.com/learning/dns/what-is-dns/ (accessed Mar. 11, 2021).</w:t>
          </w:r>
        </w:p>
        <w:p w14:paraId="7104EB44" w14:textId="77777777" w:rsidR="00E14F3F" w:rsidRDefault="00E14F3F">
          <w:pPr>
            <w:autoSpaceDE w:val="0"/>
            <w:autoSpaceDN w:val="0"/>
            <w:ind w:hanging="640"/>
            <w:divId w:val="841236035"/>
            <w:rPr>
              <w:rFonts w:eastAsia="Times New Roman"/>
            </w:rPr>
          </w:pPr>
          <w:r>
            <w:rPr>
              <w:rFonts w:eastAsia="Times New Roman"/>
            </w:rPr>
            <w:t>[3]        “What is a DNS server and how does it work? - Seobility Wiki.” https://www.seobility.net/en/wiki/DNS_Server (accessed Mar. 11, 2021).</w:t>
          </w:r>
        </w:p>
        <w:p w14:paraId="64C279CD" w14:textId="77777777" w:rsidR="00E14F3F" w:rsidRDefault="00E14F3F">
          <w:pPr>
            <w:autoSpaceDE w:val="0"/>
            <w:autoSpaceDN w:val="0"/>
            <w:ind w:hanging="640"/>
            <w:divId w:val="898130914"/>
            <w:rPr>
              <w:rFonts w:eastAsia="Times New Roman"/>
            </w:rPr>
          </w:pPr>
          <w:r>
            <w:rPr>
              <w:rFonts w:eastAsia="Times New Roman"/>
            </w:rPr>
            <w:t>[4]        “DNS and AD DS | Microsoft Docs.” https://docs.microsoft.com/en-us/windows-server/identity/ad-ds/plan/dns-and-ad-ds (accessed Mar. 11, 2021).</w:t>
          </w:r>
        </w:p>
        <w:p w14:paraId="13C78F1B" w14:textId="77777777" w:rsidR="00E14F3F" w:rsidRDefault="00E14F3F">
          <w:pPr>
            <w:autoSpaceDE w:val="0"/>
            <w:autoSpaceDN w:val="0"/>
            <w:ind w:hanging="640"/>
            <w:divId w:val="1849519395"/>
            <w:rPr>
              <w:rFonts w:eastAsia="Times New Roman"/>
            </w:rPr>
          </w:pPr>
          <w:r>
            <w:rPr>
              <w:rFonts w:eastAsia="Times New Roman"/>
            </w:rPr>
            <w:t xml:space="preserve">[5]        “What is a DHCP Server? | Learn What They Are &amp; How They Work | Infoblox,” </w:t>
          </w:r>
          <w:r>
            <w:rPr>
              <w:rFonts w:eastAsia="Times New Roman"/>
              <w:i/>
              <w:iCs/>
            </w:rPr>
            <w:t>infoblox</w:t>
          </w:r>
          <w:r>
            <w:rPr>
              <w:rFonts w:eastAsia="Times New Roman"/>
            </w:rPr>
            <w:t>. https://www.infoblox.com/glossary/dhcp-server/ (accessed Mar. 12, 2021).</w:t>
          </w:r>
        </w:p>
        <w:p w14:paraId="69C9CC48" w14:textId="77777777" w:rsidR="00E14F3F" w:rsidRDefault="00E14F3F">
          <w:pPr>
            <w:autoSpaceDE w:val="0"/>
            <w:autoSpaceDN w:val="0"/>
            <w:ind w:hanging="640"/>
            <w:divId w:val="2140604566"/>
            <w:rPr>
              <w:rFonts w:eastAsia="Times New Roman"/>
            </w:rPr>
          </w:pPr>
          <w:r>
            <w:rPr>
              <w:rFonts w:eastAsia="Times New Roman"/>
            </w:rPr>
            <w:t xml:space="preserve">[6]        “File Server | What is a file server and how does it work? - IONOS,” </w:t>
          </w:r>
          <w:r>
            <w:rPr>
              <w:rFonts w:eastAsia="Times New Roman"/>
              <w:i/>
              <w:iCs/>
            </w:rPr>
            <w:t>IONOS</w:t>
          </w:r>
          <w:r>
            <w:rPr>
              <w:rFonts w:eastAsia="Times New Roman"/>
            </w:rPr>
            <w:t>, 2019. https://www.ionos.co.uk/digitalguide/server/know-how/file-server/ (accessed Mar. 12, 2021).</w:t>
          </w:r>
        </w:p>
        <w:p w14:paraId="7DAEDF50" w14:textId="77777777" w:rsidR="00E14F3F" w:rsidRDefault="00E14F3F">
          <w:pPr>
            <w:autoSpaceDE w:val="0"/>
            <w:autoSpaceDN w:val="0"/>
            <w:ind w:hanging="640"/>
            <w:divId w:val="1652783983"/>
            <w:rPr>
              <w:rFonts w:eastAsia="Times New Roman"/>
            </w:rPr>
          </w:pPr>
          <w:r>
            <w:rPr>
              <w:rFonts w:eastAsia="Times New Roman"/>
            </w:rPr>
            <w:t xml:space="preserve">[7]        A. Berger, “All About AGDLP Group Scope for Active Directory - Account Permissions,” </w:t>
          </w:r>
          <w:r>
            <w:rPr>
              <w:rFonts w:eastAsia="Times New Roman"/>
              <w:i/>
              <w:iCs/>
            </w:rPr>
            <w:t>stealthbits</w:t>
          </w:r>
          <w:r>
            <w:rPr>
              <w:rFonts w:eastAsia="Times New Roman"/>
            </w:rPr>
            <w:t>, 2016. https://stealthbits.com/blog/all-about-agdlp-group-scope-for-active-directory-account-global-domain-local-permissions/ (accessed Mar. 12, 2021).</w:t>
          </w:r>
        </w:p>
        <w:p w14:paraId="38B9F540" w14:textId="77777777" w:rsidR="00E14F3F" w:rsidRDefault="00E14F3F">
          <w:pPr>
            <w:autoSpaceDE w:val="0"/>
            <w:autoSpaceDN w:val="0"/>
            <w:ind w:hanging="640"/>
            <w:divId w:val="214586518"/>
            <w:rPr>
              <w:rFonts w:eastAsia="Times New Roman"/>
            </w:rPr>
          </w:pPr>
          <w:r>
            <w:rPr>
              <w:rFonts w:eastAsia="Times New Roman"/>
            </w:rPr>
            <w:t>[8]        “About Cross-domain Windows Authentication and AGUDLP.” https://help.zapbi.com/DataHub/CurrentVersion/content/topics/Security/security_about_agudlp.htm (accessed Mar. 12, 2021).</w:t>
          </w:r>
        </w:p>
        <w:p w14:paraId="2977FA4E" w14:textId="51027563" w:rsidR="00107A4B" w:rsidRPr="00921135" w:rsidRDefault="00E14F3F" w:rsidP="00921135">
          <w:pPr>
            <w:rPr>
              <w:sz w:val="24"/>
              <w:szCs w:val="24"/>
            </w:rPr>
          </w:pPr>
          <w:r>
            <w:rPr>
              <w:rFonts w:eastAsia="Times New Roman"/>
            </w:rPr>
            <w:t> </w:t>
          </w:r>
        </w:p>
      </w:sdtContent>
    </w:sdt>
    <w:p w14:paraId="62993311" w14:textId="77777777" w:rsidR="005D4DC7" w:rsidRDefault="005D4DC7" w:rsidP="00F941FB">
      <w:pPr>
        <w:rPr>
          <w:sz w:val="24"/>
          <w:szCs w:val="24"/>
        </w:rPr>
      </w:pPr>
    </w:p>
    <w:p w14:paraId="73941F30" w14:textId="147D6728" w:rsidR="005D4DC7" w:rsidRDefault="005D4DC7" w:rsidP="00F941FB">
      <w:pPr>
        <w:rPr>
          <w:sz w:val="24"/>
          <w:szCs w:val="24"/>
        </w:rPr>
      </w:pPr>
    </w:p>
    <w:p w14:paraId="29EB209B" w14:textId="77777777" w:rsidR="005D4DC7" w:rsidRDefault="005D4DC7" w:rsidP="00F941FB">
      <w:pPr>
        <w:rPr>
          <w:sz w:val="24"/>
          <w:szCs w:val="24"/>
        </w:rPr>
      </w:pPr>
    </w:p>
    <w:p w14:paraId="3EB18839" w14:textId="77777777" w:rsidR="005D4DC7" w:rsidRDefault="005D4DC7" w:rsidP="00F941FB">
      <w:pPr>
        <w:rPr>
          <w:sz w:val="24"/>
          <w:szCs w:val="24"/>
        </w:rPr>
      </w:pPr>
    </w:p>
    <w:p w14:paraId="722A1E9F" w14:textId="54E5BF35" w:rsidR="005D4DC7" w:rsidRDefault="005D4DC7" w:rsidP="00F941FB">
      <w:pPr>
        <w:rPr>
          <w:sz w:val="24"/>
          <w:szCs w:val="24"/>
        </w:rPr>
      </w:pPr>
    </w:p>
    <w:p w14:paraId="0CE5416E" w14:textId="77777777" w:rsidR="005D4DC7" w:rsidRDefault="005D4DC7" w:rsidP="00F941FB">
      <w:pPr>
        <w:rPr>
          <w:sz w:val="24"/>
          <w:szCs w:val="24"/>
        </w:rPr>
      </w:pPr>
    </w:p>
    <w:p w14:paraId="0676A9D5" w14:textId="115DF279" w:rsidR="00FD3626" w:rsidRDefault="00FD3626" w:rsidP="00F941FB">
      <w:pPr>
        <w:rPr>
          <w:sz w:val="24"/>
          <w:szCs w:val="24"/>
        </w:rPr>
      </w:pPr>
    </w:p>
    <w:p w14:paraId="5C2BD83C" w14:textId="77777777" w:rsidR="00FD3626" w:rsidRPr="00F941FB" w:rsidRDefault="00FD3626" w:rsidP="00F941FB">
      <w:pPr>
        <w:rPr>
          <w:sz w:val="24"/>
          <w:szCs w:val="24"/>
        </w:rPr>
      </w:pPr>
    </w:p>
    <w:sectPr w:rsidR="00FD3626" w:rsidRPr="00F941FB" w:rsidSect="0003401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793F52"/>
    <w:multiLevelType w:val="hybridMultilevel"/>
    <w:tmpl w:val="81BA210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0E1399"/>
    <w:multiLevelType w:val="hybridMultilevel"/>
    <w:tmpl w:val="68B094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D42C7D"/>
    <w:multiLevelType w:val="hybridMultilevel"/>
    <w:tmpl w:val="91E2237E"/>
    <w:lvl w:ilvl="0" w:tplc="DBB4117E">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EFE26A7"/>
    <w:multiLevelType w:val="hybridMultilevel"/>
    <w:tmpl w:val="B85AC7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C8F7B7A"/>
    <w:multiLevelType w:val="hybridMultilevel"/>
    <w:tmpl w:val="3490C7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D93773C"/>
    <w:multiLevelType w:val="hybridMultilevel"/>
    <w:tmpl w:val="1BE45C9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0181EEB"/>
    <w:multiLevelType w:val="hybridMultilevel"/>
    <w:tmpl w:val="1BE45C9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
  </w:num>
  <w:num w:numId="3">
    <w:abstractNumId w:val="3"/>
  </w:num>
  <w:num w:numId="4">
    <w:abstractNumId w:val="4"/>
  </w:num>
  <w:num w:numId="5">
    <w:abstractNumId w:val="5"/>
  </w:num>
  <w:num w:numId="6">
    <w:abstractNumId w:val="2"/>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4014"/>
    <w:rsid w:val="00034014"/>
    <w:rsid w:val="000763F9"/>
    <w:rsid w:val="000A7FB8"/>
    <w:rsid w:val="00107A4B"/>
    <w:rsid w:val="001425BD"/>
    <w:rsid w:val="0016369A"/>
    <w:rsid w:val="001A5546"/>
    <w:rsid w:val="0023415B"/>
    <w:rsid w:val="002641DC"/>
    <w:rsid w:val="002B0CA2"/>
    <w:rsid w:val="002F04F8"/>
    <w:rsid w:val="00323335"/>
    <w:rsid w:val="00335B91"/>
    <w:rsid w:val="003E0733"/>
    <w:rsid w:val="00426486"/>
    <w:rsid w:val="0049559C"/>
    <w:rsid w:val="00581DA7"/>
    <w:rsid w:val="0059113B"/>
    <w:rsid w:val="005D4DC7"/>
    <w:rsid w:val="006357EC"/>
    <w:rsid w:val="0068603F"/>
    <w:rsid w:val="00694483"/>
    <w:rsid w:val="00722D24"/>
    <w:rsid w:val="007560CA"/>
    <w:rsid w:val="00762234"/>
    <w:rsid w:val="00780661"/>
    <w:rsid w:val="008517BF"/>
    <w:rsid w:val="008F6D32"/>
    <w:rsid w:val="00916D8E"/>
    <w:rsid w:val="00921135"/>
    <w:rsid w:val="00957227"/>
    <w:rsid w:val="009679B0"/>
    <w:rsid w:val="00A06D39"/>
    <w:rsid w:val="00B03FBD"/>
    <w:rsid w:val="00B6471F"/>
    <w:rsid w:val="00BB7C8D"/>
    <w:rsid w:val="00BD223A"/>
    <w:rsid w:val="00BF37CC"/>
    <w:rsid w:val="00C254B7"/>
    <w:rsid w:val="00C96B50"/>
    <w:rsid w:val="00CA29AE"/>
    <w:rsid w:val="00CD7FC7"/>
    <w:rsid w:val="00D11213"/>
    <w:rsid w:val="00D17A4C"/>
    <w:rsid w:val="00D21313"/>
    <w:rsid w:val="00DA686A"/>
    <w:rsid w:val="00E14F3F"/>
    <w:rsid w:val="00E53655"/>
    <w:rsid w:val="00E65A78"/>
    <w:rsid w:val="00E87CCB"/>
    <w:rsid w:val="00EE2F86"/>
    <w:rsid w:val="00F941FB"/>
    <w:rsid w:val="00FD3626"/>
    <w:rsid w:val="00FF33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62859E"/>
  <w15:chartTrackingRefBased/>
  <w15:docId w15:val="{97DA70BD-3EF4-464E-A80D-10FBC812F5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3401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34014"/>
    <w:rPr>
      <w:rFonts w:eastAsiaTheme="minorEastAsia"/>
      <w:lang w:val="en-US"/>
    </w:rPr>
  </w:style>
  <w:style w:type="paragraph" w:styleId="ListParagraph">
    <w:name w:val="List Paragraph"/>
    <w:basedOn w:val="Normal"/>
    <w:uiPriority w:val="34"/>
    <w:qFormat/>
    <w:rsid w:val="00D17A4C"/>
    <w:pPr>
      <w:ind w:left="720"/>
      <w:contextualSpacing/>
    </w:pPr>
  </w:style>
  <w:style w:type="character" w:styleId="PlaceholderText">
    <w:name w:val="Placeholder Text"/>
    <w:basedOn w:val="DefaultParagraphFont"/>
    <w:uiPriority w:val="99"/>
    <w:semiHidden/>
    <w:rsid w:val="001A5546"/>
    <w:rPr>
      <w:color w:val="808080"/>
    </w:rPr>
  </w:style>
  <w:style w:type="paragraph" w:styleId="Caption">
    <w:name w:val="caption"/>
    <w:basedOn w:val="Normal"/>
    <w:next w:val="Normal"/>
    <w:uiPriority w:val="35"/>
    <w:unhideWhenUsed/>
    <w:qFormat/>
    <w:rsid w:val="00B03FBD"/>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0070426">
      <w:bodyDiv w:val="1"/>
      <w:marLeft w:val="0"/>
      <w:marRight w:val="0"/>
      <w:marTop w:val="0"/>
      <w:marBottom w:val="0"/>
      <w:divBdr>
        <w:top w:val="none" w:sz="0" w:space="0" w:color="auto"/>
        <w:left w:val="none" w:sz="0" w:space="0" w:color="auto"/>
        <w:bottom w:val="none" w:sz="0" w:space="0" w:color="auto"/>
        <w:right w:val="none" w:sz="0" w:space="0" w:color="auto"/>
      </w:divBdr>
      <w:divsChild>
        <w:div w:id="161512378">
          <w:marLeft w:val="640"/>
          <w:marRight w:val="0"/>
          <w:marTop w:val="0"/>
          <w:marBottom w:val="0"/>
          <w:divBdr>
            <w:top w:val="none" w:sz="0" w:space="0" w:color="auto"/>
            <w:left w:val="none" w:sz="0" w:space="0" w:color="auto"/>
            <w:bottom w:val="none" w:sz="0" w:space="0" w:color="auto"/>
            <w:right w:val="none" w:sz="0" w:space="0" w:color="auto"/>
          </w:divBdr>
        </w:div>
        <w:div w:id="681932838">
          <w:marLeft w:val="640"/>
          <w:marRight w:val="0"/>
          <w:marTop w:val="0"/>
          <w:marBottom w:val="0"/>
          <w:divBdr>
            <w:top w:val="none" w:sz="0" w:space="0" w:color="auto"/>
            <w:left w:val="none" w:sz="0" w:space="0" w:color="auto"/>
            <w:bottom w:val="none" w:sz="0" w:space="0" w:color="auto"/>
            <w:right w:val="none" w:sz="0" w:space="0" w:color="auto"/>
          </w:divBdr>
        </w:div>
        <w:div w:id="2103990450">
          <w:marLeft w:val="640"/>
          <w:marRight w:val="0"/>
          <w:marTop w:val="0"/>
          <w:marBottom w:val="0"/>
          <w:divBdr>
            <w:top w:val="none" w:sz="0" w:space="0" w:color="auto"/>
            <w:left w:val="none" w:sz="0" w:space="0" w:color="auto"/>
            <w:bottom w:val="none" w:sz="0" w:space="0" w:color="auto"/>
            <w:right w:val="none" w:sz="0" w:space="0" w:color="auto"/>
          </w:divBdr>
        </w:div>
        <w:div w:id="926764897">
          <w:marLeft w:val="640"/>
          <w:marRight w:val="0"/>
          <w:marTop w:val="0"/>
          <w:marBottom w:val="0"/>
          <w:divBdr>
            <w:top w:val="none" w:sz="0" w:space="0" w:color="auto"/>
            <w:left w:val="none" w:sz="0" w:space="0" w:color="auto"/>
            <w:bottom w:val="none" w:sz="0" w:space="0" w:color="auto"/>
            <w:right w:val="none" w:sz="0" w:space="0" w:color="auto"/>
          </w:divBdr>
        </w:div>
        <w:div w:id="1831409089">
          <w:marLeft w:val="640"/>
          <w:marRight w:val="0"/>
          <w:marTop w:val="0"/>
          <w:marBottom w:val="0"/>
          <w:divBdr>
            <w:top w:val="none" w:sz="0" w:space="0" w:color="auto"/>
            <w:left w:val="none" w:sz="0" w:space="0" w:color="auto"/>
            <w:bottom w:val="none" w:sz="0" w:space="0" w:color="auto"/>
            <w:right w:val="none" w:sz="0" w:space="0" w:color="auto"/>
          </w:divBdr>
        </w:div>
      </w:divsChild>
    </w:div>
    <w:div w:id="228613969">
      <w:bodyDiv w:val="1"/>
      <w:marLeft w:val="0"/>
      <w:marRight w:val="0"/>
      <w:marTop w:val="0"/>
      <w:marBottom w:val="0"/>
      <w:divBdr>
        <w:top w:val="none" w:sz="0" w:space="0" w:color="auto"/>
        <w:left w:val="none" w:sz="0" w:space="0" w:color="auto"/>
        <w:bottom w:val="none" w:sz="0" w:space="0" w:color="auto"/>
        <w:right w:val="none" w:sz="0" w:space="0" w:color="auto"/>
      </w:divBdr>
      <w:divsChild>
        <w:div w:id="1756974855">
          <w:marLeft w:val="640"/>
          <w:marRight w:val="0"/>
          <w:marTop w:val="0"/>
          <w:marBottom w:val="0"/>
          <w:divBdr>
            <w:top w:val="none" w:sz="0" w:space="0" w:color="auto"/>
            <w:left w:val="none" w:sz="0" w:space="0" w:color="auto"/>
            <w:bottom w:val="none" w:sz="0" w:space="0" w:color="auto"/>
            <w:right w:val="none" w:sz="0" w:space="0" w:color="auto"/>
          </w:divBdr>
        </w:div>
        <w:div w:id="1403091981">
          <w:marLeft w:val="640"/>
          <w:marRight w:val="0"/>
          <w:marTop w:val="0"/>
          <w:marBottom w:val="0"/>
          <w:divBdr>
            <w:top w:val="none" w:sz="0" w:space="0" w:color="auto"/>
            <w:left w:val="none" w:sz="0" w:space="0" w:color="auto"/>
            <w:bottom w:val="none" w:sz="0" w:space="0" w:color="auto"/>
            <w:right w:val="none" w:sz="0" w:space="0" w:color="auto"/>
          </w:divBdr>
        </w:div>
        <w:div w:id="457988581">
          <w:marLeft w:val="640"/>
          <w:marRight w:val="0"/>
          <w:marTop w:val="0"/>
          <w:marBottom w:val="0"/>
          <w:divBdr>
            <w:top w:val="none" w:sz="0" w:space="0" w:color="auto"/>
            <w:left w:val="none" w:sz="0" w:space="0" w:color="auto"/>
            <w:bottom w:val="none" w:sz="0" w:space="0" w:color="auto"/>
            <w:right w:val="none" w:sz="0" w:space="0" w:color="auto"/>
          </w:divBdr>
        </w:div>
        <w:div w:id="965356030">
          <w:marLeft w:val="640"/>
          <w:marRight w:val="0"/>
          <w:marTop w:val="0"/>
          <w:marBottom w:val="0"/>
          <w:divBdr>
            <w:top w:val="none" w:sz="0" w:space="0" w:color="auto"/>
            <w:left w:val="none" w:sz="0" w:space="0" w:color="auto"/>
            <w:bottom w:val="none" w:sz="0" w:space="0" w:color="auto"/>
            <w:right w:val="none" w:sz="0" w:space="0" w:color="auto"/>
          </w:divBdr>
        </w:div>
      </w:divsChild>
    </w:div>
    <w:div w:id="293143490">
      <w:bodyDiv w:val="1"/>
      <w:marLeft w:val="0"/>
      <w:marRight w:val="0"/>
      <w:marTop w:val="0"/>
      <w:marBottom w:val="0"/>
      <w:divBdr>
        <w:top w:val="none" w:sz="0" w:space="0" w:color="auto"/>
        <w:left w:val="none" w:sz="0" w:space="0" w:color="auto"/>
        <w:bottom w:val="none" w:sz="0" w:space="0" w:color="auto"/>
        <w:right w:val="none" w:sz="0" w:space="0" w:color="auto"/>
      </w:divBdr>
      <w:divsChild>
        <w:div w:id="186913309">
          <w:marLeft w:val="640"/>
          <w:marRight w:val="0"/>
          <w:marTop w:val="0"/>
          <w:marBottom w:val="0"/>
          <w:divBdr>
            <w:top w:val="none" w:sz="0" w:space="0" w:color="auto"/>
            <w:left w:val="none" w:sz="0" w:space="0" w:color="auto"/>
            <w:bottom w:val="none" w:sz="0" w:space="0" w:color="auto"/>
            <w:right w:val="none" w:sz="0" w:space="0" w:color="auto"/>
          </w:divBdr>
        </w:div>
        <w:div w:id="1693142932">
          <w:marLeft w:val="640"/>
          <w:marRight w:val="0"/>
          <w:marTop w:val="0"/>
          <w:marBottom w:val="0"/>
          <w:divBdr>
            <w:top w:val="none" w:sz="0" w:space="0" w:color="auto"/>
            <w:left w:val="none" w:sz="0" w:space="0" w:color="auto"/>
            <w:bottom w:val="none" w:sz="0" w:space="0" w:color="auto"/>
            <w:right w:val="none" w:sz="0" w:space="0" w:color="auto"/>
          </w:divBdr>
        </w:div>
        <w:div w:id="2067025443">
          <w:marLeft w:val="640"/>
          <w:marRight w:val="0"/>
          <w:marTop w:val="0"/>
          <w:marBottom w:val="0"/>
          <w:divBdr>
            <w:top w:val="none" w:sz="0" w:space="0" w:color="auto"/>
            <w:left w:val="none" w:sz="0" w:space="0" w:color="auto"/>
            <w:bottom w:val="none" w:sz="0" w:space="0" w:color="auto"/>
            <w:right w:val="none" w:sz="0" w:space="0" w:color="auto"/>
          </w:divBdr>
        </w:div>
        <w:div w:id="1056053997">
          <w:marLeft w:val="640"/>
          <w:marRight w:val="0"/>
          <w:marTop w:val="0"/>
          <w:marBottom w:val="0"/>
          <w:divBdr>
            <w:top w:val="none" w:sz="0" w:space="0" w:color="auto"/>
            <w:left w:val="none" w:sz="0" w:space="0" w:color="auto"/>
            <w:bottom w:val="none" w:sz="0" w:space="0" w:color="auto"/>
            <w:right w:val="none" w:sz="0" w:space="0" w:color="auto"/>
          </w:divBdr>
        </w:div>
        <w:div w:id="266694244">
          <w:marLeft w:val="640"/>
          <w:marRight w:val="0"/>
          <w:marTop w:val="0"/>
          <w:marBottom w:val="0"/>
          <w:divBdr>
            <w:top w:val="none" w:sz="0" w:space="0" w:color="auto"/>
            <w:left w:val="none" w:sz="0" w:space="0" w:color="auto"/>
            <w:bottom w:val="none" w:sz="0" w:space="0" w:color="auto"/>
            <w:right w:val="none" w:sz="0" w:space="0" w:color="auto"/>
          </w:divBdr>
        </w:div>
        <w:div w:id="691564769">
          <w:marLeft w:val="640"/>
          <w:marRight w:val="0"/>
          <w:marTop w:val="0"/>
          <w:marBottom w:val="0"/>
          <w:divBdr>
            <w:top w:val="none" w:sz="0" w:space="0" w:color="auto"/>
            <w:left w:val="none" w:sz="0" w:space="0" w:color="auto"/>
            <w:bottom w:val="none" w:sz="0" w:space="0" w:color="auto"/>
            <w:right w:val="none" w:sz="0" w:space="0" w:color="auto"/>
          </w:divBdr>
        </w:div>
      </w:divsChild>
    </w:div>
    <w:div w:id="407507905">
      <w:bodyDiv w:val="1"/>
      <w:marLeft w:val="0"/>
      <w:marRight w:val="0"/>
      <w:marTop w:val="0"/>
      <w:marBottom w:val="0"/>
      <w:divBdr>
        <w:top w:val="none" w:sz="0" w:space="0" w:color="auto"/>
        <w:left w:val="none" w:sz="0" w:space="0" w:color="auto"/>
        <w:bottom w:val="none" w:sz="0" w:space="0" w:color="auto"/>
        <w:right w:val="none" w:sz="0" w:space="0" w:color="auto"/>
      </w:divBdr>
      <w:divsChild>
        <w:div w:id="2113740553">
          <w:marLeft w:val="640"/>
          <w:marRight w:val="0"/>
          <w:marTop w:val="0"/>
          <w:marBottom w:val="0"/>
          <w:divBdr>
            <w:top w:val="none" w:sz="0" w:space="0" w:color="auto"/>
            <w:left w:val="none" w:sz="0" w:space="0" w:color="auto"/>
            <w:bottom w:val="none" w:sz="0" w:space="0" w:color="auto"/>
            <w:right w:val="none" w:sz="0" w:space="0" w:color="auto"/>
          </w:divBdr>
        </w:div>
        <w:div w:id="474375600">
          <w:marLeft w:val="640"/>
          <w:marRight w:val="0"/>
          <w:marTop w:val="0"/>
          <w:marBottom w:val="0"/>
          <w:divBdr>
            <w:top w:val="none" w:sz="0" w:space="0" w:color="auto"/>
            <w:left w:val="none" w:sz="0" w:space="0" w:color="auto"/>
            <w:bottom w:val="none" w:sz="0" w:space="0" w:color="auto"/>
            <w:right w:val="none" w:sz="0" w:space="0" w:color="auto"/>
          </w:divBdr>
        </w:div>
        <w:div w:id="841236035">
          <w:marLeft w:val="640"/>
          <w:marRight w:val="0"/>
          <w:marTop w:val="0"/>
          <w:marBottom w:val="0"/>
          <w:divBdr>
            <w:top w:val="none" w:sz="0" w:space="0" w:color="auto"/>
            <w:left w:val="none" w:sz="0" w:space="0" w:color="auto"/>
            <w:bottom w:val="none" w:sz="0" w:space="0" w:color="auto"/>
            <w:right w:val="none" w:sz="0" w:space="0" w:color="auto"/>
          </w:divBdr>
        </w:div>
        <w:div w:id="898130914">
          <w:marLeft w:val="640"/>
          <w:marRight w:val="0"/>
          <w:marTop w:val="0"/>
          <w:marBottom w:val="0"/>
          <w:divBdr>
            <w:top w:val="none" w:sz="0" w:space="0" w:color="auto"/>
            <w:left w:val="none" w:sz="0" w:space="0" w:color="auto"/>
            <w:bottom w:val="none" w:sz="0" w:space="0" w:color="auto"/>
            <w:right w:val="none" w:sz="0" w:space="0" w:color="auto"/>
          </w:divBdr>
        </w:div>
        <w:div w:id="1849519395">
          <w:marLeft w:val="640"/>
          <w:marRight w:val="0"/>
          <w:marTop w:val="0"/>
          <w:marBottom w:val="0"/>
          <w:divBdr>
            <w:top w:val="none" w:sz="0" w:space="0" w:color="auto"/>
            <w:left w:val="none" w:sz="0" w:space="0" w:color="auto"/>
            <w:bottom w:val="none" w:sz="0" w:space="0" w:color="auto"/>
            <w:right w:val="none" w:sz="0" w:space="0" w:color="auto"/>
          </w:divBdr>
        </w:div>
        <w:div w:id="2140604566">
          <w:marLeft w:val="640"/>
          <w:marRight w:val="0"/>
          <w:marTop w:val="0"/>
          <w:marBottom w:val="0"/>
          <w:divBdr>
            <w:top w:val="none" w:sz="0" w:space="0" w:color="auto"/>
            <w:left w:val="none" w:sz="0" w:space="0" w:color="auto"/>
            <w:bottom w:val="none" w:sz="0" w:space="0" w:color="auto"/>
            <w:right w:val="none" w:sz="0" w:space="0" w:color="auto"/>
          </w:divBdr>
        </w:div>
        <w:div w:id="1652783983">
          <w:marLeft w:val="640"/>
          <w:marRight w:val="0"/>
          <w:marTop w:val="0"/>
          <w:marBottom w:val="0"/>
          <w:divBdr>
            <w:top w:val="none" w:sz="0" w:space="0" w:color="auto"/>
            <w:left w:val="none" w:sz="0" w:space="0" w:color="auto"/>
            <w:bottom w:val="none" w:sz="0" w:space="0" w:color="auto"/>
            <w:right w:val="none" w:sz="0" w:space="0" w:color="auto"/>
          </w:divBdr>
        </w:div>
        <w:div w:id="214586518">
          <w:marLeft w:val="640"/>
          <w:marRight w:val="0"/>
          <w:marTop w:val="0"/>
          <w:marBottom w:val="0"/>
          <w:divBdr>
            <w:top w:val="none" w:sz="0" w:space="0" w:color="auto"/>
            <w:left w:val="none" w:sz="0" w:space="0" w:color="auto"/>
            <w:bottom w:val="none" w:sz="0" w:space="0" w:color="auto"/>
            <w:right w:val="none" w:sz="0" w:space="0" w:color="auto"/>
          </w:divBdr>
        </w:div>
      </w:divsChild>
    </w:div>
    <w:div w:id="546382531">
      <w:bodyDiv w:val="1"/>
      <w:marLeft w:val="0"/>
      <w:marRight w:val="0"/>
      <w:marTop w:val="0"/>
      <w:marBottom w:val="0"/>
      <w:divBdr>
        <w:top w:val="none" w:sz="0" w:space="0" w:color="auto"/>
        <w:left w:val="none" w:sz="0" w:space="0" w:color="auto"/>
        <w:bottom w:val="none" w:sz="0" w:space="0" w:color="auto"/>
        <w:right w:val="none" w:sz="0" w:space="0" w:color="auto"/>
      </w:divBdr>
      <w:divsChild>
        <w:div w:id="1466390531">
          <w:marLeft w:val="640"/>
          <w:marRight w:val="0"/>
          <w:marTop w:val="0"/>
          <w:marBottom w:val="0"/>
          <w:divBdr>
            <w:top w:val="none" w:sz="0" w:space="0" w:color="auto"/>
            <w:left w:val="none" w:sz="0" w:space="0" w:color="auto"/>
            <w:bottom w:val="none" w:sz="0" w:space="0" w:color="auto"/>
            <w:right w:val="none" w:sz="0" w:space="0" w:color="auto"/>
          </w:divBdr>
        </w:div>
        <w:div w:id="391193967">
          <w:marLeft w:val="640"/>
          <w:marRight w:val="0"/>
          <w:marTop w:val="0"/>
          <w:marBottom w:val="0"/>
          <w:divBdr>
            <w:top w:val="none" w:sz="0" w:space="0" w:color="auto"/>
            <w:left w:val="none" w:sz="0" w:space="0" w:color="auto"/>
            <w:bottom w:val="none" w:sz="0" w:space="0" w:color="auto"/>
            <w:right w:val="none" w:sz="0" w:space="0" w:color="auto"/>
          </w:divBdr>
        </w:div>
        <w:div w:id="857504436">
          <w:marLeft w:val="640"/>
          <w:marRight w:val="0"/>
          <w:marTop w:val="0"/>
          <w:marBottom w:val="0"/>
          <w:divBdr>
            <w:top w:val="none" w:sz="0" w:space="0" w:color="auto"/>
            <w:left w:val="none" w:sz="0" w:space="0" w:color="auto"/>
            <w:bottom w:val="none" w:sz="0" w:space="0" w:color="auto"/>
            <w:right w:val="none" w:sz="0" w:space="0" w:color="auto"/>
          </w:divBdr>
        </w:div>
        <w:div w:id="1702707464">
          <w:marLeft w:val="640"/>
          <w:marRight w:val="0"/>
          <w:marTop w:val="0"/>
          <w:marBottom w:val="0"/>
          <w:divBdr>
            <w:top w:val="none" w:sz="0" w:space="0" w:color="auto"/>
            <w:left w:val="none" w:sz="0" w:space="0" w:color="auto"/>
            <w:bottom w:val="none" w:sz="0" w:space="0" w:color="auto"/>
            <w:right w:val="none" w:sz="0" w:space="0" w:color="auto"/>
          </w:divBdr>
        </w:div>
        <w:div w:id="1740248851">
          <w:marLeft w:val="640"/>
          <w:marRight w:val="0"/>
          <w:marTop w:val="0"/>
          <w:marBottom w:val="0"/>
          <w:divBdr>
            <w:top w:val="none" w:sz="0" w:space="0" w:color="auto"/>
            <w:left w:val="none" w:sz="0" w:space="0" w:color="auto"/>
            <w:bottom w:val="none" w:sz="0" w:space="0" w:color="auto"/>
            <w:right w:val="none" w:sz="0" w:space="0" w:color="auto"/>
          </w:divBdr>
        </w:div>
        <w:div w:id="1106463850">
          <w:marLeft w:val="640"/>
          <w:marRight w:val="0"/>
          <w:marTop w:val="0"/>
          <w:marBottom w:val="0"/>
          <w:divBdr>
            <w:top w:val="none" w:sz="0" w:space="0" w:color="auto"/>
            <w:left w:val="none" w:sz="0" w:space="0" w:color="auto"/>
            <w:bottom w:val="none" w:sz="0" w:space="0" w:color="auto"/>
            <w:right w:val="none" w:sz="0" w:space="0" w:color="auto"/>
          </w:divBdr>
        </w:div>
      </w:divsChild>
    </w:div>
    <w:div w:id="1030451044">
      <w:bodyDiv w:val="1"/>
      <w:marLeft w:val="0"/>
      <w:marRight w:val="0"/>
      <w:marTop w:val="0"/>
      <w:marBottom w:val="0"/>
      <w:divBdr>
        <w:top w:val="none" w:sz="0" w:space="0" w:color="auto"/>
        <w:left w:val="none" w:sz="0" w:space="0" w:color="auto"/>
        <w:bottom w:val="none" w:sz="0" w:space="0" w:color="auto"/>
        <w:right w:val="none" w:sz="0" w:space="0" w:color="auto"/>
      </w:divBdr>
      <w:divsChild>
        <w:div w:id="1163086629">
          <w:marLeft w:val="640"/>
          <w:marRight w:val="0"/>
          <w:marTop w:val="0"/>
          <w:marBottom w:val="0"/>
          <w:divBdr>
            <w:top w:val="none" w:sz="0" w:space="0" w:color="auto"/>
            <w:left w:val="none" w:sz="0" w:space="0" w:color="auto"/>
            <w:bottom w:val="none" w:sz="0" w:space="0" w:color="auto"/>
            <w:right w:val="none" w:sz="0" w:space="0" w:color="auto"/>
          </w:divBdr>
        </w:div>
        <w:div w:id="1700471361">
          <w:marLeft w:val="640"/>
          <w:marRight w:val="0"/>
          <w:marTop w:val="0"/>
          <w:marBottom w:val="0"/>
          <w:divBdr>
            <w:top w:val="none" w:sz="0" w:space="0" w:color="auto"/>
            <w:left w:val="none" w:sz="0" w:space="0" w:color="auto"/>
            <w:bottom w:val="none" w:sz="0" w:space="0" w:color="auto"/>
            <w:right w:val="none" w:sz="0" w:space="0" w:color="auto"/>
          </w:divBdr>
        </w:div>
        <w:div w:id="429550502">
          <w:marLeft w:val="640"/>
          <w:marRight w:val="0"/>
          <w:marTop w:val="0"/>
          <w:marBottom w:val="0"/>
          <w:divBdr>
            <w:top w:val="none" w:sz="0" w:space="0" w:color="auto"/>
            <w:left w:val="none" w:sz="0" w:space="0" w:color="auto"/>
            <w:bottom w:val="none" w:sz="0" w:space="0" w:color="auto"/>
            <w:right w:val="none" w:sz="0" w:space="0" w:color="auto"/>
          </w:divBdr>
        </w:div>
        <w:div w:id="1638026547">
          <w:marLeft w:val="640"/>
          <w:marRight w:val="0"/>
          <w:marTop w:val="0"/>
          <w:marBottom w:val="0"/>
          <w:divBdr>
            <w:top w:val="none" w:sz="0" w:space="0" w:color="auto"/>
            <w:left w:val="none" w:sz="0" w:space="0" w:color="auto"/>
            <w:bottom w:val="none" w:sz="0" w:space="0" w:color="auto"/>
            <w:right w:val="none" w:sz="0" w:space="0" w:color="auto"/>
          </w:divBdr>
        </w:div>
      </w:divsChild>
    </w:div>
    <w:div w:id="1619876026">
      <w:bodyDiv w:val="1"/>
      <w:marLeft w:val="0"/>
      <w:marRight w:val="0"/>
      <w:marTop w:val="0"/>
      <w:marBottom w:val="0"/>
      <w:divBdr>
        <w:top w:val="none" w:sz="0" w:space="0" w:color="auto"/>
        <w:left w:val="none" w:sz="0" w:space="0" w:color="auto"/>
        <w:bottom w:val="none" w:sz="0" w:space="0" w:color="auto"/>
        <w:right w:val="none" w:sz="0" w:space="0" w:color="auto"/>
      </w:divBdr>
      <w:divsChild>
        <w:div w:id="1606157482">
          <w:marLeft w:val="640"/>
          <w:marRight w:val="0"/>
          <w:marTop w:val="0"/>
          <w:marBottom w:val="0"/>
          <w:divBdr>
            <w:top w:val="none" w:sz="0" w:space="0" w:color="auto"/>
            <w:left w:val="none" w:sz="0" w:space="0" w:color="auto"/>
            <w:bottom w:val="none" w:sz="0" w:space="0" w:color="auto"/>
            <w:right w:val="none" w:sz="0" w:space="0" w:color="auto"/>
          </w:divBdr>
        </w:div>
        <w:div w:id="2098167122">
          <w:marLeft w:val="640"/>
          <w:marRight w:val="0"/>
          <w:marTop w:val="0"/>
          <w:marBottom w:val="0"/>
          <w:divBdr>
            <w:top w:val="none" w:sz="0" w:space="0" w:color="auto"/>
            <w:left w:val="none" w:sz="0" w:space="0" w:color="auto"/>
            <w:bottom w:val="none" w:sz="0" w:space="0" w:color="auto"/>
            <w:right w:val="none" w:sz="0" w:space="0" w:color="auto"/>
          </w:divBdr>
        </w:div>
        <w:div w:id="1421953352">
          <w:marLeft w:val="640"/>
          <w:marRight w:val="0"/>
          <w:marTop w:val="0"/>
          <w:marBottom w:val="0"/>
          <w:divBdr>
            <w:top w:val="none" w:sz="0" w:space="0" w:color="auto"/>
            <w:left w:val="none" w:sz="0" w:space="0" w:color="auto"/>
            <w:bottom w:val="none" w:sz="0" w:space="0" w:color="auto"/>
            <w:right w:val="none" w:sz="0" w:space="0" w:color="auto"/>
          </w:divBdr>
        </w:div>
        <w:div w:id="1657420405">
          <w:marLeft w:val="640"/>
          <w:marRight w:val="0"/>
          <w:marTop w:val="0"/>
          <w:marBottom w:val="0"/>
          <w:divBdr>
            <w:top w:val="none" w:sz="0" w:space="0" w:color="auto"/>
            <w:left w:val="none" w:sz="0" w:space="0" w:color="auto"/>
            <w:bottom w:val="none" w:sz="0" w:space="0" w:color="auto"/>
            <w:right w:val="none" w:sz="0" w:space="0" w:color="auto"/>
          </w:divBdr>
        </w:div>
        <w:div w:id="591203875">
          <w:marLeft w:val="640"/>
          <w:marRight w:val="0"/>
          <w:marTop w:val="0"/>
          <w:marBottom w:val="0"/>
          <w:divBdr>
            <w:top w:val="none" w:sz="0" w:space="0" w:color="auto"/>
            <w:left w:val="none" w:sz="0" w:space="0" w:color="auto"/>
            <w:bottom w:val="none" w:sz="0" w:space="0" w:color="auto"/>
            <w:right w:val="none" w:sz="0" w:space="0" w:color="auto"/>
          </w:divBdr>
        </w:div>
      </w:divsChild>
    </w:div>
    <w:div w:id="1953314934">
      <w:bodyDiv w:val="1"/>
      <w:marLeft w:val="0"/>
      <w:marRight w:val="0"/>
      <w:marTop w:val="0"/>
      <w:marBottom w:val="0"/>
      <w:divBdr>
        <w:top w:val="none" w:sz="0" w:space="0" w:color="auto"/>
        <w:left w:val="none" w:sz="0" w:space="0" w:color="auto"/>
        <w:bottom w:val="none" w:sz="0" w:space="0" w:color="auto"/>
        <w:right w:val="none" w:sz="0" w:space="0" w:color="auto"/>
      </w:divBdr>
      <w:divsChild>
        <w:div w:id="933706775">
          <w:marLeft w:val="640"/>
          <w:marRight w:val="0"/>
          <w:marTop w:val="0"/>
          <w:marBottom w:val="0"/>
          <w:divBdr>
            <w:top w:val="none" w:sz="0" w:space="0" w:color="auto"/>
            <w:left w:val="none" w:sz="0" w:space="0" w:color="auto"/>
            <w:bottom w:val="none" w:sz="0" w:space="0" w:color="auto"/>
            <w:right w:val="none" w:sz="0" w:space="0" w:color="auto"/>
          </w:divBdr>
        </w:div>
        <w:div w:id="1476095594">
          <w:marLeft w:val="640"/>
          <w:marRight w:val="0"/>
          <w:marTop w:val="0"/>
          <w:marBottom w:val="0"/>
          <w:divBdr>
            <w:top w:val="none" w:sz="0" w:space="0" w:color="auto"/>
            <w:left w:val="none" w:sz="0" w:space="0" w:color="auto"/>
            <w:bottom w:val="none" w:sz="0" w:space="0" w:color="auto"/>
            <w:right w:val="none" w:sz="0" w:space="0" w:color="auto"/>
          </w:divBdr>
        </w:div>
        <w:div w:id="115178301">
          <w:marLeft w:val="640"/>
          <w:marRight w:val="0"/>
          <w:marTop w:val="0"/>
          <w:marBottom w:val="0"/>
          <w:divBdr>
            <w:top w:val="none" w:sz="0" w:space="0" w:color="auto"/>
            <w:left w:val="none" w:sz="0" w:space="0" w:color="auto"/>
            <w:bottom w:val="none" w:sz="0" w:space="0" w:color="auto"/>
            <w:right w:val="none" w:sz="0" w:space="0" w:color="auto"/>
          </w:divBdr>
        </w:div>
        <w:div w:id="167211985">
          <w:marLeft w:val="640"/>
          <w:marRight w:val="0"/>
          <w:marTop w:val="0"/>
          <w:marBottom w:val="0"/>
          <w:divBdr>
            <w:top w:val="none" w:sz="0" w:space="0" w:color="auto"/>
            <w:left w:val="none" w:sz="0" w:space="0" w:color="auto"/>
            <w:bottom w:val="none" w:sz="0" w:space="0" w:color="auto"/>
            <w:right w:val="none" w:sz="0" w:space="0" w:color="auto"/>
          </w:divBdr>
        </w:div>
        <w:div w:id="1078096586">
          <w:marLeft w:val="640"/>
          <w:marRight w:val="0"/>
          <w:marTop w:val="0"/>
          <w:marBottom w:val="0"/>
          <w:divBdr>
            <w:top w:val="none" w:sz="0" w:space="0" w:color="auto"/>
            <w:left w:val="none" w:sz="0" w:space="0" w:color="auto"/>
            <w:bottom w:val="none" w:sz="0" w:space="0" w:color="auto"/>
            <w:right w:val="none" w:sz="0" w:space="0" w:color="auto"/>
          </w:divBdr>
        </w:div>
        <w:div w:id="1815289662">
          <w:marLeft w:val="640"/>
          <w:marRight w:val="0"/>
          <w:marTop w:val="0"/>
          <w:marBottom w:val="0"/>
          <w:divBdr>
            <w:top w:val="none" w:sz="0" w:space="0" w:color="auto"/>
            <w:left w:val="none" w:sz="0" w:space="0" w:color="auto"/>
            <w:bottom w:val="none" w:sz="0" w:space="0" w:color="auto"/>
            <w:right w:val="none" w:sz="0" w:space="0" w:color="auto"/>
          </w:divBdr>
        </w:div>
        <w:div w:id="764612759">
          <w:marLeft w:val="64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numbering" Target="numbering.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efaultPlaceholder_-1854013440"/>
        <w:category>
          <w:name w:val="General"/>
          <w:gallery w:val="placeholder"/>
        </w:category>
        <w:types>
          <w:type w:val="bbPlcHdr"/>
        </w:types>
        <w:behaviors>
          <w:behavior w:val="content"/>
        </w:behaviors>
        <w:guid w:val="{9F656ADC-DC2E-43AA-8BD6-EC45ED6D184F}"/>
      </w:docPartPr>
      <w:docPartBody>
        <w:p w:rsidR="00EC1861" w:rsidRDefault="0005102C">
          <w:r w:rsidRPr="004F2A13">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102C"/>
    <w:rsid w:val="0005102C"/>
    <w:rsid w:val="006A7C6C"/>
    <w:rsid w:val="00E17DE3"/>
    <w:rsid w:val="00E71FFC"/>
    <w:rsid w:val="00EC18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5102C"/>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01E2786-ADAD-4E75-9E62-2D2F2B7DF54C}">
  <we:reference id="wa104382081" version="1.16.0.0" store="en-001" storeType="OMEX"/>
  <we:alternateReferences>
    <we:reference id="wa104382081" version="1.16.0.0" store="" storeType="OMEX"/>
  </we:alternateReferences>
  <we:properties>
    <we:property name="MENDELEY_CITATIONS" value="[{&quot;citationID&quot;:&quot;MENDELEY_CITATION_22d64e7c-26a6-4fdc-8bbd-c87eb07b7c60&quot;,&quot;citationItems&quot;:[{&quot;id&quot;:&quot;3d6f7d03-2026-3c24-97cf-38191c9d6e70&quot;,&quot;itemData&quot;:{&quot;type&quot;:&quot;webpage&quot;,&quot;id&quot;:&quot;3d6f7d03-2026-3c24-97cf-38191c9d6e70&quot;,&quot;title&quot;:&quot;How DNS Works In Six Steps - Verisign&quot;,&quot;container-title&quot;:&quot;Verisign&quot;,&quot;accessed&quot;:{&quot;date-parts&quot;:[[2021,3,11]]},&quot;URL&quot;:&quot;https://www.verisign.com/en_US/website-presence/online/how-dns-works/index.xhtml&quot;},&quot;isTemporary&quot;:false}],&quot;properties&quot;:{&quot;noteIndex&quot;:0},&quot;isEdited&quot;:false,&quot;manualOverride&quot;:{&quot;isManuallyOverriden&quot;:false,&quot;citeprocText&quot;:&quot;[1]&quot;,&quot;manualOverrideText&quot;:&quot;&quot;},&quot;citationTag&quot;:&quot;MENDELEY_CITATION_{\&quot;citationID\&quot;:\&quot;MENDELEY_CITATION_22d64e7c-26a6-4fdc-8bbd-c87eb07b7c60\&quot;,\&quot;citationItems\&quot;:[{\&quot;id\&quot;:\&quot;3d6f7d03-2026-3c24-97cf-38191c9d6e70\&quot;,\&quot;itemData\&quot;:{\&quot;type\&quot;:\&quot;webpage\&quot;,\&quot;id\&quot;:\&quot;3d6f7d03-2026-3c24-97cf-38191c9d6e70\&quot;,\&quot;title\&quot;:\&quot;How DNS Works In Six Steps - Verisign\&quot;,\&quot;container-title\&quot;:\&quot;Verisign\&quot;,\&quot;accessed\&quot;:{\&quot;date-parts\&quot;:[[2021,3,11]]},\&quot;URL\&quot;:\&quot;https://www.verisign.com/en_US/website-presence/online/how-dns-works/index.xhtml\&quot;},\&quot;isTemporary\&quot;:false}],\&quot;properties\&quot;:{\&quot;noteIndex\&quot;:0},\&quot;isEdited\&quot;:false,\&quot;manualOverride\&quot;:{\&quot;isManuallyOverriden\&quot;:false,\&quot;citeprocText\&quot;:\&quot;[1]\&quot;,\&quot;manualOverrideText\&quot;:\&quot;\&quot;}}&quot;},{&quot;citationID&quot;:&quot;MENDELEY_CITATION_d6e3666e-da6d-4eb6-9143-c747d25f661e&quot;,&quot;citationItems&quot;:[{&quot;id&quot;:&quot;a1ee4645-623e-3773-a8c1-077a243551fc&quot;,&quot;itemData&quot;:{&quot;type&quot;:&quot;webpage&quot;,&quot;id&quot;:&quot;a1ee4645-623e-3773-a8c1-077a243551fc&quot;,&quot;title&quot;:&quot;What Is DNS? | How DNS Works | Cloudflare&quot;,&quot;container-title&quot;:&quot;Cloudflare&quot;,&quot;accessed&quot;:{&quot;date-parts&quot;:[[2021,3,11]]},&quot;URL&quot;:&quot;https://www.cloudflare.com/learning/dns/what-is-dns/&quot;},&quot;isTemporary&quot;:false}],&quot;properties&quot;:{&quot;noteIndex&quot;:0},&quot;isEdited&quot;:false,&quot;manualOverride&quot;:{&quot;isManuallyOverriden&quot;:false,&quot;citeprocText&quot;:&quot;[2]&quot;,&quot;manualOverrideText&quot;:&quot;&quot;},&quot;citationTag&quot;:&quot;MENDELEY_CITATION_{\&quot;citationID\&quot;:\&quot;MENDELEY_CITATION_d6e3666e-da6d-4eb6-9143-c747d25f661e\&quot;,\&quot;citationItems\&quot;:[{\&quot;id\&quot;:\&quot;a1ee4645-623e-3773-a8c1-077a243551fc\&quot;,\&quot;itemData\&quot;:{\&quot;type\&quot;:\&quot;webpage\&quot;,\&quot;id\&quot;:\&quot;a1ee4645-623e-3773-a8c1-077a243551fc\&quot;,\&quot;title\&quot;:\&quot;What Is DNS? | How DNS Works | Cloudflare\&quot;,\&quot;container-title\&quot;:\&quot;Cloudflare\&quot;,\&quot;accessed\&quot;:{\&quot;date-parts\&quot;:[[2021,3,11]]},\&quot;URL\&quot;:\&quot;https://www.cloudflare.com/learning/dns/what-is-dns/\&quot;},\&quot;isTemporary\&quot;:false}],\&quot;properties\&quot;:{\&quot;noteIndex\&quot;:0},\&quot;isEdited\&quot;:false,\&quot;manualOverride\&quot;:{\&quot;isManuallyOverriden\&quot;:false,\&quot;citeprocText\&quot;:\&quot;[2]\&quot;,\&quot;manualOverrideText\&quot;:\&quot;\&quot;}}&quot;},{&quot;citationID&quot;:&quot;MENDELEY_CITATION_3716c23e-0631-4ab3-a596-7d15bd4bb91d&quot;,&quot;citationItems&quot;:[{&quot;id&quot;:&quot;b3505931-d5c2-3817-8043-7d26212effd5&quot;,&quot;itemData&quot;:{&quot;type&quot;:&quot;webpage&quot;,&quot;id&quot;:&quot;b3505931-d5c2-3817-8043-7d26212effd5&quot;,&quot;title&quot;:&quot;What is a DNS server and how does it work? - Seobility Wiki&quot;,&quot;accessed&quot;:{&quot;date-parts&quot;:[[2021,3,11]]},&quot;URL&quot;:&quot;https://www.seobility.net/en/wiki/DNS_Server&quot;},&quot;isTemporary&quot;:false}],&quot;properties&quot;:{&quot;noteIndex&quot;:0},&quot;isEdited&quot;:false,&quot;manualOverride&quot;:{&quot;isManuallyOverriden&quot;:false,&quot;citeprocText&quot;:&quot;[3]&quot;,&quot;manualOverrideText&quot;:&quot;&quot;},&quot;citationTag&quot;:&quot;MENDELEY_CITATION_{\&quot;citationID\&quot;:\&quot;MENDELEY_CITATION_3716c23e-0631-4ab3-a596-7d15bd4bb91d\&quot;,\&quot;citationItems\&quot;:[{\&quot;id\&quot;:\&quot;b3505931-d5c2-3817-8043-7d26212effd5\&quot;,\&quot;itemData\&quot;:{\&quot;type\&quot;:\&quot;webpage\&quot;,\&quot;id\&quot;:\&quot;b3505931-d5c2-3817-8043-7d26212effd5\&quot;,\&quot;title\&quot;:\&quot;What is a DNS server and how does it work? - Seobility Wiki\&quot;,\&quot;accessed\&quot;:{\&quot;date-parts\&quot;:[[2021,3,11]]},\&quot;URL\&quot;:\&quot;https://www.seobility.net/en/wiki/DNS_Server\&quot;},\&quot;isTemporary\&quot;:false}],\&quot;properties\&quot;:{\&quot;noteIndex\&quot;:0},\&quot;isEdited\&quot;:false,\&quot;manualOverride\&quot;:{\&quot;isManuallyOverriden\&quot;:false,\&quot;citeprocText\&quot;:\&quot;[3]\&quot;,\&quot;manualOverrideText\&quot;:\&quot;\&quot;}}&quot;},{&quot;citationID&quot;:&quot;MENDELEY_CITATION_7e302b5d-b85f-46ab-8f0f-d2b843bfbf9a&quot;,&quot;citationItems&quot;:[{&quot;id&quot;:&quot;6894972e-f5ab-3ff3-b1f3-1523d4663e91&quot;,&quot;itemData&quot;:{&quot;type&quot;:&quot;webpage&quot;,&quot;id&quot;:&quot;6894972e-f5ab-3ff3-b1f3-1523d4663e91&quot;,&quot;title&quot;:&quot;DNS and AD DS | Microsoft Docs&quot;,&quot;accessed&quot;:{&quot;date-parts&quot;:[[2021,3,11]]},&quot;URL&quot;:&quot;https://docs.microsoft.com/en-us/windows-server/identity/ad-ds/plan/dns-and-ad-ds&quot;},&quot;isTemporary&quot;:false}],&quot;properties&quot;:{&quot;noteIndex&quot;:0},&quot;isEdited&quot;:false,&quot;manualOverride&quot;:{&quot;isManuallyOverriden&quot;:false,&quot;citeprocText&quot;:&quot;[4]&quot;,&quot;manualOverrideText&quot;:&quot;&quot;},&quot;citationTag&quot;:&quot;MENDELEY_CITATION_{\&quot;citationID\&quot;:\&quot;MENDELEY_CITATION_7e302b5d-b85f-46ab-8f0f-d2b843bfbf9a\&quot;,\&quot;citationItems\&quot;:[{\&quot;id\&quot;:\&quot;6894972e-f5ab-3ff3-b1f3-1523d4663e91\&quot;,\&quot;itemData\&quot;:{\&quot;type\&quot;:\&quot;webpage\&quot;,\&quot;id\&quot;:\&quot;6894972e-f5ab-3ff3-b1f3-1523d4663e91\&quot;,\&quot;title\&quot;:\&quot;DNS and AD DS | Microsoft Docs\&quot;,\&quot;accessed\&quot;:{\&quot;date-parts\&quot;:[[2021,3,11]]},\&quot;URL\&quot;:\&quot;https://docs.microsoft.com/en-us/windows-server/identity/ad-ds/plan/dns-and-ad-ds\&quot;},\&quot;isTemporary\&quot;:false}],\&quot;properties\&quot;:{\&quot;noteIndex\&quot;:0},\&quot;isEdited\&quot;:false,\&quot;manualOverride\&quot;:{\&quot;isManuallyOverriden\&quot;:false,\&quot;citeprocText\&quot;:\&quot;[4]\&quot;,\&quot;manualOverrideText\&quot;:\&quot;\&quot;}}&quot;},{&quot;citationID&quot;:&quot;MENDELEY_CITATION_4cad0dbf-cadd-4a2e-8258-0667991e7abb&quot;,&quot;citationItems&quot;:[{&quot;id&quot;:&quot;8d2af0b2-7435-31fc-a59e-75a87f2408b0&quot;,&quot;itemData&quot;:{&quot;type&quot;:&quot;webpage&quot;,&quot;id&quot;:&quot;8d2af0b2-7435-31fc-a59e-75a87f2408b0&quot;,&quot;title&quot;:&quot;What is a DHCP Server? | Learn What They Are &amp; How They Work | Infoblox&quot;,&quot;container-title&quot;:&quot;infoblox&quot;,&quot;accessed&quot;:{&quot;date-parts&quot;:[[2021,3,12]]},&quot;URL&quot;:&quot;https://www.infoblox.com/glossary/dhcp-server/&quot;},&quot;isTemporary&quot;:false}],&quot;properties&quot;:{&quot;noteIndex&quot;:0},&quot;isEdited&quot;:false,&quot;manualOverride&quot;:{&quot;isManuallyOverriden&quot;:false,&quot;citeprocText&quot;:&quot;[5]&quot;,&quot;manualOverrideText&quot;:&quot;&quot;},&quot;citationTag&quot;:&quot;MENDELEY_CITATION_{\&quot;citationID\&quot;:\&quot;MENDELEY_CITATION_4cad0dbf-cadd-4a2e-8258-0667991e7abb\&quot;,\&quot;citationItems\&quot;:[{\&quot;id\&quot;:\&quot;8d2af0b2-7435-31fc-a59e-75a87f2408b0\&quot;,\&quot;itemData\&quot;:{\&quot;type\&quot;:\&quot;webpage\&quot;,\&quot;id\&quot;:\&quot;8d2af0b2-7435-31fc-a59e-75a87f2408b0\&quot;,\&quot;title\&quot;:\&quot;What is a DHCP Server? | Learn What They Are &amp; How They Work | Infoblox\&quot;,\&quot;container-title\&quot;:\&quot;infoblox\&quot;,\&quot;accessed\&quot;:{\&quot;date-parts\&quot;:[[2021,3,12]]},\&quot;URL\&quot;:\&quot;https://www.infoblox.com/glossary/dhcp-server/\&quot;},\&quot;isTemporary\&quot;:false}],\&quot;properties\&quot;:{\&quot;noteIndex\&quot;:0},\&quot;isEdited\&quot;:false,\&quot;manualOverride\&quot;:{\&quot;isManuallyOverriden\&quot;:false,\&quot;citeprocText\&quot;:\&quot;[5]\&quot;,\&quot;manualOverrideText\&quot;:\&quot;\&quot;}}&quot;},{&quot;citationID&quot;:&quot;MENDELEY_CITATION_1eb55ba5-9755-41fc-9f09-123e12cf4468&quot;,&quot;citationItems&quot;:[{&quot;id&quot;:&quot;390d81bc-7a3e-38e6-b4ed-4da2ee08bc3b&quot;,&quot;itemData&quot;:{&quot;type&quot;:&quot;webpage&quot;,&quot;id&quot;:&quot;390d81bc-7a3e-38e6-b4ed-4da2ee08bc3b&quot;,&quot;title&quot;:&quot;File Server | What is a file server and how does it work? - IONOS&quot;,&quot;container-title&quot;:&quot;IONOS&quot;,&quot;accessed&quot;:{&quot;date-parts&quot;:[[2021,3,12]]},&quot;URL&quot;:&quot;https://www.ionos.co.uk/digitalguide/server/know-how/file-server/&quot;,&quot;issued&quot;:{&quot;date-parts&quot;:[[2019]]}},&quot;isTemporary&quot;:false}],&quot;properties&quot;:{&quot;noteIndex&quot;:0},&quot;isEdited&quot;:false,&quot;manualOverride&quot;:{&quot;isManuallyOverriden&quot;:false,&quot;citeprocText&quot;:&quot;[6]&quot;,&quot;manualOverrideText&quot;:&quot;&quot;},&quot;citationTag&quot;:&quot;MENDELEY_CITATION_{\&quot;citationID\&quot;:\&quot;MENDELEY_CITATION_1eb55ba5-9755-41fc-9f09-123e12cf4468\&quot;,\&quot;citationItems\&quot;:[{\&quot;id\&quot;:\&quot;390d81bc-7a3e-38e6-b4ed-4da2ee08bc3b\&quot;,\&quot;itemData\&quot;:{\&quot;type\&quot;:\&quot;webpage\&quot;,\&quot;id\&quot;:\&quot;390d81bc-7a3e-38e6-b4ed-4da2ee08bc3b\&quot;,\&quot;title\&quot;:\&quot;File Server | What is a file server and how does it work? - IONOS\&quot;,\&quot;container-title\&quot;:\&quot;IONOS\&quot;,\&quot;accessed\&quot;:{\&quot;date-parts\&quot;:[[2021,3,12]]},\&quot;URL\&quot;:\&quot;https://www.ionos.co.uk/digitalguide/server/know-how/file-server/\&quot;,\&quot;issued\&quot;:{\&quot;date-parts\&quot;:[[2019]]}},\&quot;isTemporary\&quot;:false}],\&quot;properties\&quot;:{\&quot;noteIndex\&quot;:0},\&quot;isEdited\&quot;:false,\&quot;manualOverride\&quot;:{\&quot;isManuallyOverriden\&quot;:false,\&quot;citeprocText\&quot;:\&quot;[6]\&quot;,\&quot;manualOverrideText\&quot;:\&quot;\&quot;}}&quot;},{&quot;citationID&quot;:&quot;MENDELEY_CITATION_6fb6127e-3e1a-4b37-bed1-c72d996ad9db&quot;,&quot;citationItems&quot;:[{&quot;id&quot;:&quot;e0de1db7-5f36-3651-be62-cbec9224a5a5&quot;,&quot;itemData&quot;:{&quot;type&quot;:&quot;webpage&quot;,&quot;id&quot;:&quot;e0de1db7-5f36-3651-be62-cbec9224a5a5&quot;,&quot;title&quot;:&quot;All About AGDLP Group Scope for Active Directory - Account Permissions&quot;,&quot;author&quot;:[{&quot;family&quot;:&quot;Berger&quot;,&quot;given&quot;:&quot;Alex&quot;,&quot;parse-names&quot;:false,&quot;dropping-particle&quot;:&quot;&quot;,&quot;non-dropping-particle&quot;:&quot;&quot;}],&quot;container-title&quot;:&quot;stealthbits&quot;,&quot;accessed&quot;:{&quot;date-parts&quot;:[[2021,3,12]]},&quot;URL&quot;:&quot;https://stealthbits.com/blog/all-about-agdlp-group-scope-for-active-directory-account-global-domain-local-permissions/&quot;,&quot;issued&quot;:{&quot;date-parts&quot;:[[2016]]}},&quot;isTemporary&quot;:false}],&quot;properties&quot;:{&quot;noteIndex&quot;:0},&quot;isEdited&quot;:false,&quot;manualOverride&quot;:{&quot;isManuallyOverriden&quot;:false,&quot;citeprocText&quot;:&quot;[5]&quot;,&quot;manualOverrideText&quot;:&quot;&quot;},&quot;citationTag&quot;:&quot;MENDELEY_CITATION_{\&quot;citationID\&quot;:\&quot;MENDELEY_CITATION_6fb6127e-3e1a-4b37-bed1-c72d996ad9db\&quot;,\&quot;citationItems\&quot;:[{\&quot;id\&quot;:\&quot;e0de1db7-5f36-3651-be62-cbec9224a5a5\&quot;,\&quot;itemData\&quot;:{\&quot;type\&quot;:\&quot;webpage\&quot;,\&quot;id\&quot;:\&quot;e0de1db7-5f36-3651-be62-cbec9224a5a5\&quot;,\&quot;title\&quot;:\&quot;All About AGDLP Group Scope for Active Directory - Account Permissions\&quot;,\&quot;author\&quot;:[{\&quot;family\&quot;:\&quot;Berger\&quot;,\&quot;given\&quot;:\&quot;Alex\&quot;,\&quot;parse-names\&quot;:false,\&quot;dropping-particle\&quot;:\&quot;\&quot;,\&quot;non-dropping-particle\&quot;:\&quot;\&quot;}],\&quot;container-title\&quot;:\&quot;stealthbits\&quot;,\&quot;accessed\&quot;:{\&quot;date-parts\&quot;:[[2021,3,12]]},\&quot;URL\&quot;:\&quot;https://stealthbits.com/blog/all-about-agdlp-group-scope-for-active-directory-account-global-domain-local-permissions/\&quot;,\&quot;issued\&quot;:{\&quot;date-parts\&quot;:[[2016]]}},\&quot;isTemporary\&quot;:false}],\&quot;properties\&quot;:{\&quot;noteIndex\&quot;:0},\&quot;isEdited\&quot;:false,\&quot;manualOverride\&quot;:{\&quot;isManuallyOverriden\&quot;:false,\&quot;citeprocText\&quot;:\&quot;[5]\&quot;,\&quot;manualOverrideText\&quot;:\&quot;\&quot;}}&quot;},{&quot;citationID&quot;:&quot;MENDELEY_CITATION_026aaa3b-26ba-4704-88f2-70a6457e02af&quot;,&quot;citationItems&quot;:[{&quot;id&quot;:&quot;15b48c72-f31c-33e0-b9a2-ef462d40c235&quot;,&quot;itemData&quot;:{&quot;type&quot;:&quot;webpage&quot;,&quot;id&quot;:&quot;15b48c72-f31c-33e0-b9a2-ef462d40c235&quot;,&quot;title&quot;:&quot;About Cross-domain Windows Authentication and AGUDLP&quot;,&quot;accessed&quot;:{&quot;date-parts&quot;:[[2021,3,12]]},&quot;URL&quot;:&quot;https://help.zapbi.com/DataHub/CurrentVersion/content/topics/Security/security_about_agudlp.htm&quot;},&quot;isTemporary&quot;:false}],&quot;properties&quot;:{&quot;noteIndex&quot;:0},&quot;isEdited&quot;:false,&quot;manualOverride&quot;:{&quot;isManuallyOverriden&quot;:false,&quot;citeprocText&quot;:&quot;[6]&quot;,&quot;manualOverrideText&quot;:&quot;&quot;},&quot;citationTag&quot;:&quot;MENDELEY_CITATION_{\&quot;citationID\&quot;:\&quot;MENDELEY_CITATION_026aaa3b-26ba-4704-88f2-70a6457e02af\&quot;,\&quot;citationItems\&quot;:[{\&quot;id\&quot;:\&quot;15b48c72-f31c-33e0-b9a2-ef462d40c235\&quot;,\&quot;itemData\&quot;:{\&quot;type\&quot;:\&quot;webpage\&quot;,\&quot;id\&quot;:\&quot;15b48c72-f31c-33e0-b9a2-ef462d40c235\&quot;,\&quot;title\&quot;:\&quot;About Cross-domain Windows Authentication and AGUDLP\&quot;,\&quot;accessed\&quot;:{\&quot;date-parts\&quot;:[[2021,3,12]]},\&quot;URL\&quot;:\&quot;https://help.zapbi.com/DataHub/CurrentVersion/content/topics/Security/security_about_agudlp.htm\&quot;},\&quot;isTemporary\&quot;:false}],\&quot;properties\&quot;:{\&quot;noteIndex\&quot;:0},\&quot;isEdited\&quot;:false,\&quot;manualOverride\&quot;:{\&quot;isManuallyOverriden\&quot;:false,\&quot;citeprocText\&quot;:\&quot;[6]\&quot;,\&quot;manualOverrideText\&quot;:\&quot;\&quot;}}&quot;}]"/>
    <we:property name="MENDELEY_CITATIONS_STYLE" value="&quot;https://www.zotero.org/styles/ieee&quot;"/>
    <we:property name="MENDELEY_PROFILE_ID" value="&quot;a4de427e22f4172a50fb60f77325374ec1a81b11&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1809782@student.uwtsd.ac.uk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2821253-C27E-41A4-BFBD-CE14C77F6F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294</TotalTime>
  <Pages>20</Pages>
  <Words>1512</Words>
  <Characters>8619</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ACCA5023 – Network Operating Systems and Services</vt:lpstr>
    </vt:vector>
  </TitlesOfParts>
  <Company/>
  <LinksUpToDate>false</LinksUpToDate>
  <CharactersWithSpaces>10111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ACCA5023 – Network Operating Systems and Services</dc:title>
  <dc:subject>Worksheet 2</dc:subject>
  <dc:creator>Benjamin Atkins (1809782)</dc:creator>
  <cp:keywords/>
  <dc:description/>
  <cp:lastModifiedBy>Benjamin Atkins (1809782)</cp:lastModifiedBy>
  <cp:revision>33</cp:revision>
  <dcterms:created xsi:type="dcterms:W3CDTF">2021-03-11T15:11:00Z</dcterms:created>
  <dcterms:modified xsi:type="dcterms:W3CDTF">2021-03-12T13:42:00Z</dcterms:modified>
</cp:coreProperties>
</file>